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C12" w:rsidRPr="007A12D2" w:rsidRDefault="000D0162" w:rsidP="00385997">
      <w:pPr>
        <w:spacing w:line="360" w:lineRule="auto"/>
        <w:ind w:firstLine="709"/>
        <w:jc w:val="both"/>
        <w:rPr>
          <w:b/>
          <w:bCs/>
          <w:lang w:val="ru-RU"/>
        </w:rPr>
      </w:pPr>
      <w:r w:rsidRPr="007A12D2">
        <w:rPr>
          <w:b/>
          <w:bCs/>
        </w:rPr>
        <w:t>Африканський</w:t>
      </w:r>
      <w:r w:rsidR="00970350" w:rsidRPr="007A12D2">
        <w:rPr>
          <w:b/>
          <w:bCs/>
        </w:rPr>
        <w:t xml:space="preserve"> </w:t>
      </w:r>
      <w:r w:rsidRPr="007A12D2">
        <w:rPr>
          <w:b/>
          <w:bCs/>
        </w:rPr>
        <w:t>вектор</w:t>
      </w:r>
      <w:r w:rsidR="00970350" w:rsidRPr="007A12D2">
        <w:rPr>
          <w:b/>
          <w:bCs/>
        </w:rPr>
        <w:t xml:space="preserve"> </w:t>
      </w:r>
      <w:r w:rsidRPr="007A12D2">
        <w:rPr>
          <w:b/>
          <w:bCs/>
        </w:rPr>
        <w:t>зовнішньої</w:t>
      </w:r>
      <w:r w:rsidR="00970350" w:rsidRPr="007A12D2">
        <w:rPr>
          <w:b/>
          <w:bCs/>
        </w:rPr>
        <w:t xml:space="preserve"> </w:t>
      </w:r>
      <w:r w:rsidRPr="007A12D2">
        <w:rPr>
          <w:b/>
          <w:bCs/>
        </w:rPr>
        <w:t>політики</w:t>
      </w:r>
      <w:r w:rsidR="00970350" w:rsidRPr="007A12D2">
        <w:rPr>
          <w:b/>
          <w:bCs/>
        </w:rPr>
        <w:t xml:space="preserve"> </w:t>
      </w:r>
      <w:r w:rsidRPr="007A12D2">
        <w:rPr>
          <w:b/>
          <w:bCs/>
        </w:rPr>
        <w:t>України</w:t>
      </w:r>
    </w:p>
    <w:p w:rsidR="00BD537E" w:rsidRPr="00457DAD" w:rsidRDefault="007313E3" w:rsidP="00385997">
      <w:pPr>
        <w:spacing w:line="360" w:lineRule="auto"/>
        <w:ind w:firstLine="709"/>
        <w:jc w:val="both"/>
        <w:rPr>
          <w:color w:val="FFFFFF"/>
        </w:rPr>
      </w:pPr>
      <w:r w:rsidRPr="00457DAD">
        <w:rPr>
          <w:color w:val="FFFFFF"/>
        </w:rPr>
        <w:t xml:space="preserve">україна </w:t>
      </w:r>
      <w:r w:rsidR="00B13D6F" w:rsidRPr="00457DAD">
        <w:rPr>
          <w:color w:val="FFFFFF"/>
          <w:lang w:val="ru-RU"/>
        </w:rPr>
        <w:t>африка зов</w:t>
      </w:r>
      <w:r w:rsidR="00B13D6F" w:rsidRPr="00457DAD">
        <w:rPr>
          <w:color w:val="FFFFFF"/>
        </w:rPr>
        <w:t>нішня торгівля</w:t>
      </w:r>
    </w:p>
    <w:p w:rsidR="00970350" w:rsidRPr="007A12D2" w:rsidRDefault="000D0162" w:rsidP="00385997">
      <w:pPr>
        <w:spacing w:line="360" w:lineRule="auto"/>
        <w:ind w:firstLine="709"/>
        <w:jc w:val="both"/>
      </w:pPr>
      <w:r w:rsidRPr="007A12D2">
        <w:t>Україна</w:t>
      </w:r>
      <w:r w:rsidR="00970350" w:rsidRPr="007A12D2">
        <w:t xml:space="preserve"> </w:t>
      </w:r>
      <w:r w:rsidRPr="007A12D2">
        <w:t>співпрацює</w:t>
      </w:r>
      <w:r w:rsidR="00970350" w:rsidRPr="007A12D2">
        <w:t xml:space="preserve"> </w:t>
      </w:r>
      <w:r w:rsidRPr="007A12D2">
        <w:t>з</w:t>
      </w:r>
      <w:r w:rsidR="00970350" w:rsidRPr="007A12D2">
        <w:t xml:space="preserve"> </w:t>
      </w:r>
      <w:r w:rsidRPr="007A12D2">
        <w:t>різними</w:t>
      </w:r>
      <w:r w:rsidR="00970350" w:rsidRPr="007A12D2">
        <w:t xml:space="preserve"> </w:t>
      </w:r>
      <w:r w:rsidRPr="007A12D2">
        <w:t>континентами</w:t>
      </w:r>
      <w:r w:rsidR="00970350" w:rsidRPr="007A12D2">
        <w:t xml:space="preserve"> </w:t>
      </w:r>
      <w:r w:rsidRPr="007A12D2">
        <w:t>світу</w:t>
      </w:r>
      <w:r w:rsidR="00970350" w:rsidRPr="007A12D2">
        <w:t xml:space="preserve">. </w:t>
      </w:r>
      <w:r w:rsidRPr="007A12D2">
        <w:t>Серед</w:t>
      </w:r>
      <w:r w:rsidR="00970350" w:rsidRPr="007A12D2">
        <w:t xml:space="preserve"> </w:t>
      </w:r>
      <w:r w:rsidRPr="007A12D2">
        <w:t>них</w:t>
      </w:r>
      <w:r w:rsidR="00970350" w:rsidRPr="007A12D2">
        <w:t xml:space="preserve"> </w:t>
      </w:r>
      <w:r w:rsidRPr="007A12D2">
        <w:t>і</w:t>
      </w:r>
      <w:r w:rsidR="00970350" w:rsidRPr="007A12D2">
        <w:t xml:space="preserve"> </w:t>
      </w:r>
      <w:r w:rsidRPr="007A12D2">
        <w:t>Африка</w:t>
      </w:r>
      <w:r w:rsidR="00970350" w:rsidRPr="007A12D2">
        <w:t xml:space="preserve">. </w:t>
      </w:r>
      <w:r w:rsidRPr="007A12D2">
        <w:t>Абсолютна</w:t>
      </w:r>
      <w:r w:rsidR="00970350" w:rsidRPr="007A12D2">
        <w:t xml:space="preserve"> </w:t>
      </w:r>
      <w:r w:rsidRPr="007A12D2">
        <w:t>більшість</w:t>
      </w:r>
      <w:r w:rsidR="00970350" w:rsidRPr="007A12D2">
        <w:t xml:space="preserve"> </w:t>
      </w:r>
      <w:r w:rsidR="00D57439" w:rsidRPr="007A12D2">
        <w:t>африканських</w:t>
      </w:r>
      <w:r w:rsidR="00970350" w:rsidRPr="007A12D2">
        <w:t xml:space="preserve"> </w:t>
      </w:r>
      <w:r w:rsidRPr="007A12D2">
        <w:t>країн</w:t>
      </w:r>
      <w:r w:rsidR="00970350" w:rsidRPr="007A12D2">
        <w:t xml:space="preserve"> </w:t>
      </w:r>
      <w:r w:rsidRPr="007A12D2">
        <w:t>визнали</w:t>
      </w:r>
      <w:r w:rsidR="00970350" w:rsidRPr="007A12D2">
        <w:t xml:space="preserve"> </w:t>
      </w:r>
      <w:r w:rsidRPr="007A12D2">
        <w:t>Україну</w:t>
      </w:r>
      <w:r w:rsidR="00970350" w:rsidRPr="007A12D2">
        <w:t xml:space="preserve"> </w:t>
      </w:r>
      <w:r w:rsidRPr="007A12D2">
        <w:t>як</w:t>
      </w:r>
      <w:r w:rsidR="00970350" w:rsidRPr="007A12D2">
        <w:t xml:space="preserve"> </w:t>
      </w:r>
      <w:r w:rsidRPr="007A12D2">
        <w:t>незалежну</w:t>
      </w:r>
      <w:r w:rsidR="00970350" w:rsidRPr="007A12D2">
        <w:t xml:space="preserve"> </w:t>
      </w:r>
      <w:r w:rsidRPr="007A12D2">
        <w:t>державу</w:t>
      </w:r>
      <w:r w:rsidR="00970350" w:rsidRPr="007A12D2">
        <w:t xml:space="preserve"> </w:t>
      </w:r>
      <w:r w:rsidRPr="007A12D2">
        <w:t>і</w:t>
      </w:r>
      <w:r w:rsidR="00970350" w:rsidRPr="007A12D2">
        <w:t xml:space="preserve"> </w:t>
      </w:r>
      <w:r w:rsidRPr="007A12D2">
        <w:t>встановили</w:t>
      </w:r>
      <w:r w:rsidR="00970350" w:rsidRPr="007A12D2">
        <w:t xml:space="preserve"> </w:t>
      </w:r>
      <w:r w:rsidRPr="007A12D2">
        <w:t>дипломатичні</w:t>
      </w:r>
      <w:r w:rsidR="00970350" w:rsidRPr="007A12D2">
        <w:t xml:space="preserve"> </w:t>
      </w:r>
      <w:r w:rsidRPr="007A12D2">
        <w:t>відносини</w:t>
      </w:r>
      <w:r w:rsidR="00970350" w:rsidRPr="007A12D2">
        <w:t xml:space="preserve">. </w:t>
      </w:r>
      <w:r w:rsidRPr="007A12D2">
        <w:t>Проте</w:t>
      </w:r>
      <w:r w:rsidR="00970350" w:rsidRPr="007A12D2">
        <w:t xml:space="preserve"> </w:t>
      </w:r>
      <w:r w:rsidRPr="007A12D2">
        <w:t>лише</w:t>
      </w:r>
      <w:r w:rsidR="00970350" w:rsidRPr="007A12D2">
        <w:t xml:space="preserve"> </w:t>
      </w:r>
      <w:r w:rsidRPr="007A12D2">
        <w:t>в</w:t>
      </w:r>
      <w:r w:rsidR="00970350" w:rsidRPr="007A12D2">
        <w:t xml:space="preserve"> </w:t>
      </w:r>
      <w:r w:rsidRPr="007A12D2">
        <w:t>Алжирі</w:t>
      </w:r>
      <w:r w:rsidR="00970350" w:rsidRPr="007A12D2">
        <w:t xml:space="preserve">, </w:t>
      </w:r>
      <w:r w:rsidRPr="007A12D2">
        <w:t>Єгипті</w:t>
      </w:r>
      <w:r w:rsidR="00970350" w:rsidRPr="007A12D2">
        <w:t xml:space="preserve">, </w:t>
      </w:r>
      <w:r w:rsidRPr="007A12D2">
        <w:t>Пар</w:t>
      </w:r>
      <w:r w:rsidR="00970350" w:rsidRPr="007A12D2">
        <w:t xml:space="preserve"> </w:t>
      </w:r>
      <w:r w:rsidRPr="007A12D2">
        <w:t>діють</w:t>
      </w:r>
      <w:r w:rsidR="00970350" w:rsidRPr="007A12D2">
        <w:t xml:space="preserve"> </w:t>
      </w:r>
      <w:r w:rsidRPr="007A12D2">
        <w:t>українські</w:t>
      </w:r>
      <w:r w:rsidR="00970350" w:rsidRPr="007A12D2">
        <w:t xml:space="preserve"> </w:t>
      </w:r>
      <w:r w:rsidRPr="007A12D2">
        <w:t>посольства</w:t>
      </w:r>
      <w:r w:rsidR="00970350" w:rsidRPr="007A12D2">
        <w:t xml:space="preserve">. </w:t>
      </w:r>
      <w:r w:rsidRPr="007A12D2">
        <w:t>У</w:t>
      </w:r>
      <w:r w:rsidR="00970350" w:rsidRPr="007A12D2">
        <w:t xml:space="preserve"> </w:t>
      </w:r>
      <w:r w:rsidRPr="007A12D2">
        <w:t>більшості</w:t>
      </w:r>
      <w:r w:rsidR="00970350" w:rsidRPr="007A12D2">
        <w:t xml:space="preserve"> </w:t>
      </w:r>
      <w:r w:rsidRPr="007A12D2">
        <w:t>інших</w:t>
      </w:r>
      <w:r w:rsidR="00970350" w:rsidRPr="007A12D2">
        <w:t xml:space="preserve"> </w:t>
      </w:r>
      <w:r w:rsidRPr="007A12D2">
        <w:t>країн</w:t>
      </w:r>
      <w:r w:rsidR="00970350" w:rsidRPr="007A12D2">
        <w:t xml:space="preserve"> </w:t>
      </w:r>
      <w:r w:rsidRPr="007A12D2">
        <w:t>Африки</w:t>
      </w:r>
      <w:r w:rsidR="00970350" w:rsidRPr="007A12D2">
        <w:t xml:space="preserve"> </w:t>
      </w:r>
      <w:r w:rsidRPr="007A12D2">
        <w:t>українські</w:t>
      </w:r>
      <w:r w:rsidR="00970350" w:rsidRPr="007A12D2">
        <w:t xml:space="preserve"> </w:t>
      </w:r>
      <w:r w:rsidRPr="007A12D2">
        <w:t>дипломати</w:t>
      </w:r>
      <w:r w:rsidR="00970350" w:rsidRPr="007A12D2">
        <w:t xml:space="preserve"> </w:t>
      </w:r>
      <w:r w:rsidRPr="007A12D2">
        <w:t>були</w:t>
      </w:r>
      <w:r w:rsidR="00970350" w:rsidRPr="007A12D2">
        <w:t xml:space="preserve"> </w:t>
      </w:r>
      <w:r w:rsidRPr="007A12D2">
        <w:t>акредитовані</w:t>
      </w:r>
      <w:r w:rsidR="0062611A" w:rsidRPr="007A12D2">
        <w:t xml:space="preserve"> </w:t>
      </w:r>
      <w:r w:rsidRPr="007A12D2">
        <w:t>по</w:t>
      </w:r>
      <w:r w:rsidR="0062611A" w:rsidRPr="007A12D2">
        <w:t xml:space="preserve"> </w:t>
      </w:r>
      <w:r w:rsidRPr="007A12D2">
        <w:t>сумісництву</w:t>
      </w:r>
      <w:r w:rsidR="0062611A" w:rsidRPr="007A12D2">
        <w:t xml:space="preserve">, </w:t>
      </w:r>
      <w:r w:rsidRPr="007A12D2">
        <w:t>що</w:t>
      </w:r>
      <w:r w:rsidR="0062611A" w:rsidRPr="007A12D2">
        <w:t xml:space="preserve"> </w:t>
      </w:r>
      <w:r w:rsidRPr="007A12D2">
        <w:t>свідчить</w:t>
      </w:r>
      <w:r w:rsidR="0062611A" w:rsidRPr="007A12D2">
        <w:t xml:space="preserve"> </w:t>
      </w:r>
      <w:r w:rsidRPr="007A12D2">
        <w:t>про</w:t>
      </w:r>
      <w:r w:rsidR="0062611A" w:rsidRPr="007A12D2">
        <w:t xml:space="preserve"> </w:t>
      </w:r>
      <w:r w:rsidRPr="007A12D2">
        <w:t>досить</w:t>
      </w:r>
      <w:r w:rsidR="0062611A" w:rsidRPr="007A12D2">
        <w:t xml:space="preserve"> </w:t>
      </w:r>
      <w:r w:rsidRPr="007A12D2">
        <w:t>низький</w:t>
      </w:r>
      <w:r w:rsidR="0062611A" w:rsidRPr="007A12D2">
        <w:t xml:space="preserve"> </w:t>
      </w:r>
      <w:r w:rsidRPr="007A12D2">
        <w:t>рівень</w:t>
      </w:r>
      <w:r w:rsidR="0062611A" w:rsidRPr="007A12D2">
        <w:t xml:space="preserve"> </w:t>
      </w:r>
      <w:r w:rsidR="00D57439" w:rsidRPr="007A12D2">
        <w:t>налагодженості</w:t>
      </w:r>
      <w:r w:rsidR="0062611A" w:rsidRPr="007A12D2">
        <w:t xml:space="preserve"> </w:t>
      </w:r>
      <w:r w:rsidRPr="007A12D2">
        <w:t>відносин</w:t>
      </w:r>
      <w:r w:rsidR="0062611A" w:rsidRPr="007A12D2">
        <w:t xml:space="preserve"> </w:t>
      </w:r>
      <w:r w:rsidRPr="007A12D2">
        <w:t>з</w:t>
      </w:r>
      <w:r w:rsidR="0062611A" w:rsidRPr="007A12D2">
        <w:t xml:space="preserve"> </w:t>
      </w:r>
      <w:r w:rsidRPr="007A12D2">
        <w:t>африканськими</w:t>
      </w:r>
      <w:r w:rsidR="0062611A" w:rsidRPr="007A12D2">
        <w:t xml:space="preserve"> </w:t>
      </w:r>
      <w:r w:rsidRPr="007A12D2">
        <w:t>країнами</w:t>
      </w:r>
      <w:r w:rsidR="0062611A" w:rsidRPr="007A12D2">
        <w:t>.</w:t>
      </w:r>
    </w:p>
    <w:p w:rsidR="0062611A" w:rsidRPr="007A12D2" w:rsidRDefault="000D0162" w:rsidP="00385997">
      <w:pPr>
        <w:spacing w:line="360" w:lineRule="auto"/>
        <w:ind w:firstLine="709"/>
        <w:jc w:val="both"/>
      </w:pPr>
      <w:r w:rsidRPr="007A12D2">
        <w:t>В</w:t>
      </w:r>
      <w:r w:rsidR="00231B66" w:rsidRPr="007A12D2">
        <w:t xml:space="preserve"> </w:t>
      </w:r>
      <w:r w:rsidRPr="007A12D2">
        <w:t>Африці</w:t>
      </w:r>
      <w:r w:rsidR="00231B66" w:rsidRPr="007A12D2">
        <w:t xml:space="preserve"> </w:t>
      </w:r>
      <w:r w:rsidRPr="007A12D2">
        <w:t>нараховується</w:t>
      </w:r>
      <w:r w:rsidR="00231B66" w:rsidRPr="007A12D2">
        <w:t xml:space="preserve"> 53 </w:t>
      </w:r>
      <w:r w:rsidRPr="007A12D2">
        <w:t>країни</w:t>
      </w:r>
      <w:r w:rsidR="00231B66" w:rsidRPr="007A12D2">
        <w:t xml:space="preserve">. </w:t>
      </w:r>
      <w:r w:rsidRPr="007A12D2">
        <w:t>Усі</w:t>
      </w:r>
      <w:r w:rsidR="00231B66" w:rsidRPr="007A12D2">
        <w:t xml:space="preserve"> </w:t>
      </w:r>
      <w:r w:rsidRPr="007A12D2">
        <w:t>країни</w:t>
      </w:r>
      <w:r w:rsidR="00231B66" w:rsidRPr="007A12D2">
        <w:t xml:space="preserve">, </w:t>
      </w:r>
      <w:r w:rsidRPr="007A12D2">
        <w:t>крім</w:t>
      </w:r>
      <w:r w:rsidR="00231B66" w:rsidRPr="007A12D2">
        <w:t xml:space="preserve"> </w:t>
      </w:r>
      <w:r w:rsidRPr="007A12D2">
        <w:t>Пар</w:t>
      </w:r>
      <w:r w:rsidR="00231B66" w:rsidRPr="007A12D2">
        <w:t xml:space="preserve"> </w:t>
      </w:r>
      <w:r w:rsidRPr="007A12D2">
        <w:t>належать</w:t>
      </w:r>
      <w:r w:rsidR="00231B66" w:rsidRPr="007A12D2">
        <w:t xml:space="preserve"> </w:t>
      </w:r>
      <w:r w:rsidRPr="007A12D2">
        <w:t>до</w:t>
      </w:r>
      <w:r w:rsidR="00231B66" w:rsidRPr="007A12D2">
        <w:t xml:space="preserve"> </w:t>
      </w:r>
      <w:r w:rsidRPr="007A12D2">
        <w:t>країн</w:t>
      </w:r>
      <w:r w:rsidR="00231B66" w:rsidRPr="007A12D2">
        <w:t xml:space="preserve">, </w:t>
      </w:r>
      <w:r w:rsidRPr="007A12D2">
        <w:t>що</w:t>
      </w:r>
      <w:r w:rsidR="00231B66" w:rsidRPr="007A12D2">
        <w:t xml:space="preserve"> </w:t>
      </w:r>
      <w:r w:rsidRPr="007A12D2">
        <w:t>розвиваються</w:t>
      </w:r>
      <w:r w:rsidR="00231B66" w:rsidRPr="007A12D2">
        <w:t xml:space="preserve">, </w:t>
      </w:r>
      <w:r w:rsidRPr="007A12D2">
        <w:t>причому</w:t>
      </w:r>
      <w:r w:rsidR="00231B66" w:rsidRPr="007A12D2">
        <w:t xml:space="preserve"> </w:t>
      </w:r>
      <w:r w:rsidRPr="007A12D2">
        <w:t>більша</w:t>
      </w:r>
      <w:r w:rsidR="00231B66" w:rsidRPr="007A12D2">
        <w:t xml:space="preserve"> </w:t>
      </w:r>
      <w:r w:rsidRPr="007A12D2">
        <w:t>їх</w:t>
      </w:r>
      <w:r w:rsidR="00231B66" w:rsidRPr="007A12D2">
        <w:t xml:space="preserve"> </w:t>
      </w:r>
      <w:r w:rsidR="00D57439" w:rsidRPr="007A12D2">
        <w:t>частина</w:t>
      </w:r>
      <w:r w:rsidR="00231B66" w:rsidRPr="007A12D2">
        <w:t xml:space="preserve"> (38) </w:t>
      </w:r>
      <w:r w:rsidRPr="007A12D2">
        <w:t>відносяться</w:t>
      </w:r>
      <w:r w:rsidR="00231B66" w:rsidRPr="007A12D2">
        <w:t xml:space="preserve"> </w:t>
      </w:r>
      <w:r w:rsidRPr="007A12D2">
        <w:t>до</w:t>
      </w:r>
      <w:r w:rsidR="00231B66" w:rsidRPr="007A12D2">
        <w:t xml:space="preserve"> </w:t>
      </w:r>
      <w:r w:rsidRPr="007A12D2">
        <w:t>найбідніших</w:t>
      </w:r>
      <w:r w:rsidR="00231B66" w:rsidRPr="007A12D2">
        <w:t xml:space="preserve"> </w:t>
      </w:r>
      <w:r w:rsidRPr="007A12D2">
        <w:t>і</w:t>
      </w:r>
      <w:r w:rsidR="00231B66" w:rsidRPr="007A12D2">
        <w:t xml:space="preserve"> </w:t>
      </w:r>
      <w:r w:rsidRPr="007A12D2">
        <w:t>слаборозвинутих</w:t>
      </w:r>
      <w:r w:rsidR="00231B66" w:rsidRPr="007A12D2">
        <w:t xml:space="preserve"> </w:t>
      </w:r>
      <w:r w:rsidRPr="007A12D2">
        <w:t>країн</w:t>
      </w:r>
      <w:r w:rsidR="00231B66" w:rsidRPr="007A12D2">
        <w:t xml:space="preserve"> </w:t>
      </w:r>
      <w:r w:rsidRPr="007A12D2">
        <w:t>Тропічної</w:t>
      </w:r>
      <w:r w:rsidR="00231B66" w:rsidRPr="007A12D2">
        <w:t xml:space="preserve"> </w:t>
      </w:r>
      <w:r w:rsidRPr="007A12D2">
        <w:t>Африки</w:t>
      </w:r>
      <w:r w:rsidR="00231B66" w:rsidRPr="007A12D2">
        <w:t xml:space="preserve"> </w:t>
      </w:r>
      <w:r w:rsidRPr="007A12D2">
        <w:t>або</w:t>
      </w:r>
      <w:r w:rsidR="00231B66" w:rsidRPr="007A12D2">
        <w:t xml:space="preserve"> </w:t>
      </w:r>
      <w:r w:rsidRPr="007A12D2">
        <w:t>Африки</w:t>
      </w:r>
      <w:r w:rsidR="00231B66" w:rsidRPr="007A12D2">
        <w:t xml:space="preserve"> </w:t>
      </w:r>
      <w:r w:rsidRPr="007A12D2">
        <w:t>південніше</w:t>
      </w:r>
      <w:r w:rsidR="00231B66" w:rsidRPr="007A12D2">
        <w:t xml:space="preserve"> </w:t>
      </w:r>
      <w:r w:rsidRPr="007A12D2">
        <w:t>Сахари</w:t>
      </w:r>
      <w:r w:rsidR="00231B66" w:rsidRPr="007A12D2">
        <w:t xml:space="preserve">. </w:t>
      </w:r>
      <w:r w:rsidRPr="007A12D2">
        <w:t>Є</w:t>
      </w:r>
      <w:r w:rsidR="00231B66" w:rsidRPr="007A12D2">
        <w:t xml:space="preserve"> </w:t>
      </w:r>
      <w:r w:rsidRPr="007A12D2">
        <w:t>тут</w:t>
      </w:r>
      <w:r w:rsidR="00231B66" w:rsidRPr="007A12D2">
        <w:t xml:space="preserve"> </w:t>
      </w:r>
      <w:r w:rsidR="00D57439" w:rsidRPr="007A12D2">
        <w:t>нафтоекспорті</w:t>
      </w:r>
      <w:r w:rsidR="00231B66" w:rsidRPr="007A12D2">
        <w:t xml:space="preserve"> </w:t>
      </w:r>
      <w:r w:rsidRPr="007A12D2">
        <w:t>країни</w:t>
      </w:r>
      <w:r w:rsidR="00231B66" w:rsidRPr="007A12D2">
        <w:t xml:space="preserve"> </w:t>
      </w:r>
      <w:r w:rsidRPr="007A12D2">
        <w:t>із</w:t>
      </w:r>
      <w:r w:rsidR="00231B66" w:rsidRPr="007A12D2">
        <w:t xml:space="preserve"> </w:t>
      </w:r>
      <w:r w:rsidRPr="007A12D2">
        <w:t>середніми</w:t>
      </w:r>
      <w:r w:rsidR="00231B66" w:rsidRPr="007A12D2">
        <w:t xml:space="preserve"> </w:t>
      </w:r>
      <w:r w:rsidRPr="007A12D2">
        <w:t>прибутками</w:t>
      </w:r>
      <w:r w:rsidR="00231B66" w:rsidRPr="007A12D2">
        <w:t xml:space="preserve"> </w:t>
      </w:r>
      <w:r w:rsidRPr="007A12D2">
        <w:t>–</w:t>
      </w:r>
      <w:r w:rsidR="00231B66" w:rsidRPr="007A12D2">
        <w:t xml:space="preserve"> </w:t>
      </w:r>
      <w:r w:rsidRPr="007A12D2">
        <w:t>Алжир</w:t>
      </w:r>
      <w:r w:rsidR="00231B66" w:rsidRPr="007A12D2">
        <w:t xml:space="preserve">, </w:t>
      </w:r>
      <w:r w:rsidRPr="007A12D2">
        <w:t>Нігерія</w:t>
      </w:r>
      <w:r w:rsidR="00231B66" w:rsidRPr="007A12D2">
        <w:t xml:space="preserve"> </w:t>
      </w:r>
      <w:r w:rsidRPr="007A12D2">
        <w:t>і</w:t>
      </w:r>
      <w:r w:rsidR="00231B66" w:rsidRPr="007A12D2">
        <w:t xml:space="preserve"> </w:t>
      </w:r>
      <w:r w:rsidRPr="007A12D2">
        <w:t>Лівія</w:t>
      </w:r>
      <w:r w:rsidR="00231B66" w:rsidRPr="007A12D2">
        <w:t>.</w:t>
      </w:r>
    </w:p>
    <w:p w:rsidR="00231B66" w:rsidRPr="007A12D2" w:rsidRDefault="000D0162" w:rsidP="00385997">
      <w:pPr>
        <w:spacing w:line="360" w:lineRule="auto"/>
        <w:ind w:firstLine="709"/>
        <w:jc w:val="both"/>
      </w:pPr>
      <w:r w:rsidRPr="007A12D2">
        <w:t>Останніми</w:t>
      </w:r>
      <w:r w:rsidR="005E3541" w:rsidRPr="007A12D2">
        <w:t xml:space="preserve"> </w:t>
      </w:r>
      <w:r w:rsidRPr="007A12D2">
        <w:t>десятиліттями</w:t>
      </w:r>
      <w:r w:rsidR="005E3541" w:rsidRPr="007A12D2">
        <w:t xml:space="preserve"> </w:t>
      </w:r>
      <w:r w:rsidRPr="007A12D2">
        <w:t>значно</w:t>
      </w:r>
      <w:r w:rsidR="00B13D6F">
        <w:rPr>
          <w:lang w:val="ru-RU"/>
        </w:rPr>
        <w:t xml:space="preserve"> </w:t>
      </w:r>
      <w:r w:rsidRPr="007A12D2">
        <w:t>поглибилася</w:t>
      </w:r>
      <w:r w:rsidR="005E3541" w:rsidRPr="007A12D2">
        <w:t xml:space="preserve"> </w:t>
      </w:r>
      <w:r w:rsidRPr="007A12D2">
        <w:t>диференціація</w:t>
      </w:r>
      <w:r w:rsidR="005E3541" w:rsidRPr="007A12D2">
        <w:t xml:space="preserve"> </w:t>
      </w:r>
      <w:r w:rsidRPr="007A12D2">
        <w:t>африканських</w:t>
      </w:r>
      <w:r w:rsidR="005E3541" w:rsidRPr="007A12D2">
        <w:t xml:space="preserve"> </w:t>
      </w:r>
      <w:r w:rsidRPr="007A12D2">
        <w:t>країн</w:t>
      </w:r>
      <w:r w:rsidR="005E3541" w:rsidRPr="007A12D2">
        <w:t xml:space="preserve"> </w:t>
      </w:r>
      <w:r w:rsidRPr="007A12D2">
        <w:t>за</w:t>
      </w:r>
      <w:r w:rsidR="005E3541" w:rsidRPr="007A12D2">
        <w:t xml:space="preserve"> </w:t>
      </w:r>
      <w:r w:rsidRPr="007A12D2">
        <w:t>рівнем</w:t>
      </w:r>
      <w:r w:rsidR="005E3541" w:rsidRPr="007A12D2">
        <w:t xml:space="preserve"> </w:t>
      </w:r>
      <w:r w:rsidRPr="007A12D2">
        <w:t>соціально</w:t>
      </w:r>
      <w:r w:rsidR="005E3541" w:rsidRPr="007A12D2">
        <w:t>-</w:t>
      </w:r>
      <w:r w:rsidRPr="007A12D2">
        <w:t>економічного</w:t>
      </w:r>
      <w:r w:rsidR="005E3541" w:rsidRPr="007A12D2">
        <w:t xml:space="preserve"> </w:t>
      </w:r>
      <w:r w:rsidRPr="007A12D2">
        <w:t>розвитку</w:t>
      </w:r>
      <w:r w:rsidR="005E3541" w:rsidRPr="007A12D2">
        <w:t xml:space="preserve">. </w:t>
      </w:r>
      <w:r w:rsidRPr="007A12D2">
        <w:t>На</w:t>
      </w:r>
      <w:r w:rsidR="005E3541" w:rsidRPr="007A12D2">
        <w:t xml:space="preserve"> </w:t>
      </w:r>
      <w:r w:rsidRPr="007A12D2">
        <w:t>одному</w:t>
      </w:r>
      <w:r w:rsidR="005E3541" w:rsidRPr="007A12D2">
        <w:t xml:space="preserve"> </w:t>
      </w:r>
      <w:r w:rsidRPr="007A12D2">
        <w:t>полюсі</w:t>
      </w:r>
      <w:r w:rsidR="005E3541" w:rsidRPr="007A12D2">
        <w:t xml:space="preserve"> </w:t>
      </w:r>
      <w:r w:rsidRPr="007A12D2">
        <w:t>виявилися</w:t>
      </w:r>
      <w:r w:rsidR="005E3541" w:rsidRPr="007A12D2">
        <w:t xml:space="preserve"> </w:t>
      </w:r>
      <w:r w:rsidRPr="007A12D2">
        <w:t>найменш</w:t>
      </w:r>
      <w:r w:rsidR="005E3541" w:rsidRPr="007A12D2">
        <w:t xml:space="preserve"> </w:t>
      </w:r>
      <w:r w:rsidRPr="007A12D2">
        <w:t>розвинуті</w:t>
      </w:r>
      <w:r w:rsidR="005E3541" w:rsidRPr="007A12D2">
        <w:t xml:space="preserve"> </w:t>
      </w:r>
      <w:r w:rsidRPr="007A12D2">
        <w:t>країни</w:t>
      </w:r>
      <w:r w:rsidR="005E3541" w:rsidRPr="007A12D2">
        <w:t xml:space="preserve"> </w:t>
      </w:r>
      <w:r w:rsidRPr="007A12D2">
        <w:t>–</w:t>
      </w:r>
      <w:r w:rsidR="005E3541" w:rsidRPr="007A12D2">
        <w:t xml:space="preserve"> </w:t>
      </w:r>
      <w:r w:rsidRPr="007A12D2">
        <w:t>фінансові</w:t>
      </w:r>
      <w:r w:rsidR="005E3541" w:rsidRPr="007A12D2">
        <w:t xml:space="preserve"> </w:t>
      </w:r>
      <w:r w:rsidR="00D57439" w:rsidRPr="007A12D2">
        <w:t>банкрути</w:t>
      </w:r>
      <w:r w:rsidR="005E3541" w:rsidRPr="007A12D2">
        <w:t xml:space="preserve"> </w:t>
      </w:r>
      <w:r w:rsidRPr="007A12D2">
        <w:t>зі</w:t>
      </w:r>
      <w:r w:rsidR="005E3541" w:rsidRPr="007A12D2">
        <w:t xml:space="preserve"> </w:t>
      </w:r>
      <w:r w:rsidRPr="007A12D2">
        <w:t>зруйнованою</w:t>
      </w:r>
      <w:r w:rsidR="005E3541" w:rsidRPr="007A12D2">
        <w:t xml:space="preserve"> </w:t>
      </w:r>
      <w:r w:rsidRPr="007A12D2">
        <w:t>і</w:t>
      </w:r>
      <w:r w:rsidR="005E3541" w:rsidRPr="007A12D2">
        <w:t xml:space="preserve"> </w:t>
      </w:r>
      <w:r w:rsidRPr="007A12D2">
        <w:t>кримінальною</w:t>
      </w:r>
      <w:r w:rsidR="005E3541" w:rsidRPr="007A12D2">
        <w:t xml:space="preserve"> </w:t>
      </w:r>
      <w:r w:rsidRPr="007A12D2">
        <w:t>економікою</w:t>
      </w:r>
      <w:r w:rsidR="005E3541" w:rsidRPr="007A12D2">
        <w:t xml:space="preserve"> (</w:t>
      </w:r>
      <w:r w:rsidRPr="007A12D2">
        <w:t>Ліберія</w:t>
      </w:r>
      <w:r w:rsidR="005E3541" w:rsidRPr="007A12D2">
        <w:t xml:space="preserve">, </w:t>
      </w:r>
      <w:r w:rsidRPr="007A12D2">
        <w:t>Сьєрра</w:t>
      </w:r>
      <w:r w:rsidR="005E3541" w:rsidRPr="007A12D2">
        <w:t>-</w:t>
      </w:r>
      <w:r w:rsidRPr="007A12D2">
        <w:t>Леоне</w:t>
      </w:r>
      <w:r w:rsidR="005E3541" w:rsidRPr="007A12D2">
        <w:t xml:space="preserve">, </w:t>
      </w:r>
      <w:r w:rsidRPr="007A12D2">
        <w:t>Чад</w:t>
      </w:r>
      <w:r w:rsidR="005E3541" w:rsidRPr="007A12D2">
        <w:t xml:space="preserve">, </w:t>
      </w:r>
      <w:r w:rsidRPr="007A12D2">
        <w:t>Республіка</w:t>
      </w:r>
      <w:r w:rsidR="005E3541" w:rsidRPr="007A12D2">
        <w:t xml:space="preserve"> </w:t>
      </w:r>
      <w:r w:rsidRPr="007A12D2">
        <w:t>Конго</w:t>
      </w:r>
      <w:r w:rsidR="005E3541" w:rsidRPr="007A12D2">
        <w:t xml:space="preserve">, </w:t>
      </w:r>
      <w:r w:rsidRPr="007A12D2">
        <w:t>Сомалі</w:t>
      </w:r>
      <w:r w:rsidR="005E3541" w:rsidRPr="007A12D2">
        <w:t xml:space="preserve"> </w:t>
      </w:r>
      <w:r w:rsidRPr="007A12D2">
        <w:t>та</w:t>
      </w:r>
      <w:r w:rsidR="005E3541" w:rsidRPr="007A12D2">
        <w:t xml:space="preserve"> </w:t>
      </w:r>
      <w:r w:rsidRPr="007A12D2">
        <w:t>ін</w:t>
      </w:r>
      <w:r w:rsidR="005E3541" w:rsidRPr="007A12D2">
        <w:t xml:space="preserve">.); </w:t>
      </w:r>
      <w:r w:rsidRPr="007A12D2">
        <w:t>Інший</w:t>
      </w:r>
      <w:r w:rsidR="005E3541" w:rsidRPr="007A12D2">
        <w:t xml:space="preserve"> </w:t>
      </w:r>
      <w:r w:rsidRPr="007A12D2">
        <w:t>полює</w:t>
      </w:r>
      <w:r w:rsidR="005E3541" w:rsidRPr="007A12D2">
        <w:t xml:space="preserve"> </w:t>
      </w:r>
      <w:r w:rsidRPr="007A12D2">
        <w:t>утворює</w:t>
      </w:r>
      <w:r w:rsidR="005E3541" w:rsidRPr="007A12D2">
        <w:t xml:space="preserve"> </w:t>
      </w:r>
      <w:r w:rsidRPr="007A12D2">
        <w:t>ПАР</w:t>
      </w:r>
      <w:r w:rsidR="005E3541" w:rsidRPr="007A12D2">
        <w:t xml:space="preserve">, </w:t>
      </w:r>
      <w:r w:rsidRPr="007A12D2">
        <w:t>що</w:t>
      </w:r>
      <w:r w:rsidR="005E3541" w:rsidRPr="007A12D2">
        <w:t xml:space="preserve"> </w:t>
      </w:r>
      <w:r w:rsidRPr="007A12D2">
        <w:t>є</w:t>
      </w:r>
      <w:r w:rsidR="005E3541" w:rsidRPr="007A12D2">
        <w:t xml:space="preserve"> </w:t>
      </w:r>
      <w:r w:rsidRPr="007A12D2">
        <w:t>індустріально</w:t>
      </w:r>
      <w:r w:rsidR="005E3541" w:rsidRPr="007A12D2">
        <w:t>-</w:t>
      </w:r>
      <w:r w:rsidRPr="007A12D2">
        <w:t>аграрним</w:t>
      </w:r>
      <w:r w:rsidR="005E3541" w:rsidRPr="007A12D2">
        <w:t xml:space="preserve"> </w:t>
      </w:r>
      <w:r w:rsidRPr="007A12D2">
        <w:t>гігантом</w:t>
      </w:r>
      <w:r w:rsidR="005E3541" w:rsidRPr="007A12D2">
        <w:t xml:space="preserve"> </w:t>
      </w:r>
      <w:r w:rsidRPr="007A12D2">
        <w:t>за</w:t>
      </w:r>
      <w:r w:rsidR="005E3541" w:rsidRPr="007A12D2">
        <w:t xml:space="preserve"> </w:t>
      </w:r>
      <w:r w:rsidRPr="007A12D2">
        <w:t>африканськими</w:t>
      </w:r>
      <w:r w:rsidR="005E3541" w:rsidRPr="007A12D2">
        <w:t xml:space="preserve"> </w:t>
      </w:r>
      <w:r w:rsidRPr="007A12D2">
        <w:t>мірками</w:t>
      </w:r>
      <w:r w:rsidR="005E3541" w:rsidRPr="007A12D2">
        <w:t xml:space="preserve">, </w:t>
      </w:r>
      <w:r w:rsidRPr="007A12D2">
        <w:t>а</w:t>
      </w:r>
      <w:r w:rsidR="005E3541" w:rsidRPr="007A12D2">
        <w:t xml:space="preserve"> </w:t>
      </w:r>
      <w:r w:rsidRPr="007A12D2">
        <w:t>також</w:t>
      </w:r>
      <w:r w:rsidR="005E3541" w:rsidRPr="007A12D2">
        <w:t xml:space="preserve"> </w:t>
      </w:r>
      <w:r w:rsidRPr="007A12D2">
        <w:t>країни</w:t>
      </w:r>
      <w:r w:rsidR="005E3541" w:rsidRPr="007A12D2">
        <w:t xml:space="preserve"> (</w:t>
      </w:r>
      <w:r w:rsidRPr="007A12D2">
        <w:t>Нігерія</w:t>
      </w:r>
      <w:r w:rsidR="005E3541" w:rsidRPr="007A12D2">
        <w:t xml:space="preserve">, </w:t>
      </w:r>
      <w:r w:rsidRPr="007A12D2">
        <w:t>Зімбабве</w:t>
      </w:r>
      <w:r w:rsidR="005E3541" w:rsidRPr="007A12D2">
        <w:t xml:space="preserve">, </w:t>
      </w:r>
      <w:r w:rsidRPr="007A12D2">
        <w:t>Гана</w:t>
      </w:r>
      <w:r w:rsidR="005E3541" w:rsidRPr="007A12D2">
        <w:t xml:space="preserve">, </w:t>
      </w:r>
      <w:r w:rsidRPr="007A12D2">
        <w:t>Кенія</w:t>
      </w:r>
      <w:r w:rsidR="005E3541" w:rsidRPr="007A12D2">
        <w:t xml:space="preserve">, </w:t>
      </w:r>
      <w:r w:rsidR="00D57439" w:rsidRPr="007A12D2">
        <w:t>Ботсвана</w:t>
      </w:r>
      <w:r w:rsidR="005E3541" w:rsidRPr="007A12D2">
        <w:t xml:space="preserve">, </w:t>
      </w:r>
      <w:r w:rsidRPr="007A12D2">
        <w:t>Кот</w:t>
      </w:r>
      <w:r w:rsidR="005E3541" w:rsidRPr="007A12D2">
        <w:t>-</w:t>
      </w:r>
      <w:r w:rsidRPr="007A12D2">
        <w:t>д’Івуар</w:t>
      </w:r>
      <w:r w:rsidR="005E3541" w:rsidRPr="007A12D2">
        <w:t xml:space="preserve">, </w:t>
      </w:r>
      <w:r w:rsidR="00D57439" w:rsidRPr="007A12D2">
        <w:t>Сенегал,</w:t>
      </w:r>
      <w:r w:rsidR="00D57439" w:rsidRPr="00B13D6F">
        <w:t xml:space="preserve"> </w:t>
      </w:r>
      <w:r w:rsidR="00D57439" w:rsidRPr="007A12D2">
        <w:t>Габон</w:t>
      </w:r>
      <w:r w:rsidR="005E3541" w:rsidRPr="007A12D2">
        <w:t xml:space="preserve">, </w:t>
      </w:r>
      <w:r w:rsidRPr="007A12D2">
        <w:t>Уганда</w:t>
      </w:r>
      <w:r w:rsidR="005E3541" w:rsidRPr="007A12D2">
        <w:t xml:space="preserve"> </w:t>
      </w:r>
      <w:r w:rsidRPr="007A12D2">
        <w:t>та</w:t>
      </w:r>
      <w:r w:rsidR="005E3541" w:rsidRPr="007A12D2">
        <w:t xml:space="preserve"> </w:t>
      </w:r>
      <w:r w:rsidRPr="007A12D2">
        <w:t>ін</w:t>
      </w:r>
      <w:r w:rsidR="005E3541" w:rsidRPr="007A12D2">
        <w:t xml:space="preserve">.), </w:t>
      </w:r>
      <w:r w:rsidRPr="007A12D2">
        <w:t>що</w:t>
      </w:r>
      <w:r w:rsidR="000C4C9F" w:rsidRPr="007A12D2">
        <w:t xml:space="preserve"> </w:t>
      </w:r>
      <w:r w:rsidRPr="007A12D2">
        <w:t>володіють</w:t>
      </w:r>
      <w:r w:rsidR="000C4C9F" w:rsidRPr="007A12D2">
        <w:t xml:space="preserve"> </w:t>
      </w:r>
      <w:r w:rsidRPr="007A12D2">
        <w:t>більш</w:t>
      </w:r>
      <w:r w:rsidR="000C4C9F" w:rsidRPr="007A12D2">
        <w:t>-</w:t>
      </w:r>
      <w:r w:rsidRPr="007A12D2">
        <w:t>менш</w:t>
      </w:r>
      <w:r w:rsidR="000C4C9F" w:rsidRPr="007A12D2">
        <w:t xml:space="preserve"> </w:t>
      </w:r>
      <w:r w:rsidRPr="007A12D2">
        <w:t>розвинутим</w:t>
      </w:r>
      <w:r w:rsidR="000C4C9F" w:rsidRPr="007A12D2">
        <w:t xml:space="preserve"> </w:t>
      </w:r>
      <w:r w:rsidRPr="007A12D2">
        <w:t>промисловим</w:t>
      </w:r>
      <w:r w:rsidR="000C4C9F" w:rsidRPr="007A12D2">
        <w:t xml:space="preserve"> </w:t>
      </w:r>
      <w:r w:rsidRPr="007A12D2">
        <w:t>сектором</w:t>
      </w:r>
      <w:r w:rsidR="000C4C9F" w:rsidRPr="007A12D2">
        <w:t xml:space="preserve">, </w:t>
      </w:r>
      <w:r w:rsidRPr="007A12D2">
        <w:t>який</w:t>
      </w:r>
      <w:r w:rsidR="000C4C9F" w:rsidRPr="007A12D2">
        <w:t xml:space="preserve"> </w:t>
      </w:r>
      <w:r w:rsidR="00D57439" w:rsidRPr="007A12D2">
        <w:t>ґрунтується</w:t>
      </w:r>
      <w:r w:rsidR="000C4C9F" w:rsidRPr="007A12D2">
        <w:t xml:space="preserve"> </w:t>
      </w:r>
      <w:r w:rsidRPr="007A12D2">
        <w:t>на</w:t>
      </w:r>
      <w:r w:rsidR="000C4C9F" w:rsidRPr="007A12D2">
        <w:t xml:space="preserve"> </w:t>
      </w:r>
      <w:r w:rsidRPr="007A12D2">
        <w:t>видобутку</w:t>
      </w:r>
      <w:r w:rsidR="000C4C9F" w:rsidRPr="007A12D2">
        <w:t xml:space="preserve"> </w:t>
      </w:r>
      <w:r w:rsidRPr="007A12D2">
        <w:t>корисних</w:t>
      </w:r>
      <w:r w:rsidR="000C4C9F" w:rsidRPr="007A12D2">
        <w:t xml:space="preserve"> </w:t>
      </w:r>
      <w:r w:rsidRPr="007A12D2">
        <w:t>копалин</w:t>
      </w:r>
      <w:r w:rsidR="000C4C9F" w:rsidRPr="007A12D2">
        <w:t xml:space="preserve"> </w:t>
      </w:r>
      <w:r w:rsidRPr="007A12D2">
        <w:t>і</w:t>
      </w:r>
      <w:r w:rsidR="000C4C9F" w:rsidRPr="007A12D2">
        <w:t xml:space="preserve"> </w:t>
      </w:r>
      <w:r w:rsidRPr="007A12D2">
        <w:t>переробці</w:t>
      </w:r>
      <w:r w:rsidR="000C4C9F" w:rsidRPr="007A12D2">
        <w:t xml:space="preserve"> </w:t>
      </w:r>
      <w:r w:rsidRPr="007A12D2">
        <w:t>сільськогосподарської</w:t>
      </w:r>
      <w:r w:rsidR="000C4C9F" w:rsidRPr="007A12D2">
        <w:t xml:space="preserve"> </w:t>
      </w:r>
      <w:r w:rsidRPr="007A12D2">
        <w:t>сировини</w:t>
      </w:r>
      <w:r w:rsidR="000C4C9F" w:rsidRPr="007A12D2">
        <w:t>.</w:t>
      </w:r>
    </w:p>
    <w:p w:rsidR="000C4C9F" w:rsidRPr="007A12D2" w:rsidRDefault="000D0162" w:rsidP="00385997">
      <w:pPr>
        <w:spacing w:line="360" w:lineRule="auto"/>
        <w:ind w:firstLine="709"/>
        <w:jc w:val="both"/>
      </w:pPr>
      <w:r w:rsidRPr="007A12D2">
        <w:t>Безпосередні</w:t>
      </w:r>
      <w:r w:rsidR="000C4C9F" w:rsidRPr="007A12D2">
        <w:t xml:space="preserve"> </w:t>
      </w:r>
      <w:r w:rsidRPr="007A12D2">
        <w:t>торговельні</w:t>
      </w:r>
      <w:r w:rsidR="000C4C9F" w:rsidRPr="007A12D2">
        <w:t xml:space="preserve"> </w:t>
      </w:r>
      <w:r w:rsidRPr="007A12D2">
        <w:t>контакти</w:t>
      </w:r>
      <w:r w:rsidR="000C4C9F" w:rsidRPr="007A12D2">
        <w:t xml:space="preserve"> </w:t>
      </w:r>
      <w:r w:rsidRPr="007A12D2">
        <w:t>встановлені</w:t>
      </w:r>
      <w:r w:rsidR="000C4C9F" w:rsidRPr="007A12D2">
        <w:t xml:space="preserve"> </w:t>
      </w:r>
      <w:r w:rsidRPr="007A12D2">
        <w:t>лише</w:t>
      </w:r>
      <w:r w:rsidR="000C4C9F" w:rsidRPr="007A12D2">
        <w:t xml:space="preserve"> </w:t>
      </w:r>
      <w:r w:rsidRPr="007A12D2">
        <w:t>з</w:t>
      </w:r>
      <w:r w:rsidR="000C4C9F" w:rsidRPr="007A12D2">
        <w:t xml:space="preserve"> </w:t>
      </w:r>
      <w:r w:rsidRPr="007A12D2">
        <w:t>обмеженою</w:t>
      </w:r>
      <w:r w:rsidR="000C4C9F" w:rsidRPr="007A12D2">
        <w:t xml:space="preserve"> </w:t>
      </w:r>
      <w:r w:rsidRPr="007A12D2">
        <w:t>кількістю</w:t>
      </w:r>
      <w:r w:rsidR="000C4C9F" w:rsidRPr="007A12D2">
        <w:t xml:space="preserve"> </w:t>
      </w:r>
      <w:r w:rsidR="00D57439" w:rsidRPr="007A12D2">
        <w:t>півн</w:t>
      </w:r>
      <w:r w:rsidR="00D57439" w:rsidRPr="007A12D2">
        <w:rPr>
          <w:lang w:val="ru-RU"/>
        </w:rPr>
        <w:t>і</w:t>
      </w:r>
      <w:r w:rsidR="00D57439" w:rsidRPr="007A12D2">
        <w:t>чноафриканських</w:t>
      </w:r>
      <w:r w:rsidR="000C4C9F" w:rsidRPr="007A12D2">
        <w:t xml:space="preserve"> </w:t>
      </w:r>
      <w:r w:rsidRPr="007A12D2">
        <w:t>держав</w:t>
      </w:r>
      <w:r w:rsidR="000C4C9F" w:rsidRPr="007A12D2">
        <w:t xml:space="preserve">. </w:t>
      </w:r>
      <w:r w:rsidRPr="007A12D2">
        <w:t>Переважну</w:t>
      </w:r>
      <w:r w:rsidR="000C4C9F" w:rsidRPr="007A12D2">
        <w:t xml:space="preserve"> </w:t>
      </w:r>
      <w:r w:rsidRPr="007A12D2">
        <w:t>більшість</w:t>
      </w:r>
      <w:r w:rsidR="000C4C9F" w:rsidRPr="007A12D2">
        <w:t xml:space="preserve"> </w:t>
      </w:r>
      <w:r w:rsidRPr="007A12D2">
        <w:t>товарів</w:t>
      </w:r>
      <w:r w:rsidR="000C4C9F" w:rsidRPr="007A12D2">
        <w:t xml:space="preserve">, </w:t>
      </w:r>
      <w:r w:rsidRPr="007A12D2">
        <w:t>вироблених</w:t>
      </w:r>
      <w:r w:rsidR="000C4C9F" w:rsidRPr="007A12D2">
        <w:t xml:space="preserve"> </w:t>
      </w:r>
      <w:r w:rsidRPr="007A12D2">
        <w:t>на</w:t>
      </w:r>
      <w:r w:rsidR="000C4C9F" w:rsidRPr="007A12D2">
        <w:t xml:space="preserve"> </w:t>
      </w:r>
      <w:r w:rsidRPr="007A12D2">
        <w:t>Африканському</w:t>
      </w:r>
      <w:r w:rsidR="000C4C9F" w:rsidRPr="007A12D2">
        <w:t xml:space="preserve"> </w:t>
      </w:r>
      <w:r w:rsidRPr="007A12D2">
        <w:t>континенті</w:t>
      </w:r>
      <w:r w:rsidR="008C3EC6" w:rsidRPr="007A12D2">
        <w:t>, Україна закуповує на міжнародних біржах. В цілому пряма торгівля України з Африкою не перевищувала за роки незалежності 2 – 3 відсотків загального обсягу товарообігу.</w:t>
      </w:r>
    </w:p>
    <w:p w:rsidR="008C3EC6" w:rsidRPr="007A12D2" w:rsidRDefault="008C3EC6" w:rsidP="00385997">
      <w:pPr>
        <w:spacing w:line="360" w:lineRule="auto"/>
        <w:ind w:firstLine="709"/>
        <w:jc w:val="both"/>
      </w:pPr>
      <w:r w:rsidRPr="007A12D2">
        <w:t>Якщо говорити про економічний аспект інтересів України, то Африканський континент</w:t>
      </w:r>
      <w:r w:rsidR="00BD537E" w:rsidRPr="007A12D2">
        <w:t xml:space="preserve"> </w:t>
      </w:r>
      <w:r w:rsidR="0083101B" w:rsidRPr="007A12D2">
        <w:t xml:space="preserve">поки що не щільно інтегрований у глобальну економіку і його роль у світовій торгівлі вимірюється кількома відсотками, це величезний ринок, який не варто ігнорувати. </w:t>
      </w:r>
      <w:r w:rsidR="00D57439" w:rsidRPr="007A12D2">
        <w:t>Зважаючи на те, що найважливішою складовою реальної торговельно-економічної політики України повинна бути цілеспрямована інтеграція країни у світове господарство на основі нарощування обсягів вивезення готової продукції</w:t>
      </w:r>
      <w:r w:rsidR="00BD537E" w:rsidRPr="007A12D2">
        <w:t xml:space="preserve"> </w:t>
      </w:r>
      <w:r w:rsidR="00D57439" w:rsidRPr="007A12D2">
        <w:t>на світовий ринок, розвиток співробітництва з африканськими країнами має стати стратегічним завданням.</w:t>
      </w:r>
    </w:p>
    <w:p w:rsidR="0083101B" w:rsidRPr="007A12D2" w:rsidRDefault="0083101B" w:rsidP="00385997">
      <w:pPr>
        <w:spacing w:line="360" w:lineRule="auto"/>
        <w:ind w:firstLine="709"/>
        <w:jc w:val="both"/>
      </w:pPr>
      <w:r w:rsidRPr="007A12D2">
        <w:t xml:space="preserve">Серед торгово-економічних партнерів України Африка не займала надто високого місця, проте освоєння африканських ринків є дуже важливими з огляду на те, що протягом 2005 – 2007 років </w:t>
      </w:r>
      <w:r w:rsidR="00D57439" w:rsidRPr="007A12D2">
        <w:t>зовнішньоторговельний</w:t>
      </w:r>
      <w:r w:rsidRPr="007A12D2">
        <w:t xml:space="preserve"> баланс став різко негативним: 2005 р. він становив – 1,85 млр. дол. США, у 2006р. – 6,6 млр. дол. США, а за 2007 рік негативне торгове сальдо досягло уже – 11,3 млр. дол. США.</w:t>
      </w:r>
    </w:p>
    <w:p w:rsidR="0083101B" w:rsidRPr="007A12D2" w:rsidRDefault="0083101B" w:rsidP="00385997">
      <w:pPr>
        <w:spacing w:line="360" w:lineRule="auto"/>
        <w:ind w:firstLine="709"/>
        <w:jc w:val="both"/>
      </w:pPr>
      <w:r w:rsidRPr="007A12D2">
        <w:t xml:space="preserve">На цьому фоні постійно позитивний торговий баланс з Африкою </w:t>
      </w:r>
      <w:r w:rsidR="00D57439" w:rsidRPr="007A12D2">
        <w:t>виглядає</w:t>
      </w:r>
      <w:r w:rsidRPr="007A12D2">
        <w:t xml:space="preserve"> дуже привабливо і нагадує про необхідність розширити ринки збуту і збільшувати український експорт.</w:t>
      </w:r>
    </w:p>
    <w:p w:rsidR="0083101B" w:rsidRPr="007A12D2" w:rsidRDefault="0083101B" w:rsidP="00385997">
      <w:pPr>
        <w:spacing w:line="360" w:lineRule="auto"/>
        <w:ind w:firstLine="709"/>
        <w:jc w:val="both"/>
      </w:pPr>
      <w:r w:rsidRPr="007A12D2">
        <w:t xml:space="preserve">Базові підходи до розвитку відносин України з країнами Африки закладено в головних завданнях зовнішньополітичної стратегії нашої держави, які </w:t>
      </w:r>
      <w:r w:rsidR="007909AA" w:rsidRPr="007A12D2">
        <w:t xml:space="preserve">полягають у її поступовому входженні у світові політичні, економічні, </w:t>
      </w:r>
      <w:r w:rsidR="00D57439" w:rsidRPr="007A12D2">
        <w:t>гуманітарні</w:t>
      </w:r>
      <w:r w:rsidR="007909AA" w:rsidRPr="007A12D2">
        <w:t xml:space="preserve"> та інші процеси, як повноправної учасниці нової глобальної системи міжнародних відносин.</w:t>
      </w:r>
    </w:p>
    <w:p w:rsidR="009538FF" w:rsidRPr="007A12D2" w:rsidRDefault="00D65F94" w:rsidP="00385997">
      <w:pPr>
        <w:spacing w:line="360" w:lineRule="auto"/>
        <w:ind w:firstLine="709"/>
        <w:jc w:val="both"/>
      </w:pPr>
      <w:r w:rsidRPr="007A12D2">
        <w:t>Основні передумови розвитку зовнішніх економічних зв’язків України з країнами Африки такі:</w:t>
      </w:r>
    </w:p>
    <w:p w:rsidR="00D65F94" w:rsidRPr="007A12D2" w:rsidRDefault="00D65F94" w:rsidP="00385997">
      <w:pPr>
        <w:spacing w:line="360" w:lineRule="auto"/>
        <w:ind w:firstLine="709"/>
        <w:jc w:val="both"/>
      </w:pPr>
      <w:r w:rsidRPr="007A12D2">
        <w:t>- країни Африки, за винятком ПАР, за міжнародною класифікацією належать до молодих ринків, які активно розвиваються (emerging markets);</w:t>
      </w:r>
    </w:p>
    <w:p w:rsidR="007909AA" w:rsidRPr="007A12D2" w:rsidRDefault="00D65F94" w:rsidP="00385997">
      <w:pPr>
        <w:spacing w:line="360" w:lineRule="auto"/>
        <w:ind w:firstLine="709"/>
        <w:jc w:val="both"/>
      </w:pPr>
      <w:r w:rsidRPr="007A12D2">
        <w:t>- більшість африканських країн</w:t>
      </w:r>
      <w:r w:rsidR="008E704E" w:rsidRPr="007A12D2">
        <w:t xml:space="preserve"> є давніми партнерами </w:t>
      </w:r>
      <w:r w:rsidR="00D57439" w:rsidRPr="007A12D2">
        <w:t>колишнього</w:t>
      </w:r>
      <w:r w:rsidR="008E704E" w:rsidRPr="007A12D2">
        <w:t xml:space="preserve"> СРСР, тобто стратегія розвитку економічних </w:t>
      </w:r>
      <w:r w:rsidR="00D57439" w:rsidRPr="007A12D2">
        <w:t>зв’язків</w:t>
      </w:r>
      <w:r w:rsidR="008E704E" w:rsidRPr="007A12D2">
        <w:t xml:space="preserve"> з ними має вагомі напрацювання;</w:t>
      </w:r>
    </w:p>
    <w:p w:rsidR="00970350" w:rsidRPr="007A12D2" w:rsidRDefault="008E704E" w:rsidP="00385997">
      <w:pPr>
        <w:spacing w:line="360" w:lineRule="auto"/>
        <w:ind w:firstLine="709"/>
        <w:jc w:val="both"/>
      </w:pPr>
      <w:r w:rsidRPr="007A12D2">
        <w:t xml:space="preserve">- </w:t>
      </w:r>
      <w:r w:rsidR="000D4448" w:rsidRPr="007A12D2">
        <w:t>значна частина сучасних управлінців і спеціалістів африканських країн одержала освіту в колишньому СРСР, у тому числі у ВНЗ України, що полегшує встановлення ділових стосунків;</w:t>
      </w:r>
    </w:p>
    <w:p w:rsidR="000D4448" w:rsidRPr="007A12D2" w:rsidRDefault="000D4448" w:rsidP="00385997">
      <w:pPr>
        <w:spacing w:line="360" w:lineRule="auto"/>
        <w:ind w:firstLine="709"/>
        <w:jc w:val="both"/>
      </w:pPr>
      <w:r w:rsidRPr="007A12D2">
        <w:t>- країни Африки об’єктивно потребують</w:t>
      </w:r>
      <w:r w:rsidR="003D67D6" w:rsidRPr="007A12D2">
        <w:t xml:space="preserve"> інжинірингових, консалтингових, будівельних, шляхових, геологорозвідувальних та інших послуг, у наданні яких спеціалісти України мають високу кваліфікацію і великий досвід;</w:t>
      </w:r>
    </w:p>
    <w:p w:rsidR="003D67D6" w:rsidRPr="007A12D2" w:rsidRDefault="003D67D6" w:rsidP="00385997">
      <w:pPr>
        <w:spacing w:line="360" w:lineRule="auto"/>
        <w:ind w:firstLine="709"/>
        <w:jc w:val="both"/>
      </w:pPr>
      <w:r w:rsidRPr="007A12D2">
        <w:t>- армії Африки озброєні радянською зброєю, яка виготовлена і в Україні, тому являють собою ємкий ринок озброєнь. Військової техніки і військово-технічних послуг;</w:t>
      </w:r>
    </w:p>
    <w:p w:rsidR="003D67D6" w:rsidRPr="007A12D2" w:rsidRDefault="003D67D6" w:rsidP="00385997">
      <w:pPr>
        <w:spacing w:line="360" w:lineRule="auto"/>
        <w:ind w:firstLine="709"/>
        <w:jc w:val="both"/>
      </w:pPr>
      <w:r w:rsidRPr="007A12D2">
        <w:t>- країни Африки відстають від України в розвитку науки, техніки та технологій і потребують багатьох товарів і послуг, на яких спеціалізується Україна, а тому є перспективними ринками збуту.</w:t>
      </w:r>
    </w:p>
    <w:p w:rsidR="003D67D6" w:rsidRPr="007A12D2" w:rsidRDefault="003D67D6" w:rsidP="00385997">
      <w:pPr>
        <w:spacing w:line="360" w:lineRule="auto"/>
        <w:ind w:firstLine="709"/>
        <w:jc w:val="both"/>
      </w:pPr>
      <w:r w:rsidRPr="007A12D2">
        <w:t xml:space="preserve">Однією з </w:t>
      </w:r>
      <w:r w:rsidR="00D57439" w:rsidRPr="007A12D2">
        <w:t>гостро актуальних</w:t>
      </w:r>
      <w:r w:rsidRPr="007A12D2">
        <w:t xml:space="preserve"> проблем для Африки є продовольча проблема. І тут Україна може запропонувати</w:t>
      </w:r>
      <w:r w:rsidR="00590189" w:rsidRPr="007A12D2">
        <w:t xml:space="preserve"> допомогу у будівництві гребель і водосховищ, штучних зрошувальних систем, геологорозвідувальні роботи з метою виявлення підземних вод, інженерні роботи, поставки будівельної і сільськогосподарської техніки та обладнання, допомогу кадрами </w:t>
      </w:r>
      <w:r w:rsidR="00D57439" w:rsidRPr="007A12D2">
        <w:t>кваліфікованих</w:t>
      </w:r>
      <w:r w:rsidR="00590189" w:rsidRPr="007A12D2">
        <w:t xml:space="preserve"> фахівців.</w:t>
      </w:r>
    </w:p>
    <w:p w:rsidR="0084776A" w:rsidRPr="007A12D2" w:rsidRDefault="00590189" w:rsidP="00385997">
      <w:pPr>
        <w:spacing w:line="360" w:lineRule="auto"/>
        <w:ind w:firstLine="709"/>
        <w:jc w:val="both"/>
      </w:pPr>
      <w:r w:rsidRPr="007A12D2">
        <w:t xml:space="preserve">Розглядаючи потенційні можливості </w:t>
      </w:r>
      <w:r w:rsidR="00D57439" w:rsidRPr="007A12D2">
        <w:t>африканських</w:t>
      </w:r>
      <w:r w:rsidRPr="007A12D2">
        <w:t xml:space="preserve"> країн, що становлять інтерес для України, потрібно брати до уваги досягнення деяких з них в окремих галузях. Наприклад, виробництво високоякісних і дешевих від західних аналогів персональних комп’ютерів (Марокко); невпинне зростання електронної промисловості (ПАР, Лівія й Туніс) тощо. Тут створюється передумова для розвитку науково-технічної кооперації, що підвищить ефективність експорту українських патентів та ліцензій і допоможе уникнути традиційних труднощів</w:t>
      </w:r>
      <w:r w:rsidR="0084776A" w:rsidRPr="007A12D2">
        <w:t xml:space="preserve"> у сфері розробки нових технологій. Україна може </w:t>
      </w:r>
      <w:r w:rsidR="00D57439" w:rsidRPr="007A12D2">
        <w:t>задовольнити</w:t>
      </w:r>
      <w:r w:rsidR="0084776A" w:rsidRPr="007A12D2">
        <w:t xml:space="preserve"> потреби африканських країн у картографічній і геодезичній</w:t>
      </w:r>
      <w:r w:rsidR="00BD537E" w:rsidRPr="007A12D2">
        <w:t xml:space="preserve"> </w:t>
      </w:r>
      <w:r w:rsidR="0084776A" w:rsidRPr="007A12D2">
        <w:t xml:space="preserve">зйомках, геологічному розвідуванні, програмному забезпеченні </w:t>
      </w:r>
      <w:r w:rsidR="00D57439" w:rsidRPr="007A12D2">
        <w:t>комп’ютерної</w:t>
      </w:r>
      <w:r w:rsidR="0084776A" w:rsidRPr="007A12D2">
        <w:t xml:space="preserve"> техніки.</w:t>
      </w:r>
    </w:p>
    <w:p w:rsidR="00715C9E" w:rsidRPr="007A12D2" w:rsidRDefault="0084776A" w:rsidP="00385997">
      <w:pPr>
        <w:spacing w:line="360" w:lineRule="auto"/>
        <w:ind w:firstLine="709"/>
        <w:jc w:val="both"/>
      </w:pPr>
      <w:r w:rsidRPr="007A12D2">
        <w:t xml:space="preserve">Особливо підкреслимо, що Україна зацікавлена в імпорті багатьох видів сировини. Цей континент, багатства якого не до кінця вивчені, є світовим лідером за багатьма видами природних ресурсів. За оцінками Світового банку, на африканські країни припадає </w:t>
      </w:r>
      <w:r w:rsidR="00D57439" w:rsidRPr="007A12D2">
        <w:t>близько</w:t>
      </w:r>
      <w:r w:rsidRPr="007A12D2">
        <w:t xml:space="preserve"> 70 % світових біогенетичних ресурсів. У надрах континенту знаходяться 90 % світових запасів платиноїдів, 80 % хромітів, 76 % фосфатів, 60 % марганцю і кобальту, 40 % алмазів, 37% золота. Африка є сировинною базою світової економіки, забезпечуючи 92 % потреб світової </w:t>
      </w:r>
      <w:r w:rsidR="00D57439" w:rsidRPr="007A12D2">
        <w:t>індустрії</w:t>
      </w:r>
      <w:r w:rsidRPr="007A12D2">
        <w:t xml:space="preserve"> у платині, 70 % в алмазах, 35 % у марганці, 34 % в кобальті, 15 % у бокситах.</w:t>
      </w:r>
    </w:p>
    <w:p w:rsidR="00970350" w:rsidRPr="007A12D2" w:rsidRDefault="00715C9E" w:rsidP="00385997">
      <w:pPr>
        <w:spacing w:line="360" w:lineRule="auto"/>
        <w:ind w:firstLine="709"/>
        <w:jc w:val="both"/>
      </w:pPr>
      <w:r w:rsidRPr="007A12D2">
        <w:t>Запаси вуглеводневої сировини на африканському континенті і шельфі на 2007р. становили 8 % світових, але територія більшості держав ще слабо вивчена щодо геології. Саме за встановлення контролю над багатими мінеральними і загалом природними ресурсами точиться гостра конкурентна боротьба між сильними країнами</w:t>
      </w:r>
      <w:r w:rsidR="0084776A" w:rsidRPr="007A12D2">
        <w:t xml:space="preserve"> </w:t>
      </w:r>
      <w:r w:rsidRPr="007A12D2">
        <w:t xml:space="preserve">і їх угрупуваннями, в якій змагаються США, Європейський Союз, Китай, Японія і Росія. Отже, ринок Африки не являє собою «одне поле»: вільних ніш на норму немає і освоєння цього ринку вимагає розробки науково </w:t>
      </w:r>
      <w:r w:rsidR="00D57439" w:rsidRPr="007A12D2">
        <w:t>обґрунтованої</w:t>
      </w:r>
      <w:r w:rsidRPr="007A12D2">
        <w:t xml:space="preserve"> маркетингової стратегії; вивчення політики фірм-конкурентів, досконалого знання місцевої специфіки тощо.</w:t>
      </w:r>
    </w:p>
    <w:p w:rsidR="00893E4D" w:rsidRPr="007A12D2" w:rsidRDefault="00715C9E" w:rsidP="00385997">
      <w:pPr>
        <w:spacing w:line="360" w:lineRule="auto"/>
        <w:ind w:firstLine="709"/>
        <w:jc w:val="both"/>
      </w:pPr>
      <w:r w:rsidRPr="007A12D2">
        <w:t>Для України з її великою потребою в газі та нафті і малими власними запасами особливий інтерес становлять нафтодобувні африканські країни</w:t>
      </w:r>
      <w:r w:rsidR="000A2005" w:rsidRPr="007A12D2">
        <w:t>. Крім традиційних нафта- і газодобуванні в (Алжир, Лівія, Нігерія)</w:t>
      </w:r>
      <w:r w:rsidR="00893E4D" w:rsidRPr="007A12D2">
        <w:t>, в останні роки зріс видобуток нафти у країнах, які знаходяться південніше Сахари, особливо в регіоні Гвінейської затоки. Нафту здобувають у Судані, Чаді, Мавританії, Анголі, Екваторіальній Гвінеї.</w:t>
      </w:r>
    </w:p>
    <w:p w:rsidR="00715C9E" w:rsidRPr="007A12D2" w:rsidRDefault="00893E4D" w:rsidP="00385997">
      <w:pPr>
        <w:spacing w:line="360" w:lineRule="auto"/>
        <w:ind w:firstLine="709"/>
        <w:jc w:val="both"/>
      </w:pPr>
      <w:r w:rsidRPr="007A12D2">
        <w:t xml:space="preserve">Країнам континенту належить чільне місце в міжнародній торгівлі кольоровими металами. Для України найважливішою промисловою сировиною, що імпортується з Африки, є боксити, які </w:t>
      </w:r>
      <w:r w:rsidR="005D6EA0" w:rsidRPr="007A12D2">
        <w:t xml:space="preserve">закуповуються здебільшого в Гвінеї. Світовий ринок алюмінію показує відносну стабільність. Ціна глинозему у 2007 році становила в межах 250 дол. США за тону, алюмінію – 2300 дол. США за тону4 у попередні роки (2005 – 2006) ціна алюмінію коливалась в межах 2000 – 2500 дол. США за тону. Отже, ціни на вихідну сировину не зазнаватимуть </w:t>
      </w:r>
      <w:r w:rsidR="00235578" w:rsidRPr="007A12D2">
        <w:t>різких коливань, і постачання бокситів до України повинно бути надійним.</w:t>
      </w:r>
    </w:p>
    <w:p w:rsidR="00235578" w:rsidRPr="007A12D2" w:rsidRDefault="00235578" w:rsidP="00385997">
      <w:pPr>
        <w:spacing w:line="360" w:lineRule="auto"/>
        <w:ind w:firstLine="709"/>
        <w:jc w:val="both"/>
      </w:pPr>
      <w:r w:rsidRPr="007A12D2">
        <w:t xml:space="preserve">Серед </w:t>
      </w:r>
      <w:r w:rsidR="00D57439" w:rsidRPr="007A12D2">
        <w:t>експортованих</w:t>
      </w:r>
      <w:r w:rsidRPr="007A12D2">
        <w:t xml:space="preserve"> африканськими країнами товарів великий практичний інтерес для України становлять і традиційні види культур – кава, какао-боби, чайний лист, помаранчі, арахіс, банани, оливи, рибна продукція, бавовна, цінні породи деревини, свіжі овочі, шкіряна сировина.</w:t>
      </w:r>
    </w:p>
    <w:p w:rsidR="00235578" w:rsidRPr="007A12D2" w:rsidRDefault="00235578" w:rsidP="00385997">
      <w:pPr>
        <w:spacing w:line="360" w:lineRule="auto"/>
        <w:ind w:firstLine="709"/>
        <w:jc w:val="both"/>
      </w:pPr>
      <w:r w:rsidRPr="007A12D2">
        <w:t>Африка залишається одним з основних виробників какао-бобів, які</w:t>
      </w:r>
      <w:r w:rsidR="00BD537E" w:rsidRPr="007A12D2">
        <w:t xml:space="preserve"> </w:t>
      </w:r>
      <w:r w:rsidRPr="007A12D2">
        <w:t>необхідні</w:t>
      </w:r>
      <w:r w:rsidR="00BD537E" w:rsidRPr="007A12D2">
        <w:t xml:space="preserve"> </w:t>
      </w:r>
      <w:r w:rsidRPr="007A12D2">
        <w:t>шоколадній</w:t>
      </w:r>
      <w:r w:rsidR="00BD537E" w:rsidRPr="007A12D2">
        <w:t xml:space="preserve"> </w:t>
      </w:r>
      <w:r w:rsidRPr="007A12D2">
        <w:t>галузі</w:t>
      </w:r>
      <w:r w:rsidR="00BD537E" w:rsidRPr="007A12D2">
        <w:t xml:space="preserve"> </w:t>
      </w:r>
      <w:r w:rsidRPr="007A12D2">
        <w:t>України.</w:t>
      </w:r>
      <w:r w:rsidR="00BD537E" w:rsidRPr="007A12D2">
        <w:t xml:space="preserve"> </w:t>
      </w:r>
      <w:r w:rsidRPr="007A12D2">
        <w:t>Ціни</w:t>
      </w:r>
      <w:r w:rsidR="00BD537E" w:rsidRPr="007A12D2">
        <w:t xml:space="preserve"> </w:t>
      </w:r>
      <w:r w:rsidRPr="007A12D2">
        <w:t>на</w:t>
      </w:r>
      <w:r w:rsidR="00BD537E" w:rsidRPr="007A12D2">
        <w:t xml:space="preserve"> </w:t>
      </w:r>
      <w:r w:rsidRPr="007A12D2">
        <w:t>них</w:t>
      </w:r>
      <w:r w:rsidR="00BD537E" w:rsidRPr="007A12D2">
        <w:t xml:space="preserve"> </w:t>
      </w:r>
      <w:r w:rsidRPr="007A12D2">
        <w:t>2004</w:t>
      </w:r>
      <w:r w:rsidR="00BD537E" w:rsidRPr="007A12D2">
        <w:t xml:space="preserve"> </w:t>
      </w:r>
      <w:r w:rsidRPr="007A12D2">
        <w:t>року</w:t>
      </w:r>
      <w:r w:rsidR="00BD537E" w:rsidRPr="007A12D2">
        <w:t xml:space="preserve"> </w:t>
      </w:r>
      <w:r w:rsidRPr="007A12D2">
        <w:t>були 1,55 дол. США за кг., в 2006р. – 1,58 дол. США за кг. Ціна африканського чаю встановлюється на аукціоні в Момбасі (Кенія) і становить</w:t>
      </w:r>
      <w:r w:rsidR="00E93490" w:rsidRPr="007A12D2">
        <w:t xml:space="preserve"> 1,55 (2004р.) і 1,72 дол. США за кг. В 2006р. Це трохи менше за ціну традиційного для України індійського і цейлонського чаю, тому чекати збільшення його імпорту не доводиться.</w:t>
      </w:r>
    </w:p>
    <w:p w:rsidR="00970350" w:rsidRPr="007A12D2" w:rsidRDefault="003641A6" w:rsidP="00385997">
      <w:pPr>
        <w:spacing w:line="360" w:lineRule="auto"/>
        <w:ind w:firstLine="709"/>
        <w:jc w:val="both"/>
      </w:pPr>
      <w:r w:rsidRPr="007A12D2">
        <w:t>Україна є важливим експортером зерна, як продовольчого (пшениця), так і фуражного (ячменю). Країни Африки завжди імпортували зерно, особливо продовольче. Також багато зерна і зерно</w:t>
      </w:r>
      <w:r w:rsidR="00E900DF" w:rsidRPr="007A12D2">
        <w:t>-</w:t>
      </w:r>
      <w:r w:rsidRPr="007A12D2">
        <w:t xml:space="preserve">продуктів завозиться до Африки як </w:t>
      </w:r>
      <w:r w:rsidR="00D57439" w:rsidRPr="007A12D2">
        <w:t>гуманітарна</w:t>
      </w:r>
      <w:r w:rsidRPr="007A12D2">
        <w:t xml:space="preserve"> допомога найбіднішим країнами. Як підкреслюється Міжнародною радою із зерна загалом</w:t>
      </w:r>
      <w:r w:rsidR="00663A9C" w:rsidRPr="007A12D2">
        <w:t xml:space="preserve"> 2006/07 маркетинговий рік відзначався підвищенням котирувань зерна, особливо пшениці. Обсяги світової торгівлі пшеницею зросли на 3,6 </w:t>
      </w:r>
      <w:r w:rsidR="00017985" w:rsidRPr="007A12D2">
        <w:t>млн.</w:t>
      </w:r>
      <w:r w:rsidR="00663A9C" w:rsidRPr="007A12D2">
        <w:t xml:space="preserve"> т порівняно з попереднім роком і досягнули 112 </w:t>
      </w:r>
      <w:r w:rsidR="00017985" w:rsidRPr="007A12D2">
        <w:t>млн.</w:t>
      </w:r>
      <w:r w:rsidR="00663A9C" w:rsidRPr="007A12D2">
        <w:t xml:space="preserve"> т. </w:t>
      </w:r>
      <w:r w:rsidR="00A33928" w:rsidRPr="007A12D2">
        <w:t xml:space="preserve">Світова ціна пшениці зросла з 157 дол./т в 2004р. до 210 дол./т в 2006р., що вигідно для експортерів України. Позитивна і </w:t>
      </w:r>
      <w:r w:rsidR="00D57439" w:rsidRPr="007A12D2">
        <w:t>кон’юнктура</w:t>
      </w:r>
      <w:r w:rsidR="00A33928" w:rsidRPr="007A12D2">
        <w:t xml:space="preserve"> ринку ячменю: ціна 1 т зросла з 99 до 148 дол., ціна </w:t>
      </w:r>
      <w:r w:rsidR="009678A0" w:rsidRPr="007A12D2">
        <w:t>на соняшникову олію навпаки, знизилася з 734 до 673 дол./т. Кон’юнктурні коливання зазвичай впливають на динаміку взаємної торгівлі, тому для українських постачальників важливо укладати довготермінові контракти, страхуючись від різних цікавих коливань, як це прийнято в міжнародній практиці. Але тут перешкодою є наявність</w:t>
      </w:r>
      <w:r w:rsidR="00325E53" w:rsidRPr="007A12D2">
        <w:t xml:space="preserve"> численних посередників: пряма торгівля України з Африкою не перевищує 3% загального товарообороту.</w:t>
      </w:r>
    </w:p>
    <w:p w:rsidR="00325E53" w:rsidRPr="007A12D2" w:rsidRDefault="00325E53" w:rsidP="00385997">
      <w:pPr>
        <w:spacing w:line="360" w:lineRule="auto"/>
        <w:ind w:firstLine="709"/>
        <w:jc w:val="both"/>
      </w:pPr>
      <w:r w:rsidRPr="007A12D2">
        <w:t>Для ринків африканських країн характерні висока споживча місткість та надзвичайно диференційований попит, який відповідає нашим пропозиціям – від найпростішої побутової продукції до складної сучасної техніки. При цьому слід урахувати, що низький рівень життя африканське населення об’єктивно орієнтоване на споживання дешевих товарів середньої</w:t>
      </w:r>
      <w:r w:rsidR="000C5F2E" w:rsidRPr="007A12D2">
        <w:t xml:space="preserve"> якості, потребу яких можуть забезпечити вітчизняні підприємства. Важливо і те, що африканські країни розглядатимуть купівлю </w:t>
      </w:r>
      <w:r w:rsidR="00D57439" w:rsidRPr="007A12D2">
        <w:t>товарів, послуг</w:t>
      </w:r>
      <w:r w:rsidR="000C5F2E" w:rsidRPr="007A12D2">
        <w:t xml:space="preserve"> та технологій з України як додаткове</w:t>
      </w:r>
      <w:r w:rsidR="00BD537E" w:rsidRPr="007A12D2">
        <w:t xml:space="preserve"> </w:t>
      </w:r>
      <w:r w:rsidR="000C5F2E" w:rsidRPr="007A12D2">
        <w:t xml:space="preserve">джерело і одночасно </w:t>
      </w:r>
      <w:r w:rsidR="00D57439" w:rsidRPr="007A12D2">
        <w:t>конкурентну</w:t>
      </w:r>
      <w:r w:rsidR="000C5F2E" w:rsidRPr="007A12D2">
        <w:t xml:space="preserve"> альтернативу імпорту із Заходу. Тим більше, що індустріально розвинуті держави, що загальмували розвиток потенційних конкурентів з цих країн, іноді стримують, навіть блокують продаж наукомістких товарів та технологій. Тому африканський ринок є перспективним плацдармом для нарощування та якісного наповнення структури</w:t>
      </w:r>
      <w:r w:rsidR="002B641A" w:rsidRPr="007A12D2">
        <w:t xml:space="preserve"> українського експорту.</w:t>
      </w:r>
    </w:p>
    <w:p w:rsidR="002B641A" w:rsidRPr="007A12D2" w:rsidRDefault="002B641A" w:rsidP="00385997">
      <w:pPr>
        <w:spacing w:line="360" w:lineRule="auto"/>
        <w:ind w:firstLine="709"/>
        <w:jc w:val="both"/>
      </w:pPr>
      <w:r w:rsidRPr="007A12D2">
        <w:t>Негативними передумовами розвитку зовнішніх</w:t>
      </w:r>
      <w:r w:rsidR="000E6C9C" w:rsidRPr="007A12D2">
        <w:t xml:space="preserve"> економічних зв’язків Африки є воєнні конфлікти між африканськими державами, ні перевороти. Африка</w:t>
      </w:r>
      <w:r w:rsidR="00BD537E" w:rsidRPr="007A12D2">
        <w:t xml:space="preserve"> </w:t>
      </w:r>
      <w:r w:rsidR="004550D7" w:rsidRPr="007A12D2">
        <w:t xml:space="preserve">має репутацію найбільш конфліктного регіону планети. Національні уряди не спроможні вирішити свої внутрішні проблеми, через те міжнародні організації, насамперед </w:t>
      </w:r>
      <w:r w:rsidR="00D57439" w:rsidRPr="007A12D2">
        <w:t>ООН</w:t>
      </w:r>
      <w:r w:rsidR="004550D7" w:rsidRPr="007A12D2">
        <w:t xml:space="preserve">, намагаються врегулювати </w:t>
      </w:r>
      <w:r w:rsidR="00D57439" w:rsidRPr="007A12D2">
        <w:t>гострі</w:t>
      </w:r>
      <w:r w:rsidR="004550D7" w:rsidRPr="007A12D2">
        <w:t xml:space="preserve"> воєнні конфлікти. Кризовими регіонами є Західна Африка (Ліберія, Сьєра-Леоне) і особливо Східна Африка. Сомалі, Ефіопія, </w:t>
      </w:r>
      <w:r w:rsidR="00D57439" w:rsidRPr="007A12D2">
        <w:t>Еритрея</w:t>
      </w:r>
      <w:r w:rsidR="004550D7" w:rsidRPr="007A12D2">
        <w:t xml:space="preserve">, Судан – у всіх цих державах то сильніше, то слабше продовжують тліти вогнища конфліктів. Особливо небезпечне становище у суданському </w:t>
      </w:r>
      <w:r w:rsidR="00D57439" w:rsidRPr="007A12D2">
        <w:t>регіоні</w:t>
      </w:r>
      <w:r w:rsidR="004550D7" w:rsidRPr="007A12D2">
        <w:t xml:space="preserve"> Дарфур, де 300 тисяч людей було вбито, а понад 2 </w:t>
      </w:r>
      <w:r w:rsidR="00017985" w:rsidRPr="007A12D2">
        <w:t>млн.</w:t>
      </w:r>
      <w:r w:rsidR="004550D7" w:rsidRPr="007A12D2">
        <w:t xml:space="preserve"> залишили свої </w:t>
      </w:r>
      <w:r w:rsidR="00D57439" w:rsidRPr="007A12D2">
        <w:t>домівки</w:t>
      </w:r>
      <w:r w:rsidR="004550D7" w:rsidRPr="007A12D2">
        <w:t xml:space="preserve"> протягом трирічної війни. В Судані перебуває майже 10 тисяч військовиків </w:t>
      </w:r>
      <w:r w:rsidR="00D57439" w:rsidRPr="007A12D2">
        <w:t>ООН</w:t>
      </w:r>
      <w:r w:rsidR="004550D7" w:rsidRPr="007A12D2">
        <w:t>, які сприяють здійсненню мирної угоди</w:t>
      </w:r>
      <w:r w:rsidR="0020525F" w:rsidRPr="007A12D2">
        <w:t xml:space="preserve"> між північною і південною частинами країни. Однак уряд Судану не дає згоди на розгортання додаткового контингенту </w:t>
      </w:r>
      <w:r w:rsidR="00D57439" w:rsidRPr="007A12D2">
        <w:t>ООН</w:t>
      </w:r>
      <w:r w:rsidR="0020525F" w:rsidRPr="007A12D2">
        <w:t xml:space="preserve"> в кількості 17300 осіб. Майже 3 </w:t>
      </w:r>
      <w:r w:rsidR="00017985" w:rsidRPr="007A12D2">
        <w:t>млн.</w:t>
      </w:r>
      <w:r w:rsidR="0020525F" w:rsidRPr="007A12D2">
        <w:t xml:space="preserve"> осіб одержують міжнародну </w:t>
      </w:r>
      <w:r w:rsidR="00D57439" w:rsidRPr="007A12D2">
        <w:t>гуманітарну</w:t>
      </w:r>
      <w:r w:rsidR="0020525F" w:rsidRPr="007A12D2">
        <w:t xml:space="preserve"> допомогу, але й самі гуманітарні працівники нерідко стають жертвами брутального насильства: дванадцятеро їх загинуло тільки за </w:t>
      </w:r>
      <w:r w:rsidR="00D57439" w:rsidRPr="007A12D2">
        <w:t>вересень</w:t>
      </w:r>
      <w:r w:rsidR="0020525F" w:rsidRPr="007A12D2">
        <w:t xml:space="preserve"> – жовтень 2006р. На Африку припадає 30% </w:t>
      </w:r>
      <w:r w:rsidR="00D57439" w:rsidRPr="007A12D2">
        <w:t>загального</w:t>
      </w:r>
      <w:r w:rsidR="0020525F" w:rsidRPr="007A12D2">
        <w:t xml:space="preserve"> числа біженців у світі і 5 </w:t>
      </w:r>
      <w:r w:rsidR="00017985" w:rsidRPr="007A12D2">
        <w:t>млн.</w:t>
      </w:r>
      <w:r w:rsidR="0020525F" w:rsidRPr="007A12D2">
        <w:t xml:space="preserve"> так званих внутрішніх переселенців.</w:t>
      </w:r>
    </w:p>
    <w:p w:rsidR="00970350" w:rsidRPr="007A12D2" w:rsidRDefault="001F59F8" w:rsidP="00385997">
      <w:pPr>
        <w:spacing w:line="360" w:lineRule="auto"/>
        <w:ind w:firstLine="709"/>
        <w:jc w:val="both"/>
      </w:pPr>
      <w:r w:rsidRPr="007A12D2">
        <w:t xml:space="preserve">Аналізуючи розвиток зовнішньої торгівлі України з країнами Африки, відзначимо, що темпи зростання торгівлі з цими країнами перевищують загальні темпи зростання експорту й імпорту України. Так. З 1996 по 2007 роки </w:t>
      </w:r>
      <w:r w:rsidR="00E900DF" w:rsidRPr="007A12D2">
        <w:t>загально-товарний</w:t>
      </w:r>
      <w:r w:rsidRPr="007A12D2">
        <w:t xml:space="preserve"> експорт України з країнами Африки зріс у 13,3 </w:t>
      </w:r>
      <w:r w:rsidR="00D57439" w:rsidRPr="007A12D2">
        <w:t>рази</w:t>
      </w:r>
      <w:r w:rsidRPr="007A12D2">
        <w:t xml:space="preserve">, а імпорт – 4,76 </w:t>
      </w:r>
      <w:r w:rsidR="00D57439" w:rsidRPr="007A12D2">
        <w:t>рази</w:t>
      </w:r>
      <w:r w:rsidRPr="007A12D2">
        <w:t xml:space="preserve">. Про обсяг і </w:t>
      </w:r>
      <w:r w:rsidR="00D57439" w:rsidRPr="007A12D2">
        <w:t>динаміку</w:t>
      </w:r>
      <w:r w:rsidRPr="007A12D2">
        <w:t xml:space="preserve"> зовнішньої торгівлі з Африкою дає уявлення таблиця 1.</w:t>
      </w:r>
    </w:p>
    <w:p w:rsidR="00BD537E" w:rsidRPr="00B13D6F" w:rsidRDefault="00BD537E" w:rsidP="00385997">
      <w:pPr>
        <w:spacing w:line="360" w:lineRule="auto"/>
        <w:ind w:firstLine="709"/>
        <w:jc w:val="both"/>
      </w:pPr>
    </w:p>
    <w:p w:rsidR="00970350" w:rsidRPr="007A12D2" w:rsidRDefault="001F59F8" w:rsidP="00385997">
      <w:pPr>
        <w:spacing w:line="360" w:lineRule="auto"/>
        <w:ind w:firstLine="709"/>
        <w:jc w:val="both"/>
      </w:pPr>
      <w:r w:rsidRPr="007A12D2">
        <w:t xml:space="preserve">Таблиця </w:t>
      </w:r>
      <w:r w:rsidR="00BD537E" w:rsidRPr="007A12D2">
        <w:t>1</w:t>
      </w:r>
      <w:r w:rsidR="00BD537E" w:rsidRPr="007A12D2">
        <w:rPr>
          <w:lang w:val="ru-RU"/>
        </w:rPr>
        <w:t xml:space="preserve"> - </w:t>
      </w:r>
      <w:r w:rsidR="005E77D5" w:rsidRPr="007A12D2">
        <w:t xml:space="preserve">Зовнішня торгівля товарами з країнами Африки, </w:t>
      </w:r>
      <w:r w:rsidR="00017985" w:rsidRPr="007A12D2">
        <w:t>млн.</w:t>
      </w:r>
      <w:r w:rsidR="005E77D5" w:rsidRPr="007A12D2">
        <w:t xml:space="preserve"> дол. США*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846"/>
        <w:gridCol w:w="1025"/>
        <w:gridCol w:w="1025"/>
        <w:gridCol w:w="1025"/>
        <w:gridCol w:w="1025"/>
        <w:gridCol w:w="1025"/>
      </w:tblGrid>
      <w:tr w:rsidR="005E77D5" w:rsidRPr="00457DAD" w:rsidTr="00457DAD">
        <w:tc>
          <w:tcPr>
            <w:tcW w:w="3220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1996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2005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2006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2007</w:t>
            </w:r>
          </w:p>
        </w:tc>
      </w:tr>
      <w:tr w:rsidR="005E77D5" w:rsidRPr="00457DAD" w:rsidTr="00457DAD">
        <w:tc>
          <w:tcPr>
            <w:tcW w:w="3220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Експорт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209,30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731,50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1758,0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2393,9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2373,7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2792,0</w:t>
            </w:r>
          </w:p>
        </w:tc>
      </w:tr>
      <w:tr w:rsidR="005E77D5" w:rsidRPr="00457DAD" w:rsidTr="00457DAD">
        <w:tc>
          <w:tcPr>
            <w:tcW w:w="3220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Імпорт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141,5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136,4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179,7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426,2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413,0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673,1</w:t>
            </w:r>
          </w:p>
        </w:tc>
      </w:tr>
      <w:tr w:rsidR="005E77D5" w:rsidRPr="00457DAD" w:rsidTr="00457DAD">
        <w:tc>
          <w:tcPr>
            <w:tcW w:w="3220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Сальдо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67,8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595,1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1478,3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1967,7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1960,7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2118,9</w:t>
            </w:r>
          </w:p>
        </w:tc>
      </w:tr>
      <w:tr w:rsidR="005E77D5" w:rsidRPr="00457DAD" w:rsidTr="00457DAD">
        <w:tc>
          <w:tcPr>
            <w:tcW w:w="3220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% експорту від загального експорту України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1,45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5,01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5,39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6,99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6,18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5,66</w:t>
            </w:r>
          </w:p>
        </w:tc>
      </w:tr>
      <w:tr w:rsidR="005E77D5" w:rsidRPr="00457DAD" w:rsidTr="00457DAD">
        <w:tc>
          <w:tcPr>
            <w:tcW w:w="3220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 xml:space="preserve">% від імпорту з </w:t>
            </w:r>
            <w:r w:rsidR="00D57439" w:rsidRPr="00457DAD">
              <w:rPr>
                <w:sz w:val="20"/>
                <w:szCs w:val="20"/>
              </w:rPr>
              <w:t>Африки</w:t>
            </w:r>
            <w:r w:rsidRPr="00457DAD">
              <w:rPr>
                <w:sz w:val="20"/>
                <w:szCs w:val="20"/>
              </w:rPr>
              <w:t xml:space="preserve"> від загального імпорту України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0,98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0,96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0,91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E77D5" w:rsidRPr="00457DAD" w:rsidRDefault="005E77D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1,11</w:t>
            </w:r>
          </w:p>
        </w:tc>
      </w:tr>
    </w:tbl>
    <w:p w:rsidR="00BD537E" w:rsidRPr="007A12D2" w:rsidRDefault="00BD537E" w:rsidP="00385997">
      <w:pPr>
        <w:spacing w:line="360" w:lineRule="auto"/>
        <w:ind w:firstLine="709"/>
        <w:jc w:val="both"/>
        <w:rPr>
          <w:lang w:val="ru-RU"/>
        </w:rPr>
      </w:pPr>
    </w:p>
    <w:p w:rsidR="005E77D5" w:rsidRPr="007A12D2" w:rsidRDefault="00D341A5" w:rsidP="00385997">
      <w:pPr>
        <w:spacing w:line="360" w:lineRule="auto"/>
        <w:ind w:firstLine="709"/>
        <w:jc w:val="both"/>
      </w:pPr>
      <w:r w:rsidRPr="007A12D2">
        <w:t>* Розраховано за даними Держкомстату України.</w:t>
      </w:r>
    </w:p>
    <w:p w:rsidR="00D341A5" w:rsidRPr="007A12D2" w:rsidRDefault="00A47E97" w:rsidP="00385997">
      <w:pPr>
        <w:spacing w:line="360" w:lineRule="auto"/>
        <w:ind w:firstLine="709"/>
        <w:jc w:val="both"/>
      </w:pPr>
      <w:r w:rsidRPr="007A12D2">
        <w:t xml:space="preserve">Аналіз даних показує, що відбувається постійне зростання обсягів українського експорту в Африці і позитивне </w:t>
      </w:r>
      <w:r w:rsidR="00D57439" w:rsidRPr="007A12D2">
        <w:t>сальдо. Зростає</w:t>
      </w:r>
      <w:r w:rsidRPr="007A12D2">
        <w:t xml:space="preserve"> також частка країн Африки в експорті країни, хоча в 2007р. вона зменшилась 0,52. Частка імпорту України з Африки досить стабільна і знаходиться в межах 1%. Позитивне сальдо в 2007 році досягло більше ніж 2 млрд дол. США, хоча загалом по </w:t>
      </w:r>
      <w:r w:rsidR="00D57439" w:rsidRPr="007A12D2">
        <w:t>зовнішній</w:t>
      </w:r>
      <w:r w:rsidRPr="007A12D2">
        <w:t xml:space="preserve"> торгівлі товарами України воно було від</w:t>
      </w:r>
      <w:r w:rsidR="00193194" w:rsidRPr="007A12D2">
        <w:t>’ємним (- ф,13 млрд дол.).</w:t>
      </w:r>
    </w:p>
    <w:p w:rsidR="00193194" w:rsidRPr="007A12D2" w:rsidRDefault="00193194" w:rsidP="00385997">
      <w:pPr>
        <w:spacing w:line="360" w:lineRule="auto"/>
        <w:ind w:firstLine="709"/>
        <w:jc w:val="both"/>
      </w:pPr>
      <w:r w:rsidRPr="007A12D2">
        <w:t>Головним торговим партнером України серед країни континенту виступають: за експортом – Єгипет, Нігерія, Алжир, Туніс, Марокко, за імпортом – Гвінея, Гана, Габон, ПАР, Кот-д’Івуар (табл.2).</w:t>
      </w:r>
    </w:p>
    <w:p w:rsidR="00193194" w:rsidRPr="007A12D2" w:rsidRDefault="00193194" w:rsidP="00385997">
      <w:pPr>
        <w:spacing w:line="360" w:lineRule="auto"/>
        <w:ind w:firstLine="709"/>
        <w:jc w:val="both"/>
      </w:pPr>
      <w:r w:rsidRPr="007A12D2">
        <w:t>Дані свідчать про деяку нестабільність як експортних поставок, так і імпортних закупівель товарів. За 2007р. зменшився експорт по явних найбільше торгових партнерів, але зріс до Беніну, Марокко, Гани. Малі, Сенегал. Імпорт помітно збільшивши Гани, Єгипту, Кот-д’Івуару. А Україна має негативне сальдо із Гвінею, Замбією, кот-д’Івуаром, Малаві, Зімбабве, Лесота, Маврикієм (табл. 2). З більшістю країн сальдо позитивне.</w:t>
      </w:r>
    </w:p>
    <w:p w:rsidR="00193194" w:rsidRPr="007A12D2" w:rsidRDefault="00193194" w:rsidP="00385997">
      <w:pPr>
        <w:spacing w:line="360" w:lineRule="auto"/>
        <w:ind w:firstLine="709"/>
        <w:jc w:val="both"/>
      </w:pPr>
      <w:r w:rsidRPr="007A12D2">
        <w:t xml:space="preserve">У </w:t>
      </w:r>
      <w:r w:rsidR="002F55B2" w:rsidRPr="007A12D2">
        <w:t xml:space="preserve">товарній структурі експорту України до </w:t>
      </w:r>
      <w:r w:rsidR="00D57439" w:rsidRPr="007A12D2">
        <w:t>африканських</w:t>
      </w:r>
      <w:r w:rsidR="002F55B2" w:rsidRPr="007A12D2">
        <w:t xml:space="preserve"> країн переважає продукція металургії, зерно (ячмінь, пшениця), олія, автомобілі, вагони, дорожня техніка, медикаменти, комплектуючі до різноманітної техніки, в т.ч. військової, продукція ВПК. Також Україна об’єктивно здатна надавати країнам Африки різноманітні послуги і деякі з них уже надає: геологорозвідувальні роботи, послуги військово-технічного характеру, прокладання шляхів, різні види промислового будівництва.</w:t>
      </w:r>
    </w:p>
    <w:p w:rsidR="002F55B2" w:rsidRPr="007A12D2" w:rsidRDefault="002F55B2" w:rsidP="00385997">
      <w:pPr>
        <w:spacing w:line="360" w:lineRule="auto"/>
        <w:ind w:firstLine="709"/>
        <w:jc w:val="both"/>
      </w:pPr>
      <w:r w:rsidRPr="007A12D2">
        <w:t>Для українських товаровиробників, які мають певні труднощі в реалізації обробної промисловості, особливо важливим завданням є утвердження на сталих ринках збуту не сировини, а промислових виробів з високою часткою доданої вартості.</w:t>
      </w:r>
      <w:r w:rsidR="005578FE" w:rsidRPr="007A12D2">
        <w:t xml:space="preserve"> </w:t>
      </w:r>
    </w:p>
    <w:p w:rsidR="00787B05" w:rsidRPr="00B13D6F" w:rsidRDefault="00787B05" w:rsidP="00385997">
      <w:pPr>
        <w:spacing w:line="360" w:lineRule="auto"/>
        <w:ind w:firstLine="709"/>
        <w:jc w:val="both"/>
      </w:pPr>
    </w:p>
    <w:p w:rsidR="002F55B2" w:rsidRPr="007A12D2" w:rsidRDefault="00BD537E" w:rsidP="00385997">
      <w:pPr>
        <w:spacing w:line="360" w:lineRule="auto"/>
        <w:ind w:firstLine="709"/>
        <w:jc w:val="both"/>
        <w:rPr>
          <w:lang w:val="ru-RU"/>
        </w:rPr>
      </w:pPr>
      <w:r w:rsidRPr="007A12D2">
        <w:t>Таблиця 2</w:t>
      </w:r>
      <w:r w:rsidRPr="007A12D2">
        <w:rPr>
          <w:lang w:val="ru-RU"/>
        </w:rPr>
        <w:t xml:space="preserve"> - </w:t>
      </w:r>
      <w:r w:rsidR="00D57439" w:rsidRPr="007A12D2">
        <w:t>Зовнішня</w:t>
      </w:r>
      <w:r w:rsidR="00787B05" w:rsidRPr="007A12D2">
        <w:t xml:space="preserve"> торгівля України товарами з країнами Африки </w:t>
      </w:r>
      <w:r w:rsidR="00017985" w:rsidRPr="007A12D2">
        <w:t>млн.</w:t>
      </w:r>
      <w:r w:rsidRPr="007A12D2">
        <w:t xml:space="preserve"> дол. США</w:t>
      </w: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983"/>
        <w:gridCol w:w="1022"/>
        <w:gridCol w:w="1039"/>
        <w:gridCol w:w="1022"/>
        <w:gridCol w:w="1077"/>
        <w:gridCol w:w="1022"/>
      </w:tblGrid>
      <w:tr w:rsidR="00787B05" w:rsidRPr="00457DAD" w:rsidTr="00457DAD">
        <w:tc>
          <w:tcPr>
            <w:tcW w:w="2940" w:type="dxa"/>
            <w:vMerge w:val="restart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Експорт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Імпорт</w:t>
            </w:r>
          </w:p>
        </w:tc>
        <w:tc>
          <w:tcPr>
            <w:tcW w:w="2099" w:type="dxa"/>
            <w:gridSpan w:val="2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Сальдо</w:t>
            </w:r>
          </w:p>
        </w:tc>
      </w:tr>
      <w:tr w:rsidR="00787B05" w:rsidRPr="00457DAD" w:rsidTr="00457DAD">
        <w:tc>
          <w:tcPr>
            <w:tcW w:w="2940" w:type="dxa"/>
            <w:vMerge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2007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2007</w:t>
            </w:r>
          </w:p>
        </w:tc>
      </w:tr>
      <w:tr w:rsidR="00787B05" w:rsidRPr="00457DAD" w:rsidTr="00457DAD">
        <w:tc>
          <w:tcPr>
            <w:tcW w:w="2940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Алжир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466,7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440,0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465,4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435</w:t>
            </w:r>
          </w:p>
        </w:tc>
      </w:tr>
      <w:tr w:rsidR="00787B05" w:rsidRPr="00457DAD" w:rsidTr="00457DAD">
        <w:tc>
          <w:tcPr>
            <w:tcW w:w="2940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Ангола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7,5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7,5</w:t>
            </w:r>
          </w:p>
        </w:tc>
      </w:tr>
      <w:tr w:rsidR="00787B05" w:rsidRPr="00457DAD" w:rsidTr="00457DAD">
        <w:tc>
          <w:tcPr>
            <w:tcW w:w="2940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Бенін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9,0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27,7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9,0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27,7</w:t>
            </w:r>
          </w:p>
        </w:tc>
      </w:tr>
      <w:tr w:rsidR="00787B05" w:rsidRPr="00457DAD" w:rsidTr="00457DAD">
        <w:tc>
          <w:tcPr>
            <w:tcW w:w="2940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Гамбія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3,9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3,9</w:t>
            </w:r>
          </w:p>
        </w:tc>
      </w:tr>
      <w:tr w:rsidR="00787B05" w:rsidRPr="00457DAD" w:rsidTr="00457DAD">
        <w:tc>
          <w:tcPr>
            <w:tcW w:w="2940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Гана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28,5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48,8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54,7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222,5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-26,2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-173,7</w:t>
            </w:r>
          </w:p>
        </w:tc>
      </w:tr>
      <w:tr w:rsidR="00787B05" w:rsidRPr="00457DAD" w:rsidTr="00457DAD">
        <w:tc>
          <w:tcPr>
            <w:tcW w:w="2940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Гвінея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11,8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12,3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95,3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76,3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-83,5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787B0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-64</w:t>
            </w:r>
          </w:p>
        </w:tc>
      </w:tr>
      <w:tr w:rsidR="00787B05" w:rsidRPr="00457DAD" w:rsidTr="00457DAD">
        <w:tc>
          <w:tcPr>
            <w:tcW w:w="2940" w:type="dxa"/>
            <w:shd w:val="clear" w:color="auto" w:fill="auto"/>
            <w:vAlign w:val="center"/>
          </w:tcPr>
          <w:p w:rsidR="00787B05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Екваторіальна Гвінея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87B05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14,9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787B05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87B05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87B05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14,9</w:t>
            </w:r>
          </w:p>
        </w:tc>
      </w:tr>
      <w:tr w:rsidR="005676AF" w:rsidRPr="00457DAD" w:rsidTr="00457DAD">
        <w:tc>
          <w:tcPr>
            <w:tcW w:w="2940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Ефіопія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25,4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94,3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25,2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94,1</w:t>
            </w:r>
          </w:p>
        </w:tc>
      </w:tr>
      <w:tr w:rsidR="005676AF" w:rsidRPr="00457DAD" w:rsidTr="00457DAD">
        <w:tc>
          <w:tcPr>
            <w:tcW w:w="2940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Єгипет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748,2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880,0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43,2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77,5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802,5</w:t>
            </w:r>
          </w:p>
        </w:tc>
      </w:tr>
      <w:tr w:rsidR="005676AF" w:rsidRPr="00457DAD" w:rsidTr="00457DAD">
        <w:tc>
          <w:tcPr>
            <w:tcW w:w="2940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Замбія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-1,3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-1,0</w:t>
            </w:r>
          </w:p>
        </w:tc>
      </w:tr>
      <w:tr w:rsidR="005676AF" w:rsidRPr="00457DAD" w:rsidTr="00457DAD">
        <w:tc>
          <w:tcPr>
            <w:tcW w:w="2940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Зімбабве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-0,2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-0,4</w:t>
            </w:r>
          </w:p>
        </w:tc>
      </w:tr>
      <w:tr w:rsidR="005676AF" w:rsidRPr="00457DAD" w:rsidTr="00457DAD">
        <w:tc>
          <w:tcPr>
            <w:tcW w:w="2940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Камерун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21,2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25,8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25,4</w:t>
            </w:r>
          </w:p>
        </w:tc>
      </w:tr>
      <w:tr w:rsidR="005676AF" w:rsidRPr="00457DAD" w:rsidTr="00457DAD">
        <w:tc>
          <w:tcPr>
            <w:tcW w:w="2940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Кенія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45,5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62,9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44,7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61,2</w:t>
            </w:r>
          </w:p>
        </w:tc>
      </w:tr>
      <w:tr w:rsidR="005676AF" w:rsidRPr="00457DAD" w:rsidTr="00457DAD">
        <w:tc>
          <w:tcPr>
            <w:tcW w:w="2940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Конго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6,9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6,4</w:t>
            </w:r>
          </w:p>
        </w:tc>
      </w:tr>
      <w:tr w:rsidR="005676AF" w:rsidRPr="00457DAD" w:rsidTr="00457DAD">
        <w:tc>
          <w:tcPr>
            <w:tcW w:w="2940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Кот-д’Івуар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29,0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27,3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56,8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81,5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-27,8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-54,2</w:t>
            </w:r>
          </w:p>
        </w:tc>
      </w:tr>
      <w:tr w:rsidR="005676AF" w:rsidRPr="00457DAD" w:rsidTr="00457DAD">
        <w:tc>
          <w:tcPr>
            <w:tcW w:w="2940" w:type="dxa"/>
            <w:shd w:val="clear" w:color="auto" w:fill="auto"/>
            <w:vAlign w:val="center"/>
          </w:tcPr>
          <w:p w:rsidR="005676AF" w:rsidRPr="00457DAD" w:rsidRDefault="00D5743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Ліберія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7,9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9,5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-6,1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-7,5</w:t>
            </w:r>
          </w:p>
        </w:tc>
      </w:tr>
      <w:tr w:rsidR="005676AF" w:rsidRPr="00457DAD" w:rsidTr="00457DAD">
        <w:tc>
          <w:tcPr>
            <w:tcW w:w="2940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Лівійська Арабська Дкамахірія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150,1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180,4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149,6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5676AF" w:rsidRPr="00457DAD" w:rsidRDefault="005676A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180,2</w:t>
            </w:r>
          </w:p>
        </w:tc>
      </w:tr>
      <w:tr w:rsidR="00C02D03" w:rsidRPr="00457DAD" w:rsidTr="00457DAD">
        <w:tc>
          <w:tcPr>
            <w:tcW w:w="2940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Маврикій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-0,3</w:t>
            </w:r>
          </w:p>
        </w:tc>
      </w:tr>
      <w:tr w:rsidR="00C02D03" w:rsidRPr="00457DAD" w:rsidTr="00457DAD">
        <w:tc>
          <w:tcPr>
            <w:tcW w:w="2940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Мавританія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16,7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23,5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14,7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20,6</w:t>
            </w:r>
          </w:p>
        </w:tc>
      </w:tr>
      <w:tr w:rsidR="00C02D03" w:rsidRPr="00457DAD" w:rsidTr="00457DAD">
        <w:tc>
          <w:tcPr>
            <w:tcW w:w="2940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Мадагаскар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1,8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02D03" w:rsidRPr="00457DAD" w:rsidRDefault="00C02D03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1,3</w:t>
            </w:r>
          </w:p>
        </w:tc>
      </w:tr>
      <w:tr w:rsidR="00E76660" w:rsidRPr="00457DAD" w:rsidTr="00457DAD">
        <w:tc>
          <w:tcPr>
            <w:tcW w:w="2940" w:type="dxa"/>
            <w:shd w:val="clear" w:color="auto" w:fill="auto"/>
            <w:vAlign w:val="center"/>
          </w:tcPr>
          <w:p w:rsidR="00E76660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Малаві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76660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76660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76660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7,1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76660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10,6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76660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-7,1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76660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-10,5</w:t>
            </w:r>
          </w:p>
        </w:tc>
      </w:tr>
      <w:tr w:rsidR="00A240F1" w:rsidRPr="00457DAD" w:rsidTr="00457DAD">
        <w:tc>
          <w:tcPr>
            <w:tcW w:w="2940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Малі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14,0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20,5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13,9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20,5</w:t>
            </w:r>
          </w:p>
        </w:tc>
      </w:tr>
      <w:tr w:rsidR="00A240F1" w:rsidRPr="00457DAD" w:rsidTr="00457DAD">
        <w:tc>
          <w:tcPr>
            <w:tcW w:w="2940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Марокко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16,3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177,4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163,0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18</w:t>
            </w:r>
          </w:p>
        </w:tc>
      </w:tr>
      <w:tr w:rsidR="00A240F1" w:rsidRPr="00457DAD" w:rsidTr="00457DAD">
        <w:tc>
          <w:tcPr>
            <w:tcW w:w="2940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Мозамбік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8,8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2,9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-0,9</w:t>
            </w:r>
          </w:p>
        </w:tc>
      </w:tr>
      <w:tr w:rsidR="00A240F1" w:rsidRPr="00457DAD" w:rsidTr="00457DAD">
        <w:tc>
          <w:tcPr>
            <w:tcW w:w="2940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Намібія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4,3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4,2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-0,1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</w:tr>
      <w:tr w:rsidR="00A240F1" w:rsidRPr="00457DAD" w:rsidTr="00457DAD">
        <w:tc>
          <w:tcPr>
            <w:tcW w:w="2940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Нігерія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183,4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268,5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182,3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267,9</w:t>
            </w:r>
          </w:p>
        </w:tc>
      </w:tr>
      <w:tr w:rsidR="00A240F1" w:rsidRPr="00457DAD" w:rsidTr="00457DAD">
        <w:tc>
          <w:tcPr>
            <w:tcW w:w="2940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Танзанія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16,9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13,2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12,7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10,4</w:t>
            </w:r>
          </w:p>
        </w:tc>
      </w:tr>
      <w:tr w:rsidR="00A240F1" w:rsidRPr="00457DAD" w:rsidTr="00457DAD">
        <w:tc>
          <w:tcPr>
            <w:tcW w:w="2940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Південна Африка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12,2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40,3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57,9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</w:tr>
      <w:tr w:rsidR="00A240F1" w:rsidRPr="00457DAD" w:rsidTr="00457DAD">
        <w:tc>
          <w:tcPr>
            <w:tcW w:w="2940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Сейшели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4,1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-0,2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-0,4</w:t>
            </w:r>
          </w:p>
        </w:tc>
      </w:tr>
      <w:tr w:rsidR="00A240F1" w:rsidRPr="00457DAD" w:rsidTr="00457DAD">
        <w:tc>
          <w:tcPr>
            <w:tcW w:w="2940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Сенегал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48,0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90,3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240F1" w:rsidRPr="00457DAD" w:rsidRDefault="00A240F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240F1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48,8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A240F1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90,3</w:t>
            </w:r>
          </w:p>
        </w:tc>
      </w:tr>
      <w:tr w:rsidR="00EB6ADC" w:rsidRPr="00457DAD" w:rsidTr="00457DAD">
        <w:tc>
          <w:tcPr>
            <w:tcW w:w="2940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Судан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37,0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32,2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36,9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31,9</w:t>
            </w:r>
          </w:p>
        </w:tc>
      </w:tr>
      <w:tr w:rsidR="00EB6ADC" w:rsidRPr="00457DAD" w:rsidTr="00457DAD">
        <w:tc>
          <w:tcPr>
            <w:tcW w:w="2940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Сьєрра-Леоне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1,4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0,9</w:t>
            </w:r>
          </w:p>
        </w:tc>
      </w:tr>
      <w:tr w:rsidR="00EB6ADC" w:rsidRPr="00457DAD" w:rsidTr="00457DAD">
        <w:tc>
          <w:tcPr>
            <w:tcW w:w="2940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Тога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13,1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15,4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13,0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15,3</w:t>
            </w:r>
          </w:p>
        </w:tc>
      </w:tr>
      <w:tr w:rsidR="00EB6ADC" w:rsidRPr="00457DAD" w:rsidTr="00457DAD">
        <w:tc>
          <w:tcPr>
            <w:tcW w:w="2940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Туніс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227,3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244,0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533,8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193,5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243,6</w:t>
            </w:r>
          </w:p>
        </w:tc>
      </w:tr>
      <w:tr w:rsidR="00EB6ADC" w:rsidRPr="00457DAD" w:rsidTr="00457DAD">
        <w:tc>
          <w:tcPr>
            <w:tcW w:w="2940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Уганда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16,4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12,3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4,4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16,0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12,1</w:t>
            </w:r>
          </w:p>
        </w:tc>
      </w:tr>
      <w:tr w:rsidR="00EB6ADC" w:rsidRPr="00457DAD" w:rsidTr="00457DAD">
        <w:tc>
          <w:tcPr>
            <w:tcW w:w="2940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Чад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10,7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12,3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10,7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B6ADC" w:rsidRPr="00457DAD" w:rsidRDefault="00EB6ADC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12,3</w:t>
            </w:r>
          </w:p>
        </w:tc>
      </w:tr>
    </w:tbl>
    <w:p w:rsidR="00F64C74" w:rsidRDefault="00F64C74" w:rsidP="00385997">
      <w:pPr>
        <w:tabs>
          <w:tab w:val="left" w:pos="840"/>
          <w:tab w:val="left" w:pos="1260"/>
        </w:tabs>
        <w:spacing w:line="360" w:lineRule="auto"/>
        <w:ind w:firstLine="709"/>
        <w:jc w:val="both"/>
        <w:rPr>
          <w:lang w:val="ru-RU"/>
        </w:rPr>
      </w:pPr>
    </w:p>
    <w:p w:rsidR="00F64C74" w:rsidRDefault="00F64C74" w:rsidP="00385997">
      <w:pPr>
        <w:tabs>
          <w:tab w:val="left" w:pos="840"/>
          <w:tab w:val="left" w:pos="1260"/>
        </w:tabs>
        <w:spacing w:line="360" w:lineRule="auto"/>
        <w:ind w:firstLine="709"/>
        <w:jc w:val="both"/>
        <w:rPr>
          <w:lang w:val="ru-RU"/>
        </w:rPr>
      </w:pPr>
    </w:p>
    <w:p w:rsidR="00F64C74" w:rsidRDefault="00F64C74" w:rsidP="00385997">
      <w:pPr>
        <w:tabs>
          <w:tab w:val="left" w:pos="840"/>
          <w:tab w:val="left" w:pos="1260"/>
        </w:tabs>
        <w:spacing w:line="360" w:lineRule="auto"/>
        <w:ind w:firstLine="709"/>
        <w:jc w:val="both"/>
        <w:rPr>
          <w:lang w:val="ru-RU"/>
        </w:rPr>
      </w:pPr>
    </w:p>
    <w:p w:rsidR="00F64C74" w:rsidRDefault="00F64C74" w:rsidP="00385997">
      <w:pPr>
        <w:tabs>
          <w:tab w:val="left" w:pos="840"/>
          <w:tab w:val="left" w:pos="1260"/>
        </w:tabs>
        <w:spacing w:line="360" w:lineRule="auto"/>
        <w:ind w:firstLine="709"/>
        <w:jc w:val="both"/>
        <w:rPr>
          <w:lang w:val="ru-RU"/>
        </w:rPr>
        <w:sectPr w:rsidR="00F64C74" w:rsidSect="00B13D6F">
          <w:headerReference w:type="default" r:id="rId6"/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:rsidR="00970350" w:rsidRPr="007A12D2" w:rsidRDefault="00BD537E" w:rsidP="00BD537E">
      <w:pPr>
        <w:tabs>
          <w:tab w:val="left" w:pos="840"/>
          <w:tab w:val="left" w:pos="1260"/>
        </w:tabs>
        <w:spacing w:line="360" w:lineRule="auto"/>
        <w:ind w:firstLine="709"/>
        <w:jc w:val="both"/>
        <w:rPr>
          <w:lang w:val="ru-RU"/>
        </w:rPr>
      </w:pPr>
      <w:r w:rsidRPr="007A12D2">
        <w:t>Таблиця 3</w:t>
      </w:r>
      <w:r w:rsidRPr="007A12D2">
        <w:rPr>
          <w:lang w:val="ru-RU"/>
        </w:rPr>
        <w:t xml:space="preserve"> - </w:t>
      </w:r>
      <w:r w:rsidR="00BA5E21" w:rsidRPr="007A12D2">
        <w:t xml:space="preserve">Зовнішня </w:t>
      </w:r>
      <w:r w:rsidR="00D57439" w:rsidRPr="007A12D2">
        <w:t>торгівля</w:t>
      </w:r>
      <w:r w:rsidRPr="007A12D2">
        <w:t xml:space="preserve"> України з країнами Африки</w:t>
      </w:r>
    </w:p>
    <w:tbl>
      <w:tblPr>
        <w:tblW w:w="50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861"/>
        <w:gridCol w:w="957"/>
        <w:gridCol w:w="794"/>
        <w:gridCol w:w="924"/>
        <w:gridCol w:w="788"/>
        <w:gridCol w:w="912"/>
        <w:gridCol w:w="256"/>
        <w:gridCol w:w="524"/>
        <w:gridCol w:w="175"/>
        <w:gridCol w:w="469"/>
        <w:gridCol w:w="436"/>
        <w:gridCol w:w="388"/>
        <w:gridCol w:w="78"/>
        <w:gridCol w:w="879"/>
        <w:gridCol w:w="229"/>
        <w:gridCol w:w="599"/>
        <w:gridCol w:w="141"/>
        <w:gridCol w:w="870"/>
        <w:gridCol w:w="60"/>
        <w:gridCol w:w="599"/>
        <w:gridCol w:w="159"/>
        <w:gridCol w:w="882"/>
        <w:gridCol w:w="199"/>
        <w:gridCol w:w="635"/>
        <w:gridCol w:w="211"/>
        <w:gridCol w:w="716"/>
      </w:tblGrid>
      <w:tr w:rsidR="007313E3" w:rsidRPr="00457DAD" w:rsidTr="00457DAD">
        <w:trPr>
          <w:trHeight w:val="118"/>
        </w:trPr>
        <w:tc>
          <w:tcPr>
            <w:tcW w:w="434" w:type="pct"/>
            <w:vMerge w:val="restart"/>
            <w:shd w:val="clear" w:color="auto" w:fill="auto"/>
            <w:vAlign w:val="center"/>
          </w:tcPr>
          <w:p w:rsidR="00BA5E21" w:rsidRPr="00457DAD" w:rsidRDefault="003F2617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Країни</w:t>
            </w:r>
          </w:p>
        </w:tc>
        <w:tc>
          <w:tcPr>
            <w:tcW w:w="2213" w:type="pct"/>
            <w:gridSpan w:val="10"/>
            <w:shd w:val="clear" w:color="auto" w:fill="auto"/>
            <w:vAlign w:val="center"/>
          </w:tcPr>
          <w:p w:rsidR="00BA5E21" w:rsidRPr="00457DAD" w:rsidRDefault="00BA5E2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Експорт</w:t>
            </w:r>
          </w:p>
        </w:tc>
        <w:tc>
          <w:tcPr>
            <w:tcW w:w="2353" w:type="pct"/>
            <w:gridSpan w:val="16"/>
            <w:shd w:val="clear" w:color="auto" w:fill="auto"/>
            <w:vAlign w:val="center"/>
          </w:tcPr>
          <w:p w:rsidR="00BA5E21" w:rsidRPr="00457DAD" w:rsidRDefault="00BA5E2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Імпорт</w:t>
            </w:r>
          </w:p>
        </w:tc>
      </w:tr>
      <w:tr w:rsidR="00F64C74" w:rsidRPr="00457DAD" w:rsidTr="00457DAD">
        <w:trPr>
          <w:trHeight w:val="118"/>
        </w:trPr>
        <w:tc>
          <w:tcPr>
            <w:tcW w:w="434" w:type="pct"/>
            <w:vMerge/>
            <w:shd w:val="clear" w:color="auto" w:fill="auto"/>
            <w:vAlign w:val="center"/>
          </w:tcPr>
          <w:p w:rsidR="00BA5E21" w:rsidRPr="00457DAD" w:rsidRDefault="00BA5E2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:rsidR="00BA5E21" w:rsidRPr="00457DAD" w:rsidRDefault="00BA5E2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2000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:rsidR="00BA5E21" w:rsidRPr="00457DAD" w:rsidRDefault="00BA5E2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2005</w:t>
            </w:r>
          </w:p>
        </w:tc>
        <w:tc>
          <w:tcPr>
            <w:tcW w:w="565" w:type="pct"/>
            <w:gridSpan w:val="2"/>
            <w:shd w:val="clear" w:color="auto" w:fill="auto"/>
            <w:vAlign w:val="center"/>
          </w:tcPr>
          <w:p w:rsidR="00BA5E21" w:rsidRPr="00457DAD" w:rsidRDefault="00BA5E2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2006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BA5E21" w:rsidRPr="00457DAD" w:rsidRDefault="00BA5E2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2007</w:t>
            </w:r>
          </w:p>
        </w:tc>
        <w:tc>
          <w:tcPr>
            <w:tcW w:w="592" w:type="pct"/>
            <w:gridSpan w:val="4"/>
            <w:shd w:val="clear" w:color="auto" w:fill="auto"/>
            <w:vAlign w:val="center"/>
          </w:tcPr>
          <w:p w:rsidR="00BA5E21" w:rsidRPr="00457DAD" w:rsidRDefault="00BA5E2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2000</w:t>
            </w:r>
          </w:p>
        </w:tc>
        <w:tc>
          <w:tcPr>
            <w:tcW w:w="611" w:type="pct"/>
            <w:gridSpan w:val="4"/>
            <w:shd w:val="clear" w:color="auto" w:fill="auto"/>
            <w:vAlign w:val="center"/>
          </w:tcPr>
          <w:p w:rsidR="00BA5E21" w:rsidRPr="00457DAD" w:rsidRDefault="00BA5E2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2005</w:t>
            </w:r>
          </w:p>
        </w:tc>
        <w:tc>
          <w:tcPr>
            <w:tcW w:w="565" w:type="pct"/>
            <w:gridSpan w:val="4"/>
            <w:shd w:val="clear" w:color="auto" w:fill="auto"/>
            <w:vAlign w:val="center"/>
          </w:tcPr>
          <w:p w:rsidR="00BA5E21" w:rsidRPr="00457DAD" w:rsidRDefault="00BA5E2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2006</w:t>
            </w:r>
          </w:p>
        </w:tc>
        <w:tc>
          <w:tcPr>
            <w:tcW w:w="585" w:type="pct"/>
            <w:gridSpan w:val="4"/>
            <w:shd w:val="clear" w:color="auto" w:fill="auto"/>
            <w:vAlign w:val="center"/>
          </w:tcPr>
          <w:p w:rsidR="00BA5E21" w:rsidRPr="00457DAD" w:rsidRDefault="00BA5E2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2007</w:t>
            </w:r>
          </w:p>
        </w:tc>
      </w:tr>
      <w:tr w:rsidR="00F64C74" w:rsidRPr="00457DAD" w:rsidTr="00457DAD">
        <w:trPr>
          <w:trHeight w:val="118"/>
        </w:trPr>
        <w:tc>
          <w:tcPr>
            <w:tcW w:w="434" w:type="pct"/>
            <w:vMerge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CA0119" w:rsidRPr="00457DAD" w:rsidRDefault="0001798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млн.</w:t>
            </w:r>
            <w:r w:rsidR="00CA0119" w:rsidRPr="00457DAD">
              <w:rPr>
                <w:sz w:val="20"/>
                <w:szCs w:val="20"/>
              </w:rPr>
              <w:t xml:space="preserve"> </w:t>
            </w:r>
          </w:p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дол США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питома вага %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A0119" w:rsidRPr="00457DAD" w:rsidRDefault="0001798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млн.</w:t>
            </w:r>
            <w:r w:rsidR="00CA0119" w:rsidRPr="00457DAD">
              <w:rPr>
                <w:sz w:val="20"/>
                <w:szCs w:val="20"/>
              </w:rPr>
              <w:t xml:space="preserve"> </w:t>
            </w:r>
          </w:p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дол США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питома вага %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A0119" w:rsidRPr="00457DAD" w:rsidRDefault="0001798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млн.</w:t>
            </w:r>
            <w:r w:rsidR="00CA0119" w:rsidRPr="00457DAD">
              <w:rPr>
                <w:sz w:val="20"/>
                <w:szCs w:val="20"/>
              </w:rPr>
              <w:t xml:space="preserve"> </w:t>
            </w:r>
          </w:p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дол США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питома вага %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CA0119" w:rsidRPr="00457DAD" w:rsidRDefault="0001798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млн.</w:t>
            </w:r>
            <w:r w:rsidR="00CA0119" w:rsidRPr="00457DAD">
              <w:rPr>
                <w:sz w:val="20"/>
                <w:szCs w:val="20"/>
              </w:rPr>
              <w:t xml:space="preserve"> </w:t>
            </w:r>
          </w:p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дол США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питома вага %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CA0119" w:rsidRPr="00457DAD" w:rsidRDefault="0001798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млн.</w:t>
            </w:r>
            <w:r w:rsidR="00CA0119" w:rsidRPr="00457DAD">
              <w:rPr>
                <w:sz w:val="20"/>
                <w:szCs w:val="20"/>
              </w:rPr>
              <w:t xml:space="preserve"> </w:t>
            </w:r>
          </w:p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дол США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питома вага %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CA0119" w:rsidRPr="00457DAD" w:rsidRDefault="0001798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млн.</w:t>
            </w:r>
            <w:r w:rsidR="00CA0119" w:rsidRPr="00457DAD">
              <w:rPr>
                <w:sz w:val="20"/>
                <w:szCs w:val="20"/>
              </w:rPr>
              <w:t xml:space="preserve"> </w:t>
            </w:r>
          </w:p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дол США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питома вага %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</w:tcPr>
          <w:p w:rsidR="00CA0119" w:rsidRPr="00457DAD" w:rsidRDefault="0001798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млн.</w:t>
            </w:r>
            <w:r w:rsidR="00CA0119" w:rsidRPr="00457DAD">
              <w:rPr>
                <w:sz w:val="20"/>
                <w:szCs w:val="20"/>
              </w:rPr>
              <w:t xml:space="preserve"> </w:t>
            </w:r>
          </w:p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дол США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питома вага %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:rsidR="00CA0119" w:rsidRPr="00457DAD" w:rsidRDefault="00017985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млн.</w:t>
            </w:r>
            <w:r w:rsidR="00CA0119" w:rsidRPr="00457DAD">
              <w:rPr>
                <w:sz w:val="20"/>
                <w:szCs w:val="20"/>
              </w:rPr>
              <w:t xml:space="preserve"> </w:t>
            </w:r>
          </w:p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дол США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питома вага %</w:t>
            </w:r>
          </w:p>
        </w:tc>
      </w:tr>
      <w:tr w:rsidR="00F64C74" w:rsidRPr="00457DAD" w:rsidTr="00457DAD">
        <w:trPr>
          <w:trHeight w:val="118"/>
        </w:trPr>
        <w:tc>
          <w:tcPr>
            <w:tcW w:w="434" w:type="pct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Африка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731,5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2393,9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100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237,37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100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2792,0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100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136,4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CA0119" w:rsidRPr="00457DAD" w:rsidRDefault="00CA0119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100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462,2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100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413,0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100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673,1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100</w:t>
            </w:r>
          </w:p>
        </w:tc>
      </w:tr>
      <w:tr w:rsidR="00F64C74" w:rsidRPr="00457DAD" w:rsidTr="00457DAD">
        <w:trPr>
          <w:trHeight w:val="118"/>
        </w:trPr>
        <w:tc>
          <w:tcPr>
            <w:tcW w:w="434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Алжир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235,8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32,2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617,2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25,8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466,7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19,66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440,0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15,76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4,9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1,06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1,3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0,31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0,74</w:t>
            </w:r>
          </w:p>
        </w:tc>
      </w:tr>
      <w:tr w:rsidR="00F64C74" w:rsidRPr="00457DAD" w:rsidTr="00457DAD">
        <w:trPr>
          <w:trHeight w:val="118"/>
        </w:trPr>
        <w:tc>
          <w:tcPr>
            <w:tcW w:w="434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Ангола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0,79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0,22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10,2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0,43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7,5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0,27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</w:tr>
      <w:tr w:rsidR="00F64C74" w:rsidRPr="00457DAD" w:rsidTr="00457DAD">
        <w:trPr>
          <w:trHeight w:val="118"/>
        </w:trPr>
        <w:tc>
          <w:tcPr>
            <w:tcW w:w="434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Бенін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6,3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0,26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9,0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0,38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27,7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0,99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</w:tr>
      <w:tr w:rsidR="00F64C74" w:rsidRPr="00457DAD" w:rsidTr="00457DAD">
        <w:trPr>
          <w:trHeight w:val="118"/>
        </w:trPr>
        <w:tc>
          <w:tcPr>
            <w:tcW w:w="434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Гамбія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0,03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0,12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1,2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0,05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3,9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0,14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</w:tr>
      <w:tr w:rsidR="00F64C74" w:rsidRPr="00457DAD" w:rsidTr="00457DAD">
        <w:trPr>
          <w:trHeight w:val="118"/>
        </w:trPr>
        <w:tc>
          <w:tcPr>
            <w:tcW w:w="434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Гана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10,1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1,38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24,4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1,02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28,5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1,2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48,8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1,75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24,3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17,82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55,5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12,01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54,7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13,24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222,5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33,06</w:t>
            </w:r>
          </w:p>
        </w:tc>
      </w:tr>
      <w:tr w:rsidR="00F64C74" w:rsidRPr="00457DAD" w:rsidTr="00457DAD">
        <w:trPr>
          <w:trHeight w:val="118"/>
        </w:trPr>
        <w:tc>
          <w:tcPr>
            <w:tcW w:w="434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Гвінея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6,3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0,86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0,42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44,8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0,50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12,3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0,44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50,4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36,95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115,9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25,08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93,3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22,59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76,3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CA0119" w:rsidRPr="00457DAD" w:rsidRDefault="00FA665F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11,34</w:t>
            </w:r>
          </w:p>
        </w:tc>
      </w:tr>
      <w:tr w:rsidR="00F64C74" w:rsidRPr="00457DAD" w:rsidTr="00457DAD">
        <w:trPr>
          <w:trHeight w:val="118"/>
        </w:trPr>
        <w:tc>
          <w:tcPr>
            <w:tcW w:w="434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Екватор</w:t>
            </w:r>
          </w:p>
          <w:p w:rsidR="00917044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Гвінея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0,15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0,02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0,7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0,03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14,9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0,05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</w:tr>
      <w:tr w:rsidR="00F64C74" w:rsidRPr="00457DAD" w:rsidTr="00457DAD">
        <w:trPr>
          <w:trHeight w:val="118"/>
        </w:trPr>
        <w:tc>
          <w:tcPr>
            <w:tcW w:w="434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Ефіопія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36,8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5,03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39,7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1,66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25,4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1,07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94,3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3,38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0,07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0,02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0,05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0,03</w:t>
            </w:r>
          </w:p>
        </w:tc>
      </w:tr>
      <w:tr w:rsidR="00F64C74" w:rsidRPr="00457DAD" w:rsidTr="00457DAD">
        <w:trPr>
          <w:trHeight w:val="118"/>
        </w:trPr>
        <w:tc>
          <w:tcPr>
            <w:tcW w:w="434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Єгипет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221,0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30,21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798,8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33,37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748,2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31,5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880,0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31,52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2,4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1,76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37,1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8,03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43,2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10,46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77,5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11,51</w:t>
            </w:r>
          </w:p>
        </w:tc>
      </w:tr>
      <w:tr w:rsidR="00F64C74" w:rsidRPr="00457DAD" w:rsidTr="00457DAD">
        <w:trPr>
          <w:trHeight w:val="118"/>
        </w:trPr>
        <w:tc>
          <w:tcPr>
            <w:tcW w:w="434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Замбія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0,004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0,01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0,003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0,29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0,37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1,6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0,39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1,1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0,16</w:t>
            </w:r>
          </w:p>
        </w:tc>
      </w:tr>
      <w:tr w:rsidR="00F64C74" w:rsidRPr="00457DAD" w:rsidTr="00457DAD">
        <w:trPr>
          <w:trHeight w:val="118"/>
        </w:trPr>
        <w:tc>
          <w:tcPr>
            <w:tcW w:w="434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Зімбабве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0,007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11,4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8,36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0,67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2,9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0,70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3,3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0,49</w:t>
            </w:r>
          </w:p>
        </w:tc>
      </w:tr>
      <w:tr w:rsidR="00F64C74" w:rsidRPr="00457DAD" w:rsidTr="00457DAD">
        <w:trPr>
          <w:trHeight w:val="118"/>
        </w:trPr>
        <w:tc>
          <w:tcPr>
            <w:tcW w:w="434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Камерун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0,78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16,5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0,69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21,2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0,89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25,8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0,92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0,9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0,66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0,92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0,24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CA0119" w:rsidRPr="00457DAD" w:rsidRDefault="00917044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0,06</w:t>
            </w:r>
          </w:p>
        </w:tc>
      </w:tr>
      <w:tr w:rsidR="00F64C74" w:rsidRPr="00457DAD" w:rsidTr="00457DAD">
        <w:trPr>
          <w:trHeight w:val="118"/>
        </w:trPr>
        <w:tc>
          <w:tcPr>
            <w:tcW w:w="434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Кенія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0,38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26,6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1,11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45,5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1,92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62,0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2,25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0,07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0,13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0,8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0,19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1,7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0,25</w:t>
            </w:r>
          </w:p>
        </w:tc>
      </w:tr>
      <w:tr w:rsidR="00F64C74" w:rsidRPr="00457DAD" w:rsidTr="00457DAD">
        <w:trPr>
          <w:trHeight w:val="118"/>
        </w:trPr>
        <w:tc>
          <w:tcPr>
            <w:tcW w:w="434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Конго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0,33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2,3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0,10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5,5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0,23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6,9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0,25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0,06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0,07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0,07</w:t>
            </w:r>
          </w:p>
        </w:tc>
      </w:tr>
      <w:tr w:rsidR="00F64C74" w:rsidRPr="00457DAD" w:rsidTr="00457DAD">
        <w:trPr>
          <w:trHeight w:val="118"/>
        </w:trPr>
        <w:tc>
          <w:tcPr>
            <w:tcW w:w="434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Кот-д’Івуар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0,18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12,1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0,51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29,0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1,22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27,3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0,98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23,7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17,38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40,9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8,85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56,8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13,75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81,5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12,11</w:t>
            </w:r>
          </w:p>
        </w:tc>
      </w:tr>
      <w:tr w:rsidR="00F64C74" w:rsidRPr="00457DAD" w:rsidTr="00457DAD">
        <w:trPr>
          <w:trHeight w:val="283"/>
        </w:trPr>
        <w:tc>
          <w:tcPr>
            <w:tcW w:w="434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Ліберія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1,4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0,05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1,8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0,08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2,0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0,07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1,4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7,9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1,69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9,5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CA0119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1,41</w:t>
            </w:r>
          </w:p>
        </w:tc>
      </w:tr>
      <w:tr w:rsidR="00F64C74" w:rsidRPr="00457DAD" w:rsidTr="00457DAD">
        <w:trPr>
          <w:trHeight w:val="566"/>
        </w:trPr>
        <w:tc>
          <w:tcPr>
            <w:tcW w:w="434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Лівійська АрабДжам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0,23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63,6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2,66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150,1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6,32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180,4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6,46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1,1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0,23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0,12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0,03</w:t>
            </w:r>
          </w:p>
        </w:tc>
      </w:tr>
      <w:tr w:rsidR="00F64C74" w:rsidRPr="00457DAD" w:rsidTr="00457DAD">
        <w:trPr>
          <w:trHeight w:val="271"/>
        </w:trPr>
        <w:tc>
          <w:tcPr>
            <w:tcW w:w="434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Маврикій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0,02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1,4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1,03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0,05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0,04</w:t>
            </w:r>
          </w:p>
        </w:tc>
      </w:tr>
      <w:tr w:rsidR="00F64C74" w:rsidRPr="00457DAD" w:rsidTr="00457DAD">
        <w:trPr>
          <w:trHeight w:val="283"/>
        </w:trPr>
        <w:tc>
          <w:tcPr>
            <w:tcW w:w="434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Мавританія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14,3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1,95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16,6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0,69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16,7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0,70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23,5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0,94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0,37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5,7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1,23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2,0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0,48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</w:t>
            </w:r>
          </w:p>
        </w:tc>
      </w:tr>
      <w:tr w:rsidR="00F64C74" w:rsidRPr="00457DAD" w:rsidTr="00457DAD">
        <w:trPr>
          <w:trHeight w:val="283"/>
        </w:trPr>
        <w:tc>
          <w:tcPr>
            <w:tcW w:w="434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Мадагаскар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0,06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0,004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0,02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1,8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0,06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0,8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0,59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0,05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0,07</w:t>
            </w:r>
          </w:p>
        </w:tc>
      </w:tr>
      <w:tr w:rsidR="00F64C74" w:rsidRPr="00457DAD" w:rsidTr="00457DAD">
        <w:trPr>
          <w:trHeight w:val="271"/>
        </w:trPr>
        <w:tc>
          <w:tcPr>
            <w:tcW w:w="434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Молаві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0,01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0,003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6,5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4,76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9,5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2,06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7,1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1,72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10,6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1,55</w:t>
            </w:r>
          </w:p>
        </w:tc>
      </w:tr>
      <w:tr w:rsidR="00F64C74" w:rsidRPr="00457DAD" w:rsidTr="00457DAD">
        <w:trPr>
          <w:trHeight w:val="283"/>
        </w:trPr>
        <w:tc>
          <w:tcPr>
            <w:tcW w:w="434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Малі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0,09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14,7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0,61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14,0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0,59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20,3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0,73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0,02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</w:tr>
      <w:tr w:rsidR="00F64C74" w:rsidRPr="00457DAD" w:rsidTr="00457DAD">
        <w:trPr>
          <w:trHeight w:val="283"/>
        </w:trPr>
        <w:tc>
          <w:tcPr>
            <w:tcW w:w="434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Марокко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60,8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8,31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128,4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5,36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166,3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7,01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177,4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6,35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0,22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5,1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1,10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3,3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0,8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3,6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0,53</w:t>
            </w:r>
          </w:p>
        </w:tc>
      </w:tr>
      <w:tr w:rsidR="00F64C74" w:rsidRPr="00457DAD" w:rsidTr="00457DAD">
        <w:trPr>
          <w:trHeight w:val="271"/>
        </w:trPr>
        <w:tc>
          <w:tcPr>
            <w:tcW w:w="434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Мозамбік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8,4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0,35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8,8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0,37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2,9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0,37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2,6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0,56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3,5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0,85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3,8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0,56</w:t>
            </w:r>
          </w:p>
        </w:tc>
      </w:tr>
      <w:tr w:rsidR="00F64C74" w:rsidRPr="00457DAD" w:rsidTr="00457DAD">
        <w:trPr>
          <w:trHeight w:val="283"/>
        </w:trPr>
        <w:tc>
          <w:tcPr>
            <w:tcW w:w="434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Намібія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0,03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0,01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0,01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0,007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1,4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0,05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445396" w:rsidRPr="00457DAD" w:rsidRDefault="0044539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0,04</w:t>
            </w:r>
          </w:p>
        </w:tc>
      </w:tr>
      <w:tr w:rsidR="00F64C74" w:rsidRPr="00457DAD" w:rsidTr="00457DAD">
        <w:trPr>
          <w:trHeight w:val="283"/>
        </w:trPr>
        <w:tc>
          <w:tcPr>
            <w:tcW w:w="434" w:type="pct"/>
            <w:shd w:val="clear" w:color="auto" w:fill="auto"/>
            <w:vAlign w:val="center"/>
          </w:tcPr>
          <w:p w:rsidR="0044539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Нігерія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4539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76,7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4539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10,49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4539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212,3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4539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8,87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4539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183,4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44539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7,73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44539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268,5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44539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9,62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44539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4,3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44539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0,22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1,9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44539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0,41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44539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1,1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44539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0,84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44539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0,6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44539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0,09</w:t>
            </w:r>
          </w:p>
        </w:tc>
      </w:tr>
      <w:tr w:rsidR="00F64C74" w:rsidRPr="00457DAD" w:rsidTr="00457DAD">
        <w:trPr>
          <w:trHeight w:val="271"/>
        </w:trPr>
        <w:tc>
          <w:tcPr>
            <w:tcW w:w="434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Танзанія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0,03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15,9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0,66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16,9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0,71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13,2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0,47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2,3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1,69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5,1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1,1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4,2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1,02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2,8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0,41</w:t>
            </w:r>
          </w:p>
        </w:tc>
      </w:tr>
      <w:tr w:rsidR="00F64C74" w:rsidRPr="00457DAD" w:rsidTr="00457DAD">
        <w:trPr>
          <w:trHeight w:val="283"/>
        </w:trPr>
        <w:tc>
          <w:tcPr>
            <w:tcW w:w="434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ПАР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6,2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0,89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24,8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1,04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14,4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0,61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12,2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0,44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3,1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2,27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51,6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11,16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40,3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9,76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57,9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8,6</w:t>
            </w:r>
          </w:p>
        </w:tc>
      </w:tr>
      <w:tr w:rsidR="00F64C74" w:rsidRPr="00457DAD" w:rsidTr="00457DAD">
        <w:trPr>
          <w:trHeight w:val="283"/>
        </w:trPr>
        <w:tc>
          <w:tcPr>
            <w:tcW w:w="434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Сейшели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3,5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0,15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0,003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0,8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0,17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0,07</w:t>
            </w:r>
          </w:p>
        </w:tc>
      </w:tr>
      <w:tr w:rsidR="00F64C74" w:rsidRPr="00457DAD" w:rsidTr="00457DAD">
        <w:trPr>
          <w:trHeight w:val="271"/>
        </w:trPr>
        <w:tc>
          <w:tcPr>
            <w:tcW w:w="434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Сенегал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46,8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1,95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48,0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2,02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90,3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3,23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</w:tr>
      <w:tr w:rsidR="00F64C74" w:rsidRPr="00457DAD" w:rsidTr="00457DAD">
        <w:trPr>
          <w:trHeight w:val="283"/>
        </w:trPr>
        <w:tc>
          <w:tcPr>
            <w:tcW w:w="434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Судан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0,6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51,3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2,14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38,0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1,56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32,2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1,15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0,29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0,02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0,02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0,04</w:t>
            </w:r>
          </w:p>
        </w:tc>
      </w:tr>
      <w:tr w:rsidR="00F64C74" w:rsidRPr="00457DAD" w:rsidTr="00457DAD">
        <w:trPr>
          <w:trHeight w:val="283"/>
        </w:trPr>
        <w:tc>
          <w:tcPr>
            <w:tcW w:w="434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СьєраЛеона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0,12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1,4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0,06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1,4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0,05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0,11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C94676" w:rsidRPr="00457DAD" w:rsidRDefault="00C94676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0,07</w:t>
            </w:r>
          </w:p>
        </w:tc>
      </w:tr>
      <w:tr w:rsidR="00F64C74" w:rsidRPr="00457DAD" w:rsidTr="00457DAD">
        <w:trPr>
          <w:trHeight w:val="271"/>
        </w:trPr>
        <w:tc>
          <w:tcPr>
            <w:tcW w:w="434" w:type="pct"/>
            <w:shd w:val="clear" w:color="auto" w:fill="auto"/>
            <w:vAlign w:val="center"/>
          </w:tcPr>
          <w:p w:rsidR="00C94676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Таго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94676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94676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0,26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C94676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94676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0,25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94676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13,1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C94676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0,55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C94676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15,4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C94676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0,55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C94676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94676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0,07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94676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C94676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C94676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C94676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0,02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C94676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C94676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0,01</w:t>
            </w:r>
          </w:p>
        </w:tc>
      </w:tr>
      <w:tr w:rsidR="00F64C74" w:rsidRPr="00457DAD" w:rsidTr="00457DAD">
        <w:trPr>
          <w:trHeight w:val="283"/>
        </w:trPr>
        <w:tc>
          <w:tcPr>
            <w:tcW w:w="434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Туніс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25,8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3,53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183,7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7,67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227,3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9,58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244,0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8,74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6,3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4,61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0,6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0,13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33,8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8,18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1,4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0,21</w:t>
            </w:r>
          </w:p>
        </w:tc>
      </w:tr>
      <w:tr w:rsidR="00F64C74" w:rsidRPr="00457DAD" w:rsidTr="00457DAD">
        <w:trPr>
          <w:trHeight w:val="283"/>
        </w:trPr>
        <w:tc>
          <w:tcPr>
            <w:tcW w:w="434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Уганда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0,03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7,7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0,32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16,4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0,69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12,3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0,44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0,07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2,0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0,43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0,2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0,03</w:t>
            </w:r>
          </w:p>
        </w:tc>
      </w:tr>
      <w:tr w:rsidR="00F64C74" w:rsidRPr="00457DAD" w:rsidTr="00457DAD">
        <w:trPr>
          <w:trHeight w:val="283"/>
        </w:trPr>
        <w:tc>
          <w:tcPr>
            <w:tcW w:w="434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Чад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4,5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0,19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10,7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0,45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12,3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0,44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0,0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103F3A" w:rsidRPr="00457DAD" w:rsidRDefault="00103F3A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-</w:t>
            </w:r>
          </w:p>
        </w:tc>
      </w:tr>
    </w:tbl>
    <w:p w:rsidR="00F64C74" w:rsidRDefault="00F64C74" w:rsidP="00385997">
      <w:pPr>
        <w:spacing w:line="360" w:lineRule="auto"/>
        <w:ind w:firstLine="709"/>
        <w:jc w:val="both"/>
        <w:rPr>
          <w:lang w:val="ru-RU"/>
        </w:rPr>
      </w:pPr>
    </w:p>
    <w:p w:rsidR="00F64C74" w:rsidRDefault="00F64C74" w:rsidP="00385997">
      <w:pPr>
        <w:spacing w:line="360" w:lineRule="auto"/>
        <w:ind w:firstLine="709"/>
        <w:jc w:val="both"/>
        <w:rPr>
          <w:lang w:val="ru-RU"/>
        </w:rPr>
        <w:sectPr w:rsidR="00F64C74" w:rsidSect="00F64C74">
          <w:pgSz w:w="16838" w:h="11906" w:orient="landscape" w:code="9"/>
          <w:pgMar w:top="1701" w:right="1134" w:bottom="851" w:left="1134" w:header="709" w:footer="709" w:gutter="0"/>
          <w:cols w:space="708"/>
          <w:docGrid w:linePitch="381"/>
        </w:sectPr>
      </w:pPr>
    </w:p>
    <w:p w:rsidR="00970350" w:rsidRPr="007A12D2" w:rsidRDefault="00103F3A" w:rsidP="00385997">
      <w:pPr>
        <w:spacing w:line="360" w:lineRule="auto"/>
        <w:ind w:firstLine="709"/>
        <w:jc w:val="both"/>
      </w:pPr>
      <w:r w:rsidRPr="007A12D2">
        <w:t xml:space="preserve">Активно розвиваються зв’язки із Лівією. Економічний потенціал лівійської </w:t>
      </w:r>
      <w:r w:rsidR="00D43260" w:rsidRPr="007A12D2">
        <w:t>Джама</w:t>
      </w:r>
      <w:r w:rsidR="002C3C8E" w:rsidRPr="007A12D2">
        <w:t>тр</w:t>
      </w:r>
      <w:r w:rsidR="00D43260" w:rsidRPr="007A12D2">
        <w:t xml:space="preserve">ії визначається найперше </w:t>
      </w:r>
      <w:r w:rsidR="00D57439" w:rsidRPr="007A12D2">
        <w:t>вражаючими</w:t>
      </w:r>
      <w:r w:rsidR="00D43260" w:rsidRPr="007A12D2">
        <w:t xml:space="preserve"> запасами нафти (до 20,5 млрд балерей). За цим показником Лівія посідає перше місце в Африці, що забезпечує до 98% валютних надходжень. Запаси газу становлять 46 трлн кубічних футів (3-місце на континенті. Є значні поклади залізних руд – 3,5 млрд т. (місткість заліза 55 – 70%), магнезійних, калійних солей, фосфатів та </w:t>
      </w:r>
      <w:r w:rsidR="00D57439" w:rsidRPr="007A12D2">
        <w:t>гіпсу</w:t>
      </w:r>
      <w:r w:rsidR="00D43260" w:rsidRPr="007A12D2">
        <w:t>).</w:t>
      </w:r>
    </w:p>
    <w:p w:rsidR="00970350" w:rsidRPr="007A12D2" w:rsidRDefault="002C3C8E" w:rsidP="00385997">
      <w:pPr>
        <w:spacing w:line="360" w:lineRule="auto"/>
        <w:ind w:firstLine="709"/>
        <w:jc w:val="both"/>
      </w:pPr>
      <w:r w:rsidRPr="007A12D2">
        <w:t>Після призупинення дії санкцій ООН (у 1999р.) щодо Лівії з метою відновлення співпраці з</w:t>
      </w:r>
      <w:r w:rsidR="00593FC8" w:rsidRPr="007A12D2">
        <w:t xml:space="preserve"> Джаматрією</w:t>
      </w:r>
      <w:r w:rsidRPr="007A12D2">
        <w:t xml:space="preserve"> </w:t>
      </w:r>
      <w:r w:rsidR="00593FC8" w:rsidRPr="007A12D2">
        <w:t>докладають максимум зусиль Канада, Азійські, Європейські та Латиноамериканські країни, які вбачають у Лівії потужного перспективного торгово-економічного партнера. Лівія, у свою чергу сприяє розвитку такого співробітництва намагаючись позбутися негативного іміджу у світі, домогтися остат</w:t>
      </w:r>
      <w:r w:rsidR="00247534" w:rsidRPr="007A12D2">
        <w:t>очного скасування санкції Ради Б</w:t>
      </w:r>
      <w:r w:rsidR="00593FC8" w:rsidRPr="007A12D2">
        <w:t xml:space="preserve">езпеки ООН, а також вивести країну на світовий технологічний рівень. Тим паче, що коштів для цього в країні </w:t>
      </w:r>
      <w:r w:rsidR="00D57439" w:rsidRPr="007A12D2">
        <w:t>достатньо</w:t>
      </w:r>
      <w:r w:rsidR="00593FC8" w:rsidRPr="007A12D2">
        <w:t xml:space="preserve">. Отож і українським компаніям потрібно вклинитись у ці процеси і зайняти власну нішу на її ринку. </w:t>
      </w:r>
    </w:p>
    <w:p w:rsidR="00593FC8" w:rsidRPr="007A12D2" w:rsidRDefault="00593FC8" w:rsidP="00385997">
      <w:pPr>
        <w:spacing w:line="360" w:lineRule="auto"/>
        <w:ind w:firstLine="709"/>
        <w:jc w:val="both"/>
      </w:pPr>
      <w:r w:rsidRPr="007A12D2">
        <w:t xml:space="preserve">Дипломатичні відносини між Україною та Лівією було встановлено 17 березня 1992 року шляхом підписання </w:t>
      </w:r>
      <w:r w:rsidR="00D57439" w:rsidRPr="007A12D2">
        <w:t>відповідного</w:t>
      </w:r>
      <w:r w:rsidRPr="007A12D2">
        <w:t xml:space="preserve"> протоколу у Києві Міністром закордонних справ України та Міністром фінансів Лівії, який перебував у нашій державі з офіційним візитом. З того часу між обома країнами періодично</w:t>
      </w:r>
      <w:r w:rsidR="00BD537E" w:rsidRPr="007A12D2">
        <w:t xml:space="preserve"> </w:t>
      </w:r>
      <w:r w:rsidRPr="007A12D2">
        <w:t xml:space="preserve">відбувався обмін візитами делегацій на різних рівнях, під </w:t>
      </w:r>
      <w:r w:rsidR="00D57439" w:rsidRPr="007A12D2">
        <w:t>час</w:t>
      </w:r>
      <w:r w:rsidRPr="007A12D2">
        <w:t xml:space="preserve"> яких обговорювалися можливості налагодження та розвитку двосторонньої співпраці.</w:t>
      </w:r>
    </w:p>
    <w:p w:rsidR="00593FC8" w:rsidRPr="007A12D2" w:rsidRDefault="00247534" w:rsidP="00385997">
      <w:pPr>
        <w:spacing w:line="360" w:lineRule="auto"/>
        <w:ind w:firstLine="709"/>
        <w:jc w:val="both"/>
      </w:pPr>
      <w:r w:rsidRPr="007A12D2">
        <w:t>Прийняте у квітні 1999р. рішення Ради Безпеки ООН стосовно призупинення міжнародних санкцій проти Лівії відкрило шлях для активнішого розвитку українсько-лівійських відносин. У листопаді 1999р. було започатковано діяльність Посольства України в Лівії.</w:t>
      </w:r>
    </w:p>
    <w:p w:rsidR="00247534" w:rsidRPr="007A12D2" w:rsidRDefault="00524558" w:rsidP="00385997">
      <w:pPr>
        <w:spacing w:line="360" w:lineRule="auto"/>
        <w:ind w:firstLine="709"/>
        <w:jc w:val="both"/>
      </w:pPr>
      <w:r w:rsidRPr="007A12D2">
        <w:t xml:space="preserve">Важливим свідченням доброзичливого ставлення до України з боку Лівійського керівництва є поновлення роботи створеної до 1995р. спільної українсько-лівійської </w:t>
      </w:r>
      <w:r w:rsidR="00D57439" w:rsidRPr="007A12D2">
        <w:t>міжурядової</w:t>
      </w:r>
      <w:r w:rsidRPr="007A12D2">
        <w:t xml:space="preserve"> комісії зі співробітництва. У рамках роботи комісії відбуваються засідання галузевих робочих груп, зокрема з питань промисловості, транспорту, будівництва та водного господарства, нафтогазового комплексу та геології, торгівлі та сільського господарства, науки, праці та охорони здоров’я.</w:t>
      </w:r>
    </w:p>
    <w:p w:rsidR="00524558" w:rsidRPr="007A12D2" w:rsidRDefault="00524558" w:rsidP="00385997">
      <w:pPr>
        <w:spacing w:line="360" w:lineRule="auto"/>
        <w:ind w:firstLine="709"/>
        <w:jc w:val="both"/>
      </w:pPr>
      <w:r w:rsidRPr="007A12D2">
        <w:t>Поступово розширюється договірно-правова база двосторонніх відносин. З Лівійською Джаматрією вже підписано Угоду про торгово-економічне співробітництво (Київ, січень 1995р.): Угоду про сприяння та взаємний захист інвестицій (Триопі, 23 січня 2001р.), Угода про повітряне сполучення (Триопі, 23 січня</w:t>
      </w:r>
      <w:r w:rsidR="00575B40" w:rsidRPr="007A12D2">
        <w:t xml:space="preserve"> 2001р.).</w:t>
      </w:r>
    </w:p>
    <w:p w:rsidR="00575B40" w:rsidRPr="007A12D2" w:rsidRDefault="00575B40" w:rsidP="00385997">
      <w:pPr>
        <w:spacing w:line="360" w:lineRule="auto"/>
        <w:ind w:firstLine="709"/>
        <w:jc w:val="both"/>
      </w:pPr>
      <w:r w:rsidRPr="007A12D2">
        <w:t>Історичною і визначальною на перспективу подією українсько-лівійських відносинах став державний візит Президента Л.Д. Кучми до Лівії 11 – 14 жовтня 2003 року, який вивів двосторонні відносини на найвищий рівень політичного діалогу керівництва двох країн,</w:t>
      </w:r>
      <w:r w:rsidR="00BD537E" w:rsidRPr="007A12D2">
        <w:t xml:space="preserve"> </w:t>
      </w:r>
      <w:r w:rsidRPr="007A12D2">
        <w:t>засвідчив обопільне розуміння необхідності переходу до конкретних дій як у двосторонній співпраці, так і здійсненні спільних проектів в Африці.</w:t>
      </w:r>
    </w:p>
    <w:p w:rsidR="00575B40" w:rsidRPr="007A12D2" w:rsidRDefault="00575B40" w:rsidP="00385997">
      <w:pPr>
        <w:spacing w:line="360" w:lineRule="auto"/>
        <w:ind w:firstLine="709"/>
        <w:jc w:val="both"/>
      </w:pPr>
      <w:r w:rsidRPr="007A12D2">
        <w:t xml:space="preserve">Можна </w:t>
      </w:r>
      <w:r w:rsidR="00D57439" w:rsidRPr="007A12D2">
        <w:t>констатувати</w:t>
      </w:r>
      <w:r w:rsidRPr="007A12D2">
        <w:t>, що створено солідне правове поле цих взаємин, тобто забезпечено вагому договірно-правову базу, яка дозволяє</w:t>
      </w:r>
      <w:r w:rsidR="00AA4E3C" w:rsidRPr="007A12D2">
        <w:t xml:space="preserve"> нашим країнам розвивати взаємовигідне співробітництво в усіх напрямах. Започатковано державні та підприємницькі структури, зокрема – торговельно-економічну місію України в Лівії, відкрито представництва провідних вітчизняних компаній. Постійно відстежуються потреби економіки та внутрішнього ринку Лівії, здійснюються моніторинг виконання домовленостей, досягнутих обома сторонами під час візитів делегацій, зустрічей та переговорів, у тому числі і в рамках двосторонньої міжурядової комісії та ділової ради. На цій основі визначено основні напрями довгострокового співробітництва, в рамках яких уже сьогодні формуються спільні економічні проекти.</w:t>
      </w:r>
    </w:p>
    <w:p w:rsidR="00AA4E3C" w:rsidRPr="007A12D2" w:rsidRDefault="00AA4E3C" w:rsidP="00385997">
      <w:pPr>
        <w:spacing w:line="360" w:lineRule="auto"/>
        <w:ind w:firstLine="709"/>
        <w:jc w:val="both"/>
      </w:pPr>
      <w:r w:rsidRPr="007A12D2">
        <w:t xml:space="preserve">Таким чином, попри </w:t>
      </w:r>
      <w:r w:rsidR="00D57439" w:rsidRPr="007A12D2">
        <w:t>жорстку</w:t>
      </w:r>
      <w:r w:rsidRPr="007A12D2">
        <w:t xml:space="preserve"> конкуренцію іноземних компаній у Лівій, Україна має значні шанси, і наші можливості в Лівії значно сприятливіші за всіх цих обставин, порівняно з багатьма іншими партнерами. Опрацьовуючи </w:t>
      </w:r>
      <w:r w:rsidR="00D57439" w:rsidRPr="007A12D2">
        <w:t>зовнішньоекономічну</w:t>
      </w:r>
      <w:r w:rsidRPr="007A12D2">
        <w:t xml:space="preserve"> стратегію, </w:t>
      </w:r>
      <w:r w:rsidR="00D57439" w:rsidRPr="007A12D2">
        <w:t>вітчизняні</w:t>
      </w:r>
      <w:r w:rsidRPr="007A12D2">
        <w:t xml:space="preserve"> бізнесові структури повинні враховувати важливе місце Лівії на цьому континенті. </w:t>
      </w:r>
      <w:r w:rsidR="006D3885" w:rsidRPr="007A12D2">
        <w:t xml:space="preserve">Фактично Лівія могла б стати для України «вікном в Африку». У Лівії створено спеціальні інвестиційні фонди і компанії, які працюють на Африку, і тут для нас відкриваються унікальні можливості залучення лівійських коштів у здійснення українських проектів на </w:t>
      </w:r>
      <w:r w:rsidR="00D57439" w:rsidRPr="007A12D2">
        <w:t>африканському</w:t>
      </w:r>
      <w:r w:rsidR="006D3885" w:rsidRPr="007A12D2">
        <w:t xml:space="preserve"> континенті, що означає вихід на нові ринки </w:t>
      </w:r>
      <w:r w:rsidR="00D57439" w:rsidRPr="007A12D2">
        <w:t>Африки</w:t>
      </w:r>
      <w:r w:rsidR="006D3885" w:rsidRPr="007A12D2">
        <w:t>.</w:t>
      </w:r>
    </w:p>
    <w:p w:rsidR="006D3885" w:rsidRPr="007A12D2" w:rsidRDefault="006D3885" w:rsidP="00385997">
      <w:pPr>
        <w:spacing w:line="360" w:lineRule="auto"/>
        <w:ind w:firstLine="709"/>
        <w:jc w:val="both"/>
      </w:pPr>
      <w:r w:rsidRPr="007A12D2">
        <w:t xml:space="preserve">У 2003 році НАК «Нафтогаз України» та БА «Інтербудмонтаж» відкрили свої представництва в Тріполі, завершено реєстрацію </w:t>
      </w:r>
      <w:r w:rsidR="00D57439" w:rsidRPr="007A12D2">
        <w:t>української</w:t>
      </w:r>
      <w:r w:rsidRPr="007A12D2">
        <w:t xml:space="preserve"> компанії «Хлібекспорт» (дочірня компанія ДАК «Хліб України»), укладено контракти на поставку літаків АН 140, АН 32, АН 74. У цьому ж році було ратифіковано міжурядову Угоду про створення та взаємний захист інвестицій, яка має захистити захист інвестиційних потоків між </w:t>
      </w:r>
      <w:r w:rsidR="00D57439" w:rsidRPr="007A12D2">
        <w:t>Україною</w:t>
      </w:r>
      <w:r w:rsidRPr="007A12D2">
        <w:t xml:space="preserve"> і Лівією, а також сторони порахували Угоду про уникнення подвійного оподаткування, підписано угоду про співробітництво у митних </w:t>
      </w:r>
      <w:r w:rsidR="00D57439" w:rsidRPr="007A12D2">
        <w:t>справах</w:t>
      </w:r>
      <w:r w:rsidRPr="007A12D2">
        <w:t xml:space="preserve">. </w:t>
      </w:r>
    </w:p>
    <w:p w:rsidR="006D3885" w:rsidRPr="007A12D2" w:rsidRDefault="006D3885" w:rsidP="00385997">
      <w:pPr>
        <w:spacing w:line="360" w:lineRule="auto"/>
        <w:ind w:firstLine="709"/>
        <w:jc w:val="both"/>
      </w:pPr>
      <w:r w:rsidRPr="007A12D2">
        <w:t xml:space="preserve">І нарешті, потрібно підкреслити, що за результатами проведеної роботи керівництво </w:t>
      </w:r>
      <w:r w:rsidR="00632BAC" w:rsidRPr="007A12D2">
        <w:t>Л</w:t>
      </w:r>
      <w:r w:rsidRPr="007A12D2">
        <w:t xml:space="preserve">івійської </w:t>
      </w:r>
      <w:r w:rsidR="00D57439" w:rsidRPr="007A12D2">
        <w:t>Джаматрії</w:t>
      </w:r>
      <w:r w:rsidR="00632BAC" w:rsidRPr="007A12D2">
        <w:t xml:space="preserve"> визначило Україну як стратегічного партнера. Як відомо, це є найвищим рівнем співробітництва між державами.</w:t>
      </w:r>
    </w:p>
    <w:p w:rsidR="00632BAC" w:rsidRPr="007A12D2" w:rsidRDefault="00632BAC" w:rsidP="00385997">
      <w:pPr>
        <w:spacing w:line="360" w:lineRule="auto"/>
        <w:ind w:firstLine="709"/>
        <w:jc w:val="both"/>
      </w:pPr>
      <w:r w:rsidRPr="007A12D2">
        <w:t xml:space="preserve">Основні показники зовнішньої торгівлі між Україною і Лівією свідчать про стрімкий </w:t>
      </w:r>
      <w:r w:rsidR="00D57439" w:rsidRPr="007A12D2">
        <w:t>розвиток</w:t>
      </w:r>
      <w:r w:rsidRPr="007A12D2">
        <w:t xml:space="preserve"> торгівельно-економічного співробітництва. При цьому відзначається відсутність тенденції сталого розвитку товарообороту. В нашій практиці були значні підйоми і спади. Це можна пояснити тим, що ми не досягли ще певного рівня стабільності й визначеності у </w:t>
      </w:r>
      <w:r w:rsidR="00D57439" w:rsidRPr="007A12D2">
        <w:t>співробітництві</w:t>
      </w:r>
      <w:r w:rsidRPr="007A12D2">
        <w:t xml:space="preserve"> із Лівією. За даними української статистики, у 2000 році товарооборот дорівнював 1,7 </w:t>
      </w:r>
      <w:r w:rsidR="00017985" w:rsidRPr="007A12D2">
        <w:t>млн.</w:t>
      </w:r>
      <w:r w:rsidRPr="007A12D2">
        <w:t xml:space="preserve"> дол., у 2006 році він становив 150 </w:t>
      </w:r>
      <w:r w:rsidR="00017985" w:rsidRPr="007A12D2">
        <w:t>млн.</w:t>
      </w:r>
      <w:r w:rsidRPr="007A12D2">
        <w:t xml:space="preserve"> дол., а у 2007 році – 180,9 </w:t>
      </w:r>
      <w:r w:rsidR="00017985" w:rsidRPr="007A12D2">
        <w:t>млн.</w:t>
      </w:r>
      <w:r w:rsidRPr="007A12D2">
        <w:t xml:space="preserve"> дол. Україна має </w:t>
      </w:r>
      <w:r w:rsidR="00D57439" w:rsidRPr="007A12D2">
        <w:t>позитивне</w:t>
      </w:r>
      <w:r w:rsidRPr="007A12D2">
        <w:t xml:space="preserve"> сальдо зовнішньої торгівлі з Лівією (180,2 </w:t>
      </w:r>
      <w:r w:rsidR="00017985" w:rsidRPr="007A12D2">
        <w:t>млн.</w:t>
      </w:r>
      <w:r w:rsidRPr="007A12D2">
        <w:t xml:space="preserve"> дол. у 2007 році). Основу </w:t>
      </w:r>
      <w:r w:rsidR="00D57439" w:rsidRPr="007A12D2">
        <w:t>українського</w:t>
      </w:r>
      <w:r w:rsidRPr="007A12D2">
        <w:t xml:space="preserve"> експорту протягом останніх років становили літаки, </w:t>
      </w:r>
      <w:r w:rsidR="00D57439" w:rsidRPr="007A12D2">
        <w:t>сільськ</w:t>
      </w:r>
      <w:r w:rsidR="00E900DF" w:rsidRPr="007A12D2">
        <w:t>о</w:t>
      </w:r>
      <w:r w:rsidR="00D57439" w:rsidRPr="007A12D2">
        <w:t>госп</w:t>
      </w:r>
      <w:r w:rsidR="00E900DF" w:rsidRPr="007A12D2">
        <w:t>о</w:t>
      </w:r>
      <w:r w:rsidR="00D57439" w:rsidRPr="007A12D2">
        <w:t>д</w:t>
      </w:r>
      <w:r w:rsidR="00E900DF" w:rsidRPr="007A12D2">
        <w:t>арсь</w:t>
      </w:r>
      <w:r w:rsidR="00D57439" w:rsidRPr="007A12D2">
        <w:t>к</w:t>
      </w:r>
      <w:r w:rsidR="00E900DF" w:rsidRPr="007A12D2">
        <w:t>а продукція</w:t>
      </w:r>
      <w:r w:rsidRPr="007A12D2">
        <w:t xml:space="preserve">, метали та вироби з них. З Лівії </w:t>
      </w:r>
      <w:r w:rsidR="00D57439" w:rsidRPr="007A12D2">
        <w:t>імпортується</w:t>
      </w:r>
      <w:r w:rsidRPr="007A12D2">
        <w:t xml:space="preserve"> головним чином полімери. При цьому структура експортно-імпортних операцій є досить стабільною, але її потрібно розширювати (табл. 2, 3).</w:t>
      </w:r>
    </w:p>
    <w:p w:rsidR="00632BAC" w:rsidRPr="007A12D2" w:rsidRDefault="00632BAC" w:rsidP="00385997">
      <w:pPr>
        <w:spacing w:line="360" w:lineRule="auto"/>
        <w:ind w:firstLine="709"/>
        <w:jc w:val="both"/>
      </w:pPr>
      <w:r w:rsidRPr="007A12D2">
        <w:t xml:space="preserve">Одним з найвагоміших результатів співпраці України і Лівії, стало підписання меморандуму про співпрацю між НАК «Нафтогаз України» та </w:t>
      </w:r>
      <w:r w:rsidR="00D57439" w:rsidRPr="007A12D2">
        <w:t>Національною</w:t>
      </w:r>
      <w:r w:rsidRPr="007A12D2">
        <w:t xml:space="preserve"> нафтовою компанією Лівії (</w:t>
      </w:r>
      <w:r w:rsidR="00077B84" w:rsidRPr="007A12D2">
        <w:rPr>
          <w:lang w:val="ru-RU"/>
        </w:rPr>
        <w:t>NOC) і відкриття представництва НАК «</w:t>
      </w:r>
      <w:r w:rsidR="00077B84" w:rsidRPr="007A12D2">
        <w:t xml:space="preserve">Нафтогаз України» у Лівії. </w:t>
      </w:r>
    </w:p>
    <w:p w:rsidR="00077B84" w:rsidRPr="007A12D2" w:rsidRDefault="00494108" w:rsidP="00385997">
      <w:pPr>
        <w:spacing w:line="360" w:lineRule="auto"/>
        <w:ind w:firstLine="709"/>
        <w:jc w:val="both"/>
      </w:pPr>
      <w:r w:rsidRPr="007A12D2">
        <w:t>Згідно з досягнутими домовленостями українська компанія отримає у концесію 4 нафтових родовища для розробки, які за своєю площею дорівнюють половині території України. Вихід «Нафтогазу» на лівійський ринок має стати вагомим внеском у забезпечення енергетичної безпеки України.</w:t>
      </w:r>
    </w:p>
    <w:p w:rsidR="00494108" w:rsidRPr="007A12D2" w:rsidRDefault="00494108" w:rsidP="00385997">
      <w:pPr>
        <w:spacing w:line="360" w:lineRule="auto"/>
        <w:ind w:firstLine="709"/>
        <w:jc w:val="both"/>
      </w:pPr>
      <w:r w:rsidRPr="007A12D2">
        <w:t xml:space="preserve">По-перше, лівійська нафта залягає на значно меншій глибині, ніж в Україні, </w:t>
      </w:r>
      <w:r w:rsidR="00D57439" w:rsidRPr="007A12D2">
        <w:t>відповідно</w:t>
      </w:r>
      <w:r w:rsidRPr="007A12D2">
        <w:t xml:space="preserve"> її видобуток значно прибутковіший.</w:t>
      </w:r>
    </w:p>
    <w:p w:rsidR="00494108" w:rsidRPr="007A12D2" w:rsidRDefault="00494108" w:rsidP="00385997">
      <w:pPr>
        <w:spacing w:line="360" w:lineRule="auto"/>
        <w:ind w:firstLine="709"/>
        <w:jc w:val="both"/>
      </w:pPr>
      <w:r w:rsidRPr="007A12D2">
        <w:t xml:space="preserve">По-друге, Лівія розташована у безпосередній близості до </w:t>
      </w:r>
      <w:r w:rsidR="00D57439" w:rsidRPr="007A12D2">
        <w:t>Європейських</w:t>
      </w:r>
      <w:r w:rsidRPr="007A12D2">
        <w:t xml:space="preserve"> ринків збуту – на відстані на 200 – 300 км від </w:t>
      </w:r>
      <w:r w:rsidR="00D57439" w:rsidRPr="007A12D2">
        <w:t>середземноморського</w:t>
      </w:r>
      <w:r w:rsidRPr="007A12D2">
        <w:t xml:space="preserve"> ринку нафти.</w:t>
      </w:r>
    </w:p>
    <w:p w:rsidR="00494108" w:rsidRPr="007A12D2" w:rsidRDefault="00494108" w:rsidP="00385997">
      <w:pPr>
        <w:spacing w:line="360" w:lineRule="auto"/>
        <w:ind w:firstLine="709"/>
        <w:jc w:val="both"/>
      </w:pPr>
      <w:r w:rsidRPr="007A12D2">
        <w:t xml:space="preserve">По-третє, у разі нестачі </w:t>
      </w:r>
      <w:r w:rsidR="00D57439" w:rsidRPr="007A12D2">
        <w:t>пального</w:t>
      </w:r>
      <w:r w:rsidRPr="007A12D2">
        <w:t xml:space="preserve"> в Україні, «Нафтогаз» завжди може збільшити постачання нафти на внутрішній ринок за схемами заміщення з російськими або іншими компаніями.</w:t>
      </w:r>
    </w:p>
    <w:p w:rsidR="00494108" w:rsidRPr="007A12D2" w:rsidRDefault="00494108" w:rsidP="00385997">
      <w:pPr>
        <w:spacing w:line="360" w:lineRule="auto"/>
        <w:ind w:firstLine="709"/>
        <w:jc w:val="both"/>
      </w:pPr>
      <w:r w:rsidRPr="007A12D2">
        <w:t xml:space="preserve">Безперечно, у нас перспективи, </w:t>
      </w:r>
      <w:r w:rsidR="009E2C37" w:rsidRPr="007A12D2">
        <w:t xml:space="preserve">але необхідно активізувати наших підприємців. Наш товарооборот на сьогодні не співставний з нашими можливостями. Зрозуміло, що для отримання реальних результатів ми маємо докладати значних зусиль, аби бути гідними </w:t>
      </w:r>
      <w:r w:rsidR="00D57439" w:rsidRPr="007A12D2">
        <w:t>конкурентами</w:t>
      </w:r>
      <w:r w:rsidR="009E2C37" w:rsidRPr="007A12D2">
        <w:t xml:space="preserve"> іншим </w:t>
      </w:r>
      <w:r w:rsidR="00D57439" w:rsidRPr="007A12D2">
        <w:t>державкам</w:t>
      </w:r>
      <w:r w:rsidR="009E2C37" w:rsidRPr="007A12D2">
        <w:t xml:space="preserve"> світу.</w:t>
      </w:r>
    </w:p>
    <w:p w:rsidR="009E2C37" w:rsidRPr="007A12D2" w:rsidRDefault="009E2C37" w:rsidP="00385997">
      <w:pPr>
        <w:spacing w:line="360" w:lineRule="auto"/>
        <w:ind w:firstLine="709"/>
        <w:jc w:val="both"/>
      </w:pPr>
      <w:r w:rsidRPr="007A12D2">
        <w:t xml:space="preserve">Фундаментом </w:t>
      </w:r>
      <w:r w:rsidR="00D57439" w:rsidRPr="007A12D2">
        <w:t>зовнішньоекономічних</w:t>
      </w:r>
      <w:r w:rsidRPr="007A12D2">
        <w:t xml:space="preserve"> відносин між</w:t>
      </w:r>
      <w:r w:rsidR="001E64C6" w:rsidRPr="007A12D2">
        <w:t xml:space="preserve"> Марокко і </w:t>
      </w:r>
      <w:r w:rsidR="00D57439" w:rsidRPr="007A12D2">
        <w:t>Україною</w:t>
      </w:r>
      <w:r w:rsidR="001E64C6" w:rsidRPr="007A12D2">
        <w:t xml:space="preserve"> настало певне затишшя, оскільки молодій державі довелося знову налагоджувати </w:t>
      </w:r>
      <w:r w:rsidR="00D57439" w:rsidRPr="007A12D2">
        <w:t>зовнішньоекономічні</w:t>
      </w:r>
      <w:r w:rsidR="001E64C6" w:rsidRPr="007A12D2">
        <w:t xml:space="preserve"> </w:t>
      </w:r>
      <w:r w:rsidR="008A4814" w:rsidRPr="007A12D2">
        <w:t>зв’язки. Ще одна проблема, яка утруднює українсько-мароканські відносини,</w:t>
      </w:r>
      <w:r w:rsidR="00BD537E" w:rsidRPr="007A12D2">
        <w:t xml:space="preserve"> </w:t>
      </w:r>
      <w:r w:rsidR="008A4814" w:rsidRPr="007A12D2">
        <w:t xml:space="preserve">– той факт, що після розпаду </w:t>
      </w:r>
      <w:r w:rsidR="00D57439" w:rsidRPr="007A12D2">
        <w:t>Марокко</w:t>
      </w:r>
      <w:r w:rsidR="008A4814" w:rsidRPr="007A12D2">
        <w:t xml:space="preserve"> в </w:t>
      </w:r>
      <w:r w:rsidR="00D57439" w:rsidRPr="007A12D2">
        <w:t>основному</w:t>
      </w:r>
      <w:r w:rsidR="008A4814" w:rsidRPr="007A12D2">
        <w:t xml:space="preserve"> підтримало і розвивало </w:t>
      </w:r>
      <w:r w:rsidR="00D57439" w:rsidRPr="007A12D2">
        <w:t>зовнішньоекономічні</w:t>
      </w:r>
      <w:r w:rsidR="008A4814" w:rsidRPr="007A12D2">
        <w:t xml:space="preserve"> зв’язки з Росією, не приділяючи належної уваги Україні. </w:t>
      </w:r>
    </w:p>
    <w:p w:rsidR="008A4814" w:rsidRPr="007A12D2" w:rsidRDefault="008A4814" w:rsidP="00385997">
      <w:pPr>
        <w:spacing w:line="360" w:lineRule="auto"/>
        <w:ind w:firstLine="709"/>
        <w:jc w:val="both"/>
      </w:pPr>
      <w:r w:rsidRPr="007A12D2">
        <w:t xml:space="preserve">Перші кроки до взаємовигідного зближення Марокко і </w:t>
      </w:r>
      <w:r w:rsidR="00D57439" w:rsidRPr="007A12D2">
        <w:t>України</w:t>
      </w:r>
      <w:r w:rsidRPr="007A12D2">
        <w:t xml:space="preserve"> було зроблено у 2000 році. 13 липня 2000 р. відбулося відкриття посольства Марокко в Україні, а у жовтні 2000 року відкрилося посольство </w:t>
      </w:r>
      <w:r w:rsidR="00D57439" w:rsidRPr="007A12D2">
        <w:t>України</w:t>
      </w:r>
      <w:r w:rsidRPr="007A12D2">
        <w:t xml:space="preserve"> в Марокко. У грудні 2001 року відбувся перший візит глави українського МЗС А.Зленка до столиці Марокко, де було обговорено питання економічної співпраці двох країн, які стосувалися в основному, поставок фосфатів до України та отримання дозволу на вилов риби українським риболовним флотом у </w:t>
      </w:r>
      <w:r w:rsidR="00D57439" w:rsidRPr="007A12D2">
        <w:t>марокканській</w:t>
      </w:r>
      <w:r w:rsidRPr="007A12D2">
        <w:t xml:space="preserve"> економічній зоні. </w:t>
      </w:r>
      <w:r w:rsidR="00D57439" w:rsidRPr="007A12D2">
        <w:t>Підсумками цього візиту стали підписання двох міжурядових документів – торгової угоди і угоди про залучення і взаємний захист інвестицій, а також прийняття рішення про створення українсько-марокканської міжурядової комісії з питань торгово-економічної, науково-технічної та культурної співпраці.</w:t>
      </w:r>
    </w:p>
    <w:p w:rsidR="008A4814" w:rsidRPr="007A12D2" w:rsidRDefault="008A4814" w:rsidP="00385997">
      <w:pPr>
        <w:spacing w:line="360" w:lineRule="auto"/>
        <w:ind w:firstLine="709"/>
        <w:jc w:val="both"/>
      </w:pPr>
      <w:r w:rsidRPr="007A12D2">
        <w:t xml:space="preserve">У 1996 р. по 2007 рік експорт України до Марокко зріс майже у 10 раз. Однак взаємовигідним між Марокко і Україною все ще залишається величезний потенціал, який може бути розвинутим, якщо держави зроблять певні кроки до зближення обопільних інтересів. Для цього потрібно вирішити ряд проблемних питань. </w:t>
      </w:r>
    </w:p>
    <w:p w:rsidR="007313E3" w:rsidRPr="007A12D2" w:rsidRDefault="007313E3" w:rsidP="00385997">
      <w:pPr>
        <w:spacing w:line="360" w:lineRule="auto"/>
        <w:ind w:firstLine="709"/>
        <w:jc w:val="both"/>
        <w:rPr>
          <w:lang w:val="ru-RU"/>
        </w:rPr>
      </w:pPr>
    </w:p>
    <w:p w:rsidR="00970350" w:rsidRPr="007A12D2" w:rsidRDefault="0034613D" w:rsidP="00385997">
      <w:pPr>
        <w:spacing w:line="360" w:lineRule="auto"/>
        <w:ind w:firstLine="709"/>
        <w:jc w:val="both"/>
        <w:rPr>
          <w:lang w:val="ru-RU"/>
        </w:rPr>
      </w:pPr>
      <w:r w:rsidRPr="007A12D2">
        <w:t xml:space="preserve">Таблиця </w:t>
      </w:r>
      <w:r w:rsidR="003D4CF0" w:rsidRPr="007A12D2">
        <w:t>4</w:t>
      </w:r>
      <w:r w:rsidR="00BD537E" w:rsidRPr="007A12D2">
        <w:rPr>
          <w:lang w:val="ru-RU"/>
        </w:rPr>
        <w:t xml:space="preserve"> -</w:t>
      </w:r>
      <w:r w:rsidR="00BD537E" w:rsidRPr="007A12D2">
        <w:t xml:space="preserve"> </w:t>
      </w:r>
      <w:r w:rsidRPr="007A12D2">
        <w:t xml:space="preserve">Зовнішня торгівля товарами України та Марокко, </w:t>
      </w:r>
      <w:r w:rsidR="00017985" w:rsidRPr="007A12D2">
        <w:t>млн.</w:t>
      </w:r>
      <w:r w:rsidR="00BD537E" w:rsidRPr="007A12D2">
        <w:t xml:space="preserve"> дол. США</w:t>
      </w: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934"/>
        <w:gridCol w:w="840"/>
        <w:gridCol w:w="998"/>
        <w:gridCol w:w="998"/>
        <w:gridCol w:w="998"/>
        <w:gridCol w:w="1007"/>
        <w:gridCol w:w="1007"/>
        <w:gridCol w:w="1007"/>
      </w:tblGrid>
      <w:tr w:rsidR="00E60B2D" w:rsidRPr="007A12D2" w:rsidTr="00457DAD">
        <w:tc>
          <w:tcPr>
            <w:tcW w:w="1274" w:type="dxa"/>
            <w:shd w:val="clear" w:color="auto" w:fill="auto"/>
            <w:vAlign w:val="center"/>
          </w:tcPr>
          <w:p w:rsidR="00E60B2D" w:rsidRPr="00457DAD" w:rsidRDefault="00E60B2D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Роки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60B2D" w:rsidRPr="00457DAD" w:rsidRDefault="00E60B2D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E60B2D" w:rsidRPr="00457DAD" w:rsidRDefault="00E60B2D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E60B2D" w:rsidRPr="00457DAD" w:rsidRDefault="00E60B2D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E60B2D" w:rsidRPr="00457DAD" w:rsidRDefault="00E60B2D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E60B2D" w:rsidRPr="00457DAD" w:rsidRDefault="00E60B2D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E60B2D" w:rsidRPr="00457DAD" w:rsidRDefault="00E60B2D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E60B2D" w:rsidRPr="00457DAD" w:rsidRDefault="00E60B2D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60B2D" w:rsidRPr="007A12D2" w:rsidTr="00457DAD">
        <w:tc>
          <w:tcPr>
            <w:tcW w:w="1274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Показники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1996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1997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1998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1999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2005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2006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2007</w:t>
            </w:r>
          </w:p>
        </w:tc>
      </w:tr>
      <w:tr w:rsidR="00E60B2D" w:rsidRPr="007A12D2" w:rsidTr="00457DAD">
        <w:tc>
          <w:tcPr>
            <w:tcW w:w="1274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Експорт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16,5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25,2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48,2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54,2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60,8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128,4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166,3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177,4</w:t>
            </w:r>
          </w:p>
        </w:tc>
      </w:tr>
      <w:tr w:rsidR="00E60B2D" w:rsidRPr="007A12D2" w:rsidTr="00457DAD">
        <w:tc>
          <w:tcPr>
            <w:tcW w:w="1274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Імпорт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0,4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0,6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1,3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0,3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5,1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3,6</w:t>
            </w:r>
          </w:p>
        </w:tc>
      </w:tr>
      <w:tr w:rsidR="00E60B2D" w:rsidRPr="007A12D2" w:rsidTr="00457DAD">
        <w:tc>
          <w:tcPr>
            <w:tcW w:w="1274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Торгове сальдо України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16,0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24,8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47,6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52,9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60,5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123,3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163,0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60B2D" w:rsidRPr="00457DAD" w:rsidRDefault="00240281" w:rsidP="00457DA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7DAD">
              <w:rPr>
                <w:sz w:val="20"/>
                <w:szCs w:val="20"/>
              </w:rPr>
              <w:t>173,8</w:t>
            </w:r>
          </w:p>
        </w:tc>
      </w:tr>
    </w:tbl>
    <w:p w:rsidR="00BD537E" w:rsidRPr="007A12D2" w:rsidRDefault="00BD537E" w:rsidP="00385997">
      <w:pPr>
        <w:spacing w:line="360" w:lineRule="auto"/>
        <w:ind w:firstLine="709"/>
        <w:jc w:val="both"/>
        <w:rPr>
          <w:lang w:val="ru-RU"/>
        </w:rPr>
      </w:pPr>
    </w:p>
    <w:p w:rsidR="0034613D" w:rsidRPr="007A12D2" w:rsidRDefault="00240281" w:rsidP="00385997">
      <w:pPr>
        <w:spacing w:line="360" w:lineRule="auto"/>
        <w:ind w:firstLine="709"/>
        <w:jc w:val="both"/>
      </w:pPr>
      <w:r w:rsidRPr="007A12D2">
        <w:t>* Розраховано за даними Держкомстату України.</w:t>
      </w:r>
    </w:p>
    <w:p w:rsidR="0034613D" w:rsidRPr="007A12D2" w:rsidRDefault="0034613D" w:rsidP="00385997">
      <w:pPr>
        <w:spacing w:line="360" w:lineRule="auto"/>
        <w:ind w:firstLine="709"/>
        <w:jc w:val="both"/>
      </w:pPr>
      <w:r w:rsidRPr="007A12D2">
        <w:t xml:space="preserve">За період з 1996 по 2007 рік український експорт щороку зростав до Марокко. У 1997 р. (порівняно з 1996р.) цей показник збільшився на 52,72 %, у 1998р. (відповідно, з 1997р.) – на 91,26%, у 1999р. (з 1998р.) – на 12,45%, у 2000р. (з 1999р.) – на 12,18%, у 2006р. (з 2005р.) – 29,5% і в 2007р. (з 2006р.) – 6,7%. При цьому аналіз динамівки імпорту товарів з Марокко в Україну вкрай малий (у період з 1996р. по 2007р. він становив від 0,5% до 3% імпорту) й істотного впливу на торговий баланс між Україною і Марокко не справляв. </w:t>
      </w:r>
    </w:p>
    <w:p w:rsidR="0034613D" w:rsidRPr="007A12D2" w:rsidRDefault="0034613D" w:rsidP="00385997">
      <w:pPr>
        <w:spacing w:line="360" w:lineRule="auto"/>
        <w:ind w:firstLine="709"/>
        <w:jc w:val="both"/>
      </w:pPr>
      <w:r w:rsidRPr="007A12D2">
        <w:t xml:space="preserve">Додатне торгове сальдо </w:t>
      </w:r>
      <w:r w:rsidR="00D57439" w:rsidRPr="007A12D2">
        <w:t>України</w:t>
      </w:r>
      <w:r w:rsidRPr="007A12D2">
        <w:t xml:space="preserve"> з Марокко утворюється за рахунок експорту до Марокко українського насіння соняшнику, карбамідів, зерна і продукції металургії. Щороку з України до Марокко ввозять товари у великих обсягах, тоді як з Марокко вивозять порівняно мало. Проблеми внутрішнього українського ринку багато в чому могли б вирішитися шляхом імпорту деяких груп </w:t>
      </w:r>
      <w:r w:rsidR="00D57439" w:rsidRPr="007A12D2">
        <w:t>марокканських</w:t>
      </w:r>
      <w:r w:rsidRPr="007A12D2">
        <w:t xml:space="preserve"> товарів таких, як цитрусові, оливкова олія, фосфати та інші, традиційні для Марокко. Марокко експортує до України морепродукти, готовий одяг, шкіряні вироби, </w:t>
      </w:r>
      <w:r w:rsidR="00D57439" w:rsidRPr="007A12D2">
        <w:t>килими</w:t>
      </w:r>
      <w:r w:rsidRPr="007A12D2">
        <w:t xml:space="preserve">. </w:t>
      </w:r>
    </w:p>
    <w:p w:rsidR="0034613D" w:rsidRPr="007A12D2" w:rsidRDefault="0034613D" w:rsidP="00385997">
      <w:pPr>
        <w:spacing w:line="360" w:lineRule="auto"/>
        <w:ind w:firstLine="709"/>
        <w:jc w:val="both"/>
      </w:pPr>
      <w:r w:rsidRPr="007A12D2">
        <w:t xml:space="preserve">Серйозною проблемою </w:t>
      </w:r>
      <w:r w:rsidR="00D57439" w:rsidRPr="007A12D2">
        <w:t>українсько-марокканського</w:t>
      </w:r>
      <w:r w:rsidRPr="007A12D2">
        <w:t xml:space="preserve"> економічного </w:t>
      </w:r>
      <w:r w:rsidR="00D57439" w:rsidRPr="007A12D2">
        <w:t>співробітництва</w:t>
      </w:r>
      <w:r w:rsidRPr="007A12D2">
        <w:t xml:space="preserve"> є орієнтація країн на вже існуючих </w:t>
      </w:r>
      <w:r w:rsidR="00D57439" w:rsidRPr="007A12D2">
        <w:t>зовнішньоекономічних</w:t>
      </w:r>
      <w:r w:rsidRPr="007A12D2">
        <w:t xml:space="preserve"> партнерів. </w:t>
      </w:r>
      <w:r w:rsidR="00D57439" w:rsidRPr="007A12D2">
        <w:t>Історично</w:t>
      </w:r>
      <w:r w:rsidRPr="007A12D2">
        <w:t xml:space="preserve"> склалося, що головним </w:t>
      </w:r>
      <w:r w:rsidR="00D57439" w:rsidRPr="007A12D2">
        <w:t>зовнішньоекономічним</w:t>
      </w:r>
      <w:r w:rsidRPr="007A12D2">
        <w:t xml:space="preserve"> партнером Марокко стала Франція. Більша частина експорту та імпорту припадає саме на неї. </w:t>
      </w:r>
    </w:p>
    <w:p w:rsidR="0034613D" w:rsidRPr="007A12D2" w:rsidRDefault="0034613D" w:rsidP="00385997">
      <w:pPr>
        <w:spacing w:line="360" w:lineRule="auto"/>
        <w:ind w:firstLine="709"/>
        <w:jc w:val="both"/>
      </w:pPr>
      <w:r w:rsidRPr="007A12D2">
        <w:t xml:space="preserve">Ще одна проблема економічної співпраці Марокко та України – відсутність взаємної достатньої й вірогідної інформації про економіку, політику, культури, звичаї, </w:t>
      </w:r>
      <w:r w:rsidR="00D57439" w:rsidRPr="007A12D2">
        <w:t>зовнішні</w:t>
      </w:r>
      <w:r w:rsidRPr="007A12D2">
        <w:t xml:space="preserve"> відносини й соціальне-економічне життя цих країн.</w:t>
      </w:r>
      <w:r w:rsidR="00BD537E" w:rsidRPr="007A12D2">
        <w:t xml:space="preserve"> </w:t>
      </w:r>
      <w:r w:rsidR="00235D48" w:rsidRPr="007A12D2">
        <w:t>Відсутність такої інформації не сприяє ефективній співпраці двох країн.</w:t>
      </w:r>
    </w:p>
    <w:p w:rsidR="008F678A" w:rsidRPr="007A12D2" w:rsidRDefault="008F678A" w:rsidP="00385997">
      <w:pPr>
        <w:spacing w:line="360" w:lineRule="auto"/>
        <w:ind w:firstLine="709"/>
        <w:jc w:val="both"/>
      </w:pPr>
      <w:r w:rsidRPr="007A12D2">
        <w:t xml:space="preserve">Для взаємовигідного зрушення в </w:t>
      </w:r>
      <w:r w:rsidR="00D57439" w:rsidRPr="007A12D2">
        <w:t>українсько-марокканських</w:t>
      </w:r>
      <w:r w:rsidRPr="007A12D2">
        <w:t xml:space="preserve"> відносинах потрібна активна політична, правова і фінансова підтримка </w:t>
      </w:r>
      <w:r w:rsidR="00D57439" w:rsidRPr="007A12D2">
        <w:t>зовнішньоекономічної</w:t>
      </w:r>
      <w:r w:rsidRPr="007A12D2">
        <w:t xml:space="preserve"> діяльності з боку обох держав.</w:t>
      </w:r>
    </w:p>
    <w:p w:rsidR="008F678A" w:rsidRPr="007A12D2" w:rsidRDefault="008F678A" w:rsidP="00385997">
      <w:pPr>
        <w:spacing w:line="360" w:lineRule="auto"/>
        <w:ind w:firstLine="709"/>
        <w:jc w:val="both"/>
      </w:pPr>
      <w:r w:rsidRPr="007A12D2">
        <w:t>Ефективна економічна співпраця Марокко і України досягається шляхом вирішення в Україні таких важливих завдань як:</w:t>
      </w:r>
    </w:p>
    <w:p w:rsidR="008F678A" w:rsidRPr="007A12D2" w:rsidRDefault="008F678A" w:rsidP="00385997">
      <w:pPr>
        <w:spacing w:line="360" w:lineRule="auto"/>
        <w:ind w:firstLine="709"/>
        <w:jc w:val="both"/>
      </w:pPr>
      <w:r w:rsidRPr="007A12D2">
        <w:t xml:space="preserve">- створення умов для </w:t>
      </w:r>
      <w:r w:rsidR="00D57439" w:rsidRPr="007A12D2">
        <w:t>стабільного</w:t>
      </w:r>
      <w:r w:rsidRPr="007A12D2">
        <w:t xml:space="preserve"> і довгочасного одержання на взаємовигідній основі необхідних українській економіці фосфатів і деяких інших видів мінеральної сировини, а також сільськогосподарської продукції;</w:t>
      </w:r>
    </w:p>
    <w:p w:rsidR="008F678A" w:rsidRPr="007A12D2" w:rsidRDefault="008F678A" w:rsidP="00385997">
      <w:pPr>
        <w:spacing w:line="360" w:lineRule="auto"/>
        <w:ind w:firstLine="709"/>
        <w:jc w:val="both"/>
      </w:pPr>
      <w:r w:rsidRPr="007A12D2">
        <w:t>- розширення експорту промислової продукції, включаючи військову техніку;</w:t>
      </w:r>
    </w:p>
    <w:p w:rsidR="00970350" w:rsidRPr="007A12D2" w:rsidRDefault="008F678A" w:rsidP="00385997">
      <w:pPr>
        <w:spacing w:line="360" w:lineRule="auto"/>
        <w:ind w:firstLine="709"/>
        <w:jc w:val="both"/>
      </w:pPr>
      <w:r w:rsidRPr="007A12D2">
        <w:t xml:space="preserve">- об’єднання розрізнених учасників </w:t>
      </w:r>
      <w:r w:rsidR="00D57439" w:rsidRPr="007A12D2">
        <w:t>зовнішньоекономічної</w:t>
      </w:r>
      <w:r w:rsidRPr="007A12D2">
        <w:t xml:space="preserve"> діяльності в таку організаційну структуру, яка здатна забезпечити просування українських технологій на марокканський ринок;</w:t>
      </w:r>
    </w:p>
    <w:p w:rsidR="00970350" w:rsidRPr="007A12D2" w:rsidRDefault="008F678A" w:rsidP="00385997">
      <w:pPr>
        <w:spacing w:line="360" w:lineRule="auto"/>
        <w:ind w:firstLine="709"/>
        <w:jc w:val="both"/>
      </w:pPr>
      <w:r w:rsidRPr="007A12D2">
        <w:t>- розвиток відносин між підприємствами до рівня створення спільних підприємств, крім міждержавної співпраці.</w:t>
      </w:r>
    </w:p>
    <w:p w:rsidR="00970350" w:rsidRPr="007A12D2" w:rsidRDefault="001A591C" w:rsidP="00385997">
      <w:pPr>
        <w:spacing w:line="360" w:lineRule="auto"/>
        <w:ind w:firstLine="709"/>
        <w:jc w:val="both"/>
      </w:pPr>
      <w:r w:rsidRPr="007A12D2">
        <w:t>Вирішення цих завдань дозволить максимально зблизити взаємні інтереси України й Марокко.</w:t>
      </w:r>
    </w:p>
    <w:p w:rsidR="001A591C" w:rsidRPr="007A12D2" w:rsidRDefault="001A591C" w:rsidP="00385997">
      <w:pPr>
        <w:spacing w:line="360" w:lineRule="auto"/>
        <w:ind w:firstLine="709"/>
        <w:jc w:val="both"/>
      </w:pPr>
      <w:r w:rsidRPr="007A12D2">
        <w:t xml:space="preserve">Важливе місце в розвитку відносин України з країнами Арабського Магрибу </w:t>
      </w:r>
      <w:r w:rsidR="00D57439" w:rsidRPr="007A12D2">
        <w:t>належить</w:t>
      </w:r>
      <w:r w:rsidRPr="007A12D2">
        <w:t xml:space="preserve"> співпраці з Єгиптом. Арабська Республіка Єгипет посіла особливе місце у сучасному світі. Досвід її розвитку після 23 липня 1952р., коли військові на чолі з Гамаль Абдель Насером скинули королівську владу, змусив людство змінити свої </w:t>
      </w:r>
      <w:r w:rsidR="00D57439" w:rsidRPr="007A12D2">
        <w:t>уявлення</w:t>
      </w:r>
      <w:r w:rsidRPr="007A12D2">
        <w:t xml:space="preserve"> про Єгипет.</w:t>
      </w:r>
    </w:p>
    <w:p w:rsidR="00CC3865" w:rsidRPr="007A12D2" w:rsidRDefault="00CC3865" w:rsidP="00385997">
      <w:pPr>
        <w:spacing w:line="360" w:lineRule="auto"/>
        <w:ind w:firstLine="709"/>
        <w:jc w:val="both"/>
      </w:pPr>
      <w:r w:rsidRPr="007A12D2">
        <w:t>На сьогоднішній день Єгипет досяг великих зрушень у політичній та економічній сферах. Це в першу чергу будівництво Асуанської дамби, металургійних заводів, туристичні проекти у Сінаї та на узбережжі Червоного моря, а також реалізація проекту «Тушка», мета якого створення нової долини, подібної до дельти Нілу.</w:t>
      </w:r>
    </w:p>
    <w:p w:rsidR="00CC3865" w:rsidRPr="007A12D2" w:rsidRDefault="00CC3865" w:rsidP="00385997">
      <w:pPr>
        <w:spacing w:line="360" w:lineRule="auto"/>
        <w:ind w:firstLine="709"/>
        <w:jc w:val="both"/>
      </w:pPr>
      <w:r w:rsidRPr="007A12D2">
        <w:t>З 1992 по 1997 роки дві держави підписали багато двосторонніх угод щодо зміцнення співробітництва у різних сферах, зокрема торгівлі та економці, повітряному транспорті (перевезення), рибній промисловості, інформації, науці та технологіях.</w:t>
      </w:r>
    </w:p>
    <w:p w:rsidR="00CC3865" w:rsidRPr="007A12D2" w:rsidRDefault="00CC3865" w:rsidP="00385997">
      <w:pPr>
        <w:spacing w:line="360" w:lineRule="auto"/>
        <w:ind w:firstLine="709"/>
        <w:jc w:val="both"/>
      </w:pPr>
      <w:r w:rsidRPr="007A12D2">
        <w:t xml:space="preserve">Завдяки активній підтримці та організаційній і консультативній допомозі, яка надавалась українським та єгипетським компаніям з боку МЗС України, товарооборот між двома країнами у 2007 р. склав 957,5 </w:t>
      </w:r>
      <w:r w:rsidR="00017985" w:rsidRPr="007A12D2">
        <w:t>млн.</w:t>
      </w:r>
      <w:r w:rsidRPr="007A12D2">
        <w:t xml:space="preserve"> дол. США. (Таблиця 2,3). Збільшився експорт до Єгипту хімічної продукції, особливо мінеральних добрив, розширюється асортимент металовиробів, </w:t>
      </w:r>
      <w:r w:rsidR="00D57439" w:rsidRPr="007A12D2">
        <w:t>машинопродукції</w:t>
      </w:r>
      <w:r w:rsidRPr="007A12D2">
        <w:t xml:space="preserve">, сировини, спецтехніки. </w:t>
      </w:r>
    </w:p>
    <w:p w:rsidR="00CC3865" w:rsidRPr="007A12D2" w:rsidRDefault="002D04BC" w:rsidP="00385997">
      <w:pPr>
        <w:spacing w:line="360" w:lineRule="auto"/>
        <w:ind w:firstLine="709"/>
        <w:jc w:val="both"/>
      </w:pPr>
      <w:r w:rsidRPr="007A12D2">
        <w:t>О</w:t>
      </w:r>
      <w:r w:rsidR="00CC3865" w:rsidRPr="007A12D2">
        <w:t>соблива</w:t>
      </w:r>
      <w:r w:rsidRPr="007A12D2">
        <w:t xml:space="preserve"> увага приділяється закріпленню позиції українських виробників в АРЄ та </w:t>
      </w:r>
      <w:r w:rsidR="00D57439" w:rsidRPr="007A12D2">
        <w:t>розширенню</w:t>
      </w:r>
      <w:r w:rsidRPr="007A12D2">
        <w:t xml:space="preserve"> їхньої потужності. На сьогоднішній день свої постійні представництва або представників мають «Авіалінії України», Чорноморське, Дунайське та Азовське пароплавство, корпорація «Укрмонтажспецбуд» (Київ), «Укренергочормет» (Харків), «Гірхімпром» (Львів). В 2006 р. НАК «Нафтогаз України» підписав концесійну угоду про пошук, розвідку й розробку родовищ нафти</w:t>
      </w:r>
      <w:r w:rsidR="00A02D28" w:rsidRPr="007A12D2">
        <w:t>, газу з Єгипетською генеральною нафтовою корпорацією</w:t>
      </w:r>
      <w:r w:rsidR="00EF5405" w:rsidRPr="007A12D2">
        <w:t xml:space="preserve"> «Інвестиції» НАК «Нафтогаз України» в цю угоду складуть понад 20 </w:t>
      </w:r>
      <w:r w:rsidR="00017985" w:rsidRPr="007A12D2">
        <w:t>млн.</w:t>
      </w:r>
      <w:r w:rsidR="00EF5405" w:rsidRPr="007A12D2">
        <w:t xml:space="preserve"> дол. США.</w:t>
      </w:r>
      <w:r w:rsidRPr="007A12D2">
        <w:t xml:space="preserve"> </w:t>
      </w:r>
    </w:p>
    <w:p w:rsidR="002D04BC" w:rsidRPr="007A12D2" w:rsidRDefault="002D04BC" w:rsidP="00385997">
      <w:pPr>
        <w:spacing w:line="360" w:lineRule="auto"/>
        <w:ind w:firstLine="709"/>
        <w:jc w:val="both"/>
      </w:pPr>
      <w:r w:rsidRPr="007A12D2">
        <w:t xml:space="preserve">Ведеться робота із залучення </w:t>
      </w:r>
      <w:r w:rsidR="00E900DF" w:rsidRPr="007A12D2">
        <w:t>спеціалізованих</w:t>
      </w:r>
      <w:r w:rsidRPr="007A12D2">
        <w:t xml:space="preserve"> будівельних організацій до будівництва морських портів Таба, Хургада та Донієта. </w:t>
      </w:r>
    </w:p>
    <w:p w:rsidR="002D04BC" w:rsidRPr="007A12D2" w:rsidRDefault="002D04BC" w:rsidP="00385997">
      <w:pPr>
        <w:spacing w:line="360" w:lineRule="auto"/>
        <w:ind w:firstLine="709"/>
        <w:jc w:val="both"/>
      </w:pPr>
      <w:r w:rsidRPr="007A12D2">
        <w:t>Завдяки зусиллям української дипломатії налагоджено обмін науково-технічною інформацією та спільні наукові дослідження в передових галузях науки та новітніх технологій. Група українських фахівців успішно виконує контракт, укладений між Інститутом електрозварювання ім. С.О. Патона та рядом компаній АРЕ стосовно надання Єгипетській стороні науково-технічних послуг, пов’язаних із впровадженням у виробництво українських технологій, матеріалознавства та електрозварювання. З ініціативи посольс</w:t>
      </w:r>
      <w:r w:rsidR="00E900DF" w:rsidRPr="007A12D2">
        <w:t>тва України в Каїрі створено дво</w:t>
      </w:r>
      <w:r w:rsidRPr="007A12D2">
        <w:t>стор</w:t>
      </w:r>
      <w:r w:rsidR="00E900DF" w:rsidRPr="007A12D2">
        <w:t>о</w:t>
      </w:r>
      <w:r w:rsidRPr="007A12D2">
        <w:t xml:space="preserve">нню робочу групу з </w:t>
      </w:r>
      <w:r w:rsidR="00E900DF" w:rsidRPr="007A12D2">
        <w:t>питань</w:t>
      </w:r>
      <w:r w:rsidRPr="007A12D2">
        <w:t xml:space="preserve"> науково-технічного співробітництва, до складу якої входять провідні </w:t>
      </w:r>
      <w:r w:rsidR="00E900DF" w:rsidRPr="007A12D2">
        <w:t>українські</w:t>
      </w:r>
      <w:r w:rsidRPr="007A12D2">
        <w:t xml:space="preserve"> науковці.</w:t>
      </w:r>
    </w:p>
    <w:p w:rsidR="002D04BC" w:rsidRPr="007A12D2" w:rsidRDefault="002D04BC" w:rsidP="00385997">
      <w:pPr>
        <w:spacing w:line="360" w:lineRule="auto"/>
        <w:ind w:firstLine="709"/>
        <w:jc w:val="both"/>
      </w:pPr>
      <w:r w:rsidRPr="007A12D2">
        <w:t xml:space="preserve">В </w:t>
      </w:r>
      <w:r w:rsidR="00BC184D" w:rsidRPr="007A12D2">
        <w:t>Єгипті фахівці Н</w:t>
      </w:r>
      <w:r w:rsidRPr="007A12D2">
        <w:t>аціональн</w:t>
      </w:r>
      <w:r w:rsidR="00BC184D" w:rsidRPr="007A12D2">
        <w:t xml:space="preserve">ого космічного </w:t>
      </w:r>
      <w:r w:rsidR="00E900DF" w:rsidRPr="007A12D2">
        <w:t>агентства</w:t>
      </w:r>
      <w:r w:rsidR="00BC184D" w:rsidRPr="007A12D2">
        <w:t xml:space="preserve"> України вже проводять активні переговори </w:t>
      </w:r>
      <w:r w:rsidR="00E900DF" w:rsidRPr="007A12D2">
        <w:t>щодо</w:t>
      </w:r>
      <w:r w:rsidR="00BC184D" w:rsidRPr="007A12D2">
        <w:t xml:space="preserve"> спільного створення супутників</w:t>
      </w:r>
      <w:r w:rsidR="00A02D28" w:rsidRPr="007A12D2">
        <w:t xml:space="preserve"> Egyptsat -1, який дозволить </w:t>
      </w:r>
      <w:r w:rsidR="00E900DF" w:rsidRPr="007A12D2">
        <w:t>проводити</w:t>
      </w:r>
      <w:r w:rsidR="00A02D28" w:rsidRPr="007A12D2">
        <w:t xml:space="preserve"> розвідку корисних копалин.</w:t>
      </w:r>
    </w:p>
    <w:p w:rsidR="00A02D28" w:rsidRPr="007A12D2" w:rsidRDefault="00A02D28" w:rsidP="00385997">
      <w:pPr>
        <w:spacing w:line="360" w:lineRule="auto"/>
        <w:ind w:firstLine="709"/>
        <w:jc w:val="both"/>
      </w:pPr>
      <w:r w:rsidRPr="007A12D2">
        <w:t xml:space="preserve">В Єгипті існують кілька українських обмежених інвестицій, вкладених у виробництво двигунів суден, постачання електроенергії з малих електростанцій та в народну медицину. </w:t>
      </w:r>
    </w:p>
    <w:p w:rsidR="00A02D28" w:rsidRPr="007A12D2" w:rsidRDefault="00A02D28" w:rsidP="00385997">
      <w:pPr>
        <w:spacing w:line="360" w:lineRule="auto"/>
        <w:ind w:firstLine="709"/>
        <w:jc w:val="both"/>
      </w:pPr>
      <w:r w:rsidRPr="007A12D2">
        <w:t xml:space="preserve">Одним із вагоміших африканських торгово-економічних партнерів України є Алжир. Україна поставляє туди свої труби, продукцію </w:t>
      </w:r>
      <w:r w:rsidR="00E900DF" w:rsidRPr="007A12D2">
        <w:t>хімічної</w:t>
      </w:r>
      <w:r w:rsidRPr="007A12D2">
        <w:t xml:space="preserve"> промисловості й машинобудування, автотракторну техніку, продукти харчування, зерно, медикаменти. Україна сьогодні посідає одне з перших місць серед експортерів військової техніки й озброєння.</w:t>
      </w:r>
    </w:p>
    <w:p w:rsidR="00607555" w:rsidRPr="007A12D2" w:rsidRDefault="00607555" w:rsidP="00385997">
      <w:pPr>
        <w:spacing w:line="360" w:lineRule="auto"/>
        <w:ind w:firstLine="709"/>
        <w:jc w:val="both"/>
      </w:pPr>
      <w:r w:rsidRPr="007A12D2">
        <w:t>Досить значний потенціал мають українсько-нігерійські відносини. Нігерія – країна з великим людським потенціалом – протягом багатьох років розглядалася як «сплячий велетень», маючи на увазі величезний розрив між її економічними можливостями, обумовленими перш за все багатими природними ресурсами та реальними досягненнями в економічній і соціальній сферах, а також роллю держави на міжнародній арені</w:t>
      </w:r>
      <w:r w:rsidR="006D66E8" w:rsidRPr="007A12D2">
        <w:t>.</w:t>
      </w:r>
    </w:p>
    <w:p w:rsidR="006D66E8" w:rsidRPr="007A12D2" w:rsidRDefault="006D66E8" w:rsidP="00385997">
      <w:pPr>
        <w:spacing w:line="360" w:lineRule="auto"/>
        <w:ind w:firstLine="709"/>
        <w:jc w:val="both"/>
      </w:pPr>
      <w:r w:rsidRPr="007A12D2">
        <w:t xml:space="preserve">З переходом у 1999р. на шлях демократичного розвитку, після десятиліть перебування при владі військових режимів. Нігерія тільки-но починає надолужувати цей розрив. Для цього доводиться долати важкі наслідки авторитарного минулого, одночасно вирішувати складні завдання приборкання міжетнічних та міжрелігійних конфліктів, нейтралізації сепаратистських тенденцій в окремих регіонах, викорінення корупції та ін. </w:t>
      </w:r>
    </w:p>
    <w:p w:rsidR="006D66E8" w:rsidRPr="007A12D2" w:rsidRDefault="006D66E8" w:rsidP="00385997">
      <w:pPr>
        <w:spacing w:line="360" w:lineRule="auto"/>
        <w:ind w:firstLine="709"/>
        <w:jc w:val="both"/>
      </w:pPr>
      <w:r w:rsidRPr="007A12D2">
        <w:t xml:space="preserve">Нігерія, як один з ініціаторів започаткування програми «Нове партнерство для африканського розвитку» (NEPAO) активно працює у напрямку інтенсифікації співробітництва в рамках цивільної програми та заохочення інвестицій для реалізації між африканських проектів у різних галузях. </w:t>
      </w:r>
    </w:p>
    <w:p w:rsidR="006D66E8" w:rsidRPr="007A12D2" w:rsidRDefault="006D66E8" w:rsidP="00385997">
      <w:pPr>
        <w:spacing w:line="360" w:lineRule="auto"/>
        <w:ind w:firstLine="709"/>
        <w:jc w:val="both"/>
      </w:pPr>
      <w:r w:rsidRPr="007A12D2">
        <w:t xml:space="preserve">Кажучи про співробітництво України і Нігерії, варто нагадати: дипломатичні відносини між Україною та Федеративної </w:t>
      </w:r>
      <w:r w:rsidR="004E247C" w:rsidRPr="007A12D2">
        <w:t>Р</w:t>
      </w:r>
      <w:r w:rsidRPr="007A12D2">
        <w:t>еспублікою Нігерія були встановлені 10 грудня 1992р.</w:t>
      </w:r>
      <w:r w:rsidR="004E247C" w:rsidRPr="007A12D2">
        <w:t xml:space="preserve"> З вересня 2001 р. в цій країні започаткувало свою роботу Посольство України.</w:t>
      </w:r>
    </w:p>
    <w:p w:rsidR="004E247C" w:rsidRPr="007A12D2" w:rsidRDefault="004E247C" w:rsidP="00385997">
      <w:pPr>
        <w:spacing w:line="360" w:lineRule="auto"/>
        <w:ind w:firstLine="709"/>
        <w:jc w:val="both"/>
      </w:pPr>
      <w:r w:rsidRPr="007A12D2">
        <w:t>Проте партнерські зв’язки між двома державами сягають корінням у 60-80 рр. минулого століття, коли тисячі українських спеціалістів працювали на спорудженні промислових об</w:t>
      </w:r>
      <w:r w:rsidR="0027037A" w:rsidRPr="007A12D2">
        <w:t>’єктів у Нігерії, сотні нігерійських студентів навчались в університетах та інститутах України.</w:t>
      </w:r>
    </w:p>
    <w:p w:rsidR="0027037A" w:rsidRPr="007A12D2" w:rsidRDefault="0027037A" w:rsidP="00385997">
      <w:pPr>
        <w:spacing w:line="360" w:lineRule="auto"/>
        <w:ind w:firstLine="709"/>
        <w:jc w:val="both"/>
      </w:pPr>
      <w:r w:rsidRPr="007A12D2">
        <w:t>Нинішній етап розвитку українсько-нігерійських відносин характеризується поступальністю та динамізмом. Дедалі активніше розвивається співпраця між Україною та Нігерією у торгівельно-економічній сфері, свідченням цього є стабільне зростання двостороннього товарообороту (табл. 2,3). В українському експорті до Нігерії поряд з традиційними товарами такими як метал та продукція хімічної промисловості, помітніше місце почали займати машини та обладнання, зокрема трактори, вантажні автомобілі, електрогенератори, інша продукція машинобудування.</w:t>
      </w:r>
    </w:p>
    <w:p w:rsidR="0027037A" w:rsidRPr="007A12D2" w:rsidRDefault="0027037A" w:rsidP="00385997">
      <w:pPr>
        <w:spacing w:line="360" w:lineRule="auto"/>
        <w:ind w:firstLine="709"/>
        <w:jc w:val="both"/>
      </w:pPr>
      <w:r w:rsidRPr="007A12D2">
        <w:t>При цьому уряд та ділові кола Нігерії виявляють особливу заінтересованість у посиленні присутності українського бізнесу в країні, а також у якнайширшому залучені промислового та науково-технічного потенціалу нашої держави до реалізації програми модернізації нігерійської економіки.</w:t>
      </w:r>
    </w:p>
    <w:p w:rsidR="0027037A" w:rsidRPr="007A12D2" w:rsidRDefault="0027037A" w:rsidP="00385997">
      <w:pPr>
        <w:spacing w:line="360" w:lineRule="auto"/>
        <w:ind w:firstLine="709"/>
        <w:jc w:val="both"/>
      </w:pPr>
      <w:r w:rsidRPr="007A12D2">
        <w:t xml:space="preserve">Українські підприємства беруть участь в реалізації такого значного проекту, </w:t>
      </w:r>
      <w:r w:rsidR="00AC48C3" w:rsidRPr="007A12D2">
        <w:t>як завершення розпочатого ще колишнім СРСР будівництва найбільшого у західній Африці металургійного комбінату в місті Аджа</w:t>
      </w:r>
      <w:r w:rsidR="003D4CF0" w:rsidRPr="007A12D2">
        <w:t>о</w:t>
      </w:r>
      <w:r w:rsidR="00AC48C3" w:rsidRPr="007A12D2">
        <w:t xml:space="preserve">кута. </w:t>
      </w:r>
    </w:p>
    <w:p w:rsidR="00AC48C3" w:rsidRPr="007A12D2" w:rsidRDefault="00AC48C3" w:rsidP="00385997">
      <w:pPr>
        <w:spacing w:line="360" w:lineRule="auto"/>
        <w:ind w:firstLine="709"/>
        <w:jc w:val="both"/>
      </w:pPr>
      <w:r w:rsidRPr="007A12D2">
        <w:t>Довела свою ефективність і така форма ділової співпраці як створення спільних підприємств. Успішно працює спільне нігерійсько-українське підприємство із збирання та обслуговування тракторної техніки поблизу столиці країни – міста Абуджес.</w:t>
      </w:r>
    </w:p>
    <w:p w:rsidR="00AC48C3" w:rsidRPr="007A12D2" w:rsidRDefault="00AC48C3" w:rsidP="00385997">
      <w:pPr>
        <w:spacing w:line="360" w:lineRule="auto"/>
        <w:ind w:firstLine="709"/>
        <w:jc w:val="both"/>
      </w:pPr>
      <w:r w:rsidRPr="007A12D2">
        <w:t>В свою чергу, на сьогодні шість СП за участю нігерійських компаній діють в Україні.</w:t>
      </w:r>
    </w:p>
    <w:p w:rsidR="00AC48C3" w:rsidRPr="007A12D2" w:rsidRDefault="00AC48C3" w:rsidP="00385997">
      <w:pPr>
        <w:spacing w:line="360" w:lineRule="auto"/>
        <w:ind w:firstLine="709"/>
        <w:jc w:val="both"/>
      </w:pPr>
      <w:r w:rsidRPr="007A12D2">
        <w:t>Українські компанії дедалі активніше шукають можливості інвестування в різні сектори нігерійської економіки, в тому числі в приватизаційних процесах. Зокрема, компанія «Леман-Україна», яка представляє інтереси підприємств металургійного комплексу України, подала заявку на участь в тендері на придбання акцій металургійних заводів у нігерійських штатах Дельта та Плато.</w:t>
      </w:r>
    </w:p>
    <w:p w:rsidR="00AC48C3" w:rsidRPr="007A12D2" w:rsidRDefault="00AC48C3" w:rsidP="00385997">
      <w:pPr>
        <w:spacing w:line="360" w:lineRule="auto"/>
        <w:ind w:firstLine="709"/>
        <w:jc w:val="both"/>
      </w:pPr>
      <w:r w:rsidRPr="007A12D2">
        <w:t xml:space="preserve">Відомі українські виробники, такі як «КРАЗ авто» (вантажівки різних модифікацій), </w:t>
      </w:r>
      <w:r w:rsidR="008414EB" w:rsidRPr="007A12D2">
        <w:t>Мотор-Січ (газотурбіні електростанції), ВАГ «Квазар» (сонячні батареї для промислових і побутових потреб), «Поліпром» (мінеральні добрива), ведуть активні переговори з просування своєї продукції до Нігерії та інших країн західної Африки.</w:t>
      </w:r>
    </w:p>
    <w:p w:rsidR="008414EB" w:rsidRPr="007A12D2" w:rsidRDefault="008414EB" w:rsidP="00385997">
      <w:pPr>
        <w:spacing w:line="360" w:lineRule="auto"/>
        <w:ind w:firstLine="709"/>
        <w:jc w:val="both"/>
      </w:pPr>
      <w:r w:rsidRPr="007A12D2">
        <w:t>Розвиток двосторонні відносин відкриває можливості диверсифікації джерел постачання енергоносіїв, і співробітництва у військовій та військово-технічній сферах, з урахуванням того, що Нігерія є найвпливовішим учасником регіональних миротворчих сил. Перспективною видається співпраця в розробці Нігерійських родовищ золота й урану. Слід зазначити, що з усього спектра корисних копалин у цій країні належним чином ведеться тільки видобуток нафти. Експорт нафти дає Нігерії понад 90% іноземних валютних надходжень. Оскільки у видобутку нафти міцні позиції займають іноземні компанії «Мобіл», «Галф», «Тексако», «Ельф», «Аджік»</w:t>
      </w:r>
      <w:r w:rsidR="0029488C" w:rsidRPr="007A12D2">
        <w:t>, шанси українських підприємств інтегруватись у діючий механізм нігерійського нафтового бізнесу мізерні. Однак є реальна можливість узяти участь у створені спільних підприємств із розвідки й освоєння нових родовищ нафти і газу, а також одержати замовлення, або виграти тендер на будівництво нафтопроводів і газопроводів.</w:t>
      </w:r>
    </w:p>
    <w:p w:rsidR="0029488C" w:rsidRPr="007A12D2" w:rsidRDefault="0029488C" w:rsidP="00385997">
      <w:pPr>
        <w:spacing w:line="360" w:lineRule="auto"/>
        <w:ind w:firstLine="709"/>
        <w:jc w:val="both"/>
      </w:pPr>
      <w:r w:rsidRPr="007A12D2">
        <w:t xml:space="preserve">Україні є що запропонувати нігерійським аграріям. Українські фірми можуть надати допомогу у створені в Нігерії різних гідротехнічних споруд: </w:t>
      </w:r>
      <w:r w:rsidR="00CD652D" w:rsidRPr="007A12D2">
        <w:t xml:space="preserve">гребель, зрошувальних систем, свердловин та колодязів. </w:t>
      </w:r>
    </w:p>
    <w:p w:rsidR="00CD652D" w:rsidRPr="007A12D2" w:rsidRDefault="00CD652D" w:rsidP="00385997">
      <w:pPr>
        <w:spacing w:line="360" w:lineRule="auto"/>
        <w:ind w:firstLine="709"/>
        <w:jc w:val="both"/>
      </w:pPr>
      <w:r w:rsidRPr="007A12D2">
        <w:t>Українські підприємства могли б брати участь у створені заходів не тільки з виробництва продукції забезпечення потреб сільського господарства Нігерії (добрив, комбікормів, малої техніки і т.д., а й підприємств із переробки продуктів тропічного землеробства для вивозу в країни СНД соків і консервів із манго, папайї, ананасів та інших фруктів, крохмалю і продукції з кави, какао-бобів, олії тощо.</w:t>
      </w:r>
    </w:p>
    <w:p w:rsidR="00162339" w:rsidRPr="007A12D2" w:rsidRDefault="00CD652D" w:rsidP="00385997">
      <w:pPr>
        <w:spacing w:line="360" w:lineRule="auto"/>
        <w:ind w:firstLine="709"/>
        <w:jc w:val="both"/>
      </w:pPr>
      <w:r w:rsidRPr="007A12D2">
        <w:t>Подальшу розбудову українсько-нігерійс</w:t>
      </w:r>
      <w:r w:rsidR="00162339" w:rsidRPr="007A12D2">
        <w:t>ь</w:t>
      </w:r>
      <w:r w:rsidRPr="007A12D2">
        <w:t>ких зв’язків в усіх сферах</w:t>
      </w:r>
      <w:r w:rsidR="00162339" w:rsidRPr="007A12D2">
        <w:t xml:space="preserve"> обидві країни пов’язують із вдосконаленням договірно-правової бази двосторонніх відносин – укладання договорів та угод, які мають створити належну правову основу для розвитку взаємовигідного і плідного співробітництва, у тому числі між представниками приватного бізнесу України та Нігерії.</w:t>
      </w:r>
    </w:p>
    <w:p w:rsidR="00CD652D" w:rsidRPr="007A12D2" w:rsidRDefault="00DF76C3" w:rsidP="00385997">
      <w:pPr>
        <w:spacing w:line="360" w:lineRule="auto"/>
        <w:ind w:firstLine="709"/>
        <w:jc w:val="both"/>
      </w:pPr>
      <w:r w:rsidRPr="007A12D2">
        <w:t>Прикладом динамічного і успішного розвитку серед африканських країн є Південно-Африканська Республіка</w:t>
      </w:r>
      <w:r w:rsidR="00162339" w:rsidRPr="007A12D2">
        <w:t xml:space="preserve"> </w:t>
      </w:r>
      <w:r w:rsidRPr="007A12D2">
        <w:t xml:space="preserve">(ПАР). Вона становить інтерес для України не лише як виробник найважливіших сировинних матеріалів (платини, міді, нікелю, золота, аргану, ванадію, алмазів), а і як постачальник готових виробів і технологій. ПАР характеризується стабільними темпами економічного зростання (ВВП на душу населення зріс на 4% за 2006 р.), </w:t>
      </w:r>
      <w:r w:rsidR="00A67808" w:rsidRPr="007A12D2">
        <w:t>продуманою грошово-кредитною політикою, в наслідок чого досягнуто буде низької інфляції (4,6%) і низьких процентних ставок.</w:t>
      </w:r>
    </w:p>
    <w:p w:rsidR="00A67808" w:rsidRPr="007A12D2" w:rsidRDefault="00A67808" w:rsidP="00385997">
      <w:pPr>
        <w:spacing w:line="360" w:lineRule="auto"/>
        <w:ind w:firstLine="709"/>
        <w:jc w:val="both"/>
      </w:pPr>
      <w:r w:rsidRPr="007A12D2">
        <w:t>Нині практично вся Африка нижче від Сахари поступово перетворюється на один із наймогутніших промислово-аграрних та сировинних комплексів світового значення, вихід до якого проходить через ПАР. Тому розвиток відносин з ПАР для України є надзвичайно перспективними з погляду реалізації конкретних цілей у торговельно-економічному та військово-технічному аспектах. Протягом останнього часу було досягнуто певних позитивних зрушень у двосторонніх відносинах, хоча розвиток торговельних зв’язків не набув бажаних масштабів. Протягом 2005р. товарооборот України з ПАР значно зріс: експорт – у 3,3 рази, імпорт – у 2,5 рази, але за 2006р. відбулося скорочення як експорту, так і</w:t>
      </w:r>
      <w:r w:rsidR="00BD537E" w:rsidRPr="007A12D2">
        <w:t xml:space="preserve"> </w:t>
      </w:r>
      <w:r w:rsidRPr="007A12D2">
        <w:t>імпорту. У 2007р. експорт скоротився у 1,2 рази а імпорт зріс у 1,4 рази. У цілому рівень торговельних відносин між Україною та ПАР характеризується певною нестабільністю, спонтанним характером розвитку (табл. 2,3).</w:t>
      </w:r>
    </w:p>
    <w:p w:rsidR="00A67808" w:rsidRPr="007A12D2" w:rsidRDefault="00A67808" w:rsidP="00385997">
      <w:pPr>
        <w:spacing w:line="360" w:lineRule="auto"/>
        <w:ind w:firstLine="709"/>
        <w:jc w:val="both"/>
      </w:pPr>
      <w:r w:rsidRPr="007A12D2">
        <w:t>Головною умовою успіху розбудови торговельних зв’язків українських підприємств із ПАР та сусідніми країнами є збереження можливості пропонувати загалом якісні товари за нижчими цінами з огляду на порівняно важкі вит</w:t>
      </w:r>
      <w:r w:rsidR="007F40D0" w:rsidRPr="007A12D2">
        <w:t>рати н</w:t>
      </w:r>
      <w:r w:rsidRPr="007A12D2">
        <w:t>а національні матеріали</w:t>
      </w:r>
      <w:r w:rsidR="007F40D0" w:rsidRPr="007A12D2">
        <w:t xml:space="preserve"> та оплату праці. Але українським експортерам необхідно враховувати й те, що крім високого мита на імпортні товари, поставки останніх до ПАР з інших країн за багатьма пропозиціями мають стійкий, довготривалий характер і потіснити традиційних партнерів дуже важко.</w:t>
      </w:r>
    </w:p>
    <w:p w:rsidR="007F40D0" w:rsidRPr="007A12D2" w:rsidRDefault="007F40D0" w:rsidP="00385997">
      <w:pPr>
        <w:spacing w:line="360" w:lineRule="auto"/>
        <w:ind w:firstLine="709"/>
        <w:jc w:val="both"/>
      </w:pPr>
      <w:r w:rsidRPr="007A12D2">
        <w:t>Ефективнішим шляхом просування українських товарів і послуг на південноафриканські ринки є звернення до посередників експортно-імпортних торговельних компаній, які спеціалізуються на конкретних товарах і послугах і мають відповідний професійний досвід.</w:t>
      </w:r>
    </w:p>
    <w:p w:rsidR="007F40D0" w:rsidRPr="007A12D2" w:rsidRDefault="007F40D0" w:rsidP="00385997">
      <w:pPr>
        <w:spacing w:line="360" w:lineRule="auto"/>
        <w:ind w:firstLine="709"/>
        <w:jc w:val="both"/>
      </w:pPr>
      <w:r w:rsidRPr="007A12D2">
        <w:t>На даний час присутність України в ПАР досить незначна. Основні українські експортери – підприємства Луганської, Харківської, Донецької, Миколаївської та Херсонської областей. Значну частину експорту до ПАР становлять вироби з чорних металів, серед яких на чільному – 15 – місці – гаряче катаний та холодно катаний прокат. Експорт української техніки, обладнання та технологій залишаються на стадії проектів.</w:t>
      </w:r>
    </w:p>
    <w:p w:rsidR="00A3514A" w:rsidRPr="007A12D2" w:rsidRDefault="00A3514A" w:rsidP="00385997">
      <w:pPr>
        <w:spacing w:line="360" w:lineRule="auto"/>
        <w:ind w:firstLine="709"/>
        <w:jc w:val="both"/>
      </w:pPr>
      <w:r w:rsidRPr="007A12D2">
        <w:t>Важливим елементом стратегії та методології розвитку українсько-південноафриканських господарських зв’язків є координування дій сторін за допомогою використання інструментів економічної дипломатії; зокрема, обговорення шляхів подолання проблемних моментів й інтенсифікації співпраці у спосіб як обміну візитами, так і діалогу за дипломатичними каналами. Одним з найбільш перспективних векторів двосторонньої співпраці України і Південно-Африканської Республіки є науково-технічне й освітянське співробітництво. Відносини України та ПАР у даній сфері регламентується постановами договірно-правової бази, яку доцільно охарактеризувати як сучасну, таку, що відповідає потребам комплексного юридичного забезпечення партнерства.</w:t>
      </w:r>
      <w:r w:rsidR="001759F3" w:rsidRPr="007A12D2">
        <w:t xml:space="preserve"> У межах сучасного періоду українсько-південноафриканські контакти у галузі науки і освіти здійснюються здебільшого у формі зв’язків між окремими державними дослідницькими та освітянськими закладами. </w:t>
      </w:r>
      <w:r w:rsidR="00C37986" w:rsidRPr="007A12D2">
        <w:t>Разом з тим, за рядом напрямків ступінь розвитку українсько-південноафриканських відносин не завжди відповідає їх реальному потенціалу. На відміну від політичного діалогу, який просувається динамічно та результативно, українсько-південноафриканські торговельно-економічні зв’язки поки що не демонструють високих показників. Основною проблемою господарського співробітництва України та ПАР залишається низький рівень товарообігу, актуальною є недостатність контактів в галузі інвестування. Партнерство у даній галузі стримує ряд чинників, зокрема, неактивний вплив на поступ торговельної та інвестиційної активності справляє відсутність визначеності у питанні власності</w:t>
      </w:r>
      <w:r w:rsidR="00266624" w:rsidRPr="007A12D2">
        <w:t xml:space="preserve"> в Україні, недостатність вітчизняного законодавства в аспекті гарантування капіталовкладень та захисту підприємницької діяльності. Дається взнаки такий фактор, як обмежена інформованість південноафриканських ділових кіл стосовно характеристик ринку, виробничих та технологічних потужностей України. Свій відбиток накладає і відсутність практично апробованих механізмів захисту інтересів суб’єктів підприємництва – резидентів України в ПАР та навпаки. Засобом подолання згаданих негативів може стати здійснення комплексних заходів, спрямованих на підвищення прозорості та керованості правового і адміністративного середовища, в якому розвиваються торговельно-економічні відносини України та Південно-Африканської Республіки. Доцільним бул</w:t>
      </w:r>
      <w:r w:rsidR="004E6441" w:rsidRPr="007A12D2">
        <w:t>о б форсувати</w:t>
      </w:r>
      <w:r w:rsidR="00BD537E" w:rsidRPr="007A12D2">
        <w:t xml:space="preserve"> </w:t>
      </w:r>
      <w:r w:rsidR="004E6441" w:rsidRPr="007A12D2">
        <w:t>адаптацію національного права України до міжнародних стандартів у сфері регулювання бізнесової діяльності. З огляду на складність цього процесу, рекомендується використати як проміжний варіант практику двостороннього договірного надання взаємних юридичних гарантій стосовно капіталів і власності резидентів України та ПАР. Україні необхідні також більш активно застосувати інструментарій економічної дипломатії для заповнення інформаційного вакууму, що склався, відстоювати на ринку ПАР позицій вітчизняних виробників і постачальників, лобіювання їх інтересів на державному рівні. З метою гнучкого реагування на виклики партнерства, доцільно було б створити під патронатом</w:t>
      </w:r>
      <w:r w:rsidR="00BD537E" w:rsidRPr="007A12D2">
        <w:t xml:space="preserve"> </w:t>
      </w:r>
      <w:r w:rsidR="004E6441" w:rsidRPr="007A12D2">
        <w:t>офіційної влади України і Пар центр з розвитку українсько-південноафриканськ</w:t>
      </w:r>
      <w:r w:rsidR="00244ADE" w:rsidRPr="007A12D2">
        <w:t>их зв’язків у народногосподарській, науково-технічній та освітянській галузях, що представляє широкий спектр зацікавлених державних та приватних установ, фірм, організацій обох країн. В його рамках могла б відбуватися поточна координація співробітництва як за цілими напрямками, так і за</w:t>
      </w:r>
      <w:r w:rsidR="00BD537E" w:rsidRPr="007A12D2">
        <w:t xml:space="preserve"> </w:t>
      </w:r>
      <w:r w:rsidR="00244ADE" w:rsidRPr="007A12D2">
        <w:t>конкретними проектами, здійснювалася б оперативне розв’язання його проблемних питань.</w:t>
      </w:r>
    </w:p>
    <w:p w:rsidR="00244ADE" w:rsidRPr="007A12D2" w:rsidRDefault="00ED55CC" w:rsidP="00385997">
      <w:pPr>
        <w:spacing w:line="360" w:lineRule="auto"/>
        <w:ind w:firstLine="709"/>
        <w:jc w:val="both"/>
      </w:pPr>
      <w:r w:rsidRPr="007A12D2">
        <w:t xml:space="preserve">Україна має великі потужності у турбобудуванні, флагманом якого є Харківська АТ «Турбоатом». Це підприємство могло б взяти участь у тендері на поставку турбін в Демократичну Республіку Конго, де заплановане велике енергетичне будівництво, у якому можуть запропонувати свої послуги досвідчені українські інженери та будівельники. Це комплекс гідроелектростанцій «Інес». Уже побудована ГЕС «Інга-1», закінчується будівництво ГЕС «Інга-2», ведеться спорудження «Інга-3» і розроблено проект «Велика Інга». Після закінчення будівництва цього комплексу загальна потужність електростанцій в Африці південніше Сахари подвоїться. Відзначимо, що протягом 2007р. експорт України в ДРК збільшився з 131 </w:t>
      </w:r>
      <w:r w:rsidR="00017985" w:rsidRPr="007A12D2">
        <w:t>млн.</w:t>
      </w:r>
      <w:r w:rsidRPr="007A12D2">
        <w:t xml:space="preserve"> дол. США до 3,4 </w:t>
      </w:r>
      <w:r w:rsidR="00017985" w:rsidRPr="007A12D2">
        <w:t>млн.</w:t>
      </w:r>
      <w:r w:rsidRPr="007A12D2">
        <w:t xml:space="preserve"> дол. США</w:t>
      </w:r>
      <w:r w:rsidR="00EE62B7" w:rsidRPr="007A12D2">
        <w:t>, тобто у 26 разів. Тому позитивну динаміку слід тільки вітати.</w:t>
      </w:r>
    </w:p>
    <w:p w:rsidR="00EE62B7" w:rsidRPr="007A12D2" w:rsidRDefault="00EE62B7" w:rsidP="00385997">
      <w:pPr>
        <w:spacing w:line="360" w:lineRule="auto"/>
        <w:ind w:firstLine="709"/>
        <w:jc w:val="both"/>
      </w:pPr>
      <w:r w:rsidRPr="007A12D2">
        <w:t>Рід країн Африки активно відбудовуються після порівняно недавніх громадських війн, отже, потребують як обладнання, так і послуг спеціалістів. Прикладом слугує Республіка Конго (Браззавіль). Це одна з найбільших країн світу</w:t>
      </w:r>
      <w:r w:rsidR="000F5563" w:rsidRPr="007A12D2">
        <w:t xml:space="preserve">, у якій 70% населення живуть за межею злиднів – менше ніж на один долар США у день. У радянські часи допомога цій країні становила сотні мільйонів рублів, багато радянських, у т.ч. українських спеціалістів працювали за контрактом. Експорт України до республіки Конго становив 6,9 </w:t>
      </w:r>
      <w:r w:rsidR="00017985" w:rsidRPr="007A12D2">
        <w:t>млн.</w:t>
      </w:r>
      <w:r w:rsidR="000F5563" w:rsidRPr="007A12D2">
        <w:t xml:space="preserve"> дол. США, а імпорт 0,5 </w:t>
      </w:r>
      <w:r w:rsidR="00017985" w:rsidRPr="007A12D2">
        <w:t>млн.</w:t>
      </w:r>
      <w:r w:rsidR="000F5563" w:rsidRPr="007A12D2">
        <w:t xml:space="preserve"> дол. США (2007р.).</w:t>
      </w:r>
    </w:p>
    <w:p w:rsidR="00603F01" w:rsidRPr="00B13D6F" w:rsidRDefault="003933DC" w:rsidP="00385997">
      <w:pPr>
        <w:spacing w:line="360" w:lineRule="auto"/>
        <w:ind w:firstLine="709"/>
        <w:jc w:val="both"/>
      </w:pPr>
      <w:r w:rsidRPr="007A12D2">
        <w:t xml:space="preserve">Невеличка східно-африканська країна </w:t>
      </w:r>
      <w:r w:rsidR="00017985" w:rsidRPr="007A12D2">
        <w:t>Руанда</w:t>
      </w:r>
      <w:r w:rsidRPr="007A12D2">
        <w:t xml:space="preserve"> пережила геноцид 1994р., коли за 100 днів у міжплемінній війні</w:t>
      </w:r>
      <w:r w:rsidR="00076769" w:rsidRPr="007A12D2">
        <w:t xml:space="preserve"> хуту і тутсі загинуло близько 1 </w:t>
      </w:r>
      <w:r w:rsidR="00017985" w:rsidRPr="007A12D2">
        <w:t>млн.</w:t>
      </w:r>
      <w:r w:rsidR="00076769" w:rsidRPr="007A12D2">
        <w:t xml:space="preserve"> людей. Тепер це стабільна країна, яка динамічно розвивається. </w:t>
      </w:r>
    </w:p>
    <w:p w:rsidR="00603F01" w:rsidRPr="007A12D2" w:rsidRDefault="00076769" w:rsidP="00385997">
      <w:pPr>
        <w:spacing w:line="360" w:lineRule="auto"/>
        <w:ind w:firstLine="709"/>
        <w:jc w:val="both"/>
        <w:rPr>
          <w:lang w:val="ru-RU"/>
        </w:rPr>
      </w:pPr>
      <w:r w:rsidRPr="007A12D2">
        <w:t xml:space="preserve">До економіки Руанди йде спонсорська допомога й інвестицій: у 2005р. Європейський Союз виділив кредит на розвиток в сумі 52 </w:t>
      </w:r>
      <w:r w:rsidR="00017985" w:rsidRPr="007A12D2">
        <w:t>млн.</w:t>
      </w:r>
      <w:r w:rsidRPr="007A12D2">
        <w:t xml:space="preserve"> євро. Країна експортує чай і каву, які може купувати й Україна. </w:t>
      </w:r>
    </w:p>
    <w:p w:rsidR="000F5563" w:rsidRPr="007A12D2" w:rsidRDefault="00076769" w:rsidP="00385997">
      <w:pPr>
        <w:spacing w:line="360" w:lineRule="auto"/>
        <w:ind w:firstLine="709"/>
        <w:jc w:val="both"/>
      </w:pPr>
      <w:r w:rsidRPr="007A12D2">
        <w:t>Взаємний товарооборот поки невеликий: Україна експортувала до Руанди товарів на 229 тис. дол</w:t>
      </w:r>
      <w:r w:rsidR="00017985" w:rsidRPr="007A12D2">
        <w:t>.</w:t>
      </w:r>
      <w:r w:rsidRPr="007A12D2">
        <w:t xml:space="preserve"> США у 2005р. і на 707 тис. дол</w:t>
      </w:r>
      <w:r w:rsidR="00017985" w:rsidRPr="007A12D2">
        <w:t>.</w:t>
      </w:r>
      <w:r w:rsidRPr="007A12D2">
        <w:t xml:space="preserve"> у 2006р., імпортувала на 3,3 тис. дол</w:t>
      </w:r>
      <w:r w:rsidR="00017985" w:rsidRPr="007A12D2">
        <w:t>.</w:t>
      </w:r>
      <w:r w:rsidRPr="007A12D2">
        <w:t xml:space="preserve"> у 2005р., а за 2006р. імпорту не було.</w:t>
      </w:r>
    </w:p>
    <w:p w:rsidR="00603F01" w:rsidRPr="007A12D2" w:rsidRDefault="00521EAF" w:rsidP="00385997">
      <w:pPr>
        <w:spacing w:line="360" w:lineRule="auto"/>
        <w:ind w:firstLine="709"/>
        <w:jc w:val="both"/>
        <w:rPr>
          <w:lang w:val="ru-RU"/>
        </w:rPr>
      </w:pPr>
      <w:r w:rsidRPr="007A12D2">
        <w:t xml:space="preserve">За останні три – п’ять років українські підприємці почали здійснювати активну маркетингову діяльність для завоювання ринку Африки. </w:t>
      </w:r>
    </w:p>
    <w:p w:rsidR="00076769" w:rsidRPr="007A12D2" w:rsidRDefault="00521EAF" w:rsidP="00385997">
      <w:pPr>
        <w:spacing w:line="360" w:lineRule="auto"/>
        <w:ind w:firstLine="709"/>
        <w:jc w:val="both"/>
      </w:pPr>
      <w:r w:rsidRPr="007A12D2">
        <w:t>Наприклад, у квітні 2006р. в Кременчуці відбувся форму «Україна – Африка» з участю послів Єгипту, ПАР, Нігеру, Алжиру та підприємців Центральної України. Компанія «ТРІОС» з Дніпропетровська проводить роботу в галузі створення автоматизованих систем обліку електроенергії на одному з найбільших гірничо</w:t>
      </w:r>
      <w:r w:rsidR="00687A31" w:rsidRPr="007A12D2">
        <w:t>-</w:t>
      </w:r>
      <w:r w:rsidRPr="007A12D2">
        <w:t xml:space="preserve">видобувних </w:t>
      </w:r>
      <w:r w:rsidR="00B86839" w:rsidRPr="007A12D2">
        <w:t>підприємств Західної Африки, НАК «Нафтогаз України» підписав у 2006р. концесійну угоду про пошук, розвідку і розробку родовищ нафти й газу з Єгипетською генеральною нафтовою корпорацією. Український союз промисловців і підприємців уклав угоду про співпрацю з Генеральною конфедерацією підприємств Марокко у квітні 2004р. і такі приклади не поодинокі.</w:t>
      </w:r>
    </w:p>
    <w:p w:rsidR="00B86839" w:rsidRPr="007A12D2" w:rsidRDefault="00B86839" w:rsidP="00385997">
      <w:pPr>
        <w:spacing w:line="360" w:lineRule="auto"/>
        <w:ind w:firstLine="709"/>
        <w:jc w:val="both"/>
      </w:pPr>
      <w:r w:rsidRPr="007A12D2">
        <w:t>Перспективи розширення торговельно-економічної співпраці України з країнами Африки.</w:t>
      </w:r>
    </w:p>
    <w:p w:rsidR="00A02D28" w:rsidRPr="007A12D2" w:rsidRDefault="00B86839" w:rsidP="00385997">
      <w:pPr>
        <w:spacing w:line="360" w:lineRule="auto"/>
        <w:ind w:firstLine="709"/>
        <w:jc w:val="both"/>
      </w:pPr>
      <w:r w:rsidRPr="007A12D2">
        <w:t xml:space="preserve">Однією з головних перешкод розвитку українсько-південноафриканського економічного співробітництва є відсутність розгалуженої системи державних (дипломатичних, торгівельних, фінансових та ін.) і неурядових (виробничих, комерційних, громадських тощо) представництв та установ. </w:t>
      </w:r>
      <w:r w:rsidR="00115DCC" w:rsidRPr="007A12D2">
        <w:t>Без повного або хоча б часткового вирішення</w:t>
      </w:r>
      <w:r w:rsidR="008266D8" w:rsidRPr="007A12D2">
        <w:t xml:space="preserve"> цього питання практично неможливо активно й прагматично втілювати в життя зовнішньополітичну лінію нашої держави.</w:t>
      </w:r>
    </w:p>
    <w:p w:rsidR="008266D8" w:rsidRPr="007A12D2" w:rsidRDefault="00D230EC" w:rsidP="00385997">
      <w:pPr>
        <w:spacing w:line="360" w:lineRule="auto"/>
        <w:ind w:firstLine="709"/>
        <w:jc w:val="both"/>
      </w:pPr>
      <w:r w:rsidRPr="007A12D2">
        <w:t>Через відсутність дипмісій</w:t>
      </w:r>
      <w:r w:rsidR="00BD537E" w:rsidRPr="007A12D2">
        <w:t xml:space="preserve"> </w:t>
      </w:r>
      <w:r w:rsidRPr="007A12D2">
        <w:t>втрачаються значні можливості реалізації спільних економічних проектів та гальмується зростання торгівельних операцій з Алжиром, Марокко, Нігерією, Кенією, ДР Конго, Ефіопією, Угандою та багатьма іншими країнами.</w:t>
      </w:r>
    </w:p>
    <w:p w:rsidR="00603F01" w:rsidRPr="00B13D6F" w:rsidRDefault="006F690A" w:rsidP="00385997">
      <w:pPr>
        <w:spacing w:line="360" w:lineRule="auto"/>
        <w:ind w:firstLine="709"/>
        <w:jc w:val="both"/>
      </w:pPr>
      <w:r w:rsidRPr="007A12D2">
        <w:t xml:space="preserve">Назріла також необхідність розробки загальнодержавної програми розвитку співробітництва на африканському напрямку, створення сприятливих умов для підтримки експортних можливостей вітчизняних виробників товарів і послуг. </w:t>
      </w:r>
    </w:p>
    <w:p w:rsidR="00D230EC" w:rsidRPr="00B13D6F" w:rsidRDefault="006F690A" w:rsidP="00385997">
      <w:pPr>
        <w:spacing w:line="360" w:lineRule="auto"/>
        <w:ind w:firstLine="709"/>
        <w:jc w:val="both"/>
      </w:pPr>
      <w:r w:rsidRPr="007A12D2">
        <w:t xml:space="preserve">Виконання цих завдань видається неможливим без створення комплексної інформаційної системи зовнішньоекономічної діяльності та моніторингу експортно-імпортних операцій, формування єдиної інформаційної бази даних щодо тендерів, залучення відповідних державних органів та суб’єктів підприємницької діяльності до </w:t>
      </w:r>
      <w:r w:rsidR="00603F01" w:rsidRPr="007A12D2">
        <w:t>міжнародних інформаційних мереж</w:t>
      </w:r>
      <w:r w:rsidR="00603F01" w:rsidRPr="00B13D6F">
        <w:t>.</w:t>
      </w:r>
    </w:p>
    <w:p w:rsidR="00DD0DB2" w:rsidRPr="00B13D6F" w:rsidRDefault="00DD0DB2" w:rsidP="00385997">
      <w:pPr>
        <w:spacing w:line="360" w:lineRule="auto"/>
        <w:ind w:firstLine="709"/>
        <w:jc w:val="both"/>
      </w:pPr>
    </w:p>
    <w:p w:rsidR="00DD0DB2" w:rsidRPr="007A12D2" w:rsidRDefault="00DD0DB2" w:rsidP="00385997">
      <w:pPr>
        <w:spacing w:line="360" w:lineRule="auto"/>
        <w:ind w:firstLine="709"/>
        <w:jc w:val="both"/>
        <w:rPr>
          <w:color w:val="FFFFFF"/>
          <w:lang w:val="ru-RU"/>
        </w:rPr>
      </w:pPr>
      <w:bookmarkStart w:id="0" w:name="_GoBack"/>
      <w:bookmarkEnd w:id="0"/>
    </w:p>
    <w:sectPr w:rsidR="00DD0DB2" w:rsidRPr="007A12D2" w:rsidSect="00B13D6F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DAD" w:rsidRDefault="00457DAD">
      <w:r>
        <w:separator/>
      </w:r>
    </w:p>
  </w:endnote>
  <w:endnote w:type="continuationSeparator" w:id="0">
    <w:p w:rsidR="00457DAD" w:rsidRDefault="0045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DAD" w:rsidRDefault="00457DAD">
      <w:r>
        <w:separator/>
      </w:r>
    </w:p>
  </w:footnote>
  <w:footnote w:type="continuationSeparator" w:id="0">
    <w:p w:rsidR="00457DAD" w:rsidRDefault="00457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985" w:rsidRPr="00385997" w:rsidRDefault="00017985" w:rsidP="00385997">
    <w:pPr>
      <w:pStyle w:val="a9"/>
      <w:spacing w:line="36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350"/>
    <w:rsid w:val="00017985"/>
    <w:rsid w:val="00017F67"/>
    <w:rsid w:val="00076769"/>
    <w:rsid w:val="00077B84"/>
    <w:rsid w:val="000A2005"/>
    <w:rsid w:val="000C2483"/>
    <w:rsid w:val="000C4C9F"/>
    <w:rsid w:val="000C5F2E"/>
    <w:rsid w:val="000D0162"/>
    <w:rsid w:val="000D4448"/>
    <w:rsid w:val="000D67E0"/>
    <w:rsid w:val="000E6C9C"/>
    <w:rsid w:val="000F5563"/>
    <w:rsid w:val="00103F3A"/>
    <w:rsid w:val="00115DCC"/>
    <w:rsid w:val="00162339"/>
    <w:rsid w:val="00164DF5"/>
    <w:rsid w:val="001759F3"/>
    <w:rsid w:val="001856F1"/>
    <w:rsid w:val="00193194"/>
    <w:rsid w:val="001A591C"/>
    <w:rsid w:val="001E64C6"/>
    <w:rsid w:val="001F59F8"/>
    <w:rsid w:val="0020525F"/>
    <w:rsid w:val="00231B66"/>
    <w:rsid w:val="00235578"/>
    <w:rsid w:val="00235D48"/>
    <w:rsid w:val="00240281"/>
    <w:rsid w:val="00244ADE"/>
    <w:rsid w:val="00247534"/>
    <w:rsid w:val="00266624"/>
    <w:rsid w:val="0027037A"/>
    <w:rsid w:val="0029488C"/>
    <w:rsid w:val="002B641A"/>
    <w:rsid w:val="002C3C8E"/>
    <w:rsid w:val="002D04BC"/>
    <w:rsid w:val="002F55B2"/>
    <w:rsid w:val="00312256"/>
    <w:rsid w:val="00314072"/>
    <w:rsid w:val="00325E53"/>
    <w:rsid w:val="0034613D"/>
    <w:rsid w:val="003641A6"/>
    <w:rsid w:val="00385997"/>
    <w:rsid w:val="003933DC"/>
    <w:rsid w:val="003C4A1C"/>
    <w:rsid w:val="003D4CF0"/>
    <w:rsid w:val="003D67D6"/>
    <w:rsid w:val="003F1D0B"/>
    <w:rsid w:val="003F2617"/>
    <w:rsid w:val="00445396"/>
    <w:rsid w:val="004550D7"/>
    <w:rsid w:val="00457DAD"/>
    <w:rsid w:val="00494108"/>
    <w:rsid w:val="004A1DDC"/>
    <w:rsid w:val="004E247C"/>
    <w:rsid w:val="004E6441"/>
    <w:rsid w:val="00502293"/>
    <w:rsid w:val="00504ED6"/>
    <w:rsid w:val="00521EAF"/>
    <w:rsid w:val="00524558"/>
    <w:rsid w:val="005578FE"/>
    <w:rsid w:val="005676AF"/>
    <w:rsid w:val="00575B40"/>
    <w:rsid w:val="00590189"/>
    <w:rsid w:val="00593FC8"/>
    <w:rsid w:val="005D6EA0"/>
    <w:rsid w:val="005E3541"/>
    <w:rsid w:val="005E77D5"/>
    <w:rsid w:val="00603F01"/>
    <w:rsid w:val="00607555"/>
    <w:rsid w:val="0062611A"/>
    <w:rsid w:val="00632BAC"/>
    <w:rsid w:val="0066196E"/>
    <w:rsid w:val="00663A9C"/>
    <w:rsid w:val="0068341C"/>
    <w:rsid w:val="00687A31"/>
    <w:rsid w:val="006A02E8"/>
    <w:rsid w:val="006A3292"/>
    <w:rsid w:val="006C0EAE"/>
    <w:rsid w:val="006D3885"/>
    <w:rsid w:val="006D66E8"/>
    <w:rsid w:val="006F690A"/>
    <w:rsid w:val="00715C9E"/>
    <w:rsid w:val="007313E3"/>
    <w:rsid w:val="00787B05"/>
    <w:rsid w:val="007909AA"/>
    <w:rsid w:val="007A12D2"/>
    <w:rsid w:val="007B2C12"/>
    <w:rsid w:val="007F40D0"/>
    <w:rsid w:val="00803788"/>
    <w:rsid w:val="008266D8"/>
    <w:rsid w:val="0083101B"/>
    <w:rsid w:val="008414EB"/>
    <w:rsid w:val="0084776A"/>
    <w:rsid w:val="00893E4D"/>
    <w:rsid w:val="008A4814"/>
    <w:rsid w:val="008C1586"/>
    <w:rsid w:val="008C3EC6"/>
    <w:rsid w:val="008D1828"/>
    <w:rsid w:val="008E704E"/>
    <w:rsid w:val="008F678A"/>
    <w:rsid w:val="00917044"/>
    <w:rsid w:val="009538FF"/>
    <w:rsid w:val="009678A0"/>
    <w:rsid w:val="00970350"/>
    <w:rsid w:val="009A19C7"/>
    <w:rsid w:val="009E2C37"/>
    <w:rsid w:val="00A02D28"/>
    <w:rsid w:val="00A240F1"/>
    <w:rsid w:val="00A33928"/>
    <w:rsid w:val="00A3514A"/>
    <w:rsid w:val="00A35FD9"/>
    <w:rsid w:val="00A47E97"/>
    <w:rsid w:val="00A67808"/>
    <w:rsid w:val="00A759D3"/>
    <w:rsid w:val="00AA4E3C"/>
    <w:rsid w:val="00AC48C3"/>
    <w:rsid w:val="00AE21F1"/>
    <w:rsid w:val="00AF2087"/>
    <w:rsid w:val="00B1352A"/>
    <w:rsid w:val="00B13D6F"/>
    <w:rsid w:val="00B571C1"/>
    <w:rsid w:val="00B71CE9"/>
    <w:rsid w:val="00B86839"/>
    <w:rsid w:val="00B912F3"/>
    <w:rsid w:val="00B91B45"/>
    <w:rsid w:val="00BA5E21"/>
    <w:rsid w:val="00BC184D"/>
    <w:rsid w:val="00BD537E"/>
    <w:rsid w:val="00C02D03"/>
    <w:rsid w:val="00C37986"/>
    <w:rsid w:val="00C46B9E"/>
    <w:rsid w:val="00C94676"/>
    <w:rsid w:val="00CA0119"/>
    <w:rsid w:val="00CC3865"/>
    <w:rsid w:val="00CD652D"/>
    <w:rsid w:val="00CF4EEB"/>
    <w:rsid w:val="00D032AA"/>
    <w:rsid w:val="00D230EC"/>
    <w:rsid w:val="00D33B4C"/>
    <w:rsid w:val="00D33D05"/>
    <w:rsid w:val="00D341A5"/>
    <w:rsid w:val="00D34271"/>
    <w:rsid w:val="00D43260"/>
    <w:rsid w:val="00D57439"/>
    <w:rsid w:val="00D65F94"/>
    <w:rsid w:val="00D81E37"/>
    <w:rsid w:val="00DD0DB2"/>
    <w:rsid w:val="00DF76C3"/>
    <w:rsid w:val="00E60B2D"/>
    <w:rsid w:val="00E76660"/>
    <w:rsid w:val="00E900DF"/>
    <w:rsid w:val="00E93490"/>
    <w:rsid w:val="00EB6ADC"/>
    <w:rsid w:val="00ED55CC"/>
    <w:rsid w:val="00EE1E12"/>
    <w:rsid w:val="00EE62B7"/>
    <w:rsid w:val="00EF5405"/>
    <w:rsid w:val="00F13D69"/>
    <w:rsid w:val="00F37E34"/>
    <w:rsid w:val="00F64C74"/>
    <w:rsid w:val="00FA665F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FD63222-6394-48B6-9F7D-EBC77D87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38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  <w:lang w:val="uk-UA" w:eastAsia="x-none"/>
    </w:rPr>
  </w:style>
  <w:style w:type="paragraph" w:styleId="a5">
    <w:name w:val="footnote text"/>
    <w:basedOn w:val="a"/>
    <w:link w:val="a6"/>
    <w:uiPriority w:val="99"/>
    <w:semiHidden/>
    <w:rsid w:val="00663A9C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Pr>
      <w:rFonts w:cs="Times New Roman"/>
      <w:sz w:val="20"/>
      <w:szCs w:val="20"/>
      <w:lang w:val="uk-UA" w:eastAsia="x-none"/>
    </w:rPr>
  </w:style>
  <w:style w:type="character" w:styleId="a7">
    <w:name w:val="footnote reference"/>
    <w:uiPriority w:val="99"/>
    <w:semiHidden/>
    <w:rsid w:val="00663A9C"/>
    <w:rPr>
      <w:rFonts w:cs="Times New Roman"/>
      <w:vertAlign w:val="superscript"/>
    </w:rPr>
  </w:style>
  <w:style w:type="table" w:styleId="a8">
    <w:name w:val="Table Grid"/>
    <w:basedOn w:val="a1"/>
    <w:uiPriority w:val="99"/>
    <w:rsid w:val="005E7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0179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  <w:sz w:val="28"/>
      <w:szCs w:val="28"/>
      <w:lang w:val="uk-UA" w:eastAsia="x-none"/>
    </w:rPr>
  </w:style>
  <w:style w:type="character" w:styleId="ab">
    <w:name w:val="page number"/>
    <w:uiPriority w:val="99"/>
    <w:rsid w:val="00017985"/>
    <w:rPr>
      <w:rFonts w:cs="Times New Roman"/>
    </w:rPr>
  </w:style>
  <w:style w:type="paragraph" w:styleId="ac">
    <w:name w:val="footer"/>
    <w:basedOn w:val="a"/>
    <w:link w:val="ad"/>
    <w:uiPriority w:val="99"/>
    <w:rsid w:val="003859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rFonts w:cs="Times New Roman"/>
      <w:sz w:val="28"/>
      <w:szCs w:val="28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7427</Words>
  <Characters>42338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Африканський вектор зовнішньої політики України</vt:lpstr>
    </vt:vector>
  </TitlesOfParts>
  <Company>Ep</Company>
  <LinksUpToDate>false</LinksUpToDate>
  <CharactersWithSpaces>49666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Африканський вектор зовнішньої політики України</dc:title>
  <dc:subject/>
  <dc:creator>serg</dc:creator>
  <cp:keywords/>
  <dc:description/>
  <cp:lastModifiedBy>admin</cp:lastModifiedBy>
  <cp:revision>2</cp:revision>
  <dcterms:created xsi:type="dcterms:W3CDTF">2014-03-25T22:15:00Z</dcterms:created>
  <dcterms:modified xsi:type="dcterms:W3CDTF">2014-03-25T22:15:00Z</dcterms:modified>
</cp:coreProperties>
</file>