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36" w:rsidRDefault="007E2B36">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Аристотель</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народився в 384 р. до н.е. у грецькому місті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Стагір. Глибоке провінційне походження Аристотеля компенсувалося тим, що він був сином відомого лікаря Нікомаха. Бути лікарем означало в Древній Греції займати велике суспільне становище, і Нікомах був відомий усій Македонії.</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за словами очевидців, з молодості був непоказного виду. Худорлявий, мав худі ноги, маленькі вічка і шепелявив. Але зате любив одягтися, носив по кілька дорогих перснів і робив незвичайну зачіску. Виховуючись в родині лікаря, і самостійно займаючись медициною, Аристотель, однак, не став професійним лікарем. Але медицина залишилася для нього на все життя настільки рідною і зрозумілою областю, що згодом у своїх складних філософських трактатах він дає пояснення на прикладах з медичної практики. Приїхавши з півночі Греції, Аристотель у самому ранньому віці (у 17років) ввійшов у школу Платона. Він був спершу принциповим платоніком, а згодом відійшов від строгого платонізму.</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Перші твори Аристотеля в стінах Платонівської Академії, куди він приходить, відрізняються схильністю його до риторики, якою він згодом прозаймався все життя. У 364 року до н.е. Аристотель зустрічається з Платоном, і вони спілкувалися до самої смерті Платона, тобто протягом 17 років.</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представлявся Платонові людиною, яку потрібно було постійно стримувати. Деякі античні джерела прямо говорять не тільки про розбіжність, але і навіть про ворожість між двома філософами. Платон сильно не схвалював властивої Аристотелю манери тримати себе і вдягатися.</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додавав велику увагу своєму зовнішньому вигляду, а Платон вважав, що це неприйнятно щирому філософу. Але Аристотель ще і зухвало нападав на Платона, що в подальшому привело до створення Аристотелем власної школи. У Платонівській школі Аристотель одержує найважливіші основи знань, володіючи якими, згодом, він відкриває навпроти Платонової свою власну школу, і стає завзятим супротивником свого вчителя.</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Ім'я Аристотеля у світовій літературі безпосередньо зв'язане з ім'ям Платона. Спробуємо розглянути філософію Аристотеля і співвіднести її з філософією Платона. Центральна ідея філософії Платона – ейдос – перейшла до Аристотеля майже цілком. Ні Платон, ні Аристотель не мислить речей без їхніх ідей, чи ейдосів. Уся філософія Сократа, а потім і Платона виникала з практики і життєвої необхідності, виходячи в чисто теоретичну область лише у вищому своєму прояві – у навчанні про ідеї. По Платонові, світ речей, сприйманий за допомогою почуттів, не є світ істинно існуючого: речі безупинно народжуються і гинуть, змінюються і рухаються, у них немає нічого постійного, міцного, зробленого і щирого. І все-таки речі не цілком відділені від істинно існуючого, вони всі якимсь чином причетні до нього. А саме: усім, що в них є істинно сущого, стверджує Платон, речі зобов'язані своїм причинам. Ці причини – форми речей, не сприймані почуттями, що осягаються тільки розумом, безтілесні і без почуттів. Платон називає їх "видами" чи набагато рідше "ідеями". "Види", "ідеї" зримі розумом форми речей. Кожному класу предметів почуттєвого світу, наприклад, класу "коней" відповідає в безтілесному світі деякий "вид", чи "ідея" – "вид" коня,” ідея" коня. Цей "вид" уже не може бути досяжним почуттями, як звичайний кінь, але може бути лише зрозумілий розумом, до того ж розумом, добре підготовленим до такого збагнення. Ці "ідеї" чи, "ейдоси" не народжуються, не вмирають, не переходять не в який інший стан. Існує "царство ідей"</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1.Ідеї вищих по цінності категорій буття. Сюди входять такі поняття, як краса, справедливість, істина. </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2.Рух фізичних явищ – ідеї руху, спокою, світла, звуку і т.п.</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3.Ідеї розрядів істот – ідеї тварини, людини.</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4.Ідеї для предметів вироблених людськими зусиллями – ідеї столу, ліжка і т.п.</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5.Ідеї науки – ідеї чисел, рівності, відносини.</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Принципи існування ідей:</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а)ідею робить ідея;</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б)ідея є зразком, дивлячись на який, Деміур створив світ речей;</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ідея є метою, до якої, як до вищого блага, прагне все існуюче. Світ речей і світ ідей поєднує душу Космосу. Вона змушує ідеї бути присутнім у речах і навпаки.</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Між світом речей і світом ідей – божество – Деміур.</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рішуче критикує принциповий відрив ідеї речі від самої речі. Ідея речі, по Аристотелю знаходиться усередині самої ж речі.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Теза про перебування ідеї речі усередині самої ж речі є те основне і принципове, у чому полягає основне розходження між Платонівською і Аристотелівською школами. Ідея речі, по Аристотелю, обов'язково є деякого роду спільність, тобто ейдос у всіх змістах. Але ейдос речі є не тільки узагальненість її окремих елементів. Він представляє собою ще і щось одиничне. Цією одиничністю даний ейдос речі відрізняється від інших ейдосів, і, отже, від всяких інших речей. Ейдос речі, будучи деякою спільністю і деякою одиничністю, у той же самий час є і визначеного роду цілісністю. Зовсім неможливо відривати загальне від одиничного і одиничне від загального. Тобто видаливши якийсь один момент цілісності, тим самим ми ліквідуємо саму цілісність. Знявши, до приклада дах з будинку, будинок перестає бути цільним, і власне кажучи перестає бути будинком.</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Своє навчання про річ як організм Аристотель викладав багато разів і різними способами. Він виділяє чотири причини, чи чотири принципи будь-якої речі, що розуміється як організм.</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Перший принцип – про те, що ейдос речі зовсім не є її занебесною сутністю, але такою її сутністю, що знаходиться в ній же самій і без якої взагалі не можна зрозуміти, що таке дана річ.</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Другий принцип торкається матерії і форми. Здається, що матерія і форма – загальне й усім зрозуміле протиставлення, і здається тут навіть ні про що говорити. До прикладу матерії цього столу є дерево. А форма цього столу є той вид, які прийняли дерев'яні матеріали, оброблені для визначеної мети. Здається, що все тут дуже просто і зрозуміло. Проте ця проблема була однією з найглибших філософських проблем Аристотеля. Адже в Аристотеля матеріал зовсім не просто тільки матеріал. Матеріал у Аристотеля вже має власну форму. Усі, навіть саме сумбурне, безладне, безформне і хаотичне вже  має свою власну форму. Хмари і хмари під час грози виглядають абсолютно безформно. Однак якщо хмара не володіла в самій справі ніякою формою, те як би вона могла бути для нас якоюсь пізнаваною річчю. Звідси Аристотель робить висновок, що матерія речі є тільки ще сама можливість її оформлення, і можливість ця – нескінченно різноманітна. І проте без матерії ейдос залишався б тільки її відверненим змістом, без усякого втілення цієї думки в дійсності. Тільки повне ототожнення матерії речі з її ейдосом робить річ саме річчю. Ейдос і матерію вмів розрізняти і Платон, і зовсім непогано їх ототожнював, але те, що зробив Аристотель у цій області, є майже, можна сказати революцією у відношенні платонізму. З тих філософів античності, хто розрізняв форму і матерію, Аристотель був найглибшим і самим тонким їх ототожнювачем. Матерія не є ейдос, ні ейдос узагалі, ні який-небудь ейдос у частковості. По Аристотелю, тільки космічні сфери вище Місяця є ейдетично повноцінними. А те, що відбувається всередині місячної сфери, у підмісячній, це завжди частково і не зовсім, а інший раз і зовсім потворно. Якщо де Аристотель і виступає, як принциповий матеріаліст, тобто проповідує матерію як принцип живої реальності існуючого навколо нас світу, то лише у своєму навчанні про матерії у виді царства випадковості. По Аристотелю, рух – це цілком специфічна категорія. Таким чином, по Аристотелю, рух є такою же основною категорією, як і матерія і як форма. Аристотель порушує питання про можливість самої категорії руху. Він виділив чотири принципи існування всякої речі як організму: матерія, форма, що діє, причина. Останнім принципом існування всякої речі по Аристотелю є мета.</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Ціль – специфічна категорія, ні на що інше не схожа. Аристотель своєю теорією чотирипринципної структури речі виходив винятково з того, що кожна річ є результатом творчості. Причому не важливо, чи гарний цей добуток чи поганий. Все різноманіття речовинного світу, по Аристотелю, засноване на різних співвідношеннях ейдосу (форми чи ідеї) і матерії в їх причинно-слідчому втіленні. Перехід до світу одухотворених істот, ми бачимо в Аристотеля і тут на першому плані видно чотирипринципну структуру.</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розрізняє три типи душі – рослинну, що відчуває, тваринну і розумну. Розумна душа теж має і свій ейдос, і свою матерію, і причинно-цільову спрямованість.</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Ейдос живого тіла є принципом його життя, тобто його душі. А всяка душа рушійна тілом, теж має свій власний ейдос, що Аристотель називає Розумом. Так що душа, по Аристотелю, є не більшою, ніж енергія Розуму. А Розум є ейдос усіх ейдосів. По Аристотелю Розум і є вищий ступінь буття. Цей Розум, будучи найвищою ступінню буття в цілому, є в Аристотеля, якщо сказати коротко, граничним поняттям взагалі. Він – "ейдос ейдосів". Розум, взятий сам по собі, уже рівно нічим ні зв'язаний і залежить тільки від самого себе. У цьому змісті він вічно нерухомий. Аристотель вважає, що Розум, незважаючи на всю волю від розумової матерії, містить свою власну, чисто розумову матерію, без якої він не був би художнім твором. Ніякі філософи до Аристотеля не допускали в Розумі існування матерії. Ніхто так гостро і принципово не протиставляв матерію і Розум, як це зробив Аристотель.</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Аристотель створив три концепції Розуму – першорушія. Перша концепція – чисто платонічна. Вона зводиться до того, що Розум є найвищим і остаточним буттям. Розум – є не що інше, як царство богів – ідей вищих, чи надкосмічних, нижчих, чи зоряних. В другій концепції, Розум в Аристотеля є мисленням, і мислення самого ж себе, тобто "мислення мислення". Розум містить у собі свою власну розумову матерію, що дає йому можливість бути вічною красою (тому що краса є ідеальний збіг ідеї і матерії). Третя концепція Аристотеля сильно відрізняється від Платонівської. У Платона космосом керує Світова душа. В Аристотеля ж це – Розум, що рухає всім, і тому він є життям як вічна енергія. Аристотель говорив: "Платон мені друг, але істина дорожче".</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І все життя Аристотеля складалося в нескінченному прагненні знайти, проаналізувати, схопити істину, докопатися до змісту навколишнього світу. У своїх зоологічних трактатах Аристотель встановлює і характеризує більш 400 видів тварин. Він описав 158 різних грецьких і негрецьких законодавств. Уся V книга його основного трактату "Метафізика" спеціально присвячена філософській термінології, і кожен термін у нього виступає в 5-6 значеннях. Аристотель був сильною людиною. І коли виявилося, що подітися вже нікуди, і з ним можуть розправитися як до цього із Сократом, він, як можна припускати, прийняв отруту.</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Так скінчилося життя Аристотеля. І все-таки його пошуки, усе його життя свідчать про небувалу мужність великої людини, для якого навіть сама смерть стала актом мудрості і незворушного спокою.</w:t>
      </w:r>
    </w:p>
    <w:p w:rsidR="007E2B36" w:rsidRDefault="007E2B36">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Список литературы</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Горак С.І. Філософія. Курс лекцій. – К., 1997.</w:t>
      </w:r>
    </w:p>
    <w:p w:rsidR="007E2B36" w:rsidRDefault="007E2B36">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Філософія. Курс лекцій / за ред. І.В.Бичко, К.,1994.</w:t>
      </w:r>
    </w:p>
    <w:p w:rsidR="007E2B36" w:rsidRDefault="007E2B36">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rPr>
        <w:t>Філософія. Навчальний посібник / за ред. І.Ф.Надольного, К.,1997.</w:t>
      </w:r>
      <w:bookmarkStart w:id="0" w:name="_GoBack"/>
      <w:bookmarkEnd w:id="0"/>
    </w:p>
    <w:sectPr w:rsidR="007E2B3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40017"/>
    <w:multiLevelType w:val="singleLevel"/>
    <w:tmpl w:val="1EB0D0FC"/>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C04"/>
    <w:rsid w:val="00001C04"/>
    <w:rsid w:val="0036305F"/>
    <w:rsid w:val="007E2B36"/>
    <w:rsid w:val="00BB7C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FD320F-B7B3-4AB9-96F6-2EC3D2E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eastAsia="ru-RU"/>
    </w:rPr>
  </w:style>
  <w:style w:type="paragraph" w:styleId="1">
    <w:name w:val="heading 1"/>
    <w:basedOn w:val="a"/>
    <w:next w:val="a"/>
    <w:link w:val="10"/>
    <w:uiPriority w:val="99"/>
    <w:qFormat/>
    <w:pPr>
      <w:keepNext/>
      <w:ind w:firstLine="56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2">
    <w:name w:val="Body Text 2"/>
    <w:basedOn w:val="a"/>
    <w:link w:val="20"/>
    <w:uiPriority w:val="99"/>
    <w:pPr>
      <w:ind w:firstLine="567"/>
      <w:jc w:val="both"/>
    </w:pPr>
    <w:rPr>
      <w:sz w:val="28"/>
      <w:szCs w:val="28"/>
    </w:rPr>
  </w:style>
  <w:style w:type="character" w:customStyle="1" w:styleId="20">
    <w:name w:val="Основной текст 2 Знак"/>
    <w:link w:val="2"/>
    <w:uiPriority w:val="99"/>
    <w:semiHidden/>
    <w:rPr>
      <w:rFonts w:ascii="Arial" w:hAnsi="Arial" w:cs="Arial"/>
      <w:sz w:val="20"/>
      <w:szCs w:val="20"/>
      <w:lang w:val="uk-UA"/>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7000</Words>
  <Characters>3990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Аристотель</vt:lpstr>
    </vt:vector>
  </TitlesOfParts>
  <Company> </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Аристотель</dc:title>
  <dc:subject>Philosophy</dc:subject>
  <dc:creator>ZAND Studio</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2014-01-26T16:55:00Z</dcterms:created>
  <dcterms:modified xsi:type="dcterms:W3CDTF">2014-01-26T16:55:00Z</dcterms:modified>
</cp:coreProperties>
</file>