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12B" w:rsidRDefault="00C0312B">
      <w:pPr>
        <w:pStyle w:val="3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>Последние разработки в области  химии синтетических волокон.</w:t>
      </w:r>
    </w:p>
    <w:p w:rsidR="00C0312B" w:rsidRDefault="00C0312B">
      <w:pPr>
        <w:pStyle w:val="a3"/>
        <w:rPr>
          <w:rFonts w:ascii="Courier New" w:hAnsi="Courier New"/>
        </w:rPr>
      </w:pPr>
      <w:r>
        <w:rPr>
          <w:rFonts w:ascii="Courier New" w:hAnsi="Courier New"/>
        </w:rPr>
        <w:t xml:space="preserve">   Последние достижения химической технологии  позволяют надеяться на получение полых химических волокон в самом ближайшем будущем. Такая технология уже осваивается для использования новых материалов в мембранных технологиях. </w:t>
      </w:r>
    </w:p>
    <w:p w:rsidR="00C0312B" w:rsidRDefault="00C0312B">
      <w:pPr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Голландская химическая компания «</w:t>
      </w:r>
      <w:r>
        <w:rPr>
          <w:rFonts w:ascii="Courier New" w:hAnsi="Courier New"/>
          <w:sz w:val="28"/>
          <w:lang w:val="en-US"/>
        </w:rPr>
        <w:t>DCM</w:t>
      </w:r>
      <w:r>
        <w:rPr>
          <w:rFonts w:ascii="Courier New" w:hAnsi="Courier New"/>
          <w:sz w:val="28"/>
        </w:rPr>
        <w:t xml:space="preserve">» в начале 80-х годов наладила выпуск нового полимерного сверхпрочного материала - полиэтиленового волокна. При испытаниях его прочность на разрыв оказалась раз в 10 выше, чем у стальной проволоки такой же толщины. </w:t>
      </w:r>
    </w:p>
    <w:p w:rsidR="00C0312B" w:rsidRDefault="00C0312B">
      <w:pPr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В 1985 году, согласно сообщению авторитетного журнала «</w:t>
      </w:r>
      <w:r>
        <w:rPr>
          <w:rFonts w:ascii="Courier New" w:hAnsi="Courier New"/>
          <w:sz w:val="28"/>
          <w:lang w:val="en-US"/>
        </w:rPr>
        <w:t>Design News</w:t>
      </w:r>
      <w:r>
        <w:rPr>
          <w:rFonts w:ascii="Courier New" w:hAnsi="Courier New"/>
          <w:sz w:val="28"/>
        </w:rPr>
        <w:t>», была разработана технология выпуска сверхпрочного волокна, получившего название «Спектр - 900». Оно формируется из желеобразного высокомолекулярного  полиэтилена с помощью центрифуг. Кроме высокой степени прочности, это волокно обладает высокой абразивной стойкостью, влагонепроницаемостью, лёгкостью. Поэтому из него можно сделать и ракетные корпусы, и сосуды высокого давления, и искусственные суставы, и паруса…</w:t>
      </w:r>
    </w:p>
    <w:p w:rsidR="00C0312B" w:rsidRDefault="00C0312B">
      <w:pPr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Метод получения сверхпрочных синтетических волокон значительной длины из карбида кремния разработал японский химик Сейси Ядзима. Эти волокна прочнее лучших сортов стали в 1,5 раза. Причём прочность материала не теряется даже при длительном нагревании до +1200˚С. </w:t>
      </w:r>
    </w:p>
    <w:p w:rsidR="00C0312B" w:rsidRDefault="00C0312B">
      <w:pPr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В 1983 году в мировой прессе появились сообщения о создании синтетической ткани, которая оставалась термостойкой при нагревании до + 1400˚С. </w:t>
      </w:r>
    </w:p>
    <w:p w:rsidR="00C0312B" w:rsidRDefault="00C0312B">
      <w:pPr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Ранее был известен синтетический органический материал, выдерживающий температуру до 10 тыс. градусов. Он был получен ещё в начале 60-х годов и вошёл в историю под названием плутон. Молекула его состояла из атомов углерода, водорода, кислорода и азота. В то же время плутон обладал малой прочностью, уступала капрону в 9-10 раз. Самое термостойкое волокно вырабатывается сегодня в промышленности под торговым названием кевлар.  </w:t>
      </w:r>
    </w:p>
    <w:p w:rsidR="00C0312B" w:rsidRDefault="009E340E">
      <w:pPr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noProof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326.65pt;margin-top:105.85pt;width:6.25pt;height:7.65pt;z-index:251657216" o:allowincell="f" fillcolor="black">
            <v:shadow color="#868686"/>
            <v:textpath style="font-family:&quot;Arial&quot;;font-size:8pt;v-text-align:letter-justify;v-text-kern:t" trim="t" fitpath="t" string="14"/>
          </v:shape>
        </w:pict>
      </w:r>
      <w:r>
        <w:rPr>
          <w:rFonts w:ascii="Courier New" w:hAnsi="Courier New"/>
          <w:noProof/>
          <w:sz w:val="28"/>
        </w:rPr>
        <w:pict>
          <v:shape id="_x0000_s1032" type="#_x0000_t136" style="position:absolute;left:0;text-align:left;margin-left:426.05pt;margin-top:105.85pt;width:7.2pt;height:7.2pt;z-index:251658240" o:allowincell="f" fillcolor="black">
            <v:shadow color="#868686"/>
            <v:textpath style="font-family:&quot;Arial&quot;;font-size:8pt;v-text-align:letter-justify;v-text-kern:t" trim="t" fitpath="t" string="16"/>
          </v:shape>
        </w:pict>
      </w:r>
      <w:r w:rsidR="00C0312B">
        <w:rPr>
          <w:rFonts w:ascii="Courier New" w:hAnsi="Courier New"/>
          <w:sz w:val="28"/>
        </w:rPr>
        <w:t xml:space="preserve">   Полиэфирные волокна типа лавсан имеют высокие показатели по светло -, плесене - и атмосферостойкости. К тому же этот синтетический материал обладает отличным показателем стойкости и не реагирует на органические растворители. Лавсану принадлежит ещё один рекорд. Его удельное электрическое сопротивление от 10    до  10    Ом·м, выше которого нет у всех других веществ. Именно эти показатели и «виновны» в том, что мировое производство  волокон превысило 6 млн. тонн в год. </w:t>
      </w:r>
    </w:p>
    <w:p w:rsidR="00C0312B" w:rsidRDefault="00C0312B">
      <w:pPr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Повышенной  атмосферостойкостью и наибольшей устойчивостью к действию сильных кислот обладают полиакрилонитрильные волокна. Они широко применяются в производстве ковров, мехов, брезентов, обивочных и фильтровальных материалов. </w:t>
      </w:r>
    </w:p>
    <w:p w:rsidR="00C0312B" w:rsidRDefault="00C0312B">
      <w:pPr>
        <w:jc w:val="both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По плесенестойкости нет равных поликапроамидному волокну. А поливинилспиртовое и поливинилхлоридное волокна, нашедшие достаточное распространение в практике, отличаются от других синтетических материалов тем, что абсолютно не поддаются  никаким разрушительным действиям микроорганизмов.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Совместными усилиями специалистов из  Московского НИИ автотракторных материалов, Ивановского завода «Искож» и Ивановского НИИ плёночных материалов в середине 80-х годов был создан новый материал «Теза-М». Это – синтетическая ткань, помещённая между слоями поливинилхлоридной плёнки. Самое главное, что этот материал не боится ни огня, ни воды, ни сильных морозов. Из него не шьют, а сваривают различные изделия, в первую очередь тенты для грузовых машин «КамАЗ».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Наибольшим сопротивлением ударным нагрузкам и предельно низкой гигроскопичностью обладают полиамидные волокна. Ценность их повышается ввиду одновременно высокой прочности, эластичности и износостойкости. А полиундеканамидное волокно из этого класса полимеров имеет один  из лучших показателей по электроизоляционности.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Французскими  исследователями во главе с Ж.-М. Леном в середине 80-х годов были созданы электропроводящие материалы сверхтонкой структуры. Толщина этих тончайших проводников электрического тока в диаметре намного тоньше человеческого волоса. Длины молекулярной цепочки достаточно, чтобы ею пронизать весь двойной липидный слой мембраны. Подобные электронити на уровне молекулярного масштаба могут быть использованы в качестве элементов связи в микроэлектронике.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 Наибольшую растяжимость из всех распространённых синтетических материалов демонстрирует полиуретановое волокно. Относительное удлинение его составляет 500-700%, то есть это волокно способно растягиваться подобно резиновым нитям, да к тому же имеет ещё более высокие показатели прочности, износостойкости, упругого восстановления и меньшую толщину. Поэтому оно незаменимо в производстве спортивной одежды, купальных, корсетных и других изделий.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sz w:val="28"/>
        </w:rPr>
        <w:t xml:space="preserve">     </w:t>
      </w:r>
      <w:r>
        <w:rPr>
          <w:rFonts w:ascii="Courier New" w:hAnsi="Courier New"/>
          <w:sz w:val="28"/>
        </w:rPr>
        <w:t xml:space="preserve">Японские специалисты в 1982 году создали новое синтетическое волокно с необычными свойствами: сшитая из него одежда способна защищать человека от нейтронного излучения. Это достижение стало ответом прогрессивной научной мысли на создание в СССР и США нейтронной бомбы.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А спецодежда и технические ткани, изготовленные из другого синтетического волокна, предельно устойчивы к действию гамма-излучения. Это поликарбонатное волокно.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 К ионизирующему излучению более всего устойчив поли–м-фениленизофталамид, который выпускают в промышленности под названием фенилон. Кроме того, этот материал – один из самых термически стойких. Поэтому он находит применение в производстве особых высокопрочных пластмасс и термостойких волокон.              </w:t>
      </w:r>
    </w:p>
    <w:p w:rsidR="00C0312B" w:rsidRDefault="00C0312B">
      <w:pPr>
        <w:pStyle w:val="2"/>
        <w:rPr>
          <w:rFonts w:ascii="Courier New" w:hAnsi="Courier New"/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Введение.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Химические волокна, волокна, получаемые из органических природных и синтетических полимеров. В зависимости  от вида исходного сырья химические волокна подразделяются на синтетические (из синтетических полимеров) и искусственные (из природных полимеров). Иногда к химическим волокнам относят так же волокна, получаемые из неорганических соединений  (стеклянные, металлические, базальтовые, кварцевые). Химические волокна выпускаются в промышленности в виде: 1) моноволокна (одиночное волокно большой длины);       2) штапельного волокна (короткие отрезки тонких волокон); 3)филаментных нитей (пучок, состоящий из большого числа тонких и очень длинных волокон, соединенных посредством крутки). Филаментные нити в зависимости от назначения разделяются на текстильные и технические, или кордные нити (более толстые нити повышенной прочности и крутки).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</w:t>
      </w:r>
    </w:p>
    <w:p w:rsidR="00C0312B" w:rsidRDefault="00C0312B">
      <w:pPr>
        <w:pStyle w:val="2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Историческая справка.</w:t>
      </w:r>
    </w:p>
    <w:p w:rsidR="00C0312B" w:rsidRDefault="00C0312B">
      <w:pPr>
        <w:pStyle w:val="2"/>
        <w:rPr>
          <w:rFonts w:ascii="Courier New" w:hAnsi="Courier New"/>
          <w:sz w:val="28"/>
        </w:rPr>
      </w:pP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Возможность получения химических волокон из различных веществ (клей, смолы) предсказывалась ещё в 17-18 веках, но только в 1853 году англичанин Аудемарс впервые предложил формовать бесконечные тонкие нити из раствора нитроцеллюлозы в смеси спирта с эфиром, а в 1891 году французский инженер И. де Шардонне впервые организовал выпуск подобных нитей в производственном масштабе. С этого времени началось быстрое развитие производства химических волокон. В 1893 году освоено производство медноаммиачного волокна из растворов целлюлозы в смеси водного аммиака и гидроокиси меди.  В 1893 году  англичанами Кроссом, Бивеном и Бидлом предложен способ получения вискозных волокон из водно-щелочных растворов ксантогената целлюлозы, осуществлённый в промышленном масштабе в 1905году. В 1918-20 годах разработан способ производства ацетатного волокна из раствора частично омыленной ацетилцеллюлозы в ацетоне, а в 1935 году  организовано производство белковых волокон из молочного казеина. Производство синтетических волокон началось с выпуска в 1932 году поливинилхлоридного волокна (Германия). В 1940 году в промышленном масштабе выпущено наиболее известное синтетическое волокно – полиамидное (США). Производство в промышленном масштабе полиэфирных, полиакрилонитрильных и полиолефиновых синтетических волокон осуществлено в 1954-60 годах.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    </w:t>
      </w:r>
    </w:p>
    <w:p w:rsidR="00C0312B" w:rsidRDefault="00C0312B">
      <w:pPr>
        <w:pStyle w:val="2"/>
        <w:rPr>
          <w:rFonts w:ascii="Courier New" w:hAnsi="Courier New"/>
          <w:sz w:val="28"/>
        </w:rPr>
      </w:pPr>
    </w:p>
    <w:p w:rsidR="00C0312B" w:rsidRDefault="00C0312B">
      <w:pPr>
        <w:pStyle w:val="2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Свойства.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Химические волокна часто обладают высокой разрывной прочностью (до1200 Мн/кв. м(120 кгс/кв.мм)), значительным разрывным удлинением, хорошей формоустойчивостью, несминаемостью, высокой устойчивостью к многократным и знакопеременным нагружениям, стойкостью к действиям света, влаги, плесени, бактерий, хемо -, и термостойкостью. Физико-механические и физико-химические свойства химических волокон можно изменять в процессах формования, вытягивания, отделки и тепловой обработки, а так же путём модификации, как исходного сырья (полимера), так и самого волокна. Это позволяет создавать даже из одного исходного волокнообразующего полимера химические волокна, обладающие разнообразными текстильными и другими свойствами (смотри таблицу №1). Химические волокна можно использовать в смесях с природными волокнами при изготовлении новых ассортиментов текстильных изделий, значительно улучшая качество и внешний вид последних. </w:t>
      </w: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  <w:r>
        <w:rPr>
          <w:sz w:val="28"/>
        </w:rPr>
        <w:t xml:space="preserve">      </w:t>
      </w: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Производство.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Для производства химических волокон из большого числа существующих полимеров применяют лишь те, которые состоят из гибких и длинных макромолекул, линейных или слаборазветвлённых, имеют достаточно высокую молекулярную массу и обладают способностью плавиться без разложения или растворяться в доступных растворителях. Такие полимеры принято называть волокнообразующими. Процесс складывается из следующих операций: 1) приготовления прядильных растворов или расплавов; 2) формования волокна; 3) отделки сформованного волокна.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</w:t>
      </w:r>
      <w:r>
        <w:rPr>
          <w:rFonts w:ascii="Courier New" w:hAnsi="Courier New"/>
          <w:i/>
          <w:sz w:val="28"/>
        </w:rPr>
        <w:t>Приготовление прядильных растворов (расплавов).</w:t>
      </w:r>
      <w:r>
        <w:rPr>
          <w:rFonts w:ascii="Courier New" w:hAnsi="Courier New"/>
          <w:sz w:val="28"/>
        </w:rPr>
        <w:t xml:space="preserve"> Этот процесс начинают с перевода исходного полимера в вязкотекучее состояние (раствор или расплав). Затем раствор (расплав) очищают от механических примесей и пузырьков воздуха и вводят в него различные добавки для термо - или светостабилизации волокон, их матировки и т. п. Подготовленный таким образом раствор или расплав подаётся на прядильную машину для формования волокон.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</w:t>
      </w:r>
      <w:r>
        <w:rPr>
          <w:rFonts w:ascii="Courier New" w:hAnsi="Courier New"/>
          <w:i/>
          <w:sz w:val="28"/>
        </w:rPr>
        <w:t xml:space="preserve">Формование волокон </w:t>
      </w:r>
      <w:r>
        <w:rPr>
          <w:rFonts w:ascii="Courier New" w:hAnsi="Courier New"/>
          <w:sz w:val="28"/>
        </w:rPr>
        <w:t>заключается в продавливании прядильного раствора (расплава) через мелкие отверстия фильеры в среду, вызывающую затвердевание полимера в виде тонких волокон. В зависимости от назначения и толщины формируемого волокна количество отверстий в фильере и их диаметр могут быть различными. При формовании химических волокон из расплава полимера (например, полиамидных волокон) средой, вызывающей затвердевание полимера, служит холодный воздух. Его формование проводят из раствора полимера в летучем растворителе (например, для ацетатных волокон), такой средой является горячий воздух, в котором</w:t>
      </w:r>
      <w:r>
        <w:rPr>
          <w:sz w:val="28"/>
        </w:rPr>
        <w:t xml:space="preserve"> </w:t>
      </w:r>
      <w:r>
        <w:rPr>
          <w:rFonts w:ascii="Courier New" w:hAnsi="Courier New"/>
          <w:sz w:val="28"/>
        </w:rPr>
        <w:t xml:space="preserve">от толщины и назначения волокон, а также от метода формования. При формовании из расплава растворитель испаряется (так называемый «сухой» способ формования). При формовании  волокна из раствора полимера в нелетучем растворе (например, вискозного волокна) нити затвердевают, попадая после фильеры в специальный раствор, содержащий различные реагенты, так называемую осадительную ванну («мокрый» способ формования). Скорость формования зависит скорость достигает 600-1200 м/мин, из раствора по «сухому» способу – 300-600 м/мин, по «мокрому» способу – 30-130 м/мин. Прядильный раствор (расплав) в процессе превращения струек вязкой жидкости в тонкие волокна одновременно вытягивается (фильерная вытяжка). В некоторых случаях волокно дополнительно вытягивается непосредственно после выхода с прядильной машины, (астификационная вытяжка), что приводит к увеличению прочности химических волокон и улучшению их текстильных свойств.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</w:t>
      </w:r>
      <w:r>
        <w:rPr>
          <w:rFonts w:ascii="Courier New" w:hAnsi="Courier New"/>
          <w:i/>
          <w:sz w:val="28"/>
        </w:rPr>
        <w:t xml:space="preserve">Отделка химических волокон </w:t>
      </w:r>
      <w:r>
        <w:rPr>
          <w:rFonts w:ascii="Courier New" w:hAnsi="Courier New"/>
          <w:sz w:val="28"/>
        </w:rPr>
        <w:t xml:space="preserve">заключается в обработке свежесформованных волокон различными реагентами. Характер отделочных операций зависит от условий формования и вида волокна. При этом из волокон удаляются низкомолекулярные соединения (например, из полиамидных волокон), растворители (например, из полиакрилонитрильных волокон), отмываются кислоты, соли и другие вещества, увлекаемые волокнами из осадительной ванны (например, вискозными волокнами). Для придания волокнам таких свойств, как мягкость, повышенное скольжение, поверхностная склеиваемость одиночных волокон и других, их после промывки и очистки подвергают авиважной обработке или замасливанию. Затем волокна сушат на сушильных роликах, цилиндрах или в сушильных камерах. После отделки и сушки некоторые химические волокна подвергают дополнительной тепловой обработке – термофиксации  (обычно в натянутом состоянии при 100-180˚С), в результате которой стабилизируется форма пряжи, а также снижается последующая усадка, как самих волокон, так и изделий из них во время сухих и мокрых обработок при повышенных температурах.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 Мировое производство химических волокон развивается быстрыми темпами. Это объясняется, в первую очередь, экономическими причинами (меньшие затраты труда и капитальных вложений) и высоким качеством химических волокон по сравнению с природными волокнами.   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 В 1968 мировое производство химических волокон достигало 36 % (7,287 миллионов тонн) от объёма производства всех видов волокон. Химические волокна в различных отраслях в значительной степени вытесняют натуральный шёлк, лён и даже шерсть. К 1980 году производство химических волокон достигло 9 миллионов тонн. Предполагается, что уже к 2000 году оно достигнет  20 миллионов тонн в год и сравняется с объёмом производства природных волокон. В СССР в  1966 году было выпущено около 467 тысяч тонн, а в 1970 – 623 тысяч тонн.   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</w:t>
      </w: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Искусственные волокна.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Искусственные волокна, химические волокна, получаемые из природных органических полимеров. К искусственным волокнам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Относятся вискозные волокна, медноаммиачные волокна, ацетатные волокна, белковые искусственные волокна. Вискозные и медноаммиачные волокна, состоящие из гидратцеллюлозы, называют также  гидратцеллюлозными. Сырьём для производства вискозных,  медноаммиачных и ацетатных волокон служит целлюлоза, выделяемая из древесины; медноаммиачные и ацетатные волокна часто получают из хлопковой целлюлозы (хлопкового пуха и подпушника). Для получения белковых волокон используют белки растительного или животного происхождения (например, зеин, казеин). Искусственные волокна формуют из растворов полимеров по сухому или мокрому способу и выпускают в виде текстильной или кордной нити, а также штапельного волокна. К недостаткам вискозных, медноаммиачных и белковых волокон относятся значительная потеря прочности в мокром состоянии и лёгкая сминаемость. Однако благодаря хорошим гигиеническим свойствам, дешевизне и доступности исходного сырья производство вискозного волокна продолжает развиваться. Растёт также выпуск ацетатных волокон, обладающих рядом ценных качеств (несминаемость, хороший внешний вид). Белковые волокна вырабатываются в небольших количествах, и выпуск их постепенно уменьшается.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 Мировое производство искусственных волокон в 1968 году составляло 3527,2 тысячи тонн (около 48,4% от общего выпуска химических волокон). Впервые выпуск искусственных волокон в промышленном масштабе организован в 1891 году во Франции. </w:t>
      </w:r>
    </w:p>
    <w:p w:rsidR="00C0312B" w:rsidRDefault="00C0312B">
      <w:pPr>
        <w:pStyle w:val="2"/>
        <w:rPr>
          <w:rFonts w:ascii="Courier New" w:hAnsi="Courier New"/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Синтетические волокна.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Синтетические волокна, химические волокна, получаемые из синтетических полимеров. Синтетические волокна</w:t>
      </w:r>
      <w:r>
        <w:rPr>
          <w:rFonts w:ascii="Courier New" w:hAnsi="Courier New"/>
          <w:b/>
          <w:sz w:val="28"/>
        </w:rPr>
        <w:t xml:space="preserve"> </w:t>
      </w:r>
      <w:r>
        <w:rPr>
          <w:rFonts w:ascii="Courier New" w:hAnsi="Courier New"/>
          <w:sz w:val="28"/>
        </w:rPr>
        <w:t xml:space="preserve">формуют либо из расплава полимера (полиамида, полиэфира, полиолефина), либо из раствора полимера (полиакрилонитрила, поливинилхлорида, поливинилового спирта) по сухому или мокрому методу. </w:t>
      </w:r>
    </w:p>
    <w:p w:rsidR="00C0312B" w:rsidRDefault="00C0312B">
      <w:pPr>
        <w:pStyle w:val="a4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Синтетические волокна выпускают в виде текстильных и кордных нитей, моноволокна, а также штапельного волокна. Разнообразие свойств исходных синтетических полимеров позволяет получать синтетические волокна с различными свойствами, тогда как возможности варьировать свойства искусственных волокон очень ограничены, поскольку их формуют практически из одного полимера (целлюлозы и её производных). Синтетические волокна характеризуются высокой прочностью, водостойкостью, износостойкостью, эластичностью и устойчивостью к действию химических реагентов. Производство синтетических волокон развивается более быстрыми темпами, чем производство искусственных волокон. Это объясняется доступностью исходного сырья и быстрым развитием сырьевой базы, меньшей трудоёмкостью производственных процессов и особенно разнообразием свойств и высоким качеством синтетических волокон. В связи с этим синтетические волокна постепенно вытесняют не только натуральные, но и искусственные волокна в производстве некоторых товаров народного потребления и технических изделий. </w:t>
      </w:r>
    </w:p>
    <w:p w:rsidR="00C0312B" w:rsidRDefault="00C0312B">
      <w:pPr>
        <w:pStyle w:val="a4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 В 1968 году мировое производство синтетических волокон составляло 3760,3 тысячи тонн (около 51,6 % от общего выпуска химических волокон). Впервые выпуск синтетических волокон в промышленном масштабе организован в середине 30-х годов 20 века в США и Германии. 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</w:t>
      </w:r>
    </w:p>
    <w:p w:rsidR="00C0312B" w:rsidRDefault="00C0312B">
      <w:pPr>
        <w:pStyle w:val="2"/>
        <w:rPr>
          <w:rFonts w:ascii="Courier New" w:hAnsi="Courier New"/>
          <w:sz w:val="28"/>
        </w:rPr>
      </w:pPr>
    </w:p>
    <w:p w:rsidR="00C0312B" w:rsidRDefault="00C0312B">
      <w:pPr>
        <w:pStyle w:val="2"/>
        <w:jc w:val="left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rPr>
          <w:sz w:val="28"/>
        </w:rPr>
      </w:pPr>
    </w:p>
    <w:p w:rsidR="00C0312B" w:rsidRDefault="00C0312B">
      <w:pPr>
        <w:pStyle w:val="2"/>
        <w:jc w:val="center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8"/>
        </w:rPr>
        <w:t>Шёлк и штапельное волокно.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 Искусственное волокно может быть получено в виде кручёных нитей бесконечной длины (искусственного шёлка) или в виде коротких некрученых волоконец, нарезанных в пучки (штапельки) определённой длины (штапельного волокна). Длина штапельного волокна подравнивается к длине хлопкового или шерстяного волокна.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Искусственный шёлк является самостоятельным текстильным материалом, который может применяться для изготовления разнообразных текстильных изделий в ткачестве и трикотаже, а также для изготовления корда.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Штапельное волокно применяется преимущественно в чистом виде, а также в смеси с хлопком или шерстью, а затем проходит с этими волокнами весь цикл операций на прядильной фабрике. Условия приготовления прядильных растворов при формовании шёлка и штапельного волокна в основном одинаковы. Для прядения штапельного волокна применяются фильеры со значительно большим числом отверстий, чем для прядения искусственного шёлка.  Если для прядения искусственного шёлка применяются фильеры на 24- 100 отверстий, то при прядении штапельного волокна число отверстий в фильере доходит до 2000- 12000, что обуславливает значительное увеличение производительности прядильной машины.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 Из общего количества произведённого в 1949 искусственного волокна 61% составлял искусственный шёлк и 39% - штапельное волокно. Стоимость штапельного волокна примерно в два раза ниже стоимости искусственного шёлка. Вопрос о целесообразности производства искусственного шёлка или штапельного волокна решается соотношением мощности прядильных и ткацких фабрик и вырабатываемым ассортиментом изделий.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Основными показателями качества искусственного волокна являются его прочность и эластичность. Удельная прочность волокна характеризуется обычно разрывной длиной в километрах. Разрывная длина искусственного волокна составляет 15-20 километров. Метрический номер определяет тонину волокна, то есть число метров волокна в 1 грамм. Чем толще волокно, тем больше его титр, тем меньше метрический номер. Элементарное волокно искусственного шёлка имеет метрический номер 6000 – 3000, что соответствует толщине волокна в 20 – 40 микронов. Тонину волокна искусственного шёлка часто выражают также через титр в денье. Титром называют вес 9000 метров волокна, выраженный в граммах. Если 9000 метров волокна весят 1 грамм, то титр волокна равен 1 денье. Удельная прочность волокна выражается также в граммах на один денье. Нормальная прочность вискозного волокна составляет 1,8 – 2,2 грамм на денье. </w:t>
      </w:r>
    </w:p>
    <w:p w:rsidR="00C0312B" w:rsidRDefault="00C0312B">
      <w:pPr>
        <w:pStyle w:val="2"/>
        <w:rPr>
          <w:rFonts w:ascii="Courier New" w:hAnsi="Courier New"/>
          <w:sz w:val="28"/>
        </w:rPr>
      </w:pPr>
      <w:r>
        <w:rPr>
          <w:rFonts w:ascii="Courier New" w:hAnsi="Courier New"/>
          <w:sz w:val="28"/>
        </w:rPr>
        <w:t xml:space="preserve">    Путём изменения отдельных параметров технологического процесса и улучшения качества сырья крепость волокна может быть повышена в 2-3 раза (получение так называемого высокопрочного искусственного волокна), что особенно существенно при получении кордного волокна. </w:t>
      </w:r>
      <w:bookmarkStart w:id="0" w:name="_GoBack"/>
      <w:bookmarkEnd w:id="0"/>
    </w:p>
    <w:sectPr w:rsidR="00C0312B">
      <w:pgSz w:w="11906" w:h="16838" w:code="9"/>
      <w:pgMar w:top="1418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A70"/>
    <w:rsid w:val="0073727F"/>
    <w:rsid w:val="009E340E"/>
    <w:rsid w:val="00AC0A70"/>
    <w:rsid w:val="00C0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41190E36-BB71-421B-AF25-C1D2D48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">
    <w:name w:val="Body Text 2"/>
    <w:basedOn w:val="a"/>
    <w:semiHidden/>
    <w:pPr>
      <w:jc w:val="both"/>
    </w:pPr>
    <w:rPr>
      <w:sz w:val="32"/>
    </w:rPr>
  </w:style>
  <w:style w:type="paragraph" w:styleId="3">
    <w:name w:val="Body Text 3"/>
    <w:basedOn w:val="a"/>
    <w:semiHidden/>
    <w:pPr>
      <w:jc w:val="center"/>
    </w:pPr>
    <w:rPr>
      <w:b/>
      <w:sz w:val="36"/>
    </w:rPr>
  </w:style>
  <w:style w:type="paragraph" w:styleId="a4">
    <w:name w:val="Body Text Indent"/>
    <w:basedOn w:val="a"/>
    <w:semiHidden/>
    <w:pPr>
      <w:jc w:val="both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2831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Последние разработки в области  химии синтетических волокон</vt:lpstr>
    </vt:vector>
  </TitlesOfParts>
  <Company>ДК</Company>
  <LinksUpToDate>false</LinksUpToDate>
  <CharactersWithSpaces>18937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Последние разработки в области  химии синтетических волокон</dc:title>
  <dc:subject/>
  <dc:creator>Курносова</dc:creator>
  <cp:keywords/>
  <cp:lastModifiedBy>admin</cp:lastModifiedBy>
  <cp:revision>2</cp:revision>
  <cp:lastPrinted>2001-05-16T00:42:00Z</cp:lastPrinted>
  <dcterms:created xsi:type="dcterms:W3CDTF">2014-02-11T18:21:00Z</dcterms:created>
  <dcterms:modified xsi:type="dcterms:W3CDTF">2014-02-11T18:21:00Z</dcterms:modified>
</cp:coreProperties>
</file>