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3A" w:rsidRPr="00596602" w:rsidRDefault="002617D2" w:rsidP="00596602">
      <w:pPr>
        <w:pStyle w:val="1"/>
        <w:numPr>
          <w:ilvl w:val="0"/>
          <w:numId w:val="0"/>
        </w:numPr>
        <w:spacing w:before="0" w:after="0" w:line="360" w:lineRule="auto"/>
        <w:ind w:firstLine="709"/>
        <w:jc w:val="both"/>
        <w:rPr>
          <w:rFonts w:ascii="Times New Roman" w:hAnsi="Times New Roman" w:cs="Times New Roman"/>
          <w:sz w:val="28"/>
          <w:szCs w:val="28"/>
        </w:rPr>
      </w:pPr>
      <w:r w:rsidRPr="00596602">
        <w:rPr>
          <w:rFonts w:ascii="Times New Roman" w:hAnsi="Times New Roman" w:cs="Times New Roman"/>
          <w:sz w:val="28"/>
          <w:szCs w:val="28"/>
        </w:rPr>
        <w:t>Введение</w:t>
      </w:r>
    </w:p>
    <w:p w:rsidR="00436E6D" w:rsidRPr="00596602" w:rsidRDefault="00043DCA" w:rsidP="00596602">
      <w:pPr>
        <w:spacing w:line="360" w:lineRule="auto"/>
        <w:ind w:firstLine="709"/>
        <w:jc w:val="both"/>
        <w:rPr>
          <w:sz w:val="28"/>
          <w:szCs w:val="28"/>
        </w:rPr>
      </w:pPr>
      <w:r w:rsidRPr="00596602">
        <w:rPr>
          <w:sz w:val="28"/>
          <w:szCs w:val="28"/>
        </w:rPr>
        <w:t xml:space="preserve"> </w:t>
      </w:r>
    </w:p>
    <w:p w:rsidR="00436E6D" w:rsidRPr="00596602" w:rsidRDefault="003D3D24" w:rsidP="00596602">
      <w:pPr>
        <w:spacing w:line="360" w:lineRule="auto"/>
        <w:ind w:firstLine="709"/>
        <w:jc w:val="both"/>
        <w:rPr>
          <w:sz w:val="28"/>
          <w:szCs w:val="28"/>
        </w:rPr>
      </w:pPr>
      <w:r w:rsidRPr="00596602">
        <w:rPr>
          <w:sz w:val="28"/>
          <w:szCs w:val="28"/>
        </w:rPr>
        <w:t>В настоящее время в Российской  Федерации предприятия и организации любой организационно-правовой формы и формы собственности обязаны составлять на основе данных синтетического и аналитического учета бухгалтерскую отчетность</w:t>
      </w:r>
      <w:r w:rsidR="00436E6D" w:rsidRPr="00596602">
        <w:rPr>
          <w:sz w:val="28"/>
          <w:szCs w:val="28"/>
        </w:rPr>
        <w:t>, которая является завершающим этапом учетного процесса.</w:t>
      </w:r>
      <w:r w:rsidR="00676144" w:rsidRPr="00596602">
        <w:rPr>
          <w:sz w:val="28"/>
          <w:szCs w:val="28"/>
        </w:rPr>
        <w:t xml:space="preserve"> Бухгалтерская отчетность в установленных формах содержит систему сопоставимых и достоверных сведений о реализованной продукции</w:t>
      </w:r>
      <w:r w:rsidR="00043DCA" w:rsidRPr="00596602">
        <w:rPr>
          <w:sz w:val="28"/>
          <w:szCs w:val="28"/>
        </w:rPr>
        <w:t>, работах и услугах, затратах на их производство, об имущественном и финансовом положении предприятия и результатах его хозяйственной деятельности.</w:t>
      </w:r>
    </w:p>
    <w:p w:rsidR="00B30D5F" w:rsidRPr="00596602" w:rsidRDefault="00043DCA" w:rsidP="00596602">
      <w:pPr>
        <w:spacing w:line="360" w:lineRule="auto"/>
        <w:ind w:firstLine="709"/>
        <w:jc w:val="both"/>
        <w:rPr>
          <w:sz w:val="28"/>
          <w:szCs w:val="28"/>
        </w:rPr>
      </w:pPr>
      <w:r w:rsidRPr="00596602">
        <w:rPr>
          <w:sz w:val="28"/>
          <w:szCs w:val="28"/>
        </w:rPr>
        <w:t>Бухгалтерская отчетность является наилучшим источником информации для принятия управленческих решений в области планирования, контроля и оценки деятельности предприятия.</w:t>
      </w:r>
      <w:r w:rsidR="006578CD" w:rsidRPr="00596602">
        <w:rPr>
          <w:sz w:val="28"/>
          <w:szCs w:val="28"/>
        </w:rPr>
        <w:t xml:space="preserve"> По данным </w:t>
      </w:r>
      <w:r w:rsidRPr="00596602">
        <w:rPr>
          <w:sz w:val="28"/>
          <w:szCs w:val="28"/>
        </w:rPr>
        <w:t xml:space="preserve"> </w:t>
      </w:r>
      <w:r w:rsidR="006578CD" w:rsidRPr="00596602">
        <w:rPr>
          <w:sz w:val="28"/>
          <w:szCs w:val="28"/>
        </w:rPr>
        <w:t>отчетности руководитель отчитывается перед трудовым коллективом, учредителями (собственниками), соответствующими структурами управления (банки, финансовые органы) и иными заинтересованными организациями.</w:t>
      </w:r>
      <w:r w:rsidR="00B30D5F" w:rsidRPr="00596602">
        <w:rPr>
          <w:sz w:val="28"/>
          <w:szCs w:val="28"/>
        </w:rPr>
        <w:t xml:space="preserve"> </w:t>
      </w:r>
    </w:p>
    <w:p w:rsidR="00D44616" w:rsidRPr="00596602" w:rsidRDefault="00D44616" w:rsidP="00596602">
      <w:pPr>
        <w:spacing w:line="360" w:lineRule="auto"/>
        <w:ind w:firstLine="709"/>
        <w:jc w:val="both"/>
        <w:rPr>
          <w:sz w:val="28"/>
          <w:szCs w:val="28"/>
        </w:rPr>
      </w:pPr>
      <w:r w:rsidRPr="00596602">
        <w:rPr>
          <w:sz w:val="28"/>
          <w:szCs w:val="28"/>
        </w:rPr>
        <w:t>В бухгалтерскую отчетность входят:</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бухгалтерский баланс (форма №1);</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отчет о прибылях и убытках (форма №2);</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отчет об изменениях капитала (форма №3);</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отчет о движении денежных средств (форма №4);</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приложение к бухгалтерскому балансу (форма №5);</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пояснительная записка, аудиторское заключение (если данная организация в соответствии с федеральными законами подлежит обязательному аудиту);</w:t>
      </w:r>
    </w:p>
    <w:p w:rsidR="00D44616" w:rsidRPr="00596602" w:rsidRDefault="00D44616" w:rsidP="00A67895">
      <w:pPr>
        <w:numPr>
          <w:ilvl w:val="0"/>
          <w:numId w:val="3"/>
        </w:numPr>
        <w:spacing w:line="360" w:lineRule="auto"/>
        <w:ind w:left="0" w:firstLine="709"/>
        <w:jc w:val="both"/>
        <w:rPr>
          <w:sz w:val="28"/>
          <w:szCs w:val="28"/>
        </w:rPr>
      </w:pPr>
      <w:r w:rsidRPr="00596602">
        <w:rPr>
          <w:sz w:val="28"/>
          <w:szCs w:val="28"/>
        </w:rPr>
        <w:t>отчет о целевом использовании полученных средств (форма №6).</w:t>
      </w:r>
    </w:p>
    <w:p w:rsidR="00E26B57" w:rsidRPr="00596602" w:rsidRDefault="00B30D5F" w:rsidP="00596602">
      <w:pPr>
        <w:spacing w:line="360" w:lineRule="auto"/>
        <w:ind w:firstLine="709"/>
        <w:jc w:val="both"/>
        <w:rPr>
          <w:sz w:val="28"/>
          <w:szCs w:val="28"/>
        </w:rPr>
      </w:pPr>
      <w:r w:rsidRPr="00596602">
        <w:rPr>
          <w:sz w:val="28"/>
          <w:szCs w:val="28"/>
        </w:rPr>
        <w:t>Бухгалтерская отчетность (ее состав, содержание и методические основы формирования) организаций, являющихся юридическими лицами по законодательству РФ, кроме бюджетных и кредитных организаций, установлены в ПБУ 4/2000 «Отчетность организации», утверждено приказом Минфина РФ от 06.07.1999г. №43н. Приказом Минфина РФ от 22.07.2003г. №67н «О формах бухгалтерской отчетности» (с изменениями и дополнениями от 31 декабря 2004 года) были утверждены примерные формы бухгалтерской отчетности и указания по их заполнению.</w:t>
      </w:r>
    </w:p>
    <w:p w:rsidR="00BD0B76" w:rsidRPr="00596602" w:rsidRDefault="00BD0B76" w:rsidP="00596602">
      <w:pPr>
        <w:spacing w:line="360" w:lineRule="auto"/>
        <w:ind w:firstLine="709"/>
        <w:jc w:val="both"/>
        <w:rPr>
          <w:sz w:val="28"/>
          <w:szCs w:val="28"/>
        </w:rPr>
      </w:pPr>
      <w:r w:rsidRPr="00596602">
        <w:rPr>
          <w:sz w:val="28"/>
          <w:szCs w:val="28"/>
        </w:rPr>
        <w:t xml:space="preserve">В связи с внесением множества изменений и дополнений Минфином РФ в </w:t>
      </w:r>
      <w:r w:rsidR="008C4B5C" w:rsidRPr="00596602">
        <w:rPr>
          <w:sz w:val="28"/>
          <w:szCs w:val="28"/>
        </w:rPr>
        <w:t xml:space="preserve">недавнее время в </w:t>
      </w:r>
      <w:r w:rsidRPr="00596602">
        <w:rPr>
          <w:sz w:val="28"/>
          <w:szCs w:val="28"/>
        </w:rPr>
        <w:t xml:space="preserve">бухгалтерскую отчетность и правила ее заполнения, в том числе и в отчет об изменениях капитала (форма №3), </w:t>
      </w:r>
      <w:r w:rsidR="008C4B5C" w:rsidRPr="00596602">
        <w:rPr>
          <w:sz w:val="28"/>
          <w:szCs w:val="28"/>
        </w:rPr>
        <w:t>и учитывая важность этого вида отчетности для всех организаций, следует подчеркнуть актуальность темы данной курсовой работы.</w:t>
      </w:r>
    </w:p>
    <w:p w:rsidR="003C2065" w:rsidRPr="00596602" w:rsidRDefault="003C2065" w:rsidP="00596602">
      <w:pPr>
        <w:spacing w:line="360" w:lineRule="auto"/>
        <w:ind w:firstLine="709"/>
        <w:jc w:val="both"/>
        <w:rPr>
          <w:sz w:val="28"/>
          <w:szCs w:val="28"/>
        </w:rPr>
      </w:pPr>
      <w:r w:rsidRPr="00596602">
        <w:rPr>
          <w:sz w:val="28"/>
          <w:szCs w:val="28"/>
        </w:rPr>
        <w:t>Целью данной курсовой работы является</w:t>
      </w:r>
      <w:r w:rsidR="008C4B5C" w:rsidRPr="00596602">
        <w:rPr>
          <w:sz w:val="28"/>
          <w:szCs w:val="28"/>
        </w:rPr>
        <w:t xml:space="preserve"> </w:t>
      </w:r>
      <w:r w:rsidR="00747EC9" w:rsidRPr="00596602">
        <w:rPr>
          <w:sz w:val="28"/>
          <w:szCs w:val="28"/>
        </w:rPr>
        <w:t>рассмотрение структуры и порядка формирования отчета об изменениях капитала (форма №3)</w:t>
      </w:r>
      <w:r w:rsidR="008A2ECD" w:rsidRPr="00596602">
        <w:rPr>
          <w:sz w:val="28"/>
          <w:szCs w:val="28"/>
        </w:rPr>
        <w:t xml:space="preserve"> на примере организации ОАО «Сибирьтелеком»</w:t>
      </w:r>
      <w:r w:rsidR="001753FB" w:rsidRPr="00596602">
        <w:rPr>
          <w:sz w:val="28"/>
          <w:szCs w:val="28"/>
        </w:rPr>
        <w:t>.</w:t>
      </w:r>
    </w:p>
    <w:p w:rsidR="004B711E" w:rsidRPr="00596602" w:rsidRDefault="004B711E" w:rsidP="00596602">
      <w:pPr>
        <w:spacing w:line="360" w:lineRule="auto"/>
        <w:ind w:firstLine="709"/>
        <w:jc w:val="both"/>
        <w:rPr>
          <w:sz w:val="28"/>
          <w:szCs w:val="28"/>
        </w:rPr>
      </w:pPr>
    </w:p>
    <w:p w:rsidR="002617D2" w:rsidRPr="00596602" w:rsidRDefault="002617D2" w:rsidP="00A67895">
      <w:pPr>
        <w:pStyle w:val="1"/>
        <w:numPr>
          <w:ilvl w:val="0"/>
          <w:numId w:val="6"/>
        </w:numPr>
        <w:spacing w:before="0" w:after="0" w:line="360" w:lineRule="auto"/>
        <w:ind w:left="0" w:firstLine="709"/>
        <w:jc w:val="both"/>
        <w:rPr>
          <w:rFonts w:ascii="Times New Roman" w:hAnsi="Times New Roman" w:cs="Times New Roman"/>
          <w:sz w:val="28"/>
          <w:szCs w:val="28"/>
        </w:rPr>
      </w:pPr>
      <w:r w:rsidRPr="00596602">
        <w:rPr>
          <w:rFonts w:ascii="Times New Roman" w:hAnsi="Times New Roman" w:cs="Times New Roman"/>
          <w:sz w:val="28"/>
          <w:szCs w:val="28"/>
        </w:rPr>
        <w:br w:type="page"/>
        <w:t xml:space="preserve">Структура отчета об изменении капитала </w:t>
      </w:r>
    </w:p>
    <w:p w:rsidR="00CC3CCC" w:rsidRPr="00596602" w:rsidRDefault="00CC3CCC" w:rsidP="00596602">
      <w:pPr>
        <w:spacing w:line="360" w:lineRule="auto"/>
        <w:ind w:firstLine="709"/>
        <w:jc w:val="both"/>
        <w:rPr>
          <w:sz w:val="28"/>
          <w:szCs w:val="28"/>
        </w:rPr>
      </w:pPr>
    </w:p>
    <w:p w:rsidR="003A6E07" w:rsidRPr="00596602" w:rsidRDefault="00CC3CCC" w:rsidP="00596602">
      <w:pPr>
        <w:spacing w:line="360" w:lineRule="auto"/>
        <w:ind w:firstLine="709"/>
        <w:jc w:val="both"/>
        <w:rPr>
          <w:sz w:val="28"/>
          <w:szCs w:val="28"/>
        </w:rPr>
      </w:pPr>
      <w:r w:rsidRPr="00596602">
        <w:rPr>
          <w:sz w:val="28"/>
          <w:szCs w:val="28"/>
        </w:rPr>
        <w:t>В состав</w:t>
      </w:r>
      <w:r w:rsidR="009121AC" w:rsidRPr="00596602">
        <w:rPr>
          <w:sz w:val="28"/>
          <w:szCs w:val="28"/>
        </w:rPr>
        <w:t xml:space="preserve"> годовой бухгалтерской отчетности входит форма №3 «Отчет об изменениях капитала». В ней отражаются показатели, характеризующие формирование уставного, добавочного и резервного капитала предприятия, а также нераспределенной прибыли (непокрытого убытка)</w:t>
      </w:r>
      <w:r w:rsidR="004B5E72" w:rsidRPr="00596602">
        <w:rPr>
          <w:sz w:val="28"/>
          <w:szCs w:val="28"/>
        </w:rPr>
        <w:t>. Кроме того, форма №3 содержит сведения о формировании и использовании резервов</w:t>
      </w:r>
      <w:r w:rsidR="008C47FE" w:rsidRPr="00596602">
        <w:rPr>
          <w:sz w:val="28"/>
          <w:szCs w:val="28"/>
        </w:rPr>
        <w:t>.</w:t>
      </w:r>
    </w:p>
    <w:p w:rsidR="008C47FE" w:rsidRPr="00596602" w:rsidRDefault="008C47FE" w:rsidP="00596602">
      <w:pPr>
        <w:spacing w:line="360" w:lineRule="auto"/>
        <w:ind w:firstLine="709"/>
        <w:jc w:val="both"/>
        <w:rPr>
          <w:sz w:val="28"/>
          <w:szCs w:val="28"/>
        </w:rPr>
      </w:pPr>
      <w:r w:rsidRPr="00596602">
        <w:rPr>
          <w:sz w:val="28"/>
          <w:szCs w:val="28"/>
        </w:rPr>
        <w:t>Форму №3 «Отчет об изменениях капитала» (</w:t>
      </w:r>
      <w:r w:rsidR="002D636C" w:rsidRPr="00596602">
        <w:rPr>
          <w:sz w:val="28"/>
          <w:szCs w:val="28"/>
        </w:rPr>
        <w:t>утвержденную</w:t>
      </w:r>
      <w:r w:rsidRPr="00596602">
        <w:rPr>
          <w:sz w:val="28"/>
          <w:szCs w:val="28"/>
        </w:rPr>
        <w:t xml:space="preserve"> приказом Ми</w:t>
      </w:r>
      <w:r w:rsidR="002D636C" w:rsidRPr="00596602">
        <w:rPr>
          <w:sz w:val="28"/>
          <w:szCs w:val="28"/>
        </w:rPr>
        <w:t>нфина России от 22.07.2003г. №67н «О формах бухгалтерской отчетности» (с изменениями и дополнениями от 31 декабря 2004 года)) заполняют в составе годовой бухгалтерской отчетности коммерческие организации. Малые предприятия, которые не подлежат обязательному аудиту, и такие организации, как, например кооперативы, некоммерческие организации (НКО)</w:t>
      </w:r>
      <w:r w:rsidR="0000701A" w:rsidRPr="00596602">
        <w:rPr>
          <w:sz w:val="28"/>
          <w:szCs w:val="28"/>
        </w:rPr>
        <w:t>, бюджетные и унитарные предприятия, учреждения, отчет об изменениях капитала не обязаны предоставлять. Обязательный аудит проводиться, если годовой объем выручки от реализации продукции (выполнения работ, оказания услуг) превышает 500000 МРОТ или сумма активов баланса превышает на конец отчетного гола 200000 МРОТ.</w:t>
      </w:r>
    </w:p>
    <w:p w:rsidR="0000701A" w:rsidRPr="00596602" w:rsidRDefault="0000701A" w:rsidP="00596602">
      <w:pPr>
        <w:spacing w:line="360" w:lineRule="auto"/>
        <w:ind w:firstLine="709"/>
        <w:jc w:val="both"/>
        <w:rPr>
          <w:sz w:val="28"/>
          <w:szCs w:val="28"/>
        </w:rPr>
      </w:pPr>
      <w:r w:rsidRPr="00596602">
        <w:rPr>
          <w:sz w:val="28"/>
          <w:szCs w:val="28"/>
        </w:rPr>
        <w:t>Форм</w:t>
      </w:r>
      <w:r w:rsidR="00130D1C" w:rsidRPr="00596602">
        <w:rPr>
          <w:sz w:val="28"/>
          <w:szCs w:val="28"/>
        </w:rPr>
        <w:t>а</w:t>
      </w:r>
      <w:r w:rsidRPr="00596602">
        <w:rPr>
          <w:sz w:val="28"/>
          <w:szCs w:val="28"/>
        </w:rPr>
        <w:t xml:space="preserve"> №3 «Отчет об изменениях капитала»</w:t>
      </w:r>
      <w:r w:rsidR="00130D1C" w:rsidRPr="00596602">
        <w:rPr>
          <w:sz w:val="28"/>
          <w:szCs w:val="28"/>
        </w:rPr>
        <w:t xml:space="preserve"> включает в себя:</w:t>
      </w:r>
    </w:p>
    <w:p w:rsidR="00130D1C" w:rsidRPr="00596602" w:rsidRDefault="00130D1C" w:rsidP="00A67895">
      <w:pPr>
        <w:numPr>
          <w:ilvl w:val="0"/>
          <w:numId w:val="4"/>
        </w:numPr>
        <w:spacing w:line="360" w:lineRule="auto"/>
        <w:ind w:left="0" w:firstLine="709"/>
        <w:jc w:val="both"/>
        <w:rPr>
          <w:sz w:val="28"/>
          <w:szCs w:val="28"/>
        </w:rPr>
      </w:pPr>
      <w:r w:rsidRPr="00596602">
        <w:rPr>
          <w:sz w:val="28"/>
          <w:szCs w:val="28"/>
        </w:rPr>
        <w:t xml:space="preserve">раздел </w:t>
      </w:r>
      <w:r w:rsidRPr="00596602">
        <w:rPr>
          <w:sz w:val="28"/>
          <w:szCs w:val="28"/>
          <w:lang w:val="en-US"/>
        </w:rPr>
        <w:t>I</w:t>
      </w:r>
      <w:r w:rsidRPr="00596602">
        <w:rPr>
          <w:sz w:val="28"/>
          <w:szCs w:val="28"/>
        </w:rPr>
        <w:t xml:space="preserve"> «Изменения капитала»;</w:t>
      </w:r>
    </w:p>
    <w:p w:rsidR="00130D1C" w:rsidRPr="00596602" w:rsidRDefault="00130D1C" w:rsidP="00A67895">
      <w:pPr>
        <w:numPr>
          <w:ilvl w:val="0"/>
          <w:numId w:val="4"/>
        </w:numPr>
        <w:spacing w:line="360" w:lineRule="auto"/>
        <w:ind w:left="0" w:firstLine="709"/>
        <w:jc w:val="both"/>
        <w:rPr>
          <w:sz w:val="28"/>
          <w:szCs w:val="28"/>
        </w:rPr>
      </w:pPr>
      <w:r w:rsidRPr="00596602">
        <w:rPr>
          <w:sz w:val="28"/>
          <w:szCs w:val="28"/>
        </w:rPr>
        <w:t>раздел</w:t>
      </w:r>
      <w:r w:rsidRPr="00596602">
        <w:rPr>
          <w:sz w:val="28"/>
          <w:szCs w:val="28"/>
          <w:lang w:val="en-US"/>
        </w:rPr>
        <w:t xml:space="preserve"> II</w:t>
      </w:r>
      <w:r w:rsidRPr="00596602">
        <w:rPr>
          <w:sz w:val="28"/>
          <w:szCs w:val="28"/>
        </w:rPr>
        <w:t xml:space="preserve"> «Резервы»;</w:t>
      </w:r>
    </w:p>
    <w:p w:rsidR="00130D1C" w:rsidRPr="00596602" w:rsidRDefault="00130D1C" w:rsidP="00A67895">
      <w:pPr>
        <w:numPr>
          <w:ilvl w:val="0"/>
          <w:numId w:val="4"/>
        </w:numPr>
        <w:spacing w:line="360" w:lineRule="auto"/>
        <w:ind w:left="0" w:firstLine="709"/>
        <w:jc w:val="both"/>
        <w:rPr>
          <w:sz w:val="28"/>
          <w:szCs w:val="28"/>
        </w:rPr>
      </w:pPr>
      <w:r w:rsidRPr="00596602">
        <w:rPr>
          <w:sz w:val="28"/>
          <w:szCs w:val="28"/>
        </w:rPr>
        <w:t xml:space="preserve">раздел </w:t>
      </w:r>
      <w:r w:rsidRPr="00596602">
        <w:rPr>
          <w:sz w:val="28"/>
          <w:szCs w:val="28"/>
          <w:lang w:val="en-US"/>
        </w:rPr>
        <w:t>III</w:t>
      </w:r>
      <w:r w:rsidR="00A977C5" w:rsidRPr="00596602">
        <w:rPr>
          <w:sz w:val="28"/>
          <w:szCs w:val="28"/>
        </w:rPr>
        <w:t xml:space="preserve"> «Справки».</w:t>
      </w:r>
    </w:p>
    <w:p w:rsidR="002617D2" w:rsidRPr="00596602" w:rsidRDefault="002617D2" w:rsidP="00A67895">
      <w:pPr>
        <w:pStyle w:val="2"/>
        <w:numPr>
          <w:ilvl w:val="0"/>
          <w:numId w:val="8"/>
        </w:numPr>
        <w:spacing w:before="0" w:after="0" w:line="360" w:lineRule="auto"/>
        <w:ind w:left="0" w:firstLine="709"/>
        <w:jc w:val="both"/>
        <w:rPr>
          <w:rFonts w:ascii="Times New Roman" w:hAnsi="Times New Roman" w:cs="Times New Roman"/>
        </w:rPr>
      </w:pPr>
      <w:r w:rsidRPr="00596602">
        <w:rPr>
          <w:rFonts w:ascii="Times New Roman" w:hAnsi="Times New Roman" w:cs="Times New Roman"/>
        </w:rPr>
        <w:t>Изменение капитала</w:t>
      </w:r>
    </w:p>
    <w:p w:rsidR="002617D2" w:rsidRPr="00596602" w:rsidRDefault="00504595" w:rsidP="00596602">
      <w:pPr>
        <w:spacing w:line="360" w:lineRule="auto"/>
        <w:ind w:firstLine="709"/>
        <w:jc w:val="both"/>
        <w:rPr>
          <w:sz w:val="28"/>
          <w:szCs w:val="28"/>
        </w:rPr>
      </w:pPr>
      <w:r w:rsidRPr="00596602">
        <w:rPr>
          <w:sz w:val="28"/>
          <w:szCs w:val="28"/>
        </w:rPr>
        <w:t xml:space="preserve">Раздел </w:t>
      </w:r>
      <w:r w:rsidRPr="00596602">
        <w:rPr>
          <w:sz w:val="28"/>
          <w:szCs w:val="28"/>
          <w:lang w:val="en-US"/>
        </w:rPr>
        <w:t>I</w:t>
      </w:r>
      <w:r w:rsidRPr="00596602">
        <w:rPr>
          <w:sz w:val="28"/>
          <w:szCs w:val="28"/>
        </w:rPr>
        <w:t xml:space="preserve"> отчета об изменении капитала имеет называние «Изменение капитала», представляет собой таблицу, в которой слева построчно перечислены показатели (например, остаток капитала на 1 января, его увеличение и уменьшение, остаток на 31 декабря), а справа дано их значение </w:t>
      </w:r>
      <w:r w:rsidR="00AA50F1" w:rsidRPr="00596602">
        <w:rPr>
          <w:sz w:val="28"/>
          <w:szCs w:val="28"/>
        </w:rPr>
        <w:t xml:space="preserve">с разбивкой </w:t>
      </w:r>
      <w:r w:rsidRPr="00596602">
        <w:rPr>
          <w:sz w:val="28"/>
          <w:szCs w:val="28"/>
        </w:rPr>
        <w:t>по столбцам:</w:t>
      </w:r>
    </w:p>
    <w:p w:rsidR="00504595" w:rsidRPr="00596602" w:rsidRDefault="00504595" w:rsidP="00A67895">
      <w:pPr>
        <w:numPr>
          <w:ilvl w:val="0"/>
          <w:numId w:val="2"/>
        </w:numPr>
        <w:spacing w:line="360" w:lineRule="auto"/>
        <w:ind w:left="0" w:firstLine="709"/>
        <w:jc w:val="both"/>
        <w:rPr>
          <w:sz w:val="28"/>
          <w:szCs w:val="28"/>
        </w:rPr>
      </w:pPr>
      <w:r w:rsidRPr="00596602">
        <w:rPr>
          <w:sz w:val="28"/>
          <w:szCs w:val="28"/>
        </w:rPr>
        <w:t>Столбец 3 «Уставный капитал»;</w:t>
      </w:r>
    </w:p>
    <w:p w:rsidR="00504595" w:rsidRPr="00596602" w:rsidRDefault="00504595" w:rsidP="00A67895">
      <w:pPr>
        <w:numPr>
          <w:ilvl w:val="0"/>
          <w:numId w:val="2"/>
        </w:numPr>
        <w:spacing w:line="360" w:lineRule="auto"/>
        <w:ind w:left="0" w:firstLine="709"/>
        <w:jc w:val="both"/>
        <w:rPr>
          <w:sz w:val="28"/>
          <w:szCs w:val="28"/>
        </w:rPr>
      </w:pPr>
      <w:r w:rsidRPr="00596602">
        <w:rPr>
          <w:sz w:val="28"/>
          <w:szCs w:val="28"/>
        </w:rPr>
        <w:t>Столбец 4 «Добавочный капитал»;</w:t>
      </w:r>
    </w:p>
    <w:p w:rsidR="00504595" w:rsidRPr="00596602" w:rsidRDefault="00504595" w:rsidP="00A67895">
      <w:pPr>
        <w:numPr>
          <w:ilvl w:val="0"/>
          <w:numId w:val="2"/>
        </w:numPr>
        <w:spacing w:line="360" w:lineRule="auto"/>
        <w:ind w:left="0" w:firstLine="709"/>
        <w:jc w:val="both"/>
        <w:rPr>
          <w:sz w:val="28"/>
          <w:szCs w:val="28"/>
        </w:rPr>
      </w:pPr>
      <w:r w:rsidRPr="00596602">
        <w:rPr>
          <w:sz w:val="28"/>
          <w:szCs w:val="28"/>
        </w:rPr>
        <w:t>Столбец 5 «Резервный капитал»;</w:t>
      </w:r>
    </w:p>
    <w:p w:rsidR="00504595" w:rsidRPr="00596602" w:rsidRDefault="00504595" w:rsidP="00A67895">
      <w:pPr>
        <w:numPr>
          <w:ilvl w:val="0"/>
          <w:numId w:val="2"/>
        </w:numPr>
        <w:spacing w:line="360" w:lineRule="auto"/>
        <w:ind w:left="0" w:firstLine="709"/>
        <w:jc w:val="both"/>
        <w:rPr>
          <w:sz w:val="28"/>
          <w:szCs w:val="28"/>
        </w:rPr>
      </w:pPr>
      <w:r w:rsidRPr="00596602">
        <w:rPr>
          <w:sz w:val="28"/>
          <w:szCs w:val="28"/>
        </w:rPr>
        <w:t>Столбец 6 «Нераспределенная прибыль (</w:t>
      </w:r>
      <w:r w:rsidR="004B5E72" w:rsidRPr="00596602">
        <w:rPr>
          <w:sz w:val="28"/>
          <w:szCs w:val="28"/>
        </w:rPr>
        <w:t>непокрытый</w:t>
      </w:r>
      <w:r w:rsidR="009121AC" w:rsidRPr="00596602">
        <w:rPr>
          <w:sz w:val="28"/>
          <w:szCs w:val="28"/>
        </w:rPr>
        <w:t xml:space="preserve"> убыт</w:t>
      </w:r>
      <w:r w:rsidR="004B5E72" w:rsidRPr="00596602">
        <w:rPr>
          <w:sz w:val="28"/>
          <w:szCs w:val="28"/>
        </w:rPr>
        <w:t>о</w:t>
      </w:r>
      <w:r w:rsidR="009121AC" w:rsidRPr="00596602">
        <w:rPr>
          <w:sz w:val="28"/>
          <w:szCs w:val="28"/>
        </w:rPr>
        <w:t>к</w:t>
      </w:r>
      <w:r w:rsidRPr="00596602">
        <w:rPr>
          <w:sz w:val="28"/>
          <w:szCs w:val="28"/>
        </w:rPr>
        <w:t>)»;</w:t>
      </w:r>
    </w:p>
    <w:p w:rsidR="00504595" w:rsidRPr="00596602" w:rsidRDefault="00504595" w:rsidP="00A67895">
      <w:pPr>
        <w:numPr>
          <w:ilvl w:val="0"/>
          <w:numId w:val="2"/>
        </w:numPr>
        <w:spacing w:line="360" w:lineRule="auto"/>
        <w:ind w:left="0" w:firstLine="709"/>
        <w:jc w:val="both"/>
        <w:rPr>
          <w:sz w:val="28"/>
          <w:szCs w:val="28"/>
        </w:rPr>
      </w:pPr>
      <w:r w:rsidRPr="00596602">
        <w:rPr>
          <w:sz w:val="28"/>
          <w:szCs w:val="28"/>
        </w:rPr>
        <w:t>Столбец 7 «Итого».</w:t>
      </w:r>
    </w:p>
    <w:p w:rsidR="00A32E2A" w:rsidRPr="00596602" w:rsidRDefault="00A32E2A" w:rsidP="00596602">
      <w:pPr>
        <w:spacing w:line="360" w:lineRule="auto"/>
        <w:ind w:firstLine="709"/>
        <w:jc w:val="both"/>
        <w:rPr>
          <w:sz w:val="28"/>
          <w:szCs w:val="28"/>
        </w:rPr>
      </w:pPr>
      <w:r w:rsidRPr="00596602">
        <w:rPr>
          <w:sz w:val="28"/>
          <w:szCs w:val="28"/>
        </w:rPr>
        <w:t xml:space="preserve">Уставный капитал </w:t>
      </w:r>
      <w:r w:rsidR="00D04486" w:rsidRPr="00596602">
        <w:rPr>
          <w:sz w:val="28"/>
          <w:szCs w:val="28"/>
        </w:rPr>
        <w:t>–</w:t>
      </w:r>
      <w:r w:rsidRPr="00596602">
        <w:rPr>
          <w:sz w:val="28"/>
          <w:szCs w:val="28"/>
        </w:rPr>
        <w:t xml:space="preserve"> </w:t>
      </w:r>
      <w:r w:rsidR="00D04486" w:rsidRPr="00596602">
        <w:rPr>
          <w:sz w:val="28"/>
          <w:szCs w:val="28"/>
        </w:rPr>
        <w:t>основной источник формирования собственных средств предприятия и представляет совокупность средств, первоначально вложенных в предприятие его собственником (собственниками). Порядок формирования  уставного капитала регулируется законодательством и учредительными документами.</w:t>
      </w:r>
      <w:r w:rsidR="00A57627" w:rsidRPr="00596602">
        <w:rPr>
          <w:sz w:val="28"/>
          <w:szCs w:val="28"/>
        </w:rPr>
        <w:t xml:space="preserve"> Учет движения средств уставного капитала осуществляется на счете 80 «Уставный капитал».</w:t>
      </w:r>
    </w:p>
    <w:p w:rsidR="00A57627" w:rsidRPr="00596602" w:rsidRDefault="00A57627" w:rsidP="00596602">
      <w:pPr>
        <w:spacing w:line="360" w:lineRule="auto"/>
        <w:ind w:firstLine="709"/>
        <w:jc w:val="both"/>
        <w:rPr>
          <w:sz w:val="28"/>
          <w:szCs w:val="28"/>
        </w:rPr>
      </w:pPr>
      <w:r w:rsidRPr="00596602">
        <w:rPr>
          <w:sz w:val="28"/>
          <w:szCs w:val="28"/>
        </w:rPr>
        <w:t>Добавочный капитал – один из внутренних источников финансовых средств</w:t>
      </w:r>
      <w:r w:rsidR="00CA7F8F" w:rsidRPr="00596602">
        <w:rPr>
          <w:sz w:val="28"/>
          <w:szCs w:val="28"/>
        </w:rPr>
        <w:t>, образуется, в основном, за счет прироста стоимости внеоборотных активов, выявляемого по результатам их переоценки, безвозмездно полученных ценностей, эмиссионного дохода</w:t>
      </w:r>
      <w:r w:rsidRPr="00596602">
        <w:rPr>
          <w:sz w:val="28"/>
          <w:szCs w:val="28"/>
        </w:rPr>
        <w:t xml:space="preserve">. Порядок формирования  уставного капитала регулируется законодательством и учредительными документами. </w:t>
      </w:r>
      <w:r w:rsidR="00CA7F8F" w:rsidRPr="00596602">
        <w:rPr>
          <w:sz w:val="28"/>
          <w:szCs w:val="28"/>
        </w:rPr>
        <w:t>Добавочный капитал учитывается на счете 83</w:t>
      </w:r>
      <w:r w:rsidRPr="00596602">
        <w:rPr>
          <w:sz w:val="28"/>
          <w:szCs w:val="28"/>
        </w:rPr>
        <w:t xml:space="preserve"> «</w:t>
      </w:r>
      <w:r w:rsidR="00CA7F8F" w:rsidRPr="00596602">
        <w:rPr>
          <w:sz w:val="28"/>
          <w:szCs w:val="28"/>
        </w:rPr>
        <w:t xml:space="preserve">Добавочный </w:t>
      </w:r>
      <w:r w:rsidRPr="00596602">
        <w:rPr>
          <w:sz w:val="28"/>
          <w:szCs w:val="28"/>
        </w:rPr>
        <w:t xml:space="preserve"> капитал».</w:t>
      </w:r>
    </w:p>
    <w:p w:rsidR="00A57627" w:rsidRPr="00596602" w:rsidRDefault="00184970" w:rsidP="00596602">
      <w:pPr>
        <w:spacing w:line="360" w:lineRule="auto"/>
        <w:ind w:firstLine="709"/>
        <w:jc w:val="both"/>
        <w:rPr>
          <w:sz w:val="28"/>
          <w:szCs w:val="28"/>
        </w:rPr>
      </w:pPr>
      <w:r w:rsidRPr="00596602">
        <w:rPr>
          <w:sz w:val="28"/>
          <w:szCs w:val="28"/>
        </w:rPr>
        <w:t>Резер</w:t>
      </w:r>
      <w:r w:rsidR="00A57627" w:rsidRPr="00596602">
        <w:rPr>
          <w:sz w:val="28"/>
          <w:szCs w:val="28"/>
        </w:rPr>
        <w:t xml:space="preserve">вный капитал </w:t>
      </w:r>
      <w:r w:rsidRPr="00596602">
        <w:rPr>
          <w:sz w:val="28"/>
          <w:szCs w:val="28"/>
        </w:rPr>
        <w:t>создается в соответствии с законодательством и учредительными документами предприятия на покрытие возможных в будущем непредвиденных убытков и потерь.</w:t>
      </w:r>
      <w:r w:rsidR="003D261D" w:rsidRPr="00596602">
        <w:rPr>
          <w:sz w:val="28"/>
          <w:szCs w:val="28"/>
        </w:rPr>
        <w:t xml:space="preserve"> Резервный капитал образуется </w:t>
      </w:r>
      <w:r w:rsidRPr="00596602">
        <w:rPr>
          <w:sz w:val="28"/>
          <w:szCs w:val="28"/>
        </w:rPr>
        <w:t xml:space="preserve"> </w:t>
      </w:r>
      <w:r w:rsidR="003D261D" w:rsidRPr="00596602">
        <w:rPr>
          <w:sz w:val="28"/>
          <w:szCs w:val="28"/>
        </w:rPr>
        <w:t xml:space="preserve">за счет отчислений от прибыли в размерах, установленных уставом или учредительными документами предприятия. Средства используются на покрытие балансового </w:t>
      </w:r>
      <w:r w:rsidR="00360715" w:rsidRPr="00596602">
        <w:rPr>
          <w:sz w:val="28"/>
          <w:szCs w:val="28"/>
        </w:rPr>
        <w:t xml:space="preserve">убытка предприятия за отчетный год и на другие цели, </w:t>
      </w:r>
      <w:r w:rsidR="006F6504" w:rsidRPr="00596602">
        <w:rPr>
          <w:sz w:val="28"/>
          <w:szCs w:val="28"/>
        </w:rPr>
        <w:t xml:space="preserve">предусмотренные законодательством. В случае когда резервный капитал образуется за счет отчислений от чистой прибыли, средства могут использованы на выплату дивидендов при недостаточности прибыли отчетного года. </w:t>
      </w:r>
      <w:r w:rsidR="00A57627" w:rsidRPr="00596602">
        <w:rPr>
          <w:sz w:val="28"/>
          <w:szCs w:val="28"/>
        </w:rPr>
        <w:t>Учет движения средств уставного капи</w:t>
      </w:r>
      <w:r w:rsidR="004F0696" w:rsidRPr="00596602">
        <w:rPr>
          <w:sz w:val="28"/>
          <w:szCs w:val="28"/>
        </w:rPr>
        <w:t xml:space="preserve">тала осуществляется на счете 82 </w:t>
      </w:r>
      <w:r w:rsidR="00A57627" w:rsidRPr="00596602">
        <w:rPr>
          <w:sz w:val="28"/>
          <w:szCs w:val="28"/>
        </w:rPr>
        <w:t>«</w:t>
      </w:r>
      <w:r w:rsidR="004F0696" w:rsidRPr="00596602">
        <w:rPr>
          <w:sz w:val="28"/>
          <w:szCs w:val="28"/>
        </w:rPr>
        <w:t>Резерв</w:t>
      </w:r>
      <w:r w:rsidR="00A57627" w:rsidRPr="00596602">
        <w:rPr>
          <w:sz w:val="28"/>
          <w:szCs w:val="28"/>
        </w:rPr>
        <w:t>ный капитал».</w:t>
      </w:r>
    </w:p>
    <w:p w:rsidR="004F0696" w:rsidRPr="00596602" w:rsidRDefault="004F0696" w:rsidP="00596602">
      <w:pPr>
        <w:spacing w:line="360" w:lineRule="auto"/>
        <w:ind w:firstLine="709"/>
        <w:jc w:val="both"/>
        <w:rPr>
          <w:sz w:val="28"/>
          <w:szCs w:val="28"/>
        </w:rPr>
      </w:pPr>
      <w:r w:rsidRPr="00596602">
        <w:rPr>
          <w:sz w:val="28"/>
          <w:szCs w:val="28"/>
        </w:rPr>
        <w:t xml:space="preserve">Нераспределенная прибыль (непокрытый убыток) - </w:t>
      </w:r>
    </w:p>
    <w:p w:rsidR="002617D2" w:rsidRDefault="00A977C5" w:rsidP="00596602">
      <w:pPr>
        <w:widowControl w:val="0"/>
        <w:shd w:val="clear" w:color="auto" w:fill="FFFFFF"/>
        <w:tabs>
          <w:tab w:val="left" w:pos="389"/>
          <w:tab w:val="left" w:pos="6624"/>
        </w:tabs>
        <w:autoSpaceDE w:val="0"/>
        <w:autoSpaceDN w:val="0"/>
        <w:adjustRightInd w:val="0"/>
        <w:spacing w:line="360" w:lineRule="auto"/>
        <w:ind w:firstLine="709"/>
        <w:jc w:val="both"/>
        <w:rPr>
          <w:color w:val="000000"/>
          <w:sz w:val="28"/>
          <w:szCs w:val="28"/>
          <w:lang w:val="en-US"/>
        </w:rPr>
      </w:pPr>
      <w:r w:rsidRPr="00596602">
        <w:rPr>
          <w:sz w:val="28"/>
          <w:szCs w:val="28"/>
        </w:rPr>
        <w:t xml:space="preserve">В этом разделе </w:t>
      </w:r>
      <w:r w:rsidR="004F0696" w:rsidRPr="00596602">
        <w:rPr>
          <w:sz w:val="28"/>
          <w:szCs w:val="28"/>
        </w:rPr>
        <w:t xml:space="preserve">отчета </w:t>
      </w:r>
      <w:r w:rsidRPr="00596602">
        <w:rPr>
          <w:sz w:val="28"/>
          <w:szCs w:val="28"/>
        </w:rPr>
        <w:t>отражаются суммы</w:t>
      </w:r>
      <w:r w:rsidR="00634D05" w:rsidRPr="00596602">
        <w:rPr>
          <w:sz w:val="28"/>
          <w:szCs w:val="28"/>
        </w:rPr>
        <w:t>, повлиявшие на изменение</w:t>
      </w:r>
      <w:r w:rsidR="00A32E2A" w:rsidRPr="00596602">
        <w:rPr>
          <w:sz w:val="28"/>
          <w:szCs w:val="28"/>
        </w:rPr>
        <w:t xml:space="preserve"> </w:t>
      </w:r>
      <w:r w:rsidR="00A32E2A" w:rsidRPr="00596602">
        <w:rPr>
          <w:color w:val="000000"/>
          <w:sz w:val="28"/>
          <w:szCs w:val="28"/>
        </w:rPr>
        <w:t xml:space="preserve">уставного, </w:t>
      </w:r>
      <w:r w:rsidR="00A32E2A" w:rsidRPr="00596602">
        <w:rPr>
          <w:color w:val="000000"/>
          <w:spacing w:val="-4"/>
          <w:sz w:val="28"/>
          <w:szCs w:val="28"/>
        </w:rPr>
        <w:t xml:space="preserve">добавочного, резервного капитала и на величину нераспределенной прибыли </w:t>
      </w:r>
      <w:r w:rsidR="00A32E2A" w:rsidRPr="00596602">
        <w:rPr>
          <w:color w:val="000000"/>
          <w:spacing w:val="-3"/>
          <w:sz w:val="28"/>
          <w:szCs w:val="28"/>
        </w:rPr>
        <w:t xml:space="preserve">(непокрытого убытка) организации. Раздел можно условно разделить на </w:t>
      </w:r>
      <w:r w:rsidR="00A32E2A" w:rsidRPr="00596602">
        <w:rPr>
          <w:bCs/>
          <w:color w:val="000000"/>
          <w:spacing w:val="-3"/>
          <w:sz w:val="28"/>
          <w:szCs w:val="28"/>
        </w:rPr>
        <w:t>две</w:t>
      </w:r>
      <w:r w:rsidR="00A32E2A" w:rsidRPr="00596602">
        <w:rPr>
          <w:b/>
          <w:bCs/>
          <w:color w:val="000000"/>
          <w:spacing w:val="-3"/>
          <w:sz w:val="28"/>
          <w:szCs w:val="28"/>
        </w:rPr>
        <w:t xml:space="preserve"> </w:t>
      </w:r>
      <w:r w:rsidR="00A32E2A" w:rsidRPr="00596602">
        <w:rPr>
          <w:color w:val="000000"/>
          <w:sz w:val="28"/>
          <w:szCs w:val="28"/>
        </w:rPr>
        <w:t>части. В первой части отражаются данные за год, предшествующий отчет ному, во второй части — те же показатели за отчетный год.</w:t>
      </w:r>
    </w:p>
    <w:p w:rsidR="00596602" w:rsidRPr="00596602" w:rsidRDefault="00596602" w:rsidP="00596602">
      <w:pPr>
        <w:widowControl w:val="0"/>
        <w:shd w:val="clear" w:color="auto" w:fill="FFFFFF"/>
        <w:tabs>
          <w:tab w:val="left" w:pos="389"/>
          <w:tab w:val="left" w:pos="6624"/>
        </w:tabs>
        <w:autoSpaceDE w:val="0"/>
        <w:autoSpaceDN w:val="0"/>
        <w:adjustRightInd w:val="0"/>
        <w:spacing w:line="360" w:lineRule="auto"/>
        <w:ind w:firstLine="709"/>
        <w:jc w:val="both"/>
        <w:rPr>
          <w:color w:val="000000"/>
          <w:sz w:val="28"/>
          <w:szCs w:val="28"/>
          <w:lang w:val="en-US"/>
        </w:rPr>
      </w:pPr>
    </w:p>
    <w:p w:rsidR="004F0696" w:rsidRPr="00596602" w:rsidRDefault="004F0696" w:rsidP="00A67895">
      <w:pPr>
        <w:pStyle w:val="2"/>
        <w:numPr>
          <w:ilvl w:val="0"/>
          <w:numId w:val="9"/>
        </w:numPr>
        <w:spacing w:before="0" w:after="0" w:line="360" w:lineRule="auto"/>
        <w:ind w:left="0" w:firstLine="709"/>
        <w:jc w:val="both"/>
        <w:rPr>
          <w:rFonts w:ascii="Times New Roman" w:hAnsi="Times New Roman" w:cs="Times New Roman"/>
        </w:rPr>
      </w:pPr>
      <w:r w:rsidRPr="00596602">
        <w:rPr>
          <w:rFonts w:ascii="Times New Roman" w:hAnsi="Times New Roman" w:cs="Times New Roman"/>
        </w:rPr>
        <w:t xml:space="preserve">Резервы </w:t>
      </w:r>
    </w:p>
    <w:p w:rsidR="00A650A8" w:rsidRPr="00596602" w:rsidRDefault="00A650A8" w:rsidP="00596602">
      <w:pPr>
        <w:spacing w:line="360" w:lineRule="auto"/>
        <w:ind w:firstLine="709"/>
        <w:jc w:val="both"/>
        <w:rPr>
          <w:sz w:val="28"/>
          <w:szCs w:val="28"/>
        </w:rPr>
      </w:pPr>
    </w:p>
    <w:p w:rsidR="00A650A8" w:rsidRPr="00596602" w:rsidRDefault="00A650A8" w:rsidP="00596602">
      <w:pPr>
        <w:shd w:val="clear" w:color="auto" w:fill="FFFFFF"/>
        <w:spacing w:line="360" w:lineRule="auto"/>
        <w:ind w:firstLine="709"/>
        <w:jc w:val="both"/>
        <w:rPr>
          <w:sz w:val="28"/>
          <w:szCs w:val="28"/>
        </w:rPr>
      </w:pPr>
      <w:r w:rsidRPr="00596602">
        <w:rPr>
          <w:color w:val="000000"/>
          <w:spacing w:val="-3"/>
          <w:sz w:val="28"/>
          <w:szCs w:val="28"/>
        </w:rPr>
        <w:t xml:space="preserve">В данном разделе отражаются суммы резервов, созданных организацией. </w:t>
      </w:r>
      <w:r w:rsidRPr="00596602">
        <w:rPr>
          <w:color w:val="000000"/>
          <w:sz w:val="28"/>
          <w:szCs w:val="28"/>
        </w:rPr>
        <w:t xml:space="preserve">В разделе </w:t>
      </w:r>
      <w:r w:rsidRPr="00596602">
        <w:rPr>
          <w:color w:val="000000"/>
          <w:sz w:val="28"/>
          <w:szCs w:val="28"/>
          <w:lang w:val="en-US"/>
        </w:rPr>
        <w:t>II</w:t>
      </w:r>
      <w:r w:rsidRPr="00596602">
        <w:rPr>
          <w:color w:val="000000"/>
          <w:sz w:val="28"/>
          <w:szCs w:val="28"/>
        </w:rPr>
        <w:t xml:space="preserve"> выделяют четыре вида резервов:</w:t>
      </w:r>
    </w:p>
    <w:p w:rsidR="00A650A8" w:rsidRPr="00596602" w:rsidRDefault="00A650A8" w:rsidP="00A67895">
      <w:pPr>
        <w:widowControl w:val="0"/>
        <w:numPr>
          <w:ilvl w:val="0"/>
          <w:numId w:val="5"/>
        </w:numPr>
        <w:shd w:val="clear" w:color="auto" w:fill="FFFFFF"/>
        <w:tabs>
          <w:tab w:val="left" w:pos="293"/>
        </w:tabs>
        <w:autoSpaceDE w:val="0"/>
        <w:autoSpaceDN w:val="0"/>
        <w:adjustRightInd w:val="0"/>
        <w:spacing w:line="360" w:lineRule="auto"/>
        <w:ind w:left="24"/>
        <w:jc w:val="both"/>
        <w:rPr>
          <w:color w:val="000000"/>
          <w:sz w:val="28"/>
          <w:szCs w:val="28"/>
        </w:rPr>
      </w:pPr>
      <w:r w:rsidRPr="00596602">
        <w:rPr>
          <w:color w:val="000000"/>
          <w:spacing w:val="-5"/>
          <w:sz w:val="28"/>
          <w:szCs w:val="28"/>
        </w:rPr>
        <w:t>резервы, образованные в соответствии с законодательством;</w:t>
      </w:r>
    </w:p>
    <w:p w:rsidR="00A650A8" w:rsidRPr="00596602" w:rsidRDefault="00A650A8" w:rsidP="00A67895">
      <w:pPr>
        <w:widowControl w:val="0"/>
        <w:numPr>
          <w:ilvl w:val="0"/>
          <w:numId w:val="5"/>
        </w:numPr>
        <w:shd w:val="clear" w:color="auto" w:fill="FFFFFF"/>
        <w:tabs>
          <w:tab w:val="left" w:pos="293"/>
        </w:tabs>
        <w:autoSpaceDE w:val="0"/>
        <w:autoSpaceDN w:val="0"/>
        <w:adjustRightInd w:val="0"/>
        <w:spacing w:line="360" w:lineRule="auto"/>
        <w:ind w:left="24"/>
        <w:jc w:val="both"/>
        <w:rPr>
          <w:color w:val="000000"/>
          <w:sz w:val="28"/>
          <w:szCs w:val="28"/>
        </w:rPr>
      </w:pPr>
      <w:r w:rsidRPr="00596602">
        <w:rPr>
          <w:color w:val="000000"/>
          <w:spacing w:val="-5"/>
          <w:sz w:val="28"/>
          <w:szCs w:val="28"/>
        </w:rPr>
        <w:t>резервы, образованные в соответствии с учредительными документами;</w:t>
      </w:r>
    </w:p>
    <w:p w:rsidR="00A650A8" w:rsidRPr="00596602" w:rsidRDefault="00A650A8" w:rsidP="00A67895">
      <w:pPr>
        <w:widowControl w:val="0"/>
        <w:numPr>
          <w:ilvl w:val="0"/>
          <w:numId w:val="5"/>
        </w:numPr>
        <w:shd w:val="clear" w:color="auto" w:fill="FFFFFF"/>
        <w:tabs>
          <w:tab w:val="left" w:pos="293"/>
        </w:tabs>
        <w:autoSpaceDE w:val="0"/>
        <w:autoSpaceDN w:val="0"/>
        <w:adjustRightInd w:val="0"/>
        <w:spacing w:line="360" w:lineRule="auto"/>
        <w:ind w:left="24"/>
        <w:jc w:val="both"/>
        <w:rPr>
          <w:color w:val="000000"/>
          <w:sz w:val="28"/>
          <w:szCs w:val="28"/>
        </w:rPr>
      </w:pPr>
      <w:r w:rsidRPr="00596602">
        <w:rPr>
          <w:color w:val="000000"/>
          <w:spacing w:val="-4"/>
          <w:sz w:val="28"/>
          <w:szCs w:val="28"/>
        </w:rPr>
        <w:t>оценочные резервы;</w:t>
      </w:r>
    </w:p>
    <w:p w:rsidR="00A650A8" w:rsidRPr="00596602" w:rsidRDefault="00A650A8" w:rsidP="00A67895">
      <w:pPr>
        <w:widowControl w:val="0"/>
        <w:numPr>
          <w:ilvl w:val="0"/>
          <w:numId w:val="5"/>
        </w:numPr>
        <w:shd w:val="clear" w:color="auto" w:fill="FFFFFF"/>
        <w:tabs>
          <w:tab w:val="left" w:pos="293"/>
        </w:tabs>
        <w:autoSpaceDE w:val="0"/>
        <w:autoSpaceDN w:val="0"/>
        <w:adjustRightInd w:val="0"/>
        <w:spacing w:line="360" w:lineRule="auto"/>
        <w:ind w:left="24"/>
        <w:jc w:val="both"/>
        <w:rPr>
          <w:color w:val="000000"/>
          <w:sz w:val="28"/>
          <w:szCs w:val="28"/>
        </w:rPr>
      </w:pPr>
      <w:r w:rsidRPr="00596602">
        <w:rPr>
          <w:color w:val="000000"/>
          <w:spacing w:val="-4"/>
          <w:sz w:val="28"/>
          <w:szCs w:val="28"/>
        </w:rPr>
        <w:t>резервы предстоящих расходов.</w:t>
      </w:r>
    </w:p>
    <w:p w:rsidR="00A650A8" w:rsidRPr="00596602" w:rsidRDefault="00A650A8" w:rsidP="00596602">
      <w:pPr>
        <w:spacing w:line="360" w:lineRule="auto"/>
        <w:ind w:firstLine="709"/>
        <w:jc w:val="both"/>
        <w:rPr>
          <w:sz w:val="28"/>
          <w:szCs w:val="28"/>
        </w:rPr>
      </w:pPr>
    </w:p>
    <w:p w:rsidR="004F0696" w:rsidRPr="00596602" w:rsidRDefault="00596602" w:rsidP="00A67895">
      <w:pPr>
        <w:pStyle w:val="1"/>
        <w:numPr>
          <w:ilvl w:val="0"/>
          <w:numId w:val="6"/>
        </w:numPr>
        <w:spacing w:before="0"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br w:type="page"/>
      </w:r>
      <w:r w:rsidR="00B06F87" w:rsidRPr="00596602">
        <w:rPr>
          <w:rFonts w:ascii="Times New Roman" w:hAnsi="Times New Roman" w:cs="Times New Roman"/>
          <w:sz w:val="28"/>
          <w:szCs w:val="28"/>
        </w:rPr>
        <w:t>Порядок формирования отчета</w:t>
      </w:r>
    </w:p>
    <w:p w:rsidR="00C71757" w:rsidRPr="00596602" w:rsidRDefault="00C71757" w:rsidP="00596602">
      <w:pPr>
        <w:spacing w:line="360" w:lineRule="auto"/>
        <w:ind w:firstLine="709"/>
        <w:jc w:val="both"/>
        <w:rPr>
          <w:sz w:val="28"/>
          <w:szCs w:val="28"/>
          <w:lang w:val="en-US"/>
        </w:rPr>
      </w:pPr>
    </w:p>
    <w:p w:rsidR="00EE1956" w:rsidRPr="00596602" w:rsidRDefault="00EE1956" w:rsidP="00A67895">
      <w:pPr>
        <w:pStyle w:val="2"/>
        <w:numPr>
          <w:ilvl w:val="1"/>
          <w:numId w:val="1"/>
        </w:numPr>
        <w:spacing w:before="0" w:after="0" w:line="360" w:lineRule="auto"/>
        <w:ind w:left="0" w:firstLine="709"/>
        <w:jc w:val="both"/>
        <w:rPr>
          <w:rFonts w:ascii="Times New Roman" w:hAnsi="Times New Roman" w:cs="Times New Roman"/>
          <w:lang w:val="en-US"/>
        </w:rPr>
      </w:pPr>
      <w:r w:rsidRPr="00596602">
        <w:rPr>
          <w:rFonts w:ascii="Times New Roman" w:hAnsi="Times New Roman" w:cs="Times New Roman"/>
          <w:lang w:val="en-US"/>
        </w:rPr>
        <w:t xml:space="preserve"> </w:t>
      </w:r>
      <w:r w:rsidRPr="00596602">
        <w:rPr>
          <w:rFonts w:ascii="Times New Roman" w:hAnsi="Times New Roman" w:cs="Times New Roman"/>
        </w:rPr>
        <w:t>Порядок заполнения раздела I</w:t>
      </w:r>
    </w:p>
    <w:p w:rsidR="00C71757" w:rsidRPr="00596602" w:rsidRDefault="00C71757" w:rsidP="00596602">
      <w:pPr>
        <w:spacing w:line="360" w:lineRule="auto"/>
        <w:ind w:firstLine="709"/>
        <w:jc w:val="both"/>
        <w:rPr>
          <w:sz w:val="28"/>
          <w:szCs w:val="28"/>
          <w:lang w:val="en-US"/>
        </w:rPr>
      </w:pP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Первую часть раздела </w:t>
      </w:r>
      <w:r w:rsidRPr="00596602">
        <w:rPr>
          <w:color w:val="000000"/>
          <w:sz w:val="28"/>
          <w:szCs w:val="28"/>
          <w:lang w:val="en-US"/>
        </w:rPr>
        <w:t>I</w:t>
      </w:r>
      <w:r w:rsidRPr="00596602">
        <w:rPr>
          <w:color w:val="000000"/>
          <w:sz w:val="28"/>
          <w:szCs w:val="28"/>
        </w:rPr>
        <w:t xml:space="preserve"> вносятся показатели из формы № 3 за предыдущий» год. При этом по строке 070 «Остаток на 31 декабря предыдущего года» отчета за отчетный год отражается сумма, указанная по строке 140 «Остаток на 31 декабря отчетного года» в разделе </w:t>
      </w:r>
      <w:r w:rsidRPr="00596602">
        <w:rPr>
          <w:color w:val="000000"/>
          <w:sz w:val="28"/>
          <w:szCs w:val="28"/>
          <w:lang w:val="en-US"/>
        </w:rPr>
        <w:t>I</w:t>
      </w:r>
      <w:r w:rsidRPr="00596602">
        <w:rPr>
          <w:color w:val="000000"/>
          <w:sz w:val="28"/>
          <w:szCs w:val="28"/>
        </w:rPr>
        <w:t xml:space="preserve"> отчета за предыдущий год.</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Показатель строки 070 «Остаток на 31 декабря предыдущего года» может отли</w:t>
      </w:r>
      <w:r w:rsidRPr="00596602">
        <w:rPr>
          <w:color w:val="000000"/>
          <w:sz w:val="28"/>
          <w:szCs w:val="28"/>
        </w:rPr>
        <w:softHyphen/>
        <w:t xml:space="preserve">чаться от показателя строки 100 «Остаток на 1 января отчетного года». </w:t>
      </w:r>
      <w:r w:rsidRPr="00596602">
        <w:rPr>
          <w:b/>
          <w:bCs/>
          <w:color w:val="000000"/>
          <w:sz w:val="28"/>
          <w:szCs w:val="28"/>
        </w:rPr>
        <w:t xml:space="preserve">Это </w:t>
      </w:r>
      <w:r w:rsidRPr="00596602">
        <w:rPr>
          <w:color w:val="000000"/>
          <w:spacing w:val="-7"/>
          <w:sz w:val="28"/>
          <w:szCs w:val="28"/>
        </w:rPr>
        <w:t>случается, когда предприятие вносит изменения в учетную политику или прово</w:t>
      </w:r>
      <w:r w:rsidRPr="00596602">
        <w:rPr>
          <w:color w:val="000000"/>
          <w:spacing w:val="-7"/>
          <w:sz w:val="28"/>
          <w:szCs w:val="28"/>
        </w:rPr>
        <w:softHyphen/>
      </w:r>
      <w:r w:rsidRPr="00596602">
        <w:rPr>
          <w:color w:val="000000"/>
          <w:spacing w:val="-5"/>
          <w:sz w:val="28"/>
          <w:szCs w:val="28"/>
        </w:rPr>
        <w:t xml:space="preserve">дит переоценку основных средств. Строки «Изменения в учетной политике» придется заполнять не всем организациям. Исключение составляют те из них, </w:t>
      </w:r>
      <w:r w:rsidRPr="00596602">
        <w:rPr>
          <w:color w:val="000000"/>
          <w:spacing w:val="-3"/>
          <w:sz w:val="28"/>
          <w:szCs w:val="28"/>
        </w:rPr>
        <w:t xml:space="preserve">кто уже ведет учет на основании Международных стандартов финансовой </w:t>
      </w:r>
      <w:r w:rsidRPr="00596602">
        <w:rPr>
          <w:color w:val="000000"/>
          <w:spacing w:val="-7"/>
          <w:sz w:val="28"/>
          <w:szCs w:val="28"/>
        </w:rPr>
        <w:t>отчетности (МСФО). Дело в том, что ныне действующие российские норматив</w:t>
      </w:r>
      <w:r w:rsidRPr="00596602">
        <w:rPr>
          <w:color w:val="000000"/>
          <w:spacing w:val="-7"/>
          <w:sz w:val="28"/>
          <w:szCs w:val="28"/>
        </w:rPr>
        <w:softHyphen/>
      </w:r>
      <w:r w:rsidRPr="00596602">
        <w:rPr>
          <w:color w:val="000000"/>
          <w:spacing w:val="-8"/>
          <w:sz w:val="28"/>
          <w:szCs w:val="28"/>
        </w:rPr>
        <w:t xml:space="preserve">ные акты по бухгалтерскому учету не предусматривают отражения в отчетности </w:t>
      </w:r>
      <w:r w:rsidRPr="00596602">
        <w:rPr>
          <w:color w:val="000000"/>
          <w:sz w:val="28"/>
          <w:szCs w:val="28"/>
        </w:rPr>
        <w:t>влияния на нераспределенную прибыль «фундаментальных ошибок» не</w:t>
      </w:r>
      <w:r w:rsidRPr="00596602">
        <w:rPr>
          <w:color w:val="000000"/>
          <w:sz w:val="28"/>
          <w:szCs w:val="28"/>
        </w:rPr>
        <w:softHyphen/>
      </w:r>
      <w:r w:rsidRPr="00596602">
        <w:rPr>
          <w:color w:val="000000"/>
          <w:spacing w:val="-9"/>
          <w:sz w:val="28"/>
          <w:szCs w:val="28"/>
        </w:rPr>
        <w:t xml:space="preserve">оправданного применения в прошлом иной учетной политики, приведшей в итоге </w:t>
      </w:r>
      <w:r w:rsidRPr="00596602">
        <w:rPr>
          <w:color w:val="000000"/>
          <w:spacing w:val="-13"/>
          <w:sz w:val="28"/>
          <w:szCs w:val="28"/>
        </w:rPr>
        <w:t xml:space="preserve">к существенным искажениям в оценке каких-либо активов и обязательств. Но МСФО </w:t>
      </w:r>
      <w:r w:rsidRPr="00596602">
        <w:rPr>
          <w:color w:val="000000"/>
          <w:spacing w:val="-6"/>
          <w:sz w:val="28"/>
          <w:szCs w:val="28"/>
        </w:rPr>
        <w:t>предусматривают это.</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При заполнении раздела </w:t>
      </w:r>
      <w:r w:rsidRPr="00596602">
        <w:rPr>
          <w:color w:val="000000"/>
          <w:sz w:val="28"/>
          <w:szCs w:val="28"/>
          <w:lang w:val="en-US"/>
        </w:rPr>
        <w:t>I</w:t>
      </w:r>
      <w:r w:rsidRPr="00596602">
        <w:rPr>
          <w:color w:val="000000"/>
          <w:sz w:val="28"/>
          <w:szCs w:val="28"/>
        </w:rPr>
        <w:t xml:space="preserve"> организации могут столкнуться с ситуацией, когда </w:t>
      </w:r>
      <w:r w:rsidRPr="00596602">
        <w:rPr>
          <w:color w:val="000000"/>
          <w:spacing w:val="-5"/>
          <w:sz w:val="28"/>
          <w:szCs w:val="28"/>
        </w:rPr>
        <w:t xml:space="preserve">в строках за предыдущий год какой-либо показатель отражен, а в строках за </w:t>
      </w:r>
      <w:r w:rsidRPr="00596602">
        <w:rPr>
          <w:color w:val="000000"/>
          <w:spacing w:val="-7"/>
          <w:sz w:val="28"/>
          <w:szCs w:val="28"/>
        </w:rPr>
        <w:t>отчетный год он отсутствует (или наоборот). Чтобы не нарушать принцип сопо</w:t>
      </w:r>
      <w:r w:rsidRPr="00596602">
        <w:rPr>
          <w:color w:val="000000"/>
          <w:spacing w:val="-7"/>
          <w:sz w:val="28"/>
          <w:szCs w:val="28"/>
        </w:rPr>
        <w:softHyphen/>
      </w:r>
      <w:r w:rsidRPr="00596602">
        <w:rPr>
          <w:color w:val="000000"/>
          <w:spacing w:val="-5"/>
          <w:sz w:val="28"/>
          <w:szCs w:val="28"/>
        </w:rPr>
        <w:t>ставимости показателей, в этом случае целесообразно такой показатель вклю</w:t>
      </w:r>
      <w:r w:rsidRPr="00596602">
        <w:rPr>
          <w:color w:val="000000"/>
          <w:spacing w:val="-5"/>
          <w:sz w:val="28"/>
          <w:szCs w:val="28"/>
        </w:rPr>
        <w:softHyphen/>
      </w:r>
      <w:r w:rsidRPr="00596602">
        <w:rPr>
          <w:color w:val="000000"/>
          <w:spacing w:val="-4"/>
          <w:sz w:val="28"/>
          <w:szCs w:val="28"/>
        </w:rPr>
        <w:t>чать в обе части раздела, а в пустых строках ставить прочерки.</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Рассмотрим, как заполняется каждая графа раздела </w:t>
      </w:r>
      <w:r w:rsidRPr="00596602">
        <w:rPr>
          <w:color w:val="000000"/>
          <w:sz w:val="28"/>
          <w:szCs w:val="28"/>
          <w:lang w:val="en-US"/>
        </w:rPr>
        <w:t>I</w:t>
      </w:r>
      <w:r w:rsidRPr="00596602">
        <w:rPr>
          <w:color w:val="000000"/>
          <w:sz w:val="28"/>
          <w:szCs w:val="28"/>
        </w:rPr>
        <w:t xml:space="preserve"> отчета за отчетный год.</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В графе 3 отражается изменение уставного капитала за предыдущий и отчет</w:t>
      </w:r>
      <w:r w:rsidRPr="00596602">
        <w:rPr>
          <w:color w:val="000000"/>
          <w:sz w:val="28"/>
          <w:szCs w:val="28"/>
        </w:rPr>
        <w:softHyphen/>
      </w:r>
      <w:r w:rsidRPr="00596602">
        <w:rPr>
          <w:color w:val="000000"/>
          <w:spacing w:val="-6"/>
          <w:sz w:val="28"/>
          <w:szCs w:val="28"/>
        </w:rPr>
        <w:t>ный годы. Для заполнения строк за прошлый год используются данные из раз</w:t>
      </w:r>
      <w:r w:rsidRPr="00596602">
        <w:rPr>
          <w:color w:val="000000"/>
          <w:spacing w:val="-6"/>
          <w:sz w:val="28"/>
          <w:szCs w:val="28"/>
        </w:rPr>
        <w:softHyphen/>
      </w:r>
      <w:r w:rsidRPr="00596602">
        <w:rPr>
          <w:color w:val="000000"/>
          <w:sz w:val="28"/>
          <w:szCs w:val="28"/>
        </w:rPr>
        <w:t xml:space="preserve">дела </w:t>
      </w:r>
      <w:r w:rsidRPr="00596602">
        <w:rPr>
          <w:color w:val="000000"/>
          <w:sz w:val="28"/>
          <w:szCs w:val="28"/>
          <w:lang w:val="en-US"/>
        </w:rPr>
        <w:t>I</w:t>
      </w:r>
      <w:r w:rsidRPr="00596602">
        <w:rPr>
          <w:color w:val="000000"/>
          <w:sz w:val="28"/>
          <w:szCs w:val="28"/>
        </w:rPr>
        <w:t xml:space="preserve"> «Изменения капитала» отчета за предыдущий год, а показатели отчетного года формируются на основании данных счета 80 «Уставный капитал» за отчет</w:t>
      </w:r>
      <w:r w:rsidRPr="00596602">
        <w:rPr>
          <w:color w:val="000000"/>
          <w:sz w:val="28"/>
          <w:szCs w:val="28"/>
        </w:rPr>
        <w:softHyphen/>
      </w:r>
      <w:r w:rsidRPr="00596602">
        <w:rPr>
          <w:color w:val="000000"/>
          <w:spacing w:val="-10"/>
          <w:sz w:val="28"/>
          <w:szCs w:val="28"/>
        </w:rPr>
        <w:t>ный год.</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По строке «Остаток на 1 января отчетного года» отражается кредитовое саль</w:t>
      </w:r>
      <w:r w:rsidRPr="00596602">
        <w:rPr>
          <w:color w:val="000000"/>
          <w:sz w:val="28"/>
          <w:szCs w:val="28"/>
        </w:rPr>
        <w:softHyphen/>
        <w:t>до по счету 80 на начало отчетного года.</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8"/>
          <w:sz w:val="28"/>
          <w:szCs w:val="28"/>
        </w:rPr>
        <w:t xml:space="preserve">Если в отчетном году уставный капитал увеличился за счет дополнительного </w:t>
      </w:r>
      <w:r w:rsidRPr="00596602">
        <w:rPr>
          <w:color w:val="000000"/>
          <w:spacing w:val="-7"/>
          <w:sz w:val="28"/>
          <w:szCs w:val="28"/>
        </w:rPr>
        <w:t>выпуска акций, увеличения их номинальной стоимости либо вследствие реорга</w:t>
      </w:r>
      <w:r w:rsidRPr="00596602">
        <w:rPr>
          <w:color w:val="000000"/>
          <w:spacing w:val="-7"/>
          <w:sz w:val="28"/>
          <w:szCs w:val="28"/>
        </w:rPr>
        <w:softHyphen/>
      </w:r>
      <w:r w:rsidRPr="00596602">
        <w:rPr>
          <w:color w:val="000000"/>
          <w:spacing w:val="-6"/>
          <w:sz w:val="28"/>
          <w:szCs w:val="28"/>
        </w:rPr>
        <w:t>низации юридического лица, по строкам, предназначенным для этих показате</w:t>
      </w:r>
      <w:r w:rsidRPr="00596602">
        <w:rPr>
          <w:color w:val="000000"/>
          <w:spacing w:val="-6"/>
          <w:sz w:val="28"/>
          <w:szCs w:val="28"/>
        </w:rPr>
        <w:softHyphen/>
      </w:r>
      <w:r w:rsidRPr="00596602">
        <w:rPr>
          <w:color w:val="000000"/>
          <w:sz w:val="28"/>
          <w:szCs w:val="28"/>
        </w:rPr>
        <w:t>лей, указываются соответствующие кредитовые обороты по счету 80 за отчет</w:t>
      </w:r>
      <w:r w:rsidRPr="00596602">
        <w:rPr>
          <w:color w:val="000000"/>
          <w:sz w:val="28"/>
          <w:szCs w:val="28"/>
        </w:rPr>
        <w:softHyphen/>
      </w:r>
      <w:r w:rsidRPr="00596602">
        <w:rPr>
          <w:color w:val="000000"/>
          <w:spacing w:val="-11"/>
          <w:sz w:val="28"/>
          <w:szCs w:val="28"/>
        </w:rPr>
        <w:t>ный год.</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4"/>
          <w:sz w:val="28"/>
          <w:szCs w:val="28"/>
        </w:rPr>
        <w:t>Если в отчетном году уставный капитал уменьшился за счет снижения но</w:t>
      </w:r>
      <w:r w:rsidRPr="00596602">
        <w:rPr>
          <w:color w:val="000000"/>
          <w:spacing w:val="-4"/>
          <w:sz w:val="28"/>
          <w:szCs w:val="28"/>
        </w:rPr>
        <w:softHyphen/>
      </w:r>
      <w:r w:rsidRPr="00596602">
        <w:rPr>
          <w:color w:val="000000"/>
          <w:spacing w:val="-5"/>
          <w:sz w:val="28"/>
          <w:szCs w:val="28"/>
        </w:rPr>
        <w:t>минала акций, количества акций либо вследствие реорганизации юридическо</w:t>
      </w:r>
      <w:r w:rsidRPr="00596602">
        <w:rPr>
          <w:color w:val="000000"/>
          <w:spacing w:val="-5"/>
          <w:sz w:val="28"/>
          <w:szCs w:val="28"/>
        </w:rPr>
        <w:softHyphen/>
      </w:r>
      <w:r w:rsidRPr="00596602">
        <w:rPr>
          <w:color w:val="000000"/>
          <w:spacing w:val="-4"/>
          <w:sz w:val="28"/>
          <w:szCs w:val="28"/>
        </w:rPr>
        <w:t xml:space="preserve">го лица, то по соответствующим строкам отражаются дебетовые обороты по </w:t>
      </w:r>
      <w:r w:rsidRPr="00596602">
        <w:rPr>
          <w:color w:val="000000"/>
          <w:sz w:val="28"/>
          <w:szCs w:val="28"/>
        </w:rPr>
        <w:t>счету 80.</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В разделе </w:t>
      </w:r>
      <w:r w:rsidRPr="00596602">
        <w:rPr>
          <w:color w:val="000000"/>
          <w:sz w:val="28"/>
          <w:szCs w:val="28"/>
          <w:lang w:val="en-US"/>
        </w:rPr>
        <w:t>I</w:t>
      </w:r>
      <w:r w:rsidRPr="00596602">
        <w:rPr>
          <w:color w:val="000000"/>
          <w:sz w:val="28"/>
          <w:szCs w:val="28"/>
        </w:rPr>
        <w:t xml:space="preserve"> формы № 3 предусмотрены только те показатели, которые влияют </w:t>
      </w:r>
      <w:r w:rsidRPr="00596602">
        <w:rPr>
          <w:color w:val="000000"/>
          <w:spacing w:val="-8"/>
          <w:sz w:val="28"/>
          <w:szCs w:val="28"/>
        </w:rPr>
        <w:t xml:space="preserve">на изменение уставного капитала акционерных обществ. Показатели, влияющие </w:t>
      </w:r>
      <w:r w:rsidRPr="00596602">
        <w:rPr>
          <w:color w:val="000000"/>
          <w:spacing w:val="-7"/>
          <w:sz w:val="28"/>
          <w:szCs w:val="28"/>
        </w:rPr>
        <w:t xml:space="preserve">на размер уставного капитала обществ с ограниченной ответственностью, в нем </w:t>
      </w:r>
      <w:r w:rsidRPr="00596602">
        <w:rPr>
          <w:color w:val="000000"/>
          <w:spacing w:val="-6"/>
          <w:sz w:val="28"/>
          <w:szCs w:val="28"/>
        </w:rPr>
        <w:t xml:space="preserve">не отражены. У таких организаций изменение уставного капитала происходит, </w:t>
      </w:r>
      <w:r w:rsidRPr="00596602">
        <w:rPr>
          <w:color w:val="000000"/>
          <w:spacing w:val="-8"/>
          <w:sz w:val="28"/>
          <w:szCs w:val="28"/>
        </w:rPr>
        <w:t>если, например, участники общества принимают решение увеличить или умень</w:t>
      </w:r>
      <w:r w:rsidRPr="00596602">
        <w:rPr>
          <w:color w:val="000000"/>
          <w:spacing w:val="-8"/>
          <w:sz w:val="28"/>
          <w:szCs w:val="28"/>
        </w:rPr>
        <w:softHyphen/>
      </w:r>
      <w:r w:rsidRPr="00596602">
        <w:rPr>
          <w:color w:val="000000"/>
          <w:spacing w:val="-5"/>
          <w:sz w:val="28"/>
          <w:szCs w:val="28"/>
        </w:rPr>
        <w:t>шить уставный капитал либо появляется новый участник, который вносит до</w:t>
      </w:r>
      <w:r w:rsidRPr="00596602">
        <w:rPr>
          <w:color w:val="000000"/>
          <w:spacing w:val="-5"/>
          <w:sz w:val="28"/>
          <w:szCs w:val="28"/>
        </w:rPr>
        <w:softHyphen/>
        <w:t>полнительный вклад. Чтобы отразить эти изменения, вместо строк, указанных в</w:t>
      </w:r>
      <w:r w:rsidRPr="00596602">
        <w:rPr>
          <w:color w:val="000000"/>
          <w:spacing w:val="-7"/>
          <w:sz w:val="28"/>
          <w:szCs w:val="28"/>
        </w:rPr>
        <w:t xml:space="preserve"> форме, можно ввести строки с другим названием, например «Введение нового </w:t>
      </w:r>
      <w:r w:rsidRPr="00596602">
        <w:rPr>
          <w:color w:val="000000"/>
          <w:spacing w:val="-9"/>
          <w:sz w:val="28"/>
          <w:szCs w:val="28"/>
        </w:rPr>
        <w:t xml:space="preserve">Участника». Строку «Увеличение номинальной стоимости акций» можно назвать </w:t>
      </w:r>
      <w:r w:rsidRPr="00596602">
        <w:rPr>
          <w:color w:val="000000"/>
          <w:spacing w:val="-8"/>
          <w:sz w:val="28"/>
          <w:szCs w:val="28"/>
        </w:rPr>
        <w:t xml:space="preserve">«Дополнительные вклады учредителей в уставный капитал пропорционально их </w:t>
      </w:r>
      <w:r w:rsidRPr="00596602">
        <w:rPr>
          <w:color w:val="000000"/>
          <w:spacing w:val="-18"/>
          <w:sz w:val="28"/>
          <w:szCs w:val="28"/>
        </w:rPr>
        <w:t>Долям».</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 Для заполнения столбца 4 используются данные счета 83 «Добавочный капи</w:t>
      </w:r>
      <w:r w:rsidRPr="00596602">
        <w:rPr>
          <w:color w:val="000000"/>
          <w:sz w:val="28"/>
          <w:szCs w:val="28"/>
        </w:rPr>
        <w:softHyphen/>
        <w:t xml:space="preserve">тал». Показатели за прошлый год переносятся в графу 4 из раздела 1 отчета за </w:t>
      </w:r>
      <w:r w:rsidRPr="00596602">
        <w:rPr>
          <w:color w:val="000000"/>
          <w:spacing w:val="-5"/>
          <w:sz w:val="28"/>
          <w:szCs w:val="28"/>
        </w:rPr>
        <w:t>отчетный год.</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По строке «Остаток на 1 января отчетного года» отражается кредитовое саль</w:t>
      </w:r>
      <w:r w:rsidRPr="00596602">
        <w:rPr>
          <w:color w:val="000000"/>
          <w:sz w:val="28"/>
          <w:szCs w:val="28"/>
        </w:rPr>
        <w:softHyphen/>
        <w:t>до по счету 83 на начало 2004 г., а по строке «Остаток на 31 декабря отчетного года» — кредитовое сальдо по этому счету на конец 2004 г.</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3"/>
          <w:sz w:val="28"/>
          <w:szCs w:val="28"/>
        </w:rPr>
        <w:t xml:space="preserve">Строка «Результат от переоценки объектов основных средств» отражает </w:t>
      </w:r>
      <w:r w:rsidRPr="00596602">
        <w:rPr>
          <w:color w:val="000000"/>
          <w:spacing w:val="-6"/>
          <w:sz w:val="28"/>
          <w:szCs w:val="28"/>
        </w:rPr>
        <w:t xml:space="preserve">результат изменения в межотчетный период показателей добавочного капитала </w:t>
      </w:r>
      <w:r w:rsidRPr="00596602">
        <w:rPr>
          <w:color w:val="000000"/>
          <w:spacing w:val="-8"/>
          <w:sz w:val="28"/>
          <w:szCs w:val="28"/>
        </w:rPr>
        <w:t>или нераспределенной прибыли (непокрытого убытка). Как и в случае переоцен</w:t>
      </w:r>
      <w:r w:rsidRPr="00596602">
        <w:rPr>
          <w:color w:val="000000"/>
          <w:spacing w:val="-8"/>
          <w:sz w:val="28"/>
          <w:szCs w:val="28"/>
        </w:rPr>
        <w:softHyphen/>
      </w:r>
      <w:r w:rsidRPr="00596602">
        <w:rPr>
          <w:color w:val="000000"/>
          <w:spacing w:val="-5"/>
          <w:sz w:val="28"/>
          <w:szCs w:val="28"/>
        </w:rPr>
        <w:t>ки, происходит изменение добавочного капитала. При дооценке обычно дела</w:t>
      </w:r>
      <w:r w:rsidRPr="00596602">
        <w:rPr>
          <w:color w:val="000000"/>
          <w:spacing w:val="-5"/>
          <w:sz w:val="28"/>
          <w:szCs w:val="28"/>
        </w:rPr>
        <w:softHyphen/>
        <w:t>ются вступительные в начало года проводки:</w:t>
      </w:r>
    </w:p>
    <w:p w:rsidR="00596602" w:rsidRPr="00596602" w:rsidRDefault="00C71757" w:rsidP="00A67895">
      <w:pPr>
        <w:widowControl w:val="0"/>
        <w:numPr>
          <w:ilvl w:val="0"/>
          <w:numId w:val="10"/>
        </w:numPr>
        <w:shd w:val="clear" w:color="auto" w:fill="FFFFFF"/>
        <w:tabs>
          <w:tab w:val="left" w:pos="259"/>
        </w:tabs>
        <w:autoSpaceDE w:val="0"/>
        <w:autoSpaceDN w:val="0"/>
        <w:adjustRightInd w:val="0"/>
        <w:spacing w:line="360" w:lineRule="auto"/>
        <w:ind w:left="259" w:firstLine="709"/>
        <w:jc w:val="both"/>
        <w:rPr>
          <w:color w:val="000000"/>
          <w:sz w:val="28"/>
          <w:szCs w:val="28"/>
        </w:rPr>
      </w:pPr>
      <w:r w:rsidRPr="00596602">
        <w:rPr>
          <w:i/>
          <w:iCs/>
          <w:color w:val="000000"/>
          <w:sz w:val="28"/>
          <w:szCs w:val="28"/>
        </w:rPr>
        <w:t>Дебет счета 01 «Основные средства»,</w:t>
      </w:r>
    </w:p>
    <w:p w:rsidR="00C71757" w:rsidRPr="00596602" w:rsidRDefault="00C71757" w:rsidP="00596602">
      <w:pPr>
        <w:widowControl w:val="0"/>
        <w:shd w:val="clear" w:color="auto" w:fill="FFFFFF"/>
        <w:autoSpaceDE w:val="0"/>
        <w:autoSpaceDN w:val="0"/>
        <w:adjustRightInd w:val="0"/>
        <w:spacing w:line="360" w:lineRule="auto"/>
        <w:ind w:firstLine="709"/>
        <w:jc w:val="both"/>
        <w:rPr>
          <w:color w:val="000000"/>
          <w:sz w:val="28"/>
          <w:szCs w:val="28"/>
        </w:rPr>
      </w:pPr>
      <w:r w:rsidRPr="00596602">
        <w:rPr>
          <w:color w:val="000000"/>
          <w:sz w:val="28"/>
          <w:szCs w:val="28"/>
        </w:rPr>
        <w:t>Кредит счета 83 «Добавочный капитал»;</w:t>
      </w:r>
    </w:p>
    <w:p w:rsidR="00C71757" w:rsidRPr="00596602" w:rsidRDefault="00C71757" w:rsidP="00A67895">
      <w:pPr>
        <w:widowControl w:val="0"/>
        <w:numPr>
          <w:ilvl w:val="0"/>
          <w:numId w:val="10"/>
        </w:numPr>
        <w:shd w:val="clear" w:color="auto" w:fill="FFFFFF"/>
        <w:tabs>
          <w:tab w:val="left" w:pos="259"/>
        </w:tabs>
        <w:autoSpaceDE w:val="0"/>
        <w:autoSpaceDN w:val="0"/>
        <w:adjustRightInd w:val="0"/>
        <w:spacing w:line="360" w:lineRule="auto"/>
        <w:ind w:left="14"/>
        <w:jc w:val="both"/>
        <w:rPr>
          <w:color w:val="000000"/>
          <w:sz w:val="28"/>
          <w:szCs w:val="28"/>
        </w:rPr>
      </w:pPr>
      <w:r w:rsidRPr="00596602">
        <w:rPr>
          <w:i/>
          <w:iCs/>
          <w:color w:val="000000"/>
          <w:sz w:val="28"/>
          <w:szCs w:val="28"/>
        </w:rPr>
        <w:t>Дебет счета 83 «Добавочный капитал»,</w:t>
      </w:r>
    </w:p>
    <w:p w:rsidR="00C71757" w:rsidRPr="00596602" w:rsidRDefault="00C71757" w:rsidP="00596602">
      <w:pPr>
        <w:shd w:val="clear" w:color="auto" w:fill="FFFFFF"/>
        <w:spacing w:line="360" w:lineRule="auto"/>
        <w:ind w:firstLine="709"/>
        <w:jc w:val="both"/>
        <w:rPr>
          <w:sz w:val="28"/>
          <w:szCs w:val="28"/>
        </w:rPr>
      </w:pPr>
      <w:r w:rsidRPr="00596602">
        <w:rPr>
          <w:i/>
          <w:iCs/>
          <w:color w:val="000000"/>
          <w:sz w:val="28"/>
          <w:szCs w:val="28"/>
        </w:rPr>
        <w:t>Кредит счета 02 «Амортизация основных средств».</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В таком случае на пересечении указанной строки и столбца 4 «Добавочный </w:t>
      </w:r>
      <w:r w:rsidRPr="00596602">
        <w:rPr>
          <w:color w:val="000000"/>
          <w:spacing w:val="-5"/>
          <w:sz w:val="28"/>
          <w:szCs w:val="28"/>
        </w:rPr>
        <w:t>капитал» нужно отразить разницу в оборотах. Соответственно, при уценке дооцененного объекта будут производиться обратные проводки в пределах сумм дооценки:</w:t>
      </w:r>
    </w:p>
    <w:p w:rsidR="00596602" w:rsidRPr="00596602" w:rsidRDefault="00C71757" w:rsidP="00A67895">
      <w:pPr>
        <w:widowControl w:val="0"/>
        <w:numPr>
          <w:ilvl w:val="0"/>
          <w:numId w:val="11"/>
        </w:numPr>
        <w:shd w:val="clear" w:color="auto" w:fill="FFFFFF"/>
        <w:tabs>
          <w:tab w:val="left" w:pos="254"/>
        </w:tabs>
        <w:autoSpaceDE w:val="0"/>
        <w:autoSpaceDN w:val="0"/>
        <w:adjustRightInd w:val="0"/>
        <w:spacing w:line="360" w:lineRule="auto"/>
        <w:ind w:left="254" w:firstLine="709"/>
        <w:jc w:val="both"/>
        <w:rPr>
          <w:color w:val="000000"/>
          <w:sz w:val="28"/>
          <w:szCs w:val="28"/>
        </w:rPr>
      </w:pPr>
      <w:r w:rsidRPr="00596602">
        <w:rPr>
          <w:i/>
          <w:iCs/>
          <w:color w:val="000000"/>
          <w:sz w:val="28"/>
          <w:szCs w:val="28"/>
        </w:rPr>
        <w:t>Дебет счета 83 «Добавочный капитал»,</w:t>
      </w:r>
    </w:p>
    <w:p w:rsidR="00C71757" w:rsidRPr="00596602" w:rsidRDefault="00C71757" w:rsidP="00596602">
      <w:pPr>
        <w:widowControl w:val="0"/>
        <w:shd w:val="clear" w:color="auto" w:fill="FFFFFF"/>
        <w:tabs>
          <w:tab w:val="left" w:pos="254"/>
        </w:tabs>
        <w:autoSpaceDE w:val="0"/>
        <w:autoSpaceDN w:val="0"/>
        <w:adjustRightInd w:val="0"/>
        <w:spacing w:line="360" w:lineRule="auto"/>
        <w:ind w:firstLine="709"/>
        <w:jc w:val="both"/>
        <w:rPr>
          <w:color w:val="000000"/>
          <w:sz w:val="28"/>
          <w:szCs w:val="28"/>
        </w:rPr>
      </w:pPr>
      <w:r w:rsidRPr="00596602">
        <w:rPr>
          <w:color w:val="000000"/>
          <w:sz w:val="28"/>
          <w:szCs w:val="28"/>
        </w:rPr>
        <w:t>Кредит счета 01 «Основные средства»;</w:t>
      </w:r>
    </w:p>
    <w:p w:rsidR="00596602" w:rsidRPr="00596602" w:rsidRDefault="00C71757" w:rsidP="00A67895">
      <w:pPr>
        <w:widowControl w:val="0"/>
        <w:numPr>
          <w:ilvl w:val="0"/>
          <w:numId w:val="11"/>
        </w:numPr>
        <w:shd w:val="clear" w:color="auto" w:fill="FFFFFF"/>
        <w:tabs>
          <w:tab w:val="left" w:pos="254"/>
        </w:tabs>
        <w:autoSpaceDE w:val="0"/>
        <w:autoSpaceDN w:val="0"/>
        <w:adjustRightInd w:val="0"/>
        <w:spacing w:line="360" w:lineRule="auto"/>
        <w:ind w:left="254" w:firstLine="709"/>
        <w:jc w:val="both"/>
        <w:rPr>
          <w:color w:val="000000"/>
          <w:sz w:val="28"/>
          <w:szCs w:val="28"/>
        </w:rPr>
      </w:pPr>
      <w:r w:rsidRPr="00596602">
        <w:rPr>
          <w:i/>
          <w:iCs/>
          <w:color w:val="000000"/>
          <w:sz w:val="28"/>
          <w:szCs w:val="28"/>
        </w:rPr>
        <w:t xml:space="preserve">Дебет счета 02 </w:t>
      </w:r>
      <w:r w:rsidR="00596602">
        <w:rPr>
          <w:i/>
          <w:iCs/>
          <w:color w:val="000000"/>
          <w:sz w:val="28"/>
          <w:szCs w:val="28"/>
        </w:rPr>
        <w:t>«Амортизация основных средств»,</w:t>
      </w:r>
    </w:p>
    <w:p w:rsidR="00C71757" w:rsidRPr="00596602" w:rsidRDefault="00C71757" w:rsidP="00596602">
      <w:pPr>
        <w:widowControl w:val="0"/>
        <w:shd w:val="clear" w:color="auto" w:fill="FFFFFF"/>
        <w:tabs>
          <w:tab w:val="left" w:pos="254"/>
        </w:tabs>
        <w:autoSpaceDE w:val="0"/>
        <w:autoSpaceDN w:val="0"/>
        <w:adjustRightInd w:val="0"/>
        <w:spacing w:line="360" w:lineRule="auto"/>
        <w:ind w:firstLine="709"/>
        <w:jc w:val="both"/>
        <w:rPr>
          <w:color w:val="000000"/>
          <w:sz w:val="28"/>
          <w:szCs w:val="28"/>
        </w:rPr>
      </w:pPr>
      <w:r w:rsidRPr="00596602">
        <w:rPr>
          <w:i/>
          <w:iCs/>
          <w:color w:val="000000"/>
          <w:sz w:val="28"/>
          <w:szCs w:val="28"/>
        </w:rPr>
        <w:t>Кредит счета 83 «Добавочный капитал».</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Разница в оборотах будет отражаться в столбце 4 уже в круглых скобках, что </w:t>
      </w:r>
      <w:r w:rsidRPr="00596602">
        <w:rPr>
          <w:color w:val="000000"/>
          <w:spacing w:val="-6"/>
          <w:sz w:val="28"/>
          <w:szCs w:val="28"/>
        </w:rPr>
        <w:t>означает вычитание. Если же сумма уценки превышает сумму ранее проведен</w:t>
      </w:r>
      <w:r w:rsidRPr="00596602">
        <w:rPr>
          <w:color w:val="000000"/>
          <w:spacing w:val="-6"/>
          <w:sz w:val="28"/>
          <w:szCs w:val="28"/>
        </w:rPr>
        <w:softHyphen/>
      </w:r>
      <w:r w:rsidRPr="00596602">
        <w:rPr>
          <w:color w:val="000000"/>
          <w:spacing w:val="-5"/>
          <w:sz w:val="28"/>
          <w:szCs w:val="28"/>
        </w:rPr>
        <w:t>ной дооценки, то в пределах суммы превышения делаются проводки:</w:t>
      </w:r>
    </w:p>
    <w:p w:rsidR="00596602" w:rsidRPr="00596602" w:rsidRDefault="00C71757" w:rsidP="00A67895">
      <w:pPr>
        <w:widowControl w:val="0"/>
        <w:numPr>
          <w:ilvl w:val="0"/>
          <w:numId w:val="12"/>
        </w:numPr>
        <w:shd w:val="clear" w:color="auto" w:fill="FFFFFF"/>
        <w:tabs>
          <w:tab w:val="left" w:pos="254"/>
        </w:tabs>
        <w:autoSpaceDE w:val="0"/>
        <w:autoSpaceDN w:val="0"/>
        <w:adjustRightInd w:val="0"/>
        <w:spacing w:line="360" w:lineRule="auto"/>
        <w:ind w:left="254" w:firstLine="709"/>
        <w:jc w:val="both"/>
        <w:rPr>
          <w:color w:val="000000"/>
          <w:sz w:val="28"/>
          <w:szCs w:val="28"/>
        </w:rPr>
      </w:pPr>
      <w:r w:rsidRPr="00596602">
        <w:rPr>
          <w:i/>
          <w:iCs/>
          <w:color w:val="000000"/>
          <w:sz w:val="28"/>
          <w:szCs w:val="28"/>
        </w:rPr>
        <w:t>Дебет счета 84 «Нераспределенная прибыль (непокрытый убыток)»,</w:t>
      </w:r>
    </w:p>
    <w:p w:rsidR="00C71757" w:rsidRPr="00596602" w:rsidRDefault="00C71757" w:rsidP="00596602">
      <w:pPr>
        <w:widowControl w:val="0"/>
        <w:shd w:val="clear" w:color="auto" w:fill="FFFFFF"/>
        <w:tabs>
          <w:tab w:val="left" w:pos="254"/>
        </w:tabs>
        <w:autoSpaceDE w:val="0"/>
        <w:autoSpaceDN w:val="0"/>
        <w:adjustRightInd w:val="0"/>
        <w:spacing w:line="360" w:lineRule="auto"/>
        <w:ind w:firstLine="709"/>
        <w:jc w:val="both"/>
        <w:rPr>
          <w:color w:val="000000"/>
          <w:sz w:val="28"/>
          <w:szCs w:val="28"/>
        </w:rPr>
      </w:pPr>
      <w:r w:rsidRPr="00596602">
        <w:rPr>
          <w:color w:val="000000"/>
          <w:sz w:val="28"/>
          <w:szCs w:val="28"/>
        </w:rPr>
        <w:t>Кредит счета 01 «Основные средства»;</w:t>
      </w:r>
    </w:p>
    <w:p w:rsidR="00C71757" w:rsidRPr="00596602" w:rsidRDefault="00C71757" w:rsidP="00A67895">
      <w:pPr>
        <w:widowControl w:val="0"/>
        <w:numPr>
          <w:ilvl w:val="0"/>
          <w:numId w:val="12"/>
        </w:numPr>
        <w:shd w:val="clear" w:color="auto" w:fill="FFFFFF"/>
        <w:tabs>
          <w:tab w:val="left" w:pos="254"/>
        </w:tabs>
        <w:autoSpaceDE w:val="0"/>
        <w:autoSpaceDN w:val="0"/>
        <w:adjustRightInd w:val="0"/>
        <w:spacing w:line="360" w:lineRule="auto"/>
        <w:ind w:left="14"/>
        <w:jc w:val="both"/>
        <w:rPr>
          <w:color w:val="000000"/>
          <w:sz w:val="28"/>
          <w:szCs w:val="28"/>
        </w:rPr>
      </w:pPr>
      <w:r w:rsidRPr="00596602">
        <w:rPr>
          <w:i/>
          <w:iCs/>
          <w:color w:val="000000"/>
          <w:sz w:val="28"/>
          <w:szCs w:val="28"/>
        </w:rPr>
        <w:t>Дебет счета 02 «Амортизация основных средств»,</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Кредит счета 84 «Нераспределенная прибыль (непокрытый убыток)».</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Разницу в оборотах нужно отразить уже в столбце 6 «Нераспределенная прибыль (убыток)» в круглых скобках как убыток. Аналогично будет отра</w:t>
      </w:r>
      <w:r w:rsidRPr="00596602">
        <w:rPr>
          <w:color w:val="000000"/>
          <w:spacing w:val="-2"/>
          <w:sz w:val="28"/>
          <w:szCs w:val="28"/>
        </w:rPr>
        <w:t xml:space="preserve">жаться и уценка объекта, который переоценивается впервые или уценивался </w:t>
      </w:r>
      <w:r w:rsidRPr="00596602">
        <w:rPr>
          <w:color w:val="000000"/>
          <w:spacing w:val="-7"/>
          <w:sz w:val="28"/>
          <w:szCs w:val="28"/>
        </w:rPr>
        <w:t>в прошлые годы.</w:t>
      </w:r>
    </w:p>
    <w:p w:rsidR="00C71757" w:rsidRPr="00596602" w:rsidRDefault="00C71757" w:rsidP="00596602">
      <w:pPr>
        <w:shd w:val="clear" w:color="auto" w:fill="FFFFFF"/>
        <w:tabs>
          <w:tab w:val="left" w:pos="6466"/>
        </w:tabs>
        <w:spacing w:line="360" w:lineRule="auto"/>
        <w:ind w:firstLine="709"/>
        <w:jc w:val="both"/>
        <w:rPr>
          <w:sz w:val="28"/>
          <w:szCs w:val="28"/>
        </w:rPr>
      </w:pPr>
      <w:r w:rsidRPr="00596602">
        <w:rPr>
          <w:color w:val="000000"/>
          <w:sz w:val="28"/>
          <w:szCs w:val="28"/>
        </w:rPr>
        <w:t xml:space="preserve">Строку «Результат от пересчета иностранных валют» раздела </w:t>
      </w:r>
      <w:r w:rsidRPr="00596602">
        <w:rPr>
          <w:color w:val="000000"/>
          <w:sz w:val="28"/>
          <w:szCs w:val="28"/>
          <w:lang w:val="en-US"/>
        </w:rPr>
        <w:t>I</w:t>
      </w:r>
      <w:r w:rsidR="00596602">
        <w:rPr>
          <w:color w:val="000000"/>
          <w:sz w:val="28"/>
          <w:szCs w:val="28"/>
        </w:rPr>
        <w:t xml:space="preserve"> заполняют </w:t>
      </w:r>
      <w:r w:rsidRPr="00596602">
        <w:rPr>
          <w:color w:val="000000"/>
          <w:sz w:val="28"/>
          <w:szCs w:val="28"/>
        </w:rPr>
        <w:t xml:space="preserve">организации, учредители которых в 2004 г. перечисляли взносы в уставный </w:t>
      </w:r>
      <w:r w:rsidRPr="00596602">
        <w:rPr>
          <w:color w:val="000000"/>
          <w:spacing w:val="-5"/>
          <w:sz w:val="28"/>
          <w:szCs w:val="28"/>
        </w:rPr>
        <w:t>капитал в иностранной валюте. По этой строке отражаются курсовые разницы,</w:t>
      </w:r>
      <w:r w:rsidR="00596602" w:rsidRPr="00596602">
        <w:rPr>
          <w:color w:val="000000"/>
          <w:spacing w:val="-5"/>
          <w:sz w:val="28"/>
          <w:szCs w:val="28"/>
        </w:rPr>
        <w:t xml:space="preserve"> </w:t>
      </w:r>
      <w:r w:rsidRPr="00596602">
        <w:rPr>
          <w:color w:val="000000"/>
          <w:sz w:val="28"/>
          <w:szCs w:val="28"/>
        </w:rPr>
        <w:t>связанные с его формированием. Согласно п. 14 ПБУ 3/2000 они должны быть</w:t>
      </w:r>
      <w:r w:rsidR="00A7718C" w:rsidRPr="00596602">
        <w:rPr>
          <w:color w:val="000000"/>
          <w:sz w:val="28"/>
          <w:szCs w:val="28"/>
        </w:rPr>
        <w:t xml:space="preserve"> </w:t>
      </w:r>
      <w:r w:rsidRPr="00596602">
        <w:rPr>
          <w:color w:val="000000"/>
          <w:spacing w:val="-6"/>
          <w:sz w:val="28"/>
          <w:szCs w:val="28"/>
        </w:rPr>
        <w:t>отнесены на добавочный капитал.</w:t>
      </w:r>
      <w:r w:rsidRPr="00596602">
        <w:rPr>
          <w:color w:val="000000"/>
          <w:sz w:val="28"/>
          <w:szCs w:val="28"/>
        </w:rPr>
        <w:tab/>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8"/>
          <w:sz w:val="28"/>
          <w:szCs w:val="28"/>
        </w:rPr>
        <w:t>При заполнении этой строки следует учитывать, что данный порядок приме</w:t>
      </w:r>
      <w:r w:rsidRPr="00596602">
        <w:rPr>
          <w:color w:val="000000"/>
          <w:spacing w:val="-7"/>
          <w:sz w:val="28"/>
          <w:szCs w:val="28"/>
        </w:rPr>
        <w:t>няется только к положительным курсовым ризницам. Они списываются в Кредит</w:t>
      </w:r>
      <w:r w:rsidRPr="00596602">
        <w:rPr>
          <w:color w:val="000000"/>
          <w:spacing w:val="-7"/>
          <w:sz w:val="28"/>
          <w:szCs w:val="28"/>
        </w:rPr>
        <w:br/>
      </w:r>
      <w:r w:rsidRPr="00596602">
        <w:rPr>
          <w:color w:val="000000"/>
          <w:sz w:val="28"/>
          <w:szCs w:val="28"/>
        </w:rPr>
        <w:t>счета 83. По мнению авторов, отрицательные курсовые разницы, связанные</w:t>
      </w:r>
      <w:r w:rsidRPr="00596602">
        <w:rPr>
          <w:color w:val="000000"/>
          <w:sz w:val="28"/>
          <w:szCs w:val="28"/>
        </w:rPr>
        <w:br/>
        <w:t>с формированием уставного капитала, на счете 83 отражать нельзя. Если это сделать, возникнет дебетовое сальдо по счету 83, а для пассивного счета это ' недопустимо.</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6"/>
          <w:sz w:val="28"/>
          <w:szCs w:val="28"/>
        </w:rPr>
        <w:t xml:space="preserve">Данный вывод подтверждается инструкцией к Плану счетов бухгалтерского </w:t>
      </w:r>
      <w:r w:rsidRPr="00596602">
        <w:rPr>
          <w:color w:val="000000"/>
          <w:sz w:val="28"/>
          <w:szCs w:val="28"/>
        </w:rPr>
        <w:t xml:space="preserve">учета, согласно которой записи по Дебету счета 83 могут иметь место в строго </w:t>
      </w:r>
      <w:r w:rsidRPr="00596602">
        <w:rPr>
          <w:color w:val="000000"/>
          <w:spacing w:val="-8"/>
          <w:sz w:val="28"/>
          <w:szCs w:val="28"/>
        </w:rPr>
        <w:t>указанных случаях, а именно при уценке основных средств, направлении средств на увеличение уставного капитала и при распределении сумм добавочного капи</w:t>
      </w:r>
      <w:r w:rsidRPr="00596602">
        <w:rPr>
          <w:color w:val="000000"/>
          <w:spacing w:val="-8"/>
          <w:sz w:val="28"/>
          <w:szCs w:val="28"/>
        </w:rPr>
        <w:softHyphen/>
      </w:r>
      <w:r w:rsidRPr="00596602">
        <w:rPr>
          <w:color w:val="000000"/>
          <w:spacing w:val="-7"/>
          <w:sz w:val="28"/>
          <w:szCs w:val="28"/>
        </w:rPr>
        <w:t>тала между учредителями организации. В других случаях записи по Дебету сче</w:t>
      </w:r>
      <w:r w:rsidRPr="00596602">
        <w:rPr>
          <w:color w:val="000000"/>
          <w:spacing w:val="-7"/>
          <w:sz w:val="28"/>
          <w:szCs w:val="28"/>
        </w:rPr>
        <w:softHyphen/>
      </w:r>
      <w:r w:rsidRPr="00596602">
        <w:rPr>
          <w:color w:val="000000"/>
          <w:sz w:val="28"/>
          <w:szCs w:val="28"/>
        </w:rPr>
        <w:t>та 83 не производятся.</w:t>
      </w:r>
    </w:p>
    <w:p w:rsidR="00C71757" w:rsidRPr="00596602" w:rsidRDefault="00C71757" w:rsidP="00596602">
      <w:pPr>
        <w:shd w:val="clear" w:color="auto" w:fill="FFFFFF"/>
        <w:spacing w:line="360" w:lineRule="auto"/>
        <w:ind w:firstLine="709"/>
        <w:jc w:val="both"/>
        <w:rPr>
          <w:color w:val="000000"/>
          <w:sz w:val="28"/>
          <w:szCs w:val="28"/>
        </w:rPr>
      </w:pPr>
      <w:r w:rsidRPr="00596602">
        <w:rPr>
          <w:color w:val="000000"/>
          <w:spacing w:val="-4"/>
          <w:sz w:val="28"/>
          <w:szCs w:val="28"/>
        </w:rPr>
        <w:t>Следовательно, отрицательные курсовые разницы, связанные с формиро</w:t>
      </w:r>
      <w:r w:rsidRPr="00596602">
        <w:rPr>
          <w:color w:val="000000"/>
          <w:spacing w:val="-4"/>
          <w:sz w:val="28"/>
          <w:szCs w:val="28"/>
        </w:rPr>
        <w:softHyphen/>
      </w:r>
      <w:r w:rsidRPr="00596602">
        <w:rPr>
          <w:color w:val="000000"/>
          <w:sz w:val="28"/>
          <w:szCs w:val="28"/>
        </w:rPr>
        <w:t>ванием уставного капитала, целесообразнее учитывать не по Дебету счета 83, а в общеустановленном порядке — в составе внереализационных расходов.</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Для заполнения этой графы 5 используются данные счета 82 «Резервный </w:t>
      </w:r>
      <w:r w:rsidRPr="00596602">
        <w:rPr>
          <w:color w:val="000000"/>
          <w:spacing w:val="-3"/>
          <w:sz w:val="28"/>
          <w:szCs w:val="28"/>
        </w:rPr>
        <w:t xml:space="preserve">капитал». Этот счет ведут организации, создающие резервные фонды путем </w:t>
      </w:r>
      <w:r w:rsidRPr="00596602">
        <w:rPr>
          <w:color w:val="000000"/>
          <w:spacing w:val="-4"/>
          <w:sz w:val="28"/>
          <w:szCs w:val="28"/>
        </w:rPr>
        <w:t>распределения части полученной прибыли. Суммы резервного капитала на</w:t>
      </w:r>
      <w:r w:rsidRPr="00596602">
        <w:rPr>
          <w:color w:val="000000"/>
          <w:spacing w:val="-4"/>
          <w:sz w:val="28"/>
          <w:szCs w:val="28"/>
        </w:rPr>
        <w:softHyphen/>
      </w:r>
      <w:r w:rsidRPr="00596602">
        <w:rPr>
          <w:color w:val="000000"/>
          <w:spacing w:val="-5"/>
          <w:sz w:val="28"/>
          <w:szCs w:val="28"/>
        </w:rPr>
        <w:t xml:space="preserve">правляются на покрытие убытка организации, погашение облигаций и выкуп </w:t>
      </w:r>
      <w:r w:rsidRPr="00596602">
        <w:rPr>
          <w:color w:val="000000"/>
          <w:spacing w:val="-8"/>
          <w:sz w:val="28"/>
          <w:szCs w:val="28"/>
        </w:rPr>
        <w:t>собственных акций (долей) при отсутствии иных средств. В других целях резерв</w:t>
      </w:r>
      <w:r w:rsidRPr="00596602">
        <w:rPr>
          <w:color w:val="000000"/>
          <w:spacing w:val="-8"/>
          <w:sz w:val="28"/>
          <w:szCs w:val="28"/>
        </w:rPr>
        <w:softHyphen/>
      </w:r>
      <w:r w:rsidRPr="00596602">
        <w:rPr>
          <w:color w:val="000000"/>
          <w:spacing w:val="-7"/>
          <w:sz w:val="28"/>
          <w:szCs w:val="28"/>
        </w:rPr>
        <w:t>ный капитал использовать нельзя.</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3"/>
          <w:sz w:val="28"/>
          <w:szCs w:val="28"/>
        </w:rPr>
        <w:t>Резервные фонды в обязательном порядке создают акционерные общест</w:t>
      </w:r>
      <w:r w:rsidRPr="00596602">
        <w:rPr>
          <w:color w:val="000000"/>
          <w:spacing w:val="-3"/>
          <w:sz w:val="28"/>
          <w:szCs w:val="28"/>
        </w:rPr>
        <w:softHyphen/>
      </w:r>
      <w:r w:rsidRPr="00596602">
        <w:rPr>
          <w:color w:val="000000"/>
          <w:sz w:val="28"/>
          <w:szCs w:val="28"/>
        </w:rPr>
        <w:t>ва (п. 1 ст. 35 Федерального закона от 26.12.1995 г. № 208-ФЗ «Об акционер</w:t>
      </w:r>
      <w:r w:rsidRPr="00596602">
        <w:rPr>
          <w:color w:val="000000"/>
          <w:sz w:val="28"/>
          <w:szCs w:val="28"/>
        </w:rPr>
        <w:softHyphen/>
        <w:t>ных обществах» (с изм. и доп. от 13 июня 1996 г., 24 мая 1999 г., 7 августа 2001 г., 21 марта, 31 октября 2002 г., 27 февраля 2003 г., 24 февраля, 6 апреля, 2, 29 де</w:t>
      </w:r>
      <w:r w:rsidRPr="00596602">
        <w:rPr>
          <w:color w:val="000000"/>
          <w:sz w:val="28"/>
          <w:szCs w:val="28"/>
        </w:rPr>
        <w:softHyphen/>
        <w:t>кабря 2004 г.)). Общества с ограниченной ответственностью могут формиро</w:t>
      </w:r>
      <w:r w:rsidRPr="00596602">
        <w:rPr>
          <w:color w:val="000000"/>
          <w:sz w:val="28"/>
          <w:szCs w:val="28"/>
        </w:rPr>
        <w:softHyphen/>
        <w:t>вать такие фонды в добровольном порядке (ст. 30 Федерального закона от 08.02.1998 г. № 14-ФЗ «Об обществах с ограниченной ответственностью» (с изм. и доп. от 11 июля, 31 декабря 1998 г., 21 марта 2002 г., 29 декаб</w:t>
      </w:r>
      <w:r w:rsidRPr="00596602">
        <w:rPr>
          <w:color w:val="000000"/>
          <w:sz w:val="28"/>
          <w:szCs w:val="28"/>
        </w:rPr>
        <w:softHyphen/>
        <w:t>ря 2004 г.)).</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В столбце 5 «Резервный капитал» отражаются сальдо и обороты по счету 82 </w:t>
      </w:r>
      <w:r w:rsidRPr="00596602">
        <w:rPr>
          <w:color w:val="000000"/>
          <w:spacing w:val="-5"/>
          <w:sz w:val="28"/>
          <w:szCs w:val="28"/>
        </w:rPr>
        <w:t>«Резервный капитал». Резервный капитал организации формируют за счет не</w:t>
      </w:r>
      <w:r w:rsidRPr="00596602">
        <w:rPr>
          <w:color w:val="000000"/>
          <w:spacing w:val="-5"/>
          <w:sz w:val="28"/>
          <w:szCs w:val="28"/>
        </w:rPr>
        <w:softHyphen/>
      </w:r>
      <w:r w:rsidRPr="00596602">
        <w:rPr>
          <w:color w:val="000000"/>
          <w:spacing w:val="-6"/>
          <w:sz w:val="28"/>
          <w:szCs w:val="28"/>
        </w:rPr>
        <w:t xml:space="preserve">распределенной прибыли. Это обязаны делать все акционерные общества. При </w:t>
      </w:r>
      <w:r w:rsidRPr="00596602">
        <w:rPr>
          <w:color w:val="000000"/>
          <w:sz w:val="28"/>
          <w:szCs w:val="28"/>
        </w:rPr>
        <w:t>этом размер резервного капитала должен быть не менее 5% величины уставного капитала (п. 1 ст. 35 Федерального закона от 26.12.1995 г. № 208-ФЗ «Об акцио</w:t>
      </w:r>
      <w:r w:rsidRPr="00596602">
        <w:rPr>
          <w:color w:val="000000"/>
          <w:sz w:val="28"/>
          <w:szCs w:val="28"/>
        </w:rPr>
        <w:softHyphen/>
      </w:r>
      <w:r w:rsidRPr="00596602">
        <w:rPr>
          <w:color w:val="000000"/>
          <w:spacing w:val="-6"/>
          <w:sz w:val="28"/>
          <w:szCs w:val="28"/>
        </w:rPr>
        <w:t>нерных обществах»). Это означает, что уставом акционерного общества можно предусмотреть резервный капитал в большей сумме.</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В форме № 3 нет строк, в которых указывалось бы использование резервного </w:t>
      </w:r>
      <w:r w:rsidRPr="00596602">
        <w:rPr>
          <w:color w:val="000000"/>
          <w:spacing w:val="-5"/>
          <w:sz w:val="28"/>
          <w:szCs w:val="28"/>
        </w:rPr>
        <w:t xml:space="preserve">капитала. Если в организации такие операции имели место, для их отражения </w:t>
      </w:r>
      <w:r w:rsidRPr="00596602">
        <w:rPr>
          <w:color w:val="000000"/>
          <w:spacing w:val="-6"/>
          <w:sz w:val="28"/>
          <w:szCs w:val="28"/>
        </w:rPr>
        <w:t>вводятся дополнительные строки.</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Для заполнения графы 6 используются данные счета 84 «Нераспределенная </w:t>
      </w:r>
      <w:r w:rsidRPr="00596602">
        <w:rPr>
          <w:color w:val="000000"/>
          <w:spacing w:val="-6"/>
          <w:sz w:val="28"/>
          <w:szCs w:val="28"/>
        </w:rPr>
        <w:t>прибыль (непокрытый убыток)».</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3"/>
          <w:sz w:val="28"/>
          <w:szCs w:val="28"/>
        </w:rPr>
        <w:t xml:space="preserve">По строкам, которые характеризуют остаток нераспределенной прибыли </w:t>
      </w:r>
      <w:r w:rsidRPr="00596602">
        <w:rPr>
          <w:color w:val="000000"/>
          <w:sz w:val="28"/>
          <w:szCs w:val="28"/>
        </w:rPr>
        <w:t xml:space="preserve">на начало или конец года, показывается соответствующее сальдо по счету 84. </w:t>
      </w:r>
      <w:r w:rsidRPr="00596602">
        <w:rPr>
          <w:color w:val="000000"/>
          <w:spacing w:val="-4"/>
          <w:sz w:val="28"/>
          <w:szCs w:val="28"/>
        </w:rPr>
        <w:t>Если за тот или иной период образовалось дебетовое сальдо (т.е. организация получила убыток), показатель отражается в круглых скобках.</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8"/>
          <w:sz w:val="28"/>
          <w:szCs w:val="28"/>
        </w:rPr>
        <w:t>Если организация вносила изменения в учетную политику и в результате это</w:t>
      </w:r>
      <w:r w:rsidRPr="00596602">
        <w:rPr>
          <w:color w:val="000000"/>
          <w:spacing w:val="-8"/>
          <w:sz w:val="28"/>
          <w:szCs w:val="28"/>
        </w:rPr>
        <w:softHyphen/>
      </w:r>
      <w:r w:rsidRPr="00596602">
        <w:rPr>
          <w:color w:val="000000"/>
          <w:spacing w:val="-6"/>
          <w:sz w:val="28"/>
          <w:szCs w:val="28"/>
        </w:rPr>
        <w:t>го изменилась чистая прибыль, то величину изменений следует отразить в гра</w:t>
      </w:r>
      <w:r w:rsidRPr="00596602">
        <w:rPr>
          <w:color w:val="000000"/>
          <w:spacing w:val="-6"/>
          <w:sz w:val="28"/>
          <w:szCs w:val="28"/>
        </w:rPr>
        <w:softHyphen/>
      </w:r>
      <w:r w:rsidRPr="00596602">
        <w:rPr>
          <w:color w:val="000000"/>
          <w:sz w:val="28"/>
          <w:szCs w:val="28"/>
        </w:rPr>
        <w:t>фе 6 по строке «Изменения в учетной политике».</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2"/>
          <w:sz w:val="28"/>
          <w:szCs w:val="28"/>
        </w:rPr>
        <w:t xml:space="preserve">Показатель строки «Результат переоценки объектов основных средств» </w:t>
      </w:r>
      <w:r w:rsidRPr="00596602">
        <w:rPr>
          <w:color w:val="000000"/>
          <w:sz w:val="28"/>
          <w:szCs w:val="28"/>
        </w:rPr>
        <w:t xml:space="preserve">определяется как разница между оборотами по счету 84 в корреспонденции со счетами 01 «Основные средства» и 02 «Амортизация основных средств». Если </w:t>
      </w:r>
      <w:r w:rsidRPr="00596602">
        <w:rPr>
          <w:color w:val="000000"/>
          <w:spacing w:val="-5"/>
          <w:sz w:val="28"/>
          <w:szCs w:val="28"/>
        </w:rPr>
        <w:t>нераспределенная прибыль в результате переоценки основных средств умень</w:t>
      </w:r>
      <w:r w:rsidRPr="00596602">
        <w:rPr>
          <w:color w:val="000000"/>
          <w:spacing w:val="-5"/>
          <w:sz w:val="28"/>
          <w:szCs w:val="28"/>
        </w:rPr>
        <w:softHyphen/>
        <w:t>шилась, сумму уменьшения нужно отразить в круглых скобках. В ходе пере</w:t>
      </w:r>
      <w:r w:rsidRPr="00596602">
        <w:rPr>
          <w:color w:val="000000"/>
          <w:spacing w:val="-5"/>
          <w:sz w:val="28"/>
          <w:szCs w:val="28"/>
        </w:rPr>
        <w:softHyphen/>
        <w:t xml:space="preserve">оценки можно уменьшить стоимость тех объектов основных средств, которые </w:t>
      </w:r>
      <w:r w:rsidRPr="00596602">
        <w:rPr>
          <w:color w:val="000000"/>
          <w:spacing w:val="-7"/>
          <w:sz w:val="28"/>
          <w:szCs w:val="28"/>
        </w:rPr>
        <w:t>ранее были дооценены. Тогда сумма уценки, равная сумме предыдущей дооцен</w:t>
      </w:r>
      <w:r w:rsidRPr="00596602">
        <w:rPr>
          <w:color w:val="000000"/>
          <w:spacing w:val="-7"/>
          <w:sz w:val="28"/>
          <w:szCs w:val="28"/>
        </w:rPr>
        <w:softHyphen/>
      </w:r>
      <w:r w:rsidRPr="00596602">
        <w:rPr>
          <w:color w:val="000000"/>
          <w:sz w:val="28"/>
          <w:szCs w:val="28"/>
        </w:rPr>
        <w:t xml:space="preserve">ки, уменьшит добавочный капитал фирмы (счет 83 «Добавочный капитал»), </w:t>
      </w:r>
      <w:r w:rsidRPr="00596602">
        <w:rPr>
          <w:color w:val="000000"/>
          <w:spacing w:val="-5"/>
          <w:sz w:val="28"/>
          <w:szCs w:val="28"/>
        </w:rPr>
        <w:t xml:space="preserve">А превышение суммы уценки над суммой дооценки следует отнести в Дебет </w:t>
      </w:r>
      <w:r w:rsidRPr="00596602">
        <w:rPr>
          <w:color w:val="000000"/>
          <w:sz w:val="28"/>
          <w:szCs w:val="28"/>
        </w:rPr>
        <w:t>счета 84 «Нераспределенная прибыль (непокрытый убыток)».</w:t>
      </w:r>
    </w:p>
    <w:p w:rsidR="00C71757" w:rsidRPr="00596602" w:rsidRDefault="00C71757" w:rsidP="00596602">
      <w:pPr>
        <w:shd w:val="clear" w:color="auto" w:fill="FFFFFF"/>
        <w:spacing w:line="360" w:lineRule="auto"/>
        <w:ind w:firstLine="709"/>
        <w:jc w:val="both"/>
        <w:rPr>
          <w:sz w:val="28"/>
          <w:szCs w:val="28"/>
        </w:rPr>
      </w:pPr>
      <w:r w:rsidRPr="00596602">
        <w:rPr>
          <w:color w:val="000000"/>
          <w:sz w:val="28"/>
          <w:szCs w:val="28"/>
        </w:rPr>
        <w:t xml:space="preserve">Показатель строки «Чистая прибыль» в разделе </w:t>
      </w:r>
      <w:r w:rsidRPr="00596602">
        <w:rPr>
          <w:color w:val="000000"/>
          <w:sz w:val="28"/>
          <w:szCs w:val="28"/>
          <w:lang w:val="en-US"/>
        </w:rPr>
        <w:t>I</w:t>
      </w:r>
      <w:r w:rsidRPr="00596602">
        <w:rPr>
          <w:color w:val="000000"/>
          <w:sz w:val="28"/>
          <w:szCs w:val="28"/>
        </w:rPr>
        <w:t xml:space="preserve"> формы № 3 за год должен равняться показателю, отраженному по строке 190 «Чистая прибыль (убы</w:t>
      </w:r>
      <w:r w:rsidRPr="00596602">
        <w:rPr>
          <w:color w:val="000000"/>
          <w:sz w:val="28"/>
          <w:szCs w:val="28"/>
        </w:rPr>
        <w:softHyphen/>
        <w:t xml:space="preserve">ток) отчетного периода» формы № 2 «Отчет о прибылях и убытках» за этот </w:t>
      </w:r>
      <w:r w:rsidRPr="00596602">
        <w:rPr>
          <w:color w:val="000000"/>
          <w:spacing w:val="-4"/>
          <w:sz w:val="28"/>
          <w:szCs w:val="28"/>
        </w:rPr>
        <w:t>же год.</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2"/>
          <w:sz w:val="28"/>
          <w:szCs w:val="28"/>
        </w:rPr>
        <w:t xml:space="preserve">По строке «Дивиденды» указывается сумма дивидендов, начисленных за </w:t>
      </w:r>
      <w:r w:rsidRPr="00596602">
        <w:rPr>
          <w:color w:val="000000"/>
          <w:sz w:val="28"/>
          <w:szCs w:val="28"/>
        </w:rPr>
        <w:t>год. Этот показатель отражается в форме № 3 в круглых скобках. Для запол</w:t>
      </w:r>
      <w:r w:rsidRPr="00596602">
        <w:rPr>
          <w:color w:val="000000"/>
          <w:sz w:val="28"/>
          <w:szCs w:val="28"/>
        </w:rPr>
        <w:softHyphen/>
        <w:t>нения этой строки нужно взять оборот по Дебету счета 84 в корреспонден</w:t>
      </w:r>
      <w:r w:rsidRPr="00596602">
        <w:rPr>
          <w:color w:val="000000"/>
          <w:sz w:val="28"/>
          <w:szCs w:val="28"/>
        </w:rPr>
        <w:softHyphen/>
        <w:t xml:space="preserve">ции со счетом 75 «Расчеты с учредителями» субсчет «Расчеты по выплате </w:t>
      </w:r>
      <w:r w:rsidRPr="00596602">
        <w:rPr>
          <w:color w:val="000000"/>
          <w:spacing w:val="-1"/>
          <w:sz w:val="28"/>
          <w:szCs w:val="28"/>
        </w:rPr>
        <w:t>доходов». Если дивиденды начислены учредителям, одновременно являю</w:t>
      </w:r>
      <w:r w:rsidRPr="00596602">
        <w:rPr>
          <w:color w:val="000000"/>
          <w:spacing w:val="-1"/>
          <w:sz w:val="28"/>
          <w:szCs w:val="28"/>
        </w:rPr>
        <w:softHyphen/>
      </w:r>
      <w:r w:rsidRPr="00596602">
        <w:rPr>
          <w:color w:val="000000"/>
          <w:spacing w:val="-3"/>
          <w:sz w:val="28"/>
          <w:szCs w:val="28"/>
        </w:rPr>
        <w:t>щимся работниками предприятия, то для заполнения этой строки необходи</w:t>
      </w:r>
      <w:r w:rsidRPr="00596602">
        <w:rPr>
          <w:color w:val="000000"/>
          <w:spacing w:val="-3"/>
          <w:sz w:val="28"/>
          <w:szCs w:val="28"/>
        </w:rPr>
        <w:softHyphen/>
      </w:r>
      <w:r w:rsidRPr="00596602">
        <w:rPr>
          <w:color w:val="000000"/>
          <w:sz w:val="28"/>
          <w:szCs w:val="28"/>
        </w:rPr>
        <w:t xml:space="preserve">мо использовать оборот по Дебету счета 84 в корреспонденции со счетом 70 </w:t>
      </w:r>
      <w:r w:rsidRPr="00596602">
        <w:rPr>
          <w:color w:val="000000"/>
          <w:spacing w:val="-2"/>
          <w:sz w:val="28"/>
          <w:szCs w:val="28"/>
        </w:rPr>
        <w:t>«Расчеты с персоналом по оплате труда» субсчет «Доходы от участия в ка</w:t>
      </w:r>
      <w:r w:rsidRPr="00596602">
        <w:rPr>
          <w:color w:val="000000"/>
          <w:spacing w:val="-2"/>
          <w:sz w:val="28"/>
          <w:szCs w:val="28"/>
        </w:rPr>
        <w:softHyphen/>
      </w:r>
      <w:r w:rsidRPr="00596602">
        <w:rPr>
          <w:color w:val="000000"/>
          <w:spacing w:val="-4"/>
          <w:sz w:val="28"/>
          <w:szCs w:val="28"/>
        </w:rPr>
        <w:t>питале».</w:t>
      </w:r>
    </w:p>
    <w:p w:rsidR="00C71757" w:rsidRPr="00596602" w:rsidRDefault="00C71757" w:rsidP="00596602">
      <w:pPr>
        <w:shd w:val="clear" w:color="auto" w:fill="FFFFFF"/>
        <w:spacing w:line="360" w:lineRule="auto"/>
        <w:ind w:firstLine="709"/>
        <w:jc w:val="both"/>
        <w:rPr>
          <w:sz w:val="28"/>
          <w:szCs w:val="28"/>
        </w:rPr>
      </w:pPr>
      <w:r w:rsidRPr="00596602">
        <w:rPr>
          <w:color w:val="000000"/>
          <w:spacing w:val="-6"/>
          <w:sz w:val="28"/>
          <w:szCs w:val="28"/>
        </w:rPr>
        <w:t>Строка «Отчисления в резервный фонд» заполняется, если организация соз</w:t>
      </w:r>
      <w:r w:rsidRPr="00596602">
        <w:rPr>
          <w:color w:val="000000"/>
          <w:spacing w:val="-6"/>
          <w:sz w:val="28"/>
          <w:szCs w:val="28"/>
        </w:rPr>
        <w:softHyphen/>
      </w:r>
      <w:r w:rsidRPr="00596602">
        <w:rPr>
          <w:color w:val="000000"/>
          <w:sz w:val="28"/>
          <w:szCs w:val="28"/>
        </w:rPr>
        <w:t>дает резервный капитал. Показатель этой строки в графе 6 должен быть равен показателю графы 5 «Резервный капитал» по этой же строке. Но, в отличие от показателя графы 5, показатель графы 6 заключается в круглые скобки. Он равня</w:t>
      </w:r>
      <w:r w:rsidRPr="00596602">
        <w:rPr>
          <w:color w:val="000000"/>
          <w:sz w:val="28"/>
          <w:szCs w:val="28"/>
        </w:rPr>
        <w:softHyphen/>
        <w:t xml:space="preserve">ется дебетовому обороту счета 84 в корреспонденции со счетом 82 «Резервный </w:t>
      </w:r>
      <w:r w:rsidRPr="00596602">
        <w:rPr>
          <w:color w:val="000000"/>
          <w:spacing w:val="-9"/>
          <w:sz w:val="28"/>
          <w:szCs w:val="28"/>
        </w:rPr>
        <w:t>капитал».</w:t>
      </w:r>
    </w:p>
    <w:p w:rsidR="00C71757" w:rsidRPr="00596602" w:rsidRDefault="00C71757" w:rsidP="00596602">
      <w:pPr>
        <w:shd w:val="clear" w:color="auto" w:fill="FFFFFF"/>
        <w:tabs>
          <w:tab w:val="left" w:pos="5155"/>
        </w:tabs>
        <w:spacing w:line="360" w:lineRule="auto"/>
        <w:ind w:firstLine="709"/>
        <w:jc w:val="both"/>
        <w:rPr>
          <w:color w:val="000000"/>
          <w:spacing w:val="-5"/>
          <w:sz w:val="28"/>
          <w:szCs w:val="28"/>
        </w:rPr>
      </w:pPr>
      <w:r w:rsidRPr="00596602">
        <w:rPr>
          <w:color w:val="000000"/>
          <w:spacing w:val="-4"/>
          <w:sz w:val="28"/>
          <w:szCs w:val="28"/>
        </w:rPr>
        <w:t>Строки «Увеличение величины капитала за счет реорганизации юридиче</w:t>
      </w:r>
      <w:r w:rsidRPr="00596602">
        <w:rPr>
          <w:color w:val="000000"/>
          <w:spacing w:val="-6"/>
          <w:sz w:val="28"/>
          <w:szCs w:val="28"/>
        </w:rPr>
        <w:t>ского лица» и «Уменьшение величины капитала за счет реорганизации юриди</w:t>
      </w:r>
      <w:r w:rsidRPr="00596602">
        <w:rPr>
          <w:color w:val="000000"/>
          <w:spacing w:val="-5"/>
          <w:sz w:val="28"/>
          <w:szCs w:val="28"/>
        </w:rPr>
        <w:t>ческого лица» заполняются, если в результате реорганизации изменилась сум</w:t>
      </w:r>
      <w:r w:rsidRPr="00596602">
        <w:rPr>
          <w:color w:val="000000"/>
          <w:spacing w:val="-5"/>
          <w:sz w:val="28"/>
          <w:szCs w:val="28"/>
        </w:rPr>
        <w:softHyphen/>
        <w:t>ма нераспределенной прибыли (непокрытого убытка).</w:t>
      </w:r>
    </w:p>
    <w:p w:rsidR="00C71757" w:rsidRPr="00596602" w:rsidRDefault="00C71757" w:rsidP="00596602">
      <w:pPr>
        <w:shd w:val="clear" w:color="auto" w:fill="FFFFFF"/>
        <w:tabs>
          <w:tab w:val="left" w:pos="5155"/>
        </w:tabs>
        <w:spacing w:line="360" w:lineRule="auto"/>
        <w:ind w:firstLine="709"/>
        <w:jc w:val="both"/>
        <w:rPr>
          <w:color w:val="000000"/>
          <w:spacing w:val="-6"/>
          <w:sz w:val="28"/>
          <w:szCs w:val="28"/>
        </w:rPr>
      </w:pPr>
      <w:r w:rsidRPr="00596602">
        <w:rPr>
          <w:color w:val="000000"/>
          <w:sz w:val="28"/>
          <w:szCs w:val="28"/>
        </w:rPr>
        <w:t xml:space="preserve">После заполнения всех граф раздела </w:t>
      </w:r>
      <w:r w:rsidRPr="00596602">
        <w:rPr>
          <w:color w:val="000000"/>
          <w:sz w:val="28"/>
          <w:szCs w:val="28"/>
          <w:lang w:val="en-US"/>
        </w:rPr>
        <w:t>I</w:t>
      </w:r>
      <w:r w:rsidRPr="00596602">
        <w:rPr>
          <w:color w:val="000000"/>
          <w:sz w:val="28"/>
          <w:szCs w:val="28"/>
        </w:rPr>
        <w:t xml:space="preserve"> следует вывести итоговые данные в графе 7. Они рассчитываются путем суммирования значений, отраженных во </w:t>
      </w:r>
      <w:r w:rsidRPr="00596602">
        <w:rPr>
          <w:color w:val="000000"/>
          <w:spacing w:val="-7"/>
          <w:sz w:val="28"/>
          <w:szCs w:val="28"/>
        </w:rPr>
        <w:t xml:space="preserve">всех остальных графах по соответствующим строкам. Показатель, заключенный </w:t>
      </w:r>
      <w:r w:rsidRPr="00596602">
        <w:rPr>
          <w:color w:val="000000"/>
          <w:spacing w:val="-6"/>
          <w:sz w:val="28"/>
          <w:szCs w:val="28"/>
        </w:rPr>
        <w:t xml:space="preserve">в круглые скобки, вычитается. </w:t>
      </w:r>
    </w:p>
    <w:p w:rsidR="00C71757" w:rsidRPr="00596602" w:rsidRDefault="00C71757" w:rsidP="00596602">
      <w:pPr>
        <w:shd w:val="clear" w:color="auto" w:fill="FFFFFF"/>
        <w:spacing w:line="360" w:lineRule="auto"/>
        <w:ind w:firstLine="709"/>
        <w:jc w:val="both"/>
        <w:rPr>
          <w:sz w:val="28"/>
          <w:szCs w:val="28"/>
        </w:rPr>
      </w:pPr>
    </w:p>
    <w:p w:rsidR="00C71757" w:rsidRPr="00596602" w:rsidRDefault="006E5971" w:rsidP="00A67895">
      <w:pPr>
        <w:pStyle w:val="2"/>
        <w:numPr>
          <w:ilvl w:val="0"/>
          <w:numId w:val="9"/>
        </w:numPr>
        <w:spacing w:before="0" w:after="0" w:line="360" w:lineRule="auto"/>
        <w:ind w:left="0" w:firstLine="709"/>
        <w:jc w:val="both"/>
        <w:rPr>
          <w:rFonts w:ascii="Times New Roman" w:hAnsi="Times New Roman" w:cs="Times New Roman"/>
        </w:rPr>
      </w:pPr>
      <w:r w:rsidRPr="00596602">
        <w:rPr>
          <w:rFonts w:ascii="Times New Roman" w:hAnsi="Times New Roman" w:cs="Times New Roman"/>
        </w:rPr>
        <w:t xml:space="preserve">Порядок заполнения раздела </w:t>
      </w:r>
      <w:r w:rsidRPr="00596602">
        <w:rPr>
          <w:rFonts w:ascii="Times New Roman" w:hAnsi="Times New Roman" w:cs="Times New Roman"/>
          <w:lang w:val="en-US"/>
        </w:rPr>
        <w:t>II</w:t>
      </w:r>
    </w:p>
    <w:p w:rsidR="006E5971" w:rsidRPr="00596602" w:rsidRDefault="006E5971" w:rsidP="00596602">
      <w:pPr>
        <w:spacing w:line="360" w:lineRule="auto"/>
        <w:ind w:firstLine="709"/>
        <w:jc w:val="both"/>
        <w:rPr>
          <w:sz w:val="28"/>
          <w:szCs w:val="28"/>
        </w:rPr>
      </w:pP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 xml:space="preserve">Данные о резервах отражаются за предыдущий и отчетный годы. При этом по каждому резерву показываются остаток на начало соответствующего года </w:t>
      </w:r>
      <w:r w:rsidRPr="00596602">
        <w:rPr>
          <w:color w:val="000000"/>
          <w:sz w:val="28"/>
          <w:szCs w:val="28"/>
        </w:rPr>
        <w:t>(графа 3), поступление за год (графа 4), использование за год (графа 5) и остаток на конец года (графа 6).</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1"/>
          <w:sz w:val="28"/>
          <w:szCs w:val="28"/>
        </w:rPr>
        <w:t xml:space="preserve">Строку «Резервы, образованные в соответствии с законодательством» </w:t>
      </w:r>
      <w:r w:rsidRPr="00596602">
        <w:rPr>
          <w:color w:val="000000"/>
          <w:spacing w:val="-3"/>
          <w:sz w:val="28"/>
          <w:szCs w:val="28"/>
        </w:rPr>
        <w:t>заполняют акционерные общества. По Закону № 208-ФЗ они обязаны созда</w:t>
      </w:r>
      <w:r w:rsidRPr="00596602">
        <w:rPr>
          <w:color w:val="000000"/>
          <w:spacing w:val="-3"/>
          <w:sz w:val="28"/>
          <w:szCs w:val="28"/>
        </w:rPr>
        <w:softHyphen/>
      </w:r>
      <w:r w:rsidRPr="00596602">
        <w:rPr>
          <w:color w:val="000000"/>
          <w:sz w:val="28"/>
          <w:szCs w:val="28"/>
        </w:rPr>
        <w:t xml:space="preserve">вать резервный фонд. Его размер должен составлять не менее 5% уставного </w:t>
      </w:r>
      <w:r w:rsidRPr="00596602">
        <w:rPr>
          <w:color w:val="000000"/>
          <w:spacing w:val="-5"/>
          <w:sz w:val="28"/>
          <w:szCs w:val="28"/>
        </w:rPr>
        <w:t>капитала.</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Учредительными документами акционерных обществ может быть преду</w:t>
      </w:r>
      <w:r w:rsidRPr="00596602">
        <w:rPr>
          <w:color w:val="000000"/>
          <w:spacing w:val="-5"/>
          <w:sz w:val="28"/>
          <w:szCs w:val="28"/>
        </w:rPr>
        <w:softHyphen/>
        <w:t>смотрен больший размер резервного фонда. В этом случае суммы, направлен</w:t>
      </w:r>
      <w:r w:rsidRPr="00596602">
        <w:rPr>
          <w:color w:val="000000"/>
          <w:spacing w:val="-5"/>
          <w:sz w:val="28"/>
          <w:szCs w:val="28"/>
        </w:rPr>
        <w:softHyphen/>
      </w:r>
      <w:r w:rsidRPr="00596602">
        <w:rPr>
          <w:color w:val="000000"/>
          <w:sz w:val="28"/>
          <w:szCs w:val="28"/>
        </w:rPr>
        <w:t xml:space="preserve">ные на формирование резервного фонда сверх 5%, также отражаются по строке </w:t>
      </w:r>
      <w:r w:rsidRPr="00596602">
        <w:rPr>
          <w:color w:val="000000"/>
          <w:spacing w:val="-5"/>
          <w:sz w:val="28"/>
          <w:szCs w:val="28"/>
        </w:rPr>
        <w:t>«Резервы, образованные в соответствии с законодательством».</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7"/>
          <w:sz w:val="28"/>
          <w:szCs w:val="28"/>
        </w:rPr>
        <w:t>Строку «Резервы, образованные в соответствии с учредительными докумен</w:t>
      </w:r>
      <w:r w:rsidRPr="00596602">
        <w:rPr>
          <w:color w:val="000000"/>
          <w:spacing w:val="-7"/>
          <w:sz w:val="28"/>
          <w:szCs w:val="28"/>
        </w:rPr>
        <w:softHyphen/>
      </w:r>
      <w:r w:rsidRPr="00596602">
        <w:rPr>
          <w:color w:val="000000"/>
          <w:spacing w:val="-6"/>
          <w:sz w:val="28"/>
          <w:szCs w:val="28"/>
        </w:rPr>
        <w:t xml:space="preserve">тами» заполняют организации, для которых законодательством предусмотрено </w:t>
      </w:r>
      <w:r w:rsidRPr="00596602">
        <w:rPr>
          <w:color w:val="000000"/>
          <w:spacing w:val="-3"/>
          <w:sz w:val="28"/>
          <w:szCs w:val="28"/>
        </w:rPr>
        <w:t xml:space="preserve">право, а не обязанность создавать резервные фонды. Речь идет об обществах </w:t>
      </w:r>
      <w:r w:rsidRPr="00596602">
        <w:rPr>
          <w:color w:val="000000"/>
          <w:spacing w:val="-6"/>
          <w:sz w:val="28"/>
          <w:szCs w:val="28"/>
        </w:rPr>
        <w:t>с ограниченной ответственностью. Они могут создавать резервный фонд в доб</w:t>
      </w:r>
      <w:r w:rsidRPr="00596602">
        <w:rPr>
          <w:color w:val="000000"/>
          <w:spacing w:val="-6"/>
          <w:sz w:val="28"/>
          <w:szCs w:val="28"/>
        </w:rPr>
        <w:softHyphen/>
      </w:r>
      <w:r w:rsidRPr="00596602">
        <w:rPr>
          <w:color w:val="000000"/>
          <w:sz w:val="28"/>
          <w:szCs w:val="28"/>
        </w:rPr>
        <w:t>ровольном порядке. Его размер устанавливается уставом общества (ст. 30 Зако</w:t>
      </w:r>
      <w:r w:rsidRPr="00596602">
        <w:rPr>
          <w:color w:val="000000"/>
          <w:sz w:val="28"/>
          <w:szCs w:val="28"/>
        </w:rPr>
        <w:softHyphen/>
      </w:r>
      <w:r w:rsidRPr="00596602">
        <w:rPr>
          <w:color w:val="000000"/>
          <w:spacing w:val="-5"/>
          <w:sz w:val="28"/>
          <w:szCs w:val="28"/>
        </w:rPr>
        <w:t>на № 14-ФЗ). Резервный капитал (фонд) создается за счет нераспределенной прибыли и отражается в бухучете проводкой: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Дебет счета 84 «Нераспределенная прибыль (непокрытый убыток)»,</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Кредит счета 82 «Резервный капитал» </w:t>
      </w:r>
      <w:r w:rsidRPr="00596602">
        <w:rPr>
          <w:color w:val="000000"/>
          <w:sz w:val="28"/>
          <w:szCs w:val="28"/>
        </w:rPr>
        <w:t>— часть нераспределенной прибы</w:t>
      </w:r>
      <w:r w:rsidRPr="00596602">
        <w:rPr>
          <w:color w:val="000000"/>
          <w:sz w:val="28"/>
          <w:szCs w:val="28"/>
        </w:rPr>
        <w:softHyphen/>
      </w:r>
      <w:r w:rsidRPr="00596602">
        <w:rPr>
          <w:color w:val="000000"/>
          <w:spacing w:val="-6"/>
          <w:sz w:val="28"/>
          <w:szCs w:val="28"/>
        </w:rPr>
        <w:t>ли направлена на формирование резервного капитала.</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 xml:space="preserve">Для указанных строк раздела </w:t>
      </w:r>
      <w:r w:rsidRPr="00596602">
        <w:rPr>
          <w:color w:val="000000"/>
          <w:sz w:val="28"/>
          <w:szCs w:val="28"/>
          <w:lang w:val="en-US"/>
        </w:rPr>
        <w:t>II</w:t>
      </w:r>
      <w:r w:rsidRPr="00596602">
        <w:rPr>
          <w:color w:val="000000"/>
          <w:sz w:val="28"/>
          <w:szCs w:val="28"/>
        </w:rPr>
        <w:t xml:space="preserve"> используются данные счета 82 «Резервный </w:t>
      </w:r>
      <w:r w:rsidRPr="00596602">
        <w:rPr>
          <w:color w:val="000000"/>
          <w:spacing w:val="-6"/>
          <w:sz w:val="28"/>
          <w:szCs w:val="28"/>
        </w:rPr>
        <w:t>капитал» за отчетный год.</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4"/>
          <w:sz w:val="28"/>
          <w:szCs w:val="28"/>
        </w:rPr>
        <w:t>В бухучете предусмотрены следующие виды оценочных резервов:</w:t>
      </w:r>
    </w:p>
    <w:p w:rsidR="006E5971" w:rsidRPr="00596602" w:rsidRDefault="006E5971" w:rsidP="00A67895">
      <w:pPr>
        <w:widowControl w:val="0"/>
        <w:numPr>
          <w:ilvl w:val="0"/>
          <w:numId w:val="13"/>
        </w:numPr>
        <w:shd w:val="clear" w:color="auto" w:fill="FFFFFF"/>
        <w:tabs>
          <w:tab w:val="left" w:pos="269"/>
        </w:tabs>
        <w:autoSpaceDE w:val="0"/>
        <w:autoSpaceDN w:val="0"/>
        <w:adjustRightInd w:val="0"/>
        <w:spacing w:line="360" w:lineRule="auto"/>
        <w:ind w:left="269" w:hanging="264"/>
        <w:jc w:val="both"/>
        <w:rPr>
          <w:color w:val="000000"/>
          <w:sz w:val="28"/>
          <w:szCs w:val="28"/>
        </w:rPr>
      </w:pPr>
      <w:r w:rsidRPr="00596602">
        <w:rPr>
          <w:color w:val="000000"/>
          <w:spacing w:val="-7"/>
          <w:sz w:val="28"/>
          <w:szCs w:val="28"/>
        </w:rPr>
        <w:t>резервы под снижение стоимости материальных ценностей (учитываются на</w:t>
      </w:r>
      <w:r w:rsidR="00596602" w:rsidRPr="00596602">
        <w:rPr>
          <w:color w:val="000000"/>
          <w:spacing w:val="-7"/>
          <w:sz w:val="28"/>
          <w:szCs w:val="28"/>
        </w:rPr>
        <w:t xml:space="preserve"> </w:t>
      </w:r>
      <w:r w:rsidRPr="00596602">
        <w:rPr>
          <w:color w:val="000000"/>
          <w:sz w:val="28"/>
          <w:szCs w:val="28"/>
        </w:rPr>
        <w:t>счете 14);</w:t>
      </w:r>
    </w:p>
    <w:p w:rsidR="006E5971" w:rsidRPr="00596602" w:rsidRDefault="006E5971" w:rsidP="00A67895">
      <w:pPr>
        <w:widowControl w:val="0"/>
        <w:numPr>
          <w:ilvl w:val="0"/>
          <w:numId w:val="13"/>
        </w:numPr>
        <w:shd w:val="clear" w:color="auto" w:fill="FFFFFF"/>
        <w:tabs>
          <w:tab w:val="left" w:pos="269"/>
        </w:tabs>
        <w:autoSpaceDE w:val="0"/>
        <w:autoSpaceDN w:val="0"/>
        <w:adjustRightInd w:val="0"/>
        <w:spacing w:line="360" w:lineRule="auto"/>
        <w:ind w:left="5"/>
        <w:jc w:val="both"/>
        <w:rPr>
          <w:color w:val="000000"/>
          <w:sz w:val="28"/>
          <w:szCs w:val="28"/>
        </w:rPr>
      </w:pPr>
      <w:r w:rsidRPr="00596602">
        <w:rPr>
          <w:color w:val="000000"/>
          <w:sz w:val="28"/>
          <w:szCs w:val="28"/>
        </w:rPr>
        <w:t>резервы под обесценение финансовых вложений (учитываются на счете 59);</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3)</w:t>
      </w:r>
      <w:r w:rsidRPr="00596602">
        <w:rPr>
          <w:color w:val="000000"/>
          <w:sz w:val="28"/>
          <w:szCs w:val="28"/>
        </w:rPr>
        <w:tab/>
        <w:t>резервы по сомнительным долгам (учитываются на счете 63).</w:t>
      </w:r>
      <w:r w:rsidR="00596602" w:rsidRPr="00596602">
        <w:rPr>
          <w:color w:val="000000"/>
          <w:sz w:val="28"/>
          <w:szCs w:val="28"/>
        </w:rPr>
        <w:t xml:space="preserve"> </w:t>
      </w:r>
      <w:r w:rsidRPr="00596602">
        <w:rPr>
          <w:color w:val="000000"/>
          <w:spacing w:val="-4"/>
          <w:sz w:val="28"/>
          <w:szCs w:val="28"/>
        </w:rPr>
        <w:t>Организации, формирующие оценочные резервы, должны заполнить соот</w:t>
      </w:r>
      <w:r w:rsidRPr="00596602">
        <w:rPr>
          <w:color w:val="000000"/>
          <w:sz w:val="28"/>
          <w:szCs w:val="28"/>
        </w:rPr>
        <w:t xml:space="preserve">ветствующие строки раздела </w:t>
      </w:r>
      <w:r w:rsidRPr="00596602">
        <w:rPr>
          <w:color w:val="000000"/>
          <w:sz w:val="28"/>
          <w:szCs w:val="28"/>
          <w:lang w:val="en-US"/>
        </w:rPr>
        <w:t>II</w:t>
      </w:r>
      <w:r w:rsidRPr="00596602">
        <w:rPr>
          <w:color w:val="000000"/>
          <w:sz w:val="28"/>
          <w:szCs w:val="28"/>
        </w:rPr>
        <w:t xml:space="preserve"> отчета. Для этого необходимо использовать данные по счетам 14,59 или 63. Если организация в отчетном году создавала резер</w:t>
      </w:r>
      <w:r w:rsidRPr="00596602">
        <w:rPr>
          <w:color w:val="000000"/>
          <w:sz w:val="28"/>
          <w:szCs w:val="28"/>
        </w:rPr>
        <w:softHyphen/>
      </w:r>
      <w:r w:rsidRPr="00596602">
        <w:rPr>
          <w:color w:val="000000"/>
          <w:spacing w:val="-6"/>
          <w:sz w:val="28"/>
          <w:szCs w:val="28"/>
        </w:rPr>
        <w:t xml:space="preserve">вы по сомнительным долгам, под обесценение ценных бумаг и иные, то нужно </w:t>
      </w:r>
      <w:r w:rsidRPr="00596602">
        <w:rPr>
          <w:color w:val="000000"/>
          <w:spacing w:val="-7"/>
          <w:sz w:val="28"/>
          <w:szCs w:val="28"/>
        </w:rPr>
        <w:t>показать их в этом подразделе. Данные об изменениях созданных резервов нуж</w:t>
      </w:r>
      <w:r w:rsidRPr="00596602">
        <w:rPr>
          <w:color w:val="000000"/>
          <w:spacing w:val="-7"/>
          <w:sz w:val="28"/>
          <w:szCs w:val="28"/>
        </w:rPr>
        <w:softHyphen/>
      </w:r>
      <w:r w:rsidRPr="00596602">
        <w:rPr>
          <w:color w:val="000000"/>
          <w:spacing w:val="-5"/>
          <w:sz w:val="28"/>
          <w:szCs w:val="28"/>
        </w:rPr>
        <w:t xml:space="preserve">но показать по каждому из созданных резервов в отдельности. Сомнительным долгом считается дебиторская задолженность, не погашенная в срок, который </w:t>
      </w:r>
      <w:r w:rsidRPr="00596602">
        <w:rPr>
          <w:color w:val="000000"/>
          <w:spacing w:val="-8"/>
          <w:sz w:val="28"/>
          <w:szCs w:val="28"/>
        </w:rPr>
        <w:t xml:space="preserve">установлен договором, и не обеспеченная гарантиями (залогом, поручительством </w:t>
      </w:r>
      <w:r w:rsidRPr="00596602">
        <w:rPr>
          <w:color w:val="000000"/>
          <w:spacing w:val="-5"/>
          <w:sz w:val="28"/>
          <w:szCs w:val="28"/>
        </w:rPr>
        <w:t>или банковской гарантией).</w:t>
      </w:r>
    </w:p>
    <w:p w:rsidR="006E5971" w:rsidRPr="00596602" w:rsidRDefault="006E5971" w:rsidP="00596602">
      <w:pPr>
        <w:shd w:val="clear" w:color="auto" w:fill="FFFFFF"/>
        <w:tabs>
          <w:tab w:val="left" w:pos="1747"/>
        </w:tabs>
        <w:spacing w:line="360" w:lineRule="auto"/>
        <w:ind w:firstLine="709"/>
        <w:jc w:val="both"/>
        <w:rPr>
          <w:sz w:val="28"/>
          <w:szCs w:val="28"/>
        </w:rPr>
      </w:pPr>
      <w:r w:rsidRPr="00596602">
        <w:rPr>
          <w:color w:val="000000"/>
          <w:spacing w:val="-3"/>
          <w:sz w:val="28"/>
          <w:szCs w:val="28"/>
        </w:rPr>
        <w:t>Резервы по сомнительным долгам создаются для уточнения оценки деби</w:t>
      </w:r>
      <w:r w:rsidRPr="00596602">
        <w:rPr>
          <w:color w:val="000000"/>
          <w:spacing w:val="-5"/>
          <w:sz w:val="28"/>
          <w:szCs w:val="28"/>
        </w:rPr>
        <w:t>торской задолженности организации (в активе баланса дебиторская задолжен</w:t>
      </w:r>
      <w:r w:rsidRPr="00596602">
        <w:rPr>
          <w:color w:val="000000"/>
          <w:spacing w:val="-5"/>
          <w:sz w:val="28"/>
          <w:szCs w:val="28"/>
        </w:rPr>
        <w:softHyphen/>
      </w:r>
      <w:r w:rsidRPr="00596602">
        <w:rPr>
          <w:color w:val="000000"/>
          <w:spacing w:val="-3"/>
          <w:sz w:val="28"/>
          <w:szCs w:val="28"/>
        </w:rPr>
        <w:t xml:space="preserve">ность отражается за. вычетом сумм созданных резервов). Налоговый кодекс </w:t>
      </w:r>
      <w:r w:rsidRPr="00596602">
        <w:rPr>
          <w:color w:val="000000"/>
          <w:spacing w:val="-2"/>
          <w:sz w:val="28"/>
          <w:szCs w:val="28"/>
        </w:rPr>
        <w:t xml:space="preserve">предъявляет к созданию резерва по сомнительным долгам дополнительные </w:t>
      </w:r>
      <w:r w:rsidRPr="00596602">
        <w:rPr>
          <w:color w:val="000000"/>
          <w:spacing w:val="-4"/>
          <w:sz w:val="28"/>
          <w:szCs w:val="28"/>
        </w:rPr>
        <w:t>требования.</w:t>
      </w:r>
      <w:r w:rsidRPr="00596602">
        <w:rPr>
          <w:color w:val="000000"/>
          <w:sz w:val="28"/>
          <w:szCs w:val="28"/>
        </w:rPr>
        <w:tab/>
      </w:r>
    </w:p>
    <w:p w:rsidR="006E5971" w:rsidRPr="00596602" w:rsidRDefault="006E5971" w:rsidP="00A67895">
      <w:pPr>
        <w:widowControl w:val="0"/>
        <w:numPr>
          <w:ilvl w:val="0"/>
          <w:numId w:val="14"/>
        </w:numPr>
        <w:shd w:val="clear" w:color="auto" w:fill="FFFFFF"/>
        <w:tabs>
          <w:tab w:val="left" w:pos="600"/>
        </w:tabs>
        <w:autoSpaceDE w:val="0"/>
        <w:autoSpaceDN w:val="0"/>
        <w:adjustRightInd w:val="0"/>
        <w:spacing w:line="360" w:lineRule="auto"/>
        <w:ind w:left="53" w:firstLine="274"/>
        <w:jc w:val="both"/>
        <w:rPr>
          <w:color w:val="000000"/>
          <w:sz w:val="28"/>
          <w:szCs w:val="28"/>
        </w:rPr>
      </w:pPr>
      <w:r w:rsidRPr="00596602">
        <w:rPr>
          <w:color w:val="000000"/>
          <w:spacing w:val="-6"/>
          <w:sz w:val="28"/>
          <w:szCs w:val="28"/>
        </w:rPr>
        <w:t>Создавать резерв могут только организации, которые определяют выруч</w:t>
      </w:r>
      <w:r w:rsidRPr="00596602">
        <w:rPr>
          <w:color w:val="000000"/>
          <w:spacing w:val="-6"/>
          <w:sz w:val="28"/>
          <w:szCs w:val="28"/>
        </w:rPr>
        <w:softHyphen/>
        <w:t>ку от реализации для целей налогообложения по методу начисления.</w:t>
      </w:r>
    </w:p>
    <w:p w:rsidR="006E5971" w:rsidRPr="00596602" w:rsidRDefault="006E5971" w:rsidP="00A67895">
      <w:pPr>
        <w:widowControl w:val="0"/>
        <w:numPr>
          <w:ilvl w:val="0"/>
          <w:numId w:val="14"/>
        </w:numPr>
        <w:shd w:val="clear" w:color="auto" w:fill="FFFFFF"/>
        <w:tabs>
          <w:tab w:val="left" w:pos="600"/>
        </w:tabs>
        <w:autoSpaceDE w:val="0"/>
        <w:autoSpaceDN w:val="0"/>
        <w:adjustRightInd w:val="0"/>
        <w:spacing w:line="360" w:lineRule="auto"/>
        <w:ind w:left="53" w:firstLine="274"/>
        <w:jc w:val="both"/>
        <w:rPr>
          <w:color w:val="000000"/>
          <w:sz w:val="28"/>
          <w:szCs w:val="28"/>
        </w:rPr>
      </w:pPr>
      <w:r w:rsidRPr="00596602">
        <w:rPr>
          <w:color w:val="000000"/>
          <w:spacing w:val="-7"/>
          <w:sz w:val="28"/>
          <w:szCs w:val="28"/>
        </w:rPr>
        <w:t>Резерв может быть создан по любой задолженности, за исключением проц</w:t>
      </w:r>
      <w:r w:rsidRPr="00596602">
        <w:rPr>
          <w:color w:val="000000"/>
          <w:spacing w:val="-5"/>
          <w:sz w:val="28"/>
          <w:szCs w:val="28"/>
        </w:rPr>
        <w:t>ентов по долговым обязательствам.</w:t>
      </w:r>
    </w:p>
    <w:p w:rsidR="006E5971" w:rsidRPr="00596602" w:rsidRDefault="006E5971" w:rsidP="00A67895">
      <w:pPr>
        <w:widowControl w:val="0"/>
        <w:numPr>
          <w:ilvl w:val="0"/>
          <w:numId w:val="14"/>
        </w:numPr>
        <w:shd w:val="clear" w:color="auto" w:fill="FFFFFF"/>
        <w:tabs>
          <w:tab w:val="left" w:pos="600"/>
        </w:tabs>
        <w:autoSpaceDE w:val="0"/>
        <w:autoSpaceDN w:val="0"/>
        <w:adjustRightInd w:val="0"/>
        <w:spacing w:line="360" w:lineRule="auto"/>
        <w:ind w:left="53" w:firstLine="274"/>
        <w:jc w:val="both"/>
        <w:rPr>
          <w:color w:val="000000"/>
          <w:sz w:val="28"/>
          <w:szCs w:val="28"/>
        </w:rPr>
      </w:pPr>
      <w:r w:rsidRPr="00596602">
        <w:rPr>
          <w:color w:val="000000"/>
          <w:spacing w:val="-7"/>
          <w:sz w:val="28"/>
          <w:szCs w:val="28"/>
        </w:rPr>
        <w:t>Сумма резерва зависит от срока возникновения обязательства. На полную</w:t>
      </w:r>
      <w:r w:rsidRPr="00596602">
        <w:rPr>
          <w:color w:val="000000"/>
          <w:spacing w:val="-7"/>
          <w:sz w:val="28"/>
          <w:szCs w:val="28"/>
        </w:rPr>
        <w:br/>
      </w:r>
      <w:r w:rsidRPr="00596602">
        <w:rPr>
          <w:color w:val="000000"/>
          <w:spacing w:val="-8"/>
          <w:sz w:val="28"/>
          <w:szCs w:val="28"/>
        </w:rPr>
        <w:t>сумму резерв создается только по тем долгам, которые просрочены более чем на</w:t>
      </w:r>
      <w:r w:rsidRPr="00596602">
        <w:rPr>
          <w:color w:val="000000"/>
          <w:spacing w:val="-8"/>
          <w:sz w:val="28"/>
          <w:szCs w:val="28"/>
        </w:rPr>
        <w:br/>
      </w:r>
      <w:r w:rsidRPr="00596602">
        <w:rPr>
          <w:color w:val="000000"/>
          <w:sz w:val="28"/>
          <w:szCs w:val="28"/>
        </w:rPr>
        <w:t>90 дней. Если время просрочки составляет от 45 до 90 дней, в резерв включается только 50% от суммы задолженности. Если же этот срок не превышает 45 дней, резерв вообще не создается (ст. 266 НК РФ).</w:t>
      </w:r>
    </w:p>
    <w:p w:rsidR="006E5971" w:rsidRPr="00596602" w:rsidRDefault="006E5971" w:rsidP="00A67895">
      <w:pPr>
        <w:widowControl w:val="0"/>
        <w:numPr>
          <w:ilvl w:val="0"/>
          <w:numId w:val="14"/>
        </w:numPr>
        <w:shd w:val="clear" w:color="auto" w:fill="FFFFFF"/>
        <w:tabs>
          <w:tab w:val="left" w:pos="600"/>
        </w:tabs>
        <w:autoSpaceDE w:val="0"/>
        <w:autoSpaceDN w:val="0"/>
        <w:adjustRightInd w:val="0"/>
        <w:spacing w:line="360" w:lineRule="auto"/>
        <w:ind w:left="53" w:firstLine="274"/>
        <w:jc w:val="both"/>
        <w:rPr>
          <w:color w:val="000000"/>
          <w:sz w:val="28"/>
          <w:szCs w:val="28"/>
        </w:rPr>
      </w:pPr>
      <w:r w:rsidRPr="00596602">
        <w:rPr>
          <w:color w:val="000000"/>
          <w:sz w:val="28"/>
          <w:szCs w:val="28"/>
        </w:rPr>
        <w:t xml:space="preserve">Общая сумма резервов по сомнительным долгам не может превышать 10% выручки от продаж, полученной за отчетный период: </w:t>
      </w:r>
      <w:r w:rsidRPr="00596602">
        <w:rPr>
          <w:color w:val="000000"/>
          <w:sz w:val="28"/>
          <w:szCs w:val="28"/>
          <w:lang w:val="en-US"/>
        </w:rPr>
        <w:t>I</w:t>
      </w:r>
      <w:r w:rsidRPr="00596602">
        <w:rPr>
          <w:color w:val="000000"/>
          <w:sz w:val="28"/>
          <w:szCs w:val="28"/>
        </w:rPr>
        <w:t xml:space="preserve"> квартал, полугодие, 9 ме</w:t>
      </w:r>
      <w:r w:rsidRPr="00596602">
        <w:rPr>
          <w:color w:val="000000"/>
          <w:sz w:val="28"/>
          <w:szCs w:val="28"/>
        </w:rPr>
        <w:softHyphen/>
      </w:r>
      <w:r w:rsidRPr="00596602">
        <w:rPr>
          <w:color w:val="000000"/>
          <w:spacing w:val="-7"/>
          <w:sz w:val="28"/>
          <w:szCs w:val="28"/>
        </w:rPr>
        <w:t>сяцев, год.</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6"/>
          <w:sz w:val="28"/>
          <w:szCs w:val="28"/>
        </w:rPr>
        <w:t>Резервы по сомнительным долгам создают по итогам инвентаризации деби</w:t>
      </w:r>
      <w:r w:rsidRPr="00596602">
        <w:rPr>
          <w:color w:val="000000"/>
          <w:spacing w:val="-6"/>
          <w:sz w:val="28"/>
          <w:szCs w:val="28"/>
        </w:rPr>
        <w:softHyphen/>
      </w:r>
      <w:r w:rsidRPr="00596602">
        <w:rPr>
          <w:color w:val="000000"/>
          <w:spacing w:val="-4"/>
          <w:sz w:val="28"/>
          <w:szCs w:val="28"/>
        </w:rPr>
        <w:t>торской задолженности, проведенной в конце отчетного квартала.</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1"/>
          <w:sz w:val="28"/>
          <w:szCs w:val="28"/>
        </w:rPr>
        <w:t xml:space="preserve">Суммы отчислений в резерв включают в состав операционных расходов </w:t>
      </w:r>
      <w:r w:rsidRPr="00596602">
        <w:rPr>
          <w:color w:val="000000"/>
          <w:spacing w:val="-4"/>
          <w:sz w:val="28"/>
          <w:szCs w:val="28"/>
        </w:rPr>
        <w:t xml:space="preserve">в последний день отчетного квартала. В бухгалтерском и налоговом учете для </w:t>
      </w:r>
      <w:r w:rsidRPr="00596602">
        <w:rPr>
          <w:color w:val="000000"/>
          <w:spacing w:val="-3"/>
          <w:sz w:val="28"/>
          <w:szCs w:val="28"/>
        </w:rPr>
        <w:t>создания резервов по сомнительным долгам предусмотрены разные требова</w:t>
      </w:r>
      <w:r w:rsidRPr="00596602">
        <w:rPr>
          <w:color w:val="000000"/>
          <w:spacing w:val="-3"/>
          <w:sz w:val="28"/>
          <w:szCs w:val="28"/>
        </w:rPr>
        <w:softHyphen/>
      </w:r>
      <w:r w:rsidRPr="00596602">
        <w:rPr>
          <w:color w:val="000000"/>
          <w:spacing w:val="-5"/>
          <w:sz w:val="28"/>
          <w:szCs w:val="28"/>
        </w:rPr>
        <w:t>ния. Поэтому, чтобы облегчить себе работу, лучше создавать резервы в поряд</w:t>
      </w:r>
      <w:r w:rsidRPr="00596602">
        <w:rPr>
          <w:color w:val="000000"/>
          <w:spacing w:val="-5"/>
          <w:sz w:val="28"/>
          <w:szCs w:val="28"/>
        </w:rPr>
        <w:softHyphen/>
      </w:r>
      <w:r w:rsidRPr="00596602">
        <w:rPr>
          <w:color w:val="000000"/>
          <w:spacing w:val="-6"/>
          <w:sz w:val="28"/>
          <w:szCs w:val="28"/>
        </w:rPr>
        <w:t xml:space="preserve">ке, предусмотренном Налоговым кодексом РФ. Для этого такой порядок нужно </w:t>
      </w:r>
      <w:r w:rsidRPr="00596602">
        <w:rPr>
          <w:color w:val="000000"/>
          <w:spacing w:val="-4"/>
          <w:sz w:val="28"/>
          <w:szCs w:val="28"/>
        </w:rPr>
        <w:t>закрепить в учетной политике фирмы. Создание резерва нужно отразить про</w:t>
      </w:r>
      <w:r w:rsidRPr="00596602">
        <w:rPr>
          <w:color w:val="000000"/>
          <w:spacing w:val="-4"/>
          <w:sz w:val="28"/>
          <w:szCs w:val="28"/>
        </w:rPr>
        <w:softHyphen/>
        <w:t>водкой: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Дебет счета 91 «Прочие доходы и расходы» субсчет 2 «Прочие расходы»,</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Кредит счета 63 «Резервы по сомнительным долгам» </w:t>
      </w:r>
      <w:r w:rsidRPr="00596602">
        <w:rPr>
          <w:color w:val="000000"/>
          <w:sz w:val="28"/>
          <w:szCs w:val="28"/>
        </w:rPr>
        <w:t xml:space="preserve">— создан резерв по </w:t>
      </w:r>
      <w:r w:rsidRPr="00596602">
        <w:rPr>
          <w:color w:val="000000"/>
          <w:spacing w:val="-7"/>
          <w:sz w:val="28"/>
          <w:szCs w:val="28"/>
        </w:rPr>
        <w:t>сомнительным долгам.</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Списать сомнительную задолженность можно, если она нереальна для взыс</w:t>
      </w:r>
      <w:r w:rsidRPr="00596602">
        <w:rPr>
          <w:color w:val="000000"/>
          <w:spacing w:val="-5"/>
          <w:sz w:val="28"/>
          <w:szCs w:val="28"/>
        </w:rPr>
        <w:softHyphen/>
      </w:r>
      <w:r w:rsidRPr="00596602">
        <w:rPr>
          <w:color w:val="000000"/>
          <w:spacing w:val="-6"/>
          <w:sz w:val="28"/>
          <w:szCs w:val="28"/>
        </w:rPr>
        <w:t xml:space="preserve">кания, в т.ч. если по сомнительной задолженности истек срок исковой давности. </w:t>
      </w:r>
      <w:r w:rsidRPr="00596602">
        <w:rPr>
          <w:color w:val="000000"/>
          <w:sz w:val="28"/>
          <w:szCs w:val="28"/>
        </w:rPr>
        <w:t>Списание нереальной для взыскания задолженности, по которой ранее был соз</w:t>
      </w:r>
      <w:r w:rsidRPr="00596602">
        <w:rPr>
          <w:color w:val="000000"/>
          <w:spacing w:val="-4"/>
          <w:sz w:val="28"/>
          <w:szCs w:val="28"/>
        </w:rPr>
        <w:t>дан резерв, в учете нужно отразить так:</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Дебет счета 63 «Резервы по сомнительным долгам», Кредит счета 62 «Расчеты с покупателями и заказчиками» (76 «Расчеты с разными дебиторами и кредиторами») </w:t>
      </w:r>
      <w:r w:rsidRPr="00596602">
        <w:rPr>
          <w:color w:val="000000"/>
          <w:sz w:val="28"/>
          <w:szCs w:val="28"/>
        </w:rPr>
        <w:t xml:space="preserve">— нереальный для взыскания долг </w:t>
      </w:r>
      <w:r w:rsidRPr="00596602">
        <w:rPr>
          <w:color w:val="000000"/>
          <w:spacing w:val="-4"/>
          <w:sz w:val="28"/>
          <w:szCs w:val="28"/>
        </w:rPr>
        <w:t>списан за счет резерва.</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 xml:space="preserve">Одновременно сумму списанного долга нужно отнести на забалансовый счет 007 «Списанная в убыток задолженность неплатежеспособных дебиторов». Эта задолженность должна числиться на счете 007 в течение 5 лет, чтобы можно </w:t>
      </w:r>
      <w:r w:rsidRPr="00596602">
        <w:rPr>
          <w:color w:val="000000"/>
          <w:spacing w:val="-7"/>
          <w:sz w:val="28"/>
          <w:szCs w:val="28"/>
        </w:rPr>
        <w:t xml:space="preserve">было восстановить сумму долга на случай восстановления платежеспособности </w:t>
      </w:r>
      <w:r w:rsidRPr="00596602">
        <w:rPr>
          <w:color w:val="000000"/>
          <w:spacing w:val="-4"/>
          <w:sz w:val="28"/>
          <w:szCs w:val="28"/>
        </w:rPr>
        <w:t>дебитора.</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Резервы под обесценение вложений в ценные бумаги могут создавать орга</w:t>
      </w:r>
      <w:r w:rsidRPr="00596602">
        <w:rPr>
          <w:color w:val="000000"/>
          <w:spacing w:val="-5"/>
          <w:sz w:val="28"/>
          <w:szCs w:val="28"/>
        </w:rPr>
        <w:softHyphen/>
        <w:t>низации, имеющие на балансе ценные бумаги, которые не котируются на фон</w:t>
      </w:r>
      <w:r w:rsidRPr="00596602">
        <w:rPr>
          <w:color w:val="000000"/>
          <w:spacing w:val="-5"/>
          <w:sz w:val="28"/>
          <w:szCs w:val="28"/>
        </w:rPr>
        <w:softHyphen/>
        <w:t>довой бирже.</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8"/>
          <w:sz w:val="28"/>
          <w:szCs w:val="28"/>
        </w:rPr>
        <w:t>Сумма созданного резерва включается в состав операционных расходов орга</w:t>
      </w:r>
      <w:r w:rsidRPr="00596602">
        <w:rPr>
          <w:color w:val="000000"/>
          <w:spacing w:val="-8"/>
          <w:sz w:val="28"/>
          <w:szCs w:val="28"/>
        </w:rPr>
        <w:softHyphen/>
      </w:r>
      <w:r w:rsidRPr="00596602">
        <w:rPr>
          <w:color w:val="000000"/>
          <w:spacing w:val="-9"/>
          <w:sz w:val="28"/>
          <w:szCs w:val="28"/>
        </w:rPr>
        <w:t>низации.</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4"/>
          <w:sz w:val="28"/>
          <w:szCs w:val="28"/>
        </w:rPr>
        <w:t>В учете это отражается проводкой: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Дебет счета 91 «Прочие доходы и расходы» субсчет 2 «Прочие расходы»,</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Кредит счета 59 «Резервы под обеспечение финансовых вложений»</w:t>
      </w:r>
      <w:r w:rsidRPr="00596602">
        <w:rPr>
          <w:color w:val="000000"/>
          <w:sz w:val="28"/>
          <w:szCs w:val="28"/>
        </w:rPr>
        <w:t xml:space="preserve">—создан </w:t>
      </w:r>
      <w:r w:rsidRPr="00596602">
        <w:rPr>
          <w:color w:val="000000"/>
          <w:spacing w:val="-6"/>
          <w:sz w:val="28"/>
          <w:szCs w:val="28"/>
        </w:rPr>
        <w:t>резерв под обесценение вложений в ценные бумаги.</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 xml:space="preserve">Сумма резервов под обесценение вложений в ценные бумаги не уменьшает </w:t>
      </w:r>
      <w:r w:rsidRPr="00596602">
        <w:rPr>
          <w:color w:val="000000"/>
          <w:spacing w:val="-3"/>
          <w:sz w:val="28"/>
          <w:szCs w:val="28"/>
        </w:rPr>
        <w:t xml:space="preserve">налогооблагаемую прибыль организации. Резервы под снижение стоимости </w:t>
      </w:r>
      <w:r w:rsidRPr="00596602">
        <w:rPr>
          <w:color w:val="000000"/>
          <w:spacing w:val="-5"/>
          <w:sz w:val="28"/>
          <w:szCs w:val="28"/>
        </w:rPr>
        <w:t xml:space="preserve">материальных ценностей предназначены для уточнения оценки материальных </w:t>
      </w:r>
      <w:r w:rsidRPr="00596602">
        <w:rPr>
          <w:color w:val="000000"/>
          <w:spacing w:val="-4"/>
          <w:sz w:val="28"/>
          <w:szCs w:val="28"/>
        </w:rPr>
        <w:t xml:space="preserve">ценностей, учитываемых как средства в обороте (в активе баланса стоимость </w:t>
      </w:r>
      <w:r w:rsidRPr="00596602">
        <w:rPr>
          <w:color w:val="000000"/>
          <w:spacing w:val="-2"/>
          <w:sz w:val="28"/>
          <w:szCs w:val="28"/>
        </w:rPr>
        <w:t>этих материальных ценностей отражается за вычетом сумм созданных ре</w:t>
      </w:r>
      <w:r w:rsidRPr="00596602">
        <w:rPr>
          <w:color w:val="000000"/>
          <w:spacing w:val="-2"/>
          <w:sz w:val="28"/>
          <w:szCs w:val="28"/>
        </w:rPr>
        <w:softHyphen/>
      </w:r>
      <w:r w:rsidRPr="00596602">
        <w:rPr>
          <w:color w:val="000000"/>
          <w:spacing w:val="-7"/>
          <w:sz w:val="28"/>
          <w:szCs w:val="28"/>
        </w:rPr>
        <w:t>зервов).</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4"/>
          <w:sz w:val="28"/>
          <w:szCs w:val="28"/>
        </w:rPr>
        <w:t>Резерв создается, если текущая рыночная стоимость материальных ценно</w:t>
      </w:r>
      <w:r w:rsidRPr="00596602">
        <w:rPr>
          <w:color w:val="000000"/>
          <w:spacing w:val="-4"/>
          <w:sz w:val="28"/>
          <w:szCs w:val="28"/>
        </w:rPr>
        <w:softHyphen/>
      </w:r>
      <w:r w:rsidRPr="00596602">
        <w:rPr>
          <w:color w:val="000000"/>
          <w:spacing w:val="-3"/>
          <w:sz w:val="28"/>
          <w:szCs w:val="28"/>
        </w:rPr>
        <w:t xml:space="preserve">стей оказалась ниже их фактической себестоимости. Резерв не создается по </w:t>
      </w:r>
      <w:r w:rsidRPr="00596602">
        <w:rPr>
          <w:color w:val="000000"/>
          <w:spacing w:val="-6"/>
          <w:sz w:val="28"/>
          <w:szCs w:val="28"/>
        </w:rPr>
        <w:t xml:space="preserve">сырью, материалам и другим материально-производственным запасам, если на отчетную дату текущая рыночная стоимость готовой продукции (работ, услуг), </w:t>
      </w:r>
      <w:r w:rsidRPr="00596602">
        <w:rPr>
          <w:color w:val="000000"/>
          <w:spacing w:val="-5"/>
          <w:sz w:val="28"/>
          <w:szCs w:val="28"/>
        </w:rPr>
        <w:t>при изготовлении которой были использованы эти сырье и материалы, превы</w:t>
      </w:r>
      <w:r w:rsidRPr="00596602">
        <w:rPr>
          <w:color w:val="000000"/>
          <w:spacing w:val="-5"/>
          <w:sz w:val="28"/>
          <w:szCs w:val="28"/>
        </w:rPr>
        <w:softHyphen/>
      </w:r>
      <w:r w:rsidRPr="00596602">
        <w:rPr>
          <w:color w:val="000000"/>
          <w:sz w:val="28"/>
          <w:szCs w:val="28"/>
        </w:rPr>
        <w:t>шает ее фактическую себестоимость (п. 20 Методических указаний по бухгал</w:t>
      </w:r>
      <w:r w:rsidRPr="00596602">
        <w:rPr>
          <w:color w:val="000000"/>
          <w:sz w:val="28"/>
          <w:szCs w:val="28"/>
        </w:rPr>
        <w:softHyphen/>
      </w:r>
      <w:r w:rsidRPr="00596602">
        <w:rPr>
          <w:color w:val="000000"/>
          <w:spacing w:val="-4"/>
          <w:sz w:val="28"/>
          <w:szCs w:val="28"/>
        </w:rPr>
        <w:t xml:space="preserve">терскому учету материально-производственных запасов). Резервы создаются </w:t>
      </w:r>
      <w:r w:rsidRPr="00596602">
        <w:rPr>
          <w:color w:val="000000"/>
          <w:spacing w:val="-3"/>
          <w:sz w:val="28"/>
          <w:szCs w:val="28"/>
        </w:rPr>
        <w:t xml:space="preserve">перед составлением бухгалтерского баланса (как правило, годового). Сумму </w:t>
      </w:r>
      <w:r w:rsidRPr="00596602">
        <w:rPr>
          <w:color w:val="000000"/>
          <w:spacing w:val="-4"/>
          <w:sz w:val="28"/>
          <w:szCs w:val="28"/>
        </w:rPr>
        <w:t>созданного резерва включают в состав операционных расходов организации. Это отражается проводкой: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Дебет счета 91 «Прочие доходы и расходы» субсчет 2 «Прочие расходы», Кредит счета 14 «Резервы под снижение стоимости материальных ценностей» </w:t>
      </w:r>
      <w:r w:rsidRPr="00596602">
        <w:rPr>
          <w:color w:val="000000"/>
          <w:sz w:val="28"/>
          <w:szCs w:val="28"/>
        </w:rPr>
        <w:t>— создан резерв под снижение стоимости материальных ценно</w:t>
      </w:r>
      <w:r w:rsidRPr="00596602">
        <w:rPr>
          <w:color w:val="000000"/>
          <w:sz w:val="28"/>
          <w:szCs w:val="28"/>
        </w:rPr>
        <w:softHyphen/>
      </w:r>
      <w:r w:rsidRPr="00596602">
        <w:rPr>
          <w:color w:val="000000"/>
          <w:spacing w:val="-7"/>
          <w:sz w:val="28"/>
          <w:szCs w:val="28"/>
        </w:rPr>
        <w:t>стей.</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4"/>
          <w:sz w:val="28"/>
          <w:szCs w:val="28"/>
        </w:rPr>
        <w:t>Сумма резерва под снижение стоимости материальных ценностей налого</w:t>
      </w:r>
      <w:r w:rsidRPr="00596602">
        <w:rPr>
          <w:color w:val="000000"/>
          <w:spacing w:val="-4"/>
          <w:sz w:val="28"/>
          <w:szCs w:val="28"/>
        </w:rPr>
        <w:softHyphen/>
      </w:r>
      <w:r w:rsidRPr="00596602">
        <w:rPr>
          <w:color w:val="000000"/>
          <w:spacing w:val="-3"/>
          <w:sz w:val="28"/>
          <w:szCs w:val="28"/>
        </w:rPr>
        <w:t>облагаемую прибыль организации не уменьшает, т.к. Налоговый кодекс это</w:t>
      </w:r>
      <w:r w:rsidRPr="00596602">
        <w:rPr>
          <w:color w:val="000000"/>
          <w:spacing w:val="-3"/>
          <w:sz w:val="28"/>
          <w:szCs w:val="28"/>
        </w:rPr>
        <w:softHyphen/>
      </w:r>
      <w:r w:rsidRPr="00596602">
        <w:rPr>
          <w:color w:val="000000"/>
          <w:sz w:val="28"/>
          <w:szCs w:val="28"/>
        </w:rPr>
        <w:t xml:space="preserve">го не предусматривает. Если в период, следующий за отчетным, текущая </w:t>
      </w:r>
      <w:r w:rsidRPr="00596602">
        <w:rPr>
          <w:color w:val="000000"/>
          <w:spacing w:val="-1"/>
          <w:sz w:val="28"/>
          <w:szCs w:val="28"/>
        </w:rPr>
        <w:t xml:space="preserve">стоимость материально-производственных запасов, под снижение которых </w:t>
      </w:r>
      <w:r w:rsidRPr="00596602">
        <w:rPr>
          <w:color w:val="000000"/>
          <w:sz w:val="28"/>
          <w:szCs w:val="28"/>
        </w:rPr>
        <w:t>в отчетном периоде был создан резерв, увеличилась, то надо сделать про</w:t>
      </w:r>
      <w:r w:rsidRPr="00596602">
        <w:rPr>
          <w:color w:val="000000"/>
          <w:sz w:val="28"/>
          <w:szCs w:val="28"/>
        </w:rPr>
        <w:softHyphen/>
      </w:r>
      <w:r w:rsidRPr="00596602">
        <w:rPr>
          <w:color w:val="000000"/>
          <w:spacing w:val="-3"/>
          <w:sz w:val="28"/>
          <w:szCs w:val="28"/>
        </w:rPr>
        <w:t>водку:</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Дебет счета 14 «Резервы под снижение стоимости материальных цен</w:t>
      </w:r>
      <w:r w:rsidRPr="00596602">
        <w:rPr>
          <w:i/>
          <w:iCs/>
          <w:color w:val="000000"/>
          <w:sz w:val="28"/>
          <w:szCs w:val="28"/>
        </w:rPr>
        <w:softHyphen/>
      </w:r>
      <w:r w:rsidRPr="00596602">
        <w:rPr>
          <w:i/>
          <w:iCs/>
          <w:color w:val="000000"/>
          <w:spacing w:val="-5"/>
          <w:sz w:val="28"/>
          <w:szCs w:val="28"/>
        </w:rPr>
        <w:t>ностей»,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Кредит счета 91 «Прочие доходы и расходы» субсчет 1 «Прочие доходы» </w:t>
      </w:r>
      <w:r w:rsidRPr="00596602">
        <w:rPr>
          <w:color w:val="000000"/>
          <w:sz w:val="28"/>
          <w:szCs w:val="28"/>
        </w:rPr>
        <w:t xml:space="preserve">— </w:t>
      </w:r>
      <w:r w:rsidRPr="00596602">
        <w:rPr>
          <w:color w:val="000000"/>
          <w:spacing w:val="-5"/>
          <w:sz w:val="28"/>
          <w:szCs w:val="28"/>
        </w:rPr>
        <w:t xml:space="preserve">списана сумма резерва по материально-производственным запасам, рыночная </w:t>
      </w:r>
      <w:r w:rsidRPr="00596602">
        <w:rPr>
          <w:color w:val="000000"/>
          <w:spacing w:val="-7"/>
          <w:sz w:val="28"/>
          <w:szCs w:val="28"/>
        </w:rPr>
        <w:t>стоимость которых увеличилась. По мере того как материально-производствен</w:t>
      </w:r>
      <w:r w:rsidRPr="00596602">
        <w:rPr>
          <w:color w:val="000000"/>
          <w:spacing w:val="-6"/>
          <w:sz w:val="28"/>
          <w:szCs w:val="28"/>
        </w:rPr>
        <w:t>ные запасы, по которым ранее был создан резерв, будут переданы в эксплуата</w:t>
      </w:r>
      <w:r w:rsidRPr="00596602">
        <w:rPr>
          <w:color w:val="000000"/>
          <w:spacing w:val="-7"/>
          <w:sz w:val="28"/>
          <w:szCs w:val="28"/>
        </w:rPr>
        <w:t xml:space="preserve">цию или проданы, начисленный резерв списывается на увеличение финансовых </w:t>
      </w:r>
      <w:r w:rsidRPr="00596602">
        <w:rPr>
          <w:color w:val="000000"/>
          <w:spacing w:val="-5"/>
          <w:sz w:val="28"/>
          <w:szCs w:val="28"/>
        </w:rPr>
        <w:t>результатов:</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Дебет счета 14 «Резервы под снижение стоимости материальных цен</w:t>
      </w:r>
      <w:r w:rsidRPr="00596602">
        <w:rPr>
          <w:i/>
          <w:iCs/>
          <w:color w:val="000000"/>
          <w:sz w:val="28"/>
          <w:szCs w:val="28"/>
        </w:rPr>
        <w:softHyphen/>
      </w:r>
      <w:r w:rsidRPr="00596602">
        <w:rPr>
          <w:i/>
          <w:iCs/>
          <w:color w:val="000000"/>
          <w:spacing w:val="-5"/>
          <w:sz w:val="28"/>
          <w:szCs w:val="28"/>
        </w:rPr>
        <w:t>ностей»,</w:t>
      </w:r>
    </w:p>
    <w:p w:rsidR="006E5971" w:rsidRPr="00596602" w:rsidRDefault="006E5971" w:rsidP="00596602">
      <w:pPr>
        <w:shd w:val="clear" w:color="auto" w:fill="FFFFFF"/>
        <w:spacing w:line="360" w:lineRule="auto"/>
        <w:ind w:firstLine="709"/>
        <w:jc w:val="both"/>
        <w:rPr>
          <w:sz w:val="28"/>
          <w:szCs w:val="28"/>
        </w:rPr>
      </w:pPr>
      <w:r w:rsidRPr="00596602">
        <w:rPr>
          <w:i/>
          <w:iCs/>
          <w:color w:val="000000"/>
          <w:sz w:val="28"/>
          <w:szCs w:val="28"/>
        </w:rPr>
        <w:t xml:space="preserve">Кредит счета 91 «Прочие доходы и расходы» субсчет 1 «Прочие доходы» </w:t>
      </w:r>
      <w:r w:rsidRPr="00596602">
        <w:rPr>
          <w:color w:val="000000"/>
          <w:sz w:val="28"/>
          <w:szCs w:val="28"/>
        </w:rPr>
        <w:t xml:space="preserve">— </w:t>
      </w:r>
      <w:r w:rsidRPr="00596602">
        <w:rPr>
          <w:color w:val="000000"/>
          <w:spacing w:val="-5"/>
          <w:sz w:val="28"/>
          <w:szCs w:val="28"/>
        </w:rPr>
        <w:t>списана сумма ранее созданного резерва под снижение стоимости материаль</w:t>
      </w:r>
      <w:r w:rsidRPr="00596602">
        <w:rPr>
          <w:color w:val="000000"/>
          <w:spacing w:val="-5"/>
          <w:sz w:val="28"/>
          <w:szCs w:val="28"/>
        </w:rPr>
        <w:softHyphen/>
      </w:r>
      <w:r w:rsidRPr="00596602">
        <w:rPr>
          <w:color w:val="000000"/>
          <w:spacing w:val="-7"/>
          <w:sz w:val="28"/>
          <w:szCs w:val="28"/>
        </w:rPr>
        <w:t>ных ценностей.</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 xml:space="preserve">В столбцах 3-6 отчета об изменениях капитала нужно отразить сальдо на </w:t>
      </w:r>
      <w:r w:rsidRPr="00596602">
        <w:rPr>
          <w:color w:val="000000"/>
          <w:spacing w:val="-5"/>
          <w:sz w:val="28"/>
          <w:szCs w:val="28"/>
        </w:rPr>
        <w:t xml:space="preserve">начало отчетного года, поступление и использование средств резервов за год, </w:t>
      </w:r>
      <w:r w:rsidRPr="00596602">
        <w:rPr>
          <w:color w:val="000000"/>
          <w:spacing w:val="-6"/>
          <w:sz w:val="28"/>
          <w:szCs w:val="28"/>
        </w:rPr>
        <w:t>сальдо на конец года.</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Для заполнения этого подраздела формы № 3 надо использовать данные по счетам: 14 «Резервы под снижение стоимости материальных ценностей», 59 «Резервы под обесценение вложений в ценные бумаги» и 63 «Резервы по сомни</w:t>
      </w:r>
      <w:r w:rsidRPr="00596602">
        <w:rPr>
          <w:color w:val="000000"/>
          <w:sz w:val="28"/>
          <w:szCs w:val="28"/>
        </w:rPr>
        <w:softHyphen/>
        <w:t>тельным долгам». Нужно указать в отчете все показатели за 2 года — отчетный и предшествующий. В столбце 3 отражается величина резерва на начало отчет</w:t>
      </w:r>
      <w:r w:rsidRPr="00596602">
        <w:rPr>
          <w:color w:val="000000"/>
          <w:sz w:val="28"/>
          <w:szCs w:val="28"/>
        </w:rPr>
        <w:softHyphen/>
        <w:t xml:space="preserve">ного года. Для этого нужно использовать кредитовое сальдо по счету 14 (59,63). </w:t>
      </w:r>
      <w:r w:rsidRPr="00596602">
        <w:rPr>
          <w:color w:val="000000"/>
          <w:spacing w:val="-6"/>
          <w:sz w:val="28"/>
          <w:szCs w:val="28"/>
        </w:rPr>
        <w:t>Суммы, направленные на создание резерва в течение года, записывают в столб</w:t>
      </w:r>
      <w:r w:rsidRPr="00596602">
        <w:rPr>
          <w:color w:val="000000"/>
          <w:spacing w:val="-6"/>
          <w:sz w:val="28"/>
          <w:szCs w:val="28"/>
        </w:rPr>
        <w:softHyphen/>
      </w:r>
      <w:r w:rsidRPr="00596602">
        <w:rPr>
          <w:color w:val="000000"/>
          <w:sz w:val="28"/>
          <w:szCs w:val="28"/>
        </w:rPr>
        <w:t>це 4, используя оборот по кредиту счета 14 (59, 63).</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В столбце 5 указывают сумму резерва, которую израсходовали в отчетном году на покрытие соответствующих расходов, данные дебетового оборота по счету 14.</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Размер резерва на конец отчетного периода нужно указать в столбце 6. Он равен кредитовому сальдо по счету 14 (59, 63) на конец года.</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2"/>
          <w:sz w:val="28"/>
          <w:szCs w:val="28"/>
        </w:rPr>
        <w:t xml:space="preserve">В целях равномерного списания расходов организации могут создавать </w:t>
      </w:r>
      <w:r w:rsidRPr="00596602">
        <w:rPr>
          <w:color w:val="000000"/>
          <w:spacing w:val="-4"/>
          <w:sz w:val="28"/>
          <w:szCs w:val="28"/>
        </w:rPr>
        <w:t>резервы предстоящих расходов. Это резервы на:</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8"/>
        <w:jc w:val="both"/>
        <w:rPr>
          <w:color w:val="000000"/>
          <w:sz w:val="28"/>
          <w:szCs w:val="28"/>
        </w:rPr>
      </w:pPr>
      <w:r w:rsidRPr="00596602">
        <w:rPr>
          <w:color w:val="000000"/>
          <w:spacing w:val="-4"/>
          <w:sz w:val="28"/>
          <w:szCs w:val="28"/>
        </w:rPr>
        <w:t>предстоящую оплату отпусков работникам;</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8"/>
        <w:jc w:val="both"/>
        <w:rPr>
          <w:color w:val="000000"/>
          <w:sz w:val="28"/>
          <w:szCs w:val="28"/>
        </w:rPr>
      </w:pPr>
      <w:r w:rsidRPr="00596602">
        <w:rPr>
          <w:color w:val="000000"/>
          <w:spacing w:val="-5"/>
          <w:sz w:val="28"/>
          <w:szCs w:val="28"/>
        </w:rPr>
        <w:t>выплату вознаграждений по итогам работы за год;</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8"/>
        <w:jc w:val="both"/>
        <w:rPr>
          <w:color w:val="000000"/>
          <w:sz w:val="28"/>
          <w:szCs w:val="28"/>
        </w:rPr>
      </w:pPr>
      <w:r w:rsidRPr="00596602">
        <w:rPr>
          <w:color w:val="000000"/>
          <w:spacing w:val="-5"/>
          <w:sz w:val="28"/>
          <w:szCs w:val="28"/>
        </w:rPr>
        <w:t>выплату ежегодного вознаграждения за выслугу лет;</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8"/>
        <w:jc w:val="both"/>
        <w:rPr>
          <w:color w:val="000000"/>
          <w:sz w:val="28"/>
          <w:szCs w:val="28"/>
        </w:rPr>
      </w:pPr>
      <w:r w:rsidRPr="00596602">
        <w:rPr>
          <w:color w:val="000000"/>
          <w:spacing w:val="-4"/>
          <w:sz w:val="28"/>
          <w:szCs w:val="28"/>
        </w:rPr>
        <w:t>ремонт основных средств;</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02" w:hanging="264"/>
        <w:jc w:val="both"/>
        <w:rPr>
          <w:color w:val="000000"/>
          <w:sz w:val="28"/>
          <w:szCs w:val="28"/>
        </w:rPr>
      </w:pPr>
      <w:r w:rsidRPr="00596602">
        <w:rPr>
          <w:color w:val="000000"/>
          <w:spacing w:val="-6"/>
          <w:sz w:val="28"/>
          <w:szCs w:val="28"/>
        </w:rPr>
        <w:t>предстоящие затраты на рекультивацию земель и осуществление иных прир</w:t>
      </w:r>
      <w:r w:rsidRPr="00596602">
        <w:rPr>
          <w:color w:val="000000"/>
          <w:spacing w:val="-4"/>
          <w:sz w:val="28"/>
          <w:szCs w:val="28"/>
        </w:rPr>
        <w:t>одоохранных мероприятий;</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02" w:hanging="264"/>
        <w:jc w:val="both"/>
        <w:rPr>
          <w:color w:val="000000"/>
          <w:sz w:val="28"/>
          <w:szCs w:val="28"/>
        </w:rPr>
      </w:pPr>
      <w:r w:rsidRPr="00596602">
        <w:rPr>
          <w:color w:val="000000"/>
          <w:spacing w:val="-4"/>
          <w:sz w:val="28"/>
          <w:szCs w:val="28"/>
        </w:rPr>
        <w:t>производственные затраты по подготовительным работам в связи с сезон</w:t>
      </w:r>
      <w:r w:rsidRPr="00596602">
        <w:rPr>
          <w:color w:val="000000"/>
          <w:spacing w:val="-4"/>
          <w:sz w:val="28"/>
          <w:szCs w:val="28"/>
        </w:rPr>
        <w:softHyphen/>
      </w:r>
      <w:r w:rsidRPr="00596602">
        <w:rPr>
          <w:color w:val="000000"/>
          <w:spacing w:val="-5"/>
          <w:sz w:val="28"/>
          <w:szCs w:val="28"/>
        </w:rPr>
        <w:t>ным характером производства;</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02" w:hanging="264"/>
        <w:jc w:val="both"/>
        <w:rPr>
          <w:color w:val="000000"/>
          <w:sz w:val="28"/>
          <w:szCs w:val="28"/>
        </w:rPr>
      </w:pPr>
      <w:r w:rsidRPr="00596602">
        <w:rPr>
          <w:color w:val="000000"/>
          <w:spacing w:val="-2"/>
          <w:sz w:val="28"/>
          <w:szCs w:val="28"/>
        </w:rPr>
        <w:t>предстоящие затраты по ремонту предметов, предназначенных для сдачи</w:t>
      </w:r>
      <w:r w:rsidR="00596602" w:rsidRPr="00596602">
        <w:rPr>
          <w:color w:val="000000"/>
          <w:spacing w:val="-2"/>
          <w:sz w:val="28"/>
          <w:szCs w:val="28"/>
        </w:rPr>
        <w:t xml:space="preserve"> </w:t>
      </w:r>
      <w:r w:rsidRPr="00596602">
        <w:rPr>
          <w:color w:val="000000"/>
          <w:spacing w:val="-4"/>
          <w:sz w:val="28"/>
          <w:szCs w:val="28"/>
        </w:rPr>
        <w:t>в аренду по договору проката;</w:t>
      </w:r>
    </w:p>
    <w:p w:rsidR="006E5971" w:rsidRPr="00596602" w:rsidRDefault="006E5971" w:rsidP="00A67895">
      <w:pPr>
        <w:widowControl w:val="0"/>
        <w:numPr>
          <w:ilvl w:val="0"/>
          <w:numId w:val="15"/>
        </w:numPr>
        <w:shd w:val="clear" w:color="auto" w:fill="FFFFFF"/>
        <w:tabs>
          <w:tab w:val="left" w:pos="302"/>
        </w:tabs>
        <w:autoSpaceDE w:val="0"/>
        <w:autoSpaceDN w:val="0"/>
        <w:adjustRightInd w:val="0"/>
        <w:spacing w:line="360" w:lineRule="auto"/>
        <w:ind w:left="38"/>
        <w:jc w:val="both"/>
        <w:rPr>
          <w:color w:val="000000"/>
          <w:sz w:val="28"/>
          <w:szCs w:val="28"/>
        </w:rPr>
      </w:pPr>
      <w:r w:rsidRPr="00596602">
        <w:rPr>
          <w:color w:val="000000"/>
          <w:spacing w:val="-5"/>
          <w:sz w:val="28"/>
          <w:szCs w:val="28"/>
        </w:rPr>
        <w:t>гарантийный ремонт и гарантийное обслуживание;</w:t>
      </w:r>
    </w:p>
    <w:p w:rsidR="006E5971" w:rsidRDefault="006E5971" w:rsidP="00A67895">
      <w:pPr>
        <w:numPr>
          <w:ilvl w:val="0"/>
          <w:numId w:val="15"/>
        </w:numPr>
        <w:shd w:val="clear" w:color="auto" w:fill="FFFFFF"/>
        <w:spacing w:line="360" w:lineRule="auto"/>
        <w:ind w:firstLine="709"/>
        <w:jc w:val="both"/>
        <w:rPr>
          <w:color w:val="000000"/>
          <w:spacing w:val="-6"/>
          <w:sz w:val="28"/>
          <w:szCs w:val="28"/>
          <w:lang w:val="en-US"/>
        </w:rPr>
      </w:pPr>
      <w:r w:rsidRPr="00596602">
        <w:rPr>
          <w:color w:val="000000"/>
          <w:spacing w:val="-6"/>
          <w:sz w:val="28"/>
          <w:szCs w:val="28"/>
        </w:rPr>
        <w:t>покрытие иных непредвиденных затрат и другие цели, предусмотренные за</w:t>
      </w:r>
      <w:r w:rsidRPr="00596602">
        <w:rPr>
          <w:color w:val="000000"/>
          <w:spacing w:val="-6"/>
          <w:sz w:val="28"/>
          <w:szCs w:val="28"/>
        </w:rPr>
        <w:softHyphen/>
        <w:t>конодательством РФ, нормативными правовыми актами Минфина России.</w:t>
      </w:r>
      <w:r w:rsidRPr="00596602">
        <w:rPr>
          <w:color w:val="000000"/>
          <w:spacing w:val="-6"/>
          <w:sz w:val="28"/>
          <w:szCs w:val="28"/>
        </w:rPr>
        <w:br/>
      </w:r>
      <w:r w:rsidRPr="00596602">
        <w:rPr>
          <w:color w:val="000000"/>
          <w:sz w:val="28"/>
          <w:szCs w:val="28"/>
        </w:rPr>
        <w:t xml:space="preserve">Для заполнения указанных строк раздела </w:t>
      </w:r>
      <w:r w:rsidRPr="00596602">
        <w:rPr>
          <w:color w:val="000000"/>
          <w:sz w:val="28"/>
          <w:szCs w:val="28"/>
          <w:lang w:val="en-US"/>
        </w:rPr>
        <w:t>II</w:t>
      </w:r>
      <w:r w:rsidRPr="00596602">
        <w:rPr>
          <w:color w:val="000000"/>
          <w:sz w:val="28"/>
          <w:szCs w:val="28"/>
        </w:rPr>
        <w:t xml:space="preserve"> используются остатки по соот</w:t>
      </w:r>
      <w:r w:rsidRPr="00596602">
        <w:rPr>
          <w:color w:val="000000"/>
          <w:sz w:val="28"/>
          <w:szCs w:val="28"/>
        </w:rPr>
        <w:softHyphen/>
        <w:t>ветствующим субсчетам счета 96 «Резервы предстоящих расходов». Счет пред</w:t>
      </w:r>
      <w:r w:rsidRPr="00596602">
        <w:rPr>
          <w:color w:val="000000"/>
          <w:sz w:val="28"/>
          <w:szCs w:val="28"/>
        </w:rPr>
        <w:softHyphen/>
      </w:r>
      <w:r w:rsidRPr="00596602">
        <w:rPr>
          <w:color w:val="000000"/>
          <w:spacing w:val="-7"/>
          <w:sz w:val="28"/>
          <w:szCs w:val="28"/>
        </w:rPr>
        <w:t>назначен для обобщения информации о состоянии и движении сумм, зарезерви</w:t>
      </w:r>
      <w:r w:rsidRPr="00596602">
        <w:rPr>
          <w:color w:val="000000"/>
          <w:spacing w:val="-7"/>
          <w:sz w:val="28"/>
          <w:szCs w:val="28"/>
        </w:rPr>
        <w:softHyphen/>
        <w:t xml:space="preserve">рованных в целях равномерного включения расходов в затраты на производство </w:t>
      </w:r>
      <w:r w:rsidRPr="00596602">
        <w:rPr>
          <w:color w:val="000000"/>
          <w:spacing w:val="-5"/>
          <w:sz w:val="28"/>
          <w:szCs w:val="28"/>
        </w:rPr>
        <w:t xml:space="preserve">и расходы на продажу. Резервирование тех иных сумм отражается по Кредиту </w:t>
      </w:r>
      <w:r w:rsidRPr="00596602">
        <w:rPr>
          <w:color w:val="000000"/>
          <w:sz w:val="28"/>
          <w:szCs w:val="28"/>
        </w:rPr>
        <w:t xml:space="preserve">чета 96 «Резервы предстоящих расходов» в корреспонденции со счетами учета </w:t>
      </w:r>
      <w:r w:rsidRPr="00596602">
        <w:rPr>
          <w:color w:val="000000"/>
          <w:spacing w:val="-6"/>
          <w:sz w:val="28"/>
          <w:szCs w:val="28"/>
        </w:rPr>
        <w:t>затрат на производство и расходов на продажу.</w:t>
      </w:r>
    </w:p>
    <w:p w:rsidR="006E5971" w:rsidRPr="00596602" w:rsidRDefault="006E5971" w:rsidP="00A67895">
      <w:pPr>
        <w:pStyle w:val="2"/>
        <w:numPr>
          <w:ilvl w:val="0"/>
          <w:numId w:val="9"/>
        </w:numPr>
        <w:spacing w:before="0" w:after="0" w:line="360" w:lineRule="auto"/>
        <w:ind w:left="0" w:firstLine="709"/>
        <w:jc w:val="both"/>
        <w:rPr>
          <w:rFonts w:ascii="Times New Roman" w:hAnsi="Times New Roman" w:cs="Times New Roman"/>
        </w:rPr>
      </w:pPr>
      <w:r w:rsidRPr="00596602">
        <w:rPr>
          <w:rFonts w:ascii="Times New Roman" w:hAnsi="Times New Roman" w:cs="Times New Roman"/>
        </w:rPr>
        <w:t xml:space="preserve">Порядок заполнения раздела </w:t>
      </w:r>
      <w:r w:rsidRPr="00596602">
        <w:rPr>
          <w:rFonts w:ascii="Times New Roman" w:hAnsi="Times New Roman" w:cs="Times New Roman"/>
          <w:lang w:val="en-US"/>
        </w:rPr>
        <w:t>III</w:t>
      </w:r>
    </w:p>
    <w:p w:rsidR="006E5971" w:rsidRPr="00596602" w:rsidRDefault="006E5971" w:rsidP="00596602">
      <w:pPr>
        <w:spacing w:line="360" w:lineRule="auto"/>
        <w:ind w:firstLine="709"/>
        <w:jc w:val="both"/>
        <w:rPr>
          <w:sz w:val="28"/>
          <w:szCs w:val="28"/>
        </w:rPr>
      </w:pP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В состав пассивов, принимаемых к расчету, входят:</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ind w:left="269" w:hanging="269"/>
        <w:jc w:val="both"/>
        <w:rPr>
          <w:color w:val="000000"/>
          <w:sz w:val="28"/>
          <w:szCs w:val="28"/>
        </w:rPr>
      </w:pPr>
      <w:r w:rsidRPr="00596602">
        <w:rPr>
          <w:color w:val="000000"/>
          <w:spacing w:val="-5"/>
          <w:sz w:val="28"/>
          <w:szCs w:val="28"/>
        </w:rPr>
        <w:t>долгосрочные обязательства по займам и кредитам и прочие долгосрочные</w:t>
      </w:r>
      <w:r w:rsidR="00A67895" w:rsidRPr="00A67895">
        <w:rPr>
          <w:color w:val="000000"/>
          <w:spacing w:val="-5"/>
          <w:sz w:val="28"/>
          <w:szCs w:val="28"/>
        </w:rPr>
        <w:t xml:space="preserve"> </w:t>
      </w:r>
      <w:r w:rsidRPr="00596602">
        <w:rPr>
          <w:color w:val="000000"/>
          <w:spacing w:val="-6"/>
          <w:sz w:val="28"/>
          <w:szCs w:val="28"/>
        </w:rPr>
        <w:t>обязательства;</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jc w:val="both"/>
        <w:rPr>
          <w:color w:val="000000"/>
          <w:sz w:val="28"/>
          <w:szCs w:val="28"/>
        </w:rPr>
      </w:pPr>
      <w:r w:rsidRPr="00596602">
        <w:rPr>
          <w:color w:val="000000"/>
          <w:spacing w:val="-5"/>
          <w:sz w:val="28"/>
          <w:szCs w:val="28"/>
        </w:rPr>
        <w:t>краткосрочные обязательства по займам и кредитам;</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jc w:val="both"/>
        <w:rPr>
          <w:color w:val="000000"/>
          <w:sz w:val="28"/>
          <w:szCs w:val="28"/>
        </w:rPr>
      </w:pPr>
      <w:r w:rsidRPr="00596602">
        <w:rPr>
          <w:color w:val="000000"/>
          <w:spacing w:val="-5"/>
          <w:sz w:val="28"/>
          <w:szCs w:val="28"/>
        </w:rPr>
        <w:t>кредиторская задолженность;</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jc w:val="both"/>
        <w:rPr>
          <w:color w:val="000000"/>
          <w:sz w:val="28"/>
          <w:szCs w:val="28"/>
        </w:rPr>
      </w:pPr>
      <w:r w:rsidRPr="00596602">
        <w:rPr>
          <w:color w:val="000000"/>
          <w:spacing w:val="-5"/>
          <w:sz w:val="28"/>
          <w:szCs w:val="28"/>
        </w:rPr>
        <w:t>задолженность участникам (учредителям) по выплате доходов;</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jc w:val="both"/>
        <w:rPr>
          <w:color w:val="000000"/>
          <w:sz w:val="28"/>
          <w:szCs w:val="28"/>
        </w:rPr>
      </w:pPr>
      <w:r w:rsidRPr="00596602">
        <w:rPr>
          <w:color w:val="000000"/>
          <w:spacing w:val="-4"/>
          <w:sz w:val="28"/>
          <w:szCs w:val="28"/>
        </w:rPr>
        <w:t>резервы предстоящих расходов;</w:t>
      </w:r>
    </w:p>
    <w:p w:rsidR="006E5971" w:rsidRPr="00596602" w:rsidRDefault="006E5971" w:rsidP="00A67895">
      <w:pPr>
        <w:widowControl w:val="0"/>
        <w:numPr>
          <w:ilvl w:val="0"/>
          <w:numId w:val="16"/>
        </w:numPr>
        <w:shd w:val="clear" w:color="auto" w:fill="FFFFFF"/>
        <w:tabs>
          <w:tab w:val="left" w:pos="269"/>
        </w:tabs>
        <w:autoSpaceDE w:val="0"/>
        <w:autoSpaceDN w:val="0"/>
        <w:adjustRightInd w:val="0"/>
        <w:spacing w:line="360" w:lineRule="auto"/>
        <w:jc w:val="both"/>
        <w:rPr>
          <w:color w:val="000000"/>
          <w:sz w:val="28"/>
          <w:szCs w:val="28"/>
        </w:rPr>
      </w:pPr>
      <w:r w:rsidRPr="00596602">
        <w:rPr>
          <w:color w:val="000000"/>
          <w:spacing w:val="-5"/>
          <w:sz w:val="28"/>
          <w:szCs w:val="28"/>
        </w:rPr>
        <w:t>прочие краткосрочные обязательства.</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8"/>
          <w:sz w:val="28"/>
          <w:szCs w:val="28"/>
        </w:rPr>
        <w:t xml:space="preserve">Строки «Получено на расходы по обычным видам деятельности» и «Получено </w:t>
      </w:r>
      <w:r w:rsidRPr="00596602">
        <w:rPr>
          <w:color w:val="000000"/>
          <w:sz w:val="28"/>
          <w:szCs w:val="28"/>
        </w:rPr>
        <w:t xml:space="preserve">на капитальные вложения во внеоборотные активы» заполняют организации (кроме  некоммерческих), которые в отчетном году получали указанные целевые средства, </w:t>
      </w:r>
      <w:r w:rsidRPr="00596602">
        <w:rPr>
          <w:color w:val="000000"/>
          <w:spacing w:val="-6"/>
          <w:sz w:val="28"/>
          <w:szCs w:val="28"/>
        </w:rPr>
        <w:t xml:space="preserve">из бюджета и внебюджетных фондов. Для заполнения этих строк используются </w:t>
      </w:r>
      <w:r w:rsidRPr="00596602">
        <w:rPr>
          <w:color w:val="000000"/>
          <w:sz w:val="28"/>
          <w:szCs w:val="28"/>
        </w:rPr>
        <w:t>данные по соответствующим субсчетам счета 86 «Целевое финансирование».</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4"/>
          <w:sz w:val="28"/>
          <w:szCs w:val="28"/>
        </w:rPr>
        <w:t xml:space="preserve">Помимо средств на данные расходы, организации могут получать средства </w:t>
      </w:r>
      <w:r w:rsidRPr="00596602">
        <w:rPr>
          <w:color w:val="000000"/>
          <w:sz w:val="28"/>
          <w:szCs w:val="28"/>
        </w:rPr>
        <w:t xml:space="preserve">из бюджета и внебюджетных фондов на иные цели. Для отражения этих сумм  </w:t>
      </w:r>
      <w:r w:rsidRPr="00596602">
        <w:rPr>
          <w:color w:val="000000"/>
          <w:spacing w:val="-4"/>
          <w:sz w:val="28"/>
          <w:szCs w:val="28"/>
        </w:rPr>
        <w:t>строки в разделе «Справки» не предусмотрены. При необходимости организа</w:t>
      </w:r>
      <w:r w:rsidRPr="00596602">
        <w:rPr>
          <w:color w:val="000000"/>
          <w:spacing w:val="-4"/>
          <w:sz w:val="28"/>
          <w:szCs w:val="28"/>
        </w:rPr>
        <w:softHyphen/>
      </w:r>
      <w:r w:rsidRPr="00596602">
        <w:rPr>
          <w:color w:val="000000"/>
          <w:sz w:val="28"/>
          <w:szCs w:val="28"/>
        </w:rPr>
        <w:t xml:space="preserve">ции могут ввести их самостоятельно. Помимо заполнения формы № 3, величина </w:t>
      </w:r>
      <w:r w:rsidRPr="00596602">
        <w:rPr>
          <w:color w:val="000000"/>
          <w:spacing w:val="-6"/>
          <w:sz w:val="28"/>
          <w:szCs w:val="28"/>
        </w:rPr>
        <w:t>чистых активов нужна также при определении:</w:t>
      </w:r>
    </w:p>
    <w:p w:rsidR="006E5971" w:rsidRPr="00596602" w:rsidRDefault="006E5971" w:rsidP="00A67895">
      <w:pPr>
        <w:widowControl w:val="0"/>
        <w:numPr>
          <w:ilvl w:val="0"/>
          <w:numId w:val="17"/>
        </w:numPr>
        <w:shd w:val="clear" w:color="auto" w:fill="FFFFFF"/>
        <w:tabs>
          <w:tab w:val="left" w:pos="283"/>
        </w:tabs>
        <w:autoSpaceDE w:val="0"/>
        <w:autoSpaceDN w:val="0"/>
        <w:adjustRightInd w:val="0"/>
        <w:spacing w:line="360" w:lineRule="auto"/>
        <w:ind w:left="19"/>
        <w:jc w:val="both"/>
        <w:rPr>
          <w:color w:val="000000"/>
          <w:sz w:val="28"/>
          <w:szCs w:val="28"/>
        </w:rPr>
      </w:pPr>
      <w:r w:rsidRPr="00596602">
        <w:rPr>
          <w:color w:val="000000"/>
          <w:spacing w:val="-5"/>
          <w:sz w:val="28"/>
          <w:szCs w:val="28"/>
        </w:rPr>
        <w:t>размера уставного капитала;</w:t>
      </w:r>
    </w:p>
    <w:p w:rsidR="006E5971" w:rsidRPr="00596602" w:rsidRDefault="006E5971" w:rsidP="00A67895">
      <w:pPr>
        <w:widowControl w:val="0"/>
        <w:numPr>
          <w:ilvl w:val="0"/>
          <w:numId w:val="17"/>
        </w:numPr>
        <w:shd w:val="clear" w:color="auto" w:fill="FFFFFF"/>
        <w:tabs>
          <w:tab w:val="left" w:pos="283"/>
        </w:tabs>
        <w:autoSpaceDE w:val="0"/>
        <w:autoSpaceDN w:val="0"/>
        <w:adjustRightInd w:val="0"/>
        <w:spacing w:line="360" w:lineRule="auto"/>
        <w:ind w:left="19"/>
        <w:jc w:val="both"/>
        <w:rPr>
          <w:color w:val="000000"/>
          <w:sz w:val="28"/>
          <w:szCs w:val="28"/>
        </w:rPr>
      </w:pPr>
      <w:r w:rsidRPr="00596602">
        <w:rPr>
          <w:color w:val="000000"/>
          <w:spacing w:val="-6"/>
          <w:sz w:val="28"/>
          <w:szCs w:val="28"/>
        </w:rPr>
        <w:t>расчетной цены акции.</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7"/>
          <w:sz w:val="28"/>
          <w:szCs w:val="28"/>
        </w:rPr>
        <w:t>Дело в том, что уставный капитал организации не может быть меньше стои</w:t>
      </w:r>
      <w:r w:rsidRPr="00596602">
        <w:rPr>
          <w:color w:val="000000"/>
          <w:spacing w:val="-7"/>
          <w:sz w:val="28"/>
          <w:szCs w:val="28"/>
        </w:rPr>
        <w:softHyphen/>
        <w:t>мости ее чистых активов. Это касается как акционерных обществ, так и обществ с ограниченной ответственностью.</w:t>
      </w:r>
    </w:p>
    <w:p w:rsidR="006E5971" w:rsidRPr="00596602" w:rsidRDefault="006E5971" w:rsidP="00596602">
      <w:pPr>
        <w:shd w:val="clear" w:color="auto" w:fill="FFFFFF"/>
        <w:spacing w:line="360" w:lineRule="auto"/>
        <w:ind w:firstLine="709"/>
        <w:jc w:val="both"/>
        <w:rPr>
          <w:sz w:val="28"/>
          <w:szCs w:val="28"/>
        </w:rPr>
      </w:pPr>
      <w:r w:rsidRPr="00596602">
        <w:rPr>
          <w:color w:val="000000"/>
          <w:sz w:val="28"/>
          <w:szCs w:val="28"/>
        </w:rPr>
        <w:t xml:space="preserve">Если величина чистых активов по итогам года окажется меньше размера уставного капитала, его нужно будет уменьшить до величины чистых активов. Сделать </w:t>
      </w:r>
      <w:r w:rsidRPr="00596602">
        <w:rPr>
          <w:color w:val="000000"/>
          <w:spacing w:val="-6"/>
          <w:sz w:val="28"/>
          <w:szCs w:val="28"/>
        </w:rPr>
        <w:t>это можно только после уведомления всех кредиторов. Если в результате умень</w:t>
      </w:r>
      <w:r w:rsidRPr="00596602">
        <w:rPr>
          <w:color w:val="000000"/>
          <w:spacing w:val="-6"/>
          <w:sz w:val="28"/>
          <w:szCs w:val="28"/>
        </w:rPr>
        <w:softHyphen/>
      </w:r>
      <w:r w:rsidRPr="00596602">
        <w:rPr>
          <w:color w:val="000000"/>
          <w:spacing w:val="-5"/>
          <w:sz w:val="28"/>
          <w:szCs w:val="28"/>
        </w:rPr>
        <w:t xml:space="preserve">шения уставный капитал окажется меньше минимального, фирма должна быть </w:t>
      </w:r>
      <w:r w:rsidRPr="00596602">
        <w:rPr>
          <w:color w:val="000000"/>
          <w:spacing w:val="-7"/>
          <w:sz w:val="28"/>
          <w:szCs w:val="28"/>
        </w:rPr>
        <w:t>ликвидирована. Минимальный размер уставного капитала составляет для откры</w:t>
      </w:r>
      <w:r w:rsidRPr="00596602">
        <w:rPr>
          <w:color w:val="000000"/>
          <w:spacing w:val="-7"/>
          <w:sz w:val="28"/>
          <w:szCs w:val="28"/>
        </w:rPr>
        <w:softHyphen/>
      </w:r>
      <w:r w:rsidRPr="00596602">
        <w:rPr>
          <w:color w:val="000000"/>
          <w:sz w:val="28"/>
          <w:szCs w:val="28"/>
        </w:rPr>
        <w:t>тых акционерных обществ 100 000 руб., а для обществ с ограниченной ответст</w:t>
      </w:r>
      <w:r w:rsidRPr="00596602">
        <w:rPr>
          <w:color w:val="000000"/>
          <w:sz w:val="28"/>
          <w:szCs w:val="28"/>
        </w:rPr>
        <w:softHyphen/>
        <w:t>венностью и закрытых акционерных обществ — 10 000 руб.</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2"/>
          <w:sz w:val="28"/>
          <w:szCs w:val="28"/>
        </w:rPr>
        <w:t>Величину чистых активов на начало и конец года надо поставить в стро</w:t>
      </w:r>
      <w:r w:rsidRPr="00596602">
        <w:rPr>
          <w:color w:val="000000"/>
          <w:spacing w:val="-2"/>
          <w:sz w:val="28"/>
          <w:szCs w:val="28"/>
        </w:rPr>
        <w:softHyphen/>
      </w:r>
      <w:r w:rsidRPr="00596602">
        <w:rPr>
          <w:color w:val="000000"/>
          <w:sz w:val="28"/>
          <w:szCs w:val="28"/>
        </w:rPr>
        <w:t>ке 200. Если сумма окажется отрицательной, ее показывают в скобках.</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5"/>
          <w:sz w:val="28"/>
          <w:szCs w:val="28"/>
        </w:rPr>
        <w:t xml:space="preserve">В том случае, если организация в отчетном или предыдущем году получала </w:t>
      </w:r>
      <w:r w:rsidRPr="00596602">
        <w:rPr>
          <w:color w:val="000000"/>
          <w:spacing w:val="-4"/>
          <w:sz w:val="28"/>
          <w:szCs w:val="28"/>
        </w:rPr>
        <w:t xml:space="preserve">деньги из бюджета или внебюджетных фондов, это нужно отразить в справке. </w:t>
      </w:r>
      <w:r w:rsidRPr="00596602">
        <w:rPr>
          <w:color w:val="000000"/>
          <w:sz w:val="28"/>
          <w:szCs w:val="28"/>
        </w:rPr>
        <w:t>При заполнении отчета используются данные по счету 86 «Целевое финансирование». Информация приводится по основным направлениям финансирования — на расходы по обычным видам деятельности (строка 210) и на капитальные вло</w:t>
      </w:r>
      <w:r w:rsidRPr="00596602">
        <w:rPr>
          <w:color w:val="000000"/>
          <w:sz w:val="28"/>
          <w:szCs w:val="28"/>
        </w:rPr>
        <w:softHyphen/>
        <w:t>жения во внеоборотные активы (строка 220).</w:t>
      </w:r>
    </w:p>
    <w:p w:rsidR="006E5971" w:rsidRPr="00596602" w:rsidRDefault="006E5971" w:rsidP="00596602">
      <w:pPr>
        <w:shd w:val="clear" w:color="auto" w:fill="FFFFFF"/>
        <w:spacing w:line="360" w:lineRule="auto"/>
        <w:ind w:firstLine="709"/>
        <w:jc w:val="both"/>
        <w:rPr>
          <w:sz w:val="28"/>
          <w:szCs w:val="28"/>
        </w:rPr>
      </w:pPr>
      <w:r w:rsidRPr="00596602">
        <w:rPr>
          <w:color w:val="000000"/>
          <w:spacing w:val="-13"/>
          <w:sz w:val="28"/>
          <w:szCs w:val="28"/>
        </w:rPr>
        <w:t>Эти суммы надо расшифровать. Для этого в справке предусмотрены пустые стро</w:t>
      </w:r>
      <w:r w:rsidRPr="00596602">
        <w:rPr>
          <w:color w:val="000000"/>
          <w:spacing w:val="-13"/>
          <w:sz w:val="28"/>
          <w:szCs w:val="28"/>
        </w:rPr>
        <w:softHyphen/>
      </w:r>
      <w:r w:rsidRPr="00596602">
        <w:rPr>
          <w:color w:val="000000"/>
          <w:spacing w:val="-8"/>
          <w:sz w:val="28"/>
          <w:szCs w:val="28"/>
        </w:rPr>
        <w:t>ки, в которых указывается, на что предназначаются целевые средства. Например:</w:t>
      </w:r>
    </w:p>
    <w:p w:rsidR="006E5971" w:rsidRPr="00596602" w:rsidRDefault="006E5971" w:rsidP="00596602">
      <w:pPr>
        <w:shd w:val="clear" w:color="auto" w:fill="FFFFFF"/>
        <w:tabs>
          <w:tab w:val="left" w:pos="302"/>
        </w:tabs>
        <w:spacing w:line="360" w:lineRule="auto"/>
        <w:ind w:firstLine="709"/>
        <w:jc w:val="both"/>
        <w:rPr>
          <w:color w:val="000000"/>
          <w:spacing w:val="-7"/>
          <w:sz w:val="28"/>
          <w:szCs w:val="28"/>
        </w:rPr>
      </w:pPr>
      <w:r w:rsidRPr="00596602">
        <w:rPr>
          <w:color w:val="000000"/>
          <w:sz w:val="28"/>
          <w:szCs w:val="28"/>
        </w:rPr>
        <w:t>1)</w:t>
      </w:r>
      <w:r w:rsidRPr="00596602">
        <w:rPr>
          <w:color w:val="000000"/>
          <w:sz w:val="28"/>
          <w:szCs w:val="28"/>
        </w:rPr>
        <w:tab/>
      </w:r>
      <w:r w:rsidRPr="00596602">
        <w:rPr>
          <w:color w:val="000000"/>
          <w:spacing w:val="-7"/>
          <w:sz w:val="28"/>
          <w:szCs w:val="28"/>
        </w:rPr>
        <w:t>на покупку материалов;</w:t>
      </w:r>
    </w:p>
    <w:p w:rsidR="006E5971" w:rsidRPr="00596602" w:rsidRDefault="006E5971" w:rsidP="00596602">
      <w:pPr>
        <w:shd w:val="clear" w:color="auto" w:fill="FFFFFF"/>
        <w:tabs>
          <w:tab w:val="left" w:pos="302"/>
        </w:tabs>
        <w:spacing w:line="360" w:lineRule="auto"/>
        <w:ind w:firstLine="709"/>
        <w:jc w:val="both"/>
        <w:rPr>
          <w:sz w:val="28"/>
          <w:szCs w:val="28"/>
        </w:rPr>
      </w:pPr>
      <w:r w:rsidRPr="00596602">
        <w:rPr>
          <w:color w:val="000000"/>
          <w:sz w:val="28"/>
          <w:szCs w:val="28"/>
        </w:rPr>
        <w:t>2)</w:t>
      </w:r>
      <w:r w:rsidRPr="00596602">
        <w:rPr>
          <w:color w:val="000000"/>
          <w:sz w:val="28"/>
          <w:szCs w:val="28"/>
        </w:rPr>
        <w:tab/>
      </w:r>
      <w:r w:rsidRPr="00596602">
        <w:rPr>
          <w:color w:val="000000"/>
          <w:spacing w:val="-5"/>
          <w:sz w:val="28"/>
          <w:szCs w:val="28"/>
        </w:rPr>
        <w:t>на покупку основных средств;</w:t>
      </w:r>
    </w:p>
    <w:p w:rsidR="006E5971" w:rsidRPr="00596602" w:rsidRDefault="006E5971" w:rsidP="00596602">
      <w:pPr>
        <w:spacing w:line="360" w:lineRule="auto"/>
        <w:ind w:firstLine="709"/>
        <w:jc w:val="both"/>
        <w:rPr>
          <w:color w:val="000000"/>
          <w:spacing w:val="-7"/>
          <w:sz w:val="28"/>
          <w:szCs w:val="28"/>
        </w:rPr>
      </w:pPr>
      <w:r w:rsidRPr="00596602">
        <w:rPr>
          <w:color w:val="000000"/>
          <w:sz w:val="28"/>
          <w:szCs w:val="28"/>
        </w:rPr>
        <w:t xml:space="preserve">3) </w:t>
      </w:r>
      <w:r w:rsidRPr="00596602">
        <w:rPr>
          <w:color w:val="000000"/>
          <w:spacing w:val="-7"/>
          <w:sz w:val="28"/>
          <w:szCs w:val="28"/>
        </w:rPr>
        <w:t>на покупку нематериальных активов и т.д.</w:t>
      </w:r>
    </w:p>
    <w:p w:rsidR="00B06F87" w:rsidRPr="00596602" w:rsidRDefault="00B06F87" w:rsidP="00596602">
      <w:pPr>
        <w:pStyle w:val="2"/>
        <w:spacing w:before="0" w:after="0" w:line="360" w:lineRule="auto"/>
        <w:ind w:firstLine="709"/>
        <w:jc w:val="both"/>
        <w:rPr>
          <w:rFonts w:ascii="Times New Roman" w:hAnsi="Times New Roman" w:cs="Times New Roman"/>
        </w:rPr>
      </w:pPr>
      <w:bookmarkStart w:id="0" w:name="_GoBack"/>
      <w:bookmarkEnd w:id="0"/>
    </w:p>
    <w:sectPr w:rsidR="00B06F87" w:rsidRPr="00596602" w:rsidSect="00596602">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73" w:rsidRDefault="00DF2C73">
      <w:r>
        <w:separator/>
      </w:r>
    </w:p>
  </w:endnote>
  <w:endnote w:type="continuationSeparator" w:id="0">
    <w:p w:rsidR="00DF2C73" w:rsidRDefault="00DF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73" w:rsidRDefault="00DF2C73">
      <w:r>
        <w:separator/>
      </w:r>
    </w:p>
  </w:footnote>
  <w:footnote w:type="continuationSeparator" w:id="0">
    <w:p w:rsidR="00DF2C73" w:rsidRDefault="00DF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4" w:rsidRDefault="007842F4" w:rsidP="00850ECF">
    <w:pPr>
      <w:pStyle w:val="a3"/>
      <w:framePr w:wrap="around" w:vAnchor="text" w:hAnchor="margin" w:xAlign="center" w:y="1"/>
      <w:rPr>
        <w:rStyle w:val="a5"/>
      </w:rPr>
    </w:pPr>
  </w:p>
  <w:p w:rsidR="007842F4" w:rsidRDefault="007842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4" w:rsidRDefault="00027B8A" w:rsidP="00850ECF">
    <w:pPr>
      <w:pStyle w:val="a3"/>
      <w:framePr w:wrap="around" w:vAnchor="text" w:hAnchor="margin" w:xAlign="center" w:y="1"/>
      <w:rPr>
        <w:rStyle w:val="a5"/>
      </w:rPr>
    </w:pPr>
    <w:r>
      <w:rPr>
        <w:rStyle w:val="a5"/>
        <w:noProof/>
      </w:rPr>
      <w:t>2</w:t>
    </w:r>
  </w:p>
  <w:p w:rsidR="007842F4" w:rsidRDefault="007842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124F"/>
    <w:multiLevelType w:val="singleLevel"/>
    <w:tmpl w:val="4CA82018"/>
    <w:lvl w:ilvl="0">
      <w:start w:val="1"/>
      <w:numFmt w:val="decimal"/>
      <w:lvlText w:val="%1)"/>
      <w:legacy w:legacy="1" w:legacySpace="0" w:legacyIndent="264"/>
      <w:lvlJc w:val="left"/>
      <w:rPr>
        <w:rFonts w:ascii="Times New Roman" w:hAnsi="Times New Roman" w:cs="Times New Roman" w:hint="default"/>
      </w:rPr>
    </w:lvl>
  </w:abstractNum>
  <w:abstractNum w:abstractNumId="1">
    <w:nsid w:val="0E145809"/>
    <w:multiLevelType w:val="multilevel"/>
    <w:tmpl w:val="D652935E"/>
    <w:lvl w:ilvl="0">
      <w:start w:val="1"/>
      <w:numFmt w:val="none"/>
      <w:lvlText w:val="2.3"/>
      <w:lvlJc w:val="left"/>
      <w:pPr>
        <w:tabs>
          <w:tab w:val="num" w:pos="360"/>
        </w:tabs>
        <w:ind w:left="360" w:hanging="360"/>
      </w:pPr>
      <w:rPr>
        <w:rFonts w:cs="Times New Roman" w:hint="default"/>
      </w:rPr>
    </w:lvl>
    <w:lvl w:ilvl="1">
      <w:start w:val="1"/>
      <w:numFmt w:val="none"/>
      <w:lvlText w:val="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0825089"/>
    <w:multiLevelType w:val="singleLevel"/>
    <w:tmpl w:val="A5BA5F54"/>
    <w:lvl w:ilvl="0">
      <w:start w:val="1"/>
      <w:numFmt w:val="decimal"/>
      <w:lvlText w:val="%1)"/>
      <w:legacy w:legacy="1" w:legacySpace="0" w:legacyIndent="245"/>
      <w:lvlJc w:val="left"/>
      <w:rPr>
        <w:rFonts w:ascii="Times New Roman" w:hAnsi="Times New Roman" w:cs="Times New Roman" w:hint="default"/>
      </w:rPr>
    </w:lvl>
  </w:abstractNum>
  <w:abstractNum w:abstractNumId="3">
    <w:nsid w:val="33143CFF"/>
    <w:multiLevelType w:val="multilevel"/>
    <w:tmpl w:val="F50446EC"/>
    <w:lvl w:ilvl="0">
      <w:start w:val="1"/>
      <w:numFmt w:val="upperRoman"/>
      <w:lvlText w:val="%1."/>
      <w:lvlJc w:val="right"/>
      <w:pPr>
        <w:tabs>
          <w:tab w:val="num" w:pos="180"/>
        </w:tabs>
        <w:ind w:left="180" w:hanging="18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39F77CA4"/>
    <w:multiLevelType w:val="hybridMultilevel"/>
    <w:tmpl w:val="DFF2D582"/>
    <w:lvl w:ilvl="0" w:tplc="04190011">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C18255F"/>
    <w:multiLevelType w:val="singleLevel"/>
    <w:tmpl w:val="D098F71E"/>
    <w:lvl w:ilvl="0">
      <w:start w:val="1"/>
      <w:numFmt w:val="decimal"/>
      <w:lvlText w:val="%1)"/>
      <w:legacy w:legacy="1" w:legacySpace="0" w:legacyIndent="240"/>
      <w:lvlJc w:val="left"/>
      <w:rPr>
        <w:rFonts w:ascii="Times New Roman" w:hAnsi="Times New Roman" w:cs="Times New Roman" w:hint="default"/>
      </w:rPr>
    </w:lvl>
  </w:abstractNum>
  <w:abstractNum w:abstractNumId="6">
    <w:nsid w:val="3D2B5176"/>
    <w:multiLevelType w:val="singleLevel"/>
    <w:tmpl w:val="AE1E3C66"/>
    <w:lvl w:ilvl="0">
      <w:start w:val="1"/>
      <w:numFmt w:val="decimal"/>
      <w:lvlText w:val="%1)"/>
      <w:legacy w:legacy="1" w:legacySpace="0" w:legacyIndent="269"/>
      <w:lvlJc w:val="left"/>
      <w:rPr>
        <w:rFonts w:ascii="Times New Roman" w:hAnsi="Times New Roman" w:cs="Times New Roman" w:hint="default"/>
      </w:rPr>
    </w:lvl>
  </w:abstractNum>
  <w:abstractNum w:abstractNumId="7">
    <w:nsid w:val="4A8F03B3"/>
    <w:multiLevelType w:val="multilevel"/>
    <w:tmpl w:val="4F304D1C"/>
    <w:lvl w:ilvl="0">
      <w:start w:val="1"/>
      <w:numFmt w:val="upperRoman"/>
      <w:pStyle w:val="1"/>
      <w:lvlText w:val="Статья %1."/>
      <w:lvlJc w:val="left"/>
      <w:pPr>
        <w:tabs>
          <w:tab w:val="num" w:pos="216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8">
    <w:nsid w:val="4D8E03AF"/>
    <w:multiLevelType w:val="singleLevel"/>
    <w:tmpl w:val="FBB012D6"/>
    <w:lvl w:ilvl="0">
      <w:start w:val="1"/>
      <w:numFmt w:val="decimal"/>
      <w:lvlText w:val="%1)"/>
      <w:legacy w:legacy="1" w:legacySpace="0" w:legacyIndent="264"/>
      <w:lvlJc w:val="left"/>
      <w:rPr>
        <w:rFonts w:ascii="Times New Roman" w:hAnsi="Times New Roman" w:cs="Times New Roman" w:hint="default"/>
      </w:rPr>
    </w:lvl>
  </w:abstractNum>
  <w:abstractNum w:abstractNumId="9">
    <w:nsid w:val="56E84C4C"/>
    <w:multiLevelType w:val="hybridMultilevel"/>
    <w:tmpl w:val="04CC862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C160B42"/>
    <w:multiLevelType w:val="singleLevel"/>
    <w:tmpl w:val="2A009738"/>
    <w:lvl w:ilvl="0">
      <w:start w:val="1"/>
      <w:numFmt w:val="decimal"/>
      <w:lvlText w:val="%1)"/>
      <w:legacy w:legacy="1" w:legacySpace="0" w:legacyIndent="264"/>
      <w:lvlJc w:val="left"/>
      <w:rPr>
        <w:rFonts w:ascii="Times New Roman" w:hAnsi="Times New Roman" w:cs="Times New Roman" w:hint="default"/>
      </w:rPr>
    </w:lvl>
  </w:abstractNum>
  <w:abstractNum w:abstractNumId="11">
    <w:nsid w:val="5E3D0563"/>
    <w:multiLevelType w:val="singleLevel"/>
    <w:tmpl w:val="D098F71E"/>
    <w:lvl w:ilvl="0">
      <w:start w:val="1"/>
      <w:numFmt w:val="decimal"/>
      <w:lvlText w:val="%1)"/>
      <w:legacy w:legacy="1" w:legacySpace="0" w:legacyIndent="240"/>
      <w:lvlJc w:val="left"/>
      <w:rPr>
        <w:rFonts w:ascii="Times New Roman" w:hAnsi="Times New Roman" w:cs="Times New Roman" w:hint="default"/>
      </w:rPr>
    </w:lvl>
  </w:abstractNum>
  <w:abstractNum w:abstractNumId="12">
    <w:nsid w:val="67AB5856"/>
    <w:multiLevelType w:val="hybridMultilevel"/>
    <w:tmpl w:val="10D07C6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A950C6"/>
    <w:multiLevelType w:val="multilevel"/>
    <w:tmpl w:val="BCBAB532"/>
    <w:lvl w:ilvl="0">
      <w:start w:val="1"/>
      <w:numFmt w:val="none"/>
      <w:lvlText w:val="1.1"/>
      <w:lvlJc w:val="left"/>
      <w:pPr>
        <w:tabs>
          <w:tab w:val="num" w:pos="360"/>
        </w:tabs>
        <w:ind w:left="360" w:hanging="360"/>
      </w:pPr>
      <w:rPr>
        <w:rFonts w:cs="Times New Roman" w:hint="default"/>
      </w:rPr>
    </w:lvl>
    <w:lvl w:ilvl="1">
      <w:start w:val="1"/>
      <w:numFmt w:val="none"/>
      <w:lvlText w:val="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74BF220A"/>
    <w:multiLevelType w:val="singleLevel"/>
    <w:tmpl w:val="0902E0DC"/>
    <w:lvl w:ilvl="0">
      <w:start w:val="1"/>
      <w:numFmt w:val="decimal"/>
      <w:lvlText w:val="%1)"/>
      <w:legacy w:legacy="1" w:legacySpace="0" w:legacyIndent="269"/>
      <w:lvlJc w:val="left"/>
      <w:rPr>
        <w:rFonts w:ascii="Times New Roman" w:hAnsi="Times New Roman" w:cs="Times New Roman" w:hint="default"/>
      </w:rPr>
    </w:lvl>
  </w:abstractNum>
  <w:abstractNum w:abstractNumId="15">
    <w:nsid w:val="76805FD0"/>
    <w:multiLevelType w:val="singleLevel"/>
    <w:tmpl w:val="F76A4E42"/>
    <w:lvl w:ilvl="0">
      <w:start w:val="1"/>
      <w:numFmt w:val="decimal"/>
      <w:lvlText w:val="%1."/>
      <w:legacy w:legacy="1" w:legacySpace="0" w:legacyIndent="273"/>
      <w:lvlJc w:val="left"/>
      <w:rPr>
        <w:rFonts w:ascii="Times New Roman" w:hAnsi="Times New Roman" w:cs="Times New Roman" w:hint="default"/>
      </w:rPr>
    </w:lvl>
  </w:abstractNum>
  <w:abstractNum w:abstractNumId="16">
    <w:nsid w:val="7F3A2328"/>
    <w:multiLevelType w:val="multilevel"/>
    <w:tmpl w:val="17DA7900"/>
    <w:lvl w:ilvl="0">
      <w:start w:val="1"/>
      <w:numFmt w:val="decimal"/>
      <w:lvlText w:val="%1."/>
      <w:lvlJc w:val="left"/>
      <w:pPr>
        <w:tabs>
          <w:tab w:val="num" w:pos="360"/>
        </w:tabs>
        <w:ind w:left="360" w:hanging="360"/>
      </w:pPr>
      <w:rPr>
        <w:rFonts w:cs="Times New Roman" w:hint="default"/>
        <w:b w:val="0"/>
        <w:i w:val="0"/>
      </w:rPr>
    </w:lvl>
    <w:lvl w:ilvl="1">
      <w:start w:val="1"/>
      <w:numFmt w:val="none"/>
      <w:lvlText w:val="2.1"/>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6"/>
  </w:num>
  <w:num w:numId="2">
    <w:abstractNumId w:val="4"/>
  </w:num>
  <w:num w:numId="3">
    <w:abstractNumId w:val="9"/>
  </w:num>
  <w:num w:numId="4">
    <w:abstractNumId w:val="12"/>
  </w:num>
  <w:num w:numId="5">
    <w:abstractNumId w:val="14"/>
  </w:num>
  <w:num w:numId="6">
    <w:abstractNumId w:val="3"/>
  </w:num>
  <w:num w:numId="7">
    <w:abstractNumId w:val="7"/>
  </w:num>
  <w:num w:numId="8">
    <w:abstractNumId w:val="13"/>
  </w:num>
  <w:num w:numId="9">
    <w:abstractNumId w:val="1"/>
  </w:num>
  <w:num w:numId="10">
    <w:abstractNumId w:val="2"/>
  </w:num>
  <w:num w:numId="11">
    <w:abstractNumId w:val="5"/>
  </w:num>
  <w:num w:numId="12">
    <w:abstractNumId w:val="11"/>
  </w:num>
  <w:num w:numId="13">
    <w:abstractNumId w:val="0"/>
  </w:num>
  <w:num w:numId="14">
    <w:abstractNumId w:val="15"/>
  </w:num>
  <w:num w:numId="15">
    <w:abstractNumId w:val="10"/>
  </w:num>
  <w:num w:numId="16">
    <w:abstractNumId w:val="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C7D"/>
    <w:rsid w:val="0000701A"/>
    <w:rsid w:val="00027B8A"/>
    <w:rsid w:val="00043DCA"/>
    <w:rsid w:val="00130D1C"/>
    <w:rsid w:val="001310BD"/>
    <w:rsid w:val="001543E4"/>
    <w:rsid w:val="001753FB"/>
    <w:rsid w:val="00184970"/>
    <w:rsid w:val="002617D2"/>
    <w:rsid w:val="002B50B2"/>
    <w:rsid w:val="002D636C"/>
    <w:rsid w:val="00342B88"/>
    <w:rsid w:val="00360715"/>
    <w:rsid w:val="00370E0F"/>
    <w:rsid w:val="003A6E07"/>
    <w:rsid w:val="003C2065"/>
    <w:rsid w:val="003D261D"/>
    <w:rsid w:val="003D3D24"/>
    <w:rsid w:val="003D7221"/>
    <w:rsid w:val="00436E6D"/>
    <w:rsid w:val="004B5E72"/>
    <w:rsid w:val="004B711E"/>
    <w:rsid w:val="004F0696"/>
    <w:rsid w:val="00504595"/>
    <w:rsid w:val="00596602"/>
    <w:rsid w:val="00634D05"/>
    <w:rsid w:val="00640F3A"/>
    <w:rsid w:val="006578CD"/>
    <w:rsid w:val="00676144"/>
    <w:rsid w:val="006E5971"/>
    <w:rsid w:val="006F6504"/>
    <w:rsid w:val="00747EC9"/>
    <w:rsid w:val="007842F4"/>
    <w:rsid w:val="00850ECF"/>
    <w:rsid w:val="008A2ECD"/>
    <w:rsid w:val="008C47FE"/>
    <w:rsid w:val="008C4B5C"/>
    <w:rsid w:val="009121AC"/>
    <w:rsid w:val="00914C7D"/>
    <w:rsid w:val="00A32E2A"/>
    <w:rsid w:val="00A57627"/>
    <w:rsid w:val="00A650A8"/>
    <w:rsid w:val="00A67895"/>
    <w:rsid w:val="00A7718C"/>
    <w:rsid w:val="00A935C0"/>
    <w:rsid w:val="00A977C5"/>
    <w:rsid w:val="00AA50F1"/>
    <w:rsid w:val="00AA5DCD"/>
    <w:rsid w:val="00B06F87"/>
    <w:rsid w:val="00B30D5F"/>
    <w:rsid w:val="00BD0B76"/>
    <w:rsid w:val="00C71757"/>
    <w:rsid w:val="00CA7F8F"/>
    <w:rsid w:val="00CC3CCC"/>
    <w:rsid w:val="00D04486"/>
    <w:rsid w:val="00D44616"/>
    <w:rsid w:val="00DF2C73"/>
    <w:rsid w:val="00E26B57"/>
    <w:rsid w:val="00EE1956"/>
    <w:rsid w:val="00EF3A5C"/>
    <w:rsid w:val="00F5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D1550B-208C-484F-8D3A-36999321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617D2"/>
    <w:pPr>
      <w:keepNext/>
      <w:numPr>
        <w:numId w:val="7"/>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617D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06F87"/>
    <w:pPr>
      <w:keepNext/>
      <w:numPr>
        <w:ilvl w:val="2"/>
        <w:numId w:val="7"/>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B06F87"/>
    <w:pPr>
      <w:keepNext/>
      <w:numPr>
        <w:ilvl w:val="3"/>
        <w:numId w:val="7"/>
      </w:numPr>
      <w:spacing w:before="240" w:after="60"/>
      <w:outlineLvl w:val="3"/>
    </w:pPr>
    <w:rPr>
      <w:b/>
      <w:bCs/>
      <w:sz w:val="28"/>
      <w:szCs w:val="28"/>
    </w:rPr>
  </w:style>
  <w:style w:type="paragraph" w:styleId="5">
    <w:name w:val="heading 5"/>
    <w:basedOn w:val="a"/>
    <w:next w:val="a"/>
    <w:link w:val="50"/>
    <w:uiPriority w:val="9"/>
    <w:qFormat/>
    <w:rsid w:val="00B06F87"/>
    <w:pPr>
      <w:numPr>
        <w:ilvl w:val="4"/>
        <w:numId w:val="7"/>
      </w:numPr>
      <w:spacing w:before="240" w:after="60"/>
      <w:outlineLvl w:val="4"/>
    </w:pPr>
    <w:rPr>
      <w:b/>
      <w:bCs/>
      <w:i/>
      <w:iCs/>
      <w:sz w:val="26"/>
      <w:szCs w:val="26"/>
    </w:rPr>
  </w:style>
  <w:style w:type="paragraph" w:styleId="6">
    <w:name w:val="heading 6"/>
    <w:basedOn w:val="a"/>
    <w:next w:val="a"/>
    <w:link w:val="60"/>
    <w:uiPriority w:val="9"/>
    <w:qFormat/>
    <w:rsid w:val="00B06F87"/>
    <w:pPr>
      <w:numPr>
        <w:ilvl w:val="5"/>
        <w:numId w:val="7"/>
      </w:numPr>
      <w:spacing w:before="240" w:after="60"/>
      <w:outlineLvl w:val="5"/>
    </w:pPr>
    <w:rPr>
      <w:b/>
      <w:bCs/>
      <w:sz w:val="22"/>
      <w:szCs w:val="22"/>
    </w:rPr>
  </w:style>
  <w:style w:type="paragraph" w:styleId="7">
    <w:name w:val="heading 7"/>
    <w:basedOn w:val="a"/>
    <w:next w:val="a"/>
    <w:link w:val="70"/>
    <w:uiPriority w:val="9"/>
    <w:qFormat/>
    <w:rsid w:val="00B06F87"/>
    <w:pPr>
      <w:numPr>
        <w:ilvl w:val="6"/>
        <w:numId w:val="7"/>
      </w:numPr>
      <w:spacing w:before="240" w:after="60"/>
      <w:outlineLvl w:val="6"/>
    </w:pPr>
  </w:style>
  <w:style w:type="paragraph" w:styleId="8">
    <w:name w:val="heading 8"/>
    <w:basedOn w:val="a"/>
    <w:next w:val="a"/>
    <w:link w:val="80"/>
    <w:uiPriority w:val="9"/>
    <w:qFormat/>
    <w:rsid w:val="00B06F87"/>
    <w:pPr>
      <w:numPr>
        <w:ilvl w:val="7"/>
        <w:numId w:val="7"/>
      </w:numPr>
      <w:spacing w:before="240" w:after="60"/>
      <w:outlineLvl w:val="7"/>
    </w:pPr>
    <w:rPr>
      <w:i/>
      <w:iCs/>
    </w:rPr>
  </w:style>
  <w:style w:type="paragraph" w:styleId="9">
    <w:name w:val="heading 9"/>
    <w:basedOn w:val="a"/>
    <w:next w:val="a"/>
    <w:link w:val="90"/>
    <w:uiPriority w:val="9"/>
    <w:qFormat/>
    <w:rsid w:val="00B06F87"/>
    <w:pPr>
      <w:numPr>
        <w:ilvl w:val="8"/>
        <w:numId w:val="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rsid w:val="007842F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842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4474</Words>
  <Characters>25506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Gorunov</dc:creator>
  <cp:keywords/>
  <dc:description/>
  <cp:lastModifiedBy>admin</cp:lastModifiedBy>
  <cp:revision>2</cp:revision>
  <dcterms:created xsi:type="dcterms:W3CDTF">2014-03-03T23:09:00Z</dcterms:created>
  <dcterms:modified xsi:type="dcterms:W3CDTF">2014-03-03T23:09:00Z</dcterms:modified>
</cp:coreProperties>
</file>