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47" w:rsidRPr="00997D24" w:rsidRDefault="002F6F47" w:rsidP="00997D24">
      <w:pPr>
        <w:spacing w:line="360" w:lineRule="auto"/>
        <w:jc w:val="center"/>
      </w:pPr>
      <w:r w:rsidRPr="00997D24">
        <w:t>ФЕДЕРАЛЬНОЕ АГЕНТСТВО ПО ОБРАЗОВАНИЮ</w:t>
      </w:r>
    </w:p>
    <w:p w:rsidR="002F6F47" w:rsidRPr="00997D24" w:rsidRDefault="002F6F47" w:rsidP="00997D24">
      <w:pPr>
        <w:spacing w:line="360" w:lineRule="auto"/>
        <w:jc w:val="center"/>
      </w:pPr>
      <w:r w:rsidRPr="00997D24">
        <w:t>Брянский государственный технический университет</w:t>
      </w:r>
    </w:p>
    <w:p w:rsidR="002F6F47" w:rsidRPr="00997D24" w:rsidRDefault="002F6F47" w:rsidP="00997D24">
      <w:pPr>
        <w:spacing w:line="360" w:lineRule="auto"/>
        <w:jc w:val="center"/>
      </w:pPr>
      <w:r w:rsidRPr="00997D24">
        <w:t>Кафедра «Подъемно-транспортные машины и оборудование»</w:t>
      </w:r>
    </w:p>
    <w:p w:rsidR="002F6F47" w:rsidRPr="00997D24" w:rsidRDefault="002F6F47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2F6F47" w:rsidRPr="00997D24" w:rsidRDefault="002F6F47" w:rsidP="00997D24">
      <w:pPr>
        <w:spacing w:line="360" w:lineRule="auto"/>
        <w:jc w:val="center"/>
      </w:pPr>
      <w:r w:rsidRPr="00997D24">
        <w:t>КУРСОВОЙ ПРОЕКТ</w:t>
      </w:r>
    </w:p>
    <w:p w:rsidR="002F6F47" w:rsidRPr="00997D24" w:rsidRDefault="002F6F47" w:rsidP="00997D24">
      <w:pPr>
        <w:spacing w:line="360" w:lineRule="auto"/>
        <w:jc w:val="center"/>
      </w:pPr>
      <w:r w:rsidRPr="00997D24">
        <w:t>По дисциплине</w:t>
      </w:r>
    </w:p>
    <w:p w:rsidR="002F6F47" w:rsidRPr="00997D24" w:rsidRDefault="002F6F47" w:rsidP="00997D24">
      <w:pPr>
        <w:spacing w:line="360" w:lineRule="auto"/>
        <w:jc w:val="center"/>
      </w:pPr>
      <w:r w:rsidRPr="00997D24">
        <w:t>«Машины непрерывного транспорта»</w:t>
      </w:r>
    </w:p>
    <w:p w:rsidR="002F6F47" w:rsidRPr="00997D24" w:rsidRDefault="002F6F47" w:rsidP="00997D24">
      <w:pPr>
        <w:spacing w:line="360" w:lineRule="auto"/>
        <w:jc w:val="center"/>
      </w:pPr>
      <w:r w:rsidRPr="00997D24">
        <w:t>Расчетно-пояснительная записка</w:t>
      </w:r>
    </w:p>
    <w:p w:rsidR="002F6F47" w:rsidRPr="00997D24" w:rsidRDefault="002F6F47" w:rsidP="00997D24">
      <w:pPr>
        <w:spacing w:line="360" w:lineRule="auto"/>
        <w:jc w:val="center"/>
        <w:rPr>
          <w:lang w:val="en-US"/>
        </w:rPr>
      </w:pPr>
    </w:p>
    <w:p w:rsidR="009830E8" w:rsidRPr="00997D24" w:rsidRDefault="009830E8" w:rsidP="00997D24">
      <w:pPr>
        <w:spacing w:line="360" w:lineRule="auto"/>
        <w:jc w:val="center"/>
        <w:rPr>
          <w:lang w:val="en-US"/>
        </w:rPr>
      </w:pPr>
    </w:p>
    <w:p w:rsidR="009830E8" w:rsidRPr="00997D24" w:rsidRDefault="009830E8" w:rsidP="00997D24">
      <w:pPr>
        <w:spacing w:line="360" w:lineRule="auto"/>
        <w:jc w:val="center"/>
        <w:rPr>
          <w:lang w:val="en-US"/>
        </w:rPr>
      </w:pPr>
    </w:p>
    <w:p w:rsidR="009830E8" w:rsidRPr="00997D24" w:rsidRDefault="009830E8" w:rsidP="00997D24">
      <w:pPr>
        <w:spacing w:line="360" w:lineRule="auto"/>
        <w:jc w:val="center"/>
        <w:rPr>
          <w:lang w:val="en-US"/>
        </w:rPr>
      </w:pPr>
    </w:p>
    <w:p w:rsidR="002F6F47" w:rsidRPr="00997D24" w:rsidRDefault="002F6F47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997D24" w:rsidRPr="00997D24" w:rsidRDefault="00997D24" w:rsidP="00997D24">
      <w:pPr>
        <w:spacing w:line="360" w:lineRule="auto"/>
        <w:jc w:val="center"/>
      </w:pPr>
    </w:p>
    <w:p w:rsidR="002F6F47" w:rsidRPr="00997D24" w:rsidRDefault="002F6F47" w:rsidP="00997D24">
      <w:pPr>
        <w:spacing w:line="360" w:lineRule="auto"/>
        <w:jc w:val="center"/>
      </w:pPr>
      <w:r w:rsidRPr="00997D24">
        <w:t>Брянск 2008.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center"/>
        <w:rPr>
          <w:b/>
        </w:rPr>
      </w:pPr>
      <w:r w:rsidRPr="00997D24">
        <w:br w:type="page"/>
      </w:r>
      <w:r w:rsidR="002F6F47" w:rsidRPr="00997D24">
        <w:rPr>
          <w:b/>
        </w:rPr>
        <w:t>Содержание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jc w:val="both"/>
      </w:pPr>
      <w:r w:rsidRPr="00997D24">
        <w:t>1.</w:t>
      </w:r>
      <w:r w:rsidR="00997D24" w:rsidRPr="00997D24">
        <w:t xml:space="preserve"> </w:t>
      </w:r>
      <w:r w:rsidRPr="00997D24">
        <w:t>Введение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2</w:t>
      </w:r>
      <w:r w:rsidR="00997D24" w:rsidRPr="00997D24">
        <w:t>.</w:t>
      </w:r>
      <w:r w:rsidR="0019416B" w:rsidRPr="00997D24">
        <w:t xml:space="preserve"> Аннотация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3.</w:t>
      </w:r>
      <w:r w:rsidR="0019416B" w:rsidRPr="00997D24">
        <w:t xml:space="preserve"> Определение основных параметров</w:t>
      </w:r>
    </w:p>
    <w:p w:rsidR="002F6F47" w:rsidRPr="00997D24" w:rsidRDefault="002930EE" w:rsidP="00997D24">
      <w:pPr>
        <w:spacing w:line="360" w:lineRule="auto"/>
        <w:jc w:val="both"/>
      </w:pPr>
      <w:r w:rsidRPr="00997D24">
        <w:t>4</w:t>
      </w:r>
      <w:r w:rsidR="0019416B" w:rsidRPr="00997D24">
        <w:t>.</w:t>
      </w:r>
      <w:r w:rsidR="00997D24" w:rsidRPr="00997D24">
        <w:t xml:space="preserve"> </w:t>
      </w:r>
      <w:r w:rsidR="0019416B" w:rsidRPr="00997D24">
        <w:t>Предварительный расчет элеватора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5.</w:t>
      </w:r>
      <w:r w:rsidR="00997D24" w:rsidRPr="00997D24">
        <w:t xml:space="preserve"> </w:t>
      </w:r>
      <w:r w:rsidR="0019416B" w:rsidRPr="00997D24">
        <w:t>Разгрузка ковшей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6.</w:t>
      </w:r>
      <w:r w:rsidR="00997D24" w:rsidRPr="00997D24">
        <w:t xml:space="preserve"> </w:t>
      </w:r>
      <w:r w:rsidRPr="00997D24">
        <w:t>Приблежённы</w:t>
      </w:r>
      <w:r w:rsidR="00F5137F" w:rsidRPr="00997D24">
        <w:t>й</w:t>
      </w:r>
      <w:r w:rsidR="00997D24" w:rsidRPr="00997D24">
        <w:t xml:space="preserve"> </w:t>
      </w:r>
      <w:r w:rsidR="00F5137F" w:rsidRPr="00997D24">
        <w:t>расчёт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7.</w:t>
      </w:r>
      <w:r w:rsidR="00997D24" w:rsidRPr="00997D24">
        <w:t xml:space="preserve"> </w:t>
      </w:r>
      <w:r w:rsidRPr="00997D24">
        <w:t>Тяговый</w:t>
      </w:r>
      <w:r w:rsidR="00F5137F" w:rsidRPr="00997D24">
        <w:t xml:space="preserve"> расчёт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8. Опре</w:t>
      </w:r>
      <w:r w:rsidR="00F5137F" w:rsidRPr="00997D24">
        <w:t>деление диаметра звездочки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9.Определение мощности и вы</w:t>
      </w:r>
      <w:r w:rsidR="00F5137F" w:rsidRPr="00997D24">
        <w:t>бо</w:t>
      </w:r>
      <w:r w:rsidR="004325B2" w:rsidRPr="00997D24">
        <w:t>р электродвигателя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10.Расчёт и выбор ред</w:t>
      </w:r>
      <w:r w:rsidR="004325B2" w:rsidRPr="00997D24">
        <w:t>уктора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11. </w:t>
      </w:r>
      <w:r w:rsidR="00F5137F" w:rsidRPr="00997D24">
        <w:t>Расчет и</w:t>
      </w:r>
      <w:r w:rsidR="00997D24" w:rsidRPr="00997D24">
        <w:t xml:space="preserve"> </w:t>
      </w:r>
      <w:r w:rsidR="00F5137F" w:rsidRPr="00997D24">
        <w:t>в</w:t>
      </w:r>
      <w:r w:rsidR="002F6F47" w:rsidRPr="00997D24">
        <w:t>ыбор торм</w:t>
      </w:r>
      <w:r w:rsidR="004325B2" w:rsidRPr="00997D24">
        <w:t>оза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12. </w:t>
      </w:r>
      <w:r w:rsidR="00F5137F" w:rsidRPr="00997D24">
        <w:t>Выбор м</w:t>
      </w:r>
      <w:r w:rsidR="004325B2" w:rsidRPr="00997D24">
        <w:t>уфты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13. </w:t>
      </w:r>
      <w:r w:rsidR="002F6F47" w:rsidRPr="00997D24">
        <w:t>Расчет приводного вала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14. </w:t>
      </w:r>
      <w:r w:rsidR="002F6F47" w:rsidRPr="00997D24">
        <w:t>Расчет подшипников</w:t>
      </w:r>
      <w:r w:rsidR="004325B2" w:rsidRPr="00997D24">
        <w:t xml:space="preserve"> приводного вала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15. </w:t>
      </w:r>
      <w:r w:rsidR="002F6F47" w:rsidRPr="00997D24">
        <w:t>Расчет шпоночных соеди</w:t>
      </w:r>
      <w:r w:rsidR="004325B2" w:rsidRPr="00997D24">
        <w:t>нений приводного вала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16. </w:t>
      </w:r>
      <w:r w:rsidR="002F6F47" w:rsidRPr="00997D24">
        <w:t>Расчет оси натяжн</w:t>
      </w:r>
      <w:r w:rsidR="004325B2" w:rsidRPr="00997D24">
        <w:t>ого устройства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17. </w:t>
      </w:r>
      <w:r w:rsidR="002F6F47" w:rsidRPr="00997D24">
        <w:t>Расчет подшипников оси</w:t>
      </w:r>
      <w:r w:rsidR="004325B2" w:rsidRPr="00997D24">
        <w:t xml:space="preserve"> натяжного устройства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18. </w:t>
      </w:r>
      <w:r w:rsidR="002F6F47" w:rsidRPr="00997D24">
        <w:t>Расчет шпоночных соединени</w:t>
      </w:r>
      <w:r w:rsidR="00F5137F" w:rsidRPr="00997D24">
        <w:t>й оси натяжног</w:t>
      </w:r>
      <w:r w:rsidR="004325B2" w:rsidRPr="00997D24">
        <w:t>о устройства</w:t>
      </w:r>
    </w:p>
    <w:p w:rsidR="002F6F47" w:rsidRPr="00997D24" w:rsidRDefault="00760169" w:rsidP="00997D24">
      <w:pPr>
        <w:spacing w:line="360" w:lineRule="auto"/>
        <w:jc w:val="both"/>
      </w:pPr>
      <w:r>
        <w:t xml:space="preserve">19. </w:t>
      </w:r>
      <w:r w:rsidR="002F6F47" w:rsidRPr="00997D24">
        <w:t>Расчет натяжно</w:t>
      </w:r>
      <w:r w:rsidR="004325B2" w:rsidRPr="00997D24">
        <w:t>го устройства</w:t>
      </w:r>
    </w:p>
    <w:p w:rsidR="002F6F47" w:rsidRPr="00997D24" w:rsidRDefault="00F5137F" w:rsidP="00997D24">
      <w:pPr>
        <w:spacing w:line="360" w:lineRule="auto"/>
        <w:jc w:val="both"/>
      </w:pPr>
      <w:r w:rsidRPr="00997D24">
        <w:t>20. Разгрузка зубчато</w:t>
      </w:r>
      <w:r w:rsidR="004325B2" w:rsidRPr="00997D24">
        <w:t>й передачи</w:t>
      </w:r>
    </w:p>
    <w:p w:rsidR="002F6F47" w:rsidRPr="00997D24" w:rsidRDefault="002F6F47" w:rsidP="00997D24">
      <w:pPr>
        <w:spacing w:line="360" w:lineRule="auto"/>
        <w:jc w:val="both"/>
      </w:pPr>
      <w:r w:rsidRPr="00997D24">
        <w:t>Список литературы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center"/>
        <w:rPr>
          <w:b/>
        </w:rPr>
      </w:pPr>
      <w:r w:rsidRPr="00997D24">
        <w:br w:type="page"/>
      </w:r>
      <w:bookmarkStart w:id="0" w:name="_Toc180429388"/>
      <w:r w:rsidRPr="00997D24">
        <w:rPr>
          <w:b/>
        </w:rPr>
        <w:t xml:space="preserve">1. </w:t>
      </w:r>
      <w:r w:rsidR="002F6F47" w:rsidRPr="00997D24">
        <w:rPr>
          <w:b/>
        </w:rPr>
        <w:t>Введение</w:t>
      </w:r>
      <w:bookmarkEnd w:id="0"/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rPr>
          <w:b/>
          <w:bCs/>
        </w:rPr>
        <w:t>Элев</w:t>
      </w:r>
      <w:r w:rsidRPr="00997D24">
        <w:rPr>
          <w:rStyle w:val="udar"/>
          <w:b/>
          <w:bCs/>
        </w:rPr>
        <w:t>а</w:t>
      </w:r>
      <w:r w:rsidRPr="00997D24">
        <w:rPr>
          <w:b/>
          <w:bCs/>
        </w:rPr>
        <w:t>тор</w:t>
      </w:r>
      <w:r w:rsidRPr="00997D24">
        <w:t xml:space="preserve"> (лат. elevator, буквально — поднимающий, от elevo — поднимаю), машина непрерывного действия, транспортирующая грузы в вертикальном или наклонном направлениях. Различают элеваторы ковшовые, полочные, люлечные. Ковшовые элеваторы предназначены для подъёма по вертикали или крутому наклону (более 60°) насыпных грузов (пылевидных, зернистых, кусковых), полочные и люлечные элеваторы — для вертикального подъёма штучных грузов (деталей, мешков, ящиков и т. п.) с промежуточной погрузкой-разгрузкой. Ковшовые элеваторы используются в металлургии, машиностроении, химическом и пищевом производствах, на обогатительных фабриках и зернохранилищах, а полочные и люлечные — на предприятиях различных отраслей промышленности, базах, в магазинах, а также на складах, в том числе в виде подвижных стеллажей для хранения и выдачи изделий.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Ковшовый элеваторы представляет собой замкнутое полотно с тяговым органом, огибающим приводной и натяжной барабаны (звёздочки), и прикрепленными к нему ковшами. Несущей и ограждающей частью элеватора является стальной сварной кожух с загрузочным и разгрузочным патрубками. Привод имеет электродвигатель, редуктор, муфты и останов, предотвращающий обратное движение полотна. На элеваторах применяется винтовое или грузовое натяжное устройство. Скорость движения полотна тихоходных элеваторов до 1 м/сек, быстроходных до 4 м/сек. Подача ковшовых элеваторов</w:t>
      </w:r>
      <w:r w:rsidR="00997D24" w:rsidRPr="00997D24">
        <w:t xml:space="preserve"> </w:t>
      </w:r>
      <w:r w:rsidRPr="00997D24">
        <w:t>5—500 м</w:t>
      </w:r>
      <w:r w:rsidRPr="00997D24">
        <w:rPr>
          <w:vertAlign w:val="superscript"/>
        </w:rPr>
        <w:t>3</w:t>
      </w:r>
      <w:r w:rsidRPr="00997D24">
        <w:t xml:space="preserve">/ч, высота подъёма Н не превышает </w:t>
      </w:r>
      <w:smartTag w:uri="urn:schemas-microsoft-com:office:smarttags" w:element="metricconverter">
        <w:smartTagPr>
          <w:attr w:name="ProductID" w:val="60 м"/>
        </w:smartTagPr>
        <w:r w:rsidRPr="00997D24">
          <w:t>60 м</w:t>
        </w:r>
      </w:smartTag>
      <w:r w:rsidRPr="00997D24">
        <w:t>. Основными параметрами ковшовых элеваторов являются ширина В</w:t>
      </w:r>
      <w:r w:rsidRPr="00997D24">
        <w:rPr>
          <w:vertAlign w:val="subscript"/>
        </w:rPr>
        <w:t>К</w:t>
      </w:r>
      <w:r w:rsidRPr="00997D24">
        <w:t>, высота h, вылет А, полезная (до кромки передней стенки) вместимость ковша и расстояние (шаг) между ковшами a</w:t>
      </w:r>
      <w:r w:rsidRPr="00997D24">
        <w:rPr>
          <w:vertAlign w:val="subscript"/>
        </w:rPr>
        <w:t>к</w:t>
      </w:r>
      <w:r w:rsidRPr="00997D24">
        <w:t>. Быстроходные элеваторы имеют расставленные глубокие и мелкие ковши, для которых a</w:t>
      </w:r>
      <w:r w:rsidRPr="00997D24">
        <w:rPr>
          <w:vertAlign w:val="subscript"/>
        </w:rPr>
        <w:t>к</w:t>
      </w:r>
      <w:r w:rsidRPr="00997D24">
        <w:t xml:space="preserve"> = (2,5—3) h, a в качестве тягового органа — конвейерную резинотканевую ленту или короткозвенную цепь. На тихоходных элеваторах применяются сомкнутые (a</w:t>
      </w:r>
      <w:r w:rsidRPr="00997D24">
        <w:rPr>
          <w:vertAlign w:val="subscript"/>
        </w:rPr>
        <w:t>k</w:t>
      </w:r>
      <w:r w:rsidRPr="00997D24">
        <w:t xml:space="preserve"> = h) с бортовыми направляющими остроугольные и со скруглённым днищем ковши, прикрепленные боковыми стенками к двум тяговым цепям.</w:t>
      </w:r>
    </w:p>
    <w:p w:rsidR="002F6F47" w:rsidRPr="00997D24" w:rsidRDefault="00412682" w:rsidP="00997D24">
      <w:pPr>
        <w:spacing w:line="360" w:lineRule="auto"/>
        <w:ind w:firstLine="709"/>
        <w:jc w:val="both"/>
      </w:pPr>
      <w:r w:rsidRPr="00997D24">
        <w:t>В данном курсовом проекте представлен ковшовый цепной элеватор с сомкнутыми скругленным ковшами, который используется для перемещения мелкокусковой железной руды на высоту 30м и с производительностью 250т/ч.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center"/>
        <w:rPr>
          <w:b/>
        </w:rPr>
      </w:pPr>
      <w:r w:rsidRPr="00997D24">
        <w:br w:type="page"/>
      </w:r>
      <w:r w:rsidR="00412682" w:rsidRPr="00997D24">
        <w:rPr>
          <w:b/>
        </w:rPr>
        <w:t>2</w:t>
      </w:r>
      <w:r w:rsidR="00F5137F" w:rsidRPr="00997D24">
        <w:rPr>
          <w:b/>
        </w:rPr>
        <w:t>.</w:t>
      </w:r>
      <w:r w:rsidRPr="00997D24">
        <w:rPr>
          <w:b/>
        </w:rPr>
        <w:t xml:space="preserve"> </w:t>
      </w:r>
      <w:r w:rsidR="002F6F47" w:rsidRPr="00997D24">
        <w:rPr>
          <w:b/>
        </w:rPr>
        <w:t>Аннотация</w:t>
      </w:r>
    </w:p>
    <w:p w:rsidR="002F6F47" w:rsidRPr="00997D24" w:rsidRDefault="002F6F47" w:rsidP="00997D24">
      <w:pPr>
        <w:spacing w:line="360" w:lineRule="auto"/>
        <w:ind w:firstLine="709"/>
        <w:jc w:val="both"/>
        <w:rPr>
          <w:b/>
        </w:rPr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Работа посвящена элеватору. В процессе выполнения данного проекта мы рассчитываем все основные показатели элеватора.</w:t>
      </w:r>
      <w:r w:rsidR="00997D24" w:rsidRPr="00997D24">
        <w:t xml:space="preserve"> </w:t>
      </w:r>
      <w:r w:rsidRPr="00997D24">
        <w:t>Так же по рассчитанным показателям мы выполняем чертежи</w:t>
      </w:r>
      <w:r w:rsidR="00997D24" w:rsidRPr="00997D24">
        <w:t xml:space="preserve"> </w:t>
      </w:r>
      <w:r w:rsidRPr="00997D24">
        <w:t>приводной, натяжной станций и чертеж общего вида с узлами.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Выполняем проект элеватора для пермещения насыпного груза: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Производительность</w:t>
      </w:r>
      <w:r w:rsidR="00997D24" w:rsidRPr="00997D24">
        <w:t xml:space="preserve"> </w:t>
      </w:r>
      <w:r w:rsidRPr="00997D24">
        <w:rPr>
          <w:lang w:val="en-US"/>
        </w:rPr>
        <w:t>Q</w:t>
      </w:r>
      <w:r w:rsidRPr="00997D24">
        <w:t xml:space="preserve"> = 250т/час;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Вид трассы</w:t>
      </w:r>
      <w:r w:rsidR="00997D24" w:rsidRPr="00997D24">
        <w:t xml:space="preserve"> </w:t>
      </w:r>
      <w:r w:rsidRPr="00997D24">
        <w:t>вертикальная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Высота подъема груза</w:t>
      </w:r>
      <w:r w:rsidR="00997D24" w:rsidRPr="00997D24">
        <w:t xml:space="preserve"> </w:t>
      </w:r>
      <w:r w:rsidR="00427DFF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4.25pt">
            <v:imagedata r:id="rId5" o:title=""/>
          </v:shape>
        </w:pict>
      </w:r>
      <w:r w:rsidRPr="00997D24">
        <w:t xml:space="preserve"> м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Перемещаемый груз</w:t>
      </w:r>
      <w:r w:rsidR="00997D24" w:rsidRPr="00997D24">
        <w:t xml:space="preserve"> </w:t>
      </w:r>
      <w:r w:rsidRPr="00997D24">
        <w:t>руда железная мелкокусковая</w:t>
      </w:r>
    </w:p>
    <w:p w:rsidR="00997D24" w:rsidRPr="00997D24" w:rsidRDefault="002F6F47" w:rsidP="00997D24">
      <w:pPr>
        <w:spacing w:line="360" w:lineRule="auto"/>
        <w:ind w:firstLine="709"/>
        <w:jc w:val="both"/>
        <w:rPr>
          <w:b/>
        </w:rPr>
      </w:pPr>
      <w:r w:rsidRPr="00997D24">
        <w:t>плотность транспортируемого груза</w:t>
      </w:r>
      <w:r w:rsidRPr="00997D24">
        <w:sym w:font="Symbol" w:char="F072"/>
      </w:r>
      <w:r w:rsidRPr="00997D24">
        <w:t xml:space="preserve"> = 2,8 т/м</w:t>
      </w:r>
      <w:r w:rsidRPr="00997D24">
        <w:rPr>
          <w:vertAlign w:val="superscript"/>
        </w:rPr>
        <w:t>3</w:t>
      </w:r>
      <w:r w:rsidRPr="00997D24">
        <w:t>.</w:t>
      </w:r>
    </w:p>
    <w:p w:rsid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Pr="00997D24" w:rsidRDefault="00997D24" w:rsidP="00997D24">
      <w:pPr>
        <w:spacing w:line="360" w:lineRule="auto"/>
        <w:ind w:firstLine="709"/>
        <w:jc w:val="center"/>
        <w:rPr>
          <w:b/>
        </w:rPr>
      </w:pPr>
      <w:r>
        <w:rPr>
          <w:b/>
        </w:rPr>
        <w:br w:type="page"/>
      </w:r>
      <w:r w:rsidR="00412682" w:rsidRPr="00997D24">
        <w:rPr>
          <w:b/>
        </w:rPr>
        <w:t>3</w:t>
      </w:r>
      <w:r w:rsidR="002F6F47" w:rsidRPr="00997D24">
        <w:rPr>
          <w:b/>
        </w:rPr>
        <w:t>. Определение основных параметров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Тип элеватора, скорость движения, формы ковшей выбираем в зависимости от характеристик транспортируемого груза, заданной производительности и высоты подъема [1, табл.11.3].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Для перемещения руды железной мелкокусковой рекомендуется элеватор тихоходный с сомкнутыми ковшами типа С, средним коэффициентом заполнения ψ=0,8. Выбираем цепной элеватор в связи с большой заданной производительностью, высотой и весом перемещаемого груза. Скорость цепи υ=0.5 м/с.</w:t>
      </w:r>
    </w:p>
    <w:p w:rsidR="00997D24" w:rsidRDefault="00997D24" w:rsidP="00997D24">
      <w:pPr>
        <w:spacing w:line="360" w:lineRule="auto"/>
        <w:ind w:firstLine="709"/>
        <w:jc w:val="both"/>
        <w:rPr>
          <w:b/>
        </w:rPr>
      </w:pPr>
      <w:bookmarkStart w:id="1" w:name="_Toc72763496"/>
    </w:p>
    <w:p w:rsidR="002F6F47" w:rsidRDefault="0041210F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4</w:t>
      </w:r>
      <w:r w:rsidR="002F6F47" w:rsidRPr="00997D24">
        <w:rPr>
          <w:b/>
        </w:rPr>
        <w:t>.</w:t>
      </w:r>
      <w:r w:rsidR="00997D24">
        <w:rPr>
          <w:b/>
        </w:rPr>
        <w:t xml:space="preserve"> </w:t>
      </w:r>
      <w:r w:rsidR="002F6F47" w:rsidRPr="00997D24">
        <w:rPr>
          <w:b/>
        </w:rPr>
        <w:t>Предварительный расчет элеватора</w:t>
      </w:r>
      <w:bookmarkEnd w:id="1"/>
    </w:p>
    <w:p w:rsidR="00997D24" w:rsidRPr="00997D24" w:rsidRDefault="00997D24" w:rsidP="00997D24">
      <w:pPr>
        <w:spacing w:line="360" w:lineRule="auto"/>
        <w:ind w:firstLine="709"/>
        <w:jc w:val="center"/>
        <w:rPr>
          <w:b/>
        </w:rPr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Определение необхо</w:t>
      </w:r>
      <w:r w:rsidR="002F3E27" w:rsidRPr="00997D24">
        <w:t>димого линейного объема ковшей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26" type="#_x0000_t75" style="width:101.25pt;height:33pt">
            <v:imagedata r:id="rId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где ψ − коэффициент заполнения ковша: ψ=0,8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27" type="#_x0000_t75" style="width:12pt;height:15.75pt">
            <v:imagedata r:id="rId7" o:title=""/>
          </v:shape>
        </w:pict>
      </w:r>
      <w:r w:rsidR="002F6F47" w:rsidRPr="00997D24">
        <w:t xml:space="preserve"> - производительность, т/ч;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6"/>
        </w:rPr>
        <w:pict>
          <v:shape id="_x0000_i1028" type="#_x0000_t75" style="width:9.75pt;height:11.25pt">
            <v:imagedata r:id="rId8" o:title=""/>
          </v:shape>
        </w:pict>
      </w:r>
      <w:r w:rsidR="002F6F47" w:rsidRPr="00997D24">
        <w:t xml:space="preserve"> - скорость конвейера, м/с;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29" type="#_x0000_t75" style="width:12pt;height:12.75pt">
            <v:imagedata r:id="rId9" o:title=""/>
          </v:shape>
        </w:pict>
      </w:r>
      <w:r w:rsidR="002F6F47" w:rsidRPr="00997D24">
        <w:t xml:space="preserve"> - плотность ,т/час.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30" type="#_x0000_t75" style="width:144.75pt;height:33pt">
            <v:imagedata r:id="rId10" o:title=""/>
          </v:shape>
        </w:pict>
      </w:r>
      <w:r w:rsidR="002F6F47" w:rsidRPr="00997D24">
        <w:t xml:space="preserve"> л/м</w:t>
      </w:r>
    </w:p>
    <w:p w:rsidR="00997D24" w:rsidRDefault="002F6F47" w:rsidP="00997D24">
      <w:pPr>
        <w:spacing w:line="360" w:lineRule="auto"/>
        <w:ind w:firstLine="709"/>
        <w:jc w:val="both"/>
      </w:pPr>
      <w:r w:rsidRPr="00997D24">
        <w:t>выбираем скругленные ковши с бортовыми направляющими</w:t>
      </w:r>
      <w:r w:rsidR="00997D24" w:rsidRPr="00997D24">
        <w:t xml:space="preserve"> </w:t>
      </w:r>
      <w:r w:rsidRPr="00997D24">
        <w:t xml:space="preserve">вместимостью </w:t>
      </w:r>
      <w:r w:rsidR="00427DFF">
        <w:rPr>
          <w:position w:val="-12"/>
        </w:rPr>
        <w:pict>
          <v:shape id="_x0000_i1031" type="#_x0000_t75" style="width:53.25pt;height:18pt">
            <v:imagedata r:id="rId11" o:title=""/>
          </v:shape>
        </w:pict>
      </w:r>
      <w:r w:rsidRPr="00997D24">
        <w:t xml:space="preserve"> и шагом ковшей 400 мм</w:t>
      </w:r>
      <w:r w:rsidR="00997D24">
        <w:t xml:space="preserve"> 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при объемной производительности элеватора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28"/>
        </w:rPr>
        <w:pict>
          <v:shape id="_x0000_i1032" type="#_x0000_t75" style="width:128.25pt;height:33pt">
            <v:imagedata r:id="rId1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3E27" w:rsidRPr="00997D24" w:rsidRDefault="002F6F47" w:rsidP="00997D24">
      <w:pPr>
        <w:spacing w:line="360" w:lineRule="auto"/>
        <w:ind w:firstLine="709"/>
        <w:jc w:val="both"/>
      </w:pPr>
      <w:r w:rsidRPr="00997D24">
        <w:t>и в соответствии с шагом ковшей</w:t>
      </w:r>
      <w:r w:rsidR="00997D24" w:rsidRPr="00997D24">
        <w:t xml:space="preserve"> </w:t>
      </w:r>
      <w:r w:rsidR="00427DFF">
        <w:rPr>
          <w:position w:val="-12"/>
        </w:rPr>
        <w:pict>
          <v:shape id="_x0000_i1033" type="#_x0000_t75" style="width:60pt;height:18pt">
            <v:imagedata r:id="rId13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rPr>
          <w:lang w:val="en-US"/>
        </w:rPr>
        <w:t>B</w:t>
      </w:r>
      <w:r w:rsidRPr="00997D24">
        <w:rPr>
          <w:vertAlign w:val="subscript"/>
        </w:rPr>
        <w:t>к</w:t>
      </w:r>
      <w:r w:rsidRPr="00997D24">
        <w:t>=500 мм</w:t>
      </w:r>
      <w:r w:rsidR="002F3E27" w:rsidRPr="00997D24">
        <w:t>– ширина ковша</w:t>
      </w:r>
    </w:p>
    <w:p w:rsidR="002F3E2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4" type="#_x0000_t75" style="width:42.75pt;height:18pt">
            <v:imagedata r:id="rId14" o:title=""/>
          </v:shape>
        </w:pict>
      </w:r>
      <w:r w:rsidR="002F3E27" w:rsidRPr="00997D24">
        <w:t xml:space="preserve"> - емкость ковша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Выбранный ковш проверяем по размеру максимальных кусков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5" type="#_x0000_t75" style="width:57.75pt;height:18pt">
            <v:imagedata r:id="rId15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где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6"/>
        </w:rPr>
        <w:pict>
          <v:shape id="_x0000_i1036" type="#_x0000_t75" style="width:59.25pt;height:14.25pt">
            <v:imagedata r:id="rId16" o:title=""/>
          </v:shape>
        </w:pict>
      </w:r>
      <w:r w:rsidR="002F6F47" w:rsidRPr="00997D24">
        <w:t>- вылет ковша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7" type="#_x0000_t75" style="width:65.25pt;height:18pt">
            <v:imagedata r:id="rId17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38" type="#_x0000_t75" style="width:105pt;height:15.75pt">
            <v:imagedata r:id="rId18" o:title=""/>
          </v:shape>
        </w:pict>
      </w:r>
      <w:r w:rsidR="002F6F47" w:rsidRPr="00997D24">
        <w:t>- ковш проверку прошел.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412682" w:rsidRDefault="0041210F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5</w:t>
      </w:r>
      <w:r w:rsidR="00412682" w:rsidRPr="00997D24">
        <w:rPr>
          <w:b/>
        </w:rPr>
        <w:t>.</w:t>
      </w:r>
      <w:r w:rsidR="00997D24">
        <w:rPr>
          <w:b/>
        </w:rPr>
        <w:t xml:space="preserve"> </w:t>
      </w:r>
      <w:r w:rsidR="00412682" w:rsidRPr="00997D24">
        <w:rPr>
          <w:b/>
        </w:rPr>
        <w:t>Разгрузка ковшей</w: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412682" w:rsidRPr="00997D24" w:rsidRDefault="00412682" w:rsidP="00997D24">
      <w:pPr>
        <w:spacing w:line="360" w:lineRule="auto"/>
        <w:ind w:firstLine="709"/>
        <w:jc w:val="both"/>
      </w:pPr>
      <w:r w:rsidRPr="00997D24">
        <w:t>Разгрузка нашего элеватора самотечная направленная.</w:t>
      </w:r>
    </w:p>
    <w:p w:rsidR="00412682" w:rsidRDefault="00412682" w:rsidP="00997D24">
      <w:pPr>
        <w:spacing w:line="360" w:lineRule="auto"/>
        <w:ind w:firstLine="709"/>
        <w:jc w:val="both"/>
      </w:pPr>
      <w:r w:rsidRPr="00997D24">
        <w:t>Полюсное расстояние равняется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12682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39" type="#_x0000_t75" style="width:138.75pt;height:18.75pt">
            <v:imagedata r:id="rId19" o:title=""/>
          </v:shape>
        </w:pict>
      </w:r>
    </w:p>
    <w:p w:rsidR="00412682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0" type="#_x0000_t75" style="width:63pt;height:18.75pt">
            <v:imagedata r:id="rId20" o:title=""/>
          </v:shape>
        </w:pict>
      </w:r>
    </w:p>
    <w:p w:rsidR="00412682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1" type="#_x0000_t75" style="width:243pt;height:18.75pt">
            <v:imagedata r:id="rId21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12682" w:rsidRPr="00997D24" w:rsidRDefault="00427DFF" w:rsidP="00997D24">
      <w:pPr>
        <w:spacing w:line="360" w:lineRule="auto"/>
        <w:ind w:firstLine="709"/>
        <w:jc w:val="both"/>
      </w:pPr>
      <w:r>
        <w:rPr>
          <w:position w:val="-6"/>
        </w:rPr>
        <w:pict>
          <v:shape id="_x0000_i1042" type="#_x0000_t75" style="width:9.75pt;height:11.25pt">
            <v:imagedata r:id="rId22" o:title=""/>
          </v:shape>
        </w:pict>
      </w:r>
      <w:r w:rsidR="00412682" w:rsidRPr="00997D24">
        <w:t>- частота вращения звездочки.</w:t>
      </w:r>
    </w:p>
    <w:p w:rsidR="00412682" w:rsidRDefault="00412682" w:rsidP="00997D24">
      <w:pPr>
        <w:spacing w:line="360" w:lineRule="auto"/>
        <w:ind w:firstLine="709"/>
        <w:jc w:val="both"/>
      </w:pPr>
      <w:r w:rsidRPr="00997D24">
        <w:t>Характер разгрузки ковшей определяется соотношением между полюсным расстоянием и радиусом звездочки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12682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43" type="#_x0000_t75" style="width:266.25pt;height:18.75pt">
            <v:imagedata r:id="rId23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12682" w:rsidRPr="00997D24" w:rsidRDefault="00427DFF" w:rsidP="00997D24">
      <w:pPr>
        <w:spacing w:line="360" w:lineRule="auto"/>
        <w:ind w:firstLine="709"/>
        <w:jc w:val="both"/>
      </w:pPr>
      <w:r>
        <w:rPr>
          <w:b/>
          <w:position w:val="-6"/>
        </w:rPr>
        <w:pict>
          <v:shape id="_x0000_i1044" type="#_x0000_t75" style="width:18pt;height:11.25pt">
            <v:imagedata r:id="rId24" o:title=""/>
          </v:shape>
        </w:pict>
      </w:r>
      <w:r w:rsidR="00412682" w:rsidRPr="00997D24">
        <w:t>скорость элеватора.</w:t>
      </w:r>
    </w:p>
    <w:p w:rsidR="00412682" w:rsidRPr="00997D24" w:rsidRDefault="00427DFF" w:rsidP="00997D24">
      <w:pPr>
        <w:spacing w:line="360" w:lineRule="auto"/>
        <w:ind w:firstLine="709"/>
        <w:jc w:val="both"/>
      </w:pPr>
      <w:r>
        <w:rPr>
          <w:position w:val="-6"/>
        </w:rPr>
        <w:pict>
          <v:shape id="_x0000_i1045" type="#_x0000_t75" style="width:30pt;height:14.25pt">
            <v:imagedata r:id="rId25" o:title=""/>
          </v:shape>
        </w:pict>
      </w:r>
      <w:r w:rsidR="00412682" w:rsidRPr="00997D24">
        <w:t xml:space="preserve">; </w:t>
      </w:r>
      <w:r>
        <w:rPr>
          <w:position w:val="-6"/>
        </w:rPr>
        <w:pict>
          <v:shape id="_x0000_i1046" type="#_x0000_t75" style="width:51pt;height:15.75pt">
            <v:imagedata r:id="rId26" o:title=""/>
          </v:shape>
        </w:pict>
      </w:r>
      <w:r w:rsidR="00412682" w:rsidRPr="00997D24">
        <w:t xml:space="preserve">, </w:t>
      </w:r>
      <w:r>
        <w:rPr>
          <w:position w:val="-6"/>
        </w:rPr>
        <w:pict>
          <v:shape id="_x0000_i1047" type="#_x0000_t75" style="width:41.25pt;height:14.25pt">
            <v:imagedata r:id="rId27" o:title=""/>
          </v:shape>
        </w:pict>
      </w:r>
    </w:p>
    <w:p w:rsidR="00412682" w:rsidRPr="00997D24" w:rsidRDefault="00412682" w:rsidP="00997D24">
      <w:pPr>
        <w:spacing w:line="360" w:lineRule="auto"/>
        <w:ind w:firstLine="709"/>
        <w:jc w:val="both"/>
      </w:pPr>
      <w:r w:rsidRPr="00997D24">
        <w:t>Условие тихоходного элеватора с самотечно направленной разгрузкой.</w:t>
      </w:r>
    </w:p>
    <w:p w:rsidR="00412682" w:rsidRPr="00997D24" w:rsidRDefault="00412682" w:rsidP="00997D24">
      <w:pPr>
        <w:spacing w:line="360" w:lineRule="auto"/>
        <w:ind w:firstLine="709"/>
        <w:jc w:val="both"/>
        <w:rPr>
          <w:b/>
        </w:rPr>
      </w:pPr>
    </w:p>
    <w:p w:rsidR="00412682" w:rsidRPr="00997D24" w:rsidRDefault="00427DFF" w:rsidP="00997D24">
      <w:pPr>
        <w:spacing w:line="360" w:lineRule="auto"/>
        <w:ind w:firstLine="709"/>
        <w:jc w:val="both"/>
        <w:rPr>
          <w:b/>
        </w:rPr>
      </w:pPr>
      <w:r>
        <w:rPr>
          <w:b/>
        </w:rPr>
        <w:pict>
          <v:shape id="_x0000_i1048" type="#_x0000_t75" style="width:159pt;height:122.25pt">
            <v:imagedata r:id="rId28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F3E27" w:rsidRPr="00997D24" w:rsidRDefault="002F3E27" w:rsidP="00997D24">
      <w:pPr>
        <w:spacing w:line="360" w:lineRule="auto"/>
        <w:ind w:firstLine="709"/>
        <w:jc w:val="both"/>
      </w:pPr>
      <w:r w:rsidRPr="00997D24">
        <w:t>Вывод: разгрузка нашего элеватора самотечная направленная.</w:t>
      </w:r>
    </w:p>
    <w:p w:rsidR="00412682" w:rsidRPr="00997D24" w:rsidRDefault="00412682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6. Приближенный</w:t>
      </w:r>
      <w:r w:rsidR="00997D24" w:rsidRPr="00997D24">
        <w:rPr>
          <w:b/>
        </w:rPr>
        <w:t xml:space="preserve"> </w:t>
      </w:r>
      <w:r w:rsidRPr="00997D24">
        <w:rPr>
          <w:b/>
        </w:rPr>
        <w:t>расчет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Распределенная нагрузка от груза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49" type="#_x0000_t75" style="width:162.75pt;height:33pt">
            <v:imagedata r:id="rId29" o:title=""/>
          </v:shape>
        </w:pict>
      </w:r>
      <w:r w:rsidR="002F6F47" w:rsidRPr="00997D24">
        <w:t xml:space="preserve"> Н/м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Максимальное натяжение цепи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50" type="#_x0000_t75" style="width:86.25pt;height:18.75pt">
            <v:imagedata r:id="rId30" o:title=""/>
          </v:shape>
        </w:pict>
      </w:r>
      <w:r w:rsidR="002F6F47" w:rsidRPr="00997D24">
        <w:t xml:space="preserve"> Н/м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2"/>
        </w:rPr>
        <w:pict>
          <v:shape id="_x0000_i1051" type="#_x0000_t75" style="width:39.75pt;height:18pt">
            <v:imagedata r:id="rId31" o:title=""/>
          </v:shape>
        </w:pict>
      </w:r>
      <w:r w:rsidRPr="00997D24">
        <w:t xml:space="preserve"> коэффициент запаса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2" type="#_x0000_t75" style="width:149.25pt;height:18pt">
            <v:imagedata r:id="rId32" o:title=""/>
          </v:shape>
        </w:pict>
      </w:r>
      <w:r w:rsidR="002F6F47" w:rsidRPr="00997D24">
        <w:t>Н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53" type="#_x0000_t75" style="width:162pt;height:18pt">
            <v:imagedata r:id="rId33" o:title=""/>
          </v:shape>
        </w:pict>
      </w:r>
      <w:r w:rsidR="002F6F47" w:rsidRPr="00997D24">
        <w:t>Н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Определим разрывное усилие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24"/>
        </w:rPr>
        <w:pict>
          <v:shape id="_x0000_i1054" type="#_x0000_t75" style="width:233.25pt;height:30.75pt">
            <v:imagedata r:id="rId34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6"/>
        </w:rPr>
        <w:pict>
          <v:shape id="_x0000_i1055" type="#_x0000_t75" style="width:50.25pt;height:14.25pt">
            <v:imagedata r:id="rId35" o:title=""/>
          </v:shape>
        </w:pict>
      </w:r>
      <w:r w:rsidRPr="00997D24">
        <w:t>- коэффициент запаса прочности для элеватора</w:t>
      </w:r>
    </w:p>
    <w:p w:rsidR="00521B5D" w:rsidRPr="00997D24" w:rsidRDefault="002F6F47" w:rsidP="00997D24">
      <w:pPr>
        <w:spacing w:line="360" w:lineRule="auto"/>
        <w:ind w:firstLine="709"/>
        <w:jc w:val="both"/>
      </w:pPr>
      <w:r w:rsidRPr="00997D24">
        <w:t>Выбираем цепь</w:t>
      </w:r>
      <w:r w:rsidR="00521B5D" w:rsidRPr="00997D24">
        <w:t xml:space="preserve"> пластинчатую втулочно-роликовую</w:t>
      </w:r>
      <w:r w:rsidRPr="00997D24">
        <w:t xml:space="preserve"> М630 ГОСТ 588-81 с разрывным усилием</w:t>
      </w:r>
    </w:p>
    <w:p w:rsidR="00521B5D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56" type="#_x0000_t75" style="width:72.75pt;height:18.75pt">
            <v:imagedata r:id="rId36" o:title=""/>
          </v:shape>
        </w:pict>
      </w:r>
    </w:p>
    <w:p w:rsidR="00521B5D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57" type="#_x0000_t75" style="width:60pt;height:18.75pt">
            <v:imagedata r:id="rId37" o:title=""/>
          </v:shape>
        </w:pict>
      </w:r>
      <w:r w:rsidR="00521B5D" w:rsidRPr="00997D24">
        <w:t xml:space="preserve"> - шаг цепи</w:t>
      </w:r>
    </w:p>
    <w:p w:rsidR="00521B5D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58" type="#_x0000_t75" style="width:56.25pt;height:15.75pt">
            <v:imagedata r:id="rId38" o:title=""/>
          </v:shape>
        </w:pict>
      </w:r>
      <w:r w:rsidR="00521B5D" w:rsidRPr="00997D24">
        <w:t xml:space="preserve"> - масса 1м пластинчатой цепи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center"/>
        <w:rPr>
          <w:b/>
          <w:bCs/>
        </w:rPr>
      </w:pPr>
      <w:bookmarkStart w:id="2" w:name="_Toc180429392"/>
      <w:r w:rsidRPr="00997D24">
        <w:rPr>
          <w:b/>
          <w:bCs/>
        </w:rPr>
        <w:t>7. Тяговый расчет</w:t>
      </w:r>
      <w:bookmarkEnd w:id="2"/>
    </w:p>
    <w:p w:rsidR="00997D24" w:rsidRPr="00997D24" w:rsidRDefault="00997D24" w:rsidP="00997D24">
      <w:pPr>
        <w:spacing w:line="360" w:lineRule="auto"/>
        <w:ind w:firstLine="709"/>
        <w:jc w:val="both"/>
        <w:rPr>
          <w:b/>
          <w:bCs/>
        </w:rPr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а) Определяем натяжения в характерных точках трассы. Наименьшее натяжение тягового элемента будет в нижней точке 2 (рис. 2).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427DFF" w:rsidP="00997D24">
      <w:pPr>
        <w:spacing w:line="360" w:lineRule="auto"/>
        <w:ind w:firstLine="709"/>
        <w:jc w:val="both"/>
      </w:pPr>
      <w:r>
        <w:pict>
          <v:shape id="_x0000_i1059" type="#_x0000_t75" style="width:199.5pt;height:126pt">
            <v:imagedata r:id="rId39" o:title=""/>
          </v:shape>
        </w:pic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Рис. 2. Трасса элеватора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60" type="#_x0000_t75" style="width:237.75pt;height:18.75pt">
            <v:imagedata r:id="rId40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 xml:space="preserve">Принимаем натяжение в точке 2 </w:t>
      </w:r>
      <w:r w:rsidR="00427DFF">
        <w:rPr>
          <w:position w:val="-10"/>
        </w:rPr>
        <w:pict>
          <v:shape id="_x0000_i1061" type="#_x0000_t75" style="width:72.75pt;height:17.25pt">
            <v:imagedata r:id="rId41" o:title=""/>
          </v:shape>
        </w:pict>
      </w:r>
      <w:r w:rsidRPr="00997D24">
        <w:t>. При обходе трассы от точки 1 по направлению движения определяем: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10"/>
        </w:rPr>
        <w:pict>
          <v:shape id="_x0000_i1062" type="#_x0000_t75" style="width:182.25pt;height:17.25pt">
            <v:imagedata r:id="rId42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63" type="#_x0000_t75" style="width:414.75pt;height:18.75pt">
            <v:imagedata r:id="rId43" o:title=""/>
          </v:shape>
        </w:pict>
      </w:r>
    </w:p>
    <w:p w:rsid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64" type="#_x0000_t75" style="width:227.25pt;height:18pt">
            <v:imagedata r:id="rId44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 - нагрузка от веса ковшей и цепи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65" type="#_x0000_t75" style="width:42.75pt;height:18pt">
            <v:imagedata r:id="rId45" o:title=""/>
          </v:shape>
        </w:pict>
      </w:r>
      <w:r w:rsidR="002F6F47" w:rsidRPr="00997D24">
        <w:t xml:space="preserve"> - усилие зачерпывание груза в башмаке.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Для определения натяжения в точке 4 производим обход против направления движения: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66" type="#_x0000_t75" style="width:249pt;height:18pt">
            <v:imagedata r:id="rId4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Расчетное натяжение цепи для элеватора: </w:t>
      </w:r>
      <w:r w:rsidRPr="00997D24">
        <w:rPr>
          <w:lang w:val="en-US"/>
        </w:rPr>
        <w:t>S</w:t>
      </w:r>
      <w:r w:rsidRPr="00997D24">
        <w:rPr>
          <w:vertAlign w:val="subscript"/>
          <w:lang w:val="en-US"/>
        </w:rPr>
        <w:t>max</w:t>
      </w:r>
      <w:r w:rsidRPr="00997D24">
        <w:t xml:space="preserve">= </w:t>
      </w:r>
      <w:r w:rsidRPr="00997D24">
        <w:rPr>
          <w:lang w:val="en-US"/>
        </w:rPr>
        <w:t>S</w:t>
      </w:r>
      <w:r w:rsidRPr="00997D24">
        <w:rPr>
          <w:vertAlign w:val="subscript"/>
        </w:rPr>
        <w:t>3</w:t>
      </w:r>
      <w:r w:rsidRPr="00997D24">
        <w:t>=114383,4Н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Дополнительные динамические нагрузки: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067" type="#_x0000_t75" style="width:84pt;height:36.75pt">
            <v:imagedata r:id="rId47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Pr="00997D24">
        <w:rPr>
          <w:lang w:val="en-US"/>
        </w:rPr>
        <w:t>m</w:t>
      </w:r>
      <w:r w:rsidRPr="00997D24">
        <w:t xml:space="preserve"> – масса ходовой части с грузом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68" type="#_x0000_t75" style="width:264pt;height:35.25pt">
            <v:imagedata r:id="rId48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69" type="#_x0000_t75" style="width:174.75pt;height:35.25pt">
            <v:imagedata r:id="rId49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997D24" w:rsidRDefault="002F6F4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8. Определение диаметра звездочки</w:t>
      </w:r>
    </w:p>
    <w:p w:rsid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По аналогии с применяемыми конструкциями принимаем приводную звездочку с числом зубьев</w:t>
      </w:r>
      <w:r w:rsidR="00427DFF">
        <w:rPr>
          <w:position w:val="-14"/>
        </w:rPr>
        <w:pict>
          <v:shape id="_x0000_i1070" type="#_x0000_t75" style="width:32.25pt;height:18.75pt">
            <v:imagedata r:id="rId50" o:title=""/>
          </v:shape>
        </w:pict>
      </w:r>
      <w:r w:rsidRPr="00997D24">
        <w:t>.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12"/>
        </w:rPr>
        <w:pict>
          <v:shape id="_x0000_i1071" type="#_x0000_t75" style="width:168pt;height:18.75pt">
            <v:imagedata r:id="rId51" o:title=""/>
          </v:shape>
        </w:pict>
      </w: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72" type="#_x0000_t75" style="width:339.75pt;height:33.75pt">
            <v:imagedata r:id="rId5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73" type="#_x0000_t75" style="width:11.25pt;height:18.75pt">
            <v:imagedata r:id="rId53" o:title=""/>
          </v:shape>
        </w:pict>
      </w:r>
      <w:r w:rsidR="002F6F47" w:rsidRPr="00997D24">
        <w:t xml:space="preserve"> - шаг тяговой цепи, мм;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74" type="#_x0000_t75" style="width:179.25pt;height:18pt">
            <v:imagedata r:id="rId54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условие выполняется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Частота вращения звездочки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75" type="#_x0000_t75" style="width:198.75pt;height:33.75pt">
            <v:imagedata r:id="rId55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Полюсное расстояние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34"/>
        </w:rPr>
        <w:pict>
          <v:shape id="_x0000_i1076" type="#_x0000_t75" style="width:111.75pt;height:36pt">
            <v:imagedata r:id="rId56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Диаметр отклоняющих звездочек и звездочек натяжных устройств: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 xml:space="preserve">число зубьев </w:t>
      </w:r>
      <w:r w:rsidR="00427DFF">
        <w:rPr>
          <w:position w:val="-6"/>
        </w:rPr>
        <w:pict>
          <v:shape id="_x0000_i1077" type="#_x0000_t75" style="width:27.75pt;height:14.25pt">
            <v:imagedata r:id="rId57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78" type="#_x0000_t75" style="width:315.75pt;height:33.75pt">
            <v:imagedata r:id="rId58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Проверка прочности тяговой цепи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79" type="#_x0000_t75" style="width:197.25pt;height:36pt">
            <v:imagedata r:id="rId59" o:title=""/>
          </v:shape>
        </w:pict>
      </w:r>
      <w:r w:rsidR="002F6F47" w:rsidRPr="00997D24">
        <w:t xml:space="preserve">, 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 xml:space="preserve">совпадает с интервалом </w:t>
      </w:r>
      <w:r w:rsidRPr="00997D24">
        <w:rPr>
          <w:lang w:val="en-US"/>
        </w:rPr>
        <w:t>n</w:t>
      </w:r>
      <w:r w:rsidRPr="00997D24">
        <w:t>=8...10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80" type="#_x0000_t75" style="width:246pt;height:18pt">
            <v:imagedata r:id="rId60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81" type="#_x0000_t75" style="width:44.25pt;height:15.75pt">
            <v:imagedata r:id="rId61" o:title=""/>
          </v:shape>
        </w:pict>
      </w:r>
      <w:r w:rsidR="002F6F47" w:rsidRPr="00997D24">
        <w:t xml:space="preserve"> - коэффициент неравномерности нагружения между цепями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rPr>
          <w:lang w:val="en-US"/>
        </w:rPr>
        <w:t>i</w:t>
      </w:r>
      <w:r w:rsidRPr="00997D24">
        <w:t>=2 – коэффициент, зависящий от количества цепей в элеваторе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П</w:t>
      </w:r>
      <w:r w:rsidRPr="00997D24">
        <w:rPr>
          <w:lang w:val="en-US"/>
        </w:rPr>
        <w:t xml:space="preserve">рочность </w:t>
      </w:r>
      <w:r w:rsidRPr="00997D24">
        <w:t>обеспечена.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center"/>
        <w:rPr>
          <w:b/>
        </w:rPr>
      </w:pPr>
      <w:bookmarkStart w:id="3" w:name="_Toc180429394"/>
      <w:r w:rsidRPr="00997D24">
        <w:rPr>
          <w:b/>
        </w:rPr>
        <w:t>9. Определение мощности и выбор двигателя</w:t>
      </w:r>
      <w:bookmarkEnd w:id="3"/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Тяговое усилие на приводных звездочках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082" type="#_x0000_t75" style="width:287.25pt;height:18pt">
            <v:imagedata r:id="rId6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 xml:space="preserve">При коэффициенте запаса </w:t>
      </w:r>
      <w:r w:rsidR="00427DFF">
        <w:rPr>
          <w:position w:val="-12"/>
        </w:rPr>
        <w:pict>
          <v:shape id="_x0000_i1083" type="#_x0000_t75" style="width:45pt;height:18pt">
            <v:imagedata r:id="rId63" o:title=""/>
          </v:shape>
        </w:pict>
      </w:r>
      <w:r w:rsidRPr="00997D24">
        <w:t xml:space="preserve"> и КПД привода </w:t>
      </w:r>
      <w:r w:rsidR="00427DFF">
        <w:rPr>
          <w:position w:val="-12"/>
        </w:rPr>
        <w:pict>
          <v:shape id="_x0000_i1084" type="#_x0000_t75" style="width:48pt;height:18pt">
            <v:imagedata r:id="rId64" o:title=""/>
          </v:shape>
        </w:pict>
      </w:r>
      <w:r w:rsidRPr="00997D24">
        <w:t xml:space="preserve"> мощность двигателя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85" type="#_x0000_t75" style="width:228pt;height:35.25pt">
            <v:imagedata r:id="rId65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По полученному значению мощности выбираем двигатель серии АИР180М4: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086" type="#_x0000_t75" style="width:60.75pt;height:15.75pt">
            <v:imagedata r:id="rId66" o:title=""/>
          </v:shape>
        </w:pict>
      </w:r>
      <w:r w:rsidR="002F6F47" w:rsidRPr="00997D24">
        <w:t>,</w:t>
      </w:r>
      <w:r>
        <w:rPr>
          <w:position w:val="-10"/>
        </w:rPr>
        <w:pict>
          <v:shape id="_x0000_i1087" type="#_x0000_t75" style="width:89.25pt;height:15.75pt">
            <v:imagedata r:id="rId67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Определяем крутящий момент на приводном валу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88" type="#_x0000_t75" style="width:195pt;height:35.25pt">
            <v:imagedata r:id="rId68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10. Расчет и выбор редуктора</w: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Определяем частоту вращения приводного вала.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89" type="#_x0000_t75" style="width:137.25pt;height:35.25pt">
            <v:imagedata r:id="rId69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997D24" w:rsidP="00997D24">
      <w:pPr>
        <w:spacing w:line="360" w:lineRule="auto"/>
        <w:ind w:firstLine="709"/>
        <w:jc w:val="both"/>
      </w:pPr>
      <w:r>
        <w:br w:type="page"/>
      </w:r>
      <w:r w:rsidR="002F6F47" w:rsidRPr="00997D24">
        <w:t>Для передачи крутящего момента от электродвигателя к приводному валу используем редуктор и зубчатую передачу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Выбираем редуктор Ц2-500 с передаточным числом </w:t>
      </w:r>
      <w:r w:rsidRPr="00997D24">
        <w:rPr>
          <w:lang w:val="en-US"/>
        </w:rPr>
        <w:t>i</w:t>
      </w:r>
      <w:r w:rsidRPr="00997D24">
        <w:t>=32,42, мощностью</w: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90" type="#_x0000_t75" style="width:131.25pt;height:18.75pt">
            <v:imagedata r:id="rId70" o:title=""/>
          </v:shape>
        </w:pict>
      </w:r>
      <w:r w:rsidR="002F6F47" w:rsidRPr="00997D24">
        <w:t xml:space="preserve">, крутящем моментом на выходном валу </w:t>
      </w:r>
      <w:r>
        <w:rPr>
          <w:position w:val="-10"/>
        </w:rPr>
        <w:pict>
          <v:shape id="_x0000_i1091" type="#_x0000_t75" style="width:81.75pt;height:15.75pt">
            <v:imagedata r:id="rId71" o:title=""/>
          </v:shape>
        </w:pict>
      </w:r>
      <w:r w:rsidR="002F6F47" w:rsidRPr="00997D24">
        <w:t>,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диаметром быстроходного вала </w:t>
      </w:r>
      <w:r w:rsidR="00427DFF">
        <w:rPr>
          <w:position w:val="-10"/>
        </w:rPr>
        <w:pict>
          <v:shape id="_x0000_i1092" type="#_x0000_t75" style="width:59.25pt;height:17.25pt">
            <v:imagedata r:id="rId72" o:title=""/>
          </v:shape>
        </w:pict>
      </w:r>
      <w:r w:rsidRPr="00997D24">
        <w:t xml:space="preserve">, диметром тихоходного вала </w:t>
      </w:r>
      <w:r w:rsidR="00427DFF">
        <w:rPr>
          <w:position w:val="-10"/>
        </w:rPr>
        <w:pict>
          <v:shape id="_x0000_i1093" type="#_x0000_t75" style="width:60pt;height:15.75pt">
            <v:imagedata r:id="rId73" o:title=""/>
          </v:shape>
        </w:pict>
      </w:r>
      <w:r w:rsidRPr="00997D24">
        <w:t>.</w: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Передаточное число зубчатой передачи принимаем </w:t>
      </w:r>
      <w:r w:rsidR="00427DFF">
        <w:rPr>
          <w:position w:val="-6"/>
        </w:rPr>
        <w:pict>
          <v:shape id="_x0000_i1094" type="#_x0000_t75" style="width:24.75pt;height:14.25pt">
            <v:imagedata r:id="rId74" o:title=""/>
          </v:shape>
        </w:pic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Общее передаточное число принимаем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95" type="#_x0000_t75" style="width:156.75pt;height:18.75pt">
            <v:imagedata r:id="rId75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Определяем фактическую скорость вращения звездочки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096" type="#_x0000_t75" style="width:231.75pt;height:36pt">
            <v:imagedata r:id="rId7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Погрешность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097" type="#_x0000_t75" style="width:227.25pt;height:35.25pt">
            <v:imagedata r:id="rId77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Определим частоту вращения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098" type="#_x0000_t75" style="width:192pt;height:33.75pt">
            <v:imagedata r:id="rId78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Default="00997D24" w:rsidP="00997D24">
      <w:pPr>
        <w:spacing w:line="360" w:lineRule="auto"/>
        <w:ind w:firstLine="709"/>
        <w:jc w:val="center"/>
        <w:rPr>
          <w:b/>
        </w:rPr>
      </w:pPr>
      <w:r>
        <w:br w:type="page"/>
      </w:r>
      <w:r w:rsidR="002F6F47" w:rsidRPr="00997D24">
        <w:rPr>
          <w:b/>
        </w:rPr>
        <w:t>11.</w:t>
      </w:r>
      <w:r>
        <w:rPr>
          <w:b/>
        </w:rPr>
        <w:t xml:space="preserve"> </w:t>
      </w:r>
      <w:r w:rsidR="002F6F47" w:rsidRPr="00997D24">
        <w:rPr>
          <w:b/>
        </w:rPr>
        <w:t>Расчет и выбор тормоза</w: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Тормоз устанавливаем на приводном валу, что в значительной мере уменьшает величину тормозного момента.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Определим статический тормозной момент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099" type="#_x0000_t75" style="width:227.25pt;height:18.75pt">
            <v:imagedata r:id="rId79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100" type="#_x0000_t75" style="width:17.25pt;height:17.25pt">
            <v:imagedata r:id="rId80" o:title=""/>
          </v:shape>
        </w:pict>
      </w:r>
      <w:r w:rsidRPr="00997D24">
        <w:t xml:space="preserve"> - коэффициент возможного уменьшения сопротивления движению,</w:t>
      </w:r>
      <w:r w:rsidR="00997D24" w:rsidRPr="00997D24">
        <w:t xml:space="preserve"> </w:t>
      </w:r>
      <w:r w:rsidR="00427DFF">
        <w:rPr>
          <w:position w:val="-10"/>
        </w:rPr>
        <w:pict>
          <v:shape id="_x0000_i1101" type="#_x0000_t75" style="width:75pt;height:17.25pt">
            <v:imagedata r:id="rId81" o:title=""/>
          </v:shape>
        </w:pict>
      </w:r>
      <w:r w:rsidRPr="00997D24">
        <w:t xml:space="preserve">, принимаем </w:t>
      </w:r>
      <w:r w:rsidR="00427DFF">
        <w:rPr>
          <w:position w:val="-10"/>
        </w:rPr>
        <w:pict>
          <v:shape id="_x0000_i1102" type="#_x0000_t75" style="width:45.75pt;height:17.25pt">
            <v:imagedata r:id="rId82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103" type="#_x0000_t75" style="width:390pt;height:18pt">
            <v:imagedata r:id="rId83" o:title=""/>
          </v:shape>
        </w:pic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Тормозной момент на валу двигателя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104" type="#_x0000_t75" style="width:186pt;height:36pt">
            <v:imagedata r:id="rId84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both"/>
      </w:pPr>
      <w:r w:rsidRPr="00997D24">
        <w:t>Расчетный тормозной момент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05" type="#_x0000_t75" style="width:75pt;height:18pt">
            <v:imagedata r:id="rId85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106" type="#_x0000_t75" style="width:72.75pt;height:17.25pt">
            <v:imagedata r:id="rId86" o:title=""/>
          </v:shape>
        </w:pict>
      </w:r>
      <w:r w:rsidRPr="00997D24">
        <w:t xml:space="preserve"> - коэффициент запаса торможения, принимаем </w:t>
      </w:r>
      <w:r w:rsidR="00427DFF">
        <w:rPr>
          <w:position w:val="-10"/>
        </w:rPr>
        <w:pict>
          <v:shape id="_x0000_i1107" type="#_x0000_t75" style="width:45pt;height:17.25pt">
            <v:imagedata r:id="rId87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08" type="#_x0000_t75" style="width:123pt;height:18pt">
            <v:imagedata r:id="rId88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Выбираем тормоз ТКГ-300 с тормозным моментом </w:t>
      </w:r>
      <w:r w:rsidR="00427DFF">
        <w:rPr>
          <w:position w:val="-12"/>
        </w:rPr>
        <w:pict>
          <v:shape id="_x0000_i1109" type="#_x0000_t75" style="width:150pt;height:18.75pt">
            <v:imagedata r:id="rId89" o:title=""/>
          </v:shape>
        </w:pict>
      </w:r>
      <w:r w:rsidRPr="00997D24">
        <w:t xml:space="preserve"> с диаметром шкива </w:t>
      </w:r>
      <w:r w:rsidR="00427DFF">
        <w:rPr>
          <w:position w:val="-6"/>
        </w:rPr>
        <w:pict>
          <v:shape id="_x0000_i1110" type="#_x0000_t75" style="width:42.75pt;height:14.25pt">
            <v:imagedata r:id="rId90" o:title=""/>
          </v:shape>
        </w:pict>
      </w:r>
      <w:r w:rsidRPr="00997D24">
        <w:t>мм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F6F47" w:rsidRDefault="002F6F47" w:rsidP="00997D24">
      <w:pPr>
        <w:spacing w:line="360" w:lineRule="auto"/>
        <w:ind w:firstLine="709"/>
        <w:jc w:val="center"/>
        <w:rPr>
          <w:b/>
          <w:bCs/>
        </w:rPr>
      </w:pPr>
      <w:r w:rsidRPr="00997D24">
        <w:rPr>
          <w:b/>
          <w:bCs/>
        </w:rPr>
        <w:t>12. Выбор муфт</w: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  <w:bCs/>
        </w:rPr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Между электродвигателем и тормозом устанавливаем упругую втулочно–пальцевую муфту.</w:t>
      </w:r>
    </w:p>
    <w:p w:rsidR="002F6F47" w:rsidRDefault="002F6F47" w:rsidP="00997D24">
      <w:pPr>
        <w:spacing w:line="360" w:lineRule="auto"/>
        <w:ind w:firstLine="709"/>
        <w:jc w:val="both"/>
      </w:pPr>
      <w:r w:rsidRPr="00997D24">
        <w:t>Муфту выбираем в зависимости от расчетного момента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11" type="#_x0000_t75" style="width:87.75pt;height:18pt">
            <v:imagedata r:id="rId91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>где</w:t>
      </w:r>
      <w:r w:rsidR="00997D24" w:rsidRPr="00997D24">
        <w:t xml:space="preserve"> </w:t>
      </w:r>
      <w:r w:rsidR="00427DFF">
        <w:rPr>
          <w:position w:val="-10"/>
        </w:rPr>
        <w:pict>
          <v:shape id="_x0000_i1112" type="#_x0000_t75" style="width:12pt;height:17.25pt">
            <v:imagedata r:id="rId92" o:title=""/>
          </v:shape>
        </w:pict>
      </w:r>
      <w:r w:rsidRPr="00997D24">
        <w:t xml:space="preserve"> - коэффициент безопасности, принимаем </w:t>
      </w:r>
      <w:r w:rsidR="00427DFF">
        <w:rPr>
          <w:position w:val="-10"/>
        </w:rPr>
        <w:pict>
          <v:shape id="_x0000_i1113" type="#_x0000_t75" style="width:39pt;height:17.25pt">
            <v:imagedata r:id="rId93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14" type="#_x0000_t75" style="width:14.25pt;height:17.25pt">
            <v:imagedata r:id="rId94" o:title=""/>
          </v:shape>
        </w:pict>
      </w:r>
      <w:r w:rsidR="002F6F47" w:rsidRPr="00997D24">
        <w:t xml:space="preserve"> - коэффициент условий работы, принимаем </w:t>
      </w:r>
      <w:r>
        <w:rPr>
          <w:position w:val="-10"/>
        </w:rPr>
        <w:pict>
          <v:shape id="_x0000_i1115" type="#_x0000_t75" style="width:39.75pt;height:17.25pt">
            <v:imagedata r:id="rId95" o:title=""/>
          </v:shape>
        </w:pict>
      </w:r>
    </w:p>
    <w:p w:rsidR="002F6F4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16" type="#_x0000_t75" style="width:162pt;height:18pt">
            <v:imagedata r:id="rId96" o:title=""/>
          </v:shape>
        </w:pict>
      </w:r>
    </w:p>
    <w:p w:rsidR="002F6F47" w:rsidRPr="00997D24" w:rsidRDefault="002F6F47" w:rsidP="00997D24">
      <w:pPr>
        <w:spacing w:line="360" w:lineRule="auto"/>
        <w:ind w:firstLine="709"/>
        <w:jc w:val="both"/>
      </w:pPr>
      <w:r w:rsidRPr="00997D24">
        <w:t xml:space="preserve">Выбираем МУВП с вращающим моментом </w:t>
      </w:r>
      <w:r w:rsidR="00427DFF">
        <w:rPr>
          <w:position w:val="-10"/>
        </w:rPr>
        <w:pict>
          <v:shape id="_x0000_i1117" type="#_x0000_t75" style="width:84.75pt;height:18pt">
            <v:imagedata r:id="rId97" o:title=""/>
          </v:shape>
        </w:pict>
      </w:r>
      <w:r w:rsidRPr="00997D24">
        <w:t xml:space="preserve">, диаметром тормозного шкива </w:t>
      </w:r>
      <w:r w:rsidR="00427DFF">
        <w:rPr>
          <w:position w:val="-10"/>
        </w:rPr>
        <w:pict>
          <v:shape id="_x0000_i1118" type="#_x0000_t75" style="width:66pt;height:17.25pt">
            <v:imagedata r:id="rId98" o:title=""/>
          </v:shape>
        </w:pict>
      </w:r>
      <w:r w:rsidRPr="00997D24">
        <w:t>, диаметрами валов 50…70мм</w:t>
      </w:r>
    </w:p>
    <w:p w:rsidR="002F6F47" w:rsidRPr="00997D24" w:rsidRDefault="002F6F47" w:rsidP="00997D24">
      <w:pPr>
        <w:spacing w:line="360" w:lineRule="auto"/>
        <w:ind w:firstLine="709"/>
        <w:jc w:val="both"/>
      </w:pPr>
    </w:p>
    <w:p w:rsidR="002007B9" w:rsidRPr="00997D24" w:rsidRDefault="002007B9" w:rsidP="00997D24">
      <w:pPr>
        <w:spacing w:line="360" w:lineRule="auto"/>
        <w:ind w:firstLine="709"/>
        <w:jc w:val="center"/>
        <w:rPr>
          <w:b/>
        </w:rPr>
      </w:pPr>
      <w:bookmarkStart w:id="4" w:name="_Toc180429398"/>
      <w:r w:rsidRPr="00997D24">
        <w:rPr>
          <w:b/>
        </w:rPr>
        <w:t>13. Расчет приводного вала</w:t>
      </w:r>
      <w:bookmarkEnd w:id="4"/>
    </w:p>
    <w:p w:rsidR="002007B9" w:rsidRPr="00997D24" w:rsidRDefault="002007B9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pict>
          <v:shape id="_x0000_i1119" type="#_x0000_t75" style="width:170.25pt;height:192pt">
            <v:imagedata r:id="rId99" o:title=""/>
          </v:shape>
        </w:pict>
      </w: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>Рис.3</w:t>
      </w:r>
    </w:p>
    <w:p w:rsidR="002007B9" w:rsidRPr="00997D24" w:rsidRDefault="002007B9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20" type="#_x0000_t75" style="width:57.75pt;height:17.25pt">
            <v:imagedata r:id="rId100" o:title=""/>
          </v:shape>
        </w:pict>
      </w:r>
      <w:r w:rsidR="002007B9" w:rsidRPr="00997D24">
        <w:t>,</w:t>
      </w:r>
      <w:r>
        <w:rPr>
          <w:position w:val="-10"/>
        </w:rPr>
        <w:pict>
          <v:shape id="_x0000_i1121" type="#_x0000_t75" style="width:60pt;height:17.25pt">
            <v:imagedata r:id="rId101" o:title=""/>
          </v:shape>
        </w:pict>
      </w:r>
      <w:r w:rsidR="002007B9" w:rsidRPr="00997D24">
        <w:t>,</w:t>
      </w:r>
      <w:r>
        <w:rPr>
          <w:position w:val="-12"/>
        </w:rPr>
        <w:pict>
          <v:shape id="_x0000_i1122" type="#_x0000_t75" style="width:59.25pt;height:18pt">
            <v:imagedata r:id="rId102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  <w:lang w:val="en-US"/>
        </w:rPr>
        <w:pict>
          <v:shape id="_x0000_i1123" type="#_x0000_t75" style="width:300pt;height:18pt">
            <v:imagedata r:id="rId103" o:title=""/>
          </v:shape>
        </w:pict>
      </w:r>
    </w:p>
    <w:p w:rsidR="002007B9" w:rsidRDefault="002007B9" w:rsidP="00997D24">
      <w:pPr>
        <w:spacing w:line="360" w:lineRule="auto"/>
        <w:ind w:firstLine="709"/>
        <w:jc w:val="both"/>
      </w:pPr>
      <w:r w:rsidRPr="00997D24">
        <w:t>Определяем реакции опор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24" type="#_x0000_t75" style="width:132.75pt;height:17.25pt">
            <v:imagedata r:id="rId104" o:title=""/>
          </v:shape>
        </w:pict>
      </w:r>
    </w:p>
    <w:p w:rsidR="002007B9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25" type="#_x0000_t75" style="width:200.25pt;height:17.25pt">
            <v:imagedata r:id="rId105" o:title=""/>
          </v:shape>
        </w:pict>
      </w:r>
    </w:p>
    <w:p w:rsidR="002007B9" w:rsidRDefault="00997D24" w:rsidP="00997D24">
      <w:pPr>
        <w:spacing w:line="360" w:lineRule="auto"/>
        <w:ind w:firstLine="709"/>
        <w:jc w:val="both"/>
      </w:pPr>
      <w:r>
        <w:br w:type="page"/>
      </w:r>
      <w:r w:rsidR="00E93120" w:rsidRPr="00997D24">
        <w:t>Действие</w:t>
      </w:r>
      <w:r w:rsidR="002007B9" w:rsidRPr="00997D24">
        <w:t xml:space="preserve"> силы </w:t>
      </w:r>
      <w:r w:rsidR="00427DFF">
        <w:rPr>
          <w:position w:val="-10"/>
        </w:rPr>
        <w:pict>
          <v:shape id="_x0000_i1126" type="#_x0000_t75" style="width:14.25pt;height:17.25pt">
            <v:imagedata r:id="rId10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  <w:lang w:val="en-US"/>
        </w:rPr>
        <w:pict>
          <v:shape id="_x0000_i1127" type="#_x0000_t75" style="width:252.75pt;height:18pt">
            <v:imagedata r:id="rId107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28" type="#_x0000_t75" style="width:198.75pt;height:35.25pt">
            <v:imagedata r:id="rId108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29" type="#_x0000_t75" style="width:219pt;height:18pt">
            <v:imagedata r:id="rId109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30" type="#_x0000_t75" style="width:201.75pt;height:18pt">
            <v:imagedata r:id="rId110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31" type="#_x0000_t75" style="width:194.25pt;height:18pt">
            <v:imagedata r:id="rId111" o:title=""/>
          </v:shape>
        </w:pict>
      </w:r>
    </w:p>
    <w:p w:rsidR="002007B9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32" type="#_x0000_t75" style="width:198.75pt;height:35.25pt">
            <v:imagedata r:id="rId112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007B9" w:rsidRDefault="002007B9" w:rsidP="00997D24">
      <w:pPr>
        <w:spacing w:line="360" w:lineRule="auto"/>
        <w:ind w:firstLine="709"/>
        <w:jc w:val="both"/>
      </w:pPr>
      <w:r w:rsidRPr="00997D24">
        <w:t xml:space="preserve">Действите силы </w:t>
      </w:r>
      <w:r w:rsidR="00427DFF">
        <w:rPr>
          <w:position w:val="-12"/>
        </w:rPr>
        <w:pict>
          <v:shape id="_x0000_i1133" type="#_x0000_t75" style="width:12.75pt;height:18pt">
            <v:imagedata r:id="rId113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  <w:rPr>
          <w:lang w:val="en-US"/>
        </w:rPr>
      </w:pPr>
      <w:r>
        <w:rPr>
          <w:position w:val="-12"/>
          <w:lang w:val="en-US"/>
        </w:rPr>
        <w:pict>
          <v:shape id="_x0000_i1134" type="#_x0000_t75" style="width:246.75pt;height:18pt">
            <v:imagedata r:id="rId114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35" type="#_x0000_t75" style="width:188.25pt;height:35.25pt">
            <v:imagedata r:id="rId115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36" type="#_x0000_t75" style="width:213pt;height:18pt">
            <v:imagedata r:id="rId116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37" type="#_x0000_t75" style="width:192pt;height:18pt">
            <v:imagedata r:id="rId117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38" type="#_x0000_t75" style="width:176.25pt;height:18pt">
            <v:imagedata r:id="rId118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24"/>
        </w:rPr>
        <w:pict>
          <v:shape id="_x0000_i1139" type="#_x0000_t75" style="width:195.75pt;height:32.25pt">
            <v:imagedata r:id="rId119" o:title=""/>
          </v:shape>
        </w:pict>
      </w:r>
    </w:p>
    <w:p w:rsidR="002007B9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40" type="#_x0000_t75" style="width:215.25pt;height:35.25pt">
            <v:imagedata r:id="rId120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>Определяем диаметры сечений вала</w:t>
      </w: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>Материал вала - сталь 40 ХН:</w:t>
      </w:r>
      <w:r w:rsidR="00427DFF">
        <w:rPr>
          <w:position w:val="-10"/>
        </w:rPr>
        <w:pict>
          <v:shape id="_x0000_i1141" type="#_x0000_t75" style="width:72.75pt;height:17.25pt">
            <v:imagedata r:id="rId121" o:title=""/>
          </v:shape>
        </w:pict>
      </w:r>
    </w:p>
    <w:p w:rsidR="002007B9" w:rsidRPr="00997D24" w:rsidRDefault="00427DFF" w:rsidP="00997D24">
      <w:pPr>
        <w:spacing w:line="360" w:lineRule="auto"/>
        <w:ind w:firstLine="709"/>
        <w:jc w:val="both"/>
        <w:rPr>
          <w:lang w:val="en-US"/>
        </w:rPr>
      </w:pPr>
      <w:r>
        <w:rPr>
          <w:position w:val="-28"/>
        </w:rPr>
        <w:pict>
          <v:shape id="_x0000_i1142" type="#_x0000_t75" style="width:189pt;height:33pt">
            <v:imagedata r:id="rId122" o:title=""/>
          </v:shape>
        </w:pict>
      </w:r>
    </w:p>
    <w:p w:rsidR="002007B9" w:rsidRDefault="002007B9" w:rsidP="00997D24">
      <w:pPr>
        <w:spacing w:line="360" w:lineRule="auto"/>
        <w:ind w:firstLine="709"/>
        <w:jc w:val="both"/>
      </w:pPr>
      <w:r w:rsidRPr="00997D24">
        <w:t>опора А: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12"/>
        </w:rPr>
        <w:pict>
          <v:shape id="_x0000_i1143" type="#_x0000_t75" style="width:401.25pt;height:21pt">
            <v:imagedata r:id="rId123" o:title=""/>
          </v:shape>
        </w:pict>
      </w:r>
    </w:p>
    <w:p w:rsidR="002007B9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44" type="#_x0000_t75" style="width:197.25pt;height:36.75pt">
            <v:imagedata r:id="rId124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lang w:val="en-US"/>
        </w:rPr>
      </w:pPr>
    </w:p>
    <w:p w:rsidR="002007B9" w:rsidRDefault="002007B9" w:rsidP="00997D24">
      <w:pPr>
        <w:spacing w:line="360" w:lineRule="auto"/>
        <w:ind w:firstLine="709"/>
        <w:jc w:val="both"/>
      </w:pPr>
      <w:r w:rsidRPr="00997D24">
        <w:t>звездочка 1: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145" type="#_x0000_t75" style="width:396.75pt;height:38.25pt">
            <v:imagedata r:id="rId125" o:title=""/>
          </v:shape>
        </w:pict>
      </w:r>
    </w:p>
    <w:p w:rsid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46" type="#_x0000_t75" style="width:3in;height:36.75pt">
            <v:imagedata r:id="rId126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>С учетом ослабления сечения шпоночными пазами увеличиваем диаметр вала на 10%</w:t>
      </w: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47" type="#_x0000_t75" style="width:138.75pt;height:15.75pt">
            <v:imagedata r:id="rId127" o:title=""/>
          </v:shape>
        </w:pict>
      </w:r>
    </w:p>
    <w:p w:rsidR="002007B9" w:rsidRDefault="002007B9" w:rsidP="00997D24">
      <w:pPr>
        <w:spacing w:line="360" w:lineRule="auto"/>
        <w:ind w:firstLine="709"/>
        <w:jc w:val="both"/>
      </w:pPr>
      <w:r w:rsidRPr="00997D24">
        <w:t>звездочка 2: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427DFF" w:rsidP="00997D24">
      <w:pPr>
        <w:spacing w:line="360" w:lineRule="auto"/>
        <w:ind w:firstLine="709"/>
        <w:jc w:val="both"/>
      </w:pPr>
      <w:r>
        <w:rPr>
          <w:position w:val="-34"/>
        </w:rPr>
        <w:pict>
          <v:shape id="_x0000_i1148" type="#_x0000_t75" style="width:348.75pt;height:31.5pt">
            <v:imagedata r:id="rId128" o:title=""/>
          </v:shape>
        </w:pict>
      </w:r>
    </w:p>
    <w:p w:rsidR="002007B9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149" type="#_x0000_t75" style="width:159.75pt;height:36.75pt">
            <v:imagedata r:id="rId129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>С учетом ослабления сечения шпоночными пазами увеличиваем диаметр вала на 10%</w:t>
      </w:r>
    </w:p>
    <w:p w:rsidR="002007B9" w:rsidRPr="00997D24" w:rsidRDefault="00427DFF" w:rsidP="00997D24">
      <w:pPr>
        <w:spacing w:line="360" w:lineRule="auto"/>
        <w:ind w:firstLine="709"/>
        <w:jc w:val="both"/>
        <w:rPr>
          <w:lang w:val="en-US"/>
        </w:rPr>
      </w:pPr>
      <w:r>
        <w:rPr>
          <w:position w:val="-10"/>
        </w:rPr>
        <w:pict>
          <v:shape id="_x0000_i1150" type="#_x0000_t75" style="width:132pt;height:15.75pt">
            <v:imagedata r:id="rId130" o:title=""/>
          </v:shape>
        </w:pict>
      </w:r>
    </w:p>
    <w:p w:rsidR="002007B9" w:rsidRPr="00997D24" w:rsidRDefault="002007B9" w:rsidP="00997D24">
      <w:pPr>
        <w:spacing w:line="360" w:lineRule="auto"/>
        <w:ind w:firstLine="709"/>
        <w:jc w:val="both"/>
      </w:pPr>
      <w:r w:rsidRPr="00997D24">
        <w:t xml:space="preserve">С учетом рассчитанных данных конструируем вал, назначая диаметры по нормальному ряду размеров. В целях унификации принимаем диметры вала в опорах одинаковыми и равными большему: </w:t>
      </w:r>
      <w:smartTag w:uri="urn:schemas-microsoft-com:office:smarttags" w:element="metricconverter">
        <w:smartTagPr>
          <w:attr w:name="ProductID" w:val="210 мм"/>
        </w:smartTagPr>
        <w:r w:rsidRPr="00997D24">
          <w:t>1</w:t>
        </w:r>
        <w:r w:rsidR="00554D79" w:rsidRPr="00997D24">
          <w:t>8</w:t>
        </w:r>
        <w:r w:rsidRPr="00997D24">
          <w:t>0 мм</w:t>
        </w:r>
      </w:smartTag>
      <w:r w:rsidRPr="00997D24">
        <w:t xml:space="preserve">. Диаметры вала под звездочками также принимаем одинаковыми и равными </w:t>
      </w:r>
      <w:smartTag w:uri="urn:schemas-microsoft-com:office:smarttags" w:element="metricconverter">
        <w:smartTagPr>
          <w:attr w:name="ProductID" w:val="210 мм"/>
        </w:smartTagPr>
        <w:r w:rsidR="00CF7DE2" w:rsidRPr="00997D24">
          <w:t>21</w:t>
        </w:r>
        <w:r w:rsidRPr="00997D24">
          <w:t>0 мм</w:t>
        </w:r>
      </w:smartTag>
      <w:r w:rsidRPr="00997D24">
        <w:t xml:space="preserve">. Диаметр упорного буртика принимаем равным </w:t>
      </w:r>
      <w:r w:rsidR="00CF7DE2" w:rsidRPr="00997D24">
        <w:t>240</w:t>
      </w:r>
      <w:r w:rsidRPr="00997D24">
        <w:t xml:space="preserve">мм, диаметр вала между звездочками - </w:t>
      </w:r>
      <w:smartTag w:uri="urn:schemas-microsoft-com:office:smarttags" w:element="metricconverter">
        <w:smartTagPr>
          <w:attr w:name="ProductID" w:val="210 мм"/>
        </w:smartTagPr>
        <w:r w:rsidR="00CF7DE2" w:rsidRPr="00997D24">
          <w:t>210</w:t>
        </w:r>
        <w:r w:rsidRPr="00997D24">
          <w:t xml:space="preserve"> мм</w:t>
        </w:r>
      </w:smartTag>
      <w:r w:rsidRPr="00997D24">
        <w:t>.</w:t>
      </w:r>
    </w:p>
    <w:p w:rsidR="002249A7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br w:type="page"/>
      </w:r>
      <w:r w:rsidRPr="00997D24">
        <w:rPr>
          <w:b/>
        </w:rPr>
        <w:t>14.</w:t>
      </w:r>
      <w:r w:rsidR="00997D24">
        <w:rPr>
          <w:b/>
        </w:rPr>
        <w:t xml:space="preserve"> </w:t>
      </w:r>
      <w:r w:rsidRPr="00997D24">
        <w:rPr>
          <w:b/>
        </w:rPr>
        <w:t>Расчет подшипников приводного вала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Схема для расчета подшипников см. рис. 3 данного курсового проекта.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 xml:space="preserve">Радиальная нагрузка на опору </w:t>
      </w:r>
      <w:r w:rsidRPr="00997D24">
        <w:rPr>
          <w:lang w:val="en-US"/>
        </w:rPr>
        <w:t>A</w:t>
      </w:r>
      <w:r w:rsidRPr="00997D24">
        <w:t>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151" type="#_x0000_t75" style="width:279pt;height:24pt">
            <v:imagedata r:id="rId131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2249A7" w:rsidP="00997D24">
      <w:pPr>
        <w:spacing w:line="360" w:lineRule="auto"/>
        <w:ind w:firstLine="709"/>
        <w:jc w:val="both"/>
      </w:pPr>
      <w:r w:rsidRPr="00997D24">
        <w:t xml:space="preserve">Радиальная нагрузка на опору </w:t>
      </w:r>
      <w:r w:rsidRPr="00997D24">
        <w:rPr>
          <w:lang w:val="en-US"/>
        </w:rPr>
        <w:t>B</w:t>
      </w:r>
      <w:r w:rsidRPr="00997D24">
        <w:t>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152" type="#_x0000_t75" style="width:279.75pt;height:24pt">
            <v:imagedata r:id="rId13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Опорой приводного вала на раму являются двухрядные сферические роликоподшипники. Расчет ведем по наиболее нагруженному подшипнику. На подшипник действуют только радиальные усилия, равные </w:t>
      </w:r>
      <w:r w:rsidR="00427DFF">
        <w:rPr>
          <w:position w:val="-10"/>
        </w:rPr>
        <w:pict>
          <v:shape id="_x0000_i1153" type="#_x0000_t75" style="width:99.75pt;height:17.25pt">
            <v:imagedata r:id="rId133" o:title=""/>
          </v:shape>
        </w:pict>
      </w:r>
      <w:r w:rsidRPr="00997D24">
        <w:t>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Предварительно принимаем роликовые радиальные двухрядные подшипники №3526 </w:t>
      </w:r>
      <w:r w:rsidR="00427DFF">
        <w:rPr>
          <w:position w:val="-12"/>
        </w:rPr>
        <w:pict>
          <v:shape id="_x0000_i1154" type="#_x0000_t75" style="width:321pt;height:18pt">
            <v:imagedata r:id="rId134" o:title=""/>
          </v:shape>
        </w:pict>
      </w:r>
      <w:r w:rsidRPr="00997D24">
        <w:t>. ГОСТ 5721-85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Определяем эквивалентную динамическую нагрузку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16"/>
        </w:rPr>
        <w:pict>
          <v:shape id="_x0000_i1155" type="#_x0000_t75" style="width:86.25pt;height:21pt">
            <v:imagedata r:id="rId135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2"/>
        </w:rPr>
        <w:pict>
          <v:shape id="_x0000_i1156" type="#_x0000_t75" style="width:45.75pt;height:18pt">
            <v:imagedata r:id="rId136" o:title=""/>
          </v:shape>
        </w:pict>
      </w:r>
      <w:r w:rsidRPr="00997D24">
        <w:t xml:space="preserve"> – коэффициент долговечности.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Номинальная эквивалентная нагрузка определяется по зависимости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249A7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16"/>
        </w:rPr>
        <w:pict>
          <v:shape id="_x0000_i1157" type="#_x0000_t75" style="width:132pt;height:21pt">
            <v:imagedata r:id="rId137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6"/>
        </w:rPr>
        <w:pict>
          <v:shape id="_x0000_i1158" type="#_x0000_t75" style="width:32.25pt;height:15pt">
            <v:imagedata r:id="rId138" o:title=""/>
          </v:shape>
        </w:pict>
      </w:r>
      <w:r w:rsidRPr="00997D24">
        <w:t xml:space="preserve"> – кинематический коэффициент, учитывающий снижение долговечности при неподвижном внутреннем кольце подшипника; </w:t>
      </w:r>
      <w:r w:rsidR="00427DFF">
        <w:rPr>
          <w:position w:val="-12"/>
        </w:rPr>
        <w:pict>
          <v:shape id="_x0000_i1159" type="#_x0000_t75" style="width:45pt;height:18pt">
            <v:imagedata r:id="rId139" o:title=""/>
          </v:shape>
        </w:pict>
      </w:r>
      <w:r w:rsidRPr="00997D24">
        <w:t xml:space="preserve"> – коэффициент безопасности при нагрузке с незначительными толчками; </w:t>
      </w:r>
      <w:r w:rsidR="00427DFF">
        <w:rPr>
          <w:position w:val="-12"/>
        </w:rPr>
        <w:pict>
          <v:shape id="_x0000_i1160" type="#_x0000_t75" style="width:38.25pt;height:18.75pt">
            <v:imagedata r:id="rId140" o:title=""/>
          </v:shape>
        </w:pict>
      </w:r>
      <w:r w:rsidRPr="00997D24">
        <w:t xml:space="preserve">,2 – температурный коэффициент при </w:t>
      </w:r>
      <w:r w:rsidR="00427DFF">
        <w:rPr>
          <w:position w:val="-6"/>
        </w:rPr>
        <w:pict>
          <v:shape id="_x0000_i1161" type="#_x0000_t75" style="width:51pt;height:15.75pt">
            <v:imagedata r:id="rId141" o:title=""/>
          </v:shape>
        </w:pict>
      </w:r>
      <w:r w:rsidRPr="00997D24">
        <w:t>. Тогда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162" type="#_x0000_t75" style="width:189.75pt;height:18.75pt">
            <v:imagedata r:id="rId142" o:title=""/>
          </v:shape>
        </w:pict>
      </w:r>
      <w:r w:rsidR="002249A7" w:rsidRPr="00997D24">
        <w:t xml:space="preserve"> и </w:t>
      </w:r>
      <w:r>
        <w:rPr>
          <w:position w:val="-12"/>
        </w:rPr>
        <w:pict>
          <v:shape id="_x0000_i1163" type="#_x0000_t75" style="width:158.25pt;height:18pt">
            <v:imagedata r:id="rId143" o:title=""/>
          </v:shape>
        </w:pic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Расчетная долговечность проверяем по динамической грузоподъёмности: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24"/>
        </w:rPr>
        <w:pict>
          <v:shape id="_x0000_i1164" type="#_x0000_t75" style="width:369pt;height:33pt">
            <v:imagedata r:id="rId144" o:title=""/>
          </v:shape>
        </w:pict>
      </w:r>
      <w:r w:rsidR="002249A7" w:rsidRPr="00997D24">
        <w:t>,</w:t>
      </w:r>
    </w:p>
    <w:p w:rsidR="002249A7" w:rsidRPr="00997D24" w:rsidRDefault="002249A7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165" type="#_x0000_t75" style="width:41.25pt;height:17.25pt">
            <v:imagedata r:id="rId145" o:title=""/>
          </v:shape>
        </w:pict>
      </w:r>
      <w:r w:rsidRPr="00997D24">
        <w:t xml:space="preserve"> – коэффициент, учитывающий вероятность безотказной работы;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166" type="#_x0000_t75" style="width:42.75pt;height:17.25pt">
            <v:imagedata r:id="rId146" o:title=""/>
          </v:shape>
        </w:pict>
      </w:r>
      <w:r w:rsidR="002249A7" w:rsidRPr="00997D24">
        <w:t xml:space="preserve"> – коэффициент, учитывающий совместное влияние качества металла и условий эксплуатации; </w:t>
      </w:r>
      <w:r>
        <w:rPr>
          <w:position w:val="-6"/>
        </w:rPr>
        <w:pict>
          <v:shape id="_x0000_i1167" type="#_x0000_t75" style="width:74.25pt;height:14.25pt">
            <v:imagedata r:id="rId147" o:title=""/>
          </v:shape>
        </w:pict>
      </w:r>
      <w:r w:rsidR="002249A7" w:rsidRPr="00997D24">
        <w:t xml:space="preserve"> – частота вращения приводного вала</w:t>
      </w:r>
      <w:r>
        <w:rPr>
          <w:position w:val="-12"/>
        </w:rPr>
        <w:pict>
          <v:shape id="_x0000_i1168" type="#_x0000_t75" style="width:48.75pt;height:18pt">
            <v:imagedata r:id="rId148" o:title=""/>
          </v:shape>
        </w:pict>
      </w:r>
      <w:r w:rsidR="002249A7" w:rsidRPr="00997D24">
        <w:t xml:space="preserve"> – показатель степени для роликоподшипников.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169" type="#_x0000_t75" style="width:195pt;height:18pt">
            <v:imagedata r:id="rId149" o:title=""/>
          </v:shape>
        </w:pict>
      </w:r>
      <w:r w:rsidR="002249A7" w:rsidRPr="00997D24">
        <w:t>, что удовлетворяет требованиям.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Проверяем выбранный подшипник по статической грузоподъёмности: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170" type="#_x0000_t75" style="width:161.25pt;height:20.25pt">
            <v:imagedata r:id="rId150" o:title=""/>
          </v:shape>
        </w:pict>
      </w:r>
      <w:r w:rsidR="002249A7" w:rsidRPr="00997D24">
        <w:t>,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171" type="#_x0000_t75" style="width:284.25pt;height:18.75pt">
            <v:imagedata r:id="rId151" o:title=""/>
          </v:shape>
        </w:pict>
      </w:r>
      <w:r w:rsidR="002249A7" w:rsidRPr="00997D24">
        <w:t>.</w:t>
      </w:r>
    </w:p>
    <w:p w:rsidR="002249A7" w:rsidRPr="00997D24" w:rsidRDefault="002249A7" w:rsidP="00997D24">
      <w:pPr>
        <w:spacing w:line="360" w:lineRule="auto"/>
        <w:ind w:firstLine="709"/>
        <w:jc w:val="both"/>
      </w:pPr>
    </w:p>
    <w:p w:rsidR="002249A7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15. Расчет шпоночных соединений приводных звездочек</w: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</w:rPr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Основным для соединений с призматическими шпонками является условный расчет на смятие.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Шпонка под ступицами приводного звездочки: для вала диаметром </w:t>
      </w:r>
      <w:r w:rsidR="00427DFF">
        <w:rPr>
          <w:position w:val="-10"/>
        </w:rPr>
        <w:pict>
          <v:shape id="_x0000_i1172" type="#_x0000_t75" style="width:68.25pt;height:17.25pt">
            <v:imagedata r:id="rId152" o:title=""/>
          </v:shape>
        </w:pict>
      </w:r>
      <w:r w:rsidRPr="00997D24">
        <w:t xml:space="preserve"> по ГОСТ 23360-78 предназначена шпонка со следующими размерами: ширина шпонки </w:t>
      </w:r>
      <w:r w:rsidR="00427DFF">
        <w:rPr>
          <w:position w:val="-10"/>
        </w:rPr>
        <w:pict>
          <v:shape id="_x0000_i1173" type="#_x0000_t75" style="width:54pt;height:15.75pt">
            <v:imagedata r:id="rId153" o:title=""/>
          </v:shape>
        </w:pict>
      </w:r>
      <w:r w:rsidRPr="00997D24">
        <w:t xml:space="preserve">; высота шпонки </w:t>
      </w:r>
      <w:r w:rsidR="00427DFF">
        <w:rPr>
          <w:position w:val="-10"/>
        </w:rPr>
        <w:pict>
          <v:shape id="_x0000_i1174" type="#_x0000_t75" style="width:54pt;height:15.75pt">
            <v:imagedata r:id="rId154" o:title=""/>
          </v:shape>
        </w:pict>
      </w:r>
      <w:r w:rsidRPr="00997D24">
        <w:t xml:space="preserve">; глубина паза на валу </w:t>
      </w:r>
      <w:r w:rsidR="00427DFF">
        <w:rPr>
          <w:position w:val="-10"/>
        </w:rPr>
        <w:pict>
          <v:shape id="_x0000_i1175" type="#_x0000_t75" style="width:54pt;height:17.25pt">
            <v:imagedata r:id="rId155" o:title=""/>
          </v:shape>
        </w:pict>
      </w:r>
      <w:r w:rsidRPr="00997D24">
        <w:t xml:space="preserve">; длина шпонки </w:t>
      </w:r>
      <w:r w:rsidR="00427DFF">
        <w:rPr>
          <w:position w:val="-10"/>
        </w:rPr>
        <w:pict>
          <v:shape id="_x0000_i1176" type="#_x0000_t75" style="width:87pt;height:15.75pt">
            <v:imagedata r:id="rId156" o:title=""/>
          </v:shape>
        </w:pict>
      </w:r>
      <w:r w:rsidRPr="00997D24">
        <w:t>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 xml:space="preserve">Если принять для упрощения, что нормальные напряжения в зоне контакта распределены равномерно и плечо главного вектора давления равно </w:t>
      </w:r>
      <w:r w:rsidR="00427DFF">
        <w:rPr>
          <w:position w:val="-10"/>
        </w:rPr>
        <w:pict>
          <v:shape id="_x0000_i1177" type="#_x0000_t75" style="width:36.75pt;height:17.25pt">
            <v:imagedata r:id="rId157" o:title=""/>
          </v:shape>
        </w:pict>
      </w:r>
      <w:r w:rsidRPr="00997D24">
        <w:t>, то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36"/>
        </w:rPr>
        <w:pict>
          <v:shape id="_x0000_i1178" type="#_x0000_t75" style="width:128.25pt;height:42pt">
            <v:imagedata r:id="rId158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6"/>
        </w:rPr>
        <w:pict>
          <v:shape id="_x0000_i1179" type="#_x0000_t75" style="width:12.75pt;height:21pt">
            <v:imagedata r:id="rId159" o:title=""/>
          </v:shape>
        </w:pict>
      </w:r>
      <w:r w:rsidRPr="00997D24">
        <w:t xml:space="preserve"> – рабочая длина шпонки; </w:t>
      </w:r>
      <w:r w:rsidR="00427DFF">
        <w:rPr>
          <w:position w:val="-10"/>
        </w:rPr>
        <w:pict>
          <v:shape id="_x0000_i1180" type="#_x0000_t75" style="width:143.25pt;height:17.25pt">
            <v:imagedata r:id="rId160" o:title=""/>
          </v:shape>
        </w:pict>
      </w:r>
      <w:r w:rsidRPr="00997D24">
        <w:t xml:space="preserve"> – глубина врезания шпонки в ступицу колеса; </w:t>
      </w:r>
      <w:r w:rsidR="00427DFF">
        <w:rPr>
          <w:position w:val="-12"/>
        </w:rPr>
        <w:pict>
          <v:shape id="_x0000_i1181" type="#_x0000_t75" style="width:93.75pt;height:18.75pt">
            <v:imagedata r:id="rId161" o:title=""/>
          </v:shape>
        </w:pict>
      </w:r>
      <w:r w:rsidRPr="00997D24">
        <w:t xml:space="preserve"> – допускаемое напряжение смятия для шпонки, изготовленной из стали 45 [1, с. 89].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Принимаем длину шпонки равную </w:t>
      </w:r>
      <w:r w:rsidR="00427DFF">
        <w:rPr>
          <w:position w:val="-10"/>
        </w:rPr>
        <w:pict>
          <v:shape id="_x0000_i1182" type="#_x0000_t75" style="width:56.25pt;height:15.75pt">
            <v:imagedata r:id="rId162" o:title=""/>
          </v:shape>
        </w:pict>
      </w:r>
      <w:r w:rsidRPr="00997D24">
        <w:t xml:space="preserve"> в соответствии с длиной ступицы. Тогда </w:t>
      </w:r>
      <w:r w:rsidR="00427DFF">
        <w:rPr>
          <w:position w:val="-14"/>
        </w:rPr>
        <w:pict>
          <v:shape id="_x0000_i1183" type="#_x0000_t75" style="width:149.25pt;height:18.75pt">
            <v:imagedata r:id="rId163" o:title=""/>
          </v:shape>
        </w:pict>
      </w:r>
      <w:r w:rsidRPr="00997D24">
        <w:t>. По формуле</w:t>
      </w:r>
      <w:r w:rsidR="00997D24" w:rsidRPr="00997D24">
        <w:t xml:space="preserve"> </w:t>
      </w:r>
      <w:r w:rsidRPr="00997D24">
        <w:t>проверяем напряжения в зоне контакта.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184" type="#_x0000_t75" style="width:176.25pt;height:33pt">
            <v:imagedata r:id="rId164" o:title=""/>
          </v:shape>
        </w:pict>
      </w:r>
      <w:r w:rsidR="002249A7" w:rsidRPr="00997D24">
        <w:t xml:space="preserve"> ≤ </w:t>
      </w:r>
      <w:r>
        <w:rPr>
          <w:position w:val="-12"/>
        </w:rPr>
        <w:pict>
          <v:shape id="_x0000_i1185" type="#_x0000_t75" style="width:93.75pt;height:18.75pt">
            <v:imagedata r:id="rId161" o:title=""/>
          </v:shape>
        </w:pict>
      </w:r>
      <w:r w:rsidR="002249A7" w:rsidRPr="00997D24">
        <w:t>,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Проверку прочности шпонок на срез обычно не проводят, так как это условие соблюдается при использовании стандартных сечений шпонок.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Шпонка под зубчатой муфтой:</w:t>
      </w:r>
      <w:r w:rsidR="00997D24" w:rsidRPr="00997D24">
        <w:t xml:space="preserve"> </w:t>
      </w:r>
      <w:r w:rsidRPr="00997D24">
        <w:t xml:space="preserve">для вала диаметром </w:t>
      </w:r>
      <w:r w:rsidR="00427DFF">
        <w:rPr>
          <w:position w:val="-10"/>
        </w:rPr>
        <w:pict>
          <v:shape id="_x0000_i1186" type="#_x0000_t75" style="width:66pt;height:17.25pt">
            <v:imagedata r:id="rId165" o:title=""/>
          </v:shape>
        </w:pict>
      </w:r>
      <w:r w:rsidRPr="00997D24">
        <w:t xml:space="preserve"> по ГОСТ 23360-78 предназначена шпонка со следующими размерами: ширина шпонки </w:t>
      </w:r>
      <w:r w:rsidR="00427DFF">
        <w:rPr>
          <w:position w:val="-10"/>
        </w:rPr>
        <w:pict>
          <v:shape id="_x0000_i1187" type="#_x0000_t75" style="width:54pt;height:15.75pt">
            <v:imagedata r:id="rId166" o:title=""/>
          </v:shape>
        </w:pict>
      </w:r>
      <w:r w:rsidRPr="00997D24">
        <w:t xml:space="preserve">; высота шпонки </w:t>
      </w:r>
      <w:r w:rsidR="00427DFF">
        <w:rPr>
          <w:position w:val="-10"/>
        </w:rPr>
        <w:pict>
          <v:shape id="_x0000_i1188" type="#_x0000_t75" style="width:54pt;height:15.75pt">
            <v:imagedata r:id="rId167" o:title=""/>
          </v:shape>
        </w:pict>
      </w:r>
      <w:r w:rsidRPr="00997D24">
        <w:t xml:space="preserve">; глубина паза на валу </w:t>
      </w:r>
      <w:r w:rsidR="00427DFF">
        <w:rPr>
          <w:position w:val="-10"/>
        </w:rPr>
        <w:pict>
          <v:shape id="_x0000_i1189" type="#_x0000_t75" style="width:53.25pt;height:17.25pt">
            <v:imagedata r:id="rId168" o:title=""/>
          </v:shape>
        </w:pict>
      </w:r>
      <w:r w:rsidRPr="00997D24">
        <w:t xml:space="preserve">; длина шпонки </w:t>
      </w:r>
      <w:r w:rsidR="00427DFF">
        <w:rPr>
          <w:position w:val="-10"/>
        </w:rPr>
        <w:pict>
          <v:shape id="_x0000_i1190" type="#_x0000_t75" style="width:87pt;height:15.75pt">
            <v:imagedata r:id="rId156" o:title=""/>
          </v:shape>
        </w:pict>
      </w:r>
      <w:r w:rsidRPr="00997D24">
        <w:t>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 xml:space="preserve">Если принять для упрощения, что нормальные напряжения в зоне контакта распределены равномерно и плечо главного вектора давления равно </w:t>
      </w:r>
      <w:r w:rsidR="00427DFF">
        <w:rPr>
          <w:position w:val="-10"/>
        </w:rPr>
        <w:pict>
          <v:shape id="_x0000_i1191" type="#_x0000_t75" style="width:36.75pt;height:17.25pt">
            <v:imagedata r:id="rId157" o:title=""/>
          </v:shape>
        </w:pict>
      </w:r>
      <w:r w:rsidRPr="00997D24">
        <w:t>, то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249A7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36"/>
        </w:rPr>
        <w:pict>
          <v:shape id="_x0000_i1192" type="#_x0000_t75" style="width:128.25pt;height:42pt">
            <v:imagedata r:id="rId158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6"/>
        </w:rPr>
        <w:pict>
          <v:shape id="_x0000_i1193" type="#_x0000_t75" style="width:12.75pt;height:21pt">
            <v:imagedata r:id="rId159" o:title=""/>
          </v:shape>
        </w:pict>
      </w:r>
      <w:r w:rsidRPr="00997D24">
        <w:t xml:space="preserve"> – рабочая длина шпонки; </w:t>
      </w:r>
      <w:r w:rsidR="00427DFF">
        <w:rPr>
          <w:position w:val="-10"/>
        </w:rPr>
        <w:pict>
          <v:shape id="_x0000_i1194" type="#_x0000_t75" style="width:135pt;height:17.25pt">
            <v:imagedata r:id="rId169" o:title=""/>
          </v:shape>
        </w:pict>
      </w:r>
      <w:r w:rsidRPr="00997D24">
        <w:t xml:space="preserve"> – глубина врезания шпонки в ступицу колеса; </w:t>
      </w:r>
      <w:r w:rsidR="00427DFF">
        <w:rPr>
          <w:position w:val="-12"/>
        </w:rPr>
        <w:pict>
          <v:shape id="_x0000_i1195" type="#_x0000_t75" style="width:93.75pt;height:18.75pt">
            <v:imagedata r:id="rId161" o:title=""/>
          </v:shape>
        </w:pict>
      </w:r>
      <w:r w:rsidRPr="00997D24">
        <w:t xml:space="preserve"> – допускаемое напряжение смятия для шпонки, изготовленной из стали 45 [1, с. 89].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Принимаем длину шпонки равную </w:t>
      </w:r>
      <w:r w:rsidR="00427DFF">
        <w:rPr>
          <w:position w:val="-10"/>
        </w:rPr>
        <w:pict>
          <v:shape id="_x0000_i1196" type="#_x0000_t75" style="width:57pt;height:15.75pt">
            <v:imagedata r:id="rId170" o:title=""/>
          </v:shape>
        </w:pict>
      </w:r>
      <w:r w:rsidRPr="00997D24">
        <w:t xml:space="preserve"> в соответствии с длиной ступицы. Тогда </w:t>
      </w:r>
      <w:r w:rsidR="00427DFF">
        <w:rPr>
          <w:position w:val="-14"/>
        </w:rPr>
        <w:pict>
          <v:shape id="_x0000_i1197" type="#_x0000_t75" style="width:150pt;height:18.75pt">
            <v:imagedata r:id="rId171" o:title=""/>
          </v:shape>
        </w:pict>
      </w:r>
      <w:r w:rsidRPr="00997D24">
        <w:t>. По формуле проверяем напряжения в зоне контакта.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198" type="#_x0000_t75" style="width:177.75pt;height:33pt">
            <v:imagedata r:id="rId172" o:title=""/>
          </v:shape>
        </w:pict>
      </w:r>
      <w:r w:rsidR="002249A7" w:rsidRPr="00997D24">
        <w:t>≤</w:t>
      </w:r>
      <w:r>
        <w:rPr>
          <w:position w:val="-12"/>
        </w:rPr>
        <w:pict>
          <v:shape id="_x0000_i1199" type="#_x0000_t75" style="width:93.75pt;height:18.75pt">
            <v:imagedata r:id="rId161" o:title=""/>
          </v:shape>
        </w:pict>
      </w:r>
      <w:r w:rsidR="002249A7" w:rsidRPr="00997D24">
        <w:t>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Проверку прочности шпонок на срез обычно не проводят, так как это условие удовлетворяется при использовании стандартных сечений шпонок.</w:t>
      </w:r>
    </w:p>
    <w:p w:rsidR="002249A7" w:rsidRPr="00997D24" w:rsidRDefault="002249A7" w:rsidP="00997D24">
      <w:pPr>
        <w:spacing w:line="360" w:lineRule="auto"/>
        <w:ind w:firstLine="709"/>
        <w:jc w:val="both"/>
        <w:rPr>
          <w:b/>
        </w:rPr>
      </w:pPr>
    </w:p>
    <w:p w:rsidR="002249A7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16. Расчет оси звездочек натяжной станции</w:t>
      </w:r>
    </w:p>
    <w:p w:rsidR="00997D24" w:rsidRPr="00997D24" w:rsidRDefault="00997D24" w:rsidP="00997D24">
      <w:pPr>
        <w:spacing w:line="360" w:lineRule="auto"/>
        <w:ind w:firstLine="709"/>
        <w:jc w:val="center"/>
        <w:rPr>
          <w:b/>
        </w:rPr>
      </w:pPr>
    </w:p>
    <w:p w:rsidR="002249A7" w:rsidRPr="00997D24" w:rsidRDefault="00427DFF" w:rsidP="00997D24">
      <w:pPr>
        <w:spacing w:line="360" w:lineRule="auto"/>
        <w:ind w:firstLine="709"/>
        <w:jc w:val="both"/>
      </w:pPr>
      <w:r>
        <w:pict>
          <v:shape id="_x0000_i1200" type="#_x0000_t75" style="width:283.5pt;height:138.75pt">
            <v:imagedata r:id="rId173" o:title=""/>
          </v:shape>
        </w:pic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Рис 3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01" type="#_x0000_t75" style="width:57.75pt;height:17.25pt">
            <v:imagedata r:id="rId174" o:title=""/>
          </v:shape>
        </w:pict>
      </w:r>
      <w:r w:rsidR="002249A7" w:rsidRPr="00997D24">
        <w:t>,</w:t>
      </w:r>
      <w:r>
        <w:rPr>
          <w:position w:val="-10"/>
        </w:rPr>
        <w:pict>
          <v:shape id="_x0000_i1202" type="#_x0000_t75" style="width:60pt;height:17.25pt">
            <v:imagedata r:id="rId175" o:title=""/>
          </v:shape>
        </w:pict>
      </w:r>
      <w:r w:rsidR="002249A7" w:rsidRPr="00997D24">
        <w:t>,</w:t>
      </w:r>
      <w:r>
        <w:rPr>
          <w:position w:val="-12"/>
        </w:rPr>
        <w:pict>
          <v:shape id="_x0000_i1203" type="#_x0000_t75" style="width:59.25pt;height:18pt">
            <v:imagedata r:id="rId176" o:title=""/>
          </v:shape>
        </w:pic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04" type="#_x0000_t75" style="width:299.25pt;height:18.75pt">
            <v:imagedata r:id="rId177" o:title=""/>
          </v:shape>
        </w:pic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05" type="#_x0000_t75" style="width:134.25pt;height:18pt">
            <v:imagedata r:id="rId178" o:title=""/>
          </v:shape>
        </w:pict>
      </w: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06" type="#_x0000_t75" style="width:209.25pt;height:17.25pt">
            <v:imagedata r:id="rId179" o:title=""/>
          </v:shape>
        </w:pict>
      </w:r>
    </w:p>
    <w:p w:rsid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997D24" w:rsidP="00997D24">
      <w:pPr>
        <w:spacing w:line="360" w:lineRule="auto"/>
        <w:ind w:firstLine="709"/>
        <w:jc w:val="both"/>
        <w:rPr>
          <w:lang w:val="en-US"/>
        </w:rPr>
      </w:pPr>
      <w:r>
        <w:br w:type="page"/>
      </w:r>
      <w:r w:rsidR="002249A7" w:rsidRPr="00997D24">
        <w:t>Материал оси - сталь 40: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Определяем диаметр сечения оси под звездочкой.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07" type="#_x0000_t75" style="width:157.5pt;height:28.5pt">
            <v:imagedata r:id="rId180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lang w:val="en-US"/>
        </w:rPr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С учетом ослабления сечения шпоночным пазом увеличиваем диаметр оси на 20%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08" type="#_x0000_t75" style="width:134.25pt;height:15.75pt">
            <v:imagedata r:id="rId181" o:title=""/>
          </v:shape>
        </w:pic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Принимаем диаметр оси</w:t>
      </w:r>
      <w:r w:rsidR="00624654" w:rsidRPr="00997D24">
        <w:t xml:space="preserve"> равный 19</w:t>
      </w:r>
      <w:r w:rsidRPr="00997D24">
        <w:t>0мм.</w:t>
      </w:r>
    </w:p>
    <w:p w:rsidR="002249A7" w:rsidRPr="00997D24" w:rsidRDefault="002249A7" w:rsidP="00997D24">
      <w:pPr>
        <w:spacing w:line="360" w:lineRule="auto"/>
        <w:ind w:firstLine="709"/>
        <w:jc w:val="both"/>
      </w:pPr>
    </w:p>
    <w:p w:rsidR="002249A7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17.</w:t>
      </w:r>
      <w:r w:rsidR="00997D24">
        <w:rPr>
          <w:b/>
        </w:rPr>
        <w:t xml:space="preserve"> </w:t>
      </w:r>
      <w:r w:rsidRPr="00997D24">
        <w:rPr>
          <w:b/>
        </w:rPr>
        <w:t>Расчет подшипников оси натяжного устройства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Схема для расчета подшипников см. рис. 3 данного курсового проекта.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Радиальная нагрузка на опору </w:t>
      </w:r>
      <w:r w:rsidRPr="00997D24">
        <w:rPr>
          <w:lang w:val="en-US"/>
        </w:rPr>
        <w:t>A</w:t>
      </w:r>
      <w:r w:rsidRPr="00997D24">
        <w:t>: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09" type="#_x0000_t75" style="width:74.25pt;height:17.25pt">
            <v:imagedata r:id="rId182" o:title=""/>
          </v:shape>
        </w:pic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Радиальная нагрузка на опору </w:t>
      </w:r>
      <w:r w:rsidRPr="00997D24">
        <w:rPr>
          <w:lang w:val="en-US"/>
        </w:rPr>
        <w:t>B</w:t>
      </w:r>
      <w:r w:rsidRPr="00997D24">
        <w:t>: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10" type="#_x0000_t75" style="width:74.25pt;height:17.25pt">
            <v:imagedata r:id="rId183" o:title=""/>
          </v:shape>
        </w:pic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Опорой пр</w:t>
      </w:r>
      <w:r w:rsidR="00CB5C3C" w:rsidRPr="00997D24">
        <w:t>иводной</w:t>
      </w:r>
      <w:r w:rsidRPr="00997D24">
        <w:t xml:space="preserve"> оси на раму являются двухрядные сферические роликоподшипники. Расчет ведем по наиболее нагруженному подшипнику. На подшипник действуют только радиальные усилия, равные </w:t>
      </w:r>
      <w:r w:rsidR="00427DFF">
        <w:rPr>
          <w:position w:val="-10"/>
        </w:rPr>
        <w:pict>
          <v:shape id="_x0000_i1211" type="#_x0000_t75" style="width:90.75pt;height:17.25pt">
            <v:imagedata r:id="rId184" o:title=""/>
          </v:shape>
        </w:pict>
      </w:r>
      <w:r w:rsidRPr="00997D24">
        <w:t>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Предварительно принимаем роликовые радиальные двухрядные подшипники </w:t>
      </w:r>
      <w:r w:rsidR="00A515EE" w:rsidRPr="00997D24">
        <w:t>№36</w:t>
      </w:r>
      <w:r w:rsidRPr="00997D24">
        <w:t>2</w:t>
      </w:r>
      <w:r w:rsidR="00A515EE" w:rsidRPr="00997D24">
        <w:t>6</w:t>
      </w:r>
      <w:r w:rsidRPr="00997D24">
        <w:t xml:space="preserve"> </w:t>
      </w:r>
      <w:r w:rsidR="00427DFF">
        <w:rPr>
          <w:position w:val="-12"/>
        </w:rPr>
        <w:pict>
          <v:shape id="_x0000_i1212" type="#_x0000_t75" style="width:309.75pt;height:18pt">
            <v:imagedata r:id="rId185" o:title=""/>
          </v:shape>
        </w:pict>
      </w:r>
      <w:r w:rsidRPr="00997D24">
        <w:t>. ГОСТ 5721-85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Определяем эквивалентную динамическую нагрузку</w:t>
      </w:r>
    </w:p>
    <w:p w:rsid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16"/>
        </w:rPr>
        <w:pict>
          <v:shape id="_x0000_i1213" type="#_x0000_t75" style="width:86.25pt;height:21pt">
            <v:imagedata r:id="rId135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2"/>
        </w:rPr>
        <w:pict>
          <v:shape id="_x0000_i1214" type="#_x0000_t75" style="width:45.75pt;height:18pt">
            <v:imagedata r:id="rId136" o:title=""/>
          </v:shape>
        </w:pict>
      </w:r>
      <w:r w:rsidRPr="00997D24">
        <w:t xml:space="preserve"> – коэффициент долговечности.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Номинальная эквивалентная нагрузка определяется по зависимости</w:t>
      </w:r>
    </w:p>
    <w:p w:rsidR="002249A7" w:rsidRDefault="00997D24" w:rsidP="00997D24">
      <w:pPr>
        <w:spacing w:line="360" w:lineRule="auto"/>
        <w:ind w:firstLine="709"/>
        <w:jc w:val="both"/>
      </w:pPr>
      <w:r>
        <w:br w:type="page"/>
      </w:r>
      <w:r w:rsidR="00427DFF">
        <w:rPr>
          <w:position w:val="-16"/>
        </w:rPr>
        <w:pict>
          <v:shape id="_x0000_i1215" type="#_x0000_t75" style="width:132pt;height:21pt">
            <v:imagedata r:id="rId137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6"/>
        </w:rPr>
        <w:pict>
          <v:shape id="_x0000_i1216" type="#_x0000_t75" style="width:32.25pt;height:15pt">
            <v:imagedata r:id="rId138" o:title=""/>
          </v:shape>
        </w:pict>
      </w:r>
      <w:r w:rsidRPr="00997D24">
        <w:t xml:space="preserve"> – кинематический коэффициент, учитывающий снижение долговечности при неподвижном внутреннем кольце подшипника; </w:t>
      </w:r>
      <w:r w:rsidR="00427DFF">
        <w:rPr>
          <w:position w:val="-12"/>
        </w:rPr>
        <w:pict>
          <v:shape id="_x0000_i1217" type="#_x0000_t75" style="width:45pt;height:18pt">
            <v:imagedata r:id="rId139" o:title=""/>
          </v:shape>
        </w:pict>
      </w:r>
      <w:r w:rsidRPr="00997D24">
        <w:t xml:space="preserve"> – коэффициент безопасности при нагрузке с незначительными толчками; </w:t>
      </w:r>
      <w:r w:rsidR="00427DFF">
        <w:rPr>
          <w:position w:val="-12"/>
        </w:rPr>
        <w:pict>
          <v:shape id="_x0000_i1218" type="#_x0000_t75" style="width:38.25pt;height:18.75pt">
            <v:imagedata r:id="rId140" o:title=""/>
          </v:shape>
        </w:pict>
      </w:r>
      <w:r w:rsidRPr="00997D24">
        <w:t xml:space="preserve"> – температурный коэффициент при </w:t>
      </w:r>
      <w:r w:rsidR="00427DFF">
        <w:rPr>
          <w:position w:val="-6"/>
        </w:rPr>
        <w:pict>
          <v:shape id="_x0000_i1219" type="#_x0000_t75" style="width:51pt;height:15.75pt">
            <v:imagedata r:id="rId186" o:title=""/>
          </v:shape>
        </w:pict>
      </w:r>
      <w:r w:rsidRPr="00997D24">
        <w:t>. Тогда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20" type="#_x0000_t75" style="width:171.75pt;height:18.75pt">
            <v:imagedata r:id="rId187" o:title=""/>
          </v:shape>
        </w:pict>
      </w:r>
      <w:r w:rsidR="002249A7" w:rsidRPr="00997D24">
        <w:t xml:space="preserve"> и </w:t>
      </w:r>
      <w:r>
        <w:rPr>
          <w:position w:val="-12"/>
        </w:rPr>
        <w:pict>
          <v:shape id="_x0000_i1221" type="#_x0000_t75" style="width:147pt;height:18pt">
            <v:imagedata r:id="rId188" o:title=""/>
          </v:shape>
        </w:pict>
      </w:r>
      <w:r w:rsidR="002249A7" w:rsidRPr="00997D24">
        <w:t xml:space="preserve"> б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>Расчетная долговечность проверяем по динамической грузоподъёмности: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24"/>
        </w:rPr>
        <w:pict>
          <v:shape id="_x0000_i1222" type="#_x0000_t75" style="width:348pt;height:33pt">
            <v:imagedata r:id="rId189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223" type="#_x0000_t75" style="width:41.25pt;height:17.25pt">
            <v:imagedata r:id="rId145" o:title=""/>
          </v:shape>
        </w:pict>
      </w:r>
      <w:r w:rsidRPr="00997D24">
        <w:t xml:space="preserve"> – коэффициент, учитывающий вероятность безотказной работы; </w:t>
      </w:r>
      <w:r w:rsidR="00427DFF">
        <w:rPr>
          <w:position w:val="-10"/>
        </w:rPr>
        <w:pict>
          <v:shape id="_x0000_i1224" type="#_x0000_t75" style="width:42.75pt;height:17.25pt">
            <v:imagedata r:id="rId146" o:title=""/>
          </v:shape>
        </w:pict>
      </w:r>
      <w:r w:rsidRPr="00997D24">
        <w:t xml:space="preserve"> – коэффициент, учитывающий совместное влияние качества </w:t>
      </w:r>
      <w:r w:rsidR="00997D24">
        <w:t>м</w:t>
      </w:r>
      <w:r w:rsidRPr="00997D24">
        <w:t xml:space="preserve">еталла и условий эксплуатации; </w:t>
      </w:r>
      <w:r w:rsidR="00427DFF">
        <w:rPr>
          <w:position w:val="-10"/>
        </w:rPr>
        <w:pict>
          <v:shape id="_x0000_i1225" type="#_x0000_t75" style="width:77.25pt;height:15.75pt">
            <v:imagedata r:id="rId190" o:title=""/>
          </v:shape>
        </w:pict>
      </w:r>
      <w:r w:rsidRPr="00997D24">
        <w:t xml:space="preserve"> – частота вращения приводной оси</w:t>
      </w:r>
      <w:r w:rsidR="00427DFF">
        <w:rPr>
          <w:position w:val="-12"/>
        </w:rPr>
        <w:pict>
          <v:shape id="_x0000_i1226" type="#_x0000_t75" style="width:48.75pt;height:18pt">
            <v:imagedata r:id="rId148" o:title=""/>
          </v:shape>
        </w:pict>
      </w:r>
      <w:r w:rsidRPr="00997D24">
        <w:t xml:space="preserve"> – показатель степени для роликоподшипников.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27" type="#_x0000_t75" style="width:198pt;height:18pt">
            <v:imagedata r:id="rId191" o:title=""/>
          </v:shape>
        </w:pict>
      </w:r>
      <w:r w:rsidR="002249A7" w:rsidRPr="00997D24">
        <w:t>, что удовлетворяет требованиям.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Проверяем выбранный подшипник по статической грузоподъёмности: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28" type="#_x0000_t75" style="width:161.25pt;height:20.25pt">
            <v:imagedata r:id="rId150" o:title=""/>
          </v:shape>
        </w:pict>
      </w:r>
      <w:r w:rsidR="002249A7" w:rsidRPr="00997D24">
        <w:t>,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29" type="#_x0000_t75" style="width:278.25pt;height:18.75pt">
            <v:imagedata r:id="rId192" o:title=""/>
          </v:shape>
        </w:pict>
      </w:r>
      <w:r w:rsidR="002249A7" w:rsidRPr="00997D24">
        <w:t>.</w:t>
      </w:r>
    </w:p>
    <w:p w:rsidR="002249A7" w:rsidRPr="00997D24" w:rsidRDefault="002249A7" w:rsidP="00997D24">
      <w:pPr>
        <w:spacing w:line="360" w:lineRule="auto"/>
        <w:ind w:firstLine="709"/>
        <w:jc w:val="both"/>
        <w:rPr>
          <w:b/>
        </w:rPr>
      </w:pPr>
    </w:p>
    <w:p w:rsidR="002249A7" w:rsidRPr="00997D24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18. Расчет шпоночных соединений оси натяжного устройства</w:t>
      </w:r>
    </w:p>
    <w:p w:rsidR="002249A7" w:rsidRPr="00997D24" w:rsidRDefault="002249A7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Основным для соединений с призматическими шпонками является условный расчет на смятие.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Шпонка под ступицами оси: для оси диаметром </w:t>
      </w:r>
      <w:r w:rsidR="00427DFF">
        <w:rPr>
          <w:position w:val="-10"/>
        </w:rPr>
        <w:pict>
          <v:shape id="_x0000_i1230" type="#_x0000_t75" style="width:68.25pt;height:17.25pt">
            <v:imagedata r:id="rId193" o:title=""/>
          </v:shape>
        </w:pict>
      </w:r>
      <w:r w:rsidRPr="00997D24">
        <w:t xml:space="preserve"> по ГОСТ 23360-78 предназначена шпонка со следующими размерами: ширина шпонки </w:t>
      </w:r>
      <w:r w:rsidR="00427DFF">
        <w:rPr>
          <w:position w:val="-10"/>
        </w:rPr>
        <w:pict>
          <v:shape id="_x0000_i1231" type="#_x0000_t75" style="width:53.25pt;height:15.75pt">
            <v:imagedata r:id="rId194" o:title=""/>
          </v:shape>
        </w:pict>
      </w:r>
      <w:r w:rsidRPr="00997D24">
        <w:t xml:space="preserve">; высота шпонки </w:t>
      </w:r>
      <w:r w:rsidR="00427DFF">
        <w:rPr>
          <w:position w:val="-10"/>
        </w:rPr>
        <w:pict>
          <v:shape id="_x0000_i1232" type="#_x0000_t75" style="width:54pt;height:15.75pt">
            <v:imagedata r:id="rId195" o:title=""/>
          </v:shape>
        </w:pict>
      </w:r>
      <w:r w:rsidRPr="00997D24">
        <w:t xml:space="preserve">; глубина паза на валу </w:t>
      </w:r>
      <w:r w:rsidR="00427DFF">
        <w:rPr>
          <w:position w:val="-10"/>
        </w:rPr>
        <w:pict>
          <v:shape id="_x0000_i1233" type="#_x0000_t75" style="width:54.75pt;height:17.25pt">
            <v:imagedata r:id="rId196" o:title=""/>
          </v:shape>
        </w:pict>
      </w:r>
      <w:r w:rsidRPr="00997D24">
        <w:t xml:space="preserve">; длина шпонки </w:t>
      </w:r>
      <w:r w:rsidR="00427DFF">
        <w:rPr>
          <w:position w:val="-10"/>
        </w:rPr>
        <w:pict>
          <v:shape id="_x0000_i1234" type="#_x0000_t75" style="width:87pt;height:15.75pt">
            <v:imagedata r:id="rId156" o:title=""/>
          </v:shape>
        </w:pict>
      </w:r>
      <w:r w:rsidRPr="00997D24">
        <w:t>.</w:t>
      </w:r>
    </w:p>
    <w:p w:rsidR="002249A7" w:rsidRDefault="002249A7" w:rsidP="00997D24">
      <w:pPr>
        <w:spacing w:line="360" w:lineRule="auto"/>
        <w:ind w:firstLine="709"/>
        <w:jc w:val="both"/>
      </w:pPr>
      <w:r w:rsidRPr="00997D24">
        <w:t xml:space="preserve">Если принять для упрощения, что нормальные напряжения в зоне контакта распределены равномерно и плечо главного вектора давления равно </w:t>
      </w:r>
      <w:r w:rsidR="00427DFF">
        <w:rPr>
          <w:position w:val="-10"/>
        </w:rPr>
        <w:pict>
          <v:shape id="_x0000_i1235" type="#_x0000_t75" style="width:36.75pt;height:17.25pt">
            <v:imagedata r:id="rId157" o:title=""/>
          </v:shape>
        </w:pict>
      </w:r>
      <w:r w:rsidRPr="00997D24">
        <w:t>, то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Default="00427DFF" w:rsidP="00997D24">
      <w:pPr>
        <w:spacing w:line="360" w:lineRule="auto"/>
        <w:ind w:firstLine="709"/>
        <w:jc w:val="both"/>
      </w:pPr>
      <w:r>
        <w:rPr>
          <w:position w:val="-36"/>
        </w:rPr>
        <w:pict>
          <v:shape id="_x0000_i1236" type="#_x0000_t75" style="width:128.25pt;height:42pt">
            <v:imagedata r:id="rId158" o:title=""/>
          </v:shape>
        </w:pict>
      </w:r>
      <w:r w:rsidR="002249A7" w:rsidRPr="00997D24">
        <w:t>,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6"/>
        </w:rPr>
        <w:pict>
          <v:shape id="_x0000_i1237" type="#_x0000_t75" style="width:12.75pt;height:21pt">
            <v:imagedata r:id="rId159" o:title=""/>
          </v:shape>
        </w:pict>
      </w:r>
      <w:r w:rsidRPr="00997D24">
        <w:t xml:space="preserve"> – рабочая длина шпонки; </w:t>
      </w:r>
      <w:r w:rsidR="00427DFF">
        <w:rPr>
          <w:position w:val="-10"/>
        </w:rPr>
        <w:pict>
          <v:shape id="_x0000_i1238" type="#_x0000_t75" style="width:135pt;height:17.25pt">
            <v:imagedata r:id="rId197" o:title=""/>
          </v:shape>
        </w:pict>
      </w:r>
      <w:r w:rsidRPr="00997D24">
        <w:t xml:space="preserve"> – глубина врезания шпонки в ступицу колеса; </w:t>
      </w:r>
      <w:r w:rsidR="00427DFF">
        <w:rPr>
          <w:position w:val="-12"/>
        </w:rPr>
        <w:pict>
          <v:shape id="_x0000_i1239" type="#_x0000_t75" style="width:93.75pt;height:18.75pt">
            <v:imagedata r:id="rId161" o:title=""/>
          </v:shape>
        </w:pict>
      </w:r>
      <w:r w:rsidRPr="00997D24">
        <w:t xml:space="preserve"> – допускаемое напряжение смятия для шпонки, изготовленной из стали 45 [1, с. 89].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 xml:space="preserve">Принимаем длину шпонки равную </w:t>
      </w:r>
      <w:r w:rsidR="00427DFF">
        <w:rPr>
          <w:position w:val="-10"/>
        </w:rPr>
        <w:pict>
          <v:shape id="_x0000_i1240" type="#_x0000_t75" style="width:57pt;height:15.75pt">
            <v:imagedata r:id="rId198" o:title=""/>
          </v:shape>
        </w:pict>
      </w:r>
      <w:r w:rsidRPr="00997D24">
        <w:t xml:space="preserve"> в соответствии с длиной ступицы. Тогда </w:t>
      </w:r>
      <w:r w:rsidR="00427DFF">
        <w:rPr>
          <w:position w:val="-14"/>
        </w:rPr>
        <w:pict>
          <v:shape id="_x0000_i1241" type="#_x0000_t75" style="width:149.25pt;height:18.75pt">
            <v:imagedata r:id="rId199" o:title=""/>
          </v:shape>
        </w:pict>
      </w:r>
      <w:r w:rsidRPr="00997D24">
        <w:t>. По формуле проверяем напряжения в зоне контакта.</w:t>
      </w:r>
    </w:p>
    <w:p w:rsidR="002249A7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242" type="#_x0000_t75" style="width:173.25pt;height:33pt">
            <v:imagedata r:id="rId200" o:title=""/>
          </v:shape>
        </w:pict>
      </w:r>
      <w:r w:rsidR="002249A7" w:rsidRPr="00997D24">
        <w:t xml:space="preserve"> ≤ </w:t>
      </w:r>
      <w:r>
        <w:rPr>
          <w:position w:val="-12"/>
        </w:rPr>
        <w:pict>
          <v:shape id="_x0000_i1243" type="#_x0000_t75" style="width:93.75pt;height:18.75pt">
            <v:imagedata r:id="rId161" o:title=""/>
          </v:shape>
        </w:pict>
      </w:r>
      <w:r w:rsidR="002249A7" w:rsidRPr="00997D24">
        <w:t>,</w:t>
      </w:r>
    </w:p>
    <w:p w:rsidR="002249A7" w:rsidRPr="00997D24" w:rsidRDefault="002249A7" w:rsidP="00997D24">
      <w:pPr>
        <w:spacing w:line="360" w:lineRule="auto"/>
        <w:ind w:firstLine="709"/>
        <w:jc w:val="both"/>
      </w:pPr>
      <w:r w:rsidRPr="00997D24">
        <w:t>Проверку прочности шпонок на срез обычно не проводят, так как это условие соблюдается при использовании стандартных сечений шпонок.</w:t>
      </w:r>
    </w:p>
    <w:p w:rsidR="002249A7" w:rsidRPr="00997D24" w:rsidRDefault="002249A7" w:rsidP="00997D24">
      <w:pPr>
        <w:spacing w:line="360" w:lineRule="auto"/>
        <w:ind w:firstLine="709"/>
        <w:jc w:val="both"/>
        <w:rPr>
          <w:b/>
        </w:rPr>
      </w:pPr>
    </w:p>
    <w:p w:rsidR="002249A7" w:rsidRPr="00997D24" w:rsidRDefault="002249A7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19.</w:t>
      </w:r>
      <w:r w:rsidR="00997D24">
        <w:rPr>
          <w:b/>
        </w:rPr>
        <w:t xml:space="preserve"> </w:t>
      </w:r>
      <w:r w:rsidRPr="00997D24">
        <w:rPr>
          <w:b/>
        </w:rPr>
        <w:t>Расчет натяжного устройства</w:t>
      </w:r>
    </w:p>
    <w:p w:rsidR="002249A7" w:rsidRPr="00997D24" w:rsidRDefault="002249A7" w:rsidP="00997D24">
      <w:pPr>
        <w:spacing w:line="360" w:lineRule="auto"/>
        <w:ind w:firstLine="709"/>
        <w:jc w:val="both"/>
      </w:pPr>
    </w:p>
    <w:p w:rsidR="002249A7" w:rsidRPr="00997D24" w:rsidRDefault="006A58A2" w:rsidP="00997D24">
      <w:pPr>
        <w:spacing w:line="360" w:lineRule="auto"/>
        <w:ind w:firstLine="709"/>
        <w:jc w:val="both"/>
      </w:pPr>
      <w:r w:rsidRPr="00997D24">
        <w:t>Применим грузовое натяжное устройство</w:t>
      </w:r>
    </w:p>
    <w:p w:rsidR="00256284" w:rsidRDefault="00256284" w:rsidP="00997D24">
      <w:pPr>
        <w:spacing w:line="360" w:lineRule="auto"/>
        <w:ind w:firstLine="709"/>
        <w:jc w:val="both"/>
      </w:pPr>
      <w:r w:rsidRPr="00997D24">
        <w:t>Усилие в натяжном устройстве определяется по формуле: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56284" w:rsidRDefault="00427DFF" w:rsidP="00997D24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  <w:position w:val="-14"/>
        </w:rPr>
        <w:pict>
          <v:shape id="_x0000_i1244" type="#_x0000_t75" style="width:75pt;height:20.25pt">
            <v:imagedata r:id="rId201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  <w:rPr>
          <w:b/>
          <w:bCs/>
        </w:rPr>
      </w:pPr>
    </w:p>
    <w:p w:rsidR="00256284" w:rsidRPr="00997D24" w:rsidRDefault="00427DFF" w:rsidP="00997D24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  <w:position w:val="-14"/>
        </w:rPr>
        <w:pict>
          <v:shape id="_x0000_i1245" type="#_x0000_t75" style="width:168pt;height:18.75pt">
            <v:imagedata r:id="rId202" o:title=""/>
          </v:shape>
        </w:pict>
      </w:r>
    </w:p>
    <w:p w:rsidR="00256284" w:rsidRDefault="00256284" w:rsidP="00997D24">
      <w:pPr>
        <w:spacing w:line="360" w:lineRule="auto"/>
        <w:ind w:firstLine="709"/>
        <w:jc w:val="both"/>
      </w:pPr>
      <w:r w:rsidRPr="00997D24">
        <w:t>Масса натяжного груза грузового натяжного устройства определяется по формуле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56284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246" type="#_x0000_t75" style="width:257.25pt;height:35.25pt">
            <v:imagedata r:id="rId203" o:title=""/>
          </v:shape>
        </w:pict>
      </w:r>
      <w:r w:rsidR="00256284" w:rsidRPr="00997D24">
        <w:t xml:space="preserve"> кг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554D79" w:rsidRPr="00997D24" w:rsidRDefault="00554D79" w:rsidP="00997D24">
      <w:pPr>
        <w:spacing w:line="360" w:lineRule="auto"/>
        <w:ind w:firstLine="709"/>
        <w:jc w:val="both"/>
      </w:pPr>
      <w:r w:rsidRPr="00997D24">
        <w:t>Ход в натяжном устройстве равен</w:t>
      </w:r>
    </w:p>
    <w:p w:rsidR="006F6FA0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47" type="#_x0000_t75" style="width:156pt;height:18.75pt">
            <v:imagedata r:id="rId204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2249A7" w:rsidRPr="00997D24" w:rsidRDefault="00427DFF" w:rsidP="00997D24">
      <w:pPr>
        <w:spacing w:line="360" w:lineRule="auto"/>
        <w:ind w:firstLine="709"/>
        <w:jc w:val="both"/>
      </w:pPr>
      <w:r>
        <w:pict>
          <v:shape id="_x0000_i1248" type="#_x0000_t75" style="width:188.25pt;height:204pt">
            <v:imagedata r:id="rId205" o:title=""/>
          </v:shape>
        </w:pict>
      </w:r>
    </w:p>
    <w:p w:rsidR="00941A0E" w:rsidRDefault="00941A0E" w:rsidP="00997D24">
      <w:pPr>
        <w:spacing w:line="360" w:lineRule="auto"/>
        <w:ind w:firstLine="709"/>
        <w:jc w:val="both"/>
      </w:pPr>
    </w:p>
    <w:p w:rsidR="00997D24" w:rsidRPr="00997D24" w:rsidRDefault="00997D24" w:rsidP="00997D24">
      <w:pPr>
        <w:spacing w:line="360" w:lineRule="auto"/>
        <w:ind w:firstLine="709"/>
        <w:jc w:val="center"/>
        <w:rPr>
          <w:b/>
        </w:rPr>
      </w:pPr>
      <w:r w:rsidRPr="00997D24">
        <w:rPr>
          <w:b/>
        </w:rPr>
        <w:t>20. Разгрузка зубчатой передачи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Принимаем зубчатую передачу с передаточным числом </w:t>
      </w:r>
      <w:r w:rsidRPr="00997D24">
        <w:rPr>
          <w:lang w:val="en-US"/>
        </w:rPr>
        <w:t>i</w:t>
      </w:r>
      <w:r w:rsidRPr="00997D24">
        <w:t>=5. Принимаем диаметр шестерни в</w:t>
      </w:r>
      <w:r w:rsidR="00427DFF">
        <w:rPr>
          <w:position w:val="-10"/>
        </w:rPr>
        <w:pict>
          <v:shape id="_x0000_i1249" type="#_x0000_t75" style="width:62.25pt;height:17.25pt">
            <v:imagedata r:id="rId206" o:title=""/>
          </v:shape>
        </w:pict>
      </w:r>
      <w:r w:rsidRPr="00997D24">
        <w:t xml:space="preserve">, тогда диаметр колеса </w:t>
      </w:r>
      <w:r w:rsidR="00427DFF">
        <w:rPr>
          <w:position w:val="-14"/>
        </w:rPr>
        <w:pict>
          <v:shape id="_x0000_i1250" type="#_x0000_t75" style="width:156.75pt;height:18.75pt">
            <v:imagedata r:id="rId207" o:title=""/>
          </v:shape>
        </w:pict>
      </w:r>
    </w:p>
    <w:p w:rsidR="00624E26" w:rsidRDefault="00624E26" w:rsidP="00997D24">
      <w:pPr>
        <w:spacing w:line="360" w:lineRule="auto"/>
        <w:ind w:firstLine="709"/>
        <w:jc w:val="both"/>
      </w:pPr>
      <w:r w:rsidRPr="00997D24">
        <w:t>Межосевое расстояние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51" type="#_x0000_t75" style="width:233.25pt;height:18pt">
            <v:imagedata r:id="rId208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Ширина шестерни </w:t>
      </w:r>
      <w:r w:rsidR="00427DFF">
        <w:rPr>
          <w:position w:val="-10"/>
        </w:rPr>
        <w:pict>
          <v:shape id="_x0000_i1252" type="#_x0000_t75" style="width:59.25pt;height:17.25pt">
            <v:imagedata r:id="rId209" o:title=""/>
          </v:shape>
        </w:pict>
      </w: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Ширина колеса </w:t>
      </w:r>
      <w:r w:rsidR="00427DFF">
        <w:rPr>
          <w:position w:val="-10"/>
        </w:rPr>
        <w:pict>
          <v:shape id="_x0000_i1253" type="#_x0000_t75" style="width:60pt;height:17.25pt">
            <v:imagedata r:id="rId210" o:title=""/>
          </v:shape>
        </w:pict>
      </w: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>Назначаем нормальный модуль по соотношению</w: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54" type="#_x0000_t75" style="width:138.75pt;height:18pt">
            <v:imagedata r:id="rId211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55" type="#_x0000_t75" style="width:162.75pt;height:17.25pt">
            <v:imagedata r:id="rId212" o:title=""/>
          </v:shape>
        </w:pict>
      </w: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Принимаем </w:t>
      </w:r>
      <w:r w:rsidR="00427DFF">
        <w:rPr>
          <w:position w:val="-6"/>
        </w:rPr>
        <w:pict>
          <v:shape id="_x0000_i1256" type="#_x0000_t75" style="width:51.75pt;height:14.25pt">
            <v:imagedata r:id="rId213" o:title=""/>
          </v:shape>
        </w:pict>
      </w: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Для изготовления колес применим марку стали 40, с твердостью зубьев колес </w:t>
      </w:r>
      <w:r w:rsidR="00427DFF">
        <w:rPr>
          <w:position w:val="-6"/>
        </w:rPr>
        <w:pict>
          <v:shape id="_x0000_i1257" type="#_x0000_t75" style="width:51pt;height:14.25pt">
            <v:imagedata r:id="rId214" o:title=""/>
          </v:shape>
        </w:pict>
      </w:r>
    </w:p>
    <w:p w:rsidR="00624E26" w:rsidRDefault="00624E26" w:rsidP="00997D24">
      <w:pPr>
        <w:spacing w:line="360" w:lineRule="auto"/>
        <w:ind w:firstLine="709"/>
        <w:jc w:val="both"/>
      </w:pPr>
      <w:r w:rsidRPr="00997D24">
        <w:t>Допустимое контактное натяжение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58" type="#_x0000_t75" style="width:98.25pt;height:35.25pt">
            <v:imagedata r:id="rId215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259" type="#_x0000_t75" style="width:33pt;height:17.25pt">
            <v:imagedata r:id="rId216" o:title=""/>
          </v:shape>
        </w:pict>
      </w:r>
      <w:r w:rsidRPr="00997D24">
        <w:t xml:space="preserve"> - предел выносливости по контактным напряжениям,</w: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60" type="#_x0000_t75" style="width:213pt;height:17.25pt">
            <v:imagedata r:id="rId217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61" type="#_x0000_t75" style="width:39pt;height:18pt">
            <v:imagedata r:id="rId218" o:title=""/>
          </v:shape>
        </w:pict>
      </w:r>
      <w:r w:rsidR="00624E26" w:rsidRPr="00997D24">
        <w:t xml:space="preserve"> - коэффициент безопасности</w: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262" type="#_x0000_t75" style="width:69.75pt;height:38.25pt">
            <v:imagedata r:id="rId219" o:title=""/>
          </v:shape>
        </w:pict>
      </w:r>
      <w:r w:rsidR="00624E26" w:rsidRPr="00997D24">
        <w:t xml:space="preserve"> - коэффициент долговечности</w:t>
      </w: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63" type="#_x0000_t75" style="width:213pt;height:18.75pt">
            <v:imagedata r:id="rId220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64" type="#_x0000_t75" style="width:77.25pt;height:17.25pt">
            <v:imagedata r:id="rId221" o:title=""/>
          </v:shape>
        </w:pict>
      </w:r>
      <w:r w:rsidR="00624E26" w:rsidRPr="00997D24">
        <w:t xml:space="preserve"> - эквивалентная частота нагружения</w: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6"/>
        </w:rPr>
        <w:pict>
          <v:shape id="_x0000_i1265" type="#_x0000_t75" style="width:53.25pt;height:14.25pt">
            <v:imagedata r:id="rId222" o:title=""/>
          </v:shape>
        </w:pict>
      </w:r>
      <w:r w:rsidR="00624E26" w:rsidRPr="00997D24">
        <w:t xml:space="preserve"> для зубчатых колес</w: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66" type="#_x0000_t75" style="width:161.25pt;height:18pt">
            <v:imagedata r:id="rId223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67" type="#_x0000_t75" style="width:116.25pt;height:38.25pt">
            <v:imagedata r:id="rId224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268" type="#_x0000_t75" style="width:143.25pt;height:33pt">
            <v:imagedata r:id="rId225" o:title=""/>
          </v:shape>
        </w:pict>
      </w:r>
    </w:p>
    <w:p w:rsidR="00624E26" w:rsidRDefault="00624E26" w:rsidP="00997D24">
      <w:pPr>
        <w:spacing w:line="360" w:lineRule="auto"/>
        <w:ind w:firstLine="709"/>
        <w:jc w:val="both"/>
      </w:pPr>
      <w:r w:rsidRPr="00997D24">
        <w:t>Допускаемое напряжение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69" type="#_x0000_t75" style="width:123pt;height:35.25pt">
            <v:imagedata r:id="rId22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 xml:space="preserve">где </w:t>
      </w:r>
      <w:r w:rsidR="00427DFF">
        <w:rPr>
          <w:position w:val="-10"/>
        </w:rPr>
        <w:pict>
          <v:shape id="_x0000_i1270" type="#_x0000_t75" style="width:183.75pt;height:17.25pt">
            <v:imagedata r:id="rId227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71" type="#_x0000_t75" style="width:48.75pt;height:17.25pt">
            <v:imagedata r:id="rId228" o:title=""/>
          </v:shape>
        </w:pict>
      </w:r>
      <w:r w:rsidR="00624E26" w:rsidRPr="00997D24">
        <w:t xml:space="preserve"> - коэффициент запаса</w:t>
      </w: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72" type="#_x0000_t75" style="width:41.25pt;height:18pt">
            <v:imagedata r:id="rId229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273" type="#_x0000_t75" style="width:69pt;height:38.25pt">
            <v:imagedata r:id="rId230" o:title=""/>
          </v:shape>
        </w:pict>
      </w:r>
      <w:r w:rsidR="00624E26" w:rsidRPr="00997D24">
        <w:t xml:space="preserve">, </w:t>
      </w:r>
      <w:r>
        <w:rPr>
          <w:position w:val="-12"/>
        </w:rPr>
        <w:pict>
          <v:shape id="_x0000_i1274" type="#_x0000_t75" style="width:57pt;height:18pt">
            <v:imagedata r:id="rId231" o:title=""/>
          </v:shape>
        </w:pict>
      </w:r>
      <w:r w:rsidR="00624E26" w:rsidRPr="00997D24">
        <w:t xml:space="preserve">, </w:t>
      </w:r>
      <w:r>
        <w:rPr>
          <w:position w:val="-12"/>
        </w:rPr>
        <w:pict>
          <v:shape id="_x0000_i1275" type="#_x0000_t75" style="width:65.25pt;height:18.75pt">
            <v:imagedata r:id="rId23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624E26" w:rsidP="00997D24">
      <w:pPr>
        <w:spacing w:line="360" w:lineRule="auto"/>
        <w:ind w:firstLine="709"/>
        <w:jc w:val="both"/>
      </w:pPr>
      <w:r w:rsidRPr="00997D24">
        <w:t>т. к.</w:t>
      </w:r>
      <w:r w:rsidR="00997D24" w:rsidRPr="00997D24">
        <w:t xml:space="preserve"> </w:t>
      </w:r>
      <w:r w:rsidR="00427DFF">
        <w:rPr>
          <w:position w:val="-12"/>
        </w:rPr>
        <w:pict>
          <v:shape id="_x0000_i1276" type="#_x0000_t75" style="width:57pt;height:18pt">
            <v:imagedata r:id="rId233" o:title=""/>
          </v:shape>
        </w:pict>
      </w:r>
      <w:r w:rsidRPr="00997D24">
        <w:t xml:space="preserve">, то </w:t>
      </w:r>
      <w:r w:rsidR="00427DFF">
        <w:rPr>
          <w:position w:val="-10"/>
        </w:rPr>
        <w:pict>
          <v:shape id="_x0000_i1277" type="#_x0000_t75" style="width:39.75pt;height:17.25pt">
            <v:imagedata r:id="rId234" o:title=""/>
          </v:shape>
        </w:pict>
      </w: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28"/>
        </w:rPr>
        <w:pict>
          <v:shape id="_x0000_i1278" type="#_x0000_t75" style="width:131.25pt;height:33pt">
            <v:imagedata r:id="rId235" o:title=""/>
          </v:shape>
        </w:pict>
      </w:r>
    </w:p>
    <w:p w:rsidR="00624E26" w:rsidRDefault="00624E26" w:rsidP="00997D24">
      <w:pPr>
        <w:spacing w:line="360" w:lineRule="auto"/>
        <w:ind w:firstLine="709"/>
        <w:jc w:val="both"/>
      </w:pPr>
      <w:r w:rsidRPr="00997D24">
        <w:t>Проверка передачи на контактную выносливость зубьев: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32"/>
        </w:rPr>
        <w:pict>
          <v:shape id="_x0000_i1279" type="#_x0000_t75" style="width:129.75pt;height:38.25pt">
            <v:imagedata r:id="rId236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624E26" w:rsidP="00997D24">
      <w:pPr>
        <w:spacing w:line="360" w:lineRule="auto"/>
        <w:ind w:firstLine="709"/>
        <w:jc w:val="both"/>
      </w:pPr>
      <w:r w:rsidRPr="00997D24">
        <w:t>где</w:t>
      </w:r>
      <w:r w:rsidR="00997D24" w:rsidRPr="00997D24">
        <w:t xml:space="preserve"> </w:t>
      </w:r>
      <w:r w:rsidR="00427DFF">
        <w:rPr>
          <w:position w:val="-10"/>
        </w:rPr>
        <w:pict>
          <v:shape id="_x0000_i1280" type="#_x0000_t75" style="width:47.25pt;height:17.25pt">
            <v:imagedata r:id="rId237" o:title=""/>
          </v:shape>
        </w:pict>
      </w:r>
      <w:r w:rsidRPr="00997D24">
        <w:t xml:space="preserve"> - коэффициент нагрузки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81" type="#_x0000_t75" style="width:146.25pt;height:33.75pt">
            <v:imagedata r:id="rId238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624E26" w:rsidRPr="00997D24" w:rsidRDefault="00427DFF" w:rsidP="00997D24">
      <w:pPr>
        <w:spacing w:line="360" w:lineRule="auto"/>
        <w:ind w:firstLine="709"/>
        <w:jc w:val="both"/>
      </w:pPr>
      <w:r>
        <w:rPr>
          <w:position w:val="-26"/>
        </w:rPr>
        <w:pict>
          <v:shape id="_x0000_i1282" type="#_x0000_t75" style="width:138pt;height:35.25pt">
            <v:imagedata r:id="rId239" o:title=""/>
          </v:shape>
        </w:pict>
      </w:r>
    </w:p>
    <w:p w:rsidR="004A4014" w:rsidRDefault="004A4014" w:rsidP="00997D24">
      <w:pPr>
        <w:spacing w:line="360" w:lineRule="auto"/>
        <w:ind w:firstLine="709"/>
        <w:jc w:val="both"/>
      </w:pPr>
      <w:r w:rsidRPr="00997D24">
        <w:t>Проверка передачи на изгибную выносливость зуба</w: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A4014" w:rsidRDefault="00427DFF" w:rsidP="00997D24">
      <w:pPr>
        <w:spacing w:line="360" w:lineRule="auto"/>
        <w:ind w:firstLine="709"/>
        <w:jc w:val="both"/>
      </w:pPr>
      <w:r>
        <w:rPr>
          <w:position w:val="-30"/>
        </w:rPr>
        <w:pict>
          <v:shape id="_x0000_i1283" type="#_x0000_t75" style="width:189pt;height:35.25pt">
            <v:imagedata r:id="rId240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</w:p>
    <w:p w:rsidR="004A4014" w:rsidRPr="00997D24" w:rsidRDefault="004A4014" w:rsidP="00997D24">
      <w:pPr>
        <w:spacing w:line="360" w:lineRule="auto"/>
        <w:ind w:firstLine="709"/>
        <w:jc w:val="both"/>
      </w:pPr>
      <w:r w:rsidRPr="00997D24">
        <w:t>где</w:t>
      </w:r>
      <w:r w:rsidR="00997D24" w:rsidRPr="00997D24">
        <w:t xml:space="preserve"> </w:t>
      </w:r>
      <w:r w:rsidR="00427DFF">
        <w:rPr>
          <w:position w:val="-10"/>
        </w:rPr>
        <w:pict>
          <v:shape id="_x0000_i1284" type="#_x0000_t75" style="width:54.75pt;height:17.25pt">
            <v:imagedata r:id="rId241" o:title=""/>
          </v:shape>
        </w:pict>
      </w:r>
      <w:r w:rsidRPr="00997D24">
        <w:t xml:space="preserve"> - коэффициент концентрации нагрузки</w:t>
      </w:r>
    </w:p>
    <w:p w:rsidR="004A4014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85" type="#_x0000_t75" style="width:74.25pt;height:18pt">
            <v:imagedata r:id="rId242" o:title=""/>
          </v:shape>
        </w:pict>
      </w:r>
    </w:p>
    <w:p w:rsidR="00397003" w:rsidRPr="00997D24" w:rsidRDefault="00427DFF" w:rsidP="00997D24">
      <w:pPr>
        <w:spacing w:line="360" w:lineRule="auto"/>
        <w:ind w:firstLine="709"/>
        <w:jc w:val="both"/>
      </w:pPr>
      <w:r>
        <w:rPr>
          <w:position w:val="-10"/>
        </w:rPr>
        <w:pict>
          <v:shape id="_x0000_i1286" type="#_x0000_t75" style="width:42.75pt;height:17.25pt">
            <v:imagedata r:id="rId243" o:title=""/>
          </v:shape>
        </w:pict>
      </w:r>
      <w:r w:rsidR="002C3C04" w:rsidRPr="00997D24">
        <w:t xml:space="preserve"> - коэффициент формы зуба</w:t>
      </w:r>
    </w:p>
    <w:p w:rsidR="00570A8D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87" type="#_x0000_t75" style="width:42pt;height:18pt">
            <v:imagedata r:id="rId244" o:title=""/>
          </v:shape>
        </w:pict>
      </w:r>
    </w:p>
    <w:p w:rsidR="00570A8D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88" type="#_x0000_t75" style="width:42.75pt;height:18.75pt">
            <v:imagedata r:id="rId245" o:title=""/>
          </v:shape>
        </w:pict>
      </w:r>
      <w:r w:rsidR="00570A8D" w:rsidRPr="00997D24">
        <w:t xml:space="preserve"> - коэффициент, учитывающий угол наклона зубьев</w:t>
      </w:r>
    </w:p>
    <w:p w:rsidR="00570A8D" w:rsidRPr="00997D24" w:rsidRDefault="00427DFF" w:rsidP="00997D24">
      <w:pPr>
        <w:spacing w:line="360" w:lineRule="auto"/>
        <w:ind w:firstLine="709"/>
        <w:jc w:val="both"/>
      </w:pPr>
      <w:r>
        <w:rPr>
          <w:position w:val="-24"/>
        </w:rPr>
        <w:pict>
          <v:shape id="_x0000_i1289" type="#_x0000_t75" style="width:303pt;height:33pt">
            <v:imagedata r:id="rId246" o:title=""/>
          </v:shape>
        </w:pict>
      </w:r>
    </w:p>
    <w:p w:rsidR="00570A8D" w:rsidRPr="00997D24" w:rsidRDefault="00150C7B" w:rsidP="00997D24">
      <w:pPr>
        <w:spacing w:line="360" w:lineRule="auto"/>
        <w:ind w:firstLine="709"/>
        <w:jc w:val="both"/>
      </w:pPr>
      <w:r w:rsidRPr="00997D24">
        <w:t>Диаметры окружностей вершин зубьев</w:t>
      </w:r>
    </w:p>
    <w:p w:rsidR="00150C7B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90" type="#_x0000_t75" style="width:186.75pt;height:18pt">
            <v:imagedata r:id="rId247" o:title=""/>
          </v:shape>
        </w:pict>
      </w:r>
    </w:p>
    <w:p w:rsidR="00150C7B" w:rsidRPr="00997D24" w:rsidRDefault="00427DFF" w:rsidP="00997D24">
      <w:pPr>
        <w:spacing w:line="360" w:lineRule="auto"/>
        <w:ind w:firstLine="709"/>
        <w:jc w:val="both"/>
      </w:pPr>
      <w:r>
        <w:rPr>
          <w:position w:val="-12"/>
        </w:rPr>
        <w:pict>
          <v:shape id="_x0000_i1291" type="#_x0000_t75" style="width:200.25pt;height:18pt">
            <v:imagedata r:id="rId248" o:title=""/>
          </v:shape>
        </w:pict>
      </w:r>
    </w:p>
    <w:p w:rsidR="00150C7B" w:rsidRPr="00997D24" w:rsidRDefault="00150C7B" w:rsidP="00997D24">
      <w:pPr>
        <w:spacing w:line="360" w:lineRule="auto"/>
        <w:ind w:firstLine="709"/>
        <w:jc w:val="both"/>
      </w:pPr>
      <w:r w:rsidRPr="00997D24">
        <w:t>Диаметры окружностей впадин зубьев</w:t>
      </w:r>
    </w:p>
    <w:p w:rsidR="006C4EB2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92" type="#_x0000_t75" style="width:236.25pt;height:18.75pt">
            <v:imagedata r:id="rId249" o:title=""/>
          </v:shape>
        </w:pict>
      </w:r>
    </w:p>
    <w:p w:rsidR="006A58A2" w:rsidRPr="00997D24" w:rsidRDefault="00427DFF" w:rsidP="00997D24">
      <w:pPr>
        <w:spacing w:line="360" w:lineRule="auto"/>
        <w:ind w:firstLine="709"/>
        <w:jc w:val="both"/>
      </w:pPr>
      <w:r>
        <w:rPr>
          <w:position w:val="-14"/>
        </w:rPr>
        <w:pict>
          <v:shape id="_x0000_i1293" type="#_x0000_t75" style="width:249pt;height:18.75pt">
            <v:imagedata r:id="rId250" o:title=""/>
          </v:shape>
        </w:pict>
      </w:r>
    </w:p>
    <w:p w:rsidR="006A58A2" w:rsidRPr="00997D24" w:rsidRDefault="006A58A2" w:rsidP="00997D24">
      <w:pPr>
        <w:spacing w:line="360" w:lineRule="auto"/>
        <w:ind w:firstLine="709"/>
        <w:jc w:val="both"/>
      </w:pPr>
    </w:p>
    <w:p w:rsidR="006A58A2" w:rsidRPr="00997D24" w:rsidRDefault="00427DFF" w:rsidP="00997D24">
      <w:pPr>
        <w:spacing w:line="360" w:lineRule="auto"/>
        <w:ind w:firstLine="709"/>
        <w:jc w:val="both"/>
      </w:pPr>
      <w:r>
        <w:pict>
          <v:shape id="_x0000_i1294" type="#_x0000_t75" style="width:122.25pt;height:112.5pt">
            <v:imagedata r:id="rId251" o:title=""/>
          </v:shape>
        </w:pict>
      </w:r>
      <w:r>
        <w:pict>
          <v:shape id="_x0000_i1295" type="#_x0000_t75" style="width:130.5pt;height:124.5pt">
            <v:imagedata r:id="rId252" o:title=""/>
          </v:shape>
        </w:pict>
      </w:r>
    </w:p>
    <w:p w:rsidR="00997D24" w:rsidRPr="00997D24" w:rsidRDefault="00997D24" w:rsidP="00997D24">
      <w:pPr>
        <w:spacing w:line="360" w:lineRule="auto"/>
        <w:ind w:firstLine="709"/>
        <w:jc w:val="both"/>
      </w:pPr>
      <w:r w:rsidRPr="00997D24">
        <w:t>Рис. 5. а) схема действия сил в зубчатом зацеплении;</w:t>
      </w:r>
      <w:r>
        <w:t xml:space="preserve"> </w:t>
      </w:r>
      <w:r w:rsidRPr="00997D24">
        <w:t>б) параметры зубчатых колес</w:t>
      </w:r>
    </w:p>
    <w:p w:rsidR="006A58A2" w:rsidRPr="00997D24" w:rsidRDefault="006A58A2" w:rsidP="00997D24">
      <w:pPr>
        <w:spacing w:line="360" w:lineRule="auto"/>
        <w:ind w:firstLine="709"/>
        <w:jc w:val="both"/>
      </w:pPr>
    </w:p>
    <w:p w:rsidR="006A58A2" w:rsidRDefault="006A58A2" w:rsidP="00997D24">
      <w:pPr>
        <w:spacing w:line="360" w:lineRule="auto"/>
        <w:ind w:firstLine="709"/>
        <w:jc w:val="center"/>
        <w:rPr>
          <w:b/>
        </w:rPr>
      </w:pPr>
      <w:r w:rsidRPr="00997D24">
        <w:br w:type="page"/>
      </w:r>
      <w:r w:rsidRPr="00997D24">
        <w:rPr>
          <w:b/>
        </w:rPr>
        <w:t>Список литературы</w:t>
      </w:r>
    </w:p>
    <w:p w:rsidR="00997D24" w:rsidRPr="00997D24" w:rsidRDefault="00997D24" w:rsidP="00997D24">
      <w:pPr>
        <w:spacing w:line="360" w:lineRule="auto"/>
        <w:jc w:val="both"/>
        <w:rPr>
          <w:b/>
        </w:rPr>
      </w:pPr>
    </w:p>
    <w:p w:rsidR="006A58A2" w:rsidRPr="00997D24" w:rsidRDefault="006A58A2" w:rsidP="00997D24">
      <w:pPr>
        <w:spacing w:line="360" w:lineRule="auto"/>
        <w:jc w:val="both"/>
      </w:pPr>
      <w:r w:rsidRPr="00997D24">
        <w:t>Конвейеры: Справочник/Р. А. Волков, А. Н. Гнутов, В.К. Дьячков и др. Под общ. ред. Ю.А. Пертена. Л.: Машиностроение, Ленинградское отд-ние, 1984. 367 с.</w:t>
      </w:r>
    </w:p>
    <w:p w:rsidR="006A58A2" w:rsidRPr="00997D24" w:rsidRDefault="006A58A2" w:rsidP="00997D24">
      <w:pPr>
        <w:spacing w:line="360" w:lineRule="auto"/>
        <w:jc w:val="both"/>
      </w:pPr>
      <w:r w:rsidRPr="00997D24">
        <w:t>Спиваковский А.О., Дьячков В.К. Транспортирующие машины: Учеб. пособие для машиностроительных вузов. – 3–е изд. , перераб. – М. : Машиностроение, 1983. – 487 с., ил.</w:t>
      </w:r>
    </w:p>
    <w:p w:rsidR="006A58A2" w:rsidRPr="00997D24" w:rsidRDefault="006A58A2" w:rsidP="00997D24">
      <w:pPr>
        <w:spacing w:line="360" w:lineRule="auto"/>
        <w:jc w:val="both"/>
      </w:pPr>
      <w:r w:rsidRPr="00997D24">
        <w:t>Зенков Р. Л. и др. Машины непрерывного транспорта: Учебник для студентов вузов, обучающихся по специальности “Подъемно-траспортные машины и оборудование”/Р. Л. Зенков, И. И. Ивашков, Л. Н.Колобов, - 2 – е изд., перераб. и доп. – М.: Машиностроение, 1987. – 432 с.: ил.</w:t>
      </w:r>
    </w:p>
    <w:p w:rsidR="006A58A2" w:rsidRPr="00997D24" w:rsidRDefault="006A58A2" w:rsidP="00997D24">
      <w:pPr>
        <w:spacing w:line="360" w:lineRule="auto"/>
        <w:jc w:val="both"/>
      </w:pPr>
      <w:r w:rsidRPr="00997D24">
        <w:t>Справочник по кранам под общ. ред. М.М. Гохберга.-М.:</w:t>
      </w:r>
      <w:r w:rsidR="00997D24" w:rsidRPr="00997D24">
        <w:t xml:space="preserve"> </w:t>
      </w:r>
      <w:r w:rsidRPr="00997D24">
        <w:t>Машиностроение, 1988.-т1-536 с.-т2-569с</w:t>
      </w:r>
    </w:p>
    <w:p w:rsidR="00150C7B" w:rsidRPr="00997D24" w:rsidRDefault="006A58A2" w:rsidP="00997D24">
      <w:pPr>
        <w:spacing w:line="360" w:lineRule="auto"/>
        <w:jc w:val="both"/>
      </w:pPr>
      <w:r w:rsidRPr="00997D24">
        <w:t>Барышев А.И., Стеблянко В.Г., Хомичук В.А. Механизация ПРТС работ. Курсовое и дипломное проектирование транспортирующих машин: Учебное пособие/ Под общей редакцией А.И. Барышева - Донецк: ДонГУЭТ, 2003 - 471 с., ил.</w:t>
      </w:r>
      <w:bookmarkStart w:id="5" w:name="_GoBack"/>
      <w:bookmarkEnd w:id="5"/>
    </w:p>
    <w:sectPr w:rsidR="00150C7B" w:rsidRPr="00997D24" w:rsidSect="00997D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96AFA"/>
    <w:multiLevelType w:val="hybridMultilevel"/>
    <w:tmpl w:val="5E42A27E"/>
    <w:lvl w:ilvl="0" w:tplc="F30235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E392966"/>
    <w:multiLevelType w:val="hybridMultilevel"/>
    <w:tmpl w:val="D5EA0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92A20"/>
    <w:multiLevelType w:val="multilevel"/>
    <w:tmpl w:val="9AA68046"/>
    <w:lvl w:ilvl="0">
      <w:start w:val="1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57D2E5F"/>
    <w:multiLevelType w:val="hybridMultilevel"/>
    <w:tmpl w:val="6A664C16"/>
    <w:lvl w:ilvl="0" w:tplc="854887F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B1E1CD8"/>
    <w:multiLevelType w:val="multilevel"/>
    <w:tmpl w:val="9AA68046"/>
    <w:lvl w:ilvl="0">
      <w:start w:val="1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7C965B50"/>
    <w:multiLevelType w:val="hybridMultilevel"/>
    <w:tmpl w:val="9AA68046"/>
    <w:lvl w:ilvl="0" w:tplc="6FAEBDF4">
      <w:start w:val="1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</w:rPr>
    </w:lvl>
    <w:lvl w:ilvl="1" w:tplc="EFB47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F28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B66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A4B7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CCD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C24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160E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C7E2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003"/>
    <w:rsid w:val="0004256F"/>
    <w:rsid w:val="0008272D"/>
    <w:rsid w:val="000E65D1"/>
    <w:rsid w:val="00144918"/>
    <w:rsid w:val="00150C7B"/>
    <w:rsid w:val="0019416B"/>
    <w:rsid w:val="001C5C60"/>
    <w:rsid w:val="002007B9"/>
    <w:rsid w:val="002249A7"/>
    <w:rsid w:val="002315E2"/>
    <w:rsid w:val="00245EA6"/>
    <w:rsid w:val="00255319"/>
    <w:rsid w:val="00256284"/>
    <w:rsid w:val="002930EE"/>
    <w:rsid w:val="002C3C04"/>
    <w:rsid w:val="002D6A7A"/>
    <w:rsid w:val="002F3E27"/>
    <w:rsid w:val="002F6F47"/>
    <w:rsid w:val="00302050"/>
    <w:rsid w:val="003379BB"/>
    <w:rsid w:val="003478EC"/>
    <w:rsid w:val="00397003"/>
    <w:rsid w:val="00397517"/>
    <w:rsid w:val="00397FB6"/>
    <w:rsid w:val="0041210F"/>
    <w:rsid w:val="00412682"/>
    <w:rsid w:val="00427DFF"/>
    <w:rsid w:val="004325B2"/>
    <w:rsid w:val="004A4014"/>
    <w:rsid w:val="00521B5D"/>
    <w:rsid w:val="00554D79"/>
    <w:rsid w:val="00570A8D"/>
    <w:rsid w:val="005C3B52"/>
    <w:rsid w:val="00624654"/>
    <w:rsid w:val="00624E26"/>
    <w:rsid w:val="006A58A2"/>
    <w:rsid w:val="006B3B60"/>
    <w:rsid w:val="006C4EB2"/>
    <w:rsid w:val="006F6FA0"/>
    <w:rsid w:val="007257AC"/>
    <w:rsid w:val="00760169"/>
    <w:rsid w:val="00774D5B"/>
    <w:rsid w:val="007F7382"/>
    <w:rsid w:val="008F2566"/>
    <w:rsid w:val="00936BEA"/>
    <w:rsid w:val="00941A0E"/>
    <w:rsid w:val="009830E8"/>
    <w:rsid w:val="00997D24"/>
    <w:rsid w:val="00A16FDE"/>
    <w:rsid w:val="00A515EE"/>
    <w:rsid w:val="00A71579"/>
    <w:rsid w:val="00B31830"/>
    <w:rsid w:val="00B4651C"/>
    <w:rsid w:val="00B83400"/>
    <w:rsid w:val="00C03EC7"/>
    <w:rsid w:val="00C1058C"/>
    <w:rsid w:val="00CB5C3C"/>
    <w:rsid w:val="00CF7DE2"/>
    <w:rsid w:val="00D139DC"/>
    <w:rsid w:val="00E93120"/>
    <w:rsid w:val="00F45443"/>
    <w:rsid w:val="00F46AA3"/>
    <w:rsid w:val="00F5137F"/>
    <w:rsid w:val="00FB613A"/>
    <w:rsid w:val="00FE1283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97"/>
    <o:shapelayout v:ext="edit">
      <o:idmap v:ext="edit" data="1"/>
    </o:shapelayout>
  </w:shapeDefaults>
  <w:decimalSymbol w:val=","/>
  <w:listSeparator w:val=";"/>
  <w14:defaultImageDpi w14:val="0"/>
  <w15:chartTrackingRefBased/>
  <w15:docId w15:val="{0CDCE359-17B6-4728-B855-CD73685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47"/>
    <w:rPr>
      <w:i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F6F47"/>
    <w:pPr>
      <w:keepNext/>
      <w:spacing w:before="240" w:after="60"/>
      <w:jc w:val="center"/>
      <w:outlineLvl w:val="0"/>
    </w:pPr>
    <w:rPr>
      <w:rFonts w:cs="Arial"/>
      <w:bCs/>
      <w:i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49A7"/>
    <w:pPr>
      <w:keepNext/>
      <w:spacing w:before="240" w:after="60"/>
      <w:outlineLvl w:val="1"/>
    </w:pPr>
    <w:rPr>
      <w:rFonts w:ascii="Arial" w:hAnsi="Arial" w:cs="Arial"/>
      <w:b/>
      <w:bCs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F6F47"/>
    <w:rPr>
      <w:rFonts w:cs="Arial"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sz w:val="28"/>
      <w:szCs w:val="28"/>
    </w:rPr>
  </w:style>
  <w:style w:type="paragraph" w:customStyle="1" w:styleId="a3">
    <w:name w:val="Чертежный"/>
    <w:rsid w:val="002F6F47"/>
    <w:pPr>
      <w:jc w:val="both"/>
    </w:pPr>
    <w:rPr>
      <w:rFonts w:ascii="ISOCPEUR" w:hAnsi="ISOCPEUR"/>
      <w:i/>
      <w:sz w:val="28"/>
      <w:lang w:val="uk-UA"/>
    </w:rPr>
  </w:style>
  <w:style w:type="character" w:customStyle="1" w:styleId="udar">
    <w:name w:val="udar"/>
    <w:rsid w:val="002F6F47"/>
    <w:rPr>
      <w:rFonts w:cs="Times New Roman"/>
    </w:rPr>
  </w:style>
  <w:style w:type="paragraph" w:customStyle="1" w:styleId="11">
    <w:name w:val="Стиль1"/>
    <w:basedOn w:val="a"/>
    <w:link w:val="12"/>
    <w:rsid w:val="002249A7"/>
    <w:pPr>
      <w:spacing w:line="360" w:lineRule="auto"/>
      <w:ind w:left="680" w:right="567" w:firstLine="709"/>
      <w:jc w:val="both"/>
    </w:pPr>
    <w:rPr>
      <w:iCs w:val="0"/>
      <w:szCs w:val="24"/>
    </w:rPr>
  </w:style>
  <w:style w:type="paragraph" w:styleId="3">
    <w:name w:val="Body Text Indent 3"/>
    <w:basedOn w:val="a"/>
    <w:link w:val="30"/>
    <w:uiPriority w:val="99"/>
    <w:rsid w:val="002249A7"/>
    <w:pPr>
      <w:spacing w:after="120"/>
      <w:ind w:left="283"/>
    </w:pPr>
    <w:rPr>
      <w:iCs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iCs/>
      <w:sz w:val="16"/>
      <w:szCs w:val="16"/>
    </w:rPr>
  </w:style>
  <w:style w:type="character" w:customStyle="1" w:styleId="12">
    <w:name w:val="Стиль1 Знак"/>
    <w:link w:val="11"/>
    <w:locked/>
    <w:rsid w:val="00941A0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image" Target="media/image157.wmf"/><Relationship Id="rId166" Type="http://schemas.openxmlformats.org/officeDocument/2006/relationships/image" Target="media/image162.wmf"/><Relationship Id="rId182" Type="http://schemas.openxmlformats.org/officeDocument/2006/relationships/image" Target="media/image178.wmf"/><Relationship Id="rId187" Type="http://schemas.openxmlformats.org/officeDocument/2006/relationships/image" Target="media/image183.wmf"/><Relationship Id="rId217" Type="http://schemas.openxmlformats.org/officeDocument/2006/relationships/image" Target="media/image2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38" Type="http://schemas.openxmlformats.org/officeDocument/2006/relationships/image" Target="media/image234.wmf"/><Relationship Id="rId254" Type="http://schemas.openxmlformats.org/officeDocument/2006/relationships/theme" Target="theme/theme1.xml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2" Type="http://schemas.openxmlformats.org/officeDocument/2006/relationships/image" Target="media/image198.wmf"/><Relationship Id="rId207" Type="http://schemas.openxmlformats.org/officeDocument/2006/relationships/image" Target="media/image203.wmf"/><Relationship Id="rId223" Type="http://schemas.openxmlformats.org/officeDocument/2006/relationships/image" Target="media/image219.wmf"/><Relationship Id="rId228" Type="http://schemas.openxmlformats.org/officeDocument/2006/relationships/image" Target="media/image224.wmf"/><Relationship Id="rId244" Type="http://schemas.openxmlformats.org/officeDocument/2006/relationships/image" Target="media/image240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3" Type="http://schemas.openxmlformats.org/officeDocument/2006/relationships/image" Target="media/image209.wmf"/><Relationship Id="rId218" Type="http://schemas.openxmlformats.org/officeDocument/2006/relationships/image" Target="media/image214.wmf"/><Relationship Id="rId234" Type="http://schemas.openxmlformats.org/officeDocument/2006/relationships/image" Target="media/image230.wmf"/><Relationship Id="rId239" Type="http://schemas.openxmlformats.org/officeDocument/2006/relationships/image" Target="media/image235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0" Type="http://schemas.openxmlformats.org/officeDocument/2006/relationships/image" Target="media/image246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png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0" Type="http://schemas.openxmlformats.org/officeDocument/2006/relationships/image" Target="media/image236.wmf"/><Relationship Id="rId245" Type="http://schemas.openxmlformats.org/officeDocument/2006/relationships/image" Target="media/image241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fontTable" Target="fontTable.xml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dcterms:created xsi:type="dcterms:W3CDTF">2014-02-23T21:43:00Z</dcterms:created>
  <dcterms:modified xsi:type="dcterms:W3CDTF">2014-02-23T21:43:00Z</dcterms:modified>
</cp:coreProperties>
</file>