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B10" w:rsidRPr="004F755F" w:rsidRDefault="00170B10" w:rsidP="004F755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 CYR"/>
          <w:sz w:val="28"/>
        </w:rPr>
      </w:pPr>
    </w:p>
    <w:p w:rsidR="00170B10" w:rsidRPr="004F755F" w:rsidRDefault="00170B10" w:rsidP="004F755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 CYR"/>
          <w:sz w:val="28"/>
        </w:rPr>
      </w:pPr>
    </w:p>
    <w:p w:rsidR="00170B10" w:rsidRPr="004F755F" w:rsidRDefault="00170B10" w:rsidP="004F755F">
      <w:pPr>
        <w:widowControl w:val="0"/>
        <w:tabs>
          <w:tab w:val="left" w:pos="979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 CYR"/>
          <w:sz w:val="28"/>
        </w:rPr>
      </w:pPr>
    </w:p>
    <w:p w:rsidR="00170B10" w:rsidRPr="004F755F" w:rsidRDefault="00170B10" w:rsidP="004F755F">
      <w:pPr>
        <w:widowControl w:val="0"/>
        <w:tabs>
          <w:tab w:val="left" w:pos="979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 CYR"/>
          <w:sz w:val="28"/>
        </w:rPr>
      </w:pPr>
    </w:p>
    <w:p w:rsidR="00170B10" w:rsidRPr="004F755F" w:rsidRDefault="00170B10" w:rsidP="004F755F">
      <w:pPr>
        <w:widowControl w:val="0"/>
        <w:tabs>
          <w:tab w:val="left" w:pos="979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 CYR"/>
          <w:sz w:val="28"/>
        </w:rPr>
      </w:pPr>
    </w:p>
    <w:p w:rsidR="00170B10" w:rsidRPr="004F755F" w:rsidRDefault="00170B10" w:rsidP="004F755F">
      <w:pPr>
        <w:widowControl w:val="0"/>
        <w:tabs>
          <w:tab w:val="left" w:pos="9798"/>
        </w:tabs>
        <w:autoSpaceDE w:val="0"/>
        <w:autoSpaceDN w:val="0"/>
        <w:adjustRightInd w:val="0"/>
        <w:spacing w:line="360" w:lineRule="auto"/>
        <w:ind w:firstLine="709"/>
        <w:jc w:val="center"/>
        <w:rPr>
          <w:rFonts w:cs="Arial CYR"/>
          <w:b/>
          <w:iCs/>
          <w:sz w:val="28"/>
        </w:rPr>
      </w:pPr>
      <w:r w:rsidRPr="004F755F">
        <w:rPr>
          <w:rFonts w:cs="Arial CYR"/>
          <w:b/>
          <w:iCs/>
          <w:sz w:val="28"/>
        </w:rPr>
        <w:t>Доклад на тему:</w:t>
      </w:r>
      <w:r w:rsidR="004F755F" w:rsidRPr="004F755F">
        <w:rPr>
          <w:rFonts w:cs="Arial CYR"/>
          <w:b/>
          <w:iCs/>
          <w:sz w:val="28"/>
        </w:rPr>
        <w:t xml:space="preserve"> </w:t>
      </w:r>
      <w:r w:rsidRPr="004F755F">
        <w:rPr>
          <w:rFonts w:cs="Arial CYR"/>
          <w:b/>
          <w:bCs/>
          <w:iCs/>
          <w:sz w:val="28"/>
        </w:rPr>
        <w:t>«Жиры, белки и углеводы».</w:t>
      </w:r>
    </w:p>
    <w:p w:rsidR="00170B10" w:rsidRPr="004F755F" w:rsidRDefault="00170B10" w:rsidP="004F755F">
      <w:pPr>
        <w:widowControl w:val="0"/>
        <w:tabs>
          <w:tab w:val="left" w:pos="979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 CYR"/>
          <w:sz w:val="28"/>
        </w:rPr>
      </w:pPr>
    </w:p>
    <w:p w:rsidR="00170B10" w:rsidRPr="004F755F" w:rsidRDefault="00170B10" w:rsidP="004F755F">
      <w:pPr>
        <w:widowControl w:val="0"/>
        <w:tabs>
          <w:tab w:val="left" w:pos="9798"/>
        </w:tabs>
        <w:autoSpaceDE w:val="0"/>
        <w:autoSpaceDN w:val="0"/>
        <w:adjustRightInd w:val="0"/>
        <w:spacing w:line="360" w:lineRule="auto"/>
        <w:ind w:firstLine="709"/>
        <w:jc w:val="right"/>
        <w:rPr>
          <w:rFonts w:cs="Arial CYR"/>
          <w:sz w:val="28"/>
        </w:rPr>
      </w:pPr>
      <w:r w:rsidRPr="004F755F">
        <w:rPr>
          <w:rFonts w:cs="Arial CYR"/>
          <w:sz w:val="28"/>
        </w:rPr>
        <w:t>Выполнила:Акжигитова Алсу</w:t>
      </w:r>
    </w:p>
    <w:p w:rsidR="00170B10" w:rsidRPr="004F755F" w:rsidRDefault="00170B10" w:rsidP="004F755F">
      <w:pPr>
        <w:widowControl w:val="0"/>
        <w:tabs>
          <w:tab w:val="left" w:pos="9798"/>
        </w:tabs>
        <w:autoSpaceDE w:val="0"/>
        <w:autoSpaceDN w:val="0"/>
        <w:adjustRightInd w:val="0"/>
        <w:spacing w:line="360" w:lineRule="auto"/>
        <w:ind w:firstLine="709"/>
        <w:jc w:val="right"/>
        <w:rPr>
          <w:rFonts w:cs="Arial CYR"/>
          <w:sz w:val="28"/>
        </w:rPr>
      </w:pPr>
      <w:r w:rsidRPr="004F755F">
        <w:rPr>
          <w:rFonts w:cs="Arial CYR"/>
          <w:sz w:val="28"/>
        </w:rPr>
        <w:t>11 «Б» класс</w:t>
      </w:r>
    </w:p>
    <w:p w:rsidR="00170B10" w:rsidRPr="004F755F" w:rsidRDefault="00170B10" w:rsidP="004F755F">
      <w:pPr>
        <w:widowControl w:val="0"/>
        <w:tabs>
          <w:tab w:val="left" w:pos="9798"/>
        </w:tabs>
        <w:autoSpaceDE w:val="0"/>
        <w:autoSpaceDN w:val="0"/>
        <w:adjustRightInd w:val="0"/>
        <w:spacing w:line="360" w:lineRule="auto"/>
        <w:ind w:firstLine="709"/>
        <w:jc w:val="right"/>
        <w:rPr>
          <w:rFonts w:cs="Arial CYR"/>
          <w:sz w:val="28"/>
        </w:rPr>
      </w:pPr>
      <w:r w:rsidRPr="004F755F">
        <w:rPr>
          <w:rFonts w:cs="Arial CYR"/>
          <w:sz w:val="28"/>
        </w:rPr>
        <w:t>Преподаватель: Канеева</w:t>
      </w:r>
      <w:r w:rsidRPr="004F755F">
        <w:rPr>
          <w:rFonts w:cs="Arial"/>
          <w:sz w:val="28"/>
        </w:rPr>
        <w:t xml:space="preserve"> </w:t>
      </w:r>
      <w:r w:rsidRPr="004F755F">
        <w:rPr>
          <w:rFonts w:cs="Arial CYR"/>
          <w:sz w:val="28"/>
        </w:rPr>
        <w:t>Наиля Рифатовна</w:t>
      </w:r>
    </w:p>
    <w:p w:rsidR="00170B10" w:rsidRPr="004F755F" w:rsidRDefault="004F755F" w:rsidP="004F755F">
      <w:pPr>
        <w:widowControl w:val="0"/>
        <w:tabs>
          <w:tab w:val="left" w:pos="979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 CYR"/>
          <w:sz w:val="28"/>
        </w:rPr>
      </w:pPr>
      <w:r>
        <w:rPr>
          <w:rFonts w:cs="Arial CYR"/>
          <w:sz w:val="28"/>
        </w:rPr>
        <w:br w:type="page"/>
      </w:r>
      <w:r w:rsidR="00170B10" w:rsidRPr="004F755F">
        <w:rPr>
          <w:rFonts w:cs="Arial CYR"/>
          <w:bCs/>
          <w:iCs/>
          <w:sz w:val="28"/>
        </w:rPr>
        <w:t>Жиры.</w:t>
      </w:r>
      <w:r w:rsidR="00170B10" w:rsidRPr="004F755F">
        <w:rPr>
          <w:rFonts w:cs="Arial CYR"/>
          <w:sz w:val="28"/>
        </w:rPr>
        <w:t xml:space="preserve"> Жиры составляют существенную часть нашей пищи. Они содержатся в мясе, рыбе, молочных продуктах, зерне.</w:t>
      </w:r>
    </w:p>
    <w:p w:rsidR="00170B10" w:rsidRPr="004F755F" w:rsidRDefault="00170B10" w:rsidP="004F755F">
      <w:pPr>
        <w:widowControl w:val="0"/>
        <w:tabs>
          <w:tab w:val="left" w:pos="979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 CYR"/>
          <w:sz w:val="28"/>
        </w:rPr>
      </w:pPr>
      <w:r w:rsidRPr="004F755F">
        <w:rPr>
          <w:rFonts w:cs="Arial CYR"/>
          <w:sz w:val="28"/>
        </w:rPr>
        <w:t>Природные животные и растительные жиры представляют собой смеси сложных эфиров, образованных высшими жирными кислотами и трехатомным спиртом глицерином .</w:t>
      </w:r>
    </w:p>
    <w:p w:rsidR="00170B10" w:rsidRPr="004F755F" w:rsidRDefault="00170B10" w:rsidP="004F755F">
      <w:pPr>
        <w:widowControl w:val="0"/>
        <w:tabs>
          <w:tab w:val="left" w:pos="979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 CYR"/>
          <w:sz w:val="28"/>
        </w:rPr>
      </w:pPr>
      <w:r w:rsidRPr="004F755F">
        <w:rPr>
          <w:rFonts w:cs="Arial CYR"/>
          <w:sz w:val="28"/>
        </w:rPr>
        <w:t>В состав твердых жиров входят главным образом эфиры предельных (пальмитиновой и стеариновой) кислот, а в состав жидких растительных масел – эфиры непредельной (олеиновой) кислоты. При действие водорода (в присутствии никеля в качестве катализатора) жидкие жиры превращаются в твердые вследствие присоединения водорода.</w:t>
      </w:r>
    </w:p>
    <w:p w:rsidR="00170B10" w:rsidRPr="004F755F" w:rsidRDefault="00170B10" w:rsidP="004F755F">
      <w:pPr>
        <w:widowControl w:val="0"/>
        <w:tabs>
          <w:tab w:val="left" w:pos="979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 CYR"/>
          <w:sz w:val="28"/>
        </w:rPr>
      </w:pPr>
      <w:r w:rsidRPr="004F755F">
        <w:rPr>
          <w:rFonts w:cs="Arial CYR"/>
          <w:sz w:val="28"/>
        </w:rPr>
        <w:t>Однако в любом природном жире есть и другие компоненты. Важнейшими из них фосфатиды, стерины, витамины, пигменты и носители запаха.</w:t>
      </w:r>
    </w:p>
    <w:p w:rsidR="00170B10" w:rsidRPr="004F755F" w:rsidRDefault="00170B10" w:rsidP="004F755F">
      <w:pPr>
        <w:widowControl w:val="0"/>
        <w:tabs>
          <w:tab w:val="left" w:pos="979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 CYR"/>
          <w:sz w:val="28"/>
        </w:rPr>
      </w:pPr>
      <w:r w:rsidRPr="004F755F">
        <w:rPr>
          <w:rFonts w:cs="Arial CYR"/>
          <w:iCs/>
          <w:sz w:val="28"/>
        </w:rPr>
        <w:t>Фосфатиды</w:t>
      </w:r>
      <w:r w:rsidRPr="004F755F">
        <w:rPr>
          <w:rFonts w:cs="Arial CYR"/>
          <w:sz w:val="28"/>
        </w:rPr>
        <w:t xml:space="preserve"> – это фактически тоже сложные эфиры, но в их состав, в отличие от жиров, входят остатки фосфорной кислоты и аминоспирта. При выпадения осадка в бутылках неочищенного растительного масла, осадком является фосфатиды, примером которых служит лецитин. Лецитин прекрасным эмульгатором, поэтому его используют в производстве шампуня.</w:t>
      </w:r>
    </w:p>
    <w:p w:rsidR="00170B10" w:rsidRPr="004F755F" w:rsidRDefault="00170B10" w:rsidP="004F755F">
      <w:pPr>
        <w:widowControl w:val="0"/>
        <w:tabs>
          <w:tab w:val="left" w:pos="979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 CYR"/>
          <w:sz w:val="28"/>
        </w:rPr>
      </w:pPr>
      <w:r w:rsidRPr="004F755F">
        <w:rPr>
          <w:rFonts w:cs="Arial CYR"/>
          <w:iCs/>
          <w:sz w:val="28"/>
        </w:rPr>
        <w:t>Стерины</w:t>
      </w:r>
      <w:r w:rsidRPr="004F755F">
        <w:rPr>
          <w:rFonts w:cs="Arial CYR"/>
          <w:sz w:val="28"/>
        </w:rPr>
        <w:t xml:space="preserve"> – природные полициклические соединения очень сложной конфигурации. Важнейшим представителем этого класса соединений является холестерин, который встречается только в жирах.</w:t>
      </w:r>
    </w:p>
    <w:p w:rsidR="00170B10" w:rsidRPr="004F755F" w:rsidRDefault="00170B10" w:rsidP="004F755F">
      <w:pPr>
        <w:widowControl w:val="0"/>
        <w:tabs>
          <w:tab w:val="left" w:pos="979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 CYR"/>
          <w:sz w:val="28"/>
        </w:rPr>
      </w:pPr>
      <w:r w:rsidRPr="004F755F">
        <w:rPr>
          <w:rFonts w:cs="Arial CYR"/>
          <w:iCs/>
          <w:sz w:val="28"/>
        </w:rPr>
        <w:t>Витамины</w:t>
      </w:r>
      <w:r w:rsidRPr="004F755F">
        <w:rPr>
          <w:rFonts w:cs="Arial CYR"/>
          <w:sz w:val="28"/>
        </w:rPr>
        <w:t>. Ими богата печень рыбы и морского зверя, растительные жиры (Е, К), а также сливочное масло (А, Д).</w:t>
      </w:r>
    </w:p>
    <w:p w:rsidR="00170B10" w:rsidRPr="004F755F" w:rsidRDefault="00170B10" w:rsidP="004F755F">
      <w:pPr>
        <w:widowControl w:val="0"/>
        <w:tabs>
          <w:tab w:val="left" w:pos="979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 CYR"/>
          <w:sz w:val="28"/>
        </w:rPr>
      </w:pPr>
      <w:r w:rsidRPr="004F755F">
        <w:rPr>
          <w:rFonts w:cs="Arial CYR"/>
          <w:iCs/>
          <w:sz w:val="28"/>
        </w:rPr>
        <w:t>Пигменты</w:t>
      </w:r>
      <w:r w:rsidRPr="004F755F">
        <w:rPr>
          <w:rFonts w:cs="Arial CYR"/>
          <w:sz w:val="28"/>
        </w:rPr>
        <w:t xml:space="preserve"> – вещества, окраску жирам. Хлорофилл придает бледно-зеленый оттенок конопляному маслу, каротиноиды окрашивают сливочное масло в желтый цвет.</w:t>
      </w:r>
    </w:p>
    <w:p w:rsidR="00170B10" w:rsidRPr="004F755F" w:rsidRDefault="00170B10" w:rsidP="004F755F">
      <w:pPr>
        <w:widowControl w:val="0"/>
        <w:tabs>
          <w:tab w:val="left" w:pos="979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 CYR"/>
          <w:sz w:val="28"/>
        </w:rPr>
      </w:pPr>
      <w:r w:rsidRPr="004F755F">
        <w:rPr>
          <w:rFonts w:cs="Arial CYR"/>
          <w:iCs/>
          <w:sz w:val="28"/>
        </w:rPr>
        <w:t>Носители запаха</w:t>
      </w:r>
      <w:r w:rsidRPr="004F755F">
        <w:rPr>
          <w:rFonts w:cs="Arial CYR"/>
          <w:sz w:val="28"/>
        </w:rPr>
        <w:t xml:space="preserve"> очень разнообразны и сложны по строению, в сливочном масле их более 20.</w:t>
      </w:r>
    </w:p>
    <w:p w:rsidR="00170B10" w:rsidRPr="004F755F" w:rsidRDefault="00170B10" w:rsidP="004F755F">
      <w:pPr>
        <w:widowControl w:val="0"/>
        <w:tabs>
          <w:tab w:val="left" w:pos="979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 CYR"/>
          <w:sz w:val="28"/>
        </w:rPr>
      </w:pPr>
      <w:r w:rsidRPr="004F755F">
        <w:rPr>
          <w:rFonts w:cs="Arial CYR"/>
          <w:sz w:val="28"/>
        </w:rPr>
        <w:t>Все жиры подвергаются гидролизу (омылению). Гидролиз жиров, сам по себе медленный, катализируется сильными кислотами и энзимами, образующимся в живых организмах. Щелочи также способствуют гидролизу жиров.</w:t>
      </w:r>
    </w:p>
    <w:p w:rsidR="00170B10" w:rsidRPr="004F755F" w:rsidRDefault="00170B10" w:rsidP="004F755F">
      <w:pPr>
        <w:widowControl w:val="0"/>
        <w:tabs>
          <w:tab w:val="left" w:pos="979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 CYR"/>
          <w:sz w:val="28"/>
        </w:rPr>
      </w:pPr>
      <w:r w:rsidRPr="004F755F">
        <w:rPr>
          <w:rFonts w:cs="Arial CYR"/>
          <w:sz w:val="28"/>
        </w:rPr>
        <w:t>При гидролизе жира в нейтральной или кислой среде получаются глицерин и кислоты, при гидролизе же в щелочной среде вместо свободных кислот получаются их соли – мыла.</w:t>
      </w:r>
    </w:p>
    <w:p w:rsidR="00170B10" w:rsidRPr="004F755F" w:rsidRDefault="00170B10" w:rsidP="004F755F">
      <w:pPr>
        <w:widowControl w:val="0"/>
        <w:tabs>
          <w:tab w:val="left" w:pos="979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 CYR"/>
          <w:sz w:val="28"/>
        </w:rPr>
      </w:pPr>
      <w:r w:rsidRPr="004F755F">
        <w:rPr>
          <w:rFonts w:cs="Arial CYR"/>
          <w:sz w:val="28"/>
        </w:rPr>
        <w:t xml:space="preserve">В состав некоторых масел, например, </w:t>
      </w:r>
      <w:r w:rsidRPr="004F755F">
        <w:rPr>
          <w:rFonts w:cs="Arial CYR"/>
          <w:iCs/>
          <w:sz w:val="28"/>
        </w:rPr>
        <w:t xml:space="preserve">льняного масла, </w:t>
      </w:r>
      <w:r w:rsidRPr="004F755F">
        <w:rPr>
          <w:rFonts w:cs="Arial CYR"/>
          <w:sz w:val="28"/>
        </w:rPr>
        <w:t xml:space="preserve">входят эфиры глицерина и непредельных кислот, в молекулах которых имеется по две и по три двойных связи («высоконепредельные» или «полиненасыщенные» жирные кислоты). Такие масла обладают свойством окисляться на воздухе и, будучи нанесены на какую-нибудь поверхность, образуют твердые и прочные пленки. Они называются </w:t>
      </w:r>
      <w:r w:rsidRPr="004F755F">
        <w:rPr>
          <w:rFonts w:cs="Arial CYR"/>
          <w:iCs/>
          <w:sz w:val="28"/>
        </w:rPr>
        <w:t>высыхающими маслами</w:t>
      </w:r>
      <w:r w:rsidRPr="004F755F">
        <w:rPr>
          <w:rFonts w:cs="Arial CYR"/>
          <w:sz w:val="28"/>
        </w:rPr>
        <w:t>. Чтобы ускорить процесс высыхания, масла предварительно варят с добавкой</w:t>
      </w:r>
      <w:r w:rsidRPr="004F755F">
        <w:rPr>
          <w:rFonts w:cs="Arial CYR"/>
          <w:iCs/>
          <w:sz w:val="28"/>
        </w:rPr>
        <w:t xml:space="preserve"> сиккативов</w:t>
      </w:r>
      <w:r w:rsidRPr="004F755F">
        <w:rPr>
          <w:rFonts w:cs="Arial CYR"/>
          <w:sz w:val="28"/>
        </w:rPr>
        <w:t xml:space="preserve"> – оксидов металлов (кобальта, марганца или свинца), являющихся катализаторами в процессе пленкообразования. Таким образом, получают </w:t>
      </w:r>
      <w:r w:rsidRPr="004F755F">
        <w:rPr>
          <w:rFonts w:cs="Arial CYR"/>
          <w:iCs/>
          <w:sz w:val="28"/>
        </w:rPr>
        <w:t>олифу</w:t>
      </w:r>
      <w:r w:rsidRPr="004F755F">
        <w:rPr>
          <w:rFonts w:cs="Arial CYR"/>
          <w:sz w:val="28"/>
        </w:rPr>
        <w:t>, применяемую для изготовления масляных красок.</w:t>
      </w:r>
    </w:p>
    <w:p w:rsidR="00170B10" w:rsidRPr="004F755F" w:rsidRDefault="00170B10" w:rsidP="004F755F">
      <w:pPr>
        <w:widowControl w:val="0"/>
        <w:tabs>
          <w:tab w:val="left" w:pos="979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 CYR"/>
          <w:sz w:val="28"/>
        </w:rPr>
      </w:pPr>
      <w:r w:rsidRPr="004F755F">
        <w:rPr>
          <w:rFonts w:cs="Arial CYR"/>
          <w:sz w:val="28"/>
        </w:rPr>
        <w:t>Жиры используют для многих технических целей. Однако особенно велико их значение как важнейший составной части пищевого рациона человека и животных, наряду с углеводами и белками. Прекращение использования пищевых жиров в технике и замена их непищевыми материалами – одна из важнейших задач народного хозяйства.</w:t>
      </w:r>
    </w:p>
    <w:p w:rsidR="00170B10" w:rsidRPr="004F755F" w:rsidRDefault="00170B10" w:rsidP="004F755F">
      <w:pPr>
        <w:widowControl w:val="0"/>
        <w:tabs>
          <w:tab w:val="left" w:pos="979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 CYR"/>
          <w:sz w:val="28"/>
        </w:rPr>
      </w:pPr>
      <w:r w:rsidRPr="004F755F">
        <w:rPr>
          <w:rFonts w:cs="Arial CYR"/>
          <w:bCs/>
          <w:iCs/>
          <w:sz w:val="28"/>
        </w:rPr>
        <w:t>Белки.</w:t>
      </w:r>
      <w:r w:rsidRPr="004F755F">
        <w:rPr>
          <w:rFonts w:cs="Arial CYR"/>
          <w:sz w:val="28"/>
        </w:rPr>
        <w:t xml:space="preserve"> Белки – природные высокомолекулярные азотосодержащие соединения. Они играют первостепенную роль во всех жизненных процессах, являются носителями жизни. Белки содержатся во всех тканях организмов, в крови, в костях. Энзимы (ферменты), многие гормоны представляют собой сложные белки. Кожа, волосы, шерсть, перья, рога, копыта, кости, нити натурального шелка образованы белками. Белок, так же как углеводы и жиры, важнейшая необходимая составная часть пищи.</w:t>
      </w:r>
    </w:p>
    <w:p w:rsidR="00170B10" w:rsidRPr="004F755F" w:rsidRDefault="00170B10" w:rsidP="004F755F">
      <w:pPr>
        <w:widowControl w:val="0"/>
        <w:tabs>
          <w:tab w:val="left" w:pos="979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 CYR"/>
          <w:sz w:val="28"/>
        </w:rPr>
      </w:pPr>
      <w:r w:rsidRPr="004F755F">
        <w:rPr>
          <w:rFonts w:cs="Arial CYR"/>
          <w:sz w:val="28"/>
        </w:rPr>
        <w:t>В состав белков входят углерод, водород, кислород, азот, и часто сера, фосфор, железо. Молекулярные веса белков очень велики – от 1500 до нескольких миллионов.</w:t>
      </w:r>
    </w:p>
    <w:p w:rsidR="00170B10" w:rsidRPr="004F755F" w:rsidRDefault="00170B10" w:rsidP="004F755F">
      <w:pPr>
        <w:widowControl w:val="0"/>
        <w:tabs>
          <w:tab w:val="left" w:pos="979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 CYR"/>
          <w:sz w:val="28"/>
        </w:rPr>
      </w:pPr>
      <w:r w:rsidRPr="004F755F">
        <w:rPr>
          <w:rFonts w:cs="Arial CYR"/>
          <w:sz w:val="28"/>
        </w:rPr>
        <w:t>Проблема строения и синтеза белков – одна из важнейших в современной науке. В этой области в последние десятилетия достигнуты большие успехи. Установлено, что десятки, сотни и тысячи молекул аминокислот, образующих гигантские молекулы белков, соединяются друг с другом, выделяя воду за счет карбоксильных и аминогрупп.</w:t>
      </w:r>
    </w:p>
    <w:p w:rsidR="00170B10" w:rsidRPr="004F755F" w:rsidRDefault="00170B10" w:rsidP="004F755F">
      <w:pPr>
        <w:widowControl w:val="0"/>
        <w:tabs>
          <w:tab w:val="left" w:pos="979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 CYR"/>
          <w:sz w:val="28"/>
        </w:rPr>
      </w:pPr>
      <w:r w:rsidRPr="004F755F">
        <w:rPr>
          <w:rFonts w:cs="Arial CYR"/>
          <w:sz w:val="28"/>
        </w:rPr>
        <w:t xml:space="preserve">Белки относят к природным высокомолекулярным </w:t>
      </w:r>
      <w:r w:rsidRPr="004F755F">
        <w:rPr>
          <w:rFonts w:cs="Arial CYR"/>
          <w:iCs/>
          <w:sz w:val="28"/>
        </w:rPr>
        <w:t>полиамидам</w:t>
      </w:r>
      <w:r w:rsidRPr="004F755F">
        <w:rPr>
          <w:rFonts w:cs="Arial CYR"/>
          <w:sz w:val="28"/>
        </w:rPr>
        <w:t xml:space="preserve"> или </w:t>
      </w:r>
      <w:r w:rsidRPr="004F755F">
        <w:rPr>
          <w:rFonts w:cs="Arial CYR"/>
          <w:iCs/>
          <w:sz w:val="28"/>
        </w:rPr>
        <w:t>полипептидам</w:t>
      </w:r>
      <w:r w:rsidRPr="004F755F">
        <w:rPr>
          <w:rFonts w:cs="Arial CYR"/>
          <w:sz w:val="28"/>
        </w:rPr>
        <w:t>.</w:t>
      </w:r>
    </w:p>
    <w:p w:rsidR="00170B10" w:rsidRPr="004F755F" w:rsidRDefault="00170B10" w:rsidP="004F755F">
      <w:pPr>
        <w:widowControl w:val="0"/>
        <w:tabs>
          <w:tab w:val="left" w:pos="979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 CYR"/>
          <w:sz w:val="28"/>
        </w:rPr>
      </w:pPr>
      <w:r w:rsidRPr="004F755F">
        <w:rPr>
          <w:rFonts w:cs="Arial CYR"/>
          <w:sz w:val="28"/>
        </w:rPr>
        <w:t xml:space="preserve">Все многообразие белков образовано 20 различными аминокислотами; при этом для каждого белка строго специфичной является последовательность, в которой остатки входящих в его состав аминокислот соединяются друг с другом. Найдены методы выяснения этой последовательности; в результате уже точно установлено строение некоторых белков. И самым замечательным достижением в этой области явилось осуществление синтеза из аминокислот простейших белков: как уже указывалась, в 50 – 60-х годах </w:t>
      </w:r>
      <w:r w:rsidRPr="004F755F">
        <w:rPr>
          <w:rFonts w:cs="Arial"/>
          <w:sz w:val="28"/>
        </w:rPr>
        <w:t xml:space="preserve">ΧΧ </w:t>
      </w:r>
      <w:r w:rsidRPr="004F755F">
        <w:rPr>
          <w:rFonts w:cs="Arial CYR"/>
          <w:sz w:val="28"/>
        </w:rPr>
        <w:t>века синтетически получены гормон инсулин и фермент рибонуклеаза. Таким образом, доказана принципиальная возможность синтеза еще более сложных белков.</w:t>
      </w:r>
    </w:p>
    <w:p w:rsidR="00170B10" w:rsidRPr="004F755F" w:rsidRDefault="00170B10" w:rsidP="004F755F">
      <w:pPr>
        <w:widowControl w:val="0"/>
        <w:tabs>
          <w:tab w:val="left" w:pos="979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 CYR"/>
          <w:sz w:val="28"/>
        </w:rPr>
      </w:pPr>
      <w:r w:rsidRPr="004F755F">
        <w:rPr>
          <w:rFonts w:cs="Arial CYR"/>
          <w:sz w:val="28"/>
        </w:rPr>
        <w:t>Белки являются основой всего живого на Земле и выполняют в организмах многообразные функции.</w:t>
      </w:r>
    </w:p>
    <w:p w:rsidR="00170B10" w:rsidRPr="004F755F" w:rsidRDefault="00170B10" w:rsidP="004F755F">
      <w:pPr>
        <w:widowControl w:val="0"/>
        <w:tabs>
          <w:tab w:val="left" w:pos="979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 CYR"/>
          <w:sz w:val="28"/>
        </w:rPr>
      </w:pPr>
      <w:r w:rsidRPr="004F755F">
        <w:rPr>
          <w:rFonts w:cs="Arial CYR"/>
          <w:sz w:val="28"/>
        </w:rPr>
        <w:t>Белки, поступающие в организм с животной (молоко, яйца, мясо и др.) и растительной пищей, гидролизуются в конечном счете до</w:t>
      </w:r>
    </w:p>
    <w:p w:rsidR="00170B10" w:rsidRPr="004F755F" w:rsidRDefault="00170B10" w:rsidP="004F755F">
      <w:pPr>
        <w:widowControl w:val="0"/>
        <w:tabs>
          <w:tab w:val="left" w:pos="979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 CYR"/>
          <w:sz w:val="28"/>
        </w:rPr>
      </w:pPr>
      <w:r w:rsidRPr="004F755F">
        <w:rPr>
          <w:rFonts w:cs="Arial CYR"/>
          <w:sz w:val="28"/>
        </w:rPr>
        <w:t>α-аминокислот. В отличие от углеводов и жиров, аминокислоты в запас не откладываются. Их избыток организм «сжигает». При этом выделяется энергия, образуются мочевина, аммиак, углекислый газ, вода.</w:t>
      </w:r>
    </w:p>
    <w:p w:rsidR="00170B10" w:rsidRPr="004F755F" w:rsidRDefault="00170B10" w:rsidP="004F755F">
      <w:pPr>
        <w:widowControl w:val="0"/>
        <w:tabs>
          <w:tab w:val="left" w:pos="979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 CYR"/>
          <w:sz w:val="28"/>
        </w:rPr>
      </w:pPr>
      <w:r w:rsidRPr="004F755F">
        <w:rPr>
          <w:rFonts w:cs="Arial CYR"/>
          <w:sz w:val="28"/>
        </w:rPr>
        <w:t xml:space="preserve">Животные белки содержат все необходимые аминокислоты в достаточном количестве, а в растительных белках – некоторых аминокислот мало или совсем нет. </w:t>
      </w:r>
    </w:p>
    <w:p w:rsidR="00170B10" w:rsidRPr="004F755F" w:rsidRDefault="00170B10" w:rsidP="004F755F">
      <w:pPr>
        <w:widowControl w:val="0"/>
        <w:tabs>
          <w:tab w:val="left" w:pos="979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 CYR"/>
          <w:sz w:val="28"/>
        </w:rPr>
      </w:pPr>
      <w:r w:rsidRPr="004F755F">
        <w:rPr>
          <w:rFonts w:cs="Arial CYR"/>
          <w:sz w:val="28"/>
        </w:rPr>
        <w:t xml:space="preserve">Молекулы белка, имея активные функциональные группы, способы удерживать полярные молекулы воды. А водные системы – этом благоприятные условия для микроорганизмов. В продуктах разложения белка встречаются соединения с неприятным запахом, появление </w:t>
      </w:r>
      <w:r w:rsidRPr="004F755F">
        <w:rPr>
          <w:rFonts w:cs="Times New Roman CYR"/>
          <w:sz w:val="28"/>
        </w:rPr>
        <w:t>которых</w:t>
      </w:r>
      <w:r w:rsidRPr="004F755F">
        <w:rPr>
          <w:rFonts w:cs="Arial CYR"/>
          <w:sz w:val="28"/>
        </w:rPr>
        <w:t xml:space="preserve"> является признаком гниения белка.</w:t>
      </w:r>
    </w:p>
    <w:p w:rsidR="00170B10" w:rsidRPr="004F755F" w:rsidRDefault="00170B10" w:rsidP="004F755F">
      <w:pPr>
        <w:widowControl w:val="0"/>
        <w:tabs>
          <w:tab w:val="left" w:pos="979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 CYR"/>
          <w:sz w:val="28"/>
        </w:rPr>
      </w:pPr>
      <w:r w:rsidRPr="004F755F">
        <w:rPr>
          <w:rFonts w:cs="Arial CYR"/>
          <w:sz w:val="28"/>
        </w:rPr>
        <w:t>Сухой яичный и молочный порошок можно хранить довольно долго. Частично обезвоживаются продукты копчении. Общеизвестный метод предохранения от гниения с помощью поваренной соли. Солят мясо, рыбу. Ионы соли подавляют активность микроорганизмов. Для засолки рыбы и мяса немаловажное значение имеет размер кристаллов соли. Крупная соль растворяется медленно, и процесс гниения опережает консервацию.</w:t>
      </w:r>
    </w:p>
    <w:p w:rsidR="00170B10" w:rsidRPr="004F755F" w:rsidRDefault="00170B10" w:rsidP="004F755F">
      <w:pPr>
        <w:widowControl w:val="0"/>
        <w:tabs>
          <w:tab w:val="left" w:pos="979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 CYR"/>
          <w:iCs/>
          <w:sz w:val="28"/>
        </w:rPr>
      </w:pPr>
      <w:r w:rsidRPr="004F755F">
        <w:rPr>
          <w:rFonts w:cs="Arial CYR"/>
          <w:bCs/>
          <w:iCs/>
          <w:sz w:val="28"/>
        </w:rPr>
        <w:t xml:space="preserve">Углеводы. </w:t>
      </w:r>
      <w:r w:rsidRPr="004F755F">
        <w:rPr>
          <w:rFonts w:cs="Arial CYR"/>
          <w:sz w:val="28"/>
        </w:rPr>
        <w:t xml:space="preserve">Главные поставщики энергии организму человека. К ним относятся сахара и вещества, превращающиеся в них при гидролизе. Углеводы – продукты растительного и животного происхождения. Наряду с белками и жирами, они являются важнейший составной частью пищи человека и животных; многие из них используются как техническое сырье. Углеводы подразделяют на </w:t>
      </w:r>
      <w:r w:rsidRPr="004F755F">
        <w:rPr>
          <w:rFonts w:cs="Arial CYR"/>
          <w:iCs/>
          <w:sz w:val="28"/>
        </w:rPr>
        <w:t>моносахариды, дисахариды и полисахариды.</w:t>
      </w:r>
    </w:p>
    <w:p w:rsidR="00170B10" w:rsidRPr="004F755F" w:rsidRDefault="00170B10" w:rsidP="004F755F">
      <w:pPr>
        <w:widowControl w:val="0"/>
        <w:tabs>
          <w:tab w:val="left" w:pos="979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 CYR"/>
          <w:sz w:val="28"/>
        </w:rPr>
      </w:pPr>
      <w:r w:rsidRPr="004F755F">
        <w:rPr>
          <w:rFonts w:cs="Arial CYR"/>
          <w:iCs/>
          <w:sz w:val="28"/>
        </w:rPr>
        <w:t xml:space="preserve">Моносахариды </w:t>
      </w:r>
      <w:r w:rsidRPr="004F755F">
        <w:rPr>
          <w:rFonts w:cs="Arial CYR"/>
          <w:sz w:val="28"/>
        </w:rPr>
        <w:t>– простейшие углеводы, они не подвергаются гидролизу – не расщепляются водой на более простые углеводы.</w:t>
      </w:r>
    </w:p>
    <w:p w:rsidR="00170B10" w:rsidRPr="004F755F" w:rsidRDefault="00170B10" w:rsidP="004F755F">
      <w:pPr>
        <w:widowControl w:val="0"/>
        <w:tabs>
          <w:tab w:val="left" w:pos="979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 CYR"/>
          <w:sz w:val="28"/>
        </w:rPr>
      </w:pPr>
      <w:r w:rsidRPr="004F755F">
        <w:rPr>
          <w:rFonts w:cs="Arial CYR"/>
          <w:iCs/>
          <w:sz w:val="28"/>
        </w:rPr>
        <w:t xml:space="preserve">Глюкоза, или виноградный сахар, </w:t>
      </w:r>
      <w:r w:rsidRPr="004F755F">
        <w:rPr>
          <w:rFonts w:cs="Arial CYR"/>
          <w:sz w:val="28"/>
        </w:rPr>
        <w:t>C</w:t>
      </w:r>
      <w:r w:rsidRPr="004F755F">
        <w:rPr>
          <w:rFonts w:ascii="Lucida Sans Unicode" w:hAnsi="Lucida Sans Unicode" w:cs="Lucida Sans Unicode"/>
          <w:sz w:val="28"/>
        </w:rPr>
        <w:t>₆</w:t>
      </w:r>
      <w:r w:rsidRPr="004F755F">
        <w:rPr>
          <w:rFonts w:cs="Arial CYR"/>
          <w:sz w:val="28"/>
        </w:rPr>
        <w:t>H</w:t>
      </w:r>
      <w:r w:rsidRPr="004F755F">
        <w:rPr>
          <w:rFonts w:ascii="Lucida Sans Unicode" w:hAnsi="Lucida Sans Unicode" w:cs="Lucida Sans Unicode"/>
          <w:sz w:val="28"/>
        </w:rPr>
        <w:t>₁₂</w:t>
      </w:r>
      <w:r w:rsidRPr="004F755F">
        <w:rPr>
          <w:rFonts w:cs="Arial CYR"/>
          <w:sz w:val="28"/>
        </w:rPr>
        <w:t>O</w:t>
      </w:r>
      <w:r w:rsidRPr="004F755F">
        <w:rPr>
          <w:rFonts w:ascii="Lucida Sans Unicode" w:hAnsi="Lucida Sans Unicode" w:cs="Lucida Sans Unicode"/>
          <w:sz w:val="28"/>
        </w:rPr>
        <w:t>₆</w:t>
      </w:r>
      <w:r w:rsidRPr="004F755F">
        <w:rPr>
          <w:rFonts w:cs="Lucida Sans Unicode"/>
          <w:sz w:val="28"/>
        </w:rPr>
        <w:t xml:space="preserve"> - </w:t>
      </w:r>
      <w:r w:rsidRPr="004F755F">
        <w:rPr>
          <w:rFonts w:cs="Arial CYR"/>
          <w:sz w:val="28"/>
        </w:rPr>
        <w:t>важнейший из моносахаридов; белые кристаллы сладкого вкуса,</w:t>
      </w:r>
      <w:r w:rsidR="004F755F">
        <w:rPr>
          <w:rFonts w:cs="Arial CYR"/>
          <w:sz w:val="28"/>
        </w:rPr>
        <w:t xml:space="preserve"> </w:t>
      </w:r>
      <w:r w:rsidRPr="004F755F">
        <w:rPr>
          <w:rFonts w:cs="Arial CYR"/>
          <w:sz w:val="28"/>
        </w:rPr>
        <w:t>легко растворяются в воде. Содержится в соке винограда, во многих фруктах, а также в крови животных и человека. Мышечная работа совершается главным образом за счет энергии, выделяющийся при окислении глюкозы.</w:t>
      </w:r>
    </w:p>
    <w:p w:rsidR="00170B10" w:rsidRPr="004F755F" w:rsidRDefault="00170B10" w:rsidP="004F755F">
      <w:pPr>
        <w:widowControl w:val="0"/>
        <w:tabs>
          <w:tab w:val="left" w:pos="979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 CYR"/>
          <w:sz w:val="28"/>
        </w:rPr>
      </w:pPr>
      <w:r w:rsidRPr="004F755F">
        <w:rPr>
          <w:rFonts w:cs="Arial CYR"/>
          <w:sz w:val="28"/>
        </w:rPr>
        <w:t>Глюкоза получается при гидролизе полисахаридов крахмала и целлюлозы (под действием ферментов или минеральных кислот). Применяется как средство усиленного питания или как лекарственное вещество, при отделки тканей, как восстановитель – в производстве зеркал.</w:t>
      </w:r>
    </w:p>
    <w:p w:rsidR="00170B10" w:rsidRPr="004F755F" w:rsidRDefault="00170B10" w:rsidP="004F755F">
      <w:pPr>
        <w:widowControl w:val="0"/>
        <w:tabs>
          <w:tab w:val="left" w:pos="979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 CYR"/>
          <w:sz w:val="28"/>
        </w:rPr>
      </w:pPr>
      <w:r w:rsidRPr="004F755F">
        <w:rPr>
          <w:rFonts w:cs="Arial CYR"/>
          <w:iCs/>
          <w:sz w:val="28"/>
        </w:rPr>
        <w:t>Фруктоза, или плодовой сахар,</w:t>
      </w:r>
      <w:r w:rsidRPr="004F755F">
        <w:rPr>
          <w:rFonts w:cs="Arial CYR"/>
          <w:sz w:val="28"/>
        </w:rPr>
        <w:t xml:space="preserve"> C</w:t>
      </w:r>
      <w:r w:rsidRPr="004F755F">
        <w:rPr>
          <w:rFonts w:ascii="Lucida Sans Unicode" w:hAnsi="Lucida Sans Unicode" w:cs="Lucida Sans Unicode"/>
          <w:sz w:val="28"/>
        </w:rPr>
        <w:t>₆</w:t>
      </w:r>
      <w:r w:rsidRPr="004F755F">
        <w:rPr>
          <w:rFonts w:cs="Arial CYR"/>
          <w:sz w:val="28"/>
        </w:rPr>
        <w:t>H</w:t>
      </w:r>
      <w:r w:rsidRPr="004F755F">
        <w:rPr>
          <w:rFonts w:ascii="Lucida Sans Unicode" w:hAnsi="Lucida Sans Unicode" w:cs="Lucida Sans Unicode"/>
          <w:sz w:val="28"/>
        </w:rPr>
        <w:t>₁₂</w:t>
      </w:r>
      <w:r w:rsidRPr="004F755F">
        <w:rPr>
          <w:rFonts w:cs="Arial CYR"/>
          <w:sz w:val="28"/>
        </w:rPr>
        <w:t>O</w:t>
      </w:r>
      <w:r w:rsidRPr="004F755F">
        <w:rPr>
          <w:rFonts w:ascii="Lucida Sans Unicode" w:hAnsi="Lucida Sans Unicode" w:cs="Lucida Sans Unicode"/>
          <w:sz w:val="28"/>
        </w:rPr>
        <w:t>₆</w:t>
      </w:r>
      <w:r w:rsidR="004F755F">
        <w:rPr>
          <w:rFonts w:cs="Times New Roman CYR"/>
          <w:sz w:val="28"/>
        </w:rPr>
        <w:t xml:space="preserve"> </w:t>
      </w:r>
      <w:r w:rsidRPr="004F755F">
        <w:rPr>
          <w:rFonts w:cs="Arial CYR"/>
          <w:sz w:val="28"/>
        </w:rPr>
        <w:t>- моносахарид, спутник глюкозы во многих и ягодных соках; значительно слаще глюкозы; в смеси с ней входит в состав меда. Представляет собой шестиатомный кетоноспирт.</w:t>
      </w:r>
    </w:p>
    <w:p w:rsidR="00170B10" w:rsidRPr="004F755F" w:rsidRDefault="00170B10" w:rsidP="004F755F">
      <w:pPr>
        <w:widowControl w:val="0"/>
        <w:tabs>
          <w:tab w:val="left" w:pos="979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 CYR"/>
          <w:sz w:val="28"/>
        </w:rPr>
      </w:pPr>
      <w:r w:rsidRPr="004F755F">
        <w:rPr>
          <w:rFonts w:cs="Arial CYR"/>
          <w:iCs/>
          <w:sz w:val="28"/>
        </w:rPr>
        <w:t xml:space="preserve">Дисахариды – </w:t>
      </w:r>
      <w:r w:rsidRPr="004F755F">
        <w:rPr>
          <w:rFonts w:cs="Arial CYR"/>
          <w:sz w:val="28"/>
        </w:rPr>
        <w:t>углеводы, которые при нагревании с водой в присутствии минеральных кислот или под влиянием ферментов подвергаются гидролизу, расщепляясь на две молекулы моносахаридов.</w:t>
      </w:r>
    </w:p>
    <w:p w:rsidR="00170B10" w:rsidRPr="004F755F" w:rsidRDefault="00170B10" w:rsidP="004F755F">
      <w:pPr>
        <w:widowControl w:val="0"/>
        <w:tabs>
          <w:tab w:val="left" w:pos="979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 CYR"/>
          <w:sz w:val="28"/>
        </w:rPr>
      </w:pPr>
      <w:r w:rsidRPr="004F755F">
        <w:rPr>
          <w:rFonts w:cs="Arial CYR"/>
          <w:iCs/>
          <w:sz w:val="28"/>
        </w:rPr>
        <w:t>Свекловичный, или тростниковый сахар (сахароза)</w:t>
      </w:r>
      <w:r w:rsidRPr="004F755F">
        <w:rPr>
          <w:rFonts w:cs="Arial CYR"/>
          <w:sz w:val="28"/>
        </w:rPr>
        <w:t>, C</w:t>
      </w:r>
      <w:r w:rsidRPr="004F755F">
        <w:rPr>
          <w:rFonts w:ascii="Lucida Sans Unicode" w:hAnsi="Lucida Sans Unicode" w:cs="Lucida Sans Unicode"/>
          <w:sz w:val="28"/>
        </w:rPr>
        <w:t>₁₂</w:t>
      </w:r>
      <w:r w:rsidRPr="004F755F">
        <w:rPr>
          <w:rFonts w:cs="Arial CYR"/>
          <w:sz w:val="28"/>
        </w:rPr>
        <w:t>H</w:t>
      </w:r>
      <w:r w:rsidRPr="004F755F">
        <w:rPr>
          <w:rFonts w:ascii="Lucida Sans Unicode" w:hAnsi="Lucida Sans Unicode" w:cs="Lucida Sans Unicode"/>
          <w:sz w:val="28"/>
        </w:rPr>
        <w:t>₂₂</w:t>
      </w:r>
      <w:r w:rsidRPr="004F755F">
        <w:rPr>
          <w:rFonts w:cs="Arial CYR"/>
          <w:sz w:val="28"/>
        </w:rPr>
        <w:t>O</w:t>
      </w:r>
      <w:r w:rsidRPr="004F755F">
        <w:rPr>
          <w:rFonts w:ascii="Lucida Sans Unicode" w:hAnsi="Lucida Sans Unicode" w:cs="Lucida Sans Unicode"/>
          <w:sz w:val="28"/>
        </w:rPr>
        <w:t>₁₁</w:t>
      </w:r>
      <w:r w:rsidRPr="004F755F">
        <w:rPr>
          <w:rFonts w:cs="Lucida Sans Unicode"/>
          <w:sz w:val="28"/>
        </w:rPr>
        <w:t xml:space="preserve"> - </w:t>
      </w:r>
      <w:r w:rsidRPr="004F755F">
        <w:rPr>
          <w:rFonts w:cs="Arial CYR"/>
          <w:sz w:val="28"/>
        </w:rPr>
        <w:t xml:space="preserve">важнейший из дисахаридов. Получается из сахарной свеклы или из сахарного тростника; содержатся также в соке березы, клена и некоторых фруктов. Сахароза – ценнейший пищевой продукт. При гидролизе она распадается с образованием молекулы глюкозы и молекулы фруктозы (образующая смесь этих моносахаридов называется </w:t>
      </w:r>
      <w:r w:rsidRPr="004F755F">
        <w:rPr>
          <w:rFonts w:cs="Arial CYR"/>
          <w:iCs/>
          <w:sz w:val="28"/>
        </w:rPr>
        <w:t>инвертным сахаром</w:t>
      </w:r>
      <w:r w:rsidRPr="004F755F">
        <w:rPr>
          <w:rFonts w:cs="Arial CYR"/>
          <w:sz w:val="28"/>
        </w:rPr>
        <w:t>):</w:t>
      </w:r>
      <w:r w:rsidR="004F755F">
        <w:rPr>
          <w:rFonts w:cs="Arial CYR"/>
          <w:sz w:val="28"/>
        </w:rPr>
        <w:t xml:space="preserve"> </w:t>
      </w:r>
    </w:p>
    <w:p w:rsidR="00170B10" w:rsidRPr="004F755F" w:rsidRDefault="00170B10" w:rsidP="004F755F">
      <w:pPr>
        <w:widowControl w:val="0"/>
        <w:tabs>
          <w:tab w:val="left" w:pos="979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</w:rPr>
      </w:pPr>
      <w:r w:rsidRPr="004F755F">
        <w:rPr>
          <w:rFonts w:cs="Arial CYR"/>
          <w:sz w:val="28"/>
        </w:rPr>
        <w:t>C</w:t>
      </w:r>
      <w:r w:rsidRPr="004F755F">
        <w:rPr>
          <w:rFonts w:ascii="Lucida Sans Unicode" w:hAnsi="Lucida Sans Unicode" w:cs="Lucida Sans Unicode"/>
          <w:sz w:val="28"/>
        </w:rPr>
        <w:t>₁₂</w:t>
      </w:r>
      <w:r w:rsidRPr="004F755F">
        <w:rPr>
          <w:rFonts w:cs="Arial CYR"/>
          <w:sz w:val="28"/>
        </w:rPr>
        <w:t>H</w:t>
      </w:r>
      <w:r w:rsidRPr="004F755F">
        <w:rPr>
          <w:rFonts w:ascii="Lucida Sans Unicode" w:hAnsi="Lucida Sans Unicode" w:cs="Lucida Sans Unicode"/>
          <w:sz w:val="28"/>
        </w:rPr>
        <w:t>₂₂</w:t>
      </w:r>
      <w:r w:rsidRPr="004F755F">
        <w:rPr>
          <w:rFonts w:cs="Arial CYR"/>
          <w:sz w:val="28"/>
        </w:rPr>
        <w:t>O</w:t>
      </w:r>
      <w:r w:rsidRPr="004F755F">
        <w:rPr>
          <w:rFonts w:ascii="Lucida Sans Unicode" w:hAnsi="Lucida Sans Unicode" w:cs="Lucida Sans Unicode"/>
          <w:sz w:val="28"/>
        </w:rPr>
        <w:t>₁₁</w:t>
      </w:r>
      <w:r w:rsidRPr="004F755F">
        <w:rPr>
          <w:rFonts w:cs="Arial CYR"/>
          <w:sz w:val="28"/>
        </w:rPr>
        <w:t>+H</w:t>
      </w:r>
      <w:r w:rsidRPr="004F755F">
        <w:rPr>
          <w:rFonts w:ascii="Lucida Sans Unicode" w:hAnsi="Lucida Sans Unicode" w:cs="Lucida Sans Unicode"/>
          <w:sz w:val="28"/>
        </w:rPr>
        <w:t>₂</w:t>
      </w:r>
      <w:r w:rsidRPr="004F755F">
        <w:rPr>
          <w:rFonts w:cs="Arial CYR"/>
          <w:sz w:val="28"/>
        </w:rPr>
        <w:t>O→C</w:t>
      </w:r>
      <w:r w:rsidRPr="004F755F">
        <w:rPr>
          <w:rFonts w:ascii="Lucida Sans Unicode" w:hAnsi="Lucida Sans Unicode" w:cs="Lucida Sans Unicode"/>
          <w:sz w:val="28"/>
        </w:rPr>
        <w:t>₆</w:t>
      </w:r>
      <w:r w:rsidRPr="004F755F">
        <w:rPr>
          <w:rFonts w:cs="Arial CYR"/>
          <w:sz w:val="28"/>
        </w:rPr>
        <w:t>H</w:t>
      </w:r>
      <w:r w:rsidRPr="004F755F">
        <w:rPr>
          <w:rFonts w:ascii="Lucida Sans Unicode" w:hAnsi="Lucida Sans Unicode" w:cs="Lucida Sans Unicode"/>
          <w:sz w:val="28"/>
        </w:rPr>
        <w:t>₁₂</w:t>
      </w:r>
      <w:r w:rsidRPr="004F755F">
        <w:rPr>
          <w:rFonts w:cs="Arial CYR"/>
          <w:sz w:val="28"/>
        </w:rPr>
        <w:t>O</w:t>
      </w:r>
      <w:r w:rsidRPr="004F755F">
        <w:rPr>
          <w:rFonts w:ascii="Lucida Sans Unicode" w:hAnsi="Lucida Sans Unicode" w:cs="Lucida Sans Unicode"/>
          <w:sz w:val="28"/>
        </w:rPr>
        <w:t>₆</w:t>
      </w:r>
      <w:r w:rsidRPr="004F755F">
        <w:rPr>
          <w:rFonts w:cs="Arial CYR"/>
          <w:sz w:val="28"/>
        </w:rPr>
        <w:t>+C</w:t>
      </w:r>
      <w:r w:rsidRPr="004F755F">
        <w:rPr>
          <w:rFonts w:ascii="Lucida Sans Unicode" w:hAnsi="Lucida Sans Unicode" w:cs="Lucida Sans Unicode"/>
          <w:sz w:val="28"/>
        </w:rPr>
        <w:t>₆</w:t>
      </w:r>
      <w:r w:rsidRPr="004F755F">
        <w:rPr>
          <w:rFonts w:cs="Arial CYR"/>
          <w:sz w:val="28"/>
        </w:rPr>
        <w:t>H</w:t>
      </w:r>
      <w:r w:rsidRPr="004F755F">
        <w:rPr>
          <w:rFonts w:ascii="Lucida Sans Unicode" w:hAnsi="Lucida Sans Unicode" w:cs="Lucida Sans Unicode"/>
          <w:sz w:val="28"/>
        </w:rPr>
        <w:t>₁₂</w:t>
      </w:r>
      <w:r w:rsidRPr="004F755F">
        <w:rPr>
          <w:rFonts w:cs="Arial CYR"/>
          <w:sz w:val="28"/>
        </w:rPr>
        <w:t>O</w:t>
      </w:r>
      <w:r w:rsidRPr="004F755F">
        <w:rPr>
          <w:rFonts w:ascii="Lucida Sans Unicode" w:hAnsi="Lucida Sans Unicode" w:cs="Lucida Sans Unicode"/>
          <w:sz w:val="28"/>
        </w:rPr>
        <w:t>₆</w:t>
      </w:r>
    </w:p>
    <w:p w:rsidR="00170B10" w:rsidRPr="004F755F" w:rsidRDefault="00170B10" w:rsidP="004F755F">
      <w:pPr>
        <w:widowControl w:val="0"/>
        <w:tabs>
          <w:tab w:val="left" w:pos="979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 CYR"/>
          <w:sz w:val="28"/>
        </w:rPr>
      </w:pPr>
      <w:r w:rsidRPr="004F755F">
        <w:rPr>
          <w:rFonts w:cs="Arial CYR"/>
          <w:iCs/>
          <w:sz w:val="28"/>
        </w:rPr>
        <w:t>Лактоза</w:t>
      </w:r>
      <w:r w:rsidR="004F755F">
        <w:rPr>
          <w:rFonts w:cs="Arial CYR"/>
          <w:iCs/>
          <w:sz w:val="28"/>
        </w:rPr>
        <w:t xml:space="preserve"> </w:t>
      </w:r>
      <w:r w:rsidRPr="004F755F">
        <w:rPr>
          <w:rFonts w:cs="Arial CYR"/>
          <w:sz w:val="28"/>
        </w:rPr>
        <w:t>C</w:t>
      </w:r>
      <w:r w:rsidRPr="004F755F">
        <w:rPr>
          <w:rFonts w:ascii="Lucida Sans Unicode" w:hAnsi="Lucida Sans Unicode" w:cs="Lucida Sans Unicode"/>
          <w:sz w:val="28"/>
        </w:rPr>
        <w:t>₁₂</w:t>
      </w:r>
      <w:r w:rsidRPr="004F755F">
        <w:rPr>
          <w:rFonts w:cs="Arial CYR"/>
          <w:sz w:val="28"/>
        </w:rPr>
        <w:t>H</w:t>
      </w:r>
      <w:r w:rsidRPr="004F755F">
        <w:rPr>
          <w:rFonts w:ascii="Lucida Sans Unicode" w:hAnsi="Lucida Sans Unicode" w:cs="Lucida Sans Unicode"/>
          <w:sz w:val="28"/>
        </w:rPr>
        <w:t>₂₂</w:t>
      </w:r>
      <w:r w:rsidRPr="004F755F">
        <w:rPr>
          <w:rFonts w:cs="Arial CYR"/>
          <w:sz w:val="28"/>
        </w:rPr>
        <w:t>O</w:t>
      </w:r>
      <w:r w:rsidRPr="004F755F">
        <w:rPr>
          <w:rFonts w:ascii="Lucida Sans Unicode" w:hAnsi="Lucida Sans Unicode" w:cs="Lucida Sans Unicode"/>
          <w:sz w:val="28"/>
        </w:rPr>
        <w:t>₁₁</w:t>
      </w:r>
      <w:r w:rsidRPr="004F755F">
        <w:rPr>
          <w:rFonts w:cs="Arial CYR"/>
          <w:sz w:val="28"/>
        </w:rPr>
        <w:t xml:space="preserve"> -</w:t>
      </w:r>
      <w:r w:rsidRPr="004F755F">
        <w:rPr>
          <w:rFonts w:cs="Arial CYR"/>
          <w:iCs/>
          <w:sz w:val="28"/>
        </w:rPr>
        <w:t xml:space="preserve"> дисахарид</w:t>
      </w:r>
      <w:r w:rsidRPr="004F755F">
        <w:rPr>
          <w:rFonts w:cs="Arial CYR"/>
          <w:sz w:val="28"/>
        </w:rPr>
        <w:t>. Этот углерод еще называют молочным сахаром, так как он преимущественно содержится в молоке животных. Человек знакомится с лактозой с первых дней жизни, ведь в материнском молоке нет других углеводов, кроме лактозы.</w:t>
      </w:r>
    </w:p>
    <w:p w:rsidR="00170B10" w:rsidRPr="004F755F" w:rsidRDefault="00170B10" w:rsidP="004F755F">
      <w:pPr>
        <w:widowControl w:val="0"/>
        <w:tabs>
          <w:tab w:val="left" w:pos="979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 CYR"/>
          <w:sz w:val="28"/>
        </w:rPr>
      </w:pPr>
      <w:r w:rsidRPr="004F755F">
        <w:rPr>
          <w:rFonts w:cs="Arial CYR"/>
          <w:sz w:val="28"/>
        </w:rPr>
        <w:t>Лактоза, как и глюкоза, подвергается брожению под действием особых ферментов. В результате этих процессов образуются вещества, которые придают молочным продуктам своеобразный вкус.</w:t>
      </w:r>
    </w:p>
    <w:p w:rsidR="00170B10" w:rsidRPr="004F755F" w:rsidRDefault="00170B10" w:rsidP="004F755F">
      <w:pPr>
        <w:widowControl w:val="0"/>
        <w:tabs>
          <w:tab w:val="left" w:pos="979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 CYR"/>
          <w:sz w:val="28"/>
        </w:rPr>
      </w:pPr>
      <w:r w:rsidRPr="004F755F">
        <w:rPr>
          <w:rFonts w:cs="Arial CYR"/>
          <w:iCs/>
          <w:sz w:val="28"/>
        </w:rPr>
        <w:t>Крахмал</w:t>
      </w:r>
      <w:r w:rsidRPr="004F755F">
        <w:rPr>
          <w:rFonts w:cs="Arial CYR"/>
          <w:sz w:val="28"/>
        </w:rPr>
        <w:t xml:space="preserve"> (C</w:t>
      </w:r>
      <w:r w:rsidRPr="004F755F">
        <w:rPr>
          <w:rFonts w:ascii="Lucida Sans Unicode" w:hAnsi="Lucida Sans Unicode" w:cs="Lucida Sans Unicode"/>
          <w:sz w:val="28"/>
        </w:rPr>
        <w:t>₆</w:t>
      </w:r>
      <w:r w:rsidRPr="004F755F">
        <w:rPr>
          <w:rFonts w:cs="Arial CYR"/>
          <w:sz w:val="28"/>
        </w:rPr>
        <w:t>H</w:t>
      </w:r>
      <w:r w:rsidRPr="004F755F">
        <w:rPr>
          <w:rFonts w:ascii="Lucida Sans Unicode" w:hAnsi="Lucida Sans Unicode" w:cs="Lucida Sans Unicode"/>
          <w:sz w:val="28"/>
        </w:rPr>
        <w:t>₁₂</w:t>
      </w:r>
      <w:r w:rsidRPr="004F755F">
        <w:rPr>
          <w:rFonts w:cs="Arial CYR"/>
          <w:sz w:val="28"/>
        </w:rPr>
        <w:t>O</w:t>
      </w:r>
      <w:r w:rsidRPr="004F755F">
        <w:rPr>
          <w:rFonts w:ascii="Lucida Sans Unicode" w:hAnsi="Lucida Sans Unicode" w:cs="Lucida Sans Unicode"/>
          <w:sz w:val="28"/>
        </w:rPr>
        <w:t>₅</w:t>
      </w:r>
      <w:r w:rsidRPr="004F755F">
        <w:rPr>
          <w:rFonts w:cs="Arial CYR"/>
          <w:sz w:val="28"/>
        </w:rPr>
        <w:t xml:space="preserve">) – </w:t>
      </w:r>
      <w:r w:rsidRPr="004F755F">
        <w:rPr>
          <w:rFonts w:cs="Arial CYR"/>
          <w:iCs/>
          <w:sz w:val="28"/>
        </w:rPr>
        <w:t>полисахарид</w:t>
      </w:r>
      <w:r w:rsidRPr="004F755F">
        <w:rPr>
          <w:rFonts w:cs="Arial CYR"/>
          <w:sz w:val="28"/>
        </w:rPr>
        <w:t>, белый порошок, нерастворимый в холодной воде; в горячей – набухает, образуя коллоидный раствор. Крахмал образуется в результате фотосинтеза в листьях растений, откладывается «про запас» в клубнях, корневищах, зернах. В пищеварительном тракте человека и животных крахмал подвергается гидролизу, и превращается в глюкозу, которая усваивается организмом.</w:t>
      </w:r>
    </w:p>
    <w:p w:rsidR="00170B10" w:rsidRPr="004F755F" w:rsidRDefault="00170B10" w:rsidP="004F755F">
      <w:pPr>
        <w:widowControl w:val="0"/>
        <w:tabs>
          <w:tab w:val="left" w:pos="979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 CYR"/>
          <w:sz w:val="28"/>
        </w:rPr>
      </w:pPr>
      <w:r w:rsidRPr="004F755F">
        <w:rPr>
          <w:rFonts w:cs="Arial CYR"/>
          <w:sz w:val="28"/>
        </w:rPr>
        <w:t xml:space="preserve">При нагревании сухого крахмала до 200-250˚C происходит частично разложение его и получается смесь менее сложных, чем крахмал, полисахаридов, называемая </w:t>
      </w:r>
      <w:r w:rsidRPr="004F755F">
        <w:rPr>
          <w:rFonts w:cs="Arial CYR"/>
          <w:iCs/>
          <w:sz w:val="28"/>
        </w:rPr>
        <w:t xml:space="preserve">декстрином. </w:t>
      </w:r>
      <w:r w:rsidRPr="004F755F">
        <w:rPr>
          <w:rFonts w:cs="Arial CYR"/>
          <w:sz w:val="28"/>
        </w:rPr>
        <w:t>Декстрин применяется для отделки тканей и изготовки клея. Превращением крахмала в декстрин объясняется образованием блестящей корки на печеном хлебе, а также блеск накрахмаленного белья.</w:t>
      </w:r>
    </w:p>
    <w:p w:rsidR="00170B10" w:rsidRPr="004F755F" w:rsidRDefault="00170B10" w:rsidP="004F755F">
      <w:pPr>
        <w:widowControl w:val="0"/>
        <w:tabs>
          <w:tab w:val="left" w:pos="979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 CYR"/>
          <w:sz w:val="28"/>
        </w:rPr>
      </w:pPr>
      <w:r w:rsidRPr="004F755F">
        <w:rPr>
          <w:rFonts w:cs="Arial CYR"/>
          <w:sz w:val="28"/>
        </w:rPr>
        <w:t xml:space="preserve">Подобно жирам, крахмал в организме подвергается гидролизу. Этот процесс начинается уже при пережевывания пищи во рту под действием фермента, содержащегося в слюне. </w:t>
      </w:r>
    </w:p>
    <w:p w:rsidR="00170B10" w:rsidRPr="004F755F" w:rsidRDefault="00170B10" w:rsidP="004F755F">
      <w:pPr>
        <w:widowControl w:val="0"/>
        <w:tabs>
          <w:tab w:val="left" w:pos="979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 CYR"/>
          <w:sz w:val="28"/>
        </w:rPr>
      </w:pPr>
      <w:r w:rsidRPr="004F755F">
        <w:rPr>
          <w:rFonts w:cs="Arial CYR"/>
          <w:iCs/>
          <w:sz w:val="28"/>
        </w:rPr>
        <w:t>Целлюлоза</w:t>
      </w:r>
      <w:r w:rsidRPr="004F755F">
        <w:rPr>
          <w:rFonts w:cs="Arial CYR"/>
          <w:sz w:val="28"/>
        </w:rPr>
        <w:t xml:space="preserve">, или </w:t>
      </w:r>
      <w:r w:rsidRPr="004F755F">
        <w:rPr>
          <w:rFonts w:cs="Arial CYR"/>
          <w:iCs/>
          <w:sz w:val="28"/>
        </w:rPr>
        <w:t>клетчатка,</w:t>
      </w:r>
      <w:r w:rsidRPr="004F755F">
        <w:rPr>
          <w:rFonts w:cs="Arial CYR"/>
          <w:sz w:val="28"/>
        </w:rPr>
        <w:t xml:space="preserve"> (C</w:t>
      </w:r>
      <w:r w:rsidRPr="004F755F">
        <w:rPr>
          <w:rFonts w:ascii="Lucida Sans Unicode" w:hAnsi="Lucida Sans Unicode" w:cs="Lucida Sans Unicode"/>
          <w:sz w:val="28"/>
        </w:rPr>
        <w:t>₆</w:t>
      </w:r>
      <w:r w:rsidRPr="004F755F">
        <w:rPr>
          <w:rFonts w:cs="Arial CYR"/>
          <w:sz w:val="28"/>
        </w:rPr>
        <w:t>H</w:t>
      </w:r>
      <w:r w:rsidRPr="004F755F">
        <w:rPr>
          <w:rFonts w:ascii="Lucida Sans Unicode" w:hAnsi="Lucida Sans Unicode" w:cs="Lucida Sans Unicode"/>
          <w:sz w:val="28"/>
        </w:rPr>
        <w:t>₁</w:t>
      </w:r>
      <w:r w:rsidRPr="004F755F">
        <w:rPr>
          <w:rFonts w:cs="Kartika"/>
          <w:sz w:val="28"/>
        </w:rPr>
        <w:t>0</w:t>
      </w:r>
      <w:r w:rsidRPr="004F755F">
        <w:rPr>
          <w:rFonts w:cs="Arial CYR"/>
          <w:sz w:val="28"/>
        </w:rPr>
        <w:t>O</w:t>
      </w:r>
      <w:r w:rsidRPr="004F755F">
        <w:rPr>
          <w:rFonts w:ascii="Lucida Sans Unicode" w:hAnsi="Lucida Sans Unicode" w:cs="Lucida Sans Unicode"/>
          <w:sz w:val="28"/>
        </w:rPr>
        <w:t>₅</w:t>
      </w:r>
      <w:r w:rsidRPr="004F755F">
        <w:rPr>
          <w:rFonts w:cs="Arial CYR"/>
          <w:sz w:val="28"/>
        </w:rPr>
        <w:t>) – волокнистое вещество, главная составная часть оболочек растительных клеток. Наиболее чистая природная целлюлоза – хлопковое волокно – содержит 85-90</w:t>
      </w:r>
      <w:r w:rsidRPr="004F755F">
        <w:rPr>
          <w:rFonts w:cs="Lucida Sans Unicode"/>
          <w:sz w:val="28"/>
        </w:rPr>
        <w:t>%</w:t>
      </w:r>
      <w:r w:rsidRPr="004F755F">
        <w:rPr>
          <w:rFonts w:cs="Arial CYR"/>
          <w:sz w:val="28"/>
        </w:rPr>
        <w:t xml:space="preserve"> целлюлозы. В древесине хвойных деревьев целлюлозы содержится около </w:t>
      </w:r>
      <w:r w:rsidRPr="004F755F">
        <w:rPr>
          <w:rFonts w:cs="Lucida Sans Unicode"/>
          <w:sz w:val="28"/>
        </w:rPr>
        <w:t>50%</w:t>
      </w:r>
      <w:r w:rsidRPr="004F755F">
        <w:rPr>
          <w:rFonts w:cs="Arial CYR"/>
          <w:sz w:val="28"/>
        </w:rPr>
        <w:t>.</w:t>
      </w:r>
    </w:p>
    <w:p w:rsidR="00170B10" w:rsidRPr="004F755F" w:rsidRDefault="00170B10" w:rsidP="004F755F">
      <w:pPr>
        <w:widowControl w:val="0"/>
        <w:tabs>
          <w:tab w:val="left" w:pos="979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 CYR"/>
          <w:sz w:val="28"/>
        </w:rPr>
      </w:pPr>
      <w:r w:rsidRPr="004F755F">
        <w:rPr>
          <w:rFonts w:cs="Arial CYR"/>
          <w:sz w:val="28"/>
        </w:rPr>
        <w:t>Значение целлюлозы очень велико. Достаточно указать, что огромное количество хлопкового волокна идет для выработки хлопчатобумажных тканей. Из целлюлозы получают бумагу и картон, а путем химической переработки – целый ряд разнообразных продуктов: искусственное волокно, пластические массы, лаки, бездымный порох, этиловый спирт.</w:t>
      </w:r>
    </w:p>
    <w:p w:rsidR="00170B10" w:rsidRPr="004F755F" w:rsidRDefault="00170B10" w:rsidP="004F755F">
      <w:pPr>
        <w:widowControl w:val="0"/>
        <w:tabs>
          <w:tab w:val="left" w:pos="979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 CYR"/>
          <w:sz w:val="28"/>
        </w:rPr>
      </w:pPr>
      <w:r w:rsidRPr="004F755F">
        <w:rPr>
          <w:rFonts w:cs="Arial CYR"/>
          <w:sz w:val="28"/>
        </w:rPr>
        <w:t xml:space="preserve">Целлюлоза поступает к нам в организм с растительной пищей. Она проходит </w:t>
      </w:r>
      <w:r w:rsidR="004F755F" w:rsidRPr="004F755F">
        <w:rPr>
          <w:rFonts w:cs="Arial CYR"/>
          <w:sz w:val="28"/>
        </w:rPr>
        <w:t>желудок,</w:t>
      </w:r>
      <w:r w:rsidRPr="004F755F">
        <w:rPr>
          <w:rFonts w:cs="Arial CYR"/>
          <w:sz w:val="28"/>
        </w:rPr>
        <w:t xml:space="preserve"> практически не изменяясь. Из организма человека целлюлоза практически полностью выводится непереваренной, но при этом она способствует повышению выделения пищеварительных соков на всем своем пути, нормализуя работу кишечника.</w:t>
      </w:r>
      <w:bookmarkStart w:id="0" w:name="_GoBack"/>
      <w:bookmarkEnd w:id="0"/>
    </w:p>
    <w:sectPr w:rsidR="00170B10" w:rsidRPr="004F755F" w:rsidSect="004F755F">
      <w:pgSz w:w="11907" w:h="16840" w:code="9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0B10"/>
    <w:rsid w:val="000E29C0"/>
    <w:rsid w:val="00170B10"/>
    <w:rsid w:val="004F755F"/>
    <w:rsid w:val="00580640"/>
    <w:rsid w:val="006A77C9"/>
    <w:rsid w:val="00B2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5B8470E-3F13-4A75-AA91-1F9A5061B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1502</Words>
  <Characters>8563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монстр</dc:creator>
  <cp:keywords/>
  <dc:description/>
  <cp:lastModifiedBy>admin</cp:lastModifiedBy>
  <cp:revision>2</cp:revision>
  <dcterms:created xsi:type="dcterms:W3CDTF">2014-02-22T07:10:00Z</dcterms:created>
  <dcterms:modified xsi:type="dcterms:W3CDTF">2014-02-22T07:10:00Z</dcterms:modified>
</cp:coreProperties>
</file>