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1AB" w:rsidRPr="000E0069" w:rsidRDefault="00E621AB" w:rsidP="00E621AB">
      <w:pPr>
        <w:spacing w:before="120"/>
        <w:jc w:val="center"/>
        <w:rPr>
          <w:b/>
          <w:bCs/>
          <w:sz w:val="32"/>
          <w:szCs w:val="32"/>
        </w:rPr>
      </w:pPr>
      <w:r w:rsidRPr="000E0069">
        <w:rPr>
          <w:b/>
          <w:bCs/>
          <w:sz w:val="32"/>
          <w:szCs w:val="32"/>
        </w:rPr>
        <w:t xml:space="preserve">Манифест амбициозной венецианской оппозиции </w:t>
      </w:r>
    </w:p>
    <w:p w:rsidR="00E621AB" w:rsidRPr="000E0069" w:rsidRDefault="00E621AB" w:rsidP="00E621AB">
      <w:pPr>
        <w:spacing w:before="120"/>
        <w:jc w:val="center"/>
        <w:rPr>
          <w:b/>
          <w:bCs/>
          <w:sz w:val="28"/>
          <w:szCs w:val="28"/>
        </w:rPr>
      </w:pPr>
      <w:r w:rsidRPr="000E0069">
        <w:rPr>
          <w:b/>
          <w:bCs/>
          <w:sz w:val="28"/>
          <w:szCs w:val="28"/>
        </w:rPr>
        <w:t xml:space="preserve">Вивальди / L'estro armonico ор.З / БИОНДИ / VIRGIN VMD 453152 </w:t>
      </w:r>
    </w:p>
    <w:p w:rsidR="00E621AB" w:rsidRPr="001F4316" w:rsidRDefault="00E621AB" w:rsidP="00E621AB">
      <w:pPr>
        <w:spacing w:before="120"/>
        <w:ind w:firstLine="567"/>
        <w:jc w:val="both"/>
      </w:pPr>
      <w:r w:rsidRPr="001F4316">
        <w:t xml:space="preserve">Любители усыпанных сахарной пудрой турумбайских гирлянд могут спокойно проходить мимо этого диска, где патриоты Южной Италии предприняли попытку авторской идентификации композитора, которого мало того, что узнали только в конце XIX века, но и внешне определяют по старинному портрету какогото пухленького и не слишком старого кастрата. </w:t>
      </w:r>
    </w:p>
    <w:p w:rsidR="00E621AB" w:rsidRDefault="00E621AB" w:rsidP="00E621AB">
      <w:pPr>
        <w:spacing w:before="120"/>
        <w:ind w:firstLine="567"/>
        <w:jc w:val="both"/>
      </w:pPr>
      <w:r w:rsidRPr="001F4316">
        <w:t>Сама его фамилия</w:t>
      </w:r>
      <w:r>
        <w:t xml:space="preserve"> </w:t>
      </w:r>
      <w:r w:rsidRPr="001F4316">
        <w:t>«Вивальди»</w:t>
      </w:r>
      <w:r>
        <w:t xml:space="preserve"> </w:t>
      </w:r>
      <w:r w:rsidRPr="001F4316">
        <w:t xml:space="preserve">просто означает «здравствующего», с некоторым упором в будущее время по типу православного «аминь», как единый псевдоним венецианского стиля, а потому стоит вернуться в то время, чтобы понять, как работали музыкальные пираты, и как химерический скрипичный король провинциального пиара смог неплохо прокормить всю свою провинциальную свиту. </w:t>
      </w:r>
      <w:r>
        <w:t xml:space="preserve"> </w:t>
      </w:r>
    </w:p>
    <w:p w:rsidR="00E621AB" w:rsidRDefault="00E621AB" w:rsidP="00E621AB">
      <w:pPr>
        <w:spacing w:before="120"/>
        <w:ind w:firstLine="567"/>
        <w:jc w:val="both"/>
      </w:pPr>
      <w:r w:rsidRPr="001F4316">
        <w:t>Лютеранский Амстердам был тогда главным издательским центром, где европейские континентальные композиторы могли напрямую подкормиться собственным творчеством, рамки которого не столько должны были, сколько уже соответствовали вкусам публики</w:t>
      </w:r>
      <w:r>
        <w:t xml:space="preserve"> </w:t>
      </w:r>
      <w:r w:rsidRPr="001F4316">
        <w:t>воспринимавшей коротенькие концерты наподобие современных мексиканских сериалов с их кочующими темами и мизансценами по множеству от руки написанных анонимных копий</w:t>
      </w:r>
      <w:r>
        <w:t xml:space="preserve"> </w:t>
      </w:r>
      <w:r w:rsidRPr="001F4316">
        <w:t xml:space="preserve">и все более и более требовавшей продолжения. </w:t>
      </w:r>
      <w:r>
        <w:t xml:space="preserve"> </w:t>
      </w:r>
    </w:p>
    <w:p w:rsidR="00E621AB" w:rsidRPr="001F4316" w:rsidRDefault="00E621AB" w:rsidP="00E621AB">
      <w:pPr>
        <w:spacing w:before="120"/>
        <w:ind w:firstLine="567"/>
        <w:jc w:val="both"/>
      </w:pPr>
      <w:r w:rsidRPr="001F4316">
        <w:t>Спрос настолько превышал предложение, что удобный коммерческий формат сразу же породил немало чисто пиратских проектов, позволявших в первую очередь провинциалам и рыбку съесть, и протащить под маркой легитимности свои вкусы и темперамент</w:t>
      </w:r>
      <w:r>
        <w:t xml:space="preserve"> </w:t>
      </w:r>
      <w:r w:rsidRPr="001F4316">
        <w:t xml:space="preserve">конечно же, для удобства дальнейшего их тиражирования. В топе тогда стоял римлянин Корелли, чьи торжественные «кончерто гроссо» были утяжеленным вариантом скрипичных сонат, к которым так привыкла публика, и которые стали образцом для многочисленных эпигонов, в предисловиях к публикациям своих опусов прямо указывавшим, что они написаны, дескать, «в стиле Корелли». Нельзя сказать, что темпераментные венецианцы сидели в жопе, но их более камерные оркестры, предлагая публике куда более динамичную музыку, использовали и более острые созвучия, выходящие за формат вкусов предельно уравновешенной, если не чопорной публики. Вот тогдато и пришло в головы нескольким молодым венецианцам, в числе которых были такие авантюристы, как Альбинони и братья Марчелло, придумать «второго Корелли» из Венеции, тем более, что в погоне за прибылью голландские издатели сразу же изъявили желание принять участие в этой мистификации. Надо ли говорить, насколько католический формат вообще жестче протестантского, и уж тем более не стоит распространяться о подлинной «религиозности» южного, да еще и талантливого человека, чья молодость прошла в окружении загорелых девок, мрачных костелов и рекой льющегося вина. С тех пор много написано книг и проедено на них бабок, но нашему человеку, знающему абсолютно все про польских, венгерских и немецких «битлов», методику подобного пиара объяснять не нужно. Любопытно даже не то, что новый «Вивальди» обошел тогда раскрученного и популярного Корелли, а то, что грамотная экспансия талантливых провинциалов на рынок галимого попса фактически определила дальнейшее развитие самой формы симфонического концерта, в обстановке традиционной торжественности дающего исполнителям возможность не только вволю собственному темпераменту кинуть понт, но и пересказать меню утреннего завтрака своей любимой собачки. </w:t>
      </w:r>
    </w:p>
    <w:p w:rsidR="00E621AB" w:rsidRDefault="00E621AB" w:rsidP="00E621AB">
      <w:pPr>
        <w:spacing w:before="120"/>
        <w:ind w:firstLine="567"/>
        <w:jc w:val="both"/>
      </w:pPr>
      <w:r w:rsidRPr="001F4316">
        <w:t>Еще более любопытной, если не вообще странной, выглядит исполнительская традиция, связанная с концертами «Вивальди». Отрицая сам факт мистификации, музыканты, тем не менее, долгое время исполняли эту музыку в торжественной «голландской» манере, да еще в комфортабельном, отнюдь не кореллиевском засурдиненном звуке</w:t>
      </w:r>
      <w:r>
        <w:t xml:space="preserve"> </w:t>
      </w:r>
      <w:r w:rsidRPr="001F4316">
        <w:t xml:space="preserve">с тяжелыми трелями низкого пича, прекрасно понимая при этом, что «кончерто гроссо» представляли собой всего лишь переложения скрипичных сонат для оркестра и, разумеется, не голландских «аранжировщиков» по определению. </w:t>
      </w:r>
      <w:r>
        <w:t xml:space="preserve"> </w:t>
      </w:r>
    </w:p>
    <w:p w:rsidR="00E621AB" w:rsidRDefault="00E621AB" w:rsidP="00E621AB">
      <w:pPr>
        <w:spacing w:before="120"/>
        <w:ind w:firstLine="567"/>
        <w:jc w:val="both"/>
      </w:pPr>
      <w:r w:rsidRPr="001F4316">
        <w:t>Когда скрипка еще не была синонимом цыганщины, открытая струна достаточно высоко настроенного инструмента не копировала ни голос ангела низкого ля, ни уж тем более человеческого</w:t>
      </w:r>
      <w:r>
        <w:t xml:space="preserve"> </w:t>
      </w:r>
      <w:r w:rsidRPr="001F4316">
        <w:t>закрытой «с трелью» струны сегодняшнего «среднего» строя, но</w:t>
      </w:r>
      <w:r>
        <w:t xml:space="preserve"> </w:t>
      </w:r>
      <w:r w:rsidRPr="001F4316">
        <w:t>соответствовала божественному голосу птиц в его старинном эзотерическом понимании, что отрицало любую медитацию в христианском контексте вообще. Таким образом, именно этот, чисто языческий аспект музыки, оправдывал конспирацию и определял общую анонимность проектов, скрывавшихся под псевдонимом «alia veneziana»</w:t>
      </w:r>
      <w:r>
        <w:t xml:space="preserve"> </w:t>
      </w:r>
      <w:r w:rsidRPr="001F4316">
        <w:t xml:space="preserve">музыки, важнейшим элементом которой являлась сама манера исполнения, и чья подлинная идентичность строго определялась чисто биологическим ключом происхождения музыканта, обладая которым, провинциалы всегда праздновали свою незримую победу. </w:t>
      </w:r>
      <w:r>
        <w:t xml:space="preserve"> </w:t>
      </w:r>
    </w:p>
    <w:p w:rsidR="00E621AB" w:rsidRPr="001F4316" w:rsidRDefault="00E621AB" w:rsidP="00E621AB">
      <w:pPr>
        <w:spacing w:before="120"/>
        <w:ind w:firstLine="567"/>
        <w:jc w:val="both"/>
      </w:pPr>
      <w:r w:rsidRPr="001F4316">
        <w:t>«Гармония вдохновения»</w:t>
      </w:r>
      <w:r>
        <w:t xml:space="preserve"> </w:t>
      </w:r>
      <w:r w:rsidRPr="001F4316">
        <w:t xml:space="preserve">так называется манифест амбициозной венецианской оппозиции амстердамскому формату того времени, в ловушке которого находилось не одно поколение музыкантов. И вот, наконец, торжествует он своими чистыми и яркими красками на релизе лейбла, звучащего ни много ни мало как «ИСТИНА», заставляя корчиться в конвульсиях как необарочных концесветчиков, так и слащавых пацифистов всех мастей, превративших эту тонкую и светлую кисею в затертые и поношенные толстые джинсы.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1AB"/>
    <w:rsid w:val="00002B5A"/>
    <w:rsid w:val="000E0069"/>
    <w:rsid w:val="0010437E"/>
    <w:rsid w:val="001F4316"/>
    <w:rsid w:val="00316F32"/>
    <w:rsid w:val="00616072"/>
    <w:rsid w:val="006A5004"/>
    <w:rsid w:val="00710178"/>
    <w:rsid w:val="0081563E"/>
    <w:rsid w:val="008B35EE"/>
    <w:rsid w:val="00905CC1"/>
    <w:rsid w:val="009117A5"/>
    <w:rsid w:val="00B42C45"/>
    <w:rsid w:val="00B47B6A"/>
    <w:rsid w:val="00E621AB"/>
    <w:rsid w:val="00F1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9C23B9-FB56-4423-BBA7-52A5B84E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1A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62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</Words>
  <Characters>4388</Characters>
  <Application>Microsoft Office Word</Application>
  <DocSecurity>0</DocSecurity>
  <Lines>36</Lines>
  <Paragraphs>10</Paragraphs>
  <ScaleCrop>false</ScaleCrop>
  <Company>Home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Манифест амбициозной венецианской оппозиции </dc:title>
  <dc:subject/>
  <dc:creator>User</dc:creator>
  <cp:keywords/>
  <dc:description/>
  <cp:lastModifiedBy>admin</cp:lastModifiedBy>
  <cp:revision>2</cp:revision>
  <dcterms:created xsi:type="dcterms:W3CDTF">2014-02-18T08:37:00Z</dcterms:created>
  <dcterms:modified xsi:type="dcterms:W3CDTF">2014-02-18T08:37:00Z</dcterms:modified>
</cp:coreProperties>
</file>