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D685C" w:rsidRDefault="008E2D7B">
      <w:pPr>
        <w:spacing w:after="270"/>
        <w:jc w:val="center"/>
        <w:rPr>
          <w:b/>
          <w:bCs/>
          <w:sz w:val="27"/>
          <w:szCs w:val="27"/>
        </w:rPr>
      </w:pPr>
      <w:r>
        <w:rPr>
          <w:b/>
          <w:bCs/>
          <w:sz w:val="27"/>
          <w:szCs w:val="27"/>
        </w:rPr>
        <w:t>Волгоградская академия государственной службы</w:t>
      </w:r>
      <w:r>
        <w:rPr>
          <w:b/>
          <w:bCs/>
          <w:sz w:val="27"/>
          <w:szCs w:val="27"/>
        </w:rPr>
        <w:br/>
      </w:r>
      <w:r>
        <w:rPr>
          <w:b/>
          <w:bCs/>
          <w:sz w:val="27"/>
          <w:szCs w:val="27"/>
        </w:rPr>
        <w:br/>
      </w:r>
      <w:r>
        <w:rPr>
          <w:b/>
          <w:bCs/>
          <w:sz w:val="27"/>
          <w:szCs w:val="27"/>
        </w:rPr>
        <w:br/>
      </w:r>
      <w:r>
        <w:rPr>
          <w:b/>
          <w:bCs/>
          <w:sz w:val="27"/>
          <w:szCs w:val="27"/>
        </w:rPr>
        <w:br/>
        <w:t>Курсовая работа</w:t>
      </w:r>
      <w:r>
        <w:rPr>
          <w:b/>
          <w:bCs/>
          <w:sz w:val="27"/>
          <w:szCs w:val="27"/>
        </w:rPr>
        <w:br/>
      </w:r>
      <w:r>
        <w:rPr>
          <w:b/>
          <w:bCs/>
          <w:sz w:val="27"/>
          <w:szCs w:val="27"/>
        </w:rPr>
        <w:br/>
      </w:r>
      <w:r>
        <w:rPr>
          <w:b/>
          <w:bCs/>
          <w:sz w:val="27"/>
          <w:szCs w:val="27"/>
        </w:rPr>
        <w:br/>
      </w:r>
      <w:r>
        <w:rPr>
          <w:b/>
          <w:bCs/>
          <w:sz w:val="27"/>
          <w:szCs w:val="27"/>
        </w:rPr>
        <w:br/>
      </w:r>
      <w:r>
        <w:rPr>
          <w:b/>
          <w:bCs/>
          <w:sz w:val="27"/>
          <w:szCs w:val="27"/>
        </w:rPr>
        <w:br/>
        <w:t>Сочетание убеждения и принуждения в административном управлении</w:t>
      </w:r>
      <w:r>
        <w:rPr>
          <w:b/>
          <w:bCs/>
          <w:sz w:val="27"/>
          <w:szCs w:val="27"/>
        </w:rPr>
        <w:br/>
      </w:r>
      <w:r>
        <w:rPr>
          <w:b/>
          <w:bCs/>
          <w:sz w:val="27"/>
          <w:szCs w:val="27"/>
        </w:rPr>
        <w:br/>
      </w:r>
    </w:p>
    <w:p w:rsidR="00BD685C" w:rsidRDefault="008E2D7B">
      <w:pPr>
        <w:rPr>
          <w:b/>
          <w:bCs/>
          <w:sz w:val="27"/>
          <w:szCs w:val="27"/>
        </w:rPr>
      </w:pPr>
      <w:r>
        <w:rPr>
          <w:b/>
          <w:bCs/>
          <w:sz w:val="27"/>
          <w:szCs w:val="27"/>
        </w:rPr>
        <w:t>Подготовила        студентка гр.ЮВ-203</w:t>
      </w:r>
      <w:r>
        <w:rPr>
          <w:b/>
          <w:bCs/>
          <w:sz w:val="27"/>
          <w:szCs w:val="27"/>
        </w:rPr>
        <w:br/>
        <w:t>        Пенкина Н.В.</w:t>
      </w:r>
    </w:p>
    <w:p w:rsidR="00BD685C" w:rsidRDefault="008E2D7B">
      <w:pPr>
        <w:spacing w:after="270"/>
        <w:jc w:val="center"/>
        <w:rPr>
          <w:b/>
          <w:bCs/>
          <w:sz w:val="27"/>
          <w:szCs w:val="27"/>
        </w:rPr>
      </w:pPr>
      <w:r>
        <w:rPr>
          <w:b/>
          <w:bCs/>
          <w:sz w:val="27"/>
          <w:szCs w:val="27"/>
        </w:rPr>
        <w:br/>
      </w:r>
      <w:r>
        <w:rPr>
          <w:b/>
          <w:bCs/>
          <w:sz w:val="27"/>
          <w:szCs w:val="27"/>
        </w:rPr>
        <w:br/>
      </w:r>
      <w:r>
        <w:rPr>
          <w:b/>
          <w:bCs/>
          <w:sz w:val="27"/>
          <w:szCs w:val="27"/>
        </w:rPr>
        <w:br/>
      </w:r>
      <w:r>
        <w:rPr>
          <w:b/>
          <w:bCs/>
          <w:sz w:val="27"/>
          <w:szCs w:val="27"/>
        </w:rPr>
        <w:br/>
      </w:r>
      <w:r>
        <w:rPr>
          <w:b/>
          <w:bCs/>
          <w:sz w:val="27"/>
          <w:szCs w:val="27"/>
        </w:rPr>
        <w:br/>
      </w:r>
      <w:r>
        <w:rPr>
          <w:b/>
          <w:bCs/>
          <w:sz w:val="27"/>
          <w:szCs w:val="27"/>
        </w:rPr>
        <w:br/>
      </w:r>
    </w:p>
    <w:p w:rsidR="00BD685C" w:rsidRDefault="00BD685C">
      <w:pPr>
        <w:rPr>
          <w:b/>
          <w:bCs/>
          <w:sz w:val="27"/>
          <w:szCs w:val="27"/>
        </w:rPr>
      </w:pPr>
    </w:p>
    <w:p w:rsidR="00BD685C" w:rsidRDefault="008E2D7B">
      <w:pPr>
        <w:jc w:val="center"/>
        <w:rPr>
          <w:b/>
          <w:bCs/>
          <w:sz w:val="27"/>
          <w:szCs w:val="27"/>
        </w:rPr>
      </w:pPr>
      <w:r>
        <w:rPr>
          <w:b/>
          <w:bCs/>
          <w:sz w:val="27"/>
          <w:szCs w:val="27"/>
        </w:rPr>
        <w:t>Волгоград</w:t>
      </w:r>
      <w:r>
        <w:rPr>
          <w:b/>
          <w:bCs/>
          <w:sz w:val="27"/>
          <w:szCs w:val="27"/>
        </w:rPr>
        <w:br/>
        <w:t>1997 год</w:t>
      </w:r>
    </w:p>
    <w:p w:rsidR="00BD685C" w:rsidRDefault="008E2D7B">
      <w:pPr>
        <w:rPr>
          <w:sz w:val="27"/>
          <w:szCs w:val="27"/>
        </w:rPr>
      </w:pPr>
      <w:r>
        <w:rPr>
          <w:b/>
          <w:bCs/>
          <w:sz w:val="27"/>
          <w:szCs w:val="27"/>
        </w:rPr>
        <w:br/>
        <w:t>Содержание</w:t>
      </w:r>
      <w:r>
        <w:rPr>
          <w:b/>
          <w:bCs/>
          <w:sz w:val="27"/>
          <w:szCs w:val="27"/>
        </w:rPr>
        <w:br/>
      </w:r>
      <w:r>
        <w:rPr>
          <w:sz w:val="27"/>
          <w:szCs w:val="27"/>
          <w:u w:val="single"/>
        </w:rPr>
        <w:br/>
      </w:r>
      <w:r>
        <w:rPr>
          <w:sz w:val="27"/>
          <w:szCs w:val="27"/>
        </w:rPr>
        <w:t>Введение.</w:t>
      </w:r>
      <w:r>
        <w:rPr>
          <w:sz w:val="27"/>
          <w:szCs w:val="27"/>
        </w:rPr>
        <w:br/>
        <w:t>1.        Убеждение.</w:t>
      </w:r>
      <w:r>
        <w:rPr>
          <w:sz w:val="27"/>
          <w:szCs w:val="27"/>
        </w:rPr>
        <w:br/>
        <w:t>1.1.        Понятие.</w:t>
      </w:r>
      <w:r>
        <w:rPr>
          <w:sz w:val="27"/>
          <w:szCs w:val="27"/>
        </w:rPr>
        <w:br/>
        <w:t>1.2.        Виды убеждения.</w:t>
      </w:r>
      <w:r>
        <w:rPr>
          <w:sz w:val="27"/>
          <w:szCs w:val="27"/>
        </w:rPr>
        <w:br/>
        <w:t>2.        Принуждение.</w:t>
      </w:r>
      <w:r>
        <w:rPr>
          <w:sz w:val="27"/>
          <w:szCs w:val="27"/>
        </w:rPr>
        <w:br/>
        <w:t>2.1.        Понятие.</w:t>
      </w:r>
      <w:r>
        <w:rPr>
          <w:sz w:val="27"/>
          <w:szCs w:val="27"/>
        </w:rPr>
        <w:br/>
        <w:t>2.2.        Классификация мер принуждения.</w:t>
      </w:r>
      <w:r>
        <w:rPr>
          <w:sz w:val="27"/>
          <w:szCs w:val="27"/>
        </w:rPr>
        <w:br/>
        <w:t>2.3.        Органы и должностные лица, имеющие право применять меры административно-правового принуждения.</w:t>
      </w:r>
      <w:r>
        <w:rPr>
          <w:sz w:val="27"/>
          <w:szCs w:val="27"/>
        </w:rPr>
        <w:br/>
        <w:t>3.        Проблемы сочетания убеждения и принуждения в России в современный период.</w:t>
      </w:r>
      <w:r>
        <w:rPr>
          <w:sz w:val="27"/>
          <w:szCs w:val="27"/>
        </w:rPr>
        <w:br/>
        <w:t>Заключение.</w:t>
      </w:r>
      <w:r>
        <w:rPr>
          <w:sz w:val="27"/>
          <w:szCs w:val="27"/>
        </w:rPr>
        <w:br/>
        <w:t>Список использованной литературы.</w:t>
      </w:r>
      <w:r>
        <w:rPr>
          <w:sz w:val="27"/>
          <w:szCs w:val="27"/>
        </w:rPr>
        <w:br/>
      </w:r>
      <w:r>
        <w:rPr>
          <w:b/>
          <w:bCs/>
          <w:sz w:val="27"/>
          <w:szCs w:val="27"/>
        </w:rPr>
        <w:br/>
        <w:t>Введение</w:t>
      </w:r>
    </w:p>
    <w:p w:rsidR="00BD685C" w:rsidRPr="008E2D7B" w:rsidRDefault="008E2D7B">
      <w:pPr>
        <w:pStyle w:val="a5"/>
      </w:pPr>
      <w:r>
        <w:t>Обеспечение общественного и правового порядка, защита и охрана прав и интересов граждан и организаций, защита конституционного строя Российской Федерации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 вот далеко не полный список задач, стоящих перед российским государством. Его деятельность также направлена на охрану жизни, здоровья, чести и достоинства граждан, на охрану государственного и общественного имущества, частной собственности.</w:t>
      </w:r>
    </w:p>
    <w:p w:rsidR="00BD685C" w:rsidRDefault="008E2D7B">
      <w:pPr>
        <w:pStyle w:val="a5"/>
      </w:pPr>
      <w:r>
        <w:t>И само государство, и его деятельность можно рассматривать как средство управления, осуществляемого в интересах социальной группы, класса или всего народа. От умения выбрать разнообразные методы управления в определенной обстановке и применить их во многом зависит достижение поставленной цели, а значит, и эффективность управленческой деятельности.</w:t>
      </w:r>
    </w:p>
    <w:p w:rsidR="00BD685C" w:rsidRDefault="008E2D7B">
      <w:pPr>
        <w:pStyle w:val="a5"/>
      </w:pPr>
      <w:r>
        <w:t>В этой работе я постараюсь рассмотреть те методы, которые используют властные структуры в процессе управления российским государством. Я рассмотрю не все стороны их деятельности, а лишь одну из них - административную, связанную с охраной общественного порядка в общественных местах, с обеспечением безопасности движения транспорта и пешеходов, правил пользования транспортом, с соблюдением паспортной системы.</w:t>
      </w:r>
    </w:p>
    <w:p w:rsidR="00BD685C" w:rsidRDefault="008E2D7B">
      <w:pPr>
        <w:pStyle w:val="a5"/>
      </w:pPr>
      <w:r>
        <w:t>Общественный порядок представляет собой систему общественных отношений, которые складываются главным образом в общественных местах и по своему обеспечивают свободу и неприкосновенность личности, общественное спокойствие, нормальные условия для труда и отдыха граждан, функционирования и деятельности органов, предприятий, учреждений, организаций.</w:t>
      </w:r>
    </w:p>
    <w:p w:rsidR="00BD685C" w:rsidRDefault="008E2D7B">
      <w:pPr>
        <w:pStyle w:val="a5"/>
      </w:pPr>
      <w:r>
        <w:t>Общественный порядок охраняется государственными органами, общественными организациями и гражданами. Особая роль в обеспечении общественного порядка принадлежит органам внутренних дел, милиции.</w:t>
      </w:r>
    </w:p>
    <w:p w:rsidR="00BD685C" w:rsidRDefault="008E2D7B">
      <w:pPr>
        <w:pStyle w:val="a5"/>
      </w:pPr>
      <w:r>
        <w:t>Основным средством воспитательной работы государственных и общественных организаций в нашей стране, важным средством укрепления законности, общественного порядка, организованности, дисциплины и морали является убеждение. Однако и государственное принуждение еще не исчерпало себя. Решительная борьба с нарушениями правопорядка, преступностью и причинами, их порождающими, объективно предполагает использование в отношении отдельных лиц, нарушающих российские законы, мер государственного принуждения.</w:t>
      </w:r>
    </w:p>
    <w:p w:rsidR="00BD685C" w:rsidRDefault="008E2D7B">
      <w:pPr>
        <w:pStyle w:val="a5"/>
        <w:rPr>
          <w:b/>
          <w:bCs/>
        </w:rPr>
      </w:pPr>
      <w:r>
        <w:rPr>
          <w:b/>
          <w:bCs/>
        </w:rPr>
        <w:t>1. Убеждение</w:t>
      </w:r>
    </w:p>
    <w:p w:rsidR="00BD685C" w:rsidRDefault="008E2D7B">
      <w:pPr>
        <w:pStyle w:val="a5"/>
        <w:rPr>
          <w:b/>
          <w:bCs/>
        </w:rPr>
      </w:pPr>
      <w:r>
        <w:rPr>
          <w:b/>
          <w:bCs/>
        </w:rPr>
        <w:t>1.1. Понятие.</w:t>
      </w:r>
    </w:p>
    <w:p w:rsidR="00BD685C" w:rsidRDefault="008E2D7B">
      <w:pPr>
        <w:pStyle w:val="a5"/>
      </w:pPr>
      <w:r>
        <w:t>Содержание метода убеждения весьма разнообразно и выражается в деятельности государства, способствующей приобретению массами собственного политического опыта; в использовании различных разъяснительных, воспитательных, организационных, поощрительных мер для формирования воли властвующего или ее преобразования в волю подвластных.</w:t>
      </w:r>
    </w:p>
    <w:p w:rsidR="00BD685C" w:rsidRDefault="008E2D7B">
      <w:pPr>
        <w:pStyle w:val="a5"/>
      </w:pPr>
      <w:r>
        <w:t>Собственный политический опыт граждане приобретают, участвуя в выборах в Государственную Думу и органы местного самоуправления, народные суды, в работе органов местного самоуправления в качестве депутатов, во всенародных обсуждениях проектов важнейших решений Государственной Думы, постановлений Правительства РФ, а также принимая участие в работе различных съездов, конференций, совещаний, в деятельности общественных организаций и политических партий, в осуществлении народного контроля за работой органов власти и управления.</w:t>
      </w:r>
    </w:p>
    <w:p w:rsidR="00BD685C" w:rsidRDefault="008E2D7B">
      <w:pPr>
        <w:pStyle w:val="a5"/>
      </w:pPr>
      <w:r>
        <w:t>Проводя воспитательную и агитационно-пропагандистскую работу, государство воспитывает у граждан уважение к правилам поведения в обществе.</w:t>
      </w:r>
    </w:p>
    <w:p w:rsidR="00BD685C" w:rsidRDefault="008E2D7B">
      <w:pPr>
        <w:pStyle w:val="a5"/>
      </w:pPr>
      <w:r>
        <w:t>Важное место среди мер убеждения занимает широкая система наград и поощрений. Материальное и моральное поощрение граждан является важнейшим стимулом повышения сознательности масс.</w:t>
      </w:r>
    </w:p>
    <w:p w:rsidR="00BD685C" w:rsidRDefault="008E2D7B">
      <w:pPr>
        <w:pStyle w:val="a5"/>
      </w:pPr>
      <w:r>
        <w:t>Использование разнообразных форм убеждения имеет решающее значение в непосредственной борьбе с правонарушениями. Убеждение здесь повышает уровень правосознания граждан, воспитывает уважение к российским законам и нетерпимость к их нарушению. Благодаря убеждению достигается единство воли законодателя и граждан, руководителя и коллектива, которое является необходимым условием единства действий.</w:t>
      </w:r>
    </w:p>
    <w:p w:rsidR="00BD685C" w:rsidRDefault="008E2D7B">
      <w:pPr>
        <w:pStyle w:val="a5"/>
      </w:pPr>
      <w:r>
        <w:t>Убеждение - это метод воздействия государства на сознание и поведение людей, представляющий собой комплекс воспитательных, разъяснительных и поощрительных мероприятий, осуществляемых в целях повышения сознательности и правовой дисциплинированности, добросовестного соблюдения всеми гражданами правовых норм российского общества. Это процесс последовательно осуществляемых действий, которое включает в себя такие элементы, как овладение вниманием, внушение, разжигание интереса, возбуждение желаний, стимулирование действий.</w:t>
      </w:r>
    </w:p>
    <w:p w:rsidR="00BD685C" w:rsidRDefault="008E2D7B">
      <w:pPr>
        <w:pStyle w:val="a5"/>
      </w:pPr>
      <w:r>
        <w:t>В обществе большинство граждан добровольно подчиняется юридическим нормам, если понимает цели и задачи государства, одобряет их, сознательно, активно участвует в их осуществлении. Это означает, что с помощью мер убеждения государство добилось желаемого воздействия на сознание и волю людей и у них сформировалось необходимое понимание, внутренняя убежденность в целесообразности юридических предписаний.</w:t>
      </w:r>
    </w:p>
    <w:p w:rsidR="00BD685C" w:rsidRDefault="008E2D7B">
      <w:pPr>
        <w:pStyle w:val="a5"/>
      </w:pPr>
      <w:r>
        <w:t>Применение мер убеждения - это часть большой идеологической работы, осуществляемой государственными и общественными организациями. Убеждение как метод административной деятельности, метод непосредственной борьбы с правонарушениями представляет собой активное и систематическое воздействие на сознание и поведение людей.</w:t>
      </w:r>
    </w:p>
    <w:p w:rsidR="00BD685C" w:rsidRDefault="008E2D7B">
      <w:pPr>
        <w:pStyle w:val="a5"/>
      </w:pPr>
      <w:r>
        <w:t>В административной деятельности государства убеждение служит достижению ряда конкретных целей:</w:t>
      </w:r>
    </w:p>
    <w:p w:rsidR="00BD685C" w:rsidRDefault="008E2D7B">
      <w:pPr>
        <w:pStyle w:val="a5"/>
        <w:ind w:left="1440"/>
      </w:pPr>
      <w:r>
        <w:t>воспитание у граждан внутренней потребности и стойкой привычки правомерного поведения;</w:t>
      </w:r>
    </w:p>
    <w:p w:rsidR="00BD685C" w:rsidRDefault="008E2D7B">
      <w:pPr>
        <w:pStyle w:val="a5"/>
        <w:ind w:left="1440"/>
      </w:pPr>
      <w:r>
        <w:t>предотвращение возникновения стимулов антиобщественного поведения, предотвращение противоправных поступков;</w:t>
      </w:r>
    </w:p>
    <w:p w:rsidR="00BD685C" w:rsidRDefault="008E2D7B">
      <w:pPr>
        <w:pStyle w:val="a5"/>
        <w:ind w:left="1440"/>
      </w:pPr>
      <w:r>
        <w:t>воздействие на правонарушителей.</w:t>
      </w:r>
    </w:p>
    <w:p w:rsidR="00BD685C" w:rsidRDefault="008E2D7B">
      <w:pPr>
        <w:pStyle w:val="a5"/>
        <w:ind w:left="720"/>
      </w:pPr>
      <w:r>
        <w:t>Необходимость достижения названных целей предполагает использование различных форм убеждения, целой системы мер воздействия на сознание и поведение граждан.</w:t>
      </w:r>
    </w:p>
    <w:p w:rsidR="00BD685C" w:rsidRDefault="008E2D7B">
      <w:pPr>
        <w:pStyle w:val="a5"/>
        <w:ind w:left="720"/>
      </w:pPr>
      <w:r>
        <w:t>Важное место занимает воспитательная работа среди населения. В процессе охраны общественного порядка сотрудники органов внутренних дел знакомятся с населением и учитывают особенности отдельных его групп - профессия, занятия, возраст и т.п. С учетом этого они и строят воспитательную работу.</w:t>
      </w:r>
    </w:p>
    <w:p w:rsidR="00BD685C" w:rsidRDefault="008E2D7B">
      <w:pPr>
        <w:pStyle w:val="a5"/>
        <w:ind w:left="720"/>
      </w:pPr>
      <w:r>
        <w:t>Широкое использование находит также агитационно-пропагандистская деятельность, которая состоит в том, чтобы убедить граждан в необходимости правомерного поведения. Органы внутренних дел, используя беседы, прессу, радио, кино, телевидение, разъясняют характер и содержание установленных государством правил поведения и тем самым популяризируют законы, указы и другие нормативные акты, регламентирующие общественный порядок.</w:t>
      </w:r>
    </w:p>
    <w:p w:rsidR="00BD685C" w:rsidRDefault="008E2D7B">
      <w:pPr>
        <w:pStyle w:val="a5"/>
        <w:ind w:left="720"/>
      </w:pPr>
      <w:r>
        <w:t>Важное место в деятельности милиции занимает информирование государственных органов, общественных организаций и населения о состоянии охраны общественного порядка на обслуживаемой территории.</w:t>
      </w:r>
    </w:p>
    <w:p w:rsidR="00BD685C" w:rsidRDefault="008E2D7B">
      <w:pPr>
        <w:pStyle w:val="a5"/>
        <w:ind w:left="720"/>
      </w:pPr>
      <w:r>
        <w:t>убеждения находит одно из своих конкретных выражений в поощрении органами внутренних дел граждан, активно участвующих в охране общественного порядка. Моральные и материальные стимулы повышения активности населения в борьбе с правонарушениями играют не меньшую роль, чем в других областях деятельности государства.</w:t>
      </w:r>
    </w:p>
    <w:p w:rsidR="00BD685C" w:rsidRDefault="008E2D7B">
      <w:pPr>
        <w:pStyle w:val="a5"/>
        <w:ind w:left="720"/>
      </w:pPr>
      <w:r>
        <w:t>обеспечении добровольного исполнения большое значение имеет воспитание правовой дисциплины, привычки соблюдать закон. Пределы использования убеждения как средства воздействия на правонарушителей обусловливаются прежде всего природой правонарушения, степенью его общественной опасности, личностью нарушителя. Вместе с тем существует ряд условий, при которых, воздействуя на правонарушителей, можно ограничиться мерами убеждения. Эти условия следующие:</w:t>
      </w:r>
    </w:p>
    <w:p w:rsidR="00BD685C" w:rsidRDefault="008E2D7B">
      <w:pPr>
        <w:pStyle w:val="a5"/>
        <w:ind w:left="1440"/>
      </w:pPr>
      <w:r>
        <w:t>правонарушение является малозначительным и в силу этого не представляет большой общественной опасности (например, небольшой пропуск срока для обмена паспорта по истечении срока его действия);</w:t>
      </w:r>
    </w:p>
    <w:p w:rsidR="00BD685C" w:rsidRDefault="008E2D7B">
      <w:pPr>
        <w:pStyle w:val="a5"/>
        <w:ind w:left="1440"/>
      </w:pPr>
      <w:r>
        <w:t>малозначительное правонарушение совершено лицом впервые, случайно (малозначительное нарушение правил пользования городским транспортом, допущенное человеком, прибывшим из сельской местности);</w:t>
      </w:r>
    </w:p>
    <w:p w:rsidR="00BD685C" w:rsidRDefault="008E2D7B">
      <w:pPr>
        <w:pStyle w:val="a5"/>
        <w:ind w:left="1440"/>
      </w:pPr>
      <w:r>
        <w:t>меры убеждения достаточны для пресечения противоправного поведения и воздействия на правонарушителя (разъяснение участковым уполномоченным недопустимости пользования в ночное время музыкальными инструментами, если это мешает покою и отдыху граждан).</w:t>
      </w:r>
    </w:p>
    <w:p w:rsidR="00BD685C" w:rsidRDefault="008E2D7B">
      <w:pPr>
        <w:pStyle w:val="a5"/>
        <w:ind w:left="720"/>
        <w:rPr>
          <w:b/>
          <w:bCs/>
        </w:rPr>
      </w:pPr>
      <w:r>
        <w:rPr>
          <w:b/>
          <w:bCs/>
        </w:rPr>
        <w:t>. Виды убеждения</w:t>
      </w:r>
    </w:p>
    <w:p w:rsidR="00BD685C" w:rsidRDefault="008E2D7B">
      <w:pPr>
        <w:pStyle w:val="a5"/>
        <w:ind w:left="720"/>
        <w:rPr>
          <w:b/>
          <w:bCs/>
        </w:rPr>
      </w:pPr>
      <w:r>
        <w:rPr>
          <w:b/>
          <w:bCs/>
        </w:rPr>
        <w:t>Воспитательная работа</w:t>
      </w:r>
    </w:p>
    <w:p w:rsidR="00BD685C" w:rsidRDefault="008E2D7B">
      <w:pPr>
        <w:pStyle w:val="a5"/>
        <w:ind w:left="720"/>
      </w:pPr>
      <w:r>
        <w:t>Воспитание человека - это сложный и многогранный процесс. Одной из сторон этого процесса является целенаправленная воспитательная деятельность государства, находящая свое выражение в идеологическом воздействии на сознание людей, их психический и моральный облик.</w:t>
      </w:r>
    </w:p>
    <w:p w:rsidR="00BD685C" w:rsidRDefault="008E2D7B">
      <w:pPr>
        <w:pStyle w:val="a5"/>
        <w:ind w:left="720"/>
      </w:pPr>
      <w:r>
        <w:t>Проводя воспитательную работу среди населения, работники органов внутренних дел выступают с докладами, лекциями на предприятиях, в учреждениях, в учебных заведениях, жилищных конторах; организуют в школах, Домах культуры и пр. уголки безопасности движения. Особенно велико значение индивидуальной воспитательной работы сотрудников милиции с несовершеннолетними правонарушителями и недисциплинированными подростками.</w:t>
      </w:r>
    </w:p>
    <w:p w:rsidR="00BD685C" w:rsidRDefault="008E2D7B">
      <w:pPr>
        <w:pStyle w:val="a5"/>
        <w:ind w:left="720"/>
        <w:rPr>
          <w:b/>
          <w:bCs/>
        </w:rPr>
      </w:pPr>
      <w:r>
        <w:rPr>
          <w:b/>
          <w:bCs/>
        </w:rPr>
        <w:t>Агитационно-пропагандистская деятельность</w:t>
      </w:r>
    </w:p>
    <w:p w:rsidR="00BD685C" w:rsidRDefault="008E2D7B">
      <w:pPr>
        <w:pStyle w:val="a5"/>
        <w:ind w:left="720"/>
      </w:pPr>
      <w:r>
        <w:t>Назначение агитационно-пропагандистской деятельности заключается в том, чтобы показать гражданам общегосударственную значимость правомерного поведения, убедить в этом лиц, нарушающих порядок. Осуществляя агитационно-пропагандистскую деятельность, властные структуры распространяют среди населения правовые знания, разъясняют характер и содержание установленных государством правилом поведения, популяризируют законы, указы и другие нормативные акты, регламентирующие общественный порядок, напоминают неустойчивым лицам о необходимости правомерного поведения, призывают всех граждан к строжайшему соблюдению законности и правопорядка. Для этого используются устные выступления, пресса, наглядные средства, радио, кино, телевидение.</w:t>
      </w:r>
    </w:p>
    <w:p w:rsidR="00BD685C" w:rsidRDefault="008E2D7B">
      <w:pPr>
        <w:pStyle w:val="a5"/>
        <w:ind w:left="720"/>
      </w:pPr>
      <w:r>
        <w:t>достижения наибольшего эффекта агитационно-пропагандистская деятельность должна отвечать ряду требований:</w:t>
      </w:r>
    </w:p>
    <w:p w:rsidR="00BD685C" w:rsidRDefault="008E2D7B">
      <w:pPr>
        <w:pStyle w:val="a5"/>
        <w:ind w:left="1440"/>
      </w:pPr>
      <w:r>
        <w:t>быть целеустремленной и максимально конкретной;</w:t>
      </w:r>
    </w:p>
    <w:p w:rsidR="00BD685C" w:rsidRDefault="008E2D7B">
      <w:pPr>
        <w:pStyle w:val="a5"/>
        <w:ind w:left="1440"/>
      </w:pPr>
      <w:r>
        <w:t>быть актуальной;</w:t>
      </w:r>
    </w:p>
    <w:p w:rsidR="00BD685C" w:rsidRDefault="008E2D7B">
      <w:pPr>
        <w:pStyle w:val="a5"/>
        <w:ind w:left="1440"/>
      </w:pPr>
      <w:r>
        <w:t>объективно освещать те или иные события;</w:t>
      </w:r>
    </w:p>
    <w:p w:rsidR="00BD685C" w:rsidRDefault="008E2D7B">
      <w:pPr>
        <w:pStyle w:val="a5"/>
        <w:ind w:left="1440"/>
      </w:pPr>
      <w:r>
        <w:t>быть ясной, простой, доступной и эмоциональной;</w:t>
      </w:r>
    </w:p>
    <w:p w:rsidR="00BD685C" w:rsidRDefault="008E2D7B">
      <w:pPr>
        <w:pStyle w:val="a5"/>
        <w:ind w:left="1440"/>
      </w:pPr>
      <w:r>
        <w:t>не ограничиваться призывами, а подкрепляться систематической, повседневной организаторской работой.</w:t>
      </w:r>
    </w:p>
    <w:p w:rsidR="00BD685C" w:rsidRDefault="008E2D7B">
      <w:pPr>
        <w:pStyle w:val="a5"/>
      </w:pPr>
      <w:r>
        <w:t>Примером такой деятельности может служить деятельность ГАИ в целях обеспечения безопасности движения транспорта и пешеходов. Работники ГАИ организуют лектории для работников транспорта, издают информационные сообщения по различным вопросам безопасности движения, проводят разъяснительную работу среди детей, широко используя периодическую печать, звуко- и видеозаписи с обращениями к населению, передачи по радио и телевидению.</w:t>
      </w:r>
    </w:p>
    <w:p w:rsidR="00BD685C" w:rsidRDefault="008E2D7B">
      <w:pPr>
        <w:pStyle w:val="a5"/>
        <w:rPr>
          <w:b/>
          <w:bCs/>
        </w:rPr>
      </w:pPr>
      <w:r>
        <w:rPr>
          <w:b/>
          <w:bCs/>
        </w:rPr>
        <w:t>Информирование о состоянии охраны общественного порядка</w:t>
      </w:r>
    </w:p>
    <w:p w:rsidR="00BD685C" w:rsidRDefault="008E2D7B">
      <w:pPr>
        <w:pStyle w:val="a5"/>
      </w:pPr>
      <w:r>
        <w:t>из условий успешной борьбы милиции с преступностью и другими правонарушениями является информирование государственных органов, коммерческих и некоммерческих организаций и населения о состоянии охраны порядка, причинах и условиях, способствующих совершению антиобщественных поступков. Подобная информация позволяет государственным органам и общественным организациям оказывать органам милиции необходимую помощь.</w:t>
      </w:r>
    </w:p>
    <w:p w:rsidR="00BD685C" w:rsidRDefault="008E2D7B">
      <w:pPr>
        <w:pStyle w:val="a5"/>
      </w:pPr>
      <w:r>
        <w:t xml:space="preserve">Действенным средством является своевременное, основанное на конкретных, достоверных фактах, информирование широких кругов населения о состоянии охраны порядка, о фактах наиболее опасных преступлений, хулиганств и дерзких нарушений общественного порядка. В беседах, выступлениях по радио или в печати следует сообщать населению, что именно произошло, кто совершил опасное правонарушение, какие меры принимаются органами милиции для поддержания порядка, в какой помощи нуждается милиция со стороны общественности. </w:t>
      </w:r>
    </w:p>
    <w:p w:rsidR="00BD685C" w:rsidRDefault="008E2D7B">
      <w:pPr>
        <w:pStyle w:val="a5"/>
        <w:rPr>
          <w:b/>
          <w:bCs/>
        </w:rPr>
      </w:pPr>
      <w:r>
        <w:rPr>
          <w:b/>
          <w:bCs/>
        </w:rPr>
        <w:t>Поощрение граждан, активно участвующих в охране общественного порядка</w:t>
      </w:r>
    </w:p>
    <w:p w:rsidR="00BD685C" w:rsidRDefault="008E2D7B">
      <w:pPr>
        <w:pStyle w:val="a5"/>
      </w:pPr>
      <w:r>
        <w:t>Система наград и поощрений занимает важное место среди мер убеждения. Материальное и моральное поощрение граждан являются важнейшими стимулами правовой активности масс, способствуют усилению борьбы с антиобщественными элементами, пропагандируют среди граждан важность укрепления российской законности. Граждане, участвующие в охране общественного порядка, могут поощряться денежными премиями, ценными подарками, а особо отличившиеся представляются к правительственным наградам.</w:t>
      </w:r>
    </w:p>
    <w:p w:rsidR="00BD685C" w:rsidRDefault="008E2D7B">
      <w:pPr>
        <w:pStyle w:val="a5"/>
      </w:pPr>
      <w:r>
        <w:t>сожалению, убеждение далеко не всегда оказывается достаточным средством воздействия в отношении отдельных лиц, нарушающих нормы поведения в обществе. Поэтому государство, защищая интересы общества в целом и каждого его члена в отдельности, права и свободы своих граждан, принуждает лиц, не поддающихся воздействию мер убеждения, к соблюдению порядка, устанавливает различные меры ответственности за совершение правонарушений. Убеждение при этих обстоятельствах перестает быть единственным средством воздействия. Возникает объективная необходимость применения мер принуждения.</w:t>
      </w:r>
    </w:p>
    <w:p w:rsidR="00BD685C" w:rsidRDefault="008E2D7B">
      <w:pPr>
        <w:pStyle w:val="a5"/>
        <w:rPr>
          <w:b/>
          <w:bCs/>
        </w:rPr>
      </w:pPr>
      <w:r>
        <w:rPr>
          <w:b/>
          <w:bCs/>
        </w:rPr>
        <w:t>Принуждение</w:t>
      </w:r>
    </w:p>
    <w:p w:rsidR="00BD685C" w:rsidRDefault="008E2D7B">
      <w:pPr>
        <w:pStyle w:val="a5"/>
        <w:rPr>
          <w:b/>
          <w:bCs/>
        </w:rPr>
      </w:pPr>
      <w:r>
        <w:rPr>
          <w:b/>
          <w:bCs/>
        </w:rPr>
        <w:t>1. Понятие</w:t>
      </w:r>
    </w:p>
    <w:p w:rsidR="00BD685C" w:rsidRDefault="008E2D7B">
      <w:pPr>
        <w:pStyle w:val="a5"/>
      </w:pPr>
      <w:r>
        <w:t>Принуждение используется в российском государстве в целях искоренения преступности, в целях охраны государственной, муниципальной и частной собственности, общественного правопорядка. Оно осуществляется в отношении граждан, совершающих антиобщественные поступки, состоит в исправлении и перевоспитании правонарушителей, предупреждении новых правонарушений, укреплении российской законности.</w:t>
      </w:r>
    </w:p>
    <w:p w:rsidR="00BD685C" w:rsidRDefault="008E2D7B">
      <w:pPr>
        <w:pStyle w:val="a5"/>
      </w:pPr>
      <w:r>
        <w:t>Принуждение в российском государстве не имеет целью причинить нарушителю физические страдания или унизить его человеческое достоинство. Вместе с тем оно не лишено карательного и устрашающего элементов, которые, однако, носят подчиненный характер и направлены на предупреждение преступлений, исправление правонарушителей.</w:t>
      </w:r>
    </w:p>
    <w:p w:rsidR="00BD685C" w:rsidRDefault="008E2D7B">
      <w:pPr>
        <w:pStyle w:val="a5"/>
        <w:ind w:left="2160"/>
      </w:pPr>
      <w:r>
        <w:t>Принуждение - это метод воздействия государства на сознание и поведение лиц, совершающих антиобщественные поступки, выражающийся в установленных правовыми актами отрицательных последствиях морального, имущественного, организационного и физического характера, имеющих целью преобразовать волю подвластного, добиться подчинения, а также предупредить новые правонарушения. Этот метод можно понимать как утверждение воли подвластного и внешнее воздействие на его поведение.</w:t>
      </w:r>
    </w:p>
    <w:p w:rsidR="00BD685C" w:rsidRDefault="008E2D7B">
      <w:pPr>
        <w:pStyle w:val="a5"/>
      </w:pPr>
      <w:r>
        <w:t>Применение государственного принуждения обусловливается необходимостью обеспечения государственной безопасности, охраны государственной, муниципальной и частной собственности, поддержания общественного порядка, охраны прав и свобод российских граждан от противоправных посягательств.</w:t>
      </w:r>
    </w:p>
    <w:p w:rsidR="00BD685C" w:rsidRDefault="008E2D7B">
      <w:pPr>
        <w:pStyle w:val="a5"/>
      </w:pPr>
      <w:r>
        <w:t>Применение мер принуждения выражает государственно-властный характер полномочий субъектов, осуществляющих административную юрисдикцию. Компетенция применяющих органов, полномочия их сотрудников на применение принудительных мер устанавливаются соответствующими законами, указами, постановлениями Правительства и рядом других нормативных актов.</w:t>
      </w:r>
    </w:p>
    <w:p w:rsidR="00BD685C" w:rsidRDefault="008E2D7B">
      <w:pPr>
        <w:pStyle w:val="a5"/>
      </w:pPr>
      <w:r>
        <w:t>Административное принуждение служит правовым средством защиты общественных отношений от противоправных посягательств.</w:t>
      </w:r>
    </w:p>
    <w:p w:rsidR="00BD685C" w:rsidRDefault="008E2D7B">
      <w:pPr>
        <w:pStyle w:val="a5"/>
      </w:pPr>
      <w:r>
        <w:t>Содержание мер административного принуждения состоит в причинении лицу какого-либо морального, материального или физического ущерба, какого-либо ограничения или стеснения его личных или имущественных прав. Это свойство принуждения используется для достижения ряда целей:</w:t>
      </w:r>
    </w:p>
    <w:p w:rsidR="00BD685C" w:rsidRDefault="008E2D7B">
      <w:pPr>
        <w:pStyle w:val="a5"/>
        <w:ind w:left="720"/>
      </w:pPr>
      <w:r>
        <w:t>предупреждение возможных правонарушений и наступления опасных для общества последствий;</w:t>
      </w:r>
    </w:p>
    <w:p w:rsidR="00BD685C" w:rsidRDefault="008E2D7B">
      <w:pPr>
        <w:pStyle w:val="a5"/>
        <w:ind w:left="720"/>
      </w:pPr>
      <w:r>
        <w:t>пресечение возникших противоправных действий;</w:t>
      </w:r>
    </w:p>
    <w:p w:rsidR="00BD685C" w:rsidRDefault="008E2D7B">
      <w:pPr>
        <w:pStyle w:val="a5"/>
        <w:ind w:left="720"/>
      </w:pPr>
      <w:r>
        <w:t>наказание лиц, виновных в совершении административных проступков.</w:t>
      </w:r>
    </w:p>
    <w:p w:rsidR="00BD685C" w:rsidRDefault="008E2D7B">
      <w:pPr>
        <w:pStyle w:val="a5"/>
      </w:pPr>
      <w:r>
        <w:t>следует отметить профилактическое значение административно-правового принуждения в борьбе с правонарушениями. Прежде всего, это обусловлено тем, что органы внутренних дел, государственные инспекции и другие объекты исполнительно-распорядительной деятельности систематически осуществляют контроль за соблюдением соответствующих правил и могут своевременно реагировать на правонарушения.</w:t>
      </w:r>
    </w:p>
    <w:p w:rsidR="00BD685C" w:rsidRDefault="008E2D7B">
      <w:pPr>
        <w:pStyle w:val="a5"/>
        <w:rPr>
          <w:b/>
          <w:bCs/>
        </w:rPr>
      </w:pPr>
      <w:r>
        <w:rPr>
          <w:b/>
          <w:bCs/>
        </w:rPr>
        <w:t>. Классификация мер принуждения</w:t>
      </w:r>
    </w:p>
    <w:p w:rsidR="00BD685C" w:rsidRDefault="008E2D7B">
      <w:pPr>
        <w:pStyle w:val="a5"/>
      </w:pPr>
      <w:r>
        <w:t>Поскольку меры правового принуждения разнообразны и обладают многочисленными признаками, возможна различная классификация их в зависимости от избранного критерия. Так, например, по субъекту можно различать государственно-правовое и общественно-правовое принуждение. Первое, в свою очередь, делится на судебное и внесудебное.</w:t>
      </w:r>
    </w:p>
    <w:p w:rsidR="00BD685C" w:rsidRDefault="008E2D7B">
      <w:pPr>
        <w:pStyle w:val="a5"/>
      </w:pPr>
      <w:r>
        <w:t>Исходя из целей обеспечения правопорядка, все меры административного принуждения можно разделить на три основные группы:</w:t>
      </w:r>
    </w:p>
    <w:p w:rsidR="00BD685C" w:rsidRDefault="008E2D7B">
      <w:pPr>
        <w:pStyle w:val="a5"/>
      </w:pPr>
      <w:r>
        <w:t>административно-предупредительные меры, которые включают в себя:</w:t>
      </w:r>
    </w:p>
    <w:p w:rsidR="00BD685C" w:rsidRDefault="008E2D7B">
      <w:pPr>
        <w:pStyle w:val="a5"/>
        <w:ind w:left="720"/>
      </w:pPr>
      <w:r>
        <w:t>проверку документов;</w:t>
      </w:r>
    </w:p>
    <w:p w:rsidR="00BD685C" w:rsidRDefault="008E2D7B">
      <w:pPr>
        <w:pStyle w:val="a5"/>
        <w:ind w:left="720"/>
      </w:pPr>
      <w:r>
        <w:t>вхождение в жилые помещения граждан;</w:t>
      </w:r>
    </w:p>
    <w:p w:rsidR="00BD685C" w:rsidRDefault="008E2D7B">
      <w:pPr>
        <w:pStyle w:val="a5"/>
        <w:ind w:left="720"/>
      </w:pPr>
      <w:r>
        <w:t>прекращение (ограничение) движения транспорта и пешеходов;</w:t>
      </w:r>
    </w:p>
    <w:p w:rsidR="00BD685C" w:rsidRDefault="008E2D7B">
      <w:pPr>
        <w:pStyle w:val="a5"/>
        <w:ind w:left="720"/>
      </w:pPr>
      <w:r>
        <w:t>использование транспортных средств, принадлежащих государственным, коммерческим и некоммерческим организациям и отдельным гражданам, в служебных целях;</w:t>
      </w:r>
    </w:p>
    <w:p w:rsidR="00BD685C" w:rsidRDefault="008E2D7B">
      <w:pPr>
        <w:pStyle w:val="a5"/>
        <w:ind w:left="720"/>
      </w:pPr>
      <w:r>
        <w:t>административный надзор за лицами, освобожденными из мест лишения свободы</w:t>
      </w:r>
    </w:p>
    <w:p w:rsidR="00BD685C" w:rsidRDefault="008E2D7B">
      <w:pPr>
        <w:pStyle w:val="a5"/>
      </w:pPr>
      <w:r>
        <w:t>ряд других. Они носят четко выраженный профилактический характер.</w:t>
      </w:r>
    </w:p>
    <w:p w:rsidR="00BD685C" w:rsidRDefault="008E2D7B">
      <w:pPr>
        <w:pStyle w:val="a5"/>
      </w:pPr>
      <w:r>
        <w:t>меры административного пресечения, которые в свою очередь можно подразделить на обычные и особые меры пресечения. К особым относятся применение оружия и средств физического воздействия (приемов боевой борьбы, служебных собак, дубинок, наручников и т.п.). Обычные включают в себя:</w:t>
      </w:r>
    </w:p>
    <w:p w:rsidR="00BD685C" w:rsidRDefault="008E2D7B">
      <w:pPr>
        <w:pStyle w:val="a5"/>
        <w:ind w:left="720"/>
      </w:pPr>
      <w:r>
        <w:t>административное задержание граждан;</w:t>
      </w:r>
    </w:p>
    <w:p w:rsidR="00BD685C" w:rsidRDefault="008E2D7B">
      <w:pPr>
        <w:pStyle w:val="a5"/>
        <w:ind w:left="720"/>
      </w:pPr>
      <w:r>
        <w:t>принудительное лечение;</w:t>
      </w:r>
    </w:p>
    <w:p w:rsidR="00BD685C" w:rsidRDefault="008E2D7B">
      <w:pPr>
        <w:pStyle w:val="a5"/>
        <w:ind w:left="720"/>
      </w:pPr>
      <w:r>
        <w:t>запрещение эксплуатации автотранспорта, техническое состояние которого угрожает безопасности движения;</w:t>
      </w:r>
    </w:p>
    <w:p w:rsidR="00BD685C" w:rsidRDefault="008E2D7B">
      <w:pPr>
        <w:pStyle w:val="a5"/>
        <w:ind w:left="720"/>
      </w:pPr>
      <w:r>
        <w:t>приостановление работы объектов разрешительной системы;</w:t>
      </w:r>
    </w:p>
    <w:p w:rsidR="00BD685C" w:rsidRDefault="008E2D7B">
      <w:pPr>
        <w:pStyle w:val="a5"/>
        <w:ind w:left="720"/>
      </w:pPr>
      <w:r>
        <w:t>привод в органы милиции</w:t>
      </w:r>
    </w:p>
    <w:p w:rsidR="00BD685C" w:rsidRDefault="008E2D7B">
      <w:pPr>
        <w:pStyle w:val="a5"/>
      </w:pPr>
      <w:r>
        <w:t>ряд других. Пресечение возможно лишь при явной неправомерности деяния.</w:t>
      </w:r>
    </w:p>
    <w:p w:rsidR="00BD685C" w:rsidRDefault="008E2D7B">
      <w:pPr>
        <w:pStyle w:val="a5"/>
      </w:pPr>
      <w:r>
        <w:t>административные взыскания, в качестве которых применяются:</w:t>
      </w:r>
    </w:p>
    <w:p w:rsidR="00BD685C" w:rsidRDefault="008E2D7B">
      <w:pPr>
        <w:pStyle w:val="a5"/>
        <w:ind w:left="720"/>
      </w:pPr>
      <w:r>
        <w:t>предупреждение;</w:t>
      </w:r>
    </w:p>
    <w:p w:rsidR="00BD685C" w:rsidRDefault="008E2D7B">
      <w:pPr>
        <w:pStyle w:val="a5"/>
        <w:ind w:left="720"/>
      </w:pPr>
      <w:r>
        <w:t>штраф;</w:t>
      </w:r>
    </w:p>
    <w:p w:rsidR="00BD685C" w:rsidRDefault="008E2D7B">
      <w:pPr>
        <w:pStyle w:val="a5"/>
        <w:ind w:left="720"/>
      </w:pPr>
      <w:r>
        <w:t>возмездное изъятие предмета;</w:t>
      </w:r>
    </w:p>
    <w:p w:rsidR="00BD685C" w:rsidRDefault="008E2D7B">
      <w:pPr>
        <w:pStyle w:val="a5"/>
        <w:ind w:left="720"/>
      </w:pPr>
      <w:r>
        <w:t>конфискация предмета;</w:t>
      </w:r>
    </w:p>
    <w:p w:rsidR="00BD685C" w:rsidRDefault="008E2D7B">
      <w:pPr>
        <w:pStyle w:val="a5"/>
        <w:ind w:left="720"/>
      </w:pPr>
      <w:r>
        <w:t>лишение специального права;</w:t>
      </w:r>
    </w:p>
    <w:p w:rsidR="00BD685C" w:rsidRDefault="008E2D7B">
      <w:pPr>
        <w:pStyle w:val="a5"/>
        <w:ind w:left="720"/>
      </w:pPr>
      <w:r>
        <w:t>исправительные работы;</w:t>
      </w:r>
    </w:p>
    <w:p w:rsidR="00BD685C" w:rsidRDefault="008E2D7B">
      <w:pPr>
        <w:pStyle w:val="a5"/>
        <w:ind w:left="720"/>
      </w:pPr>
      <w:r>
        <w:t>административный арест.</w:t>
      </w:r>
    </w:p>
    <w:p w:rsidR="00BD685C" w:rsidRDefault="008E2D7B">
      <w:pPr>
        <w:pStyle w:val="a5"/>
      </w:pPr>
      <w:r>
        <w:t>Основанием применения административно-предупредительных мер служит наступление предусмотренных законом определенных особых условий, как связанных, так и не связанных с деяниями человека. Ими могут быть пожар, наводнение, авария, несчастный случай, преследование преступников и т.д.</w:t>
      </w:r>
    </w:p>
    <w:p w:rsidR="00BD685C" w:rsidRDefault="008E2D7B">
      <w:pPr>
        <w:pStyle w:val="a5"/>
      </w:pPr>
      <w:r>
        <w:t>Основанием применения мер административного пресечения и взыскания является деяние человека, которое при наличии определенных признаков, предусмотренных нормой права, может рассматриваться в качестве административного проступка и основания для наказания. Сущность административного проступка определяется его общественной опасностью, что может выражаться как в реальном вреде (мелкое хулиганство, безбилетный проезд), так и в создании условий, благоприятных для наступления вреда (нарушение пешеходом правил уличного движения, управление транспортом в нетрезвом состоянии, нарушение правил приобретения, хранения и пользования взрывчатыми веществами, сильнодействующими ядами, радиоактивными изотопами). Исходя из степени общественной опасности правонарушения, решается вопрос об отграничении административных проступков от преступлений.</w:t>
      </w:r>
    </w:p>
    <w:p w:rsidR="00BD685C" w:rsidRDefault="008E2D7B">
      <w:pPr>
        <w:pStyle w:val="a5"/>
        <w:rPr>
          <w:b/>
          <w:bCs/>
        </w:rPr>
      </w:pPr>
      <w:r>
        <w:rPr>
          <w:b/>
          <w:bCs/>
        </w:rPr>
        <w:t>Административно-предупредительные меры</w:t>
      </w:r>
    </w:p>
    <w:p w:rsidR="00BD685C" w:rsidRDefault="008E2D7B">
      <w:pPr>
        <w:pStyle w:val="a5"/>
      </w:pPr>
      <w:r>
        <w:rPr>
          <w:b/>
          <w:bCs/>
        </w:rPr>
        <w:t>Проверка документов.</w:t>
      </w:r>
      <w:r>
        <w:t xml:space="preserve"> Проверяя документы, сотрудники милиции вторгаются в сферу прав и личных интересов граждан, поэтому правомерность этого акта, строжайшее соблюдение российской законности в процессе его выполнения приобретают особое значение. Ни одно должностное лицо органов милиции не имеет права требовать предъявления документов без достаточных к тому оснований.</w:t>
      </w:r>
    </w:p>
    <w:p w:rsidR="00BD685C" w:rsidRDefault="008E2D7B">
      <w:pPr>
        <w:pStyle w:val="a5"/>
      </w:pPr>
      <w:r>
        <w:t>нормативных актах содержатся следующие основания проверки документов:</w:t>
      </w:r>
    </w:p>
    <w:p w:rsidR="00BD685C" w:rsidRDefault="008E2D7B">
      <w:pPr>
        <w:pStyle w:val="a5"/>
        <w:ind w:left="720"/>
      </w:pPr>
      <w:r>
        <w:t>паспорта или других документов, удостоверяющих личность, - у лиц, подозреваемых в совершении преступления или иного опасного правонарушения, а также у нарушителей общественного порядка в случае отказа уплатить штраф на месте, в случае необходимости составить административный протокол;</w:t>
      </w:r>
    </w:p>
    <w:p w:rsidR="00BD685C" w:rsidRDefault="008E2D7B">
      <w:pPr>
        <w:pStyle w:val="a5"/>
        <w:ind w:left="720"/>
      </w:pPr>
      <w:r>
        <w:t>удостоверения на право управления транспортом, талона технического паспорта - у водителей, если они пренебрегли правилами движения;</w:t>
      </w:r>
    </w:p>
    <w:p w:rsidR="00BD685C" w:rsidRDefault="008E2D7B">
      <w:pPr>
        <w:pStyle w:val="a5"/>
        <w:ind w:left="720"/>
      </w:pPr>
      <w:r>
        <w:t>документов - у лиц, в отношении которых имеются данные о нарушении ими порядка регистрации по месту временного проживания.</w:t>
      </w:r>
    </w:p>
    <w:p w:rsidR="00BD685C" w:rsidRDefault="008E2D7B">
      <w:pPr>
        <w:pStyle w:val="a5"/>
      </w:pPr>
      <w:r>
        <w:t>Проверка документов служит двум конкретным целям: при отсутствии противоправных действий она применяется для предупреждения правонарушений или вредных последствий (мера административного предупреждения); в случае правонарушений она является составной частью мер (в частности, уголовно-процессуальных), обеспечивающих пресечение правонарушений и наказание виновных.</w:t>
      </w:r>
    </w:p>
    <w:p w:rsidR="00BD685C" w:rsidRDefault="008E2D7B">
      <w:pPr>
        <w:pStyle w:val="a5"/>
      </w:pPr>
      <w:r>
        <w:rPr>
          <w:b/>
          <w:bCs/>
        </w:rPr>
        <w:t>сотрудников милиции входить в жилые помещения граждан.</w:t>
      </w:r>
      <w:r>
        <w:t xml:space="preserve"> В нашей стране неприкосновенность жилища охраняется законом. Порядок вхождения сотрудников милиции в жилые помещения граждан с целью производства осмотра места происшествия, обыска, выемки или наложения ареста на имущество регламентируется уголовно-процессуальным законодательством.</w:t>
      </w:r>
    </w:p>
    <w:p w:rsidR="00BD685C" w:rsidRDefault="008E2D7B">
      <w:pPr>
        <w:pStyle w:val="a5"/>
      </w:pPr>
      <w:r>
        <w:t>Правовые акты разрешают сотрудникам милиции входить в жилые помещения граждан:</w:t>
      </w:r>
    </w:p>
    <w:p w:rsidR="00BD685C" w:rsidRDefault="008E2D7B">
      <w:pPr>
        <w:pStyle w:val="a5"/>
        <w:ind w:left="720"/>
      </w:pPr>
      <w:r>
        <w:t>для пресечения преступлений и нарушений общественного порядка;</w:t>
      </w:r>
    </w:p>
    <w:p w:rsidR="00BD685C" w:rsidRDefault="008E2D7B">
      <w:pPr>
        <w:pStyle w:val="a5"/>
        <w:ind w:left="720"/>
      </w:pPr>
      <w:r>
        <w:t>для преследования и задержания преступников и лиц, подозреваемых в совершении преступлений;</w:t>
      </w:r>
    </w:p>
    <w:p w:rsidR="00BD685C" w:rsidRDefault="008E2D7B">
      <w:pPr>
        <w:pStyle w:val="a5"/>
        <w:ind w:left="720"/>
      </w:pPr>
      <w:r>
        <w:t>для розыска преступников;</w:t>
      </w:r>
    </w:p>
    <w:p w:rsidR="00BD685C" w:rsidRDefault="008E2D7B">
      <w:pPr>
        <w:pStyle w:val="a5"/>
        <w:ind w:left="720"/>
      </w:pPr>
      <w:r>
        <w:t>для проверки соблюдения паспортного режима;</w:t>
      </w:r>
    </w:p>
    <w:p w:rsidR="00BD685C" w:rsidRDefault="008E2D7B">
      <w:pPr>
        <w:pStyle w:val="a5"/>
        <w:ind w:left="720"/>
      </w:pPr>
      <w:r>
        <w:t>при стихийных бедствиях угрожающих общественному порядку, личной и имущественной безопасности граждан.</w:t>
      </w:r>
    </w:p>
    <w:p w:rsidR="00BD685C" w:rsidRDefault="008E2D7B">
      <w:pPr>
        <w:pStyle w:val="a5"/>
      </w:pPr>
      <w:r>
        <w:t>некоторых случаях эта мера используется в целях предотвращения правонарушений или наступления вредных последствий, а при некоторых обстоятельствах эта же мера является средством пресечения преступлений и нарушений общественного порядка.</w:t>
      </w:r>
    </w:p>
    <w:p w:rsidR="00BD685C" w:rsidRDefault="008E2D7B">
      <w:pPr>
        <w:pStyle w:val="a5"/>
      </w:pPr>
      <w:r>
        <w:rPr>
          <w:b/>
          <w:bCs/>
        </w:rPr>
        <w:t>Прекращение (ограничение) движения транспорта и пешеходов.</w:t>
      </w:r>
      <w:r>
        <w:t xml:space="preserve"> Эта мера используется в интересах российских граждан, в целях обеспечения безопасности движения транспорта и пешеходов, и обусловливается рядом обстоятельств, предусмотренным нормативными актами, в частности - Правилами движения по улицам городов, населенных пунктов и дорогам РФ.</w:t>
      </w:r>
    </w:p>
    <w:p w:rsidR="00BD685C" w:rsidRDefault="008E2D7B">
      <w:pPr>
        <w:pStyle w:val="a5"/>
      </w:pPr>
      <w:r>
        <w:t>Работники Госавтоинспекции намечают режим движения транспорта и пешеходов, запрещая движение на отдельных улицах и дорогах, ограничивая стоянки, обгон, повороты на перекрестках, скорость движения и т.д. Все эти меры направлены на упорядочение движения, на создание необходимых удобств для населения, на то, чтобы повышать пропускную способность улиц и дорог, обеспечивать безопасность движения транспорта и пешеходов.</w:t>
      </w:r>
    </w:p>
    <w:p w:rsidR="00BD685C" w:rsidRDefault="008E2D7B">
      <w:pPr>
        <w:pStyle w:val="a5"/>
      </w:pPr>
      <w:r>
        <w:rPr>
          <w:b/>
          <w:bCs/>
        </w:rPr>
        <w:t>Использование сотрудниками милиции транспортных средств в служебных целях.</w:t>
      </w:r>
      <w:r>
        <w:t xml:space="preserve"> В интересах охраны общественного порядка и борьбы с преступностью работники милиции имеют право в неотложных случаях использовать без оплаты свободные или занятые грузом, пассажирами транспортные средства, принадлежащие государственным органам, коммерческим и некоммерческим организациям, а также отдельным гражданам.</w:t>
      </w:r>
    </w:p>
    <w:p w:rsidR="00BD685C" w:rsidRDefault="008E2D7B">
      <w:pPr>
        <w:pStyle w:val="a5"/>
      </w:pPr>
      <w:r>
        <w:t>Правовые акты устанавливают исчерпывающий перечень оснований для использования данной меры:</w:t>
      </w:r>
    </w:p>
    <w:p w:rsidR="00BD685C" w:rsidRDefault="008E2D7B">
      <w:pPr>
        <w:pStyle w:val="a5"/>
        <w:ind w:left="720"/>
      </w:pPr>
      <w:r>
        <w:t>преследование скрывающихся преступников;</w:t>
      </w:r>
    </w:p>
    <w:p w:rsidR="00BD685C" w:rsidRDefault="008E2D7B">
      <w:pPr>
        <w:pStyle w:val="a5"/>
        <w:ind w:left="720"/>
      </w:pPr>
      <w:r>
        <w:t>доставление в милицию задержанных преступников и злостных нарушителей общественного порядка;</w:t>
      </w:r>
    </w:p>
    <w:p w:rsidR="00BD685C" w:rsidRDefault="008E2D7B">
      <w:pPr>
        <w:pStyle w:val="a5"/>
        <w:ind w:left="720"/>
      </w:pPr>
      <w:r>
        <w:t>доставление в лечебное учреждение лиц, нуждающихся в безотлагательной медицинской помощи;</w:t>
      </w:r>
    </w:p>
    <w:p w:rsidR="00BD685C" w:rsidRDefault="008E2D7B">
      <w:pPr>
        <w:pStyle w:val="a5"/>
        <w:ind w:left="720"/>
      </w:pPr>
      <w:r>
        <w:t>выезд к месту происшествия или стихийного бедствия в случаях, не терпящих отлагательств.</w:t>
      </w:r>
    </w:p>
    <w:p w:rsidR="00BD685C" w:rsidRDefault="008E2D7B">
      <w:pPr>
        <w:pStyle w:val="a5"/>
      </w:pPr>
      <w:r>
        <w:t>того, госавтоинспекторам и инспекторам дорожного надзора предоставлено право использовать грузовые автомобили для транспортировки машин, поврежденных при авариях или неисправных.</w:t>
      </w:r>
    </w:p>
    <w:p w:rsidR="00BD685C" w:rsidRDefault="008E2D7B">
      <w:pPr>
        <w:pStyle w:val="a5"/>
      </w:pPr>
      <w:r>
        <w:rPr>
          <w:b/>
          <w:bCs/>
        </w:rPr>
        <w:t>Административный надзор за лицами, освобожденными из мест лишения свободы.</w:t>
      </w:r>
      <w:r>
        <w:t xml:space="preserve"> Он устанавливается за особо опасными преступниками, освобожденными из исправительно-трудовых учреждений. Административный надзор устанавливается не за всеми лицами, вернувшимися из исправительно-трудовых колоний и тюрем, а лишь за теми из них, которые являются носителями устойчивых антиобщественных взглядов и от которых можно ожидать новых преступлений.</w:t>
      </w:r>
    </w:p>
    <w:p w:rsidR="00BD685C" w:rsidRDefault="008E2D7B">
      <w:pPr>
        <w:pStyle w:val="a5"/>
      </w:pPr>
      <w:r>
        <w:t>Основаниями для установления надзора являются:</w:t>
      </w:r>
    </w:p>
    <w:p w:rsidR="00BD685C" w:rsidRDefault="008E2D7B">
      <w:pPr>
        <w:pStyle w:val="a5"/>
        <w:ind w:left="720"/>
      </w:pPr>
      <w:r>
        <w:t>приговор или определение суда, вступившие в законную силу, по которым данное лицо признано особо опасным рецидивистом;</w:t>
      </w:r>
    </w:p>
    <w:p w:rsidR="00BD685C" w:rsidRDefault="008E2D7B">
      <w:pPr>
        <w:pStyle w:val="a5"/>
        <w:ind w:left="720"/>
      </w:pPr>
      <w:r>
        <w:t>заключение администрации исправительно-трудового учреждения о необходимости установить надзор за лицом, освобожденным из места лишения свободы;</w:t>
      </w:r>
    </w:p>
    <w:p w:rsidR="00BD685C" w:rsidRDefault="008E2D7B">
      <w:pPr>
        <w:pStyle w:val="a5"/>
        <w:ind w:left="720"/>
      </w:pPr>
      <w:r>
        <w:t>материалы органа милиции, свидетельствующие о систематическом нарушении лицом, освобожденным из мест отбытия наказания, общественного порядка (документы о привлечении к административной ответственности, копии приговоров судов об осуждении за вновь совершенные преступления к мерам наказания, не связанным с лишением свободы и другие данные).</w:t>
      </w:r>
    </w:p>
    <w:p w:rsidR="00BD685C" w:rsidRDefault="008E2D7B">
      <w:pPr>
        <w:pStyle w:val="a5"/>
        <w:rPr>
          <w:b/>
          <w:bCs/>
        </w:rPr>
      </w:pPr>
      <w:r>
        <w:rPr>
          <w:b/>
          <w:bCs/>
        </w:rPr>
        <w:t>административного пресечения</w:t>
      </w:r>
    </w:p>
    <w:p w:rsidR="00BD685C" w:rsidRDefault="008E2D7B">
      <w:pPr>
        <w:pStyle w:val="a5"/>
      </w:pPr>
      <w:r>
        <w:rPr>
          <w:b/>
          <w:bCs/>
        </w:rPr>
        <w:t>Административное задержание.</w:t>
      </w:r>
      <w:r>
        <w:t xml:space="preserve"> Конституция Российской Федерации особое внимание уделяет гарантиям неприкосновенности личности в российском обществе. Никто не может быть подвергнут задержанию, кроме как в случаях, строго предусмотренных законом:</w:t>
      </w:r>
    </w:p>
    <w:p w:rsidR="00BD685C" w:rsidRDefault="008E2D7B">
      <w:pPr>
        <w:pStyle w:val="a5"/>
        <w:ind w:left="720"/>
      </w:pPr>
      <w:r>
        <w:t>при отказе правонарушителя подчиниться законным требованиям о прекращении действий, нарушающих общественный порядок или угрожающих общественной безопасности;</w:t>
      </w:r>
    </w:p>
    <w:p w:rsidR="00BD685C" w:rsidRDefault="008E2D7B">
      <w:pPr>
        <w:pStyle w:val="a5"/>
        <w:ind w:left="720"/>
      </w:pPr>
      <w:r>
        <w:t>в случае необходимости составить протокол о совершенном административном правонарушении;</w:t>
      </w:r>
    </w:p>
    <w:p w:rsidR="00BD685C" w:rsidRDefault="008E2D7B">
      <w:pPr>
        <w:pStyle w:val="a5"/>
        <w:ind w:left="720"/>
      </w:pPr>
      <w:r>
        <w:t>при отказе уплатить штраф на месте или расписаться в квитанционной книжке и указать свой адрес, а также при возникновении сомнений в правильности указания адреса и фамилии и при отсутствии свидетелей, которые могут подтвердить эти данные.</w:t>
      </w:r>
    </w:p>
    <w:p w:rsidR="00BD685C" w:rsidRDefault="008E2D7B">
      <w:pPr>
        <w:pStyle w:val="a5"/>
      </w:pPr>
      <w:r>
        <w:t>своей юридической природе административное задержание относится к мерам, которые применяются с целью пресечения, прекращения противоправных действий определенного характера - административных правонарушений. В зависимости от характера правонарушения административное задержание может состоять в задержании на месте совершения правонарушения для составления протокола или в задержании и доставлении в органы милиции.</w:t>
      </w:r>
    </w:p>
    <w:p w:rsidR="00BD685C" w:rsidRDefault="008E2D7B">
      <w:pPr>
        <w:pStyle w:val="a5"/>
      </w:pPr>
      <w:r>
        <w:rPr>
          <w:b/>
          <w:bCs/>
        </w:rPr>
        <w:t>Принудительное лечение.</w:t>
      </w:r>
      <w:r>
        <w:t xml:space="preserve"> Особенностью этой меры является то, что она применяется в интересах общества и самого больного, является средством защиты общественной безопасности, общественного порядка и здоровья нарушителя.</w:t>
      </w:r>
    </w:p>
    <w:p w:rsidR="00BD685C" w:rsidRDefault="008E2D7B">
      <w:pPr>
        <w:pStyle w:val="a5"/>
      </w:pPr>
      <w:r>
        <w:t>Существуют три вида принудительного лечения:</w:t>
      </w:r>
    </w:p>
    <w:p w:rsidR="00BD685C" w:rsidRDefault="008E2D7B">
      <w:pPr>
        <w:pStyle w:val="a5"/>
        <w:ind w:left="720"/>
      </w:pPr>
      <w:r>
        <w:t>страдающих психическими заболеваниями;</w:t>
      </w:r>
    </w:p>
    <w:p w:rsidR="00BD685C" w:rsidRDefault="008E2D7B">
      <w:pPr>
        <w:pStyle w:val="a5"/>
        <w:ind w:left="720"/>
      </w:pPr>
      <w:r>
        <w:t>заразных больных;</w:t>
      </w:r>
    </w:p>
    <w:p w:rsidR="00BD685C" w:rsidRDefault="008E2D7B">
      <w:pPr>
        <w:pStyle w:val="a5"/>
        <w:ind w:left="720"/>
      </w:pPr>
      <w:r>
        <w:t>пьяниц и наркоманов.</w:t>
      </w:r>
    </w:p>
    <w:p w:rsidR="00BD685C" w:rsidRDefault="008E2D7B">
      <w:pPr>
        <w:pStyle w:val="a5"/>
      </w:pPr>
      <w:r>
        <w:t>отличаются друг от друга правовыми актами, которые их регламентируют, основаниями, целями и порядком применения.</w:t>
      </w:r>
    </w:p>
    <w:p w:rsidR="00BD685C" w:rsidRDefault="008E2D7B">
      <w:pPr>
        <w:pStyle w:val="a5"/>
      </w:pPr>
      <w:r>
        <w:rPr>
          <w:b/>
          <w:bCs/>
        </w:rPr>
        <w:t>Предупреждение (подписка) о прекращении противоправного поведения.</w:t>
      </w:r>
      <w:r>
        <w:t xml:space="preserve"> Содержание этой меры состоит в том, что нарушителю разъясняется противоправный характер совершенных им действий, он предупреждается о возможности привлечения к ответственности и у него берется подписка о прекращении нарушения соответствующего правового акта. Предупреждение (подписка) может применяться лишь при установлении состава правонарушения.</w:t>
      </w:r>
    </w:p>
    <w:p w:rsidR="00BD685C" w:rsidRDefault="008E2D7B">
      <w:pPr>
        <w:pStyle w:val="a5"/>
      </w:pPr>
      <w:r>
        <w:t>соответствии с законом компетентные органы используют предупреждение как меру административного пресечения:</w:t>
      </w:r>
    </w:p>
    <w:p w:rsidR="00BD685C" w:rsidRDefault="008E2D7B">
      <w:pPr>
        <w:pStyle w:val="a5"/>
        <w:ind w:left="720"/>
      </w:pPr>
      <w:r>
        <w:t>в отношении лиц, нарушающих паспортные правила в местностях, где введены специальные правила проживания и регистрации;</w:t>
      </w:r>
    </w:p>
    <w:p w:rsidR="00BD685C" w:rsidRDefault="008E2D7B">
      <w:pPr>
        <w:pStyle w:val="a5"/>
        <w:ind w:left="720"/>
      </w:pPr>
      <w:r>
        <w:t>в отношении лиц, нарушающих правила административного надзора.</w:t>
      </w:r>
    </w:p>
    <w:p w:rsidR="00BD685C" w:rsidRDefault="008E2D7B">
      <w:pPr>
        <w:pStyle w:val="a5"/>
      </w:pPr>
      <w:r>
        <w:rPr>
          <w:b/>
          <w:bCs/>
        </w:rPr>
        <w:t>Запрещение эксплуатации неисправного транспорта.</w:t>
      </w:r>
      <w:r>
        <w:t xml:space="preserve"> В условиях быстрого количества роста автомашин, интенсивности движения для обеспечения его безопасности и профилактики дорожно-транспортных происшествий Госавтоинспекция проверяет техническое состояние транспортных средств в процессе эксплуатации, на линии, ежегодно проводит технические осмотры транспортных средств, обследует автомобильные хозяйства, авторемонтные предприятия, станции технического обслуживания.</w:t>
      </w:r>
    </w:p>
    <w:p w:rsidR="00BD685C" w:rsidRDefault="008E2D7B">
      <w:pPr>
        <w:pStyle w:val="a5"/>
      </w:pPr>
      <w:r>
        <w:t>зависимости от характера технических неисправностей сотрудники Госавтоинспекции полномочны задержать машину на месте до устранения обнаруженного дефекта, возвратить машину в гараж для устранения неисправностей, снять номерные знаки до приведения машины в исправное состояние.</w:t>
      </w:r>
    </w:p>
    <w:p w:rsidR="00BD685C" w:rsidRDefault="008E2D7B">
      <w:pPr>
        <w:pStyle w:val="a5"/>
      </w:pPr>
      <w:r>
        <w:rPr>
          <w:b/>
          <w:bCs/>
        </w:rPr>
        <w:t>Приостановление работы объектов разрешительной системы.</w:t>
      </w:r>
      <w:r>
        <w:t xml:space="preserve"> Государство устанавливает разрешительный, контролируемый порядок приобретения, хранения и перевозки таких предметов, как оружие и боеприпасы к нему, взрывчатые, ядовитые и радиоактивные вещества. Соответствующими нормативными актами разрешительный порядок распространяется также на открытие стрелковых тиров, оружейных магазинов, оружейно-ремонтных, пиротехнических и штемпельно-граверных мастерских. Бесконтрольное пользование названными предметами может нанести ущерб общественному порядку и безопасности.</w:t>
      </w:r>
    </w:p>
    <w:p w:rsidR="00BD685C" w:rsidRDefault="008E2D7B">
      <w:pPr>
        <w:pStyle w:val="a5"/>
      </w:pPr>
      <w:r>
        <w:t>Грубые нарушения правил разрешительной системы (отсутствие разрешения органов внутренних дел на открытие объекта, отсутствие условий, обеспечивающих безопасность его функционирования) должны немедленно пресекаться.</w:t>
      </w:r>
    </w:p>
    <w:p w:rsidR="00BD685C" w:rsidRDefault="008E2D7B">
      <w:pPr>
        <w:pStyle w:val="a5"/>
      </w:pPr>
      <w:r>
        <w:rPr>
          <w:b/>
          <w:bCs/>
        </w:rPr>
        <w:t>Привод в органы милиции.</w:t>
      </w:r>
      <w:r>
        <w:t xml:space="preserve"> Эта мера административного пресечения направлена на эффективную борьбу с малозначительными правонарушениями и предоставляет право органам милиции в необходимых случаях подвергать приводу в органы милиции для официального предостережения и регистрации лиц, систематически допускающих нарушения общественного порядка и другие правонарушения, не повлекшие за собой применение мер административного или уголовного наказания.</w:t>
      </w:r>
    </w:p>
    <w:p w:rsidR="00BD685C" w:rsidRDefault="008E2D7B">
      <w:pPr>
        <w:pStyle w:val="a5"/>
      </w:pPr>
      <w:r>
        <w:t>Основанием для решения вопроса о приводе могут явиться заявления граждан, сообщения учреждений, предприятий, организаций и должностных лиц, внештатных сотрудников милиции, добровольных народных дружинников, данные работников милиции о нарушениях общественного порядка и других правонарушениях, не повлекших за собой применения мер административного или уголовного наказания.</w:t>
      </w:r>
    </w:p>
    <w:p w:rsidR="00BD685C" w:rsidRDefault="008E2D7B">
      <w:pPr>
        <w:pStyle w:val="a5"/>
      </w:pPr>
      <w:r>
        <w:rPr>
          <w:b/>
          <w:bCs/>
        </w:rPr>
        <w:t>Применение оружия.</w:t>
      </w:r>
      <w:r>
        <w:t xml:space="preserve"> В соответствии с законодательством о необходимой обороне сотрудники милиции, пресекая общественно опасные посягательства и задерживая преступников, могут защищать охраняемые Российским государством интересы путем причинения вреда посягающему и применять в качестве крайней меры оружие. Право необходимой обороны возникает в результате общественно опасного посягательства на любой охраняемый правом интерес - как общественный, так и личный.</w:t>
      </w:r>
    </w:p>
    <w:p w:rsidR="00BD685C" w:rsidRDefault="008E2D7B">
      <w:pPr>
        <w:pStyle w:val="a5"/>
      </w:pPr>
      <w:r>
        <w:t>на применение оружия может быть использовано только в исключительных случаях и в качестве крайней меры, поэтому особое значение приобретают правовые основания, условия правомерности и порядок применения оружия. Нормативными актами предусмотрены следующие основания:</w:t>
      </w:r>
    </w:p>
    <w:p w:rsidR="00BD685C" w:rsidRDefault="008E2D7B">
      <w:pPr>
        <w:pStyle w:val="a5"/>
        <w:ind w:left="720"/>
      </w:pPr>
      <w:r>
        <w:t>при защите граждан от нападения, угрожающего их жизни или здоровью, если других способов защиты нет;</w:t>
      </w:r>
    </w:p>
    <w:p w:rsidR="00BD685C" w:rsidRDefault="008E2D7B">
      <w:pPr>
        <w:pStyle w:val="a5"/>
        <w:ind w:left="720"/>
      </w:pPr>
      <w:r>
        <w:t>при отражении нападения преступника, когда жизнь работника милиции подвергается непосредственной опасности;</w:t>
      </w:r>
    </w:p>
    <w:p w:rsidR="00BD685C" w:rsidRDefault="008E2D7B">
      <w:pPr>
        <w:pStyle w:val="a5"/>
        <w:ind w:left="720"/>
      </w:pPr>
      <w:r>
        <w:t>при нападении на конвой милиции, если нападение не может быть отражено другими способами;</w:t>
      </w:r>
    </w:p>
    <w:p w:rsidR="00BD685C" w:rsidRDefault="008E2D7B">
      <w:pPr>
        <w:pStyle w:val="a5"/>
        <w:ind w:left="720"/>
      </w:pPr>
      <w:r>
        <w:t>при задержании преступника, оказывающего вооруженное сопротивление, совершающего побег из-под стражи, застигнутого при совершении особо опасного преступления, когда другими способами задержать его невозможно;</w:t>
      </w:r>
    </w:p>
    <w:p w:rsidR="00BD685C" w:rsidRDefault="008E2D7B">
      <w:pPr>
        <w:pStyle w:val="a5"/>
        <w:ind w:left="720"/>
      </w:pPr>
      <w:r>
        <w:t>при отражении нападения на объекты, подлежащие охране.</w:t>
      </w:r>
    </w:p>
    <w:p w:rsidR="00BD685C" w:rsidRDefault="008E2D7B">
      <w:pPr>
        <w:pStyle w:val="a5"/>
      </w:pPr>
      <w:r>
        <w:t>то же время применение оружия может рассматриваться правомерным лишь при наличии определенных условий:</w:t>
      </w:r>
    </w:p>
    <w:p w:rsidR="00BD685C" w:rsidRDefault="008E2D7B">
      <w:pPr>
        <w:pStyle w:val="a5"/>
        <w:ind w:left="720"/>
      </w:pPr>
      <w:r>
        <w:t>нападение должно быть общественно опасным, противоправным и осуществляться активными действиями посягающего;</w:t>
      </w:r>
    </w:p>
    <w:p w:rsidR="00BD685C" w:rsidRDefault="008E2D7B">
      <w:pPr>
        <w:pStyle w:val="a5"/>
        <w:ind w:left="720"/>
      </w:pPr>
      <w:r>
        <w:t>нападение должно быть наличным, действительным, а не мнимым;</w:t>
      </w:r>
    </w:p>
    <w:p w:rsidR="00BD685C" w:rsidRDefault="008E2D7B">
      <w:pPr>
        <w:pStyle w:val="a5"/>
        <w:ind w:left="720"/>
      </w:pPr>
      <w:r>
        <w:t>защита должна соответствовать характеру и опасности посягательства, способы и средства защиты должны быть соразмерны с характером и интенсивностью нападения;</w:t>
      </w:r>
    </w:p>
    <w:p w:rsidR="00BD685C" w:rsidRDefault="008E2D7B">
      <w:pPr>
        <w:pStyle w:val="a5"/>
        <w:ind w:left="720"/>
      </w:pPr>
      <w:r>
        <w:t>защита должна совпадать во времени и пространстве с общественно опасным посягательством.</w:t>
      </w:r>
    </w:p>
    <w:p w:rsidR="00BD685C" w:rsidRDefault="008E2D7B">
      <w:pPr>
        <w:pStyle w:val="a5"/>
        <w:rPr>
          <w:b/>
          <w:bCs/>
        </w:rPr>
      </w:pPr>
      <w:r>
        <w:rPr>
          <w:b/>
          <w:bCs/>
        </w:rPr>
        <w:t>Административные взыскания</w:t>
      </w:r>
    </w:p>
    <w:p w:rsidR="00BD685C" w:rsidRDefault="008E2D7B">
      <w:pPr>
        <w:pStyle w:val="a5"/>
      </w:pPr>
      <w:r>
        <w:rPr>
          <w:b/>
          <w:bCs/>
        </w:rPr>
        <w:t xml:space="preserve">Предупреждение. </w:t>
      </w:r>
      <w:r>
        <w:t>Эта мера оказывает моральное воздействие на правонарушителей и может применяться как в качестве самостоятельной меры административного взыскания, так и вместо штрафа. Предупреждение применяется в отношении лиц, совершивших незначительные правонарушения установленных правил, когда нарушения не носят резко выраженного антиобщественного характера.</w:t>
      </w:r>
    </w:p>
    <w:p w:rsidR="00BD685C" w:rsidRDefault="008E2D7B">
      <w:pPr>
        <w:pStyle w:val="a5"/>
      </w:pPr>
      <w:r>
        <w:t>Предупреждение влечет для нарушителя наступление определенных отрицательных последствий, обычно морального характера. Повлечь наступление определенных правовых последствий оно может только тогда, когда оно оформлено специальным постановление или зафиксировано иным образом в решении сотрудника милиции, привлекающего нарушителя к административной ответственности.</w:t>
      </w:r>
    </w:p>
    <w:p w:rsidR="00BD685C" w:rsidRDefault="008E2D7B">
      <w:pPr>
        <w:pStyle w:val="a5"/>
      </w:pPr>
      <w:r>
        <w:rPr>
          <w:b/>
          <w:bCs/>
        </w:rPr>
        <w:t>Административный штраф.</w:t>
      </w:r>
      <w:r>
        <w:t xml:space="preserve"> Это денежное взыскание, налагаемое на правонарушителей административно-правовых норм компетентными органами государства или их полномочными представителями. Штраф является административным взысканием, воздействующим на правонарушителя материально. Его минимальный размер в настоящее время равен 1/10, а максимальный - 100 минимальным месячным размерам оплаты труда.</w:t>
      </w:r>
    </w:p>
    <w:p w:rsidR="00BD685C" w:rsidRDefault="008E2D7B">
      <w:pPr>
        <w:pStyle w:val="a5"/>
      </w:pPr>
      <w:r>
        <w:rPr>
          <w:b/>
          <w:bCs/>
        </w:rPr>
        <w:t>Возмездное изъятие предмета.</w:t>
      </w:r>
      <w:r>
        <w:t xml:space="preserve"> Эта мера применяется только в отношении предметов, явившихся орудием совершения или непосредственным объектом административного правонарушения. Она состоит в принудительном изъятии предмета, его последующей реализации и передаче бывшему собственнику вырученной суммы за вычетом расходов по реализации. Фактически речь идет о принудительной реализации имущества, находившегося в личной собственности правонарушителя.</w:t>
      </w:r>
    </w:p>
    <w:p w:rsidR="00BD685C" w:rsidRDefault="008E2D7B">
      <w:pPr>
        <w:pStyle w:val="a5"/>
      </w:pPr>
      <w:r>
        <w:t>мера, как правило, используется в качестве альтернативной.</w:t>
      </w:r>
    </w:p>
    <w:p w:rsidR="00BD685C" w:rsidRDefault="008E2D7B">
      <w:pPr>
        <w:pStyle w:val="a5"/>
      </w:pPr>
      <w:r>
        <w:rPr>
          <w:b/>
          <w:bCs/>
        </w:rPr>
        <w:t>Конфискация предмета.</w:t>
      </w:r>
      <w:r>
        <w:t xml:space="preserve"> Административно-правовая конфискация предмета, явившегося орудием совершения или непосредственным объектом административного правонарушения, состоит в принудительном безвозмездном обращении этого предмета в собственность государства. Она всегда является специальной, т.е. производится только в отношении вещей, непосредственно связанных с проступком и прямо названных в законе (ружей и других орудий охоты, продуктов браконьерства и др.). Конфискован может быть только предмет, находящийся в личной собственности нарушителя.</w:t>
      </w:r>
    </w:p>
    <w:p w:rsidR="00BD685C" w:rsidRDefault="008E2D7B">
      <w:pPr>
        <w:pStyle w:val="a5"/>
      </w:pPr>
      <w:r>
        <w:rPr>
          <w:b/>
          <w:bCs/>
        </w:rPr>
        <w:t>Лишение специальных прав.</w:t>
      </w:r>
      <w:r>
        <w:t xml:space="preserve"> Лишение прав есть ограничение правосубъектности гражданина в административном порядке за административные проступки. Эта мера применяется в отношении тех субъектных прав, которые ранее были предоставлены субъекту органами государственного (муниципального) управления. Если гражданин неправильно использует предоставленное ему право, орган управления на время лишает его этого права. К числу таких прав относятся права управления транспортным средством и охоты. Разновидностью являются аннулирование и приостановление действия лицензии.</w:t>
      </w:r>
    </w:p>
    <w:p w:rsidR="00BD685C" w:rsidRDefault="008E2D7B">
      <w:pPr>
        <w:pStyle w:val="a5"/>
      </w:pPr>
      <w:r>
        <w:rPr>
          <w:b/>
          <w:bCs/>
        </w:rPr>
        <w:t>Исправительные работы.</w:t>
      </w:r>
      <w:r>
        <w:t xml:space="preserve"> Это длящееся взыскание имущественного характера. Оно применяется на срок от 15 дней до двух месяцев с отбыванием по месту основной работы виновного и с удержанием до 20% его заработка в доход государства.</w:t>
      </w:r>
    </w:p>
    <w:p w:rsidR="00BD685C" w:rsidRDefault="008E2D7B">
      <w:pPr>
        <w:pStyle w:val="a5"/>
      </w:pPr>
      <w:r>
        <w:rPr>
          <w:b/>
          <w:bCs/>
        </w:rPr>
        <w:t>Административный арест.</w:t>
      </w:r>
      <w:r>
        <w:t xml:space="preserve"> Сотрудники милиции уполномочены приводить в исполнение решения об административном аресте.</w:t>
      </w:r>
    </w:p>
    <w:p w:rsidR="00BD685C" w:rsidRDefault="008E2D7B">
      <w:pPr>
        <w:pStyle w:val="a5"/>
      </w:pPr>
      <w:r>
        <w:t>Административный арест - это лишение правонарушителя свободы на срок от 3 до 15 суток с использованием его на физических работах. Арест как мера административного взыскания применяется за мелкое хулиганство, злостное неповиновение законному распоряжению или требованию работника милиции или народного дружинника лишь в исключительных случаях, когда применение иных мер воздействия к правонарушителю нецелесообразно.</w:t>
      </w:r>
    </w:p>
    <w:p w:rsidR="00BD685C" w:rsidRDefault="008E2D7B">
      <w:pPr>
        <w:pStyle w:val="a5"/>
        <w:rPr>
          <w:b/>
          <w:bCs/>
        </w:rPr>
      </w:pPr>
      <w:r>
        <w:rPr>
          <w:b/>
          <w:bCs/>
        </w:rPr>
        <w:t>. Органы и должностные лица, имеющие право применять меры административно-правового принуждения</w:t>
      </w:r>
    </w:p>
    <w:p w:rsidR="00BD685C" w:rsidRDefault="008E2D7B">
      <w:pPr>
        <w:pStyle w:val="a5"/>
      </w:pPr>
      <w:r>
        <w:t>производстве по делам об административных правонарушениях участвует огромное число различных органов, их представителей, которые наделены властными полномочиями и вправе применять меры административно-правового принуждения. Это объясняется прежде всего разнообразием и спецификой многочисленных отраслей управления, необходимостью специальных знаний в каждой из них, различиями в компетенции.</w:t>
      </w:r>
    </w:p>
    <w:p w:rsidR="00BD685C" w:rsidRDefault="008E2D7B">
      <w:pPr>
        <w:pStyle w:val="a5"/>
      </w:pPr>
      <w:r>
        <w:t>Должностные лица, уполномоченные рассматривать дела об административных правонарушениях, могут налагать предусмотренные Особенной частью КоАП административные взыскания в пределах предоставленных им полномочий и лишь при исполнении служебных обязанностей. Приведу несколько примеров органов и должностных лиц, имеющих право от их имени рассматривать дела об административных правонарушениях и налагать административные взыскания.</w:t>
      </w:r>
    </w:p>
    <w:p w:rsidR="00BD685C" w:rsidRDefault="008E2D7B">
      <w:pPr>
        <w:pStyle w:val="a5"/>
      </w:pPr>
      <w:r>
        <w:t>имени органов внутренних дел:</w:t>
      </w:r>
    </w:p>
    <w:p w:rsidR="00BD685C" w:rsidRDefault="008E2D7B">
      <w:pPr>
        <w:pStyle w:val="a5"/>
        <w:ind w:left="1440"/>
      </w:pPr>
      <w:r>
        <w:t>начальники или заместители начальников отделов (управлений) внутренних дел органов муниципального управления - предупреждение или штраф;</w:t>
      </w:r>
    </w:p>
    <w:p w:rsidR="00BD685C" w:rsidRDefault="008E2D7B">
      <w:pPr>
        <w:pStyle w:val="a5"/>
        <w:ind w:left="1440"/>
      </w:pPr>
      <w:r>
        <w:t>начальники органов внутренних дел (милиции) и их заместители, начальники линейных пунктов милиции, также и другие работники милиции, на которых возложен надзор за соблюдением соответствующих правил;</w:t>
      </w:r>
    </w:p>
    <w:p w:rsidR="00BD685C" w:rsidRDefault="008E2D7B">
      <w:pPr>
        <w:pStyle w:val="a5"/>
        <w:ind w:left="1440"/>
      </w:pPr>
      <w:r>
        <w:t>начальники органов внутренних дел на транспорте и их заместители;</w:t>
      </w:r>
    </w:p>
    <w:p w:rsidR="00BD685C" w:rsidRDefault="008E2D7B">
      <w:pPr>
        <w:pStyle w:val="a5"/>
        <w:ind w:left="1440"/>
      </w:pPr>
      <w:r>
        <w:t>начальники или заместители начальников органов внутренних дел на транспорте, других органов внутренних дел, приравненных к отделам (управлениям) внутренних дел органов муниципального управления, а также - начальники отделений милиции, имеющихся в системе органов внутренних дел;</w:t>
      </w:r>
    </w:p>
    <w:p w:rsidR="00BD685C" w:rsidRDefault="008E2D7B">
      <w:pPr>
        <w:pStyle w:val="a5"/>
        <w:ind w:left="1440"/>
      </w:pPr>
      <w:r>
        <w:t>начальники или заместители начальников отделов (управлений) внутренних дел органов муниципального управления, органов внутренних дел на транспорте, а также - начальники отделений милиции, имеющихся в системе органов внутренних дел;</w:t>
      </w:r>
    </w:p>
    <w:p w:rsidR="00BD685C" w:rsidRDefault="008E2D7B">
      <w:pPr>
        <w:pStyle w:val="a5"/>
        <w:ind w:left="1440"/>
      </w:pPr>
      <w:r>
        <w:t>начальники и заместители начальников районных, городских и районных в городах отделов (управлений) внутренних дел, городских и поселковых отделений милиции; начальники органов внутренних дел и их заместители;</w:t>
      </w:r>
    </w:p>
    <w:p w:rsidR="00BD685C" w:rsidRDefault="008E2D7B">
      <w:pPr>
        <w:pStyle w:val="a5"/>
        <w:ind w:left="1440"/>
      </w:pPr>
      <w:r>
        <w:t>начальник или заместитель начальника Государственной автомобильной инспекции, командир подразделения дорожно-патрульной службы и его заместитель;</w:t>
      </w:r>
    </w:p>
    <w:p w:rsidR="00BD685C" w:rsidRDefault="008E2D7B">
      <w:pPr>
        <w:pStyle w:val="a5"/>
        <w:ind w:left="1440"/>
      </w:pPr>
      <w:r>
        <w:t>все работники Государственной автомобильной инспекции, имеющие специальное звание;</w:t>
      </w:r>
    </w:p>
    <w:p w:rsidR="00BD685C" w:rsidRDefault="008E2D7B">
      <w:pPr>
        <w:pStyle w:val="a5"/>
        <w:ind w:left="1440"/>
      </w:pPr>
      <w:r>
        <w:t>государственные автомобильные инспекторы;</w:t>
      </w:r>
    </w:p>
    <w:p w:rsidR="00BD685C" w:rsidRDefault="008E2D7B">
      <w:pPr>
        <w:pStyle w:val="a5"/>
        <w:ind w:left="1440"/>
      </w:pPr>
      <w:r>
        <w:t>государственные автомобильные инспекторы дорожного надзора;</w:t>
      </w:r>
    </w:p>
    <w:p w:rsidR="00BD685C" w:rsidRDefault="008E2D7B">
      <w:pPr>
        <w:pStyle w:val="a5"/>
        <w:ind w:left="1440"/>
      </w:pPr>
      <w:r>
        <w:t>участковые инспекторы милиции.</w:t>
      </w:r>
    </w:p>
    <w:p w:rsidR="00BD685C" w:rsidRDefault="008E2D7B">
      <w:pPr>
        <w:pStyle w:val="a5"/>
      </w:pPr>
      <w:r>
        <w:t>имени органов государственного пожарного надзора имеют право налагать административные взыскания:</w:t>
      </w:r>
    </w:p>
    <w:p w:rsidR="00BD685C" w:rsidRDefault="008E2D7B">
      <w:pPr>
        <w:pStyle w:val="a5"/>
        <w:ind w:left="1440"/>
      </w:pPr>
      <w:r>
        <w:t>главный государственный инспектор РФ по пожарному надзору и его заместители;</w:t>
      </w:r>
    </w:p>
    <w:p w:rsidR="00BD685C" w:rsidRDefault="008E2D7B">
      <w:pPr>
        <w:pStyle w:val="a5"/>
        <w:ind w:left="1440"/>
      </w:pPr>
      <w:r>
        <w:t>старшие государственные инспектора по пожарному надзору;</w:t>
      </w:r>
    </w:p>
    <w:p w:rsidR="00BD685C" w:rsidRDefault="008E2D7B">
      <w:pPr>
        <w:pStyle w:val="a5"/>
        <w:ind w:left="1440"/>
      </w:pPr>
      <w:r>
        <w:t>государственные инспектора по пожарному надзору.</w:t>
      </w:r>
    </w:p>
    <w:p w:rsidR="00BD685C" w:rsidRDefault="008E2D7B">
      <w:pPr>
        <w:pStyle w:val="a5"/>
      </w:pPr>
      <w:r>
        <w:t>имени органов пассажирского городского и междугородного автомобильного транспорта и электротранспорта в число должностных лиц, уполномоченных налагать административные взыскания, входят контролеры-ревизоры, билетные контролеры и другие уполномоченные на то работники пассажирского городского и междугородного автомобильного транспорта и электротранспорта (троллейбус, трамвай).</w:t>
      </w:r>
    </w:p>
    <w:p w:rsidR="00BD685C" w:rsidRDefault="008E2D7B">
      <w:pPr>
        <w:pStyle w:val="a5"/>
      </w:pPr>
      <w:r>
        <w:t>КоАП в разделе III, главе 16 приведен полный перечень органов, уполномоченных налагать административные взыскания в пределах своей компетенции. Помимо выше приведенных мной примеров, он включает в себя:</w:t>
      </w:r>
    </w:p>
    <w:p w:rsidR="00BD685C" w:rsidRDefault="008E2D7B">
      <w:pPr>
        <w:pStyle w:val="a5"/>
        <w:ind w:left="720"/>
      </w:pPr>
      <w:r>
        <w:t>органы железнодорожного транспорта;</w:t>
      </w:r>
    </w:p>
    <w:p w:rsidR="00BD685C" w:rsidRDefault="008E2D7B">
      <w:pPr>
        <w:pStyle w:val="a5"/>
        <w:ind w:left="720"/>
      </w:pPr>
      <w:r>
        <w:t>органы воздушного транспорта;</w:t>
      </w:r>
    </w:p>
    <w:p w:rsidR="00BD685C" w:rsidRDefault="008E2D7B">
      <w:pPr>
        <w:pStyle w:val="a5"/>
        <w:ind w:left="720"/>
      </w:pPr>
      <w:r>
        <w:t>органы морского транспорта;</w:t>
      </w:r>
    </w:p>
    <w:p w:rsidR="00BD685C" w:rsidRDefault="008E2D7B">
      <w:pPr>
        <w:pStyle w:val="a5"/>
        <w:ind w:left="720"/>
      </w:pPr>
      <w:r>
        <w:t>органы речного транспорта;</w:t>
      </w:r>
    </w:p>
    <w:p w:rsidR="00BD685C" w:rsidRDefault="008E2D7B">
      <w:pPr>
        <w:pStyle w:val="a5"/>
        <w:ind w:left="720"/>
      </w:pPr>
      <w:r>
        <w:t>органы государственной инспекции по маломерным судам;</w:t>
      </w:r>
    </w:p>
    <w:p w:rsidR="00BD685C" w:rsidRDefault="008E2D7B">
      <w:pPr>
        <w:pStyle w:val="a5"/>
        <w:ind w:left="720"/>
      </w:pPr>
      <w:r>
        <w:t>органы Российской транспортной инспекции;</w:t>
      </w:r>
    </w:p>
    <w:p w:rsidR="00BD685C" w:rsidRDefault="008E2D7B">
      <w:pPr>
        <w:pStyle w:val="a5"/>
        <w:ind w:left="720"/>
      </w:pPr>
      <w:r>
        <w:t>органы госгортехнадзора;</w:t>
      </w:r>
    </w:p>
    <w:p w:rsidR="00BD685C" w:rsidRDefault="008E2D7B">
      <w:pPr>
        <w:pStyle w:val="a5"/>
        <w:ind w:left="720"/>
      </w:pPr>
      <w:r>
        <w:t>органы госатомэнергонадзора;</w:t>
      </w:r>
    </w:p>
    <w:p w:rsidR="00BD685C" w:rsidRDefault="008E2D7B">
      <w:pPr>
        <w:pStyle w:val="a5"/>
        <w:ind w:left="720"/>
      </w:pPr>
      <w:r>
        <w:t>таможенные органы;</w:t>
      </w:r>
    </w:p>
    <w:p w:rsidR="00BD685C" w:rsidRDefault="008E2D7B">
      <w:pPr>
        <w:pStyle w:val="a5"/>
        <w:ind w:left="720"/>
      </w:pPr>
      <w:r>
        <w:t>органы Министерства обороны РФ;</w:t>
      </w:r>
    </w:p>
    <w:p w:rsidR="00BD685C" w:rsidRDefault="008E2D7B">
      <w:pPr>
        <w:pStyle w:val="a5"/>
        <w:ind w:left="720"/>
      </w:pPr>
      <w:r>
        <w:t>органы и учреждения, осуществляющие государственный санитарный надзор;</w:t>
      </w:r>
    </w:p>
    <w:p w:rsidR="00BD685C" w:rsidRDefault="008E2D7B">
      <w:pPr>
        <w:pStyle w:val="a5"/>
        <w:ind w:left="720"/>
      </w:pPr>
      <w:r>
        <w:t>медицинские службы Министерства обороны РФ, Министерства внутренних дел РФ и Федеральной службы безопасности РФ, осуществляющие санитарный надзор;</w:t>
      </w:r>
    </w:p>
    <w:p w:rsidR="00BD685C" w:rsidRDefault="008E2D7B">
      <w:pPr>
        <w:pStyle w:val="a5"/>
        <w:ind w:left="720"/>
      </w:pPr>
      <w:r>
        <w:t>органы государственного ветеринарного надзора;</w:t>
      </w:r>
    </w:p>
    <w:p w:rsidR="00BD685C" w:rsidRDefault="008E2D7B">
      <w:pPr>
        <w:pStyle w:val="a5"/>
        <w:ind w:left="720"/>
      </w:pPr>
      <w:r>
        <w:t>органы охраны водных ресурсов;</w:t>
      </w:r>
    </w:p>
    <w:p w:rsidR="00BD685C" w:rsidRDefault="008E2D7B">
      <w:pPr>
        <w:pStyle w:val="a5"/>
        <w:ind w:left="720"/>
      </w:pPr>
      <w:r>
        <w:t>федеральный орган по охране окружающей среды и природных ресурсов, осуществляющий охрану минеральных и живых ресурсов континентального шельфа Российской Федерации;</w:t>
      </w:r>
    </w:p>
    <w:p w:rsidR="00BD685C" w:rsidRDefault="008E2D7B">
      <w:pPr>
        <w:pStyle w:val="a5"/>
        <w:ind w:left="720"/>
      </w:pPr>
      <w:r>
        <w:t>органы рыбоохраны;</w:t>
      </w:r>
    </w:p>
    <w:p w:rsidR="00BD685C" w:rsidRDefault="008E2D7B">
      <w:pPr>
        <w:pStyle w:val="a5"/>
        <w:ind w:left="720"/>
      </w:pPr>
      <w:r>
        <w:t>органы лесного хозяйства;</w:t>
      </w:r>
    </w:p>
    <w:p w:rsidR="00BD685C" w:rsidRDefault="008E2D7B">
      <w:pPr>
        <w:pStyle w:val="a5"/>
        <w:ind w:left="720"/>
      </w:pPr>
      <w:r>
        <w:t>органы, осуществляющие государственный надзор за соблюдением правил охоты;</w:t>
      </w:r>
    </w:p>
    <w:p w:rsidR="00BD685C" w:rsidRDefault="008E2D7B">
      <w:pPr>
        <w:pStyle w:val="a5"/>
        <w:ind w:left="720"/>
      </w:pPr>
      <w:r>
        <w:t>органы Государственной инспекции электросвязи системы Министерства связи РФ;</w:t>
      </w:r>
    </w:p>
    <w:p w:rsidR="00BD685C" w:rsidRDefault="008E2D7B">
      <w:pPr>
        <w:pStyle w:val="a5"/>
        <w:ind w:left="720"/>
      </w:pPr>
      <w:r>
        <w:t>органы госсельтехнадзора;</w:t>
      </w:r>
    </w:p>
    <w:p w:rsidR="00BD685C" w:rsidRDefault="008E2D7B">
      <w:pPr>
        <w:pStyle w:val="a5"/>
        <w:ind w:left="720"/>
      </w:pPr>
      <w:r>
        <w:t>органы, осуществляющие государственный пробирный надзор;</w:t>
      </w:r>
    </w:p>
    <w:p w:rsidR="00BD685C" w:rsidRDefault="008E2D7B">
      <w:pPr>
        <w:pStyle w:val="a5"/>
        <w:ind w:left="720"/>
      </w:pPr>
      <w:r>
        <w:t>органы, рассматривающие дела о нарушении антимонопольного законодательства;</w:t>
      </w:r>
    </w:p>
    <w:p w:rsidR="00BD685C" w:rsidRDefault="008E2D7B">
      <w:pPr>
        <w:pStyle w:val="a5"/>
        <w:ind w:left="720"/>
      </w:pPr>
      <w:r>
        <w:t>органы Государственной инспекции по торговле, качеству товаров и защите прав потребителей;</w:t>
      </w:r>
    </w:p>
    <w:p w:rsidR="00BD685C" w:rsidRDefault="008E2D7B">
      <w:pPr>
        <w:pStyle w:val="a5"/>
        <w:ind w:left="720"/>
      </w:pPr>
      <w:r>
        <w:t>органы Государственной инспекции по обеспечению государственной монополии на алкогольную продукцию;</w:t>
      </w:r>
    </w:p>
    <w:p w:rsidR="00BD685C" w:rsidRDefault="008E2D7B">
      <w:pPr>
        <w:pStyle w:val="a5"/>
        <w:ind w:left="720"/>
      </w:pPr>
      <w:r>
        <w:t>органы Государственной инспекции по контролю за ценами;</w:t>
      </w:r>
    </w:p>
    <w:p w:rsidR="00BD685C" w:rsidRDefault="008E2D7B">
      <w:pPr>
        <w:pStyle w:val="a5"/>
        <w:ind w:left="720"/>
      </w:pPr>
      <w:r>
        <w:t>пограничные войска Российской Федерации;</w:t>
      </w:r>
    </w:p>
    <w:p w:rsidR="00BD685C" w:rsidRDefault="008E2D7B">
      <w:pPr>
        <w:pStyle w:val="a5"/>
        <w:ind w:left="720"/>
      </w:pPr>
      <w:r>
        <w:t>органы Единой системы управления воздушным движением Российской Федерации;</w:t>
      </w:r>
    </w:p>
    <w:p w:rsidR="00BD685C" w:rsidRDefault="008E2D7B">
      <w:pPr>
        <w:pStyle w:val="a5"/>
        <w:ind w:left="720"/>
      </w:pPr>
      <w:r>
        <w:t>органы, рассматривающие дела о нарушениях требований государственных стандартов, правил сертификации, требований нормативных документов по обеспечению единства измерений.</w:t>
      </w:r>
    </w:p>
    <w:p w:rsidR="00BD685C" w:rsidRDefault="008E2D7B">
      <w:pPr>
        <w:pStyle w:val="a5"/>
      </w:pPr>
      <w:r>
        <w:t>Административное задержание лица, совершившего административное правонарушение, может производиться лишь органами (должностными лицами), уполномоченными на то законодательством РФ, а именно:</w:t>
      </w:r>
    </w:p>
    <w:p w:rsidR="00BD685C" w:rsidRDefault="008E2D7B">
      <w:pPr>
        <w:pStyle w:val="a5"/>
        <w:ind w:left="720"/>
      </w:pPr>
      <w:r>
        <w:t>органами внутренних дел - при совершении мелкого хулиганства, нарушения порядка организации и проведения собраний, митингов, уличных шествий и демонстраций, злостного неповиновения законному распоряжению или требованию работника милиции, народного дружинника, а также военнослужащего при исполнении им обязанностей по охране общественного порядка, проявления неуважения к суду, незаконных операций с иностранной валютой и платежными документами, незаконной продажи товаров или иных предметов, мелкой спекуляции, при распитии спиртных 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в случаях, когда имеются достаточные основания полагать, что лицо занимается проституцией, при нарушении правил дорожного движения, правил охоты, рыболовства и охраны рыбных запасов и других нарушений законодательства об охране и использовании животного мира, а также в иных случаях, прямо предусмотренных законодательными актами РФ;</w:t>
      </w:r>
    </w:p>
    <w:p w:rsidR="00BD685C" w:rsidRDefault="008E2D7B">
      <w:pPr>
        <w:pStyle w:val="a5"/>
        <w:ind w:left="720"/>
      </w:pPr>
      <w:r>
        <w:t>Пограничными войсками Российской Федерации - при совершении нарушений режима Государственной границы Российской Федерации, пограничного режима, режима в пунктах пропуска через Государственную границу Российской Федерации, злостного неповиновения законному распоряжению или требованию военнослужащего Пограничных войск Российской Федерации, военнослужащего иных войск (сил), сотрудника органа внутренних дел;</w:t>
      </w:r>
    </w:p>
    <w:p w:rsidR="00BD685C" w:rsidRDefault="008E2D7B">
      <w:pPr>
        <w:pStyle w:val="a5"/>
        <w:ind w:left="720"/>
      </w:pPr>
      <w:r>
        <w:t>старшим в месте расположения охраняемого объекта должностным лицом военизированной охраны - при совершении правонарушений, связанных с посягательством на охраняемые объекты, другое государственное или общественное имущество;</w:t>
      </w:r>
    </w:p>
    <w:p w:rsidR="00BD685C" w:rsidRDefault="008E2D7B">
      <w:pPr>
        <w:pStyle w:val="a5"/>
        <w:ind w:left="720"/>
      </w:pPr>
      <w:r>
        <w:t>должностными лицами военной автомобильной инспекции - при нарушении водителями или другими лицами, управляющими транспортными средствами Вооруженных Сил СССР, правил дорожного движения.</w:t>
      </w:r>
    </w:p>
    <w:p w:rsidR="00BD685C" w:rsidRDefault="008E2D7B">
      <w:pPr>
        <w:pStyle w:val="a5"/>
      </w:pPr>
      <w:r>
        <w:t>Личный досмотр может производиться уполномоченными на то должностными лицами органов внутренних дел, военизированной охраны, гражданской авиации, таможенных учреждений и пограничных войск, а также и других уполномоченных на то органов.</w:t>
      </w:r>
    </w:p>
    <w:p w:rsidR="00BD685C" w:rsidRDefault="008E2D7B">
      <w:pPr>
        <w:pStyle w:val="a5"/>
      </w:pPr>
      <w:r>
        <w:t>Досмотр вещей может производиться уполномоченными на то должностными лицами органов внутренних дел, военизированной охраны, гражданской авиации, таможенных учреждений, пограничных войск, органов лесоохраны, органов рыбоохраны, органов, осуществляющих государственный надзор за соблюдением правил охоты, а также и других уполномоченных на то органов.</w:t>
      </w:r>
    </w:p>
    <w:p w:rsidR="00BD685C" w:rsidRDefault="008E2D7B">
      <w:pPr>
        <w:pStyle w:val="a5"/>
      </w:pPr>
      <w:r>
        <w:t>и документы, являющиеся орудием или непосредственным объектом правонарушения, обнаруженные при задержании, личном досмотре или досмотре вещей, изымаются должностными лицами органов внутренних дел.</w:t>
      </w:r>
    </w:p>
    <w:p w:rsidR="00BD685C" w:rsidRDefault="008E2D7B">
      <w:pPr>
        <w:pStyle w:val="a5"/>
      </w:pPr>
      <w:r>
        <w:t>настоящей работе я не имею возможности подробно рассмотреть компетенцию каждого органа, имеющего право применять меры административного принуждения. Но важно отметить, что правильное решение вопросов подведомственности - необходимое условие квалифицированного, оперативного разрешения дел об административных правонарушениях.</w:t>
      </w:r>
    </w:p>
    <w:p w:rsidR="00BD685C" w:rsidRDefault="008E2D7B">
      <w:pPr>
        <w:pStyle w:val="a5"/>
        <w:rPr>
          <w:b/>
          <w:bCs/>
        </w:rPr>
      </w:pPr>
      <w:r>
        <w:rPr>
          <w:b/>
          <w:bCs/>
        </w:rPr>
        <w:t>Проблемы сочетания убеждения и принуждения в России в современный период</w:t>
      </w:r>
    </w:p>
    <w:p w:rsidR="00BD685C" w:rsidRDefault="008E2D7B">
      <w:pPr>
        <w:pStyle w:val="a5"/>
      </w:pPr>
      <w:r>
        <w:t>Вопрос о сочетании убеждения и принуждения в Российской Федерации - это вопрос о методах государственного руководства обществом.</w:t>
      </w:r>
    </w:p>
    <w:p w:rsidR="00BD685C" w:rsidRDefault="008E2D7B">
      <w:pPr>
        <w:pStyle w:val="a5"/>
      </w:pPr>
      <w:r>
        <w:t>Убеждение и принуждение отличаются по характеру воздействия на волю подчиненных. При воздействии на сознание людей путем убеждения конституционные права и интересы личности остаются незыблемыми. Убеждение создает внутренние моральные стимулы для определения лицом характера своего поведения. Принуждение же заставляет гражданина изменить свое поведение в угодную для общества сторону, и в этом смысле оно связано с известным ограничением отдельных прав и интересов лиц, совершающих антиобщественные поступки.</w:t>
      </w:r>
    </w:p>
    <w:p w:rsidR="00BD685C" w:rsidRDefault="008E2D7B">
      <w:pPr>
        <w:pStyle w:val="a5"/>
      </w:pPr>
      <w:r>
        <w:t>качестве основного метода своей деятельности российское государство использует убеждение граждан в необходимости сознательного и добросовестного исполнения законов и подзаконных актов. В деятельности государственных органов в современных условиях убеждению уделяется все большее место в системе мероприятий, направленных на предотвращение правонарушений и преступлений.</w:t>
      </w:r>
    </w:p>
    <w:p w:rsidR="00BD685C" w:rsidRDefault="008E2D7B">
      <w:pPr>
        <w:pStyle w:val="a5"/>
      </w:pPr>
      <w:r>
        <w:t>Нередко само по себе знание прав и обязанностей оказывается достаточным для того, чтобы тот или иной гражданин строго и неукоснительно следовал предписаниям юридических норм. Часть граждан исполняют правовые предписания потому, что знают об отрицательных последствиях, которые могут наступить для них в случае неподчинения закону.</w:t>
      </w:r>
    </w:p>
    <w:p w:rsidR="00BD685C" w:rsidRDefault="008E2D7B">
      <w:pPr>
        <w:pStyle w:val="a5"/>
      </w:pPr>
      <w:r>
        <w:t>Демократический режим открывает значительные возможности для широкого привлечения граждан к обсуждению и принятию правовых актов, к участию в делах государства, что раскрывает перед ними сложность и трудности этого процесса, заставляет брать на себя ответственность за целесообразность принимаемых решений. Сознательная дисциплина, высокая организованность, чувство личной ответственности, обретаемые в процессе непосредственной общественно-политической практики, являются действенными средствами формирования убежденности, в основе которой лежит собственный опыт людей.</w:t>
      </w:r>
    </w:p>
    <w:p w:rsidR="00BD685C" w:rsidRDefault="008E2D7B">
      <w:pPr>
        <w:pStyle w:val="a5"/>
      </w:pPr>
      <w:r>
        <w:t>убеждения в жизни российского общества непрерывно возрастает. Научно-техническое развитие, цели демократического общественного устройства требуют, чтобы внешнее регулирование поведения людей постепенно уступало место саморегулированию. Чем выше уровень техники, чем выше насыщенность труда творческими элементами, тем менее эффективен внешний контроль за работниками. Решающими факторами успешной трудовой деятельности личности становятся психическое состояние, акты сознания, недоступные внешнему контролю. И решающее значение в деятельности в новых условиях должно принадлежать внутреннему контролю самой личности за своими действиями, осознанию ею социального значения целей и последствий. В деле воспитания саморегулирования, самоконтроля, чувства долга решающая роль принадлежит разнообразным формам убеждения. А созданная за последние десятилетия система массовых коммуникаций позволяет государственному и муниципальному аппарату быстро оповещать граждан о проводимых мероприятиях, разъяснять их смысл, инструктировать, убеждать. Пресса, радио, кино, телевидение значительно увеличили возможности воздействия на граждан, и их использование способствует повышению роли убеждения в управлении делами общества.</w:t>
      </w:r>
    </w:p>
    <w:p w:rsidR="00BD685C" w:rsidRDefault="008E2D7B">
      <w:pPr>
        <w:pStyle w:val="a5"/>
      </w:pPr>
      <w:r>
        <w:t>Вместе с тем, пока совершаются правонарушения, Российское государство вынуждено принуждать к соблюдению правовых норм отдельных граждан, нарушающих установленный порядок. Принуждение пока еще необходимо для охраны правопорядка, собственности, прав и интересов граждан и общественных организаций, создания нормальных условий для деятельности аппарата публичной власти. Это, хотя и не главный, но необходимый метод управления.</w:t>
      </w:r>
    </w:p>
    <w:p w:rsidR="00BD685C" w:rsidRDefault="008E2D7B">
      <w:pPr>
        <w:pStyle w:val="a5"/>
      </w:pPr>
      <w:r>
        <w:t>образом, убеждение граждан в необходимости добровольного и добросовестного соблюдения правил поведения в российском обществе, широкая система профилактических и предупредительных мероприятий в настоящее время сочетается в российском государстве с решительной борьбой и строгими мерами принуждения в отношении опасных правонарушителей.</w:t>
      </w:r>
    </w:p>
    <w:p w:rsidR="00BD685C" w:rsidRDefault="008E2D7B">
      <w:pPr>
        <w:pStyle w:val="a5"/>
        <w:rPr>
          <w:b/>
          <w:bCs/>
        </w:rPr>
      </w:pPr>
      <w:r>
        <w:rPr>
          <w:b/>
          <w:bCs/>
        </w:rPr>
        <w:t>Заключение</w:t>
      </w:r>
    </w:p>
    <w:p w:rsidR="00BD685C" w:rsidRDefault="008E2D7B">
      <w:pPr>
        <w:pStyle w:val="a5"/>
      </w:pPr>
      <w:r>
        <w:t>Деятельность государства широка и многообразна. Для того чтобы охватить, охарактеризовать ее в целом, требуется высокий уровень научной абстракции и соответствующие ему понятия. Они позволяют увидеть, что с момента возникновения и до настоящих дней задачи государства не остаются неизмененными. Одни осуществляются до конца, на смену им приходят другие, более сложные.</w:t>
      </w:r>
    </w:p>
    <w:p w:rsidR="00BD685C" w:rsidRDefault="008E2D7B">
      <w:pPr>
        <w:pStyle w:val="a5"/>
      </w:pPr>
      <w:r>
        <w:t>образом, из рассмотренных нами методов, мы видим, что государство является не только аппаратом подавления, представителем интересов господствующего класса, но и организацией выражающей интересы всего общества.</w:t>
      </w:r>
    </w:p>
    <w:p w:rsidR="00BD685C" w:rsidRDefault="008E2D7B">
      <w:pPr>
        <w:pStyle w:val="a5"/>
      </w:pPr>
      <w:r>
        <w:t>Российское государство обладает достаточным арсеналом средств убеждения и принуждения для поддержания общественного порядка в стране. Деятельность государственных органов и общественных организаций в этой сфере характеризуется заботой о незыблемости прав и свобод российских граждан.</w:t>
      </w:r>
    </w:p>
    <w:p w:rsidR="00BD685C" w:rsidRDefault="008E2D7B">
      <w:pPr>
        <w:pStyle w:val="a5"/>
        <w:rPr>
          <w:b/>
          <w:bCs/>
        </w:rPr>
      </w:pPr>
      <w:r>
        <w:rPr>
          <w:b/>
          <w:bCs/>
        </w:rPr>
        <w:t>Список использованной литературы:</w:t>
      </w:r>
    </w:p>
    <w:p w:rsidR="00BD685C" w:rsidRDefault="008E2D7B">
      <w:pPr>
        <w:numPr>
          <w:ilvl w:val="0"/>
          <w:numId w:val="1"/>
        </w:numPr>
        <w:spacing w:before="100" w:beforeAutospacing="1" w:after="100" w:afterAutospacing="1"/>
        <w:rPr>
          <w:sz w:val="27"/>
          <w:szCs w:val="27"/>
        </w:rPr>
      </w:pPr>
      <w:r>
        <w:rPr>
          <w:sz w:val="27"/>
          <w:szCs w:val="27"/>
        </w:rPr>
        <w:t>Конституция Российской Федерации.</w:t>
      </w:r>
    </w:p>
    <w:p w:rsidR="00BD685C" w:rsidRDefault="008E2D7B">
      <w:pPr>
        <w:numPr>
          <w:ilvl w:val="0"/>
          <w:numId w:val="1"/>
        </w:numPr>
        <w:spacing w:before="100" w:beforeAutospacing="1" w:after="100" w:afterAutospacing="1"/>
        <w:rPr>
          <w:sz w:val="27"/>
          <w:szCs w:val="27"/>
        </w:rPr>
      </w:pPr>
      <w:r>
        <w:rPr>
          <w:sz w:val="27"/>
          <w:szCs w:val="27"/>
        </w:rPr>
        <w:t>Кодекс РФ об административных правонарушениях.</w:t>
      </w:r>
    </w:p>
    <w:p w:rsidR="00BD685C" w:rsidRDefault="008E2D7B">
      <w:pPr>
        <w:numPr>
          <w:ilvl w:val="0"/>
          <w:numId w:val="1"/>
        </w:numPr>
        <w:spacing w:before="100" w:beforeAutospacing="1" w:after="100" w:afterAutospacing="1"/>
        <w:rPr>
          <w:sz w:val="27"/>
          <w:szCs w:val="27"/>
        </w:rPr>
      </w:pPr>
      <w:r>
        <w:rPr>
          <w:sz w:val="27"/>
          <w:szCs w:val="27"/>
        </w:rPr>
        <w:t>Постановление Правительства РФ «Об утверждении временного Положения о законопроектной деятельности Правительства РФ».</w:t>
      </w:r>
    </w:p>
    <w:p w:rsidR="00BD685C" w:rsidRDefault="008E2D7B">
      <w:pPr>
        <w:numPr>
          <w:ilvl w:val="0"/>
          <w:numId w:val="1"/>
        </w:numPr>
        <w:spacing w:before="100" w:beforeAutospacing="1" w:after="100" w:afterAutospacing="1"/>
        <w:rPr>
          <w:sz w:val="27"/>
          <w:szCs w:val="27"/>
        </w:rPr>
      </w:pPr>
      <w:r>
        <w:rPr>
          <w:sz w:val="27"/>
          <w:szCs w:val="27"/>
        </w:rPr>
        <w:t>Указ Президента РФ «О порядке опубликования и вступления в силу актов Президента РФ и Правительства РФ и нормативно-правовых актов федеральных органов исполнительной власти».</w:t>
      </w:r>
    </w:p>
    <w:p w:rsidR="00BD685C" w:rsidRDefault="008E2D7B">
      <w:pPr>
        <w:numPr>
          <w:ilvl w:val="0"/>
          <w:numId w:val="1"/>
        </w:numPr>
        <w:spacing w:before="100" w:beforeAutospacing="1" w:after="100" w:afterAutospacing="1"/>
        <w:rPr>
          <w:sz w:val="27"/>
          <w:szCs w:val="27"/>
        </w:rPr>
      </w:pPr>
      <w:r>
        <w:rPr>
          <w:sz w:val="27"/>
          <w:szCs w:val="27"/>
        </w:rPr>
        <w:t>Попов Л.Л. Убеждение и принуждение. М., «Московский рабочий», 1968.</w:t>
      </w:r>
    </w:p>
    <w:p w:rsidR="00BD685C" w:rsidRDefault="008E2D7B">
      <w:pPr>
        <w:numPr>
          <w:ilvl w:val="0"/>
          <w:numId w:val="1"/>
        </w:numPr>
        <w:spacing w:before="100" w:beforeAutospacing="1" w:after="100" w:afterAutospacing="1"/>
        <w:rPr>
          <w:sz w:val="27"/>
          <w:szCs w:val="27"/>
        </w:rPr>
      </w:pPr>
      <w:r>
        <w:rPr>
          <w:sz w:val="27"/>
          <w:szCs w:val="27"/>
        </w:rPr>
        <w:t>Васильев Р.Ф. Акты управления. М., 1987.</w:t>
      </w:r>
    </w:p>
    <w:p w:rsidR="00BD685C" w:rsidRDefault="008E2D7B">
      <w:pPr>
        <w:numPr>
          <w:ilvl w:val="0"/>
          <w:numId w:val="1"/>
        </w:numPr>
        <w:spacing w:before="100" w:beforeAutospacing="1" w:after="100" w:afterAutospacing="1"/>
        <w:rPr>
          <w:sz w:val="27"/>
          <w:szCs w:val="27"/>
        </w:rPr>
      </w:pPr>
      <w:r>
        <w:rPr>
          <w:sz w:val="27"/>
          <w:szCs w:val="27"/>
        </w:rPr>
        <w:t>Бахрах Д.Н. Административное право. Учебник. М., Издательство БЕК, 1993.</w:t>
      </w:r>
    </w:p>
    <w:p w:rsidR="00BD685C" w:rsidRDefault="008E2D7B">
      <w:pPr>
        <w:numPr>
          <w:ilvl w:val="0"/>
          <w:numId w:val="1"/>
        </w:numPr>
        <w:spacing w:before="100" w:beforeAutospacing="1" w:after="100" w:afterAutospacing="1"/>
        <w:rPr>
          <w:sz w:val="27"/>
          <w:szCs w:val="27"/>
        </w:rPr>
      </w:pPr>
      <w:r>
        <w:rPr>
          <w:sz w:val="27"/>
          <w:szCs w:val="27"/>
        </w:rPr>
        <w:t>Алехин А., Козлов. Административное право Российской Федерации. М., 1994.</w:t>
      </w:r>
      <w:bookmarkStart w:id="0" w:name="_GoBack"/>
      <w:bookmarkEnd w:id="0"/>
    </w:p>
    <w:sectPr w:rsidR="00BD68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0332"/>
    <w:multiLevelType w:val="multilevel"/>
    <w:tmpl w:val="A314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D7B"/>
    <w:rsid w:val="00667485"/>
    <w:rsid w:val="008E2D7B"/>
    <w:rsid w:val="00BD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70458-1652-4064-AE63-6BFCDA92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paragraph" w:styleId="2">
    <w:name w:val="heading 2"/>
    <w:basedOn w:val="a"/>
    <w:link w:val="20"/>
    <w:uiPriority w:val="9"/>
    <w:qFormat/>
    <w:pPr>
      <w:spacing w:before="100" w:beforeAutospacing="1" w:after="100" w:afterAutospacing="1"/>
      <w:jc w:val="center"/>
      <w:outlineLvl w:val="1"/>
    </w:pPr>
    <w:rPr>
      <w:b/>
      <w:bCs/>
      <w:sz w:val="36"/>
      <w:szCs w:val="36"/>
    </w:rPr>
  </w:style>
  <w:style w:type="paragraph" w:styleId="3">
    <w:name w:val="heading 3"/>
    <w:basedOn w:val="a"/>
    <w:link w:val="30"/>
    <w:uiPriority w:val="9"/>
    <w:qFormat/>
    <w:pPr>
      <w:spacing w:before="100" w:beforeAutospacing="1" w:after="100" w:afterAutospacing="1"/>
      <w:jc w:val="center"/>
      <w:outlineLvl w:val="2"/>
    </w:pPr>
    <w:rPr>
      <w:b/>
      <w:bCs/>
      <w:sz w:val="27"/>
      <w:szCs w:val="27"/>
    </w:rPr>
  </w:style>
  <w:style w:type="paragraph" w:styleId="4">
    <w:name w:val="heading 4"/>
    <w:basedOn w:val="a"/>
    <w:link w:val="40"/>
    <w:uiPriority w:val="9"/>
    <w:qFormat/>
    <w:pPr>
      <w:spacing w:before="100" w:beforeAutospacing="1" w:after="100" w:afterAutospacing="1"/>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paragraph" w:styleId="a5">
    <w:name w:val="Normal (Web)"/>
    <w:basedOn w:val="a"/>
    <w:uiPriority w:val="99"/>
    <w:semiHidden/>
    <w:unhideWhenUsed/>
    <w:pPr>
      <w:spacing w:before="100" w:beforeAutospacing="1" w:after="100" w:afterAutospacing="1"/>
      <w:ind w:firstLine="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7089</Words>
  <Characters>40409</Characters>
  <Application>Microsoft Office Word</Application>
  <DocSecurity>0</DocSecurity>
  <Lines>336</Lines>
  <Paragraphs>94</Paragraphs>
  <ScaleCrop>false</ScaleCrop>
  <Company/>
  <LinksUpToDate>false</LinksUpToDate>
  <CharactersWithSpaces>47404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2014-01-30T20:18:00Z</dcterms:created>
  <dcterms:modified xsi:type="dcterms:W3CDTF">2014-01-30T20:18:00Z</dcterms:modified>
</cp:coreProperties>
</file>