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80F" w:rsidRPr="002000AC" w:rsidRDefault="0082380F" w:rsidP="0007507A">
      <w:pPr>
        <w:spacing w:line="360" w:lineRule="auto"/>
        <w:ind w:firstLine="720"/>
        <w:jc w:val="both"/>
        <w:rPr>
          <w:b/>
          <w:sz w:val="28"/>
          <w:szCs w:val="28"/>
          <w:lang w:val="uk-UA"/>
        </w:rPr>
      </w:pPr>
      <w:r w:rsidRPr="002000AC">
        <w:rPr>
          <w:b/>
          <w:sz w:val="28"/>
          <w:szCs w:val="28"/>
          <w:lang w:val="uk-UA"/>
        </w:rPr>
        <w:t xml:space="preserve">Зміст </w:t>
      </w:r>
    </w:p>
    <w:p w:rsidR="0082380F" w:rsidRPr="0007507A" w:rsidRDefault="0082380F" w:rsidP="0007507A">
      <w:pPr>
        <w:spacing w:line="360" w:lineRule="auto"/>
        <w:ind w:firstLine="720"/>
        <w:jc w:val="both"/>
        <w:rPr>
          <w:sz w:val="28"/>
          <w:szCs w:val="28"/>
          <w:lang w:val="uk-UA"/>
        </w:rPr>
      </w:pPr>
    </w:p>
    <w:p w:rsidR="0082380F" w:rsidRPr="0007507A" w:rsidRDefault="0082380F" w:rsidP="0007507A">
      <w:pPr>
        <w:spacing w:line="360" w:lineRule="auto"/>
        <w:ind w:firstLine="720"/>
        <w:jc w:val="both"/>
        <w:rPr>
          <w:sz w:val="28"/>
          <w:szCs w:val="28"/>
          <w:lang w:val="en-US"/>
        </w:rPr>
      </w:pPr>
      <w:r w:rsidRPr="0007507A">
        <w:rPr>
          <w:sz w:val="28"/>
          <w:szCs w:val="28"/>
          <w:lang w:val="uk-UA"/>
        </w:rPr>
        <w:t>РЕФЕРАТ</w:t>
      </w:r>
    </w:p>
    <w:p w:rsidR="0082380F" w:rsidRPr="0007507A" w:rsidRDefault="0082380F" w:rsidP="0007507A">
      <w:pPr>
        <w:shd w:val="clear" w:color="auto" w:fill="FFFFFF"/>
        <w:spacing w:line="360" w:lineRule="auto"/>
        <w:ind w:firstLine="720"/>
        <w:jc w:val="both"/>
        <w:rPr>
          <w:sz w:val="28"/>
          <w:szCs w:val="28"/>
          <w:lang w:val="en-US"/>
        </w:rPr>
      </w:pPr>
      <w:r w:rsidRPr="0007507A">
        <w:rPr>
          <w:sz w:val="28"/>
          <w:szCs w:val="28"/>
          <w:lang w:val="uk-UA"/>
        </w:rPr>
        <w:t>ВСТУП</w:t>
      </w:r>
    </w:p>
    <w:p w:rsidR="0082380F" w:rsidRPr="0007507A" w:rsidRDefault="0082380F" w:rsidP="004B2DB1">
      <w:pPr>
        <w:shd w:val="clear" w:color="auto" w:fill="FFFFFF"/>
        <w:spacing w:line="360" w:lineRule="auto"/>
        <w:ind w:left="1418" w:hanging="698"/>
        <w:jc w:val="both"/>
        <w:rPr>
          <w:sz w:val="28"/>
          <w:szCs w:val="28"/>
          <w:lang w:val="en-US"/>
        </w:rPr>
      </w:pPr>
      <w:r w:rsidRPr="0007507A">
        <w:rPr>
          <w:sz w:val="28"/>
          <w:szCs w:val="28"/>
          <w:lang w:val="uk-UA"/>
        </w:rPr>
        <w:t xml:space="preserve">РОЗДІЛ 1.ОСНОВИ ПОБУДОВИ ОБЛІКУ, АНАЛІЗУ ТА АУДИТУ АКТИВІВ </w:t>
      </w:r>
      <w:r w:rsidRPr="0007507A">
        <w:rPr>
          <w:iCs/>
          <w:sz w:val="28"/>
          <w:szCs w:val="28"/>
          <w:lang w:val="uk-UA"/>
        </w:rPr>
        <w:t xml:space="preserve">І </w:t>
      </w:r>
      <w:r w:rsidRPr="0007507A">
        <w:rPr>
          <w:sz w:val="28"/>
          <w:szCs w:val="28"/>
          <w:lang w:val="uk-UA"/>
        </w:rPr>
        <w:t>ЗОБОВ'ЯЗАНЬ ПІДПРИЄМСТВА</w:t>
      </w:r>
    </w:p>
    <w:p w:rsidR="0082380F" w:rsidRPr="0007507A" w:rsidRDefault="0082380F" w:rsidP="004B2DB1">
      <w:pPr>
        <w:numPr>
          <w:ilvl w:val="1"/>
          <w:numId w:val="2"/>
        </w:numPr>
        <w:shd w:val="clear" w:color="auto" w:fill="FFFFFF"/>
        <w:spacing w:line="360" w:lineRule="auto"/>
        <w:ind w:left="1418" w:hanging="709"/>
        <w:jc w:val="both"/>
        <w:rPr>
          <w:sz w:val="28"/>
          <w:szCs w:val="28"/>
          <w:lang w:val="en-US"/>
        </w:rPr>
      </w:pPr>
      <w:r w:rsidRPr="0007507A">
        <w:rPr>
          <w:sz w:val="28"/>
          <w:szCs w:val="28"/>
          <w:lang w:val="uk-UA"/>
        </w:rPr>
        <w:t>Основи побудови обліку</w:t>
      </w:r>
      <w:r w:rsidR="0042153D">
        <w:rPr>
          <w:sz w:val="28"/>
          <w:szCs w:val="28"/>
          <w:lang w:val="uk-UA"/>
        </w:rPr>
        <w:t xml:space="preserve"> </w:t>
      </w:r>
      <w:r w:rsidRPr="0007507A">
        <w:rPr>
          <w:sz w:val="28"/>
          <w:szCs w:val="28"/>
          <w:lang w:val="uk-UA"/>
        </w:rPr>
        <w:t>інвентаризації активів і зобов'язань підприємства</w:t>
      </w:r>
    </w:p>
    <w:p w:rsidR="0082380F" w:rsidRPr="0007507A" w:rsidRDefault="0082380F" w:rsidP="004B2DB1">
      <w:pPr>
        <w:numPr>
          <w:ilvl w:val="1"/>
          <w:numId w:val="2"/>
        </w:numPr>
        <w:shd w:val="clear" w:color="auto" w:fill="FFFFFF"/>
        <w:spacing w:line="360" w:lineRule="auto"/>
        <w:ind w:left="1418" w:hanging="709"/>
        <w:jc w:val="both"/>
        <w:rPr>
          <w:sz w:val="28"/>
          <w:szCs w:val="28"/>
          <w:lang w:val="en-US"/>
        </w:rPr>
      </w:pPr>
      <w:r w:rsidRPr="0007507A">
        <w:rPr>
          <w:sz w:val="28"/>
          <w:szCs w:val="28"/>
          <w:lang w:val="uk-UA"/>
        </w:rPr>
        <w:t>Організаційні аспекти аудиту та аналізу інвентаризації активів і зобов'язань підприємства</w:t>
      </w:r>
    </w:p>
    <w:p w:rsidR="0082380F" w:rsidRPr="0007507A" w:rsidRDefault="0082380F" w:rsidP="004B2DB1">
      <w:pPr>
        <w:shd w:val="clear" w:color="auto" w:fill="FFFFFF"/>
        <w:spacing w:line="360" w:lineRule="auto"/>
        <w:ind w:left="1418" w:hanging="698"/>
        <w:jc w:val="both"/>
        <w:rPr>
          <w:sz w:val="28"/>
          <w:szCs w:val="28"/>
          <w:lang w:val="en-US"/>
        </w:rPr>
      </w:pPr>
      <w:r w:rsidRPr="0007507A">
        <w:rPr>
          <w:sz w:val="28"/>
          <w:szCs w:val="28"/>
          <w:lang w:val="uk-UA"/>
        </w:rPr>
        <w:t>РОЗДІЛ 2. МЕТОДИКА І ОРГАНІЗАЦІЯ ЗДІЙСНЕННЯ ІНВЕНТАРИЗАЦІЇ АКТИВІВ І ЗОБОВ'ЯЗАНЬ ПІДПРИЄМСТВА</w:t>
      </w:r>
    </w:p>
    <w:p w:rsidR="0082380F" w:rsidRPr="004B2DB1" w:rsidRDefault="0082380F" w:rsidP="004B2DB1">
      <w:pPr>
        <w:numPr>
          <w:ilvl w:val="1"/>
          <w:numId w:val="4"/>
        </w:numPr>
        <w:shd w:val="clear" w:color="auto" w:fill="FFFFFF"/>
        <w:spacing w:line="360" w:lineRule="auto"/>
        <w:ind w:left="1418" w:hanging="709"/>
        <w:jc w:val="both"/>
        <w:rPr>
          <w:sz w:val="28"/>
          <w:szCs w:val="28"/>
          <w:lang w:val="uk-UA"/>
        </w:rPr>
      </w:pPr>
      <w:r w:rsidRPr="0007507A">
        <w:rPr>
          <w:sz w:val="28"/>
          <w:szCs w:val="28"/>
          <w:lang w:val="uk-UA"/>
        </w:rPr>
        <w:t>Методика проведення інвентаризації активів і зобов'язань підприємства у національній обліковій системі</w:t>
      </w:r>
    </w:p>
    <w:p w:rsidR="0082380F" w:rsidRPr="004B2DB1" w:rsidRDefault="0082380F" w:rsidP="004B2DB1">
      <w:pPr>
        <w:numPr>
          <w:ilvl w:val="1"/>
          <w:numId w:val="4"/>
        </w:numPr>
        <w:shd w:val="clear" w:color="auto" w:fill="FFFFFF"/>
        <w:spacing w:line="360" w:lineRule="auto"/>
        <w:ind w:left="1418" w:hanging="709"/>
        <w:jc w:val="both"/>
        <w:rPr>
          <w:sz w:val="28"/>
          <w:szCs w:val="28"/>
          <w:lang w:val="uk-UA"/>
        </w:rPr>
      </w:pPr>
      <w:r w:rsidRPr="0007507A">
        <w:rPr>
          <w:sz w:val="28"/>
          <w:szCs w:val="28"/>
          <w:lang w:val="uk-UA"/>
        </w:rPr>
        <w:t>Принципи організації проведення інвентаризації активів і зобов'язань підприємства</w:t>
      </w:r>
    </w:p>
    <w:p w:rsidR="0082380F" w:rsidRPr="004B2DB1" w:rsidRDefault="0082380F" w:rsidP="004B2DB1">
      <w:pPr>
        <w:numPr>
          <w:ilvl w:val="1"/>
          <w:numId w:val="4"/>
        </w:numPr>
        <w:shd w:val="clear" w:color="auto" w:fill="FFFFFF"/>
        <w:spacing w:line="360" w:lineRule="auto"/>
        <w:ind w:left="1418" w:hanging="709"/>
        <w:jc w:val="both"/>
        <w:rPr>
          <w:sz w:val="28"/>
          <w:szCs w:val="28"/>
          <w:lang w:val="uk-UA"/>
        </w:rPr>
      </w:pPr>
      <w:r w:rsidRPr="0007507A">
        <w:rPr>
          <w:sz w:val="28"/>
          <w:szCs w:val="28"/>
          <w:lang w:val="uk-UA"/>
        </w:rPr>
        <w:t xml:space="preserve">Особливості відображення результатів інвентаризації активів </w:t>
      </w:r>
      <w:r w:rsidRPr="0007507A">
        <w:rPr>
          <w:iCs/>
          <w:sz w:val="28"/>
          <w:szCs w:val="28"/>
          <w:lang w:val="uk-UA"/>
        </w:rPr>
        <w:t xml:space="preserve">і </w:t>
      </w:r>
      <w:r w:rsidRPr="0007507A">
        <w:rPr>
          <w:sz w:val="28"/>
          <w:szCs w:val="28"/>
          <w:lang w:val="uk-UA"/>
        </w:rPr>
        <w:t>зобов'язань підприємства в умовах функціонування АРМ бухгалтера</w:t>
      </w:r>
    </w:p>
    <w:p w:rsidR="0082380F" w:rsidRPr="0042153D" w:rsidRDefault="0082380F" w:rsidP="004B2DB1">
      <w:pPr>
        <w:shd w:val="clear" w:color="auto" w:fill="FFFFFF"/>
        <w:spacing w:line="360" w:lineRule="auto"/>
        <w:ind w:left="1418" w:hanging="698"/>
        <w:jc w:val="both"/>
        <w:rPr>
          <w:sz w:val="28"/>
          <w:szCs w:val="28"/>
          <w:lang w:val="uk-UA"/>
        </w:rPr>
      </w:pPr>
      <w:r w:rsidRPr="0007507A">
        <w:rPr>
          <w:sz w:val="28"/>
          <w:szCs w:val="28"/>
          <w:lang w:val="uk-UA"/>
        </w:rPr>
        <w:t>РОЗДІЛ 3.МЕТОДИКА АНАЛІЗУ ТА АУДИТУ РЕЗУЛЬТАТІВ ІНВЕНТАРИЗАЦІЇ АКТИВІВ 1 ЗОБОВ'ЯЗАНЬ ПІДПРИЄМСТВА</w:t>
      </w:r>
    </w:p>
    <w:p w:rsidR="0082380F" w:rsidRPr="0007507A" w:rsidRDefault="0082380F" w:rsidP="004B2DB1">
      <w:pPr>
        <w:numPr>
          <w:ilvl w:val="1"/>
          <w:numId w:val="6"/>
        </w:numPr>
        <w:shd w:val="clear" w:color="auto" w:fill="FFFFFF"/>
        <w:spacing w:line="360" w:lineRule="auto"/>
        <w:ind w:left="1418" w:hanging="709"/>
        <w:jc w:val="both"/>
        <w:rPr>
          <w:sz w:val="28"/>
          <w:szCs w:val="28"/>
        </w:rPr>
      </w:pPr>
      <w:r w:rsidRPr="0007507A">
        <w:rPr>
          <w:sz w:val="28"/>
          <w:szCs w:val="28"/>
          <w:lang w:val="uk-UA"/>
        </w:rPr>
        <w:t>Методика аналізу змін структури балансу та ефективності інвентаризаційної роботи на підприємстві</w:t>
      </w:r>
    </w:p>
    <w:p w:rsidR="0082380F" w:rsidRPr="0007507A" w:rsidRDefault="0082380F" w:rsidP="004B2DB1">
      <w:pPr>
        <w:numPr>
          <w:ilvl w:val="1"/>
          <w:numId w:val="6"/>
        </w:numPr>
        <w:shd w:val="clear" w:color="auto" w:fill="FFFFFF"/>
        <w:spacing w:line="360" w:lineRule="auto"/>
        <w:ind w:left="1418" w:hanging="709"/>
        <w:jc w:val="both"/>
        <w:rPr>
          <w:sz w:val="28"/>
          <w:szCs w:val="28"/>
        </w:rPr>
      </w:pPr>
      <w:r w:rsidRPr="0007507A">
        <w:rPr>
          <w:sz w:val="28"/>
          <w:szCs w:val="28"/>
          <w:lang w:val="uk-UA"/>
        </w:rPr>
        <w:t>Методика аудиту інвентаризації активів і зобов'язань підприємства</w:t>
      </w:r>
    </w:p>
    <w:p w:rsidR="0082380F" w:rsidRPr="0007507A" w:rsidRDefault="0082380F" w:rsidP="0007507A">
      <w:pPr>
        <w:shd w:val="clear" w:color="auto" w:fill="FFFFFF"/>
        <w:spacing w:line="360" w:lineRule="auto"/>
        <w:ind w:firstLine="720"/>
        <w:jc w:val="both"/>
        <w:rPr>
          <w:sz w:val="28"/>
          <w:szCs w:val="28"/>
        </w:rPr>
      </w:pPr>
      <w:r w:rsidRPr="0007507A">
        <w:rPr>
          <w:sz w:val="28"/>
          <w:szCs w:val="28"/>
          <w:lang w:val="uk-UA"/>
        </w:rPr>
        <w:t>ВИСНОВКИ</w:t>
      </w:r>
    </w:p>
    <w:p w:rsidR="0082380F" w:rsidRPr="0007507A" w:rsidRDefault="0082380F" w:rsidP="0007507A">
      <w:pPr>
        <w:shd w:val="clear" w:color="auto" w:fill="FFFFFF"/>
        <w:spacing w:line="360" w:lineRule="auto"/>
        <w:ind w:firstLine="720"/>
        <w:jc w:val="both"/>
        <w:rPr>
          <w:sz w:val="28"/>
          <w:szCs w:val="28"/>
        </w:rPr>
      </w:pPr>
      <w:r w:rsidRPr="0007507A">
        <w:rPr>
          <w:sz w:val="28"/>
          <w:szCs w:val="28"/>
          <w:lang w:val="uk-UA"/>
        </w:rPr>
        <w:t>СПИСОК ВИКОРИСТАНИХ ДЖЕРЕЛ</w:t>
      </w:r>
    </w:p>
    <w:p w:rsidR="0082380F" w:rsidRPr="0007507A" w:rsidRDefault="0082380F" w:rsidP="0007507A">
      <w:pPr>
        <w:shd w:val="clear" w:color="auto" w:fill="FFFFFF"/>
        <w:spacing w:line="360" w:lineRule="auto"/>
        <w:ind w:firstLine="720"/>
        <w:jc w:val="both"/>
        <w:rPr>
          <w:b/>
          <w:bCs/>
          <w:sz w:val="28"/>
          <w:szCs w:val="28"/>
        </w:rPr>
      </w:pPr>
      <w:r w:rsidRPr="0007507A">
        <w:rPr>
          <w:sz w:val="28"/>
          <w:szCs w:val="28"/>
          <w:lang w:val="uk-UA"/>
        </w:rPr>
        <w:t>ДОДАТКИ</w:t>
      </w:r>
    </w:p>
    <w:p w:rsidR="000E2173" w:rsidRPr="0007507A" w:rsidRDefault="0082380F" w:rsidP="0007507A">
      <w:pPr>
        <w:shd w:val="clear" w:color="auto" w:fill="FFFFFF"/>
        <w:spacing w:line="360" w:lineRule="auto"/>
        <w:ind w:firstLine="720"/>
        <w:jc w:val="both"/>
        <w:rPr>
          <w:sz w:val="28"/>
          <w:szCs w:val="28"/>
          <w:lang w:val="uk-UA"/>
        </w:rPr>
      </w:pPr>
      <w:r w:rsidRPr="0007507A">
        <w:rPr>
          <w:b/>
          <w:bCs/>
          <w:sz w:val="28"/>
          <w:szCs w:val="28"/>
        </w:rPr>
        <w:br w:type="page"/>
      </w:r>
      <w:r w:rsidR="000E2173" w:rsidRPr="0007507A">
        <w:rPr>
          <w:b/>
          <w:bCs/>
          <w:sz w:val="28"/>
          <w:szCs w:val="28"/>
          <w:lang w:val="uk-UA"/>
        </w:rPr>
        <w:t>РЕФЕРАТ</w:t>
      </w:r>
    </w:p>
    <w:p w:rsidR="000E2173" w:rsidRPr="0007507A" w:rsidRDefault="000E2173" w:rsidP="0007507A">
      <w:pPr>
        <w:shd w:val="clear" w:color="auto" w:fill="FFFFFF"/>
        <w:spacing w:line="360" w:lineRule="auto"/>
        <w:ind w:firstLine="720"/>
        <w:jc w:val="both"/>
        <w:rPr>
          <w:sz w:val="28"/>
          <w:szCs w:val="28"/>
          <w:lang w:val="uk-UA"/>
        </w:rPr>
      </w:pPr>
    </w:p>
    <w:p w:rsidR="000E2173" w:rsidRPr="0007507A" w:rsidRDefault="000E2173" w:rsidP="0007507A">
      <w:pPr>
        <w:shd w:val="clear" w:color="auto" w:fill="FFFFFF"/>
        <w:spacing w:line="360" w:lineRule="auto"/>
        <w:ind w:firstLine="720"/>
        <w:jc w:val="both"/>
        <w:rPr>
          <w:sz w:val="28"/>
          <w:szCs w:val="28"/>
          <w:lang w:val="uk-UA"/>
        </w:rPr>
      </w:pPr>
      <w:r w:rsidRPr="0007507A">
        <w:rPr>
          <w:sz w:val="28"/>
          <w:szCs w:val="28"/>
          <w:lang w:val="uk-UA"/>
        </w:rPr>
        <w:t>Дипломна робота на тему "Облік, аналіз і аудит інвентаризації активів та зобов'язань підприємства" на матеріалах ВАТ „Херсонський бавовняний комбінат" виконана у розмірі 100 сторінок і містить 14 таблиць, 12 рисунків та 4 додатки,</w:t>
      </w:r>
    </w:p>
    <w:p w:rsidR="000E2173" w:rsidRPr="0007507A" w:rsidRDefault="000E2173" w:rsidP="0007507A">
      <w:pPr>
        <w:shd w:val="clear" w:color="auto" w:fill="FFFFFF"/>
        <w:spacing w:line="360" w:lineRule="auto"/>
        <w:ind w:firstLine="720"/>
        <w:jc w:val="both"/>
        <w:rPr>
          <w:sz w:val="28"/>
          <w:szCs w:val="28"/>
          <w:lang w:val="uk-UA"/>
        </w:rPr>
      </w:pPr>
      <w:r w:rsidRPr="0007507A">
        <w:rPr>
          <w:sz w:val="28"/>
          <w:szCs w:val="28"/>
          <w:lang w:val="uk-UA"/>
        </w:rPr>
        <w:t xml:space="preserve">В результаті дослідження визначено сутність, зміст, роль інвентаризації в господарській діяльності, обґрунтовано значення та місце Інвентаризації в бухгалтерському обліку та господарському контролі, сформовано основні </w:t>
      </w:r>
      <w:r w:rsidRPr="0007507A">
        <w:rPr>
          <w:bCs/>
          <w:sz w:val="28"/>
          <w:szCs w:val="28"/>
          <w:lang w:val="uk-UA"/>
        </w:rPr>
        <w:t>напрямки</w:t>
      </w:r>
      <w:r w:rsidRPr="0007507A">
        <w:rPr>
          <w:b/>
          <w:bCs/>
          <w:sz w:val="28"/>
          <w:szCs w:val="28"/>
          <w:lang w:val="uk-UA"/>
        </w:rPr>
        <w:t xml:space="preserve"> </w:t>
      </w:r>
      <w:r w:rsidRPr="0007507A">
        <w:rPr>
          <w:sz w:val="28"/>
          <w:szCs w:val="28"/>
          <w:lang w:val="uk-UA"/>
        </w:rPr>
        <w:t>проведення аудиту та аналізу інвентаризації активів і зобов'язань підприємства, розглянуті діючі методики комп'ютеризації інвентаризаційного процесу.</w:t>
      </w:r>
    </w:p>
    <w:p w:rsidR="000E2173" w:rsidRPr="0007507A" w:rsidRDefault="000E2173" w:rsidP="0007507A">
      <w:pPr>
        <w:shd w:val="clear" w:color="auto" w:fill="FFFFFF"/>
        <w:spacing w:line="360" w:lineRule="auto"/>
        <w:ind w:firstLine="720"/>
        <w:jc w:val="both"/>
        <w:rPr>
          <w:sz w:val="28"/>
          <w:szCs w:val="28"/>
          <w:lang w:val="uk-UA"/>
        </w:rPr>
      </w:pPr>
      <w:r w:rsidRPr="0007507A">
        <w:rPr>
          <w:sz w:val="28"/>
          <w:szCs w:val="28"/>
          <w:lang w:val="uk-UA"/>
        </w:rPr>
        <w:t>В роботі використані діючі закони, положення, інструкції, Національні нормативи аудиту, праці українських та зарубіжних авторів.</w:t>
      </w:r>
    </w:p>
    <w:p w:rsidR="000E2173" w:rsidRPr="0007507A" w:rsidRDefault="000E2173" w:rsidP="0007507A">
      <w:pPr>
        <w:spacing w:line="360" w:lineRule="auto"/>
        <w:ind w:firstLine="720"/>
        <w:jc w:val="both"/>
        <w:rPr>
          <w:sz w:val="28"/>
          <w:szCs w:val="28"/>
          <w:lang w:val="uk-UA"/>
        </w:rPr>
      </w:pPr>
      <w:r w:rsidRPr="0007507A">
        <w:rPr>
          <w:sz w:val="28"/>
          <w:szCs w:val="28"/>
          <w:lang w:val="uk-UA"/>
        </w:rPr>
        <w:t>Результати отримані при дослідженні, складають підстави для подальших досліджень проблем бухгалтерського обліку і господарського контролю в ринкових умовах господарювання.</w:t>
      </w:r>
    </w:p>
    <w:p w:rsidR="00A342C2" w:rsidRPr="0042153D" w:rsidRDefault="000E2173" w:rsidP="0007507A">
      <w:pPr>
        <w:spacing w:line="360" w:lineRule="auto"/>
        <w:ind w:firstLine="720"/>
        <w:jc w:val="both"/>
        <w:rPr>
          <w:b/>
          <w:bCs/>
          <w:sz w:val="28"/>
          <w:szCs w:val="28"/>
          <w:lang w:val="uk-UA"/>
        </w:rPr>
      </w:pPr>
      <w:r w:rsidRPr="0042153D">
        <w:rPr>
          <w:sz w:val="28"/>
          <w:szCs w:val="28"/>
          <w:lang w:val="uk-UA"/>
        </w:rPr>
        <w:br w:type="page"/>
      </w:r>
      <w:r w:rsidR="00A342C2" w:rsidRPr="0007507A">
        <w:rPr>
          <w:b/>
          <w:bCs/>
          <w:sz w:val="28"/>
          <w:szCs w:val="28"/>
          <w:lang w:val="uk-UA"/>
        </w:rPr>
        <w:t>ВСТУП</w:t>
      </w:r>
    </w:p>
    <w:p w:rsidR="0000431F" w:rsidRPr="0007507A" w:rsidRDefault="0000431F" w:rsidP="0007507A">
      <w:pPr>
        <w:shd w:val="clear" w:color="auto" w:fill="FFFFFF"/>
        <w:spacing w:line="360" w:lineRule="auto"/>
        <w:ind w:firstLine="720"/>
        <w:jc w:val="both"/>
        <w:rPr>
          <w:sz w:val="28"/>
          <w:szCs w:val="28"/>
          <w:lang w:val="uk-UA"/>
        </w:r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Нововведення, що </w:t>
      </w:r>
      <w:r w:rsidRPr="0007507A">
        <w:rPr>
          <w:bCs/>
          <w:sz w:val="28"/>
          <w:szCs w:val="28"/>
          <w:lang w:val="uk-UA"/>
        </w:rPr>
        <w:t xml:space="preserve">відбулися </w:t>
      </w:r>
      <w:r w:rsidRPr="0007507A">
        <w:rPr>
          <w:sz w:val="28"/>
          <w:szCs w:val="28"/>
          <w:lang w:val="uk-UA"/>
        </w:rPr>
        <w:t xml:space="preserve">в політичному </w:t>
      </w:r>
      <w:r w:rsidRPr="0007507A">
        <w:rPr>
          <w:bCs/>
          <w:sz w:val="28"/>
          <w:szCs w:val="28"/>
          <w:lang w:val="uk-UA"/>
        </w:rPr>
        <w:t xml:space="preserve">і </w:t>
      </w:r>
      <w:r w:rsidRPr="0007507A">
        <w:rPr>
          <w:sz w:val="28"/>
          <w:szCs w:val="28"/>
          <w:lang w:val="uk-UA"/>
        </w:rPr>
        <w:t xml:space="preserve">економічному </w:t>
      </w:r>
      <w:r w:rsidRPr="0007507A">
        <w:rPr>
          <w:bCs/>
          <w:sz w:val="28"/>
          <w:szCs w:val="28"/>
          <w:lang w:val="uk-UA"/>
        </w:rPr>
        <w:t xml:space="preserve">житті </w:t>
      </w:r>
      <w:r w:rsidRPr="0007507A">
        <w:rPr>
          <w:sz w:val="28"/>
          <w:szCs w:val="28"/>
          <w:lang w:val="uk-UA"/>
        </w:rPr>
        <w:t xml:space="preserve">України, а також направленість її курсу на поступову інтеграцію в розвинуту економічну спільноту, зумовили проведення кардинальних змін в методології та організації </w:t>
      </w:r>
      <w:r w:rsidRPr="0007507A">
        <w:rPr>
          <w:bCs/>
          <w:sz w:val="28"/>
          <w:szCs w:val="28"/>
          <w:lang w:val="uk-UA"/>
        </w:rPr>
        <w:t xml:space="preserve">бухгалтерського </w:t>
      </w:r>
      <w:r w:rsidRPr="0007507A">
        <w:rPr>
          <w:sz w:val="28"/>
          <w:szCs w:val="28"/>
          <w:lang w:val="uk-UA"/>
        </w:rPr>
        <w:t xml:space="preserve">обліку, прийняття. Закону України ''Про </w:t>
      </w:r>
      <w:r w:rsidRPr="0007507A">
        <w:rPr>
          <w:bCs/>
          <w:sz w:val="28"/>
          <w:szCs w:val="28"/>
          <w:lang w:val="uk-UA"/>
        </w:rPr>
        <w:t xml:space="preserve">бухгалтерський </w:t>
      </w:r>
      <w:r w:rsidRPr="0007507A">
        <w:rPr>
          <w:sz w:val="28"/>
          <w:szCs w:val="28"/>
          <w:lang w:val="uk-UA"/>
        </w:rPr>
        <w:t xml:space="preserve">облік і фінансову звітність в Україні" та Національних </w:t>
      </w:r>
      <w:r w:rsidRPr="0007507A">
        <w:rPr>
          <w:bCs/>
          <w:sz w:val="28"/>
          <w:szCs w:val="28"/>
          <w:lang w:val="uk-UA"/>
        </w:rPr>
        <w:t xml:space="preserve">(стандарті») </w:t>
      </w:r>
      <w:r w:rsidRPr="0007507A">
        <w:rPr>
          <w:sz w:val="28"/>
          <w:szCs w:val="28"/>
          <w:lang w:val="uk-UA"/>
        </w:rPr>
        <w:t xml:space="preserve">положень </w:t>
      </w:r>
      <w:r w:rsidRPr="0007507A">
        <w:rPr>
          <w:bCs/>
          <w:sz w:val="28"/>
          <w:szCs w:val="28"/>
          <w:lang w:val="uk-UA"/>
        </w:rPr>
        <w:t xml:space="preserve">бухгалтерського </w:t>
      </w:r>
      <w:r w:rsidRPr="0007507A">
        <w:rPr>
          <w:sz w:val="28"/>
          <w:szCs w:val="28"/>
          <w:lang w:val="uk-UA"/>
        </w:rPr>
        <w:t>обліку. Це зумовило й посилення контрольних функцій як держави, так і власника, за здійсненням та результатами фінансово-господарської діяльності.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В Україні одним із найважливіших елементів ринкової економіки стає </w:t>
      </w:r>
      <w:r w:rsidRPr="0007507A">
        <w:rPr>
          <w:bCs/>
          <w:sz w:val="28"/>
          <w:szCs w:val="28"/>
          <w:lang w:val="uk-UA"/>
        </w:rPr>
        <w:t xml:space="preserve">господарський контроль. </w:t>
      </w:r>
      <w:r w:rsidRPr="0007507A">
        <w:rPr>
          <w:sz w:val="28"/>
          <w:szCs w:val="28"/>
          <w:lang w:val="uk-UA"/>
        </w:rPr>
        <w:t xml:space="preserve">В сучасних умовах багато його методологічних і організаційних питань потребують подальшої розробки, </w:t>
      </w:r>
      <w:r w:rsidRPr="0007507A">
        <w:rPr>
          <w:bCs/>
          <w:sz w:val="28"/>
          <w:szCs w:val="28"/>
          <w:lang w:val="uk-UA"/>
        </w:rPr>
        <w:t xml:space="preserve">вдосконаленні </w:t>
      </w:r>
      <w:r w:rsidRPr="0007507A">
        <w:rPr>
          <w:sz w:val="28"/>
          <w:szCs w:val="28"/>
          <w:lang w:val="uk-UA"/>
        </w:rPr>
        <w:t xml:space="preserve">і термінового </w:t>
      </w:r>
      <w:r w:rsidRPr="0007507A">
        <w:rPr>
          <w:bCs/>
          <w:sz w:val="28"/>
          <w:szCs w:val="28"/>
          <w:lang w:val="uk-UA"/>
        </w:rPr>
        <w:t xml:space="preserve">впровадження, </w:t>
      </w:r>
      <w:r w:rsidRPr="0007507A">
        <w:rPr>
          <w:sz w:val="28"/>
          <w:szCs w:val="28"/>
          <w:lang w:val="uk-UA"/>
        </w:rPr>
        <w:t xml:space="preserve">так як проведення інвентаризації </w:t>
      </w:r>
      <w:r w:rsidRPr="0007507A">
        <w:rPr>
          <w:bCs/>
          <w:sz w:val="28"/>
          <w:szCs w:val="28"/>
          <w:lang w:val="uk-UA"/>
        </w:rPr>
        <w:t xml:space="preserve">було, </w:t>
      </w:r>
      <w:r w:rsidRPr="0007507A">
        <w:rPr>
          <w:sz w:val="28"/>
          <w:szCs w:val="28"/>
          <w:lang w:val="uk-UA"/>
        </w:rPr>
        <w:t xml:space="preserve">є </w:t>
      </w:r>
      <w:r w:rsidRPr="0007507A">
        <w:rPr>
          <w:bCs/>
          <w:sz w:val="28"/>
          <w:szCs w:val="28"/>
          <w:lang w:val="uk-UA"/>
        </w:rPr>
        <w:t xml:space="preserve">і </w:t>
      </w:r>
      <w:r w:rsidRPr="0007507A">
        <w:rPr>
          <w:sz w:val="28"/>
          <w:szCs w:val="28"/>
          <w:lang w:val="uk-UA"/>
        </w:rPr>
        <w:t xml:space="preserve">залишається єдиним способом </w:t>
      </w:r>
      <w:r w:rsidRPr="0007507A">
        <w:rPr>
          <w:bCs/>
          <w:sz w:val="28"/>
          <w:szCs w:val="28"/>
          <w:lang w:val="uk-UA"/>
        </w:rPr>
        <w:t xml:space="preserve">контролю </w:t>
      </w:r>
      <w:r w:rsidRPr="0007507A">
        <w:rPr>
          <w:sz w:val="28"/>
          <w:szCs w:val="28"/>
          <w:lang w:val="uk-UA"/>
        </w:rPr>
        <w:t>за точністю даних, що надаються бухгалтерським обліком.</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Зростання вимог до </w:t>
      </w:r>
      <w:r w:rsidRPr="0007507A">
        <w:rPr>
          <w:bCs/>
          <w:sz w:val="28"/>
          <w:szCs w:val="28"/>
          <w:lang w:val="uk-UA"/>
        </w:rPr>
        <w:t xml:space="preserve">підвищення </w:t>
      </w:r>
      <w:r w:rsidRPr="0007507A">
        <w:rPr>
          <w:sz w:val="28"/>
          <w:szCs w:val="28"/>
          <w:lang w:val="uk-UA"/>
        </w:rPr>
        <w:t xml:space="preserve">ефективності інвентаризації з метою поліпшення управління та контролю в нових умовах господарювання, </w:t>
      </w:r>
      <w:r w:rsidRPr="0007507A">
        <w:rPr>
          <w:bCs/>
          <w:sz w:val="28"/>
          <w:szCs w:val="28"/>
          <w:lang w:val="uk-UA"/>
        </w:rPr>
        <w:t xml:space="preserve">зумовлюють </w:t>
      </w:r>
      <w:r w:rsidRPr="0007507A">
        <w:rPr>
          <w:sz w:val="28"/>
          <w:szCs w:val="28"/>
          <w:lang w:val="uk-UA"/>
        </w:rPr>
        <w:t xml:space="preserve">необхідність наукового дослідження </w:t>
      </w:r>
      <w:r w:rsidRPr="0007507A">
        <w:rPr>
          <w:bCs/>
          <w:sz w:val="28"/>
          <w:szCs w:val="28"/>
          <w:lang w:val="uk-UA"/>
        </w:rPr>
        <w:t xml:space="preserve">даної </w:t>
      </w:r>
      <w:r w:rsidRPr="0007507A">
        <w:rPr>
          <w:sz w:val="28"/>
          <w:szCs w:val="28"/>
          <w:lang w:val="uk-UA"/>
        </w:rPr>
        <w:t xml:space="preserve">проблеми. Недосконалість чинних нормативних актів, які регламентують інвентаризаційну діяльність та невідповідність практики інвентаризаційної роботи вимогам підвищення ефективності використання майна господарюючого суб'єкту, забезпечення його збереження зумовлює актуальність дослідження організації інвентаризаційної роботи, практики проведення інвентаризації та удосконалення відображення її результатів в обліку. Необхідність </w:t>
      </w:r>
      <w:r w:rsidRPr="0007507A">
        <w:rPr>
          <w:bCs/>
          <w:sz w:val="28"/>
          <w:szCs w:val="28"/>
          <w:lang w:val="uk-UA"/>
        </w:rPr>
        <w:t xml:space="preserve">розв'язання </w:t>
      </w:r>
      <w:r w:rsidRPr="0007507A">
        <w:rPr>
          <w:sz w:val="28"/>
          <w:szCs w:val="28"/>
          <w:lang w:val="uk-UA"/>
        </w:rPr>
        <w:t>цих актуальних проблем зумовило вибір теми.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Метою роботи є теоретичне визначення сутності, змісту, ролі інвентаризації в господарській </w:t>
      </w:r>
      <w:r w:rsidRPr="0007507A">
        <w:rPr>
          <w:bCs/>
          <w:sz w:val="28"/>
          <w:szCs w:val="28"/>
          <w:lang w:val="uk-UA"/>
        </w:rPr>
        <w:t xml:space="preserve">діяльності, </w:t>
      </w:r>
      <w:r w:rsidR="0000431F" w:rsidRPr="0007507A">
        <w:rPr>
          <w:sz w:val="28"/>
          <w:szCs w:val="28"/>
          <w:lang w:val="uk-UA"/>
        </w:rPr>
        <w:t>обґрунтування</w:t>
      </w:r>
      <w:r w:rsidRPr="0007507A">
        <w:rPr>
          <w:sz w:val="28"/>
          <w:szCs w:val="28"/>
          <w:lang w:val="uk-UA"/>
        </w:rPr>
        <w:t xml:space="preserve"> значення та місця</w:t>
      </w:r>
      <w:r w:rsidR="0000431F" w:rsidRPr="0007507A">
        <w:rPr>
          <w:sz w:val="28"/>
          <w:szCs w:val="28"/>
          <w:lang w:val="uk-UA"/>
        </w:rPr>
        <w:t xml:space="preserve"> </w:t>
      </w:r>
      <w:r w:rsidRPr="0007507A">
        <w:rPr>
          <w:sz w:val="28"/>
          <w:szCs w:val="28"/>
          <w:lang w:val="uk-UA"/>
        </w:rPr>
        <w:t>інвентаризації в бухгалтерському обліку, комплексне вивчення стану та перспектив розвитку інвентаризаційної робота та можливість комп'ютеризації інвентаризаційного процесу,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Для досягнення поставленої мети були намічені наступні основні завдання: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розкрити сутність і зміст поняття інвентаризації;.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визначити мету і завдання;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визначити місце і роль інвентаризації активів і зобов'язань в сучасних умовах господарювання;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визначити перелік об'єктів і суб'єктів інвентаризації;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уточнити класифікації</w:t>
      </w:r>
      <w:r w:rsidR="003624A0" w:rsidRPr="0007507A">
        <w:rPr>
          <w:sz w:val="28"/>
          <w:szCs w:val="28"/>
          <w:lang w:val="uk-UA"/>
        </w:rPr>
        <w:t xml:space="preserve"> </w:t>
      </w:r>
      <w:r w:rsidRPr="0007507A">
        <w:rPr>
          <w:sz w:val="28"/>
          <w:szCs w:val="28"/>
          <w:lang w:val="uk-UA"/>
        </w:rPr>
        <w:t>інвентаризації у</w:t>
      </w:r>
      <w:r w:rsidR="003624A0" w:rsidRPr="0007507A">
        <w:rPr>
          <w:sz w:val="28"/>
          <w:szCs w:val="28"/>
          <w:lang w:val="uk-UA"/>
        </w:rPr>
        <w:t xml:space="preserve"> </w:t>
      </w:r>
      <w:r w:rsidRPr="0007507A">
        <w:rPr>
          <w:sz w:val="28"/>
          <w:szCs w:val="28"/>
          <w:lang w:val="uk-UA"/>
        </w:rPr>
        <w:t>відповідності</w:t>
      </w:r>
      <w:r w:rsidR="003624A0" w:rsidRPr="0007507A">
        <w:rPr>
          <w:sz w:val="28"/>
          <w:szCs w:val="28"/>
          <w:lang w:val="uk-UA"/>
        </w:rPr>
        <w:t xml:space="preserve"> </w:t>
      </w:r>
      <w:r w:rsidRPr="0007507A">
        <w:rPr>
          <w:sz w:val="28"/>
          <w:szCs w:val="28"/>
          <w:lang w:val="uk-UA"/>
        </w:rPr>
        <w:t>з</w:t>
      </w:r>
      <w:r w:rsidR="003624A0" w:rsidRPr="0007507A">
        <w:rPr>
          <w:sz w:val="28"/>
          <w:szCs w:val="28"/>
          <w:lang w:val="uk-UA"/>
        </w:rPr>
        <w:t xml:space="preserve"> </w:t>
      </w:r>
      <w:r w:rsidRPr="0007507A">
        <w:rPr>
          <w:sz w:val="28"/>
          <w:szCs w:val="28"/>
          <w:lang w:val="uk-UA"/>
        </w:rPr>
        <w:t>потребами сучасних умов господарювання;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дослідити етап інвентаризаційної роботи на підприємствах, на прикладі відкритого акціонерного товариства Херсонський бавовняний комбінат;</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визначити основні показники за допомогою яких можна проаналізувати стан інвентаризаційної роботи на підприємстві.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Об'єктом дослідження є організація і методика проведення інвентаризації активів І зобов'язань на виробничих підприємствах, зокрема, відкритому акціонерному товаристві Херсонський бавовняний комбінат.</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При написанні роботи використані нормативні та інструктивні матеріали і положення, що діють в Україні праці українських та зарубіжних авторш, практичні матеріали і результати досліджень етану внутрішньогосподарського контролю на виробничому підприємстві </w:t>
      </w:r>
      <w:r w:rsidRPr="0007507A">
        <w:rPr>
          <w:b/>
          <w:bCs/>
          <w:sz w:val="28"/>
          <w:szCs w:val="28"/>
          <w:lang w:val="uk-UA"/>
        </w:rPr>
        <w:t xml:space="preserve">відкрите </w:t>
      </w:r>
      <w:r w:rsidRPr="0007507A">
        <w:rPr>
          <w:sz w:val="28"/>
          <w:szCs w:val="28"/>
          <w:lang w:val="uk-UA"/>
        </w:rPr>
        <w:t>акціонерне товариство Херсонський бавовняний комбінат.</w:t>
      </w:r>
    </w:p>
    <w:p w:rsidR="00A342C2" w:rsidRPr="0007507A" w:rsidRDefault="00293BEF" w:rsidP="0007507A">
      <w:pPr>
        <w:shd w:val="clear" w:color="auto" w:fill="FFFFFF"/>
        <w:spacing w:line="360" w:lineRule="auto"/>
        <w:ind w:firstLine="720"/>
        <w:jc w:val="both"/>
        <w:rPr>
          <w:sz w:val="28"/>
          <w:szCs w:val="28"/>
          <w:lang w:val="uk-UA"/>
        </w:rPr>
      </w:pPr>
      <w:r w:rsidRPr="0007507A">
        <w:rPr>
          <w:b/>
          <w:bCs/>
          <w:sz w:val="28"/>
          <w:szCs w:val="28"/>
          <w:lang w:val="uk-UA"/>
        </w:rPr>
        <w:br w:type="page"/>
      </w:r>
      <w:r w:rsidR="00A342C2" w:rsidRPr="0007507A">
        <w:rPr>
          <w:b/>
          <w:bCs/>
          <w:sz w:val="28"/>
          <w:szCs w:val="28"/>
          <w:lang w:val="uk-UA"/>
        </w:rPr>
        <w:t>РОЗДІЛ 1</w:t>
      </w:r>
    </w:p>
    <w:p w:rsidR="00A342C2" w:rsidRPr="0007507A" w:rsidRDefault="00A342C2" w:rsidP="002000AC">
      <w:pPr>
        <w:shd w:val="clear" w:color="auto" w:fill="FFFFFF"/>
        <w:spacing w:line="360" w:lineRule="auto"/>
        <w:ind w:left="709" w:firstLine="11"/>
        <w:jc w:val="both"/>
        <w:rPr>
          <w:sz w:val="28"/>
          <w:szCs w:val="28"/>
          <w:lang w:val="uk-UA"/>
        </w:rPr>
      </w:pPr>
      <w:r w:rsidRPr="0007507A">
        <w:rPr>
          <w:b/>
          <w:bCs/>
          <w:sz w:val="28"/>
          <w:szCs w:val="28"/>
          <w:lang w:val="uk-UA"/>
        </w:rPr>
        <w:t>ОСНОВИ ПОБУДОВИ ОБЛІКУ, АНАЛІЗУ ТА АУДИТУ ІНВЕНТАРИЗАЦІЇ АКТИВІВ І ЗОБОВ'ЯЗАНЬ ПІДПРИЄМСТВА</w:t>
      </w:r>
    </w:p>
    <w:p w:rsidR="00293BEF" w:rsidRPr="0007507A" w:rsidRDefault="00293BEF" w:rsidP="0007507A">
      <w:pPr>
        <w:shd w:val="clear" w:color="auto" w:fill="FFFFFF"/>
        <w:spacing w:line="360" w:lineRule="auto"/>
        <w:ind w:firstLine="720"/>
        <w:jc w:val="both"/>
        <w:rPr>
          <w:b/>
          <w:bCs/>
          <w:sz w:val="28"/>
          <w:szCs w:val="28"/>
          <w:lang w:val="uk-UA"/>
        </w:rPr>
      </w:pPr>
    </w:p>
    <w:p w:rsidR="00A342C2" w:rsidRPr="0007507A" w:rsidRDefault="00A342C2" w:rsidP="002000AC">
      <w:pPr>
        <w:numPr>
          <w:ilvl w:val="1"/>
          <w:numId w:val="8"/>
        </w:numPr>
        <w:shd w:val="clear" w:color="auto" w:fill="FFFFFF"/>
        <w:spacing w:line="360" w:lineRule="auto"/>
        <w:ind w:left="1418" w:hanging="698"/>
        <w:jc w:val="both"/>
        <w:rPr>
          <w:sz w:val="28"/>
          <w:szCs w:val="28"/>
          <w:lang w:val="uk-UA"/>
        </w:rPr>
      </w:pPr>
      <w:r w:rsidRPr="0007507A">
        <w:rPr>
          <w:b/>
          <w:bCs/>
          <w:sz w:val="28"/>
          <w:szCs w:val="28"/>
          <w:lang w:val="uk-UA"/>
        </w:rPr>
        <w:t>Основи</w:t>
      </w:r>
      <w:r w:rsidR="003624A0" w:rsidRPr="0007507A">
        <w:rPr>
          <w:b/>
          <w:bCs/>
          <w:sz w:val="28"/>
          <w:szCs w:val="28"/>
          <w:lang w:val="uk-UA"/>
        </w:rPr>
        <w:t xml:space="preserve"> </w:t>
      </w:r>
      <w:r w:rsidRPr="0007507A">
        <w:rPr>
          <w:b/>
          <w:bCs/>
          <w:sz w:val="28"/>
          <w:szCs w:val="28"/>
          <w:lang w:val="uk-UA"/>
        </w:rPr>
        <w:t>побудови</w:t>
      </w:r>
      <w:r w:rsidR="003624A0" w:rsidRPr="0007507A">
        <w:rPr>
          <w:b/>
          <w:bCs/>
          <w:sz w:val="28"/>
          <w:szCs w:val="28"/>
          <w:lang w:val="uk-UA"/>
        </w:rPr>
        <w:t xml:space="preserve"> </w:t>
      </w:r>
      <w:r w:rsidRPr="0007507A">
        <w:rPr>
          <w:b/>
          <w:bCs/>
          <w:sz w:val="28"/>
          <w:szCs w:val="28"/>
          <w:lang w:val="uk-UA"/>
        </w:rPr>
        <w:t>обліку</w:t>
      </w:r>
      <w:r w:rsidR="003624A0" w:rsidRPr="0007507A">
        <w:rPr>
          <w:b/>
          <w:bCs/>
          <w:sz w:val="28"/>
          <w:szCs w:val="28"/>
          <w:lang w:val="uk-UA"/>
        </w:rPr>
        <w:t xml:space="preserve"> </w:t>
      </w:r>
      <w:r w:rsidRPr="0007507A">
        <w:rPr>
          <w:b/>
          <w:bCs/>
          <w:sz w:val="28"/>
          <w:szCs w:val="28"/>
          <w:lang w:val="uk-UA"/>
        </w:rPr>
        <w:t>інвентаризації</w:t>
      </w:r>
      <w:r w:rsidR="003624A0" w:rsidRPr="0007507A">
        <w:rPr>
          <w:b/>
          <w:bCs/>
          <w:sz w:val="28"/>
          <w:szCs w:val="28"/>
          <w:lang w:val="uk-UA"/>
        </w:rPr>
        <w:t xml:space="preserve"> </w:t>
      </w:r>
      <w:r w:rsidRPr="0007507A">
        <w:rPr>
          <w:b/>
          <w:bCs/>
          <w:sz w:val="28"/>
          <w:szCs w:val="28"/>
          <w:lang w:val="uk-UA"/>
        </w:rPr>
        <w:t>активів</w:t>
      </w:r>
      <w:r w:rsidR="003624A0" w:rsidRPr="0007507A">
        <w:rPr>
          <w:b/>
          <w:bCs/>
          <w:sz w:val="28"/>
          <w:szCs w:val="28"/>
          <w:lang w:val="uk-UA"/>
        </w:rPr>
        <w:t xml:space="preserve"> </w:t>
      </w:r>
      <w:r w:rsidRPr="0007507A">
        <w:rPr>
          <w:b/>
          <w:bCs/>
          <w:sz w:val="28"/>
          <w:szCs w:val="28"/>
          <w:lang w:val="uk-UA"/>
        </w:rPr>
        <w:t>і зобов'язань підприємства</w:t>
      </w:r>
    </w:p>
    <w:p w:rsidR="00293BEF" w:rsidRPr="0007507A" w:rsidRDefault="00293BEF" w:rsidP="0007507A">
      <w:pPr>
        <w:shd w:val="clear" w:color="auto" w:fill="FFFFFF"/>
        <w:spacing w:line="360" w:lineRule="auto"/>
        <w:ind w:firstLine="720"/>
        <w:jc w:val="both"/>
        <w:rPr>
          <w:sz w:val="28"/>
          <w:szCs w:val="28"/>
          <w:lang w:val="uk-UA"/>
        </w:r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Будь-яка підприємницька діяльність втрачає свій сенс, коли господарські операції, факти та інші події не обліковуються. В той же час діяльність є некерованою, якщо не здійснюється контроль, хоча б для того щоб визначити її результати, Тому облік і контроль є обов'язковими складовими в будь-якій сфері діяльності людини, а особливо в господарській.</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Це пояснює і факт тисячолітньої історії існування та застосування інвентаризації людством,</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Слово "інвентаризація" запозичене з німецької мови і представляє собою похідне від інвентарю, (В 1713 р, з'являється термін "інвентаріум", в 1743 р, - "інвентарій" і тільки у 1797 р, - "Інвентаризація"),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Під інвентаризацією слід розуміти перевірку та оцінку фактичної наявності об'єкту контролю, яка здійснюється шляхом спостереження, вимірювання, реєстрації з подальшим порівнянням отриманих даних з обліковими показниками. Інвентаризації притаманний комплекс наступних господарсько-правових ознак: здійснення на підставі розпорядчого документу колегіальним органом: виявлення кількісних і якісних характеристик об'єкту; реєстрація та оцінка фактів; нормативно-правове регулювання; бухгалтерська обробка документів; узагальнення та реалізація результатів; прийняття рішень (див. рис. 1.1).</w:t>
      </w:r>
    </w:p>
    <w:p w:rsidR="00A342C2" w:rsidRPr="0007507A" w:rsidRDefault="004A5C9D" w:rsidP="0007507A">
      <w:pPr>
        <w:spacing w:line="360" w:lineRule="auto"/>
        <w:ind w:firstLine="720"/>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420pt">
            <v:imagedata r:id="rId7" o:title=""/>
          </v:shape>
        </w:pict>
      </w:r>
    </w:p>
    <w:p w:rsidR="00A342C2" w:rsidRPr="0007507A" w:rsidRDefault="00293BEF" w:rsidP="0007507A">
      <w:pPr>
        <w:shd w:val="clear" w:color="auto" w:fill="FFFFFF"/>
        <w:spacing w:line="360" w:lineRule="auto"/>
        <w:ind w:firstLine="720"/>
        <w:jc w:val="both"/>
        <w:rPr>
          <w:sz w:val="28"/>
          <w:szCs w:val="28"/>
          <w:lang w:val="uk-UA"/>
        </w:rPr>
      </w:pPr>
      <w:r w:rsidRPr="0007507A">
        <w:rPr>
          <w:sz w:val="28"/>
          <w:szCs w:val="28"/>
          <w:lang w:val="uk-UA"/>
        </w:rPr>
        <w:t>Рис</w:t>
      </w:r>
      <w:r w:rsidR="00A342C2" w:rsidRPr="0007507A">
        <w:rPr>
          <w:sz w:val="28"/>
          <w:szCs w:val="28"/>
          <w:lang w:val="uk-UA"/>
        </w:rPr>
        <w:t xml:space="preserve">. </w:t>
      </w:r>
      <w:r w:rsidRPr="0007507A">
        <w:rPr>
          <w:sz w:val="28"/>
          <w:szCs w:val="28"/>
          <w:lang w:val="uk-UA"/>
        </w:rPr>
        <w:t xml:space="preserve">1.1. </w:t>
      </w:r>
      <w:r w:rsidR="00A342C2" w:rsidRPr="0007507A">
        <w:rPr>
          <w:sz w:val="28"/>
          <w:szCs w:val="28"/>
          <w:lang w:val="uk-UA"/>
        </w:rPr>
        <w:t>Сутність і зміст інвентаризації</w:t>
      </w:r>
    </w:p>
    <w:p w:rsidR="00293BEF" w:rsidRPr="0007507A" w:rsidRDefault="00293BEF" w:rsidP="0007507A">
      <w:pPr>
        <w:shd w:val="clear" w:color="auto" w:fill="FFFFFF"/>
        <w:spacing w:line="360" w:lineRule="auto"/>
        <w:ind w:firstLine="720"/>
        <w:jc w:val="both"/>
        <w:rPr>
          <w:sz w:val="28"/>
          <w:szCs w:val="28"/>
          <w:lang w:val="uk-UA"/>
        </w:r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Визначення сутності і змісту інвентаризації ДОЗВОЛЯЄ провести чітку межу між господарюючими діями, які за своєю природою схожі з інвентаризацією. До таких дій можна віднести переоблік, приймання товарно-матеріальних цінностей, самоперевірку, самоконтроль, перепис.</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Тільки інвентаризація активів (основних засобів, сировини, товарів, грошових коштів, дебіторської заборгованості </w:t>
      </w:r>
      <w:r w:rsidRPr="0007507A">
        <w:rPr>
          <w:iCs/>
          <w:sz w:val="28"/>
          <w:szCs w:val="28"/>
          <w:lang w:val="uk-UA"/>
        </w:rPr>
        <w:t xml:space="preserve">м </w:t>
      </w:r>
      <w:r w:rsidRPr="0007507A">
        <w:rPr>
          <w:sz w:val="28"/>
          <w:szCs w:val="28"/>
          <w:lang w:val="uk-UA"/>
        </w:rPr>
        <w:t>інших статей активу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балансу) і зобов'язань (пасив балансу, за виключенням розділу 1 "Власний капітал") може підтвердити достовірність даних бухгалтерського обліку і фінансової звітності.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В </w:t>
      </w:r>
      <w:r w:rsidRPr="0007507A">
        <w:rPr>
          <w:bCs/>
          <w:sz w:val="28"/>
          <w:szCs w:val="28"/>
          <w:lang w:val="uk-UA"/>
        </w:rPr>
        <w:t xml:space="preserve">процесі </w:t>
      </w:r>
      <w:r w:rsidRPr="0007507A">
        <w:rPr>
          <w:sz w:val="28"/>
          <w:szCs w:val="28"/>
          <w:lang w:val="uk-UA"/>
        </w:rPr>
        <w:t xml:space="preserve">еволюції суспільства поняття інвентаризації трансформувалось з </w:t>
      </w:r>
      <w:r w:rsidRPr="0007507A">
        <w:rPr>
          <w:bCs/>
          <w:sz w:val="28"/>
          <w:szCs w:val="28"/>
          <w:lang w:val="uk-UA"/>
        </w:rPr>
        <w:t xml:space="preserve">найпростішої </w:t>
      </w:r>
      <w:r w:rsidRPr="0007507A">
        <w:rPr>
          <w:sz w:val="28"/>
          <w:szCs w:val="28"/>
          <w:lang w:val="uk-UA"/>
        </w:rPr>
        <w:t xml:space="preserve">форми здійснення дій по </w:t>
      </w:r>
      <w:r w:rsidRPr="0007507A">
        <w:rPr>
          <w:bCs/>
          <w:sz w:val="28"/>
          <w:szCs w:val="28"/>
          <w:lang w:val="uk-UA"/>
        </w:rPr>
        <w:t xml:space="preserve">перерахунку, </w:t>
      </w:r>
      <w:r w:rsidRPr="0007507A">
        <w:rPr>
          <w:sz w:val="28"/>
          <w:szCs w:val="28"/>
          <w:lang w:val="uk-UA"/>
        </w:rPr>
        <w:t>перемірюванню, зважуванню, метою яких було відображення фактичного стану об'єкту,</w:t>
      </w:r>
      <w:r w:rsidR="00293BEF" w:rsidRPr="0007507A">
        <w:rPr>
          <w:sz w:val="28"/>
          <w:szCs w:val="28"/>
          <w:lang w:val="uk-UA"/>
        </w:rPr>
        <w:t xml:space="preserve"> </w:t>
      </w:r>
      <w:r w:rsidRPr="0007507A">
        <w:rPr>
          <w:sz w:val="28"/>
          <w:szCs w:val="28"/>
          <w:lang w:val="uk-UA"/>
        </w:rPr>
        <w:t xml:space="preserve">- до дій по виявленню фактичної наявності майна з метою визначення власного та залученою капіталу, вкладеного в діло, і визначення фінансового </w:t>
      </w:r>
      <w:r w:rsidRPr="0007507A">
        <w:rPr>
          <w:bCs/>
          <w:sz w:val="28"/>
          <w:szCs w:val="28"/>
          <w:lang w:val="uk-UA"/>
        </w:rPr>
        <w:t xml:space="preserve">результату </w:t>
      </w:r>
      <w:r w:rsidRPr="0007507A">
        <w:rPr>
          <w:sz w:val="28"/>
          <w:szCs w:val="28"/>
          <w:lang w:val="uk-UA"/>
        </w:rPr>
        <w:t xml:space="preserve">від господарської діяльності. В наді час інвентаризація активів і зобов'язань </w:t>
      </w:r>
      <w:r w:rsidRPr="0007507A">
        <w:rPr>
          <w:iCs/>
          <w:sz w:val="28"/>
          <w:szCs w:val="28"/>
          <w:lang w:val="uk-UA"/>
        </w:rPr>
        <w:t xml:space="preserve">t </w:t>
      </w:r>
      <w:r w:rsidRPr="0007507A">
        <w:rPr>
          <w:sz w:val="28"/>
          <w:szCs w:val="28"/>
          <w:lang w:val="uk-UA"/>
        </w:rPr>
        <w:t>закінченим процесом, проведення якого дає змогу визначити наявність і стан майна та зобов'язань господарюючого суб'єкту.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Інвентаризація, як один з елементів методу бухгалтерського обліку тісно взаємодіє з оцінкою, калькуляцією, подвійним записом, балансом.</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Оцінка і </w:t>
      </w:r>
      <w:r w:rsidRPr="0007507A">
        <w:rPr>
          <w:bCs/>
          <w:sz w:val="28"/>
          <w:szCs w:val="28"/>
          <w:lang w:val="uk-UA"/>
        </w:rPr>
        <w:t xml:space="preserve">калькуляція </w:t>
      </w:r>
      <w:r w:rsidRPr="0007507A">
        <w:rPr>
          <w:sz w:val="28"/>
          <w:szCs w:val="28"/>
          <w:lang w:val="uk-UA"/>
        </w:rPr>
        <w:t>базуються на документації, яка не завжди враховує всі явища й окремі факти, що мають місце в господарському житті.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Так, в про</w:t>
      </w:r>
      <w:r w:rsidR="00293BEF" w:rsidRPr="0007507A">
        <w:rPr>
          <w:sz w:val="28"/>
          <w:szCs w:val="28"/>
          <w:lang w:val="uk-UA"/>
        </w:rPr>
        <w:t>цесі-виробництва</w:t>
      </w:r>
      <w:r w:rsidRPr="0007507A">
        <w:rPr>
          <w:sz w:val="28"/>
          <w:szCs w:val="28"/>
          <w:lang w:val="uk-UA"/>
        </w:rPr>
        <w:t xml:space="preserve"> як і в процесах постачання, зберігання та реалізації мають місце господарські факти, котрі не знаходять відображення в бухгалтерському обліку (наприклад, понаднормові природні втрати, недовкладення сировини і матеріалів, заміна більш цінних матеріалів, сировини, комплектуючих на більш дешеві). Всі </w:t>
      </w:r>
      <w:r w:rsidRPr="0007507A">
        <w:rPr>
          <w:iCs/>
          <w:sz w:val="28"/>
          <w:szCs w:val="28"/>
          <w:lang w:val="uk-UA"/>
        </w:rPr>
        <w:t xml:space="preserve">ці </w:t>
      </w:r>
      <w:r w:rsidRPr="0007507A">
        <w:rPr>
          <w:sz w:val="28"/>
          <w:szCs w:val="28"/>
          <w:lang w:val="uk-UA"/>
        </w:rPr>
        <w:t>факти спричиняють викривлення фактичної собівартості виготовленої продукції.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Калькулювання собівартості одиниці продукції на підставі облікових даних не завжди точно відображає фактичні витрати, що були здійсненні в протесі виробництва.</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Отже, завдяки проведенню інвентаризації </w:t>
      </w:r>
      <w:r w:rsidRPr="0007507A">
        <w:rPr>
          <w:bCs/>
          <w:sz w:val="28"/>
          <w:szCs w:val="28"/>
          <w:lang w:val="uk-UA"/>
        </w:rPr>
        <w:t xml:space="preserve">отримується </w:t>
      </w:r>
      <w:r w:rsidRPr="0007507A">
        <w:rPr>
          <w:sz w:val="28"/>
          <w:szCs w:val="28"/>
          <w:lang w:val="uk-UA"/>
        </w:rPr>
        <w:t>Інформація для достовірного визначення реальних витрат на виробництво продукції, виконаних робіт та наданих послуг.</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Лише результати проведеної інвентаризації дозволяють виявити помилки при здійсненні подвійного відображення господарських операцій, окремих фактів господарського життя на бухгалтерських рахунках.</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Інвентаризація забезпечує дотримання таких вимог до балансу та звітності, як правдивість і реальність. Проведення інвентаризації дає можливість отримати інформацію, без якої такі елементи методу бухгалтерського обліку, як баланс так і звітність втрачають функцію способу пізнання дійсності.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В системі елементів методу бухгалтерського обліку інвентаризація як елемент має певну самостійність і незалежність. В ієрархічній системі цей елемент як засіб контролю може зайняти будь-яке місце після документації. В свою чергу, в практичному аспекті, інвентаризація впливає на всі елементи системи методу бухгалтерського обліку.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Інвентаризація, оскільки вона оформлюється документами, повинна розглядатися в обліку тільки як </w:t>
      </w:r>
      <w:r w:rsidRPr="0007507A">
        <w:rPr>
          <w:bCs/>
          <w:sz w:val="28"/>
          <w:szCs w:val="28"/>
          <w:lang w:val="uk-UA"/>
        </w:rPr>
        <w:t xml:space="preserve">процедура, </w:t>
      </w:r>
      <w:r w:rsidRPr="0007507A">
        <w:rPr>
          <w:sz w:val="28"/>
          <w:szCs w:val="28"/>
          <w:lang w:val="uk-UA"/>
        </w:rPr>
        <w:t xml:space="preserve">в результаті якої </w:t>
      </w:r>
      <w:r w:rsidRPr="0007507A">
        <w:rPr>
          <w:bCs/>
          <w:sz w:val="28"/>
          <w:szCs w:val="28"/>
          <w:lang w:val="uk-UA"/>
        </w:rPr>
        <w:t xml:space="preserve">бухгалтер </w:t>
      </w:r>
      <w:r w:rsidRPr="0007507A">
        <w:rPr>
          <w:sz w:val="28"/>
          <w:szCs w:val="28"/>
          <w:lang w:val="uk-UA"/>
        </w:rPr>
        <w:t xml:space="preserve">отримує документальне підтвердження про факти господарського життя. Яке ж значення інвентаризації в практичній діяльності? </w:t>
      </w:r>
      <w:r w:rsidRPr="0007507A">
        <w:rPr>
          <w:bCs/>
          <w:sz w:val="28"/>
          <w:szCs w:val="28"/>
          <w:lang w:val="uk-UA"/>
        </w:rPr>
        <w:t xml:space="preserve">Належним </w:t>
      </w:r>
      <w:r w:rsidRPr="0007507A">
        <w:rPr>
          <w:sz w:val="28"/>
          <w:szCs w:val="28"/>
          <w:lang w:val="uk-UA"/>
        </w:rPr>
        <w:t>чином організований поточний облік дозволяє постійно слідкувати за змінами в господарській діяльності підприємства та своєчасно повідомляти як про позитивні тенденції, так і про негативні явища. Але абсолютно точної картини ні поточний облік, ні складений на підставі його даних зведений облік не гарантують. Відбувається це з наступних причин:</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1, Під час звичайної операційної діяльності в кількісних та якісних характеристиках запасів, що знаходяться в місцях зберігання, можуть виникати зміни, ззовні часто не помітні, які неможливо виявити та задокументувати в момент їх виникнення, а саме: природні зміни маси або якості внаслідок біологічних, хімічних та фізичних дій, вплив зміни температури або вологості повітря,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2.</w:t>
      </w:r>
      <w:r w:rsidR="003624A0" w:rsidRPr="0007507A">
        <w:rPr>
          <w:sz w:val="28"/>
          <w:szCs w:val="28"/>
          <w:lang w:val="uk-UA"/>
        </w:rPr>
        <w:t xml:space="preserve"> </w:t>
      </w:r>
      <w:r w:rsidRPr="0007507A">
        <w:rPr>
          <w:sz w:val="28"/>
          <w:szCs w:val="28"/>
          <w:lang w:val="uk-UA"/>
        </w:rPr>
        <w:t xml:space="preserve">Навіть при найохайнішому здійснені розрахунків між підприємством і його </w:t>
      </w:r>
      <w:r w:rsidRPr="0007507A">
        <w:rPr>
          <w:bCs/>
          <w:sz w:val="28"/>
          <w:szCs w:val="28"/>
          <w:lang w:val="uk-UA"/>
        </w:rPr>
        <w:t xml:space="preserve">Контрагентами </w:t>
      </w:r>
      <w:r w:rsidRPr="0007507A">
        <w:rPr>
          <w:sz w:val="28"/>
          <w:szCs w:val="28"/>
          <w:lang w:val="uk-UA"/>
        </w:rPr>
        <w:t>можуть виникнути розбіжності та суперечки з приводу окремих вимог і зобов'язань. Для їх вирішення необхідно повертатись до раніше зроблених записів, перевіряти і при необхідності вносити відповідні поправки та уточнення до них,</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3.</w:t>
      </w:r>
      <w:r w:rsidR="003624A0" w:rsidRPr="0007507A">
        <w:rPr>
          <w:sz w:val="28"/>
          <w:szCs w:val="28"/>
          <w:lang w:val="uk-UA"/>
        </w:rPr>
        <w:t xml:space="preserve"> </w:t>
      </w:r>
      <w:r w:rsidRPr="0007507A">
        <w:rPr>
          <w:sz w:val="28"/>
          <w:szCs w:val="28"/>
          <w:lang w:val="uk-UA"/>
        </w:rPr>
        <w:t>Не завжди виконується вимога щодо вибуття матеріальних цінностей з місця зберігання за наявності бездоганно складених виправдовуючих документів, витрачання будівельних матеріалів відкритого зберігання без документального оформлення.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4.</w:t>
      </w:r>
      <w:r w:rsidR="003624A0" w:rsidRPr="0007507A">
        <w:rPr>
          <w:sz w:val="28"/>
          <w:szCs w:val="28"/>
          <w:lang w:val="uk-UA"/>
        </w:rPr>
        <w:t xml:space="preserve"> </w:t>
      </w:r>
      <w:r w:rsidRPr="0007507A">
        <w:rPr>
          <w:sz w:val="28"/>
          <w:szCs w:val="28"/>
          <w:lang w:val="uk-UA"/>
        </w:rPr>
        <w:t>В практичній діяльності зустрічаються порушення діючих правил приймання, зберігання та відпуску матеріальних цінностей (прорахунки, пересортиця, обважування), На практиці розрізняють об'єктивні і суб'єктивні причини таких порушень, Об'єктивні причини не залежать від дій матеріально відповідальних осіб. Суб'єктивні причини безпосередньо залежать від дій матеріально відповідальних осіб.</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5.</w:t>
      </w:r>
      <w:r w:rsidR="003624A0" w:rsidRPr="0007507A">
        <w:rPr>
          <w:sz w:val="28"/>
          <w:szCs w:val="28"/>
          <w:lang w:val="uk-UA"/>
        </w:rPr>
        <w:t xml:space="preserve"> </w:t>
      </w:r>
      <w:r w:rsidRPr="0007507A">
        <w:rPr>
          <w:sz w:val="28"/>
          <w:szCs w:val="28"/>
          <w:lang w:val="uk-UA"/>
        </w:rPr>
        <w:t>Мають місце недоліки у підборі матеріально відповідальних осіб та встановленні контролю за їх роботою, Інколи на посаду, що пов'язана із збереженням, обліком і розпорядженням цінностями та грошовими коштами призначаються особи, котрі не заслуговують на довіру; часто посади МВО обіймають особи, яку через свою низьку кваліфікацію не можуть забезпечити належного обліку та забезпечення доручених їм цінностей. Результатом таких прорахунків є випадки псування (навмисного і ненавмисного) майна, а також крадіжки.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Інколи порушуються правила оформлення документів. Це є результатом незадовільної організації бухгалтерського обліку, недотримання порядку обліку майна на підприємствах. Такі недоліки сприяють неповному оприбуткуванню, списанню внаслідок псуванню, наявності відходів при сортуванні, списанню </w:t>
      </w:r>
      <w:r w:rsidRPr="0007507A">
        <w:rPr>
          <w:bCs/>
          <w:sz w:val="28"/>
          <w:szCs w:val="28"/>
          <w:lang w:val="uk-UA"/>
        </w:rPr>
        <w:t xml:space="preserve">продукції </w:t>
      </w:r>
      <w:r w:rsidRPr="0007507A">
        <w:rPr>
          <w:sz w:val="28"/>
          <w:szCs w:val="28"/>
          <w:lang w:val="uk-UA"/>
        </w:rPr>
        <w:t>на витрати за фіктивними документами. На практиці виникають механічні помітки в</w:t>
      </w:r>
      <w:r w:rsidR="002000AC">
        <w:rPr>
          <w:sz w:val="28"/>
          <w:szCs w:val="28"/>
          <w:lang w:val="uk-UA"/>
        </w:rPr>
        <w:t xml:space="preserve"> </w:t>
      </w:r>
      <w:r w:rsidRPr="0007507A">
        <w:rPr>
          <w:sz w:val="28"/>
          <w:szCs w:val="28"/>
          <w:lang w:val="uk-UA"/>
        </w:rPr>
        <w:t>обліку - це описки в первинних документах, арифметичні неточності в підрахунках, неправильне відображення документальних даних на рахунках бухгалтерського обліку.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Внаслідок наведених вище причин облікові відомості не відповідають дійсній наявності активів та реальності зобов'язань.</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Усунути всі можливі недоліки можна завдяки проведеній інвентаризації, яка дозволяє перевірити достовірність документального оформлення і відображення в бухгалтерському обліку господарських операцій, а також здійснити необхідні виправлення й уточнення в облікові регістри.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Інвентаризація важлива тим, то дає можливість одержати інформацію про загальний стан активів і. відповідно, робити висновки з приводу майнового та фінансового стану </w:t>
      </w:r>
      <w:r w:rsidRPr="0007507A">
        <w:rPr>
          <w:bCs/>
          <w:sz w:val="28"/>
          <w:szCs w:val="28"/>
          <w:lang w:val="uk-UA"/>
        </w:rPr>
        <w:t xml:space="preserve">підприємства, </w:t>
      </w:r>
      <w:r w:rsidRPr="0007507A">
        <w:rPr>
          <w:sz w:val="28"/>
          <w:szCs w:val="28"/>
          <w:lang w:val="uk-UA"/>
        </w:rPr>
        <w:t>тобто про його величину та можливості, про те, наскільки наявні ресурси дозволяють йому розгорнути господарську діяльність, в якій мірі воно потребує фінансової допомоги.</w:t>
      </w:r>
    </w:p>
    <w:p w:rsidR="00A342C2" w:rsidRPr="0007507A" w:rsidRDefault="007E50DA" w:rsidP="0007507A">
      <w:pPr>
        <w:shd w:val="clear" w:color="auto" w:fill="FFFFFF"/>
        <w:spacing w:line="360" w:lineRule="auto"/>
        <w:ind w:firstLine="720"/>
        <w:jc w:val="both"/>
        <w:rPr>
          <w:sz w:val="28"/>
          <w:szCs w:val="28"/>
          <w:lang w:val="uk-UA"/>
        </w:rPr>
      </w:pPr>
      <w:r w:rsidRPr="0007507A">
        <w:rPr>
          <w:sz w:val="28"/>
          <w:szCs w:val="28"/>
          <w:lang w:val="uk-UA"/>
        </w:rPr>
        <w:t xml:space="preserve">Іншими </w:t>
      </w:r>
      <w:r w:rsidR="00A342C2" w:rsidRPr="0007507A">
        <w:rPr>
          <w:sz w:val="28"/>
          <w:szCs w:val="28"/>
          <w:lang w:val="uk-UA"/>
        </w:rPr>
        <w:t xml:space="preserve">словами, якщо в традиційному розумінні інвентаризація </w:t>
      </w:r>
      <w:r w:rsidRPr="0007507A">
        <w:rPr>
          <w:sz w:val="28"/>
          <w:szCs w:val="28"/>
          <w:lang w:val="uk-UA"/>
        </w:rPr>
        <w:t>ґрунтується</w:t>
      </w:r>
      <w:r w:rsidR="00A342C2" w:rsidRPr="0007507A">
        <w:rPr>
          <w:sz w:val="28"/>
          <w:szCs w:val="28"/>
          <w:lang w:val="uk-UA"/>
        </w:rPr>
        <w:t xml:space="preserve"> на оцінці матеріальних і фінансових ресурсів підприємства, то їх якісна оцінка через визначення існуючих можливостей (ступінь морального зносу обладнання, динаміка таких показників, як втрати, приріст надходжень платежів, розширення ринків збуту продукції, співвідношення чисельності й оплати праці основного і допоміжного персоналу) характеризує її перспективи.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Отже, інвентаризація є важливим заходом, в проведені якого повинен бути зацікавлений насамперед власник, керівник, головний бухгалтер підприємства.</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В економічній </w:t>
      </w:r>
      <w:r w:rsidRPr="0007507A">
        <w:rPr>
          <w:bCs/>
          <w:sz w:val="28"/>
          <w:szCs w:val="28"/>
          <w:lang w:val="uk-UA"/>
        </w:rPr>
        <w:t xml:space="preserve">літературі </w:t>
      </w:r>
      <w:r w:rsidRPr="0007507A">
        <w:rPr>
          <w:sz w:val="28"/>
          <w:szCs w:val="28"/>
          <w:lang w:val="uk-UA"/>
        </w:rPr>
        <w:t>до цього часу існують різні думки з приводу формулювання мети інвентаризації активів і зобов'язань.</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Деякі автори[31] зазначають, що метою інвентаризації є забезпечення реальності показників бухгалтерської звітності і балансу.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Однак, на </w:t>
      </w:r>
      <w:r w:rsidRPr="0007507A">
        <w:rPr>
          <w:bCs/>
          <w:sz w:val="28"/>
          <w:szCs w:val="28"/>
          <w:lang w:val="uk-UA"/>
        </w:rPr>
        <w:t xml:space="preserve">думку </w:t>
      </w:r>
      <w:r w:rsidRPr="0007507A">
        <w:rPr>
          <w:sz w:val="28"/>
          <w:szCs w:val="28"/>
          <w:lang w:val="uk-UA"/>
        </w:rPr>
        <w:t xml:space="preserve">професора А. А. Афанасьева, "... інвентаризація - це не </w:t>
      </w:r>
      <w:r w:rsidRPr="0007507A">
        <w:rPr>
          <w:bCs/>
          <w:sz w:val="28"/>
          <w:szCs w:val="28"/>
          <w:lang w:val="uk-UA"/>
        </w:rPr>
        <w:t xml:space="preserve">метод </w:t>
      </w:r>
      <w:r w:rsidRPr="0007507A">
        <w:rPr>
          <w:sz w:val="28"/>
          <w:szCs w:val="28"/>
          <w:lang w:val="uk-UA"/>
        </w:rPr>
        <w:t xml:space="preserve">обліку, а лише контрольна операція і, до того ж, достатньо трудомістка, і що шлях до реального балансу лежить через удосконалення поточного бухгалтерського обліку" [11, с 25-26]. </w:t>
      </w:r>
      <w:r w:rsidR="000C2036" w:rsidRPr="0007507A">
        <w:rPr>
          <w:sz w:val="28"/>
          <w:szCs w:val="28"/>
          <w:lang w:val="uk-UA"/>
        </w:rPr>
        <w:t>Разом з тим Н.</w:t>
      </w:r>
      <w:r w:rsidRPr="0007507A">
        <w:rPr>
          <w:sz w:val="28"/>
          <w:szCs w:val="28"/>
          <w:lang w:val="uk-UA"/>
        </w:rPr>
        <w:t>В.Чебанова і Л.Н.Котенко вважають, що метою інвентаризації є доповнення відображення господарських операцій"[31, с. 28].</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В сучасних умовах господарювання метою інвентаризації є порівняння фактичної кількості та стану майна., що є в наявності, незалежно від його місцезнаходження ( здане в оренду, передане на зберігання, переробку, отримане від інших власників та інше) з даними в бухгалтерських записів,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Основними цілями інвентаризації є :</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виявлення фактичної наявності майна;</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перевірка повноти відображення в обліку зобов'язань;</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 xml:space="preserve">зіставлення </w:t>
      </w:r>
      <w:r w:rsidR="001F0EB9" w:rsidRPr="0007507A">
        <w:rPr>
          <w:sz w:val="28"/>
          <w:szCs w:val="28"/>
          <w:lang w:val="uk-UA"/>
        </w:rPr>
        <w:t>фактичної</w:t>
      </w:r>
      <w:r w:rsidRPr="0007507A">
        <w:rPr>
          <w:sz w:val="28"/>
          <w:szCs w:val="28"/>
          <w:lang w:val="uk-UA"/>
        </w:rPr>
        <w:t xml:space="preserve"> наявності майна з даними бухгалтерського обліку.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Серед завдань інвент</w:t>
      </w:r>
      <w:r w:rsidR="003624A0" w:rsidRPr="0007507A">
        <w:rPr>
          <w:sz w:val="28"/>
          <w:szCs w:val="28"/>
          <w:lang w:val="uk-UA"/>
        </w:rPr>
        <w:t xml:space="preserve">аризації слід відзначити: </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забезпечення контролю за наявністю і станом майна, його рухом, використанням матеріальних, фінансових, нематеріальних, природних та енергоресурсів відповідно до затверджених норм, плану тощо;</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виявлення майна, що втратило свої споживчі властивості, зіпсованого, невикористаного і непотрібного у господарстві, а також того, що знаходиться поза обліком:</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виявлення стану розрахунків, встановлення фактичної наявності або підтвердження розмірів дебіторської заборгованості;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виявлення понаднормово використаних та невикористаних матеріальних цінностей;</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перевірку дотримання правил і умов збереження майна;</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 xml:space="preserve">виявлення та усунення фактів безгосподарності, безвідповідальності, виявлення резервів </w:t>
      </w:r>
      <w:r w:rsidRPr="0007507A">
        <w:rPr>
          <w:bCs/>
          <w:sz w:val="28"/>
          <w:szCs w:val="28"/>
          <w:lang w:val="uk-UA"/>
        </w:rPr>
        <w:t xml:space="preserve">матеріальних </w:t>
      </w:r>
      <w:r w:rsidRPr="0007507A">
        <w:rPr>
          <w:sz w:val="28"/>
          <w:szCs w:val="28"/>
          <w:lang w:val="uk-UA"/>
        </w:rPr>
        <w:t>ресурсів, застосування заходів щодо їх використання;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визначення розмірів природного убутку та інших витрат:</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 xml:space="preserve">контроль за станом обліку і </w:t>
      </w:r>
      <w:r w:rsidRPr="0007507A">
        <w:rPr>
          <w:bCs/>
          <w:sz w:val="28"/>
          <w:szCs w:val="28"/>
          <w:lang w:val="uk-UA"/>
        </w:rPr>
        <w:t xml:space="preserve">звітності матеріально відповідальних </w:t>
      </w:r>
      <w:r w:rsidRPr="0007507A">
        <w:rPr>
          <w:sz w:val="28"/>
          <w:szCs w:val="28"/>
          <w:lang w:val="uk-UA"/>
        </w:rPr>
        <w:t>осіб:</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перевірку дотримання діючих положень про матеріальну відповідальність.</w:t>
      </w:r>
    </w:p>
    <w:p w:rsidR="00A342C2"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При виявлені тих або інших недоліків спектр завдань інвентаризації суттєво розширюється (див. рис. </w:t>
      </w:r>
      <w:r w:rsidR="003624A0" w:rsidRPr="0007507A">
        <w:rPr>
          <w:sz w:val="28"/>
          <w:szCs w:val="28"/>
          <w:lang w:val="uk-UA"/>
        </w:rPr>
        <w:t>1.</w:t>
      </w:r>
      <w:r w:rsidRPr="0007507A">
        <w:rPr>
          <w:sz w:val="28"/>
          <w:szCs w:val="28"/>
          <w:lang w:val="uk-UA"/>
        </w:rPr>
        <w:t>2).</w:t>
      </w:r>
    </w:p>
    <w:p w:rsidR="00A342C2" w:rsidRPr="0007507A" w:rsidRDefault="002000AC" w:rsidP="002000AC">
      <w:pPr>
        <w:shd w:val="clear" w:color="auto" w:fill="FFFFFF"/>
        <w:spacing w:line="360" w:lineRule="auto"/>
        <w:ind w:firstLine="720"/>
        <w:jc w:val="both"/>
        <w:rPr>
          <w:sz w:val="28"/>
          <w:szCs w:val="28"/>
          <w:lang w:val="uk-UA"/>
        </w:rPr>
      </w:pPr>
      <w:r>
        <w:rPr>
          <w:sz w:val="28"/>
          <w:szCs w:val="28"/>
          <w:lang w:val="uk-UA"/>
        </w:rPr>
        <w:br w:type="page"/>
      </w:r>
      <w:r w:rsidR="004A5C9D">
        <w:rPr>
          <w:sz w:val="28"/>
          <w:szCs w:val="28"/>
          <w:lang w:val="uk-UA"/>
        </w:rPr>
        <w:pict>
          <v:shape id="_x0000_i1026" type="#_x0000_t75" style="width:354.75pt;height:228.75pt">
            <v:imagedata r:id="rId8" o:title=""/>
          </v:shape>
        </w:pict>
      </w:r>
    </w:p>
    <w:p w:rsidR="003624A0"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Рис, 1,2. Завдання </w:t>
      </w:r>
      <w:r w:rsidRPr="0007507A">
        <w:rPr>
          <w:bCs/>
          <w:sz w:val="28"/>
          <w:szCs w:val="28"/>
          <w:lang w:val="uk-UA"/>
        </w:rPr>
        <w:t>інвентаризації</w:t>
      </w:r>
      <w:r w:rsidRPr="0007507A">
        <w:rPr>
          <w:b/>
          <w:bCs/>
          <w:sz w:val="28"/>
          <w:szCs w:val="28"/>
          <w:lang w:val="uk-UA"/>
        </w:rPr>
        <w:t xml:space="preserve"> </w:t>
      </w:r>
      <w:r w:rsidRPr="0007507A">
        <w:rPr>
          <w:sz w:val="28"/>
          <w:szCs w:val="28"/>
          <w:lang w:val="uk-UA"/>
        </w:rPr>
        <w:t xml:space="preserve">при виявленні недоліків </w:t>
      </w:r>
    </w:p>
    <w:p w:rsidR="003624A0" w:rsidRPr="0007507A" w:rsidRDefault="003624A0" w:rsidP="0007507A">
      <w:pPr>
        <w:shd w:val="clear" w:color="auto" w:fill="FFFFFF"/>
        <w:spacing w:line="360" w:lineRule="auto"/>
        <w:ind w:firstLine="720"/>
        <w:jc w:val="both"/>
        <w:rPr>
          <w:sz w:val="28"/>
          <w:szCs w:val="28"/>
          <w:lang w:val="uk-UA"/>
        </w:r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Для вирішення основних завдань,</w:t>
      </w:r>
      <w:r w:rsidR="003624A0" w:rsidRPr="0007507A">
        <w:rPr>
          <w:sz w:val="28"/>
          <w:szCs w:val="28"/>
          <w:lang w:val="uk-UA"/>
        </w:rPr>
        <w:t xml:space="preserve"> </w:t>
      </w:r>
      <w:r w:rsidRPr="0007507A">
        <w:rPr>
          <w:sz w:val="28"/>
          <w:szCs w:val="28"/>
          <w:lang w:val="uk-UA"/>
        </w:rPr>
        <w:t>що розв'язуються в</w:t>
      </w:r>
      <w:r w:rsidR="003624A0" w:rsidRPr="0007507A">
        <w:rPr>
          <w:sz w:val="28"/>
          <w:szCs w:val="28"/>
          <w:lang w:val="uk-UA"/>
        </w:rPr>
        <w:t xml:space="preserve"> </w:t>
      </w:r>
      <w:r w:rsidRPr="0007507A">
        <w:rPr>
          <w:sz w:val="28"/>
          <w:szCs w:val="28"/>
          <w:lang w:val="uk-UA"/>
        </w:rPr>
        <w:t>процесі інвентаризації,</w:t>
      </w:r>
      <w:r w:rsidR="003624A0" w:rsidRPr="0007507A">
        <w:rPr>
          <w:sz w:val="28"/>
          <w:szCs w:val="28"/>
          <w:lang w:val="uk-UA"/>
        </w:rPr>
        <w:t xml:space="preserve"> </w:t>
      </w:r>
      <w:r w:rsidRPr="0007507A">
        <w:rPr>
          <w:sz w:val="28"/>
          <w:szCs w:val="28"/>
          <w:lang w:val="uk-UA"/>
        </w:rPr>
        <w:t>необхідним</w:t>
      </w:r>
      <w:r w:rsidR="003624A0" w:rsidRPr="0007507A">
        <w:rPr>
          <w:sz w:val="28"/>
          <w:szCs w:val="28"/>
          <w:lang w:val="uk-UA"/>
        </w:rPr>
        <w:t xml:space="preserve"> </w:t>
      </w:r>
      <w:r w:rsidRPr="0007507A">
        <w:rPr>
          <w:sz w:val="28"/>
          <w:szCs w:val="28"/>
          <w:lang w:val="uk-UA"/>
        </w:rPr>
        <w:t>с</w:t>
      </w:r>
      <w:r w:rsidR="003624A0" w:rsidRPr="0007507A">
        <w:rPr>
          <w:sz w:val="28"/>
          <w:szCs w:val="28"/>
          <w:lang w:val="uk-UA"/>
        </w:rPr>
        <w:t xml:space="preserve"> </w:t>
      </w:r>
      <w:r w:rsidRPr="0007507A">
        <w:rPr>
          <w:sz w:val="28"/>
          <w:szCs w:val="28"/>
          <w:lang w:val="uk-UA"/>
        </w:rPr>
        <w:t>організаційне,</w:t>
      </w:r>
      <w:r w:rsidR="003624A0" w:rsidRPr="0007507A">
        <w:rPr>
          <w:sz w:val="28"/>
          <w:szCs w:val="28"/>
          <w:lang w:val="uk-UA"/>
        </w:rPr>
        <w:t xml:space="preserve"> </w:t>
      </w:r>
      <w:r w:rsidRPr="0007507A">
        <w:rPr>
          <w:sz w:val="28"/>
          <w:szCs w:val="28"/>
          <w:lang w:val="uk-UA"/>
        </w:rPr>
        <w:t>технічне,</w:t>
      </w:r>
      <w:r w:rsidR="003624A0" w:rsidRPr="0007507A">
        <w:rPr>
          <w:sz w:val="28"/>
          <w:szCs w:val="28"/>
          <w:lang w:val="uk-UA"/>
        </w:rPr>
        <w:t xml:space="preserve"> </w:t>
      </w:r>
      <w:r w:rsidRPr="0007507A">
        <w:rPr>
          <w:sz w:val="28"/>
          <w:szCs w:val="28"/>
          <w:lang w:val="uk-UA"/>
        </w:rPr>
        <w:t>економічне, юридичне та обліково-аналітичне забезпечення (див. рис. 1.3).</w:t>
      </w:r>
    </w:p>
    <w:p w:rsidR="00A342C2" w:rsidRPr="0007507A" w:rsidRDefault="004A5C9D" w:rsidP="0007507A">
      <w:pPr>
        <w:spacing w:line="360" w:lineRule="auto"/>
        <w:ind w:firstLine="720"/>
        <w:jc w:val="both"/>
        <w:rPr>
          <w:sz w:val="28"/>
          <w:szCs w:val="28"/>
          <w:lang w:val="uk-UA"/>
        </w:rPr>
      </w:pPr>
      <w:r>
        <w:rPr>
          <w:sz w:val="28"/>
          <w:szCs w:val="28"/>
          <w:lang w:val="uk-UA"/>
        </w:rPr>
        <w:pict>
          <v:shape id="_x0000_i1027" type="#_x0000_t75" style="width:368.25pt;height:319.5pt">
            <v:imagedata r:id="rId9" o:title=""/>
          </v:shape>
        </w:pic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Рис. 1.3. Передумови вирішення основних завдань інвентаризації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В умовах вільного підприємництва та самостійної ініціативи засновниками підприємства в будь-який </w:t>
      </w:r>
      <w:r w:rsidRPr="0007507A">
        <w:rPr>
          <w:bCs/>
          <w:sz w:val="28"/>
          <w:szCs w:val="28"/>
          <w:lang w:val="uk-UA"/>
        </w:rPr>
        <w:t>момент</w:t>
      </w:r>
      <w:r w:rsidRPr="0007507A">
        <w:rPr>
          <w:b/>
          <w:bCs/>
          <w:sz w:val="28"/>
          <w:szCs w:val="28"/>
          <w:lang w:val="uk-UA"/>
        </w:rPr>
        <w:t xml:space="preserve"> </w:t>
      </w:r>
      <w:r w:rsidRPr="0007507A">
        <w:rPr>
          <w:sz w:val="28"/>
          <w:szCs w:val="28"/>
          <w:lang w:val="uk-UA"/>
        </w:rPr>
        <w:t>можуть знадобитися відомості про майно, яке перебуває в їх власності. В цьому випадку рішення про строки інвентаризації та її масштаби приймає керівник підприємства.</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Другий підхід до проведення інвентаризації обумовлений тим, що в господарській діяльності підприємства зустрічається багато випадків, коли її проведення виступає єдиним методом, за допомогою якого можна визначити фактичну наявність та оцінити оборотні і необоротні активи та підтвердити реальність зобов'язання.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Розглянемо в яких випадках проведення інвентаризації є обов'язковим. До таких подій в господарському житті підприємства належать:</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передача майна державних підприємств в оренду, його приватизація і корпоратизація;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проведення господарських операц</w:t>
      </w:r>
      <w:r w:rsidR="007556F3" w:rsidRPr="0007507A">
        <w:rPr>
          <w:sz w:val="28"/>
          <w:szCs w:val="28"/>
          <w:lang w:val="uk-UA"/>
        </w:rPr>
        <w:t>ій, що пов'язані з рестр</w:t>
      </w:r>
      <w:r w:rsidR="00042511" w:rsidRPr="0007507A">
        <w:rPr>
          <w:sz w:val="28"/>
          <w:szCs w:val="28"/>
          <w:lang w:val="uk-UA"/>
        </w:rPr>
        <w:t>ук</w:t>
      </w:r>
      <w:r w:rsidRPr="0007507A">
        <w:rPr>
          <w:sz w:val="28"/>
          <w:szCs w:val="28"/>
          <w:lang w:val="uk-UA"/>
        </w:rPr>
        <w:t>туризацією підприємства;</w:t>
      </w:r>
    </w:p>
    <w:p w:rsidR="00A342C2" w:rsidRPr="0007507A" w:rsidRDefault="00042511"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00A342C2" w:rsidRPr="0007507A">
        <w:rPr>
          <w:sz w:val="28"/>
          <w:szCs w:val="28"/>
          <w:lang w:val="uk-UA"/>
        </w:rPr>
        <w:t>ліквідація підприємства;</w:t>
      </w:r>
    </w:p>
    <w:p w:rsidR="00A342C2" w:rsidRPr="0007507A" w:rsidRDefault="00042511" w:rsidP="0007507A">
      <w:pPr>
        <w:shd w:val="clear" w:color="auto" w:fill="FFFFFF"/>
        <w:spacing w:line="360" w:lineRule="auto"/>
        <w:ind w:firstLine="720"/>
        <w:jc w:val="both"/>
        <w:rPr>
          <w:sz w:val="28"/>
          <w:szCs w:val="28"/>
          <w:lang w:val="uk-UA"/>
        </w:rPr>
      </w:pPr>
      <w:r w:rsidRPr="0007507A">
        <w:rPr>
          <w:iCs/>
          <w:sz w:val="28"/>
          <w:szCs w:val="28"/>
          <w:lang w:val="uk-UA"/>
        </w:rPr>
        <w:t>-</w:t>
      </w:r>
      <w:r w:rsidR="003624A0" w:rsidRPr="0007507A">
        <w:rPr>
          <w:iCs/>
          <w:sz w:val="28"/>
          <w:szCs w:val="28"/>
          <w:lang w:val="uk-UA"/>
        </w:rPr>
        <w:t xml:space="preserve"> </w:t>
      </w:r>
      <w:r w:rsidR="00A342C2" w:rsidRPr="0007507A">
        <w:rPr>
          <w:sz w:val="28"/>
          <w:szCs w:val="28"/>
          <w:lang w:val="uk-UA"/>
        </w:rPr>
        <w:t>пожежа, стихійне лихо чи аварія техногенного характеру або інші надзвичайні ситуації, викликані екстремальними умовами;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зміна керівника колективу (бригади) при колективній матеріальній відповідальності, вибу</w:t>
      </w:r>
      <w:r w:rsidR="00042511" w:rsidRPr="0007507A">
        <w:rPr>
          <w:sz w:val="28"/>
          <w:szCs w:val="28"/>
          <w:lang w:val="uk-UA"/>
        </w:rPr>
        <w:t>тт</w:t>
      </w:r>
      <w:r w:rsidRPr="0007507A">
        <w:rPr>
          <w:sz w:val="28"/>
          <w:szCs w:val="28"/>
          <w:lang w:val="uk-UA"/>
        </w:rPr>
        <w:t>я із колективу (бригади) більше половини її членів, письмове звернення (вимога) хоча б одного із членів колективу (бригади) про її проведення;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випадки відмови постачальником в задоволенні претензій на недовантаження товарно-матеріальних цінностей або отримані від покупців претензій щодо недовантаження;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 xml:space="preserve">встановлення </w:t>
      </w:r>
      <w:r w:rsidR="006E66B8" w:rsidRPr="0007507A">
        <w:rPr>
          <w:sz w:val="28"/>
          <w:szCs w:val="28"/>
          <w:lang w:val="uk-UA"/>
        </w:rPr>
        <w:t>фактів</w:t>
      </w:r>
      <w:r w:rsidRPr="0007507A">
        <w:rPr>
          <w:sz w:val="28"/>
          <w:szCs w:val="28"/>
          <w:lang w:val="uk-UA"/>
        </w:rPr>
        <w:t xml:space="preserve"> зловживань, крадіжок або псування цінностей;</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розпорядження судово-слідчих органів;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продаж об'єктів необоротних активів;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консервація необоротних активів і тимчасове виведення з експлуатації виробним и х потужностей;</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переоцінка майна;</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зміна матеріально відповідальної особи при індивідуальній матеріальній відповідальності;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складання річної фінансової звітності;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 xml:space="preserve">зміна керівника </w:t>
      </w:r>
      <w:r w:rsidRPr="0007507A">
        <w:rPr>
          <w:bCs/>
          <w:sz w:val="28"/>
          <w:szCs w:val="28"/>
          <w:lang w:val="uk-UA"/>
        </w:rPr>
        <w:t>підприємства</w:t>
      </w:r>
      <w:r w:rsidRPr="0007507A">
        <w:rPr>
          <w:b/>
          <w:bCs/>
          <w:sz w:val="28"/>
          <w:szCs w:val="28"/>
          <w:lang w:val="uk-UA"/>
        </w:rPr>
        <w:t xml:space="preserve"> </w:t>
      </w:r>
      <w:r w:rsidR="008C0F05" w:rsidRPr="0007507A">
        <w:rPr>
          <w:sz w:val="28"/>
          <w:szCs w:val="28"/>
          <w:lang w:val="uk-UA"/>
        </w:rPr>
        <w:t>[</w:t>
      </w:r>
      <w:r w:rsidRPr="0007507A">
        <w:rPr>
          <w:sz w:val="28"/>
          <w:szCs w:val="28"/>
          <w:lang w:val="uk-UA"/>
        </w:rPr>
        <w:t>14].</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Під об'єктом інвентаризації слід розуміти те, що протистоїть суб'єкту в його предметно-практичній і пізнавальній діяльності. Об'єктами інвентаризації на підприємстві є об'єкти бухгалтерського обліку, що мають матеріально-речову форму, кількісний вимір та вартісну оцінку, а також фінансові зобов'язання (див. рис. 1.4).</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Інвентаризація окремих об'єктів здійснюється за місцем знаходження об'єктів або за центрами відповідальності.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Суб'єктами інвентаризації є носії прав та обов'язків - державні </w:t>
      </w:r>
      <w:r w:rsidRPr="0007507A">
        <w:rPr>
          <w:bCs/>
          <w:sz w:val="28"/>
          <w:szCs w:val="28"/>
          <w:lang w:val="uk-UA"/>
        </w:rPr>
        <w:t>інститути,</w:t>
      </w:r>
      <w:r w:rsidRPr="0007507A">
        <w:rPr>
          <w:b/>
          <w:bCs/>
          <w:sz w:val="28"/>
          <w:szCs w:val="28"/>
          <w:lang w:val="uk-UA"/>
        </w:rPr>
        <w:t xml:space="preserve"> </w:t>
      </w:r>
      <w:r w:rsidRPr="0007507A">
        <w:rPr>
          <w:sz w:val="28"/>
          <w:szCs w:val="28"/>
          <w:lang w:val="uk-UA"/>
        </w:rPr>
        <w:t>структури та підрозділи, що з чинним законодавством мають право контролювати фінансово-господарську діяльність {Державна податкова адміністрація, Контрольно-ревізійне управління, Фонд державного майна України, Прокуратура), а також власники та керівники підприємств. Суб'єкт інве</w:t>
      </w:r>
      <w:r w:rsidR="000411A1" w:rsidRPr="0007507A">
        <w:rPr>
          <w:sz w:val="28"/>
          <w:szCs w:val="28"/>
          <w:lang w:val="uk-UA"/>
        </w:rPr>
        <w:t>н</w:t>
      </w:r>
      <w:r w:rsidRPr="0007507A">
        <w:rPr>
          <w:sz w:val="28"/>
          <w:szCs w:val="28"/>
          <w:lang w:val="uk-UA"/>
        </w:rPr>
        <w:t>тар</w:t>
      </w:r>
      <w:r w:rsidR="000411A1" w:rsidRPr="0007507A">
        <w:rPr>
          <w:sz w:val="28"/>
          <w:szCs w:val="28"/>
          <w:lang w:val="uk-UA"/>
        </w:rPr>
        <w:t>иза</w:t>
      </w:r>
      <w:r w:rsidRPr="0007507A">
        <w:rPr>
          <w:sz w:val="28"/>
          <w:szCs w:val="28"/>
          <w:lang w:val="uk-UA"/>
        </w:rPr>
        <w:t>ційного процесу делегує свої повноваження інвентаризаційній комісії, яка відносно нього є виконавчим органом.</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Функції Інвентаризаційної комісії наступні: виявлення кількісних та якісних характеристик об'єкту інвентаризації причин відхилень від завданих нормативних, </w:t>
      </w:r>
      <w:r w:rsidRPr="0007507A">
        <w:rPr>
          <w:bCs/>
          <w:sz w:val="28"/>
          <w:szCs w:val="28"/>
          <w:lang w:val="uk-UA"/>
        </w:rPr>
        <w:t>планових,</w:t>
      </w:r>
      <w:r w:rsidRPr="0007507A">
        <w:rPr>
          <w:b/>
          <w:bCs/>
          <w:sz w:val="28"/>
          <w:szCs w:val="28"/>
          <w:lang w:val="uk-UA"/>
        </w:rPr>
        <w:t xml:space="preserve"> </w:t>
      </w:r>
      <w:r w:rsidRPr="0007507A">
        <w:rPr>
          <w:sz w:val="28"/>
          <w:szCs w:val="28"/>
          <w:lang w:val="uk-UA"/>
        </w:rPr>
        <w:t>облікових даних, відповідно до яких може функціонувати об'єкт інвентаризації та їх нормативно-правове регулювання.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Колективний характер виконавчого органу - інвентаризаційної комісії, що призначається суб'єктом інвентаризації, викликаний наступними обставинами: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1)</w:t>
      </w:r>
      <w:r w:rsidR="003624A0" w:rsidRPr="0007507A">
        <w:rPr>
          <w:sz w:val="28"/>
          <w:szCs w:val="28"/>
          <w:lang w:val="uk-UA"/>
        </w:rPr>
        <w:t xml:space="preserve"> </w:t>
      </w:r>
      <w:r w:rsidRPr="0007507A">
        <w:rPr>
          <w:sz w:val="28"/>
          <w:szCs w:val="28"/>
          <w:lang w:val="uk-UA"/>
        </w:rPr>
        <w:t>необхідністю здійснення самоконтролю при визначенні фактичної наявності майна і встановленні його якісної характеристики;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2)</w:t>
      </w:r>
      <w:r w:rsidR="003624A0" w:rsidRPr="0007507A">
        <w:rPr>
          <w:sz w:val="28"/>
          <w:szCs w:val="28"/>
          <w:lang w:val="uk-UA"/>
        </w:rPr>
        <w:t xml:space="preserve"> </w:t>
      </w:r>
      <w:r w:rsidRPr="0007507A">
        <w:rPr>
          <w:sz w:val="28"/>
          <w:szCs w:val="28"/>
          <w:lang w:val="uk-UA"/>
        </w:rPr>
        <w:t>вимогами одночасного виконання операцій - здійснення контролю і запису наявного майна;</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3)</w:t>
      </w:r>
      <w:r w:rsidR="003624A0" w:rsidRPr="0007507A">
        <w:rPr>
          <w:sz w:val="28"/>
          <w:szCs w:val="28"/>
          <w:lang w:val="uk-UA"/>
        </w:rPr>
        <w:t xml:space="preserve"> </w:t>
      </w:r>
      <w:r w:rsidRPr="0007507A">
        <w:rPr>
          <w:sz w:val="28"/>
          <w:szCs w:val="28"/>
          <w:lang w:val="uk-UA"/>
        </w:rPr>
        <w:t xml:space="preserve">необхідністю періодичного контролю за діями матеріально </w:t>
      </w:r>
      <w:r w:rsidRPr="0007507A">
        <w:rPr>
          <w:bCs/>
          <w:sz w:val="28"/>
          <w:szCs w:val="28"/>
          <w:lang w:val="uk-UA"/>
        </w:rPr>
        <w:t xml:space="preserve">відповідальних </w:t>
      </w:r>
      <w:r w:rsidRPr="0007507A">
        <w:rPr>
          <w:sz w:val="28"/>
          <w:szCs w:val="28"/>
          <w:lang w:val="uk-UA"/>
        </w:rPr>
        <w:t>осіб;</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4)</w:t>
      </w:r>
      <w:r w:rsidR="003624A0" w:rsidRPr="0007507A">
        <w:rPr>
          <w:sz w:val="28"/>
          <w:szCs w:val="28"/>
          <w:lang w:val="uk-UA"/>
        </w:rPr>
        <w:t xml:space="preserve"> </w:t>
      </w:r>
      <w:r w:rsidRPr="0007507A">
        <w:rPr>
          <w:sz w:val="28"/>
          <w:szCs w:val="28"/>
          <w:lang w:val="uk-UA"/>
        </w:rPr>
        <w:t>необхідністю забезпечення достовірності І об'єктивності результатів інвентаризації;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5)</w:t>
      </w:r>
      <w:r w:rsidR="003624A0" w:rsidRPr="0007507A">
        <w:rPr>
          <w:sz w:val="28"/>
          <w:szCs w:val="28"/>
          <w:lang w:val="uk-UA"/>
        </w:rPr>
        <w:t xml:space="preserve"> </w:t>
      </w:r>
      <w:r w:rsidRPr="0007507A">
        <w:rPr>
          <w:sz w:val="28"/>
          <w:szCs w:val="28"/>
          <w:lang w:val="uk-UA"/>
        </w:rPr>
        <w:t>використанням результатів інвентаризації для доказів господарських порушень,</w:t>
      </w:r>
      <w:r w:rsidR="005021AC" w:rsidRPr="0007507A">
        <w:rPr>
          <w:sz w:val="28"/>
          <w:szCs w:val="28"/>
          <w:lang w:val="uk-UA"/>
        </w:rPr>
        <w:t xml:space="preserve"> </w:t>
      </w:r>
      <w:r w:rsidRPr="0007507A">
        <w:rPr>
          <w:sz w:val="28"/>
          <w:szCs w:val="28"/>
          <w:lang w:val="uk-UA"/>
        </w:rPr>
        <w:t xml:space="preserve">інвентаризації класифікуються за частотою проведення, за характером проведення та обсягу охоплення </w:t>
      </w:r>
      <w:r w:rsidR="002D020F" w:rsidRPr="0007507A">
        <w:rPr>
          <w:sz w:val="28"/>
          <w:szCs w:val="28"/>
          <w:lang w:val="uk-UA"/>
        </w:rPr>
        <w:t>об’єктів</w:t>
      </w:r>
      <w:r w:rsidRPr="0007507A">
        <w:rPr>
          <w:sz w:val="28"/>
          <w:szCs w:val="28"/>
          <w:lang w:val="uk-UA"/>
        </w:rPr>
        <w:t xml:space="preserve">, за охопленням МВО, за способом проведення (див. рис, </w:t>
      </w:r>
      <w:r w:rsidRPr="0007507A">
        <w:rPr>
          <w:iCs/>
          <w:sz w:val="28"/>
          <w:szCs w:val="28"/>
          <w:lang w:val="uk-UA"/>
        </w:rPr>
        <w:t>1.5).</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За частотою проведення інвентаризації поділяються на періодичні та </w:t>
      </w:r>
      <w:r w:rsidRPr="0007507A">
        <w:rPr>
          <w:bCs/>
          <w:sz w:val="28"/>
          <w:szCs w:val="28"/>
          <w:lang w:val="uk-UA"/>
        </w:rPr>
        <w:t xml:space="preserve">разові </w:t>
      </w:r>
      <w:r w:rsidRPr="0007507A">
        <w:rPr>
          <w:sz w:val="28"/>
          <w:szCs w:val="28"/>
          <w:lang w:val="uk-UA"/>
        </w:rPr>
        <w:t>(річні).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Періодичні інвентаризації проводяться, як правило, за ініціативою власника, керівника або іншої </w:t>
      </w:r>
      <w:r w:rsidRPr="0007507A">
        <w:rPr>
          <w:bCs/>
          <w:sz w:val="28"/>
          <w:szCs w:val="28"/>
          <w:lang w:val="uk-UA"/>
        </w:rPr>
        <w:t xml:space="preserve">уповноваженої </w:t>
      </w:r>
      <w:r w:rsidRPr="0007507A">
        <w:rPr>
          <w:sz w:val="28"/>
          <w:szCs w:val="28"/>
          <w:lang w:val="uk-UA"/>
        </w:rPr>
        <w:t>особи, яка відповідає за проведення Інвентаризаційної роботи на підприємстві. Вони можуть бути</w:t>
      </w:r>
    </w:p>
    <w:p w:rsidR="00A342C2"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Плановані інвентаризації проводяться в чітко встановлені строки у </w:t>
      </w:r>
      <w:r w:rsidRPr="0007507A">
        <w:rPr>
          <w:bCs/>
          <w:sz w:val="28"/>
          <w:szCs w:val="28"/>
          <w:lang w:val="uk-UA"/>
        </w:rPr>
        <w:t xml:space="preserve">відповідності </w:t>
      </w:r>
      <w:r w:rsidRPr="0007507A">
        <w:rPr>
          <w:sz w:val="28"/>
          <w:szCs w:val="28"/>
          <w:lang w:val="uk-UA"/>
        </w:rPr>
        <w:t>з розробленим планом, затвердженим керівником підприємства.</w:t>
      </w:r>
    </w:p>
    <w:p w:rsidR="00A342C2" w:rsidRPr="0007507A" w:rsidRDefault="002000AC" w:rsidP="002000AC">
      <w:pPr>
        <w:shd w:val="clear" w:color="auto" w:fill="FFFFFF"/>
        <w:spacing w:line="360" w:lineRule="auto"/>
        <w:ind w:firstLine="720"/>
        <w:jc w:val="both"/>
        <w:rPr>
          <w:sz w:val="28"/>
          <w:szCs w:val="28"/>
          <w:lang w:val="uk-UA"/>
        </w:rPr>
      </w:pPr>
      <w:r>
        <w:rPr>
          <w:sz w:val="28"/>
          <w:szCs w:val="28"/>
          <w:lang w:val="uk-UA"/>
        </w:rPr>
        <w:br w:type="page"/>
      </w:r>
      <w:r w:rsidR="004A5C9D">
        <w:rPr>
          <w:sz w:val="28"/>
          <w:szCs w:val="28"/>
          <w:lang w:val="uk-UA"/>
        </w:rPr>
        <w:pict>
          <v:shape id="_x0000_i1028" type="#_x0000_t75" style="width:406.5pt;height:390pt">
            <v:imagedata r:id="rId10" o:title=""/>
          </v:shape>
        </w:pict>
      </w:r>
    </w:p>
    <w:p w:rsidR="00A342C2" w:rsidRDefault="00471612" w:rsidP="0007507A">
      <w:pPr>
        <w:shd w:val="clear" w:color="auto" w:fill="FFFFFF"/>
        <w:spacing w:line="360" w:lineRule="auto"/>
        <w:ind w:firstLine="720"/>
        <w:jc w:val="both"/>
        <w:rPr>
          <w:sz w:val="28"/>
          <w:szCs w:val="28"/>
          <w:lang w:val="uk-UA"/>
        </w:rPr>
      </w:pPr>
      <w:r w:rsidRPr="0007507A">
        <w:rPr>
          <w:sz w:val="28"/>
          <w:szCs w:val="28"/>
          <w:lang w:val="uk-UA"/>
        </w:rPr>
        <w:t>Рис. 1.4.</w:t>
      </w:r>
      <w:r w:rsidR="00A342C2" w:rsidRPr="0007507A">
        <w:rPr>
          <w:sz w:val="28"/>
          <w:szCs w:val="28"/>
          <w:lang w:val="uk-UA"/>
        </w:rPr>
        <w:t xml:space="preserve"> Об'єкти інвентаризації в системі бухгалтерского обліку</w:t>
      </w:r>
    </w:p>
    <w:p w:rsidR="002000AC" w:rsidRDefault="002000AC" w:rsidP="002000AC">
      <w:pPr>
        <w:shd w:val="clear" w:color="auto" w:fill="FFFFFF"/>
        <w:spacing w:line="360" w:lineRule="auto"/>
        <w:ind w:firstLine="720"/>
        <w:jc w:val="both"/>
        <w:rPr>
          <w:sz w:val="28"/>
          <w:szCs w:val="28"/>
          <w:lang w:val="uk-UA"/>
        </w:rPr>
      </w:pPr>
    </w:p>
    <w:p w:rsidR="002000AC" w:rsidRPr="0007507A" w:rsidRDefault="002000AC" w:rsidP="002000AC">
      <w:pPr>
        <w:shd w:val="clear" w:color="auto" w:fill="FFFFFF"/>
        <w:spacing w:line="360" w:lineRule="auto"/>
        <w:ind w:firstLine="720"/>
        <w:jc w:val="both"/>
        <w:rPr>
          <w:sz w:val="28"/>
          <w:szCs w:val="28"/>
          <w:lang w:val="uk-UA"/>
        </w:rPr>
      </w:pPr>
      <w:r w:rsidRPr="0007507A">
        <w:rPr>
          <w:sz w:val="28"/>
          <w:szCs w:val="28"/>
          <w:lang w:val="uk-UA"/>
        </w:rPr>
        <w:t xml:space="preserve">Необхідні інвентаризації здійснюються у </w:t>
      </w:r>
      <w:r w:rsidRPr="0007507A">
        <w:rPr>
          <w:bCs/>
          <w:sz w:val="28"/>
          <w:szCs w:val="28"/>
          <w:lang w:val="uk-UA"/>
        </w:rPr>
        <w:t>випадках,</w:t>
      </w:r>
      <w:r w:rsidRPr="0007507A">
        <w:rPr>
          <w:sz w:val="28"/>
          <w:szCs w:val="28"/>
          <w:lang w:val="uk-UA"/>
        </w:rPr>
        <w:t xml:space="preserve"> час настання яких неможливо передбачити. Такі інвентаризації обов'язкові оскільки необхідність їх проведення викликана об'єктивними і суб'єктивними причинами та регламентується нормативно-правовими актами.</w:t>
      </w:r>
    </w:p>
    <w:p w:rsidR="002000AC" w:rsidRPr="0007507A" w:rsidRDefault="002000AC" w:rsidP="002000AC">
      <w:pPr>
        <w:shd w:val="clear" w:color="auto" w:fill="FFFFFF"/>
        <w:spacing w:line="360" w:lineRule="auto"/>
        <w:ind w:firstLine="720"/>
        <w:jc w:val="both"/>
        <w:rPr>
          <w:sz w:val="28"/>
          <w:szCs w:val="28"/>
          <w:lang w:val="uk-UA"/>
        </w:rPr>
      </w:pPr>
      <w:r w:rsidRPr="0007507A">
        <w:rPr>
          <w:sz w:val="28"/>
          <w:szCs w:val="28"/>
          <w:lang w:val="uk-UA"/>
        </w:rPr>
        <w:t>Контрольна інвентаризація повинна проводитись після закінчення попередньої з метою перевірки сумлінності дій членів інвентаризаційної комісії та перевірки попередніх результатів проведеної інвентаризації.</w:t>
      </w:r>
    </w:p>
    <w:p w:rsidR="002000AC" w:rsidRPr="0007507A" w:rsidRDefault="002000AC" w:rsidP="002000AC">
      <w:pPr>
        <w:shd w:val="clear" w:color="auto" w:fill="FFFFFF"/>
        <w:spacing w:line="360" w:lineRule="auto"/>
        <w:ind w:firstLine="720"/>
        <w:jc w:val="both"/>
        <w:rPr>
          <w:sz w:val="28"/>
          <w:szCs w:val="28"/>
          <w:lang w:val="uk-UA"/>
        </w:rPr>
      </w:pPr>
      <w:r w:rsidRPr="0007507A">
        <w:rPr>
          <w:sz w:val="28"/>
          <w:szCs w:val="28"/>
          <w:lang w:val="uk-UA"/>
        </w:rPr>
        <w:t>За обсягом охоплення об'єктів інвентаризації поділяються на повні і часткові. Повні інвентаризації охоплюють все майно підприємства, що знаходиться на балансі, а також прийняте на відповідальне зберігання, в переробку, та стан короткострокової та довгострокової заборгованості</w:t>
      </w:r>
      <w:r>
        <w:rPr>
          <w:sz w:val="28"/>
          <w:szCs w:val="28"/>
          <w:lang w:val="uk-UA"/>
        </w:rPr>
        <w:t>.</w:t>
      </w:r>
    </w:p>
    <w:p w:rsidR="00A342C2" w:rsidRPr="0007507A" w:rsidRDefault="004A5C9D" w:rsidP="0007507A">
      <w:pPr>
        <w:spacing w:line="360" w:lineRule="auto"/>
        <w:ind w:firstLine="720"/>
        <w:jc w:val="both"/>
        <w:rPr>
          <w:sz w:val="28"/>
          <w:szCs w:val="28"/>
          <w:lang w:val="uk-UA"/>
        </w:rPr>
      </w:pPr>
      <w:r>
        <w:rPr>
          <w:sz w:val="28"/>
          <w:szCs w:val="28"/>
          <w:lang w:val="uk-UA"/>
        </w:rPr>
        <w:pict>
          <v:shape id="_x0000_i1029" type="#_x0000_t75" style="width:379.5pt;height:391.5pt">
            <v:imagedata r:id="rId11" o:title=""/>
          </v:shape>
        </w:pic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Рис, 1.5. Класифікація інвентаризації</w:t>
      </w:r>
    </w:p>
    <w:p w:rsidR="00030766" w:rsidRPr="0007507A" w:rsidRDefault="00030766" w:rsidP="0007507A">
      <w:pPr>
        <w:shd w:val="clear" w:color="auto" w:fill="FFFFFF"/>
        <w:spacing w:line="360" w:lineRule="auto"/>
        <w:ind w:firstLine="720"/>
        <w:jc w:val="both"/>
        <w:rPr>
          <w:sz w:val="28"/>
          <w:szCs w:val="28"/>
          <w:lang w:val="uk-UA"/>
        </w:r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Часткові інвентаризації охоплюють окремі види майна або все майно, що знаходиться в підзвіті конкретної матеріально відповідальної особи.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За охопленням матеріально відповідальних осіб інвентаризації поділяються на індивідуальні і наскрізні. Індивідуальні інвентаризації - це перевірка окремого виду майна у однієї матеріально відповідальної особи або бригади. Наскрізна інвентаризація охоплює перевіркою конкретні види майна у всіх матеріально відповідальних осіб даного підприємства.</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За способом проведення інвентаризації поділяються на суцільні і несуціль</w:t>
      </w:r>
      <w:r w:rsidR="00F415B2" w:rsidRPr="0007507A">
        <w:rPr>
          <w:sz w:val="28"/>
          <w:szCs w:val="28"/>
          <w:lang w:val="uk-UA"/>
        </w:rPr>
        <w:t>н</w:t>
      </w:r>
      <w:r w:rsidRPr="0007507A">
        <w:rPr>
          <w:sz w:val="28"/>
          <w:szCs w:val="28"/>
          <w:lang w:val="uk-UA"/>
        </w:rPr>
        <w:t>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Суцільні інвентаризації передбачають перевірку всіх без винятку цінностей, що знаходяться в підзвіті тієї чи іншої матеріально відповідальної особи або однієї бригади.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Несуцільна інвентаризація охоплює перевіркою лише деякі цінності у певної матеріально відповідальної особи. Таку інвентаризацію порівняно легко організувати у будь-який час без припинення роботи підприємства. На практиці проведення не</w:t>
      </w:r>
      <w:r w:rsidR="00F415B2" w:rsidRPr="0007507A">
        <w:rPr>
          <w:sz w:val="28"/>
          <w:szCs w:val="28"/>
          <w:lang w:val="uk-UA"/>
        </w:rPr>
        <w:t>с</w:t>
      </w:r>
      <w:r w:rsidRPr="0007507A">
        <w:rPr>
          <w:sz w:val="28"/>
          <w:szCs w:val="28"/>
          <w:lang w:val="uk-UA"/>
        </w:rPr>
        <w:t>уцільних інвентаризацій є найбільш доцільним в між інвентаризаційний період за об'єктами,</w:t>
      </w:r>
      <w:r w:rsidR="007E476E" w:rsidRPr="0007507A">
        <w:rPr>
          <w:sz w:val="28"/>
          <w:szCs w:val="28"/>
          <w:lang w:val="uk-UA"/>
        </w:rPr>
        <w:t xml:space="preserve"> де облік ведеться в натурально-</w:t>
      </w:r>
      <w:r w:rsidRPr="0007507A">
        <w:rPr>
          <w:sz w:val="28"/>
          <w:szCs w:val="28"/>
          <w:lang w:val="uk-UA"/>
        </w:rPr>
        <w:t>вартісному виразі.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Отже, інвентаризація в сучасних умовах господарювання - це не тільки контрольний захід, що дозволяє виявити та оцінити фактичний стан майнової бази господарського суб'єкта, а й організаційно-правовий процес, в ході якого перевіряються й інші факти, що мають місце при здійснені</w:t>
      </w:r>
      <w:r w:rsidR="002000AC">
        <w:rPr>
          <w:sz w:val="28"/>
          <w:szCs w:val="28"/>
          <w:lang w:val="uk-UA"/>
        </w:rPr>
        <w:t xml:space="preserve"> </w:t>
      </w:r>
      <w:r w:rsidRPr="0007507A">
        <w:rPr>
          <w:sz w:val="28"/>
          <w:szCs w:val="28"/>
          <w:lang w:val="uk-UA"/>
        </w:rPr>
        <w:t>господарської діяльності та результати якого впливають на управлінські рішення.</w:t>
      </w:r>
    </w:p>
    <w:p w:rsidR="007E476E" w:rsidRPr="0007507A" w:rsidRDefault="007E476E" w:rsidP="0007507A">
      <w:pPr>
        <w:shd w:val="clear" w:color="auto" w:fill="FFFFFF"/>
        <w:spacing w:line="360" w:lineRule="auto"/>
        <w:ind w:firstLine="720"/>
        <w:jc w:val="both"/>
        <w:rPr>
          <w:b/>
          <w:bCs/>
          <w:sz w:val="28"/>
          <w:szCs w:val="28"/>
          <w:lang w:val="uk-UA"/>
        </w:rPr>
      </w:pPr>
    </w:p>
    <w:p w:rsidR="00A342C2" w:rsidRPr="0007507A" w:rsidRDefault="00A342C2" w:rsidP="00B37FD8">
      <w:pPr>
        <w:numPr>
          <w:ilvl w:val="1"/>
          <w:numId w:val="8"/>
        </w:numPr>
        <w:shd w:val="clear" w:color="auto" w:fill="FFFFFF"/>
        <w:spacing w:line="360" w:lineRule="auto"/>
        <w:ind w:left="1560" w:hanging="840"/>
        <w:jc w:val="both"/>
        <w:rPr>
          <w:b/>
          <w:sz w:val="28"/>
          <w:szCs w:val="28"/>
          <w:lang w:val="uk-UA"/>
        </w:rPr>
      </w:pPr>
      <w:r w:rsidRPr="0007507A">
        <w:rPr>
          <w:b/>
          <w:bCs/>
          <w:sz w:val="28"/>
          <w:szCs w:val="28"/>
          <w:lang w:val="uk-UA"/>
        </w:rPr>
        <w:t>Організаційні аспекти аудиту та аналізу</w:t>
      </w:r>
      <w:r w:rsidR="007E476E" w:rsidRPr="0007507A">
        <w:rPr>
          <w:b/>
          <w:bCs/>
          <w:sz w:val="28"/>
          <w:szCs w:val="28"/>
          <w:lang w:val="uk-UA"/>
        </w:rPr>
        <w:t xml:space="preserve"> </w:t>
      </w:r>
      <w:r w:rsidRPr="0007507A">
        <w:rPr>
          <w:b/>
          <w:sz w:val="28"/>
          <w:szCs w:val="28"/>
          <w:lang w:val="uk-UA"/>
        </w:rPr>
        <w:t xml:space="preserve">інвентаризації активів </w:t>
      </w:r>
      <w:r w:rsidRPr="0007507A">
        <w:rPr>
          <w:b/>
          <w:bCs/>
          <w:sz w:val="28"/>
          <w:szCs w:val="28"/>
          <w:lang w:val="uk-UA"/>
        </w:rPr>
        <w:t>і зобов'язань підприємства</w:t>
      </w:r>
    </w:p>
    <w:p w:rsidR="007E476E" w:rsidRPr="0007507A" w:rsidRDefault="007E476E" w:rsidP="0007507A">
      <w:pPr>
        <w:shd w:val="clear" w:color="auto" w:fill="FFFFFF"/>
        <w:spacing w:line="360" w:lineRule="auto"/>
        <w:ind w:firstLine="720"/>
        <w:jc w:val="both"/>
        <w:rPr>
          <w:sz w:val="28"/>
          <w:szCs w:val="28"/>
          <w:lang w:val="uk-UA"/>
        </w:r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Процес аудиту представля</w:t>
      </w:r>
      <w:r w:rsidR="00151CB2" w:rsidRPr="0007507A">
        <w:rPr>
          <w:sz w:val="28"/>
          <w:szCs w:val="28"/>
          <w:lang w:val="uk-UA"/>
        </w:rPr>
        <w:t>є</w:t>
      </w:r>
      <w:r w:rsidRPr="0007507A">
        <w:rPr>
          <w:sz w:val="28"/>
          <w:szCs w:val="28"/>
          <w:lang w:val="uk-UA"/>
        </w:rPr>
        <w:t xml:space="preserve"> собою в організаційному плані технічну сукупність яка поділяється на 3 етапи: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1.</w:t>
      </w:r>
      <w:r w:rsidR="003624A0" w:rsidRPr="0007507A">
        <w:rPr>
          <w:sz w:val="28"/>
          <w:szCs w:val="28"/>
          <w:lang w:val="uk-UA"/>
        </w:rPr>
        <w:t xml:space="preserve"> </w:t>
      </w:r>
      <w:r w:rsidRPr="0007507A">
        <w:rPr>
          <w:sz w:val="28"/>
          <w:szCs w:val="28"/>
          <w:lang w:val="uk-UA"/>
        </w:rPr>
        <w:t xml:space="preserve">Підготовчий (ознайомчий), який полягає у підготовці і </w:t>
      </w:r>
      <w:r w:rsidR="00151CB2" w:rsidRPr="0007507A">
        <w:rPr>
          <w:sz w:val="28"/>
          <w:szCs w:val="28"/>
          <w:lang w:val="uk-UA"/>
        </w:rPr>
        <w:t>плануванні</w:t>
      </w:r>
      <w:r w:rsidRPr="0007507A">
        <w:rPr>
          <w:sz w:val="28"/>
          <w:szCs w:val="28"/>
          <w:lang w:val="uk-UA"/>
        </w:rPr>
        <w:t xml:space="preserve"> аудиторського процесу. Аудитор отримує достатнє представлення про всі сторони фінансово-господарської діяльності об'єкта перевірки і здійснює оцінку системи обліку з контролю </w:t>
      </w:r>
      <w:r w:rsidR="003E2301" w:rsidRPr="0007507A">
        <w:rPr>
          <w:sz w:val="28"/>
          <w:szCs w:val="28"/>
          <w:lang w:val="uk-UA"/>
        </w:rPr>
        <w:t>майбутнього</w:t>
      </w:r>
      <w:r w:rsidRPr="0007507A">
        <w:rPr>
          <w:sz w:val="28"/>
          <w:szCs w:val="28"/>
          <w:lang w:val="uk-UA"/>
        </w:rPr>
        <w:t xml:space="preserve"> клієнта; встановлює ймовірність помилок у звітності клієнта і </w:t>
      </w:r>
      <w:r w:rsidRPr="0007507A">
        <w:rPr>
          <w:bCs/>
          <w:sz w:val="28"/>
          <w:szCs w:val="28"/>
          <w:lang w:val="uk-UA"/>
        </w:rPr>
        <w:t>величину</w:t>
      </w:r>
      <w:r w:rsidRPr="0007507A">
        <w:rPr>
          <w:b/>
          <w:bCs/>
          <w:sz w:val="28"/>
          <w:szCs w:val="28"/>
          <w:lang w:val="uk-UA"/>
        </w:rPr>
        <w:t xml:space="preserve"> </w:t>
      </w:r>
      <w:r w:rsidRPr="0007507A">
        <w:rPr>
          <w:sz w:val="28"/>
          <w:szCs w:val="28"/>
          <w:lang w:val="uk-UA"/>
        </w:rPr>
        <w:t>аудиторського ризику; визначає масштаби, зміст і кількість аудиторських процедур; складає план і програму аудиторської перевірки.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2.</w:t>
      </w:r>
      <w:r w:rsidR="003624A0" w:rsidRPr="0007507A">
        <w:rPr>
          <w:sz w:val="28"/>
          <w:szCs w:val="28"/>
          <w:lang w:val="uk-UA"/>
        </w:rPr>
        <w:t xml:space="preserve"> </w:t>
      </w:r>
      <w:r w:rsidRPr="0007507A">
        <w:rPr>
          <w:sz w:val="28"/>
          <w:szCs w:val="28"/>
          <w:lang w:val="uk-UA"/>
        </w:rPr>
        <w:t xml:space="preserve">Основний, на цьому етапі проводиться збір аудиторських доказів на основі проведення відповідних для кожного етапу аудиторських процедур. Отримана інформація документується і оформляється у вигляді робочих документів аудитора. Також збираються інші необхідні відомості отримані від </w:t>
      </w:r>
      <w:r w:rsidR="0014791B" w:rsidRPr="0007507A">
        <w:rPr>
          <w:sz w:val="28"/>
          <w:szCs w:val="28"/>
          <w:lang w:val="uk-UA"/>
        </w:rPr>
        <w:t>експертів</w:t>
      </w:r>
      <w:r w:rsidRPr="0007507A">
        <w:rPr>
          <w:sz w:val="28"/>
          <w:szCs w:val="28"/>
          <w:lang w:val="uk-UA"/>
        </w:rPr>
        <w:t xml:space="preserve"> чи зовнішніх консультантів.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3.</w:t>
      </w:r>
      <w:r w:rsidR="003624A0" w:rsidRPr="0007507A">
        <w:rPr>
          <w:sz w:val="28"/>
          <w:szCs w:val="28"/>
          <w:lang w:val="uk-UA"/>
        </w:rPr>
        <w:t xml:space="preserve"> </w:t>
      </w:r>
      <w:r w:rsidRPr="0007507A">
        <w:rPr>
          <w:sz w:val="28"/>
          <w:szCs w:val="28"/>
          <w:lang w:val="uk-UA"/>
        </w:rPr>
        <w:t>Заключний, на цьому етапі аудитор узагальнює результати перевірки і формулює висновки стосовно достовірності звітності, її відповідності діючому законодавству у формі аудиторсько</w:t>
      </w:r>
      <w:r w:rsidR="00B02883" w:rsidRPr="0007507A">
        <w:rPr>
          <w:sz w:val="28"/>
          <w:szCs w:val="28"/>
          <w:lang w:val="uk-UA"/>
        </w:rPr>
        <w:t>го</w:t>
      </w:r>
      <w:r w:rsidRPr="0007507A">
        <w:rPr>
          <w:sz w:val="28"/>
          <w:szCs w:val="28"/>
          <w:lang w:val="uk-UA"/>
        </w:rPr>
        <w:t xml:space="preserve"> висновку чи аудиторського звіту.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Така структура процесу зовнішнього аудиту визначає зміст об'єктів його організації до яких відносять; аудиторські номенклатури, носії ау</w:t>
      </w:r>
      <w:r w:rsidR="00B02883" w:rsidRPr="0007507A">
        <w:rPr>
          <w:sz w:val="28"/>
          <w:szCs w:val="28"/>
          <w:lang w:val="uk-UA"/>
        </w:rPr>
        <w:t>диторськи</w:t>
      </w:r>
      <w:r w:rsidR="006B6BA9" w:rsidRPr="0007507A">
        <w:rPr>
          <w:sz w:val="28"/>
          <w:szCs w:val="28"/>
          <w:lang w:val="uk-UA"/>
        </w:rPr>
        <w:t>х</w:t>
      </w:r>
      <w:r w:rsidR="00B02883" w:rsidRPr="0007507A">
        <w:rPr>
          <w:sz w:val="28"/>
          <w:szCs w:val="28"/>
          <w:lang w:val="uk-UA"/>
        </w:rPr>
        <w:t xml:space="preserve"> номенклатур, рух носії</w:t>
      </w:r>
      <w:r w:rsidRPr="0007507A">
        <w:rPr>
          <w:sz w:val="28"/>
          <w:szCs w:val="28"/>
          <w:lang w:val="uk-UA"/>
        </w:rPr>
        <w:t>в аудиторської інформації і інформаційне забе</w:t>
      </w:r>
      <w:r w:rsidR="00B02883" w:rsidRPr="0007507A">
        <w:rPr>
          <w:sz w:val="28"/>
          <w:szCs w:val="28"/>
          <w:lang w:val="uk-UA"/>
        </w:rPr>
        <w:t>зпечення процесу аудиту (рис. 1.</w:t>
      </w:r>
      <w:r w:rsidRPr="0007507A">
        <w:rPr>
          <w:sz w:val="28"/>
          <w:szCs w:val="28"/>
          <w:lang w:val="uk-UA"/>
        </w:rPr>
        <w:t>6)</w:t>
      </w:r>
    </w:p>
    <w:p w:rsidR="00A342C2" w:rsidRPr="0007507A" w:rsidRDefault="004A5C9D" w:rsidP="0007507A">
      <w:pPr>
        <w:spacing w:line="360" w:lineRule="auto"/>
        <w:ind w:firstLine="720"/>
        <w:jc w:val="both"/>
        <w:rPr>
          <w:sz w:val="28"/>
          <w:szCs w:val="28"/>
          <w:lang w:val="uk-UA"/>
        </w:rPr>
      </w:pPr>
      <w:r>
        <w:rPr>
          <w:sz w:val="28"/>
          <w:szCs w:val="28"/>
          <w:lang w:val="uk-UA"/>
        </w:rPr>
        <w:pict>
          <v:shape id="_x0000_i1030" type="#_x0000_t75" style="width:415.5pt;height:150pt">
            <v:imagedata r:id="rId12" o:title=""/>
          </v:shape>
        </w:pic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Рис</w:t>
      </w:r>
      <w:r w:rsidR="003660A2" w:rsidRPr="0007507A">
        <w:rPr>
          <w:sz w:val="28"/>
          <w:szCs w:val="28"/>
          <w:lang w:val="uk-UA"/>
        </w:rPr>
        <w:t>.</w:t>
      </w:r>
      <w:r w:rsidRPr="0007507A">
        <w:rPr>
          <w:sz w:val="28"/>
          <w:szCs w:val="28"/>
          <w:lang w:val="uk-UA"/>
        </w:rPr>
        <w:t xml:space="preserve"> 1.6. Організаційні аспекти аудиту</w:t>
      </w:r>
    </w:p>
    <w:p w:rsidR="003660A2" w:rsidRPr="0007507A" w:rsidRDefault="003660A2" w:rsidP="0007507A">
      <w:pPr>
        <w:shd w:val="clear" w:color="auto" w:fill="FFFFFF"/>
        <w:spacing w:line="360" w:lineRule="auto"/>
        <w:ind w:firstLine="720"/>
        <w:jc w:val="both"/>
        <w:rPr>
          <w:sz w:val="28"/>
          <w:szCs w:val="28"/>
          <w:lang w:val="uk-UA"/>
        </w:r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На різних етапах процесу аудиту інвентаризації аудиторські номенклатури формуються по-різному. Тому при їх виборі звертають увагу на характер оформлення цих номенклатур. За характером оформлення аудиторські номенклатури можуть бути трьох типів: </w:t>
      </w:r>
      <w:r w:rsidR="00F806C4" w:rsidRPr="0007507A">
        <w:rPr>
          <w:sz w:val="28"/>
          <w:szCs w:val="28"/>
          <w:lang w:val="uk-UA"/>
        </w:rPr>
        <w:t>первинного</w:t>
      </w:r>
      <w:r w:rsidRPr="0007507A">
        <w:rPr>
          <w:sz w:val="28"/>
          <w:szCs w:val="28"/>
          <w:lang w:val="uk-UA"/>
        </w:rPr>
        <w:t>, кінцевого, проміжного.</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Від вибору аудиторських номенклатур підготовчого етапу залежить якість майбутньої аудиторської роботи. Тому для їх визначення слід виходити з таких положень:</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обмежувати кількість номенклатури найнеобхіднішими даними;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 xml:space="preserve">використовувати данні </w:t>
      </w:r>
      <w:r w:rsidR="00FD54B7" w:rsidRPr="0007507A">
        <w:rPr>
          <w:sz w:val="28"/>
          <w:szCs w:val="28"/>
          <w:lang w:val="uk-UA"/>
        </w:rPr>
        <w:t>багаторазово</w:t>
      </w:r>
      <w:r w:rsidRPr="0007507A">
        <w:rPr>
          <w:sz w:val="28"/>
          <w:szCs w:val="28"/>
          <w:lang w:val="uk-UA"/>
        </w:rPr>
        <w:t>;</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максимально спрощувати технічні процедури, особливо якщо вони здійснюються вручну.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Аудиторськими номенклатурами підготовчого етапу аудиту інвентаризації активів і зобов'язань підприємства можуть бути: кількість запланованих інвентаризацій, види об'єктів, які перевірялися, результат</w:t>
      </w:r>
      <w:r w:rsidR="003434E1" w:rsidRPr="0007507A">
        <w:rPr>
          <w:sz w:val="28"/>
          <w:szCs w:val="28"/>
          <w:lang w:val="uk-UA"/>
        </w:rPr>
        <w:t>и останньої інвентаризації тощо.</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На цьому етапі крім вихідних </w:t>
      </w:r>
      <w:r w:rsidR="00762D87" w:rsidRPr="0007507A">
        <w:rPr>
          <w:sz w:val="28"/>
          <w:szCs w:val="28"/>
          <w:lang w:val="uk-UA"/>
        </w:rPr>
        <w:t>даних</w:t>
      </w:r>
      <w:r w:rsidRPr="0007507A">
        <w:rPr>
          <w:sz w:val="28"/>
          <w:szCs w:val="28"/>
          <w:lang w:val="uk-UA"/>
        </w:rPr>
        <w:t xml:space="preserve"> до процесу аудиту залучають також і такі, які утворюються самим аудиторським процесом.</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До аудиторських номенклатур цього етану перевірки </w:t>
      </w:r>
      <w:r w:rsidR="00894B6F" w:rsidRPr="0007507A">
        <w:rPr>
          <w:sz w:val="28"/>
          <w:szCs w:val="28"/>
          <w:lang w:val="uk-UA"/>
        </w:rPr>
        <w:t>інвентаризаційної</w:t>
      </w:r>
      <w:r w:rsidRPr="0007507A">
        <w:rPr>
          <w:sz w:val="28"/>
          <w:szCs w:val="28"/>
          <w:lang w:val="uk-UA"/>
        </w:rPr>
        <w:t xml:space="preserve"> роботи можна віднести: данні порівняння </w:t>
      </w:r>
      <w:r w:rsidR="00894B6F" w:rsidRPr="0007507A">
        <w:rPr>
          <w:sz w:val="28"/>
          <w:szCs w:val="28"/>
          <w:lang w:val="uk-UA"/>
        </w:rPr>
        <w:t>даних</w:t>
      </w:r>
      <w:r w:rsidRPr="0007507A">
        <w:rPr>
          <w:sz w:val="28"/>
          <w:szCs w:val="28"/>
          <w:lang w:val="uk-UA"/>
        </w:rPr>
        <w:t xml:space="preserve"> бухгалтерського обліку з фактичною наявністю, правильність списання природного </w:t>
      </w:r>
      <w:r w:rsidRPr="0007507A">
        <w:rPr>
          <w:bCs/>
          <w:sz w:val="28"/>
          <w:szCs w:val="28"/>
          <w:lang w:val="uk-UA"/>
        </w:rPr>
        <w:t>убутки,</w:t>
      </w:r>
      <w:r w:rsidRPr="0007507A">
        <w:rPr>
          <w:b/>
          <w:bCs/>
          <w:sz w:val="28"/>
          <w:szCs w:val="28"/>
          <w:lang w:val="uk-UA"/>
        </w:rPr>
        <w:t xml:space="preserve"> </w:t>
      </w:r>
      <w:r w:rsidRPr="0007507A">
        <w:rPr>
          <w:sz w:val="28"/>
          <w:szCs w:val="28"/>
          <w:lang w:val="uk-UA"/>
        </w:rPr>
        <w:t>виправлення записів тощо.</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Дані, які здобуто у процесі обробки аудиторської інформації та надалі використовуються на заключному етапі для формування висновків, розробки </w:t>
      </w:r>
      <w:r w:rsidRPr="0007507A">
        <w:rPr>
          <w:bCs/>
          <w:sz w:val="28"/>
          <w:szCs w:val="28"/>
          <w:lang w:val="uk-UA"/>
        </w:rPr>
        <w:t>пропозицій,</w:t>
      </w:r>
      <w:r w:rsidRPr="0007507A">
        <w:rPr>
          <w:b/>
          <w:bCs/>
          <w:sz w:val="28"/>
          <w:szCs w:val="28"/>
          <w:lang w:val="uk-UA"/>
        </w:rPr>
        <w:t xml:space="preserve"> </w:t>
      </w:r>
      <w:r w:rsidRPr="0007507A">
        <w:rPr>
          <w:sz w:val="28"/>
          <w:szCs w:val="28"/>
          <w:lang w:val="uk-UA"/>
        </w:rPr>
        <w:t xml:space="preserve">становлять кінцеву номенклатуру </w:t>
      </w:r>
      <w:r w:rsidRPr="0007507A">
        <w:rPr>
          <w:bCs/>
          <w:sz w:val="28"/>
          <w:szCs w:val="28"/>
          <w:lang w:val="uk-UA"/>
        </w:rPr>
        <w:t>аудиту.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До кінцевих номенклат</w:t>
      </w:r>
      <w:r w:rsidR="00C00560" w:rsidRPr="0007507A">
        <w:rPr>
          <w:sz w:val="28"/>
          <w:szCs w:val="28"/>
          <w:lang w:val="uk-UA"/>
        </w:rPr>
        <w:t>у</w:t>
      </w:r>
      <w:r w:rsidRPr="0007507A">
        <w:rPr>
          <w:sz w:val="28"/>
          <w:szCs w:val="28"/>
          <w:lang w:val="uk-UA"/>
        </w:rPr>
        <w:t>р ау</w:t>
      </w:r>
      <w:r w:rsidR="00BB3EA9" w:rsidRPr="0007507A">
        <w:rPr>
          <w:sz w:val="28"/>
          <w:szCs w:val="28"/>
          <w:lang w:val="uk-UA"/>
        </w:rPr>
        <w:t>диту інвентаризації активів і зобов’язань</w:t>
      </w:r>
      <w:r w:rsidRPr="0007507A">
        <w:rPr>
          <w:sz w:val="28"/>
          <w:szCs w:val="28"/>
          <w:lang w:val="uk-UA"/>
        </w:rPr>
        <w:t xml:space="preserve"> підприємства можна віднести: результати загального оцінювання інве</w:t>
      </w:r>
      <w:r w:rsidR="00BB3EA9" w:rsidRPr="0007507A">
        <w:rPr>
          <w:sz w:val="28"/>
          <w:szCs w:val="28"/>
          <w:lang w:val="uk-UA"/>
        </w:rPr>
        <w:t>н</w:t>
      </w:r>
      <w:r w:rsidRPr="0007507A">
        <w:rPr>
          <w:sz w:val="28"/>
          <w:szCs w:val="28"/>
          <w:lang w:val="uk-UA"/>
        </w:rPr>
        <w:t>таризаці</w:t>
      </w:r>
      <w:r w:rsidR="00BB3EA9" w:rsidRPr="0007507A">
        <w:rPr>
          <w:sz w:val="28"/>
          <w:szCs w:val="28"/>
          <w:lang w:val="uk-UA"/>
        </w:rPr>
        <w:t>й</w:t>
      </w:r>
      <w:r w:rsidRPr="0007507A">
        <w:rPr>
          <w:sz w:val="28"/>
          <w:szCs w:val="28"/>
          <w:lang w:val="uk-UA"/>
        </w:rPr>
        <w:t xml:space="preserve">ної роботи, висновки та пропозиції щодо усунення виявлених недоліків у роботі </w:t>
      </w:r>
      <w:r w:rsidR="003C2DB5" w:rsidRPr="0007507A">
        <w:rPr>
          <w:sz w:val="28"/>
          <w:szCs w:val="28"/>
          <w:lang w:val="uk-UA"/>
        </w:rPr>
        <w:t xml:space="preserve">інвентаризаційної </w:t>
      </w:r>
      <w:r w:rsidRPr="0007507A">
        <w:rPr>
          <w:sz w:val="28"/>
          <w:szCs w:val="28"/>
          <w:lang w:val="uk-UA"/>
        </w:rPr>
        <w:t>комісії.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Визначивши аудиторські номенклатури, переходять до організації носіїв процесу аудиту.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Господарські факти відображають на різних носіях: законах, внутрішньогосподарських нормах, нормативах, кошторисах, прогнозах, обліковій інформації.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Методика та техніка вибору носіїв аудиторської інформації мають ряд особливостей, які відрізняють </w:t>
      </w:r>
      <w:r w:rsidR="003C2DB5" w:rsidRPr="0007507A">
        <w:rPr>
          <w:sz w:val="28"/>
          <w:szCs w:val="28"/>
          <w:lang w:val="uk-UA"/>
        </w:rPr>
        <w:t>цю</w:t>
      </w:r>
      <w:r w:rsidRPr="0007507A">
        <w:rPr>
          <w:iCs/>
          <w:sz w:val="28"/>
          <w:szCs w:val="28"/>
          <w:lang w:val="uk-UA"/>
        </w:rPr>
        <w:t xml:space="preserve"> </w:t>
      </w:r>
      <w:r w:rsidRPr="0007507A">
        <w:rPr>
          <w:sz w:val="28"/>
          <w:szCs w:val="28"/>
          <w:lang w:val="uk-UA"/>
        </w:rPr>
        <w:t>процедуру від аналогічної з вибору носіїв облікової інформації.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Зовнішня номенклатура аудиторської інформації та її носії формуються за межами процесу ауди</w:t>
      </w:r>
      <w:r w:rsidR="00B00393" w:rsidRPr="0007507A">
        <w:rPr>
          <w:sz w:val="28"/>
          <w:szCs w:val="28"/>
          <w:lang w:val="uk-UA"/>
        </w:rPr>
        <w:t>ту і тільки незначна кількість ї</w:t>
      </w:r>
      <w:r w:rsidRPr="0007507A">
        <w:rPr>
          <w:sz w:val="28"/>
          <w:szCs w:val="28"/>
          <w:lang w:val="uk-UA"/>
        </w:rPr>
        <w:t>х створюється безпосередньо у процесі аудиту, 3 огляду на це розрізняють зовнішню і внутрішню аудиторську інформацію та її матеріальні носії.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Зовнішні носії аудиторської інформації при аудиті інвентаризації активів і </w:t>
      </w:r>
      <w:r w:rsidR="008F40AE" w:rsidRPr="0007507A">
        <w:rPr>
          <w:sz w:val="28"/>
          <w:szCs w:val="28"/>
          <w:lang w:val="uk-UA"/>
        </w:rPr>
        <w:t>зобов’язань</w:t>
      </w:r>
      <w:r w:rsidRPr="0007507A">
        <w:rPr>
          <w:sz w:val="28"/>
          <w:szCs w:val="28"/>
          <w:lang w:val="uk-UA"/>
        </w:rPr>
        <w:t xml:space="preserve"> підприємства, практично готові для здійснення аудиту (Інструкція з інвентаризації основних засобів, </w:t>
      </w:r>
      <w:r w:rsidRPr="0007507A">
        <w:rPr>
          <w:bCs/>
          <w:sz w:val="28"/>
          <w:szCs w:val="28"/>
          <w:lang w:val="uk-UA"/>
        </w:rPr>
        <w:t>нематеріальних</w:t>
      </w:r>
      <w:r w:rsidRPr="0007507A">
        <w:rPr>
          <w:b/>
          <w:bCs/>
          <w:sz w:val="28"/>
          <w:szCs w:val="28"/>
          <w:lang w:val="uk-UA"/>
        </w:rPr>
        <w:t xml:space="preserve"> </w:t>
      </w:r>
      <w:r w:rsidRPr="0007507A">
        <w:rPr>
          <w:sz w:val="28"/>
          <w:szCs w:val="28"/>
          <w:lang w:val="uk-UA"/>
        </w:rPr>
        <w:t>активів, товарно-матеріальних</w:t>
      </w:r>
      <w:r w:rsidR="003624A0" w:rsidRPr="0007507A">
        <w:rPr>
          <w:sz w:val="28"/>
          <w:szCs w:val="28"/>
          <w:lang w:val="uk-UA"/>
        </w:rPr>
        <w:t xml:space="preserve"> </w:t>
      </w:r>
      <w:r w:rsidRPr="0007507A">
        <w:rPr>
          <w:sz w:val="28"/>
          <w:szCs w:val="28"/>
          <w:lang w:val="uk-UA"/>
        </w:rPr>
        <w:t>цінностей,</w:t>
      </w:r>
      <w:r w:rsidR="003624A0" w:rsidRPr="0007507A">
        <w:rPr>
          <w:sz w:val="28"/>
          <w:szCs w:val="28"/>
          <w:lang w:val="uk-UA"/>
        </w:rPr>
        <w:t xml:space="preserve"> </w:t>
      </w:r>
      <w:r w:rsidRPr="0007507A">
        <w:rPr>
          <w:sz w:val="28"/>
          <w:szCs w:val="28"/>
          <w:lang w:val="uk-UA"/>
        </w:rPr>
        <w:t>грошових</w:t>
      </w:r>
      <w:r w:rsidR="003624A0" w:rsidRPr="0007507A">
        <w:rPr>
          <w:sz w:val="28"/>
          <w:szCs w:val="28"/>
          <w:lang w:val="uk-UA"/>
        </w:rPr>
        <w:t xml:space="preserve"> </w:t>
      </w:r>
      <w:r w:rsidRPr="0007507A">
        <w:rPr>
          <w:sz w:val="28"/>
          <w:szCs w:val="28"/>
          <w:lang w:val="uk-UA"/>
        </w:rPr>
        <w:t>коштів</w:t>
      </w:r>
      <w:r w:rsidR="003624A0" w:rsidRPr="0007507A">
        <w:rPr>
          <w:sz w:val="28"/>
          <w:szCs w:val="28"/>
          <w:lang w:val="uk-UA"/>
        </w:rPr>
        <w:t xml:space="preserve"> </w:t>
      </w:r>
      <w:r w:rsidRPr="0007507A">
        <w:rPr>
          <w:sz w:val="28"/>
          <w:szCs w:val="28"/>
          <w:lang w:val="uk-UA"/>
        </w:rPr>
        <w:t>і</w:t>
      </w:r>
      <w:r w:rsidR="003624A0" w:rsidRPr="0007507A">
        <w:rPr>
          <w:sz w:val="28"/>
          <w:szCs w:val="28"/>
          <w:lang w:val="uk-UA"/>
        </w:rPr>
        <w:t xml:space="preserve"> </w:t>
      </w:r>
      <w:r w:rsidRPr="0007507A">
        <w:rPr>
          <w:sz w:val="28"/>
          <w:szCs w:val="28"/>
          <w:lang w:val="uk-UA"/>
        </w:rPr>
        <w:t>документів</w:t>
      </w:r>
      <w:r w:rsidR="003624A0" w:rsidRPr="0007507A">
        <w:rPr>
          <w:sz w:val="28"/>
          <w:szCs w:val="28"/>
          <w:lang w:val="uk-UA"/>
        </w:rPr>
        <w:t xml:space="preserve"> </w:t>
      </w:r>
      <w:r w:rsidRPr="0007507A">
        <w:rPr>
          <w:sz w:val="28"/>
          <w:szCs w:val="28"/>
          <w:lang w:val="uk-UA"/>
        </w:rPr>
        <w:t>та</w:t>
      </w:r>
      <w:r w:rsidR="002F0F46" w:rsidRPr="0007507A">
        <w:rPr>
          <w:sz w:val="28"/>
          <w:szCs w:val="28"/>
          <w:lang w:val="uk-UA"/>
        </w:rPr>
        <w:t xml:space="preserve"> </w:t>
      </w:r>
      <w:r w:rsidRPr="0007507A">
        <w:rPr>
          <w:sz w:val="28"/>
          <w:szCs w:val="28"/>
          <w:lang w:val="uk-UA"/>
        </w:rPr>
        <w:t>розрахунків від 11.08.94 p. №69, наказ про облікову політику, відомості результатів інвентаризації, баланс тощо).</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Носії аудиторської інформації, сформовані в процесі аудиту створюються самостійно у процесі перевірки (таблиця порушень порядку проведення інвентаризації, таблиця </w:t>
      </w:r>
      <w:r w:rsidR="00CC4CAF" w:rsidRPr="0007507A">
        <w:rPr>
          <w:sz w:val="28"/>
          <w:szCs w:val="28"/>
          <w:lang w:val="uk-UA"/>
        </w:rPr>
        <w:t>рекомендованих</w:t>
      </w:r>
      <w:r w:rsidRPr="0007507A">
        <w:rPr>
          <w:sz w:val="28"/>
          <w:szCs w:val="28"/>
          <w:lang w:val="uk-UA"/>
        </w:rPr>
        <w:t xml:space="preserve"> строків проведення інвентаризації).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На кожному етапі процесу аудиту інвентаризації використовуються певні носії аудиторської інформації.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На першому етапі використовуються Інструкція №69, наказ про облікову політику, акти контрольних перевірок майна, відомості результатів інвента</w:t>
      </w:r>
      <w:r w:rsidR="00F8555E" w:rsidRPr="0007507A">
        <w:rPr>
          <w:sz w:val="28"/>
          <w:szCs w:val="28"/>
          <w:lang w:val="uk-UA"/>
        </w:rPr>
        <w:t>р</w:t>
      </w:r>
      <w:r w:rsidRPr="0007507A">
        <w:rPr>
          <w:sz w:val="28"/>
          <w:szCs w:val="28"/>
          <w:lang w:val="uk-UA"/>
        </w:rPr>
        <w:t>изац</w:t>
      </w:r>
      <w:r w:rsidR="00F8555E" w:rsidRPr="0007507A">
        <w:rPr>
          <w:sz w:val="28"/>
          <w:szCs w:val="28"/>
          <w:lang w:val="uk-UA"/>
        </w:rPr>
        <w:t>ії</w:t>
      </w:r>
      <w:r w:rsidRPr="0007507A">
        <w:rPr>
          <w:sz w:val="28"/>
          <w:szCs w:val="28"/>
          <w:lang w:val="uk-UA"/>
        </w:rPr>
        <w:t xml:space="preserve"> тощо,</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Основними носіями аудиторської інформації на другому етапі аудиторського процесу є різного роду та виду таблиці, у яких з одного боку систематизують результати перевірки, а з іншого - виявляють ступінь порушення (</w:t>
      </w:r>
      <w:r w:rsidR="00FD6B63" w:rsidRPr="0007507A">
        <w:rPr>
          <w:sz w:val="28"/>
          <w:szCs w:val="28"/>
          <w:lang w:val="uk-UA"/>
        </w:rPr>
        <w:t>порівняльна</w:t>
      </w:r>
      <w:r w:rsidRPr="0007507A">
        <w:rPr>
          <w:sz w:val="28"/>
          <w:szCs w:val="28"/>
          <w:lang w:val="uk-UA"/>
        </w:rPr>
        <w:t xml:space="preserve"> таблиця запланованих і проведених інвентаризації, таблиця типових порушень проведення </w:t>
      </w:r>
      <w:r w:rsidR="003A178B" w:rsidRPr="0007507A">
        <w:rPr>
          <w:sz w:val="28"/>
          <w:szCs w:val="28"/>
          <w:lang w:val="uk-UA"/>
        </w:rPr>
        <w:t>інвентаризації</w:t>
      </w:r>
      <w:r w:rsidRPr="0007507A">
        <w:rPr>
          <w:sz w:val="28"/>
          <w:szCs w:val="28"/>
          <w:lang w:val="uk-UA"/>
        </w:rPr>
        <w:t xml:space="preserve"> тощо). Слід уникати нагромадження в одній </w:t>
      </w:r>
      <w:r w:rsidRPr="0007507A">
        <w:rPr>
          <w:bCs/>
          <w:sz w:val="28"/>
          <w:szCs w:val="28"/>
          <w:lang w:val="uk-UA"/>
        </w:rPr>
        <w:t>таблиці</w:t>
      </w:r>
      <w:r w:rsidRPr="0007507A">
        <w:rPr>
          <w:b/>
          <w:bCs/>
          <w:sz w:val="28"/>
          <w:szCs w:val="28"/>
          <w:lang w:val="uk-UA"/>
        </w:rPr>
        <w:t xml:space="preserve"> </w:t>
      </w:r>
      <w:r w:rsidRPr="0007507A">
        <w:rPr>
          <w:sz w:val="28"/>
          <w:szCs w:val="28"/>
          <w:lang w:val="uk-UA"/>
        </w:rPr>
        <w:t>багатьох показників,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Організація носіїв підсумкової аудиторської інформації -</w:t>
      </w:r>
      <w:r w:rsidR="003A6BA7" w:rsidRPr="0007507A">
        <w:rPr>
          <w:sz w:val="28"/>
          <w:szCs w:val="28"/>
          <w:lang w:val="uk-UA"/>
        </w:rPr>
        <w:t xml:space="preserve"> </w:t>
      </w:r>
      <w:r w:rsidRPr="0007507A">
        <w:rPr>
          <w:sz w:val="28"/>
          <w:szCs w:val="28"/>
          <w:lang w:val="uk-UA"/>
        </w:rPr>
        <w:t xml:space="preserve">оформлення результатів аудиту залежно від мети, об'єктів, форм, методів та інших </w:t>
      </w:r>
      <w:r w:rsidR="003A6BA7" w:rsidRPr="0007507A">
        <w:rPr>
          <w:sz w:val="28"/>
          <w:szCs w:val="28"/>
          <w:lang w:val="uk-UA"/>
        </w:rPr>
        <w:t>ознак аудиту. На заключному етап</w:t>
      </w:r>
      <w:r w:rsidRPr="0007507A">
        <w:rPr>
          <w:sz w:val="28"/>
          <w:szCs w:val="28"/>
          <w:lang w:val="uk-UA"/>
        </w:rPr>
        <w:t>і ауд</w:t>
      </w:r>
      <w:r w:rsidR="003A6BA7" w:rsidRPr="0007507A">
        <w:rPr>
          <w:sz w:val="28"/>
          <w:szCs w:val="28"/>
          <w:lang w:val="uk-UA"/>
        </w:rPr>
        <w:t>ит</w:t>
      </w:r>
      <w:r w:rsidR="005341D5" w:rsidRPr="0007507A">
        <w:rPr>
          <w:sz w:val="28"/>
          <w:szCs w:val="28"/>
          <w:lang w:val="uk-UA"/>
        </w:rPr>
        <w:t>у інвентаризації а</w:t>
      </w:r>
      <w:r w:rsidRPr="0007507A">
        <w:rPr>
          <w:sz w:val="28"/>
          <w:szCs w:val="28"/>
          <w:lang w:val="uk-UA"/>
        </w:rPr>
        <w:t>ктивів і зобов'язань підприємства носіями аудиторської інформації є: аудиторський висновок, експертна оцінка, акти тощо.</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Складним </w:t>
      </w:r>
      <w:r w:rsidRPr="0007507A">
        <w:rPr>
          <w:bCs/>
          <w:sz w:val="28"/>
          <w:szCs w:val="28"/>
          <w:lang w:val="uk-UA"/>
        </w:rPr>
        <w:t>елементом</w:t>
      </w:r>
      <w:r w:rsidRPr="0007507A">
        <w:rPr>
          <w:b/>
          <w:bCs/>
          <w:sz w:val="28"/>
          <w:szCs w:val="28"/>
          <w:lang w:val="uk-UA"/>
        </w:rPr>
        <w:t xml:space="preserve"> </w:t>
      </w:r>
      <w:r w:rsidRPr="0007507A">
        <w:rPr>
          <w:sz w:val="28"/>
          <w:szCs w:val="28"/>
          <w:lang w:val="uk-UA"/>
        </w:rPr>
        <w:t>процесу аудиту є організація руху інформації. Основне завдання організації аудиторської інформації полягає в тому, щоб створити оптимальні канали рух</w:t>
      </w:r>
      <w:r w:rsidR="00826D8B" w:rsidRPr="0007507A">
        <w:rPr>
          <w:sz w:val="28"/>
          <w:szCs w:val="28"/>
          <w:lang w:val="uk-UA"/>
        </w:rPr>
        <w:t>у</w:t>
      </w:r>
      <w:r w:rsidRPr="0007507A">
        <w:rPr>
          <w:sz w:val="28"/>
          <w:szCs w:val="28"/>
          <w:lang w:val="uk-UA"/>
        </w:rPr>
        <w:t xml:space="preserve"> її, а потім на основі </w:t>
      </w:r>
      <w:r w:rsidR="005341D5" w:rsidRPr="0007507A">
        <w:rPr>
          <w:sz w:val="28"/>
          <w:szCs w:val="28"/>
          <w:lang w:val="uk-UA"/>
        </w:rPr>
        <w:t>взаємопов’язаної</w:t>
      </w:r>
      <w:r w:rsidRPr="0007507A">
        <w:rPr>
          <w:sz w:val="28"/>
          <w:szCs w:val="28"/>
          <w:lang w:val="uk-UA"/>
        </w:rPr>
        <w:t xml:space="preserve"> схеми побудувати один технологічний процес аудиту.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Тепер найпоширенішим є графічний метод організації аудиторського процесу та руху в ньому носіїв. Форму графіка не визначають</w:t>
      </w:r>
      <w:r w:rsidR="003624A0" w:rsidRPr="0007507A">
        <w:rPr>
          <w:sz w:val="28"/>
          <w:szCs w:val="28"/>
          <w:lang w:val="uk-UA"/>
        </w:rPr>
        <w:t xml:space="preserve"> </w:t>
      </w:r>
      <w:r w:rsidRPr="0007507A">
        <w:rPr>
          <w:sz w:val="28"/>
          <w:szCs w:val="28"/>
          <w:lang w:val="uk-UA"/>
        </w:rPr>
        <w:t>наперед,</w:t>
      </w:r>
      <w:r w:rsidR="003624A0" w:rsidRPr="0007507A">
        <w:rPr>
          <w:sz w:val="28"/>
          <w:szCs w:val="28"/>
          <w:lang w:val="uk-UA"/>
        </w:rPr>
        <w:t xml:space="preserve"> </w:t>
      </w:r>
      <w:r w:rsidRPr="0007507A">
        <w:rPr>
          <w:sz w:val="28"/>
          <w:szCs w:val="28"/>
          <w:lang w:val="uk-UA"/>
        </w:rPr>
        <w:t>У</w:t>
      </w:r>
      <w:r w:rsidR="003624A0" w:rsidRPr="0007507A">
        <w:rPr>
          <w:sz w:val="28"/>
          <w:szCs w:val="28"/>
          <w:lang w:val="uk-UA"/>
        </w:rPr>
        <w:t xml:space="preserve"> </w:t>
      </w:r>
      <w:r w:rsidRPr="0007507A">
        <w:rPr>
          <w:sz w:val="28"/>
          <w:szCs w:val="28"/>
          <w:lang w:val="uk-UA"/>
        </w:rPr>
        <w:t>цих</w:t>
      </w:r>
      <w:r w:rsidR="003624A0" w:rsidRPr="0007507A">
        <w:rPr>
          <w:sz w:val="28"/>
          <w:szCs w:val="28"/>
          <w:lang w:val="uk-UA"/>
        </w:rPr>
        <w:t xml:space="preserve"> </w:t>
      </w:r>
      <w:r w:rsidRPr="0007507A">
        <w:rPr>
          <w:sz w:val="28"/>
          <w:szCs w:val="28"/>
          <w:lang w:val="uk-UA"/>
        </w:rPr>
        <w:t>графіках</w:t>
      </w:r>
      <w:r w:rsidR="003624A0" w:rsidRPr="0007507A">
        <w:rPr>
          <w:sz w:val="28"/>
          <w:szCs w:val="28"/>
          <w:lang w:val="uk-UA"/>
        </w:rPr>
        <w:t xml:space="preserve"> </w:t>
      </w:r>
      <w:r w:rsidRPr="0007507A">
        <w:rPr>
          <w:sz w:val="28"/>
          <w:szCs w:val="28"/>
          <w:lang w:val="uk-UA"/>
        </w:rPr>
        <w:t>фіксують</w:t>
      </w:r>
      <w:r w:rsidR="003624A0" w:rsidRPr="0007507A">
        <w:rPr>
          <w:sz w:val="28"/>
          <w:szCs w:val="28"/>
          <w:lang w:val="uk-UA"/>
        </w:rPr>
        <w:t xml:space="preserve"> </w:t>
      </w:r>
      <w:r w:rsidRPr="0007507A">
        <w:rPr>
          <w:sz w:val="28"/>
          <w:szCs w:val="28"/>
          <w:lang w:val="uk-UA"/>
        </w:rPr>
        <w:t>найважливіші</w:t>
      </w:r>
      <w:r w:rsidR="00DA5F6D" w:rsidRPr="0007507A">
        <w:rPr>
          <w:sz w:val="28"/>
          <w:szCs w:val="28"/>
          <w:lang w:val="uk-UA"/>
        </w:rPr>
        <w:t xml:space="preserve"> </w:t>
      </w:r>
      <w:r w:rsidRPr="0007507A">
        <w:rPr>
          <w:sz w:val="28"/>
          <w:szCs w:val="28"/>
          <w:lang w:val="uk-UA"/>
        </w:rPr>
        <w:t xml:space="preserve">характеристики руху носія інформації. При цьому </w:t>
      </w:r>
      <w:r w:rsidR="00826D8B" w:rsidRPr="0007507A">
        <w:rPr>
          <w:sz w:val="28"/>
          <w:szCs w:val="28"/>
          <w:lang w:val="uk-UA"/>
        </w:rPr>
        <w:t>обов’язково</w:t>
      </w:r>
      <w:r w:rsidRPr="0007507A">
        <w:rPr>
          <w:sz w:val="28"/>
          <w:szCs w:val="28"/>
          <w:lang w:val="uk-UA"/>
        </w:rPr>
        <w:t xml:space="preserve"> </w:t>
      </w:r>
      <w:r w:rsidR="00DA5F6D" w:rsidRPr="0007507A">
        <w:rPr>
          <w:sz w:val="28"/>
          <w:szCs w:val="28"/>
          <w:lang w:val="uk-UA"/>
        </w:rPr>
        <w:t>визначають</w:t>
      </w:r>
      <w:r w:rsidRPr="0007507A">
        <w:rPr>
          <w:sz w:val="28"/>
          <w:szCs w:val="28"/>
          <w:lang w:val="uk-UA"/>
        </w:rPr>
        <w:t xml:space="preserve"> строки, прийоми, виконавців.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У процесі аудиту не</w:t>
      </w:r>
      <w:r w:rsidR="00FA3E4D" w:rsidRPr="0007507A">
        <w:rPr>
          <w:sz w:val="28"/>
          <w:szCs w:val="28"/>
          <w:lang w:val="uk-UA"/>
        </w:rPr>
        <w:t xml:space="preserve"> </w:t>
      </w:r>
      <w:r w:rsidRPr="0007507A">
        <w:rPr>
          <w:sz w:val="28"/>
          <w:szCs w:val="28"/>
          <w:lang w:val="uk-UA"/>
        </w:rPr>
        <w:t xml:space="preserve">формуються документи і документопотоки у прямому розумінні. Проте це не </w:t>
      </w:r>
      <w:r w:rsidR="00FA3E4D" w:rsidRPr="0007507A">
        <w:rPr>
          <w:sz w:val="28"/>
          <w:szCs w:val="28"/>
          <w:lang w:val="uk-UA"/>
        </w:rPr>
        <w:t>означає</w:t>
      </w:r>
      <w:r w:rsidRPr="0007507A">
        <w:rPr>
          <w:sz w:val="28"/>
          <w:szCs w:val="28"/>
          <w:lang w:val="uk-UA"/>
        </w:rPr>
        <w:t>, що для процесу аудиту характерні операції передавання-приймання документів.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Заключним етапом процесу аудиту є оцінка його результатів, узагальнення </w:t>
      </w:r>
      <w:r w:rsidR="00FA3E4D" w:rsidRPr="0007507A">
        <w:rPr>
          <w:sz w:val="28"/>
          <w:szCs w:val="28"/>
          <w:lang w:val="uk-UA"/>
        </w:rPr>
        <w:t>даних</w:t>
      </w:r>
      <w:r w:rsidRPr="0007507A">
        <w:rPr>
          <w:sz w:val="28"/>
          <w:szCs w:val="28"/>
          <w:lang w:val="uk-UA"/>
        </w:rPr>
        <w:t xml:space="preserve">, розробка рекомендацій, спрямованих на </w:t>
      </w:r>
      <w:r w:rsidR="00FA3E4D" w:rsidRPr="0007507A">
        <w:rPr>
          <w:sz w:val="28"/>
          <w:szCs w:val="28"/>
          <w:lang w:val="uk-UA"/>
        </w:rPr>
        <w:t>вдосконалення</w:t>
      </w:r>
      <w:r w:rsidRPr="0007507A">
        <w:rPr>
          <w:sz w:val="28"/>
          <w:szCs w:val="28"/>
          <w:lang w:val="uk-UA"/>
        </w:rPr>
        <w:t xml:space="preserve"> роботи.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Організаційно </w:t>
      </w:r>
      <w:r w:rsidR="00FB5F4E" w:rsidRPr="0007507A">
        <w:rPr>
          <w:sz w:val="28"/>
          <w:szCs w:val="28"/>
          <w:lang w:val="uk-UA"/>
        </w:rPr>
        <w:t>аналітичний</w:t>
      </w:r>
      <w:r w:rsidRPr="0007507A">
        <w:rPr>
          <w:sz w:val="28"/>
          <w:szCs w:val="28"/>
          <w:lang w:val="uk-UA"/>
        </w:rPr>
        <w:t xml:space="preserve"> процес як технологічна </w:t>
      </w:r>
      <w:r w:rsidRPr="0007507A">
        <w:rPr>
          <w:bCs/>
          <w:sz w:val="28"/>
          <w:szCs w:val="28"/>
          <w:lang w:val="uk-UA"/>
        </w:rPr>
        <w:t>сукупність</w:t>
      </w:r>
      <w:r w:rsidRPr="0007507A">
        <w:rPr>
          <w:b/>
          <w:bCs/>
          <w:sz w:val="28"/>
          <w:szCs w:val="28"/>
          <w:lang w:val="uk-UA"/>
        </w:rPr>
        <w:t xml:space="preserve"> </w:t>
      </w:r>
      <w:r w:rsidRPr="0007507A">
        <w:rPr>
          <w:sz w:val="28"/>
          <w:szCs w:val="28"/>
          <w:lang w:val="uk-UA"/>
        </w:rPr>
        <w:t>складається з трьох етапів: підготовчого, аналітичної обробки та заключного.</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На кожному етапі об'єктами організації аналітичного процесу є аналітичні номенклатури, носії аналітичних номенклатур рух носіїв аналітичної номенклатури у процесі обробки та формування показників, забезпечення аналітичного процесу.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Визначення джерел аналізу та підготовка </w:t>
      </w:r>
      <w:r w:rsidR="00A83AFB" w:rsidRPr="0007507A">
        <w:rPr>
          <w:sz w:val="28"/>
          <w:szCs w:val="28"/>
          <w:lang w:val="uk-UA"/>
        </w:rPr>
        <w:t>даних</w:t>
      </w:r>
      <w:r w:rsidRPr="0007507A">
        <w:rPr>
          <w:sz w:val="28"/>
          <w:szCs w:val="28"/>
          <w:lang w:val="uk-UA"/>
        </w:rPr>
        <w:t xml:space="preserve"> є одним з важливих моментів підготовчого етапу організації і технології аналітичного процесу інвентаризації активів і зобов'язань підприємства. При цьому визначають склад, зміст та напрями використання джерел аналізу.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Важливим елементом підготовчого етапу робіт є перевірка якості джерел аналізу. </w:t>
      </w:r>
      <w:r w:rsidR="00005F01" w:rsidRPr="0007507A">
        <w:rPr>
          <w:sz w:val="28"/>
          <w:szCs w:val="28"/>
          <w:lang w:val="uk-UA"/>
        </w:rPr>
        <w:t>Оскільки</w:t>
      </w:r>
      <w:r w:rsidRPr="0007507A">
        <w:rPr>
          <w:sz w:val="28"/>
          <w:szCs w:val="28"/>
          <w:lang w:val="uk-UA"/>
        </w:rPr>
        <w:t xml:space="preserve"> від якості джерел інформації залежить вірогідність результатів аналізу, їх слід обов'язково ретельно перевірити. Зокрема мають бути перевірені: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повнота складу аналізованих показників;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правильність оформлення джерел аналізу;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погодженість показників;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методична єдність формування показників: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взаємна погодженість показників у різних джерелах.</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Джерела аналізу (акти контрольних перевірок інвентаризації майна, відомості </w:t>
      </w:r>
      <w:r w:rsidRPr="0007507A">
        <w:rPr>
          <w:bCs/>
          <w:sz w:val="28"/>
          <w:szCs w:val="28"/>
          <w:lang w:val="uk-UA"/>
        </w:rPr>
        <w:t>результатів</w:t>
      </w:r>
      <w:r w:rsidRPr="0007507A">
        <w:rPr>
          <w:b/>
          <w:bCs/>
          <w:sz w:val="28"/>
          <w:szCs w:val="28"/>
          <w:lang w:val="uk-UA"/>
        </w:rPr>
        <w:t xml:space="preserve"> </w:t>
      </w:r>
      <w:r w:rsidRPr="0007507A">
        <w:rPr>
          <w:sz w:val="28"/>
          <w:szCs w:val="28"/>
          <w:lang w:val="uk-UA"/>
        </w:rPr>
        <w:t>інвен</w:t>
      </w:r>
      <w:r w:rsidR="00D7417E" w:rsidRPr="0007507A">
        <w:rPr>
          <w:sz w:val="28"/>
          <w:szCs w:val="28"/>
          <w:lang w:val="uk-UA"/>
        </w:rPr>
        <w:t>таризації</w:t>
      </w:r>
      <w:r w:rsidRPr="0007507A">
        <w:rPr>
          <w:sz w:val="28"/>
          <w:szCs w:val="28"/>
          <w:lang w:val="uk-UA"/>
        </w:rPr>
        <w:t xml:space="preserve">, </w:t>
      </w:r>
      <w:r w:rsidR="00032A9A" w:rsidRPr="0007507A">
        <w:rPr>
          <w:sz w:val="28"/>
          <w:szCs w:val="28"/>
          <w:lang w:val="uk-UA"/>
        </w:rPr>
        <w:t>інвентаризаційні</w:t>
      </w:r>
      <w:r w:rsidRPr="0007507A">
        <w:rPr>
          <w:sz w:val="28"/>
          <w:szCs w:val="28"/>
          <w:lang w:val="uk-UA"/>
        </w:rPr>
        <w:t xml:space="preserve"> описи тощо) ретельно перевіряють за методом розрахункової перевірки.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Одним із видів робіт з організації підготовчого етапу аналітичного процесу є рух аналітичної інформації. </w:t>
      </w:r>
      <w:r w:rsidR="00A65321" w:rsidRPr="0007507A">
        <w:rPr>
          <w:sz w:val="28"/>
          <w:szCs w:val="28"/>
          <w:lang w:val="uk-UA"/>
        </w:rPr>
        <w:t>Вихідним</w:t>
      </w:r>
      <w:r w:rsidRPr="0007507A">
        <w:rPr>
          <w:sz w:val="28"/>
          <w:szCs w:val="28"/>
          <w:lang w:val="uk-UA"/>
        </w:rPr>
        <w:t xml:space="preserve"> моментом цієї роботи є визначення складу виконавців з проведення аналізу інвентаризації по кожному елементу обліку.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Кожному виконавцю повинен бути встановлений конкретний строк з кожного виду робіт. Далі визначають строки і спосіб передавання носіїв </w:t>
      </w:r>
      <w:r w:rsidRPr="0007507A">
        <w:rPr>
          <w:bCs/>
          <w:sz w:val="28"/>
          <w:szCs w:val="28"/>
          <w:lang w:val="uk-UA"/>
        </w:rPr>
        <w:t>аналітичної</w:t>
      </w:r>
      <w:r w:rsidRPr="0007507A">
        <w:rPr>
          <w:b/>
          <w:bCs/>
          <w:sz w:val="28"/>
          <w:szCs w:val="28"/>
          <w:lang w:val="uk-UA"/>
        </w:rPr>
        <w:t xml:space="preserve"> </w:t>
      </w:r>
      <w:r w:rsidRPr="0007507A">
        <w:rPr>
          <w:sz w:val="28"/>
          <w:szCs w:val="28"/>
          <w:lang w:val="uk-UA"/>
        </w:rPr>
        <w:t xml:space="preserve">інформації, здійснення </w:t>
      </w:r>
      <w:r w:rsidR="00425006" w:rsidRPr="0007507A">
        <w:rPr>
          <w:sz w:val="28"/>
          <w:szCs w:val="28"/>
          <w:lang w:val="uk-UA"/>
        </w:rPr>
        <w:t>контролю</w:t>
      </w:r>
      <w:r w:rsidRPr="0007507A">
        <w:rPr>
          <w:sz w:val="28"/>
          <w:szCs w:val="28"/>
          <w:lang w:val="uk-UA"/>
        </w:rPr>
        <w:t xml:space="preserve"> за збереженням.</w:t>
      </w:r>
      <w:r w:rsidR="003624A0" w:rsidRPr="0007507A">
        <w:rPr>
          <w:sz w:val="28"/>
          <w:szCs w:val="28"/>
          <w:lang w:val="uk-UA"/>
        </w:rPr>
        <w:t xml:space="preserve"> </w:t>
      </w:r>
      <w:r w:rsidRPr="0007507A">
        <w:rPr>
          <w:sz w:val="28"/>
          <w:szCs w:val="28"/>
          <w:lang w:val="uk-UA"/>
        </w:rPr>
        <w:t>j</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Після підготовки переходять до найбільш трудомісткої роботи другого </w:t>
      </w:r>
      <w:r w:rsidR="00673771" w:rsidRPr="0007507A">
        <w:rPr>
          <w:sz w:val="28"/>
          <w:szCs w:val="28"/>
          <w:lang w:val="uk-UA"/>
        </w:rPr>
        <w:t>етапу - аналітичної обробки дан</w:t>
      </w:r>
      <w:r w:rsidRPr="0007507A">
        <w:rPr>
          <w:sz w:val="28"/>
          <w:szCs w:val="28"/>
          <w:lang w:val="uk-UA"/>
        </w:rPr>
        <w:t>их інвентаризації.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Найскладнішим в організації технології аналітичного процесу є забезпечення руху аналітичної інформації та її матеріальних носії».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Аналітична обробка економіч</w:t>
      </w:r>
      <w:r w:rsidR="00673771" w:rsidRPr="0007507A">
        <w:rPr>
          <w:sz w:val="28"/>
          <w:szCs w:val="28"/>
          <w:lang w:val="uk-UA"/>
        </w:rPr>
        <w:t>ної інформації по результатам інвента</w:t>
      </w:r>
      <w:r w:rsidRPr="0007507A">
        <w:rPr>
          <w:sz w:val="28"/>
          <w:szCs w:val="28"/>
          <w:lang w:val="uk-UA"/>
        </w:rPr>
        <w:t>риза</w:t>
      </w:r>
      <w:r w:rsidR="00673771" w:rsidRPr="0007507A">
        <w:rPr>
          <w:sz w:val="28"/>
          <w:szCs w:val="28"/>
          <w:lang w:val="uk-UA"/>
        </w:rPr>
        <w:t>ції здійснюється</w:t>
      </w:r>
      <w:r w:rsidRPr="0007507A">
        <w:rPr>
          <w:sz w:val="28"/>
          <w:szCs w:val="28"/>
          <w:lang w:val="uk-UA"/>
        </w:rPr>
        <w:t xml:space="preserve"> за допомогою </w:t>
      </w:r>
      <w:r w:rsidR="00673771" w:rsidRPr="0007507A">
        <w:rPr>
          <w:sz w:val="28"/>
          <w:szCs w:val="28"/>
          <w:lang w:val="uk-UA"/>
        </w:rPr>
        <w:t>різних</w:t>
      </w:r>
      <w:r w:rsidRPr="0007507A">
        <w:rPr>
          <w:sz w:val="28"/>
          <w:szCs w:val="28"/>
          <w:lang w:val="uk-UA"/>
        </w:rPr>
        <w:t xml:space="preserve"> </w:t>
      </w:r>
      <w:r w:rsidR="00673771" w:rsidRPr="0007507A">
        <w:rPr>
          <w:sz w:val="28"/>
          <w:szCs w:val="28"/>
          <w:lang w:val="uk-UA"/>
        </w:rPr>
        <w:t>технічних</w:t>
      </w:r>
      <w:r w:rsidRPr="0007507A">
        <w:rPr>
          <w:sz w:val="28"/>
          <w:szCs w:val="28"/>
          <w:lang w:val="uk-UA"/>
        </w:rPr>
        <w:t xml:space="preserve"> </w:t>
      </w:r>
      <w:r w:rsidR="008156F2" w:rsidRPr="0007507A">
        <w:rPr>
          <w:sz w:val="28"/>
          <w:szCs w:val="28"/>
          <w:lang w:val="uk-UA"/>
        </w:rPr>
        <w:t>методичних</w:t>
      </w:r>
      <w:r w:rsidRPr="0007507A">
        <w:rPr>
          <w:sz w:val="28"/>
          <w:szCs w:val="28"/>
          <w:lang w:val="uk-UA"/>
        </w:rPr>
        <w:t xml:space="preserve"> прийомів: </w:t>
      </w:r>
      <w:r w:rsidR="00A939B9" w:rsidRPr="0007507A">
        <w:rPr>
          <w:sz w:val="28"/>
          <w:szCs w:val="28"/>
          <w:lang w:val="uk-UA"/>
        </w:rPr>
        <w:t>порівняння</w:t>
      </w:r>
      <w:r w:rsidRPr="0007507A">
        <w:rPr>
          <w:sz w:val="28"/>
          <w:szCs w:val="28"/>
          <w:lang w:val="uk-UA"/>
        </w:rPr>
        <w:t>, групування, відносні величини, математично.</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Потреба передавання носіїв аналітичної інформації в процесі обробки від джер</w:t>
      </w:r>
      <w:r w:rsidR="00366066" w:rsidRPr="0007507A">
        <w:rPr>
          <w:sz w:val="28"/>
          <w:szCs w:val="28"/>
          <w:lang w:val="uk-UA"/>
        </w:rPr>
        <w:t>ел користувача спричинює їх рух.</w:t>
      </w:r>
      <w:r w:rsidRPr="0007507A">
        <w:rPr>
          <w:sz w:val="28"/>
          <w:szCs w:val="28"/>
          <w:lang w:val="uk-UA"/>
        </w:rPr>
        <w:t xml:space="preserve"> </w:t>
      </w:r>
      <w:r w:rsidR="00366066" w:rsidRPr="0007507A">
        <w:rPr>
          <w:sz w:val="28"/>
          <w:szCs w:val="28"/>
          <w:lang w:val="uk-UA"/>
        </w:rPr>
        <w:t>Найбільш</w:t>
      </w:r>
      <w:r w:rsidRPr="0007507A">
        <w:rPr>
          <w:sz w:val="28"/>
          <w:szCs w:val="28"/>
          <w:lang w:val="uk-UA"/>
        </w:rPr>
        <w:t xml:space="preserve"> поширеним є графічний метод організації руху потоків аналітичної інформації. У таких графіках фіксують найважливіші характеристики руху носіїв інформації. При цьому обов'язково </w:t>
      </w:r>
      <w:r w:rsidR="006E10CC" w:rsidRPr="0007507A">
        <w:rPr>
          <w:sz w:val="28"/>
          <w:szCs w:val="28"/>
          <w:lang w:val="uk-UA"/>
        </w:rPr>
        <w:t>відображають</w:t>
      </w:r>
      <w:r w:rsidRPr="0007507A">
        <w:rPr>
          <w:sz w:val="28"/>
          <w:szCs w:val="28"/>
          <w:lang w:val="uk-UA"/>
        </w:rPr>
        <w:t xml:space="preserve"> </w:t>
      </w:r>
      <w:r w:rsidRPr="0007507A">
        <w:rPr>
          <w:bCs/>
          <w:sz w:val="28"/>
          <w:szCs w:val="28"/>
          <w:lang w:val="uk-UA"/>
        </w:rPr>
        <w:t>показники,</w:t>
      </w:r>
      <w:r w:rsidRPr="0007507A">
        <w:rPr>
          <w:b/>
          <w:bCs/>
          <w:sz w:val="28"/>
          <w:szCs w:val="28"/>
          <w:lang w:val="uk-UA"/>
        </w:rPr>
        <w:t xml:space="preserve"> </w:t>
      </w:r>
      <w:r w:rsidRPr="0007507A">
        <w:rPr>
          <w:sz w:val="28"/>
          <w:szCs w:val="28"/>
          <w:lang w:val="uk-UA"/>
        </w:rPr>
        <w:t>виконавців, строки, способи передавання тощо.</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Заключним етапом аналітичного процесу є узагальнення аналітичної! інформації. На цьому етапі дають об'єктивну оцінку результатів діяльності інвентаризаційної комісії, розробляють рекомендації. Для цього добирають аналітичні номенклатури на основі добутих у </w:t>
      </w:r>
      <w:r w:rsidR="006E10CC" w:rsidRPr="0007507A">
        <w:rPr>
          <w:sz w:val="28"/>
          <w:szCs w:val="28"/>
          <w:lang w:val="uk-UA"/>
        </w:rPr>
        <w:t>процесі аналітичної обробки дан</w:t>
      </w:r>
      <w:r w:rsidRPr="0007507A">
        <w:rPr>
          <w:sz w:val="28"/>
          <w:szCs w:val="28"/>
          <w:lang w:val="uk-UA"/>
        </w:rPr>
        <w:t>их. Основне в узагальненні -</w:t>
      </w:r>
      <w:r w:rsidR="006E10CC" w:rsidRPr="0007507A">
        <w:rPr>
          <w:sz w:val="28"/>
          <w:szCs w:val="28"/>
          <w:lang w:val="uk-UA"/>
        </w:rPr>
        <w:t xml:space="preserve"> </w:t>
      </w:r>
      <w:r w:rsidRPr="0007507A">
        <w:rPr>
          <w:sz w:val="28"/>
          <w:szCs w:val="28"/>
          <w:lang w:val="uk-UA"/>
        </w:rPr>
        <w:t>висновки та пропозиції, спрямовані на поліпшення роботи інвентаризаційної комісії.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Важливим елементом заключного етапу аналітичного процесу є </w:t>
      </w:r>
      <w:r w:rsidR="006E10CC" w:rsidRPr="0007507A">
        <w:rPr>
          <w:sz w:val="28"/>
          <w:szCs w:val="28"/>
          <w:lang w:val="uk-UA"/>
        </w:rPr>
        <w:t>обговорення</w:t>
      </w:r>
      <w:r w:rsidRPr="0007507A">
        <w:rPr>
          <w:sz w:val="28"/>
          <w:szCs w:val="28"/>
          <w:lang w:val="uk-UA"/>
        </w:rPr>
        <w:t xml:space="preserve"> результатів з тим, хто брав участь в аналітичному процесі, та керівником господарства у якому проводився аналіз.</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Результати аналізу потрібно доводити до всіх членів інве</w:t>
      </w:r>
      <w:r w:rsidR="00C12AA2" w:rsidRPr="0007507A">
        <w:rPr>
          <w:sz w:val="28"/>
          <w:szCs w:val="28"/>
          <w:lang w:val="uk-UA"/>
        </w:rPr>
        <w:t>н</w:t>
      </w:r>
      <w:r w:rsidRPr="0007507A">
        <w:rPr>
          <w:sz w:val="28"/>
          <w:szCs w:val="28"/>
          <w:lang w:val="uk-UA"/>
        </w:rPr>
        <w:t>таризаційної комісії. Гласність результатів аналізу є ефективним методом поліпшення роботи.</w:t>
      </w:r>
    </w:p>
    <w:p w:rsidR="00A342C2" w:rsidRPr="0007507A" w:rsidRDefault="00B22E5F" w:rsidP="0007507A">
      <w:pPr>
        <w:shd w:val="clear" w:color="auto" w:fill="FFFFFF"/>
        <w:spacing w:line="360" w:lineRule="auto"/>
        <w:ind w:firstLine="720"/>
        <w:jc w:val="both"/>
        <w:rPr>
          <w:sz w:val="28"/>
          <w:szCs w:val="28"/>
          <w:lang w:val="uk-UA"/>
        </w:rPr>
      </w:pPr>
      <w:r w:rsidRPr="0007507A">
        <w:rPr>
          <w:b/>
          <w:bCs/>
          <w:sz w:val="28"/>
          <w:szCs w:val="28"/>
          <w:lang w:val="uk-UA"/>
        </w:rPr>
        <w:br w:type="page"/>
      </w:r>
      <w:r w:rsidR="00A342C2" w:rsidRPr="0007507A">
        <w:rPr>
          <w:b/>
          <w:bCs/>
          <w:sz w:val="28"/>
          <w:szCs w:val="28"/>
          <w:lang w:val="uk-UA"/>
        </w:rPr>
        <w:t>РОЗДІЛ 2</w:t>
      </w:r>
    </w:p>
    <w:p w:rsidR="00A342C2" w:rsidRPr="0007507A" w:rsidRDefault="00A342C2" w:rsidP="00B37FD8">
      <w:pPr>
        <w:shd w:val="clear" w:color="auto" w:fill="FFFFFF"/>
        <w:spacing w:line="360" w:lineRule="auto"/>
        <w:ind w:left="709" w:firstLine="11"/>
        <w:jc w:val="both"/>
        <w:rPr>
          <w:sz w:val="28"/>
          <w:szCs w:val="28"/>
          <w:lang w:val="uk-UA"/>
        </w:rPr>
      </w:pPr>
      <w:r w:rsidRPr="0007507A">
        <w:rPr>
          <w:b/>
          <w:bCs/>
          <w:sz w:val="28"/>
          <w:szCs w:val="28"/>
          <w:lang w:val="uk-UA"/>
        </w:rPr>
        <w:t>МЕТОДИКА ї ОРГАНІЗАЦІЯ ЗДІЙСНЕННЯ ІНВЕНТАРИЗАЦІЇ АКТИВІВ 1 ЗОБОВ'ЯЗАНЬ ШДРИЄМСТВА</w:t>
      </w:r>
    </w:p>
    <w:p w:rsidR="00B22E5F" w:rsidRPr="0007507A" w:rsidRDefault="00B22E5F" w:rsidP="0007507A">
      <w:pPr>
        <w:shd w:val="clear" w:color="auto" w:fill="FFFFFF"/>
        <w:spacing w:line="360" w:lineRule="auto"/>
        <w:ind w:firstLine="720"/>
        <w:jc w:val="both"/>
        <w:rPr>
          <w:b/>
          <w:bCs/>
          <w:sz w:val="28"/>
          <w:szCs w:val="28"/>
          <w:lang w:val="uk-UA"/>
        </w:rPr>
      </w:pPr>
    </w:p>
    <w:p w:rsidR="00A342C2" w:rsidRPr="0007507A" w:rsidRDefault="00A342C2" w:rsidP="00B37FD8">
      <w:pPr>
        <w:numPr>
          <w:ilvl w:val="1"/>
          <w:numId w:val="9"/>
        </w:numPr>
        <w:shd w:val="clear" w:color="auto" w:fill="FFFFFF"/>
        <w:spacing w:line="360" w:lineRule="auto"/>
        <w:ind w:left="1418" w:hanging="709"/>
        <w:jc w:val="both"/>
        <w:rPr>
          <w:sz w:val="28"/>
          <w:szCs w:val="28"/>
          <w:lang w:val="uk-UA"/>
        </w:rPr>
      </w:pPr>
      <w:r w:rsidRPr="0007507A">
        <w:rPr>
          <w:b/>
          <w:bCs/>
          <w:sz w:val="28"/>
          <w:szCs w:val="28"/>
          <w:lang w:val="uk-UA"/>
        </w:rPr>
        <w:t xml:space="preserve">Методика проведення інвентаризації активів і </w:t>
      </w:r>
      <w:r w:rsidRPr="00B37FD8">
        <w:rPr>
          <w:b/>
          <w:sz w:val="28"/>
          <w:szCs w:val="28"/>
          <w:lang w:val="uk-UA"/>
        </w:rPr>
        <w:t xml:space="preserve">зобов'язань </w:t>
      </w:r>
      <w:r w:rsidRPr="0007507A">
        <w:rPr>
          <w:b/>
          <w:bCs/>
          <w:sz w:val="28"/>
          <w:szCs w:val="28"/>
          <w:lang w:val="uk-UA"/>
        </w:rPr>
        <w:t>підприємства у національній обліковій системі</w:t>
      </w:r>
    </w:p>
    <w:p w:rsidR="00B22E5F" w:rsidRPr="0007507A" w:rsidRDefault="00B22E5F" w:rsidP="0007507A">
      <w:pPr>
        <w:shd w:val="clear" w:color="auto" w:fill="FFFFFF"/>
        <w:spacing w:line="360" w:lineRule="auto"/>
        <w:ind w:firstLine="720"/>
        <w:jc w:val="both"/>
        <w:rPr>
          <w:sz w:val="28"/>
          <w:szCs w:val="28"/>
          <w:lang w:val="uk-UA"/>
        </w:r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Методика проведення інвентаризації багатогранна. Кожне підприємство мас свої, сугубо індивідуальні, підходи до її проведення.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Методика - конкретизація методу, доведення його до положення, алгоритму, чіткого опису способів проведення.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Розглядаючи методику організації і проведення інвентаризації слід зазначити, що це перш за все не перманентна перевірка (в її практичному застосуванні), а дискретний процес, який складається з сукупності подій, змін, що має певну цілісність і спрямованість.</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Інвентарний процес слід розглядати через послідовність стадій його виконання, а саме: організаційної, підготовчої, технологічної </w:t>
      </w:r>
      <w:r w:rsidRPr="0007507A">
        <w:rPr>
          <w:bCs/>
          <w:sz w:val="28"/>
          <w:szCs w:val="28"/>
          <w:lang w:val="uk-UA"/>
        </w:rPr>
        <w:t>та</w:t>
      </w:r>
      <w:r w:rsidRPr="0007507A">
        <w:rPr>
          <w:b/>
          <w:bCs/>
          <w:sz w:val="28"/>
          <w:szCs w:val="28"/>
          <w:lang w:val="uk-UA"/>
        </w:rPr>
        <w:t xml:space="preserve"> </w:t>
      </w:r>
      <w:r w:rsidRPr="0007507A">
        <w:rPr>
          <w:sz w:val="28"/>
          <w:szCs w:val="28"/>
          <w:lang w:val="uk-UA"/>
        </w:rPr>
        <w:t>результативної,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На кожні</w:t>
      </w:r>
      <w:r w:rsidR="00B22E5F" w:rsidRPr="0007507A">
        <w:rPr>
          <w:sz w:val="28"/>
          <w:szCs w:val="28"/>
          <w:lang w:val="uk-UA"/>
        </w:rPr>
        <w:t>й окремій стадії виконують інвент</w:t>
      </w:r>
      <w:r w:rsidRPr="0007507A">
        <w:rPr>
          <w:sz w:val="28"/>
          <w:szCs w:val="28"/>
          <w:lang w:val="uk-UA"/>
        </w:rPr>
        <w:t xml:space="preserve">аризаційні процедури, які </w:t>
      </w:r>
      <w:r w:rsidRPr="0007507A">
        <w:rPr>
          <w:iCs/>
          <w:sz w:val="28"/>
          <w:szCs w:val="28"/>
          <w:lang w:val="uk-UA"/>
        </w:rPr>
        <w:t xml:space="preserve">в </w:t>
      </w:r>
      <w:r w:rsidRPr="0007507A">
        <w:rPr>
          <w:sz w:val="28"/>
          <w:szCs w:val="28"/>
          <w:lang w:val="uk-UA"/>
        </w:rPr>
        <w:t>свою чергу складаються з сукупності окремих інвентаризаційних прийомів.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Інвентаризаційні процедури - система методичних дій, які застосовуються суб'єктом інвентаризації з метою дослідження її об'єкта. Інвентаризаційні процедури конкретизують зміст інвентаризаційного процесу.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Інвентаризаційні прийоми - сукупність однорідних дій, що проводяться при виконанні окремих процедур для визначення фактичної наявності,</w:t>
      </w:r>
      <w:r w:rsidR="003624A0" w:rsidRPr="0007507A">
        <w:rPr>
          <w:sz w:val="28"/>
          <w:szCs w:val="28"/>
          <w:lang w:val="uk-UA"/>
        </w:rPr>
        <w:t xml:space="preserve"> </w:t>
      </w:r>
      <w:r w:rsidRPr="0007507A">
        <w:rPr>
          <w:sz w:val="28"/>
          <w:szCs w:val="28"/>
          <w:lang w:val="uk-UA"/>
        </w:rPr>
        <w:t>стану</w:t>
      </w:r>
      <w:r w:rsidR="003624A0" w:rsidRPr="0007507A">
        <w:rPr>
          <w:sz w:val="28"/>
          <w:szCs w:val="28"/>
          <w:lang w:val="uk-UA"/>
        </w:rPr>
        <w:t xml:space="preserve"> </w:t>
      </w:r>
      <w:r w:rsidRPr="0007507A">
        <w:rPr>
          <w:sz w:val="28"/>
          <w:szCs w:val="28"/>
          <w:lang w:val="uk-UA"/>
        </w:rPr>
        <w:t>об'єктів</w:t>
      </w:r>
      <w:r w:rsidR="003624A0" w:rsidRPr="0007507A">
        <w:rPr>
          <w:sz w:val="28"/>
          <w:szCs w:val="28"/>
          <w:lang w:val="uk-UA"/>
        </w:rPr>
        <w:t xml:space="preserve"> </w:t>
      </w:r>
      <w:r w:rsidRPr="0007507A">
        <w:rPr>
          <w:sz w:val="28"/>
          <w:szCs w:val="28"/>
          <w:lang w:val="uk-UA"/>
        </w:rPr>
        <w:t>інвентаризації,</w:t>
      </w:r>
      <w:r w:rsidR="003624A0" w:rsidRPr="0007507A">
        <w:rPr>
          <w:sz w:val="28"/>
          <w:szCs w:val="28"/>
          <w:lang w:val="uk-UA"/>
        </w:rPr>
        <w:t xml:space="preserve"> </w:t>
      </w:r>
      <w:r w:rsidRPr="0007507A">
        <w:rPr>
          <w:sz w:val="28"/>
          <w:szCs w:val="28"/>
          <w:lang w:val="uk-UA"/>
        </w:rPr>
        <w:t>визначення</w:t>
      </w:r>
      <w:r w:rsidR="003624A0" w:rsidRPr="0007507A">
        <w:rPr>
          <w:sz w:val="28"/>
          <w:szCs w:val="28"/>
          <w:lang w:val="uk-UA"/>
        </w:rPr>
        <w:t xml:space="preserve"> </w:t>
      </w:r>
      <w:r w:rsidRPr="0007507A">
        <w:rPr>
          <w:sz w:val="28"/>
          <w:szCs w:val="28"/>
          <w:lang w:val="uk-UA"/>
        </w:rPr>
        <w:t>їх</w:t>
      </w:r>
      <w:r w:rsidR="003624A0" w:rsidRPr="0007507A">
        <w:rPr>
          <w:sz w:val="28"/>
          <w:szCs w:val="28"/>
          <w:lang w:val="uk-UA"/>
        </w:rPr>
        <w:t xml:space="preserve"> </w:t>
      </w:r>
      <w:r w:rsidRPr="0007507A">
        <w:rPr>
          <w:sz w:val="28"/>
          <w:szCs w:val="28"/>
          <w:lang w:val="uk-UA"/>
        </w:rPr>
        <w:t>якісної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Всі</w:t>
      </w:r>
      <w:r w:rsidR="003624A0" w:rsidRPr="0007507A">
        <w:rPr>
          <w:sz w:val="28"/>
          <w:szCs w:val="28"/>
          <w:lang w:val="uk-UA"/>
        </w:rPr>
        <w:t xml:space="preserve"> </w:t>
      </w:r>
      <w:r w:rsidRPr="0007507A">
        <w:rPr>
          <w:sz w:val="28"/>
          <w:szCs w:val="28"/>
          <w:lang w:val="uk-UA"/>
        </w:rPr>
        <w:t>операції,</w:t>
      </w:r>
      <w:r w:rsidR="003624A0" w:rsidRPr="0007507A">
        <w:rPr>
          <w:sz w:val="28"/>
          <w:szCs w:val="28"/>
          <w:lang w:val="uk-UA"/>
        </w:rPr>
        <w:t xml:space="preserve"> </w:t>
      </w:r>
      <w:r w:rsidRPr="0007507A">
        <w:rPr>
          <w:sz w:val="28"/>
          <w:szCs w:val="28"/>
          <w:lang w:val="uk-UA"/>
        </w:rPr>
        <w:t>які</w:t>
      </w:r>
      <w:r w:rsidR="003624A0" w:rsidRPr="0007507A">
        <w:rPr>
          <w:sz w:val="28"/>
          <w:szCs w:val="28"/>
          <w:lang w:val="uk-UA"/>
        </w:rPr>
        <w:t xml:space="preserve"> </w:t>
      </w:r>
      <w:r w:rsidRPr="0007507A">
        <w:rPr>
          <w:sz w:val="28"/>
          <w:szCs w:val="28"/>
          <w:lang w:val="uk-UA"/>
        </w:rPr>
        <w:t>пов'язані</w:t>
      </w:r>
      <w:r w:rsidR="003624A0" w:rsidRPr="0007507A">
        <w:rPr>
          <w:sz w:val="28"/>
          <w:szCs w:val="28"/>
          <w:lang w:val="uk-UA"/>
        </w:rPr>
        <w:t xml:space="preserve"> </w:t>
      </w:r>
      <w:r w:rsidRPr="0007507A">
        <w:rPr>
          <w:sz w:val="28"/>
          <w:szCs w:val="28"/>
          <w:lang w:val="uk-UA"/>
        </w:rPr>
        <w:t>з</w:t>
      </w:r>
      <w:r w:rsidR="003624A0" w:rsidRPr="0007507A">
        <w:rPr>
          <w:sz w:val="28"/>
          <w:szCs w:val="28"/>
          <w:lang w:val="uk-UA"/>
        </w:rPr>
        <w:t xml:space="preserve"> </w:t>
      </w:r>
      <w:r w:rsidRPr="0007507A">
        <w:rPr>
          <w:sz w:val="28"/>
          <w:szCs w:val="28"/>
          <w:lang w:val="uk-UA"/>
        </w:rPr>
        <w:t>рухом</w:t>
      </w:r>
      <w:r w:rsidR="003624A0" w:rsidRPr="0007507A">
        <w:rPr>
          <w:sz w:val="28"/>
          <w:szCs w:val="28"/>
          <w:lang w:val="uk-UA"/>
        </w:rPr>
        <w:t xml:space="preserve"> </w:t>
      </w:r>
      <w:r w:rsidRPr="0007507A">
        <w:rPr>
          <w:sz w:val="28"/>
          <w:szCs w:val="28"/>
          <w:lang w:val="uk-UA"/>
        </w:rPr>
        <w:t>матеріальних</w:t>
      </w:r>
      <w:r w:rsidR="003624A0" w:rsidRPr="0007507A">
        <w:rPr>
          <w:sz w:val="28"/>
          <w:szCs w:val="28"/>
          <w:lang w:val="uk-UA"/>
        </w:rPr>
        <w:t xml:space="preserve"> </w:t>
      </w:r>
      <w:r w:rsidRPr="0007507A">
        <w:rPr>
          <w:sz w:val="28"/>
          <w:szCs w:val="28"/>
          <w:lang w:val="uk-UA"/>
        </w:rPr>
        <w:t>цінностей,</w:t>
      </w:r>
      <w:r w:rsidR="003624A0" w:rsidRPr="0007507A">
        <w:rPr>
          <w:sz w:val="28"/>
          <w:szCs w:val="28"/>
          <w:lang w:val="uk-UA"/>
        </w:rPr>
        <w:t xml:space="preserve"> </w:t>
      </w:r>
      <w:r w:rsidRPr="0007507A">
        <w:rPr>
          <w:sz w:val="28"/>
          <w:szCs w:val="28"/>
          <w:lang w:val="uk-UA"/>
        </w:rPr>
        <w:t>на час інвентаризації повинні бути припинені.</w:t>
      </w:r>
    </w:p>
    <w:p w:rsidR="00A342C2" w:rsidRPr="0007507A" w:rsidRDefault="004A5C9D" w:rsidP="0007507A">
      <w:pPr>
        <w:spacing w:line="360" w:lineRule="auto"/>
        <w:ind w:firstLine="720"/>
        <w:jc w:val="both"/>
        <w:rPr>
          <w:sz w:val="28"/>
          <w:szCs w:val="28"/>
          <w:lang w:val="uk-UA"/>
        </w:rPr>
      </w:pPr>
      <w:r>
        <w:rPr>
          <w:sz w:val="28"/>
          <w:szCs w:val="28"/>
          <w:lang w:val="uk-UA"/>
        </w:rPr>
        <w:pict>
          <v:shape id="_x0000_i1031" type="#_x0000_t75" style="width:429pt;height:566.25pt">
            <v:imagedata r:id="rId13" o:title=""/>
          </v:shape>
        </w:pic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Рис.2.1. Загальна методика проведення інвентаризації активів</w:t>
      </w:r>
    </w:p>
    <w:p w:rsidR="00A342C2" w:rsidRPr="0007507A" w:rsidRDefault="004A5C9D" w:rsidP="0007507A">
      <w:pPr>
        <w:spacing w:line="360" w:lineRule="auto"/>
        <w:ind w:firstLine="720"/>
        <w:jc w:val="both"/>
        <w:rPr>
          <w:sz w:val="28"/>
          <w:szCs w:val="28"/>
          <w:lang w:val="uk-UA"/>
        </w:rPr>
      </w:pPr>
      <w:r>
        <w:rPr>
          <w:sz w:val="28"/>
          <w:szCs w:val="28"/>
          <w:lang w:val="uk-UA"/>
        </w:rPr>
        <w:pict>
          <v:shape id="_x0000_i1032" type="#_x0000_t75" style="width:423pt;height:572.25pt">
            <v:imagedata r:id="rId14" o:title=""/>
          </v:shape>
        </w:pict>
      </w:r>
    </w:p>
    <w:p w:rsidR="00A342C2" w:rsidRPr="0007507A" w:rsidRDefault="001C13AB" w:rsidP="0007507A">
      <w:pPr>
        <w:shd w:val="clear" w:color="auto" w:fill="FFFFFF"/>
        <w:spacing w:line="360" w:lineRule="auto"/>
        <w:ind w:firstLine="720"/>
        <w:jc w:val="both"/>
        <w:rPr>
          <w:sz w:val="28"/>
          <w:szCs w:val="28"/>
          <w:lang w:val="uk-UA"/>
        </w:rPr>
      </w:pPr>
      <w:r w:rsidRPr="0007507A">
        <w:rPr>
          <w:sz w:val="28"/>
          <w:szCs w:val="28"/>
          <w:lang w:val="uk-UA"/>
        </w:rPr>
        <w:t>Рис. 2.2.</w:t>
      </w:r>
      <w:r w:rsidR="00A342C2" w:rsidRPr="0007507A">
        <w:rPr>
          <w:sz w:val="28"/>
          <w:szCs w:val="28"/>
          <w:lang w:val="uk-UA"/>
        </w:rPr>
        <w:t xml:space="preserve"> Загальна методика проведення інвентаризації зобов'язань</w:t>
      </w:r>
    </w:p>
    <w:p w:rsidR="001C13AB" w:rsidRPr="0007507A" w:rsidRDefault="001C13AB" w:rsidP="0007507A">
      <w:pPr>
        <w:shd w:val="clear" w:color="auto" w:fill="FFFFFF"/>
        <w:spacing w:line="360" w:lineRule="auto"/>
        <w:ind w:firstLine="720"/>
        <w:jc w:val="both"/>
        <w:rPr>
          <w:sz w:val="28"/>
          <w:szCs w:val="28"/>
          <w:lang w:val="uk-UA"/>
        </w:r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Інвентаризацію матеріальних цінностей і грошових коштів проводять в присутності матеріально відповідальних осіб, з обов'язковим застосуванням органолептичних прийомів: вимірювання, зважування, перерахунок (за кожним місцем зберігання цінностей і по кожній матеріально відповідальній особі). Цінності, які зберігаються в непошкодженій упаковці постачальника, інвентаризують по документах, з частотою вибірковою їх перевіркою. Однак в цьому випадку комісія повинна бути впевнена в тому, що вміст тари повністю відповідає маркуванню, зазначеному на ній. Наявність навалочних матеріалів (наприклад, вугілля) визначається розрахунковим шляхом.</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Одержані дані заносять в інвентаризаційні описи, в яких зазначають найменування і кількість цінностей, а у випадку необхідності і характеристика їх стану. Інвентаризаційний опис - первинний документ, складений в процесі проведення інвентаризації, її підсумок,</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Описи складають окремо по кожній матеріально відповідальній особі і за місцем зберігання цінностей та підписують всі члени інвентаризаційної комісії і МВО. Підпис останньої свідчить про те, що інвентаризація проводилася в її присутності, а також, що всі включені в опис цінності знаходяться на її відповідальному зберіганні.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Під час інвентаризації необхідно виявляти і виділяти в описах непотрібні матеріальні цінності, а також припинення замовлення, брак.</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За результатами інвентаризації готівки та грошових документів складають акт, в якому відображають наявність готівки, цінних паперів та інших цінностей, виявлених у касі, а також їх залишок за даними обліку і виявлені відхилення (недостачі, лишки).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При інвентаризації дебіторської заборгованості дебіторам направляються довідки про залишки заборгованості або виписки з їх особових рахунків. Підприємства-дебітори в десятиденний строк повинні підтвердити суму заборгованості або представити свої заперечення. За</w:t>
      </w:r>
      <w:r w:rsidR="003F778D" w:rsidRPr="0007507A">
        <w:rPr>
          <w:sz w:val="28"/>
          <w:szCs w:val="28"/>
          <w:lang w:val="uk-UA"/>
        </w:rPr>
        <w:t xml:space="preserve"> </w:t>
      </w:r>
      <w:r w:rsidRPr="0007507A">
        <w:rPr>
          <w:sz w:val="28"/>
          <w:szCs w:val="28"/>
          <w:lang w:val="uk-UA"/>
        </w:rPr>
        <w:t>аналогічною технологією проводиться й інвентаризація фінансових зобов'язань,</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Оформлені описи про фактичну наявність майна і зобов'язань підприємства здаються до </w:t>
      </w:r>
      <w:r w:rsidRPr="0007507A">
        <w:rPr>
          <w:bCs/>
          <w:sz w:val="28"/>
          <w:szCs w:val="28"/>
          <w:lang w:val="uk-UA"/>
        </w:rPr>
        <w:t>бухгалтерії</w:t>
      </w:r>
      <w:r w:rsidRPr="0007507A">
        <w:rPr>
          <w:b/>
          <w:bCs/>
          <w:sz w:val="28"/>
          <w:szCs w:val="28"/>
          <w:lang w:val="uk-UA"/>
        </w:rPr>
        <w:t xml:space="preserve"> </w:t>
      </w:r>
      <w:r w:rsidRPr="0007507A">
        <w:rPr>
          <w:sz w:val="28"/>
          <w:szCs w:val="28"/>
          <w:lang w:val="uk-UA"/>
        </w:rPr>
        <w:t>для перевірки, виявлення і відображення в обліку результатів інвентаризації.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Остаточні результати проведення інвентаризації можна визначити лише за порівняльними відомостями.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Порівняльні відомості - найважливіші заключні документи, що складаються на результативній стадії інвентаризаційного процесу. В них відображаються підсумкові результати, які представляють собою розбіжності між обліковими і фактичними залишками, тобто між даними бухгалтерського обліку і даними інвентаризаційних описів.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Перед складанням порівняльної відомості бухгалтерія має ретельно перевірити правильність усіх записів на рахунках. В облікових даних залишки повинні бути виведені по всіх наданих прибутково-видаткових документах на дату інвентаризації (навіть якщо це і не перше число місяця).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Економічний суб'єкт має право складати порівняльні відомості лише по тих цінностях, по яких при інвентаризації були виявлені відхилення від облікових даних. При цьому кількісні та вартісні показники за даними бухгалтерського обліку проставляються проти відповідних даних опису і шляхом порівняння виявляються розходження між даними інвентаризації та обліку. Порівняльна відомість повинна мати такі обов'язкові реквізити: найменування майна; одиниця виміру; попередні результати інвентаризації (визначаються як різниця між фактичними залишками майна і даними обліку); лишок (кількість, вартість); недостача (кількість, вартість); пересортування: а)лишки, зараховані в покриття </w:t>
      </w:r>
      <w:r w:rsidR="00DB0EB7" w:rsidRPr="0007507A">
        <w:rPr>
          <w:sz w:val="28"/>
          <w:szCs w:val="28"/>
          <w:lang w:val="uk-UA"/>
        </w:rPr>
        <w:t xml:space="preserve">недостач </w:t>
      </w:r>
      <w:r w:rsidRPr="0007507A">
        <w:rPr>
          <w:sz w:val="28"/>
          <w:szCs w:val="28"/>
          <w:lang w:val="uk-UA"/>
        </w:rPr>
        <w:t>(кількість, вартість); б)недостачі, зараховані лишками (кількість, вартіс</w:t>
      </w:r>
      <w:r w:rsidR="00DB0EB7" w:rsidRPr="0007507A">
        <w:rPr>
          <w:sz w:val="28"/>
          <w:szCs w:val="28"/>
          <w:lang w:val="uk-UA"/>
        </w:rPr>
        <w:t>т</w:t>
      </w:r>
      <w:r w:rsidRPr="0007507A">
        <w:rPr>
          <w:sz w:val="28"/>
          <w:szCs w:val="28"/>
          <w:lang w:val="uk-UA"/>
        </w:rPr>
        <w:t>ь);</w:t>
      </w:r>
      <w:r w:rsidR="00DB0EB7" w:rsidRPr="0007507A">
        <w:rPr>
          <w:sz w:val="28"/>
          <w:szCs w:val="28"/>
          <w:lang w:val="uk-UA"/>
        </w:rPr>
        <w:t xml:space="preserve"> </w:t>
      </w:r>
      <w:r w:rsidRPr="0007507A">
        <w:rPr>
          <w:sz w:val="28"/>
          <w:szCs w:val="28"/>
          <w:lang w:val="uk-UA"/>
        </w:rPr>
        <w:t>відхилення з урахуванням пересортування: а)</w:t>
      </w:r>
      <w:r w:rsidR="00E96FD2" w:rsidRPr="0007507A">
        <w:rPr>
          <w:sz w:val="28"/>
          <w:szCs w:val="28"/>
          <w:lang w:val="uk-UA"/>
        </w:rPr>
        <w:t xml:space="preserve"> </w:t>
      </w:r>
      <w:r w:rsidRPr="0007507A">
        <w:rPr>
          <w:sz w:val="28"/>
          <w:szCs w:val="28"/>
          <w:lang w:val="uk-UA"/>
        </w:rPr>
        <w:t xml:space="preserve">лишок </w:t>
      </w:r>
      <w:r w:rsidRPr="0007507A">
        <w:rPr>
          <w:bCs/>
          <w:sz w:val="28"/>
          <w:szCs w:val="28"/>
          <w:lang w:val="uk-UA"/>
        </w:rPr>
        <w:t>(кількість,</w:t>
      </w:r>
      <w:r w:rsidR="00E96FD2" w:rsidRPr="0007507A">
        <w:rPr>
          <w:b/>
          <w:bCs/>
          <w:sz w:val="28"/>
          <w:szCs w:val="28"/>
          <w:lang w:val="uk-UA"/>
        </w:rPr>
        <w:t xml:space="preserve"> </w:t>
      </w:r>
      <w:r w:rsidRPr="0007507A">
        <w:rPr>
          <w:sz w:val="28"/>
          <w:szCs w:val="28"/>
          <w:lang w:val="uk-UA"/>
        </w:rPr>
        <w:t xml:space="preserve">вартість); б)недостача (кількість, вартість); природний убуток (кількість по нормі, </w:t>
      </w:r>
      <w:r w:rsidRPr="0007507A">
        <w:rPr>
          <w:bCs/>
          <w:sz w:val="28"/>
          <w:szCs w:val="28"/>
          <w:lang w:val="uk-UA"/>
        </w:rPr>
        <w:t>належить</w:t>
      </w:r>
      <w:r w:rsidRPr="0007507A">
        <w:rPr>
          <w:b/>
          <w:bCs/>
          <w:sz w:val="28"/>
          <w:szCs w:val="28"/>
          <w:lang w:val="uk-UA"/>
        </w:rPr>
        <w:t xml:space="preserve"> </w:t>
      </w:r>
      <w:r w:rsidRPr="0007507A">
        <w:rPr>
          <w:sz w:val="28"/>
          <w:szCs w:val="28"/>
          <w:lang w:val="uk-UA"/>
        </w:rPr>
        <w:t>до списання, вартість).</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Виявлені недостачі та лишки майна, а також позитивні і негативні сумарні різниці повинні знайти відповідне відображення в бухгалтерському обліку.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Послідовність визначення, регулювання та відображення результатів інвентаризаційного процесу наступна (див. рис 2.3).</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При визначенні попереднього результату може бути виявлено:</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відповідність фактичних і бухгалтерських даних;</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недостачу - вартісна оцінка фактичної інформації менше облікової;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bCs/>
          <w:sz w:val="28"/>
          <w:szCs w:val="28"/>
          <w:lang w:val="uk-UA"/>
        </w:rPr>
        <w:t>лишки</w:t>
      </w:r>
      <w:r w:rsidRPr="0007507A">
        <w:rPr>
          <w:b/>
          <w:bCs/>
          <w:sz w:val="28"/>
          <w:szCs w:val="28"/>
          <w:lang w:val="uk-UA"/>
        </w:rPr>
        <w:t xml:space="preserve"> </w:t>
      </w:r>
      <w:r w:rsidRPr="0007507A">
        <w:rPr>
          <w:sz w:val="28"/>
          <w:szCs w:val="28"/>
          <w:lang w:val="uk-UA"/>
        </w:rPr>
        <w:t>- вартісна оцінка фактичної інформації більше облікової.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Саме другий та третій факти в бухгалтерському обліку отримали назву інвентаризаційних різниць. Інвентаризаційні різниці можна визначити лише шляхом порівняння фактичних і облікових даних.</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Однією з причин виникнення недостачі може бути природний убуток. Під природним убутком слід розуміти зменшення ваги та об'єму одиниць запасів, що виникає в процесах постачання, реалізації та зберіганні внаслідок їх фізично-хімічних властивостей. Природний убуток виникає внаслідок усушки, випаровування, утруски, </w:t>
      </w:r>
      <w:r w:rsidRPr="0007507A">
        <w:rPr>
          <w:bCs/>
          <w:sz w:val="28"/>
          <w:szCs w:val="28"/>
          <w:lang w:val="uk-UA"/>
        </w:rPr>
        <w:t>розпилення,</w:t>
      </w:r>
      <w:r w:rsidRPr="0007507A">
        <w:rPr>
          <w:b/>
          <w:bCs/>
          <w:sz w:val="28"/>
          <w:szCs w:val="28"/>
          <w:lang w:val="uk-UA"/>
        </w:rPr>
        <w:t xml:space="preserve"> </w:t>
      </w:r>
      <w:r w:rsidRPr="0007507A">
        <w:rPr>
          <w:sz w:val="28"/>
          <w:szCs w:val="28"/>
          <w:lang w:val="uk-UA"/>
        </w:rPr>
        <w:t>вивітрювання, витікання тощо. Визначити заздалегідь розмір таких витрат неможливо, тому остаточний розрахунок суми природного убутку слід робити лише після проведення інвентаризації цінностей і лише в тому випадку, коли їх фактичні залишки менші за величину залишків за даними бухгалтерського обліку.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Списання недостач матеріальних цінностей, що утворилися за рахунок природного убутку проводиться за наявності наступних умов;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в разі виявлення недостач цінностей після проведення інвентаризації;</w:t>
      </w:r>
    </w:p>
    <w:p w:rsidR="00A342C2"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при наявності дійсних норм природного убутку на цінності яких не вистачає;</w:t>
      </w:r>
    </w:p>
    <w:p w:rsidR="00B37FD8" w:rsidRPr="0007507A" w:rsidRDefault="00B37FD8" w:rsidP="00B37FD8">
      <w:pPr>
        <w:shd w:val="clear" w:color="auto" w:fill="FFFFFF"/>
        <w:spacing w:line="360" w:lineRule="auto"/>
        <w:ind w:firstLine="720"/>
        <w:jc w:val="both"/>
        <w:rPr>
          <w:sz w:val="28"/>
          <w:szCs w:val="28"/>
          <w:lang w:val="uk-UA"/>
        </w:rPr>
      </w:pPr>
      <w:r w:rsidRPr="0007507A">
        <w:rPr>
          <w:sz w:val="28"/>
          <w:szCs w:val="28"/>
          <w:lang w:val="uk-UA"/>
        </w:rPr>
        <w:t>- у випадку непричетності матеріально відповідальних осіб до утворення недостач.</w:t>
      </w:r>
    </w:p>
    <w:p w:rsidR="00B37FD8" w:rsidRPr="0007507A" w:rsidRDefault="00B37FD8" w:rsidP="00B37FD8">
      <w:pPr>
        <w:shd w:val="clear" w:color="auto" w:fill="FFFFFF"/>
        <w:spacing w:line="360" w:lineRule="auto"/>
        <w:ind w:firstLine="720"/>
        <w:jc w:val="both"/>
        <w:rPr>
          <w:sz w:val="28"/>
          <w:szCs w:val="28"/>
          <w:lang w:val="uk-UA"/>
        </w:rPr>
      </w:pPr>
      <w:r w:rsidRPr="0007507A">
        <w:rPr>
          <w:sz w:val="28"/>
          <w:szCs w:val="28"/>
          <w:lang w:val="uk-UA"/>
        </w:rPr>
        <w:t>При списані природного убутку слід дотримуватися наступних правил;</w:t>
      </w:r>
    </w:p>
    <w:p w:rsidR="00B37FD8" w:rsidRPr="0007507A" w:rsidRDefault="00B37FD8" w:rsidP="00B37FD8">
      <w:pPr>
        <w:shd w:val="clear" w:color="auto" w:fill="FFFFFF"/>
        <w:spacing w:line="360" w:lineRule="auto"/>
        <w:ind w:firstLine="720"/>
        <w:jc w:val="both"/>
        <w:rPr>
          <w:sz w:val="28"/>
          <w:szCs w:val="28"/>
          <w:lang w:val="uk-UA"/>
        </w:rPr>
      </w:pPr>
      <w:r w:rsidRPr="0007507A">
        <w:rPr>
          <w:sz w:val="28"/>
          <w:szCs w:val="28"/>
          <w:lang w:val="uk-UA"/>
        </w:rPr>
        <w:t>- списання з матеріально відповідальних осіб недостачі запасів, що утворилась за рахунок природного убутку, без проведення інвентаризації і до встановлення факту недостачі забороняється;</w:t>
      </w:r>
    </w:p>
    <w:p w:rsidR="00B37FD8" w:rsidRPr="0007507A" w:rsidRDefault="00B37FD8" w:rsidP="00B37FD8">
      <w:pPr>
        <w:shd w:val="clear" w:color="auto" w:fill="FFFFFF"/>
        <w:spacing w:line="360" w:lineRule="auto"/>
        <w:ind w:firstLine="720"/>
        <w:jc w:val="both"/>
        <w:rPr>
          <w:sz w:val="28"/>
          <w:szCs w:val="28"/>
          <w:lang w:val="uk-UA"/>
        </w:rPr>
      </w:pPr>
      <w:r w:rsidRPr="0007507A">
        <w:rPr>
          <w:sz w:val="28"/>
          <w:szCs w:val="28"/>
          <w:lang w:val="uk-UA"/>
        </w:rPr>
        <w:t>- списання природного убутку запасів проводиться в межах фактичної недостачі, підтвердженої порівняльною відомістю, в сумі, яка не перевищує встановлені норми;</w:t>
      </w:r>
    </w:p>
    <w:p w:rsidR="00B37FD8" w:rsidRPr="0007507A" w:rsidRDefault="00B37FD8" w:rsidP="00B37FD8">
      <w:pPr>
        <w:shd w:val="clear" w:color="auto" w:fill="FFFFFF"/>
        <w:spacing w:line="360" w:lineRule="auto"/>
        <w:ind w:firstLine="720"/>
        <w:jc w:val="both"/>
        <w:rPr>
          <w:sz w:val="28"/>
          <w:szCs w:val="28"/>
          <w:lang w:val="uk-UA"/>
        </w:rPr>
      </w:pPr>
      <w:r w:rsidRPr="0007507A">
        <w:rPr>
          <w:sz w:val="28"/>
          <w:szCs w:val="28"/>
          <w:lang w:val="uk-UA"/>
        </w:rPr>
        <w:t>- економія природного убутку одних найменувань запасів, яка досягається шляхом забезпечення оптимальних умов зберігання, не може бути джерелом покриття недостач запасів інших найменувань.</w:t>
      </w:r>
    </w:p>
    <w:p w:rsidR="00B37FD8" w:rsidRPr="0007507A" w:rsidRDefault="00B37FD8" w:rsidP="0007507A">
      <w:pPr>
        <w:shd w:val="clear" w:color="auto" w:fill="FFFFFF"/>
        <w:spacing w:line="360" w:lineRule="auto"/>
        <w:ind w:firstLine="720"/>
        <w:jc w:val="both"/>
        <w:rPr>
          <w:sz w:val="28"/>
          <w:szCs w:val="28"/>
          <w:lang w:val="uk-UA"/>
        </w:rPr>
      </w:pPr>
    </w:p>
    <w:p w:rsidR="00A342C2" w:rsidRPr="0007507A" w:rsidRDefault="004A5C9D" w:rsidP="0007507A">
      <w:pPr>
        <w:spacing w:line="360" w:lineRule="auto"/>
        <w:ind w:firstLine="720"/>
        <w:jc w:val="both"/>
        <w:rPr>
          <w:sz w:val="28"/>
          <w:szCs w:val="28"/>
          <w:lang w:val="uk-UA"/>
        </w:rPr>
      </w:pPr>
      <w:r>
        <w:rPr>
          <w:sz w:val="28"/>
          <w:szCs w:val="28"/>
          <w:lang w:val="uk-UA"/>
        </w:rPr>
        <w:pict>
          <v:shape id="_x0000_i1033" type="#_x0000_t75" style="width:434.25pt;height:597.75pt">
            <v:imagedata r:id="rId15" o:title=""/>
          </v:shape>
        </w:pic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Рис. 2.3. Визначення, регулювання та відображення результатів</w:t>
      </w:r>
      <w:r w:rsidR="008E0661" w:rsidRPr="0007507A">
        <w:rPr>
          <w:sz w:val="28"/>
          <w:szCs w:val="28"/>
          <w:lang w:val="uk-UA"/>
        </w:rPr>
        <w:t xml:space="preserve"> інвентаризації</w:t>
      </w:r>
      <w:r w:rsidR="00B37FD8">
        <w:rPr>
          <w:sz w:val="28"/>
          <w:szCs w:val="28"/>
          <w:lang w:val="uk-UA"/>
        </w:rPr>
        <w:t>.</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Різновидом інвентаризаційних різниць може бути пересортування, яке є результатом взаємної заміни подібних товарно-матеріальних цінностей, допущене через порушення технологічного та організаційного порядку, що не відображене в обліку.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Під пересортуванням слід розуміти господарський факт, який є результатом руху товарно-матеріальних цінностей, виявлений при проведенні інвентаризації. Пересортуванням слід вважати лише виявлені факти недостачі і лишків по ТМЦ однакового найменування (виду) в тотожній кількості і у однієї матеріально відповідальної особи.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Термін "пересортування" та порядок його регулювання може застосовуватися до ТМЦ, що обліковуються на бухгалтерських рахунка: 20"Виробничі запаси", 22"Малоцінні та швидкозношувані предмети", 25"Напівфабрикати", 26'Тотова продукція", 28'Товари", коли виконуються наступні вимоги;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в результаті інвентаризації виявлені лишки та недостачі товарно-матеріальних цінностей одного найменування і тотожній кількості;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виявлення лишків та недостачі утворилися за період, що перевіряється, та у однієї матеріально відповідальної особи, діяльність якої перевіряється.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При відсутності навіть однієї з цих умов проводити зарахування пересортування забороняється.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Отже, у порівняльних відомостях відображаються розбіжності між даними інвентариза</w:t>
      </w:r>
      <w:r w:rsidR="005D2ED9" w:rsidRPr="0007507A">
        <w:rPr>
          <w:sz w:val="28"/>
          <w:szCs w:val="28"/>
          <w:lang w:val="uk-UA"/>
        </w:rPr>
        <w:t>ці</w:t>
      </w:r>
      <w:r w:rsidRPr="0007507A">
        <w:rPr>
          <w:sz w:val="28"/>
          <w:szCs w:val="28"/>
          <w:lang w:val="uk-UA"/>
        </w:rPr>
        <w:t xml:space="preserve">йних описів та показниками бухгалтерського обліку. Якщо за даними інвентаризаційних описів фактичний залишок цінностей перевищує або є </w:t>
      </w:r>
      <w:r w:rsidRPr="0007507A">
        <w:rPr>
          <w:bCs/>
          <w:sz w:val="28"/>
          <w:szCs w:val="28"/>
          <w:lang w:val="uk-UA"/>
        </w:rPr>
        <w:t>меншим</w:t>
      </w:r>
      <w:r w:rsidRPr="0007507A">
        <w:rPr>
          <w:b/>
          <w:bCs/>
          <w:sz w:val="28"/>
          <w:szCs w:val="28"/>
          <w:lang w:val="uk-UA"/>
        </w:rPr>
        <w:t xml:space="preserve"> </w:t>
      </w:r>
      <w:r w:rsidRPr="0007507A">
        <w:rPr>
          <w:sz w:val="28"/>
          <w:szCs w:val="28"/>
          <w:lang w:val="uk-UA"/>
        </w:rPr>
        <w:t>показника залишків за даними бухгалтерського обліку, то величина лишків відображається як в натурі, так і у вартісній оцінці. Вартість лишків та недостач товарно-матеріальних цінностей у порівняльних відомостях проводиться відповідно до їх оцінки в облікових регістрах. Також визначаються суми, які повинні внести винні особи а метою повного відшкодування недостач.</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За тими цінностями, які належать іншим підприємствам складаються окремі порівняльні відомості. Інформацію в цих відомостях слід приводити в розрізі тих підприємств, яким ці цінності належать. Власників цінностей суб'єкт інвентаризації має повідомити про результати перевірки, а також додати до довідки копії інвентаризаційного опису.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По всіх недостачах та лишках, втратах, пов'язаних з псуванням основних засобів та і</w:t>
      </w:r>
      <w:r w:rsidR="00573CCF" w:rsidRPr="0007507A">
        <w:rPr>
          <w:sz w:val="28"/>
          <w:szCs w:val="28"/>
          <w:lang w:val="uk-UA"/>
        </w:rPr>
        <w:t>нш</w:t>
      </w:r>
      <w:r w:rsidRPr="0007507A">
        <w:rPr>
          <w:sz w:val="28"/>
          <w:szCs w:val="28"/>
          <w:lang w:val="uk-UA"/>
        </w:rPr>
        <w:t>их цінностей, а також пропуском строків позовної давності по стягненню дебіторської заборгованості інвентаризаційною комісією повинні бути одержані письмові пояснення відповідних працівників.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Свої висновки та пропозиції інвентар</w:t>
      </w:r>
      <w:r w:rsidR="00573CCF" w:rsidRPr="0007507A">
        <w:rPr>
          <w:sz w:val="28"/>
          <w:szCs w:val="28"/>
          <w:lang w:val="uk-UA"/>
        </w:rPr>
        <w:t>иза</w:t>
      </w:r>
      <w:r w:rsidRPr="0007507A">
        <w:rPr>
          <w:sz w:val="28"/>
          <w:szCs w:val="28"/>
          <w:lang w:val="uk-UA"/>
        </w:rPr>
        <w:t xml:space="preserve">ційна комісія відображає в протоколі. В останньому наводяться </w:t>
      </w:r>
      <w:r w:rsidRPr="0007507A">
        <w:rPr>
          <w:bCs/>
          <w:sz w:val="28"/>
          <w:szCs w:val="28"/>
          <w:lang w:val="uk-UA"/>
        </w:rPr>
        <w:t>детальні</w:t>
      </w:r>
      <w:r w:rsidRPr="0007507A">
        <w:rPr>
          <w:b/>
          <w:bCs/>
          <w:sz w:val="28"/>
          <w:szCs w:val="28"/>
          <w:lang w:val="uk-UA"/>
        </w:rPr>
        <w:t xml:space="preserve"> </w:t>
      </w:r>
      <w:r w:rsidRPr="0007507A">
        <w:rPr>
          <w:sz w:val="28"/>
          <w:szCs w:val="28"/>
          <w:lang w:val="uk-UA"/>
        </w:rPr>
        <w:t>відомості про причини та осіб, винних у недостачах, втратах, лишках, і зазначаються заходи, вжиті щодо цих осіб.</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Після закінчення інвентаризаційної роботи комісія передає до центральної постійно діючої комісії всю документацію і протокол.</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До складу такої документації повинні входити; інвентаризаційний опис, порівняльна відомість, розрахунок природного убутку, розрахунок тю зарахуванню пересортування, пояснення матеріально відповідальних осіб за фактами недостач, лишків, псування тощо, акт обстеження місць зберігання, акт оцінки якісних характеристик об'єкту інвентаризації, розрахунок матеріальної шкоди в результаті недостачі, псування, розкрадання майна. Крім зазначених документів, необхідно подати акти обмірювання, технічні розрахунки і відомості про зважування.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До перевірки документів, в яких відображені результати інвентаризації, висувають вимоги, адекватні вимогам щодо первинної документації, яка застосовується в обліку господарських операцій.</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У документах, якими оформлюється списання ненормованих і понаднормових втрат, слід зазначити вжиті заходи щодо її запобігання.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Ці документи повинні зберігатися три роки. У випадках витиснення суперечок, порушення кримінальних справ - зберігати їх слід до винесення відповідного рішення.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На підставі одержаних пояснень та інших об'єктивних даних центральна інвентаризаційна комісія встановлює характер виявлених недостач, втрат і псування цінностей, а також їх лишків і у відповідності з цим приймає рішення щодо регулювання різниць між даними інвентаризації та бухгалтерського обліку. Висновок інвентаризаційної комісії, затверджений власником (керівником) підприємства, є підставою для бухгалтерських записів на відповідних рахунках.</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Протокол інвентаризаційної комісії повинен бути розглянутий і затверджений керівником підприємства в п'ятиденний термін. Остаточну причину невідповідності фактичної наявності майна бухгалтерським даним встановлює лише адміністрація.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В будь-якому випадку, якщо за результатами проведеної інвентаризації виявлені розбіжності між фактичною наявністю і обліковими даними, повинен бути виданий наказ керівника підприємства,</w:t>
      </w:r>
      <w:r w:rsidR="00367442" w:rsidRPr="0007507A">
        <w:rPr>
          <w:sz w:val="28"/>
          <w:szCs w:val="28"/>
          <w:lang w:val="uk-UA"/>
        </w:rPr>
        <w:t xml:space="preserve"> </w:t>
      </w:r>
      <w:r w:rsidRPr="0007507A">
        <w:rPr>
          <w:sz w:val="28"/>
          <w:szCs w:val="28"/>
          <w:lang w:val="uk-UA"/>
        </w:rPr>
        <w:t>відповідно до якого в обліку виправляються всі виявлені розбіжності, а результати включаються до звіту за той період, в якому була закінчена інвентаризація, а також до річного звіту.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Виявлені при інвентаризації розходження фактичної наявності об'єктів майна з даними бухгалтерського обліку, регулюються підприємствами в наступному порядку: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 xml:space="preserve">вносяться корективи в облікові регістри шляхом виправлення (сторнування) </w:t>
      </w:r>
      <w:r w:rsidRPr="0007507A">
        <w:rPr>
          <w:bCs/>
          <w:sz w:val="28"/>
          <w:szCs w:val="28"/>
          <w:lang w:val="uk-UA"/>
        </w:rPr>
        <w:t xml:space="preserve">неправильних </w:t>
      </w:r>
      <w:r w:rsidRPr="0007507A">
        <w:rPr>
          <w:sz w:val="28"/>
          <w:szCs w:val="28"/>
          <w:lang w:val="uk-UA"/>
        </w:rPr>
        <w:t xml:space="preserve">записів та заміна їх </w:t>
      </w:r>
      <w:r w:rsidRPr="0007507A">
        <w:rPr>
          <w:bCs/>
          <w:sz w:val="28"/>
          <w:szCs w:val="28"/>
          <w:lang w:val="uk-UA"/>
        </w:rPr>
        <w:t>правильними</w:t>
      </w:r>
      <w:r w:rsidRPr="0007507A">
        <w:rPr>
          <w:b/>
          <w:bCs/>
          <w:sz w:val="28"/>
          <w:szCs w:val="28"/>
          <w:lang w:val="uk-UA"/>
        </w:rPr>
        <w:t xml:space="preserve"> </w:t>
      </w:r>
      <w:r w:rsidRPr="0007507A">
        <w:rPr>
          <w:sz w:val="28"/>
          <w:szCs w:val="28"/>
          <w:lang w:val="uk-UA"/>
        </w:rPr>
        <w:t>(якщо відхилення визнані як технічна помилка бухгалтера);</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здійснюється взаємне зарахування лишків і нестач у результаті пересортування за умови, що вони виявлені в один і той же інвентаризаційний період, в однієї й тієї ж особи, що до матеріальних цінностей одного і того ж найменування та в тотожній кількості. У тому випадку, коли при заліку нестач і лишків від пересортування вартість матеріальних цінностей, що не вистачає, лише вартості цінностей, виявлених у лишках, різниця у вартості повинна бути віднесена на винних осіб;</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основні засоби, нематеріальні активи, запаси, цінні папери, грошові кошти, документи та інші активи, що виявлені в надлишку, підлягають оприбуткуванню та зарахуванню на результати фінансово-господарської діяльності з наступним встановленням причті виникнення лишку і винних у цьому осіб. Недостачі в межах норм природного убутку стісуються на собівартість продукції; робот, послуг. Нестачі понад норм природного убутку, а також нестачі таких матеріальних цінностей, по яких не може бути природного убутку, слід відносити на винних осіб, якщо такі виявлені, в інших випадках - на фінансові результати діяльності господарюючого суб'єкту. Остаточне рішення про списання нестачі приймає власник або керівник, при цьому його рішення не повинно суперечиш чинним нормативно-правовим актам;</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нестача запасів в межах встановлених норм природного убутку (паливно-мастильні матеріали, сировина, готова продукція, товари тощо) списується за рішенням керівника підприємства відповідно на втрати. Норми природного убутку можуть застосовуватися лише в разі виявлення фактичних нестач. Втрати запасів в межах встановлених норм визначаються після покриття нестач за рахунок лишків (пересортування);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над нормовані та нормовані нестачі цінностей, а також втрати від їх псування відшкодовуються у встановленому порядку винними особами, відповідно до оцінки встановленої для обчислення шкоди від розкрадання, недостач, знищення та псування матеріальних цінностей;</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понаднормові втрати і недостачі матеріальних цінностей, включаючи готову продукцію, в тих випадках, коли винні особи не встановлені або у стягнені матеріальної шкоди з винних осіб відмовлено судом, зараховуються на збитки або зменшення фінансування;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дебіторська й кредиторська заборгованість, термін позовної давності якої минув, списується на результати господарської діяльності.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При цьому протоколи інвентаризаційних комісій повинні містити вичерпні пояснення причин, з яких різниці не можуть бути віднесені на винних осіб.</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Таким чином, правильна організація інве</w:t>
      </w:r>
      <w:r w:rsidR="00D72CA8" w:rsidRPr="0007507A">
        <w:rPr>
          <w:sz w:val="28"/>
          <w:szCs w:val="28"/>
          <w:lang w:val="uk-UA"/>
        </w:rPr>
        <w:t>н</w:t>
      </w:r>
      <w:r w:rsidRPr="0007507A">
        <w:rPr>
          <w:sz w:val="28"/>
          <w:szCs w:val="28"/>
          <w:lang w:val="uk-UA"/>
        </w:rPr>
        <w:t>таризаційної роботи на підприємстві і відображення її результатів у бухгалтерському обліку мають важливе значення при забезпеченні достовірності фінансової звітності і покращення загальних результатів фінансово-господарської діяльності підприємства.</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Правильність відображення результатів інвентаризації активів і зобов'язань на рахунках бухгалтерського обліку має важливе значення у представленні точної, об'єктивної інформації як внутрішнім, так і зовнішнім користувачам. Однак, на жаль, даному питанню як за часів</w:t>
      </w:r>
      <w:r w:rsidR="00B65BF8" w:rsidRPr="0007507A">
        <w:rPr>
          <w:sz w:val="28"/>
          <w:szCs w:val="28"/>
          <w:lang w:val="uk-UA"/>
        </w:rPr>
        <w:t xml:space="preserve"> </w:t>
      </w:r>
      <w:r w:rsidRPr="0007507A">
        <w:rPr>
          <w:sz w:val="28"/>
          <w:szCs w:val="28"/>
          <w:lang w:val="uk-UA"/>
        </w:rPr>
        <w:t>планово-розподільчої економіки управління, так і за часів ринкової економіки приділялось недостатньо уваги.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Вже введені в дію Закон України "Про бухгалтерський облік і фінансову ЗВІТНІСТЬ в Україні", а також ряд П(С)БО однак, цими законодавчими та нормативними актами не регулюються питання, що виникають в процесі прийняття рішень за результатами інвентаризації; а тому в практичній діяльності більшість бухгалтер і в</w:t>
      </w:r>
      <w:r w:rsidR="009B3214" w:rsidRPr="0007507A">
        <w:rPr>
          <w:sz w:val="28"/>
          <w:szCs w:val="28"/>
          <w:lang w:val="uk-UA"/>
        </w:rPr>
        <w:t xml:space="preserve"> </w:t>
      </w:r>
      <w:r w:rsidRPr="0007507A">
        <w:rPr>
          <w:sz w:val="28"/>
          <w:szCs w:val="28"/>
          <w:lang w:val="uk-UA"/>
        </w:rPr>
        <w:t>практи</w:t>
      </w:r>
      <w:r w:rsidR="009B3214" w:rsidRPr="0007507A">
        <w:rPr>
          <w:sz w:val="28"/>
          <w:szCs w:val="28"/>
          <w:lang w:val="uk-UA"/>
        </w:rPr>
        <w:t>ц</w:t>
      </w:r>
      <w:r w:rsidRPr="0007507A">
        <w:rPr>
          <w:sz w:val="28"/>
          <w:szCs w:val="28"/>
          <w:lang w:val="uk-UA"/>
        </w:rPr>
        <w:t>і при врегулюванні та відображені результатів інвентаризації на рахунках бухгалтерського обліку керуються Положенням №250 з наступними змінами і доповненнями та Інструкцією №69 [ 14].</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Бухгалтерський облік нестач і лишків у відкритому акціонерному товаристві Херсонський бавовняний комбінат ведеться на субрахунку 947 "Нестачі і втрати від псування цінностей", але цей рахунок призначений лише для обліку нестач і втрат по яких на момент їх виявлення винна особа не встановлена. На цьому рахунку здійснюється накопичення нестач грошових коштів та інших цінностей і втрат від псування цінностей, які виявлені у процесі заготівлі, переробки, збереження і реалізації. Одночасно із списанням на витрати цінностей, винні в нестачі яких не встановлені, балансова вартість списаного </w:t>
      </w:r>
      <w:r w:rsidR="00CA26DC" w:rsidRPr="0007507A">
        <w:rPr>
          <w:sz w:val="28"/>
          <w:szCs w:val="28"/>
          <w:lang w:val="uk-UA"/>
        </w:rPr>
        <w:t>активу зараховується на забал</w:t>
      </w:r>
      <w:r w:rsidRPr="0007507A">
        <w:rPr>
          <w:sz w:val="28"/>
          <w:szCs w:val="28"/>
          <w:lang w:val="uk-UA"/>
        </w:rPr>
        <w:t>ансовий рахунок 07 "Списані активи", субрахунок 072 "Невідшкодовані нестачі і втрати від псування цінностей". Після встановлення винних осіб -</w:t>
      </w:r>
      <w:r w:rsidR="00CA26DC" w:rsidRPr="0007507A">
        <w:rPr>
          <w:sz w:val="28"/>
          <w:szCs w:val="28"/>
          <w:lang w:val="uk-UA"/>
        </w:rPr>
        <w:t xml:space="preserve"> </w:t>
      </w:r>
      <w:r w:rsidRPr="0007507A">
        <w:rPr>
          <w:sz w:val="28"/>
          <w:szCs w:val="28"/>
          <w:lang w:val="uk-UA"/>
        </w:rPr>
        <w:t>одночасними записами по дебету рахунку 375 "Розрахунки за відшкодуванням завданих збитків" і кредиту субрахунку 716 "Відшкодування раніше списаних активів".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Якщо винна особа встановлена облік розрахунків по відшкодуванню підприємству завданих збитків в результаті нестач і втрат від псування цінностей, нестач і крадіжок грошових коштів ведеться на субрахунку 375 "Розрахунки за відшкодуванням завданих збитків". По дебету цього рахунку здійснюється узагальнення (накопичення) виявлених сум нестач або псування ТМЦ у кореспонденції з кредитом матеріальних</w:t>
      </w:r>
      <w:r w:rsidR="001132D5" w:rsidRPr="0007507A">
        <w:rPr>
          <w:sz w:val="28"/>
          <w:szCs w:val="28"/>
          <w:lang w:val="uk-UA"/>
        </w:rPr>
        <w:t xml:space="preserve"> </w:t>
      </w:r>
      <w:r w:rsidRPr="0007507A">
        <w:rPr>
          <w:sz w:val="28"/>
          <w:szCs w:val="28"/>
          <w:lang w:val="uk-UA"/>
        </w:rPr>
        <w:t>рахунків 10 "Основні засоби", 11 "Інші необоротні матеріальні активи", рахунки класу 2 "Запаси". По кредиту - ведеться накопичення утриманих Із заробітної плати сум заборгованості винних осіб в нестачі або псуванні ТМЦ у кореспонденції з рахунком 661 "Розрахунки за заробітною платою", При утримані такої заборгованості потрібно керуватися Порядком визначення розміру збитків від крадіжок, нестач, псування матеріальних цінностей, затвердженим постановою КМУ від 22,01.96 р, №116,</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Нижче наведені випадки, які характеризують той чи інший вид нестач на відкритому акціонерному товаристві Херсо</w:t>
      </w:r>
      <w:r w:rsidR="00E4617D" w:rsidRPr="0007507A">
        <w:rPr>
          <w:sz w:val="28"/>
          <w:szCs w:val="28"/>
          <w:lang w:val="uk-UA"/>
        </w:rPr>
        <w:t>нський бавовняний комбінат (див.</w:t>
      </w:r>
      <w:r w:rsidRPr="0007507A">
        <w:rPr>
          <w:sz w:val="28"/>
          <w:szCs w:val="28"/>
          <w:lang w:val="uk-UA"/>
        </w:rPr>
        <w:t xml:space="preserve"> рис. 2.4).</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При виконанні окремих господарських процесів та операцій "А" є особи, які їх безпосередньо здійснюють. Тому нестачі, що виникли в процесі здійснення звичайної діяльності, завжди є адресними.</w:t>
      </w:r>
    </w:p>
    <w:p w:rsidR="00A342C2" w:rsidRPr="0007507A" w:rsidRDefault="00E4617D" w:rsidP="0007507A">
      <w:pPr>
        <w:shd w:val="clear" w:color="auto" w:fill="FFFFFF"/>
        <w:spacing w:line="360" w:lineRule="auto"/>
        <w:ind w:firstLine="720"/>
        <w:jc w:val="both"/>
        <w:rPr>
          <w:sz w:val="28"/>
          <w:szCs w:val="28"/>
          <w:lang w:val="uk-UA"/>
        </w:rPr>
      </w:pPr>
      <w:r w:rsidRPr="0007507A">
        <w:rPr>
          <w:sz w:val="28"/>
          <w:szCs w:val="28"/>
          <w:lang w:val="uk-UA"/>
        </w:rPr>
        <w:t>Аналізуючи рис. 2.4.</w:t>
      </w:r>
      <w:r w:rsidR="00A342C2" w:rsidRPr="0007507A">
        <w:rPr>
          <w:sz w:val="28"/>
          <w:szCs w:val="28"/>
          <w:lang w:val="uk-UA"/>
        </w:rPr>
        <w:t xml:space="preserve"> до нестач, за якими не встановлені винні особи, можна віднести лише нестачі, що виникли внаслідок надзвичайних фактів господарської діяльності ("Б"). Згідно з інструкцією №291 для випадків "Б" передбачено застосування рахунку 99 "Надзвичайні витрати". Наявність подій "В" є малоймовірною.</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На субрахунку 991 "Втрати від стихійного лиха" ведеться облік втрат від стихійного лиха (повені, землетруси тощо).</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На субрахунку 992 "Втрати від техногенних катастроф і аварій" ведеться облік втрат, нанесених підприємству в результаті техногенних катастроф і аварій, що сталися на самому підприємстві чи іншому підприємстві.</w:t>
      </w:r>
    </w:p>
    <w:p w:rsidR="00E4617D" w:rsidRPr="0007507A" w:rsidRDefault="00E4617D" w:rsidP="0007507A">
      <w:pPr>
        <w:shd w:val="clear" w:color="auto" w:fill="FFFFFF"/>
        <w:spacing w:line="360" w:lineRule="auto"/>
        <w:ind w:firstLine="720"/>
        <w:jc w:val="both"/>
        <w:rPr>
          <w:sz w:val="28"/>
          <w:szCs w:val="28"/>
          <w:lang w:val="uk-UA"/>
        </w:rPr>
      </w:pPr>
    </w:p>
    <w:p w:rsidR="00E4617D" w:rsidRPr="0007507A" w:rsidRDefault="004A5C9D" w:rsidP="0007507A">
      <w:pPr>
        <w:shd w:val="clear" w:color="auto" w:fill="FFFFFF"/>
        <w:spacing w:line="360" w:lineRule="auto"/>
        <w:ind w:firstLine="720"/>
        <w:jc w:val="both"/>
        <w:rPr>
          <w:sz w:val="28"/>
          <w:szCs w:val="28"/>
          <w:lang w:val="uk-UA"/>
        </w:rPr>
      </w:pPr>
      <w:r>
        <w:rPr>
          <w:sz w:val="28"/>
          <w:szCs w:val="28"/>
        </w:rPr>
        <w:pict>
          <v:shape id="_x0000_i1034" type="#_x0000_t75" style="width:422.25pt;height:506.25pt">
            <v:imagedata r:id="rId16" o:title=""/>
          </v:shape>
        </w:pic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Рис. 2</w:t>
      </w:r>
      <w:r w:rsidR="00E4617D" w:rsidRPr="0007507A">
        <w:rPr>
          <w:sz w:val="28"/>
          <w:szCs w:val="28"/>
          <w:lang w:val="uk-UA"/>
        </w:rPr>
        <w:t>.</w:t>
      </w:r>
      <w:r w:rsidRPr="0007507A">
        <w:rPr>
          <w:sz w:val="28"/>
          <w:szCs w:val="28"/>
          <w:lang w:val="uk-UA"/>
        </w:rPr>
        <w:t>4. Фізична та документальна нестача майна</w:t>
      </w:r>
    </w:p>
    <w:p w:rsidR="00A342C2" w:rsidRPr="0007507A" w:rsidRDefault="00B37FD8" w:rsidP="0007507A">
      <w:pPr>
        <w:shd w:val="clear" w:color="auto" w:fill="FFFFFF"/>
        <w:spacing w:line="360" w:lineRule="auto"/>
        <w:ind w:firstLine="720"/>
        <w:jc w:val="both"/>
        <w:rPr>
          <w:sz w:val="28"/>
          <w:szCs w:val="28"/>
          <w:lang w:val="uk-UA"/>
        </w:rPr>
      </w:pPr>
      <w:r>
        <w:rPr>
          <w:sz w:val="28"/>
          <w:szCs w:val="28"/>
          <w:lang w:val="uk-UA"/>
        </w:rPr>
        <w:br w:type="page"/>
      </w:r>
      <w:r w:rsidR="00A342C2" w:rsidRPr="0007507A">
        <w:rPr>
          <w:sz w:val="28"/>
          <w:szCs w:val="28"/>
          <w:lang w:val="uk-UA"/>
        </w:rPr>
        <w:t>На субрахунку 993 "Інші надзвичайні витрати" ведеться облік втрат від інших надзвичайних подій.</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В аналітичному обліку нестач і втрат всі виявлені втрати відображаються загальною сумою. Це знижує контроль за рівнем втрат і відшкодуванням завданої матеріальної шкоди.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Правильна організація аналітичного обліку значно підвищує достовірність облікової інформації, а також розширює можливості її використання для аналізу втрат і прийняття управлінських рішень на ліквідацію втрат, що є особливо важливим в ринкових умовах господарювання.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Порядок відображення результатів інвентаризації на наведених субрахунках подано в таблиці 2.1.</w:t>
      </w:r>
    </w:p>
    <w:p w:rsidR="00B364FF" w:rsidRDefault="00B364FF" w:rsidP="0007507A">
      <w:pPr>
        <w:shd w:val="clear" w:color="auto" w:fill="FFFFFF"/>
        <w:spacing w:line="360" w:lineRule="auto"/>
        <w:ind w:firstLine="720"/>
        <w:jc w:val="both"/>
        <w:rPr>
          <w:sz w:val="28"/>
          <w:szCs w:val="28"/>
          <w:lang w:val="uk-UA"/>
        </w:rPr>
      </w:pPr>
    </w:p>
    <w:p w:rsidR="000061C2" w:rsidRPr="0007507A" w:rsidRDefault="000061C2" w:rsidP="0007507A">
      <w:pPr>
        <w:shd w:val="clear" w:color="auto" w:fill="FFFFFF"/>
        <w:spacing w:line="360" w:lineRule="auto"/>
        <w:ind w:firstLine="720"/>
        <w:jc w:val="both"/>
        <w:rPr>
          <w:sz w:val="28"/>
          <w:szCs w:val="28"/>
          <w:lang w:val="uk-UA"/>
        </w:rPr>
      </w:pPr>
      <w:r w:rsidRPr="0007507A">
        <w:rPr>
          <w:sz w:val="28"/>
          <w:szCs w:val="28"/>
          <w:lang w:val="uk-UA"/>
        </w:rPr>
        <w:t>Таблиця 2.</w:t>
      </w:r>
      <w:r w:rsidR="00A342C2" w:rsidRPr="0007507A">
        <w:rPr>
          <w:sz w:val="28"/>
          <w:szCs w:val="28"/>
          <w:lang w:val="uk-UA"/>
        </w:rPr>
        <w:t xml:space="preserve">1 </w:t>
      </w:r>
    </w:p>
    <w:p w:rsidR="00A342C2" w:rsidRDefault="00A342C2" w:rsidP="0007507A">
      <w:pPr>
        <w:shd w:val="clear" w:color="auto" w:fill="FFFFFF"/>
        <w:spacing w:line="360" w:lineRule="auto"/>
        <w:ind w:firstLine="720"/>
        <w:jc w:val="both"/>
        <w:rPr>
          <w:sz w:val="28"/>
          <w:szCs w:val="28"/>
          <w:lang w:val="uk-UA"/>
        </w:rPr>
      </w:pPr>
      <w:r w:rsidRPr="0007507A">
        <w:rPr>
          <w:sz w:val="28"/>
          <w:szCs w:val="28"/>
          <w:lang w:val="uk-UA"/>
        </w:rPr>
        <w:t>Типові проводки з обліку результатів інвентаризації, які використовуються на ВАТ "ХБК"</w:t>
      </w:r>
    </w:p>
    <w:p w:rsidR="00B364FF" w:rsidRPr="0007507A" w:rsidRDefault="00B364FF" w:rsidP="0007507A">
      <w:pPr>
        <w:shd w:val="clear" w:color="auto" w:fill="FFFFFF"/>
        <w:spacing w:line="360" w:lineRule="auto"/>
        <w:ind w:firstLine="720"/>
        <w:jc w:val="both"/>
        <w:rPr>
          <w:sz w:val="28"/>
          <w:szCs w:val="28"/>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859"/>
        <w:gridCol w:w="4963"/>
        <w:gridCol w:w="997"/>
        <w:gridCol w:w="1277"/>
        <w:gridCol w:w="1027"/>
      </w:tblGrid>
      <w:tr w:rsidR="000061C2" w:rsidRPr="00B364FF">
        <w:trPr>
          <w:trHeight w:val="576"/>
        </w:trPr>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rsidR="000061C2" w:rsidRPr="00B364FF" w:rsidRDefault="000061C2" w:rsidP="00B364FF">
            <w:pPr>
              <w:shd w:val="clear" w:color="auto" w:fill="FFFFFF"/>
              <w:rPr>
                <w:lang w:val="uk-UA"/>
              </w:rPr>
            </w:pPr>
            <w:r w:rsidRPr="00B364FF">
              <w:rPr>
                <w:bCs/>
                <w:iCs/>
                <w:lang w:val="uk-UA"/>
              </w:rPr>
              <w:t>№</w:t>
            </w:r>
          </w:p>
          <w:p w:rsidR="000061C2" w:rsidRPr="00B364FF" w:rsidRDefault="000061C2" w:rsidP="00B364FF">
            <w:pPr>
              <w:shd w:val="clear" w:color="auto" w:fill="FFFFFF"/>
              <w:rPr>
                <w:lang w:val="uk-UA"/>
              </w:rPr>
            </w:pPr>
            <w:r w:rsidRPr="00B364FF">
              <w:rPr>
                <w:lang w:val="uk-UA"/>
              </w:rPr>
              <w:t>пор.</w:t>
            </w:r>
          </w:p>
        </w:tc>
        <w:tc>
          <w:tcPr>
            <w:tcW w:w="4963" w:type="dxa"/>
            <w:tcBorders>
              <w:top w:val="single" w:sz="6" w:space="0" w:color="auto"/>
              <w:left w:val="single" w:sz="6" w:space="0" w:color="auto"/>
              <w:bottom w:val="single" w:sz="6" w:space="0" w:color="auto"/>
              <w:right w:val="single" w:sz="4" w:space="0" w:color="auto"/>
            </w:tcBorders>
            <w:shd w:val="clear" w:color="auto" w:fill="FFFFFF"/>
            <w:vAlign w:val="center"/>
          </w:tcPr>
          <w:p w:rsidR="000061C2" w:rsidRPr="00B364FF" w:rsidRDefault="000061C2" w:rsidP="00B364FF">
            <w:pPr>
              <w:shd w:val="clear" w:color="auto" w:fill="FFFFFF"/>
              <w:rPr>
                <w:lang w:val="uk-UA"/>
              </w:rPr>
            </w:pPr>
            <w:r w:rsidRPr="00B364FF">
              <w:rPr>
                <w:lang w:val="uk-UA"/>
              </w:rPr>
              <w:t>Зміст господарської операції</w:t>
            </w:r>
          </w:p>
        </w:tc>
        <w:tc>
          <w:tcPr>
            <w:tcW w:w="997" w:type="dxa"/>
            <w:tcBorders>
              <w:top w:val="single" w:sz="6" w:space="0" w:color="auto"/>
              <w:left w:val="single" w:sz="4" w:space="0" w:color="auto"/>
              <w:bottom w:val="single" w:sz="6" w:space="0" w:color="auto"/>
              <w:right w:val="single" w:sz="6" w:space="0" w:color="auto"/>
            </w:tcBorders>
            <w:shd w:val="clear" w:color="auto" w:fill="FFFFFF"/>
            <w:vAlign w:val="center"/>
          </w:tcPr>
          <w:p w:rsidR="000061C2" w:rsidRPr="00B364FF" w:rsidRDefault="000061C2" w:rsidP="00B364FF">
            <w:pPr>
              <w:shd w:val="clear" w:color="auto" w:fill="FFFFFF"/>
              <w:rPr>
                <w:lang w:val="uk-UA"/>
              </w:rPr>
            </w:pPr>
            <w:r w:rsidRPr="00B364FF">
              <w:rPr>
                <w:lang w:val="uk-UA"/>
              </w:rPr>
              <w:t>Дебет</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0061C2" w:rsidRPr="00B364FF" w:rsidRDefault="000061C2" w:rsidP="00B364FF">
            <w:pPr>
              <w:shd w:val="clear" w:color="auto" w:fill="FFFFFF"/>
              <w:rPr>
                <w:lang w:val="uk-UA"/>
              </w:rPr>
            </w:pPr>
            <w:r w:rsidRPr="00B364FF">
              <w:rPr>
                <w:lang w:val="uk-UA"/>
              </w:rPr>
              <w:t>Кредит</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0061C2" w:rsidRPr="00B364FF" w:rsidRDefault="000061C2" w:rsidP="00B364FF">
            <w:pPr>
              <w:shd w:val="clear" w:color="auto" w:fill="FFFFFF"/>
              <w:rPr>
                <w:lang w:val="uk-UA"/>
              </w:rPr>
            </w:pPr>
            <w:r w:rsidRPr="00B364FF">
              <w:rPr>
                <w:lang w:val="uk-UA"/>
              </w:rPr>
              <w:t>Сума</w:t>
            </w:r>
          </w:p>
        </w:tc>
      </w:tr>
      <w:tr w:rsidR="000061C2" w:rsidRPr="00B364FF">
        <w:trPr>
          <w:trHeight w:val="490"/>
        </w:trPr>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rsidR="000061C2" w:rsidRPr="00B364FF" w:rsidRDefault="000061C2" w:rsidP="00B364FF">
            <w:pPr>
              <w:shd w:val="clear" w:color="auto" w:fill="FFFFFF"/>
              <w:rPr>
                <w:lang w:val="uk-UA"/>
              </w:rPr>
            </w:pPr>
            <w:r w:rsidRPr="00B364FF">
              <w:rPr>
                <w:lang w:val="uk-UA"/>
              </w:rPr>
              <w:t>1</w:t>
            </w:r>
          </w:p>
        </w:tc>
        <w:tc>
          <w:tcPr>
            <w:tcW w:w="4963" w:type="dxa"/>
            <w:tcBorders>
              <w:top w:val="single" w:sz="6" w:space="0" w:color="auto"/>
              <w:left w:val="single" w:sz="6" w:space="0" w:color="auto"/>
              <w:bottom w:val="single" w:sz="6" w:space="0" w:color="auto"/>
              <w:right w:val="single" w:sz="4" w:space="0" w:color="auto"/>
            </w:tcBorders>
            <w:shd w:val="clear" w:color="auto" w:fill="FFFFFF"/>
            <w:vAlign w:val="center"/>
          </w:tcPr>
          <w:p w:rsidR="000061C2" w:rsidRPr="00B364FF" w:rsidRDefault="000061C2" w:rsidP="00B364FF">
            <w:pPr>
              <w:shd w:val="clear" w:color="auto" w:fill="FFFFFF"/>
              <w:rPr>
                <w:lang w:val="uk-UA"/>
              </w:rPr>
            </w:pPr>
            <w:r w:rsidRPr="00B364FF">
              <w:rPr>
                <w:iCs/>
                <w:lang w:val="uk-UA"/>
              </w:rPr>
              <w:t>2</w:t>
            </w:r>
          </w:p>
        </w:tc>
        <w:tc>
          <w:tcPr>
            <w:tcW w:w="997" w:type="dxa"/>
            <w:tcBorders>
              <w:top w:val="single" w:sz="6" w:space="0" w:color="auto"/>
              <w:left w:val="single" w:sz="4" w:space="0" w:color="auto"/>
              <w:bottom w:val="single" w:sz="6" w:space="0" w:color="auto"/>
              <w:right w:val="single" w:sz="6" w:space="0" w:color="auto"/>
            </w:tcBorders>
            <w:shd w:val="clear" w:color="auto" w:fill="FFFFFF"/>
            <w:vAlign w:val="center"/>
          </w:tcPr>
          <w:p w:rsidR="000061C2" w:rsidRPr="00B364FF" w:rsidRDefault="0044017F" w:rsidP="00B364FF">
            <w:pPr>
              <w:shd w:val="clear" w:color="auto" w:fill="FFFFFF"/>
              <w:rPr>
                <w:lang w:val="uk-UA"/>
              </w:rPr>
            </w:pPr>
            <w:r w:rsidRPr="00B364FF">
              <w:rPr>
                <w:lang w:val="uk-UA"/>
              </w:rPr>
              <w:t>3</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0061C2" w:rsidRPr="00B364FF" w:rsidRDefault="000061C2" w:rsidP="00B364FF">
            <w:pPr>
              <w:shd w:val="clear" w:color="auto" w:fill="FFFFFF"/>
              <w:rPr>
                <w:lang w:val="uk-UA"/>
              </w:rPr>
            </w:pPr>
            <w:r w:rsidRPr="00B364FF">
              <w:rPr>
                <w:lang w:val="uk-UA"/>
              </w:rPr>
              <w:t>4</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0061C2" w:rsidRPr="00B364FF" w:rsidRDefault="000061C2" w:rsidP="00B364FF">
            <w:pPr>
              <w:shd w:val="clear" w:color="auto" w:fill="FFFFFF"/>
              <w:rPr>
                <w:lang w:val="uk-UA"/>
              </w:rPr>
            </w:pPr>
            <w:r w:rsidRPr="00B364FF">
              <w:rPr>
                <w:lang w:val="uk-UA"/>
              </w:rPr>
              <w:t>5</w:t>
            </w:r>
          </w:p>
        </w:tc>
      </w:tr>
      <w:tr w:rsidR="0044017F" w:rsidRPr="00B364FF">
        <w:trPr>
          <w:trHeight w:val="389"/>
        </w:trPr>
        <w:tc>
          <w:tcPr>
            <w:tcW w:w="9123" w:type="dxa"/>
            <w:gridSpan w:val="5"/>
            <w:tcBorders>
              <w:top w:val="single" w:sz="6" w:space="0" w:color="auto"/>
              <w:bottom w:val="single" w:sz="6" w:space="0" w:color="auto"/>
            </w:tcBorders>
            <w:shd w:val="clear" w:color="auto" w:fill="FFFFFF"/>
            <w:vAlign w:val="center"/>
          </w:tcPr>
          <w:p w:rsidR="0044017F" w:rsidRPr="00B364FF" w:rsidRDefault="0044017F" w:rsidP="00B364FF">
            <w:pPr>
              <w:shd w:val="clear" w:color="auto" w:fill="FFFFFF"/>
              <w:rPr>
                <w:lang w:val="uk-UA"/>
              </w:rPr>
            </w:pPr>
            <w:r w:rsidRPr="00B364FF">
              <w:rPr>
                <w:lang w:val="uk-UA"/>
              </w:rPr>
              <w:t>Нестача виробничих запасів</w:t>
            </w:r>
          </w:p>
        </w:tc>
      </w:tr>
      <w:tr w:rsidR="0044017F" w:rsidRPr="00B364FF">
        <w:trPr>
          <w:trHeight w:val="590"/>
        </w:trPr>
        <w:tc>
          <w:tcPr>
            <w:tcW w:w="9123" w:type="dxa"/>
            <w:gridSpan w:val="5"/>
            <w:tcBorders>
              <w:top w:val="single" w:sz="6" w:space="0" w:color="auto"/>
              <w:bottom w:val="single" w:sz="6" w:space="0" w:color="auto"/>
            </w:tcBorders>
            <w:shd w:val="clear" w:color="auto" w:fill="FFFFFF"/>
            <w:vAlign w:val="center"/>
          </w:tcPr>
          <w:p w:rsidR="0044017F" w:rsidRPr="00B364FF" w:rsidRDefault="0044017F" w:rsidP="00B364FF">
            <w:pPr>
              <w:shd w:val="clear" w:color="auto" w:fill="FFFFFF"/>
              <w:rPr>
                <w:lang w:val="uk-UA"/>
              </w:rPr>
            </w:pPr>
            <w:r w:rsidRPr="00B364FF">
              <w:rPr>
                <w:lang w:val="uk-UA"/>
              </w:rPr>
              <w:t>1. Якщо винна особа не встановлена</w:t>
            </w:r>
          </w:p>
        </w:tc>
      </w:tr>
      <w:tr w:rsidR="00A342C2" w:rsidRPr="00B364FF">
        <w:trPr>
          <w:trHeight w:val="660"/>
        </w:trPr>
        <w:tc>
          <w:tcPr>
            <w:tcW w:w="859" w:type="dxa"/>
            <w:tcBorders>
              <w:top w:val="single" w:sz="6" w:space="0" w:color="auto"/>
              <w:left w:val="single" w:sz="6" w:space="0" w:color="auto"/>
              <w:bottom w:val="single" w:sz="4"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1</w:t>
            </w:r>
          </w:p>
          <w:p w:rsidR="00A342C2" w:rsidRPr="00B364FF" w:rsidRDefault="00A342C2" w:rsidP="00B364FF">
            <w:pPr>
              <w:shd w:val="clear" w:color="auto" w:fill="FFFFFF"/>
              <w:rPr>
                <w:lang w:val="uk-UA"/>
              </w:rPr>
            </w:pPr>
          </w:p>
        </w:tc>
        <w:tc>
          <w:tcPr>
            <w:tcW w:w="4963" w:type="dxa"/>
            <w:tcBorders>
              <w:top w:val="single" w:sz="6" w:space="0" w:color="auto"/>
              <w:left w:val="single" w:sz="6" w:space="0" w:color="auto"/>
              <w:bottom w:val="single" w:sz="4" w:space="0" w:color="auto"/>
              <w:right w:val="single" w:sz="6" w:space="0" w:color="auto"/>
            </w:tcBorders>
            <w:shd w:val="clear" w:color="auto" w:fill="FFFFFF"/>
          </w:tcPr>
          <w:p w:rsidR="00A342C2" w:rsidRPr="00B364FF" w:rsidRDefault="00A342C2" w:rsidP="00B364FF">
            <w:pPr>
              <w:shd w:val="clear" w:color="auto" w:fill="FFFFFF"/>
              <w:rPr>
                <w:lang w:val="uk-UA"/>
              </w:rPr>
            </w:pPr>
            <w:r w:rsidRPr="00B364FF">
              <w:rPr>
                <w:lang w:val="uk-UA"/>
              </w:rPr>
              <w:t>Відображення суми нестачі у складі витрат звітного періоду</w:t>
            </w:r>
          </w:p>
        </w:tc>
        <w:tc>
          <w:tcPr>
            <w:tcW w:w="997" w:type="dxa"/>
            <w:tcBorders>
              <w:top w:val="single" w:sz="6" w:space="0" w:color="auto"/>
              <w:left w:val="single" w:sz="6" w:space="0" w:color="auto"/>
              <w:bottom w:val="single" w:sz="4"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 xml:space="preserve">947 </w:t>
            </w:r>
          </w:p>
        </w:tc>
        <w:tc>
          <w:tcPr>
            <w:tcW w:w="1277" w:type="dxa"/>
            <w:tcBorders>
              <w:top w:val="single" w:sz="6" w:space="0" w:color="auto"/>
              <w:left w:val="single" w:sz="6" w:space="0" w:color="auto"/>
              <w:bottom w:val="single" w:sz="4"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 xml:space="preserve">Рахунки обліку </w:t>
            </w:r>
            <w:r w:rsidR="000061C2" w:rsidRPr="00B364FF">
              <w:rPr>
                <w:lang w:val="uk-UA"/>
              </w:rPr>
              <w:t>запасів</w:t>
            </w:r>
          </w:p>
        </w:tc>
        <w:tc>
          <w:tcPr>
            <w:tcW w:w="1027" w:type="dxa"/>
            <w:tcBorders>
              <w:top w:val="single" w:sz="6" w:space="0" w:color="auto"/>
              <w:left w:val="single" w:sz="6" w:space="0" w:color="auto"/>
              <w:bottom w:val="single" w:sz="4"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356,05</w:t>
            </w:r>
          </w:p>
        </w:tc>
      </w:tr>
      <w:tr w:rsidR="000061C2" w:rsidRPr="00B364FF" w:rsidTr="00B364FF">
        <w:trPr>
          <w:trHeight w:val="649"/>
        </w:trPr>
        <w:tc>
          <w:tcPr>
            <w:tcW w:w="859" w:type="dxa"/>
            <w:tcBorders>
              <w:top w:val="single" w:sz="4" w:space="0" w:color="auto"/>
              <w:left w:val="single" w:sz="6" w:space="0" w:color="auto"/>
              <w:bottom w:val="single" w:sz="6" w:space="0" w:color="auto"/>
              <w:right w:val="single" w:sz="6" w:space="0" w:color="auto"/>
            </w:tcBorders>
            <w:shd w:val="clear" w:color="auto" w:fill="FFFFFF"/>
            <w:vAlign w:val="center"/>
          </w:tcPr>
          <w:p w:rsidR="000061C2" w:rsidRPr="00B364FF" w:rsidRDefault="000061C2" w:rsidP="00B364FF">
            <w:pPr>
              <w:shd w:val="clear" w:color="auto" w:fill="FFFFFF"/>
              <w:rPr>
                <w:lang w:val="uk-UA"/>
              </w:rPr>
            </w:pPr>
            <w:r w:rsidRPr="00B364FF">
              <w:rPr>
                <w:lang w:val="uk-UA"/>
              </w:rPr>
              <w:t>2</w:t>
            </w:r>
          </w:p>
        </w:tc>
        <w:tc>
          <w:tcPr>
            <w:tcW w:w="4963" w:type="dxa"/>
            <w:tcBorders>
              <w:top w:val="single" w:sz="4" w:space="0" w:color="auto"/>
              <w:left w:val="single" w:sz="6" w:space="0" w:color="auto"/>
              <w:bottom w:val="single" w:sz="6" w:space="0" w:color="auto"/>
              <w:right w:val="single" w:sz="6" w:space="0" w:color="auto"/>
            </w:tcBorders>
            <w:shd w:val="clear" w:color="auto" w:fill="FFFFFF"/>
          </w:tcPr>
          <w:p w:rsidR="000061C2" w:rsidRPr="00B364FF" w:rsidRDefault="000061C2" w:rsidP="00B364FF">
            <w:pPr>
              <w:shd w:val="clear" w:color="auto" w:fill="FFFFFF"/>
              <w:rPr>
                <w:lang w:val="uk-UA"/>
              </w:rPr>
            </w:pPr>
            <w:r w:rsidRPr="00B364FF">
              <w:rPr>
                <w:lang w:val="uk-UA"/>
              </w:rPr>
              <w:t>Відображення на позабалансовому рахунку суми нестачі</w:t>
            </w:r>
          </w:p>
        </w:tc>
        <w:tc>
          <w:tcPr>
            <w:tcW w:w="997" w:type="dxa"/>
            <w:tcBorders>
              <w:top w:val="single" w:sz="4" w:space="0" w:color="auto"/>
              <w:left w:val="single" w:sz="6" w:space="0" w:color="auto"/>
              <w:bottom w:val="single" w:sz="6" w:space="0" w:color="auto"/>
              <w:right w:val="single" w:sz="6" w:space="0" w:color="auto"/>
            </w:tcBorders>
            <w:shd w:val="clear" w:color="auto" w:fill="FFFFFF"/>
            <w:vAlign w:val="center"/>
          </w:tcPr>
          <w:p w:rsidR="000061C2" w:rsidRPr="00B364FF" w:rsidRDefault="0044017F" w:rsidP="00B364FF">
            <w:pPr>
              <w:shd w:val="clear" w:color="auto" w:fill="FFFFFF"/>
              <w:rPr>
                <w:lang w:val="uk-UA"/>
              </w:rPr>
            </w:pPr>
            <w:r w:rsidRPr="00B364FF">
              <w:rPr>
                <w:lang w:val="uk-UA"/>
              </w:rPr>
              <w:t>072</w:t>
            </w:r>
          </w:p>
        </w:tc>
        <w:tc>
          <w:tcPr>
            <w:tcW w:w="1277" w:type="dxa"/>
            <w:tcBorders>
              <w:top w:val="single" w:sz="4" w:space="0" w:color="auto"/>
              <w:left w:val="single" w:sz="6" w:space="0" w:color="auto"/>
              <w:bottom w:val="single" w:sz="6" w:space="0" w:color="auto"/>
              <w:right w:val="single" w:sz="6" w:space="0" w:color="auto"/>
            </w:tcBorders>
            <w:shd w:val="clear" w:color="auto" w:fill="FFFFFF"/>
            <w:vAlign w:val="center"/>
          </w:tcPr>
          <w:p w:rsidR="000061C2" w:rsidRPr="00B364FF" w:rsidRDefault="0044017F" w:rsidP="00B364FF">
            <w:pPr>
              <w:shd w:val="clear" w:color="auto" w:fill="FFFFFF"/>
              <w:rPr>
                <w:lang w:val="uk-UA"/>
              </w:rPr>
            </w:pPr>
            <w:r w:rsidRPr="00B364FF">
              <w:rPr>
                <w:lang w:val="uk-UA"/>
              </w:rPr>
              <w:t>-</w:t>
            </w:r>
          </w:p>
        </w:tc>
        <w:tc>
          <w:tcPr>
            <w:tcW w:w="1027" w:type="dxa"/>
            <w:tcBorders>
              <w:top w:val="single" w:sz="4" w:space="0" w:color="auto"/>
              <w:left w:val="single" w:sz="6" w:space="0" w:color="auto"/>
              <w:bottom w:val="single" w:sz="6" w:space="0" w:color="auto"/>
              <w:right w:val="single" w:sz="6" w:space="0" w:color="auto"/>
            </w:tcBorders>
            <w:shd w:val="clear" w:color="auto" w:fill="FFFFFF"/>
            <w:vAlign w:val="center"/>
          </w:tcPr>
          <w:p w:rsidR="000061C2" w:rsidRPr="00B364FF" w:rsidRDefault="000061C2" w:rsidP="00B364FF">
            <w:pPr>
              <w:shd w:val="clear" w:color="auto" w:fill="FFFFFF"/>
              <w:rPr>
                <w:lang w:val="uk-UA"/>
              </w:rPr>
            </w:pPr>
            <w:r w:rsidRPr="00B364FF">
              <w:rPr>
                <w:lang w:val="uk-UA"/>
              </w:rPr>
              <w:t>356,05</w:t>
            </w:r>
          </w:p>
        </w:tc>
      </w:tr>
      <w:tr w:rsidR="0044017F" w:rsidRPr="00B364FF">
        <w:trPr>
          <w:trHeight w:val="485"/>
        </w:trPr>
        <w:tc>
          <w:tcPr>
            <w:tcW w:w="9123" w:type="dxa"/>
            <w:gridSpan w:val="5"/>
            <w:tcBorders>
              <w:top w:val="single" w:sz="6" w:space="0" w:color="auto"/>
              <w:bottom w:val="single" w:sz="6" w:space="0" w:color="auto"/>
            </w:tcBorders>
            <w:shd w:val="clear" w:color="auto" w:fill="FFFFFF"/>
            <w:vAlign w:val="center"/>
          </w:tcPr>
          <w:p w:rsidR="0044017F" w:rsidRPr="00B364FF" w:rsidRDefault="0044017F" w:rsidP="00B364FF">
            <w:pPr>
              <w:shd w:val="clear" w:color="auto" w:fill="FFFFFF"/>
              <w:rPr>
                <w:lang w:val="uk-UA"/>
              </w:rPr>
            </w:pPr>
            <w:r w:rsidRPr="00B364FF">
              <w:rPr>
                <w:lang w:val="uk-UA"/>
              </w:rPr>
              <w:t>2. Якщо винна особа встановлена</w:t>
            </w:r>
          </w:p>
        </w:tc>
      </w:tr>
      <w:tr w:rsidR="00A342C2" w:rsidRPr="00B364FF">
        <w:trPr>
          <w:trHeight w:val="995"/>
        </w:trPr>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1</w:t>
            </w:r>
          </w:p>
        </w:tc>
        <w:tc>
          <w:tcPr>
            <w:tcW w:w="4963" w:type="dxa"/>
            <w:tcBorders>
              <w:top w:val="single" w:sz="6" w:space="0" w:color="auto"/>
              <w:left w:val="single" w:sz="6" w:space="0" w:color="auto"/>
              <w:bottom w:val="single" w:sz="6" w:space="0" w:color="auto"/>
              <w:right w:val="single" w:sz="6" w:space="0" w:color="auto"/>
            </w:tcBorders>
            <w:shd w:val="clear" w:color="auto" w:fill="FFFFFF"/>
          </w:tcPr>
          <w:p w:rsidR="00A342C2" w:rsidRPr="00B364FF" w:rsidRDefault="00A342C2" w:rsidP="00B364FF">
            <w:pPr>
              <w:shd w:val="clear" w:color="auto" w:fill="FFFFFF"/>
              <w:rPr>
                <w:lang w:val="uk-UA"/>
              </w:rPr>
            </w:pPr>
            <w:r w:rsidRPr="00B364FF">
              <w:rPr>
                <w:lang w:val="uk-UA"/>
              </w:rPr>
              <w:t>Відображення суми нестачі у складі витрат звітного періоду</w:t>
            </w:r>
          </w:p>
        </w:tc>
        <w:tc>
          <w:tcPr>
            <w:tcW w:w="99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947</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Рахунки</w:t>
            </w:r>
          </w:p>
          <w:p w:rsidR="00A342C2" w:rsidRPr="00B364FF" w:rsidRDefault="00A342C2" w:rsidP="00B364FF">
            <w:pPr>
              <w:shd w:val="clear" w:color="auto" w:fill="FFFFFF"/>
              <w:rPr>
                <w:lang w:val="uk-UA"/>
              </w:rPr>
            </w:pPr>
            <w:r w:rsidRPr="00B364FF">
              <w:rPr>
                <w:lang w:val="uk-UA"/>
              </w:rPr>
              <w:t>обліку</w:t>
            </w:r>
          </w:p>
          <w:p w:rsidR="00A342C2" w:rsidRPr="00B364FF" w:rsidRDefault="00A342C2" w:rsidP="00B364FF">
            <w:pPr>
              <w:shd w:val="clear" w:color="auto" w:fill="FFFFFF"/>
              <w:rPr>
                <w:lang w:val="uk-UA"/>
              </w:rPr>
            </w:pPr>
            <w:r w:rsidRPr="00B364FF">
              <w:rPr>
                <w:lang w:val="uk-UA"/>
              </w:rPr>
              <w:t>запасів</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103,52</w:t>
            </w:r>
          </w:p>
        </w:tc>
      </w:tr>
      <w:tr w:rsidR="00A342C2" w:rsidRPr="00B364FF" w:rsidTr="00B364FF">
        <w:trPr>
          <w:trHeight w:val="462"/>
        </w:trPr>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2</w:t>
            </w:r>
          </w:p>
        </w:tc>
        <w:tc>
          <w:tcPr>
            <w:tcW w:w="4963" w:type="dxa"/>
            <w:tcBorders>
              <w:top w:val="single" w:sz="6" w:space="0" w:color="auto"/>
              <w:left w:val="single" w:sz="6" w:space="0" w:color="auto"/>
              <w:bottom w:val="single" w:sz="6" w:space="0" w:color="auto"/>
              <w:right w:val="single" w:sz="6" w:space="0" w:color="auto"/>
            </w:tcBorders>
            <w:shd w:val="clear" w:color="auto" w:fill="FFFFFF"/>
          </w:tcPr>
          <w:p w:rsidR="00A342C2" w:rsidRPr="00B364FF" w:rsidRDefault="00A342C2" w:rsidP="00B364FF">
            <w:pPr>
              <w:shd w:val="clear" w:color="auto" w:fill="FFFFFF"/>
              <w:rPr>
                <w:lang w:val="uk-UA"/>
              </w:rPr>
            </w:pPr>
            <w:r w:rsidRPr="00B364FF">
              <w:rPr>
                <w:lang w:val="uk-UA"/>
              </w:rPr>
              <w:t xml:space="preserve">Сума, що </w:t>
            </w:r>
            <w:r w:rsidR="000061C2" w:rsidRPr="00B364FF">
              <w:rPr>
                <w:lang w:val="uk-UA"/>
              </w:rPr>
              <w:t>підлягає відшкодуванню в розмірі</w:t>
            </w:r>
            <w:r w:rsidRPr="00B364FF">
              <w:rPr>
                <w:lang w:val="uk-UA"/>
              </w:rPr>
              <w:t xml:space="preserve"> фактичної нестачі</w:t>
            </w:r>
          </w:p>
        </w:tc>
        <w:tc>
          <w:tcPr>
            <w:tcW w:w="99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375</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716</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44017F" w:rsidP="00B364FF">
            <w:pPr>
              <w:shd w:val="clear" w:color="auto" w:fill="FFFFFF"/>
              <w:rPr>
                <w:lang w:val="uk-UA"/>
              </w:rPr>
            </w:pPr>
            <w:r w:rsidRPr="00B364FF">
              <w:rPr>
                <w:lang w:val="uk-UA"/>
              </w:rPr>
              <w:t>92,52</w:t>
            </w:r>
          </w:p>
        </w:tc>
      </w:tr>
    </w:tbl>
    <w:p w:rsidR="00A342C2" w:rsidRDefault="00B364FF" w:rsidP="0007507A">
      <w:pPr>
        <w:shd w:val="clear" w:color="auto" w:fill="FFFFFF"/>
        <w:spacing w:line="360" w:lineRule="auto"/>
        <w:ind w:firstLine="720"/>
        <w:jc w:val="both"/>
        <w:rPr>
          <w:sz w:val="28"/>
          <w:szCs w:val="28"/>
          <w:lang w:val="uk-UA"/>
        </w:rPr>
      </w:pPr>
      <w:r>
        <w:rPr>
          <w:sz w:val="28"/>
          <w:szCs w:val="28"/>
          <w:lang w:val="uk-UA"/>
        </w:rPr>
        <w:br w:type="page"/>
      </w:r>
      <w:r w:rsidR="00A342C2" w:rsidRPr="0007507A">
        <w:rPr>
          <w:sz w:val="28"/>
          <w:szCs w:val="28"/>
          <w:lang w:val="uk-UA"/>
        </w:rPr>
        <w:t>Продовження табл. 2.1</w:t>
      </w:r>
    </w:p>
    <w:p w:rsidR="00B364FF" w:rsidRPr="0007507A" w:rsidRDefault="00B364FF" w:rsidP="0007507A">
      <w:pPr>
        <w:shd w:val="clear" w:color="auto" w:fill="FFFFFF"/>
        <w:spacing w:line="360" w:lineRule="auto"/>
        <w:ind w:firstLine="720"/>
        <w:jc w:val="both"/>
        <w:rPr>
          <w:sz w:val="28"/>
          <w:szCs w:val="28"/>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864"/>
        <w:gridCol w:w="4963"/>
        <w:gridCol w:w="1133"/>
        <w:gridCol w:w="1138"/>
        <w:gridCol w:w="1027"/>
      </w:tblGrid>
      <w:tr w:rsidR="00A342C2" w:rsidRPr="00B364FF">
        <w:trPr>
          <w:trHeight w:val="350"/>
        </w:trPr>
        <w:tc>
          <w:tcPr>
            <w:tcW w:w="864" w:type="dxa"/>
            <w:tcBorders>
              <w:top w:val="single" w:sz="6" w:space="0" w:color="auto"/>
              <w:left w:val="single" w:sz="6" w:space="0" w:color="auto"/>
              <w:bottom w:val="single" w:sz="4"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1</w:t>
            </w:r>
          </w:p>
        </w:tc>
        <w:tc>
          <w:tcPr>
            <w:tcW w:w="4963" w:type="dxa"/>
            <w:tcBorders>
              <w:top w:val="single" w:sz="6" w:space="0" w:color="auto"/>
              <w:left w:val="single" w:sz="6" w:space="0" w:color="auto"/>
              <w:bottom w:val="single" w:sz="6" w:space="0" w:color="auto"/>
              <w:right w:val="single" w:sz="6" w:space="0" w:color="auto"/>
            </w:tcBorders>
            <w:shd w:val="clear" w:color="auto" w:fill="FFFFFF"/>
          </w:tcPr>
          <w:p w:rsidR="00A342C2" w:rsidRPr="00B364FF" w:rsidRDefault="00A342C2" w:rsidP="00B364FF">
            <w:pPr>
              <w:shd w:val="clear" w:color="auto" w:fill="FFFFFF"/>
              <w:rPr>
                <w:lang w:val="uk-UA"/>
              </w:rPr>
            </w:pPr>
            <w:r w:rsidRPr="00B364FF">
              <w:rPr>
                <w:lang w:val="uk-UA"/>
              </w:rPr>
              <w:t>2</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3</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4</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5</w:t>
            </w:r>
          </w:p>
        </w:tc>
      </w:tr>
      <w:tr w:rsidR="00A342C2" w:rsidRPr="00B364FF" w:rsidTr="00B364FF">
        <w:trPr>
          <w:trHeight w:val="988"/>
        </w:trPr>
        <w:tc>
          <w:tcPr>
            <w:tcW w:w="864" w:type="dxa"/>
            <w:tcBorders>
              <w:top w:val="single" w:sz="4" w:space="0" w:color="auto"/>
              <w:left w:val="single" w:sz="6" w:space="0" w:color="auto"/>
              <w:bottom w:val="single" w:sz="4" w:space="0" w:color="auto"/>
              <w:right w:val="single" w:sz="6" w:space="0" w:color="auto"/>
            </w:tcBorders>
            <w:shd w:val="clear" w:color="auto" w:fill="FFFFFF"/>
            <w:vAlign w:val="center"/>
          </w:tcPr>
          <w:p w:rsidR="00A342C2" w:rsidRPr="00B364FF" w:rsidRDefault="00400BE6" w:rsidP="00B364FF">
            <w:pPr>
              <w:shd w:val="clear" w:color="auto" w:fill="FFFFFF"/>
              <w:rPr>
                <w:lang w:val="uk-UA"/>
              </w:rPr>
            </w:pPr>
            <w:r w:rsidRPr="00B364FF">
              <w:rPr>
                <w:bCs/>
                <w:iCs/>
                <w:lang w:val="uk-UA"/>
              </w:rPr>
              <w:t>3</w:t>
            </w:r>
          </w:p>
          <w:p w:rsidR="00A342C2" w:rsidRPr="00B364FF" w:rsidRDefault="00A342C2" w:rsidP="00B364FF">
            <w:pPr>
              <w:shd w:val="clear" w:color="auto" w:fill="FFFFFF"/>
              <w:rPr>
                <w:lang w:val="uk-UA"/>
              </w:rPr>
            </w:pPr>
          </w:p>
        </w:tc>
        <w:tc>
          <w:tcPr>
            <w:tcW w:w="4963" w:type="dxa"/>
            <w:tcBorders>
              <w:top w:val="single" w:sz="6" w:space="0" w:color="auto"/>
              <w:left w:val="single" w:sz="6" w:space="0" w:color="auto"/>
              <w:bottom w:val="single" w:sz="6" w:space="0" w:color="auto"/>
              <w:right w:val="single" w:sz="6" w:space="0" w:color="auto"/>
            </w:tcBorders>
            <w:shd w:val="clear" w:color="auto" w:fill="FFFFFF"/>
          </w:tcPr>
          <w:p w:rsidR="00A342C2" w:rsidRPr="00B364FF" w:rsidRDefault="00A342C2" w:rsidP="00B364FF">
            <w:pPr>
              <w:shd w:val="clear" w:color="auto" w:fill="FFFFFF"/>
              <w:rPr>
                <w:lang w:val="uk-UA"/>
              </w:rPr>
            </w:pPr>
            <w:r w:rsidRPr="00B364FF">
              <w:rPr>
                <w:lang w:val="uk-UA"/>
              </w:rPr>
              <w:t>Відображена різниця між сумою до відшкодування,</w:t>
            </w:r>
            <w:r w:rsidR="003624A0" w:rsidRPr="00B364FF">
              <w:rPr>
                <w:lang w:val="uk-UA"/>
              </w:rPr>
              <w:t xml:space="preserve"> </w:t>
            </w:r>
            <w:r w:rsidRPr="00B364FF">
              <w:rPr>
                <w:lang w:val="uk-UA"/>
              </w:rPr>
              <w:t>розрахованої</w:t>
            </w:r>
            <w:r w:rsidR="003624A0" w:rsidRPr="00B364FF">
              <w:rPr>
                <w:lang w:val="uk-UA"/>
              </w:rPr>
              <w:t xml:space="preserve"> </w:t>
            </w:r>
            <w:r w:rsidRPr="00B364FF">
              <w:rPr>
                <w:lang w:val="uk-UA"/>
              </w:rPr>
              <w:t>згідно діючого</w:t>
            </w:r>
            <w:r w:rsidR="003624A0" w:rsidRPr="00B364FF">
              <w:rPr>
                <w:lang w:val="uk-UA"/>
              </w:rPr>
              <w:t xml:space="preserve"> </w:t>
            </w:r>
            <w:r w:rsidRPr="00B364FF">
              <w:rPr>
                <w:lang w:val="uk-UA"/>
              </w:rPr>
              <w:t>порядку</w:t>
            </w:r>
            <w:r w:rsidR="003624A0" w:rsidRPr="00B364FF">
              <w:rPr>
                <w:lang w:val="uk-UA"/>
              </w:rPr>
              <w:t xml:space="preserve"> </w:t>
            </w:r>
            <w:r w:rsidRPr="00B364FF">
              <w:rPr>
                <w:lang w:val="uk-UA"/>
              </w:rPr>
              <w:t>та</w:t>
            </w:r>
            <w:r w:rsidR="003624A0" w:rsidRPr="00B364FF">
              <w:rPr>
                <w:lang w:val="uk-UA"/>
              </w:rPr>
              <w:t xml:space="preserve"> </w:t>
            </w:r>
            <w:r w:rsidRPr="00B364FF">
              <w:rPr>
                <w:lang w:val="uk-UA"/>
              </w:rPr>
              <w:t>балансовою вартістю запасів</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375</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719</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11,00</w:t>
            </w:r>
          </w:p>
        </w:tc>
      </w:tr>
      <w:tr w:rsidR="00A342C2" w:rsidRPr="00B364FF" w:rsidTr="00B364FF">
        <w:trPr>
          <w:trHeight w:val="407"/>
        </w:trPr>
        <w:tc>
          <w:tcPr>
            <w:tcW w:w="864" w:type="dxa"/>
            <w:tcBorders>
              <w:top w:val="single" w:sz="4" w:space="0" w:color="auto"/>
              <w:left w:val="single" w:sz="6" w:space="0" w:color="auto"/>
              <w:bottom w:val="single" w:sz="4" w:space="0" w:color="auto"/>
              <w:right w:val="single" w:sz="6" w:space="0" w:color="auto"/>
            </w:tcBorders>
            <w:shd w:val="clear" w:color="auto" w:fill="FFFFFF"/>
            <w:vAlign w:val="center"/>
          </w:tcPr>
          <w:p w:rsidR="00A342C2" w:rsidRPr="00B364FF" w:rsidRDefault="00400BE6" w:rsidP="00B364FF">
            <w:pPr>
              <w:shd w:val="clear" w:color="auto" w:fill="FFFFFF"/>
              <w:rPr>
                <w:lang w:val="uk-UA"/>
              </w:rPr>
            </w:pPr>
            <w:r w:rsidRPr="00B364FF">
              <w:rPr>
                <w:lang w:val="uk-UA"/>
              </w:rPr>
              <w:t>4</w:t>
            </w:r>
          </w:p>
          <w:p w:rsidR="00A342C2" w:rsidRPr="00B364FF" w:rsidRDefault="00A342C2" w:rsidP="00B364FF">
            <w:pPr>
              <w:rPr>
                <w:lang w:val="uk-UA"/>
              </w:rPr>
            </w:pPr>
          </w:p>
        </w:tc>
        <w:tc>
          <w:tcPr>
            <w:tcW w:w="4963" w:type="dxa"/>
            <w:tcBorders>
              <w:top w:val="single" w:sz="6" w:space="0" w:color="auto"/>
              <w:left w:val="single" w:sz="6" w:space="0" w:color="auto"/>
              <w:bottom w:val="single" w:sz="4" w:space="0" w:color="auto"/>
              <w:right w:val="single" w:sz="6" w:space="0" w:color="auto"/>
            </w:tcBorders>
            <w:shd w:val="clear" w:color="auto" w:fill="FFFFFF"/>
          </w:tcPr>
          <w:p w:rsidR="00A342C2" w:rsidRPr="00B364FF" w:rsidRDefault="00A342C2" w:rsidP="00B364FF">
            <w:pPr>
              <w:shd w:val="clear" w:color="auto" w:fill="FFFFFF"/>
              <w:rPr>
                <w:lang w:val="uk-UA"/>
              </w:rPr>
            </w:pPr>
            <w:r w:rsidRPr="00B364FF">
              <w:rPr>
                <w:lang w:val="uk-UA"/>
              </w:rPr>
              <w:t>Нарахована сума, що підлягає сплаті до бюджету</w:t>
            </w:r>
          </w:p>
        </w:tc>
        <w:tc>
          <w:tcPr>
            <w:tcW w:w="1133" w:type="dxa"/>
            <w:tcBorders>
              <w:top w:val="single" w:sz="6" w:space="0" w:color="auto"/>
              <w:left w:val="single" w:sz="6" w:space="0" w:color="auto"/>
              <w:bottom w:val="single" w:sz="4"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719</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642</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11,00</w:t>
            </w:r>
          </w:p>
        </w:tc>
      </w:tr>
      <w:tr w:rsidR="00A342C2" w:rsidRPr="00B364FF">
        <w:trPr>
          <w:trHeight w:val="331"/>
        </w:trPr>
        <w:tc>
          <w:tcPr>
            <w:tcW w:w="864" w:type="dxa"/>
            <w:tcBorders>
              <w:top w:val="single" w:sz="4" w:space="0" w:color="auto"/>
              <w:left w:val="single" w:sz="6" w:space="0" w:color="auto"/>
              <w:bottom w:val="single" w:sz="4"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5</w:t>
            </w:r>
          </w:p>
        </w:tc>
        <w:tc>
          <w:tcPr>
            <w:tcW w:w="4963" w:type="dxa"/>
            <w:tcBorders>
              <w:top w:val="single" w:sz="4" w:space="0" w:color="auto"/>
              <w:left w:val="single" w:sz="6" w:space="0" w:color="auto"/>
              <w:bottom w:val="single" w:sz="4" w:space="0" w:color="auto"/>
              <w:right w:val="single" w:sz="6" w:space="0" w:color="auto"/>
            </w:tcBorders>
            <w:shd w:val="clear" w:color="auto" w:fill="FFFFFF"/>
          </w:tcPr>
          <w:p w:rsidR="00A342C2" w:rsidRPr="00B364FF" w:rsidRDefault="00A342C2" w:rsidP="00B364FF">
            <w:pPr>
              <w:shd w:val="clear" w:color="auto" w:fill="FFFFFF"/>
              <w:rPr>
                <w:lang w:val="uk-UA"/>
              </w:rPr>
            </w:pPr>
            <w:r w:rsidRPr="00B364FF">
              <w:rPr>
                <w:lang w:val="uk-UA"/>
              </w:rPr>
              <w:t>Отримано суму відшкодування втрат</w:t>
            </w:r>
          </w:p>
        </w:tc>
        <w:tc>
          <w:tcPr>
            <w:tcW w:w="1133" w:type="dxa"/>
            <w:tcBorders>
              <w:top w:val="single" w:sz="4" w:space="0" w:color="auto"/>
              <w:left w:val="single" w:sz="6" w:space="0" w:color="auto"/>
              <w:bottom w:val="single" w:sz="4" w:space="0" w:color="auto"/>
              <w:right w:val="single" w:sz="6" w:space="0" w:color="auto"/>
            </w:tcBorders>
            <w:shd w:val="clear" w:color="auto" w:fill="FFFFFF"/>
            <w:vAlign w:val="center"/>
          </w:tcPr>
          <w:p w:rsidR="00A342C2" w:rsidRPr="00B364FF" w:rsidRDefault="00400BE6" w:rsidP="00B364FF">
            <w:pPr>
              <w:shd w:val="clear" w:color="auto" w:fill="FFFFFF"/>
              <w:rPr>
                <w:lang w:val="uk-UA"/>
              </w:rPr>
            </w:pPr>
            <w:r w:rsidRPr="00B364FF">
              <w:rPr>
                <w:lang w:val="uk-UA"/>
              </w:rPr>
              <w:t>30</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375</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92,52</w:t>
            </w:r>
          </w:p>
        </w:tc>
      </w:tr>
      <w:tr w:rsidR="00A342C2" w:rsidRPr="00B364FF" w:rsidTr="00B364FF">
        <w:trPr>
          <w:trHeight w:val="574"/>
        </w:trPr>
        <w:tc>
          <w:tcPr>
            <w:tcW w:w="864" w:type="dxa"/>
            <w:tcBorders>
              <w:top w:val="single" w:sz="4" w:space="0" w:color="auto"/>
              <w:left w:val="single" w:sz="6" w:space="0" w:color="auto"/>
              <w:bottom w:val="single" w:sz="6" w:space="0" w:color="auto"/>
              <w:right w:val="single" w:sz="6" w:space="0" w:color="auto"/>
            </w:tcBorders>
            <w:shd w:val="clear" w:color="auto" w:fill="FFFFFF"/>
            <w:vAlign w:val="center"/>
          </w:tcPr>
          <w:p w:rsidR="00A342C2" w:rsidRPr="00B364FF" w:rsidRDefault="00400BE6" w:rsidP="00B364FF">
            <w:pPr>
              <w:rPr>
                <w:lang w:val="uk-UA"/>
              </w:rPr>
            </w:pPr>
            <w:r w:rsidRPr="00B364FF">
              <w:rPr>
                <w:lang w:val="uk-UA"/>
              </w:rPr>
              <w:t>6</w:t>
            </w:r>
          </w:p>
        </w:tc>
        <w:tc>
          <w:tcPr>
            <w:tcW w:w="4963" w:type="dxa"/>
            <w:tcBorders>
              <w:top w:val="single" w:sz="4" w:space="0" w:color="auto"/>
              <w:left w:val="single" w:sz="6" w:space="0" w:color="auto"/>
              <w:bottom w:val="single" w:sz="6" w:space="0" w:color="auto"/>
              <w:right w:val="single" w:sz="6" w:space="0" w:color="auto"/>
            </w:tcBorders>
            <w:shd w:val="clear" w:color="auto" w:fill="FFFFFF"/>
          </w:tcPr>
          <w:p w:rsidR="00A342C2" w:rsidRPr="00B364FF" w:rsidRDefault="00400BE6" w:rsidP="00B364FF">
            <w:pPr>
              <w:rPr>
                <w:lang w:val="uk-UA"/>
              </w:rPr>
            </w:pPr>
            <w:r w:rsidRPr="00B364FF">
              <w:rPr>
                <w:lang w:val="uk-UA"/>
              </w:rPr>
              <w:t>Перераховано до бюджету різницю між сумою відшкодування і балансовою вартістю запасів, яких не вистачає</w:t>
            </w:r>
          </w:p>
        </w:tc>
        <w:tc>
          <w:tcPr>
            <w:tcW w:w="1133" w:type="dxa"/>
            <w:tcBorders>
              <w:top w:val="single" w:sz="4" w:space="0" w:color="auto"/>
              <w:left w:val="single" w:sz="6" w:space="0" w:color="auto"/>
              <w:bottom w:val="single" w:sz="6" w:space="0" w:color="auto"/>
              <w:right w:val="single" w:sz="6" w:space="0" w:color="auto"/>
            </w:tcBorders>
            <w:shd w:val="clear" w:color="auto" w:fill="FFFFFF"/>
            <w:vAlign w:val="center"/>
          </w:tcPr>
          <w:p w:rsidR="00A342C2" w:rsidRPr="00B364FF" w:rsidRDefault="00400BE6" w:rsidP="00B364FF">
            <w:pPr>
              <w:rPr>
                <w:lang w:val="uk-UA"/>
              </w:rPr>
            </w:pPr>
            <w:r w:rsidRPr="00B364FF">
              <w:rPr>
                <w:lang w:val="uk-UA"/>
              </w:rPr>
              <w:t>642</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311</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11,00</w:t>
            </w:r>
          </w:p>
        </w:tc>
      </w:tr>
      <w:tr w:rsidR="00400BE6" w:rsidRPr="00B364FF">
        <w:trPr>
          <w:trHeight w:val="317"/>
        </w:trPr>
        <w:tc>
          <w:tcPr>
            <w:tcW w:w="9125" w:type="dxa"/>
            <w:gridSpan w:val="5"/>
            <w:tcBorders>
              <w:top w:val="single" w:sz="6" w:space="0" w:color="auto"/>
              <w:bottom w:val="single" w:sz="6" w:space="0" w:color="auto"/>
            </w:tcBorders>
            <w:shd w:val="clear" w:color="auto" w:fill="FFFFFF"/>
            <w:vAlign w:val="center"/>
          </w:tcPr>
          <w:p w:rsidR="00400BE6" w:rsidRPr="00B364FF" w:rsidRDefault="00400BE6" w:rsidP="00B364FF">
            <w:pPr>
              <w:shd w:val="clear" w:color="auto" w:fill="FFFFFF"/>
              <w:rPr>
                <w:lang w:val="uk-UA"/>
              </w:rPr>
            </w:pPr>
            <w:r w:rsidRPr="00B364FF">
              <w:rPr>
                <w:lang w:val="uk-UA"/>
              </w:rPr>
              <w:t>Нестача основних засобів</w:t>
            </w:r>
          </w:p>
        </w:tc>
      </w:tr>
      <w:tr w:rsidR="00400BE6" w:rsidRPr="00B364FF">
        <w:trPr>
          <w:trHeight w:val="331"/>
        </w:trPr>
        <w:tc>
          <w:tcPr>
            <w:tcW w:w="9125" w:type="dxa"/>
            <w:gridSpan w:val="5"/>
            <w:tcBorders>
              <w:top w:val="single" w:sz="6" w:space="0" w:color="auto"/>
              <w:bottom w:val="single" w:sz="6" w:space="0" w:color="auto"/>
            </w:tcBorders>
            <w:shd w:val="clear" w:color="auto" w:fill="FFFFFF"/>
            <w:vAlign w:val="center"/>
          </w:tcPr>
          <w:p w:rsidR="00400BE6" w:rsidRPr="00B364FF" w:rsidRDefault="00400BE6" w:rsidP="00B364FF">
            <w:pPr>
              <w:shd w:val="clear" w:color="auto" w:fill="FFFFFF"/>
              <w:rPr>
                <w:lang w:val="uk-UA"/>
              </w:rPr>
            </w:pPr>
            <w:r w:rsidRPr="00B364FF">
              <w:rPr>
                <w:lang w:val="uk-UA"/>
              </w:rPr>
              <w:t>1. Якщо винна особа не встановлена</w:t>
            </w:r>
          </w:p>
        </w:tc>
      </w:tr>
      <w:tr w:rsidR="00A342C2" w:rsidRPr="00B364FF">
        <w:trPr>
          <w:trHeight w:val="530"/>
        </w:trPr>
        <w:tc>
          <w:tcPr>
            <w:tcW w:w="864" w:type="dxa"/>
            <w:tcBorders>
              <w:top w:val="single" w:sz="6" w:space="0" w:color="auto"/>
              <w:left w:val="single" w:sz="6" w:space="0" w:color="auto"/>
              <w:bottom w:val="single" w:sz="4"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1</w:t>
            </w:r>
          </w:p>
        </w:tc>
        <w:tc>
          <w:tcPr>
            <w:tcW w:w="4963" w:type="dxa"/>
            <w:tcBorders>
              <w:top w:val="single" w:sz="6" w:space="0" w:color="auto"/>
              <w:left w:val="single" w:sz="6" w:space="0" w:color="auto"/>
              <w:bottom w:val="single" w:sz="4" w:space="0" w:color="auto"/>
              <w:right w:val="single" w:sz="6" w:space="0" w:color="auto"/>
            </w:tcBorders>
            <w:shd w:val="clear" w:color="auto" w:fill="FFFFFF"/>
          </w:tcPr>
          <w:p w:rsidR="00A342C2" w:rsidRPr="00B364FF" w:rsidRDefault="00A342C2" w:rsidP="00B364FF">
            <w:pPr>
              <w:shd w:val="clear" w:color="auto" w:fill="FFFFFF"/>
              <w:rPr>
                <w:lang w:val="uk-UA"/>
              </w:rPr>
            </w:pPr>
            <w:r w:rsidRPr="00B364FF">
              <w:rPr>
                <w:lang w:val="uk-UA"/>
              </w:rPr>
              <w:t>Відображ</w:t>
            </w:r>
            <w:r w:rsidR="00400BE6" w:rsidRPr="00B364FF">
              <w:rPr>
                <w:lang w:val="uk-UA"/>
              </w:rPr>
              <w:t>ення суми нестачі у складі витр</w:t>
            </w:r>
            <w:r w:rsidRPr="00B364FF">
              <w:rPr>
                <w:lang w:val="uk-UA"/>
              </w:rPr>
              <w:t xml:space="preserve">ат звітного </w:t>
            </w:r>
            <w:r w:rsidRPr="00B364FF">
              <w:rPr>
                <w:bCs/>
                <w:lang w:val="uk-UA"/>
              </w:rPr>
              <w:t>періоду</w:t>
            </w:r>
            <w:r w:rsidRPr="00B364FF">
              <w:rPr>
                <w:b/>
                <w:bCs/>
                <w:lang w:val="uk-UA"/>
              </w:rPr>
              <w:t xml:space="preserve"> </w:t>
            </w:r>
          </w:p>
        </w:tc>
        <w:tc>
          <w:tcPr>
            <w:tcW w:w="1133" w:type="dxa"/>
            <w:tcBorders>
              <w:top w:val="single" w:sz="6" w:space="0" w:color="auto"/>
              <w:left w:val="single" w:sz="6" w:space="0" w:color="auto"/>
              <w:bottom w:val="single" w:sz="4"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 xml:space="preserve">947 </w:t>
            </w:r>
          </w:p>
        </w:tc>
        <w:tc>
          <w:tcPr>
            <w:tcW w:w="1138" w:type="dxa"/>
            <w:tcBorders>
              <w:top w:val="single" w:sz="6" w:space="0" w:color="auto"/>
              <w:left w:val="single" w:sz="6" w:space="0" w:color="auto"/>
              <w:bottom w:val="single" w:sz="4"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10</w:t>
            </w:r>
          </w:p>
        </w:tc>
        <w:tc>
          <w:tcPr>
            <w:tcW w:w="1027" w:type="dxa"/>
            <w:tcBorders>
              <w:top w:val="single" w:sz="6" w:space="0" w:color="auto"/>
              <w:left w:val="single" w:sz="6" w:space="0" w:color="auto"/>
              <w:bottom w:val="single" w:sz="4"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 xml:space="preserve">967,63 </w:t>
            </w:r>
          </w:p>
        </w:tc>
      </w:tr>
      <w:tr w:rsidR="00400BE6" w:rsidRPr="00B364FF">
        <w:trPr>
          <w:trHeight w:val="605"/>
        </w:trPr>
        <w:tc>
          <w:tcPr>
            <w:tcW w:w="864" w:type="dxa"/>
            <w:tcBorders>
              <w:top w:val="single" w:sz="4" w:space="0" w:color="auto"/>
              <w:left w:val="single" w:sz="6" w:space="0" w:color="auto"/>
              <w:bottom w:val="single" w:sz="6" w:space="0" w:color="auto"/>
              <w:right w:val="single" w:sz="6" w:space="0" w:color="auto"/>
            </w:tcBorders>
            <w:shd w:val="clear" w:color="auto" w:fill="FFFFFF"/>
            <w:vAlign w:val="center"/>
          </w:tcPr>
          <w:p w:rsidR="00400BE6" w:rsidRPr="00B364FF" w:rsidRDefault="00400BE6" w:rsidP="00B364FF">
            <w:pPr>
              <w:shd w:val="clear" w:color="auto" w:fill="FFFFFF"/>
              <w:rPr>
                <w:lang w:val="uk-UA"/>
              </w:rPr>
            </w:pPr>
          </w:p>
        </w:tc>
        <w:tc>
          <w:tcPr>
            <w:tcW w:w="4963" w:type="dxa"/>
            <w:tcBorders>
              <w:top w:val="single" w:sz="4" w:space="0" w:color="auto"/>
              <w:left w:val="single" w:sz="6" w:space="0" w:color="auto"/>
              <w:bottom w:val="single" w:sz="6" w:space="0" w:color="auto"/>
              <w:right w:val="single" w:sz="6" w:space="0" w:color="auto"/>
            </w:tcBorders>
            <w:shd w:val="clear" w:color="auto" w:fill="FFFFFF"/>
          </w:tcPr>
          <w:p w:rsidR="00400BE6" w:rsidRPr="00B364FF" w:rsidRDefault="00400BE6" w:rsidP="00B364FF">
            <w:pPr>
              <w:shd w:val="clear" w:color="auto" w:fill="FFFFFF"/>
              <w:rPr>
                <w:lang w:val="uk-UA"/>
              </w:rPr>
            </w:pPr>
            <w:r w:rsidRPr="00B364FF">
              <w:rPr>
                <w:lang w:val="uk-UA"/>
              </w:rPr>
              <w:t>Відображення на позабалансовому рахунку суми нестачі</w:t>
            </w:r>
          </w:p>
        </w:tc>
        <w:tc>
          <w:tcPr>
            <w:tcW w:w="1133" w:type="dxa"/>
            <w:tcBorders>
              <w:top w:val="single" w:sz="4" w:space="0" w:color="auto"/>
              <w:left w:val="single" w:sz="6" w:space="0" w:color="auto"/>
              <w:bottom w:val="single" w:sz="6" w:space="0" w:color="auto"/>
              <w:right w:val="single" w:sz="6" w:space="0" w:color="auto"/>
            </w:tcBorders>
            <w:shd w:val="clear" w:color="auto" w:fill="FFFFFF"/>
            <w:vAlign w:val="center"/>
          </w:tcPr>
          <w:p w:rsidR="00400BE6" w:rsidRPr="00B364FF" w:rsidRDefault="00400BE6" w:rsidP="00B364FF">
            <w:pPr>
              <w:shd w:val="clear" w:color="auto" w:fill="FFFFFF"/>
              <w:rPr>
                <w:lang w:val="uk-UA"/>
              </w:rPr>
            </w:pPr>
            <w:r w:rsidRPr="00B364FF">
              <w:rPr>
                <w:lang w:val="uk-UA"/>
              </w:rPr>
              <w:t>072</w:t>
            </w:r>
          </w:p>
        </w:tc>
        <w:tc>
          <w:tcPr>
            <w:tcW w:w="1138" w:type="dxa"/>
            <w:tcBorders>
              <w:top w:val="single" w:sz="4" w:space="0" w:color="auto"/>
              <w:left w:val="single" w:sz="6" w:space="0" w:color="auto"/>
              <w:bottom w:val="single" w:sz="6" w:space="0" w:color="auto"/>
              <w:right w:val="single" w:sz="6" w:space="0" w:color="auto"/>
            </w:tcBorders>
            <w:shd w:val="clear" w:color="auto" w:fill="FFFFFF"/>
            <w:vAlign w:val="center"/>
          </w:tcPr>
          <w:p w:rsidR="00400BE6" w:rsidRPr="00B364FF" w:rsidRDefault="00400BE6" w:rsidP="00B364FF">
            <w:pPr>
              <w:shd w:val="clear" w:color="auto" w:fill="FFFFFF"/>
              <w:rPr>
                <w:lang w:val="uk-UA"/>
              </w:rPr>
            </w:pPr>
            <w:r w:rsidRPr="00B364FF">
              <w:rPr>
                <w:lang w:val="uk-UA"/>
              </w:rPr>
              <w:t>-</w:t>
            </w:r>
          </w:p>
        </w:tc>
        <w:tc>
          <w:tcPr>
            <w:tcW w:w="1027" w:type="dxa"/>
            <w:tcBorders>
              <w:top w:val="single" w:sz="4" w:space="0" w:color="auto"/>
              <w:left w:val="single" w:sz="6" w:space="0" w:color="auto"/>
              <w:bottom w:val="single" w:sz="6" w:space="0" w:color="auto"/>
              <w:right w:val="single" w:sz="6" w:space="0" w:color="auto"/>
            </w:tcBorders>
            <w:shd w:val="clear" w:color="auto" w:fill="FFFFFF"/>
            <w:vAlign w:val="center"/>
          </w:tcPr>
          <w:p w:rsidR="00400BE6" w:rsidRPr="00B364FF" w:rsidRDefault="00400BE6" w:rsidP="00B364FF">
            <w:pPr>
              <w:shd w:val="clear" w:color="auto" w:fill="FFFFFF"/>
              <w:rPr>
                <w:lang w:val="uk-UA"/>
              </w:rPr>
            </w:pPr>
            <w:r w:rsidRPr="00B364FF">
              <w:rPr>
                <w:lang w:val="uk-UA"/>
              </w:rPr>
              <w:t>967,63</w:t>
            </w:r>
          </w:p>
        </w:tc>
      </w:tr>
      <w:tr w:rsidR="00400BE6" w:rsidRPr="00B364FF">
        <w:trPr>
          <w:trHeight w:val="326"/>
        </w:trPr>
        <w:tc>
          <w:tcPr>
            <w:tcW w:w="9125" w:type="dxa"/>
            <w:gridSpan w:val="5"/>
            <w:tcBorders>
              <w:top w:val="single" w:sz="6" w:space="0" w:color="auto"/>
              <w:bottom w:val="single" w:sz="6" w:space="0" w:color="auto"/>
            </w:tcBorders>
            <w:shd w:val="clear" w:color="auto" w:fill="FFFFFF"/>
            <w:vAlign w:val="center"/>
          </w:tcPr>
          <w:p w:rsidR="00400BE6" w:rsidRPr="00B364FF" w:rsidRDefault="00400BE6" w:rsidP="00B364FF">
            <w:pPr>
              <w:shd w:val="clear" w:color="auto" w:fill="FFFFFF"/>
              <w:rPr>
                <w:lang w:val="uk-UA"/>
              </w:rPr>
            </w:pPr>
            <w:r w:rsidRPr="00B364FF">
              <w:rPr>
                <w:lang w:val="uk-UA"/>
              </w:rPr>
              <w:t>2. Якщо винна особа встановлена</w:t>
            </w:r>
          </w:p>
        </w:tc>
      </w:tr>
      <w:tr w:rsidR="00A342C2" w:rsidRPr="00B364FF">
        <w:trPr>
          <w:trHeight w:val="643"/>
        </w:trPr>
        <w:tc>
          <w:tcPr>
            <w:tcW w:w="864"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1</w:t>
            </w:r>
          </w:p>
        </w:tc>
        <w:tc>
          <w:tcPr>
            <w:tcW w:w="4963" w:type="dxa"/>
            <w:tcBorders>
              <w:top w:val="single" w:sz="6" w:space="0" w:color="auto"/>
              <w:left w:val="single" w:sz="6" w:space="0" w:color="auto"/>
              <w:bottom w:val="single" w:sz="6" w:space="0" w:color="auto"/>
              <w:right w:val="single" w:sz="6" w:space="0" w:color="auto"/>
            </w:tcBorders>
            <w:shd w:val="clear" w:color="auto" w:fill="FFFFFF"/>
          </w:tcPr>
          <w:p w:rsidR="00A342C2" w:rsidRPr="00B364FF" w:rsidRDefault="00A342C2" w:rsidP="00B364FF">
            <w:pPr>
              <w:shd w:val="clear" w:color="auto" w:fill="FFFFFF"/>
              <w:rPr>
                <w:lang w:val="uk-UA"/>
              </w:rPr>
            </w:pPr>
            <w:r w:rsidRPr="00B364FF">
              <w:rPr>
                <w:lang w:val="uk-UA"/>
              </w:rPr>
              <w:t>Відображено знос списаних основних засобів</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131</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10</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236,87</w:t>
            </w:r>
          </w:p>
        </w:tc>
      </w:tr>
      <w:tr w:rsidR="00A342C2" w:rsidRPr="00B364FF">
        <w:trPr>
          <w:trHeight w:val="658"/>
        </w:trPr>
        <w:tc>
          <w:tcPr>
            <w:tcW w:w="864"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2</w:t>
            </w:r>
          </w:p>
        </w:tc>
        <w:tc>
          <w:tcPr>
            <w:tcW w:w="4963" w:type="dxa"/>
            <w:tcBorders>
              <w:top w:val="single" w:sz="6" w:space="0" w:color="auto"/>
              <w:left w:val="single" w:sz="6" w:space="0" w:color="auto"/>
              <w:bottom w:val="single" w:sz="6" w:space="0" w:color="auto"/>
              <w:right w:val="single" w:sz="6" w:space="0" w:color="auto"/>
            </w:tcBorders>
            <w:shd w:val="clear" w:color="auto" w:fill="FFFFFF"/>
          </w:tcPr>
          <w:p w:rsidR="00A342C2" w:rsidRPr="00B364FF" w:rsidRDefault="00A342C2" w:rsidP="00B364FF">
            <w:pPr>
              <w:shd w:val="clear" w:color="auto" w:fill="FFFFFF"/>
              <w:rPr>
                <w:lang w:val="uk-UA"/>
              </w:rPr>
            </w:pPr>
            <w:r w:rsidRPr="00B364FF">
              <w:rPr>
                <w:lang w:val="uk-UA"/>
              </w:rPr>
              <w:t>Відображено</w:t>
            </w:r>
            <w:r w:rsidR="003624A0" w:rsidRPr="00B364FF">
              <w:rPr>
                <w:lang w:val="uk-UA"/>
              </w:rPr>
              <w:t xml:space="preserve"> </w:t>
            </w:r>
            <w:r w:rsidRPr="00B364FF">
              <w:rPr>
                <w:lang w:val="uk-UA"/>
              </w:rPr>
              <w:t>залишкову</w:t>
            </w:r>
            <w:r w:rsidR="003624A0" w:rsidRPr="00B364FF">
              <w:rPr>
                <w:lang w:val="uk-UA"/>
              </w:rPr>
              <w:t xml:space="preserve"> </w:t>
            </w:r>
            <w:r w:rsidRPr="00B364FF">
              <w:rPr>
                <w:lang w:val="uk-UA"/>
              </w:rPr>
              <w:t>вартість списаних основних засобів</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976</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10</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503,13</w:t>
            </w:r>
          </w:p>
        </w:tc>
      </w:tr>
      <w:tr w:rsidR="00A342C2" w:rsidRPr="00B364FF">
        <w:trPr>
          <w:trHeight w:val="648"/>
        </w:trPr>
        <w:tc>
          <w:tcPr>
            <w:tcW w:w="864"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3</w:t>
            </w:r>
          </w:p>
        </w:tc>
        <w:tc>
          <w:tcPr>
            <w:tcW w:w="4963" w:type="dxa"/>
            <w:tcBorders>
              <w:top w:val="single" w:sz="6" w:space="0" w:color="auto"/>
              <w:left w:val="single" w:sz="6" w:space="0" w:color="auto"/>
              <w:bottom w:val="single" w:sz="6" w:space="0" w:color="auto"/>
              <w:right w:val="single" w:sz="6" w:space="0" w:color="auto"/>
            </w:tcBorders>
            <w:shd w:val="clear" w:color="auto" w:fill="FFFFFF"/>
          </w:tcPr>
          <w:p w:rsidR="00A342C2" w:rsidRPr="00B364FF" w:rsidRDefault="00A342C2" w:rsidP="00B364FF">
            <w:pPr>
              <w:shd w:val="clear" w:color="auto" w:fill="FFFFFF"/>
              <w:rPr>
                <w:lang w:val="uk-UA"/>
              </w:rPr>
            </w:pPr>
            <w:r w:rsidRPr="00B364FF">
              <w:rPr>
                <w:lang w:val="uk-UA"/>
              </w:rPr>
              <w:t>Сума, що підлягає відшкодуванню в розмірі фактичної нестачі</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375</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716</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171,63</w:t>
            </w:r>
          </w:p>
        </w:tc>
      </w:tr>
      <w:tr w:rsidR="00A342C2" w:rsidRPr="00B364FF">
        <w:trPr>
          <w:trHeight w:val="1282"/>
        </w:trPr>
        <w:tc>
          <w:tcPr>
            <w:tcW w:w="864" w:type="dxa"/>
            <w:tcBorders>
              <w:top w:val="single" w:sz="6" w:space="0" w:color="auto"/>
              <w:left w:val="single" w:sz="6" w:space="0" w:color="auto"/>
              <w:bottom w:val="single" w:sz="4"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4</w:t>
            </w:r>
          </w:p>
        </w:tc>
        <w:tc>
          <w:tcPr>
            <w:tcW w:w="4963" w:type="dxa"/>
            <w:tcBorders>
              <w:top w:val="single" w:sz="6" w:space="0" w:color="auto"/>
              <w:left w:val="single" w:sz="6" w:space="0" w:color="auto"/>
              <w:bottom w:val="single" w:sz="4" w:space="0" w:color="auto"/>
              <w:right w:val="single" w:sz="6" w:space="0" w:color="auto"/>
            </w:tcBorders>
            <w:shd w:val="clear" w:color="auto" w:fill="FFFFFF"/>
          </w:tcPr>
          <w:p w:rsidR="00A342C2" w:rsidRPr="00B364FF" w:rsidRDefault="00A342C2" w:rsidP="00B364FF">
            <w:pPr>
              <w:shd w:val="clear" w:color="auto" w:fill="FFFFFF"/>
              <w:rPr>
                <w:lang w:val="uk-UA"/>
              </w:rPr>
            </w:pPr>
            <w:r w:rsidRPr="00B364FF">
              <w:rPr>
                <w:lang w:val="uk-UA"/>
              </w:rPr>
              <w:t>Сума до відшкодування, що дорівнює різниці</w:t>
            </w:r>
            <w:r w:rsidR="003624A0" w:rsidRPr="00B364FF">
              <w:rPr>
                <w:lang w:val="uk-UA"/>
              </w:rPr>
              <w:t xml:space="preserve"> </w:t>
            </w:r>
            <w:r w:rsidRPr="00B364FF">
              <w:rPr>
                <w:lang w:val="uk-UA"/>
              </w:rPr>
              <w:t>між</w:t>
            </w:r>
            <w:r w:rsidR="003624A0" w:rsidRPr="00B364FF">
              <w:rPr>
                <w:lang w:val="uk-UA"/>
              </w:rPr>
              <w:t xml:space="preserve"> </w:t>
            </w:r>
            <w:r w:rsidRPr="00B364FF">
              <w:rPr>
                <w:lang w:val="uk-UA"/>
              </w:rPr>
              <w:t>розміром</w:t>
            </w:r>
            <w:r w:rsidR="003624A0" w:rsidRPr="00B364FF">
              <w:rPr>
                <w:lang w:val="uk-UA"/>
              </w:rPr>
              <w:t xml:space="preserve"> </w:t>
            </w:r>
            <w:r w:rsidRPr="00B364FF">
              <w:rPr>
                <w:lang w:val="uk-UA"/>
              </w:rPr>
              <w:t>матеріальної шкоди,</w:t>
            </w:r>
            <w:r w:rsidR="003624A0" w:rsidRPr="00B364FF">
              <w:rPr>
                <w:lang w:val="uk-UA"/>
              </w:rPr>
              <w:t xml:space="preserve"> </w:t>
            </w:r>
            <w:r w:rsidRPr="00B364FF">
              <w:rPr>
                <w:lang w:val="uk-UA"/>
              </w:rPr>
              <w:t>та</w:t>
            </w:r>
            <w:r w:rsidR="003624A0" w:rsidRPr="00B364FF">
              <w:rPr>
                <w:lang w:val="uk-UA"/>
              </w:rPr>
              <w:t xml:space="preserve"> </w:t>
            </w:r>
            <w:r w:rsidRPr="00B364FF">
              <w:rPr>
                <w:lang w:val="uk-UA"/>
              </w:rPr>
              <w:t>балансовою</w:t>
            </w:r>
            <w:r w:rsidR="003624A0" w:rsidRPr="00B364FF">
              <w:rPr>
                <w:lang w:val="uk-UA"/>
              </w:rPr>
              <w:t xml:space="preserve"> </w:t>
            </w:r>
            <w:r w:rsidRPr="00B364FF">
              <w:rPr>
                <w:lang w:val="uk-UA"/>
              </w:rPr>
              <w:t>вартістю основних засобів</w:t>
            </w:r>
          </w:p>
        </w:tc>
        <w:tc>
          <w:tcPr>
            <w:tcW w:w="1133" w:type="dxa"/>
            <w:tcBorders>
              <w:top w:val="single" w:sz="6" w:space="0" w:color="auto"/>
              <w:left w:val="single" w:sz="6" w:space="0" w:color="auto"/>
              <w:bottom w:val="single" w:sz="4"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375</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719</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56,00</w:t>
            </w:r>
          </w:p>
        </w:tc>
      </w:tr>
      <w:tr w:rsidR="00A342C2" w:rsidRPr="00B364FF">
        <w:trPr>
          <w:trHeight w:val="653"/>
        </w:trPr>
        <w:tc>
          <w:tcPr>
            <w:tcW w:w="864" w:type="dxa"/>
            <w:tcBorders>
              <w:top w:val="single" w:sz="4" w:space="0" w:color="auto"/>
              <w:left w:val="single" w:sz="6" w:space="0" w:color="auto"/>
              <w:bottom w:val="single" w:sz="6" w:space="0" w:color="auto"/>
              <w:right w:val="single" w:sz="6" w:space="0" w:color="auto"/>
            </w:tcBorders>
            <w:shd w:val="clear" w:color="auto" w:fill="FFFFFF"/>
            <w:vAlign w:val="center"/>
          </w:tcPr>
          <w:p w:rsidR="00A342C2" w:rsidRPr="00B364FF" w:rsidRDefault="00400BE6" w:rsidP="00B364FF">
            <w:pPr>
              <w:rPr>
                <w:lang w:val="uk-UA"/>
              </w:rPr>
            </w:pPr>
            <w:r w:rsidRPr="00B364FF">
              <w:rPr>
                <w:lang w:val="uk-UA"/>
              </w:rPr>
              <w:t>5</w:t>
            </w:r>
          </w:p>
        </w:tc>
        <w:tc>
          <w:tcPr>
            <w:tcW w:w="4963" w:type="dxa"/>
            <w:tcBorders>
              <w:top w:val="single" w:sz="4" w:space="0" w:color="auto"/>
              <w:left w:val="single" w:sz="6" w:space="0" w:color="auto"/>
              <w:bottom w:val="single" w:sz="6" w:space="0" w:color="auto"/>
              <w:right w:val="single" w:sz="6" w:space="0" w:color="auto"/>
            </w:tcBorders>
            <w:shd w:val="clear" w:color="auto" w:fill="FFFFFF"/>
          </w:tcPr>
          <w:p w:rsidR="00A342C2" w:rsidRPr="00B364FF" w:rsidRDefault="00400BE6" w:rsidP="00B364FF">
            <w:pPr>
              <w:rPr>
                <w:lang w:val="uk-UA"/>
              </w:rPr>
            </w:pPr>
            <w:r w:rsidRPr="00B364FF">
              <w:rPr>
                <w:lang w:val="uk-UA"/>
              </w:rPr>
              <w:t xml:space="preserve">Нарахована сума, </w:t>
            </w:r>
            <w:r w:rsidRPr="00B364FF">
              <w:rPr>
                <w:iCs/>
                <w:lang w:val="uk-UA"/>
              </w:rPr>
              <w:t xml:space="preserve">що </w:t>
            </w:r>
            <w:r w:rsidRPr="00B364FF">
              <w:rPr>
                <w:lang w:val="uk-UA"/>
              </w:rPr>
              <w:t>підлягає сплаті до бюджету</w:t>
            </w:r>
          </w:p>
        </w:tc>
        <w:tc>
          <w:tcPr>
            <w:tcW w:w="1133" w:type="dxa"/>
            <w:tcBorders>
              <w:top w:val="single" w:sz="4"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716</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642</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171,63</w:t>
            </w:r>
          </w:p>
        </w:tc>
      </w:tr>
      <w:tr w:rsidR="00A342C2" w:rsidRPr="00B364FF">
        <w:trPr>
          <w:trHeight w:val="658"/>
        </w:trPr>
        <w:tc>
          <w:tcPr>
            <w:tcW w:w="864"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6</w:t>
            </w:r>
          </w:p>
        </w:tc>
        <w:tc>
          <w:tcPr>
            <w:tcW w:w="4963" w:type="dxa"/>
            <w:tcBorders>
              <w:top w:val="single" w:sz="6" w:space="0" w:color="auto"/>
              <w:left w:val="single" w:sz="6" w:space="0" w:color="auto"/>
              <w:bottom w:val="single" w:sz="6" w:space="0" w:color="auto"/>
              <w:right w:val="single" w:sz="6" w:space="0" w:color="auto"/>
            </w:tcBorders>
            <w:shd w:val="clear" w:color="auto" w:fill="FFFFFF"/>
          </w:tcPr>
          <w:p w:rsidR="00A342C2" w:rsidRPr="00B364FF" w:rsidRDefault="00A342C2" w:rsidP="00B364FF">
            <w:pPr>
              <w:shd w:val="clear" w:color="auto" w:fill="FFFFFF"/>
              <w:rPr>
                <w:lang w:val="uk-UA"/>
              </w:rPr>
            </w:pPr>
            <w:r w:rsidRPr="00B364FF">
              <w:rPr>
                <w:lang w:val="uk-UA"/>
              </w:rPr>
              <w:t>Одержана сума відшкодування втрати</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30 31</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375</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227,63</w:t>
            </w:r>
          </w:p>
        </w:tc>
      </w:tr>
      <w:tr w:rsidR="00A342C2" w:rsidRPr="00B364FF">
        <w:trPr>
          <w:trHeight w:val="643"/>
        </w:trPr>
        <w:tc>
          <w:tcPr>
            <w:tcW w:w="864"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7</w:t>
            </w:r>
          </w:p>
        </w:tc>
        <w:tc>
          <w:tcPr>
            <w:tcW w:w="4963" w:type="dxa"/>
            <w:tcBorders>
              <w:top w:val="single" w:sz="6" w:space="0" w:color="auto"/>
              <w:left w:val="single" w:sz="6" w:space="0" w:color="auto"/>
              <w:bottom w:val="single" w:sz="6" w:space="0" w:color="auto"/>
              <w:right w:val="single" w:sz="6" w:space="0" w:color="auto"/>
            </w:tcBorders>
            <w:shd w:val="clear" w:color="auto" w:fill="FFFFFF"/>
          </w:tcPr>
          <w:p w:rsidR="00A342C2" w:rsidRPr="00B364FF" w:rsidRDefault="00A342C2" w:rsidP="00B364FF">
            <w:pPr>
              <w:shd w:val="clear" w:color="auto" w:fill="FFFFFF"/>
              <w:rPr>
                <w:lang w:val="uk-UA"/>
              </w:rPr>
            </w:pPr>
            <w:r w:rsidRPr="00B364FF">
              <w:rPr>
                <w:lang w:val="uk-UA"/>
              </w:rPr>
              <w:t>Перераховано</w:t>
            </w:r>
            <w:r w:rsidR="003624A0" w:rsidRPr="00B364FF">
              <w:rPr>
                <w:lang w:val="uk-UA"/>
              </w:rPr>
              <w:t xml:space="preserve"> </w:t>
            </w:r>
            <w:r w:rsidRPr="00B364FF">
              <w:rPr>
                <w:lang w:val="uk-UA"/>
              </w:rPr>
              <w:t>до</w:t>
            </w:r>
            <w:r w:rsidR="003624A0" w:rsidRPr="00B364FF">
              <w:rPr>
                <w:lang w:val="uk-UA"/>
              </w:rPr>
              <w:t xml:space="preserve"> </w:t>
            </w:r>
            <w:r w:rsidRPr="00B364FF">
              <w:rPr>
                <w:lang w:val="uk-UA"/>
              </w:rPr>
              <w:t>бюджету</w:t>
            </w:r>
            <w:r w:rsidR="003624A0" w:rsidRPr="00B364FF">
              <w:rPr>
                <w:lang w:val="uk-UA"/>
              </w:rPr>
              <w:t xml:space="preserve"> </w:t>
            </w:r>
            <w:r w:rsidRPr="00B364FF">
              <w:rPr>
                <w:lang w:val="uk-UA"/>
              </w:rPr>
              <w:t>належну</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642</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311</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171,63</w:t>
            </w:r>
          </w:p>
        </w:tc>
      </w:tr>
      <w:tr w:rsidR="00FF441D" w:rsidRPr="00B364FF">
        <w:trPr>
          <w:trHeight w:val="653"/>
        </w:trPr>
        <w:tc>
          <w:tcPr>
            <w:tcW w:w="9125" w:type="dxa"/>
            <w:gridSpan w:val="5"/>
            <w:tcBorders>
              <w:top w:val="single" w:sz="6" w:space="0" w:color="auto"/>
              <w:bottom w:val="single" w:sz="6" w:space="0" w:color="auto"/>
            </w:tcBorders>
            <w:shd w:val="clear" w:color="auto" w:fill="FFFFFF"/>
            <w:vAlign w:val="center"/>
          </w:tcPr>
          <w:p w:rsidR="00FF441D" w:rsidRPr="00B364FF" w:rsidRDefault="00FF441D" w:rsidP="00B364FF">
            <w:pPr>
              <w:shd w:val="clear" w:color="auto" w:fill="FFFFFF"/>
              <w:rPr>
                <w:lang w:val="uk-UA"/>
              </w:rPr>
            </w:pPr>
            <w:r w:rsidRPr="00B364FF">
              <w:rPr>
                <w:lang w:val="uk-UA"/>
              </w:rPr>
              <w:t>Heстача основних засобів внаслідок крадіжки (якщо винна особа не встановлена) та інших надзвичайних подій</w:t>
            </w:r>
          </w:p>
        </w:tc>
      </w:tr>
      <w:tr w:rsidR="00A342C2" w:rsidRPr="00B364FF" w:rsidTr="00B364FF">
        <w:trPr>
          <w:trHeight w:val="750"/>
        </w:trPr>
        <w:tc>
          <w:tcPr>
            <w:tcW w:w="864"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1</w:t>
            </w:r>
          </w:p>
        </w:tc>
        <w:tc>
          <w:tcPr>
            <w:tcW w:w="4963" w:type="dxa"/>
            <w:tcBorders>
              <w:top w:val="single" w:sz="6" w:space="0" w:color="auto"/>
              <w:left w:val="single" w:sz="6" w:space="0" w:color="auto"/>
              <w:bottom w:val="single" w:sz="6" w:space="0" w:color="auto"/>
              <w:right w:val="single" w:sz="6" w:space="0" w:color="auto"/>
            </w:tcBorders>
            <w:shd w:val="clear" w:color="auto" w:fill="FFFFFF"/>
          </w:tcPr>
          <w:p w:rsidR="00A342C2" w:rsidRPr="00B364FF" w:rsidRDefault="00A342C2" w:rsidP="00B364FF">
            <w:pPr>
              <w:shd w:val="clear" w:color="auto" w:fill="FFFFFF"/>
              <w:rPr>
                <w:lang w:val="uk-UA"/>
              </w:rPr>
            </w:pPr>
            <w:r w:rsidRPr="00B364FF">
              <w:rPr>
                <w:lang w:val="uk-UA"/>
              </w:rPr>
              <w:t>Списання вартості основних засобів, втрачених внаслідок надзвичайних обставин</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99</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10</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726,53</w:t>
            </w:r>
          </w:p>
        </w:tc>
      </w:tr>
    </w:tbl>
    <w:p w:rsidR="00A342C2" w:rsidRDefault="00B364FF" w:rsidP="0007507A">
      <w:pPr>
        <w:shd w:val="clear" w:color="auto" w:fill="FFFFFF"/>
        <w:spacing w:line="360" w:lineRule="auto"/>
        <w:ind w:firstLine="720"/>
        <w:jc w:val="both"/>
        <w:rPr>
          <w:sz w:val="28"/>
          <w:szCs w:val="28"/>
          <w:lang w:val="uk-UA"/>
        </w:rPr>
      </w:pPr>
      <w:r>
        <w:rPr>
          <w:sz w:val="28"/>
          <w:szCs w:val="28"/>
          <w:lang w:val="uk-UA"/>
        </w:rPr>
        <w:br w:type="page"/>
      </w:r>
      <w:r w:rsidR="00A342C2" w:rsidRPr="0007507A">
        <w:rPr>
          <w:sz w:val="28"/>
          <w:szCs w:val="28"/>
          <w:lang w:val="uk-UA"/>
        </w:rPr>
        <w:t>Продовження табл. 2.1</w:t>
      </w:r>
    </w:p>
    <w:p w:rsidR="00B364FF" w:rsidRPr="0007507A" w:rsidRDefault="00B364FF" w:rsidP="0007507A">
      <w:pPr>
        <w:shd w:val="clear" w:color="auto" w:fill="FFFFFF"/>
        <w:spacing w:line="360" w:lineRule="auto"/>
        <w:ind w:firstLine="720"/>
        <w:jc w:val="both"/>
        <w:rPr>
          <w:sz w:val="28"/>
          <w:szCs w:val="28"/>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864"/>
        <w:gridCol w:w="4968"/>
        <w:gridCol w:w="831"/>
        <w:gridCol w:w="1559"/>
        <w:gridCol w:w="894"/>
      </w:tblGrid>
      <w:tr w:rsidR="00A342C2" w:rsidRPr="00B364FF">
        <w:trPr>
          <w:trHeight w:val="341"/>
        </w:trPr>
        <w:tc>
          <w:tcPr>
            <w:tcW w:w="864" w:type="dxa"/>
            <w:tcBorders>
              <w:top w:val="single" w:sz="4"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1</w:t>
            </w:r>
          </w:p>
        </w:tc>
        <w:tc>
          <w:tcPr>
            <w:tcW w:w="4968"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2</w:t>
            </w:r>
          </w:p>
        </w:tc>
        <w:tc>
          <w:tcPr>
            <w:tcW w:w="831"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3</w:t>
            </w: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4</w:t>
            </w:r>
          </w:p>
        </w:tc>
        <w:tc>
          <w:tcPr>
            <w:tcW w:w="894" w:type="dxa"/>
            <w:tcBorders>
              <w:top w:val="single" w:sz="4" w:space="0" w:color="auto"/>
              <w:left w:val="single" w:sz="4"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5</w:t>
            </w:r>
          </w:p>
        </w:tc>
      </w:tr>
      <w:tr w:rsidR="00A342C2" w:rsidRPr="00B364FF" w:rsidTr="00945950">
        <w:trPr>
          <w:trHeight w:val="640"/>
        </w:trPr>
        <w:tc>
          <w:tcPr>
            <w:tcW w:w="864"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2</w:t>
            </w:r>
          </w:p>
        </w:tc>
        <w:tc>
          <w:tcPr>
            <w:tcW w:w="4968" w:type="dxa"/>
            <w:tcBorders>
              <w:top w:val="single" w:sz="6" w:space="0" w:color="auto"/>
              <w:left w:val="single" w:sz="6" w:space="0" w:color="auto"/>
              <w:bottom w:val="single" w:sz="6" w:space="0" w:color="auto"/>
              <w:right w:val="single" w:sz="6" w:space="0" w:color="auto"/>
            </w:tcBorders>
            <w:shd w:val="clear" w:color="auto" w:fill="FFFFFF"/>
          </w:tcPr>
          <w:p w:rsidR="00A342C2" w:rsidRPr="00B364FF" w:rsidRDefault="00A342C2" w:rsidP="00B364FF">
            <w:pPr>
              <w:shd w:val="clear" w:color="auto" w:fill="FFFFFF"/>
              <w:rPr>
                <w:lang w:val="uk-UA"/>
              </w:rPr>
            </w:pPr>
            <w:r w:rsidRPr="00B364FF">
              <w:rPr>
                <w:lang w:val="uk-UA"/>
              </w:rPr>
              <w:t>Відображення нестач основних засобів у зв'язку з їх розкраданням, якщо винні особи не встановлені</w:t>
            </w:r>
          </w:p>
        </w:tc>
        <w:tc>
          <w:tcPr>
            <w:tcW w:w="831"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977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10</w:t>
            </w:r>
          </w:p>
        </w:tc>
        <w:tc>
          <w:tcPr>
            <w:tcW w:w="894"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B364FF" w:rsidRDefault="00A342C2" w:rsidP="00B364FF">
            <w:pPr>
              <w:shd w:val="clear" w:color="auto" w:fill="FFFFFF"/>
              <w:rPr>
                <w:lang w:val="uk-UA"/>
              </w:rPr>
            </w:pPr>
            <w:r w:rsidRPr="00B364FF">
              <w:rPr>
                <w:lang w:val="uk-UA"/>
              </w:rPr>
              <w:t>563,48</w:t>
            </w:r>
          </w:p>
        </w:tc>
      </w:tr>
      <w:tr w:rsidR="00FF441D" w:rsidRPr="00B364FF" w:rsidTr="00945950">
        <w:trPr>
          <w:trHeight w:val="989"/>
        </w:trPr>
        <w:tc>
          <w:tcPr>
            <w:tcW w:w="864" w:type="dxa"/>
            <w:vMerge w:val="restart"/>
            <w:tcBorders>
              <w:top w:val="single" w:sz="6" w:space="0" w:color="auto"/>
              <w:left w:val="single" w:sz="6" w:space="0" w:color="auto"/>
              <w:right w:val="single" w:sz="6" w:space="0" w:color="auto"/>
            </w:tcBorders>
            <w:shd w:val="clear" w:color="auto" w:fill="FFFFFF"/>
            <w:vAlign w:val="center"/>
          </w:tcPr>
          <w:p w:rsidR="00FF441D" w:rsidRPr="00B364FF" w:rsidRDefault="00FF441D" w:rsidP="00B364FF">
            <w:pPr>
              <w:shd w:val="clear" w:color="auto" w:fill="FFFFFF"/>
              <w:rPr>
                <w:lang w:val="uk-UA"/>
              </w:rPr>
            </w:pPr>
            <w:r w:rsidRPr="00B364FF">
              <w:rPr>
                <w:lang w:val="uk-UA"/>
              </w:rPr>
              <w:t>3</w:t>
            </w:r>
          </w:p>
        </w:tc>
        <w:tc>
          <w:tcPr>
            <w:tcW w:w="4968" w:type="dxa"/>
            <w:tcBorders>
              <w:top w:val="single" w:sz="6" w:space="0" w:color="auto"/>
              <w:left w:val="single" w:sz="6" w:space="0" w:color="auto"/>
              <w:bottom w:val="nil"/>
              <w:right w:val="single" w:sz="6" w:space="0" w:color="auto"/>
            </w:tcBorders>
            <w:shd w:val="clear" w:color="auto" w:fill="FFFFFF"/>
          </w:tcPr>
          <w:p w:rsidR="00FF441D" w:rsidRPr="00B364FF" w:rsidRDefault="00FF441D" w:rsidP="00B364FF">
            <w:pPr>
              <w:shd w:val="clear" w:color="auto" w:fill="FFFFFF"/>
              <w:rPr>
                <w:lang w:val="uk-UA"/>
              </w:rPr>
            </w:pPr>
            <w:r w:rsidRPr="00B364FF">
              <w:rPr>
                <w:lang w:val="uk-UA"/>
              </w:rPr>
              <w:t>Списані активи, втрачені внаслідок надзвичайних подій</w:t>
            </w:r>
          </w:p>
        </w:tc>
        <w:tc>
          <w:tcPr>
            <w:tcW w:w="831" w:type="dxa"/>
            <w:tcBorders>
              <w:top w:val="single" w:sz="6" w:space="0" w:color="auto"/>
              <w:left w:val="single" w:sz="6" w:space="0" w:color="auto"/>
              <w:bottom w:val="nil"/>
              <w:right w:val="single" w:sz="6" w:space="0" w:color="auto"/>
            </w:tcBorders>
            <w:shd w:val="clear" w:color="auto" w:fill="FFFFFF"/>
            <w:vAlign w:val="center"/>
          </w:tcPr>
          <w:p w:rsidR="00FF441D" w:rsidRPr="00B364FF" w:rsidRDefault="00FF441D" w:rsidP="00B364FF">
            <w:pPr>
              <w:shd w:val="clear" w:color="auto" w:fill="FFFFFF"/>
              <w:rPr>
                <w:lang w:val="uk-UA"/>
              </w:rPr>
            </w:pPr>
            <w:r w:rsidRPr="00B364FF">
              <w:rPr>
                <w:lang w:val="uk-UA"/>
              </w:rPr>
              <w:t>99</w:t>
            </w:r>
          </w:p>
        </w:tc>
        <w:tc>
          <w:tcPr>
            <w:tcW w:w="1559" w:type="dxa"/>
            <w:vMerge w:val="restart"/>
            <w:tcBorders>
              <w:top w:val="single" w:sz="6" w:space="0" w:color="auto"/>
              <w:left w:val="single" w:sz="6" w:space="0" w:color="auto"/>
              <w:right w:val="single" w:sz="6" w:space="0" w:color="auto"/>
            </w:tcBorders>
            <w:shd w:val="clear" w:color="auto" w:fill="FFFFFF"/>
            <w:vAlign w:val="center"/>
          </w:tcPr>
          <w:p w:rsidR="00FF441D" w:rsidRPr="00B364FF" w:rsidRDefault="00FF441D" w:rsidP="00B364FF">
            <w:pPr>
              <w:shd w:val="clear" w:color="auto" w:fill="FFFFFF"/>
              <w:rPr>
                <w:lang w:val="uk-UA"/>
              </w:rPr>
            </w:pPr>
            <w:r w:rsidRPr="00B364FF">
              <w:rPr>
                <w:lang w:val="uk-UA"/>
              </w:rPr>
              <w:t>Відповідні рахунки класу 1, 2, 3</w:t>
            </w:r>
          </w:p>
        </w:tc>
        <w:tc>
          <w:tcPr>
            <w:tcW w:w="894" w:type="dxa"/>
            <w:tcBorders>
              <w:top w:val="single" w:sz="6" w:space="0" w:color="auto"/>
              <w:left w:val="single" w:sz="6" w:space="0" w:color="auto"/>
              <w:bottom w:val="nil"/>
              <w:right w:val="single" w:sz="6" w:space="0" w:color="auto"/>
            </w:tcBorders>
            <w:shd w:val="clear" w:color="auto" w:fill="FFFFFF"/>
            <w:vAlign w:val="center"/>
          </w:tcPr>
          <w:p w:rsidR="00FF441D" w:rsidRPr="00B364FF" w:rsidRDefault="00FF441D" w:rsidP="00B364FF">
            <w:pPr>
              <w:shd w:val="clear" w:color="auto" w:fill="FFFFFF"/>
              <w:rPr>
                <w:lang w:val="uk-UA"/>
              </w:rPr>
            </w:pPr>
            <w:r w:rsidRPr="00B364FF">
              <w:rPr>
                <w:lang w:val="uk-UA"/>
              </w:rPr>
              <w:t>341,05</w:t>
            </w:r>
          </w:p>
        </w:tc>
      </w:tr>
      <w:tr w:rsidR="00FF441D" w:rsidRPr="00B364FF" w:rsidTr="00945950">
        <w:trPr>
          <w:trHeight w:val="80"/>
        </w:trPr>
        <w:tc>
          <w:tcPr>
            <w:tcW w:w="864" w:type="dxa"/>
            <w:vMerge/>
            <w:tcBorders>
              <w:left w:val="single" w:sz="6" w:space="0" w:color="auto"/>
              <w:bottom w:val="single" w:sz="6" w:space="0" w:color="auto"/>
              <w:right w:val="single" w:sz="6" w:space="0" w:color="auto"/>
            </w:tcBorders>
            <w:shd w:val="clear" w:color="auto" w:fill="FFFFFF"/>
            <w:vAlign w:val="center"/>
          </w:tcPr>
          <w:p w:rsidR="00FF441D" w:rsidRPr="00B364FF" w:rsidRDefault="00FF441D" w:rsidP="00B364FF">
            <w:pPr>
              <w:shd w:val="clear" w:color="auto" w:fill="FFFFFF"/>
              <w:rPr>
                <w:lang w:val="uk-UA"/>
              </w:rPr>
            </w:pPr>
          </w:p>
        </w:tc>
        <w:tc>
          <w:tcPr>
            <w:tcW w:w="4968" w:type="dxa"/>
            <w:tcBorders>
              <w:top w:val="nil"/>
              <w:left w:val="single" w:sz="6" w:space="0" w:color="auto"/>
              <w:bottom w:val="single" w:sz="6" w:space="0" w:color="auto"/>
              <w:right w:val="single" w:sz="6" w:space="0" w:color="auto"/>
            </w:tcBorders>
            <w:shd w:val="clear" w:color="auto" w:fill="FFFFFF"/>
          </w:tcPr>
          <w:p w:rsidR="00FF441D" w:rsidRPr="00B364FF" w:rsidRDefault="00FF441D" w:rsidP="00B364FF">
            <w:pPr>
              <w:shd w:val="clear" w:color="auto" w:fill="FFFFFF"/>
              <w:rPr>
                <w:lang w:val="uk-UA"/>
              </w:rPr>
            </w:pPr>
          </w:p>
        </w:tc>
        <w:tc>
          <w:tcPr>
            <w:tcW w:w="831" w:type="dxa"/>
            <w:tcBorders>
              <w:top w:val="nil"/>
              <w:left w:val="single" w:sz="6" w:space="0" w:color="auto"/>
              <w:bottom w:val="single" w:sz="6" w:space="0" w:color="auto"/>
              <w:right w:val="single" w:sz="6" w:space="0" w:color="auto"/>
            </w:tcBorders>
            <w:shd w:val="clear" w:color="auto" w:fill="FFFFFF"/>
            <w:vAlign w:val="center"/>
          </w:tcPr>
          <w:p w:rsidR="00FF441D" w:rsidRPr="00B364FF" w:rsidRDefault="00FF441D" w:rsidP="00B364FF">
            <w:pPr>
              <w:shd w:val="clear" w:color="auto" w:fill="FFFFFF"/>
              <w:rPr>
                <w:lang w:val="uk-UA"/>
              </w:rPr>
            </w:pPr>
          </w:p>
        </w:tc>
        <w:tc>
          <w:tcPr>
            <w:tcW w:w="1559" w:type="dxa"/>
            <w:vMerge/>
            <w:tcBorders>
              <w:left w:val="single" w:sz="6" w:space="0" w:color="auto"/>
              <w:bottom w:val="single" w:sz="6" w:space="0" w:color="auto"/>
              <w:right w:val="single" w:sz="6" w:space="0" w:color="auto"/>
            </w:tcBorders>
            <w:shd w:val="clear" w:color="auto" w:fill="FFFFFF"/>
            <w:vAlign w:val="center"/>
          </w:tcPr>
          <w:p w:rsidR="00FF441D" w:rsidRPr="00B364FF" w:rsidRDefault="00FF441D" w:rsidP="00B364FF">
            <w:pPr>
              <w:shd w:val="clear" w:color="auto" w:fill="FFFFFF"/>
              <w:rPr>
                <w:lang w:val="uk-UA"/>
              </w:rPr>
            </w:pPr>
          </w:p>
        </w:tc>
        <w:tc>
          <w:tcPr>
            <w:tcW w:w="894" w:type="dxa"/>
            <w:tcBorders>
              <w:top w:val="nil"/>
              <w:left w:val="single" w:sz="6" w:space="0" w:color="auto"/>
              <w:bottom w:val="single" w:sz="6" w:space="0" w:color="auto"/>
              <w:right w:val="single" w:sz="6" w:space="0" w:color="auto"/>
            </w:tcBorders>
            <w:shd w:val="clear" w:color="auto" w:fill="FFFFFF"/>
            <w:vAlign w:val="center"/>
          </w:tcPr>
          <w:p w:rsidR="00FF441D" w:rsidRPr="00B364FF" w:rsidRDefault="00FF441D" w:rsidP="00B364FF">
            <w:pPr>
              <w:shd w:val="clear" w:color="auto" w:fill="FFFFFF"/>
              <w:rPr>
                <w:lang w:val="uk-UA"/>
              </w:rPr>
            </w:pPr>
          </w:p>
        </w:tc>
      </w:tr>
    </w:tbl>
    <w:p w:rsidR="00FF441D" w:rsidRPr="0007507A" w:rsidRDefault="00FF441D" w:rsidP="0007507A">
      <w:pPr>
        <w:shd w:val="clear" w:color="auto" w:fill="FFFFFF"/>
        <w:spacing w:line="360" w:lineRule="auto"/>
        <w:ind w:firstLine="720"/>
        <w:jc w:val="both"/>
        <w:rPr>
          <w:sz w:val="28"/>
          <w:szCs w:val="28"/>
          <w:lang w:val="uk-UA"/>
        </w:r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Безпосереднього відображення в фінансовій звітності (форми №1-4) згідно з П(С)БО [20] результати проведених інвентаризацій не знаходять, але в балансі підприємства (ф, №1) суми матеріальної шкоди, що підлягають відшкодуванню винними особами, знаходять відображення у складі іншої поточної дебіторської заборгованості.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У Звіті про фінансові результати (ф. №2) наслідки проведених інвентаризацій знаходять відображення у складі: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інших операційних доходів;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витрат на збут (в торгівельних організаціях);</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інших операційних витрат;</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інших витрат;</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надзвичайних витрат.</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У Звіті про рух грошових коштів (ф. №3):</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як зменшення (збільшення) оборотних активів;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як рух коштів від надзвичайної діяльності. У Звіті про власний капітал (ф. №4) у складі: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інших змін в капіталі: списання невідшкодованих збитків;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безкоштовно отриманих активів.</w:t>
      </w:r>
    </w:p>
    <w:p w:rsidR="00A342C2" w:rsidRPr="0007507A" w:rsidRDefault="00A96A32" w:rsidP="00945950">
      <w:pPr>
        <w:numPr>
          <w:ilvl w:val="1"/>
          <w:numId w:val="9"/>
        </w:numPr>
        <w:shd w:val="clear" w:color="auto" w:fill="FFFFFF"/>
        <w:spacing w:line="360" w:lineRule="auto"/>
        <w:ind w:left="1418" w:hanging="709"/>
        <w:jc w:val="both"/>
        <w:rPr>
          <w:b/>
          <w:sz w:val="28"/>
          <w:szCs w:val="28"/>
          <w:lang w:val="uk-UA"/>
        </w:rPr>
      </w:pPr>
      <w:r w:rsidRPr="0007507A">
        <w:rPr>
          <w:b/>
          <w:bCs/>
          <w:sz w:val="28"/>
          <w:szCs w:val="28"/>
          <w:lang w:val="uk-UA"/>
        </w:rPr>
        <w:br w:type="page"/>
        <w:t>П</w:t>
      </w:r>
      <w:r w:rsidR="00A342C2" w:rsidRPr="0007507A">
        <w:rPr>
          <w:b/>
          <w:bCs/>
          <w:sz w:val="28"/>
          <w:szCs w:val="28"/>
          <w:lang w:val="uk-UA"/>
        </w:rPr>
        <w:t>р</w:t>
      </w:r>
      <w:r w:rsidRPr="0007507A">
        <w:rPr>
          <w:b/>
          <w:bCs/>
          <w:sz w:val="28"/>
          <w:szCs w:val="28"/>
          <w:lang w:val="uk-UA"/>
        </w:rPr>
        <w:t>и</w:t>
      </w:r>
      <w:r w:rsidR="00A342C2" w:rsidRPr="0007507A">
        <w:rPr>
          <w:b/>
          <w:bCs/>
          <w:sz w:val="28"/>
          <w:szCs w:val="28"/>
          <w:lang w:val="uk-UA"/>
        </w:rPr>
        <w:t>нц</w:t>
      </w:r>
      <w:r w:rsidRPr="0007507A">
        <w:rPr>
          <w:b/>
          <w:bCs/>
          <w:sz w:val="28"/>
          <w:szCs w:val="28"/>
          <w:lang w:val="uk-UA"/>
        </w:rPr>
        <w:t>и</w:t>
      </w:r>
      <w:r w:rsidR="00A342C2" w:rsidRPr="0007507A">
        <w:rPr>
          <w:b/>
          <w:bCs/>
          <w:sz w:val="28"/>
          <w:szCs w:val="28"/>
          <w:lang w:val="uk-UA"/>
        </w:rPr>
        <w:t xml:space="preserve">пи </w:t>
      </w:r>
      <w:r w:rsidR="00A342C2" w:rsidRPr="0007507A">
        <w:rPr>
          <w:b/>
          <w:sz w:val="28"/>
          <w:szCs w:val="28"/>
          <w:lang w:val="uk-UA"/>
        </w:rPr>
        <w:t xml:space="preserve">організації </w:t>
      </w:r>
      <w:r w:rsidR="00A342C2" w:rsidRPr="0007507A">
        <w:rPr>
          <w:b/>
          <w:bCs/>
          <w:sz w:val="28"/>
          <w:szCs w:val="28"/>
          <w:lang w:val="uk-UA"/>
        </w:rPr>
        <w:t xml:space="preserve">проведення </w:t>
      </w:r>
      <w:r w:rsidR="00A342C2" w:rsidRPr="0007507A">
        <w:rPr>
          <w:b/>
          <w:sz w:val="28"/>
          <w:szCs w:val="28"/>
          <w:lang w:val="uk-UA"/>
        </w:rPr>
        <w:t>інвентаризації активів і зобов'язань підприємства</w:t>
      </w:r>
    </w:p>
    <w:p w:rsidR="00A96A32" w:rsidRPr="0007507A" w:rsidRDefault="00A96A32" w:rsidP="0007507A">
      <w:pPr>
        <w:shd w:val="clear" w:color="auto" w:fill="FFFFFF"/>
        <w:spacing w:line="360" w:lineRule="auto"/>
        <w:ind w:firstLine="720"/>
        <w:jc w:val="both"/>
        <w:rPr>
          <w:sz w:val="28"/>
          <w:szCs w:val="28"/>
          <w:lang w:val="uk-UA"/>
        </w:r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Кожна теоретична система знань групується на </w:t>
      </w:r>
      <w:r w:rsidR="00A96A32" w:rsidRPr="0007507A">
        <w:rPr>
          <w:sz w:val="28"/>
          <w:szCs w:val="28"/>
          <w:lang w:val="uk-UA"/>
        </w:rPr>
        <w:t>принципах</w:t>
      </w:r>
      <w:r w:rsidRPr="0007507A">
        <w:rPr>
          <w:sz w:val="28"/>
          <w:szCs w:val="28"/>
          <w:lang w:val="uk-UA"/>
        </w:rPr>
        <w:t>, що тісно пов'язані між собою.</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Інвентаризації як методу наступного господарського контролю характерні принципи, що витікають із загальних принципів господарського контролю. Під принципами інвентаризації слід розуміти вихідні положення, що визначають норми ЇЇ проведення.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Принципи інвентаризації визначають її організацію і техніку здійснення, прийоми становлення </w:t>
      </w:r>
      <w:r w:rsidR="00A95E29" w:rsidRPr="0007507A">
        <w:rPr>
          <w:sz w:val="28"/>
          <w:szCs w:val="28"/>
          <w:lang w:val="uk-UA"/>
        </w:rPr>
        <w:t>кількісної</w:t>
      </w:r>
      <w:r w:rsidRPr="0007507A">
        <w:rPr>
          <w:sz w:val="28"/>
          <w:szCs w:val="28"/>
          <w:lang w:val="uk-UA"/>
        </w:rPr>
        <w:t xml:space="preserve"> та якісної характеристики майна, його оцінки, місце інвентаризації в управлінському та обліковому процесах. Дотримання принципів інвентаризації знаходиться в тісному взаємозв'язку з методикою її проведення.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Проте в практичній діяльності ідея правильної інвентаризації не завжди належним чином оцінюється, не зважаючи на те, що це один з тих серйозних аспектів роботи будь-якого господарства, який вимагає від о</w:t>
      </w:r>
      <w:r w:rsidR="00972149" w:rsidRPr="0007507A">
        <w:rPr>
          <w:sz w:val="28"/>
          <w:szCs w:val="28"/>
          <w:lang w:val="uk-UA"/>
        </w:rPr>
        <w:t>с</w:t>
      </w:r>
      <w:r w:rsidRPr="0007507A">
        <w:rPr>
          <w:sz w:val="28"/>
          <w:szCs w:val="28"/>
          <w:lang w:val="uk-UA"/>
        </w:rPr>
        <w:t>іб</w:t>
      </w:r>
      <w:r w:rsidR="00972149" w:rsidRPr="0007507A">
        <w:rPr>
          <w:sz w:val="28"/>
          <w:szCs w:val="28"/>
          <w:lang w:val="uk-UA"/>
        </w:rPr>
        <w:t>, щ</w:t>
      </w:r>
      <w:r w:rsidRPr="0007507A">
        <w:rPr>
          <w:sz w:val="28"/>
          <w:szCs w:val="28"/>
          <w:lang w:val="uk-UA"/>
        </w:rPr>
        <w:t>о ним керують, найбільш прискіпливої уваги до себе,</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В економічній літературі досить мало уваги приділялося принципам інвентаризації. Деякі автори обмежують їх лише перерахуванням. Отже, методичне значення принципів інвентаризації досліджено недостатньо, що негативно відбилося і на розробках теоретичних основ інвентаризації.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На нашу думку. Принципи інвентаризації слід поділяти на загальні та організаційно-правові (рис. 2.5).</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Із загальної сукупності наведених </w:t>
      </w:r>
      <w:r w:rsidRPr="0007507A">
        <w:rPr>
          <w:bCs/>
          <w:sz w:val="28"/>
          <w:szCs w:val="28"/>
          <w:lang w:val="uk-UA"/>
        </w:rPr>
        <w:t xml:space="preserve">принципів </w:t>
      </w:r>
      <w:r w:rsidRPr="0007507A">
        <w:rPr>
          <w:sz w:val="28"/>
          <w:szCs w:val="28"/>
          <w:lang w:val="uk-UA"/>
        </w:rPr>
        <w:t xml:space="preserve">вирішальне значення для досягнення </w:t>
      </w:r>
      <w:r w:rsidRPr="0007507A">
        <w:rPr>
          <w:bCs/>
          <w:sz w:val="28"/>
          <w:szCs w:val="28"/>
          <w:lang w:val="uk-UA"/>
        </w:rPr>
        <w:t>цілей,</w:t>
      </w:r>
      <w:r w:rsidRPr="0007507A">
        <w:rPr>
          <w:b/>
          <w:bCs/>
          <w:sz w:val="28"/>
          <w:szCs w:val="28"/>
          <w:lang w:val="uk-UA"/>
        </w:rPr>
        <w:t xml:space="preserve"> </w:t>
      </w:r>
      <w:r w:rsidRPr="0007507A">
        <w:rPr>
          <w:sz w:val="28"/>
          <w:szCs w:val="28"/>
          <w:lang w:val="uk-UA"/>
        </w:rPr>
        <w:t>які поставлені перед інвентаризаційною комісією має принцип раптовості. Під раптовістю інвентаризаціцї слід розуміти неочікувану для матеріально відповідальних осіб перевірку їх дій з обліку і зберігання цінносте</w:t>
      </w:r>
      <w:r w:rsidR="00945950">
        <w:rPr>
          <w:sz w:val="28"/>
          <w:szCs w:val="28"/>
          <w:lang w:val="uk-UA"/>
        </w:rPr>
        <w:t>й, що знаходяться в їх підзвіті.</w:t>
      </w:r>
    </w:p>
    <w:p w:rsidR="00A342C2" w:rsidRPr="0007507A" w:rsidRDefault="004A5C9D" w:rsidP="0007507A">
      <w:pPr>
        <w:spacing w:line="360" w:lineRule="auto"/>
        <w:ind w:firstLine="720"/>
        <w:jc w:val="both"/>
        <w:rPr>
          <w:sz w:val="28"/>
          <w:szCs w:val="28"/>
          <w:lang w:val="uk-UA"/>
        </w:rPr>
      </w:pPr>
      <w:r>
        <w:rPr>
          <w:sz w:val="28"/>
          <w:szCs w:val="28"/>
          <w:lang w:val="uk-UA"/>
        </w:rPr>
        <w:pict>
          <v:shape id="_x0000_i1035" type="#_x0000_t75" style="width:432.75pt;height:453pt">
            <v:imagedata r:id="rId17" o:title="" blacklevel="1966f"/>
          </v:shape>
        </w:pic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Рис. 2.5. Принципи інвентаризації</w:t>
      </w:r>
    </w:p>
    <w:p w:rsidR="006575CE" w:rsidRPr="0007507A" w:rsidRDefault="006575CE" w:rsidP="0007507A">
      <w:pPr>
        <w:shd w:val="clear" w:color="auto" w:fill="FFFFFF"/>
        <w:spacing w:line="360" w:lineRule="auto"/>
        <w:ind w:firstLine="720"/>
        <w:jc w:val="both"/>
        <w:rPr>
          <w:sz w:val="28"/>
          <w:szCs w:val="28"/>
          <w:lang w:val="uk-UA"/>
        </w:r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Саме раптовість інвентаризації впорядковує роботу матеріально відповідальних</w:t>
      </w:r>
      <w:r w:rsidR="003624A0" w:rsidRPr="0007507A">
        <w:rPr>
          <w:sz w:val="28"/>
          <w:szCs w:val="28"/>
          <w:lang w:val="uk-UA"/>
        </w:rPr>
        <w:t xml:space="preserve"> </w:t>
      </w:r>
      <w:r w:rsidRPr="0007507A">
        <w:rPr>
          <w:sz w:val="28"/>
          <w:szCs w:val="28"/>
          <w:lang w:val="uk-UA"/>
        </w:rPr>
        <w:t>осіб,</w:t>
      </w:r>
      <w:r w:rsidR="003624A0" w:rsidRPr="0007507A">
        <w:rPr>
          <w:sz w:val="28"/>
          <w:szCs w:val="28"/>
          <w:lang w:val="uk-UA"/>
        </w:rPr>
        <w:t xml:space="preserve"> </w:t>
      </w:r>
      <w:r w:rsidRPr="0007507A">
        <w:rPr>
          <w:sz w:val="28"/>
          <w:szCs w:val="28"/>
          <w:lang w:val="uk-UA"/>
        </w:rPr>
        <w:t>зобов'язує</w:t>
      </w:r>
      <w:r w:rsidR="003624A0" w:rsidRPr="0007507A">
        <w:rPr>
          <w:sz w:val="28"/>
          <w:szCs w:val="28"/>
          <w:lang w:val="uk-UA"/>
        </w:rPr>
        <w:t xml:space="preserve"> </w:t>
      </w:r>
      <w:r w:rsidRPr="0007507A">
        <w:rPr>
          <w:sz w:val="28"/>
          <w:szCs w:val="28"/>
          <w:lang w:val="uk-UA"/>
        </w:rPr>
        <w:t>їх</w:t>
      </w:r>
      <w:r w:rsidR="003624A0" w:rsidRPr="0007507A">
        <w:rPr>
          <w:sz w:val="28"/>
          <w:szCs w:val="28"/>
          <w:lang w:val="uk-UA"/>
        </w:rPr>
        <w:t xml:space="preserve"> </w:t>
      </w:r>
      <w:r w:rsidRPr="0007507A">
        <w:rPr>
          <w:sz w:val="28"/>
          <w:szCs w:val="28"/>
          <w:lang w:val="uk-UA"/>
        </w:rPr>
        <w:t>щоденно</w:t>
      </w:r>
      <w:r w:rsidR="003624A0" w:rsidRPr="0007507A">
        <w:rPr>
          <w:sz w:val="28"/>
          <w:szCs w:val="28"/>
          <w:lang w:val="uk-UA"/>
        </w:rPr>
        <w:t xml:space="preserve"> </w:t>
      </w:r>
      <w:r w:rsidRPr="0007507A">
        <w:rPr>
          <w:sz w:val="28"/>
          <w:szCs w:val="28"/>
          <w:lang w:val="uk-UA"/>
        </w:rPr>
        <w:t>і</w:t>
      </w:r>
      <w:r w:rsidR="003624A0" w:rsidRPr="0007507A">
        <w:rPr>
          <w:sz w:val="28"/>
          <w:szCs w:val="28"/>
          <w:lang w:val="uk-UA"/>
        </w:rPr>
        <w:t xml:space="preserve"> </w:t>
      </w:r>
      <w:r w:rsidRPr="0007507A">
        <w:rPr>
          <w:sz w:val="28"/>
          <w:szCs w:val="28"/>
          <w:lang w:val="uk-UA"/>
        </w:rPr>
        <w:t>правильно</w:t>
      </w:r>
      <w:r w:rsidR="003624A0" w:rsidRPr="0007507A">
        <w:rPr>
          <w:sz w:val="28"/>
          <w:szCs w:val="28"/>
          <w:lang w:val="uk-UA"/>
        </w:rPr>
        <w:t xml:space="preserve"> </w:t>
      </w:r>
      <w:r w:rsidRPr="0007507A">
        <w:rPr>
          <w:sz w:val="28"/>
          <w:szCs w:val="28"/>
          <w:lang w:val="uk-UA"/>
        </w:rPr>
        <w:t>оформляти</w:t>
      </w:r>
      <w:r w:rsidR="006575CE" w:rsidRPr="0007507A">
        <w:rPr>
          <w:sz w:val="28"/>
          <w:szCs w:val="28"/>
          <w:lang w:val="uk-UA"/>
        </w:rPr>
        <w:t xml:space="preserve"> </w:t>
      </w:r>
      <w:r w:rsidRPr="0007507A">
        <w:rPr>
          <w:sz w:val="28"/>
          <w:szCs w:val="28"/>
          <w:lang w:val="uk-UA"/>
        </w:rPr>
        <w:t xml:space="preserve">документи, підвищує їх відповідальність, що є однією з найважливіших умов контролю за зберіганням майна, попередженням </w:t>
      </w:r>
      <w:r w:rsidRPr="0007507A">
        <w:rPr>
          <w:bCs/>
          <w:sz w:val="28"/>
          <w:szCs w:val="28"/>
          <w:lang w:val="uk-UA"/>
        </w:rPr>
        <w:t>можливих</w:t>
      </w:r>
      <w:r w:rsidRPr="0007507A">
        <w:rPr>
          <w:b/>
          <w:bCs/>
          <w:sz w:val="28"/>
          <w:szCs w:val="28"/>
          <w:lang w:val="uk-UA"/>
        </w:rPr>
        <w:t xml:space="preserve"> </w:t>
      </w:r>
      <w:r w:rsidR="00945950">
        <w:rPr>
          <w:sz w:val="28"/>
          <w:szCs w:val="28"/>
          <w:lang w:val="uk-UA"/>
        </w:rPr>
        <w:t>недостач</w:t>
      </w:r>
      <w:r w:rsidRPr="0007507A">
        <w:rPr>
          <w:sz w:val="28"/>
          <w:szCs w:val="28"/>
          <w:lang w:val="uk-UA"/>
        </w:rPr>
        <w:t>, лишків, втрат і зловживань.</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Питома вага підприємств різних форм власності, на яких не дотримуються принципу раптовості досить суттєва - 44, або 39 </w:t>
      </w:r>
      <w:r w:rsidRPr="0007507A">
        <w:rPr>
          <w:iCs/>
          <w:sz w:val="28"/>
          <w:szCs w:val="28"/>
          <w:lang w:val="uk-UA"/>
        </w:rPr>
        <w:t xml:space="preserve">%. </w:t>
      </w:r>
      <w:r w:rsidRPr="0007507A">
        <w:rPr>
          <w:sz w:val="28"/>
          <w:szCs w:val="28"/>
          <w:lang w:val="uk-UA"/>
        </w:rPr>
        <w:t>Вважаємо, що саме цей фактор негативно впливає на якість інвентаризаційної роботи,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На нашу думку, принцип раптовості є обов'язковим як при проведенні інвентаризації </w:t>
      </w:r>
      <w:r w:rsidRPr="0007507A">
        <w:rPr>
          <w:bCs/>
          <w:sz w:val="28"/>
          <w:szCs w:val="28"/>
          <w:lang w:val="uk-UA"/>
        </w:rPr>
        <w:t>в</w:t>
      </w:r>
      <w:r w:rsidRPr="0007507A">
        <w:rPr>
          <w:b/>
          <w:bCs/>
          <w:sz w:val="28"/>
          <w:szCs w:val="28"/>
          <w:lang w:val="uk-UA"/>
        </w:rPr>
        <w:t xml:space="preserve"> </w:t>
      </w:r>
      <w:r w:rsidRPr="0007507A">
        <w:rPr>
          <w:sz w:val="28"/>
          <w:szCs w:val="28"/>
          <w:lang w:val="uk-UA"/>
        </w:rPr>
        <w:t xml:space="preserve">цілях бухгалтерського </w:t>
      </w:r>
      <w:r w:rsidR="002E2EB9" w:rsidRPr="0007507A">
        <w:rPr>
          <w:sz w:val="28"/>
          <w:szCs w:val="28"/>
          <w:lang w:val="uk-UA"/>
        </w:rPr>
        <w:t>контролю</w:t>
      </w:r>
      <w:r w:rsidRPr="0007507A">
        <w:rPr>
          <w:sz w:val="28"/>
          <w:szCs w:val="28"/>
          <w:lang w:val="uk-UA"/>
        </w:rPr>
        <w:t xml:space="preserve">, так і при здійсненні господарського контролю, Дотримання цього принципу дозволить встановити наявність цінностей, стан їх збереження, а </w:t>
      </w:r>
      <w:r w:rsidR="00F5763D" w:rsidRPr="0007507A">
        <w:rPr>
          <w:sz w:val="28"/>
          <w:szCs w:val="28"/>
          <w:lang w:val="uk-UA"/>
        </w:rPr>
        <w:t>також</w:t>
      </w:r>
      <w:r w:rsidRPr="0007507A">
        <w:rPr>
          <w:sz w:val="28"/>
          <w:szCs w:val="28"/>
          <w:lang w:val="uk-UA"/>
        </w:rPr>
        <w:t xml:space="preserve"> перевірити правильність і своєчасність оформлення операції з їх оприбуткування та витрачання.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Вважаємо, що дотримання </w:t>
      </w:r>
      <w:r w:rsidRPr="0007507A">
        <w:rPr>
          <w:bCs/>
          <w:sz w:val="28"/>
          <w:szCs w:val="28"/>
          <w:lang w:val="uk-UA"/>
        </w:rPr>
        <w:t>принципу</w:t>
      </w:r>
      <w:r w:rsidRPr="0007507A">
        <w:rPr>
          <w:b/>
          <w:bCs/>
          <w:sz w:val="28"/>
          <w:szCs w:val="28"/>
          <w:lang w:val="uk-UA"/>
        </w:rPr>
        <w:t xml:space="preserve"> </w:t>
      </w:r>
      <w:r w:rsidRPr="0007507A">
        <w:rPr>
          <w:sz w:val="28"/>
          <w:szCs w:val="28"/>
          <w:lang w:val="uk-UA"/>
        </w:rPr>
        <w:t>раптовості забезпечується передусім нерозголошенням планів і графіків проведення інвентаризації.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Отже, принцип раптовості </w:t>
      </w:r>
      <w:r w:rsidRPr="0007507A">
        <w:rPr>
          <w:iCs/>
          <w:sz w:val="28"/>
          <w:szCs w:val="28"/>
          <w:lang w:val="uk-UA"/>
        </w:rPr>
        <w:t xml:space="preserve">- </w:t>
      </w:r>
      <w:r w:rsidRPr="0007507A">
        <w:rPr>
          <w:sz w:val="28"/>
          <w:szCs w:val="28"/>
          <w:lang w:val="uk-UA"/>
        </w:rPr>
        <w:t>це основний принцип будь-якого контрольного заходу. Без його дотримання контроль втрачає свою ефективність.</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Принцип співставленості. Одиниці виміру, зазначені в інвентаризаційних документах, як за способом обчислення, так і за системою розрахунків повинні бути адекватними одиницям виміру, які застосовуються в обліку. Тільки за умови дотрима</w:t>
      </w:r>
      <w:r w:rsidR="00430E77" w:rsidRPr="0007507A">
        <w:rPr>
          <w:sz w:val="28"/>
          <w:szCs w:val="28"/>
          <w:lang w:val="uk-UA"/>
        </w:rPr>
        <w:t>ння цього принципу є можливим сп</w:t>
      </w:r>
      <w:r w:rsidRPr="0007507A">
        <w:rPr>
          <w:sz w:val="28"/>
          <w:szCs w:val="28"/>
          <w:lang w:val="uk-UA"/>
        </w:rPr>
        <w:t xml:space="preserve">івставлення кількісних та якісних характеристик, відображених в бухгалтерських регістрах та інвентарних документах, що дозволяє достовірно виявити результати інвентаризації. Якщо кількісні та якісні показники виміру фактичної наявності господарських засобів в обліку та інвентаризації не співпадають, їх неможливо </w:t>
      </w:r>
      <w:r w:rsidR="00430E77" w:rsidRPr="0007507A">
        <w:rPr>
          <w:sz w:val="28"/>
          <w:szCs w:val="28"/>
          <w:lang w:val="uk-UA"/>
        </w:rPr>
        <w:t>порівняти</w:t>
      </w:r>
      <w:r w:rsidRPr="0007507A">
        <w:rPr>
          <w:sz w:val="28"/>
          <w:szCs w:val="28"/>
          <w:lang w:val="uk-UA"/>
        </w:rPr>
        <w:t>.</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Принцип плановості і своєчасності. Планування - важливий елемент</w:t>
      </w:r>
      <w:r w:rsidR="003624A0" w:rsidRPr="0007507A">
        <w:rPr>
          <w:sz w:val="28"/>
          <w:szCs w:val="28"/>
          <w:lang w:val="uk-UA"/>
        </w:rPr>
        <w:t xml:space="preserve"> </w:t>
      </w:r>
      <w:r w:rsidRPr="0007507A">
        <w:rPr>
          <w:sz w:val="28"/>
          <w:szCs w:val="28"/>
          <w:lang w:val="uk-UA"/>
        </w:rPr>
        <w:t>інвентаризаційної</w:t>
      </w:r>
      <w:r w:rsidR="003624A0" w:rsidRPr="0007507A">
        <w:rPr>
          <w:sz w:val="28"/>
          <w:szCs w:val="28"/>
          <w:lang w:val="uk-UA"/>
        </w:rPr>
        <w:t xml:space="preserve"> </w:t>
      </w:r>
      <w:r w:rsidRPr="0007507A">
        <w:rPr>
          <w:sz w:val="28"/>
          <w:szCs w:val="28"/>
          <w:lang w:val="uk-UA"/>
        </w:rPr>
        <w:t>роботи,</w:t>
      </w:r>
      <w:r w:rsidR="003624A0" w:rsidRPr="0007507A">
        <w:rPr>
          <w:sz w:val="28"/>
          <w:szCs w:val="28"/>
          <w:lang w:val="uk-UA"/>
        </w:rPr>
        <w:t xml:space="preserve"> </w:t>
      </w:r>
      <w:r w:rsidRPr="0007507A">
        <w:rPr>
          <w:sz w:val="28"/>
          <w:szCs w:val="28"/>
          <w:lang w:val="uk-UA"/>
        </w:rPr>
        <w:t>адже</w:t>
      </w:r>
      <w:r w:rsidR="003624A0" w:rsidRPr="0007507A">
        <w:rPr>
          <w:sz w:val="28"/>
          <w:szCs w:val="28"/>
          <w:lang w:val="uk-UA"/>
        </w:rPr>
        <w:t xml:space="preserve"> </w:t>
      </w:r>
      <w:r w:rsidRPr="0007507A">
        <w:rPr>
          <w:sz w:val="28"/>
          <w:szCs w:val="28"/>
          <w:lang w:val="uk-UA"/>
        </w:rPr>
        <w:t>від</w:t>
      </w:r>
      <w:r w:rsidR="003624A0" w:rsidRPr="0007507A">
        <w:rPr>
          <w:sz w:val="28"/>
          <w:szCs w:val="28"/>
          <w:lang w:val="uk-UA"/>
        </w:rPr>
        <w:t xml:space="preserve"> </w:t>
      </w:r>
      <w:r w:rsidRPr="0007507A">
        <w:rPr>
          <w:sz w:val="28"/>
          <w:szCs w:val="28"/>
          <w:lang w:val="uk-UA"/>
        </w:rPr>
        <w:t>нього</w:t>
      </w:r>
      <w:r w:rsidR="003624A0" w:rsidRPr="0007507A">
        <w:rPr>
          <w:sz w:val="28"/>
          <w:szCs w:val="28"/>
          <w:lang w:val="uk-UA"/>
        </w:rPr>
        <w:t xml:space="preserve"> </w:t>
      </w:r>
      <w:r w:rsidRPr="0007507A">
        <w:rPr>
          <w:sz w:val="28"/>
          <w:szCs w:val="28"/>
          <w:lang w:val="uk-UA"/>
        </w:rPr>
        <w:t>залежить</w:t>
      </w:r>
      <w:r w:rsidR="003624A0" w:rsidRPr="0007507A">
        <w:rPr>
          <w:sz w:val="28"/>
          <w:szCs w:val="28"/>
          <w:lang w:val="uk-UA"/>
        </w:rPr>
        <w:t xml:space="preserve"> </w:t>
      </w:r>
      <w:r w:rsidRPr="0007507A">
        <w:rPr>
          <w:sz w:val="28"/>
          <w:szCs w:val="28"/>
          <w:lang w:val="uk-UA"/>
        </w:rPr>
        <w:t>якість</w:t>
      </w:r>
      <w:r w:rsidR="00FE1FB0" w:rsidRPr="0007507A">
        <w:rPr>
          <w:sz w:val="28"/>
          <w:szCs w:val="28"/>
          <w:lang w:val="uk-UA"/>
        </w:rPr>
        <w:t xml:space="preserve"> інвентаризації</w:t>
      </w:r>
      <w:r w:rsidRPr="0007507A">
        <w:rPr>
          <w:sz w:val="28"/>
          <w:szCs w:val="28"/>
          <w:lang w:val="uk-UA"/>
        </w:rPr>
        <w:t xml:space="preserve"> та її ефективність. Планування забезпечує досягнення єдності мети та суворої узгодженості, дозволяє найбільш раціонально використовувати інвентаризаційну роботу з метою збереження власності.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Своєчасність інвентаризації має важливе значення, як для здійснення поточного контролю за роботою всіх матеріально </w:t>
      </w:r>
      <w:r w:rsidRPr="0007507A">
        <w:rPr>
          <w:bCs/>
          <w:sz w:val="28"/>
          <w:szCs w:val="28"/>
          <w:lang w:val="uk-UA"/>
        </w:rPr>
        <w:t>відповідальних</w:t>
      </w:r>
      <w:r w:rsidRPr="0007507A">
        <w:rPr>
          <w:b/>
          <w:bCs/>
          <w:sz w:val="28"/>
          <w:szCs w:val="28"/>
          <w:lang w:val="uk-UA"/>
        </w:rPr>
        <w:t xml:space="preserve"> </w:t>
      </w:r>
      <w:r w:rsidRPr="0007507A">
        <w:rPr>
          <w:sz w:val="28"/>
          <w:szCs w:val="28"/>
          <w:lang w:val="uk-UA"/>
        </w:rPr>
        <w:t xml:space="preserve">осіб, так і для здійснення контролю за збереженням </w:t>
      </w:r>
      <w:r w:rsidR="00CC03FD" w:rsidRPr="0007507A">
        <w:rPr>
          <w:sz w:val="28"/>
          <w:szCs w:val="28"/>
          <w:lang w:val="uk-UA"/>
        </w:rPr>
        <w:t>властивості.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Дотримання принципів раптовості і своєчасності інвентаризаційної роботи </w:t>
      </w:r>
      <w:r w:rsidR="00CC03FD" w:rsidRPr="0007507A">
        <w:rPr>
          <w:sz w:val="28"/>
          <w:szCs w:val="28"/>
          <w:lang w:val="uk-UA"/>
        </w:rPr>
        <w:t>не дозволить</w:t>
      </w:r>
      <w:r w:rsidRPr="0007507A">
        <w:rPr>
          <w:sz w:val="28"/>
          <w:szCs w:val="28"/>
          <w:lang w:val="uk-UA"/>
        </w:rPr>
        <w:t xml:space="preserve"> приховати недостачу або порушення}' матеріально відповідальних осіб, що носять частковий і незначний характер, та в певній мірі усуває можливість виникнення матеріальної шкоди.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Принцип точності інвентаризації передбачає виконання </w:t>
      </w:r>
      <w:r w:rsidRPr="0007507A">
        <w:rPr>
          <w:bCs/>
          <w:sz w:val="28"/>
          <w:szCs w:val="28"/>
          <w:lang w:val="uk-UA"/>
        </w:rPr>
        <w:t>вимог</w:t>
      </w:r>
      <w:r w:rsidRPr="0007507A">
        <w:rPr>
          <w:b/>
          <w:bCs/>
          <w:sz w:val="28"/>
          <w:szCs w:val="28"/>
          <w:lang w:val="uk-UA"/>
        </w:rPr>
        <w:t xml:space="preserve"> </w:t>
      </w:r>
      <w:r w:rsidRPr="0007507A">
        <w:rPr>
          <w:sz w:val="28"/>
          <w:szCs w:val="28"/>
          <w:lang w:val="uk-UA"/>
        </w:rPr>
        <w:t>достовірного відображення фактичної наявності господарських засобів, їх кількісної та якісної характеристики.</w:t>
      </w:r>
    </w:p>
    <w:p w:rsidR="00A342C2" w:rsidRPr="0007507A" w:rsidRDefault="00A342C2" w:rsidP="0007507A">
      <w:pPr>
        <w:shd w:val="clear" w:color="auto" w:fill="FFFFFF"/>
        <w:spacing w:line="360" w:lineRule="auto"/>
        <w:ind w:firstLine="720"/>
        <w:jc w:val="both"/>
        <w:rPr>
          <w:sz w:val="28"/>
          <w:szCs w:val="28"/>
          <w:lang w:val="uk-UA"/>
        </w:rPr>
      </w:pPr>
      <w:r w:rsidRPr="0007507A">
        <w:rPr>
          <w:bCs/>
          <w:sz w:val="28"/>
          <w:szCs w:val="28"/>
          <w:lang w:val="uk-UA"/>
        </w:rPr>
        <w:t>Вир</w:t>
      </w:r>
      <w:r w:rsidR="00CC03FD" w:rsidRPr="0007507A">
        <w:rPr>
          <w:bCs/>
          <w:sz w:val="28"/>
          <w:szCs w:val="28"/>
          <w:lang w:val="uk-UA"/>
        </w:rPr>
        <w:t xml:space="preserve">ішення </w:t>
      </w:r>
      <w:r w:rsidRPr="0007507A">
        <w:rPr>
          <w:sz w:val="28"/>
          <w:szCs w:val="28"/>
          <w:lang w:val="uk-UA"/>
        </w:rPr>
        <w:t>задач, поставлених при проведенні інвентаризації, можливо лише завдяки особливій чіткості роботи з її проведення. Адже правильно Проведен</w:t>
      </w:r>
      <w:r w:rsidR="000C3C4E" w:rsidRPr="0007507A">
        <w:rPr>
          <w:sz w:val="28"/>
          <w:szCs w:val="28"/>
          <w:lang w:val="uk-UA"/>
        </w:rPr>
        <w:t>ня</w:t>
      </w:r>
      <w:r w:rsidRPr="0007507A">
        <w:rPr>
          <w:sz w:val="28"/>
          <w:szCs w:val="28"/>
          <w:lang w:val="uk-UA"/>
        </w:rPr>
        <w:t xml:space="preserve"> інвентаризація має виключно важливе значення для скорочення в майбутньому можливих втрат. Тому наявність майна і реальність зобов'язань повинні визначатися з максимальною точністю. Будь-які викривленням характеристики майна і приховування недостач, розкрадання, лишків та </w:t>
      </w:r>
      <w:r w:rsidRPr="0007507A">
        <w:rPr>
          <w:bCs/>
          <w:sz w:val="28"/>
          <w:szCs w:val="28"/>
          <w:lang w:val="uk-UA"/>
        </w:rPr>
        <w:t>упущень</w:t>
      </w:r>
      <w:r w:rsidRPr="0007507A">
        <w:rPr>
          <w:b/>
          <w:bCs/>
          <w:sz w:val="28"/>
          <w:szCs w:val="28"/>
          <w:lang w:val="uk-UA"/>
        </w:rPr>
        <w:t xml:space="preserve"> </w:t>
      </w:r>
      <w:r w:rsidRPr="0007507A">
        <w:rPr>
          <w:sz w:val="28"/>
          <w:szCs w:val="28"/>
          <w:lang w:val="uk-UA"/>
        </w:rPr>
        <w:t>в роботі неприпустимі,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Принцип об'єктивності. Тільки об'єктивність інвентаризації забезпечує її </w:t>
      </w:r>
      <w:r w:rsidR="00C04FBA" w:rsidRPr="0007507A">
        <w:rPr>
          <w:sz w:val="28"/>
          <w:szCs w:val="28"/>
          <w:lang w:val="uk-UA"/>
        </w:rPr>
        <w:t>законність</w:t>
      </w:r>
      <w:r w:rsidRPr="0007507A">
        <w:rPr>
          <w:sz w:val="28"/>
          <w:szCs w:val="28"/>
          <w:lang w:val="uk-UA"/>
        </w:rPr>
        <w:t>. Інвентаризаційна комісія не може ігнорувати будь-якого факту, наведеного МВО в своє виправдання. Об'єктивність інвентаризації полягає також у з'ясуванні всіх причин, що підтверджують або заперечують факт недос</w:t>
      </w:r>
      <w:r w:rsidR="00F81EBD" w:rsidRPr="0007507A">
        <w:rPr>
          <w:sz w:val="28"/>
          <w:szCs w:val="28"/>
          <w:lang w:val="uk-UA"/>
        </w:rPr>
        <w:t>тач або лишків. На дотримання при</w:t>
      </w:r>
      <w:r w:rsidRPr="0007507A">
        <w:rPr>
          <w:sz w:val="28"/>
          <w:szCs w:val="28"/>
          <w:lang w:val="uk-UA"/>
        </w:rPr>
        <w:t>нципу об'єктивності суттєво впливає й компетентність к складу комісії. Тільки кваліфікована комісія спроможна правильно визначити кількість, стан,</w:t>
      </w:r>
      <w:r w:rsidR="00F81EBD" w:rsidRPr="0007507A">
        <w:rPr>
          <w:sz w:val="28"/>
          <w:szCs w:val="28"/>
          <w:lang w:val="uk-UA"/>
        </w:rPr>
        <w:t xml:space="preserve"> </w:t>
      </w:r>
      <w:r w:rsidRPr="0007507A">
        <w:rPr>
          <w:sz w:val="28"/>
          <w:szCs w:val="28"/>
          <w:lang w:val="uk-UA"/>
        </w:rPr>
        <w:t>здійснити оцінку об'єкта, перевірній організацію його зберігання, виявити та задокументувати пошкоджене і непотрібне майно.</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Принцип юридичного значення результатів інвентаризації і можливості їх в обліку передбачає суворе дотримання його основних положень:</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1.</w:t>
      </w:r>
      <w:r w:rsidR="003624A0" w:rsidRPr="0007507A">
        <w:rPr>
          <w:sz w:val="28"/>
          <w:szCs w:val="28"/>
          <w:lang w:val="uk-UA"/>
        </w:rPr>
        <w:t xml:space="preserve"> </w:t>
      </w:r>
      <w:r w:rsidRPr="0007507A">
        <w:rPr>
          <w:sz w:val="28"/>
          <w:szCs w:val="28"/>
          <w:lang w:val="uk-UA"/>
        </w:rPr>
        <w:t>проведення інвентаризації всіма членами комісії. Недопустимість включення до складу комісії МВО</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2.</w:t>
      </w:r>
      <w:r w:rsidR="003624A0" w:rsidRPr="0007507A">
        <w:rPr>
          <w:sz w:val="28"/>
          <w:szCs w:val="28"/>
          <w:lang w:val="uk-UA"/>
        </w:rPr>
        <w:t xml:space="preserve"> </w:t>
      </w:r>
      <w:r w:rsidRPr="0007507A">
        <w:rPr>
          <w:sz w:val="28"/>
          <w:szCs w:val="28"/>
          <w:lang w:val="uk-UA"/>
        </w:rPr>
        <w:t xml:space="preserve">здійснення перевірки залишків майна в натурі повним складом </w:t>
      </w:r>
      <w:r w:rsidR="00F01392" w:rsidRPr="0007507A">
        <w:rPr>
          <w:sz w:val="28"/>
          <w:szCs w:val="28"/>
          <w:lang w:val="uk-UA"/>
        </w:rPr>
        <w:t>інвентаризаційної</w:t>
      </w:r>
      <w:r w:rsidRPr="0007507A">
        <w:rPr>
          <w:sz w:val="28"/>
          <w:szCs w:val="28"/>
          <w:lang w:val="uk-UA"/>
        </w:rPr>
        <w:t xml:space="preserve"> комісії при обов'язковій участі МВО і в дублюючому режимі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3.</w:t>
      </w:r>
      <w:r w:rsidR="003624A0" w:rsidRPr="0007507A">
        <w:rPr>
          <w:sz w:val="28"/>
          <w:szCs w:val="28"/>
          <w:lang w:val="uk-UA"/>
        </w:rPr>
        <w:t xml:space="preserve"> </w:t>
      </w:r>
      <w:r w:rsidRPr="0007507A">
        <w:rPr>
          <w:sz w:val="28"/>
          <w:szCs w:val="28"/>
          <w:lang w:val="uk-UA"/>
        </w:rPr>
        <w:t>отримання розписки від МВО до початку і після проведення інвентаризації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4.</w:t>
      </w:r>
      <w:r w:rsidR="003624A0" w:rsidRPr="0007507A">
        <w:rPr>
          <w:sz w:val="28"/>
          <w:szCs w:val="28"/>
          <w:lang w:val="uk-UA"/>
        </w:rPr>
        <w:t xml:space="preserve"> </w:t>
      </w:r>
      <w:r w:rsidRPr="0007507A">
        <w:rPr>
          <w:sz w:val="28"/>
          <w:szCs w:val="28"/>
          <w:lang w:val="uk-UA"/>
        </w:rPr>
        <w:t xml:space="preserve">визначення наявності </w:t>
      </w:r>
      <w:r w:rsidR="00421462" w:rsidRPr="0007507A">
        <w:rPr>
          <w:sz w:val="28"/>
          <w:szCs w:val="28"/>
          <w:lang w:val="uk-UA"/>
        </w:rPr>
        <w:t>цінностей</w:t>
      </w:r>
      <w:r w:rsidRPr="0007507A">
        <w:rPr>
          <w:sz w:val="28"/>
          <w:szCs w:val="28"/>
          <w:lang w:val="uk-UA"/>
        </w:rPr>
        <w:t xml:space="preserve"> шляхом обов'язкового їх перерахування і виміру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5.</w:t>
      </w:r>
      <w:r w:rsidR="003624A0" w:rsidRPr="0007507A">
        <w:rPr>
          <w:sz w:val="28"/>
          <w:szCs w:val="28"/>
          <w:lang w:val="uk-UA"/>
        </w:rPr>
        <w:t xml:space="preserve"> </w:t>
      </w:r>
      <w:r w:rsidRPr="0007507A">
        <w:rPr>
          <w:sz w:val="28"/>
          <w:szCs w:val="28"/>
          <w:lang w:val="uk-UA"/>
        </w:rPr>
        <w:t>відсутність зовнішнього впливу на порядок проведення інвентаризаційної роботи та її результати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6.</w:t>
      </w:r>
      <w:r w:rsidR="003624A0" w:rsidRPr="0007507A">
        <w:rPr>
          <w:sz w:val="28"/>
          <w:szCs w:val="28"/>
          <w:lang w:val="uk-UA"/>
        </w:rPr>
        <w:t xml:space="preserve"> </w:t>
      </w:r>
      <w:r w:rsidRPr="0007507A">
        <w:rPr>
          <w:sz w:val="28"/>
          <w:szCs w:val="28"/>
          <w:lang w:val="uk-UA"/>
        </w:rPr>
        <w:t>проведення попередньої перевірки документів складського обліку та іншої документації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7.</w:t>
      </w:r>
      <w:r w:rsidR="003624A0" w:rsidRPr="0007507A">
        <w:rPr>
          <w:sz w:val="28"/>
          <w:szCs w:val="28"/>
          <w:lang w:val="uk-UA"/>
        </w:rPr>
        <w:t xml:space="preserve"> </w:t>
      </w:r>
      <w:r w:rsidRPr="0007507A">
        <w:rPr>
          <w:sz w:val="28"/>
          <w:szCs w:val="28"/>
          <w:lang w:val="uk-UA"/>
        </w:rPr>
        <w:t>списання природного тільки в межах становленнях норм</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Принцип </w:t>
      </w:r>
      <w:r w:rsidR="00421462" w:rsidRPr="0007507A">
        <w:rPr>
          <w:sz w:val="28"/>
          <w:szCs w:val="28"/>
          <w:lang w:val="uk-UA"/>
        </w:rPr>
        <w:t>безперервності</w:t>
      </w:r>
      <w:r w:rsidRPr="0007507A">
        <w:rPr>
          <w:sz w:val="28"/>
          <w:szCs w:val="28"/>
          <w:lang w:val="uk-UA"/>
        </w:rPr>
        <w:t xml:space="preserve"> полягає в тому, що інвентаризаційний процес повинен здійснюватися активно </w:t>
      </w:r>
      <w:r w:rsidR="00C501AD" w:rsidRPr="0007507A">
        <w:rPr>
          <w:sz w:val="28"/>
          <w:szCs w:val="28"/>
          <w:lang w:val="uk-UA"/>
        </w:rPr>
        <w:t>і</w:t>
      </w:r>
      <w:r w:rsidRPr="0007507A">
        <w:rPr>
          <w:sz w:val="28"/>
          <w:szCs w:val="28"/>
          <w:lang w:val="uk-UA"/>
        </w:rPr>
        <w:t xml:space="preserve"> безперервно до остаточного виведення результатів інвентаризації та прийняття </w:t>
      </w:r>
      <w:r w:rsidRPr="0007507A">
        <w:rPr>
          <w:bCs/>
          <w:sz w:val="28"/>
          <w:szCs w:val="28"/>
          <w:lang w:val="uk-UA"/>
        </w:rPr>
        <w:t>відповідних</w:t>
      </w:r>
      <w:r w:rsidRPr="0007507A">
        <w:rPr>
          <w:b/>
          <w:bCs/>
          <w:sz w:val="28"/>
          <w:szCs w:val="28"/>
          <w:lang w:val="uk-UA"/>
        </w:rPr>
        <w:t xml:space="preserve"> </w:t>
      </w:r>
      <w:r w:rsidRPr="0007507A">
        <w:rPr>
          <w:sz w:val="28"/>
          <w:szCs w:val="28"/>
          <w:lang w:val="uk-UA"/>
        </w:rPr>
        <w:t>рішень. Дотримання даного принципу є обов'язковим, та на нашу думку, буде можливим лише за умови визначення центру відповідальності за стан інвентар</w:t>
      </w:r>
      <w:r w:rsidR="00C501AD" w:rsidRPr="0007507A">
        <w:rPr>
          <w:sz w:val="28"/>
          <w:szCs w:val="28"/>
          <w:lang w:val="uk-UA"/>
        </w:rPr>
        <w:t>изац</w:t>
      </w:r>
      <w:r w:rsidRPr="0007507A">
        <w:rPr>
          <w:sz w:val="28"/>
          <w:szCs w:val="28"/>
          <w:lang w:val="uk-UA"/>
        </w:rPr>
        <w:t>ійної роботи і проведення від початку до визначення кінцевих результатів одним виконавчим органом або структурним підрозділом.</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Принцип повноти охоплення об'єктів. Дотримання цього принципу є обов'язковою умовою при</w:t>
      </w:r>
      <w:r w:rsidR="00C501AD" w:rsidRPr="0007507A">
        <w:rPr>
          <w:sz w:val="28"/>
          <w:szCs w:val="28"/>
          <w:lang w:val="uk-UA"/>
        </w:rPr>
        <w:t xml:space="preserve"> </w:t>
      </w:r>
      <w:r w:rsidRPr="0007507A">
        <w:rPr>
          <w:sz w:val="28"/>
          <w:szCs w:val="28"/>
          <w:lang w:val="uk-UA"/>
        </w:rPr>
        <w:t xml:space="preserve">проведенні повних і часткових інвентаризацій, Лише дотримання принципу повноти охоплення </w:t>
      </w:r>
      <w:r w:rsidR="00C501AD" w:rsidRPr="0007507A">
        <w:rPr>
          <w:sz w:val="28"/>
          <w:szCs w:val="28"/>
          <w:lang w:val="uk-UA"/>
        </w:rPr>
        <w:t xml:space="preserve">об’єктів </w:t>
      </w:r>
      <w:r w:rsidRPr="0007507A">
        <w:rPr>
          <w:sz w:val="28"/>
          <w:szCs w:val="28"/>
          <w:lang w:val="uk-UA"/>
        </w:rPr>
        <w:t>дозволяє</w:t>
      </w:r>
      <w:r w:rsidR="003624A0" w:rsidRPr="0007507A">
        <w:rPr>
          <w:sz w:val="28"/>
          <w:szCs w:val="28"/>
          <w:lang w:val="uk-UA"/>
        </w:rPr>
        <w:t xml:space="preserve"> </w:t>
      </w:r>
      <w:r w:rsidRPr="0007507A">
        <w:rPr>
          <w:sz w:val="28"/>
          <w:szCs w:val="28"/>
          <w:lang w:val="uk-UA"/>
        </w:rPr>
        <w:t>підтвердити</w:t>
      </w:r>
      <w:r w:rsidR="003624A0" w:rsidRPr="0007507A">
        <w:rPr>
          <w:sz w:val="28"/>
          <w:szCs w:val="28"/>
          <w:lang w:val="uk-UA"/>
        </w:rPr>
        <w:t xml:space="preserve"> </w:t>
      </w:r>
      <w:r w:rsidRPr="0007507A">
        <w:rPr>
          <w:sz w:val="28"/>
          <w:szCs w:val="28"/>
          <w:lang w:val="uk-UA"/>
        </w:rPr>
        <w:t>або</w:t>
      </w:r>
      <w:r w:rsidR="003624A0" w:rsidRPr="0007507A">
        <w:rPr>
          <w:sz w:val="28"/>
          <w:szCs w:val="28"/>
          <w:lang w:val="uk-UA"/>
        </w:rPr>
        <w:t xml:space="preserve"> </w:t>
      </w:r>
      <w:r w:rsidRPr="0007507A">
        <w:rPr>
          <w:sz w:val="28"/>
          <w:szCs w:val="28"/>
          <w:lang w:val="uk-UA"/>
        </w:rPr>
        <w:t>спростувати</w:t>
      </w:r>
      <w:r w:rsidR="003624A0" w:rsidRPr="0007507A">
        <w:rPr>
          <w:sz w:val="28"/>
          <w:szCs w:val="28"/>
          <w:lang w:val="uk-UA"/>
        </w:rPr>
        <w:t xml:space="preserve"> </w:t>
      </w:r>
      <w:r w:rsidRPr="0007507A">
        <w:rPr>
          <w:sz w:val="28"/>
          <w:szCs w:val="28"/>
          <w:lang w:val="uk-UA"/>
        </w:rPr>
        <w:t>дані</w:t>
      </w:r>
      <w:r w:rsidR="003624A0" w:rsidRPr="0007507A">
        <w:rPr>
          <w:sz w:val="28"/>
          <w:szCs w:val="28"/>
          <w:lang w:val="uk-UA"/>
        </w:rPr>
        <w:t xml:space="preserve"> </w:t>
      </w:r>
      <w:r w:rsidRPr="0007507A">
        <w:rPr>
          <w:sz w:val="28"/>
          <w:szCs w:val="28"/>
          <w:lang w:val="uk-UA"/>
        </w:rPr>
        <w:t>фінансової</w:t>
      </w:r>
      <w:r w:rsidR="003624A0" w:rsidRPr="0007507A">
        <w:rPr>
          <w:sz w:val="28"/>
          <w:szCs w:val="28"/>
          <w:lang w:val="uk-UA"/>
        </w:rPr>
        <w:t xml:space="preserve"> </w:t>
      </w:r>
      <w:r w:rsidRPr="0007507A">
        <w:rPr>
          <w:sz w:val="28"/>
          <w:szCs w:val="28"/>
          <w:lang w:val="uk-UA"/>
        </w:rPr>
        <w:t>звітності</w:t>
      </w:r>
      <w:r w:rsidR="003624A0" w:rsidRPr="0007507A">
        <w:rPr>
          <w:sz w:val="28"/>
          <w:szCs w:val="28"/>
          <w:lang w:val="uk-UA"/>
        </w:rPr>
        <w:t xml:space="preserve"> </w:t>
      </w:r>
      <w:r w:rsidRPr="0007507A">
        <w:rPr>
          <w:sz w:val="28"/>
          <w:szCs w:val="28"/>
          <w:lang w:val="uk-UA"/>
        </w:rPr>
        <w:t xml:space="preserve">та правильно </w:t>
      </w:r>
      <w:r w:rsidRPr="0007507A">
        <w:rPr>
          <w:bCs/>
          <w:sz w:val="28"/>
          <w:szCs w:val="28"/>
          <w:lang w:val="uk-UA"/>
        </w:rPr>
        <w:t>оцінити</w:t>
      </w:r>
      <w:r w:rsidRPr="0007507A">
        <w:rPr>
          <w:b/>
          <w:bCs/>
          <w:sz w:val="28"/>
          <w:szCs w:val="28"/>
          <w:lang w:val="uk-UA"/>
        </w:rPr>
        <w:t xml:space="preserve"> </w:t>
      </w:r>
      <w:r w:rsidRPr="0007507A">
        <w:rPr>
          <w:sz w:val="28"/>
          <w:szCs w:val="28"/>
          <w:lang w:val="uk-UA"/>
        </w:rPr>
        <w:t>фінансовий стан підприємства.</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Принцип виховного впливу. Інвентаризація має не тільки економічне, а й певне виховне значення. Мало виявити порушення і недоліки в зберіганні майна, потрібно ще їх усунути. А цього можна досягти лише тоді, коли враховується виховний ефект Інвентаризації. Після правильно проведеної інвентаризації зростає взаємна вимогливість працівників бухгалтерії і МВО, сильніше проявляється нетерпимість до недоліків і порушень. Своєчасно і правильно проведені інвентаризації сприятимуть вихованню і підвищенню у МВО почуття відповідальності за збереження довіреного їм майна.</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Принцип оцінки результатів передбачає обов'язкове прийняття рішення по виявлених інвентаризаційних різницях та інших порушеннях Результати інвентаризацій новині бути відображені в регістрах бухгалтерського обліку, винуватці недостач пр</w:t>
      </w:r>
      <w:r w:rsidR="00B17ECE" w:rsidRPr="0007507A">
        <w:rPr>
          <w:sz w:val="28"/>
          <w:szCs w:val="28"/>
          <w:lang w:val="uk-UA"/>
        </w:rPr>
        <w:t>итягнені до відповідальності у встановленому</w:t>
      </w:r>
      <w:r w:rsidRPr="0007507A">
        <w:rPr>
          <w:sz w:val="28"/>
          <w:szCs w:val="28"/>
          <w:lang w:val="uk-UA"/>
        </w:rPr>
        <w:t xml:space="preserve"> законом порядку. Необхідно розробити конкретні заходи щодо усунення причин і умов, які сприяють порушенням, що забезпечують ефективне використання засобів </w:t>
      </w:r>
      <w:r w:rsidRPr="0007507A">
        <w:rPr>
          <w:bCs/>
          <w:sz w:val="28"/>
          <w:szCs w:val="28"/>
          <w:lang w:val="uk-UA"/>
        </w:rPr>
        <w:t>підприємства</w:t>
      </w:r>
      <w:r w:rsidRPr="0007507A">
        <w:rPr>
          <w:b/>
          <w:bCs/>
          <w:sz w:val="28"/>
          <w:szCs w:val="28"/>
          <w:lang w:val="uk-UA"/>
        </w:rPr>
        <w:t xml:space="preserve"> </w:t>
      </w:r>
      <w:r w:rsidRPr="0007507A">
        <w:rPr>
          <w:sz w:val="28"/>
          <w:szCs w:val="28"/>
          <w:lang w:val="uk-UA"/>
        </w:rPr>
        <w:t>та їх зберігання, а також покращення складського господарства і обліку. Всі вищезазначені заходи передбачені принципом оцінки результатів.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Принципи дотримання матеріальної відповідальності передбачає укладання між керівником підприємства і МВО договору, яким передбачається повна матеріальна відповідальність за цін</w:t>
      </w:r>
      <w:r w:rsidR="00E11090" w:rsidRPr="0007507A">
        <w:rPr>
          <w:sz w:val="28"/>
          <w:szCs w:val="28"/>
          <w:lang w:val="uk-UA"/>
        </w:rPr>
        <w:t>нос</w:t>
      </w:r>
      <w:r w:rsidRPr="0007507A">
        <w:rPr>
          <w:sz w:val="28"/>
          <w:szCs w:val="28"/>
          <w:lang w:val="uk-UA"/>
        </w:rPr>
        <w:t xml:space="preserve">ті; що знаходяться на його </w:t>
      </w:r>
      <w:r w:rsidRPr="0007507A">
        <w:rPr>
          <w:bCs/>
          <w:sz w:val="28"/>
          <w:szCs w:val="28"/>
          <w:lang w:val="uk-UA"/>
        </w:rPr>
        <w:t>зберіганні,</w:t>
      </w:r>
      <w:r w:rsidRPr="0007507A">
        <w:rPr>
          <w:b/>
          <w:bCs/>
          <w:sz w:val="28"/>
          <w:szCs w:val="28"/>
          <w:lang w:val="uk-UA"/>
        </w:rPr>
        <w:t xml:space="preserve"> </w:t>
      </w:r>
      <w:r w:rsidRPr="0007507A">
        <w:rPr>
          <w:sz w:val="28"/>
          <w:szCs w:val="28"/>
          <w:lang w:val="uk-UA"/>
        </w:rPr>
        <w:t xml:space="preserve">тобто зобов'язання відшкодувати матеріальну шкоду в разі недостачі або псування майна з його вини в розмірах, </w:t>
      </w:r>
      <w:r w:rsidR="00E11090" w:rsidRPr="0007507A">
        <w:rPr>
          <w:sz w:val="28"/>
          <w:szCs w:val="28"/>
          <w:lang w:val="uk-UA"/>
        </w:rPr>
        <w:t>встановлюваних</w:t>
      </w:r>
      <w:r w:rsidRPr="0007507A">
        <w:rPr>
          <w:sz w:val="28"/>
          <w:szCs w:val="28"/>
          <w:lang w:val="uk-UA"/>
        </w:rPr>
        <w:t xml:space="preserve"> законодавствах. Мають місце випадки, коли МВО не несе відповідальності за</w:t>
      </w:r>
      <w:r w:rsidR="00616BCD" w:rsidRPr="0007507A">
        <w:rPr>
          <w:sz w:val="28"/>
          <w:szCs w:val="28"/>
          <w:lang w:val="uk-UA"/>
        </w:rPr>
        <w:t xml:space="preserve"> недостачу або псування матеріал</w:t>
      </w:r>
      <w:r w:rsidRPr="0007507A">
        <w:rPr>
          <w:sz w:val="28"/>
          <w:szCs w:val="28"/>
          <w:lang w:val="uk-UA"/>
        </w:rPr>
        <w:t>ь</w:t>
      </w:r>
      <w:r w:rsidR="00616BCD" w:rsidRPr="0007507A">
        <w:rPr>
          <w:sz w:val="28"/>
          <w:szCs w:val="28"/>
          <w:lang w:val="uk-UA"/>
        </w:rPr>
        <w:t>н</w:t>
      </w:r>
      <w:r w:rsidRPr="0007507A">
        <w:rPr>
          <w:sz w:val="28"/>
          <w:szCs w:val="28"/>
          <w:lang w:val="uk-UA"/>
        </w:rPr>
        <w:t>их цінностей, яку вона завдала своїми діями.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Принцип оперативності передбачає таку організацію інвентаризаційного</w:t>
      </w:r>
      <w:r w:rsidR="003624A0" w:rsidRPr="0007507A">
        <w:rPr>
          <w:sz w:val="28"/>
          <w:szCs w:val="28"/>
          <w:lang w:val="uk-UA"/>
        </w:rPr>
        <w:t xml:space="preserve"> </w:t>
      </w:r>
      <w:r w:rsidRPr="0007507A">
        <w:rPr>
          <w:sz w:val="28"/>
          <w:szCs w:val="28"/>
          <w:lang w:val="uk-UA"/>
        </w:rPr>
        <w:t>процесу,</w:t>
      </w:r>
      <w:r w:rsidR="003624A0" w:rsidRPr="0007507A">
        <w:rPr>
          <w:sz w:val="28"/>
          <w:szCs w:val="28"/>
          <w:lang w:val="uk-UA"/>
        </w:rPr>
        <w:t xml:space="preserve"> </w:t>
      </w:r>
      <w:r w:rsidRPr="0007507A">
        <w:rPr>
          <w:sz w:val="28"/>
          <w:szCs w:val="28"/>
          <w:lang w:val="uk-UA"/>
        </w:rPr>
        <w:t>при</w:t>
      </w:r>
      <w:r w:rsidR="003624A0" w:rsidRPr="0007507A">
        <w:rPr>
          <w:sz w:val="28"/>
          <w:szCs w:val="28"/>
          <w:lang w:val="uk-UA"/>
        </w:rPr>
        <w:t xml:space="preserve"> </w:t>
      </w:r>
      <w:r w:rsidRPr="0007507A">
        <w:rPr>
          <w:sz w:val="28"/>
          <w:szCs w:val="28"/>
          <w:lang w:val="uk-UA"/>
        </w:rPr>
        <w:t>якій</w:t>
      </w:r>
      <w:r w:rsidR="003624A0" w:rsidRPr="0007507A">
        <w:rPr>
          <w:sz w:val="28"/>
          <w:szCs w:val="28"/>
          <w:lang w:val="uk-UA"/>
        </w:rPr>
        <w:t xml:space="preserve"> </w:t>
      </w:r>
      <w:r w:rsidRPr="0007507A">
        <w:rPr>
          <w:sz w:val="28"/>
          <w:szCs w:val="28"/>
          <w:lang w:val="uk-UA"/>
        </w:rPr>
        <w:t>витрати</w:t>
      </w:r>
      <w:r w:rsidR="003624A0" w:rsidRPr="0007507A">
        <w:rPr>
          <w:sz w:val="28"/>
          <w:szCs w:val="28"/>
          <w:lang w:val="uk-UA"/>
        </w:rPr>
        <w:t xml:space="preserve"> </w:t>
      </w:r>
      <w:r w:rsidRPr="0007507A">
        <w:rPr>
          <w:sz w:val="28"/>
          <w:szCs w:val="28"/>
          <w:lang w:val="uk-UA"/>
        </w:rPr>
        <w:t>на</w:t>
      </w:r>
      <w:r w:rsidR="003624A0" w:rsidRPr="0007507A">
        <w:rPr>
          <w:sz w:val="28"/>
          <w:szCs w:val="28"/>
          <w:lang w:val="uk-UA"/>
        </w:rPr>
        <w:t xml:space="preserve"> </w:t>
      </w:r>
      <w:r w:rsidRPr="0007507A">
        <w:rPr>
          <w:sz w:val="28"/>
          <w:szCs w:val="28"/>
          <w:lang w:val="uk-UA"/>
        </w:rPr>
        <w:t>їх</w:t>
      </w:r>
      <w:r w:rsidR="003624A0" w:rsidRPr="0007507A">
        <w:rPr>
          <w:sz w:val="28"/>
          <w:szCs w:val="28"/>
          <w:lang w:val="uk-UA"/>
        </w:rPr>
        <w:t xml:space="preserve"> </w:t>
      </w:r>
      <w:r w:rsidRPr="0007507A">
        <w:rPr>
          <w:sz w:val="28"/>
          <w:szCs w:val="28"/>
          <w:lang w:val="uk-UA"/>
        </w:rPr>
        <w:t>проведення</w:t>
      </w:r>
      <w:r w:rsidR="003624A0" w:rsidRPr="0007507A">
        <w:rPr>
          <w:sz w:val="28"/>
          <w:szCs w:val="28"/>
          <w:lang w:val="uk-UA"/>
        </w:rPr>
        <w:t xml:space="preserve"> </w:t>
      </w:r>
      <w:r w:rsidRPr="0007507A">
        <w:rPr>
          <w:sz w:val="28"/>
          <w:szCs w:val="28"/>
          <w:lang w:val="uk-UA"/>
        </w:rPr>
        <w:t>є</w:t>
      </w:r>
      <w:r w:rsidR="00616BCD" w:rsidRPr="0007507A">
        <w:rPr>
          <w:sz w:val="28"/>
          <w:szCs w:val="28"/>
          <w:lang w:val="uk-UA"/>
        </w:rPr>
        <w:t xml:space="preserve"> </w:t>
      </w:r>
      <w:r w:rsidRPr="0007507A">
        <w:rPr>
          <w:sz w:val="28"/>
          <w:szCs w:val="28"/>
          <w:lang w:val="uk-UA"/>
        </w:rPr>
        <w:t>мінімальними та усуваються ускладненням в здійсненні господарської діяльності. Перевірку фактичної наявності майна потрібно здійснювати при незначних залишках цінностей, що перевіряються.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Принцип економічності інвентаризаційної роботи значно зростає при застосуванні в процесі інвентаризації комп'ютерної техніки, а саме при складанні інвентаризаційних описів, порівняльних від</w:t>
      </w:r>
      <w:r w:rsidR="00D964B4" w:rsidRPr="0007507A">
        <w:rPr>
          <w:sz w:val="28"/>
          <w:szCs w:val="28"/>
          <w:lang w:val="uk-UA"/>
        </w:rPr>
        <w:t>носин</w:t>
      </w:r>
      <w:r w:rsidRPr="0007507A">
        <w:rPr>
          <w:sz w:val="28"/>
          <w:szCs w:val="28"/>
          <w:lang w:val="uk-UA"/>
        </w:rPr>
        <w:t xml:space="preserve"> та виведення результатів. Велику роль в зменшенні витрат на проведення інвентаризаційної роботи відіграє правильно спланована систе</w:t>
      </w:r>
      <w:r w:rsidR="00D964B4" w:rsidRPr="0007507A">
        <w:rPr>
          <w:sz w:val="28"/>
          <w:szCs w:val="28"/>
          <w:lang w:val="uk-UA"/>
        </w:rPr>
        <w:t>м</w:t>
      </w:r>
      <w:r w:rsidRPr="0007507A">
        <w:rPr>
          <w:sz w:val="28"/>
          <w:szCs w:val="28"/>
          <w:lang w:val="uk-UA"/>
        </w:rPr>
        <w:t>а вибіркових інвентаризацій</w:t>
      </w:r>
    </w:p>
    <w:p w:rsidR="00A342C2" w:rsidRPr="0007507A" w:rsidRDefault="00105D49" w:rsidP="0007507A">
      <w:pPr>
        <w:shd w:val="clear" w:color="auto" w:fill="FFFFFF"/>
        <w:spacing w:line="360" w:lineRule="auto"/>
        <w:ind w:firstLine="720"/>
        <w:jc w:val="both"/>
        <w:rPr>
          <w:sz w:val="28"/>
          <w:szCs w:val="28"/>
          <w:lang w:val="uk-UA"/>
        </w:rPr>
      </w:pPr>
      <w:r w:rsidRPr="0007507A">
        <w:rPr>
          <w:sz w:val="28"/>
          <w:szCs w:val="28"/>
          <w:lang w:val="uk-UA"/>
        </w:rPr>
        <w:t>Принцип ефективності передбачає</w:t>
      </w:r>
      <w:r w:rsidR="00A342C2" w:rsidRPr="0007507A">
        <w:rPr>
          <w:sz w:val="28"/>
          <w:szCs w:val="28"/>
          <w:lang w:val="uk-UA"/>
        </w:rPr>
        <w:t>, що кожна інвентаризація повинна закінчуватися прийняттям рішень і рекомендацій, узагальненням виявлених недоліків та впровадженням передового досвіду.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Ефективність інвентаризаційної роботи значно зростає, якщо задачею її буде не тільки виявлення, але ї попередження </w:t>
      </w:r>
      <w:r w:rsidR="00C1320A" w:rsidRPr="0007507A">
        <w:rPr>
          <w:sz w:val="28"/>
          <w:szCs w:val="28"/>
          <w:lang w:val="uk-UA"/>
        </w:rPr>
        <w:t>порушень</w:t>
      </w:r>
      <w:r w:rsidRPr="0007507A">
        <w:rPr>
          <w:sz w:val="28"/>
          <w:szCs w:val="28"/>
          <w:lang w:val="uk-UA"/>
        </w:rPr>
        <w:t xml:space="preserve">. Ефективність багато в чому залежить від дієвості інвентаризаційної роботи, тобто від спільної, узгодженої розробки заходів зі сторони керівників, спеціалістів і бухгалтерської служби по усуненню виявлених недоліків </w:t>
      </w:r>
      <w:r w:rsidRPr="0007507A">
        <w:rPr>
          <w:b/>
          <w:bCs/>
          <w:sz w:val="28"/>
          <w:szCs w:val="28"/>
          <w:lang w:val="uk-UA"/>
        </w:rPr>
        <w:t xml:space="preserve">і </w:t>
      </w:r>
      <w:r w:rsidRPr="0007507A">
        <w:rPr>
          <w:sz w:val="28"/>
          <w:szCs w:val="28"/>
          <w:lang w:val="uk-UA"/>
        </w:rPr>
        <w:t>попередження їх можливого виникнення в подальшому.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Принцип гласності полягає в тому, що результати проведених </w:t>
      </w:r>
      <w:r w:rsidRPr="0007507A">
        <w:rPr>
          <w:bCs/>
          <w:sz w:val="28"/>
          <w:szCs w:val="28"/>
          <w:lang w:val="uk-UA"/>
        </w:rPr>
        <w:t>інвентаризацій</w:t>
      </w:r>
      <w:r w:rsidRPr="0007507A">
        <w:rPr>
          <w:b/>
          <w:bCs/>
          <w:sz w:val="28"/>
          <w:szCs w:val="28"/>
          <w:lang w:val="uk-UA"/>
        </w:rPr>
        <w:t xml:space="preserve"> </w:t>
      </w:r>
      <w:r w:rsidRPr="0007507A">
        <w:rPr>
          <w:sz w:val="28"/>
          <w:szCs w:val="28"/>
          <w:lang w:val="uk-UA"/>
        </w:rPr>
        <w:t xml:space="preserve">слід обов'язково обговорювати на виробничих нарадах або зборах колективу даного підприємства. </w:t>
      </w:r>
      <w:r w:rsidR="00114C8E" w:rsidRPr="0007507A">
        <w:rPr>
          <w:sz w:val="28"/>
          <w:szCs w:val="28"/>
          <w:lang w:val="uk-UA"/>
        </w:rPr>
        <w:t>Гласність</w:t>
      </w:r>
      <w:r w:rsidRPr="0007507A">
        <w:rPr>
          <w:sz w:val="28"/>
          <w:szCs w:val="28"/>
          <w:lang w:val="uk-UA"/>
        </w:rPr>
        <w:t xml:space="preserve"> ставить діяльність інвентаризаційної комісії під безпосередній контроль колективу підприємства, підвищує відповідальність членів комісії за достовірність здійснення контролю.</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Принцип обов'язковості інвентаризації полягає в тому, що її проведення регламентується законодавством. Результат інвентаризації повинні мати доказову силу для юридичного підтвердження його підсумків, тому принцип документального відображення результатів контролю є також одним з не менш важливих.</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Принц</w:t>
      </w:r>
      <w:r w:rsidR="00DA74D7" w:rsidRPr="0007507A">
        <w:rPr>
          <w:sz w:val="28"/>
          <w:szCs w:val="28"/>
          <w:lang w:val="uk-UA"/>
        </w:rPr>
        <w:t>ип доцільності полягає в тому, щ</w:t>
      </w:r>
      <w:r w:rsidRPr="0007507A">
        <w:rPr>
          <w:sz w:val="28"/>
          <w:szCs w:val="28"/>
          <w:lang w:val="uk-UA"/>
        </w:rPr>
        <w:t>о інформація, яка от</w:t>
      </w:r>
      <w:r w:rsidR="00DA74D7" w:rsidRPr="0007507A">
        <w:rPr>
          <w:sz w:val="28"/>
          <w:szCs w:val="28"/>
          <w:lang w:val="uk-UA"/>
        </w:rPr>
        <w:t>ри</w:t>
      </w:r>
      <w:r w:rsidRPr="0007507A">
        <w:rPr>
          <w:sz w:val="28"/>
          <w:szCs w:val="28"/>
          <w:lang w:val="uk-UA"/>
        </w:rPr>
        <w:t xml:space="preserve">мується після проведення інвентаризації, новина мати конкретний економічний зміст, бути потрібною і </w:t>
      </w:r>
      <w:r w:rsidR="00DA74D7" w:rsidRPr="0007507A">
        <w:rPr>
          <w:sz w:val="28"/>
          <w:szCs w:val="28"/>
          <w:lang w:val="uk-UA"/>
        </w:rPr>
        <w:t>корисною</w:t>
      </w:r>
      <w:r w:rsidRPr="0007507A">
        <w:rPr>
          <w:sz w:val="28"/>
          <w:szCs w:val="28"/>
          <w:lang w:val="uk-UA"/>
        </w:rPr>
        <w:t xml:space="preserve"> для прийняття управлінських рішень.</w:t>
      </w:r>
    </w:p>
    <w:p w:rsidR="00945950" w:rsidRDefault="00A342C2" w:rsidP="00945950">
      <w:pPr>
        <w:shd w:val="clear" w:color="auto" w:fill="FFFFFF"/>
        <w:spacing w:line="360" w:lineRule="auto"/>
        <w:ind w:firstLine="720"/>
        <w:jc w:val="both"/>
        <w:rPr>
          <w:sz w:val="28"/>
          <w:szCs w:val="28"/>
          <w:lang w:val="uk-UA"/>
        </w:rPr>
      </w:pPr>
      <w:r w:rsidRPr="0007507A">
        <w:rPr>
          <w:sz w:val="28"/>
          <w:szCs w:val="28"/>
          <w:lang w:val="uk-UA"/>
        </w:rPr>
        <w:t>Розглянуті принципи відображають основні тези, найважливіші ідеї, що формують підґрунтя інвентаризаційної роботи. Роль і значення даних при</w:t>
      </w:r>
      <w:r w:rsidR="00DA74D7" w:rsidRPr="0007507A">
        <w:rPr>
          <w:sz w:val="28"/>
          <w:szCs w:val="28"/>
          <w:lang w:val="uk-UA"/>
        </w:rPr>
        <w:t>нципів</w:t>
      </w:r>
      <w:r w:rsidRPr="0007507A">
        <w:rPr>
          <w:sz w:val="28"/>
          <w:szCs w:val="28"/>
          <w:lang w:val="uk-UA"/>
        </w:rPr>
        <w:t xml:space="preserve"> слід розглядати комплексно, враховуючи щільний взаємозв'язок та взаємообумовленість охоплених ними фактів. Лише за умови дотримання всієї сукупності принципів гарантується якість та результати</w:t>
      </w:r>
      <w:r w:rsidR="00945950">
        <w:rPr>
          <w:sz w:val="28"/>
          <w:szCs w:val="28"/>
          <w:lang w:val="uk-UA"/>
        </w:rPr>
        <w:t>вність інвентаризаційної роботи.</w:t>
      </w:r>
    </w:p>
    <w:p w:rsidR="00945950" w:rsidRDefault="00945950" w:rsidP="00945950">
      <w:pPr>
        <w:shd w:val="clear" w:color="auto" w:fill="FFFFFF"/>
        <w:spacing w:line="360" w:lineRule="auto"/>
        <w:ind w:firstLine="720"/>
        <w:jc w:val="both"/>
        <w:rPr>
          <w:sz w:val="28"/>
          <w:szCs w:val="28"/>
          <w:lang w:val="uk-UA"/>
        </w:rPr>
      </w:pPr>
    </w:p>
    <w:p w:rsidR="00A342C2" w:rsidRPr="0007507A" w:rsidRDefault="00A342C2" w:rsidP="00945950">
      <w:pPr>
        <w:numPr>
          <w:ilvl w:val="1"/>
          <w:numId w:val="9"/>
        </w:numPr>
        <w:shd w:val="clear" w:color="auto" w:fill="FFFFFF"/>
        <w:spacing w:line="360" w:lineRule="auto"/>
        <w:ind w:left="1560" w:hanging="851"/>
        <w:jc w:val="both"/>
        <w:rPr>
          <w:b/>
          <w:sz w:val="28"/>
          <w:szCs w:val="28"/>
          <w:lang w:val="uk-UA"/>
        </w:rPr>
      </w:pPr>
      <w:r w:rsidRPr="0007507A">
        <w:rPr>
          <w:b/>
          <w:sz w:val="28"/>
          <w:szCs w:val="28"/>
          <w:lang w:val="uk-UA"/>
        </w:rPr>
        <w:t xml:space="preserve">Особливості відображення результатів </w:t>
      </w:r>
      <w:r w:rsidR="00DA74D7" w:rsidRPr="0007507A">
        <w:rPr>
          <w:b/>
          <w:sz w:val="28"/>
          <w:szCs w:val="28"/>
          <w:lang w:val="uk-UA"/>
        </w:rPr>
        <w:t>інвентаризації</w:t>
      </w:r>
      <w:r w:rsidRPr="0007507A">
        <w:rPr>
          <w:b/>
          <w:sz w:val="28"/>
          <w:szCs w:val="28"/>
          <w:lang w:val="uk-UA"/>
        </w:rPr>
        <w:t xml:space="preserve"> активі</w:t>
      </w:r>
      <w:r w:rsidR="00DA74D7" w:rsidRPr="0007507A">
        <w:rPr>
          <w:b/>
          <w:sz w:val="28"/>
          <w:szCs w:val="28"/>
          <w:lang w:val="uk-UA"/>
        </w:rPr>
        <w:t>в і</w:t>
      </w:r>
      <w:r w:rsidRPr="0007507A">
        <w:rPr>
          <w:b/>
          <w:sz w:val="28"/>
          <w:szCs w:val="28"/>
          <w:lang w:val="uk-UA"/>
        </w:rPr>
        <w:t xml:space="preserve"> зобов'язань підприємства в умовах функціонування АРМ бухгалтера</w:t>
      </w:r>
    </w:p>
    <w:p w:rsidR="00DA74D7" w:rsidRPr="0007507A" w:rsidRDefault="00DA74D7" w:rsidP="0007507A">
      <w:pPr>
        <w:shd w:val="clear" w:color="auto" w:fill="FFFFFF"/>
        <w:spacing w:line="360" w:lineRule="auto"/>
        <w:ind w:firstLine="720"/>
        <w:jc w:val="both"/>
        <w:rPr>
          <w:sz w:val="28"/>
          <w:szCs w:val="28"/>
          <w:lang w:val="uk-UA"/>
        </w:r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Особливістю практики проведення інвентар</w:t>
      </w:r>
      <w:r w:rsidR="00C17CB3" w:rsidRPr="0007507A">
        <w:rPr>
          <w:sz w:val="28"/>
          <w:szCs w:val="28"/>
          <w:lang w:val="uk-UA"/>
        </w:rPr>
        <w:t>изації активів і зобов'язань с т</w:t>
      </w:r>
      <w:r w:rsidRPr="0007507A">
        <w:rPr>
          <w:sz w:val="28"/>
          <w:szCs w:val="28"/>
          <w:lang w:val="uk-UA"/>
        </w:rPr>
        <w:t>е</w:t>
      </w:r>
      <w:r w:rsidR="00C17CB3" w:rsidRPr="0007507A">
        <w:rPr>
          <w:sz w:val="28"/>
          <w:szCs w:val="28"/>
          <w:lang w:val="uk-UA"/>
        </w:rPr>
        <w:t>,</w:t>
      </w:r>
      <w:r w:rsidRPr="0007507A">
        <w:rPr>
          <w:sz w:val="28"/>
          <w:szCs w:val="28"/>
          <w:lang w:val="uk-UA"/>
        </w:rPr>
        <w:t xml:space="preserve"> що перевірка в натурі товарно-матеріальних цінностей заснована на застосуванні </w:t>
      </w:r>
      <w:r w:rsidRPr="0007507A">
        <w:rPr>
          <w:iCs/>
          <w:sz w:val="28"/>
          <w:szCs w:val="28"/>
          <w:lang w:val="uk-UA"/>
        </w:rPr>
        <w:t xml:space="preserve">ручної </w:t>
      </w:r>
      <w:r w:rsidRPr="0007507A">
        <w:rPr>
          <w:sz w:val="28"/>
          <w:szCs w:val="28"/>
          <w:lang w:val="uk-UA"/>
        </w:rPr>
        <w:t xml:space="preserve">праці, Виконання великого обсягу робіт при знятті фактичних залишків з об'єктів майна є трудомісткою ділянкою, тому що необхідно перевірити десятки і сотні тисяч одиниць елементів об'єкту, їх якість і ціну, провести таксування І підрахунки підсумків </w:t>
      </w:r>
      <w:r w:rsidRPr="0007507A">
        <w:rPr>
          <w:iCs/>
          <w:sz w:val="28"/>
          <w:szCs w:val="28"/>
          <w:lang w:val="uk-UA"/>
        </w:rPr>
        <w:t xml:space="preserve">я </w:t>
      </w:r>
      <w:r w:rsidRPr="0007507A">
        <w:rPr>
          <w:sz w:val="28"/>
          <w:szCs w:val="28"/>
          <w:lang w:val="uk-UA"/>
        </w:rPr>
        <w:t xml:space="preserve">інвентаризаційних описах. Даний вид робіт призводить до втоми членів комісії і матеріально відповідальних осіб, а також до помилок </w:t>
      </w:r>
      <w:r w:rsidR="00DA74D7" w:rsidRPr="0007507A">
        <w:rPr>
          <w:iCs/>
          <w:sz w:val="28"/>
          <w:szCs w:val="28"/>
          <w:lang w:val="uk-UA"/>
        </w:rPr>
        <w:t>і</w:t>
      </w:r>
      <w:r w:rsidRPr="0007507A">
        <w:rPr>
          <w:iCs/>
          <w:sz w:val="28"/>
          <w:szCs w:val="28"/>
          <w:lang w:val="uk-UA"/>
        </w:rPr>
        <w:t xml:space="preserve"> </w:t>
      </w:r>
      <w:r w:rsidR="00DA74D7" w:rsidRPr="0007507A">
        <w:rPr>
          <w:iCs/>
          <w:sz w:val="28"/>
          <w:szCs w:val="28"/>
          <w:lang w:val="uk-UA"/>
        </w:rPr>
        <w:t>р</w:t>
      </w:r>
      <w:r w:rsidRPr="0007507A">
        <w:rPr>
          <w:sz w:val="28"/>
          <w:szCs w:val="28"/>
          <w:lang w:val="uk-UA"/>
        </w:rPr>
        <w:t>о</w:t>
      </w:r>
      <w:r w:rsidR="00DA74D7" w:rsidRPr="0007507A">
        <w:rPr>
          <w:sz w:val="28"/>
          <w:szCs w:val="28"/>
          <w:lang w:val="uk-UA"/>
        </w:rPr>
        <w:t>з</w:t>
      </w:r>
      <w:r w:rsidRPr="0007507A">
        <w:rPr>
          <w:sz w:val="28"/>
          <w:szCs w:val="28"/>
          <w:lang w:val="uk-UA"/>
        </w:rPr>
        <w:t>рахунків. Часто це використовується нечесними матеріально відповідальними особами для приховування нестач і розкрадань, В окремих випадках намагання скоротити строки інвентаризації при ручному способі</w:t>
      </w:r>
      <w:r w:rsidR="003624A0" w:rsidRPr="0007507A">
        <w:rPr>
          <w:sz w:val="28"/>
          <w:szCs w:val="28"/>
          <w:lang w:val="uk-UA"/>
        </w:rPr>
        <w:t xml:space="preserve"> </w:t>
      </w:r>
      <w:r w:rsidRPr="0007507A">
        <w:rPr>
          <w:sz w:val="28"/>
          <w:szCs w:val="28"/>
          <w:lang w:val="uk-UA"/>
        </w:rPr>
        <w:t>її</w:t>
      </w:r>
      <w:r w:rsidR="003624A0" w:rsidRPr="0007507A">
        <w:rPr>
          <w:sz w:val="28"/>
          <w:szCs w:val="28"/>
          <w:lang w:val="uk-UA"/>
        </w:rPr>
        <w:t xml:space="preserve"> </w:t>
      </w:r>
      <w:r w:rsidRPr="0007507A">
        <w:rPr>
          <w:sz w:val="28"/>
          <w:szCs w:val="28"/>
          <w:lang w:val="uk-UA"/>
        </w:rPr>
        <w:t>оформлення</w:t>
      </w:r>
      <w:r w:rsidR="003624A0" w:rsidRPr="0007507A">
        <w:rPr>
          <w:sz w:val="28"/>
          <w:szCs w:val="28"/>
          <w:lang w:val="uk-UA"/>
        </w:rPr>
        <w:t xml:space="preserve"> </w:t>
      </w:r>
      <w:r w:rsidRPr="0007507A">
        <w:rPr>
          <w:sz w:val="28"/>
          <w:szCs w:val="28"/>
          <w:lang w:val="uk-UA"/>
        </w:rPr>
        <w:t>і</w:t>
      </w:r>
      <w:r w:rsidR="003624A0" w:rsidRPr="0007507A">
        <w:rPr>
          <w:sz w:val="28"/>
          <w:szCs w:val="28"/>
          <w:lang w:val="uk-UA"/>
        </w:rPr>
        <w:t xml:space="preserve"> </w:t>
      </w:r>
      <w:r w:rsidRPr="0007507A">
        <w:rPr>
          <w:sz w:val="28"/>
          <w:szCs w:val="28"/>
          <w:lang w:val="uk-UA"/>
        </w:rPr>
        <w:t>обробки</w:t>
      </w:r>
      <w:r w:rsidR="003624A0" w:rsidRPr="0007507A">
        <w:rPr>
          <w:sz w:val="28"/>
          <w:szCs w:val="28"/>
          <w:lang w:val="uk-UA"/>
        </w:rPr>
        <w:t xml:space="preserve"> </w:t>
      </w:r>
      <w:r w:rsidRPr="0007507A">
        <w:rPr>
          <w:sz w:val="28"/>
          <w:szCs w:val="28"/>
          <w:lang w:val="uk-UA"/>
        </w:rPr>
        <w:t>призводить</w:t>
      </w:r>
      <w:r w:rsidR="003624A0" w:rsidRPr="0007507A">
        <w:rPr>
          <w:sz w:val="28"/>
          <w:szCs w:val="28"/>
          <w:lang w:val="uk-UA"/>
        </w:rPr>
        <w:t xml:space="preserve"> </w:t>
      </w:r>
      <w:r w:rsidRPr="0007507A">
        <w:rPr>
          <w:sz w:val="28"/>
          <w:szCs w:val="28"/>
          <w:lang w:val="uk-UA"/>
        </w:rPr>
        <w:t>до</w:t>
      </w:r>
      <w:r w:rsidR="003624A0" w:rsidRPr="0007507A">
        <w:rPr>
          <w:sz w:val="28"/>
          <w:szCs w:val="28"/>
          <w:lang w:val="uk-UA"/>
        </w:rPr>
        <w:t xml:space="preserve"> </w:t>
      </w:r>
      <w:r w:rsidRPr="0007507A">
        <w:rPr>
          <w:sz w:val="28"/>
          <w:szCs w:val="28"/>
          <w:lang w:val="uk-UA"/>
        </w:rPr>
        <w:t>неякісного</w:t>
      </w:r>
      <w:r w:rsidR="003624A0" w:rsidRPr="0007507A">
        <w:rPr>
          <w:sz w:val="28"/>
          <w:szCs w:val="28"/>
          <w:lang w:val="uk-UA"/>
        </w:rPr>
        <w:t xml:space="preserve"> </w:t>
      </w:r>
      <w:r w:rsidRPr="0007507A">
        <w:rPr>
          <w:sz w:val="28"/>
          <w:szCs w:val="28"/>
          <w:lang w:val="uk-UA"/>
        </w:rPr>
        <w:t>та</w:t>
      </w:r>
      <w:r w:rsidR="00376CD9" w:rsidRPr="0007507A">
        <w:rPr>
          <w:sz w:val="28"/>
          <w:szCs w:val="28"/>
          <w:lang w:val="uk-UA"/>
        </w:rPr>
        <w:t xml:space="preserve"> </w:t>
      </w:r>
      <w:r w:rsidRPr="0007507A">
        <w:rPr>
          <w:sz w:val="28"/>
          <w:szCs w:val="28"/>
          <w:lang w:val="uk-UA"/>
        </w:rPr>
        <w:t xml:space="preserve">несвоєчасного її проведення, і, відповідно, до не виявлення фактів розкрадань та </w:t>
      </w:r>
      <w:r w:rsidR="00D55E73" w:rsidRPr="0007507A">
        <w:rPr>
          <w:sz w:val="28"/>
          <w:szCs w:val="28"/>
          <w:lang w:val="uk-UA"/>
        </w:rPr>
        <w:t>зл</w:t>
      </w:r>
      <w:r w:rsidRPr="0007507A">
        <w:rPr>
          <w:sz w:val="28"/>
          <w:szCs w:val="28"/>
          <w:lang w:val="uk-UA"/>
        </w:rPr>
        <w:t>овживань. У зв'язку з цим в процесі інвентаризації постає проблема використання обчислювальної техніки і комп'ютерних програм.</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При комп'ютеризації бухгалтерського обліку інвентаризація майна та фінансових зобов'язань зберігає свій зміст, хоча комп'ютеризація вносить певні зміни, як до порядку облікового контролю, так і до проведення інвентаризації [2].</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Виділимо два основні варіанти комп'ютеризації обліку.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При </w:t>
      </w:r>
      <w:r w:rsidRPr="0007507A">
        <w:rPr>
          <w:bCs/>
          <w:sz w:val="28"/>
          <w:szCs w:val="28"/>
          <w:lang w:val="uk-UA"/>
        </w:rPr>
        <w:t>першому</w:t>
      </w:r>
      <w:r w:rsidRPr="0007507A">
        <w:rPr>
          <w:b/>
          <w:bCs/>
          <w:sz w:val="28"/>
          <w:szCs w:val="28"/>
          <w:lang w:val="uk-UA"/>
        </w:rPr>
        <w:t xml:space="preserve"> </w:t>
      </w:r>
      <w:r w:rsidRPr="0007507A">
        <w:rPr>
          <w:sz w:val="28"/>
          <w:szCs w:val="28"/>
          <w:lang w:val="uk-UA"/>
        </w:rPr>
        <w:t xml:space="preserve">варіанті комп'ютеризації підлягають окремі ділянки облікової роботи. Підприємство обладнують набором автоматизованих робочих місць (АРМ), кожне з яких призначене для вирішення певного облікового завдання, АРМ здійснюють автономну обробку інформації без використання інформації з інших АРМ. Інформаційні зв'язки між автономними АРМ, що надає можливість навмисних викривлень, зловживань. Отже, необхідний додатковий контроль та дублювання інформації, що </w:t>
      </w:r>
      <w:r w:rsidRPr="0007507A">
        <w:rPr>
          <w:bCs/>
          <w:sz w:val="28"/>
          <w:szCs w:val="28"/>
          <w:lang w:val="uk-UA"/>
        </w:rPr>
        <w:t>забезпечується організаційними</w:t>
      </w:r>
      <w:r w:rsidRPr="0007507A">
        <w:rPr>
          <w:b/>
          <w:bCs/>
          <w:sz w:val="28"/>
          <w:szCs w:val="28"/>
          <w:lang w:val="uk-UA"/>
        </w:rPr>
        <w:t xml:space="preserve"> </w:t>
      </w:r>
      <w:r w:rsidRPr="0007507A">
        <w:rPr>
          <w:sz w:val="28"/>
          <w:szCs w:val="28"/>
          <w:lang w:val="uk-UA"/>
        </w:rPr>
        <w:t>методами.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За другим варіантом відбувається системна комп'ютеризація обліку, яка передбачає об'єднання АРМ в єдину комп'ютерну мережу. В цьому випадку весь обсяг інформації в мережі стає дост</w:t>
      </w:r>
      <w:r w:rsidR="00945950">
        <w:rPr>
          <w:sz w:val="28"/>
          <w:szCs w:val="28"/>
          <w:lang w:val="uk-UA"/>
        </w:rPr>
        <w:t>упним всім користувачам. Тому пі</w:t>
      </w:r>
      <w:r w:rsidRPr="0007507A">
        <w:rPr>
          <w:sz w:val="28"/>
          <w:szCs w:val="28"/>
          <w:lang w:val="uk-UA"/>
        </w:rPr>
        <w:t>д час системної комп'ютеризації розрив будь-якого інформаційного ланцюга сигналізує про аварію та локалізує ЇЇ джерело. Крім того</w:t>
      </w:r>
      <w:r w:rsidR="00636041" w:rsidRPr="0007507A">
        <w:rPr>
          <w:sz w:val="28"/>
          <w:szCs w:val="28"/>
          <w:lang w:val="uk-UA"/>
        </w:rPr>
        <w:t>, стає можливою безпосередня ко</w:t>
      </w:r>
      <w:r w:rsidRPr="0007507A">
        <w:rPr>
          <w:sz w:val="28"/>
          <w:szCs w:val="28"/>
          <w:lang w:val="uk-UA"/>
        </w:rPr>
        <w:t>а</w:t>
      </w:r>
      <w:r w:rsidR="00636041" w:rsidRPr="0007507A">
        <w:rPr>
          <w:sz w:val="28"/>
          <w:szCs w:val="28"/>
          <w:lang w:val="uk-UA"/>
        </w:rPr>
        <w:t>лі</w:t>
      </w:r>
      <w:r w:rsidRPr="0007507A">
        <w:rPr>
          <w:sz w:val="28"/>
          <w:szCs w:val="28"/>
          <w:lang w:val="uk-UA"/>
        </w:rPr>
        <w:t>ція (порівняння) облікових даних, В умовах системного комп'ютерного обліку підвищується інтеграція процесів контролю, що дозволяє забезпечити взаємозв'язок об'єктів контролю при перевірці господарських операцій і процесів.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Штриховий код - це особлива система кодування символьної інформації про товари або інші товарно-матеріальні цінності у вигляді послідовності темних та світлих смут, яка може бути прочитана автоматичним цифровим пристроєм.</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Штрихове кодування базується на наступних елементах:</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штриховому коді;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апаратних його нанесення і зчитування: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автоматизованої системи розпізнавання товару по коду;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w:t>
      </w:r>
      <w:r w:rsidR="003624A0" w:rsidRPr="0007507A">
        <w:rPr>
          <w:sz w:val="28"/>
          <w:szCs w:val="28"/>
          <w:lang w:val="uk-UA"/>
        </w:rPr>
        <w:t xml:space="preserve"> </w:t>
      </w:r>
      <w:r w:rsidRPr="0007507A">
        <w:rPr>
          <w:sz w:val="28"/>
          <w:szCs w:val="28"/>
          <w:lang w:val="uk-UA"/>
        </w:rPr>
        <w:t>комп'ютерної системи бухгалтерського обліку, що здатна працювати із кодованою інформацією.</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Штрихове кодування є домінуючою технологією автоматичної ідентифікації, а символ штрихового коду - найбільш важливим компонентом цієї технології. Він є основою даних для автоматичної обробки.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При здійснені ідентифікації елементів об'єкту інвентаризації 95% часу витрачається на перевірку його комплектності, цілісності упаковки тощо. Можливості комп'ютерів дозволяють забезпечити порівняння фактичних залишків товарів з обліковими даними на підставі введеної в машину інформації про облікові і фактичні залишки товарів. При введені такої інформації на цій стадії виключаються показники ціни і вартості. Такі показники вводяться на кінцевій стадії інвентаризаційного процесу -</w:t>
      </w:r>
      <w:r w:rsidR="00F50079" w:rsidRPr="0007507A">
        <w:rPr>
          <w:sz w:val="28"/>
          <w:szCs w:val="28"/>
          <w:lang w:val="uk-UA"/>
        </w:rPr>
        <w:t xml:space="preserve"> </w:t>
      </w:r>
      <w:r w:rsidRPr="0007507A">
        <w:rPr>
          <w:sz w:val="28"/>
          <w:szCs w:val="28"/>
          <w:lang w:val="uk-UA"/>
        </w:rPr>
        <w:t xml:space="preserve">виведення результатів </w:t>
      </w:r>
      <w:r w:rsidR="00F50079" w:rsidRPr="0007507A">
        <w:rPr>
          <w:sz w:val="28"/>
          <w:szCs w:val="28"/>
          <w:lang w:val="uk-UA"/>
        </w:rPr>
        <w:t>інвентаризації</w:t>
      </w:r>
      <w:r w:rsidRPr="0007507A">
        <w:rPr>
          <w:sz w:val="28"/>
          <w:szCs w:val="28"/>
          <w:lang w:val="uk-UA"/>
        </w:rPr>
        <w:t>, з метою виявлення нестач, надлишків, їх пересортування, природного убутку і остаточного визначення кінцевих результатів інвентаризації. При цьому використовується постійна картотека цін на товари, де кожному номенклатурному номеру (номеру по прейскуранту, артикулу), сорту товару відповідає прейскурантна роздрібна ціна.</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Методика проведення інвентаризації активів і зобов'язань за допомогою комп'ютерної техніки може бути представлена у вигляді наступної схеми (див. рис. 2.6).</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Отже, можна майже повністю комп'ютеризувати процес проведення інвентаризації товарів, тобто штучних предметів, на яких можна поставити штрих коди. Таке проведення інвентаризації розв'язує відразу декілька проблемних питань, а саме дотримання об'єктивності, точності результат», термін проведення, зменшення обсягу трудових затрат.</w:t>
      </w:r>
      <w:r w:rsidR="003624A0" w:rsidRPr="0007507A">
        <w:rPr>
          <w:sz w:val="28"/>
          <w:szCs w:val="28"/>
          <w:lang w:val="uk-UA"/>
        </w:rPr>
        <w:t xml:space="preserve"> </w:t>
      </w:r>
      <w:r w:rsidRPr="0007507A">
        <w:rPr>
          <w:sz w:val="28"/>
          <w:szCs w:val="28"/>
          <w:lang w:val="uk-UA"/>
        </w:rPr>
        <w:t>Недоліком</w:t>
      </w:r>
      <w:r w:rsidR="003624A0" w:rsidRPr="0007507A">
        <w:rPr>
          <w:sz w:val="28"/>
          <w:szCs w:val="28"/>
          <w:lang w:val="uk-UA"/>
        </w:rPr>
        <w:t xml:space="preserve"> </w:t>
      </w:r>
      <w:r w:rsidRPr="0007507A">
        <w:rPr>
          <w:sz w:val="28"/>
          <w:szCs w:val="28"/>
          <w:lang w:val="uk-UA"/>
        </w:rPr>
        <w:t>проведення</w:t>
      </w:r>
      <w:r w:rsidR="003624A0" w:rsidRPr="0007507A">
        <w:rPr>
          <w:sz w:val="28"/>
          <w:szCs w:val="28"/>
          <w:lang w:val="uk-UA"/>
        </w:rPr>
        <w:t xml:space="preserve"> </w:t>
      </w:r>
      <w:r w:rsidRPr="0007507A">
        <w:rPr>
          <w:sz w:val="28"/>
          <w:szCs w:val="28"/>
          <w:lang w:val="uk-UA"/>
        </w:rPr>
        <w:t>інвентаризації</w:t>
      </w:r>
      <w:r w:rsidR="003624A0" w:rsidRPr="0007507A">
        <w:rPr>
          <w:sz w:val="28"/>
          <w:szCs w:val="28"/>
          <w:lang w:val="uk-UA"/>
        </w:rPr>
        <w:t xml:space="preserve"> </w:t>
      </w:r>
      <w:r w:rsidRPr="0007507A">
        <w:rPr>
          <w:sz w:val="28"/>
          <w:szCs w:val="28"/>
          <w:lang w:val="uk-UA"/>
        </w:rPr>
        <w:t>шляхом</w:t>
      </w:r>
      <w:r w:rsidR="003624A0" w:rsidRPr="0007507A">
        <w:rPr>
          <w:sz w:val="28"/>
          <w:szCs w:val="28"/>
          <w:lang w:val="uk-UA"/>
        </w:rPr>
        <w:t xml:space="preserve"> </w:t>
      </w:r>
      <w:r w:rsidRPr="0007507A">
        <w:rPr>
          <w:sz w:val="28"/>
          <w:szCs w:val="28"/>
          <w:lang w:val="uk-UA"/>
        </w:rPr>
        <w:t>сканування</w:t>
      </w:r>
      <w:r w:rsidR="00D85ADC" w:rsidRPr="0007507A">
        <w:rPr>
          <w:sz w:val="28"/>
          <w:szCs w:val="28"/>
          <w:lang w:val="uk-UA"/>
        </w:rPr>
        <w:t xml:space="preserve"> штрих-кодів</w:t>
      </w:r>
      <w:r w:rsidRPr="0007507A">
        <w:rPr>
          <w:sz w:val="28"/>
          <w:szCs w:val="28"/>
          <w:lang w:val="uk-UA"/>
        </w:rPr>
        <w:t xml:space="preserve"> є те, що сканер не може визначити повторно просканований один і той же товар.</w:t>
      </w:r>
    </w:p>
    <w:p w:rsidR="00A342C2" w:rsidRDefault="00A342C2" w:rsidP="0007507A">
      <w:pPr>
        <w:shd w:val="clear" w:color="auto" w:fill="FFFFFF"/>
        <w:spacing w:line="360" w:lineRule="auto"/>
        <w:ind w:firstLine="720"/>
        <w:jc w:val="both"/>
        <w:rPr>
          <w:sz w:val="28"/>
          <w:szCs w:val="28"/>
          <w:lang w:val="uk-UA"/>
        </w:rPr>
      </w:pPr>
      <w:r w:rsidRPr="0007507A">
        <w:rPr>
          <w:sz w:val="28"/>
          <w:szCs w:val="28"/>
          <w:lang w:val="uk-UA"/>
        </w:rPr>
        <w:t>Автоматизований контроль при обліку наявності ТМЦ повинен забезпечувати можливість занесення описів фактичної кількості товару на ту дату, коли було закінчено "зняття залишків" з урахуванням руху (надходження) і відпуску пі</w:t>
      </w:r>
      <w:r w:rsidR="00D85ADC" w:rsidRPr="0007507A">
        <w:rPr>
          <w:sz w:val="28"/>
          <w:szCs w:val="28"/>
          <w:lang w:val="uk-UA"/>
        </w:rPr>
        <w:t>д час проведення інвентаризації.</w:t>
      </w:r>
      <w:r w:rsidRPr="0007507A">
        <w:rPr>
          <w:sz w:val="28"/>
          <w:szCs w:val="28"/>
          <w:lang w:val="uk-UA"/>
        </w:rPr>
        <w:t xml:space="preserve"> Відомість про нестачі і лишки повинна формуватись автоматично і будуватись на підставі порівняльних відомостей.</w:t>
      </w:r>
    </w:p>
    <w:p w:rsidR="00945950" w:rsidRPr="0007507A" w:rsidRDefault="00945950" w:rsidP="00945950">
      <w:pPr>
        <w:shd w:val="clear" w:color="auto" w:fill="FFFFFF"/>
        <w:spacing w:line="360" w:lineRule="auto"/>
        <w:ind w:firstLine="720"/>
        <w:jc w:val="both"/>
        <w:rPr>
          <w:sz w:val="28"/>
          <w:szCs w:val="28"/>
          <w:lang w:val="uk-UA"/>
        </w:rPr>
      </w:pPr>
      <w:r w:rsidRPr="0007507A">
        <w:rPr>
          <w:sz w:val="28"/>
          <w:szCs w:val="28"/>
          <w:lang w:val="uk-UA"/>
        </w:rPr>
        <w:t xml:space="preserve">Заслуговує на увагу спосіб автоматизації інвентаризації товарів методом "стандартних партій". Такий метод інвентаризації товарів може використовуватись в тому випадку, якщо товар затарений в мірну тару з маркуванням або пломбами постачальника. За даних умов товар не </w:t>
      </w:r>
      <w:r w:rsidRPr="0007507A">
        <w:rPr>
          <w:bCs/>
          <w:sz w:val="28"/>
          <w:szCs w:val="28"/>
          <w:lang w:val="uk-UA"/>
        </w:rPr>
        <w:t xml:space="preserve">потрібно </w:t>
      </w:r>
      <w:r w:rsidRPr="0007507A">
        <w:rPr>
          <w:sz w:val="28"/>
          <w:szCs w:val="28"/>
          <w:lang w:val="uk-UA"/>
        </w:rPr>
        <w:t xml:space="preserve">важити і </w:t>
      </w:r>
      <w:r w:rsidRPr="0007507A">
        <w:rPr>
          <w:bCs/>
          <w:sz w:val="28"/>
          <w:szCs w:val="28"/>
          <w:lang w:val="uk-UA"/>
        </w:rPr>
        <w:t xml:space="preserve">поштучно </w:t>
      </w:r>
      <w:r w:rsidRPr="0007507A">
        <w:rPr>
          <w:sz w:val="28"/>
          <w:szCs w:val="28"/>
          <w:lang w:val="uk-UA"/>
        </w:rPr>
        <w:t>перераховувати. Попереднє затарювання певних товарів в мірну тару дозволяє значно скоротити строки інвентаризації.</w:t>
      </w:r>
    </w:p>
    <w:p w:rsidR="00945950" w:rsidRDefault="00945950" w:rsidP="00945950">
      <w:pPr>
        <w:shd w:val="clear" w:color="auto" w:fill="FFFFFF"/>
        <w:spacing w:line="360" w:lineRule="auto"/>
        <w:ind w:firstLine="720"/>
        <w:jc w:val="both"/>
        <w:rPr>
          <w:sz w:val="28"/>
          <w:szCs w:val="28"/>
          <w:lang w:val="uk-UA"/>
        </w:rPr>
      </w:pPr>
      <w:r w:rsidRPr="0007507A">
        <w:rPr>
          <w:sz w:val="28"/>
          <w:szCs w:val="28"/>
          <w:lang w:val="uk-UA"/>
        </w:rPr>
        <w:t>Однак при цьому все ж таки потрібно втручання інвентаризаційної комісії в цей процес механізації з тим, щоб визначити, по-перше, цілісність упаковки і, по-друге, вміст упаковки (етан, якість затареного товару), В цьому випадку проводиться часткове (вибіркове) перерахування товарів при огляді тари, що дозволяє скоротити затрати часу на підрахунок в 2,5 рази порівняно з інвентаризацією цінностей звичайним шляхом.</w:t>
      </w:r>
    </w:p>
    <w:p w:rsidR="00A342C2" w:rsidRPr="0007507A" w:rsidRDefault="00945950" w:rsidP="00945950">
      <w:pPr>
        <w:shd w:val="clear" w:color="auto" w:fill="FFFFFF"/>
        <w:spacing w:line="360" w:lineRule="auto"/>
        <w:ind w:firstLine="720"/>
        <w:jc w:val="both"/>
        <w:rPr>
          <w:sz w:val="28"/>
          <w:szCs w:val="28"/>
          <w:lang w:val="uk-UA"/>
        </w:rPr>
      </w:pPr>
      <w:r>
        <w:rPr>
          <w:sz w:val="28"/>
          <w:szCs w:val="28"/>
          <w:lang w:val="uk-UA"/>
        </w:rPr>
        <w:br w:type="page"/>
      </w:r>
      <w:r w:rsidR="004A5C9D">
        <w:rPr>
          <w:sz w:val="28"/>
          <w:szCs w:val="28"/>
          <w:lang w:val="uk-UA"/>
        </w:rPr>
        <w:pict>
          <v:shape id="_x0000_i1036" type="#_x0000_t75" style="width:376.5pt;height:378pt">
            <v:imagedata r:id="rId18" o:title=""/>
          </v:shape>
        </w:pic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Рис. 2.6. Комп'ютеризований сегмент інвентаризаційного процесу</w:t>
      </w:r>
    </w:p>
    <w:p w:rsidR="00D85ADC" w:rsidRPr="0007507A" w:rsidRDefault="00D85ADC" w:rsidP="0007507A">
      <w:pPr>
        <w:shd w:val="clear" w:color="auto" w:fill="FFFFFF"/>
        <w:spacing w:line="360" w:lineRule="auto"/>
        <w:ind w:firstLine="720"/>
        <w:jc w:val="both"/>
        <w:rPr>
          <w:sz w:val="28"/>
          <w:szCs w:val="28"/>
          <w:lang w:val="uk-UA"/>
        </w:r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Практика показує, що можна автоматизувати не тільки обробку </w:t>
      </w:r>
      <w:r w:rsidR="00D85ADC" w:rsidRPr="0007507A">
        <w:rPr>
          <w:sz w:val="28"/>
          <w:szCs w:val="28"/>
          <w:lang w:val="uk-UA"/>
        </w:rPr>
        <w:t>інвентариза</w:t>
      </w:r>
      <w:r w:rsidRPr="0007507A">
        <w:rPr>
          <w:sz w:val="28"/>
          <w:szCs w:val="28"/>
          <w:lang w:val="uk-UA"/>
        </w:rPr>
        <w:t>ційних матеріалів, але і весь процес проведення Інвентаризації і порівняння її даних з обліковими.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Існує багато сучасних комп'ютерних програм щодо проведення і</w:t>
      </w:r>
      <w:r w:rsidR="00D85ADC" w:rsidRPr="0007507A">
        <w:rPr>
          <w:sz w:val="28"/>
          <w:szCs w:val="28"/>
          <w:lang w:val="uk-UA"/>
        </w:rPr>
        <w:t>нв</w:t>
      </w:r>
      <w:r w:rsidRPr="0007507A">
        <w:rPr>
          <w:sz w:val="28"/>
          <w:szCs w:val="28"/>
          <w:lang w:val="uk-UA"/>
        </w:rPr>
        <w:t>ентаризації.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Широкі можливості для створення різних комплектів алгоритмів під кожну облікову модель мають "1С; Бухгалтерія 7.5", "1С; Бухгалтерія 7/7". Інвентаризація здійснюється на підставі документа "Порівняльна відомість". Вибір одиниць об'єкту інвентаризації може здійснюватись або шляхом вибору їх з каталогу, складеного на всі одиниці об'єкту, або по штриховому коду за допомогою пристрою для зчитування штрихових кодів.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В умовах застосування комп'ютерної техніки і програм бухгалтерського обліку, таких як „1С: Бухгалтерія 7.5", є можливість побудувати структуру аналітичного обліку по субрахунку „Недостачі з втрати товарів", яка дозволить мати будь-яку інформацію для потреб управління.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Розглянемо застосування програми „1С: Бухгалтерія 7.5" на наступному прикладі. За результатами проведення інвентаризації були виявлені такі факти недостач (табл. 2.2).</w:t>
      </w:r>
    </w:p>
    <w:p w:rsidR="00945950" w:rsidRDefault="00945950" w:rsidP="0007507A">
      <w:pPr>
        <w:shd w:val="clear" w:color="auto" w:fill="FFFFFF"/>
        <w:spacing w:line="360" w:lineRule="auto"/>
        <w:ind w:firstLine="720"/>
        <w:jc w:val="both"/>
        <w:rPr>
          <w:sz w:val="28"/>
          <w:szCs w:val="28"/>
          <w:lang w:val="uk-UA"/>
        </w:rPr>
      </w:pPr>
    </w:p>
    <w:p w:rsidR="00D85ADC"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Таблиця 2.2 </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Журнал </w:t>
      </w:r>
      <w:r w:rsidRPr="0007507A">
        <w:rPr>
          <w:bCs/>
          <w:sz w:val="28"/>
          <w:szCs w:val="28"/>
          <w:lang w:val="uk-UA"/>
        </w:rPr>
        <w:t>господарських</w:t>
      </w:r>
      <w:r w:rsidRPr="0007507A">
        <w:rPr>
          <w:b/>
          <w:bCs/>
          <w:sz w:val="28"/>
          <w:szCs w:val="28"/>
          <w:lang w:val="uk-UA"/>
        </w:rPr>
        <w:t xml:space="preserve"> </w:t>
      </w:r>
      <w:r w:rsidRPr="0007507A">
        <w:rPr>
          <w:sz w:val="28"/>
          <w:szCs w:val="28"/>
          <w:lang w:val="uk-UA"/>
        </w:rPr>
        <w:t>операцій</w:t>
      </w:r>
    </w:p>
    <w:tbl>
      <w:tblPr>
        <w:tblW w:w="0" w:type="auto"/>
        <w:tblInd w:w="40" w:type="dxa"/>
        <w:tblLayout w:type="fixed"/>
        <w:tblCellMar>
          <w:left w:w="40" w:type="dxa"/>
          <w:right w:w="40" w:type="dxa"/>
        </w:tblCellMar>
        <w:tblLook w:val="0000" w:firstRow="0" w:lastRow="0" w:firstColumn="0" w:lastColumn="0" w:noHBand="0" w:noVBand="0"/>
      </w:tblPr>
      <w:tblGrid>
        <w:gridCol w:w="667"/>
        <w:gridCol w:w="1039"/>
        <w:gridCol w:w="4253"/>
        <w:gridCol w:w="7"/>
        <w:gridCol w:w="1269"/>
        <w:gridCol w:w="1174"/>
        <w:gridCol w:w="10"/>
        <w:gridCol w:w="960"/>
        <w:gridCol w:w="14"/>
      </w:tblGrid>
      <w:tr w:rsidR="000246CD" w:rsidRPr="00945950">
        <w:trPr>
          <w:gridAfter w:val="1"/>
          <w:wAfter w:w="14" w:type="dxa"/>
          <w:trHeight w:val="470"/>
        </w:trPr>
        <w:tc>
          <w:tcPr>
            <w:tcW w:w="667" w:type="dxa"/>
            <w:vMerge w:val="restart"/>
            <w:tcBorders>
              <w:top w:val="single" w:sz="6" w:space="0" w:color="auto"/>
              <w:left w:val="single" w:sz="6" w:space="0" w:color="auto"/>
              <w:right w:val="single" w:sz="6" w:space="0" w:color="auto"/>
            </w:tcBorders>
            <w:shd w:val="clear" w:color="auto" w:fill="FFFFFF"/>
            <w:vAlign w:val="center"/>
          </w:tcPr>
          <w:p w:rsidR="000246CD" w:rsidRPr="00945950" w:rsidRDefault="000246CD" w:rsidP="00945950">
            <w:pPr>
              <w:shd w:val="clear" w:color="auto" w:fill="FFFFFF"/>
              <w:rPr>
                <w:lang w:val="uk-UA"/>
              </w:rPr>
            </w:pPr>
            <w:r w:rsidRPr="00945950">
              <w:rPr>
                <w:bCs/>
                <w:iCs/>
                <w:lang w:val="uk-UA"/>
              </w:rPr>
              <w:t>№</w:t>
            </w:r>
          </w:p>
          <w:p w:rsidR="000246CD" w:rsidRPr="00945950" w:rsidRDefault="000246CD" w:rsidP="00945950">
            <w:pPr>
              <w:rPr>
                <w:lang w:val="uk-UA"/>
              </w:rPr>
            </w:pPr>
            <w:r w:rsidRPr="00945950">
              <w:rPr>
                <w:lang w:val="uk-UA"/>
              </w:rPr>
              <w:t>з/п</w:t>
            </w:r>
          </w:p>
        </w:tc>
        <w:tc>
          <w:tcPr>
            <w:tcW w:w="1039" w:type="dxa"/>
            <w:vMerge w:val="restart"/>
            <w:tcBorders>
              <w:top w:val="single" w:sz="6" w:space="0" w:color="auto"/>
              <w:left w:val="single" w:sz="6" w:space="0" w:color="auto"/>
              <w:right w:val="single" w:sz="6" w:space="0" w:color="auto"/>
            </w:tcBorders>
            <w:shd w:val="clear" w:color="auto" w:fill="FFFFFF"/>
            <w:vAlign w:val="center"/>
          </w:tcPr>
          <w:p w:rsidR="000246CD" w:rsidRPr="00945950" w:rsidRDefault="000246CD" w:rsidP="00945950">
            <w:pPr>
              <w:rPr>
                <w:lang w:val="uk-UA"/>
              </w:rPr>
            </w:pPr>
            <w:r w:rsidRPr="00945950">
              <w:rPr>
                <w:lang w:val="uk-UA"/>
              </w:rPr>
              <w:t>Дата</w:t>
            </w:r>
          </w:p>
        </w:tc>
        <w:tc>
          <w:tcPr>
            <w:tcW w:w="4253" w:type="dxa"/>
            <w:vMerge w:val="restart"/>
            <w:tcBorders>
              <w:top w:val="single" w:sz="6" w:space="0" w:color="auto"/>
              <w:left w:val="single" w:sz="6" w:space="0" w:color="auto"/>
              <w:right w:val="nil"/>
            </w:tcBorders>
            <w:shd w:val="clear" w:color="auto" w:fill="FFFFFF"/>
            <w:vAlign w:val="center"/>
          </w:tcPr>
          <w:p w:rsidR="000246CD" w:rsidRPr="00945950" w:rsidRDefault="000246CD" w:rsidP="00945950">
            <w:pPr>
              <w:rPr>
                <w:lang w:val="uk-UA"/>
              </w:rPr>
            </w:pPr>
            <w:r w:rsidRPr="00945950">
              <w:rPr>
                <w:lang w:val="uk-UA"/>
              </w:rPr>
              <w:t>Зміст господарської операції</w:t>
            </w:r>
          </w:p>
        </w:tc>
        <w:tc>
          <w:tcPr>
            <w:tcW w:w="1276" w:type="dxa"/>
            <w:gridSpan w:val="2"/>
            <w:tcBorders>
              <w:top w:val="single" w:sz="6" w:space="0" w:color="auto"/>
              <w:left w:val="single" w:sz="6" w:space="0" w:color="auto"/>
              <w:bottom w:val="nil"/>
              <w:right w:val="single" w:sz="6" w:space="0" w:color="auto"/>
            </w:tcBorders>
            <w:shd w:val="clear" w:color="auto" w:fill="FFFFFF"/>
            <w:vAlign w:val="center"/>
          </w:tcPr>
          <w:p w:rsidR="000246CD" w:rsidRPr="00945950" w:rsidRDefault="000246CD" w:rsidP="00945950">
            <w:pPr>
              <w:shd w:val="clear" w:color="auto" w:fill="FFFFFF"/>
              <w:rPr>
                <w:lang w:val="uk-UA"/>
              </w:rPr>
            </w:pPr>
            <w:r w:rsidRPr="00945950">
              <w:rPr>
                <w:lang w:val="uk-UA"/>
              </w:rPr>
              <w:t>Сума, грн.</w:t>
            </w:r>
          </w:p>
        </w:tc>
        <w:tc>
          <w:tcPr>
            <w:tcW w:w="2144" w:type="dxa"/>
            <w:gridSpan w:val="3"/>
            <w:vMerge w:val="restart"/>
            <w:tcBorders>
              <w:top w:val="single" w:sz="6" w:space="0" w:color="auto"/>
              <w:left w:val="single" w:sz="6" w:space="0" w:color="auto"/>
              <w:right w:val="single" w:sz="6" w:space="0" w:color="auto"/>
            </w:tcBorders>
            <w:shd w:val="clear" w:color="auto" w:fill="FFFFFF"/>
            <w:vAlign w:val="center"/>
          </w:tcPr>
          <w:p w:rsidR="000246CD" w:rsidRPr="00945950" w:rsidRDefault="000246CD" w:rsidP="00945950">
            <w:pPr>
              <w:shd w:val="clear" w:color="auto" w:fill="FFFFFF"/>
              <w:rPr>
                <w:lang w:val="uk-UA"/>
              </w:rPr>
            </w:pPr>
            <w:r w:rsidRPr="00945950">
              <w:rPr>
                <w:lang w:val="uk-UA"/>
              </w:rPr>
              <w:t>Кореспонденція рахунків</w:t>
            </w:r>
          </w:p>
        </w:tc>
      </w:tr>
      <w:tr w:rsidR="000246CD" w:rsidRPr="00945950" w:rsidTr="001B15E9">
        <w:trPr>
          <w:gridAfter w:val="1"/>
          <w:wAfter w:w="14" w:type="dxa"/>
          <w:trHeight w:val="358"/>
        </w:trPr>
        <w:tc>
          <w:tcPr>
            <w:tcW w:w="667" w:type="dxa"/>
            <w:vMerge/>
            <w:tcBorders>
              <w:left w:val="single" w:sz="6" w:space="0" w:color="auto"/>
              <w:right w:val="single" w:sz="6" w:space="0" w:color="auto"/>
            </w:tcBorders>
            <w:shd w:val="clear" w:color="auto" w:fill="FFFFFF"/>
            <w:vAlign w:val="center"/>
          </w:tcPr>
          <w:p w:rsidR="000246CD" w:rsidRPr="00945950" w:rsidRDefault="000246CD" w:rsidP="00945950">
            <w:pPr>
              <w:rPr>
                <w:lang w:val="uk-UA"/>
              </w:rPr>
            </w:pPr>
          </w:p>
        </w:tc>
        <w:tc>
          <w:tcPr>
            <w:tcW w:w="1039" w:type="dxa"/>
            <w:vMerge/>
            <w:tcBorders>
              <w:left w:val="single" w:sz="6" w:space="0" w:color="auto"/>
              <w:right w:val="single" w:sz="6" w:space="0" w:color="auto"/>
            </w:tcBorders>
            <w:shd w:val="clear" w:color="auto" w:fill="FFFFFF"/>
            <w:vAlign w:val="center"/>
          </w:tcPr>
          <w:p w:rsidR="000246CD" w:rsidRPr="00945950" w:rsidRDefault="000246CD" w:rsidP="00945950">
            <w:pPr>
              <w:rPr>
                <w:lang w:val="uk-UA"/>
              </w:rPr>
            </w:pPr>
          </w:p>
        </w:tc>
        <w:tc>
          <w:tcPr>
            <w:tcW w:w="4253" w:type="dxa"/>
            <w:vMerge/>
            <w:tcBorders>
              <w:left w:val="single" w:sz="6" w:space="0" w:color="auto"/>
              <w:right w:val="single" w:sz="6" w:space="0" w:color="auto"/>
            </w:tcBorders>
            <w:shd w:val="clear" w:color="auto" w:fill="FFFFFF"/>
            <w:vAlign w:val="center"/>
          </w:tcPr>
          <w:p w:rsidR="000246CD" w:rsidRPr="00945950" w:rsidRDefault="000246CD" w:rsidP="00945950">
            <w:pPr>
              <w:rPr>
                <w:lang w:val="uk-UA"/>
              </w:rPr>
            </w:pPr>
          </w:p>
        </w:tc>
        <w:tc>
          <w:tcPr>
            <w:tcW w:w="1276" w:type="dxa"/>
            <w:gridSpan w:val="2"/>
            <w:vMerge w:val="restart"/>
            <w:tcBorders>
              <w:top w:val="nil"/>
              <w:left w:val="single" w:sz="6" w:space="0" w:color="auto"/>
              <w:bottom w:val="nil"/>
              <w:right w:val="single" w:sz="6" w:space="0" w:color="auto"/>
            </w:tcBorders>
            <w:shd w:val="clear" w:color="auto" w:fill="FFFFFF"/>
            <w:vAlign w:val="center"/>
          </w:tcPr>
          <w:p w:rsidR="000246CD" w:rsidRPr="00945950" w:rsidRDefault="000246CD" w:rsidP="00945950">
            <w:pPr>
              <w:shd w:val="clear" w:color="auto" w:fill="FFFFFF"/>
              <w:rPr>
                <w:lang w:val="uk-UA"/>
              </w:rPr>
            </w:pPr>
          </w:p>
        </w:tc>
        <w:tc>
          <w:tcPr>
            <w:tcW w:w="2144" w:type="dxa"/>
            <w:gridSpan w:val="3"/>
            <w:vMerge/>
            <w:tcBorders>
              <w:left w:val="single" w:sz="6" w:space="0" w:color="auto"/>
              <w:bottom w:val="single" w:sz="6" w:space="0" w:color="auto"/>
              <w:right w:val="single" w:sz="6" w:space="0" w:color="auto"/>
            </w:tcBorders>
            <w:shd w:val="clear" w:color="auto" w:fill="FFFFFF"/>
            <w:vAlign w:val="center"/>
          </w:tcPr>
          <w:p w:rsidR="000246CD" w:rsidRPr="00945950" w:rsidRDefault="000246CD" w:rsidP="00945950">
            <w:pPr>
              <w:shd w:val="clear" w:color="auto" w:fill="FFFFFF"/>
              <w:rPr>
                <w:lang w:val="uk-UA"/>
              </w:rPr>
            </w:pPr>
          </w:p>
        </w:tc>
      </w:tr>
      <w:tr w:rsidR="000246CD" w:rsidRPr="00945950" w:rsidTr="001B15E9">
        <w:trPr>
          <w:gridAfter w:val="1"/>
          <w:wAfter w:w="14" w:type="dxa"/>
          <w:trHeight w:val="121"/>
        </w:trPr>
        <w:tc>
          <w:tcPr>
            <w:tcW w:w="667" w:type="dxa"/>
            <w:vMerge/>
            <w:tcBorders>
              <w:left w:val="single" w:sz="6" w:space="0" w:color="auto"/>
              <w:bottom w:val="single" w:sz="6" w:space="0" w:color="auto"/>
              <w:right w:val="single" w:sz="6" w:space="0" w:color="auto"/>
            </w:tcBorders>
            <w:shd w:val="clear" w:color="auto" w:fill="FFFFFF"/>
            <w:vAlign w:val="center"/>
          </w:tcPr>
          <w:p w:rsidR="000246CD" w:rsidRPr="00945950" w:rsidRDefault="000246CD" w:rsidP="00945950">
            <w:pPr>
              <w:rPr>
                <w:lang w:val="uk-UA"/>
              </w:rPr>
            </w:pPr>
          </w:p>
        </w:tc>
        <w:tc>
          <w:tcPr>
            <w:tcW w:w="1039" w:type="dxa"/>
            <w:vMerge/>
            <w:tcBorders>
              <w:left w:val="single" w:sz="6" w:space="0" w:color="auto"/>
              <w:bottom w:val="single" w:sz="6" w:space="0" w:color="auto"/>
              <w:right w:val="single" w:sz="6" w:space="0" w:color="auto"/>
            </w:tcBorders>
            <w:shd w:val="clear" w:color="auto" w:fill="FFFFFF"/>
            <w:vAlign w:val="center"/>
          </w:tcPr>
          <w:p w:rsidR="000246CD" w:rsidRPr="00945950" w:rsidRDefault="000246CD" w:rsidP="00945950">
            <w:pPr>
              <w:rPr>
                <w:lang w:val="uk-UA"/>
              </w:rPr>
            </w:pPr>
          </w:p>
        </w:tc>
        <w:tc>
          <w:tcPr>
            <w:tcW w:w="4253" w:type="dxa"/>
            <w:vMerge/>
            <w:tcBorders>
              <w:left w:val="single" w:sz="6" w:space="0" w:color="auto"/>
              <w:bottom w:val="single" w:sz="6" w:space="0" w:color="auto"/>
              <w:right w:val="single" w:sz="6" w:space="0" w:color="auto"/>
            </w:tcBorders>
            <w:shd w:val="clear" w:color="auto" w:fill="FFFFFF"/>
            <w:vAlign w:val="center"/>
          </w:tcPr>
          <w:p w:rsidR="000246CD" w:rsidRPr="00945950" w:rsidRDefault="000246CD" w:rsidP="00945950">
            <w:pPr>
              <w:rPr>
                <w:lang w:val="uk-UA"/>
              </w:rPr>
            </w:pPr>
          </w:p>
        </w:tc>
        <w:tc>
          <w:tcPr>
            <w:tcW w:w="1276" w:type="dxa"/>
            <w:gridSpan w:val="2"/>
            <w:vMerge/>
            <w:tcBorders>
              <w:top w:val="nil"/>
              <w:left w:val="single" w:sz="6" w:space="0" w:color="auto"/>
              <w:bottom w:val="single" w:sz="6" w:space="0" w:color="auto"/>
              <w:right w:val="single" w:sz="6" w:space="0" w:color="auto"/>
            </w:tcBorders>
            <w:shd w:val="clear" w:color="auto" w:fill="FFFFFF"/>
            <w:vAlign w:val="center"/>
          </w:tcPr>
          <w:p w:rsidR="000246CD" w:rsidRPr="00945950" w:rsidRDefault="000246CD" w:rsidP="00945950">
            <w:pPr>
              <w:rPr>
                <w:lang w:val="uk-UA"/>
              </w:rPr>
            </w:pPr>
          </w:p>
        </w:tc>
        <w:tc>
          <w:tcPr>
            <w:tcW w:w="11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246CD" w:rsidRPr="00945950" w:rsidRDefault="000246CD" w:rsidP="00945950">
            <w:pPr>
              <w:shd w:val="clear" w:color="auto" w:fill="FFFFFF"/>
              <w:rPr>
                <w:lang w:val="uk-UA"/>
              </w:rPr>
            </w:pPr>
            <w:r w:rsidRPr="00945950">
              <w:rPr>
                <w:lang w:val="uk-UA"/>
              </w:rPr>
              <w:t>Дт</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0246CD" w:rsidRPr="00945950" w:rsidRDefault="000246CD" w:rsidP="00945950">
            <w:pPr>
              <w:shd w:val="clear" w:color="auto" w:fill="FFFFFF"/>
              <w:rPr>
                <w:lang w:val="uk-UA"/>
              </w:rPr>
            </w:pPr>
            <w:r w:rsidRPr="00945950">
              <w:rPr>
                <w:lang w:val="uk-UA"/>
              </w:rPr>
              <w:t>Кт</w:t>
            </w:r>
          </w:p>
        </w:tc>
      </w:tr>
      <w:tr w:rsidR="000246CD" w:rsidRPr="00945950">
        <w:trPr>
          <w:gridAfter w:val="1"/>
          <w:wAfter w:w="14" w:type="dxa"/>
          <w:trHeight w:val="193"/>
        </w:trPr>
        <w:tc>
          <w:tcPr>
            <w:tcW w:w="667" w:type="dxa"/>
            <w:tcBorders>
              <w:top w:val="single" w:sz="6" w:space="0" w:color="auto"/>
              <w:left w:val="single" w:sz="6" w:space="0" w:color="auto"/>
              <w:bottom w:val="single" w:sz="6" w:space="0" w:color="auto"/>
              <w:right w:val="single" w:sz="6" w:space="0" w:color="auto"/>
            </w:tcBorders>
            <w:shd w:val="clear" w:color="auto" w:fill="FFFFFF"/>
            <w:vAlign w:val="center"/>
          </w:tcPr>
          <w:p w:rsidR="000246CD" w:rsidRPr="00945950" w:rsidRDefault="000246CD" w:rsidP="00945950">
            <w:pPr>
              <w:rPr>
                <w:lang w:val="uk-UA"/>
              </w:rPr>
            </w:pPr>
            <w:r w:rsidRPr="00945950">
              <w:rPr>
                <w:lang w:val="uk-UA"/>
              </w:rPr>
              <w:t>1</w:t>
            </w:r>
          </w:p>
        </w:tc>
        <w:tc>
          <w:tcPr>
            <w:tcW w:w="1039" w:type="dxa"/>
            <w:tcBorders>
              <w:top w:val="single" w:sz="6" w:space="0" w:color="auto"/>
              <w:left w:val="single" w:sz="6" w:space="0" w:color="auto"/>
              <w:bottom w:val="single" w:sz="6" w:space="0" w:color="auto"/>
              <w:right w:val="single" w:sz="6" w:space="0" w:color="auto"/>
            </w:tcBorders>
            <w:shd w:val="clear" w:color="auto" w:fill="FFFFFF"/>
            <w:vAlign w:val="center"/>
          </w:tcPr>
          <w:p w:rsidR="000246CD" w:rsidRPr="00945950" w:rsidRDefault="000246CD" w:rsidP="00945950">
            <w:pPr>
              <w:shd w:val="clear" w:color="auto" w:fill="FFFFFF"/>
              <w:rPr>
                <w:lang w:val="uk-UA"/>
              </w:rPr>
            </w:pPr>
            <w:r w:rsidRPr="00945950">
              <w:rPr>
                <w:lang w:val="uk-UA"/>
              </w:rPr>
              <w:t>2</w:t>
            </w: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0246CD" w:rsidRPr="00945950" w:rsidRDefault="000246CD" w:rsidP="00945950">
            <w:pPr>
              <w:shd w:val="clear" w:color="auto" w:fill="FFFFFF"/>
              <w:rPr>
                <w:lang w:val="uk-UA"/>
              </w:rPr>
            </w:pPr>
            <w:r w:rsidRPr="00945950">
              <w:rPr>
                <w:lang w:val="uk-UA"/>
              </w:rPr>
              <w:t>3</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246CD" w:rsidRPr="00945950" w:rsidRDefault="000246CD" w:rsidP="00945950">
            <w:pPr>
              <w:shd w:val="clear" w:color="auto" w:fill="FFFFFF"/>
              <w:rPr>
                <w:lang w:val="uk-UA"/>
              </w:rPr>
            </w:pPr>
            <w:r w:rsidRPr="00945950">
              <w:rPr>
                <w:lang w:val="uk-UA"/>
              </w:rPr>
              <w:t>4</w:t>
            </w:r>
          </w:p>
        </w:tc>
        <w:tc>
          <w:tcPr>
            <w:tcW w:w="11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246CD" w:rsidRPr="00945950" w:rsidRDefault="000246CD" w:rsidP="00945950">
            <w:pPr>
              <w:shd w:val="clear" w:color="auto" w:fill="FFFFFF"/>
              <w:rPr>
                <w:lang w:val="uk-UA"/>
              </w:rPr>
            </w:pPr>
            <w:r w:rsidRPr="00945950">
              <w:rPr>
                <w:lang w:val="uk-UA"/>
              </w:rPr>
              <w:t>5</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0246CD" w:rsidRPr="00945950" w:rsidRDefault="000246CD" w:rsidP="00945950">
            <w:pPr>
              <w:shd w:val="clear" w:color="auto" w:fill="FFFFFF"/>
              <w:rPr>
                <w:lang w:val="uk-UA"/>
              </w:rPr>
            </w:pPr>
            <w:r w:rsidRPr="00945950">
              <w:rPr>
                <w:lang w:val="uk-UA"/>
              </w:rPr>
              <w:t>6</w:t>
            </w:r>
          </w:p>
        </w:tc>
      </w:tr>
      <w:tr w:rsidR="00A342C2" w:rsidRPr="00945950" w:rsidTr="00945950">
        <w:trPr>
          <w:gridAfter w:val="1"/>
          <w:wAfter w:w="14" w:type="dxa"/>
          <w:trHeight w:val="640"/>
        </w:trPr>
        <w:tc>
          <w:tcPr>
            <w:tcW w:w="66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945950" w:rsidRDefault="00A342C2" w:rsidP="00945950">
            <w:pPr>
              <w:shd w:val="clear" w:color="auto" w:fill="FFFFFF"/>
              <w:rPr>
                <w:lang w:val="uk-UA"/>
              </w:rPr>
            </w:pPr>
            <w:r w:rsidRPr="00945950">
              <w:rPr>
                <w:lang w:val="uk-UA"/>
              </w:rPr>
              <w:t>1</w:t>
            </w:r>
          </w:p>
        </w:tc>
        <w:tc>
          <w:tcPr>
            <w:tcW w:w="1039"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945950" w:rsidRDefault="00A342C2" w:rsidP="00945950">
            <w:pPr>
              <w:shd w:val="clear" w:color="auto" w:fill="FFFFFF"/>
              <w:rPr>
                <w:lang w:val="uk-UA"/>
              </w:rPr>
            </w:pPr>
            <w:r w:rsidRPr="00945950">
              <w:rPr>
                <w:lang w:val="uk-UA"/>
              </w:rPr>
              <w:t>03.02. 2001</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A342C2" w:rsidRPr="00945950" w:rsidRDefault="00A342C2" w:rsidP="00945950">
            <w:pPr>
              <w:shd w:val="clear" w:color="auto" w:fill="FFFFFF"/>
              <w:rPr>
                <w:lang w:val="uk-UA"/>
              </w:rPr>
            </w:pPr>
            <w:r w:rsidRPr="00945950">
              <w:rPr>
                <w:lang w:val="uk-UA"/>
              </w:rPr>
              <w:t>Виявлено</w:t>
            </w:r>
            <w:r w:rsidR="003624A0" w:rsidRPr="00945950">
              <w:rPr>
                <w:lang w:val="uk-UA"/>
              </w:rPr>
              <w:t xml:space="preserve"> </w:t>
            </w:r>
            <w:r w:rsidRPr="00945950">
              <w:rPr>
                <w:lang w:val="uk-UA"/>
              </w:rPr>
              <w:t>недостачу</w:t>
            </w:r>
            <w:r w:rsidR="003624A0" w:rsidRPr="00945950">
              <w:rPr>
                <w:lang w:val="uk-UA"/>
              </w:rPr>
              <w:t xml:space="preserve"> </w:t>
            </w:r>
            <w:r w:rsidRPr="00945950">
              <w:rPr>
                <w:lang w:val="uk-UA"/>
              </w:rPr>
              <w:t xml:space="preserve">рушників махрових при </w:t>
            </w:r>
            <w:r w:rsidR="000246CD" w:rsidRPr="00945950">
              <w:rPr>
                <w:lang w:val="uk-UA"/>
              </w:rPr>
              <w:t>транспортуванні</w:t>
            </w:r>
            <w:r w:rsidRPr="00945950">
              <w:rPr>
                <w:lang w:val="uk-UA"/>
              </w:rPr>
              <w:t xml:space="preserve"> понад норм природного убутку. </w:t>
            </w:r>
            <w:r w:rsidR="000246CD" w:rsidRPr="00945950">
              <w:rPr>
                <w:lang w:val="uk-UA"/>
              </w:rPr>
              <w:t>Експедитор</w:t>
            </w:r>
            <w:r w:rsidRPr="00945950">
              <w:rPr>
                <w:lang w:val="uk-UA"/>
              </w:rPr>
              <w:t xml:space="preserve"> Чурков І.В.</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945950" w:rsidRDefault="00A342C2" w:rsidP="00945950">
            <w:pPr>
              <w:shd w:val="clear" w:color="auto" w:fill="FFFFFF"/>
              <w:rPr>
                <w:lang w:val="uk-UA"/>
              </w:rPr>
            </w:pPr>
            <w:r w:rsidRPr="00945950">
              <w:rPr>
                <w:lang w:val="uk-UA"/>
              </w:rPr>
              <w:t>48.00</w:t>
            </w:r>
          </w:p>
        </w:tc>
        <w:tc>
          <w:tcPr>
            <w:tcW w:w="11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945950" w:rsidRDefault="00A342C2" w:rsidP="00945950">
            <w:pPr>
              <w:shd w:val="clear" w:color="auto" w:fill="FFFFFF"/>
              <w:rPr>
                <w:lang w:val="uk-UA"/>
              </w:rPr>
            </w:pPr>
            <w:r w:rsidRPr="00945950">
              <w:rPr>
                <w:lang w:val="uk-UA"/>
              </w:rPr>
              <w:t>947</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945950" w:rsidRDefault="00A342C2" w:rsidP="00945950">
            <w:pPr>
              <w:shd w:val="clear" w:color="auto" w:fill="FFFFFF"/>
              <w:rPr>
                <w:lang w:val="uk-UA"/>
              </w:rPr>
            </w:pPr>
            <w:r w:rsidRPr="00945950">
              <w:rPr>
                <w:lang w:val="uk-UA"/>
              </w:rPr>
              <w:t>282</w:t>
            </w:r>
          </w:p>
        </w:tc>
      </w:tr>
      <w:tr w:rsidR="00A342C2" w:rsidRPr="00945950" w:rsidTr="001B15E9">
        <w:trPr>
          <w:gridAfter w:val="1"/>
          <w:wAfter w:w="14" w:type="dxa"/>
          <w:trHeight w:val="650"/>
        </w:trPr>
        <w:tc>
          <w:tcPr>
            <w:tcW w:w="66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945950" w:rsidRDefault="00A342C2" w:rsidP="00945950">
            <w:pPr>
              <w:shd w:val="clear" w:color="auto" w:fill="FFFFFF"/>
              <w:rPr>
                <w:lang w:val="uk-UA"/>
              </w:rPr>
            </w:pPr>
            <w:r w:rsidRPr="00945950">
              <w:rPr>
                <w:lang w:val="uk-UA"/>
              </w:rPr>
              <w:t>2</w:t>
            </w:r>
          </w:p>
        </w:tc>
        <w:tc>
          <w:tcPr>
            <w:tcW w:w="1039"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945950" w:rsidRDefault="00A342C2" w:rsidP="00945950">
            <w:pPr>
              <w:shd w:val="clear" w:color="auto" w:fill="FFFFFF"/>
              <w:rPr>
                <w:lang w:val="uk-UA"/>
              </w:rPr>
            </w:pPr>
            <w:r w:rsidRPr="00945950">
              <w:rPr>
                <w:lang w:val="uk-UA"/>
              </w:rPr>
              <w:t>31.03. 2001</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A342C2" w:rsidRPr="00945950" w:rsidRDefault="00A342C2" w:rsidP="00945950">
            <w:pPr>
              <w:shd w:val="clear" w:color="auto" w:fill="FFFFFF"/>
              <w:rPr>
                <w:lang w:val="uk-UA"/>
              </w:rPr>
            </w:pPr>
            <w:r w:rsidRPr="00945950">
              <w:rPr>
                <w:lang w:val="uk-UA"/>
              </w:rPr>
              <w:t>Виявлено</w:t>
            </w:r>
            <w:r w:rsidR="003624A0" w:rsidRPr="00945950">
              <w:rPr>
                <w:lang w:val="uk-UA"/>
              </w:rPr>
              <w:t xml:space="preserve"> </w:t>
            </w:r>
            <w:r w:rsidRPr="00945950">
              <w:rPr>
                <w:lang w:val="uk-UA"/>
              </w:rPr>
              <w:t>недостачу</w:t>
            </w:r>
            <w:r w:rsidR="003624A0" w:rsidRPr="00945950">
              <w:rPr>
                <w:lang w:val="uk-UA"/>
              </w:rPr>
              <w:t xml:space="preserve"> </w:t>
            </w:r>
            <w:r w:rsidRPr="00945950">
              <w:rPr>
                <w:lang w:val="uk-UA"/>
              </w:rPr>
              <w:t>махри</w:t>
            </w:r>
            <w:r w:rsidR="003624A0" w:rsidRPr="00945950">
              <w:rPr>
                <w:lang w:val="uk-UA"/>
              </w:rPr>
              <w:t xml:space="preserve"> </w:t>
            </w:r>
            <w:r w:rsidRPr="00945950">
              <w:rPr>
                <w:lang w:val="uk-UA"/>
              </w:rPr>
              <w:t>1 сорту при</w:t>
            </w:r>
            <w:r w:rsidR="003624A0" w:rsidRPr="00945950">
              <w:rPr>
                <w:lang w:val="uk-UA"/>
              </w:rPr>
              <w:t xml:space="preserve"> </w:t>
            </w:r>
            <w:r w:rsidRPr="00945950">
              <w:rPr>
                <w:lang w:val="uk-UA"/>
              </w:rPr>
              <w:t>зберіганні</w:t>
            </w:r>
            <w:r w:rsidR="003624A0" w:rsidRPr="00945950">
              <w:rPr>
                <w:lang w:val="uk-UA"/>
              </w:rPr>
              <w:t xml:space="preserve"> </w:t>
            </w:r>
            <w:r w:rsidRPr="00945950">
              <w:rPr>
                <w:lang w:val="uk-UA"/>
              </w:rPr>
              <w:t>в</w:t>
            </w:r>
            <w:r w:rsidR="003624A0" w:rsidRPr="00945950">
              <w:rPr>
                <w:lang w:val="uk-UA"/>
              </w:rPr>
              <w:t xml:space="preserve"> </w:t>
            </w:r>
            <w:r w:rsidRPr="00945950">
              <w:rPr>
                <w:lang w:val="uk-UA"/>
              </w:rPr>
              <w:t>межах</w:t>
            </w:r>
            <w:r w:rsidR="003624A0" w:rsidRPr="00945950">
              <w:rPr>
                <w:lang w:val="uk-UA"/>
              </w:rPr>
              <w:t xml:space="preserve"> </w:t>
            </w:r>
            <w:r w:rsidRPr="00945950">
              <w:rPr>
                <w:lang w:val="uk-UA"/>
              </w:rPr>
              <w:t>норм природного</w:t>
            </w:r>
            <w:r w:rsidR="003624A0" w:rsidRPr="00945950">
              <w:rPr>
                <w:lang w:val="uk-UA"/>
              </w:rPr>
              <w:t xml:space="preserve"> </w:t>
            </w:r>
            <w:r w:rsidRPr="00945950">
              <w:rPr>
                <w:lang w:val="uk-UA"/>
              </w:rPr>
              <w:t>убутку.</w:t>
            </w:r>
            <w:r w:rsidR="003624A0" w:rsidRPr="00945950">
              <w:rPr>
                <w:lang w:val="uk-UA"/>
              </w:rPr>
              <w:t xml:space="preserve"> </w:t>
            </w:r>
            <w:r w:rsidRPr="00945950">
              <w:rPr>
                <w:lang w:val="uk-UA"/>
              </w:rPr>
              <w:t xml:space="preserve">Комірник </w:t>
            </w:r>
            <w:r w:rsidR="000246CD" w:rsidRPr="00945950">
              <w:rPr>
                <w:lang w:val="uk-UA"/>
              </w:rPr>
              <w:t>Савельєва</w:t>
            </w:r>
            <w:r w:rsidRPr="00945950">
              <w:rPr>
                <w:lang w:val="uk-UA"/>
              </w:rPr>
              <w:t xml:space="preserve"> С. А.</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945950" w:rsidRDefault="00A342C2" w:rsidP="00945950">
            <w:pPr>
              <w:shd w:val="clear" w:color="auto" w:fill="FFFFFF"/>
              <w:rPr>
                <w:lang w:val="uk-UA"/>
              </w:rPr>
            </w:pPr>
            <w:r w:rsidRPr="00945950">
              <w:rPr>
                <w:lang w:val="uk-UA"/>
              </w:rPr>
              <w:t>12.50</w:t>
            </w:r>
          </w:p>
        </w:tc>
        <w:tc>
          <w:tcPr>
            <w:tcW w:w="11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945950" w:rsidRDefault="00A342C2" w:rsidP="00945950">
            <w:pPr>
              <w:shd w:val="clear" w:color="auto" w:fill="FFFFFF"/>
              <w:rPr>
                <w:lang w:val="uk-UA"/>
              </w:rPr>
            </w:pPr>
            <w:r w:rsidRPr="00945950">
              <w:rPr>
                <w:lang w:val="uk-UA"/>
              </w:rPr>
              <w:t>947</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945950" w:rsidRDefault="00A342C2" w:rsidP="00945950">
            <w:pPr>
              <w:shd w:val="clear" w:color="auto" w:fill="FFFFFF"/>
              <w:rPr>
                <w:lang w:val="uk-UA"/>
              </w:rPr>
            </w:pPr>
            <w:r w:rsidRPr="00945950">
              <w:rPr>
                <w:lang w:val="uk-UA"/>
              </w:rPr>
              <w:t>282</w:t>
            </w:r>
          </w:p>
        </w:tc>
      </w:tr>
      <w:tr w:rsidR="00BC75D4" w:rsidRPr="00945950">
        <w:trPr>
          <w:gridAfter w:val="1"/>
          <w:wAfter w:w="14" w:type="dxa"/>
          <w:trHeight w:val="413"/>
        </w:trPr>
        <w:tc>
          <w:tcPr>
            <w:tcW w:w="667" w:type="dxa"/>
            <w:vMerge w:val="restart"/>
            <w:tcBorders>
              <w:top w:val="single" w:sz="6" w:space="0" w:color="auto"/>
              <w:left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lang w:val="uk-UA"/>
              </w:rPr>
              <w:t>3</w:t>
            </w:r>
          </w:p>
        </w:tc>
        <w:tc>
          <w:tcPr>
            <w:tcW w:w="1039" w:type="dxa"/>
            <w:tcBorders>
              <w:top w:val="single" w:sz="6" w:space="0" w:color="auto"/>
              <w:left w:val="single" w:sz="6" w:space="0" w:color="auto"/>
              <w:bottom w:val="nil"/>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lang w:val="uk-UA"/>
              </w:rPr>
              <w:t>31.03.</w:t>
            </w:r>
          </w:p>
        </w:tc>
        <w:tc>
          <w:tcPr>
            <w:tcW w:w="4253" w:type="dxa"/>
            <w:vMerge w:val="restart"/>
            <w:tcBorders>
              <w:top w:val="single" w:sz="6" w:space="0" w:color="auto"/>
              <w:left w:val="single" w:sz="6" w:space="0" w:color="auto"/>
              <w:right w:val="single" w:sz="6" w:space="0" w:color="auto"/>
            </w:tcBorders>
            <w:shd w:val="clear" w:color="auto" w:fill="FFFFFF"/>
          </w:tcPr>
          <w:p w:rsidR="00BC75D4" w:rsidRPr="00945950" w:rsidRDefault="00BC75D4" w:rsidP="00945950">
            <w:pPr>
              <w:shd w:val="clear" w:color="auto" w:fill="FFFFFF"/>
              <w:rPr>
                <w:lang w:val="uk-UA"/>
              </w:rPr>
            </w:pPr>
            <w:r w:rsidRPr="00945950">
              <w:rPr>
                <w:lang w:val="uk-UA"/>
              </w:rPr>
              <w:t xml:space="preserve">Виявлено недостачу в торговельному залі хусток. Продавець Козлова Ш. </w:t>
            </w:r>
          </w:p>
        </w:tc>
        <w:tc>
          <w:tcPr>
            <w:tcW w:w="1276" w:type="dxa"/>
            <w:gridSpan w:val="2"/>
            <w:vMerge w:val="restart"/>
            <w:tcBorders>
              <w:top w:val="single" w:sz="6" w:space="0" w:color="auto"/>
              <w:left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lang w:val="uk-UA"/>
              </w:rPr>
              <w:t>24.00</w:t>
            </w:r>
          </w:p>
        </w:tc>
        <w:tc>
          <w:tcPr>
            <w:tcW w:w="1184" w:type="dxa"/>
            <w:gridSpan w:val="2"/>
            <w:vMerge w:val="restart"/>
            <w:tcBorders>
              <w:top w:val="single" w:sz="6" w:space="0" w:color="auto"/>
              <w:left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lang w:val="uk-UA"/>
              </w:rPr>
              <w:t>947</w:t>
            </w:r>
          </w:p>
        </w:tc>
        <w:tc>
          <w:tcPr>
            <w:tcW w:w="960" w:type="dxa"/>
            <w:vMerge w:val="restart"/>
            <w:tcBorders>
              <w:top w:val="single" w:sz="6" w:space="0" w:color="auto"/>
              <w:left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lang w:val="uk-UA"/>
              </w:rPr>
              <w:t>282</w:t>
            </w:r>
          </w:p>
        </w:tc>
      </w:tr>
      <w:tr w:rsidR="00BC75D4" w:rsidRPr="00945950" w:rsidTr="001B15E9">
        <w:trPr>
          <w:gridAfter w:val="1"/>
          <w:wAfter w:w="14" w:type="dxa"/>
          <w:trHeight w:val="384"/>
        </w:trPr>
        <w:tc>
          <w:tcPr>
            <w:tcW w:w="667" w:type="dxa"/>
            <w:vMerge/>
            <w:tcBorders>
              <w:left w:val="single" w:sz="6" w:space="0" w:color="auto"/>
              <w:bottom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p>
        </w:tc>
        <w:tc>
          <w:tcPr>
            <w:tcW w:w="1039" w:type="dxa"/>
            <w:tcBorders>
              <w:top w:val="nil"/>
              <w:left w:val="single" w:sz="6" w:space="0" w:color="auto"/>
              <w:bottom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lang w:val="uk-UA"/>
              </w:rPr>
              <w:t>2001</w:t>
            </w:r>
          </w:p>
        </w:tc>
        <w:tc>
          <w:tcPr>
            <w:tcW w:w="4253" w:type="dxa"/>
            <w:vMerge/>
            <w:tcBorders>
              <w:left w:val="single" w:sz="6" w:space="0" w:color="auto"/>
              <w:bottom w:val="single" w:sz="6" w:space="0" w:color="auto"/>
              <w:right w:val="single" w:sz="6" w:space="0" w:color="auto"/>
            </w:tcBorders>
            <w:shd w:val="clear" w:color="auto" w:fill="FFFFFF"/>
          </w:tcPr>
          <w:p w:rsidR="00BC75D4" w:rsidRPr="00945950" w:rsidRDefault="00BC75D4" w:rsidP="00945950">
            <w:pPr>
              <w:shd w:val="clear" w:color="auto" w:fill="FFFFFF"/>
              <w:rPr>
                <w:lang w:val="uk-UA"/>
              </w:rPr>
            </w:pPr>
          </w:p>
        </w:tc>
        <w:tc>
          <w:tcPr>
            <w:tcW w:w="1276" w:type="dxa"/>
            <w:gridSpan w:val="2"/>
            <w:vMerge/>
            <w:tcBorders>
              <w:left w:val="single" w:sz="6" w:space="0" w:color="auto"/>
              <w:bottom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p>
        </w:tc>
        <w:tc>
          <w:tcPr>
            <w:tcW w:w="1184" w:type="dxa"/>
            <w:gridSpan w:val="2"/>
            <w:vMerge/>
            <w:tcBorders>
              <w:left w:val="single" w:sz="6" w:space="0" w:color="auto"/>
              <w:bottom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p>
        </w:tc>
        <w:tc>
          <w:tcPr>
            <w:tcW w:w="960" w:type="dxa"/>
            <w:vMerge/>
            <w:tcBorders>
              <w:left w:val="single" w:sz="6" w:space="0" w:color="auto"/>
              <w:bottom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p>
        </w:tc>
      </w:tr>
      <w:tr w:rsidR="00BC75D4" w:rsidRPr="00945950">
        <w:trPr>
          <w:gridAfter w:val="1"/>
          <w:wAfter w:w="14" w:type="dxa"/>
          <w:trHeight w:val="418"/>
        </w:trPr>
        <w:tc>
          <w:tcPr>
            <w:tcW w:w="667" w:type="dxa"/>
            <w:vMerge w:val="restart"/>
            <w:tcBorders>
              <w:top w:val="single" w:sz="6" w:space="0" w:color="auto"/>
              <w:left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lang w:val="uk-UA"/>
              </w:rPr>
              <w:t>4</w:t>
            </w:r>
          </w:p>
        </w:tc>
        <w:tc>
          <w:tcPr>
            <w:tcW w:w="1039" w:type="dxa"/>
            <w:vMerge w:val="restart"/>
            <w:tcBorders>
              <w:top w:val="single" w:sz="6" w:space="0" w:color="auto"/>
              <w:left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bCs/>
                <w:lang w:val="uk-UA"/>
              </w:rPr>
              <w:t>31.03.</w:t>
            </w:r>
          </w:p>
          <w:p w:rsidR="00BC75D4" w:rsidRPr="00945950" w:rsidRDefault="00BC75D4" w:rsidP="00945950">
            <w:pPr>
              <w:shd w:val="clear" w:color="auto" w:fill="FFFFFF"/>
              <w:rPr>
                <w:lang w:val="uk-UA"/>
              </w:rPr>
            </w:pPr>
            <w:r w:rsidRPr="00945950">
              <w:rPr>
                <w:lang w:val="uk-UA"/>
              </w:rPr>
              <w:t>2001</w:t>
            </w:r>
          </w:p>
        </w:tc>
        <w:tc>
          <w:tcPr>
            <w:tcW w:w="4253" w:type="dxa"/>
            <w:vMerge w:val="restart"/>
            <w:tcBorders>
              <w:top w:val="single" w:sz="6" w:space="0" w:color="auto"/>
              <w:left w:val="single" w:sz="6" w:space="0" w:color="auto"/>
              <w:right w:val="single" w:sz="6" w:space="0" w:color="auto"/>
            </w:tcBorders>
            <w:shd w:val="clear" w:color="auto" w:fill="FFFFFF"/>
          </w:tcPr>
          <w:p w:rsidR="00BC75D4" w:rsidRPr="00945950" w:rsidRDefault="00BC75D4" w:rsidP="00945950">
            <w:pPr>
              <w:shd w:val="clear" w:color="auto" w:fill="FFFFFF"/>
              <w:rPr>
                <w:lang w:val="uk-UA"/>
              </w:rPr>
            </w:pPr>
            <w:r w:rsidRPr="00945950">
              <w:rPr>
                <w:lang w:val="uk-UA"/>
              </w:rPr>
              <w:t>Виявлено недостачу штапельної тканини понад норм природного убутку. Продавець Козлова Н.І.</w:t>
            </w:r>
          </w:p>
        </w:tc>
        <w:tc>
          <w:tcPr>
            <w:tcW w:w="1276" w:type="dxa"/>
            <w:gridSpan w:val="2"/>
            <w:tcBorders>
              <w:top w:val="single" w:sz="6" w:space="0" w:color="auto"/>
              <w:left w:val="single" w:sz="6" w:space="0" w:color="auto"/>
              <w:bottom w:val="nil"/>
              <w:right w:val="single" w:sz="6" w:space="0" w:color="auto"/>
            </w:tcBorders>
            <w:shd w:val="clear" w:color="auto" w:fill="FFFFFF"/>
            <w:vAlign w:val="center"/>
          </w:tcPr>
          <w:p w:rsidR="00BC75D4" w:rsidRPr="00945950" w:rsidRDefault="00BC75D4" w:rsidP="00945950">
            <w:pPr>
              <w:shd w:val="clear" w:color="auto" w:fill="FFFFFF"/>
              <w:rPr>
                <w:lang w:val="uk-UA"/>
              </w:rPr>
            </w:pPr>
          </w:p>
          <w:p w:rsidR="00BC75D4" w:rsidRPr="00945950" w:rsidRDefault="00BC75D4" w:rsidP="00945950">
            <w:pPr>
              <w:shd w:val="clear" w:color="auto" w:fill="FFFFFF"/>
              <w:rPr>
                <w:lang w:val="uk-UA"/>
              </w:rPr>
            </w:pPr>
            <w:r w:rsidRPr="00945950">
              <w:rPr>
                <w:lang w:val="uk-UA"/>
              </w:rPr>
              <w:t>7.00</w:t>
            </w:r>
          </w:p>
        </w:tc>
        <w:tc>
          <w:tcPr>
            <w:tcW w:w="1184" w:type="dxa"/>
            <w:gridSpan w:val="2"/>
            <w:tcBorders>
              <w:top w:val="single" w:sz="6" w:space="0" w:color="auto"/>
              <w:left w:val="single" w:sz="6" w:space="0" w:color="auto"/>
              <w:bottom w:val="nil"/>
              <w:right w:val="single" w:sz="6" w:space="0" w:color="auto"/>
            </w:tcBorders>
            <w:shd w:val="clear" w:color="auto" w:fill="FFFFFF"/>
            <w:vAlign w:val="center"/>
          </w:tcPr>
          <w:p w:rsidR="00BC75D4" w:rsidRPr="00945950" w:rsidRDefault="00BC75D4" w:rsidP="00945950">
            <w:pPr>
              <w:shd w:val="clear" w:color="auto" w:fill="FFFFFF"/>
              <w:rPr>
                <w:lang w:val="uk-UA"/>
              </w:rPr>
            </w:pPr>
          </w:p>
          <w:p w:rsidR="00BC75D4" w:rsidRPr="00945950" w:rsidRDefault="00BC75D4" w:rsidP="00945950">
            <w:pPr>
              <w:shd w:val="clear" w:color="auto" w:fill="FFFFFF"/>
              <w:rPr>
                <w:lang w:val="uk-UA"/>
              </w:rPr>
            </w:pPr>
            <w:r w:rsidRPr="00945950">
              <w:rPr>
                <w:lang w:val="uk-UA"/>
              </w:rPr>
              <w:t>947</w:t>
            </w:r>
          </w:p>
        </w:tc>
        <w:tc>
          <w:tcPr>
            <w:tcW w:w="960" w:type="dxa"/>
            <w:tcBorders>
              <w:top w:val="single" w:sz="6" w:space="0" w:color="auto"/>
              <w:left w:val="single" w:sz="6" w:space="0" w:color="auto"/>
              <w:bottom w:val="nil"/>
              <w:right w:val="single" w:sz="6" w:space="0" w:color="auto"/>
            </w:tcBorders>
            <w:shd w:val="clear" w:color="auto" w:fill="FFFFFF"/>
            <w:vAlign w:val="center"/>
          </w:tcPr>
          <w:p w:rsidR="00BC75D4" w:rsidRPr="00945950" w:rsidRDefault="00BC75D4" w:rsidP="00945950">
            <w:pPr>
              <w:shd w:val="clear" w:color="auto" w:fill="FFFFFF"/>
              <w:rPr>
                <w:lang w:val="uk-UA"/>
              </w:rPr>
            </w:pPr>
          </w:p>
          <w:p w:rsidR="00BC75D4" w:rsidRPr="00945950" w:rsidRDefault="00BC75D4" w:rsidP="00945950">
            <w:pPr>
              <w:shd w:val="clear" w:color="auto" w:fill="FFFFFF"/>
              <w:rPr>
                <w:lang w:val="uk-UA"/>
              </w:rPr>
            </w:pPr>
            <w:r w:rsidRPr="00945950">
              <w:rPr>
                <w:lang w:val="uk-UA"/>
              </w:rPr>
              <w:t>282</w:t>
            </w:r>
          </w:p>
        </w:tc>
      </w:tr>
      <w:tr w:rsidR="00BC75D4" w:rsidRPr="00945950">
        <w:trPr>
          <w:gridAfter w:val="1"/>
          <w:wAfter w:w="14" w:type="dxa"/>
          <w:trHeight w:val="296"/>
        </w:trPr>
        <w:tc>
          <w:tcPr>
            <w:tcW w:w="667" w:type="dxa"/>
            <w:vMerge/>
            <w:tcBorders>
              <w:left w:val="single" w:sz="6" w:space="0" w:color="auto"/>
              <w:bottom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p>
        </w:tc>
        <w:tc>
          <w:tcPr>
            <w:tcW w:w="1039" w:type="dxa"/>
            <w:vMerge/>
            <w:tcBorders>
              <w:left w:val="single" w:sz="6" w:space="0" w:color="auto"/>
              <w:bottom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p>
        </w:tc>
        <w:tc>
          <w:tcPr>
            <w:tcW w:w="4253" w:type="dxa"/>
            <w:vMerge/>
            <w:tcBorders>
              <w:left w:val="single" w:sz="6" w:space="0" w:color="auto"/>
              <w:bottom w:val="single" w:sz="6" w:space="0" w:color="auto"/>
              <w:right w:val="single" w:sz="6" w:space="0" w:color="auto"/>
            </w:tcBorders>
            <w:shd w:val="clear" w:color="auto" w:fill="FFFFFF"/>
          </w:tcPr>
          <w:p w:rsidR="00BC75D4" w:rsidRPr="00945950" w:rsidRDefault="00BC75D4" w:rsidP="00945950">
            <w:pPr>
              <w:shd w:val="clear" w:color="auto" w:fill="FFFFFF"/>
              <w:rPr>
                <w:lang w:val="uk-UA"/>
              </w:rPr>
            </w:pPr>
          </w:p>
        </w:tc>
        <w:tc>
          <w:tcPr>
            <w:tcW w:w="1276" w:type="dxa"/>
            <w:gridSpan w:val="2"/>
            <w:tcBorders>
              <w:top w:val="nil"/>
              <w:left w:val="single" w:sz="6" w:space="0" w:color="auto"/>
              <w:bottom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p>
        </w:tc>
        <w:tc>
          <w:tcPr>
            <w:tcW w:w="1184" w:type="dxa"/>
            <w:gridSpan w:val="2"/>
            <w:tcBorders>
              <w:top w:val="nil"/>
              <w:left w:val="single" w:sz="6" w:space="0" w:color="auto"/>
              <w:bottom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p>
        </w:tc>
        <w:tc>
          <w:tcPr>
            <w:tcW w:w="960" w:type="dxa"/>
            <w:tcBorders>
              <w:top w:val="nil"/>
              <w:left w:val="single" w:sz="6" w:space="0" w:color="auto"/>
              <w:bottom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p>
        </w:tc>
      </w:tr>
      <w:tr w:rsidR="00BC75D4" w:rsidRPr="00945950" w:rsidTr="001B15E9">
        <w:trPr>
          <w:gridAfter w:val="1"/>
          <w:wAfter w:w="14" w:type="dxa"/>
          <w:trHeight w:val="1051"/>
        </w:trPr>
        <w:tc>
          <w:tcPr>
            <w:tcW w:w="667" w:type="dxa"/>
            <w:vMerge w:val="restart"/>
            <w:tcBorders>
              <w:top w:val="single" w:sz="6" w:space="0" w:color="auto"/>
              <w:left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lang w:val="uk-UA"/>
              </w:rPr>
              <w:t>5</w:t>
            </w:r>
          </w:p>
        </w:tc>
        <w:tc>
          <w:tcPr>
            <w:tcW w:w="1039" w:type="dxa"/>
            <w:vMerge w:val="restart"/>
            <w:tcBorders>
              <w:top w:val="single" w:sz="6" w:space="0" w:color="auto"/>
              <w:left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lang w:val="uk-UA"/>
              </w:rPr>
              <w:t>31.03. 2001</w:t>
            </w:r>
          </w:p>
        </w:tc>
        <w:tc>
          <w:tcPr>
            <w:tcW w:w="4253" w:type="dxa"/>
            <w:tcBorders>
              <w:top w:val="single" w:sz="6" w:space="0" w:color="auto"/>
              <w:left w:val="single" w:sz="6" w:space="0" w:color="auto"/>
              <w:bottom w:val="nil"/>
              <w:right w:val="single" w:sz="6" w:space="0" w:color="auto"/>
            </w:tcBorders>
            <w:shd w:val="clear" w:color="auto" w:fill="FFFFFF"/>
          </w:tcPr>
          <w:p w:rsidR="00BC75D4" w:rsidRPr="00945950" w:rsidRDefault="00BC75D4" w:rsidP="00945950">
            <w:pPr>
              <w:shd w:val="clear" w:color="auto" w:fill="FFFFFF"/>
              <w:rPr>
                <w:lang w:val="uk-UA"/>
              </w:rPr>
            </w:pPr>
            <w:r w:rsidRPr="00945950">
              <w:rPr>
                <w:lang w:val="uk-UA"/>
              </w:rPr>
              <w:t>Виявлено недостачу тканини білизняної при зберіганні понад норм природного убутку. Комірник</w:t>
            </w:r>
          </w:p>
        </w:tc>
        <w:tc>
          <w:tcPr>
            <w:tcW w:w="1276" w:type="dxa"/>
            <w:gridSpan w:val="2"/>
            <w:vMerge w:val="restart"/>
            <w:tcBorders>
              <w:top w:val="single" w:sz="6" w:space="0" w:color="auto"/>
              <w:left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lang w:val="uk-UA"/>
              </w:rPr>
              <w:t>10.5</w:t>
            </w:r>
          </w:p>
        </w:tc>
        <w:tc>
          <w:tcPr>
            <w:tcW w:w="1184" w:type="dxa"/>
            <w:gridSpan w:val="2"/>
            <w:vMerge w:val="restart"/>
            <w:tcBorders>
              <w:top w:val="single" w:sz="6" w:space="0" w:color="auto"/>
              <w:left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lang w:val="uk-UA"/>
              </w:rPr>
              <w:t>947</w:t>
            </w:r>
          </w:p>
        </w:tc>
        <w:tc>
          <w:tcPr>
            <w:tcW w:w="960" w:type="dxa"/>
            <w:vMerge w:val="restart"/>
            <w:tcBorders>
              <w:top w:val="single" w:sz="6" w:space="0" w:color="auto"/>
              <w:left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lang w:val="uk-UA"/>
              </w:rPr>
              <w:t>282</w:t>
            </w:r>
          </w:p>
        </w:tc>
      </w:tr>
      <w:tr w:rsidR="00BC75D4" w:rsidRPr="00945950" w:rsidTr="001B15E9">
        <w:trPr>
          <w:gridAfter w:val="1"/>
          <w:wAfter w:w="14" w:type="dxa"/>
          <w:trHeight w:val="288"/>
        </w:trPr>
        <w:tc>
          <w:tcPr>
            <w:tcW w:w="667" w:type="dxa"/>
            <w:vMerge/>
            <w:tcBorders>
              <w:left w:val="single" w:sz="6" w:space="0" w:color="auto"/>
              <w:bottom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p>
        </w:tc>
        <w:tc>
          <w:tcPr>
            <w:tcW w:w="1039" w:type="dxa"/>
            <w:vMerge/>
            <w:tcBorders>
              <w:left w:val="single" w:sz="6" w:space="0" w:color="auto"/>
              <w:bottom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p>
        </w:tc>
        <w:tc>
          <w:tcPr>
            <w:tcW w:w="4253" w:type="dxa"/>
            <w:tcBorders>
              <w:top w:val="nil"/>
              <w:left w:val="single" w:sz="6" w:space="0" w:color="auto"/>
              <w:bottom w:val="single" w:sz="6" w:space="0" w:color="auto"/>
              <w:right w:val="single" w:sz="6" w:space="0" w:color="auto"/>
            </w:tcBorders>
            <w:shd w:val="clear" w:color="auto" w:fill="FFFFFF"/>
          </w:tcPr>
          <w:p w:rsidR="00BC75D4" w:rsidRPr="00945950" w:rsidRDefault="00BC75D4" w:rsidP="00945950">
            <w:pPr>
              <w:shd w:val="clear" w:color="auto" w:fill="FFFFFF"/>
              <w:rPr>
                <w:lang w:val="uk-UA"/>
              </w:rPr>
            </w:pPr>
            <w:r w:rsidRPr="00945950">
              <w:rPr>
                <w:lang w:val="uk-UA"/>
              </w:rPr>
              <w:t>Савельєва С. А.</w:t>
            </w:r>
          </w:p>
        </w:tc>
        <w:tc>
          <w:tcPr>
            <w:tcW w:w="1276" w:type="dxa"/>
            <w:gridSpan w:val="2"/>
            <w:vMerge/>
            <w:tcBorders>
              <w:left w:val="single" w:sz="6" w:space="0" w:color="auto"/>
              <w:bottom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p>
        </w:tc>
        <w:tc>
          <w:tcPr>
            <w:tcW w:w="1184" w:type="dxa"/>
            <w:gridSpan w:val="2"/>
            <w:vMerge/>
            <w:tcBorders>
              <w:left w:val="single" w:sz="6" w:space="0" w:color="auto"/>
              <w:bottom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p>
        </w:tc>
        <w:tc>
          <w:tcPr>
            <w:tcW w:w="960" w:type="dxa"/>
            <w:vMerge/>
            <w:tcBorders>
              <w:left w:val="single" w:sz="6" w:space="0" w:color="auto"/>
              <w:bottom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p>
        </w:tc>
      </w:tr>
      <w:tr w:rsidR="00BC75D4" w:rsidRPr="00945950" w:rsidTr="001B15E9">
        <w:trPr>
          <w:gridAfter w:val="1"/>
          <w:wAfter w:w="14" w:type="dxa"/>
          <w:trHeight w:val="672"/>
        </w:trPr>
        <w:tc>
          <w:tcPr>
            <w:tcW w:w="667" w:type="dxa"/>
            <w:tcBorders>
              <w:top w:val="single" w:sz="6" w:space="0" w:color="auto"/>
              <w:left w:val="single" w:sz="6" w:space="0" w:color="auto"/>
              <w:bottom w:val="single" w:sz="6" w:space="0" w:color="auto"/>
              <w:right w:val="single" w:sz="6" w:space="0" w:color="auto"/>
            </w:tcBorders>
            <w:shd w:val="clear" w:color="auto" w:fill="FFFFFF"/>
            <w:vAlign w:val="center"/>
          </w:tcPr>
          <w:p w:rsidR="00BC75D4" w:rsidRPr="00945950" w:rsidRDefault="00BC75D4" w:rsidP="00945950">
            <w:pPr>
              <w:rPr>
                <w:lang w:val="uk-UA"/>
              </w:rPr>
            </w:pPr>
            <w:r w:rsidRPr="00945950">
              <w:rPr>
                <w:lang w:val="uk-UA"/>
              </w:rPr>
              <w:t>6</w:t>
            </w:r>
          </w:p>
        </w:tc>
        <w:tc>
          <w:tcPr>
            <w:tcW w:w="1039" w:type="dxa"/>
            <w:tcBorders>
              <w:top w:val="single" w:sz="6" w:space="0" w:color="auto"/>
              <w:left w:val="single" w:sz="6" w:space="0" w:color="auto"/>
              <w:bottom w:val="single" w:sz="6" w:space="0" w:color="auto"/>
              <w:right w:val="single" w:sz="6" w:space="0" w:color="auto"/>
            </w:tcBorders>
            <w:shd w:val="clear" w:color="auto" w:fill="FFFFFF"/>
            <w:vAlign w:val="center"/>
          </w:tcPr>
          <w:p w:rsidR="00BC75D4" w:rsidRPr="00945950" w:rsidRDefault="00BC75D4" w:rsidP="00945950">
            <w:pPr>
              <w:rPr>
                <w:lang w:val="uk-UA"/>
              </w:rPr>
            </w:pPr>
            <w:r w:rsidRPr="00945950">
              <w:rPr>
                <w:lang w:val="uk-UA"/>
              </w:rPr>
              <w:t>31.03.</w:t>
            </w:r>
          </w:p>
          <w:p w:rsidR="00BC75D4" w:rsidRPr="00945950" w:rsidRDefault="00BC75D4" w:rsidP="00945950">
            <w:pPr>
              <w:shd w:val="clear" w:color="auto" w:fill="FFFFFF"/>
              <w:rPr>
                <w:lang w:val="uk-UA"/>
              </w:rPr>
            </w:pPr>
            <w:r w:rsidRPr="00945950">
              <w:rPr>
                <w:lang w:val="uk-UA"/>
              </w:rPr>
              <w:t>2001</w:t>
            </w:r>
          </w:p>
        </w:tc>
        <w:tc>
          <w:tcPr>
            <w:tcW w:w="4253" w:type="dxa"/>
            <w:tcBorders>
              <w:top w:val="single" w:sz="6" w:space="0" w:color="auto"/>
              <w:left w:val="single" w:sz="6" w:space="0" w:color="auto"/>
              <w:right w:val="single" w:sz="6" w:space="0" w:color="auto"/>
            </w:tcBorders>
            <w:shd w:val="clear" w:color="auto" w:fill="FFFFFF"/>
          </w:tcPr>
          <w:p w:rsidR="00BC75D4" w:rsidRPr="00945950" w:rsidRDefault="00BC75D4" w:rsidP="00945950">
            <w:pPr>
              <w:shd w:val="clear" w:color="auto" w:fill="FFFFFF"/>
              <w:rPr>
                <w:lang w:val="uk-UA"/>
              </w:rPr>
            </w:pPr>
            <w:r w:rsidRPr="00945950">
              <w:rPr>
                <w:lang w:val="uk-UA"/>
              </w:rPr>
              <w:t>Виявлено недостачу банних рушників в торговельному залі. Продавець Дяткова Д. А.</w:t>
            </w:r>
          </w:p>
        </w:tc>
        <w:tc>
          <w:tcPr>
            <w:tcW w:w="1276" w:type="dxa"/>
            <w:gridSpan w:val="2"/>
            <w:tcBorders>
              <w:top w:val="single" w:sz="6" w:space="0" w:color="auto"/>
              <w:left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lang w:val="uk-UA"/>
              </w:rPr>
              <w:t>9.80</w:t>
            </w:r>
          </w:p>
        </w:tc>
        <w:tc>
          <w:tcPr>
            <w:tcW w:w="1184" w:type="dxa"/>
            <w:gridSpan w:val="2"/>
            <w:tcBorders>
              <w:top w:val="single" w:sz="6" w:space="0" w:color="auto"/>
              <w:left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lang w:val="uk-UA"/>
              </w:rPr>
              <w:t>947</w:t>
            </w:r>
          </w:p>
        </w:tc>
        <w:tc>
          <w:tcPr>
            <w:tcW w:w="960" w:type="dxa"/>
            <w:tcBorders>
              <w:top w:val="single" w:sz="6" w:space="0" w:color="auto"/>
              <w:left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bCs/>
                <w:lang w:val="uk-UA"/>
              </w:rPr>
              <w:t>282</w:t>
            </w:r>
          </w:p>
        </w:tc>
      </w:tr>
      <w:tr w:rsidR="00A342C2" w:rsidRPr="00945950" w:rsidTr="001B15E9">
        <w:trPr>
          <w:trHeight w:val="686"/>
        </w:trPr>
        <w:tc>
          <w:tcPr>
            <w:tcW w:w="66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945950" w:rsidRDefault="00A342C2" w:rsidP="00945950">
            <w:pPr>
              <w:shd w:val="clear" w:color="auto" w:fill="FFFFFF"/>
              <w:rPr>
                <w:lang w:val="uk-UA"/>
              </w:rPr>
            </w:pPr>
            <w:r w:rsidRPr="00945950">
              <w:rPr>
                <w:lang w:val="uk-UA"/>
              </w:rPr>
              <w:t>7</w:t>
            </w:r>
          </w:p>
        </w:tc>
        <w:tc>
          <w:tcPr>
            <w:tcW w:w="1039"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945950" w:rsidRDefault="00A342C2" w:rsidP="00945950">
            <w:pPr>
              <w:shd w:val="clear" w:color="auto" w:fill="FFFFFF"/>
              <w:rPr>
                <w:lang w:val="uk-UA"/>
              </w:rPr>
            </w:pPr>
            <w:r w:rsidRPr="00945950">
              <w:rPr>
                <w:lang w:val="uk-UA"/>
              </w:rPr>
              <w:t>31.03. 2001</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A342C2" w:rsidRPr="00945950" w:rsidRDefault="00A342C2" w:rsidP="00945950">
            <w:pPr>
              <w:shd w:val="clear" w:color="auto" w:fill="FFFFFF"/>
              <w:rPr>
                <w:lang w:val="uk-UA"/>
              </w:rPr>
            </w:pPr>
            <w:r w:rsidRPr="00945950">
              <w:rPr>
                <w:lang w:val="uk-UA"/>
              </w:rPr>
              <w:t>Виявлено</w:t>
            </w:r>
            <w:r w:rsidR="003624A0" w:rsidRPr="00945950">
              <w:rPr>
                <w:lang w:val="uk-UA"/>
              </w:rPr>
              <w:t xml:space="preserve"> </w:t>
            </w:r>
            <w:r w:rsidRPr="00945950">
              <w:rPr>
                <w:lang w:val="uk-UA"/>
              </w:rPr>
              <w:t>недостачу</w:t>
            </w:r>
            <w:r w:rsidR="003624A0" w:rsidRPr="00945950">
              <w:rPr>
                <w:lang w:val="uk-UA"/>
              </w:rPr>
              <w:t xml:space="preserve"> </w:t>
            </w:r>
            <w:r w:rsidRPr="00945950">
              <w:rPr>
                <w:lang w:val="uk-UA"/>
              </w:rPr>
              <w:t xml:space="preserve">меблево </w:t>
            </w:r>
            <w:r w:rsidR="00BC75D4" w:rsidRPr="00945950">
              <w:rPr>
                <w:lang w:val="uk-UA"/>
              </w:rPr>
              <w:t>декоративних</w:t>
            </w:r>
            <w:r w:rsidRPr="00945950">
              <w:rPr>
                <w:lang w:val="uk-UA"/>
              </w:rPr>
              <w:t xml:space="preserve"> тканин</w:t>
            </w:r>
            <w:r w:rsidR="003624A0" w:rsidRPr="00945950">
              <w:rPr>
                <w:lang w:val="uk-UA"/>
              </w:rPr>
              <w:t xml:space="preserve"> </w:t>
            </w:r>
            <w:r w:rsidRPr="00945950">
              <w:rPr>
                <w:lang w:val="uk-UA"/>
              </w:rPr>
              <w:t>при зберіганні понад</w:t>
            </w:r>
            <w:r w:rsidR="003624A0" w:rsidRPr="00945950">
              <w:rPr>
                <w:lang w:val="uk-UA"/>
              </w:rPr>
              <w:t xml:space="preserve"> </w:t>
            </w:r>
            <w:r w:rsidRPr="00945950">
              <w:rPr>
                <w:lang w:val="uk-UA"/>
              </w:rPr>
              <w:t>норм</w:t>
            </w:r>
            <w:r w:rsidR="003624A0" w:rsidRPr="00945950">
              <w:rPr>
                <w:lang w:val="uk-UA"/>
              </w:rPr>
              <w:t xml:space="preserve"> </w:t>
            </w:r>
            <w:r w:rsidRPr="00945950">
              <w:rPr>
                <w:lang w:val="uk-UA"/>
              </w:rPr>
              <w:t>природного</w:t>
            </w:r>
            <w:r w:rsidR="003624A0" w:rsidRPr="00945950">
              <w:rPr>
                <w:lang w:val="uk-UA"/>
              </w:rPr>
              <w:t xml:space="preserve"> </w:t>
            </w:r>
            <w:r w:rsidRPr="00945950">
              <w:rPr>
                <w:lang w:val="uk-UA"/>
              </w:rPr>
              <w:t xml:space="preserve">убутку. Комірник </w:t>
            </w:r>
            <w:r w:rsidR="00BC75D4" w:rsidRPr="00945950">
              <w:rPr>
                <w:lang w:val="uk-UA"/>
              </w:rPr>
              <w:t>Савельєва</w:t>
            </w:r>
            <w:r w:rsidRPr="00945950">
              <w:rPr>
                <w:lang w:val="uk-UA"/>
              </w:rPr>
              <w:t xml:space="preserve"> С.А.</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945950" w:rsidRDefault="00A342C2" w:rsidP="00945950">
            <w:pPr>
              <w:shd w:val="clear" w:color="auto" w:fill="FFFFFF"/>
              <w:rPr>
                <w:lang w:val="uk-UA"/>
              </w:rPr>
            </w:pPr>
            <w:r w:rsidRPr="00945950">
              <w:rPr>
                <w:lang w:val="uk-UA"/>
              </w:rPr>
              <w:t>21.00</w:t>
            </w: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945950" w:rsidRDefault="00A342C2" w:rsidP="00945950">
            <w:pPr>
              <w:shd w:val="clear" w:color="auto" w:fill="FFFFFF"/>
              <w:rPr>
                <w:lang w:val="uk-UA"/>
              </w:rPr>
            </w:pPr>
            <w:r w:rsidRPr="00945950">
              <w:rPr>
                <w:lang w:val="uk-UA"/>
              </w:rPr>
              <w:t>947</w:t>
            </w:r>
          </w:p>
        </w:tc>
        <w:tc>
          <w:tcPr>
            <w:tcW w:w="98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945950" w:rsidRDefault="00A342C2" w:rsidP="00945950">
            <w:pPr>
              <w:shd w:val="clear" w:color="auto" w:fill="FFFFFF"/>
              <w:rPr>
                <w:lang w:val="uk-UA"/>
              </w:rPr>
            </w:pPr>
            <w:r w:rsidRPr="00945950">
              <w:rPr>
                <w:lang w:val="uk-UA"/>
              </w:rPr>
              <w:t>282</w:t>
            </w:r>
          </w:p>
        </w:tc>
      </w:tr>
      <w:tr w:rsidR="00A342C2" w:rsidRPr="00945950" w:rsidTr="001B15E9">
        <w:trPr>
          <w:trHeight w:val="816"/>
        </w:trPr>
        <w:tc>
          <w:tcPr>
            <w:tcW w:w="667"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945950" w:rsidRDefault="00A342C2" w:rsidP="00945950">
            <w:pPr>
              <w:shd w:val="clear" w:color="auto" w:fill="FFFFFF"/>
              <w:rPr>
                <w:lang w:val="uk-UA"/>
              </w:rPr>
            </w:pPr>
            <w:r w:rsidRPr="00945950">
              <w:rPr>
                <w:lang w:val="uk-UA"/>
              </w:rPr>
              <w:t>8</w:t>
            </w:r>
          </w:p>
        </w:tc>
        <w:tc>
          <w:tcPr>
            <w:tcW w:w="1039"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945950" w:rsidRDefault="00A342C2" w:rsidP="00945950">
            <w:pPr>
              <w:shd w:val="clear" w:color="auto" w:fill="FFFFFF"/>
              <w:rPr>
                <w:lang w:val="uk-UA"/>
              </w:rPr>
            </w:pPr>
            <w:r w:rsidRPr="00945950">
              <w:rPr>
                <w:lang w:val="uk-UA"/>
              </w:rPr>
              <w:t>31.03. 2001</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A342C2" w:rsidRPr="00945950" w:rsidRDefault="00A342C2" w:rsidP="00945950">
            <w:pPr>
              <w:shd w:val="clear" w:color="auto" w:fill="FFFFFF"/>
              <w:rPr>
                <w:lang w:val="uk-UA"/>
              </w:rPr>
            </w:pPr>
            <w:r w:rsidRPr="00945950">
              <w:rPr>
                <w:lang w:val="uk-UA"/>
              </w:rPr>
              <w:t>Виявлено</w:t>
            </w:r>
            <w:r w:rsidR="003624A0" w:rsidRPr="00945950">
              <w:rPr>
                <w:lang w:val="uk-UA"/>
              </w:rPr>
              <w:t xml:space="preserve"> </w:t>
            </w:r>
            <w:r w:rsidRPr="00945950">
              <w:rPr>
                <w:lang w:val="uk-UA"/>
              </w:rPr>
              <w:t>махру,</w:t>
            </w:r>
            <w:r w:rsidR="003624A0" w:rsidRPr="00945950">
              <w:rPr>
                <w:lang w:val="uk-UA"/>
              </w:rPr>
              <w:t xml:space="preserve"> </w:t>
            </w:r>
            <w:r w:rsidRPr="00945950">
              <w:rPr>
                <w:lang w:val="uk-UA"/>
              </w:rPr>
              <w:t>що</w:t>
            </w:r>
            <w:r w:rsidR="003624A0" w:rsidRPr="00945950">
              <w:rPr>
                <w:lang w:val="uk-UA"/>
              </w:rPr>
              <w:t xml:space="preserve"> </w:t>
            </w:r>
            <w:r w:rsidRPr="00945950">
              <w:rPr>
                <w:lang w:val="uk-UA"/>
              </w:rPr>
              <w:t>не</w:t>
            </w:r>
            <w:r w:rsidR="003624A0" w:rsidRPr="00945950">
              <w:rPr>
                <w:lang w:val="uk-UA"/>
              </w:rPr>
              <w:t xml:space="preserve"> </w:t>
            </w:r>
            <w:r w:rsidRPr="00945950">
              <w:rPr>
                <w:lang w:val="uk-UA"/>
              </w:rPr>
              <w:t>підлягає реалізації,</w:t>
            </w:r>
            <w:r w:rsidR="003624A0" w:rsidRPr="00945950">
              <w:rPr>
                <w:lang w:val="uk-UA"/>
              </w:rPr>
              <w:t xml:space="preserve"> </w:t>
            </w:r>
            <w:r w:rsidRPr="00945950">
              <w:rPr>
                <w:lang w:val="uk-UA"/>
              </w:rPr>
              <w:t>з</w:t>
            </w:r>
            <w:r w:rsidR="003624A0" w:rsidRPr="00945950">
              <w:rPr>
                <w:lang w:val="uk-UA"/>
              </w:rPr>
              <w:t xml:space="preserve"> </w:t>
            </w:r>
            <w:r w:rsidRPr="00945950">
              <w:rPr>
                <w:lang w:val="uk-UA"/>
              </w:rPr>
              <w:t>причин</w:t>
            </w:r>
            <w:r w:rsidR="003624A0" w:rsidRPr="00945950">
              <w:rPr>
                <w:lang w:val="uk-UA"/>
              </w:rPr>
              <w:t xml:space="preserve"> </w:t>
            </w:r>
            <w:r w:rsidRPr="00945950">
              <w:rPr>
                <w:lang w:val="uk-UA"/>
              </w:rPr>
              <w:t>втрати споживчих</w:t>
            </w:r>
            <w:r w:rsidR="003624A0" w:rsidRPr="00945950">
              <w:rPr>
                <w:lang w:val="uk-UA"/>
              </w:rPr>
              <w:t xml:space="preserve"> </w:t>
            </w:r>
            <w:r w:rsidRPr="00945950">
              <w:rPr>
                <w:lang w:val="uk-UA"/>
              </w:rPr>
              <w:t>властивостей.</w:t>
            </w:r>
            <w:r w:rsidR="003624A0" w:rsidRPr="00945950">
              <w:rPr>
                <w:lang w:val="uk-UA"/>
              </w:rPr>
              <w:t xml:space="preserve"> </w:t>
            </w:r>
            <w:r w:rsidRPr="00945950">
              <w:rPr>
                <w:lang w:val="uk-UA"/>
              </w:rPr>
              <w:t>Комірник Ткачук Т. К.</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945950" w:rsidRDefault="00A342C2" w:rsidP="00945950">
            <w:pPr>
              <w:shd w:val="clear" w:color="auto" w:fill="FFFFFF"/>
              <w:rPr>
                <w:lang w:val="uk-UA"/>
              </w:rPr>
            </w:pPr>
            <w:r w:rsidRPr="00945950">
              <w:rPr>
                <w:lang w:val="uk-UA"/>
              </w:rPr>
              <w:t>4.40</w:t>
            </w: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945950" w:rsidRDefault="00A342C2" w:rsidP="00945950">
            <w:pPr>
              <w:shd w:val="clear" w:color="auto" w:fill="FFFFFF"/>
              <w:rPr>
                <w:lang w:val="uk-UA"/>
              </w:rPr>
            </w:pPr>
            <w:r w:rsidRPr="00945950">
              <w:rPr>
                <w:lang w:val="uk-UA"/>
              </w:rPr>
              <w:t>947</w:t>
            </w:r>
          </w:p>
        </w:tc>
        <w:tc>
          <w:tcPr>
            <w:tcW w:w="98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A342C2" w:rsidRPr="00945950" w:rsidRDefault="00A342C2" w:rsidP="00945950">
            <w:pPr>
              <w:shd w:val="clear" w:color="auto" w:fill="FFFFFF"/>
              <w:rPr>
                <w:lang w:val="uk-UA"/>
              </w:rPr>
            </w:pPr>
            <w:r w:rsidRPr="00945950">
              <w:rPr>
                <w:lang w:val="uk-UA"/>
              </w:rPr>
              <w:t>282</w:t>
            </w:r>
          </w:p>
        </w:tc>
      </w:tr>
      <w:tr w:rsidR="00BC75D4" w:rsidRPr="00945950">
        <w:trPr>
          <w:trHeight w:val="1455"/>
        </w:trPr>
        <w:tc>
          <w:tcPr>
            <w:tcW w:w="667" w:type="dxa"/>
            <w:tcBorders>
              <w:top w:val="single" w:sz="6" w:space="0" w:color="auto"/>
              <w:left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lang w:val="uk-UA"/>
              </w:rPr>
              <w:t>9</w:t>
            </w:r>
          </w:p>
        </w:tc>
        <w:tc>
          <w:tcPr>
            <w:tcW w:w="1039" w:type="dxa"/>
            <w:tcBorders>
              <w:top w:val="single" w:sz="6" w:space="0" w:color="auto"/>
              <w:left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lang w:val="uk-UA"/>
              </w:rPr>
              <w:t>31.03.</w:t>
            </w:r>
          </w:p>
          <w:p w:rsidR="00BC75D4" w:rsidRPr="00945950" w:rsidRDefault="00BC75D4" w:rsidP="00945950">
            <w:pPr>
              <w:shd w:val="clear" w:color="auto" w:fill="FFFFFF"/>
              <w:rPr>
                <w:lang w:val="uk-UA"/>
              </w:rPr>
            </w:pPr>
            <w:r w:rsidRPr="00945950">
              <w:rPr>
                <w:lang w:val="uk-UA"/>
              </w:rPr>
              <w:t>2001</w:t>
            </w:r>
          </w:p>
        </w:tc>
        <w:tc>
          <w:tcPr>
            <w:tcW w:w="4260" w:type="dxa"/>
            <w:gridSpan w:val="2"/>
            <w:tcBorders>
              <w:top w:val="single" w:sz="6" w:space="0" w:color="auto"/>
              <w:left w:val="single" w:sz="6" w:space="0" w:color="auto"/>
              <w:right w:val="single" w:sz="6" w:space="0" w:color="auto"/>
            </w:tcBorders>
            <w:shd w:val="clear" w:color="auto" w:fill="FFFFFF"/>
          </w:tcPr>
          <w:p w:rsidR="00BC75D4" w:rsidRPr="00945950" w:rsidRDefault="00BC75D4" w:rsidP="00945950">
            <w:pPr>
              <w:shd w:val="clear" w:color="auto" w:fill="FFFFFF"/>
              <w:rPr>
                <w:lang w:val="uk-UA"/>
              </w:rPr>
            </w:pPr>
            <w:r w:rsidRPr="00945950">
              <w:rPr>
                <w:lang w:val="uk-UA"/>
              </w:rPr>
              <w:t>Виявлено рушники, термін реалізації яких минув. Комірник Савельєва С. А. 1</w:t>
            </w:r>
          </w:p>
        </w:tc>
        <w:tc>
          <w:tcPr>
            <w:tcW w:w="1269" w:type="dxa"/>
            <w:tcBorders>
              <w:top w:val="single" w:sz="6" w:space="0" w:color="auto"/>
              <w:left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lang w:val="uk-UA"/>
              </w:rPr>
              <w:t>35.00</w:t>
            </w:r>
          </w:p>
        </w:tc>
        <w:tc>
          <w:tcPr>
            <w:tcW w:w="1174" w:type="dxa"/>
            <w:tcBorders>
              <w:top w:val="single" w:sz="6" w:space="0" w:color="auto"/>
              <w:left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lang w:val="uk-UA"/>
              </w:rPr>
              <w:t>947</w:t>
            </w:r>
          </w:p>
        </w:tc>
        <w:tc>
          <w:tcPr>
            <w:tcW w:w="984" w:type="dxa"/>
            <w:gridSpan w:val="3"/>
            <w:tcBorders>
              <w:top w:val="single" w:sz="6" w:space="0" w:color="auto"/>
              <w:left w:val="single" w:sz="6" w:space="0" w:color="auto"/>
              <w:right w:val="single" w:sz="6" w:space="0" w:color="auto"/>
            </w:tcBorders>
            <w:shd w:val="clear" w:color="auto" w:fill="FFFFFF"/>
            <w:vAlign w:val="center"/>
          </w:tcPr>
          <w:p w:rsidR="00BC75D4" w:rsidRPr="00945950" w:rsidRDefault="00BC75D4" w:rsidP="00945950">
            <w:pPr>
              <w:shd w:val="clear" w:color="auto" w:fill="FFFFFF"/>
              <w:rPr>
                <w:lang w:val="uk-UA"/>
              </w:rPr>
            </w:pPr>
            <w:r w:rsidRPr="00945950">
              <w:rPr>
                <w:lang w:val="uk-UA"/>
              </w:rPr>
              <w:t>282</w:t>
            </w:r>
          </w:p>
        </w:tc>
      </w:tr>
      <w:tr w:rsidR="00893CEC" w:rsidRPr="00945950" w:rsidTr="001B15E9">
        <w:trPr>
          <w:trHeight w:val="835"/>
        </w:trPr>
        <w:tc>
          <w:tcPr>
            <w:tcW w:w="667" w:type="dxa"/>
            <w:tcBorders>
              <w:top w:val="single" w:sz="6" w:space="0" w:color="auto"/>
              <w:left w:val="single" w:sz="6" w:space="0" w:color="auto"/>
              <w:bottom w:val="single" w:sz="6" w:space="0" w:color="auto"/>
              <w:right w:val="single" w:sz="6" w:space="0" w:color="auto"/>
            </w:tcBorders>
            <w:shd w:val="clear" w:color="auto" w:fill="FFFFFF"/>
            <w:vAlign w:val="center"/>
          </w:tcPr>
          <w:p w:rsidR="00893CEC" w:rsidRPr="00945950" w:rsidRDefault="00893CEC" w:rsidP="00945950">
            <w:pPr>
              <w:shd w:val="clear" w:color="auto" w:fill="FFFFFF"/>
              <w:rPr>
                <w:lang w:val="uk-UA"/>
              </w:rPr>
            </w:pPr>
            <w:r w:rsidRPr="00945950">
              <w:rPr>
                <w:lang w:val="uk-UA"/>
              </w:rPr>
              <w:t>10</w:t>
            </w:r>
          </w:p>
        </w:tc>
        <w:tc>
          <w:tcPr>
            <w:tcW w:w="1039" w:type="dxa"/>
            <w:tcBorders>
              <w:top w:val="single" w:sz="6" w:space="0" w:color="auto"/>
              <w:left w:val="single" w:sz="6" w:space="0" w:color="auto"/>
              <w:bottom w:val="single" w:sz="6" w:space="0" w:color="auto"/>
              <w:right w:val="single" w:sz="6" w:space="0" w:color="auto"/>
            </w:tcBorders>
            <w:shd w:val="clear" w:color="auto" w:fill="FFFFFF"/>
            <w:vAlign w:val="center"/>
          </w:tcPr>
          <w:p w:rsidR="00893CEC" w:rsidRPr="00945950" w:rsidRDefault="00893CEC" w:rsidP="00945950">
            <w:pPr>
              <w:shd w:val="clear" w:color="auto" w:fill="FFFFFF"/>
              <w:rPr>
                <w:lang w:val="uk-UA"/>
              </w:rPr>
            </w:pPr>
            <w:r w:rsidRPr="00945950">
              <w:rPr>
                <w:lang w:val="uk-UA"/>
              </w:rPr>
              <w:t>31.03.</w:t>
            </w:r>
          </w:p>
          <w:p w:rsidR="00893CEC" w:rsidRPr="00945950" w:rsidRDefault="00893CEC" w:rsidP="00945950">
            <w:pPr>
              <w:shd w:val="clear" w:color="auto" w:fill="FFFFFF"/>
              <w:rPr>
                <w:lang w:val="uk-UA"/>
              </w:rPr>
            </w:pPr>
            <w:r w:rsidRPr="00945950">
              <w:rPr>
                <w:lang w:val="uk-UA"/>
              </w:rPr>
              <w:t>2001</w:t>
            </w:r>
          </w:p>
        </w:tc>
        <w:tc>
          <w:tcPr>
            <w:tcW w:w="4260" w:type="dxa"/>
            <w:gridSpan w:val="2"/>
            <w:tcBorders>
              <w:top w:val="single" w:sz="6" w:space="0" w:color="auto"/>
              <w:left w:val="single" w:sz="6" w:space="0" w:color="auto"/>
              <w:bottom w:val="single" w:sz="6" w:space="0" w:color="auto"/>
              <w:right w:val="single" w:sz="6" w:space="0" w:color="auto"/>
            </w:tcBorders>
            <w:shd w:val="clear" w:color="auto" w:fill="FFFFFF"/>
          </w:tcPr>
          <w:p w:rsidR="00893CEC" w:rsidRPr="00945950" w:rsidRDefault="00893CEC" w:rsidP="00945950">
            <w:pPr>
              <w:shd w:val="clear" w:color="auto" w:fill="FFFFFF"/>
              <w:rPr>
                <w:lang w:val="uk-UA"/>
              </w:rPr>
            </w:pPr>
            <w:r w:rsidRPr="00945950">
              <w:rPr>
                <w:lang w:val="uk-UA"/>
              </w:rPr>
              <w:t>Виявлено недостачу ворсової тканини при зберіганні. Комірник Ткачук Т.К.</w:t>
            </w:r>
          </w:p>
        </w:tc>
        <w:tc>
          <w:tcPr>
            <w:tcW w:w="1269" w:type="dxa"/>
            <w:tcBorders>
              <w:top w:val="single" w:sz="6" w:space="0" w:color="auto"/>
              <w:left w:val="single" w:sz="6" w:space="0" w:color="auto"/>
              <w:bottom w:val="single" w:sz="6" w:space="0" w:color="auto"/>
              <w:right w:val="single" w:sz="6" w:space="0" w:color="auto"/>
            </w:tcBorders>
            <w:shd w:val="clear" w:color="auto" w:fill="FFFFFF"/>
            <w:vAlign w:val="center"/>
          </w:tcPr>
          <w:p w:rsidR="00893CEC" w:rsidRPr="00945950" w:rsidRDefault="00893CEC" w:rsidP="00945950">
            <w:pPr>
              <w:shd w:val="clear" w:color="auto" w:fill="FFFFFF"/>
              <w:rPr>
                <w:lang w:val="uk-UA"/>
              </w:rPr>
            </w:pPr>
            <w:r w:rsidRPr="00945950">
              <w:rPr>
                <w:lang w:val="uk-UA"/>
              </w:rPr>
              <w:t>41.00</w:t>
            </w: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893CEC" w:rsidRPr="00945950" w:rsidRDefault="00893CEC" w:rsidP="00945950">
            <w:pPr>
              <w:shd w:val="clear" w:color="auto" w:fill="FFFFFF"/>
              <w:rPr>
                <w:lang w:val="uk-UA"/>
              </w:rPr>
            </w:pPr>
            <w:r w:rsidRPr="00945950">
              <w:rPr>
                <w:lang w:val="uk-UA"/>
              </w:rPr>
              <w:t>947</w:t>
            </w:r>
          </w:p>
        </w:tc>
        <w:tc>
          <w:tcPr>
            <w:tcW w:w="98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93CEC" w:rsidRPr="00945950" w:rsidRDefault="00893CEC" w:rsidP="00945950">
            <w:pPr>
              <w:shd w:val="clear" w:color="auto" w:fill="FFFFFF"/>
              <w:rPr>
                <w:lang w:val="uk-UA"/>
              </w:rPr>
            </w:pPr>
            <w:r w:rsidRPr="00945950">
              <w:rPr>
                <w:lang w:val="uk-UA"/>
              </w:rPr>
              <w:t>282</w:t>
            </w:r>
          </w:p>
        </w:tc>
      </w:tr>
    </w:tbl>
    <w:p w:rsidR="00893CEC" w:rsidRPr="0007507A" w:rsidRDefault="00893CEC" w:rsidP="0007507A">
      <w:pPr>
        <w:shd w:val="clear" w:color="auto" w:fill="FFFFFF"/>
        <w:spacing w:line="360" w:lineRule="auto"/>
        <w:ind w:firstLine="720"/>
        <w:jc w:val="both"/>
        <w:rPr>
          <w:sz w:val="28"/>
          <w:szCs w:val="28"/>
          <w:lang w:val="uk-UA"/>
        </w:r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Аналітичний облік по рахунку „Недостачі і втрати від псування цінностей" будується в п'яти незалежних розрізах.</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Кожен з цих розрізів аналітики </w:t>
      </w:r>
      <w:r w:rsidR="00893CEC" w:rsidRPr="0007507A">
        <w:rPr>
          <w:sz w:val="28"/>
          <w:szCs w:val="28"/>
          <w:lang w:val="uk-UA"/>
        </w:rPr>
        <w:t>прикріплюють</w:t>
      </w:r>
      <w:r w:rsidRPr="0007507A">
        <w:rPr>
          <w:sz w:val="28"/>
          <w:szCs w:val="28"/>
          <w:lang w:val="uk-UA"/>
        </w:rPr>
        <w:t xml:space="preserve"> до рахунку „Недостачі і втрати від псува</w:t>
      </w:r>
      <w:r w:rsidR="00893CEC" w:rsidRPr="0007507A">
        <w:rPr>
          <w:sz w:val="28"/>
          <w:szCs w:val="28"/>
          <w:lang w:val="uk-UA"/>
        </w:rPr>
        <w:t xml:space="preserve">ння цінностей" в програмі "1С </w:t>
      </w:r>
      <w:r w:rsidRPr="0007507A">
        <w:rPr>
          <w:sz w:val="28"/>
          <w:szCs w:val="28"/>
          <w:lang w:val="uk-UA"/>
        </w:rPr>
        <w:t>Бухгалтерія 7.5".</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Далі при введенні господарської операції користувач програми послідовно вводить всі ознаки аналітичного обліку, як це показано в додатку А.</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Зауважимо,</w:t>
      </w:r>
      <w:r w:rsidR="003624A0" w:rsidRPr="0007507A">
        <w:rPr>
          <w:sz w:val="28"/>
          <w:szCs w:val="28"/>
          <w:lang w:val="uk-UA"/>
        </w:rPr>
        <w:t xml:space="preserve"> </w:t>
      </w:r>
      <w:r w:rsidRPr="0007507A">
        <w:rPr>
          <w:sz w:val="28"/>
          <w:szCs w:val="28"/>
          <w:lang w:val="uk-UA"/>
        </w:rPr>
        <w:t>що</w:t>
      </w:r>
      <w:r w:rsidR="003624A0" w:rsidRPr="0007507A">
        <w:rPr>
          <w:sz w:val="28"/>
          <w:szCs w:val="28"/>
          <w:lang w:val="uk-UA"/>
        </w:rPr>
        <w:t xml:space="preserve"> </w:t>
      </w:r>
      <w:r w:rsidRPr="0007507A">
        <w:rPr>
          <w:sz w:val="28"/>
          <w:szCs w:val="28"/>
          <w:lang w:val="uk-UA"/>
        </w:rPr>
        <w:t>за</w:t>
      </w:r>
      <w:r w:rsidR="003624A0" w:rsidRPr="0007507A">
        <w:rPr>
          <w:sz w:val="28"/>
          <w:szCs w:val="28"/>
          <w:lang w:val="uk-UA"/>
        </w:rPr>
        <w:t xml:space="preserve"> </w:t>
      </w:r>
      <w:r w:rsidRPr="0007507A">
        <w:rPr>
          <w:sz w:val="28"/>
          <w:szCs w:val="28"/>
          <w:lang w:val="uk-UA"/>
        </w:rPr>
        <w:t>такою</w:t>
      </w:r>
      <w:r w:rsidR="003624A0" w:rsidRPr="0007507A">
        <w:rPr>
          <w:sz w:val="28"/>
          <w:szCs w:val="28"/>
          <w:lang w:val="uk-UA"/>
        </w:rPr>
        <w:t xml:space="preserve"> </w:t>
      </w:r>
      <w:r w:rsidRPr="0007507A">
        <w:rPr>
          <w:sz w:val="28"/>
          <w:szCs w:val="28"/>
          <w:lang w:val="uk-UA"/>
        </w:rPr>
        <w:t>схемою</w:t>
      </w:r>
      <w:r w:rsidR="003624A0" w:rsidRPr="0007507A">
        <w:rPr>
          <w:sz w:val="28"/>
          <w:szCs w:val="28"/>
          <w:lang w:val="uk-UA"/>
        </w:rPr>
        <w:t xml:space="preserve"> </w:t>
      </w:r>
      <w:r w:rsidRPr="0007507A">
        <w:rPr>
          <w:sz w:val="28"/>
          <w:szCs w:val="28"/>
          <w:lang w:val="uk-UA"/>
        </w:rPr>
        <w:t>не</w:t>
      </w:r>
      <w:r w:rsidR="003624A0" w:rsidRPr="0007507A">
        <w:rPr>
          <w:sz w:val="28"/>
          <w:szCs w:val="28"/>
          <w:lang w:val="uk-UA"/>
        </w:rPr>
        <w:t xml:space="preserve"> </w:t>
      </w:r>
      <w:r w:rsidRPr="0007507A">
        <w:rPr>
          <w:sz w:val="28"/>
          <w:szCs w:val="28"/>
          <w:lang w:val="uk-UA"/>
        </w:rPr>
        <w:t>потрібно</w:t>
      </w:r>
      <w:r w:rsidR="003624A0" w:rsidRPr="0007507A">
        <w:rPr>
          <w:sz w:val="28"/>
          <w:szCs w:val="28"/>
          <w:lang w:val="uk-UA"/>
        </w:rPr>
        <w:t xml:space="preserve"> </w:t>
      </w:r>
      <w:r w:rsidRPr="0007507A">
        <w:rPr>
          <w:sz w:val="28"/>
          <w:szCs w:val="28"/>
          <w:lang w:val="uk-UA"/>
        </w:rPr>
        <w:t>вести</w:t>
      </w:r>
      <w:r w:rsidR="003624A0" w:rsidRPr="0007507A">
        <w:rPr>
          <w:sz w:val="28"/>
          <w:szCs w:val="28"/>
          <w:lang w:val="uk-UA"/>
        </w:rPr>
        <w:t xml:space="preserve"> </w:t>
      </w:r>
      <w:r w:rsidRPr="0007507A">
        <w:rPr>
          <w:sz w:val="28"/>
          <w:szCs w:val="28"/>
          <w:lang w:val="uk-UA"/>
        </w:rPr>
        <w:t>складну</w:t>
      </w:r>
      <w:r w:rsidR="00893CEC" w:rsidRPr="0007507A">
        <w:rPr>
          <w:sz w:val="28"/>
          <w:szCs w:val="28"/>
          <w:lang w:val="uk-UA"/>
        </w:rPr>
        <w:t xml:space="preserve"> </w:t>
      </w:r>
      <w:r w:rsidRPr="0007507A">
        <w:rPr>
          <w:sz w:val="28"/>
          <w:szCs w:val="28"/>
          <w:lang w:val="uk-UA"/>
        </w:rPr>
        <w:t>ієрархічну структуру аналітичного обліку, а звіти можна отримувати, як це</w:t>
      </w:r>
      <w:r w:rsidR="007124AA" w:rsidRPr="0007507A">
        <w:rPr>
          <w:sz w:val="28"/>
          <w:szCs w:val="28"/>
          <w:lang w:val="uk-UA"/>
        </w:rPr>
        <w:t xml:space="preserve"> </w:t>
      </w:r>
      <w:r w:rsidRPr="0007507A">
        <w:rPr>
          <w:sz w:val="28"/>
          <w:szCs w:val="28"/>
          <w:lang w:val="uk-UA"/>
        </w:rPr>
        <w:t>показано в додатках Б, В в будь-якому групуванні по трьох з п'яти розрізів,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Після завершення попередньої процедури система автоматично</w:t>
      </w:r>
      <w:r w:rsidR="007124AA" w:rsidRPr="0007507A">
        <w:rPr>
          <w:sz w:val="28"/>
          <w:szCs w:val="28"/>
          <w:lang w:val="uk-UA"/>
        </w:rPr>
        <w:t xml:space="preserve"> </w:t>
      </w:r>
      <w:r w:rsidRPr="0007507A">
        <w:rPr>
          <w:sz w:val="28"/>
          <w:szCs w:val="28"/>
          <w:lang w:val="uk-UA"/>
        </w:rPr>
        <w:t>підраховує залишок,</w:t>
      </w:r>
      <w:r w:rsidR="003624A0" w:rsidRPr="0007507A">
        <w:rPr>
          <w:sz w:val="28"/>
          <w:szCs w:val="28"/>
          <w:lang w:val="uk-UA"/>
        </w:rPr>
        <w:t xml:space="preserve"> </w:t>
      </w:r>
      <w:r w:rsidRPr="0007507A">
        <w:rPr>
          <w:sz w:val="28"/>
          <w:szCs w:val="28"/>
          <w:lang w:val="uk-UA"/>
        </w:rPr>
        <w:t>що повинен знаходитись на даному складі по</w:t>
      </w:r>
      <w:r w:rsidR="007124AA" w:rsidRPr="0007507A">
        <w:rPr>
          <w:sz w:val="28"/>
          <w:szCs w:val="28"/>
          <w:lang w:val="uk-UA"/>
        </w:rPr>
        <w:t xml:space="preserve"> </w:t>
      </w:r>
      <w:r w:rsidRPr="0007507A">
        <w:rPr>
          <w:sz w:val="28"/>
          <w:szCs w:val="28"/>
          <w:lang w:val="uk-UA"/>
        </w:rPr>
        <w:t>документах. Далі оператор повинен ввести реальний залишок товару,</w:t>
      </w:r>
      <w:r w:rsidR="007124AA" w:rsidRPr="0007507A">
        <w:rPr>
          <w:sz w:val="28"/>
          <w:szCs w:val="28"/>
          <w:lang w:val="uk-UA"/>
        </w:rPr>
        <w:t xml:space="preserve"> </w:t>
      </w:r>
      <w:r w:rsidRPr="0007507A">
        <w:rPr>
          <w:sz w:val="28"/>
          <w:szCs w:val="28"/>
          <w:lang w:val="uk-UA"/>
        </w:rPr>
        <w:t>визначений шляхом підрахунку його кількості. Якщо реальна кількість</w:t>
      </w:r>
      <w:r w:rsidR="009F497D" w:rsidRPr="0007507A">
        <w:rPr>
          <w:sz w:val="28"/>
          <w:szCs w:val="28"/>
          <w:lang w:val="uk-UA"/>
        </w:rPr>
        <w:t xml:space="preserve"> </w:t>
      </w:r>
      <w:r w:rsidRPr="0007507A">
        <w:rPr>
          <w:sz w:val="28"/>
          <w:szCs w:val="28"/>
          <w:lang w:val="uk-UA"/>
        </w:rPr>
        <w:t>товару більше кількості, що зазначається в документах, то оператор також</w:t>
      </w:r>
      <w:r w:rsidR="009F497D" w:rsidRPr="0007507A">
        <w:rPr>
          <w:sz w:val="28"/>
          <w:szCs w:val="28"/>
          <w:lang w:val="uk-UA"/>
        </w:rPr>
        <w:t xml:space="preserve"> </w:t>
      </w:r>
      <w:r w:rsidRPr="0007507A">
        <w:rPr>
          <w:sz w:val="28"/>
          <w:szCs w:val="28"/>
          <w:lang w:val="uk-UA"/>
        </w:rPr>
        <w:t>повинен ввести також собівартість лишків в закупівельних цінах.</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Можливості програмних продуктів що комп'ютеризують обліковий процес при проведенні інвентаризації є досить обмеженими, їх функції дозволяють лише прискорити інвентаризаційний процес. На сьогодні не існує жодної комп'ютерної програми, яка б без втручання людини була в змозі визначити стан підконтрольного об'єкт}'.</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Отже, завдяки розвитку обліку в цілому і його технічної бази, методика і техніка проведення інвентаризації постійно удосконалюється. Зокрема, використання сучасної комп'ютерної техніки та впровадження АРМ в організацію обліку дозволяє підвищити оперативність обліку, виключає несанкціонований доступ до облікових даних, підвищує контрольність та аналітичність облікової інформації і тим самим значно знижує обсяг та частоту проведення інвентаризації.</w:t>
      </w:r>
    </w:p>
    <w:p w:rsidR="00A342C2" w:rsidRPr="0007507A" w:rsidRDefault="002E6747" w:rsidP="0007507A">
      <w:pPr>
        <w:shd w:val="clear" w:color="auto" w:fill="FFFFFF"/>
        <w:spacing w:line="360" w:lineRule="auto"/>
        <w:ind w:firstLine="720"/>
        <w:jc w:val="both"/>
        <w:rPr>
          <w:sz w:val="28"/>
          <w:szCs w:val="28"/>
          <w:lang w:val="uk-UA"/>
        </w:rPr>
      </w:pPr>
      <w:r w:rsidRPr="0007507A">
        <w:rPr>
          <w:b/>
          <w:bCs/>
          <w:sz w:val="28"/>
          <w:szCs w:val="28"/>
          <w:lang w:val="uk-UA"/>
        </w:rPr>
        <w:br w:type="page"/>
      </w:r>
      <w:r w:rsidR="00A342C2" w:rsidRPr="0007507A">
        <w:rPr>
          <w:b/>
          <w:bCs/>
          <w:sz w:val="28"/>
          <w:szCs w:val="28"/>
          <w:lang w:val="uk-UA"/>
        </w:rPr>
        <w:t xml:space="preserve">РОЗДІЛ </w:t>
      </w:r>
      <w:r w:rsidRPr="0007507A">
        <w:rPr>
          <w:b/>
          <w:bCs/>
          <w:sz w:val="28"/>
          <w:szCs w:val="28"/>
          <w:lang w:val="uk-UA"/>
        </w:rPr>
        <w:t>3</w:t>
      </w:r>
    </w:p>
    <w:p w:rsidR="00A342C2" w:rsidRPr="0007507A" w:rsidRDefault="00A342C2" w:rsidP="001B15E9">
      <w:pPr>
        <w:shd w:val="clear" w:color="auto" w:fill="FFFFFF"/>
        <w:spacing w:line="360" w:lineRule="auto"/>
        <w:ind w:left="709" w:firstLine="11"/>
        <w:jc w:val="both"/>
        <w:rPr>
          <w:sz w:val="28"/>
          <w:szCs w:val="28"/>
          <w:lang w:val="uk-UA"/>
        </w:rPr>
      </w:pPr>
      <w:r w:rsidRPr="0007507A">
        <w:rPr>
          <w:b/>
          <w:bCs/>
          <w:sz w:val="28"/>
          <w:szCs w:val="28"/>
          <w:lang w:val="uk-UA"/>
        </w:rPr>
        <w:t>МЕТОДИКА АНАЛІЗУ ТА АУДИТУ РЕЗУЛЬТАТІВ ІНВЕНТАРИЗАЦІЇ АКТИВІВ І ЗОБОВ'ЯЗАНЬ ПІДПРИЄМСТВА</w:t>
      </w:r>
    </w:p>
    <w:p w:rsidR="002E6747" w:rsidRPr="0007507A" w:rsidRDefault="002E6747" w:rsidP="0007507A">
      <w:pPr>
        <w:shd w:val="clear" w:color="auto" w:fill="FFFFFF"/>
        <w:spacing w:line="360" w:lineRule="auto"/>
        <w:ind w:firstLine="720"/>
        <w:jc w:val="both"/>
        <w:rPr>
          <w:b/>
          <w:bCs/>
          <w:sz w:val="28"/>
          <w:szCs w:val="28"/>
          <w:lang w:val="uk-UA"/>
        </w:rPr>
      </w:pPr>
    </w:p>
    <w:p w:rsidR="00A342C2" w:rsidRPr="0007507A" w:rsidRDefault="00A342C2" w:rsidP="001B15E9">
      <w:pPr>
        <w:numPr>
          <w:ilvl w:val="1"/>
          <w:numId w:val="10"/>
        </w:numPr>
        <w:shd w:val="clear" w:color="auto" w:fill="FFFFFF"/>
        <w:spacing w:line="360" w:lineRule="auto"/>
        <w:ind w:left="1418" w:hanging="709"/>
        <w:jc w:val="both"/>
        <w:rPr>
          <w:b/>
          <w:sz w:val="28"/>
          <w:szCs w:val="28"/>
          <w:lang w:val="uk-UA"/>
        </w:rPr>
      </w:pPr>
      <w:r w:rsidRPr="0007507A">
        <w:rPr>
          <w:b/>
          <w:bCs/>
          <w:sz w:val="28"/>
          <w:szCs w:val="28"/>
          <w:lang w:val="uk-UA"/>
        </w:rPr>
        <w:t xml:space="preserve">Методики аналізу змін </w:t>
      </w:r>
      <w:r w:rsidR="002E6747" w:rsidRPr="0007507A">
        <w:rPr>
          <w:b/>
          <w:bCs/>
          <w:sz w:val="28"/>
          <w:szCs w:val="28"/>
          <w:lang w:val="uk-UA"/>
        </w:rPr>
        <w:t>структури</w:t>
      </w:r>
      <w:r w:rsidRPr="0007507A">
        <w:rPr>
          <w:b/>
          <w:bCs/>
          <w:sz w:val="28"/>
          <w:szCs w:val="28"/>
          <w:lang w:val="uk-UA"/>
        </w:rPr>
        <w:t xml:space="preserve"> балансу та ефективності інвентаризаційно</w:t>
      </w:r>
      <w:r w:rsidR="002E6747" w:rsidRPr="0007507A">
        <w:rPr>
          <w:b/>
          <w:bCs/>
          <w:sz w:val="28"/>
          <w:szCs w:val="28"/>
          <w:lang w:val="uk-UA"/>
        </w:rPr>
        <w:t xml:space="preserve">ї </w:t>
      </w:r>
      <w:r w:rsidRPr="0007507A">
        <w:rPr>
          <w:b/>
          <w:bCs/>
          <w:sz w:val="28"/>
          <w:szCs w:val="28"/>
          <w:lang w:val="uk-UA"/>
        </w:rPr>
        <w:t xml:space="preserve">роботи на </w:t>
      </w:r>
      <w:r w:rsidRPr="0007507A">
        <w:rPr>
          <w:b/>
          <w:sz w:val="28"/>
          <w:szCs w:val="28"/>
          <w:lang w:val="uk-UA"/>
        </w:rPr>
        <w:t>підприємстві</w:t>
      </w:r>
    </w:p>
    <w:p w:rsidR="002E6747" w:rsidRPr="0007507A" w:rsidRDefault="002E6747" w:rsidP="0007507A">
      <w:pPr>
        <w:shd w:val="clear" w:color="auto" w:fill="FFFFFF"/>
        <w:spacing w:line="360" w:lineRule="auto"/>
        <w:ind w:firstLine="720"/>
        <w:jc w:val="both"/>
        <w:rPr>
          <w:sz w:val="28"/>
          <w:szCs w:val="28"/>
          <w:lang w:val="uk-UA"/>
        </w:r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Проводячи аналіз інвентаризацій активів і зобов'язань підприємства, особливу увагу потрібно звернути на зміни у структурі його балансу. Так як у балансі відображаються облікові показники підприємства на початок і кінець звітного періоду.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Для загальної характеристики активів підприємства, а у нашому випадку відкрите акціонерне товариство Херсонський бавовняний комбінат, вивчається їх наявність, склад, структура і зміни, які відбулися. По даним балансу складемо аналітичну таблицю 3.1. У таблиці відображено середні дані балансу відритого акціонерного товариства Херсонський бавовняний комбінат за 1 квартал 200 і року.</w:t>
      </w:r>
    </w:p>
    <w:p w:rsidR="00A342C2" w:rsidRPr="0007507A" w:rsidRDefault="00A342C2" w:rsidP="0007507A">
      <w:pPr>
        <w:shd w:val="clear" w:color="auto" w:fill="FFFFFF"/>
        <w:spacing w:line="360" w:lineRule="auto"/>
        <w:ind w:firstLine="720"/>
        <w:jc w:val="both"/>
        <w:rPr>
          <w:sz w:val="28"/>
          <w:szCs w:val="28"/>
          <w:lang w:val="uk-UA"/>
        </w:rPr>
      </w:pPr>
      <w:r w:rsidRPr="0007507A">
        <w:rPr>
          <w:bCs/>
          <w:sz w:val="28"/>
          <w:szCs w:val="28"/>
          <w:lang w:val="uk-UA"/>
        </w:rPr>
        <w:t>Аналізуючи</w:t>
      </w:r>
      <w:r w:rsidRPr="0007507A">
        <w:rPr>
          <w:b/>
          <w:bCs/>
          <w:sz w:val="28"/>
          <w:szCs w:val="28"/>
          <w:lang w:val="uk-UA"/>
        </w:rPr>
        <w:t xml:space="preserve"> </w:t>
      </w:r>
      <w:r w:rsidRPr="0007507A">
        <w:rPr>
          <w:sz w:val="28"/>
          <w:szCs w:val="28"/>
          <w:lang w:val="uk-UA"/>
        </w:rPr>
        <w:t xml:space="preserve">дані табл. 3,1 бачимо, що загальна сума засобів підприємства зменшилась на 2869 тис. гри, або на 1,64%, Розподіл засобів між довгостроковими і поточними активами на початок року зовсім різний (81,3% й 18,7% відповідно). На кінець кварталу відбулися зміни у цих групах засобів як в абсолютних сумах, так і в структурі. Зменшення довгострокових активів </w:t>
      </w:r>
      <w:r w:rsidR="00832A0C" w:rsidRPr="0007507A">
        <w:rPr>
          <w:sz w:val="28"/>
          <w:szCs w:val="28"/>
          <w:lang w:val="uk-UA"/>
        </w:rPr>
        <w:t>склало</w:t>
      </w:r>
      <w:r w:rsidRPr="0007507A">
        <w:rPr>
          <w:sz w:val="28"/>
          <w:szCs w:val="28"/>
          <w:lang w:val="uk-UA"/>
        </w:rPr>
        <w:t xml:space="preserve"> 2420 тис. гри, або </w:t>
      </w:r>
      <w:r w:rsidRPr="0007507A">
        <w:rPr>
          <w:iCs/>
          <w:sz w:val="28"/>
          <w:szCs w:val="28"/>
          <w:lang w:val="uk-UA"/>
        </w:rPr>
        <w:t xml:space="preserve">1,7%, </w:t>
      </w:r>
      <w:r w:rsidRPr="0007507A">
        <w:rPr>
          <w:sz w:val="28"/>
          <w:szCs w:val="28"/>
          <w:lang w:val="uk-UA"/>
        </w:rPr>
        <w:t xml:space="preserve">а </w:t>
      </w:r>
      <w:r w:rsidRPr="0007507A">
        <w:rPr>
          <w:bCs/>
          <w:sz w:val="28"/>
          <w:szCs w:val="28"/>
          <w:lang w:val="uk-UA"/>
        </w:rPr>
        <w:t>поточних</w:t>
      </w:r>
      <w:r w:rsidRPr="0007507A">
        <w:rPr>
          <w:b/>
          <w:bCs/>
          <w:sz w:val="28"/>
          <w:szCs w:val="28"/>
          <w:lang w:val="uk-UA"/>
        </w:rPr>
        <w:t xml:space="preserve"> </w:t>
      </w:r>
      <w:r w:rsidR="00585F9A" w:rsidRPr="0007507A">
        <w:rPr>
          <w:sz w:val="28"/>
          <w:szCs w:val="28"/>
          <w:lang w:val="uk-UA"/>
        </w:rPr>
        <w:t>активів 445 тис. г</w:t>
      </w:r>
      <w:r w:rsidRPr="0007507A">
        <w:rPr>
          <w:sz w:val="28"/>
          <w:szCs w:val="28"/>
          <w:lang w:val="uk-UA"/>
        </w:rPr>
        <w:t>рн. або 1,37%. Не дивлячись на зменшення суми довгострокових і поточних активів, доля поточних активів у загальній сумі засобів зросла на 0,1%, а довгострокових зменшилась на цю ж величину. Отже, підприємство</w:t>
      </w:r>
      <w:r w:rsidR="003624A0" w:rsidRPr="0007507A">
        <w:rPr>
          <w:sz w:val="28"/>
          <w:szCs w:val="28"/>
          <w:lang w:val="uk-UA"/>
        </w:rPr>
        <w:t xml:space="preserve"> </w:t>
      </w:r>
      <w:r w:rsidRPr="0007507A">
        <w:rPr>
          <w:sz w:val="28"/>
          <w:szCs w:val="28"/>
          <w:lang w:val="uk-UA"/>
        </w:rPr>
        <w:t>провело</w:t>
      </w:r>
      <w:r w:rsidR="003624A0" w:rsidRPr="0007507A">
        <w:rPr>
          <w:sz w:val="28"/>
          <w:szCs w:val="28"/>
          <w:lang w:val="uk-UA"/>
        </w:rPr>
        <w:t xml:space="preserve"> </w:t>
      </w:r>
      <w:r w:rsidRPr="0007507A">
        <w:rPr>
          <w:sz w:val="28"/>
          <w:szCs w:val="28"/>
          <w:lang w:val="uk-UA"/>
        </w:rPr>
        <w:t>перерозподіл</w:t>
      </w:r>
      <w:r w:rsidR="003624A0" w:rsidRPr="0007507A">
        <w:rPr>
          <w:sz w:val="28"/>
          <w:szCs w:val="28"/>
          <w:lang w:val="uk-UA"/>
        </w:rPr>
        <w:t xml:space="preserve"> </w:t>
      </w:r>
      <w:r w:rsidRPr="0007507A">
        <w:rPr>
          <w:sz w:val="28"/>
          <w:szCs w:val="28"/>
          <w:lang w:val="uk-UA"/>
        </w:rPr>
        <w:t>своїх засобів</w:t>
      </w:r>
      <w:r w:rsidR="003624A0" w:rsidRPr="0007507A">
        <w:rPr>
          <w:sz w:val="28"/>
          <w:szCs w:val="28"/>
          <w:lang w:val="uk-UA"/>
        </w:rPr>
        <w:t xml:space="preserve"> </w:t>
      </w:r>
      <w:r w:rsidRPr="0007507A">
        <w:rPr>
          <w:sz w:val="28"/>
          <w:szCs w:val="28"/>
          <w:lang w:val="uk-UA"/>
        </w:rPr>
        <w:t>таким</w:t>
      </w:r>
      <w:r w:rsidR="003624A0" w:rsidRPr="0007507A">
        <w:rPr>
          <w:sz w:val="28"/>
          <w:szCs w:val="28"/>
          <w:lang w:val="uk-UA"/>
        </w:rPr>
        <w:t xml:space="preserve"> </w:t>
      </w:r>
      <w:r w:rsidRPr="0007507A">
        <w:rPr>
          <w:sz w:val="28"/>
          <w:szCs w:val="28"/>
          <w:lang w:val="uk-UA"/>
        </w:rPr>
        <w:t>чином,</w:t>
      </w:r>
      <w:r w:rsidR="003624A0" w:rsidRPr="0007507A">
        <w:rPr>
          <w:sz w:val="28"/>
          <w:szCs w:val="28"/>
          <w:lang w:val="uk-UA"/>
        </w:rPr>
        <w:t xml:space="preserve"> </w:t>
      </w:r>
      <w:r w:rsidR="00585F9A" w:rsidRPr="0007507A">
        <w:rPr>
          <w:sz w:val="28"/>
          <w:szCs w:val="28"/>
          <w:lang w:val="uk-UA"/>
        </w:rPr>
        <w:t>щ</w:t>
      </w:r>
      <w:r w:rsidRPr="0007507A">
        <w:rPr>
          <w:sz w:val="28"/>
          <w:szCs w:val="28"/>
          <w:lang w:val="uk-UA"/>
        </w:rPr>
        <w:t>о</w:t>
      </w:r>
      <w:r w:rsidR="00585F9A" w:rsidRPr="0007507A">
        <w:rPr>
          <w:sz w:val="28"/>
          <w:szCs w:val="28"/>
          <w:lang w:val="uk-UA"/>
        </w:rPr>
        <w:t xml:space="preserve"> </w:t>
      </w:r>
      <w:r w:rsidRPr="0007507A">
        <w:rPr>
          <w:sz w:val="28"/>
          <w:szCs w:val="28"/>
          <w:lang w:val="uk-UA"/>
        </w:rPr>
        <w:t>зменшилась їх мобільна частина - оборотні засоби. Це може свідчити про зміну характеру виробництва.</w:t>
      </w:r>
    </w:p>
    <w:p w:rsidR="00D617CA" w:rsidRPr="0007507A" w:rsidRDefault="00D617CA" w:rsidP="0007507A">
      <w:pPr>
        <w:shd w:val="clear" w:color="auto" w:fill="FFFFFF"/>
        <w:spacing w:line="360" w:lineRule="auto"/>
        <w:ind w:firstLine="720"/>
        <w:jc w:val="both"/>
        <w:rPr>
          <w:sz w:val="28"/>
          <w:szCs w:val="28"/>
          <w:lang w:val="uk-UA"/>
        </w:rPr>
      </w:pPr>
      <w:r w:rsidRPr="0007507A">
        <w:rPr>
          <w:sz w:val="28"/>
          <w:szCs w:val="28"/>
          <w:lang w:val="uk-UA"/>
        </w:rPr>
        <w:br w:type="page"/>
      </w:r>
      <w:r w:rsidR="00A342C2" w:rsidRPr="0007507A">
        <w:rPr>
          <w:sz w:val="28"/>
          <w:szCs w:val="28"/>
          <w:lang w:val="uk-UA"/>
        </w:rPr>
        <w:t xml:space="preserve">Таблиця 3.1 </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Аналіз наявності, складу й структури засобів підприємства</w:t>
      </w:r>
    </w:p>
    <w:tbl>
      <w:tblPr>
        <w:tblW w:w="0" w:type="auto"/>
        <w:tblInd w:w="40" w:type="dxa"/>
        <w:tblLayout w:type="fixed"/>
        <w:tblCellMar>
          <w:left w:w="40" w:type="dxa"/>
          <w:right w:w="40" w:type="dxa"/>
        </w:tblCellMar>
        <w:tblLook w:val="0000" w:firstRow="0" w:lastRow="0" w:firstColumn="0" w:lastColumn="0" w:noHBand="0" w:noVBand="0"/>
      </w:tblPr>
      <w:tblGrid>
        <w:gridCol w:w="1858"/>
        <w:gridCol w:w="977"/>
        <w:gridCol w:w="1005"/>
        <w:gridCol w:w="980"/>
        <w:gridCol w:w="1007"/>
        <w:gridCol w:w="994"/>
        <w:gridCol w:w="1138"/>
        <w:gridCol w:w="1166"/>
      </w:tblGrid>
      <w:tr w:rsidR="00B72F70" w:rsidRPr="001B15E9" w:rsidTr="001B15E9">
        <w:trPr>
          <w:trHeight w:val="579"/>
        </w:trPr>
        <w:tc>
          <w:tcPr>
            <w:tcW w:w="1858" w:type="dxa"/>
            <w:vMerge w:val="restart"/>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Засоби</w:t>
            </w:r>
          </w:p>
          <w:p w:rsidR="00B72F70" w:rsidRPr="001B15E9" w:rsidRDefault="00B72F70" w:rsidP="001B15E9">
            <w:pPr>
              <w:rPr>
                <w:lang w:val="uk-UA"/>
              </w:rPr>
            </w:pPr>
            <w:r w:rsidRPr="001B15E9">
              <w:rPr>
                <w:lang w:val="uk-UA"/>
              </w:rPr>
              <w:t>підприємства</w:t>
            </w:r>
          </w:p>
        </w:tc>
        <w:tc>
          <w:tcPr>
            <w:tcW w:w="1982" w:type="dxa"/>
            <w:gridSpan w:val="2"/>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На початок</w:t>
            </w:r>
          </w:p>
          <w:p w:rsidR="00B72F70" w:rsidRPr="001B15E9" w:rsidRDefault="00B72F70" w:rsidP="001B15E9">
            <w:pPr>
              <w:shd w:val="clear" w:color="auto" w:fill="FFFFFF"/>
              <w:rPr>
                <w:lang w:val="uk-UA"/>
              </w:rPr>
            </w:pPr>
            <w:r w:rsidRPr="001B15E9">
              <w:rPr>
                <w:lang w:val="uk-UA"/>
              </w:rPr>
              <w:t>року</w:t>
            </w:r>
          </w:p>
        </w:tc>
        <w:tc>
          <w:tcPr>
            <w:tcW w:w="1987" w:type="dxa"/>
            <w:gridSpan w:val="2"/>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На кінець</w:t>
            </w:r>
          </w:p>
          <w:p w:rsidR="00B72F70" w:rsidRPr="001B15E9" w:rsidRDefault="00B72F70" w:rsidP="001B15E9">
            <w:pPr>
              <w:shd w:val="clear" w:color="auto" w:fill="FFFFFF"/>
              <w:rPr>
                <w:lang w:val="uk-UA"/>
              </w:rPr>
            </w:pPr>
            <w:r w:rsidRPr="001B15E9">
              <w:rPr>
                <w:lang w:val="uk-UA"/>
              </w:rPr>
              <w:t>звітного</w:t>
            </w:r>
          </w:p>
          <w:p w:rsidR="00B72F70" w:rsidRPr="001B15E9" w:rsidRDefault="00B72F70" w:rsidP="001B15E9">
            <w:pPr>
              <w:shd w:val="clear" w:color="auto" w:fill="FFFFFF"/>
              <w:rPr>
                <w:lang w:val="uk-UA"/>
              </w:rPr>
            </w:pPr>
            <w:r w:rsidRPr="001B15E9">
              <w:rPr>
                <w:lang w:val="uk-UA"/>
              </w:rPr>
              <w:t>періоду</w:t>
            </w:r>
          </w:p>
        </w:tc>
        <w:tc>
          <w:tcPr>
            <w:tcW w:w="2132" w:type="dxa"/>
            <w:gridSpan w:val="2"/>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Зміни за звітний</w:t>
            </w:r>
          </w:p>
          <w:p w:rsidR="00B72F70" w:rsidRPr="001B15E9" w:rsidRDefault="00B72F70" w:rsidP="001B15E9">
            <w:pPr>
              <w:shd w:val="clear" w:color="auto" w:fill="FFFFFF"/>
              <w:rPr>
                <w:lang w:val="uk-UA"/>
              </w:rPr>
            </w:pPr>
            <w:r w:rsidRPr="001B15E9">
              <w:rPr>
                <w:lang w:val="uk-UA"/>
              </w:rPr>
              <w:t>період (+,«)</w:t>
            </w:r>
          </w:p>
        </w:tc>
        <w:tc>
          <w:tcPr>
            <w:tcW w:w="1166" w:type="dxa"/>
            <w:vMerge w:val="restart"/>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Зміна</w:t>
            </w:r>
          </w:p>
          <w:p w:rsidR="00B72F70" w:rsidRPr="001B15E9" w:rsidRDefault="00B72F70" w:rsidP="001B15E9">
            <w:pPr>
              <w:shd w:val="clear" w:color="auto" w:fill="FFFFFF"/>
              <w:rPr>
                <w:lang w:val="uk-UA"/>
              </w:rPr>
            </w:pPr>
            <w:r w:rsidRPr="001B15E9">
              <w:rPr>
                <w:lang w:val="uk-UA"/>
              </w:rPr>
              <w:t>структури, в %</w:t>
            </w:r>
          </w:p>
          <w:p w:rsidR="00B72F70" w:rsidRPr="001B15E9" w:rsidRDefault="00B72F70" w:rsidP="001B15E9">
            <w:pPr>
              <w:shd w:val="clear" w:color="auto" w:fill="FFFFFF"/>
              <w:rPr>
                <w:lang w:val="uk-UA"/>
              </w:rPr>
            </w:pPr>
            <w:r w:rsidRPr="001B15E9">
              <w:rPr>
                <w:lang w:val="uk-UA"/>
              </w:rPr>
              <w:t>(ст.4-</w:t>
            </w:r>
          </w:p>
          <w:p w:rsidR="00B72F70" w:rsidRPr="001B15E9" w:rsidRDefault="00B72F70" w:rsidP="001B15E9">
            <w:pPr>
              <w:shd w:val="clear" w:color="auto" w:fill="FFFFFF"/>
              <w:rPr>
                <w:lang w:val="uk-UA"/>
              </w:rPr>
            </w:pPr>
            <w:r w:rsidRPr="001B15E9">
              <w:rPr>
                <w:lang w:val="uk-UA"/>
              </w:rPr>
              <w:t>ст.2)</w:t>
            </w:r>
          </w:p>
          <w:p w:rsidR="00B72F70" w:rsidRPr="001B15E9" w:rsidRDefault="00B72F70" w:rsidP="001B15E9">
            <w:pPr>
              <w:shd w:val="clear" w:color="auto" w:fill="FFFFFF"/>
              <w:rPr>
                <w:lang w:val="uk-UA"/>
              </w:rPr>
            </w:pPr>
            <w:r w:rsidRPr="001B15E9">
              <w:rPr>
                <w:bCs/>
                <w:lang w:val="uk-UA"/>
              </w:rPr>
              <w:t>-у-</w:t>
            </w:r>
          </w:p>
        </w:tc>
      </w:tr>
      <w:tr w:rsidR="00B72F70" w:rsidRPr="001B15E9" w:rsidTr="001B15E9">
        <w:trPr>
          <w:trHeight w:val="1003"/>
        </w:trPr>
        <w:tc>
          <w:tcPr>
            <w:tcW w:w="1858" w:type="dxa"/>
            <w:vMerge/>
            <w:tcBorders>
              <w:left w:val="single" w:sz="6" w:space="0" w:color="auto"/>
              <w:bottom w:val="nil"/>
              <w:right w:val="single" w:sz="6" w:space="0" w:color="auto"/>
            </w:tcBorders>
            <w:shd w:val="clear" w:color="auto" w:fill="FFFFFF"/>
          </w:tcPr>
          <w:p w:rsidR="00B72F70" w:rsidRPr="001B15E9" w:rsidRDefault="00B72F70" w:rsidP="001B15E9">
            <w:pPr>
              <w:rPr>
                <w:lang w:val="uk-UA"/>
              </w:rPr>
            </w:pP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сума,</w:t>
            </w:r>
          </w:p>
          <w:p w:rsidR="00B72F70" w:rsidRPr="001B15E9" w:rsidRDefault="00B72F70" w:rsidP="001B15E9">
            <w:pPr>
              <w:shd w:val="clear" w:color="auto" w:fill="FFFFFF"/>
              <w:rPr>
                <w:lang w:val="uk-UA"/>
              </w:rPr>
            </w:pPr>
            <w:r w:rsidRPr="001B15E9">
              <w:rPr>
                <w:lang w:val="uk-UA"/>
              </w:rPr>
              <w:t>тис,</w:t>
            </w:r>
          </w:p>
          <w:p w:rsidR="00B72F70" w:rsidRPr="001B15E9" w:rsidRDefault="00B72F70" w:rsidP="001B15E9">
            <w:pPr>
              <w:shd w:val="clear" w:color="auto" w:fill="FFFFFF"/>
              <w:rPr>
                <w:lang w:val="uk-UA"/>
              </w:rPr>
            </w:pPr>
            <w:r w:rsidRPr="001B15E9">
              <w:rPr>
                <w:lang w:val="uk-UA"/>
              </w:rPr>
              <w:t>грн.</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питома</w:t>
            </w:r>
          </w:p>
          <w:p w:rsidR="00B72F70" w:rsidRPr="001B15E9" w:rsidRDefault="00B72F70" w:rsidP="001B15E9">
            <w:pPr>
              <w:shd w:val="clear" w:color="auto" w:fill="FFFFFF"/>
              <w:rPr>
                <w:lang w:val="uk-UA"/>
              </w:rPr>
            </w:pPr>
            <w:r w:rsidRPr="001B15E9">
              <w:rPr>
                <w:lang w:val="uk-UA"/>
              </w:rPr>
              <w:t>вага.</w:t>
            </w:r>
          </w:p>
          <w:p w:rsidR="00B72F70" w:rsidRPr="001B15E9" w:rsidRDefault="00B72F70" w:rsidP="001B15E9">
            <w:pPr>
              <w:shd w:val="clear" w:color="auto" w:fill="FFFFFF"/>
              <w:rPr>
                <w:lang w:val="uk-UA"/>
              </w:rPr>
            </w:pPr>
            <w:r w:rsidRPr="001B15E9">
              <w:rPr>
                <w:bCs/>
                <w:lang w:val="uk-UA"/>
              </w:rPr>
              <w:t>%</w:t>
            </w:r>
          </w:p>
        </w:tc>
        <w:tc>
          <w:tcPr>
            <w:tcW w:w="980" w:type="dxa"/>
            <w:tcBorders>
              <w:top w:val="single" w:sz="6" w:space="0" w:color="auto"/>
              <w:left w:val="single" w:sz="6" w:space="0" w:color="auto"/>
              <w:bottom w:val="nil"/>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сума,</w:t>
            </w:r>
          </w:p>
          <w:p w:rsidR="00B72F70" w:rsidRPr="001B15E9" w:rsidRDefault="00B72F70" w:rsidP="001B15E9">
            <w:pPr>
              <w:shd w:val="clear" w:color="auto" w:fill="FFFFFF"/>
              <w:rPr>
                <w:lang w:val="uk-UA"/>
              </w:rPr>
            </w:pPr>
            <w:r w:rsidRPr="001B15E9">
              <w:rPr>
                <w:lang w:val="uk-UA"/>
              </w:rPr>
              <w:t>тис.</w:t>
            </w:r>
          </w:p>
          <w:p w:rsidR="00B72F70" w:rsidRPr="001B15E9" w:rsidRDefault="00B72F70" w:rsidP="001B15E9">
            <w:pPr>
              <w:shd w:val="clear" w:color="auto" w:fill="FFFFFF"/>
              <w:rPr>
                <w:lang w:val="uk-UA"/>
              </w:rPr>
            </w:pPr>
            <w:r w:rsidRPr="001B15E9">
              <w:rPr>
                <w:lang w:val="uk-UA"/>
              </w:rPr>
              <w:t>грн.</w:t>
            </w:r>
          </w:p>
        </w:tc>
        <w:tc>
          <w:tcPr>
            <w:tcW w:w="1007" w:type="dxa"/>
            <w:tcBorders>
              <w:top w:val="single" w:sz="6" w:space="0" w:color="auto"/>
              <w:left w:val="single" w:sz="6" w:space="0" w:color="auto"/>
              <w:bottom w:val="nil"/>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питома</w:t>
            </w:r>
          </w:p>
          <w:p w:rsidR="00B72F70" w:rsidRPr="001B15E9" w:rsidRDefault="00B72F70" w:rsidP="001B15E9">
            <w:pPr>
              <w:shd w:val="clear" w:color="auto" w:fill="FFFFFF"/>
              <w:rPr>
                <w:lang w:val="uk-UA"/>
              </w:rPr>
            </w:pPr>
            <w:r w:rsidRPr="001B15E9">
              <w:rPr>
                <w:lang w:val="uk-UA"/>
              </w:rPr>
              <w:t>вага.</w:t>
            </w:r>
          </w:p>
          <w:p w:rsidR="00B72F70" w:rsidRPr="001B15E9" w:rsidRDefault="00B72F70" w:rsidP="001B15E9">
            <w:pPr>
              <w:shd w:val="clear" w:color="auto" w:fill="FFFFFF"/>
              <w:rPr>
                <w:lang w:val="uk-UA"/>
              </w:rPr>
            </w:pPr>
            <w:r w:rsidRPr="001B15E9">
              <w:rPr>
                <w:bCs/>
                <w:lang w:val="uk-UA"/>
              </w:rPr>
              <w:t>%</w:t>
            </w:r>
          </w:p>
        </w:tc>
        <w:tc>
          <w:tcPr>
            <w:tcW w:w="994" w:type="dxa"/>
            <w:tcBorders>
              <w:top w:val="single" w:sz="6" w:space="0" w:color="auto"/>
              <w:left w:val="single" w:sz="6" w:space="0" w:color="auto"/>
              <w:bottom w:val="nil"/>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в тис</w:t>
            </w:r>
          </w:p>
          <w:p w:rsidR="00B72F70" w:rsidRPr="001B15E9" w:rsidRDefault="00B72F70" w:rsidP="001B15E9">
            <w:pPr>
              <w:shd w:val="clear" w:color="auto" w:fill="FFFFFF"/>
              <w:rPr>
                <w:lang w:val="uk-UA"/>
              </w:rPr>
            </w:pPr>
            <w:r w:rsidRPr="001B15E9">
              <w:rPr>
                <w:lang w:val="uk-UA"/>
              </w:rPr>
              <w:t>грн.</w:t>
            </w:r>
          </w:p>
          <w:p w:rsidR="00B72F70" w:rsidRPr="001B15E9" w:rsidRDefault="00B72F70" w:rsidP="001B15E9">
            <w:pPr>
              <w:shd w:val="clear" w:color="auto" w:fill="FFFFFF"/>
              <w:rPr>
                <w:lang w:val="uk-UA"/>
              </w:rPr>
            </w:pPr>
            <w:r w:rsidRPr="001B15E9">
              <w:rPr>
                <w:lang w:val="uk-UA"/>
              </w:rPr>
              <w:t>(ст.3-</w:t>
            </w:r>
          </w:p>
          <w:p w:rsidR="00B72F70" w:rsidRPr="001B15E9" w:rsidRDefault="00B72F70" w:rsidP="001B15E9">
            <w:pPr>
              <w:shd w:val="clear" w:color="auto" w:fill="FFFFFF"/>
              <w:rPr>
                <w:lang w:val="uk-UA"/>
              </w:rPr>
            </w:pPr>
            <w:r w:rsidRPr="001B15E9">
              <w:rPr>
                <w:lang w:val="uk-UA"/>
              </w:rPr>
              <w:t>ст.1)</w:t>
            </w:r>
          </w:p>
        </w:tc>
        <w:tc>
          <w:tcPr>
            <w:tcW w:w="1138" w:type="dxa"/>
            <w:tcBorders>
              <w:top w:val="single" w:sz="6" w:space="0" w:color="auto"/>
              <w:left w:val="single" w:sz="6" w:space="0" w:color="auto"/>
              <w:bottom w:val="nil"/>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в % (ст. 5*100/ ст.1)</w:t>
            </w:r>
          </w:p>
        </w:tc>
        <w:tc>
          <w:tcPr>
            <w:tcW w:w="1166" w:type="dxa"/>
            <w:vMerge/>
            <w:tcBorders>
              <w:left w:val="single" w:sz="6" w:space="0" w:color="auto"/>
              <w:bottom w:val="nil"/>
              <w:right w:val="single" w:sz="6" w:space="0" w:color="auto"/>
            </w:tcBorders>
            <w:shd w:val="clear" w:color="auto" w:fill="FFFFFF"/>
          </w:tcPr>
          <w:p w:rsidR="00B72F70" w:rsidRPr="001B15E9" w:rsidRDefault="00B72F70" w:rsidP="001B15E9">
            <w:pPr>
              <w:shd w:val="clear" w:color="auto" w:fill="FFFFFF"/>
              <w:rPr>
                <w:lang w:val="uk-UA"/>
              </w:rPr>
            </w:pPr>
          </w:p>
        </w:tc>
      </w:tr>
      <w:tr w:rsidR="00A342C2" w:rsidRPr="001B15E9" w:rsidTr="001B15E9">
        <w:trPr>
          <w:trHeight w:val="276"/>
        </w:trPr>
        <w:tc>
          <w:tcPr>
            <w:tcW w:w="1858" w:type="dxa"/>
            <w:tcBorders>
              <w:top w:val="single" w:sz="6" w:space="0" w:color="auto"/>
              <w:left w:val="single" w:sz="6" w:space="0" w:color="auto"/>
              <w:bottom w:val="single" w:sz="6" w:space="0" w:color="auto"/>
              <w:right w:val="single" w:sz="6" w:space="0" w:color="auto"/>
            </w:tcBorders>
            <w:shd w:val="clear" w:color="auto" w:fill="FFFFFF"/>
          </w:tcPr>
          <w:p w:rsidR="00A342C2" w:rsidRPr="001B15E9" w:rsidRDefault="00A342C2" w:rsidP="001B15E9">
            <w:pPr>
              <w:shd w:val="clear" w:color="auto" w:fill="FFFFFF"/>
              <w:rPr>
                <w:lang w:val="uk-UA"/>
              </w:rPr>
            </w:pPr>
            <w:r w:rsidRPr="001B15E9">
              <w:rPr>
                <w:lang w:val="uk-UA"/>
              </w:rPr>
              <w:t>А</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A342C2" w:rsidRPr="001B15E9" w:rsidRDefault="00A342C2" w:rsidP="001B15E9">
            <w:pPr>
              <w:shd w:val="clear" w:color="auto" w:fill="FFFFFF"/>
              <w:rPr>
                <w:lang w:val="uk-UA"/>
              </w:rPr>
            </w:pPr>
            <w:r w:rsidRPr="001B15E9">
              <w:rPr>
                <w:lang w:val="uk-UA"/>
              </w:rPr>
              <w:t>1</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A342C2" w:rsidRPr="001B15E9" w:rsidRDefault="00A342C2" w:rsidP="001B15E9">
            <w:pPr>
              <w:shd w:val="clear" w:color="auto" w:fill="FFFFFF"/>
              <w:rPr>
                <w:lang w:val="uk-UA"/>
              </w:rPr>
            </w:pPr>
            <w:r w:rsidRPr="001B15E9">
              <w:rPr>
                <w:lang w:val="uk-UA"/>
              </w:rPr>
              <w:t>2</w:t>
            </w:r>
          </w:p>
        </w:tc>
        <w:tc>
          <w:tcPr>
            <w:tcW w:w="980" w:type="dxa"/>
            <w:tcBorders>
              <w:top w:val="single" w:sz="6" w:space="0" w:color="auto"/>
              <w:left w:val="single" w:sz="6" w:space="0" w:color="auto"/>
              <w:bottom w:val="single" w:sz="6" w:space="0" w:color="auto"/>
              <w:right w:val="single" w:sz="6" w:space="0" w:color="auto"/>
            </w:tcBorders>
            <w:shd w:val="clear" w:color="auto" w:fill="FFFFFF"/>
          </w:tcPr>
          <w:p w:rsidR="00A342C2" w:rsidRPr="001B15E9" w:rsidRDefault="00A342C2" w:rsidP="001B15E9">
            <w:pPr>
              <w:shd w:val="clear" w:color="auto" w:fill="FFFFFF"/>
              <w:rPr>
                <w:lang w:val="uk-UA"/>
              </w:rPr>
            </w:pPr>
            <w:r w:rsidRPr="001B15E9">
              <w:rPr>
                <w:bCs/>
                <w:lang w:val="uk-UA"/>
              </w:rPr>
              <w:t>3</w:t>
            </w:r>
          </w:p>
        </w:tc>
        <w:tc>
          <w:tcPr>
            <w:tcW w:w="1007" w:type="dxa"/>
            <w:tcBorders>
              <w:top w:val="single" w:sz="6" w:space="0" w:color="auto"/>
              <w:left w:val="single" w:sz="6" w:space="0" w:color="auto"/>
              <w:bottom w:val="single" w:sz="6" w:space="0" w:color="auto"/>
              <w:right w:val="single" w:sz="6" w:space="0" w:color="auto"/>
            </w:tcBorders>
            <w:shd w:val="clear" w:color="auto" w:fill="FFFFFF"/>
          </w:tcPr>
          <w:p w:rsidR="00A342C2" w:rsidRPr="001B15E9" w:rsidRDefault="00A342C2" w:rsidP="001B15E9">
            <w:pPr>
              <w:shd w:val="clear" w:color="auto" w:fill="FFFFFF"/>
              <w:rPr>
                <w:lang w:val="uk-UA"/>
              </w:rPr>
            </w:pPr>
            <w:r w:rsidRPr="001B15E9">
              <w:rPr>
                <w:lang w:val="uk-UA"/>
              </w:rPr>
              <w:t>4</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A342C2" w:rsidRPr="001B15E9" w:rsidRDefault="00B72F70" w:rsidP="001B15E9">
            <w:pPr>
              <w:shd w:val="clear" w:color="auto" w:fill="FFFFFF"/>
              <w:rPr>
                <w:lang w:val="uk-UA"/>
              </w:rPr>
            </w:pPr>
            <w:r w:rsidRPr="001B15E9">
              <w:rPr>
                <w:lang w:val="uk-UA"/>
              </w:rPr>
              <w:t>5</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A342C2" w:rsidRPr="001B15E9" w:rsidRDefault="00B72F70" w:rsidP="001B15E9">
            <w:pPr>
              <w:shd w:val="clear" w:color="auto" w:fill="FFFFFF"/>
              <w:rPr>
                <w:lang w:val="uk-UA"/>
              </w:rPr>
            </w:pPr>
            <w:r w:rsidRPr="001B15E9">
              <w:rPr>
                <w:lang w:val="uk-UA"/>
              </w:rPr>
              <w:t>6</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A342C2" w:rsidRPr="001B15E9" w:rsidRDefault="00B72F70" w:rsidP="001B15E9">
            <w:pPr>
              <w:shd w:val="clear" w:color="auto" w:fill="FFFFFF"/>
              <w:rPr>
                <w:lang w:val="uk-UA"/>
              </w:rPr>
            </w:pPr>
            <w:r w:rsidRPr="001B15E9">
              <w:rPr>
                <w:lang w:val="uk-UA"/>
              </w:rPr>
              <w:t>7</w:t>
            </w:r>
          </w:p>
        </w:tc>
      </w:tr>
      <w:tr w:rsidR="00B72F70" w:rsidRPr="001B15E9" w:rsidTr="001B15E9">
        <w:trPr>
          <w:trHeight w:val="379"/>
        </w:trPr>
        <w:tc>
          <w:tcPr>
            <w:tcW w:w="1858" w:type="dxa"/>
            <w:tcBorders>
              <w:top w:val="single" w:sz="6" w:space="0" w:color="auto"/>
              <w:left w:val="single" w:sz="6" w:space="0" w:color="auto"/>
              <w:bottom w:val="nil"/>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 .Всього</w:t>
            </w:r>
          </w:p>
        </w:tc>
        <w:tc>
          <w:tcPr>
            <w:tcW w:w="977" w:type="dxa"/>
            <w:vMerge w:val="restart"/>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175211</w:t>
            </w:r>
          </w:p>
        </w:tc>
        <w:tc>
          <w:tcPr>
            <w:tcW w:w="1005" w:type="dxa"/>
            <w:vMerge w:val="restart"/>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100</w:t>
            </w:r>
          </w:p>
        </w:tc>
        <w:tc>
          <w:tcPr>
            <w:tcW w:w="980" w:type="dxa"/>
            <w:vMerge w:val="restart"/>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172342</w:t>
            </w:r>
          </w:p>
        </w:tc>
        <w:tc>
          <w:tcPr>
            <w:tcW w:w="1007" w:type="dxa"/>
            <w:vMerge w:val="restart"/>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100</w:t>
            </w:r>
          </w:p>
        </w:tc>
        <w:tc>
          <w:tcPr>
            <w:tcW w:w="994" w:type="dxa"/>
            <w:vMerge w:val="restart"/>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-2869</w:t>
            </w:r>
          </w:p>
        </w:tc>
        <w:tc>
          <w:tcPr>
            <w:tcW w:w="1138" w:type="dxa"/>
            <w:vMerge w:val="restart"/>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-1,64</w:t>
            </w:r>
          </w:p>
        </w:tc>
        <w:tc>
          <w:tcPr>
            <w:tcW w:w="1166" w:type="dxa"/>
            <w:vMerge w:val="restart"/>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bCs/>
                <w:lang w:val="uk-UA"/>
              </w:rPr>
              <w:t>X</w:t>
            </w:r>
          </w:p>
        </w:tc>
      </w:tr>
      <w:tr w:rsidR="00B72F70" w:rsidRPr="001B15E9" w:rsidTr="001B15E9">
        <w:trPr>
          <w:trHeight w:val="159"/>
        </w:trPr>
        <w:tc>
          <w:tcPr>
            <w:tcW w:w="1858" w:type="dxa"/>
            <w:tcBorders>
              <w:top w:val="nil"/>
              <w:left w:val="single" w:sz="6" w:space="0" w:color="auto"/>
              <w:bottom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засобів</w:t>
            </w:r>
          </w:p>
        </w:tc>
        <w:tc>
          <w:tcPr>
            <w:tcW w:w="977" w:type="dxa"/>
            <w:vMerge/>
            <w:tcBorders>
              <w:left w:val="single" w:sz="6" w:space="0" w:color="auto"/>
              <w:bottom w:val="single" w:sz="6" w:space="0" w:color="auto"/>
              <w:right w:val="single" w:sz="6" w:space="0" w:color="auto"/>
            </w:tcBorders>
            <w:shd w:val="clear" w:color="auto" w:fill="FFFFFF"/>
          </w:tcPr>
          <w:p w:rsidR="00B72F70" w:rsidRPr="001B15E9" w:rsidRDefault="00B72F70" w:rsidP="001B15E9">
            <w:pPr>
              <w:shd w:val="clear" w:color="auto" w:fill="FFFFFF"/>
              <w:rPr>
                <w:lang w:val="uk-UA"/>
              </w:rPr>
            </w:pPr>
          </w:p>
        </w:tc>
        <w:tc>
          <w:tcPr>
            <w:tcW w:w="1005" w:type="dxa"/>
            <w:vMerge/>
            <w:tcBorders>
              <w:left w:val="single" w:sz="6" w:space="0" w:color="auto"/>
              <w:bottom w:val="single" w:sz="6" w:space="0" w:color="auto"/>
              <w:right w:val="single" w:sz="6" w:space="0" w:color="auto"/>
            </w:tcBorders>
            <w:shd w:val="clear" w:color="auto" w:fill="FFFFFF"/>
          </w:tcPr>
          <w:p w:rsidR="00B72F70" w:rsidRPr="001B15E9" w:rsidRDefault="00B72F70" w:rsidP="001B15E9">
            <w:pPr>
              <w:shd w:val="clear" w:color="auto" w:fill="FFFFFF"/>
              <w:rPr>
                <w:lang w:val="uk-UA"/>
              </w:rPr>
            </w:pPr>
          </w:p>
        </w:tc>
        <w:tc>
          <w:tcPr>
            <w:tcW w:w="980" w:type="dxa"/>
            <w:vMerge/>
            <w:tcBorders>
              <w:left w:val="single" w:sz="6" w:space="0" w:color="auto"/>
              <w:bottom w:val="single" w:sz="6" w:space="0" w:color="auto"/>
              <w:right w:val="single" w:sz="6" w:space="0" w:color="auto"/>
            </w:tcBorders>
            <w:shd w:val="clear" w:color="auto" w:fill="FFFFFF"/>
          </w:tcPr>
          <w:p w:rsidR="00B72F70" w:rsidRPr="001B15E9" w:rsidRDefault="00B72F70" w:rsidP="001B15E9">
            <w:pPr>
              <w:shd w:val="clear" w:color="auto" w:fill="FFFFFF"/>
              <w:rPr>
                <w:lang w:val="uk-UA"/>
              </w:rPr>
            </w:pPr>
          </w:p>
        </w:tc>
        <w:tc>
          <w:tcPr>
            <w:tcW w:w="1007" w:type="dxa"/>
            <w:vMerge/>
            <w:tcBorders>
              <w:left w:val="single" w:sz="6" w:space="0" w:color="auto"/>
              <w:bottom w:val="single" w:sz="6" w:space="0" w:color="auto"/>
              <w:right w:val="single" w:sz="6" w:space="0" w:color="auto"/>
            </w:tcBorders>
            <w:shd w:val="clear" w:color="auto" w:fill="FFFFFF"/>
          </w:tcPr>
          <w:p w:rsidR="00B72F70" w:rsidRPr="001B15E9" w:rsidRDefault="00B72F70" w:rsidP="001B15E9">
            <w:pPr>
              <w:shd w:val="clear" w:color="auto" w:fill="FFFFFF"/>
              <w:rPr>
                <w:lang w:val="uk-UA"/>
              </w:rPr>
            </w:pPr>
          </w:p>
        </w:tc>
        <w:tc>
          <w:tcPr>
            <w:tcW w:w="994" w:type="dxa"/>
            <w:vMerge/>
            <w:tcBorders>
              <w:left w:val="single" w:sz="6" w:space="0" w:color="auto"/>
              <w:bottom w:val="single" w:sz="6" w:space="0" w:color="auto"/>
              <w:right w:val="single" w:sz="6" w:space="0" w:color="auto"/>
            </w:tcBorders>
            <w:shd w:val="clear" w:color="auto" w:fill="FFFFFF"/>
          </w:tcPr>
          <w:p w:rsidR="00B72F70" w:rsidRPr="001B15E9" w:rsidRDefault="00B72F70" w:rsidP="001B15E9">
            <w:pPr>
              <w:shd w:val="clear" w:color="auto" w:fill="FFFFFF"/>
              <w:rPr>
                <w:lang w:val="uk-UA"/>
              </w:rPr>
            </w:pPr>
          </w:p>
        </w:tc>
        <w:tc>
          <w:tcPr>
            <w:tcW w:w="1138" w:type="dxa"/>
            <w:vMerge/>
            <w:tcBorders>
              <w:left w:val="single" w:sz="6" w:space="0" w:color="auto"/>
              <w:bottom w:val="single" w:sz="6" w:space="0" w:color="auto"/>
              <w:right w:val="single" w:sz="6" w:space="0" w:color="auto"/>
            </w:tcBorders>
            <w:shd w:val="clear" w:color="auto" w:fill="FFFFFF"/>
          </w:tcPr>
          <w:p w:rsidR="00B72F70" w:rsidRPr="001B15E9" w:rsidRDefault="00B72F70" w:rsidP="001B15E9">
            <w:pPr>
              <w:shd w:val="clear" w:color="auto" w:fill="FFFFFF"/>
              <w:rPr>
                <w:lang w:val="uk-UA"/>
              </w:rPr>
            </w:pPr>
          </w:p>
        </w:tc>
        <w:tc>
          <w:tcPr>
            <w:tcW w:w="1166" w:type="dxa"/>
            <w:vMerge/>
            <w:tcBorders>
              <w:left w:val="single" w:sz="6" w:space="0" w:color="auto"/>
              <w:bottom w:val="single" w:sz="6" w:space="0" w:color="auto"/>
              <w:right w:val="single" w:sz="6" w:space="0" w:color="auto"/>
            </w:tcBorders>
            <w:shd w:val="clear" w:color="auto" w:fill="FFFFFF"/>
          </w:tcPr>
          <w:p w:rsidR="00B72F70" w:rsidRPr="001B15E9" w:rsidRDefault="00B72F70" w:rsidP="001B15E9">
            <w:pPr>
              <w:shd w:val="clear" w:color="auto" w:fill="FFFFFF"/>
              <w:rPr>
                <w:lang w:val="uk-UA"/>
              </w:rPr>
            </w:pPr>
          </w:p>
        </w:tc>
      </w:tr>
      <w:tr w:rsidR="00B72F70" w:rsidRPr="001B15E9" w:rsidTr="001B15E9">
        <w:trPr>
          <w:trHeight w:val="488"/>
        </w:trPr>
        <w:tc>
          <w:tcPr>
            <w:tcW w:w="1858"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1.1. Довго-строкові активи</w:t>
            </w:r>
          </w:p>
        </w:tc>
        <w:tc>
          <w:tcPr>
            <w:tcW w:w="977"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142406</w:t>
            </w:r>
          </w:p>
        </w:tc>
        <w:tc>
          <w:tcPr>
            <w:tcW w:w="1005"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81,3</w:t>
            </w:r>
          </w:p>
        </w:tc>
        <w:tc>
          <w:tcPr>
            <w:tcW w:w="980"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139986</w:t>
            </w:r>
          </w:p>
        </w:tc>
        <w:tc>
          <w:tcPr>
            <w:tcW w:w="1007"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81,2</w:t>
            </w:r>
          </w:p>
        </w:tc>
        <w:tc>
          <w:tcPr>
            <w:tcW w:w="994"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-2420</w:t>
            </w:r>
          </w:p>
        </w:tc>
        <w:tc>
          <w:tcPr>
            <w:tcW w:w="1138"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bCs/>
                <w:lang w:val="uk-UA"/>
              </w:rPr>
              <w:t>-1.7</w:t>
            </w:r>
          </w:p>
        </w:tc>
        <w:tc>
          <w:tcPr>
            <w:tcW w:w="1166"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-0,1</w:t>
            </w:r>
          </w:p>
        </w:tc>
      </w:tr>
      <w:tr w:rsidR="00B72F70" w:rsidRPr="001B15E9" w:rsidTr="001B15E9">
        <w:trPr>
          <w:trHeight w:val="566"/>
        </w:trPr>
        <w:tc>
          <w:tcPr>
            <w:tcW w:w="1858"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1.2.Нематері-альні активи</w:t>
            </w:r>
          </w:p>
        </w:tc>
        <w:tc>
          <w:tcPr>
            <w:tcW w:w="977"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6</w:t>
            </w:r>
          </w:p>
        </w:tc>
        <w:tc>
          <w:tcPr>
            <w:tcW w:w="1005"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bCs/>
                <w:lang w:val="uk-UA"/>
              </w:rPr>
              <w:t>-</w:t>
            </w:r>
          </w:p>
        </w:tc>
        <w:tc>
          <w:tcPr>
            <w:tcW w:w="980"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6</w:t>
            </w:r>
          </w:p>
        </w:tc>
        <w:tc>
          <w:tcPr>
            <w:tcW w:w="1007"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bCs/>
                <w:lang w:val="uk-UA"/>
              </w:rPr>
              <w:t>-</w:t>
            </w:r>
          </w:p>
        </w:tc>
        <w:tc>
          <w:tcPr>
            <w:tcW w:w="994"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bCs/>
                <w:lang w:val="uk-UA"/>
              </w:rPr>
              <w:t>-</w:t>
            </w:r>
          </w:p>
        </w:tc>
        <w:tc>
          <w:tcPr>
            <w:tcW w:w="1138"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bCs/>
                <w:lang w:val="uk-UA"/>
              </w:rPr>
              <w:t>-</w:t>
            </w:r>
          </w:p>
        </w:tc>
        <w:tc>
          <w:tcPr>
            <w:tcW w:w="1166"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bCs/>
                <w:lang w:val="uk-UA"/>
              </w:rPr>
              <w:t>-</w:t>
            </w:r>
          </w:p>
          <w:p w:rsidR="00B72F70" w:rsidRPr="001B15E9" w:rsidRDefault="00B72F70" w:rsidP="001B15E9">
            <w:pPr>
              <w:shd w:val="clear" w:color="auto" w:fill="FFFFFF"/>
              <w:rPr>
                <w:lang w:val="uk-UA"/>
              </w:rPr>
            </w:pPr>
          </w:p>
        </w:tc>
      </w:tr>
      <w:tr w:rsidR="00B72F70" w:rsidRPr="001B15E9" w:rsidTr="001B15E9">
        <w:trPr>
          <w:trHeight w:val="247"/>
        </w:trPr>
        <w:tc>
          <w:tcPr>
            <w:tcW w:w="1858"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1.3. Поточні</w:t>
            </w:r>
          </w:p>
          <w:p w:rsidR="00B72F70" w:rsidRPr="001B15E9" w:rsidRDefault="00B72F70" w:rsidP="001B15E9">
            <w:pPr>
              <w:shd w:val="clear" w:color="auto" w:fill="FFFFFF"/>
              <w:rPr>
                <w:lang w:val="uk-UA"/>
              </w:rPr>
            </w:pPr>
            <w:r w:rsidRPr="001B15E9">
              <w:rPr>
                <w:lang w:val="uk-UA"/>
              </w:rPr>
              <w:t>активи</w:t>
            </w:r>
          </w:p>
        </w:tc>
        <w:tc>
          <w:tcPr>
            <w:tcW w:w="977"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32805</w:t>
            </w:r>
          </w:p>
        </w:tc>
        <w:tc>
          <w:tcPr>
            <w:tcW w:w="1005"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18,7</w:t>
            </w:r>
          </w:p>
        </w:tc>
        <w:tc>
          <w:tcPr>
            <w:tcW w:w="980"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32356</w:t>
            </w:r>
          </w:p>
        </w:tc>
        <w:tc>
          <w:tcPr>
            <w:tcW w:w="1007"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18,8</w:t>
            </w:r>
          </w:p>
        </w:tc>
        <w:tc>
          <w:tcPr>
            <w:tcW w:w="994"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-445</w:t>
            </w:r>
          </w:p>
        </w:tc>
        <w:tc>
          <w:tcPr>
            <w:tcW w:w="1138"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-1,37</w:t>
            </w:r>
          </w:p>
        </w:tc>
        <w:tc>
          <w:tcPr>
            <w:tcW w:w="1166"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+0,1</w:t>
            </w:r>
          </w:p>
        </w:tc>
      </w:tr>
      <w:tr w:rsidR="00B72F70" w:rsidRPr="001B15E9" w:rsidTr="001B15E9">
        <w:trPr>
          <w:trHeight w:val="483"/>
        </w:trPr>
        <w:tc>
          <w:tcPr>
            <w:tcW w:w="1858"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1.3.1. Мате-ріальні оборо-тні засоби</w:t>
            </w:r>
          </w:p>
        </w:tc>
        <w:tc>
          <w:tcPr>
            <w:tcW w:w="977"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26538</w:t>
            </w:r>
          </w:p>
        </w:tc>
        <w:tc>
          <w:tcPr>
            <w:tcW w:w="1005"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80,9</w:t>
            </w:r>
          </w:p>
        </w:tc>
        <w:tc>
          <w:tcPr>
            <w:tcW w:w="980"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25928</w:t>
            </w:r>
          </w:p>
        </w:tc>
        <w:tc>
          <w:tcPr>
            <w:tcW w:w="1007"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80,1</w:t>
            </w:r>
          </w:p>
        </w:tc>
        <w:tc>
          <w:tcPr>
            <w:tcW w:w="994"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-610</w:t>
            </w:r>
          </w:p>
        </w:tc>
        <w:tc>
          <w:tcPr>
            <w:tcW w:w="1138"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-2 3</w:t>
            </w:r>
          </w:p>
        </w:tc>
        <w:tc>
          <w:tcPr>
            <w:tcW w:w="1166"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-0,8</w:t>
            </w:r>
          </w:p>
        </w:tc>
      </w:tr>
      <w:tr w:rsidR="00B72F70" w:rsidRPr="001B15E9" w:rsidTr="001B15E9">
        <w:trPr>
          <w:trHeight w:val="418"/>
        </w:trPr>
        <w:tc>
          <w:tcPr>
            <w:tcW w:w="1858"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1.3.2. Грошо-ві кошти</w:t>
            </w:r>
          </w:p>
        </w:tc>
        <w:tc>
          <w:tcPr>
            <w:tcW w:w="977"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195</w:t>
            </w:r>
          </w:p>
        </w:tc>
        <w:tc>
          <w:tcPr>
            <w:tcW w:w="1005"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0,59</w:t>
            </w:r>
          </w:p>
        </w:tc>
        <w:tc>
          <w:tcPr>
            <w:tcW w:w="980"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197</w:t>
            </w:r>
          </w:p>
        </w:tc>
        <w:tc>
          <w:tcPr>
            <w:tcW w:w="1007"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0,61</w:t>
            </w:r>
          </w:p>
        </w:tc>
        <w:tc>
          <w:tcPr>
            <w:tcW w:w="994"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+2</w:t>
            </w:r>
          </w:p>
        </w:tc>
        <w:tc>
          <w:tcPr>
            <w:tcW w:w="1138"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+1,03</w:t>
            </w:r>
          </w:p>
        </w:tc>
        <w:tc>
          <w:tcPr>
            <w:tcW w:w="1166" w:type="dxa"/>
            <w:tcBorders>
              <w:top w:val="single" w:sz="6" w:space="0" w:color="auto"/>
              <w:left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+0,02</w:t>
            </w:r>
          </w:p>
        </w:tc>
      </w:tr>
      <w:tr w:rsidR="00B72F70" w:rsidRPr="001B15E9" w:rsidTr="001B15E9">
        <w:trPr>
          <w:trHeight w:val="793"/>
        </w:trPr>
        <w:tc>
          <w:tcPr>
            <w:tcW w:w="1858" w:type="dxa"/>
            <w:tcBorders>
              <w:top w:val="single" w:sz="6" w:space="0" w:color="auto"/>
              <w:left w:val="single" w:sz="6" w:space="0" w:color="auto"/>
              <w:bottom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1.3.3. Дебіторська заборгованість й інші активи</w:t>
            </w: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5872</w:t>
            </w:r>
          </w:p>
        </w:tc>
        <w:tc>
          <w:tcPr>
            <w:tcW w:w="1005" w:type="dxa"/>
            <w:tcBorders>
              <w:top w:val="single" w:sz="6" w:space="0" w:color="auto"/>
              <w:left w:val="single" w:sz="6" w:space="0" w:color="auto"/>
              <w:bottom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17,9</w:t>
            </w:r>
          </w:p>
        </w:tc>
        <w:tc>
          <w:tcPr>
            <w:tcW w:w="980" w:type="dxa"/>
            <w:tcBorders>
              <w:top w:val="single" w:sz="6" w:space="0" w:color="auto"/>
              <w:left w:val="single" w:sz="6" w:space="0" w:color="auto"/>
              <w:bottom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6031</w:t>
            </w:r>
          </w:p>
        </w:tc>
        <w:tc>
          <w:tcPr>
            <w:tcW w:w="1007" w:type="dxa"/>
            <w:tcBorders>
              <w:top w:val="single" w:sz="6" w:space="0" w:color="auto"/>
              <w:left w:val="single" w:sz="6" w:space="0" w:color="auto"/>
              <w:bottom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18,6</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+ 159</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+2,7</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B72F70" w:rsidRPr="001B15E9" w:rsidRDefault="00B72F70" w:rsidP="001B15E9">
            <w:pPr>
              <w:shd w:val="clear" w:color="auto" w:fill="FFFFFF"/>
              <w:rPr>
                <w:lang w:val="uk-UA"/>
              </w:rPr>
            </w:pPr>
            <w:r w:rsidRPr="001B15E9">
              <w:rPr>
                <w:lang w:val="uk-UA"/>
              </w:rPr>
              <w:t>+0,7</w:t>
            </w:r>
          </w:p>
        </w:tc>
      </w:tr>
    </w:tbl>
    <w:p w:rsidR="00B72F70" w:rsidRPr="0007507A" w:rsidRDefault="00B72F70" w:rsidP="0007507A">
      <w:pPr>
        <w:shd w:val="clear" w:color="auto" w:fill="FFFFFF"/>
        <w:spacing w:line="360" w:lineRule="auto"/>
        <w:ind w:firstLine="720"/>
        <w:jc w:val="both"/>
        <w:rPr>
          <w:sz w:val="28"/>
          <w:szCs w:val="28"/>
          <w:lang w:val="uk-UA"/>
        </w:r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Питома вага показників 1.3.1 - 1.3.3 розрахована по відношенню до поточних активів, які прийняті за 100%.</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У табл. </w:t>
      </w:r>
      <w:r w:rsidR="00B72F70" w:rsidRPr="0007507A">
        <w:rPr>
          <w:sz w:val="28"/>
          <w:szCs w:val="28"/>
          <w:lang w:val="uk-UA"/>
        </w:rPr>
        <w:t>3.1.</w:t>
      </w:r>
      <w:r w:rsidRPr="0007507A">
        <w:rPr>
          <w:sz w:val="28"/>
          <w:szCs w:val="28"/>
          <w:lang w:val="uk-UA"/>
        </w:rPr>
        <w:t xml:space="preserve"> приведена и структура оборотних засобів, їх вивчення говорить про те, що матеріальні оборотні активи склали на початок року 80,9%, грошові - 0,59%, розрахунки й інші активи - 17,9%. Таке співвідношення пояснюється тим, що підприємство вже довгі роки займається виробництвом однієї й тії ж продукції, тому на матеріальні оборотні активи відноситься найбільша сума. Також підприємство освоює нововведення у виробництві і значна сума коштів затрачена на .витрати майбутніх періодів 5872 тис. гри, на початок року. На протязі звітного періоду освоєння нововведень здійснювалось успішно, і до його закінчення витрати майбутніх періодів небагато збільшились, У складі ж оборотних засобів вони дорівнюють 18,6% замість 17,9%, доля усіх матеріальних оборотних засобів зменшилась на 0,8 відсоткових пунктів і склала 80,1%.</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По даним табл. 3.1 визначимо реальні активи, які характеризують виробничий потенціал підприємства. До них відносяться основні засоби по залишковій вартості, виробничі запаси і незавершене виробництво. Вони склали на початок року 16 ї 883 тис. грн. (1389294-J 2602+10345), або 92,4% в загальній сумі засобів; на кінець звітного періоду 158882 тис. грн. (136464+1259249826), або 92,2% відповідно.</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Наведені дані показують, що в абсолютній сумі підприємство звузило свою матеріально-технічну базу, а також відносне вкладення коштів у виробничий потенціал. На це слід звернути увагу, тому що таке положення може свідчити про зародження негативної тенденції, яка в перспективі може привести до зниження виробничого потенціалу.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Довгострокові активи - це вкладення коштів з довгостроковими цілями в нерухомість, облігації, акції тощо. Воші відображаються у першому розділі </w:t>
      </w:r>
      <w:r w:rsidR="00420460" w:rsidRPr="0007507A">
        <w:rPr>
          <w:sz w:val="28"/>
          <w:szCs w:val="28"/>
          <w:lang w:val="uk-UA"/>
        </w:rPr>
        <w:t>активу</w:t>
      </w:r>
      <w:r w:rsidRPr="0007507A">
        <w:rPr>
          <w:sz w:val="28"/>
          <w:szCs w:val="28"/>
          <w:lang w:val="uk-UA"/>
        </w:rPr>
        <w:t xml:space="preserve"> балансу. Реальність їх оцінки дуже важлива для об'єктивного відображення у балансі первісної вартості. Це пояснюється тим, що користувачам інформацією важливо знати вартість на момент використання інформації. Крім того, у момент аналізу ця інформація потрібна для визначення вартості їх відшкодування.</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До довгострокових активів відносяться й нематеріальні активи, Аналітики вивчають їх для оцінки ступеня ризику вкладення у них коштів. Особлива увага звергається на гудвіл - перевищення купівельної ціни підприємства над балансовою. Його реальна вартість знаходить відображення у рості доходу після купівлі підприємства. Якщо таких доходів немає, то вкладення в гудвіл не мають реальної цінності.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Для аналізу складу наявності і структури довгострокових, актив і в складається </w:t>
      </w:r>
      <w:r w:rsidR="00420460" w:rsidRPr="0007507A">
        <w:rPr>
          <w:sz w:val="28"/>
          <w:szCs w:val="28"/>
          <w:lang w:val="uk-UA"/>
        </w:rPr>
        <w:t>табл.</w:t>
      </w:r>
      <w:r w:rsidRPr="0007507A">
        <w:rPr>
          <w:sz w:val="28"/>
          <w:szCs w:val="28"/>
          <w:lang w:val="uk-UA"/>
        </w:rPr>
        <w:t xml:space="preserve"> 3,2.</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Дані табл. 3.2 дозволяють зробити висновки про те, що на підприємстві засоби праці не обновлюються. Про це свідчить зменшення основних засобів по залишковій вартості на 1,77% і збільшення коефіцієнта зносу на 1%. Такий висновок підтверджує й зменшення незавершеного будівництва.</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Це говорить про неправильну технічну політику на підприємстві, оскільки результати роботи привели до значного збитку.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В структурі довгострокових і нематеріальних активів основні засоби займають найбільшу частину 97,6%.</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На початок року питома вага коштів ВАТ ХБК, вкладених в ного майно, тобто його активи: довгострокові активи й матеріальні необоротні фонди, - склала 96,4% (див. табл. 3.1 і 3.2 (показник 1.3.1)) в загальній сумі активів. На кінець звітного періоду цей показник дорівнює 96,3%. Ці дані свідчать про незмінність ресурсоємності підприємства, або про незмінність видів продукції у виробництві.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Потрібно врахувати, що чим вища доля активів, які амортизуються і чим старший їх вік, тим більш нестійким буде прибуток. Послабити цей процес може прискорена амортизація.</w:t>
      </w:r>
    </w:p>
    <w:p w:rsidR="001B15E9" w:rsidRDefault="001B15E9" w:rsidP="0007507A">
      <w:pPr>
        <w:shd w:val="clear" w:color="auto" w:fill="FFFFFF"/>
        <w:spacing w:line="360" w:lineRule="auto"/>
        <w:ind w:firstLine="720"/>
        <w:jc w:val="both"/>
        <w:rPr>
          <w:sz w:val="28"/>
          <w:szCs w:val="28"/>
          <w:lang w:val="uk-UA"/>
        </w:rPr>
      </w:pPr>
    </w:p>
    <w:p w:rsidR="00420460"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Таблиця 3.2 </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Аналіз наявності, складу й структури довгострокових активів</w:t>
      </w:r>
    </w:p>
    <w:tbl>
      <w:tblPr>
        <w:tblW w:w="0" w:type="auto"/>
        <w:tblInd w:w="40" w:type="dxa"/>
        <w:tblLayout w:type="fixed"/>
        <w:tblCellMar>
          <w:left w:w="40" w:type="dxa"/>
          <w:right w:w="40" w:type="dxa"/>
        </w:tblCellMar>
        <w:tblLook w:val="0000" w:firstRow="0" w:lastRow="0" w:firstColumn="0" w:lastColumn="0" w:noHBand="0" w:noVBand="0"/>
      </w:tblPr>
      <w:tblGrid>
        <w:gridCol w:w="1858"/>
        <w:gridCol w:w="1138"/>
        <w:gridCol w:w="850"/>
        <w:gridCol w:w="1133"/>
        <w:gridCol w:w="854"/>
        <w:gridCol w:w="989"/>
        <w:gridCol w:w="1142"/>
        <w:gridCol w:w="1123"/>
      </w:tblGrid>
      <w:tr w:rsidR="00420460" w:rsidRPr="00637281" w:rsidTr="00637281">
        <w:trPr>
          <w:trHeight w:val="418"/>
        </w:trPr>
        <w:tc>
          <w:tcPr>
            <w:tcW w:w="1858" w:type="dxa"/>
            <w:vMerge w:val="restart"/>
            <w:tcBorders>
              <w:top w:val="single" w:sz="6" w:space="0" w:color="auto"/>
              <w:left w:val="single" w:sz="6" w:space="0" w:color="auto"/>
              <w:bottom w:val="nil"/>
              <w:right w:val="single" w:sz="6" w:space="0" w:color="auto"/>
            </w:tcBorders>
            <w:shd w:val="clear" w:color="auto" w:fill="FFFFFF"/>
          </w:tcPr>
          <w:p w:rsidR="00420460" w:rsidRPr="00637281" w:rsidRDefault="00420460" w:rsidP="00637281">
            <w:pPr>
              <w:shd w:val="clear" w:color="auto" w:fill="FFFFFF"/>
              <w:rPr>
                <w:lang w:val="uk-UA"/>
              </w:rPr>
            </w:pPr>
            <w:r w:rsidRPr="00637281">
              <w:rPr>
                <w:lang w:val="uk-UA"/>
              </w:rPr>
              <w:t>Статі</w:t>
            </w:r>
          </w:p>
          <w:p w:rsidR="00420460" w:rsidRPr="00637281" w:rsidRDefault="00420460" w:rsidP="00637281">
            <w:pPr>
              <w:shd w:val="clear" w:color="auto" w:fill="FFFFFF"/>
              <w:rPr>
                <w:lang w:val="uk-UA"/>
              </w:rPr>
            </w:pPr>
            <w:r w:rsidRPr="00637281">
              <w:rPr>
                <w:lang w:val="uk-UA"/>
              </w:rPr>
              <w:t>довгострокових активів</w:t>
            </w:r>
          </w:p>
        </w:tc>
        <w:tc>
          <w:tcPr>
            <w:tcW w:w="1988" w:type="dxa"/>
            <w:gridSpan w:val="2"/>
            <w:tcBorders>
              <w:top w:val="single" w:sz="6" w:space="0" w:color="auto"/>
              <w:left w:val="single" w:sz="6" w:space="0" w:color="auto"/>
              <w:bottom w:val="single" w:sz="6" w:space="0" w:color="auto"/>
              <w:right w:val="single" w:sz="6" w:space="0" w:color="auto"/>
            </w:tcBorders>
            <w:shd w:val="clear" w:color="auto" w:fill="FFFFFF"/>
          </w:tcPr>
          <w:p w:rsidR="00420460" w:rsidRPr="00637281" w:rsidRDefault="00420460" w:rsidP="00637281">
            <w:pPr>
              <w:shd w:val="clear" w:color="auto" w:fill="FFFFFF"/>
              <w:rPr>
                <w:lang w:val="uk-UA"/>
              </w:rPr>
            </w:pPr>
            <w:r w:rsidRPr="00637281">
              <w:rPr>
                <w:lang w:val="uk-UA"/>
              </w:rPr>
              <w:t>На початок року</w:t>
            </w:r>
          </w:p>
        </w:tc>
        <w:tc>
          <w:tcPr>
            <w:tcW w:w="1987" w:type="dxa"/>
            <w:gridSpan w:val="2"/>
            <w:tcBorders>
              <w:top w:val="single" w:sz="6" w:space="0" w:color="auto"/>
              <w:left w:val="single" w:sz="6" w:space="0" w:color="auto"/>
              <w:bottom w:val="single" w:sz="6" w:space="0" w:color="auto"/>
              <w:right w:val="single" w:sz="6" w:space="0" w:color="auto"/>
            </w:tcBorders>
            <w:shd w:val="clear" w:color="auto" w:fill="FFFFFF"/>
          </w:tcPr>
          <w:p w:rsidR="00420460" w:rsidRPr="00637281" w:rsidRDefault="00420460" w:rsidP="00637281">
            <w:pPr>
              <w:shd w:val="clear" w:color="auto" w:fill="FFFFFF"/>
              <w:rPr>
                <w:lang w:val="uk-UA"/>
              </w:rPr>
            </w:pPr>
            <w:r w:rsidRPr="00637281">
              <w:rPr>
                <w:lang w:val="uk-UA"/>
              </w:rPr>
              <w:t>На кінець</w:t>
            </w:r>
          </w:p>
          <w:p w:rsidR="00420460" w:rsidRPr="00637281" w:rsidRDefault="006E1154" w:rsidP="00637281">
            <w:pPr>
              <w:shd w:val="clear" w:color="auto" w:fill="FFFFFF"/>
              <w:rPr>
                <w:lang w:val="uk-UA"/>
              </w:rPr>
            </w:pPr>
            <w:r w:rsidRPr="00637281">
              <w:rPr>
                <w:lang w:val="uk-UA"/>
              </w:rPr>
              <w:t xml:space="preserve">звітного </w:t>
            </w:r>
            <w:r w:rsidR="00420460" w:rsidRPr="00637281">
              <w:rPr>
                <w:lang w:val="uk-UA"/>
              </w:rPr>
              <w:t>періоду</w:t>
            </w:r>
          </w:p>
        </w:tc>
        <w:tc>
          <w:tcPr>
            <w:tcW w:w="2131" w:type="dxa"/>
            <w:gridSpan w:val="2"/>
            <w:tcBorders>
              <w:top w:val="single" w:sz="6" w:space="0" w:color="auto"/>
              <w:left w:val="single" w:sz="6" w:space="0" w:color="auto"/>
              <w:bottom w:val="single" w:sz="6" w:space="0" w:color="auto"/>
              <w:right w:val="single" w:sz="6" w:space="0" w:color="auto"/>
            </w:tcBorders>
            <w:shd w:val="clear" w:color="auto" w:fill="FFFFFF"/>
          </w:tcPr>
          <w:p w:rsidR="00420460" w:rsidRPr="00637281" w:rsidRDefault="00420460" w:rsidP="00637281">
            <w:pPr>
              <w:shd w:val="clear" w:color="auto" w:fill="FFFFFF"/>
              <w:rPr>
                <w:lang w:val="uk-UA"/>
              </w:rPr>
            </w:pPr>
            <w:r w:rsidRPr="00637281">
              <w:rPr>
                <w:lang w:val="uk-UA"/>
              </w:rPr>
              <w:t>Зміни за звітний період</w:t>
            </w:r>
          </w:p>
        </w:tc>
        <w:tc>
          <w:tcPr>
            <w:tcW w:w="1123" w:type="dxa"/>
            <w:vMerge w:val="restart"/>
            <w:tcBorders>
              <w:top w:val="single" w:sz="6" w:space="0" w:color="auto"/>
              <w:left w:val="single" w:sz="6" w:space="0" w:color="auto"/>
              <w:right w:val="single" w:sz="6" w:space="0" w:color="auto"/>
            </w:tcBorders>
            <w:shd w:val="clear" w:color="auto" w:fill="FFFFFF"/>
          </w:tcPr>
          <w:p w:rsidR="00420460" w:rsidRPr="00637281" w:rsidRDefault="00420460" w:rsidP="00637281">
            <w:pPr>
              <w:shd w:val="clear" w:color="auto" w:fill="FFFFFF"/>
              <w:rPr>
                <w:lang w:val="uk-UA"/>
              </w:rPr>
            </w:pPr>
            <w:r w:rsidRPr="00637281">
              <w:rPr>
                <w:lang w:val="uk-UA"/>
              </w:rPr>
              <w:t>Зміна структури, в %</w:t>
            </w:r>
          </w:p>
          <w:p w:rsidR="00420460" w:rsidRPr="00637281" w:rsidRDefault="00420460" w:rsidP="00637281">
            <w:pPr>
              <w:shd w:val="clear" w:color="auto" w:fill="FFFFFF"/>
              <w:rPr>
                <w:lang w:val="uk-UA"/>
              </w:rPr>
            </w:pPr>
            <w:r w:rsidRPr="00637281">
              <w:rPr>
                <w:lang w:val="uk-UA"/>
              </w:rPr>
              <w:t>(ст.4-ст.2)</w:t>
            </w:r>
          </w:p>
        </w:tc>
      </w:tr>
      <w:tr w:rsidR="00420460" w:rsidRPr="00637281" w:rsidTr="00637281">
        <w:trPr>
          <w:trHeight w:val="688"/>
        </w:trPr>
        <w:tc>
          <w:tcPr>
            <w:tcW w:w="1858" w:type="dxa"/>
            <w:vMerge/>
            <w:tcBorders>
              <w:top w:val="nil"/>
              <w:left w:val="single" w:sz="6" w:space="0" w:color="auto"/>
              <w:bottom w:val="single" w:sz="6" w:space="0" w:color="auto"/>
              <w:right w:val="single" w:sz="6" w:space="0" w:color="auto"/>
            </w:tcBorders>
            <w:shd w:val="clear" w:color="auto" w:fill="FFFFFF"/>
          </w:tcPr>
          <w:p w:rsidR="00420460" w:rsidRPr="00637281" w:rsidRDefault="00420460" w:rsidP="00637281">
            <w:pPr>
              <w:rPr>
                <w:lang w:val="uk-UA"/>
              </w:rPr>
            </w:pPr>
          </w:p>
          <w:p w:rsidR="00420460" w:rsidRPr="00637281" w:rsidRDefault="00420460" w:rsidP="00637281">
            <w:pPr>
              <w:rPr>
                <w:lang w:val="uk-UA"/>
              </w:rPr>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420460" w:rsidRPr="00637281" w:rsidRDefault="00420460" w:rsidP="00637281">
            <w:pPr>
              <w:shd w:val="clear" w:color="auto" w:fill="FFFFFF"/>
              <w:rPr>
                <w:lang w:val="uk-UA"/>
              </w:rPr>
            </w:pPr>
            <w:r w:rsidRPr="00637281">
              <w:rPr>
                <w:lang w:val="uk-UA"/>
              </w:rPr>
              <w:t>сума, тис. грн.</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20460" w:rsidRPr="00637281" w:rsidRDefault="00420460" w:rsidP="00637281">
            <w:pPr>
              <w:shd w:val="clear" w:color="auto" w:fill="FFFFFF"/>
              <w:rPr>
                <w:lang w:val="uk-UA"/>
              </w:rPr>
            </w:pPr>
            <w:r w:rsidRPr="00637281">
              <w:rPr>
                <w:lang w:val="uk-UA"/>
              </w:rPr>
              <w:t>питома</w:t>
            </w:r>
          </w:p>
          <w:p w:rsidR="00420460" w:rsidRPr="00637281" w:rsidRDefault="00420460" w:rsidP="00637281">
            <w:pPr>
              <w:shd w:val="clear" w:color="auto" w:fill="FFFFFF"/>
              <w:rPr>
                <w:lang w:val="uk-UA"/>
              </w:rPr>
            </w:pPr>
            <w:r w:rsidRPr="00637281">
              <w:rPr>
                <w:lang w:val="uk-UA"/>
              </w:rPr>
              <w:t>вага,</w:t>
            </w:r>
          </w:p>
          <w:p w:rsidR="00420460" w:rsidRPr="00637281" w:rsidRDefault="00420460" w:rsidP="00637281">
            <w:pPr>
              <w:shd w:val="clear" w:color="auto" w:fill="FFFFFF"/>
              <w:rPr>
                <w:lang w:val="uk-UA"/>
              </w:rPr>
            </w:pPr>
            <w:r w:rsidRPr="00637281">
              <w:rPr>
                <w:lang w:val="uk-UA"/>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420460" w:rsidRPr="00637281" w:rsidRDefault="00420460" w:rsidP="00637281">
            <w:pPr>
              <w:shd w:val="clear" w:color="auto" w:fill="FFFFFF"/>
              <w:rPr>
                <w:lang w:val="uk-UA"/>
              </w:rPr>
            </w:pPr>
            <w:r w:rsidRPr="00637281">
              <w:rPr>
                <w:lang w:val="uk-UA"/>
              </w:rPr>
              <w:t>сума, тис. грн.</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420460" w:rsidRPr="00637281" w:rsidRDefault="00420460" w:rsidP="00637281">
            <w:pPr>
              <w:shd w:val="clear" w:color="auto" w:fill="FFFFFF"/>
              <w:rPr>
                <w:lang w:val="uk-UA"/>
              </w:rPr>
            </w:pPr>
            <w:r w:rsidRPr="00637281">
              <w:rPr>
                <w:lang w:val="uk-UA"/>
              </w:rPr>
              <w:t>питома</w:t>
            </w:r>
          </w:p>
          <w:p w:rsidR="00420460" w:rsidRPr="00637281" w:rsidRDefault="00420460" w:rsidP="00637281">
            <w:pPr>
              <w:shd w:val="clear" w:color="auto" w:fill="FFFFFF"/>
              <w:rPr>
                <w:lang w:val="uk-UA"/>
              </w:rPr>
            </w:pPr>
            <w:r w:rsidRPr="00637281">
              <w:rPr>
                <w:lang w:val="uk-UA"/>
              </w:rPr>
              <w:t>вага, %</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420460" w:rsidRPr="00637281" w:rsidRDefault="00420460" w:rsidP="00637281">
            <w:pPr>
              <w:shd w:val="clear" w:color="auto" w:fill="FFFFFF"/>
              <w:rPr>
                <w:lang w:val="uk-UA"/>
              </w:rPr>
            </w:pPr>
            <w:r w:rsidRPr="00637281">
              <w:rPr>
                <w:lang w:val="uk-UA"/>
              </w:rPr>
              <w:t>в тис.</w:t>
            </w:r>
          </w:p>
          <w:p w:rsidR="00420460" w:rsidRPr="00637281" w:rsidRDefault="00420460" w:rsidP="00637281">
            <w:pPr>
              <w:shd w:val="clear" w:color="auto" w:fill="FFFFFF"/>
              <w:rPr>
                <w:lang w:val="uk-UA"/>
              </w:rPr>
            </w:pPr>
            <w:r w:rsidRPr="00637281">
              <w:rPr>
                <w:lang w:val="uk-UA"/>
              </w:rPr>
              <w:t>грн. (ст.3-</w:t>
            </w:r>
          </w:p>
          <w:p w:rsidR="00420460" w:rsidRPr="00637281" w:rsidRDefault="00420460" w:rsidP="00637281">
            <w:pPr>
              <w:shd w:val="clear" w:color="auto" w:fill="FFFFFF"/>
              <w:rPr>
                <w:lang w:val="uk-UA"/>
              </w:rPr>
            </w:pPr>
            <w:r w:rsidRPr="00637281">
              <w:rPr>
                <w:lang w:val="uk-UA"/>
              </w:rPr>
              <w:t>ст.1)</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420460" w:rsidRPr="00637281" w:rsidRDefault="00420460" w:rsidP="00637281">
            <w:pPr>
              <w:shd w:val="clear" w:color="auto" w:fill="FFFFFF"/>
              <w:rPr>
                <w:lang w:val="uk-UA"/>
              </w:rPr>
            </w:pPr>
            <w:r w:rsidRPr="00637281">
              <w:rPr>
                <w:lang w:val="uk-UA"/>
              </w:rPr>
              <w:t>в%</w:t>
            </w:r>
          </w:p>
          <w:p w:rsidR="00420460" w:rsidRPr="00637281" w:rsidRDefault="00420460" w:rsidP="00637281">
            <w:pPr>
              <w:shd w:val="clear" w:color="auto" w:fill="FFFFFF"/>
              <w:rPr>
                <w:lang w:val="uk-UA"/>
              </w:rPr>
            </w:pPr>
            <w:r w:rsidRPr="00637281">
              <w:rPr>
                <w:lang w:val="uk-UA"/>
              </w:rPr>
              <w:t>(ст.5* 100/</w:t>
            </w:r>
          </w:p>
          <w:p w:rsidR="00420460" w:rsidRPr="00637281" w:rsidRDefault="00420460" w:rsidP="00637281">
            <w:pPr>
              <w:shd w:val="clear" w:color="auto" w:fill="FFFFFF"/>
              <w:rPr>
                <w:lang w:val="uk-UA"/>
              </w:rPr>
            </w:pPr>
            <w:r w:rsidRPr="00637281">
              <w:rPr>
                <w:lang w:val="uk-UA"/>
              </w:rPr>
              <w:t>CT.1)</w:t>
            </w:r>
          </w:p>
        </w:tc>
        <w:tc>
          <w:tcPr>
            <w:tcW w:w="1123" w:type="dxa"/>
            <w:vMerge/>
            <w:tcBorders>
              <w:left w:val="single" w:sz="6" w:space="0" w:color="auto"/>
              <w:bottom w:val="single" w:sz="6" w:space="0" w:color="auto"/>
              <w:right w:val="single" w:sz="6" w:space="0" w:color="auto"/>
            </w:tcBorders>
            <w:shd w:val="clear" w:color="auto" w:fill="FFFFFF"/>
          </w:tcPr>
          <w:p w:rsidR="00420460" w:rsidRPr="00637281" w:rsidRDefault="00420460" w:rsidP="00637281">
            <w:pPr>
              <w:shd w:val="clear" w:color="auto" w:fill="FFFFFF"/>
              <w:rPr>
                <w:lang w:val="uk-UA"/>
              </w:rPr>
            </w:pPr>
          </w:p>
        </w:tc>
      </w:tr>
      <w:tr w:rsidR="00A342C2" w:rsidRPr="00637281" w:rsidTr="00637281">
        <w:trPr>
          <w:trHeight w:val="201"/>
        </w:trPr>
        <w:tc>
          <w:tcPr>
            <w:tcW w:w="1858"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А</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2</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420460" w:rsidP="00637281">
            <w:pPr>
              <w:shd w:val="clear" w:color="auto" w:fill="FFFFFF"/>
              <w:rPr>
                <w:lang w:val="uk-UA"/>
              </w:rPr>
            </w:pPr>
            <w:r w:rsidRPr="00637281">
              <w:rPr>
                <w:lang w:val="uk-UA"/>
              </w:rPr>
              <w:t>3</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420460" w:rsidP="00637281">
            <w:pPr>
              <w:shd w:val="clear" w:color="auto" w:fill="FFFFFF"/>
              <w:rPr>
                <w:lang w:val="uk-UA"/>
              </w:rPr>
            </w:pPr>
            <w:r w:rsidRPr="00637281">
              <w:rPr>
                <w:lang w:val="uk-UA"/>
              </w:rPr>
              <w:t>4</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420460" w:rsidP="00637281">
            <w:pPr>
              <w:shd w:val="clear" w:color="auto" w:fill="FFFFFF"/>
              <w:rPr>
                <w:lang w:val="uk-UA"/>
              </w:rPr>
            </w:pPr>
            <w:r w:rsidRPr="00637281">
              <w:rPr>
                <w:lang w:val="uk-UA"/>
              </w:rPr>
              <w:t>5</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6</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7</w:t>
            </w:r>
          </w:p>
        </w:tc>
      </w:tr>
      <w:tr w:rsidR="00A342C2" w:rsidRPr="00637281" w:rsidTr="00637281">
        <w:trPr>
          <w:trHeight w:val="518"/>
        </w:trPr>
        <w:tc>
          <w:tcPr>
            <w:tcW w:w="1858"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Основні засоби: первинна вартість</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331743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X</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331731</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X</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-12</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-0,004</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X</w:t>
            </w:r>
          </w:p>
        </w:tc>
      </w:tr>
      <w:tr w:rsidR="00A342C2" w:rsidRPr="00637281" w:rsidTr="00637281">
        <w:trPr>
          <w:trHeight w:val="331"/>
        </w:trPr>
        <w:tc>
          <w:tcPr>
            <w:tcW w:w="1858"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Знос</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192814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X</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195267</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X</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+2456</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+ 1,27</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X</w:t>
            </w:r>
          </w:p>
        </w:tc>
      </w:tr>
      <w:tr w:rsidR="00A342C2" w:rsidRPr="00637281" w:rsidTr="00637281">
        <w:trPr>
          <w:trHeight w:val="502"/>
        </w:trPr>
        <w:tc>
          <w:tcPr>
            <w:tcW w:w="1858"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Ступінь(коефіцієнт)</w:t>
            </w:r>
          </w:p>
          <w:p w:rsidR="00A342C2" w:rsidRPr="00637281" w:rsidRDefault="00A342C2" w:rsidP="00637281">
            <w:pPr>
              <w:shd w:val="clear" w:color="auto" w:fill="FFFFFF"/>
              <w:rPr>
                <w:lang w:val="uk-UA"/>
              </w:rPr>
            </w:pPr>
            <w:r w:rsidRPr="00637281">
              <w:rPr>
                <w:lang w:val="uk-UA"/>
              </w:rPr>
              <w:t>зносу</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0,58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58</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0,59</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59</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X</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X</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w:t>
            </w:r>
          </w:p>
        </w:tc>
      </w:tr>
      <w:tr w:rsidR="00A342C2" w:rsidRPr="00637281" w:rsidTr="00637281">
        <w:trPr>
          <w:trHeight w:val="371"/>
        </w:trPr>
        <w:tc>
          <w:tcPr>
            <w:tcW w:w="1858"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Залишкова вартість</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138929</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97,6</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136464</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97,5</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-2465</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-1,77</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-0,1</w:t>
            </w:r>
          </w:p>
        </w:tc>
      </w:tr>
      <w:tr w:rsidR="00A342C2" w:rsidRPr="00637281" w:rsidTr="00637281">
        <w:trPr>
          <w:trHeight w:val="546"/>
        </w:trPr>
        <w:tc>
          <w:tcPr>
            <w:tcW w:w="1858"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 xml:space="preserve">Довгострокові фінансові </w:t>
            </w:r>
            <w:r w:rsidR="00AC7E25" w:rsidRPr="00637281">
              <w:rPr>
                <w:lang w:val="uk-UA"/>
              </w:rPr>
              <w:t>вкладення</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1714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1,2</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1710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1,2</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-4</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0,23</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C7E25" w:rsidP="00637281">
            <w:pPr>
              <w:shd w:val="clear" w:color="auto" w:fill="FFFFFF"/>
              <w:rPr>
                <w:lang w:val="uk-UA"/>
              </w:rPr>
            </w:pPr>
            <w:r w:rsidRPr="00637281">
              <w:rPr>
                <w:lang w:val="uk-UA"/>
              </w:rPr>
              <w:t>-</w:t>
            </w:r>
          </w:p>
        </w:tc>
      </w:tr>
      <w:tr w:rsidR="00A342C2" w:rsidRPr="00637281" w:rsidTr="00637281">
        <w:trPr>
          <w:trHeight w:val="564"/>
        </w:trPr>
        <w:tc>
          <w:tcPr>
            <w:tcW w:w="1858"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6E1154" w:rsidP="00637281">
            <w:pPr>
              <w:shd w:val="clear" w:color="auto" w:fill="FFFFFF"/>
              <w:rPr>
                <w:lang w:val="uk-UA"/>
              </w:rPr>
            </w:pPr>
            <w:r w:rsidRPr="00637281">
              <w:rPr>
                <w:lang w:val="uk-UA"/>
              </w:rPr>
              <w:t>Незавершене будівництво</w:t>
            </w:r>
          </w:p>
          <w:p w:rsidR="00A342C2" w:rsidRPr="00637281" w:rsidRDefault="00A342C2" w:rsidP="00637281">
            <w:pPr>
              <w:rPr>
                <w:lang w:val="uk-UA"/>
              </w:rPr>
            </w:pP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C7E25" w:rsidP="00637281">
            <w:pPr>
              <w:rPr>
                <w:lang w:val="uk-UA"/>
              </w:rPr>
            </w:pPr>
            <w:r w:rsidRPr="00637281">
              <w:rPr>
                <w:lang w:val="uk-UA"/>
              </w:rPr>
              <w:t>1761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1,24</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1810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1,29</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+49</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+2/78</w:t>
            </w:r>
          </w:p>
        </w:tc>
        <w:tc>
          <w:tcPr>
            <w:tcW w:w="1123" w:type="dxa"/>
            <w:tcBorders>
              <w:top w:val="nil"/>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+0,05</w:t>
            </w:r>
          </w:p>
        </w:tc>
      </w:tr>
      <w:tr w:rsidR="00A342C2" w:rsidRPr="00637281" w:rsidTr="00637281">
        <w:trPr>
          <w:trHeight w:val="705"/>
        </w:trPr>
        <w:tc>
          <w:tcPr>
            <w:tcW w:w="1858"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Всього довгостроков их активів</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142404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100</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139984</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100</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-2420</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-1,7</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C7E25" w:rsidP="00637281">
            <w:pPr>
              <w:shd w:val="clear" w:color="auto" w:fill="FFFFFF"/>
              <w:rPr>
                <w:lang w:val="uk-UA"/>
              </w:rPr>
            </w:pPr>
            <w:r w:rsidRPr="00637281">
              <w:rPr>
                <w:lang w:val="uk-UA"/>
              </w:rPr>
              <w:t>-</w:t>
            </w:r>
          </w:p>
        </w:tc>
      </w:tr>
      <w:tr w:rsidR="00A342C2" w:rsidRPr="00637281" w:rsidTr="00637281">
        <w:trPr>
          <w:trHeight w:val="972"/>
        </w:trPr>
        <w:tc>
          <w:tcPr>
            <w:tcW w:w="1858"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Нематсріальні активи (по</w:t>
            </w:r>
          </w:p>
          <w:p w:rsidR="00A342C2" w:rsidRPr="00637281" w:rsidRDefault="00A342C2" w:rsidP="00637281">
            <w:pPr>
              <w:shd w:val="clear" w:color="auto" w:fill="FFFFFF"/>
              <w:rPr>
                <w:lang w:val="uk-UA"/>
              </w:rPr>
            </w:pPr>
            <w:r w:rsidRPr="00637281">
              <w:rPr>
                <w:lang w:val="uk-UA"/>
              </w:rPr>
              <w:t>залишковій</w:t>
            </w:r>
          </w:p>
          <w:p w:rsidR="00A342C2" w:rsidRPr="00637281" w:rsidRDefault="00A342C2" w:rsidP="00637281">
            <w:pPr>
              <w:shd w:val="clear" w:color="auto" w:fill="FFFFFF"/>
              <w:rPr>
                <w:lang w:val="uk-UA"/>
              </w:rPr>
            </w:pPr>
            <w:r w:rsidRPr="00637281">
              <w:rPr>
                <w:lang w:val="uk-UA"/>
              </w:rPr>
              <w:t>вартості)</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C7E25" w:rsidP="00637281">
            <w:pPr>
              <w:shd w:val="clear" w:color="auto" w:fill="FFFFFF"/>
              <w:rPr>
                <w:lang w:val="uk-UA"/>
              </w:rPr>
            </w:pPr>
            <w:r w:rsidRPr="00637281">
              <w:rPr>
                <w:lang w:val="uk-UA"/>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2</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C7E25" w:rsidP="00637281">
            <w:pPr>
              <w:shd w:val="clear" w:color="auto" w:fill="FFFFFF"/>
              <w:rPr>
                <w:lang w:val="uk-UA"/>
              </w:rPr>
            </w:pPr>
            <w:r w:rsidRPr="00637281">
              <w:rPr>
                <w:lang w:val="uk-UA"/>
              </w:rPr>
              <w:t>-</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C7E25" w:rsidP="00637281">
            <w:pPr>
              <w:shd w:val="clear" w:color="auto" w:fill="FFFFFF"/>
              <w:rPr>
                <w:lang w:val="uk-UA"/>
              </w:rPr>
            </w:pPr>
            <w:r w:rsidRPr="00637281">
              <w:rPr>
                <w:lang w:val="uk-UA"/>
              </w:rPr>
              <w:t>-</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C7E25" w:rsidP="00637281">
            <w:pPr>
              <w:shd w:val="clear" w:color="auto" w:fill="FFFFFF"/>
              <w:rPr>
                <w:lang w:val="uk-UA"/>
              </w:rPr>
            </w:pPr>
            <w:r w:rsidRPr="00637281">
              <w:rPr>
                <w:lang w:val="uk-UA"/>
              </w:rPr>
              <w:t>-</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C7E25" w:rsidP="00637281">
            <w:pPr>
              <w:shd w:val="clear" w:color="auto" w:fill="FFFFFF"/>
              <w:rPr>
                <w:lang w:val="uk-UA"/>
              </w:rPr>
            </w:pPr>
            <w:r w:rsidRPr="00637281">
              <w:rPr>
                <w:lang w:val="uk-UA"/>
              </w:rPr>
              <w:t>-</w:t>
            </w:r>
          </w:p>
        </w:tc>
      </w:tr>
      <w:tr w:rsidR="00A342C2" w:rsidRPr="00637281" w:rsidTr="00637281">
        <w:trPr>
          <w:trHeight w:val="977"/>
        </w:trPr>
        <w:tc>
          <w:tcPr>
            <w:tcW w:w="1858"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Всього довгостроков их</w:t>
            </w:r>
            <w:r w:rsidR="003624A0" w:rsidRPr="00637281">
              <w:rPr>
                <w:lang w:val="uk-UA"/>
              </w:rPr>
              <w:t xml:space="preserve"> </w:t>
            </w:r>
            <w:r w:rsidRPr="00637281">
              <w:rPr>
                <w:lang w:val="uk-UA"/>
              </w:rPr>
              <w:t>і нематеріальн их активів</w:t>
            </w:r>
          </w:p>
        </w:tc>
        <w:tc>
          <w:tcPr>
            <w:tcW w:w="1138"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142406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100</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139986</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100</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C7E25" w:rsidP="00637281">
            <w:pPr>
              <w:shd w:val="clear" w:color="auto" w:fill="FFFFFF"/>
              <w:rPr>
                <w:lang w:val="uk-UA"/>
              </w:rPr>
            </w:pPr>
            <w:r w:rsidRPr="00637281">
              <w:rPr>
                <w:lang w:val="uk-UA"/>
              </w:rPr>
              <w:t>-2420</w:t>
            </w:r>
          </w:p>
        </w:tc>
        <w:tc>
          <w:tcPr>
            <w:tcW w:w="1142"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r w:rsidRPr="00637281">
              <w:rPr>
                <w:lang w:val="uk-UA"/>
              </w:rPr>
              <w:t>-1,7</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A342C2" w:rsidRPr="00637281" w:rsidRDefault="00A342C2" w:rsidP="00637281">
            <w:pPr>
              <w:shd w:val="clear" w:color="auto" w:fill="FFFFFF"/>
              <w:rPr>
                <w:lang w:val="uk-UA"/>
              </w:rPr>
            </w:pPr>
          </w:p>
        </w:tc>
      </w:tr>
    </w:tbl>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Поточні активи (оборотні засоби) займають велику питому вагу в загальній сумі засобів, якими володіє підприємство. Від раціональності їх розміщення й ефективності використання у великій мірі залежить успішний результат роботи підприємства. Тому в процесі аналізу вивчається структура поточних активів, розміщення їх у сфері виробництва й сфері обігу, ефективність використання. Вивчаються також і окремі групи поточних активів, які найбільш впливають на платоспроможність</w:t>
      </w:r>
      <w:r w:rsidR="00AC7E25" w:rsidRPr="0007507A">
        <w:rPr>
          <w:sz w:val="28"/>
          <w:szCs w:val="28"/>
          <w:lang w:val="uk-UA"/>
        </w:rPr>
        <w:t xml:space="preserve"> й фінансову стійкість підприємст</w:t>
      </w:r>
      <w:r w:rsidRPr="0007507A">
        <w:rPr>
          <w:sz w:val="28"/>
          <w:szCs w:val="28"/>
          <w:lang w:val="uk-UA"/>
        </w:rPr>
        <w:t>ва.</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В першу чергу дається загальна оцінка змін в наявності й структурі поточних активів по найважливішим їх групам (табл. 3.3).</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Дані табл. 3.3 підтверджують зроблений раніше висновок про зміну структури поточних активів, яка визвана в основному подальшим виробництвом однієї й </w:t>
      </w:r>
      <w:r w:rsidRPr="0007507A">
        <w:rPr>
          <w:iCs/>
          <w:sz w:val="28"/>
          <w:szCs w:val="28"/>
          <w:lang w:val="uk-UA"/>
        </w:rPr>
        <w:t xml:space="preserve">тієї </w:t>
      </w:r>
      <w:r w:rsidRPr="0007507A">
        <w:rPr>
          <w:sz w:val="28"/>
          <w:szCs w:val="28"/>
          <w:lang w:val="uk-UA"/>
        </w:rPr>
        <w:t>ж продукції, тому ці зміни незначні.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Причини й наслідки змін структури по окремим статтям поточних активів різноманітні. Так, </w:t>
      </w:r>
      <w:r w:rsidRPr="0007507A">
        <w:rPr>
          <w:bCs/>
          <w:sz w:val="28"/>
          <w:szCs w:val="28"/>
          <w:lang w:val="uk-UA"/>
        </w:rPr>
        <w:t>збільшення</w:t>
      </w:r>
      <w:r w:rsidRPr="0007507A">
        <w:rPr>
          <w:b/>
          <w:bCs/>
          <w:sz w:val="28"/>
          <w:szCs w:val="28"/>
          <w:lang w:val="uk-UA"/>
        </w:rPr>
        <w:t xml:space="preserve"> </w:t>
      </w:r>
      <w:r w:rsidRPr="0007507A">
        <w:rPr>
          <w:sz w:val="28"/>
          <w:szCs w:val="28"/>
          <w:lang w:val="uk-UA"/>
        </w:rPr>
        <w:t>питомої ваги виробничих запасів може означати їх накопичення в разі наявності неліквідів, розумного накопичення в зв'язку з перебоями в постачанні й інфляційними процесами й з інших причин. Наслідки - втрата споживчих здібностей продукції із-за неякісної сировини, зниження ціни, збитки,</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Зменшення питомої ваги вкладень коштів у виробничі запаси й незавершене виробництво може приводити до дефіциту окремих видів сировини й перебоями у процесі виробництва, до недовантаження виробничих потужностей, падіння об'єму виробництва й реалізації, збиткам.</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Щоб забезпечити безперебійний виробничий процес і реалізацію продукції, виробничі запаси повинні бути оптимальними. Найважливішими умовами їх досягнення являються узагальнені розрахунки їх потрібної кількості, встановлення постійних договірних відносин з постачальниками й виконання ними своїх зобов'язань.</w:t>
      </w:r>
    </w:p>
    <w:p w:rsidR="00C83870" w:rsidRPr="0007507A" w:rsidRDefault="00637281" w:rsidP="0007507A">
      <w:pPr>
        <w:shd w:val="clear" w:color="auto" w:fill="FFFFFF"/>
        <w:spacing w:line="360" w:lineRule="auto"/>
        <w:ind w:firstLine="720"/>
        <w:jc w:val="both"/>
        <w:rPr>
          <w:sz w:val="28"/>
          <w:szCs w:val="28"/>
          <w:lang w:val="uk-UA"/>
        </w:rPr>
      </w:pPr>
      <w:r>
        <w:rPr>
          <w:sz w:val="28"/>
          <w:szCs w:val="28"/>
          <w:lang w:val="uk-UA"/>
        </w:rPr>
        <w:br w:type="page"/>
      </w:r>
      <w:r w:rsidR="00A342C2" w:rsidRPr="0007507A">
        <w:rPr>
          <w:sz w:val="28"/>
          <w:szCs w:val="28"/>
          <w:lang w:val="uk-UA"/>
        </w:rPr>
        <w:t xml:space="preserve">Таблиця 3.3 </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Аналіз наявності, складу і структури поточних активів</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146"/>
        <w:gridCol w:w="831"/>
        <w:gridCol w:w="1013"/>
        <w:gridCol w:w="830"/>
        <w:gridCol w:w="1014"/>
        <w:gridCol w:w="994"/>
        <w:gridCol w:w="969"/>
        <w:gridCol w:w="1335"/>
      </w:tblGrid>
      <w:tr w:rsidR="00C83870" w:rsidRPr="00637281" w:rsidTr="00637281">
        <w:trPr>
          <w:trHeight w:val="721"/>
        </w:trPr>
        <w:tc>
          <w:tcPr>
            <w:tcW w:w="2146" w:type="dxa"/>
            <w:vMerge w:val="restart"/>
            <w:shd w:val="clear" w:color="auto" w:fill="FFFFFF"/>
          </w:tcPr>
          <w:p w:rsidR="00C83870" w:rsidRPr="00637281" w:rsidRDefault="00C83870" w:rsidP="00637281">
            <w:pPr>
              <w:shd w:val="clear" w:color="auto" w:fill="FFFFFF"/>
              <w:rPr>
                <w:lang w:val="uk-UA"/>
              </w:rPr>
            </w:pPr>
            <w:r w:rsidRPr="00637281">
              <w:rPr>
                <w:lang w:val="uk-UA"/>
              </w:rPr>
              <w:t>Статі поточних</w:t>
            </w:r>
          </w:p>
          <w:p w:rsidR="00C83870" w:rsidRPr="00637281" w:rsidRDefault="00C83870" w:rsidP="00637281">
            <w:pPr>
              <w:shd w:val="clear" w:color="auto" w:fill="FFFFFF"/>
              <w:rPr>
                <w:lang w:val="uk-UA"/>
              </w:rPr>
            </w:pPr>
            <w:r w:rsidRPr="00637281">
              <w:rPr>
                <w:lang w:val="uk-UA"/>
              </w:rPr>
              <w:t>активів</w:t>
            </w:r>
          </w:p>
          <w:p w:rsidR="00C83870" w:rsidRPr="00637281" w:rsidRDefault="00C83870" w:rsidP="00637281">
            <w:pPr>
              <w:rPr>
                <w:lang w:val="uk-UA"/>
              </w:rPr>
            </w:pPr>
          </w:p>
          <w:p w:rsidR="00C83870" w:rsidRPr="00637281" w:rsidRDefault="00C83870" w:rsidP="00637281">
            <w:pPr>
              <w:rPr>
                <w:lang w:val="uk-UA"/>
              </w:rPr>
            </w:pPr>
          </w:p>
        </w:tc>
        <w:tc>
          <w:tcPr>
            <w:tcW w:w="1844" w:type="dxa"/>
            <w:gridSpan w:val="2"/>
            <w:shd w:val="clear" w:color="auto" w:fill="FFFFFF"/>
          </w:tcPr>
          <w:p w:rsidR="00C83870" w:rsidRPr="00637281" w:rsidRDefault="00C83870" w:rsidP="00637281">
            <w:pPr>
              <w:shd w:val="clear" w:color="auto" w:fill="FFFFFF"/>
              <w:rPr>
                <w:lang w:val="uk-UA"/>
              </w:rPr>
            </w:pPr>
            <w:r w:rsidRPr="00637281">
              <w:rPr>
                <w:lang w:val="uk-UA"/>
              </w:rPr>
              <w:t>На початок</w:t>
            </w:r>
          </w:p>
          <w:p w:rsidR="00C83870" w:rsidRPr="00637281" w:rsidRDefault="00C83870" w:rsidP="00637281">
            <w:pPr>
              <w:shd w:val="clear" w:color="auto" w:fill="FFFFFF"/>
              <w:rPr>
                <w:lang w:val="uk-UA"/>
              </w:rPr>
            </w:pPr>
            <w:r w:rsidRPr="00637281">
              <w:rPr>
                <w:lang w:val="uk-UA"/>
              </w:rPr>
              <w:t>року</w:t>
            </w:r>
          </w:p>
        </w:tc>
        <w:tc>
          <w:tcPr>
            <w:tcW w:w="1844" w:type="dxa"/>
            <w:gridSpan w:val="2"/>
            <w:shd w:val="clear" w:color="auto" w:fill="FFFFFF"/>
          </w:tcPr>
          <w:p w:rsidR="00C83870" w:rsidRPr="00637281" w:rsidRDefault="00C83870" w:rsidP="00637281">
            <w:pPr>
              <w:shd w:val="clear" w:color="auto" w:fill="FFFFFF"/>
              <w:rPr>
                <w:lang w:val="uk-UA"/>
              </w:rPr>
            </w:pPr>
            <w:r w:rsidRPr="00637281">
              <w:rPr>
                <w:lang w:val="uk-UA"/>
              </w:rPr>
              <w:t>На кінець</w:t>
            </w:r>
          </w:p>
          <w:p w:rsidR="00C83870" w:rsidRPr="00637281" w:rsidRDefault="00C83870" w:rsidP="00637281">
            <w:pPr>
              <w:shd w:val="clear" w:color="auto" w:fill="FFFFFF"/>
              <w:rPr>
                <w:lang w:val="uk-UA"/>
              </w:rPr>
            </w:pPr>
            <w:r w:rsidRPr="00637281">
              <w:rPr>
                <w:lang w:val="uk-UA"/>
              </w:rPr>
              <w:t>звітного</w:t>
            </w:r>
          </w:p>
          <w:p w:rsidR="00C83870" w:rsidRPr="00637281" w:rsidRDefault="00C83870" w:rsidP="00637281">
            <w:pPr>
              <w:shd w:val="clear" w:color="auto" w:fill="FFFFFF"/>
              <w:rPr>
                <w:lang w:val="uk-UA"/>
              </w:rPr>
            </w:pPr>
            <w:r w:rsidRPr="00637281">
              <w:rPr>
                <w:lang w:val="uk-UA"/>
              </w:rPr>
              <w:t>періоду</w:t>
            </w:r>
          </w:p>
        </w:tc>
        <w:tc>
          <w:tcPr>
            <w:tcW w:w="1963" w:type="dxa"/>
            <w:gridSpan w:val="2"/>
            <w:shd w:val="clear" w:color="auto" w:fill="FFFFFF"/>
          </w:tcPr>
          <w:p w:rsidR="00C83870" w:rsidRPr="00637281" w:rsidRDefault="00C83870" w:rsidP="00637281">
            <w:pPr>
              <w:shd w:val="clear" w:color="auto" w:fill="FFFFFF"/>
              <w:rPr>
                <w:lang w:val="uk-UA"/>
              </w:rPr>
            </w:pPr>
            <w:r w:rsidRPr="00637281">
              <w:rPr>
                <w:lang w:val="uk-UA"/>
              </w:rPr>
              <w:t>Зміни за</w:t>
            </w:r>
          </w:p>
          <w:p w:rsidR="00C83870" w:rsidRPr="00637281" w:rsidRDefault="00C83870" w:rsidP="00637281">
            <w:pPr>
              <w:shd w:val="clear" w:color="auto" w:fill="FFFFFF"/>
              <w:rPr>
                <w:lang w:val="uk-UA"/>
              </w:rPr>
            </w:pPr>
            <w:r w:rsidRPr="00637281">
              <w:rPr>
                <w:lang w:val="uk-UA"/>
              </w:rPr>
              <w:t>звітний період</w:t>
            </w:r>
          </w:p>
          <w:p w:rsidR="00C83870" w:rsidRPr="00637281" w:rsidRDefault="00C83870" w:rsidP="00637281">
            <w:pPr>
              <w:shd w:val="clear" w:color="auto" w:fill="FFFFFF"/>
              <w:rPr>
                <w:lang w:val="uk-UA"/>
              </w:rPr>
            </w:pPr>
            <w:r w:rsidRPr="00637281">
              <w:rPr>
                <w:lang w:val="uk-UA"/>
              </w:rPr>
              <w:t>(+,-)</w:t>
            </w:r>
          </w:p>
        </w:tc>
        <w:tc>
          <w:tcPr>
            <w:tcW w:w="1335" w:type="dxa"/>
            <w:vMerge w:val="restart"/>
            <w:shd w:val="clear" w:color="auto" w:fill="FFFFFF"/>
          </w:tcPr>
          <w:p w:rsidR="00C83870" w:rsidRPr="00637281" w:rsidRDefault="00C83870" w:rsidP="00637281">
            <w:pPr>
              <w:shd w:val="clear" w:color="auto" w:fill="FFFFFF"/>
              <w:rPr>
                <w:lang w:val="uk-UA"/>
              </w:rPr>
            </w:pPr>
            <w:r w:rsidRPr="00637281">
              <w:rPr>
                <w:lang w:val="uk-UA"/>
              </w:rPr>
              <w:t>Зміна</w:t>
            </w:r>
          </w:p>
          <w:p w:rsidR="00C83870" w:rsidRPr="00637281" w:rsidRDefault="00C83870" w:rsidP="00637281">
            <w:pPr>
              <w:shd w:val="clear" w:color="auto" w:fill="FFFFFF"/>
              <w:rPr>
                <w:lang w:val="uk-UA"/>
              </w:rPr>
            </w:pPr>
            <w:r w:rsidRPr="00637281">
              <w:rPr>
                <w:lang w:val="uk-UA"/>
              </w:rPr>
              <w:t xml:space="preserve">структури, в </w:t>
            </w:r>
            <w:r w:rsidRPr="00637281">
              <w:rPr>
                <w:bCs/>
                <w:lang w:val="uk-UA"/>
              </w:rPr>
              <w:t xml:space="preserve">% </w:t>
            </w:r>
            <w:r w:rsidRPr="00637281">
              <w:rPr>
                <w:lang w:val="uk-UA"/>
              </w:rPr>
              <w:t>(СТ.4-</w:t>
            </w:r>
          </w:p>
          <w:p w:rsidR="00C83870" w:rsidRPr="00637281" w:rsidRDefault="00C83870" w:rsidP="00637281">
            <w:pPr>
              <w:shd w:val="clear" w:color="auto" w:fill="FFFFFF"/>
              <w:rPr>
                <w:lang w:val="uk-UA"/>
              </w:rPr>
            </w:pPr>
            <w:r w:rsidRPr="00637281">
              <w:rPr>
                <w:lang w:val="uk-UA"/>
              </w:rPr>
              <w:t>ст.2)</w:t>
            </w:r>
          </w:p>
        </w:tc>
      </w:tr>
      <w:tr w:rsidR="00C83870" w:rsidRPr="00637281" w:rsidTr="00637281">
        <w:trPr>
          <w:trHeight w:val="972"/>
        </w:trPr>
        <w:tc>
          <w:tcPr>
            <w:tcW w:w="2146" w:type="dxa"/>
            <w:vMerge/>
            <w:shd w:val="clear" w:color="auto" w:fill="FFFFFF"/>
          </w:tcPr>
          <w:p w:rsidR="00C83870" w:rsidRPr="00637281" w:rsidRDefault="00C83870" w:rsidP="00637281">
            <w:pPr>
              <w:rPr>
                <w:lang w:val="uk-UA"/>
              </w:rPr>
            </w:pPr>
          </w:p>
        </w:tc>
        <w:tc>
          <w:tcPr>
            <w:tcW w:w="831" w:type="dxa"/>
            <w:shd w:val="clear" w:color="auto" w:fill="FFFFFF"/>
          </w:tcPr>
          <w:p w:rsidR="00C83870" w:rsidRPr="00637281" w:rsidRDefault="00C83870" w:rsidP="00637281">
            <w:pPr>
              <w:shd w:val="clear" w:color="auto" w:fill="FFFFFF"/>
              <w:rPr>
                <w:lang w:val="uk-UA"/>
              </w:rPr>
            </w:pPr>
            <w:r w:rsidRPr="00637281">
              <w:rPr>
                <w:lang w:val="uk-UA"/>
              </w:rPr>
              <w:t>сума,</w:t>
            </w:r>
          </w:p>
          <w:p w:rsidR="00C83870" w:rsidRPr="00637281" w:rsidRDefault="00C83870" w:rsidP="00637281">
            <w:pPr>
              <w:shd w:val="clear" w:color="auto" w:fill="FFFFFF"/>
              <w:rPr>
                <w:lang w:val="uk-UA"/>
              </w:rPr>
            </w:pPr>
            <w:r w:rsidRPr="00637281">
              <w:rPr>
                <w:lang w:val="uk-UA"/>
              </w:rPr>
              <w:t>тис.</w:t>
            </w:r>
          </w:p>
          <w:p w:rsidR="00C83870" w:rsidRPr="00637281" w:rsidRDefault="00C83870" w:rsidP="00637281">
            <w:pPr>
              <w:shd w:val="clear" w:color="auto" w:fill="FFFFFF"/>
              <w:rPr>
                <w:lang w:val="uk-UA"/>
              </w:rPr>
            </w:pPr>
            <w:r w:rsidRPr="00637281">
              <w:rPr>
                <w:lang w:val="uk-UA"/>
              </w:rPr>
              <w:t>грн.</w:t>
            </w:r>
          </w:p>
        </w:tc>
        <w:tc>
          <w:tcPr>
            <w:tcW w:w="1013" w:type="dxa"/>
            <w:shd w:val="clear" w:color="auto" w:fill="FFFFFF"/>
          </w:tcPr>
          <w:p w:rsidR="00C83870" w:rsidRPr="00637281" w:rsidRDefault="00C83870" w:rsidP="00637281">
            <w:pPr>
              <w:shd w:val="clear" w:color="auto" w:fill="FFFFFF"/>
              <w:rPr>
                <w:lang w:val="uk-UA"/>
              </w:rPr>
            </w:pPr>
            <w:r w:rsidRPr="00637281">
              <w:rPr>
                <w:lang w:val="uk-UA"/>
              </w:rPr>
              <w:t>питома</w:t>
            </w:r>
          </w:p>
          <w:p w:rsidR="00C83870" w:rsidRPr="00637281" w:rsidRDefault="00C83870" w:rsidP="00637281">
            <w:pPr>
              <w:shd w:val="clear" w:color="auto" w:fill="FFFFFF"/>
              <w:rPr>
                <w:lang w:val="uk-UA"/>
              </w:rPr>
            </w:pPr>
            <w:r w:rsidRPr="00637281">
              <w:rPr>
                <w:lang w:val="uk-UA"/>
              </w:rPr>
              <w:t>вага,</w:t>
            </w:r>
          </w:p>
          <w:p w:rsidR="00C83870" w:rsidRPr="00637281" w:rsidRDefault="00C83870" w:rsidP="00637281">
            <w:pPr>
              <w:shd w:val="clear" w:color="auto" w:fill="FFFFFF"/>
              <w:rPr>
                <w:lang w:val="uk-UA"/>
              </w:rPr>
            </w:pPr>
            <w:r w:rsidRPr="00637281">
              <w:rPr>
                <w:bCs/>
                <w:lang w:val="uk-UA"/>
              </w:rPr>
              <w:t>%</w:t>
            </w:r>
          </w:p>
        </w:tc>
        <w:tc>
          <w:tcPr>
            <w:tcW w:w="830" w:type="dxa"/>
            <w:shd w:val="clear" w:color="auto" w:fill="FFFFFF"/>
          </w:tcPr>
          <w:p w:rsidR="00C83870" w:rsidRPr="00637281" w:rsidRDefault="00C83870" w:rsidP="00637281">
            <w:pPr>
              <w:shd w:val="clear" w:color="auto" w:fill="FFFFFF"/>
              <w:rPr>
                <w:lang w:val="uk-UA"/>
              </w:rPr>
            </w:pPr>
            <w:r w:rsidRPr="00637281">
              <w:rPr>
                <w:lang w:val="uk-UA"/>
              </w:rPr>
              <w:t>сума.</w:t>
            </w:r>
          </w:p>
          <w:p w:rsidR="00C83870" w:rsidRPr="00637281" w:rsidRDefault="00C83870" w:rsidP="00637281">
            <w:pPr>
              <w:shd w:val="clear" w:color="auto" w:fill="FFFFFF"/>
              <w:rPr>
                <w:lang w:val="uk-UA"/>
              </w:rPr>
            </w:pPr>
            <w:r w:rsidRPr="00637281">
              <w:rPr>
                <w:lang w:val="uk-UA"/>
              </w:rPr>
              <w:t>тис.</w:t>
            </w:r>
          </w:p>
          <w:p w:rsidR="00C83870" w:rsidRPr="00637281" w:rsidRDefault="00C83870" w:rsidP="00637281">
            <w:pPr>
              <w:shd w:val="clear" w:color="auto" w:fill="FFFFFF"/>
              <w:rPr>
                <w:lang w:val="uk-UA"/>
              </w:rPr>
            </w:pPr>
            <w:r w:rsidRPr="00637281">
              <w:rPr>
                <w:lang w:val="uk-UA"/>
              </w:rPr>
              <w:t>гра</w:t>
            </w:r>
          </w:p>
        </w:tc>
        <w:tc>
          <w:tcPr>
            <w:tcW w:w="1014" w:type="dxa"/>
            <w:shd w:val="clear" w:color="auto" w:fill="FFFFFF"/>
          </w:tcPr>
          <w:p w:rsidR="00C83870" w:rsidRPr="00637281" w:rsidRDefault="00C83870" w:rsidP="00637281">
            <w:pPr>
              <w:shd w:val="clear" w:color="auto" w:fill="FFFFFF"/>
              <w:rPr>
                <w:lang w:val="uk-UA"/>
              </w:rPr>
            </w:pPr>
            <w:r w:rsidRPr="00637281">
              <w:rPr>
                <w:lang w:val="uk-UA"/>
              </w:rPr>
              <w:t>питома</w:t>
            </w:r>
          </w:p>
          <w:p w:rsidR="00C83870" w:rsidRPr="00637281" w:rsidRDefault="00C83870" w:rsidP="00637281">
            <w:pPr>
              <w:shd w:val="clear" w:color="auto" w:fill="FFFFFF"/>
              <w:rPr>
                <w:lang w:val="uk-UA"/>
              </w:rPr>
            </w:pPr>
            <w:r w:rsidRPr="00637281">
              <w:rPr>
                <w:lang w:val="uk-UA"/>
              </w:rPr>
              <w:t>вага,</w:t>
            </w:r>
          </w:p>
          <w:p w:rsidR="00C83870" w:rsidRPr="00637281" w:rsidRDefault="00C83870" w:rsidP="00637281">
            <w:pPr>
              <w:shd w:val="clear" w:color="auto" w:fill="FFFFFF"/>
              <w:rPr>
                <w:lang w:val="uk-UA"/>
              </w:rPr>
            </w:pPr>
            <w:r w:rsidRPr="00637281">
              <w:rPr>
                <w:bCs/>
                <w:lang w:val="uk-UA"/>
              </w:rPr>
              <w:t>%</w:t>
            </w:r>
          </w:p>
        </w:tc>
        <w:tc>
          <w:tcPr>
            <w:tcW w:w="994" w:type="dxa"/>
            <w:shd w:val="clear" w:color="auto" w:fill="FFFFFF"/>
          </w:tcPr>
          <w:p w:rsidR="00C83870" w:rsidRPr="00637281" w:rsidRDefault="00C83870" w:rsidP="00637281">
            <w:pPr>
              <w:shd w:val="clear" w:color="auto" w:fill="FFFFFF"/>
              <w:rPr>
                <w:lang w:val="uk-UA"/>
              </w:rPr>
            </w:pPr>
            <w:r w:rsidRPr="00637281">
              <w:rPr>
                <w:lang w:val="uk-UA"/>
              </w:rPr>
              <w:t>В тис.</w:t>
            </w:r>
          </w:p>
          <w:p w:rsidR="00C83870" w:rsidRPr="00637281" w:rsidRDefault="00C83870" w:rsidP="00637281">
            <w:pPr>
              <w:shd w:val="clear" w:color="auto" w:fill="FFFFFF"/>
              <w:rPr>
                <w:lang w:val="uk-UA"/>
              </w:rPr>
            </w:pPr>
            <w:r w:rsidRPr="00637281">
              <w:rPr>
                <w:lang w:val="uk-UA"/>
              </w:rPr>
              <w:t>Три.</w:t>
            </w:r>
          </w:p>
          <w:p w:rsidR="00C83870" w:rsidRPr="00637281" w:rsidRDefault="00C83870" w:rsidP="00637281">
            <w:pPr>
              <w:shd w:val="clear" w:color="auto" w:fill="FFFFFF"/>
              <w:rPr>
                <w:lang w:val="uk-UA"/>
              </w:rPr>
            </w:pPr>
            <w:r w:rsidRPr="00637281">
              <w:rPr>
                <w:lang w:val="uk-UA"/>
              </w:rPr>
              <w:t>(ст.3-</w:t>
            </w:r>
          </w:p>
          <w:p w:rsidR="00C83870" w:rsidRPr="00637281" w:rsidRDefault="00C83870" w:rsidP="00637281">
            <w:pPr>
              <w:shd w:val="clear" w:color="auto" w:fill="FFFFFF"/>
              <w:rPr>
                <w:lang w:val="uk-UA"/>
              </w:rPr>
            </w:pPr>
            <w:r w:rsidRPr="00637281">
              <w:rPr>
                <w:lang w:val="uk-UA"/>
              </w:rPr>
              <w:t>ст.1)</w:t>
            </w:r>
          </w:p>
        </w:tc>
        <w:tc>
          <w:tcPr>
            <w:tcW w:w="969" w:type="dxa"/>
            <w:shd w:val="clear" w:color="auto" w:fill="FFFFFF"/>
          </w:tcPr>
          <w:p w:rsidR="00C83870" w:rsidRPr="00637281" w:rsidRDefault="00C83870" w:rsidP="00637281">
            <w:pPr>
              <w:shd w:val="clear" w:color="auto" w:fill="FFFFFF"/>
              <w:rPr>
                <w:lang w:val="uk-UA"/>
              </w:rPr>
            </w:pPr>
            <w:r w:rsidRPr="00637281">
              <w:rPr>
                <w:lang w:val="uk-UA"/>
              </w:rPr>
              <w:t>в% (ст.5*</w:t>
            </w:r>
          </w:p>
          <w:p w:rsidR="00C83870" w:rsidRPr="00637281" w:rsidRDefault="00C83870" w:rsidP="00637281">
            <w:pPr>
              <w:shd w:val="clear" w:color="auto" w:fill="FFFFFF"/>
              <w:rPr>
                <w:lang w:val="uk-UA"/>
              </w:rPr>
            </w:pPr>
            <w:r w:rsidRPr="00637281">
              <w:rPr>
                <w:lang w:val="uk-UA"/>
              </w:rPr>
              <w:t>100/</w:t>
            </w:r>
          </w:p>
          <w:p w:rsidR="00C83870" w:rsidRPr="00637281" w:rsidRDefault="00C83870" w:rsidP="00637281">
            <w:pPr>
              <w:shd w:val="clear" w:color="auto" w:fill="FFFFFF"/>
              <w:rPr>
                <w:lang w:val="uk-UA"/>
              </w:rPr>
            </w:pPr>
            <w:r w:rsidRPr="00637281">
              <w:rPr>
                <w:lang w:val="uk-UA"/>
              </w:rPr>
              <w:t>ст.1)</w:t>
            </w:r>
          </w:p>
        </w:tc>
        <w:tc>
          <w:tcPr>
            <w:tcW w:w="1335" w:type="dxa"/>
            <w:vMerge/>
            <w:shd w:val="clear" w:color="auto" w:fill="FFFFFF"/>
          </w:tcPr>
          <w:p w:rsidR="00C83870" w:rsidRPr="00637281" w:rsidRDefault="00C83870" w:rsidP="00637281">
            <w:pPr>
              <w:shd w:val="clear" w:color="auto" w:fill="FFFFFF"/>
              <w:rPr>
                <w:lang w:val="uk-UA"/>
              </w:rPr>
            </w:pPr>
          </w:p>
        </w:tc>
      </w:tr>
      <w:tr w:rsidR="00A342C2" w:rsidRPr="00637281" w:rsidTr="00637281">
        <w:trPr>
          <w:trHeight w:val="276"/>
        </w:trPr>
        <w:tc>
          <w:tcPr>
            <w:tcW w:w="2146" w:type="dxa"/>
            <w:shd w:val="clear" w:color="auto" w:fill="FFFFFF"/>
          </w:tcPr>
          <w:p w:rsidR="00A342C2" w:rsidRPr="00637281" w:rsidRDefault="00A342C2" w:rsidP="00637281">
            <w:pPr>
              <w:shd w:val="clear" w:color="auto" w:fill="FFFFFF"/>
              <w:rPr>
                <w:lang w:val="uk-UA"/>
              </w:rPr>
            </w:pPr>
            <w:r w:rsidRPr="00637281">
              <w:rPr>
                <w:lang w:val="uk-UA"/>
              </w:rPr>
              <w:t>А</w:t>
            </w:r>
          </w:p>
        </w:tc>
        <w:tc>
          <w:tcPr>
            <w:tcW w:w="831" w:type="dxa"/>
            <w:shd w:val="clear" w:color="auto" w:fill="FFFFFF"/>
          </w:tcPr>
          <w:p w:rsidR="00A342C2" w:rsidRPr="00637281" w:rsidRDefault="00A342C2" w:rsidP="00637281">
            <w:pPr>
              <w:shd w:val="clear" w:color="auto" w:fill="FFFFFF"/>
              <w:rPr>
                <w:lang w:val="uk-UA"/>
              </w:rPr>
            </w:pPr>
            <w:r w:rsidRPr="00637281">
              <w:rPr>
                <w:lang w:val="uk-UA"/>
              </w:rPr>
              <w:t>1</w:t>
            </w:r>
          </w:p>
        </w:tc>
        <w:tc>
          <w:tcPr>
            <w:tcW w:w="1013" w:type="dxa"/>
            <w:shd w:val="clear" w:color="auto" w:fill="FFFFFF"/>
          </w:tcPr>
          <w:p w:rsidR="00A342C2" w:rsidRPr="00637281" w:rsidRDefault="00A342C2" w:rsidP="00637281">
            <w:pPr>
              <w:shd w:val="clear" w:color="auto" w:fill="FFFFFF"/>
              <w:rPr>
                <w:lang w:val="uk-UA"/>
              </w:rPr>
            </w:pPr>
            <w:r w:rsidRPr="00637281">
              <w:rPr>
                <w:lang w:val="uk-UA"/>
              </w:rPr>
              <w:t>2</w:t>
            </w:r>
          </w:p>
        </w:tc>
        <w:tc>
          <w:tcPr>
            <w:tcW w:w="830" w:type="dxa"/>
            <w:shd w:val="clear" w:color="auto" w:fill="FFFFFF"/>
          </w:tcPr>
          <w:p w:rsidR="00A342C2" w:rsidRPr="00637281" w:rsidRDefault="00A342C2" w:rsidP="00637281">
            <w:pPr>
              <w:shd w:val="clear" w:color="auto" w:fill="FFFFFF"/>
              <w:rPr>
                <w:lang w:val="uk-UA"/>
              </w:rPr>
            </w:pPr>
            <w:r w:rsidRPr="00637281">
              <w:rPr>
                <w:lang w:val="uk-UA"/>
              </w:rPr>
              <w:t>3</w:t>
            </w:r>
          </w:p>
        </w:tc>
        <w:tc>
          <w:tcPr>
            <w:tcW w:w="1014" w:type="dxa"/>
            <w:shd w:val="clear" w:color="auto" w:fill="FFFFFF"/>
          </w:tcPr>
          <w:p w:rsidR="00A342C2" w:rsidRPr="00637281" w:rsidRDefault="00A342C2" w:rsidP="00637281">
            <w:pPr>
              <w:shd w:val="clear" w:color="auto" w:fill="FFFFFF"/>
              <w:rPr>
                <w:lang w:val="uk-UA"/>
              </w:rPr>
            </w:pPr>
            <w:r w:rsidRPr="00637281">
              <w:rPr>
                <w:lang w:val="uk-UA"/>
              </w:rPr>
              <w:t>4</w:t>
            </w:r>
          </w:p>
        </w:tc>
        <w:tc>
          <w:tcPr>
            <w:tcW w:w="994" w:type="dxa"/>
            <w:shd w:val="clear" w:color="auto" w:fill="FFFFFF"/>
          </w:tcPr>
          <w:p w:rsidR="00A342C2" w:rsidRPr="00637281" w:rsidRDefault="00A342C2" w:rsidP="00637281">
            <w:pPr>
              <w:shd w:val="clear" w:color="auto" w:fill="FFFFFF"/>
              <w:rPr>
                <w:lang w:val="uk-UA"/>
              </w:rPr>
            </w:pPr>
            <w:r w:rsidRPr="00637281">
              <w:rPr>
                <w:lang w:val="uk-UA"/>
              </w:rPr>
              <w:t>5</w:t>
            </w:r>
          </w:p>
        </w:tc>
        <w:tc>
          <w:tcPr>
            <w:tcW w:w="969" w:type="dxa"/>
            <w:shd w:val="clear" w:color="auto" w:fill="FFFFFF"/>
          </w:tcPr>
          <w:p w:rsidR="00A342C2" w:rsidRPr="00637281" w:rsidRDefault="00A342C2" w:rsidP="00637281">
            <w:pPr>
              <w:shd w:val="clear" w:color="auto" w:fill="FFFFFF"/>
              <w:rPr>
                <w:lang w:val="uk-UA"/>
              </w:rPr>
            </w:pPr>
            <w:r w:rsidRPr="00637281">
              <w:rPr>
                <w:lang w:val="uk-UA"/>
              </w:rPr>
              <w:t>6</w:t>
            </w:r>
          </w:p>
        </w:tc>
        <w:tc>
          <w:tcPr>
            <w:tcW w:w="1335" w:type="dxa"/>
            <w:shd w:val="clear" w:color="auto" w:fill="FFFFFF"/>
          </w:tcPr>
          <w:p w:rsidR="00A342C2" w:rsidRPr="00637281" w:rsidRDefault="00A342C2" w:rsidP="00637281">
            <w:pPr>
              <w:shd w:val="clear" w:color="auto" w:fill="FFFFFF"/>
              <w:rPr>
                <w:lang w:val="uk-UA"/>
              </w:rPr>
            </w:pPr>
            <w:r w:rsidRPr="00637281">
              <w:rPr>
                <w:lang w:val="uk-UA"/>
              </w:rPr>
              <w:t>7</w:t>
            </w:r>
          </w:p>
        </w:tc>
      </w:tr>
      <w:tr w:rsidR="00C83870" w:rsidRPr="00637281" w:rsidTr="00637281">
        <w:trPr>
          <w:trHeight w:val="408"/>
        </w:trPr>
        <w:tc>
          <w:tcPr>
            <w:tcW w:w="2146" w:type="dxa"/>
            <w:shd w:val="clear" w:color="auto" w:fill="FFFFFF"/>
          </w:tcPr>
          <w:p w:rsidR="00C83870" w:rsidRPr="00637281" w:rsidRDefault="00C83870" w:rsidP="00637281">
            <w:pPr>
              <w:shd w:val="clear" w:color="auto" w:fill="FFFFFF"/>
              <w:rPr>
                <w:lang w:val="uk-UA"/>
              </w:rPr>
            </w:pPr>
            <w:r w:rsidRPr="00637281">
              <w:rPr>
                <w:lang w:val="uk-UA"/>
              </w:rPr>
              <w:t>Поточні активи</w:t>
            </w:r>
          </w:p>
          <w:p w:rsidR="00C83870" w:rsidRPr="00637281" w:rsidRDefault="00C83870" w:rsidP="00637281">
            <w:pPr>
              <w:shd w:val="clear" w:color="auto" w:fill="FFFFFF"/>
              <w:rPr>
                <w:lang w:val="uk-UA"/>
              </w:rPr>
            </w:pPr>
            <w:r w:rsidRPr="00637281">
              <w:rPr>
                <w:lang w:val="uk-UA"/>
              </w:rPr>
              <w:t>в тому числі:</w:t>
            </w:r>
          </w:p>
        </w:tc>
        <w:tc>
          <w:tcPr>
            <w:tcW w:w="831" w:type="dxa"/>
            <w:shd w:val="clear" w:color="auto" w:fill="FFFFFF"/>
          </w:tcPr>
          <w:p w:rsidR="00C83870" w:rsidRPr="00637281" w:rsidRDefault="00C83870" w:rsidP="00637281">
            <w:pPr>
              <w:shd w:val="clear" w:color="auto" w:fill="FFFFFF"/>
              <w:rPr>
                <w:lang w:val="uk-UA"/>
              </w:rPr>
            </w:pPr>
            <w:r w:rsidRPr="00637281">
              <w:rPr>
                <w:lang w:val="uk-UA"/>
              </w:rPr>
              <w:t>32805</w:t>
            </w:r>
          </w:p>
        </w:tc>
        <w:tc>
          <w:tcPr>
            <w:tcW w:w="1013" w:type="dxa"/>
            <w:shd w:val="clear" w:color="auto" w:fill="FFFFFF"/>
          </w:tcPr>
          <w:p w:rsidR="00C83870" w:rsidRPr="00637281" w:rsidRDefault="00C83870" w:rsidP="00637281">
            <w:pPr>
              <w:shd w:val="clear" w:color="auto" w:fill="FFFFFF"/>
              <w:rPr>
                <w:lang w:val="uk-UA"/>
              </w:rPr>
            </w:pPr>
            <w:r w:rsidRPr="00637281">
              <w:rPr>
                <w:lang w:val="uk-UA"/>
              </w:rPr>
              <w:t>100</w:t>
            </w:r>
          </w:p>
        </w:tc>
        <w:tc>
          <w:tcPr>
            <w:tcW w:w="830" w:type="dxa"/>
            <w:shd w:val="clear" w:color="auto" w:fill="FFFFFF"/>
          </w:tcPr>
          <w:p w:rsidR="00C83870" w:rsidRPr="00637281" w:rsidRDefault="00C83870" w:rsidP="00637281">
            <w:pPr>
              <w:shd w:val="clear" w:color="auto" w:fill="FFFFFF"/>
              <w:rPr>
                <w:lang w:val="uk-UA"/>
              </w:rPr>
            </w:pPr>
            <w:r w:rsidRPr="00637281">
              <w:rPr>
                <w:lang w:val="uk-UA"/>
              </w:rPr>
              <w:t>32356</w:t>
            </w:r>
          </w:p>
        </w:tc>
        <w:tc>
          <w:tcPr>
            <w:tcW w:w="1014" w:type="dxa"/>
            <w:shd w:val="clear" w:color="auto" w:fill="FFFFFF"/>
          </w:tcPr>
          <w:p w:rsidR="00C83870" w:rsidRPr="00637281" w:rsidRDefault="00C83870" w:rsidP="00637281">
            <w:pPr>
              <w:shd w:val="clear" w:color="auto" w:fill="FFFFFF"/>
              <w:rPr>
                <w:lang w:val="uk-UA"/>
              </w:rPr>
            </w:pPr>
            <w:r w:rsidRPr="00637281">
              <w:rPr>
                <w:lang w:val="uk-UA"/>
              </w:rPr>
              <w:t>100</w:t>
            </w:r>
          </w:p>
        </w:tc>
        <w:tc>
          <w:tcPr>
            <w:tcW w:w="994" w:type="dxa"/>
            <w:shd w:val="clear" w:color="auto" w:fill="FFFFFF"/>
          </w:tcPr>
          <w:p w:rsidR="00C83870" w:rsidRPr="00637281" w:rsidRDefault="00C83870" w:rsidP="00637281">
            <w:pPr>
              <w:shd w:val="clear" w:color="auto" w:fill="FFFFFF"/>
              <w:rPr>
                <w:lang w:val="uk-UA"/>
              </w:rPr>
            </w:pPr>
            <w:r w:rsidRPr="00637281">
              <w:rPr>
                <w:lang w:val="uk-UA"/>
              </w:rPr>
              <w:t>-445</w:t>
            </w:r>
          </w:p>
        </w:tc>
        <w:tc>
          <w:tcPr>
            <w:tcW w:w="969" w:type="dxa"/>
            <w:shd w:val="clear" w:color="auto" w:fill="FFFFFF"/>
          </w:tcPr>
          <w:p w:rsidR="00C83870" w:rsidRPr="00637281" w:rsidRDefault="00C83870" w:rsidP="00637281">
            <w:pPr>
              <w:shd w:val="clear" w:color="auto" w:fill="FFFFFF"/>
              <w:rPr>
                <w:lang w:val="uk-UA"/>
              </w:rPr>
            </w:pPr>
            <w:r w:rsidRPr="00637281">
              <w:rPr>
                <w:lang w:val="uk-UA"/>
              </w:rPr>
              <w:t>+0,1</w:t>
            </w:r>
          </w:p>
        </w:tc>
        <w:tc>
          <w:tcPr>
            <w:tcW w:w="1335" w:type="dxa"/>
            <w:shd w:val="clear" w:color="auto" w:fill="FFFFFF"/>
          </w:tcPr>
          <w:p w:rsidR="00C83870" w:rsidRPr="00637281" w:rsidRDefault="00C83870" w:rsidP="00637281">
            <w:pPr>
              <w:shd w:val="clear" w:color="auto" w:fill="FFFFFF"/>
              <w:rPr>
                <w:lang w:val="uk-UA"/>
              </w:rPr>
            </w:pPr>
            <w:r w:rsidRPr="00637281">
              <w:rPr>
                <w:bCs/>
                <w:lang w:val="uk-UA"/>
              </w:rPr>
              <w:t>X</w:t>
            </w:r>
          </w:p>
        </w:tc>
      </w:tr>
      <w:tr w:rsidR="00C83870" w:rsidRPr="00637281" w:rsidTr="00637281">
        <w:trPr>
          <w:trHeight w:val="501"/>
        </w:trPr>
        <w:tc>
          <w:tcPr>
            <w:tcW w:w="2146" w:type="dxa"/>
            <w:shd w:val="clear" w:color="auto" w:fill="FFFFFF"/>
          </w:tcPr>
          <w:p w:rsidR="00C83870" w:rsidRPr="00637281" w:rsidRDefault="00C83870" w:rsidP="00637281">
            <w:pPr>
              <w:shd w:val="clear" w:color="auto" w:fill="FFFFFF"/>
              <w:rPr>
                <w:lang w:val="uk-UA"/>
              </w:rPr>
            </w:pPr>
            <w:r w:rsidRPr="00637281">
              <w:rPr>
                <w:lang w:val="uk-UA"/>
              </w:rPr>
              <w:t>виробничі</w:t>
            </w:r>
          </w:p>
          <w:p w:rsidR="00C83870" w:rsidRPr="00637281" w:rsidRDefault="00C83870" w:rsidP="00637281">
            <w:pPr>
              <w:shd w:val="clear" w:color="auto" w:fill="FFFFFF"/>
              <w:rPr>
                <w:lang w:val="uk-UA"/>
              </w:rPr>
            </w:pPr>
            <w:r w:rsidRPr="00637281">
              <w:rPr>
                <w:lang w:val="uk-UA"/>
              </w:rPr>
              <w:t>запаси</w:t>
            </w:r>
          </w:p>
        </w:tc>
        <w:tc>
          <w:tcPr>
            <w:tcW w:w="831" w:type="dxa"/>
            <w:shd w:val="clear" w:color="auto" w:fill="FFFFFF"/>
          </w:tcPr>
          <w:p w:rsidR="00C83870" w:rsidRPr="00637281" w:rsidRDefault="00C83870" w:rsidP="00637281">
            <w:pPr>
              <w:shd w:val="clear" w:color="auto" w:fill="FFFFFF"/>
              <w:rPr>
                <w:lang w:val="uk-UA"/>
              </w:rPr>
            </w:pPr>
            <w:r w:rsidRPr="00637281">
              <w:rPr>
                <w:lang w:val="uk-UA"/>
              </w:rPr>
              <w:t>12609</w:t>
            </w:r>
          </w:p>
        </w:tc>
        <w:tc>
          <w:tcPr>
            <w:tcW w:w="1013" w:type="dxa"/>
            <w:shd w:val="clear" w:color="auto" w:fill="FFFFFF"/>
          </w:tcPr>
          <w:p w:rsidR="00C83870" w:rsidRPr="00637281" w:rsidRDefault="00C83870" w:rsidP="00637281">
            <w:pPr>
              <w:shd w:val="clear" w:color="auto" w:fill="FFFFFF"/>
              <w:rPr>
                <w:lang w:val="uk-UA"/>
              </w:rPr>
            </w:pPr>
            <w:r w:rsidRPr="00637281">
              <w:rPr>
                <w:lang w:val="uk-UA"/>
              </w:rPr>
              <w:t>38,4</w:t>
            </w:r>
          </w:p>
        </w:tc>
        <w:tc>
          <w:tcPr>
            <w:tcW w:w="830" w:type="dxa"/>
            <w:shd w:val="clear" w:color="auto" w:fill="FFFFFF"/>
          </w:tcPr>
          <w:p w:rsidR="00C83870" w:rsidRPr="00637281" w:rsidRDefault="00C83870" w:rsidP="00637281">
            <w:pPr>
              <w:shd w:val="clear" w:color="auto" w:fill="FFFFFF"/>
              <w:rPr>
                <w:lang w:val="uk-UA"/>
              </w:rPr>
            </w:pPr>
            <w:r w:rsidRPr="00637281">
              <w:rPr>
                <w:lang w:val="uk-UA"/>
              </w:rPr>
              <w:t>12592</w:t>
            </w:r>
          </w:p>
        </w:tc>
        <w:tc>
          <w:tcPr>
            <w:tcW w:w="1014" w:type="dxa"/>
            <w:shd w:val="clear" w:color="auto" w:fill="FFFFFF"/>
          </w:tcPr>
          <w:p w:rsidR="00C83870" w:rsidRPr="00637281" w:rsidRDefault="00C83870" w:rsidP="00637281">
            <w:pPr>
              <w:shd w:val="clear" w:color="auto" w:fill="FFFFFF"/>
              <w:rPr>
                <w:lang w:val="uk-UA"/>
              </w:rPr>
            </w:pPr>
            <w:r w:rsidRPr="00637281">
              <w:rPr>
                <w:lang w:val="uk-UA"/>
              </w:rPr>
              <w:t>38,9</w:t>
            </w:r>
          </w:p>
        </w:tc>
        <w:tc>
          <w:tcPr>
            <w:tcW w:w="994" w:type="dxa"/>
            <w:shd w:val="clear" w:color="auto" w:fill="FFFFFF"/>
          </w:tcPr>
          <w:p w:rsidR="00C83870" w:rsidRPr="00637281" w:rsidRDefault="00C83870" w:rsidP="00637281">
            <w:pPr>
              <w:shd w:val="clear" w:color="auto" w:fill="FFFFFF"/>
              <w:rPr>
                <w:lang w:val="uk-UA"/>
              </w:rPr>
            </w:pPr>
            <w:r w:rsidRPr="00637281">
              <w:rPr>
                <w:lang w:val="uk-UA"/>
              </w:rPr>
              <w:t>-17</w:t>
            </w:r>
          </w:p>
        </w:tc>
        <w:tc>
          <w:tcPr>
            <w:tcW w:w="969" w:type="dxa"/>
            <w:shd w:val="clear" w:color="auto" w:fill="FFFFFF"/>
          </w:tcPr>
          <w:p w:rsidR="00C83870" w:rsidRPr="00637281" w:rsidRDefault="00C83870" w:rsidP="00637281">
            <w:pPr>
              <w:shd w:val="clear" w:color="auto" w:fill="FFFFFF"/>
              <w:rPr>
                <w:lang w:val="uk-UA"/>
              </w:rPr>
            </w:pPr>
            <w:r w:rsidRPr="00637281">
              <w:rPr>
                <w:lang w:val="uk-UA"/>
              </w:rPr>
              <w:t>-0,13</w:t>
            </w:r>
          </w:p>
        </w:tc>
        <w:tc>
          <w:tcPr>
            <w:tcW w:w="1335" w:type="dxa"/>
            <w:shd w:val="clear" w:color="auto" w:fill="FFFFFF"/>
          </w:tcPr>
          <w:p w:rsidR="00C83870" w:rsidRPr="00637281" w:rsidRDefault="00C83870" w:rsidP="00637281">
            <w:pPr>
              <w:shd w:val="clear" w:color="auto" w:fill="FFFFFF"/>
              <w:rPr>
                <w:lang w:val="uk-UA"/>
              </w:rPr>
            </w:pPr>
            <w:r w:rsidRPr="00637281">
              <w:rPr>
                <w:lang w:val="uk-UA"/>
              </w:rPr>
              <w:t>+0,5</w:t>
            </w:r>
          </w:p>
        </w:tc>
      </w:tr>
      <w:tr w:rsidR="00C83870" w:rsidRPr="00637281" w:rsidTr="00637281">
        <w:trPr>
          <w:trHeight w:val="408"/>
        </w:trPr>
        <w:tc>
          <w:tcPr>
            <w:tcW w:w="2146" w:type="dxa"/>
            <w:shd w:val="clear" w:color="auto" w:fill="FFFFFF"/>
          </w:tcPr>
          <w:p w:rsidR="00C83870" w:rsidRPr="00637281" w:rsidRDefault="00C83870" w:rsidP="00637281">
            <w:pPr>
              <w:shd w:val="clear" w:color="auto" w:fill="FFFFFF"/>
              <w:rPr>
                <w:lang w:val="uk-UA"/>
              </w:rPr>
            </w:pPr>
            <w:r w:rsidRPr="00637281">
              <w:rPr>
                <w:lang w:val="uk-UA"/>
              </w:rPr>
              <w:t>Незавершене</w:t>
            </w:r>
          </w:p>
          <w:p w:rsidR="00C83870" w:rsidRPr="00637281" w:rsidRDefault="00C83870" w:rsidP="00637281">
            <w:pPr>
              <w:shd w:val="clear" w:color="auto" w:fill="FFFFFF"/>
              <w:rPr>
                <w:lang w:val="uk-UA"/>
              </w:rPr>
            </w:pPr>
            <w:r w:rsidRPr="00637281">
              <w:rPr>
                <w:lang w:val="uk-UA"/>
              </w:rPr>
              <w:t>виробництво</w:t>
            </w:r>
          </w:p>
        </w:tc>
        <w:tc>
          <w:tcPr>
            <w:tcW w:w="831" w:type="dxa"/>
            <w:shd w:val="clear" w:color="auto" w:fill="FFFFFF"/>
          </w:tcPr>
          <w:p w:rsidR="00C83870" w:rsidRPr="00637281" w:rsidRDefault="00C83870" w:rsidP="00637281">
            <w:pPr>
              <w:shd w:val="clear" w:color="auto" w:fill="FFFFFF"/>
              <w:rPr>
                <w:lang w:val="uk-UA"/>
              </w:rPr>
            </w:pPr>
            <w:r w:rsidRPr="00637281">
              <w:rPr>
                <w:lang w:val="uk-UA"/>
              </w:rPr>
              <w:t>10345</w:t>
            </w:r>
          </w:p>
        </w:tc>
        <w:tc>
          <w:tcPr>
            <w:tcW w:w="1013" w:type="dxa"/>
            <w:shd w:val="clear" w:color="auto" w:fill="FFFFFF"/>
          </w:tcPr>
          <w:p w:rsidR="00C83870" w:rsidRPr="00637281" w:rsidRDefault="00C83870" w:rsidP="00637281">
            <w:pPr>
              <w:shd w:val="clear" w:color="auto" w:fill="FFFFFF"/>
              <w:rPr>
                <w:lang w:val="uk-UA"/>
              </w:rPr>
            </w:pPr>
            <w:r w:rsidRPr="00637281">
              <w:rPr>
                <w:lang w:val="uk-UA"/>
              </w:rPr>
              <w:t>31,5</w:t>
            </w:r>
          </w:p>
        </w:tc>
        <w:tc>
          <w:tcPr>
            <w:tcW w:w="830" w:type="dxa"/>
            <w:shd w:val="clear" w:color="auto" w:fill="FFFFFF"/>
          </w:tcPr>
          <w:p w:rsidR="00C83870" w:rsidRPr="00637281" w:rsidRDefault="00C83870" w:rsidP="00637281">
            <w:pPr>
              <w:shd w:val="clear" w:color="auto" w:fill="FFFFFF"/>
              <w:rPr>
                <w:lang w:val="uk-UA"/>
              </w:rPr>
            </w:pPr>
            <w:r w:rsidRPr="00637281">
              <w:rPr>
                <w:lang w:val="uk-UA"/>
              </w:rPr>
              <w:t>9826</w:t>
            </w:r>
          </w:p>
        </w:tc>
        <w:tc>
          <w:tcPr>
            <w:tcW w:w="1014" w:type="dxa"/>
            <w:shd w:val="clear" w:color="auto" w:fill="FFFFFF"/>
          </w:tcPr>
          <w:p w:rsidR="00C83870" w:rsidRPr="00637281" w:rsidRDefault="00C83870" w:rsidP="00637281">
            <w:pPr>
              <w:shd w:val="clear" w:color="auto" w:fill="FFFFFF"/>
              <w:rPr>
                <w:lang w:val="uk-UA"/>
              </w:rPr>
            </w:pPr>
            <w:r w:rsidRPr="00637281">
              <w:rPr>
                <w:lang w:val="uk-UA"/>
              </w:rPr>
              <w:t>30,4</w:t>
            </w:r>
          </w:p>
        </w:tc>
        <w:tc>
          <w:tcPr>
            <w:tcW w:w="994" w:type="dxa"/>
            <w:shd w:val="clear" w:color="auto" w:fill="FFFFFF"/>
          </w:tcPr>
          <w:p w:rsidR="00C83870" w:rsidRPr="00637281" w:rsidRDefault="00C83870" w:rsidP="00637281">
            <w:pPr>
              <w:shd w:val="clear" w:color="auto" w:fill="FFFFFF"/>
              <w:rPr>
                <w:lang w:val="uk-UA"/>
              </w:rPr>
            </w:pPr>
            <w:r w:rsidRPr="00637281">
              <w:rPr>
                <w:lang w:val="uk-UA"/>
              </w:rPr>
              <w:t>-519</w:t>
            </w:r>
          </w:p>
        </w:tc>
        <w:tc>
          <w:tcPr>
            <w:tcW w:w="969" w:type="dxa"/>
            <w:shd w:val="clear" w:color="auto" w:fill="FFFFFF"/>
          </w:tcPr>
          <w:p w:rsidR="00C83870" w:rsidRPr="00637281" w:rsidRDefault="00C83870" w:rsidP="00637281">
            <w:pPr>
              <w:shd w:val="clear" w:color="auto" w:fill="FFFFFF"/>
              <w:rPr>
                <w:lang w:val="uk-UA"/>
              </w:rPr>
            </w:pPr>
            <w:r w:rsidRPr="00637281">
              <w:rPr>
                <w:lang w:val="uk-UA"/>
              </w:rPr>
              <w:t>-5</w:t>
            </w:r>
          </w:p>
        </w:tc>
        <w:tc>
          <w:tcPr>
            <w:tcW w:w="1335" w:type="dxa"/>
            <w:shd w:val="clear" w:color="auto" w:fill="FFFFFF"/>
          </w:tcPr>
          <w:p w:rsidR="00C83870" w:rsidRPr="00637281" w:rsidRDefault="00C83870" w:rsidP="00637281">
            <w:pPr>
              <w:shd w:val="clear" w:color="auto" w:fill="FFFFFF"/>
              <w:rPr>
                <w:lang w:val="uk-UA"/>
              </w:rPr>
            </w:pPr>
            <w:r w:rsidRPr="00637281">
              <w:rPr>
                <w:lang w:val="uk-UA"/>
              </w:rPr>
              <w:t>-1.1</w:t>
            </w:r>
          </w:p>
        </w:tc>
      </w:tr>
      <w:tr w:rsidR="00C83870" w:rsidRPr="00637281" w:rsidTr="00637281">
        <w:trPr>
          <w:trHeight w:val="480"/>
        </w:trPr>
        <w:tc>
          <w:tcPr>
            <w:tcW w:w="2146" w:type="dxa"/>
            <w:shd w:val="clear" w:color="auto" w:fill="FFFFFF"/>
          </w:tcPr>
          <w:p w:rsidR="00C83870" w:rsidRPr="00637281" w:rsidRDefault="00C83870" w:rsidP="00637281">
            <w:pPr>
              <w:shd w:val="clear" w:color="auto" w:fill="FFFFFF"/>
              <w:rPr>
                <w:lang w:val="uk-UA"/>
              </w:rPr>
            </w:pPr>
            <w:r w:rsidRPr="00637281">
              <w:rPr>
                <w:lang w:val="uk-UA"/>
              </w:rPr>
              <w:t>Готова</w:t>
            </w:r>
          </w:p>
          <w:p w:rsidR="00C83870" w:rsidRPr="00637281" w:rsidRDefault="00C83870" w:rsidP="00637281">
            <w:pPr>
              <w:shd w:val="clear" w:color="auto" w:fill="FFFFFF"/>
              <w:rPr>
                <w:lang w:val="uk-UA"/>
              </w:rPr>
            </w:pPr>
            <w:r w:rsidRPr="00637281">
              <w:rPr>
                <w:lang w:val="uk-UA"/>
              </w:rPr>
              <w:t>продукція</w:t>
            </w:r>
          </w:p>
        </w:tc>
        <w:tc>
          <w:tcPr>
            <w:tcW w:w="831" w:type="dxa"/>
            <w:shd w:val="clear" w:color="auto" w:fill="FFFFFF"/>
          </w:tcPr>
          <w:p w:rsidR="00C83870" w:rsidRPr="00637281" w:rsidRDefault="00C83870" w:rsidP="00637281">
            <w:pPr>
              <w:shd w:val="clear" w:color="auto" w:fill="FFFFFF"/>
              <w:rPr>
                <w:lang w:val="uk-UA"/>
              </w:rPr>
            </w:pPr>
            <w:r w:rsidRPr="00637281">
              <w:rPr>
                <w:lang w:val="uk-UA"/>
              </w:rPr>
              <w:t>1315</w:t>
            </w:r>
          </w:p>
        </w:tc>
        <w:tc>
          <w:tcPr>
            <w:tcW w:w="1013" w:type="dxa"/>
            <w:shd w:val="clear" w:color="auto" w:fill="FFFFFF"/>
          </w:tcPr>
          <w:p w:rsidR="00C83870" w:rsidRPr="00637281" w:rsidRDefault="00C83870" w:rsidP="00637281">
            <w:pPr>
              <w:shd w:val="clear" w:color="auto" w:fill="FFFFFF"/>
              <w:rPr>
                <w:lang w:val="uk-UA"/>
              </w:rPr>
            </w:pPr>
            <w:r w:rsidRPr="00637281">
              <w:rPr>
                <w:lang w:val="uk-UA"/>
              </w:rPr>
              <w:t>4</w:t>
            </w:r>
          </w:p>
        </w:tc>
        <w:tc>
          <w:tcPr>
            <w:tcW w:w="830" w:type="dxa"/>
            <w:shd w:val="clear" w:color="auto" w:fill="FFFFFF"/>
          </w:tcPr>
          <w:p w:rsidR="00C83870" w:rsidRPr="00637281" w:rsidRDefault="00C83870" w:rsidP="00637281">
            <w:pPr>
              <w:shd w:val="clear" w:color="auto" w:fill="FFFFFF"/>
              <w:rPr>
                <w:lang w:val="uk-UA"/>
              </w:rPr>
            </w:pPr>
            <w:r w:rsidRPr="00637281">
              <w:rPr>
                <w:lang w:val="uk-UA"/>
              </w:rPr>
              <w:t>1289</w:t>
            </w:r>
          </w:p>
        </w:tc>
        <w:tc>
          <w:tcPr>
            <w:tcW w:w="1014" w:type="dxa"/>
            <w:shd w:val="clear" w:color="auto" w:fill="FFFFFF"/>
          </w:tcPr>
          <w:p w:rsidR="00C83870" w:rsidRPr="00637281" w:rsidRDefault="00C83870" w:rsidP="00637281">
            <w:pPr>
              <w:shd w:val="clear" w:color="auto" w:fill="FFFFFF"/>
              <w:rPr>
                <w:lang w:val="uk-UA"/>
              </w:rPr>
            </w:pPr>
            <w:r w:rsidRPr="00637281">
              <w:rPr>
                <w:lang w:val="uk-UA"/>
              </w:rPr>
              <w:t>4</w:t>
            </w:r>
          </w:p>
        </w:tc>
        <w:tc>
          <w:tcPr>
            <w:tcW w:w="994" w:type="dxa"/>
            <w:shd w:val="clear" w:color="auto" w:fill="FFFFFF"/>
          </w:tcPr>
          <w:p w:rsidR="00C83870" w:rsidRPr="00637281" w:rsidRDefault="00C83870" w:rsidP="00637281">
            <w:pPr>
              <w:shd w:val="clear" w:color="auto" w:fill="FFFFFF"/>
              <w:rPr>
                <w:lang w:val="uk-UA"/>
              </w:rPr>
            </w:pPr>
            <w:r w:rsidRPr="00637281">
              <w:rPr>
                <w:lang w:val="uk-UA"/>
              </w:rPr>
              <w:t>-26</w:t>
            </w:r>
          </w:p>
        </w:tc>
        <w:tc>
          <w:tcPr>
            <w:tcW w:w="969" w:type="dxa"/>
            <w:shd w:val="clear" w:color="auto" w:fill="FFFFFF"/>
          </w:tcPr>
          <w:p w:rsidR="00C83870" w:rsidRPr="00637281" w:rsidRDefault="00C83870" w:rsidP="00637281">
            <w:pPr>
              <w:shd w:val="clear" w:color="auto" w:fill="FFFFFF"/>
              <w:rPr>
                <w:lang w:val="uk-UA"/>
              </w:rPr>
            </w:pPr>
            <w:r w:rsidRPr="00637281">
              <w:rPr>
                <w:lang w:val="uk-UA"/>
              </w:rPr>
              <w:t>-2</w:t>
            </w:r>
          </w:p>
        </w:tc>
        <w:tc>
          <w:tcPr>
            <w:tcW w:w="1335" w:type="dxa"/>
            <w:shd w:val="clear" w:color="auto" w:fill="FFFFFF"/>
          </w:tcPr>
          <w:p w:rsidR="00C83870" w:rsidRPr="00637281" w:rsidRDefault="00C83870" w:rsidP="00637281">
            <w:pPr>
              <w:shd w:val="clear" w:color="auto" w:fill="FFFFFF"/>
              <w:rPr>
                <w:lang w:val="uk-UA"/>
              </w:rPr>
            </w:pPr>
            <w:r w:rsidRPr="00637281">
              <w:rPr>
                <w:bCs/>
                <w:lang w:val="uk-UA"/>
              </w:rPr>
              <w:t>-</w:t>
            </w:r>
          </w:p>
        </w:tc>
      </w:tr>
      <w:tr w:rsidR="00A342C2" w:rsidRPr="00637281" w:rsidTr="00637281">
        <w:trPr>
          <w:trHeight w:val="249"/>
        </w:trPr>
        <w:tc>
          <w:tcPr>
            <w:tcW w:w="2146" w:type="dxa"/>
            <w:shd w:val="clear" w:color="auto" w:fill="FFFFFF"/>
          </w:tcPr>
          <w:p w:rsidR="00A342C2" w:rsidRPr="00637281" w:rsidRDefault="00A342C2" w:rsidP="00637281">
            <w:pPr>
              <w:shd w:val="clear" w:color="auto" w:fill="FFFFFF"/>
              <w:rPr>
                <w:lang w:val="uk-UA"/>
              </w:rPr>
            </w:pPr>
            <w:r w:rsidRPr="00637281">
              <w:rPr>
                <w:lang w:val="uk-UA"/>
              </w:rPr>
              <w:t>Товари</w:t>
            </w:r>
          </w:p>
        </w:tc>
        <w:tc>
          <w:tcPr>
            <w:tcW w:w="831" w:type="dxa"/>
            <w:shd w:val="clear" w:color="auto" w:fill="FFFFFF"/>
          </w:tcPr>
          <w:p w:rsidR="00A342C2" w:rsidRPr="00637281" w:rsidRDefault="00A342C2" w:rsidP="00637281">
            <w:pPr>
              <w:shd w:val="clear" w:color="auto" w:fill="FFFFFF"/>
              <w:rPr>
                <w:lang w:val="uk-UA"/>
              </w:rPr>
            </w:pPr>
            <w:r w:rsidRPr="00637281">
              <w:rPr>
                <w:lang w:val="uk-UA"/>
              </w:rPr>
              <w:t>2269</w:t>
            </w:r>
          </w:p>
        </w:tc>
        <w:tc>
          <w:tcPr>
            <w:tcW w:w="1013" w:type="dxa"/>
            <w:shd w:val="clear" w:color="auto" w:fill="FFFFFF"/>
          </w:tcPr>
          <w:p w:rsidR="00A342C2" w:rsidRPr="00637281" w:rsidRDefault="00A342C2" w:rsidP="00637281">
            <w:pPr>
              <w:shd w:val="clear" w:color="auto" w:fill="FFFFFF"/>
              <w:rPr>
                <w:lang w:val="uk-UA"/>
              </w:rPr>
            </w:pPr>
            <w:r w:rsidRPr="00637281">
              <w:rPr>
                <w:lang w:val="uk-UA"/>
              </w:rPr>
              <w:t>6,9</w:t>
            </w:r>
          </w:p>
        </w:tc>
        <w:tc>
          <w:tcPr>
            <w:tcW w:w="830" w:type="dxa"/>
            <w:shd w:val="clear" w:color="auto" w:fill="FFFFFF"/>
          </w:tcPr>
          <w:p w:rsidR="00A342C2" w:rsidRPr="00637281" w:rsidRDefault="00A342C2" w:rsidP="00637281">
            <w:pPr>
              <w:shd w:val="clear" w:color="auto" w:fill="FFFFFF"/>
              <w:rPr>
                <w:lang w:val="uk-UA"/>
              </w:rPr>
            </w:pPr>
            <w:r w:rsidRPr="00637281">
              <w:rPr>
                <w:lang w:val="uk-UA"/>
              </w:rPr>
              <w:t>2221</w:t>
            </w:r>
          </w:p>
        </w:tc>
        <w:tc>
          <w:tcPr>
            <w:tcW w:w="1014" w:type="dxa"/>
            <w:shd w:val="clear" w:color="auto" w:fill="FFFFFF"/>
          </w:tcPr>
          <w:p w:rsidR="00A342C2" w:rsidRPr="00637281" w:rsidRDefault="00A342C2" w:rsidP="00637281">
            <w:pPr>
              <w:shd w:val="clear" w:color="auto" w:fill="FFFFFF"/>
              <w:rPr>
                <w:lang w:val="uk-UA"/>
              </w:rPr>
            </w:pPr>
            <w:r w:rsidRPr="00637281">
              <w:rPr>
                <w:lang w:val="uk-UA"/>
              </w:rPr>
              <w:t>6,8</w:t>
            </w:r>
          </w:p>
        </w:tc>
        <w:tc>
          <w:tcPr>
            <w:tcW w:w="994" w:type="dxa"/>
            <w:shd w:val="clear" w:color="auto" w:fill="FFFFFF"/>
          </w:tcPr>
          <w:p w:rsidR="00A342C2" w:rsidRPr="00637281" w:rsidRDefault="00A342C2" w:rsidP="00637281">
            <w:pPr>
              <w:shd w:val="clear" w:color="auto" w:fill="FFFFFF"/>
              <w:rPr>
                <w:lang w:val="uk-UA"/>
              </w:rPr>
            </w:pPr>
            <w:r w:rsidRPr="00637281">
              <w:rPr>
                <w:lang w:val="uk-UA"/>
              </w:rPr>
              <w:t>-48</w:t>
            </w:r>
          </w:p>
        </w:tc>
        <w:tc>
          <w:tcPr>
            <w:tcW w:w="969" w:type="dxa"/>
            <w:shd w:val="clear" w:color="auto" w:fill="FFFFFF"/>
          </w:tcPr>
          <w:p w:rsidR="00A342C2" w:rsidRPr="00637281" w:rsidRDefault="00A342C2" w:rsidP="00637281">
            <w:pPr>
              <w:shd w:val="clear" w:color="auto" w:fill="FFFFFF"/>
              <w:rPr>
                <w:lang w:val="uk-UA"/>
              </w:rPr>
            </w:pPr>
            <w:r w:rsidRPr="00637281">
              <w:rPr>
                <w:lang w:val="uk-UA"/>
              </w:rPr>
              <w:t>2,1</w:t>
            </w:r>
          </w:p>
        </w:tc>
        <w:tc>
          <w:tcPr>
            <w:tcW w:w="1335" w:type="dxa"/>
            <w:shd w:val="clear" w:color="auto" w:fill="FFFFFF"/>
          </w:tcPr>
          <w:p w:rsidR="00A342C2" w:rsidRPr="00637281" w:rsidRDefault="00A342C2" w:rsidP="00637281">
            <w:pPr>
              <w:shd w:val="clear" w:color="auto" w:fill="FFFFFF"/>
              <w:rPr>
                <w:lang w:val="uk-UA"/>
              </w:rPr>
            </w:pPr>
            <w:r w:rsidRPr="00637281">
              <w:rPr>
                <w:lang w:val="uk-UA"/>
              </w:rPr>
              <w:t>-0,1</w:t>
            </w:r>
          </w:p>
        </w:tc>
      </w:tr>
      <w:tr w:rsidR="001337B2" w:rsidRPr="00637281" w:rsidTr="00637281">
        <w:trPr>
          <w:trHeight w:val="724"/>
        </w:trPr>
        <w:tc>
          <w:tcPr>
            <w:tcW w:w="2146" w:type="dxa"/>
            <w:shd w:val="clear" w:color="auto" w:fill="FFFFFF"/>
          </w:tcPr>
          <w:p w:rsidR="001337B2" w:rsidRPr="00637281" w:rsidRDefault="001337B2" w:rsidP="00637281">
            <w:pPr>
              <w:shd w:val="clear" w:color="auto" w:fill="FFFFFF"/>
              <w:rPr>
                <w:lang w:val="uk-UA"/>
              </w:rPr>
            </w:pPr>
            <w:r w:rsidRPr="00637281">
              <w:rPr>
                <w:lang w:val="uk-UA"/>
              </w:rPr>
              <w:t>Матеріальні</w:t>
            </w:r>
          </w:p>
          <w:p w:rsidR="001337B2" w:rsidRPr="00637281" w:rsidRDefault="001337B2" w:rsidP="00637281">
            <w:pPr>
              <w:shd w:val="clear" w:color="auto" w:fill="FFFFFF"/>
              <w:rPr>
                <w:lang w:val="uk-UA"/>
              </w:rPr>
            </w:pPr>
            <w:r w:rsidRPr="00637281">
              <w:rPr>
                <w:lang w:val="uk-UA"/>
              </w:rPr>
              <w:t>оборотні</w:t>
            </w:r>
          </w:p>
          <w:p w:rsidR="001337B2" w:rsidRPr="00637281" w:rsidRDefault="001337B2" w:rsidP="00637281">
            <w:pPr>
              <w:shd w:val="clear" w:color="auto" w:fill="FFFFFF"/>
              <w:rPr>
                <w:lang w:val="uk-UA"/>
              </w:rPr>
            </w:pPr>
            <w:r w:rsidRPr="00637281">
              <w:rPr>
                <w:lang w:val="uk-UA"/>
              </w:rPr>
              <w:t>засоби</w:t>
            </w:r>
          </w:p>
        </w:tc>
        <w:tc>
          <w:tcPr>
            <w:tcW w:w="831" w:type="dxa"/>
            <w:shd w:val="clear" w:color="auto" w:fill="FFFFFF"/>
          </w:tcPr>
          <w:p w:rsidR="001337B2" w:rsidRPr="00637281" w:rsidRDefault="001337B2" w:rsidP="00637281">
            <w:pPr>
              <w:shd w:val="clear" w:color="auto" w:fill="FFFFFF"/>
              <w:rPr>
                <w:lang w:val="uk-UA"/>
              </w:rPr>
            </w:pPr>
            <w:r w:rsidRPr="00637281">
              <w:rPr>
                <w:lang w:val="uk-UA"/>
              </w:rPr>
              <w:t>26538</w:t>
            </w:r>
          </w:p>
        </w:tc>
        <w:tc>
          <w:tcPr>
            <w:tcW w:w="1013" w:type="dxa"/>
            <w:shd w:val="clear" w:color="auto" w:fill="FFFFFF"/>
          </w:tcPr>
          <w:p w:rsidR="001337B2" w:rsidRPr="00637281" w:rsidRDefault="001337B2" w:rsidP="00637281">
            <w:pPr>
              <w:shd w:val="clear" w:color="auto" w:fill="FFFFFF"/>
              <w:rPr>
                <w:lang w:val="uk-UA"/>
              </w:rPr>
            </w:pPr>
            <w:r w:rsidRPr="00637281">
              <w:rPr>
                <w:lang w:val="uk-UA"/>
              </w:rPr>
              <w:t>80,9</w:t>
            </w:r>
          </w:p>
        </w:tc>
        <w:tc>
          <w:tcPr>
            <w:tcW w:w="830" w:type="dxa"/>
            <w:shd w:val="clear" w:color="auto" w:fill="FFFFFF"/>
          </w:tcPr>
          <w:p w:rsidR="001337B2" w:rsidRPr="00637281" w:rsidRDefault="001337B2" w:rsidP="00637281">
            <w:pPr>
              <w:shd w:val="clear" w:color="auto" w:fill="FFFFFF"/>
              <w:rPr>
                <w:lang w:val="uk-UA"/>
              </w:rPr>
            </w:pPr>
            <w:r w:rsidRPr="00637281">
              <w:rPr>
                <w:lang w:val="uk-UA"/>
              </w:rPr>
              <w:t>25928</w:t>
            </w:r>
          </w:p>
        </w:tc>
        <w:tc>
          <w:tcPr>
            <w:tcW w:w="1014" w:type="dxa"/>
            <w:shd w:val="clear" w:color="auto" w:fill="FFFFFF"/>
          </w:tcPr>
          <w:p w:rsidR="001337B2" w:rsidRPr="00637281" w:rsidRDefault="001337B2" w:rsidP="00637281">
            <w:pPr>
              <w:shd w:val="clear" w:color="auto" w:fill="FFFFFF"/>
              <w:rPr>
                <w:lang w:val="uk-UA"/>
              </w:rPr>
            </w:pPr>
            <w:r w:rsidRPr="00637281">
              <w:rPr>
                <w:lang w:val="uk-UA"/>
              </w:rPr>
              <w:t>80,1</w:t>
            </w:r>
          </w:p>
        </w:tc>
        <w:tc>
          <w:tcPr>
            <w:tcW w:w="994" w:type="dxa"/>
            <w:shd w:val="clear" w:color="auto" w:fill="FFFFFF"/>
          </w:tcPr>
          <w:p w:rsidR="001337B2" w:rsidRPr="00637281" w:rsidRDefault="001337B2" w:rsidP="00637281">
            <w:pPr>
              <w:shd w:val="clear" w:color="auto" w:fill="FFFFFF"/>
              <w:rPr>
                <w:lang w:val="uk-UA"/>
              </w:rPr>
            </w:pPr>
            <w:r w:rsidRPr="00637281">
              <w:rPr>
                <w:lang w:val="uk-UA"/>
              </w:rPr>
              <w:t>-610</w:t>
            </w:r>
          </w:p>
        </w:tc>
        <w:tc>
          <w:tcPr>
            <w:tcW w:w="969" w:type="dxa"/>
            <w:shd w:val="clear" w:color="auto" w:fill="FFFFFF"/>
          </w:tcPr>
          <w:p w:rsidR="001337B2" w:rsidRPr="00637281" w:rsidRDefault="001337B2" w:rsidP="00637281">
            <w:pPr>
              <w:shd w:val="clear" w:color="auto" w:fill="FFFFFF"/>
              <w:rPr>
                <w:lang w:val="uk-UA"/>
              </w:rPr>
            </w:pPr>
            <w:r w:rsidRPr="00637281">
              <w:rPr>
                <w:lang w:val="uk-UA"/>
              </w:rPr>
              <w:t>-23</w:t>
            </w:r>
          </w:p>
        </w:tc>
        <w:tc>
          <w:tcPr>
            <w:tcW w:w="1335" w:type="dxa"/>
            <w:shd w:val="clear" w:color="auto" w:fill="FFFFFF"/>
          </w:tcPr>
          <w:p w:rsidR="001337B2" w:rsidRPr="00637281" w:rsidRDefault="001337B2" w:rsidP="00637281">
            <w:pPr>
              <w:shd w:val="clear" w:color="auto" w:fill="FFFFFF"/>
              <w:rPr>
                <w:lang w:val="uk-UA"/>
              </w:rPr>
            </w:pPr>
            <w:r w:rsidRPr="00637281">
              <w:rPr>
                <w:lang w:val="uk-UA"/>
              </w:rPr>
              <w:t>-0,8</w:t>
            </w:r>
          </w:p>
        </w:tc>
      </w:tr>
      <w:tr w:rsidR="001337B2" w:rsidRPr="00637281" w:rsidTr="00637281">
        <w:trPr>
          <w:trHeight w:val="706"/>
        </w:trPr>
        <w:tc>
          <w:tcPr>
            <w:tcW w:w="2146" w:type="dxa"/>
            <w:shd w:val="clear" w:color="auto" w:fill="FFFFFF"/>
          </w:tcPr>
          <w:p w:rsidR="001337B2" w:rsidRPr="00637281" w:rsidRDefault="001337B2" w:rsidP="00637281">
            <w:pPr>
              <w:shd w:val="clear" w:color="auto" w:fill="FFFFFF"/>
              <w:rPr>
                <w:lang w:val="uk-UA"/>
              </w:rPr>
            </w:pPr>
            <w:r w:rsidRPr="00637281">
              <w:rPr>
                <w:lang w:val="uk-UA"/>
              </w:rPr>
              <w:t>Грошові кошти й короткострокові цінні папери</w:t>
            </w:r>
          </w:p>
        </w:tc>
        <w:tc>
          <w:tcPr>
            <w:tcW w:w="831" w:type="dxa"/>
            <w:shd w:val="clear" w:color="auto" w:fill="FFFFFF"/>
          </w:tcPr>
          <w:p w:rsidR="001337B2" w:rsidRPr="00637281" w:rsidRDefault="001337B2" w:rsidP="00637281">
            <w:pPr>
              <w:shd w:val="clear" w:color="auto" w:fill="FFFFFF"/>
              <w:rPr>
                <w:lang w:val="uk-UA"/>
              </w:rPr>
            </w:pPr>
            <w:r w:rsidRPr="00637281">
              <w:rPr>
                <w:lang w:val="uk-UA"/>
              </w:rPr>
              <w:t>195</w:t>
            </w:r>
          </w:p>
        </w:tc>
        <w:tc>
          <w:tcPr>
            <w:tcW w:w="1013" w:type="dxa"/>
            <w:shd w:val="clear" w:color="auto" w:fill="FFFFFF"/>
          </w:tcPr>
          <w:p w:rsidR="001337B2" w:rsidRPr="00637281" w:rsidRDefault="001337B2" w:rsidP="00637281">
            <w:pPr>
              <w:shd w:val="clear" w:color="auto" w:fill="FFFFFF"/>
              <w:rPr>
                <w:lang w:val="uk-UA"/>
              </w:rPr>
            </w:pPr>
            <w:r w:rsidRPr="00637281">
              <w:rPr>
                <w:lang w:val="uk-UA"/>
              </w:rPr>
              <w:t>0,59</w:t>
            </w:r>
          </w:p>
        </w:tc>
        <w:tc>
          <w:tcPr>
            <w:tcW w:w="830" w:type="dxa"/>
            <w:shd w:val="clear" w:color="auto" w:fill="FFFFFF"/>
          </w:tcPr>
          <w:p w:rsidR="001337B2" w:rsidRPr="00637281" w:rsidRDefault="001337B2" w:rsidP="00637281">
            <w:pPr>
              <w:shd w:val="clear" w:color="auto" w:fill="FFFFFF"/>
              <w:rPr>
                <w:lang w:val="uk-UA"/>
              </w:rPr>
            </w:pPr>
            <w:r w:rsidRPr="00637281">
              <w:rPr>
                <w:lang w:val="uk-UA"/>
              </w:rPr>
              <w:t>197</w:t>
            </w:r>
          </w:p>
        </w:tc>
        <w:tc>
          <w:tcPr>
            <w:tcW w:w="1014" w:type="dxa"/>
            <w:shd w:val="clear" w:color="auto" w:fill="FFFFFF"/>
          </w:tcPr>
          <w:p w:rsidR="001337B2" w:rsidRPr="00637281" w:rsidRDefault="001337B2" w:rsidP="00637281">
            <w:pPr>
              <w:shd w:val="clear" w:color="auto" w:fill="FFFFFF"/>
              <w:rPr>
                <w:lang w:val="uk-UA"/>
              </w:rPr>
            </w:pPr>
            <w:r w:rsidRPr="00637281">
              <w:rPr>
                <w:lang w:val="uk-UA"/>
              </w:rPr>
              <w:t>0,61</w:t>
            </w:r>
          </w:p>
        </w:tc>
        <w:tc>
          <w:tcPr>
            <w:tcW w:w="994" w:type="dxa"/>
            <w:shd w:val="clear" w:color="auto" w:fill="FFFFFF"/>
          </w:tcPr>
          <w:p w:rsidR="001337B2" w:rsidRPr="00637281" w:rsidRDefault="001337B2" w:rsidP="00637281">
            <w:pPr>
              <w:shd w:val="clear" w:color="auto" w:fill="FFFFFF"/>
              <w:rPr>
                <w:lang w:val="uk-UA"/>
              </w:rPr>
            </w:pPr>
            <w:r w:rsidRPr="00637281">
              <w:rPr>
                <w:lang w:val="uk-UA"/>
              </w:rPr>
              <w:t>+2</w:t>
            </w:r>
          </w:p>
        </w:tc>
        <w:tc>
          <w:tcPr>
            <w:tcW w:w="969" w:type="dxa"/>
            <w:shd w:val="clear" w:color="auto" w:fill="FFFFFF"/>
          </w:tcPr>
          <w:p w:rsidR="001337B2" w:rsidRPr="00637281" w:rsidRDefault="001337B2" w:rsidP="00637281">
            <w:pPr>
              <w:shd w:val="clear" w:color="auto" w:fill="FFFFFF"/>
              <w:rPr>
                <w:lang w:val="uk-UA"/>
              </w:rPr>
            </w:pPr>
            <w:r w:rsidRPr="00637281">
              <w:rPr>
                <w:lang w:val="uk-UA"/>
              </w:rPr>
              <w:t>+1,03</w:t>
            </w:r>
          </w:p>
        </w:tc>
        <w:tc>
          <w:tcPr>
            <w:tcW w:w="1335" w:type="dxa"/>
            <w:shd w:val="clear" w:color="auto" w:fill="FFFFFF"/>
          </w:tcPr>
          <w:p w:rsidR="001337B2" w:rsidRPr="00637281" w:rsidRDefault="001337B2" w:rsidP="00637281">
            <w:pPr>
              <w:shd w:val="clear" w:color="auto" w:fill="FFFFFF"/>
              <w:rPr>
                <w:lang w:val="uk-UA"/>
              </w:rPr>
            </w:pPr>
            <w:r w:rsidRPr="00637281">
              <w:rPr>
                <w:lang w:val="uk-UA"/>
              </w:rPr>
              <w:t>+0,02</w:t>
            </w:r>
          </w:p>
        </w:tc>
      </w:tr>
      <w:tr w:rsidR="001337B2" w:rsidRPr="00637281" w:rsidTr="00637281">
        <w:trPr>
          <w:trHeight w:val="706"/>
        </w:trPr>
        <w:tc>
          <w:tcPr>
            <w:tcW w:w="2146" w:type="dxa"/>
            <w:shd w:val="clear" w:color="auto" w:fill="FFFFFF"/>
          </w:tcPr>
          <w:p w:rsidR="001337B2" w:rsidRPr="00637281" w:rsidRDefault="001337B2" w:rsidP="00637281">
            <w:pPr>
              <w:shd w:val="clear" w:color="auto" w:fill="FFFFFF"/>
              <w:rPr>
                <w:lang w:val="uk-UA"/>
              </w:rPr>
            </w:pPr>
            <w:r w:rsidRPr="00637281">
              <w:rPr>
                <w:lang w:val="uk-UA"/>
              </w:rPr>
              <w:t>Дебіторська</w:t>
            </w:r>
          </w:p>
          <w:p w:rsidR="001337B2" w:rsidRPr="00637281" w:rsidRDefault="001337B2" w:rsidP="00637281">
            <w:pPr>
              <w:shd w:val="clear" w:color="auto" w:fill="FFFFFF"/>
              <w:rPr>
                <w:lang w:val="uk-UA"/>
              </w:rPr>
            </w:pPr>
            <w:r w:rsidRPr="00637281">
              <w:rPr>
                <w:lang w:val="uk-UA"/>
              </w:rPr>
              <w:t>заборгованість,</w:t>
            </w:r>
          </w:p>
          <w:p w:rsidR="001337B2" w:rsidRPr="00637281" w:rsidRDefault="001337B2" w:rsidP="00637281">
            <w:pPr>
              <w:shd w:val="clear" w:color="auto" w:fill="FFFFFF"/>
              <w:rPr>
                <w:lang w:val="uk-UA"/>
              </w:rPr>
            </w:pPr>
            <w:r w:rsidRPr="00637281">
              <w:rPr>
                <w:lang w:val="uk-UA"/>
              </w:rPr>
              <w:t>всього</w:t>
            </w:r>
          </w:p>
        </w:tc>
        <w:tc>
          <w:tcPr>
            <w:tcW w:w="831" w:type="dxa"/>
            <w:shd w:val="clear" w:color="auto" w:fill="FFFFFF"/>
          </w:tcPr>
          <w:p w:rsidR="001337B2" w:rsidRPr="00637281" w:rsidRDefault="001337B2" w:rsidP="00637281">
            <w:pPr>
              <w:shd w:val="clear" w:color="auto" w:fill="FFFFFF"/>
              <w:rPr>
                <w:lang w:val="uk-UA"/>
              </w:rPr>
            </w:pPr>
            <w:r w:rsidRPr="00637281">
              <w:rPr>
                <w:lang w:val="uk-UA"/>
              </w:rPr>
              <w:t>3796</w:t>
            </w:r>
          </w:p>
        </w:tc>
        <w:tc>
          <w:tcPr>
            <w:tcW w:w="1013" w:type="dxa"/>
            <w:shd w:val="clear" w:color="auto" w:fill="FFFFFF"/>
          </w:tcPr>
          <w:p w:rsidR="001337B2" w:rsidRPr="00637281" w:rsidRDefault="001337B2" w:rsidP="00637281">
            <w:pPr>
              <w:shd w:val="clear" w:color="auto" w:fill="FFFFFF"/>
              <w:rPr>
                <w:lang w:val="uk-UA"/>
              </w:rPr>
            </w:pPr>
            <w:r w:rsidRPr="00637281">
              <w:rPr>
                <w:lang w:val="uk-UA"/>
              </w:rPr>
              <w:t>11,6</w:t>
            </w:r>
          </w:p>
        </w:tc>
        <w:tc>
          <w:tcPr>
            <w:tcW w:w="830" w:type="dxa"/>
            <w:shd w:val="clear" w:color="auto" w:fill="FFFFFF"/>
          </w:tcPr>
          <w:p w:rsidR="001337B2" w:rsidRPr="00637281" w:rsidRDefault="001337B2" w:rsidP="00637281">
            <w:pPr>
              <w:shd w:val="clear" w:color="auto" w:fill="FFFFFF"/>
              <w:rPr>
                <w:lang w:val="uk-UA"/>
              </w:rPr>
            </w:pPr>
            <w:r w:rsidRPr="00637281">
              <w:rPr>
                <w:lang w:val="uk-UA"/>
              </w:rPr>
              <w:t>3627</w:t>
            </w:r>
          </w:p>
        </w:tc>
        <w:tc>
          <w:tcPr>
            <w:tcW w:w="1014" w:type="dxa"/>
            <w:shd w:val="clear" w:color="auto" w:fill="FFFFFF"/>
          </w:tcPr>
          <w:p w:rsidR="001337B2" w:rsidRPr="00637281" w:rsidRDefault="001337B2" w:rsidP="00637281">
            <w:pPr>
              <w:shd w:val="clear" w:color="auto" w:fill="FFFFFF"/>
              <w:rPr>
                <w:lang w:val="uk-UA"/>
              </w:rPr>
            </w:pPr>
            <w:r w:rsidRPr="00637281">
              <w:rPr>
                <w:lang w:val="uk-UA"/>
              </w:rPr>
              <w:t>11,2</w:t>
            </w:r>
          </w:p>
        </w:tc>
        <w:tc>
          <w:tcPr>
            <w:tcW w:w="994" w:type="dxa"/>
            <w:shd w:val="clear" w:color="auto" w:fill="FFFFFF"/>
          </w:tcPr>
          <w:p w:rsidR="001337B2" w:rsidRPr="00637281" w:rsidRDefault="001337B2" w:rsidP="00637281">
            <w:pPr>
              <w:shd w:val="clear" w:color="auto" w:fill="FFFFFF"/>
              <w:rPr>
                <w:lang w:val="uk-UA"/>
              </w:rPr>
            </w:pPr>
            <w:r w:rsidRPr="00637281">
              <w:rPr>
                <w:lang w:val="uk-UA"/>
              </w:rPr>
              <w:t>-169</w:t>
            </w:r>
          </w:p>
        </w:tc>
        <w:tc>
          <w:tcPr>
            <w:tcW w:w="969" w:type="dxa"/>
            <w:shd w:val="clear" w:color="auto" w:fill="FFFFFF"/>
          </w:tcPr>
          <w:p w:rsidR="001337B2" w:rsidRPr="00637281" w:rsidRDefault="001337B2" w:rsidP="00637281">
            <w:pPr>
              <w:shd w:val="clear" w:color="auto" w:fill="FFFFFF"/>
              <w:rPr>
                <w:lang w:val="uk-UA"/>
              </w:rPr>
            </w:pPr>
            <w:r w:rsidRPr="00637281">
              <w:rPr>
                <w:lang w:val="uk-UA"/>
              </w:rPr>
              <w:t>4,5</w:t>
            </w:r>
          </w:p>
        </w:tc>
        <w:tc>
          <w:tcPr>
            <w:tcW w:w="1335" w:type="dxa"/>
            <w:shd w:val="clear" w:color="auto" w:fill="FFFFFF"/>
          </w:tcPr>
          <w:p w:rsidR="001337B2" w:rsidRPr="00637281" w:rsidRDefault="001337B2" w:rsidP="00637281">
            <w:pPr>
              <w:shd w:val="clear" w:color="auto" w:fill="FFFFFF"/>
              <w:rPr>
                <w:lang w:val="uk-UA"/>
              </w:rPr>
            </w:pPr>
            <w:r w:rsidRPr="00637281">
              <w:rPr>
                <w:lang w:val="uk-UA"/>
              </w:rPr>
              <w:t>-0,4</w:t>
            </w:r>
          </w:p>
        </w:tc>
      </w:tr>
    </w:tbl>
    <w:p w:rsidR="001337B2" w:rsidRPr="0007507A" w:rsidRDefault="001337B2" w:rsidP="0007507A">
      <w:pPr>
        <w:shd w:val="clear" w:color="auto" w:fill="FFFFFF"/>
        <w:spacing w:line="360" w:lineRule="auto"/>
        <w:ind w:firstLine="720"/>
        <w:jc w:val="both"/>
        <w:rPr>
          <w:sz w:val="28"/>
          <w:szCs w:val="28"/>
          <w:lang w:val="uk-UA"/>
        </w:r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Залишки готової продукції на кінець звітного періоду зменшились, Це свідчить про ритмічний випуск, відповідність графіка поставок готової продукції плану перевозок, задовільну організацію упаковки й від</w:t>
      </w:r>
      <w:r w:rsidR="001337B2" w:rsidRPr="0007507A">
        <w:rPr>
          <w:sz w:val="28"/>
          <w:szCs w:val="28"/>
          <w:lang w:val="uk-UA"/>
        </w:rPr>
        <w:t>вантаження</w:t>
      </w:r>
      <w:r w:rsidRPr="0007507A">
        <w:rPr>
          <w:sz w:val="28"/>
          <w:szCs w:val="28"/>
          <w:lang w:val="uk-UA"/>
        </w:rPr>
        <w:t xml:space="preserve"> готової продукції.</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Зменшення питомої ваги незавершеного виробництва свідчить про запуск додаткового обладнання й покращення технологічного процесу.</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Значної уваги при аналізі поточних активів потрібно приділити дебіторській заборгованості. При наявності конкуренції і труднощів збуту продукції підприємства продають її, використовуючи форми наступної оплати. Тому дебіторська заборгованість являється важливою частішою оборотних засобів.</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Проводиться вивчення складу і структури дебіторської заборгованості по даним другого розділу активу балансу. При цьому складається табл. З.4.</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Дані табл. 3.4 свідчать про зміни як абсолютної суми, так і структури дебіторської заборгованості. Якщо на початок року розрахунки за товари, роботи, послуги складали 82,4% всієї дебіторської заборгованості, то на кінець звітного періоду цей показник дорівнює 83,1%, тобто він збільшився на 0,7%. По всім останнім статям, за виключенням іншої поточної заборгованості, відбулося зменшення питомої ваги. Зміни у структурі дебіторської заборгованості свідчать про погіршення платоспроможності.</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Підприємство може купити основні, оборотні засоби і нематеріальні активи за рахунок власних й запозичених джерел (власного і залученого капіталу). Для їх попередньої оцінки по даним пасиву балансу складається аналітична таблиця 3,5.</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Дані табл. 3.5 показують., що загальне зменшення джерел склало 2869 тис. грн. або 1,64%.</w:t>
      </w:r>
    </w:p>
    <w:p w:rsidR="00637281" w:rsidRDefault="00637281" w:rsidP="0007507A">
      <w:pPr>
        <w:shd w:val="clear" w:color="auto" w:fill="FFFFFF"/>
        <w:spacing w:line="360" w:lineRule="auto"/>
        <w:ind w:firstLine="720"/>
        <w:jc w:val="both"/>
        <w:rPr>
          <w:sz w:val="28"/>
          <w:szCs w:val="28"/>
          <w:lang w:val="uk-UA"/>
        </w:rPr>
      </w:pPr>
    </w:p>
    <w:p w:rsidR="00CB786A"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Таблиця 3.4 </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Аналіз складу й структури дебіторської заборгованості</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146"/>
        <w:gridCol w:w="1085"/>
        <w:gridCol w:w="1138"/>
        <w:gridCol w:w="1325"/>
        <w:gridCol w:w="1138"/>
        <w:gridCol w:w="1106"/>
        <w:gridCol w:w="1064"/>
      </w:tblGrid>
      <w:tr w:rsidR="00CB786A" w:rsidRPr="00637281" w:rsidTr="00637281">
        <w:trPr>
          <w:trHeight w:val="556"/>
        </w:trPr>
        <w:tc>
          <w:tcPr>
            <w:tcW w:w="2146" w:type="dxa"/>
            <w:vMerge w:val="restart"/>
            <w:shd w:val="clear" w:color="auto" w:fill="FFFFFF"/>
          </w:tcPr>
          <w:p w:rsidR="00CB786A" w:rsidRPr="00637281" w:rsidRDefault="00CB786A" w:rsidP="00637281">
            <w:pPr>
              <w:shd w:val="clear" w:color="auto" w:fill="FFFFFF"/>
              <w:rPr>
                <w:lang w:val="uk-UA"/>
              </w:rPr>
            </w:pPr>
            <w:r w:rsidRPr="00637281">
              <w:rPr>
                <w:lang w:val="uk-UA"/>
              </w:rPr>
              <w:t>Розрахунки з</w:t>
            </w:r>
          </w:p>
          <w:p w:rsidR="00CB786A" w:rsidRPr="00637281" w:rsidRDefault="00CB786A" w:rsidP="00637281">
            <w:pPr>
              <w:rPr>
                <w:lang w:val="uk-UA"/>
              </w:rPr>
            </w:pPr>
            <w:r w:rsidRPr="00637281">
              <w:rPr>
                <w:lang w:val="uk-UA"/>
              </w:rPr>
              <w:t>дебіторами</w:t>
            </w:r>
          </w:p>
        </w:tc>
        <w:tc>
          <w:tcPr>
            <w:tcW w:w="2223" w:type="dxa"/>
            <w:gridSpan w:val="2"/>
            <w:shd w:val="clear" w:color="auto" w:fill="FFFFFF"/>
          </w:tcPr>
          <w:p w:rsidR="00CB786A" w:rsidRPr="00637281" w:rsidRDefault="00CB786A" w:rsidP="00637281">
            <w:pPr>
              <w:shd w:val="clear" w:color="auto" w:fill="FFFFFF"/>
              <w:rPr>
                <w:lang w:val="uk-UA"/>
              </w:rPr>
            </w:pPr>
            <w:r w:rsidRPr="00637281">
              <w:rPr>
                <w:lang w:val="uk-UA"/>
              </w:rPr>
              <w:t>На початок року</w:t>
            </w:r>
          </w:p>
        </w:tc>
        <w:tc>
          <w:tcPr>
            <w:tcW w:w="2463" w:type="dxa"/>
            <w:gridSpan w:val="2"/>
            <w:shd w:val="clear" w:color="auto" w:fill="FFFFFF"/>
          </w:tcPr>
          <w:p w:rsidR="00CB786A" w:rsidRPr="00637281" w:rsidRDefault="00CB786A" w:rsidP="00637281">
            <w:pPr>
              <w:shd w:val="clear" w:color="auto" w:fill="FFFFFF"/>
              <w:rPr>
                <w:lang w:val="uk-UA"/>
              </w:rPr>
            </w:pPr>
            <w:r w:rsidRPr="00637281">
              <w:rPr>
                <w:lang w:val="uk-UA"/>
              </w:rPr>
              <w:t>На кінець звітного</w:t>
            </w:r>
          </w:p>
          <w:p w:rsidR="00CB786A" w:rsidRPr="00637281" w:rsidRDefault="00CB786A" w:rsidP="00637281">
            <w:pPr>
              <w:shd w:val="clear" w:color="auto" w:fill="FFFFFF"/>
              <w:rPr>
                <w:lang w:val="uk-UA"/>
              </w:rPr>
            </w:pPr>
            <w:r w:rsidRPr="00637281">
              <w:rPr>
                <w:lang w:val="uk-UA"/>
              </w:rPr>
              <w:t>періоду</w:t>
            </w:r>
          </w:p>
        </w:tc>
        <w:tc>
          <w:tcPr>
            <w:tcW w:w="2170" w:type="dxa"/>
            <w:gridSpan w:val="2"/>
            <w:shd w:val="clear" w:color="auto" w:fill="FFFFFF"/>
          </w:tcPr>
          <w:p w:rsidR="00CB786A" w:rsidRPr="00637281" w:rsidRDefault="00CB786A" w:rsidP="00637281">
            <w:pPr>
              <w:shd w:val="clear" w:color="auto" w:fill="FFFFFF"/>
              <w:rPr>
                <w:lang w:val="uk-UA"/>
              </w:rPr>
            </w:pPr>
            <w:r w:rsidRPr="00637281">
              <w:rPr>
                <w:lang w:val="uk-UA"/>
              </w:rPr>
              <w:t>Зміни за</w:t>
            </w:r>
            <w:r w:rsidR="00533554" w:rsidRPr="00637281">
              <w:rPr>
                <w:lang w:val="uk-UA"/>
              </w:rPr>
              <w:t xml:space="preserve"> </w:t>
            </w:r>
            <w:r w:rsidRPr="00637281">
              <w:rPr>
                <w:lang w:val="uk-UA"/>
              </w:rPr>
              <w:t>звітний період</w:t>
            </w:r>
            <w:r w:rsidR="00533554" w:rsidRPr="00637281">
              <w:rPr>
                <w:lang w:val="uk-UA"/>
              </w:rPr>
              <w:t xml:space="preserve"> </w:t>
            </w:r>
            <w:r w:rsidRPr="00637281">
              <w:rPr>
                <w:lang w:val="uk-UA"/>
              </w:rPr>
              <w:t>(+,-)</w:t>
            </w:r>
          </w:p>
        </w:tc>
      </w:tr>
      <w:tr w:rsidR="00CB786A" w:rsidRPr="00637281" w:rsidTr="00637281">
        <w:trPr>
          <w:trHeight w:val="675"/>
        </w:trPr>
        <w:tc>
          <w:tcPr>
            <w:tcW w:w="2146" w:type="dxa"/>
            <w:vMerge/>
            <w:shd w:val="clear" w:color="auto" w:fill="FFFFFF"/>
          </w:tcPr>
          <w:p w:rsidR="00CB786A" w:rsidRPr="00637281" w:rsidRDefault="00CB786A" w:rsidP="00637281">
            <w:pPr>
              <w:rPr>
                <w:lang w:val="uk-UA"/>
              </w:rPr>
            </w:pPr>
          </w:p>
        </w:tc>
        <w:tc>
          <w:tcPr>
            <w:tcW w:w="1085" w:type="dxa"/>
            <w:shd w:val="clear" w:color="auto" w:fill="FFFFFF"/>
          </w:tcPr>
          <w:p w:rsidR="00CB786A" w:rsidRPr="00637281" w:rsidRDefault="00CB786A" w:rsidP="00637281">
            <w:pPr>
              <w:shd w:val="clear" w:color="auto" w:fill="FFFFFF"/>
              <w:rPr>
                <w:lang w:val="uk-UA"/>
              </w:rPr>
            </w:pPr>
            <w:r w:rsidRPr="00637281">
              <w:rPr>
                <w:lang w:val="uk-UA"/>
              </w:rPr>
              <w:t>сума,</w:t>
            </w:r>
          </w:p>
          <w:p w:rsidR="00CB786A" w:rsidRPr="00637281" w:rsidRDefault="00CB786A" w:rsidP="00637281">
            <w:pPr>
              <w:shd w:val="clear" w:color="auto" w:fill="FFFFFF"/>
              <w:rPr>
                <w:lang w:val="uk-UA"/>
              </w:rPr>
            </w:pPr>
            <w:r w:rsidRPr="00637281">
              <w:rPr>
                <w:lang w:val="uk-UA"/>
              </w:rPr>
              <w:t>тис. грн.</w:t>
            </w:r>
          </w:p>
        </w:tc>
        <w:tc>
          <w:tcPr>
            <w:tcW w:w="1138" w:type="dxa"/>
            <w:shd w:val="clear" w:color="auto" w:fill="FFFFFF"/>
          </w:tcPr>
          <w:p w:rsidR="00CB786A" w:rsidRPr="00637281" w:rsidRDefault="00CB786A" w:rsidP="00637281">
            <w:pPr>
              <w:shd w:val="clear" w:color="auto" w:fill="FFFFFF"/>
              <w:rPr>
                <w:lang w:val="uk-UA"/>
              </w:rPr>
            </w:pPr>
            <w:r w:rsidRPr="00637281">
              <w:rPr>
                <w:lang w:val="uk-UA"/>
              </w:rPr>
              <w:t>питома</w:t>
            </w:r>
          </w:p>
          <w:p w:rsidR="00CB786A" w:rsidRPr="00637281" w:rsidRDefault="00CB786A" w:rsidP="00637281">
            <w:pPr>
              <w:shd w:val="clear" w:color="auto" w:fill="FFFFFF"/>
              <w:rPr>
                <w:lang w:val="uk-UA"/>
              </w:rPr>
            </w:pPr>
            <w:r w:rsidRPr="00637281">
              <w:rPr>
                <w:lang w:val="uk-UA"/>
              </w:rPr>
              <w:t>вага, %</w:t>
            </w:r>
          </w:p>
        </w:tc>
        <w:tc>
          <w:tcPr>
            <w:tcW w:w="1325" w:type="dxa"/>
            <w:shd w:val="clear" w:color="auto" w:fill="FFFFFF"/>
          </w:tcPr>
          <w:p w:rsidR="00CB786A" w:rsidRPr="00637281" w:rsidRDefault="00CB786A" w:rsidP="00637281">
            <w:pPr>
              <w:shd w:val="clear" w:color="auto" w:fill="FFFFFF"/>
              <w:rPr>
                <w:lang w:val="uk-UA"/>
              </w:rPr>
            </w:pPr>
            <w:r w:rsidRPr="00637281">
              <w:rPr>
                <w:lang w:val="uk-UA"/>
              </w:rPr>
              <w:t>сума,</w:t>
            </w:r>
          </w:p>
          <w:p w:rsidR="00CB786A" w:rsidRPr="00637281" w:rsidRDefault="00CB786A" w:rsidP="00637281">
            <w:pPr>
              <w:shd w:val="clear" w:color="auto" w:fill="FFFFFF"/>
              <w:rPr>
                <w:lang w:val="uk-UA"/>
              </w:rPr>
            </w:pPr>
            <w:r w:rsidRPr="00637281">
              <w:rPr>
                <w:lang w:val="uk-UA"/>
              </w:rPr>
              <w:t>тис. грн.</w:t>
            </w:r>
          </w:p>
        </w:tc>
        <w:tc>
          <w:tcPr>
            <w:tcW w:w="1138" w:type="dxa"/>
            <w:shd w:val="clear" w:color="auto" w:fill="FFFFFF"/>
          </w:tcPr>
          <w:p w:rsidR="00CB786A" w:rsidRPr="00637281" w:rsidRDefault="00CB786A" w:rsidP="00637281">
            <w:pPr>
              <w:shd w:val="clear" w:color="auto" w:fill="FFFFFF"/>
              <w:rPr>
                <w:lang w:val="uk-UA"/>
              </w:rPr>
            </w:pPr>
            <w:r w:rsidRPr="00637281">
              <w:rPr>
                <w:lang w:val="uk-UA"/>
              </w:rPr>
              <w:t>питома</w:t>
            </w:r>
          </w:p>
          <w:p w:rsidR="00CB786A" w:rsidRPr="00637281" w:rsidRDefault="00CB786A" w:rsidP="00637281">
            <w:pPr>
              <w:shd w:val="clear" w:color="auto" w:fill="FFFFFF"/>
              <w:rPr>
                <w:lang w:val="uk-UA"/>
              </w:rPr>
            </w:pPr>
            <w:r w:rsidRPr="00637281">
              <w:rPr>
                <w:lang w:val="uk-UA"/>
              </w:rPr>
              <w:t>вага, %</w:t>
            </w:r>
          </w:p>
        </w:tc>
        <w:tc>
          <w:tcPr>
            <w:tcW w:w="1106" w:type="dxa"/>
            <w:shd w:val="clear" w:color="auto" w:fill="FFFFFF"/>
          </w:tcPr>
          <w:p w:rsidR="00CB786A" w:rsidRPr="00637281" w:rsidRDefault="00CB786A" w:rsidP="00637281">
            <w:pPr>
              <w:shd w:val="clear" w:color="auto" w:fill="FFFFFF"/>
              <w:rPr>
                <w:lang w:val="uk-UA"/>
              </w:rPr>
            </w:pPr>
            <w:r w:rsidRPr="00637281">
              <w:rPr>
                <w:lang w:val="uk-UA"/>
              </w:rPr>
              <w:t>в тис.</w:t>
            </w:r>
          </w:p>
          <w:p w:rsidR="00CB786A" w:rsidRPr="00637281" w:rsidRDefault="00CB786A" w:rsidP="00637281">
            <w:pPr>
              <w:shd w:val="clear" w:color="auto" w:fill="FFFFFF"/>
              <w:rPr>
                <w:lang w:val="uk-UA"/>
              </w:rPr>
            </w:pPr>
            <w:r w:rsidRPr="00637281">
              <w:rPr>
                <w:lang w:val="uk-UA"/>
              </w:rPr>
              <w:t>грн.</w:t>
            </w:r>
          </w:p>
          <w:p w:rsidR="00CB786A" w:rsidRPr="00637281" w:rsidRDefault="00CB786A" w:rsidP="00637281">
            <w:pPr>
              <w:shd w:val="clear" w:color="auto" w:fill="FFFFFF"/>
              <w:rPr>
                <w:lang w:val="uk-UA"/>
              </w:rPr>
            </w:pPr>
            <w:r w:rsidRPr="00637281">
              <w:rPr>
                <w:lang w:val="uk-UA"/>
              </w:rPr>
              <w:t>(ст.3-ст. 1)</w:t>
            </w:r>
          </w:p>
        </w:tc>
        <w:tc>
          <w:tcPr>
            <w:tcW w:w="1064" w:type="dxa"/>
            <w:shd w:val="clear" w:color="auto" w:fill="FFFFFF"/>
          </w:tcPr>
          <w:p w:rsidR="00CB786A" w:rsidRPr="00637281" w:rsidRDefault="00CB786A" w:rsidP="00637281">
            <w:pPr>
              <w:shd w:val="clear" w:color="auto" w:fill="FFFFFF"/>
              <w:rPr>
                <w:lang w:val="uk-UA"/>
              </w:rPr>
            </w:pPr>
            <w:r w:rsidRPr="00637281">
              <w:rPr>
                <w:lang w:val="uk-UA"/>
              </w:rPr>
              <w:t>в%</w:t>
            </w:r>
          </w:p>
          <w:p w:rsidR="00CB786A" w:rsidRPr="00637281" w:rsidRDefault="00CB786A" w:rsidP="00637281">
            <w:pPr>
              <w:shd w:val="clear" w:color="auto" w:fill="FFFFFF"/>
              <w:rPr>
                <w:lang w:val="uk-UA"/>
              </w:rPr>
            </w:pPr>
            <w:r w:rsidRPr="00637281">
              <w:rPr>
                <w:lang w:val="uk-UA"/>
              </w:rPr>
              <w:t>(ст.5</w:t>
            </w:r>
          </w:p>
          <w:p w:rsidR="00CB786A" w:rsidRPr="00637281" w:rsidRDefault="00CB786A" w:rsidP="00637281">
            <w:pPr>
              <w:shd w:val="clear" w:color="auto" w:fill="FFFFFF"/>
              <w:rPr>
                <w:lang w:val="uk-UA"/>
              </w:rPr>
            </w:pPr>
            <w:r w:rsidRPr="00637281">
              <w:rPr>
                <w:lang w:val="uk-UA"/>
              </w:rPr>
              <w:t>100/ ст.1)</w:t>
            </w:r>
          </w:p>
        </w:tc>
      </w:tr>
      <w:tr w:rsidR="00A342C2" w:rsidRPr="00637281" w:rsidTr="00637281">
        <w:trPr>
          <w:trHeight w:val="247"/>
        </w:trPr>
        <w:tc>
          <w:tcPr>
            <w:tcW w:w="2146" w:type="dxa"/>
            <w:shd w:val="clear" w:color="auto" w:fill="FFFFFF"/>
          </w:tcPr>
          <w:p w:rsidR="00A342C2" w:rsidRPr="00637281" w:rsidRDefault="00A342C2" w:rsidP="00637281">
            <w:pPr>
              <w:shd w:val="clear" w:color="auto" w:fill="FFFFFF"/>
              <w:rPr>
                <w:lang w:val="uk-UA"/>
              </w:rPr>
            </w:pPr>
            <w:r w:rsidRPr="00637281">
              <w:rPr>
                <w:lang w:val="uk-UA"/>
              </w:rPr>
              <w:t>А</w:t>
            </w:r>
          </w:p>
        </w:tc>
        <w:tc>
          <w:tcPr>
            <w:tcW w:w="1085" w:type="dxa"/>
            <w:shd w:val="clear" w:color="auto" w:fill="FFFFFF"/>
          </w:tcPr>
          <w:p w:rsidR="00A342C2" w:rsidRPr="00637281" w:rsidRDefault="00A342C2" w:rsidP="00637281">
            <w:pPr>
              <w:shd w:val="clear" w:color="auto" w:fill="FFFFFF"/>
              <w:rPr>
                <w:lang w:val="uk-UA"/>
              </w:rPr>
            </w:pPr>
            <w:r w:rsidRPr="00637281">
              <w:rPr>
                <w:lang w:val="uk-UA"/>
              </w:rPr>
              <w:t>1</w:t>
            </w:r>
          </w:p>
        </w:tc>
        <w:tc>
          <w:tcPr>
            <w:tcW w:w="1138" w:type="dxa"/>
            <w:shd w:val="clear" w:color="auto" w:fill="FFFFFF"/>
          </w:tcPr>
          <w:p w:rsidR="00A342C2" w:rsidRPr="00637281" w:rsidRDefault="00A342C2" w:rsidP="00637281">
            <w:pPr>
              <w:shd w:val="clear" w:color="auto" w:fill="FFFFFF"/>
              <w:rPr>
                <w:lang w:val="uk-UA"/>
              </w:rPr>
            </w:pPr>
            <w:r w:rsidRPr="00637281">
              <w:rPr>
                <w:lang w:val="uk-UA"/>
              </w:rPr>
              <w:t>2</w:t>
            </w:r>
          </w:p>
        </w:tc>
        <w:tc>
          <w:tcPr>
            <w:tcW w:w="1325" w:type="dxa"/>
            <w:shd w:val="clear" w:color="auto" w:fill="FFFFFF"/>
          </w:tcPr>
          <w:p w:rsidR="00A342C2" w:rsidRPr="00637281" w:rsidRDefault="00A342C2" w:rsidP="00637281">
            <w:pPr>
              <w:shd w:val="clear" w:color="auto" w:fill="FFFFFF"/>
              <w:rPr>
                <w:lang w:val="uk-UA"/>
              </w:rPr>
            </w:pPr>
            <w:r w:rsidRPr="00637281">
              <w:rPr>
                <w:lang w:val="uk-UA"/>
              </w:rPr>
              <w:t>3</w:t>
            </w:r>
          </w:p>
        </w:tc>
        <w:tc>
          <w:tcPr>
            <w:tcW w:w="1138" w:type="dxa"/>
            <w:shd w:val="clear" w:color="auto" w:fill="FFFFFF"/>
          </w:tcPr>
          <w:p w:rsidR="00A342C2" w:rsidRPr="00637281" w:rsidRDefault="00A342C2" w:rsidP="00637281">
            <w:pPr>
              <w:shd w:val="clear" w:color="auto" w:fill="FFFFFF"/>
              <w:rPr>
                <w:lang w:val="uk-UA"/>
              </w:rPr>
            </w:pPr>
            <w:r w:rsidRPr="00637281">
              <w:rPr>
                <w:lang w:val="uk-UA"/>
              </w:rPr>
              <w:t>4</w:t>
            </w:r>
          </w:p>
        </w:tc>
        <w:tc>
          <w:tcPr>
            <w:tcW w:w="1106" w:type="dxa"/>
            <w:shd w:val="clear" w:color="auto" w:fill="FFFFFF"/>
          </w:tcPr>
          <w:p w:rsidR="00A342C2" w:rsidRPr="00637281" w:rsidRDefault="00A342C2" w:rsidP="00637281">
            <w:pPr>
              <w:shd w:val="clear" w:color="auto" w:fill="FFFFFF"/>
              <w:rPr>
                <w:lang w:val="uk-UA"/>
              </w:rPr>
            </w:pPr>
            <w:r w:rsidRPr="00637281">
              <w:rPr>
                <w:lang w:val="uk-UA"/>
              </w:rPr>
              <w:t>5</w:t>
            </w:r>
          </w:p>
        </w:tc>
        <w:tc>
          <w:tcPr>
            <w:tcW w:w="1064" w:type="dxa"/>
            <w:shd w:val="clear" w:color="auto" w:fill="FFFFFF"/>
          </w:tcPr>
          <w:p w:rsidR="00A342C2" w:rsidRPr="00637281" w:rsidRDefault="00A342C2" w:rsidP="00637281">
            <w:pPr>
              <w:shd w:val="clear" w:color="auto" w:fill="FFFFFF"/>
              <w:rPr>
                <w:lang w:val="uk-UA"/>
              </w:rPr>
            </w:pPr>
            <w:r w:rsidRPr="00637281">
              <w:rPr>
                <w:lang w:val="uk-UA"/>
              </w:rPr>
              <w:t>6</w:t>
            </w:r>
          </w:p>
        </w:tc>
      </w:tr>
      <w:tr w:rsidR="00533554" w:rsidRPr="00637281" w:rsidTr="00637281">
        <w:trPr>
          <w:trHeight w:val="492"/>
        </w:trPr>
        <w:tc>
          <w:tcPr>
            <w:tcW w:w="2146" w:type="dxa"/>
            <w:shd w:val="clear" w:color="auto" w:fill="FFFFFF"/>
          </w:tcPr>
          <w:p w:rsidR="00533554" w:rsidRPr="00637281" w:rsidRDefault="00533554" w:rsidP="00637281">
            <w:pPr>
              <w:shd w:val="clear" w:color="auto" w:fill="FFFFFF"/>
              <w:rPr>
                <w:lang w:val="uk-UA"/>
              </w:rPr>
            </w:pPr>
            <w:r w:rsidRPr="00637281">
              <w:rPr>
                <w:lang w:val="uk-UA"/>
              </w:rPr>
              <w:t>1.3а товари, роботи, послуги</w:t>
            </w:r>
          </w:p>
        </w:tc>
        <w:tc>
          <w:tcPr>
            <w:tcW w:w="1085" w:type="dxa"/>
            <w:shd w:val="clear" w:color="auto" w:fill="FFFFFF"/>
          </w:tcPr>
          <w:p w:rsidR="00533554" w:rsidRPr="00637281" w:rsidRDefault="00533554" w:rsidP="00637281">
            <w:pPr>
              <w:shd w:val="clear" w:color="auto" w:fill="FFFFFF"/>
              <w:rPr>
                <w:lang w:val="uk-UA"/>
              </w:rPr>
            </w:pPr>
            <w:r w:rsidRPr="00637281">
              <w:rPr>
                <w:lang w:val="uk-UA"/>
              </w:rPr>
              <w:t>3129</w:t>
            </w:r>
          </w:p>
        </w:tc>
        <w:tc>
          <w:tcPr>
            <w:tcW w:w="1138" w:type="dxa"/>
            <w:shd w:val="clear" w:color="auto" w:fill="FFFFFF"/>
          </w:tcPr>
          <w:p w:rsidR="00533554" w:rsidRPr="00637281" w:rsidRDefault="00533554" w:rsidP="00637281">
            <w:pPr>
              <w:shd w:val="clear" w:color="auto" w:fill="FFFFFF"/>
              <w:rPr>
                <w:lang w:val="uk-UA"/>
              </w:rPr>
            </w:pPr>
            <w:r w:rsidRPr="00637281">
              <w:rPr>
                <w:lang w:val="uk-UA"/>
              </w:rPr>
              <w:t>82,4</w:t>
            </w:r>
          </w:p>
        </w:tc>
        <w:tc>
          <w:tcPr>
            <w:tcW w:w="1325" w:type="dxa"/>
            <w:shd w:val="clear" w:color="auto" w:fill="FFFFFF"/>
          </w:tcPr>
          <w:p w:rsidR="00533554" w:rsidRPr="00637281" w:rsidRDefault="00533554" w:rsidP="00637281">
            <w:pPr>
              <w:shd w:val="clear" w:color="auto" w:fill="FFFFFF"/>
              <w:rPr>
                <w:lang w:val="uk-UA"/>
              </w:rPr>
            </w:pPr>
            <w:r w:rsidRPr="00637281">
              <w:rPr>
                <w:lang w:val="uk-UA"/>
              </w:rPr>
              <w:t>3013</w:t>
            </w:r>
          </w:p>
        </w:tc>
        <w:tc>
          <w:tcPr>
            <w:tcW w:w="1138" w:type="dxa"/>
            <w:shd w:val="clear" w:color="auto" w:fill="FFFFFF"/>
          </w:tcPr>
          <w:p w:rsidR="00533554" w:rsidRPr="00637281" w:rsidRDefault="00533554" w:rsidP="00637281">
            <w:pPr>
              <w:shd w:val="clear" w:color="auto" w:fill="FFFFFF"/>
              <w:rPr>
                <w:lang w:val="uk-UA"/>
              </w:rPr>
            </w:pPr>
            <w:r w:rsidRPr="00637281">
              <w:rPr>
                <w:lang w:val="uk-UA"/>
              </w:rPr>
              <w:t>83</w:t>
            </w:r>
          </w:p>
        </w:tc>
        <w:tc>
          <w:tcPr>
            <w:tcW w:w="1106" w:type="dxa"/>
            <w:shd w:val="clear" w:color="auto" w:fill="FFFFFF"/>
          </w:tcPr>
          <w:p w:rsidR="00533554" w:rsidRPr="00637281" w:rsidRDefault="00533554" w:rsidP="00637281">
            <w:pPr>
              <w:shd w:val="clear" w:color="auto" w:fill="FFFFFF"/>
              <w:rPr>
                <w:lang w:val="uk-UA"/>
              </w:rPr>
            </w:pPr>
            <w:r w:rsidRPr="00637281">
              <w:rPr>
                <w:lang w:val="uk-UA"/>
              </w:rPr>
              <w:t>-116</w:t>
            </w:r>
          </w:p>
        </w:tc>
        <w:tc>
          <w:tcPr>
            <w:tcW w:w="1064" w:type="dxa"/>
            <w:shd w:val="clear" w:color="auto" w:fill="FFFFFF"/>
          </w:tcPr>
          <w:p w:rsidR="00533554" w:rsidRPr="00637281" w:rsidRDefault="00533554" w:rsidP="00637281">
            <w:pPr>
              <w:shd w:val="clear" w:color="auto" w:fill="FFFFFF"/>
              <w:rPr>
                <w:lang w:val="uk-UA"/>
              </w:rPr>
            </w:pPr>
            <w:r w:rsidRPr="00637281">
              <w:rPr>
                <w:lang w:val="uk-UA"/>
              </w:rPr>
              <w:t>-3,7</w:t>
            </w:r>
          </w:p>
        </w:tc>
      </w:tr>
      <w:tr w:rsidR="00533554" w:rsidRPr="00637281" w:rsidTr="00637281">
        <w:trPr>
          <w:trHeight w:val="530"/>
        </w:trPr>
        <w:tc>
          <w:tcPr>
            <w:tcW w:w="2146" w:type="dxa"/>
            <w:shd w:val="clear" w:color="auto" w:fill="FFFFFF"/>
          </w:tcPr>
          <w:p w:rsidR="00533554" w:rsidRPr="00637281" w:rsidRDefault="00533554" w:rsidP="00637281">
            <w:pPr>
              <w:shd w:val="clear" w:color="auto" w:fill="FFFFFF"/>
              <w:rPr>
                <w:lang w:val="uk-UA"/>
              </w:rPr>
            </w:pPr>
            <w:r w:rsidRPr="00637281">
              <w:rPr>
                <w:lang w:val="uk-UA"/>
              </w:rPr>
              <w:t>2. 3а авансами виданими</w:t>
            </w:r>
          </w:p>
        </w:tc>
        <w:tc>
          <w:tcPr>
            <w:tcW w:w="1085" w:type="dxa"/>
            <w:shd w:val="clear" w:color="auto" w:fill="FFFFFF"/>
          </w:tcPr>
          <w:p w:rsidR="00533554" w:rsidRPr="00637281" w:rsidRDefault="00533554" w:rsidP="00637281">
            <w:pPr>
              <w:shd w:val="clear" w:color="auto" w:fill="FFFFFF"/>
              <w:rPr>
                <w:lang w:val="uk-UA"/>
              </w:rPr>
            </w:pPr>
            <w:r w:rsidRPr="00637281">
              <w:rPr>
                <w:lang w:val="uk-UA"/>
              </w:rPr>
              <w:t>51</w:t>
            </w:r>
          </w:p>
        </w:tc>
        <w:tc>
          <w:tcPr>
            <w:tcW w:w="1138" w:type="dxa"/>
            <w:shd w:val="clear" w:color="auto" w:fill="FFFFFF"/>
          </w:tcPr>
          <w:p w:rsidR="00533554" w:rsidRPr="00637281" w:rsidRDefault="00533554" w:rsidP="00637281">
            <w:pPr>
              <w:shd w:val="clear" w:color="auto" w:fill="FFFFFF"/>
              <w:rPr>
                <w:lang w:val="uk-UA"/>
              </w:rPr>
            </w:pPr>
            <w:r w:rsidRPr="00637281">
              <w:rPr>
                <w:lang w:val="uk-UA"/>
              </w:rPr>
              <w:t>1,3</w:t>
            </w:r>
          </w:p>
        </w:tc>
        <w:tc>
          <w:tcPr>
            <w:tcW w:w="1325" w:type="dxa"/>
            <w:shd w:val="clear" w:color="auto" w:fill="FFFFFF"/>
          </w:tcPr>
          <w:p w:rsidR="00533554" w:rsidRPr="00637281" w:rsidRDefault="00533554" w:rsidP="00637281">
            <w:pPr>
              <w:shd w:val="clear" w:color="auto" w:fill="FFFFFF"/>
              <w:rPr>
                <w:lang w:val="uk-UA"/>
              </w:rPr>
            </w:pPr>
            <w:r w:rsidRPr="00637281">
              <w:rPr>
                <w:lang w:val="uk-UA"/>
              </w:rPr>
              <w:t>51</w:t>
            </w:r>
          </w:p>
        </w:tc>
        <w:tc>
          <w:tcPr>
            <w:tcW w:w="1138" w:type="dxa"/>
            <w:shd w:val="clear" w:color="auto" w:fill="FFFFFF"/>
          </w:tcPr>
          <w:p w:rsidR="00533554" w:rsidRPr="00637281" w:rsidRDefault="00533554" w:rsidP="00637281">
            <w:pPr>
              <w:shd w:val="clear" w:color="auto" w:fill="FFFFFF"/>
              <w:rPr>
                <w:lang w:val="uk-UA"/>
              </w:rPr>
            </w:pPr>
            <w:r w:rsidRPr="00637281">
              <w:rPr>
                <w:lang w:val="uk-UA"/>
              </w:rPr>
              <w:t>1,4</w:t>
            </w:r>
          </w:p>
        </w:tc>
        <w:tc>
          <w:tcPr>
            <w:tcW w:w="1106" w:type="dxa"/>
            <w:shd w:val="clear" w:color="auto" w:fill="FFFFFF"/>
          </w:tcPr>
          <w:p w:rsidR="00533554" w:rsidRPr="00637281" w:rsidRDefault="00533554" w:rsidP="00637281">
            <w:pPr>
              <w:shd w:val="clear" w:color="auto" w:fill="FFFFFF"/>
              <w:rPr>
                <w:lang w:val="uk-UA"/>
              </w:rPr>
            </w:pPr>
            <w:r w:rsidRPr="00637281">
              <w:rPr>
                <w:b/>
                <w:bCs/>
                <w:lang w:val="uk-UA"/>
              </w:rPr>
              <w:t>-</w:t>
            </w:r>
          </w:p>
        </w:tc>
        <w:tc>
          <w:tcPr>
            <w:tcW w:w="1064" w:type="dxa"/>
            <w:shd w:val="clear" w:color="auto" w:fill="FFFFFF"/>
          </w:tcPr>
          <w:p w:rsidR="00533554" w:rsidRPr="00637281" w:rsidRDefault="00533554" w:rsidP="00637281">
            <w:pPr>
              <w:shd w:val="clear" w:color="auto" w:fill="FFFFFF"/>
              <w:rPr>
                <w:lang w:val="uk-UA"/>
              </w:rPr>
            </w:pPr>
            <w:r w:rsidRPr="00637281">
              <w:rPr>
                <w:lang w:val="uk-UA"/>
              </w:rPr>
              <w:t>+0,1</w:t>
            </w:r>
          </w:p>
        </w:tc>
      </w:tr>
      <w:tr w:rsidR="00A342C2" w:rsidRPr="00637281" w:rsidTr="00637281">
        <w:trPr>
          <w:trHeight w:val="494"/>
        </w:trPr>
        <w:tc>
          <w:tcPr>
            <w:tcW w:w="2146" w:type="dxa"/>
            <w:shd w:val="clear" w:color="auto" w:fill="FFFFFF"/>
          </w:tcPr>
          <w:p w:rsidR="00A342C2" w:rsidRPr="00637281" w:rsidRDefault="00A342C2" w:rsidP="00637281">
            <w:pPr>
              <w:shd w:val="clear" w:color="auto" w:fill="FFFFFF"/>
              <w:rPr>
                <w:lang w:val="uk-UA"/>
              </w:rPr>
            </w:pPr>
            <w:r w:rsidRPr="00637281">
              <w:rPr>
                <w:lang w:val="uk-UA"/>
              </w:rPr>
              <w:t>3.</w:t>
            </w:r>
            <w:r w:rsidR="00533554" w:rsidRPr="00637281">
              <w:rPr>
                <w:lang w:val="uk-UA"/>
              </w:rPr>
              <w:t xml:space="preserve"> З</w:t>
            </w:r>
            <w:r w:rsidRPr="00637281">
              <w:rPr>
                <w:lang w:val="uk-UA"/>
              </w:rPr>
              <w:t xml:space="preserve"> бюджетом</w:t>
            </w:r>
          </w:p>
        </w:tc>
        <w:tc>
          <w:tcPr>
            <w:tcW w:w="1085" w:type="dxa"/>
            <w:shd w:val="clear" w:color="auto" w:fill="FFFFFF"/>
          </w:tcPr>
          <w:p w:rsidR="00A342C2" w:rsidRPr="00637281" w:rsidRDefault="00A342C2" w:rsidP="00637281">
            <w:pPr>
              <w:shd w:val="clear" w:color="auto" w:fill="FFFFFF"/>
              <w:rPr>
                <w:lang w:val="uk-UA"/>
              </w:rPr>
            </w:pPr>
            <w:r w:rsidRPr="00637281">
              <w:rPr>
                <w:lang w:val="uk-UA"/>
              </w:rPr>
              <w:t>5</w:t>
            </w:r>
          </w:p>
        </w:tc>
        <w:tc>
          <w:tcPr>
            <w:tcW w:w="1138" w:type="dxa"/>
            <w:shd w:val="clear" w:color="auto" w:fill="FFFFFF"/>
          </w:tcPr>
          <w:p w:rsidR="00A342C2" w:rsidRPr="00637281" w:rsidRDefault="00A342C2" w:rsidP="00637281">
            <w:pPr>
              <w:shd w:val="clear" w:color="auto" w:fill="FFFFFF"/>
              <w:rPr>
                <w:lang w:val="uk-UA"/>
              </w:rPr>
            </w:pPr>
            <w:r w:rsidRPr="00637281">
              <w:rPr>
                <w:lang w:val="uk-UA"/>
              </w:rPr>
              <w:t>0,13</w:t>
            </w:r>
          </w:p>
        </w:tc>
        <w:tc>
          <w:tcPr>
            <w:tcW w:w="1325" w:type="dxa"/>
            <w:shd w:val="clear" w:color="auto" w:fill="FFFFFF"/>
          </w:tcPr>
          <w:p w:rsidR="00A342C2" w:rsidRPr="00637281" w:rsidRDefault="00A342C2" w:rsidP="00637281">
            <w:pPr>
              <w:shd w:val="clear" w:color="auto" w:fill="FFFFFF"/>
              <w:rPr>
                <w:lang w:val="uk-UA"/>
              </w:rPr>
            </w:pPr>
            <w:r w:rsidRPr="00637281">
              <w:rPr>
                <w:lang w:val="uk-UA"/>
              </w:rPr>
              <w:t>1</w:t>
            </w:r>
          </w:p>
        </w:tc>
        <w:tc>
          <w:tcPr>
            <w:tcW w:w="1138" w:type="dxa"/>
            <w:shd w:val="clear" w:color="auto" w:fill="FFFFFF"/>
          </w:tcPr>
          <w:p w:rsidR="00A342C2" w:rsidRPr="00637281" w:rsidRDefault="00A342C2" w:rsidP="00637281">
            <w:pPr>
              <w:shd w:val="clear" w:color="auto" w:fill="FFFFFF"/>
              <w:rPr>
                <w:lang w:val="uk-UA"/>
              </w:rPr>
            </w:pPr>
            <w:r w:rsidRPr="00637281">
              <w:rPr>
                <w:lang w:val="uk-UA"/>
              </w:rPr>
              <w:t>0,03</w:t>
            </w:r>
          </w:p>
        </w:tc>
        <w:tc>
          <w:tcPr>
            <w:tcW w:w="1106" w:type="dxa"/>
            <w:shd w:val="clear" w:color="auto" w:fill="FFFFFF"/>
          </w:tcPr>
          <w:p w:rsidR="00A342C2" w:rsidRPr="00637281" w:rsidRDefault="00A342C2" w:rsidP="00637281">
            <w:pPr>
              <w:shd w:val="clear" w:color="auto" w:fill="FFFFFF"/>
              <w:rPr>
                <w:lang w:val="uk-UA"/>
              </w:rPr>
            </w:pPr>
            <w:r w:rsidRPr="00637281">
              <w:rPr>
                <w:lang w:val="uk-UA"/>
              </w:rPr>
              <w:t>-4</w:t>
            </w:r>
          </w:p>
        </w:tc>
        <w:tc>
          <w:tcPr>
            <w:tcW w:w="1064" w:type="dxa"/>
            <w:shd w:val="clear" w:color="auto" w:fill="FFFFFF"/>
          </w:tcPr>
          <w:p w:rsidR="00A342C2" w:rsidRPr="00637281" w:rsidRDefault="00A342C2" w:rsidP="00637281">
            <w:pPr>
              <w:shd w:val="clear" w:color="auto" w:fill="FFFFFF"/>
              <w:rPr>
                <w:lang w:val="uk-UA"/>
              </w:rPr>
            </w:pPr>
            <w:r w:rsidRPr="00637281">
              <w:rPr>
                <w:lang w:val="uk-UA"/>
              </w:rPr>
              <w:t>-80</w:t>
            </w:r>
          </w:p>
        </w:tc>
      </w:tr>
      <w:tr w:rsidR="00533554" w:rsidRPr="00637281" w:rsidTr="00637281">
        <w:trPr>
          <w:trHeight w:val="414"/>
        </w:trPr>
        <w:tc>
          <w:tcPr>
            <w:tcW w:w="2146" w:type="dxa"/>
            <w:shd w:val="clear" w:color="auto" w:fill="FFFFFF"/>
          </w:tcPr>
          <w:p w:rsidR="00533554" w:rsidRPr="00637281" w:rsidRDefault="00533554" w:rsidP="00637281">
            <w:pPr>
              <w:shd w:val="clear" w:color="auto" w:fill="FFFFFF"/>
              <w:rPr>
                <w:lang w:val="uk-UA"/>
              </w:rPr>
            </w:pPr>
            <w:r w:rsidRPr="00637281">
              <w:rPr>
                <w:lang w:val="uk-UA"/>
              </w:rPr>
              <w:t>4. Із внутрішніх розрахунків</w:t>
            </w:r>
          </w:p>
        </w:tc>
        <w:tc>
          <w:tcPr>
            <w:tcW w:w="1085" w:type="dxa"/>
            <w:shd w:val="clear" w:color="auto" w:fill="FFFFFF"/>
          </w:tcPr>
          <w:p w:rsidR="00533554" w:rsidRPr="00637281" w:rsidRDefault="00533554" w:rsidP="00637281">
            <w:pPr>
              <w:shd w:val="clear" w:color="auto" w:fill="FFFFFF"/>
              <w:rPr>
                <w:lang w:val="uk-UA"/>
              </w:rPr>
            </w:pPr>
            <w:r w:rsidRPr="00637281">
              <w:rPr>
                <w:lang w:val="uk-UA"/>
              </w:rPr>
              <w:t>56</w:t>
            </w:r>
          </w:p>
        </w:tc>
        <w:tc>
          <w:tcPr>
            <w:tcW w:w="1138" w:type="dxa"/>
            <w:shd w:val="clear" w:color="auto" w:fill="FFFFFF"/>
          </w:tcPr>
          <w:p w:rsidR="00533554" w:rsidRPr="00637281" w:rsidRDefault="00533554" w:rsidP="00637281">
            <w:pPr>
              <w:shd w:val="clear" w:color="auto" w:fill="FFFFFF"/>
              <w:rPr>
                <w:lang w:val="uk-UA"/>
              </w:rPr>
            </w:pPr>
            <w:r w:rsidRPr="00637281">
              <w:rPr>
                <w:lang w:val="uk-UA"/>
              </w:rPr>
              <w:t>1,5</w:t>
            </w:r>
          </w:p>
        </w:tc>
        <w:tc>
          <w:tcPr>
            <w:tcW w:w="1325" w:type="dxa"/>
            <w:shd w:val="clear" w:color="auto" w:fill="FFFFFF"/>
          </w:tcPr>
          <w:p w:rsidR="00533554" w:rsidRPr="00637281" w:rsidRDefault="00533554" w:rsidP="00637281">
            <w:pPr>
              <w:shd w:val="clear" w:color="auto" w:fill="FFFFFF"/>
              <w:rPr>
                <w:lang w:val="uk-UA"/>
              </w:rPr>
            </w:pPr>
            <w:r w:rsidRPr="00637281">
              <w:rPr>
                <w:lang w:val="uk-UA"/>
              </w:rPr>
              <w:t>26</w:t>
            </w:r>
          </w:p>
        </w:tc>
        <w:tc>
          <w:tcPr>
            <w:tcW w:w="1138" w:type="dxa"/>
            <w:shd w:val="clear" w:color="auto" w:fill="FFFFFF"/>
          </w:tcPr>
          <w:p w:rsidR="00533554" w:rsidRPr="00637281" w:rsidRDefault="00533554" w:rsidP="00637281">
            <w:pPr>
              <w:shd w:val="clear" w:color="auto" w:fill="FFFFFF"/>
              <w:rPr>
                <w:lang w:val="uk-UA"/>
              </w:rPr>
            </w:pPr>
            <w:r w:rsidRPr="00637281">
              <w:rPr>
                <w:lang w:val="uk-UA"/>
              </w:rPr>
              <w:t>0,7</w:t>
            </w:r>
          </w:p>
        </w:tc>
        <w:tc>
          <w:tcPr>
            <w:tcW w:w="1106" w:type="dxa"/>
            <w:shd w:val="clear" w:color="auto" w:fill="FFFFFF"/>
          </w:tcPr>
          <w:p w:rsidR="00533554" w:rsidRPr="00637281" w:rsidRDefault="00533554" w:rsidP="00637281">
            <w:pPr>
              <w:shd w:val="clear" w:color="auto" w:fill="FFFFFF"/>
              <w:rPr>
                <w:lang w:val="uk-UA"/>
              </w:rPr>
            </w:pPr>
            <w:r w:rsidRPr="00637281">
              <w:rPr>
                <w:lang w:val="uk-UA"/>
              </w:rPr>
              <w:t>-30</w:t>
            </w:r>
          </w:p>
        </w:tc>
        <w:tc>
          <w:tcPr>
            <w:tcW w:w="1064" w:type="dxa"/>
            <w:shd w:val="clear" w:color="auto" w:fill="FFFFFF"/>
          </w:tcPr>
          <w:p w:rsidR="00533554" w:rsidRPr="00637281" w:rsidRDefault="00533554" w:rsidP="00637281">
            <w:pPr>
              <w:shd w:val="clear" w:color="auto" w:fill="FFFFFF"/>
              <w:rPr>
                <w:lang w:val="uk-UA"/>
              </w:rPr>
            </w:pPr>
            <w:r w:rsidRPr="00637281">
              <w:rPr>
                <w:lang w:val="uk-UA"/>
              </w:rPr>
              <w:t>-53,6</w:t>
            </w:r>
          </w:p>
        </w:tc>
      </w:tr>
      <w:tr w:rsidR="00533554" w:rsidRPr="00637281" w:rsidTr="00637281">
        <w:trPr>
          <w:trHeight w:val="697"/>
        </w:trPr>
        <w:tc>
          <w:tcPr>
            <w:tcW w:w="2146" w:type="dxa"/>
            <w:shd w:val="clear" w:color="auto" w:fill="FFFFFF"/>
          </w:tcPr>
          <w:p w:rsidR="00533554" w:rsidRPr="00637281" w:rsidRDefault="00533554" w:rsidP="00637281">
            <w:pPr>
              <w:shd w:val="clear" w:color="auto" w:fill="FFFFFF"/>
              <w:rPr>
                <w:lang w:val="uk-UA"/>
              </w:rPr>
            </w:pPr>
            <w:r w:rsidRPr="00637281">
              <w:rPr>
                <w:lang w:val="uk-UA"/>
              </w:rPr>
              <w:t>5. Інша поточна дебіторська</w:t>
            </w:r>
          </w:p>
          <w:p w:rsidR="00533554" w:rsidRPr="00637281" w:rsidRDefault="00533554" w:rsidP="00637281">
            <w:pPr>
              <w:shd w:val="clear" w:color="auto" w:fill="FFFFFF"/>
              <w:rPr>
                <w:lang w:val="uk-UA"/>
              </w:rPr>
            </w:pPr>
            <w:r w:rsidRPr="00637281">
              <w:rPr>
                <w:lang w:val="uk-UA"/>
              </w:rPr>
              <w:t>заборгованість</w:t>
            </w:r>
          </w:p>
        </w:tc>
        <w:tc>
          <w:tcPr>
            <w:tcW w:w="1085" w:type="dxa"/>
            <w:shd w:val="clear" w:color="auto" w:fill="FFFFFF"/>
          </w:tcPr>
          <w:p w:rsidR="00533554" w:rsidRPr="00637281" w:rsidRDefault="00533554" w:rsidP="00637281">
            <w:pPr>
              <w:shd w:val="clear" w:color="auto" w:fill="FFFFFF"/>
              <w:rPr>
                <w:lang w:val="uk-UA"/>
              </w:rPr>
            </w:pPr>
            <w:r w:rsidRPr="00637281">
              <w:rPr>
                <w:lang w:val="uk-UA"/>
              </w:rPr>
              <w:t>555</w:t>
            </w:r>
          </w:p>
        </w:tc>
        <w:tc>
          <w:tcPr>
            <w:tcW w:w="1138" w:type="dxa"/>
            <w:shd w:val="clear" w:color="auto" w:fill="FFFFFF"/>
          </w:tcPr>
          <w:p w:rsidR="00533554" w:rsidRPr="00637281" w:rsidRDefault="00533554" w:rsidP="00637281">
            <w:pPr>
              <w:shd w:val="clear" w:color="auto" w:fill="FFFFFF"/>
              <w:rPr>
                <w:lang w:val="uk-UA"/>
              </w:rPr>
            </w:pPr>
            <w:r w:rsidRPr="00637281">
              <w:rPr>
                <w:lang w:val="uk-UA"/>
              </w:rPr>
              <w:t>14,6</w:t>
            </w:r>
          </w:p>
        </w:tc>
        <w:tc>
          <w:tcPr>
            <w:tcW w:w="1325" w:type="dxa"/>
            <w:shd w:val="clear" w:color="auto" w:fill="FFFFFF"/>
          </w:tcPr>
          <w:p w:rsidR="00533554" w:rsidRPr="00637281" w:rsidRDefault="00533554" w:rsidP="00637281">
            <w:pPr>
              <w:shd w:val="clear" w:color="auto" w:fill="FFFFFF"/>
              <w:rPr>
                <w:lang w:val="uk-UA"/>
              </w:rPr>
            </w:pPr>
            <w:r w:rsidRPr="00637281">
              <w:rPr>
                <w:lang w:val="uk-UA"/>
              </w:rPr>
              <w:t>536</w:t>
            </w:r>
          </w:p>
        </w:tc>
        <w:tc>
          <w:tcPr>
            <w:tcW w:w="1138" w:type="dxa"/>
            <w:shd w:val="clear" w:color="auto" w:fill="FFFFFF"/>
          </w:tcPr>
          <w:p w:rsidR="00533554" w:rsidRPr="00637281" w:rsidRDefault="00533554" w:rsidP="00637281">
            <w:pPr>
              <w:shd w:val="clear" w:color="auto" w:fill="FFFFFF"/>
              <w:rPr>
                <w:lang w:val="uk-UA"/>
              </w:rPr>
            </w:pPr>
            <w:r w:rsidRPr="00637281">
              <w:rPr>
                <w:lang w:val="uk-UA"/>
              </w:rPr>
              <w:t>14,8</w:t>
            </w:r>
          </w:p>
        </w:tc>
        <w:tc>
          <w:tcPr>
            <w:tcW w:w="1106" w:type="dxa"/>
            <w:shd w:val="clear" w:color="auto" w:fill="FFFFFF"/>
          </w:tcPr>
          <w:p w:rsidR="00533554" w:rsidRPr="00637281" w:rsidRDefault="00533554" w:rsidP="00637281">
            <w:pPr>
              <w:shd w:val="clear" w:color="auto" w:fill="FFFFFF"/>
              <w:rPr>
                <w:lang w:val="uk-UA"/>
              </w:rPr>
            </w:pPr>
            <w:r w:rsidRPr="00637281">
              <w:rPr>
                <w:lang w:val="uk-UA"/>
              </w:rPr>
              <w:t>-19</w:t>
            </w:r>
          </w:p>
        </w:tc>
        <w:tc>
          <w:tcPr>
            <w:tcW w:w="1064" w:type="dxa"/>
            <w:shd w:val="clear" w:color="auto" w:fill="FFFFFF"/>
          </w:tcPr>
          <w:p w:rsidR="00533554" w:rsidRPr="00637281" w:rsidRDefault="00533554" w:rsidP="00637281">
            <w:pPr>
              <w:shd w:val="clear" w:color="auto" w:fill="FFFFFF"/>
              <w:rPr>
                <w:lang w:val="uk-UA"/>
              </w:rPr>
            </w:pPr>
            <w:r w:rsidRPr="00637281">
              <w:rPr>
                <w:lang w:val="uk-UA"/>
              </w:rPr>
              <w:t>-3,4</w:t>
            </w:r>
          </w:p>
        </w:tc>
      </w:tr>
      <w:tr w:rsidR="00A342C2" w:rsidRPr="00637281" w:rsidTr="00637281">
        <w:trPr>
          <w:trHeight w:val="144"/>
        </w:trPr>
        <w:tc>
          <w:tcPr>
            <w:tcW w:w="2146" w:type="dxa"/>
            <w:shd w:val="clear" w:color="auto" w:fill="FFFFFF"/>
          </w:tcPr>
          <w:p w:rsidR="00A342C2" w:rsidRPr="00637281" w:rsidRDefault="00A342C2" w:rsidP="00637281">
            <w:pPr>
              <w:shd w:val="clear" w:color="auto" w:fill="FFFFFF"/>
              <w:rPr>
                <w:lang w:val="uk-UA"/>
              </w:rPr>
            </w:pPr>
            <w:r w:rsidRPr="00637281">
              <w:rPr>
                <w:lang w:val="uk-UA"/>
              </w:rPr>
              <w:t>Всього</w:t>
            </w:r>
          </w:p>
        </w:tc>
        <w:tc>
          <w:tcPr>
            <w:tcW w:w="1085" w:type="dxa"/>
            <w:shd w:val="clear" w:color="auto" w:fill="FFFFFF"/>
          </w:tcPr>
          <w:p w:rsidR="00A342C2" w:rsidRPr="00637281" w:rsidRDefault="00A342C2" w:rsidP="00637281">
            <w:pPr>
              <w:shd w:val="clear" w:color="auto" w:fill="FFFFFF"/>
              <w:rPr>
                <w:lang w:val="uk-UA"/>
              </w:rPr>
            </w:pPr>
            <w:r w:rsidRPr="00637281">
              <w:rPr>
                <w:lang w:val="uk-UA"/>
              </w:rPr>
              <w:t>3796</w:t>
            </w:r>
          </w:p>
        </w:tc>
        <w:tc>
          <w:tcPr>
            <w:tcW w:w="1138" w:type="dxa"/>
            <w:shd w:val="clear" w:color="auto" w:fill="FFFFFF"/>
          </w:tcPr>
          <w:p w:rsidR="00A342C2" w:rsidRPr="00637281" w:rsidRDefault="00A342C2" w:rsidP="00637281">
            <w:pPr>
              <w:shd w:val="clear" w:color="auto" w:fill="FFFFFF"/>
              <w:rPr>
                <w:lang w:val="uk-UA"/>
              </w:rPr>
            </w:pPr>
            <w:r w:rsidRPr="00637281">
              <w:rPr>
                <w:lang w:val="uk-UA"/>
              </w:rPr>
              <w:t>100</w:t>
            </w:r>
          </w:p>
        </w:tc>
        <w:tc>
          <w:tcPr>
            <w:tcW w:w="1325" w:type="dxa"/>
            <w:shd w:val="clear" w:color="auto" w:fill="FFFFFF"/>
          </w:tcPr>
          <w:p w:rsidR="00A342C2" w:rsidRPr="00637281" w:rsidRDefault="00A342C2" w:rsidP="00637281">
            <w:pPr>
              <w:shd w:val="clear" w:color="auto" w:fill="FFFFFF"/>
              <w:rPr>
                <w:lang w:val="uk-UA"/>
              </w:rPr>
            </w:pPr>
            <w:r w:rsidRPr="00637281">
              <w:rPr>
                <w:lang w:val="uk-UA"/>
              </w:rPr>
              <w:t>3627</w:t>
            </w:r>
          </w:p>
        </w:tc>
        <w:tc>
          <w:tcPr>
            <w:tcW w:w="1138" w:type="dxa"/>
            <w:shd w:val="clear" w:color="auto" w:fill="FFFFFF"/>
          </w:tcPr>
          <w:p w:rsidR="00A342C2" w:rsidRPr="00637281" w:rsidRDefault="00A342C2" w:rsidP="00637281">
            <w:pPr>
              <w:shd w:val="clear" w:color="auto" w:fill="FFFFFF"/>
              <w:rPr>
                <w:lang w:val="uk-UA"/>
              </w:rPr>
            </w:pPr>
            <w:r w:rsidRPr="00637281">
              <w:rPr>
                <w:lang w:val="uk-UA"/>
              </w:rPr>
              <w:t>100</w:t>
            </w:r>
          </w:p>
        </w:tc>
        <w:tc>
          <w:tcPr>
            <w:tcW w:w="1106" w:type="dxa"/>
            <w:shd w:val="clear" w:color="auto" w:fill="FFFFFF"/>
          </w:tcPr>
          <w:p w:rsidR="00A342C2" w:rsidRPr="00637281" w:rsidRDefault="00A342C2" w:rsidP="00637281">
            <w:pPr>
              <w:shd w:val="clear" w:color="auto" w:fill="FFFFFF"/>
              <w:rPr>
                <w:lang w:val="uk-UA"/>
              </w:rPr>
            </w:pPr>
            <w:r w:rsidRPr="00637281">
              <w:rPr>
                <w:lang w:val="uk-UA"/>
              </w:rPr>
              <w:t>-169</w:t>
            </w:r>
          </w:p>
        </w:tc>
        <w:tc>
          <w:tcPr>
            <w:tcW w:w="1064" w:type="dxa"/>
            <w:shd w:val="clear" w:color="auto" w:fill="FFFFFF"/>
          </w:tcPr>
          <w:p w:rsidR="00A342C2" w:rsidRPr="00637281" w:rsidRDefault="00533554" w:rsidP="00637281">
            <w:pPr>
              <w:shd w:val="clear" w:color="auto" w:fill="FFFFFF"/>
              <w:rPr>
                <w:lang w:val="uk-UA"/>
              </w:rPr>
            </w:pPr>
            <w:r w:rsidRPr="00637281">
              <w:rPr>
                <w:bCs/>
                <w:lang w:val="uk-UA"/>
              </w:rPr>
              <w:t>x</w:t>
            </w:r>
          </w:p>
        </w:tc>
      </w:tr>
    </w:tbl>
    <w:p w:rsidR="00533554" w:rsidRPr="0007507A" w:rsidRDefault="00533554" w:rsidP="0007507A">
      <w:pPr>
        <w:shd w:val="clear" w:color="auto" w:fill="FFFFFF"/>
        <w:spacing w:line="360" w:lineRule="auto"/>
        <w:ind w:firstLine="720"/>
        <w:jc w:val="both"/>
        <w:rPr>
          <w:sz w:val="28"/>
          <w:szCs w:val="28"/>
          <w:lang w:val="uk-UA"/>
        </w:r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Це зменшення отримане за рахунок скорочення власних джерел на 13,1%, залучені кошти збільшились, але не значно, лише на 476 тис, грн. Також до кінця аналізуючого періоду відбулися зміни у структурі джерел. Так, якщо на початок року власні джерела складали 47,6%, то до кінця</w:t>
      </w:r>
      <w:r w:rsidR="00533554" w:rsidRPr="0007507A">
        <w:rPr>
          <w:sz w:val="28"/>
          <w:szCs w:val="28"/>
          <w:lang w:val="uk-UA"/>
        </w:rPr>
        <w:t xml:space="preserve"> </w:t>
      </w:r>
      <w:r w:rsidRPr="0007507A">
        <w:rPr>
          <w:sz w:val="28"/>
          <w:szCs w:val="28"/>
          <w:lang w:val="uk-UA"/>
        </w:rPr>
        <w:t>звітного періоду - 42,1%, запозичені ж кошти складали на початок року -42,9%, а до кінця - 43,9%. При цьому виросли кредити банків для робітників й кредиторська заборгованість.</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Ріст запозичених коштів свідчить про роботу підприємства в умовах формування ринкової економіки, так як тільки на державному підприємстві і на початковому етапі становлення ринкових відносин може бути така структура джерел коштів, як на підприємстві, що аналізуємо. Для підприємств, які функціонують в умовах розвинутих ринкових відносин, нормальним положенням, що забезпечує достатньо стабільний фінансовий стан в очах інвесторів і кредиторів, вважають відношення власних джерел до загальної їх суми на рівні 60%.</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Відношення власних джерел до їх загальної суми називається коефіцієнтом власності (у нашому прикладі він дорівнює 43,9%). Цей </w:t>
      </w:r>
      <w:r w:rsidR="00091BE1" w:rsidRPr="0007507A">
        <w:rPr>
          <w:sz w:val="28"/>
          <w:szCs w:val="28"/>
          <w:lang w:val="uk-UA"/>
        </w:rPr>
        <w:t>коефіцієнт</w:t>
      </w:r>
      <w:r w:rsidRPr="0007507A">
        <w:rPr>
          <w:sz w:val="28"/>
          <w:szCs w:val="28"/>
          <w:lang w:val="uk-UA"/>
        </w:rPr>
        <w:t xml:space="preserve"> характеризує співвідношення інтересів власників підприємства і власників акцій, позикодавців і кредиторів. Західні економісти вважають, що коефіцієнт власності бажано підтримувати на достатньо високому рівні. Це дає можливість підтримувати стабільну структуру джерел коштів (капіталу). Такій структурі віддають перевагу інвестори й кредитори.</w:t>
      </w:r>
    </w:p>
    <w:p w:rsidR="008F16B0" w:rsidRPr="0007507A" w:rsidRDefault="008F16B0" w:rsidP="008F16B0">
      <w:pPr>
        <w:shd w:val="clear" w:color="auto" w:fill="FFFFFF"/>
        <w:spacing w:line="360" w:lineRule="auto"/>
        <w:ind w:firstLine="720"/>
        <w:jc w:val="both"/>
        <w:rPr>
          <w:sz w:val="28"/>
          <w:szCs w:val="28"/>
          <w:lang w:val="uk-UA"/>
        </w:rPr>
      </w:pPr>
      <w:r w:rsidRPr="0007507A">
        <w:rPr>
          <w:sz w:val="28"/>
          <w:szCs w:val="28"/>
          <w:lang w:val="uk-UA"/>
        </w:rPr>
        <w:t>Для глибокого розуміння процесів формування І зміни пасивів, які відбуваються на підприємстві, необхідне більш детальне їх вивчення, що включає порівняльний аналіз джерел і засобів підприємства по різним напрямкам. Порівняння активів і пасивів підприємства дає можливість зробити висновок про ефективність фінансової політики за аналізуючий період.</w:t>
      </w:r>
    </w:p>
    <w:p w:rsidR="008F16B0" w:rsidRPr="0007507A" w:rsidRDefault="008F16B0" w:rsidP="008F16B0">
      <w:pPr>
        <w:shd w:val="clear" w:color="auto" w:fill="FFFFFF"/>
        <w:spacing w:line="360" w:lineRule="auto"/>
        <w:ind w:firstLine="720"/>
        <w:jc w:val="both"/>
        <w:rPr>
          <w:sz w:val="28"/>
          <w:szCs w:val="28"/>
          <w:lang w:val="uk-UA"/>
        </w:rPr>
      </w:pPr>
      <w:r w:rsidRPr="0007507A">
        <w:rPr>
          <w:sz w:val="28"/>
          <w:szCs w:val="28"/>
          <w:lang w:val="uk-UA"/>
        </w:rPr>
        <w:t>Проводячи аналіз джерел довгострокових і нематеріальних активів, потрібно мати на увазі, що це, як правило, довгострокові кредити банку, займи, власні джерела. Причому тут дотримуються принципу цільового призначення, тобто покриття окремих активів здійснюється за рахунок окремих джерел.</w:t>
      </w:r>
    </w:p>
    <w:p w:rsidR="00B93D38" w:rsidRPr="0007507A" w:rsidRDefault="008F16B0" w:rsidP="0007507A">
      <w:pPr>
        <w:shd w:val="clear" w:color="auto" w:fill="FFFFFF"/>
        <w:spacing w:line="360" w:lineRule="auto"/>
        <w:ind w:firstLine="720"/>
        <w:jc w:val="both"/>
        <w:rPr>
          <w:sz w:val="28"/>
          <w:szCs w:val="28"/>
          <w:lang w:val="uk-UA"/>
        </w:rPr>
      </w:pPr>
      <w:r>
        <w:rPr>
          <w:sz w:val="28"/>
          <w:szCs w:val="28"/>
          <w:lang w:val="uk-UA"/>
        </w:rPr>
        <w:br w:type="page"/>
      </w:r>
      <w:r w:rsidR="00A342C2" w:rsidRPr="0007507A">
        <w:rPr>
          <w:sz w:val="28"/>
          <w:szCs w:val="28"/>
          <w:lang w:val="uk-UA"/>
        </w:rPr>
        <w:t xml:space="preserve">Таблиця 3.5 </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Оцінка власних і залучених джерел коштів підприємства</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146"/>
        <w:gridCol w:w="1282"/>
        <w:gridCol w:w="1181"/>
        <w:gridCol w:w="1325"/>
        <w:gridCol w:w="1042"/>
        <w:gridCol w:w="1138"/>
        <w:gridCol w:w="1100"/>
      </w:tblGrid>
      <w:tr w:rsidR="00A342C2" w:rsidRPr="00637281" w:rsidTr="008F16B0">
        <w:trPr>
          <w:trHeight w:val="498"/>
        </w:trPr>
        <w:tc>
          <w:tcPr>
            <w:tcW w:w="2146" w:type="dxa"/>
            <w:shd w:val="clear" w:color="auto" w:fill="FFFFFF"/>
          </w:tcPr>
          <w:p w:rsidR="00A342C2" w:rsidRPr="00637281" w:rsidRDefault="00A342C2" w:rsidP="008F16B0">
            <w:pPr>
              <w:shd w:val="clear" w:color="auto" w:fill="FFFFFF"/>
              <w:rPr>
                <w:lang w:val="uk-UA"/>
              </w:rPr>
            </w:pPr>
            <w:r w:rsidRPr="00637281">
              <w:rPr>
                <w:lang w:val="uk-UA"/>
              </w:rPr>
              <w:t>Джерела коштів</w:t>
            </w:r>
          </w:p>
        </w:tc>
        <w:tc>
          <w:tcPr>
            <w:tcW w:w="2463" w:type="dxa"/>
            <w:gridSpan w:val="2"/>
            <w:shd w:val="clear" w:color="auto" w:fill="FFFFFF"/>
          </w:tcPr>
          <w:p w:rsidR="00A342C2" w:rsidRPr="00637281" w:rsidRDefault="00A342C2" w:rsidP="008F16B0">
            <w:pPr>
              <w:shd w:val="clear" w:color="auto" w:fill="FFFFFF"/>
              <w:rPr>
                <w:lang w:val="uk-UA"/>
              </w:rPr>
            </w:pPr>
            <w:r w:rsidRPr="00637281">
              <w:rPr>
                <w:lang w:val="uk-UA"/>
              </w:rPr>
              <w:t>11а початок року</w:t>
            </w:r>
          </w:p>
        </w:tc>
        <w:tc>
          <w:tcPr>
            <w:tcW w:w="2367" w:type="dxa"/>
            <w:gridSpan w:val="2"/>
            <w:shd w:val="clear" w:color="auto" w:fill="FFFFFF"/>
          </w:tcPr>
          <w:p w:rsidR="00A342C2" w:rsidRPr="00637281" w:rsidRDefault="00A342C2" w:rsidP="008F16B0">
            <w:pPr>
              <w:shd w:val="clear" w:color="auto" w:fill="FFFFFF"/>
              <w:rPr>
                <w:lang w:val="uk-UA"/>
              </w:rPr>
            </w:pPr>
            <w:r w:rsidRPr="00637281">
              <w:rPr>
                <w:lang w:val="uk-UA"/>
              </w:rPr>
              <w:t>На кінець звітного періоду</w:t>
            </w:r>
          </w:p>
        </w:tc>
        <w:tc>
          <w:tcPr>
            <w:tcW w:w="2238" w:type="dxa"/>
            <w:gridSpan w:val="2"/>
            <w:shd w:val="clear" w:color="auto" w:fill="FFFFFF"/>
          </w:tcPr>
          <w:p w:rsidR="00A342C2" w:rsidRPr="00637281" w:rsidRDefault="00A342C2" w:rsidP="008F16B0">
            <w:pPr>
              <w:shd w:val="clear" w:color="auto" w:fill="FFFFFF"/>
              <w:rPr>
                <w:lang w:val="uk-UA"/>
              </w:rPr>
            </w:pPr>
            <w:r w:rsidRPr="00637281">
              <w:rPr>
                <w:lang w:val="uk-UA"/>
              </w:rPr>
              <w:t>Зміни за звітний період</w:t>
            </w:r>
            <w:r w:rsidR="00B93D38" w:rsidRPr="00637281">
              <w:rPr>
                <w:lang w:val="uk-UA"/>
              </w:rPr>
              <w:t xml:space="preserve"> </w:t>
            </w:r>
            <w:r w:rsidRPr="00637281">
              <w:rPr>
                <w:lang w:val="uk-UA"/>
              </w:rPr>
              <w:t>(+,-)</w:t>
            </w:r>
          </w:p>
        </w:tc>
      </w:tr>
      <w:tr w:rsidR="00A342C2" w:rsidRPr="00637281" w:rsidTr="008F16B0">
        <w:trPr>
          <w:trHeight w:val="865"/>
        </w:trPr>
        <w:tc>
          <w:tcPr>
            <w:tcW w:w="2146" w:type="dxa"/>
            <w:shd w:val="clear" w:color="auto" w:fill="FFFFFF"/>
          </w:tcPr>
          <w:p w:rsidR="00A342C2" w:rsidRPr="00637281" w:rsidRDefault="00A342C2" w:rsidP="008F16B0">
            <w:pPr>
              <w:rPr>
                <w:lang w:val="uk-UA"/>
              </w:rPr>
            </w:pPr>
          </w:p>
          <w:p w:rsidR="00A342C2" w:rsidRPr="00637281" w:rsidRDefault="00A342C2" w:rsidP="008F16B0">
            <w:pPr>
              <w:rPr>
                <w:lang w:val="uk-UA"/>
              </w:rPr>
            </w:pPr>
          </w:p>
        </w:tc>
        <w:tc>
          <w:tcPr>
            <w:tcW w:w="1282" w:type="dxa"/>
            <w:shd w:val="clear" w:color="auto" w:fill="FFFFFF"/>
          </w:tcPr>
          <w:p w:rsidR="00A342C2" w:rsidRPr="00637281" w:rsidRDefault="00A342C2" w:rsidP="008F16B0">
            <w:pPr>
              <w:shd w:val="clear" w:color="auto" w:fill="FFFFFF"/>
              <w:rPr>
                <w:lang w:val="uk-UA"/>
              </w:rPr>
            </w:pPr>
            <w:r w:rsidRPr="00637281">
              <w:rPr>
                <w:lang w:val="uk-UA"/>
              </w:rPr>
              <w:t>сума, тис. грн.</w:t>
            </w:r>
          </w:p>
        </w:tc>
        <w:tc>
          <w:tcPr>
            <w:tcW w:w="1181" w:type="dxa"/>
            <w:shd w:val="clear" w:color="auto" w:fill="FFFFFF"/>
          </w:tcPr>
          <w:p w:rsidR="00A342C2" w:rsidRPr="00637281" w:rsidRDefault="00A342C2" w:rsidP="008F16B0">
            <w:pPr>
              <w:shd w:val="clear" w:color="auto" w:fill="FFFFFF"/>
              <w:rPr>
                <w:lang w:val="uk-UA"/>
              </w:rPr>
            </w:pPr>
            <w:r w:rsidRPr="00637281">
              <w:rPr>
                <w:lang w:val="uk-UA"/>
              </w:rPr>
              <w:t>питома вага, %</w:t>
            </w:r>
          </w:p>
        </w:tc>
        <w:tc>
          <w:tcPr>
            <w:tcW w:w="1325" w:type="dxa"/>
            <w:shd w:val="clear" w:color="auto" w:fill="FFFFFF"/>
          </w:tcPr>
          <w:p w:rsidR="00A342C2" w:rsidRPr="00637281" w:rsidRDefault="00A342C2" w:rsidP="008F16B0">
            <w:pPr>
              <w:shd w:val="clear" w:color="auto" w:fill="FFFFFF"/>
              <w:rPr>
                <w:lang w:val="uk-UA"/>
              </w:rPr>
            </w:pPr>
            <w:r w:rsidRPr="00637281">
              <w:rPr>
                <w:lang w:val="uk-UA"/>
              </w:rPr>
              <w:t>сума, тис. гри.</w:t>
            </w:r>
          </w:p>
        </w:tc>
        <w:tc>
          <w:tcPr>
            <w:tcW w:w="1042" w:type="dxa"/>
            <w:shd w:val="clear" w:color="auto" w:fill="FFFFFF"/>
          </w:tcPr>
          <w:p w:rsidR="00A342C2" w:rsidRPr="00637281" w:rsidRDefault="00A342C2" w:rsidP="008F16B0">
            <w:pPr>
              <w:shd w:val="clear" w:color="auto" w:fill="FFFFFF"/>
              <w:rPr>
                <w:lang w:val="uk-UA"/>
              </w:rPr>
            </w:pPr>
            <w:r w:rsidRPr="00637281">
              <w:rPr>
                <w:lang w:val="uk-UA"/>
              </w:rPr>
              <w:t>питома вага,</w:t>
            </w:r>
          </w:p>
          <w:p w:rsidR="00A342C2" w:rsidRPr="00637281" w:rsidRDefault="00A342C2" w:rsidP="008F16B0">
            <w:pPr>
              <w:shd w:val="clear" w:color="auto" w:fill="FFFFFF"/>
              <w:rPr>
                <w:lang w:val="uk-UA"/>
              </w:rPr>
            </w:pPr>
            <w:r w:rsidRPr="00637281">
              <w:rPr>
                <w:bCs/>
                <w:lang w:val="uk-UA"/>
              </w:rPr>
              <w:t>%</w:t>
            </w:r>
          </w:p>
        </w:tc>
        <w:tc>
          <w:tcPr>
            <w:tcW w:w="1138" w:type="dxa"/>
            <w:shd w:val="clear" w:color="auto" w:fill="FFFFFF"/>
          </w:tcPr>
          <w:p w:rsidR="00A342C2" w:rsidRPr="00637281" w:rsidRDefault="00A342C2" w:rsidP="008F16B0">
            <w:pPr>
              <w:shd w:val="clear" w:color="auto" w:fill="FFFFFF"/>
              <w:rPr>
                <w:lang w:val="uk-UA"/>
              </w:rPr>
            </w:pPr>
            <w:r w:rsidRPr="00637281">
              <w:rPr>
                <w:lang w:val="uk-UA"/>
              </w:rPr>
              <w:t>в тис.</w:t>
            </w:r>
          </w:p>
          <w:p w:rsidR="00A342C2" w:rsidRPr="00637281" w:rsidRDefault="00A342C2" w:rsidP="008F16B0">
            <w:pPr>
              <w:shd w:val="clear" w:color="auto" w:fill="FFFFFF"/>
              <w:rPr>
                <w:lang w:val="uk-UA"/>
              </w:rPr>
            </w:pPr>
            <w:r w:rsidRPr="00637281">
              <w:rPr>
                <w:lang w:val="uk-UA"/>
              </w:rPr>
              <w:t>грн.</w:t>
            </w:r>
            <w:r w:rsidR="00B93D38" w:rsidRPr="00637281">
              <w:rPr>
                <w:lang w:val="uk-UA"/>
              </w:rPr>
              <w:t xml:space="preserve"> </w:t>
            </w:r>
            <w:r w:rsidRPr="00637281">
              <w:rPr>
                <w:lang w:val="uk-UA"/>
              </w:rPr>
              <w:t>(ст.</w:t>
            </w:r>
            <w:r w:rsidR="00B93D38" w:rsidRPr="00637281">
              <w:rPr>
                <w:lang w:val="uk-UA"/>
              </w:rPr>
              <w:t>3</w:t>
            </w:r>
            <w:r w:rsidRPr="00637281">
              <w:rPr>
                <w:lang w:val="uk-UA"/>
              </w:rPr>
              <w:t>-</w:t>
            </w:r>
          </w:p>
          <w:p w:rsidR="00A342C2" w:rsidRPr="00637281" w:rsidRDefault="00B93D38" w:rsidP="008F16B0">
            <w:pPr>
              <w:shd w:val="clear" w:color="auto" w:fill="FFFFFF"/>
              <w:rPr>
                <w:lang w:val="uk-UA"/>
              </w:rPr>
            </w:pPr>
            <w:r w:rsidRPr="00637281">
              <w:rPr>
                <w:lang w:val="uk-UA"/>
              </w:rPr>
              <w:t>ст</w:t>
            </w:r>
            <w:r w:rsidR="00A342C2" w:rsidRPr="00637281">
              <w:rPr>
                <w:lang w:val="uk-UA"/>
              </w:rPr>
              <w:t>.1)</w:t>
            </w:r>
          </w:p>
        </w:tc>
        <w:tc>
          <w:tcPr>
            <w:tcW w:w="1100" w:type="dxa"/>
            <w:shd w:val="clear" w:color="auto" w:fill="FFFFFF"/>
          </w:tcPr>
          <w:p w:rsidR="00A342C2" w:rsidRPr="00637281" w:rsidRDefault="00A342C2" w:rsidP="008F16B0">
            <w:pPr>
              <w:shd w:val="clear" w:color="auto" w:fill="FFFFFF"/>
              <w:rPr>
                <w:lang w:val="uk-UA"/>
              </w:rPr>
            </w:pPr>
            <w:r w:rsidRPr="00637281">
              <w:rPr>
                <w:lang w:val="uk-UA"/>
              </w:rPr>
              <w:t>в%</w:t>
            </w:r>
          </w:p>
          <w:p w:rsidR="00A342C2" w:rsidRPr="00637281" w:rsidRDefault="00A342C2" w:rsidP="008F16B0">
            <w:pPr>
              <w:shd w:val="clear" w:color="auto" w:fill="FFFFFF"/>
              <w:rPr>
                <w:lang w:val="uk-UA"/>
              </w:rPr>
            </w:pPr>
            <w:r w:rsidRPr="00637281">
              <w:rPr>
                <w:lang w:val="uk-UA"/>
              </w:rPr>
              <w:t>(ст.5*</w:t>
            </w:r>
          </w:p>
          <w:p w:rsidR="00A342C2" w:rsidRPr="00637281" w:rsidRDefault="00A342C2" w:rsidP="008F16B0">
            <w:pPr>
              <w:shd w:val="clear" w:color="auto" w:fill="FFFFFF"/>
              <w:rPr>
                <w:lang w:val="uk-UA"/>
              </w:rPr>
            </w:pPr>
            <w:r w:rsidRPr="00637281">
              <w:rPr>
                <w:lang w:val="uk-UA"/>
              </w:rPr>
              <w:t>100/</w:t>
            </w:r>
          </w:p>
          <w:p w:rsidR="00A342C2" w:rsidRPr="00637281" w:rsidRDefault="00A342C2" w:rsidP="008F16B0">
            <w:pPr>
              <w:shd w:val="clear" w:color="auto" w:fill="FFFFFF"/>
              <w:rPr>
                <w:lang w:val="uk-UA"/>
              </w:rPr>
            </w:pPr>
            <w:r w:rsidRPr="00637281">
              <w:rPr>
                <w:lang w:val="uk-UA"/>
              </w:rPr>
              <w:t>ст. 1)</w:t>
            </w:r>
          </w:p>
        </w:tc>
      </w:tr>
      <w:tr w:rsidR="00A342C2" w:rsidRPr="00637281" w:rsidTr="008F16B0">
        <w:trPr>
          <w:trHeight w:val="259"/>
        </w:trPr>
        <w:tc>
          <w:tcPr>
            <w:tcW w:w="2146" w:type="dxa"/>
            <w:shd w:val="clear" w:color="auto" w:fill="FFFFFF"/>
          </w:tcPr>
          <w:p w:rsidR="00A342C2" w:rsidRPr="00637281" w:rsidRDefault="00A342C2" w:rsidP="008F16B0">
            <w:pPr>
              <w:shd w:val="clear" w:color="auto" w:fill="FFFFFF"/>
              <w:rPr>
                <w:lang w:val="uk-UA"/>
              </w:rPr>
            </w:pPr>
            <w:r w:rsidRPr="00637281">
              <w:rPr>
                <w:lang w:val="uk-UA"/>
              </w:rPr>
              <w:t>А</w:t>
            </w:r>
            <w:r w:rsidR="003624A0" w:rsidRPr="00637281">
              <w:rPr>
                <w:lang w:val="uk-UA"/>
              </w:rPr>
              <w:t xml:space="preserve"> </w:t>
            </w:r>
          </w:p>
        </w:tc>
        <w:tc>
          <w:tcPr>
            <w:tcW w:w="1282" w:type="dxa"/>
            <w:shd w:val="clear" w:color="auto" w:fill="FFFFFF"/>
          </w:tcPr>
          <w:p w:rsidR="00A342C2" w:rsidRPr="00637281" w:rsidRDefault="00A342C2" w:rsidP="008F16B0">
            <w:pPr>
              <w:shd w:val="clear" w:color="auto" w:fill="FFFFFF"/>
              <w:rPr>
                <w:lang w:val="uk-UA"/>
              </w:rPr>
            </w:pPr>
            <w:r w:rsidRPr="00637281">
              <w:rPr>
                <w:lang w:val="uk-UA"/>
              </w:rPr>
              <w:t>1</w:t>
            </w:r>
          </w:p>
        </w:tc>
        <w:tc>
          <w:tcPr>
            <w:tcW w:w="1181" w:type="dxa"/>
            <w:shd w:val="clear" w:color="auto" w:fill="FFFFFF"/>
          </w:tcPr>
          <w:p w:rsidR="00A342C2" w:rsidRPr="00637281" w:rsidRDefault="00A342C2" w:rsidP="008F16B0">
            <w:pPr>
              <w:shd w:val="clear" w:color="auto" w:fill="FFFFFF"/>
              <w:rPr>
                <w:lang w:val="uk-UA"/>
              </w:rPr>
            </w:pPr>
            <w:r w:rsidRPr="00637281">
              <w:rPr>
                <w:lang w:val="uk-UA"/>
              </w:rPr>
              <w:t>2</w:t>
            </w:r>
          </w:p>
        </w:tc>
        <w:tc>
          <w:tcPr>
            <w:tcW w:w="1325" w:type="dxa"/>
            <w:shd w:val="clear" w:color="auto" w:fill="FFFFFF"/>
          </w:tcPr>
          <w:p w:rsidR="00A342C2" w:rsidRPr="00637281" w:rsidRDefault="00A342C2" w:rsidP="008F16B0">
            <w:pPr>
              <w:shd w:val="clear" w:color="auto" w:fill="FFFFFF"/>
              <w:rPr>
                <w:lang w:val="uk-UA"/>
              </w:rPr>
            </w:pPr>
            <w:r w:rsidRPr="00637281">
              <w:rPr>
                <w:lang w:val="uk-UA"/>
              </w:rPr>
              <w:t>3</w:t>
            </w:r>
          </w:p>
        </w:tc>
        <w:tc>
          <w:tcPr>
            <w:tcW w:w="1042" w:type="dxa"/>
            <w:shd w:val="clear" w:color="auto" w:fill="FFFFFF"/>
          </w:tcPr>
          <w:p w:rsidR="00A342C2" w:rsidRPr="00637281" w:rsidRDefault="00A342C2" w:rsidP="008F16B0">
            <w:pPr>
              <w:shd w:val="clear" w:color="auto" w:fill="FFFFFF"/>
              <w:rPr>
                <w:lang w:val="uk-UA"/>
              </w:rPr>
            </w:pPr>
            <w:r w:rsidRPr="00637281">
              <w:rPr>
                <w:lang w:val="uk-UA"/>
              </w:rPr>
              <w:t>4</w:t>
            </w:r>
          </w:p>
        </w:tc>
        <w:tc>
          <w:tcPr>
            <w:tcW w:w="1138" w:type="dxa"/>
            <w:shd w:val="clear" w:color="auto" w:fill="FFFFFF"/>
          </w:tcPr>
          <w:p w:rsidR="00A342C2" w:rsidRPr="00637281" w:rsidRDefault="00A342C2" w:rsidP="008F16B0">
            <w:pPr>
              <w:shd w:val="clear" w:color="auto" w:fill="FFFFFF"/>
              <w:rPr>
                <w:lang w:val="uk-UA"/>
              </w:rPr>
            </w:pPr>
            <w:r w:rsidRPr="00637281">
              <w:rPr>
                <w:lang w:val="uk-UA"/>
              </w:rPr>
              <w:t>5</w:t>
            </w:r>
          </w:p>
        </w:tc>
        <w:tc>
          <w:tcPr>
            <w:tcW w:w="1100" w:type="dxa"/>
            <w:shd w:val="clear" w:color="auto" w:fill="FFFFFF"/>
          </w:tcPr>
          <w:p w:rsidR="00A342C2" w:rsidRPr="00637281" w:rsidRDefault="00A342C2" w:rsidP="008F16B0">
            <w:pPr>
              <w:shd w:val="clear" w:color="auto" w:fill="FFFFFF"/>
              <w:rPr>
                <w:lang w:val="uk-UA"/>
              </w:rPr>
            </w:pPr>
            <w:r w:rsidRPr="00637281">
              <w:rPr>
                <w:lang w:val="uk-UA"/>
              </w:rPr>
              <w:t>6</w:t>
            </w:r>
          </w:p>
        </w:tc>
      </w:tr>
      <w:tr w:rsidR="00A342C2" w:rsidRPr="00637281" w:rsidTr="008F16B0">
        <w:trPr>
          <w:trHeight w:val="333"/>
        </w:trPr>
        <w:tc>
          <w:tcPr>
            <w:tcW w:w="2146" w:type="dxa"/>
            <w:shd w:val="clear" w:color="auto" w:fill="FFFFFF"/>
          </w:tcPr>
          <w:p w:rsidR="00A342C2" w:rsidRPr="00637281" w:rsidRDefault="00E82879" w:rsidP="008F16B0">
            <w:pPr>
              <w:rPr>
                <w:lang w:val="uk-UA"/>
              </w:rPr>
            </w:pPr>
            <w:r w:rsidRPr="00637281">
              <w:rPr>
                <w:lang w:val="uk-UA"/>
              </w:rPr>
              <w:t>І. Всього джерел</w:t>
            </w:r>
          </w:p>
        </w:tc>
        <w:tc>
          <w:tcPr>
            <w:tcW w:w="1282" w:type="dxa"/>
            <w:shd w:val="clear" w:color="auto" w:fill="FFFFFF"/>
          </w:tcPr>
          <w:p w:rsidR="00A342C2" w:rsidRPr="00637281" w:rsidRDefault="00E82879" w:rsidP="008F16B0">
            <w:pPr>
              <w:rPr>
                <w:lang w:val="uk-UA"/>
              </w:rPr>
            </w:pPr>
            <w:r w:rsidRPr="00637281">
              <w:rPr>
                <w:lang w:val="uk-UA"/>
              </w:rPr>
              <w:t>175211</w:t>
            </w:r>
          </w:p>
        </w:tc>
        <w:tc>
          <w:tcPr>
            <w:tcW w:w="1181" w:type="dxa"/>
            <w:shd w:val="clear" w:color="auto" w:fill="FFFFFF"/>
          </w:tcPr>
          <w:p w:rsidR="00A342C2" w:rsidRPr="00637281" w:rsidRDefault="00E82879" w:rsidP="008F16B0">
            <w:pPr>
              <w:rPr>
                <w:lang w:val="uk-UA"/>
              </w:rPr>
            </w:pPr>
            <w:r w:rsidRPr="00637281">
              <w:rPr>
                <w:lang w:val="uk-UA"/>
              </w:rPr>
              <w:t>100</w:t>
            </w:r>
          </w:p>
        </w:tc>
        <w:tc>
          <w:tcPr>
            <w:tcW w:w="1325" w:type="dxa"/>
            <w:shd w:val="clear" w:color="auto" w:fill="FFFFFF"/>
          </w:tcPr>
          <w:p w:rsidR="00A342C2" w:rsidRPr="00637281" w:rsidRDefault="00A342C2" w:rsidP="008F16B0">
            <w:pPr>
              <w:shd w:val="clear" w:color="auto" w:fill="FFFFFF"/>
              <w:rPr>
                <w:lang w:val="uk-UA"/>
              </w:rPr>
            </w:pPr>
            <w:r w:rsidRPr="00637281">
              <w:rPr>
                <w:lang w:val="uk-UA"/>
              </w:rPr>
              <w:t>172342</w:t>
            </w:r>
          </w:p>
        </w:tc>
        <w:tc>
          <w:tcPr>
            <w:tcW w:w="1042" w:type="dxa"/>
            <w:shd w:val="clear" w:color="auto" w:fill="FFFFFF"/>
          </w:tcPr>
          <w:p w:rsidR="00A342C2" w:rsidRPr="00637281" w:rsidRDefault="00E82879" w:rsidP="008F16B0">
            <w:pPr>
              <w:shd w:val="clear" w:color="auto" w:fill="FFFFFF"/>
              <w:rPr>
                <w:lang w:val="uk-UA"/>
              </w:rPr>
            </w:pPr>
            <w:r w:rsidRPr="00637281">
              <w:rPr>
                <w:lang w:val="uk-UA"/>
              </w:rPr>
              <w:t>100</w:t>
            </w:r>
          </w:p>
        </w:tc>
        <w:tc>
          <w:tcPr>
            <w:tcW w:w="1138" w:type="dxa"/>
            <w:shd w:val="clear" w:color="auto" w:fill="FFFFFF"/>
          </w:tcPr>
          <w:p w:rsidR="00A342C2" w:rsidRPr="00637281" w:rsidRDefault="00A342C2" w:rsidP="008F16B0">
            <w:pPr>
              <w:shd w:val="clear" w:color="auto" w:fill="FFFFFF"/>
              <w:rPr>
                <w:lang w:val="uk-UA"/>
              </w:rPr>
            </w:pPr>
            <w:r w:rsidRPr="00637281">
              <w:rPr>
                <w:lang w:val="uk-UA"/>
              </w:rPr>
              <w:t>-2869</w:t>
            </w:r>
          </w:p>
        </w:tc>
        <w:tc>
          <w:tcPr>
            <w:tcW w:w="1100" w:type="dxa"/>
            <w:shd w:val="clear" w:color="auto" w:fill="FFFFFF"/>
          </w:tcPr>
          <w:p w:rsidR="00A342C2" w:rsidRPr="00637281" w:rsidRDefault="00A342C2" w:rsidP="008F16B0">
            <w:pPr>
              <w:shd w:val="clear" w:color="auto" w:fill="FFFFFF"/>
              <w:rPr>
                <w:lang w:val="uk-UA"/>
              </w:rPr>
            </w:pPr>
            <w:r w:rsidRPr="00637281">
              <w:rPr>
                <w:lang w:val="uk-UA"/>
              </w:rPr>
              <w:t>-1,64</w:t>
            </w:r>
          </w:p>
        </w:tc>
      </w:tr>
      <w:tr w:rsidR="00A342C2" w:rsidRPr="00637281" w:rsidTr="008F16B0">
        <w:trPr>
          <w:trHeight w:val="215"/>
        </w:trPr>
        <w:tc>
          <w:tcPr>
            <w:tcW w:w="2146" w:type="dxa"/>
            <w:shd w:val="clear" w:color="auto" w:fill="FFFFFF"/>
          </w:tcPr>
          <w:p w:rsidR="00A342C2" w:rsidRPr="00637281" w:rsidRDefault="00A342C2" w:rsidP="008F16B0">
            <w:pPr>
              <w:shd w:val="clear" w:color="auto" w:fill="FFFFFF"/>
              <w:rPr>
                <w:lang w:val="uk-UA"/>
              </w:rPr>
            </w:pPr>
            <w:r w:rsidRPr="00637281">
              <w:rPr>
                <w:lang w:val="uk-UA"/>
              </w:rPr>
              <w:t>1.1.Власні кошти</w:t>
            </w:r>
          </w:p>
        </w:tc>
        <w:tc>
          <w:tcPr>
            <w:tcW w:w="1282" w:type="dxa"/>
            <w:shd w:val="clear" w:color="auto" w:fill="FFFFFF"/>
          </w:tcPr>
          <w:p w:rsidR="00A342C2" w:rsidRPr="00637281" w:rsidRDefault="00A342C2" w:rsidP="008F16B0">
            <w:pPr>
              <w:shd w:val="clear" w:color="auto" w:fill="FFFFFF"/>
              <w:rPr>
                <w:lang w:val="uk-UA"/>
              </w:rPr>
            </w:pPr>
            <w:r w:rsidRPr="00637281">
              <w:rPr>
                <w:lang w:val="uk-UA"/>
              </w:rPr>
              <w:t>83455</w:t>
            </w:r>
          </w:p>
        </w:tc>
        <w:tc>
          <w:tcPr>
            <w:tcW w:w="1181" w:type="dxa"/>
            <w:shd w:val="clear" w:color="auto" w:fill="FFFFFF"/>
          </w:tcPr>
          <w:p w:rsidR="00A342C2" w:rsidRPr="00637281" w:rsidRDefault="00A342C2" w:rsidP="008F16B0">
            <w:pPr>
              <w:shd w:val="clear" w:color="auto" w:fill="FFFFFF"/>
              <w:rPr>
                <w:lang w:val="uk-UA"/>
              </w:rPr>
            </w:pPr>
            <w:r w:rsidRPr="00637281">
              <w:rPr>
                <w:lang w:val="uk-UA"/>
              </w:rPr>
              <w:t>47,6</w:t>
            </w:r>
          </w:p>
        </w:tc>
        <w:tc>
          <w:tcPr>
            <w:tcW w:w="1325" w:type="dxa"/>
            <w:shd w:val="clear" w:color="auto" w:fill="FFFFFF"/>
          </w:tcPr>
          <w:p w:rsidR="00A342C2" w:rsidRPr="00637281" w:rsidRDefault="00A342C2" w:rsidP="008F16B0">
            <w:pPr>
              <w:shd w:val="clear" w:color="auto" w:fill="FFFFFF"/>
              <w:rPr>
                <w:lang w:val="uk-UA"/>
              </w:rPr>
            </w:pPr>
            <w:r w:rsidRPr="00637281">
              <w:rPr>
                <w:lang w:val="uk-UA"/>
              </w:rPr>
              <w:t>72553</w:t>
            </w:r>
          </w:p>
        </w:tc>
        <w:tc>
          <w:tcPr>
            <w:tcW w:w="1042" w:type="dxa"/>
            <w:shd w:val="clear" w:color="auto" w:fill="FFFFFF"/>
          </w:tcPr>
          <w:p w:rsidR="00A342C2" w:rsidRPr="00637281" w:rsidRDefault="00A342C2" w:rsidP="008F16B0">
            <w:pPr>
              <w:shd w:val="clear" w:color="auto" w:fill="FFFFFF"/>
              <w:rPr>
                <w:lang w:val="uk-UA"/>
              </w:rPr>
            </w:pPr>
            <w:r w:rsidRPr="00637281">
              <w:rPr>
                <w:lang w:val="uk-UA"/>
              </w:rPr>
              <w:t>42,1</w:t>
            </w:r>
          </w:p>
        </w:tc>
        <w:tc>
          <w:tcPr>
            <w:tcW w:w="1138" w:type="dxa"/>
            <w:shd w:val="clear" w:color="auto" w:fill="FFFFFF"/>
          </w:tcPr>
          <w:p w:rsidR="00A342C2" w:rsidRPr="00637281" w:rsidRDefault="00A342C2" w:rsidP="008F16B0">
            <w:pPr>
              <w:shd w:val="clear" w:color="auto" w:fill="FFFFFF"/>
              <w:rPr>
                <w:lang w:val="uk-UA"/>
              </w:rPr>
            </w:pPr>
            <w:r w:rsidRPr="00637281">
              <w:rPr>
                <w:lang w:val="uk-UA"/>
              </w:rPr>
              <w:t>-10902</w:t>
            </w:r>
          </w:p>
        </w:tc>
        <w:tc>
          <w:tcPr>
            <w:tcW w:w="1100" w:type="dxa"/>
            <w:shd w:val="clear" w:color="auto" w:fill="FFFFFF"/>
          </w:tcPr>
          <w:p w:rsidR="00A342C2" w:rsidRPr="00637281" w:rsidRDefault="00A342C2" w:rsidP="008F16B0">
            <w:pPr>
              <w:shd w:val="clear" w:color="auto" w:fill="FFFFFF"/>
              <w:rPr>
                <w:lang w:val="uk-UA"/>
              </w:rPr>
            </w:pPr>
            <w:r w:rsidRPr="00637281">
              <w:rPr>
                <w:lang w:val="uk-UA"/>
              </w:rPr>
              <w:t>-13,1</w:t>
            </w:r>
          </w:p>
        </w:tc>
      </w:tr>
      <w:tr w:rsidR="00A342C2" w:rsidRPr="00637281" w:rsidTr="008F16B0">
        <w:trPr>
          <w:trHeight w:val="410"/>
        </w:trPr>
        <w:tc>
          <w:tcPr>
            <w:tcW w:w="2146" w:type="dxa"/>
            <w:shd w:val="clear" w:color="auto" w:fill="FFFFFF"/>
          </w:tcPr>
          <w:p w:rsidR="00A342C2" w:rsidRPr="00637281" w:rsidRDefault="00A342C2" w:rsidP="008F16B0">
            <w:pPr>
              <w:shd w:val="clear" w:color="auto" w:fill="FFFFFF"/>
              <w:rPr>
                <w:lang w:val="uk-UA"/>
              </w:rPr>
            </w:pPr>
            <w:r w:rsidRPr="00637281">
              <w:rPr>
                <w:lang w:val="uk-UA"/>
              </w:rPr>
              <w:t>1.1.1. Статутний капітал</w:t>
            </w:r>
          </w:p>
        </w:tc>
        <w:tc>
          <w:tcPr>
            <w:tcW w:w="1282" w:type="dxa"/>
            <w:shd w:val="clear" w:color="auto" w:fill="FFFFFF"/>
          </w:tcPr>
          <w:p w:rsidR="00A342C2" w:rsidRPr="00637281" w:rsidRDefault="00A342C2" w:rsidP="008F16B0">
            <w:pPr>
              <w:shd w:val="clear" w:color="auto" w:fill="FFFFFF"/>
              <w:rPr>
                <w:lang w:val="uk-UA"/>
              </w:rPr>
            </w:pPr>
            <w:r w:rsidRPr="00637281">
              <w:rPr>
                <w:lang w:val="uk-UA"/>
              </w:rPr>
              <w:t>35997</w:t>
            </w:r>
          </w:p>
        </w:tc>
        <w:tc>
          <w:tcPr>
            <w:tcW w:w="1181" w:type="dxa"/>
            <w:shd w:val="clear" w:color="auto" w:fill="FFFFFF"/>
          </w:tcPr>
          <w:p w:rsidR="00A342C2" w:rsidRPr="00637281" w:rsidRDefault="00A342C2" w:rsidP="008F16B0">
            <w:pPr>
              <w:shd w:val="clear" w:color="auto" w:fill="FFFFFF"/>
              <w:rPr>
                <w:lang w:val="uk-UA"/>
              </w:rPr>
            </w:pPr>
            <w:r w:rsidRPr="00637281">
              <w:rPr>
                <w:lang w:val="uk-UA"/>
              </w:rPr>
              <w:t>43,1</w:t>
            </w:r>
          </w:p>
        </w:tc>
        <w:tc>
          <w:tcPr>
            <w:tcW w:w="1325" w:type="dxa"/>
            <w:shd w:val="clear" w:color="auto" w:fill="FFFFFF"/>
          </w:tcPr>
          <w:p w:rsidR="00A342C2" w:rsidRPr="00637281" w:rsidRDefault="00A342C2" w:rsidP="008F16B0">
            <w:pPr>
              <w:shd w:val="clear" w:color="auto" w:fill="FFFFFF"/>
              <w:rPr>
                <w:lang w:val="uk-UA"/>
              </w:rPr>
            </w:pPr>
            <w:r w:rsidRPr="00637281">
              <w:rPr>
                <w:lang w:val="uk-UA"/>
              </w:rPr>
              <w:t>35997</w:t>
            </w:r>
          </w:p>
        </w:tc>
        <w:tc>
          <w:tcPr>
            <w:tcW w:w="1042" w:type="dxa"/>
            <w:shd w:val="clear" w:color="auto" w:fill="FFFFFF"/>
          </w:tcPr>
          <w:p w:rsidR="00A342C2" w:rsidRPr="00637281" w:rsidRDefault="00A342C2" w:rsidP="008F16B0">
            <w:pPr>
              <w:shd w:val="clear" w:color="auto" w:fill="FFFFFF"/>
              <w:rPr>
                <w:lang w:val="uk-UA"/>
              </w:rPr>
            </w:pPr>
            <w:r w:rsidRPr="00637281">
              <w:rPr>
                <w:lang w:val="uk-UA"/>
              </w:rPr>
              <w:t>49,6</w:t>
            </w:r>
          </w:p>
        </w:tc>
        <w:tc>
          <w:tcPr>
            <w:tcW w:w="1138" w:type="dxa"/>
            <w:shd w:val="clear" w:color="auto" w:fill="FFFFFF"/>
          </w:tcPr>
          <w:p w:rsidR="00A342C2" w:rsidRPr="00637281" w:rsidRDefault="00A342C2" w:rsidP="008F16B0">
            <w:pPr>
              <w:shd w:val="clear" w:color="auto" w:fill="FFFFFF"/>
              <w:rPr>
                <w:lang w:val="uk-UA"/>
              </w:rPr>
            </w:pPr>
            <w:r w:rsidRPr="00637281">
              <w:rPr>
                <w:bCs/>
                <w:lang w:val="uk-UA"/>
              </w:rPr>
              <w:t>-</w:t>
            </w:r>
          </w:p>
        </w:tc>
        <w:tc>
          <w:tcPr>
            <w:tcW w:w="1100" w:type="dxa"/>
            <w:shd w:val="clear" w:color="auto" w:fill="FFFFFF"/>
          </w:tcPr>
          <w:p w:rsidR="00A342C2" w:rsidRPr="00637281" w:rsidRDefault="00A342C2" w:rsidP="008F16B0">
            <w:pPr>
              <w:shd w:val="clear" w:color="auto" w:fill="FFFFFF"/>
              <w:rPr>
                <w:lang w:val="uk-UA"/>
              </w:rPr>
            </w:pPr>
            <w:r w:rsidRPr="00637281">
              <w:rPr>
                <w:lang w:val="uk-UA"/>
              </w:rPr>
              <w:t>+6?5</w:t>
            </w:r>
          </w:p>
        </w:tc>
      </w:tr>
      <w:tr w:rsidR="00E82879" w:rsidRPr="00637281" w:rsidTr="008F16B0">
        <w:trPr>
          <w:trHeight w:val="489"/>
        </w:trPr>
        <w:tc>
          <w:tcPr>
            <w:tcW w:w="2146" w:type="dxa"/>
            <w:shd w:val="clear" w:color="auto" w:fill="FFFFFF"/>
          </w:tcPr>
          <w:p w:rsidR="00E82879" w:rsidRPr="00637281" w:rsidRDefault="00E82879" w:rsidP="008F16B0">
            <w:pPr>
              <w:shd w:val="clear" w:color="auto" w:fill="FFFFFF"/>
              <w:rPr>
                <w:lang w:val="uk-UA"/>
              </w:rPr>
            </w:pPr>
            <w:r w:rsidRPr="00637281">
              <w:rPr>
                <w:lang w:val="uk-UA"/>
              </w:rPr>
              <w:t>1.1.2. Резервний</w:t>
            </w:r>
          </w:p>
          <w:p w:rsidR="00E82879" w:rsidRPr="00637281" w:rsidRDefault="00E82879" w:rsidP="008F16B0">
            <w:pPr>
              <w:shd w:val="clear" w:color="auto" w:fill="FFFFFF"/>
              <w:rPr>
                <w:lang w:val="uk-UA"/>
              </w:rPr>
            </w:pPr>
            <w:r w:rsidRPr="00637281">
              <w:rPr>
                <w:lang w:val="uk-UA"/>
              </w:rPr>
              <w:t>фонд</w:t>
            </w:r>
          </w:p>
        </w:tc>
        <w:tc>
          <w:tcPr>
            <w:tcW w:w="1282" w:type="dxa"/>
            <w:shd w:val="clear" w:color="auto" w:fill="FFFFFF"/>
          </w:tcPr>
          <w:p w:rsidR="00E82879" w:rsidRPr="00637281" w:rsidRDefault="00E82879" w:rsidP="008F16B0">
            <w:pPr>
              <w:shd w:val="clear" w:color="auto" w:fill="FFFFFF"/>
              <w:rPr>
                <w:lang w:val="uk-UA"/>
              </w:rPr>
            </w:pPr>
            <w:r w:rsidRPr="00637281">
              <w:rPr>
                <w:bCs/>
                <w:lang w:val="uk-UA"/>
              </w:rPr>
              <w:t>-</w:t>
            </w:r>
          </w:p>
        </w:tc>
        <w:tc>
          <w:tcPr>
            <w:tcW w:w="1181" w:type="dxa"/>
            <w:shd w:val="clear" w:color="auto" w:fill="FFFFFF"/>
          </w:tcPr>
          <w:p w:rsidR="00E82879" w:rsidRPr="00637281" w:rsidRDefault="00E82879" w:rsidP="008F16B0">
            <w:pPr>
              <w:shd w:val="clear" w:color="auto" w:fill="FFFFFF"/>
              <w:rPr>
                <w:lang w:val="uk-UA"/>
              </w:rPr>
            </w:pPr>
            <w:r w:rsidRPr="00637281">
              <w:rPr>
                <w:bCs/>
                <w:lang w:val="uk-UA"/>
              </w:rPr>
              <w:t>-</w:t>
            </w:r>
          </w:p>
        </w:tc>
        <w:tc>
          <w:tcPr>
            <w:tcW w:w="1325" w:type="dxa"/>
            <w:shd w:val="clear" w:color="auto" w:fill="FFFFFF"/>
          </w:tcPr>
          <w:p w:rsidR="00E82879" w:rsidRPr="00637281" w:rsidRDefault="00E82879" w:rsidP="008F16B0">
            <w:pPr>
              <w:shd w:val="clear" w:color="auto" w:fill="FFFFFF"/>
              <w:rPr>
                <w:lang w:val="uk-UA"/>
              </w:rPr>
            </w:pPr>
            <w:r w:rsidRPr="00637281">
              <w:rPr>
                <w:bCs/>
                <w:lang w:val="uk-UA"/>
              </w:rPr>
              <w:t>-</w:t>
            </w:r>
          </w:p>
        </w:tc>
        <w:tc>
          <w:tcPr>
            <w:tcW w:w="1042" w:type="dxa"/>
            <w:shd w:val="clear" w:color="auto" w:fill="FFFFFF"/>
          </w:tcPr>
          <w:p w:rsidR="00E82879" w:rsidRPr="00637281" w:rsidRDefault="00E82879" w:rsidP="008F16B0">
            <w:pPr>
              <w:shd w:val="clear" w:color="auto" w:fill="FFFFFF"/>
              <w:rPr>
                <w:lang w:val="uk-UA"/>
              </w:rPr>
            </w:pPr>
            <w:r w:rsidRPr="00637281">
              <w:rPr>
                <w:bCs/>
                <w:lang w:val="uk-UA"/>
              </w:rPr>
              <w:t>-</w:t>
            </w:r>
          </w:p>
        </w:tc>
        <w:tc>
          <w:tcPr>
            <w:tcW w:w="1138" w:type="dxa"/>
            <w:shd w:val="clear" w:color="auto" w:fill="FFFFFF"/>
          </w:tcPr>
          <w:p w:rsidR="00E82879" w:rsidRPr="00637281" w:rsidRDefault="00E82879" w:rsidP="008F16B0">
            <w:pPr>
              <w:shd w:val="clear" w:color="auto" w:fill="FFFFFF"/>
              <w:rPr>
                <w:lang w:val="uk-UA"/>
              </w:rPr>
            </w:pPr>
            <w:r w:rsidRPr="00637281">
              <w:rPr>
                <w:bCs/>
                <w:lang w:val="uk-UA"/>
              </w:rPr>
              <w:t>-</w:t>
            </w:r>
          </w:p>
        </w:tc>
        <w:tc>
          <w:tcPr>
            <w:tcW w:w="1100" w:type="dxa"/>
            <w:shd w:val="clear" w:color="auto" w:fill="FFFFFF"/>
          </w:tcPr>
          <w:p w:rsidR="00E82879" w:rsidRPr="00637281" w:rsidRDefault="00E82879" w:rsidP="008F16B0">
            <w:pPr>
              <w:shd w:val="clear" w:color="auto" w:fill="FFFFFF"/>
              <w:rPr>
                <w:lang w:val="uk-UA"/>
              </w:rPr>
            </w:pPr>
            <w:r w:rsidRPr="00637281">
              <w:rPr>
                <w:bCs/>
                <w:lang w:val="uk-UA"/>
              </w:rPr>
              <w:t>-</w:t>
            </w:r>
          </w:p>
        </w:tc>
      </w:tr>
      <w:tr w:rsidR="00E82879" w:rsidRPr="00637281" w:rsidTr="008F16B0">
        <w:trPr>
          <w:trHeight w:val="707"/>
        </w:trPr>
        <w:tc>
          <w:tcPr>
            <w:tcW w:w="2146" w:type="dxa"/>
            <w:shd w:val="clear" w:color="auto" w:fill="FFFFFF"/>
          </w:tcPr>
          <w:p w:rsidR="00E82879" w:rsidRPr="00637281" w:rsidRDefault="00E82879" w:rsidP="008F16B0">
            <w:pPr>
              <w:shd w:val="clear" w:color="auto" w:fill="FFFFFF"/>
              <w:rPr>
                <w:lang w:val="uk-UA"/>
              </w:rPr>
            </w:pPr>
            <w:r w:rsidRPr="00637281">
              <w:rPr>
                <w:lang w:val="uk-UA"/>
              </w:rPr>
              <w:t>1.1.3. Фонди</w:t>
            </w:r>
          </w:p>
          <w:p w:rsidR="00E82879" w:rsidRPr="00637281" w:rsidRDefault="00E82879" w:rsidP="008F16B0">
            <w:pPr>
              <w:shd w:val="clear" w:color="auto" w:fill="FFFFFF"/>
              <w:rPr>
                <w:lang w:val="uk-UA"/>
              </w:rPr>
            </w:pPr>
            <w:r w:rsidRPr="00637281">
              <w:rPr>
                <w:lang w:val="uk-UA"/>
              </w:rPr>
              <w:t>спеціального</w:t>
            </w:r>
          </w:p>
          <w:p w:rsidR="00E82879" w:rsidRPr="00637281" w:rsidRDefault="00E82879" w:rsidP="008F16B0">
            <w:pPr>
              <w:shd w:val="clear" w:color="auto" w:fill="FFFFFF"/>
              <w:rPr>
                <w:lang w:val="uk-UA"/>
              </w:rPr>
            </w:pPr>
            <w:r w:rsidRPr="00637281">
              <w:rPr>
                <w:lang w:val="uk-UA"/>
              </w:rPr>
              <w:t>призначення</w:t>
            </w:r>
          </w:p>
        </w:tc>
        <w:tc>
          <w:tcPr>
            <w:tcW w:w="1282" w:type="dxa"/>
            <w:shd w:val="clear" w:color="auto" w:fill="FFFFFF"/>
          </w:tcPr>
          <w:p w:rsidR="00E82879" w:rsidRPr="00637281" w:rsidRDefault="00E82879" w:rsidP="008F16B0">
            <w:pPr>
              <w:shd w:val="clear" w:color="auto" w:fill="FFFFFF"/>
              <w:rPr>
                <w:lang w:val="uk-UA"/>
              </w:rPr>
            </w:pPr>
            <w:r w:rsidRPr="00637281">
              <w:rPr>
                <w:lang w:val="uk-UA"/>
              </w:rPr>
              <w:t>-</w:t>
            </w:r>
          </w:p>
        </w:tc>
        <w:tc>
          <w:tcPr>
            <w:tcW w:w="1181" w:type="dxa"/>
            <w:shd w:val="clear" w:color="auto" w:fill="FFFFFF"/>
          </w:tcPr>
          <w:p w:rsidR="00E82879" w:rsidRPr="00637281" w:rsidRDefault="00E82879" w:rsidP="008F16B0">
            <w:pPr>
              <w:shd w:val="clear" w:color="auto" w:fill="FFFFFF"/>
              <w:rPr>
                <w:lang w:val="uk-UA"/>
              </w:rPr>
            </w:pPr>
            <w:r w:rsidRPr="00637281">
              <w:rPr>
                <w:lang w:val="uk-UA"/>
              </w:rPr>
              <w:t>-</w:t>
            </w:r>
          </w:p>
        </w:tc>
        <w:tc>
          <w:tcPr>
            <w:tcW w:w="1325" w:type="dxa"/>
            <w:shd w:val="clear" w:color="auto" w:fill="FFFFFF"/>
          </w:tcPr>
          <w:p w:rsidR="00E82879" w:rsidRPr="00637281" w:rsidRDefault="00E82879" w:rsidP="008F16B0">
            <w:pPr>
              <w:shd w:val="clear" w:color="auto" w:fill="FFFFFF"/>
              <w:rPr>
                <w:lang w:val="uk-UA"/>
              </w:rPr>
            </w:pPr>
            <w:r w:rsidRPr="00637281">
              <w:rPr>
                <w:lang w:val="uk-UA"/>
              </w:rPr>
              <w:t>-</w:t>
            </w:r>
          </w:p>
        </w:tc>
        <w:tc>
          <w:tcPr>
            <w:tcW w:w="1042" w:type="dxa"/>
            <w:shd w:val="clear" w:color="auto" w:fill="FFFFFF"/>
          </w:tcPr>
          <w:p w:rsidR="00E82879" w:rsidRPr="00637281" w:rsidRDefault="00E82879" w:rsidP="008F16B0">
            <w:pPr>
              <w:shd w:val="clear" w:color="auto" w:fill="FFFFFF"/>
              <w:rPr>
                <w:lang w:val="uk-UA"/>
              </w:rPr>
            </w:pPr>
            <w:r w:rsidRPr="00637281">
              <w:rPr>
                <w:lang w:val="uk-UA"/>
              </w:rPr>
              <w:t>-</w:t>
            </w:r>
          </w:p>
        </w:tc>
        <w:tc>
          <w:tcPr>
            <w:tcW w:w="1138" w:type="dxa"/>
            <w:shd w:val="clear" w:color="auto" w:fill="FFFFFF"/>
          </w:tcPr>
          <w:p w:rsidR="00E82879" w:rsidRPr="00637281" w:rsidRDefault="00E82879" w:rsidP="008F16B0">
            <w:pPr>
              <w:shd w:val="clear" w:color="auto" w:fill="FFFFFF"/>
              <w:rPr>
                <w:lang w:val="uk-UA"/>
              </w:rPr>
            </w:pPr>
            <w:r w:rsidRPr="00637281">
              <w:rPr>
                <w:bCs/>
                <w:lang w:val="uk-UA"/>
              </w:rPr>
              <w:t>-</w:t>
            </w:r>
          </w:p>
        </w:tc>
        <w:tc>
          <w:tcPr>
            <w:tcW w:w="1100" w:type="dxa"/>
            <w:shd w:val="clear" w:color="auto" w:fill="FFFFFF"/>
          </w:tcPr>
          <w:p w:rsidR="00E82879" w:rsidRPr="00637281" w:rsidRDefault="00E82879" w:rsidP="008F16B0">
            <w:pPr>
              <w:shd w:val="clear" w:color="auto" w:fill="FFFFFF"/>
              <w:rPr>
                <w:lang w:val="uk-UA"/>
              </w:rPr>
            </w:pPr>
            <w:r w:rsidRPr="00637281">
              <w:rPr>
                <w:bCs/>
                <w:lang w:val="uk-UA"/>
              </w:rPr>
              <w:t>-</w:t>
            </w:r>
          </w:p>
        </w:tc>
      </w:tr>
      <w:tr w:rsidR="00E82879" w:rsidRPr="008F16B0" w:rsidTr="008F16B0">
        <w:trPr>
          <w:trHeight w:val="628"/>
        </w:trPr>
        <w:tc>
          <w:tcPr>
            <w:tcW w:w="2146" w:type="dxa"/>
            <w:shd w:val="clear" w:color="auto" w:fill="FFFFFF"/>
          </w:tcPr>
          <w:p w:rsidR="00E82879" w:rsidRPr="008F16B0" w:rsidRDefault="00E82879" w:rsidP="008F16B0">
            <w:pPr>
              <w:rPr>
                <w:lang w:val="uk-UA"/>
              </w:rPr>
            </w:pPr>
            <w:r w:rsidRPr="008F16B0">
              <w:rPr>
                <w:lang w:val="uk-UA"/>
              </w:rPr>
              <w:t>1.1.4. Інший</w:t>
            </w:r>
          </w:p>
          <w:p w:rsidR="00E82879" w:rsidRPr="008F16B0" w:rsidRDefault="00E82879" w:rsidP="008F16B0">
            <w:pPr>
              <w:shd w:val="clear" w:color="auto" w:fill="FFFFFF"/>
              <w:rPr>
                <w:lang w:val="uk-UA"/>
              </w:rPr>
            </w:pPr>
            <w:r w:rsidRPr="008F16B0">
              <w:rPr>
                <w:lang w:val="uk-UA"/>
              </w:rPr>
              <w:t>додатковий</w:t>
            </w:r>
          </w:p>
          <w:p w:rsidR="00E82879" w:rsidRPr="008F16B0" w:rsidRDefault="00E82879" w:rsidP="008F16B0">
            <w:pPr>
              <w:shd w:val="clear" w:color="auto" w:fill="FFFFFF"/>
              <w:rPr>
                <w:lang w:val="uk-UA"/>
              </w:rPr>
            </w:pPr>
            <w:r w:rsidRPr="008F16B0">
              <w:rPr>
                <w:lang w:val="uk-UA"/>
              </w:rPr>
              <w:t>капітал</w:t>
            </w:r>
          </w:p>
        </w:tc>
        <w:tc>
          <w:tcPr>
            <w:tcW w:w="1282" w:type="dxa"/>
            <w:shd w:val="clear" w:color="auto" w:fill="FFFFFF"/>
          </w:tcPr>
          <w:p w:rsidR="00E82879" w:rsidRPr="008F16B0" w:rsidRDefault="00E82879" w:rsidP="008F16B0">
            <w:pPr>
              <w:shd w:val="clear" w:color="auto" w:fill="FFFFFF"/>
              <w:rPr>
                <w:lang w:val="uk-UA"/>
              </w:rPr>
            </w:pPr>
            <w:r w:rsidRPr="008F16B0">
              <w:rPr>
                <w:lang w:val="uk-UA"/>
              </w:rPr>
              <w:t>165368</w:t>
            </w:r>
          </w:p>
        </w:tc>
        <w:tc>
          <w:tcPr>
            <w:tcW w:w="1181" w:type="dxa"/>
            <w:shd w:val="clear" w:color="auto" w:fill="FFFFFF"/>
          </w:tcPr>
          <w:p w:rsidR="00E82879" w:rsidRPr="008F16B0" w:rsidRDefault="00E82879" w:rsidP="008F16B0">
            <w:pPr>
              <w:shd w:val="clear" w:color="auto" w:fill="FFFFFF"/>
              <w:rPr>
                <w:lang w:val="uk-UA"/>
              </w:rPr>
            </w:pPr>
            <w:r w:rsidRPr="008F16B0">
              <w:rPr>
                <w:lang w:val="uk-UA"/>
              </w:rPr>
              <w:t>198,2</w:t>
            </w:r>
          </w:p>
        </w:tc>
        <w:tc>
          <w:tcPr>
            <w:tcW w:w="1325" w:type="dxa"/>
            <w:shd w:val="clear" w:color="auto" w:fill="FFFFFF"/>
          </w:tcPr>
          <w:p w:rsidR="00E82879" w:rsidRPr="008F16B0" w:rsidRDefault="00E82879" w:rsidP="008F16B0">
            <w:pPr>
              <w:shd w:val="clear" w:color="auto" w:fill="FFFFFF"/>
              <w:rPr>
                <w:lang w:val="uk-UA"/>
              </w:rPr>
            </w:pPr>
            <w:r w:rsidRPr="008F16B0">
              <w:rPr>
                <w:lang w:val="uk-UA"/>
              </w:rPr>
              <w:t>164945</w:t>
            </w:r>
          </w:p>
        </w:tc>
        <w:tc>
          <w:tcPr>
            <w:tcW w:w="1042" w:type="dxa"/>
            <w:shd w:val="clear" w:color="auto" w:fill="FFFFFF"/>
          </w:tcPr>
          <w:p w:rsidR="00E82879" w:rsidRPr="008F16B0" w:rsidRDefault="00E82879" w:rsidP="008F16B0">
            <w:pPr>
              <w:shd w:val="clear" w:color="auto" w:fill="FFFFFF"/>
              <w:rPr>
                <w:lang w:val="uk-UA"/>
              </w:rPr>
            </w:pPr>
            <w:r w:rsidRPr="008F16B0">
              <w:rPr>
                <w:lang w:val="uk-UA"/>
              </w:rPr>
              <w:t>227,3</w:t>
            </w:r>
          </w:p>
        </w:tc>
        <w:tc>
          <w:tcPr>
            <w:tcW w:w="1138" w:type="dxa"/>
            <w:shd w:val="clear" w:color="auto" w:fill="FFFFFF"/>
          </w:tcPr>
          <w:p w:rsidR="00E82879" w:rsidRPr="008F16B0" w:rsidRDefault="00E82879" w:rsidP="008F16B0">
            <w:pPr>
              <w:shd w:val="clear" w:color="auto" w:fill="FFFFFF"/>
              <w:rPr>
                <w:lang w:val="uk-UA"/>
              </w:rPr>
            </w:pPr>
            <w:r w:rsidRPr="008F16B0">
              <w:rPr>
                <w:lang w:val="uk-UA"/>
              </w:rPr>
              <w:t>-423</w:t>
            </w:r>
          </w:p>
        </w:tc>
        <w:tc>
          <w:tcPr>
            <w:tcW w:w="1100" w:type="dxa"/>
            <w:shd w:val="clear" w:color="auto" w:fill="FFFFFF"/>
          </w:tcPr>
          <w:p w:rsidR="00E82879" w:rsidRPr="008F16B0" w:rsidRDefault="00E82879" w:rsidP="008F16B0">
            <w:pPr>
              <w:shd w:val="clear" w:color="auto" w:fill="FFFFFF"/>
              <w:rPr>
                <w:lang w:val="uk-UA"/>
              </w:rPr>
            </w:pPr>
            <w:r w:rsidRPr="008F16B0">
              <w:rPr>
                <w:lang w:val="uk-UA"/>
              </w:rPr>
              <w:t>-0,26</w:t>
            </w:r>
          </w:p>
        </w:tc>
      </w:tr>
      <w:tr w:rsidR="00E82879" w:rsidRPr="008F16B0" w:rsidTr="008F16B0">
        <w:trPr>
          <w:trHeight w:val="497"/>
        </w:trPr>
        <w:tc>
          <w:tcPr>
            <w:tcW w:w="2146" w:type="dxa"/>
            <w:shd w:val="clear" w:color="auto" w:fill="FFFFFF"/>
          </w:tcPr>
          <w:p w:rsidR="00E82879" w:rsidRPr="008F16B0" w:rsidRDefault="00E82879" w:rsidP="008F16B0">
            <w:pPr>
              <w:shd w:val="clear" w:color="auto" w:fill="FFFFFF"/>
              <w:rPr>
                <w:lang w:val="uk-UA"/>
              </w:rPr>
            </w:pPr>
            <w:r w:rsidRPr="008F16B0">
              <w:rPr>
                <w:lang w:val="uk-UA"/>
              </w:rPr>
              <w:t>1.1.5. Пайовий</w:t>
            </w:r>
          </w:p>
          <w:p w:rsidR="00E82879" w:rsidRPr="008F16B0" w:rsidRDefault="00E82879" w:rsidP="008F16B0">
            <w:pPr>
              <w:shd w:val="clear" w:color="auto" w:fill="FFFFFF"/>
              <w:rPr>
                <w:lang w:val="uk-UA"/>
              </w:rPr>
            </w:pPr>
            <w:r w:rsidRPr="008F16B0">
              <w:rPr>
                <w:lang w:val="uk-UA"/>
              </w:rPr>
              <w:t>капітал</w:t>
            </w:r>
          </w:p>
        </w:tc>
        <w:tc>
          <w:tcPr>
            <w:tcW w:w="1282" w:type="dxa"/>
            <w:shd w:val="clear" w:color="auto" w:fill="FFFFFF"/>
          </w:tcPr>
          <w:p w:rsidR="00E82879" w:rsidRPr="008F16B0" w:rsidRDefault="00E82879" w:rsidP="008F16B0">
            <w:pPr>
              <w:shd w:val="clear" w:color="auto" w:fill="FFFFFF"/>
              <w:rPr>
                <w:lang w:val="uk-UA"/>
              </w:rPr>
            </w:pPr>
            <w:r w:rsidRPr="008F16B0">
              <w:rPr>
                <w:bCs/>
                <w:lang w:val="uk-UA"/>
              </w:rPr>
              <w:t>-</w:t>
            </w:r>
          </w:p>
        </w:tc>
        <w:tc>
          <w:tcPr>
            <w:tcW w:w="1181" w:type="dxa"/>
            <w:shd w:val="clear" w:color="auto" w:fill="FFFFFF"/>
          </w:tcPr>
          <w:p w:rsidR="00E82879" w:rsidRPr="008F16B0" w:rsidRDefault="00E82879" w:rsidP="008F16B0">
            <w:pPr>
              <w:shd w:val="clear" w:color="auto" w:fill="FFFFFF"/>
              <w:rPr>
                <w:lang w:val="uk-UA"/>
              </w:rPr>
            </w:pPr>
            <w:r w:rsidRPr="008F16B0">
              <w:rPr>
                <w:bCs/>
                <w:lang w:val="uk-UA"/>
              </w:rPr>
              <w:t>-</w:t>
            </w:r>
          </w:p>
        </w:tc>
        <w:tc>
          <w:tcPr>
            <w:tcW w:w="1325" w:type="dxa"/>
            <w:shd w:val="clear" w:color="auto" w:fill="FFFFFF"/>
          </w:tcPr>
          <w:p w:rsidR="00E82879" w:rsidRPr="008F16B0" w:rsidRDefault="00E82879" w:rsidP="008F16B0">
            <w:pPr>
              <w:shd w:val="clear" w:color="auto" w:fill="FFFFFF"/>
              <w:rPr>
                <w:lang w:val="uk-UA"/>
              </w:rPr>
            </w:pPr>
            <w:r w:rsidRPr="008F16B0">
              <w:rPr>
                <w:bCs/>
                <w:lang w:val="uk-UA"/>
              </w:rPr>
              <w:t>-</w:t>
            </w:r>
          </w:p>
        </w:tc>
        <w:tc>
          <w:tcPr>
            <w:tcW w:w="1042" w:type="dxa"/>
            <w:shd w:val="clear" w:color="auto" w:fill="FFFFFF"/>
          </w:tcPr>
          <w:p w:rsidR="00E82879" w:rsidRPr="008F16B0" w:rsidRDefault="00E82879" w:rsidP="008F16B0">
            <w:pPr>
              <w:shd w:val="clear" w:color="auto" w:fill="FFFFFF"/>
              <w:rPr>
                <w:lang w:val="uk-UA"/>
              </w:rPr>
            </w:pPr>
            <w:r w:rsidRPr="008F16B0">
              <w:rPr>
                <w:bCs/>
                <w:lang w:val="uk-UA"/>
              </w:rPr>
              <w:t>-</w:t>
            </w:r>
          </w:p>
        </w:tc>
        <w:tc>
          <w:tcPr>
            <w:tcW w:w="1138" w:type="dxa"/>
            <w:shd w:val="clear" w:color="auto" w:fill="FFFFFF"/>
          </w:tcPr>
          <w:p w:rsidR="00E82879" w:rsidRPr="008F16B0" w:rsidRDefault="00E82879" w:rsidP="008F16B0">
            <w:pPr>
              <w:shd w:val="clear" w:color="auto" w:fill="FFFFFF"/>
              <w:rPr>
                <w:lang w:val="uk-UA"/>
              </w:rPr>
            </w:pPr>
            <w:r w:rsidRPr="008F16B0">
              <w:rPr>
                <w:bCs/>
                <w:lang w:val="uk-UA"/>
              </w:rPr>
              <w:t>-</w:t>
            </w:r>
          </w:p>
        </w:tc>
        <w:tc>
          <w:tcPr>
            <w:tcW w:w="1100" w:type="dxa"/>
            <w:shd w:val="clear" w:color="auto" w:fill="FFFFFF"/>
          </w:tcPr>
          <w:p w:rsidR="00E82879" w:rsidRPr="008F16B0" w:rsidRDefault="00E82879" w:rsidP="008F16B0">
            <w:pPr>
              <w:shd w:val="clear" w:color="auto" w:fill="FFFFFF"/>
              <w:rPr>
                <w:lang w:val="uk-UA"/>
              </w:rPr>
            </w:pPr>
            <w:r w:rsidRPr="008F16B0">
              <w:rPr>
                <w:bCs/>
                <w:lang w:val="uk-UA"/>
              </w:rPr>
              <w:t>-</w:t>
            </w:r>
          </w:p>
        </w:tc>
      </w:tr>
      <w:tr w:rsidR="00E82879" w:rsidRPr="008F16B0" w:rsidTr="008F16B0">
        <w:trPr>
          <w:trHeight w:val="688"/>
        </w:trPr>
        <w:tc>
          <w:tcPr>
            <w:tcW w:w="2146" w:type="dxa"/>
            <w:shd w:val="clear" w:color="auto" w:fill="FFFFFF"/>
          </w:tcPr>
          <w:p w:rsidR="00E82879" w:rsidRPr="008F16B0" w:rsidRDefault="00E82879" w:rsidP="008F16B0">
            <w:pPr>
              <w:shd w:val="clear" w:color="auto" w:fill="FFFFFF"/>
              <w:rPr>
                <w:lang w:val="uk-UA"/>
              </w:rPr>
            </w:pPr>
            <w:r w:rsidRPr="008F16B0">
              <w:rPr>
                <w:lang w:val="uk-UA"/>
              </w:rPr>
              <w:t>1.1.6.</w:t>
            </w:r>
          </w:p>
          <w:p w:rsidR="00E82879" w:rsidRPr="008F16B0" w:rsidRDefault="00E82879" w:rsidP="008F16B0">
            <w:pPr>
              <w:shd w:val="clear" w:color="auto" w:fill="FFFFFF"/>
              <w:rPr>
                <w:lang w:val="uk-UA"/>
              </w:rPr>
            </w:pPr>
            <w:r w:rsidRPr="008F16B0">
              <w:rPr>
                <w:lang w:val="uk-UA"/>
              </w:rPr>
              <w:t>Нерозподілений прибуток (збиток)</w:t>
            </w:r>
          </w:p>
        </w:tc>
        <w:tc>
          <w:tcPr>
            <w:tcW w:w="1282" w:type="dxa"/>
            <w:shd w:val="clear" w:color="auto" w:fill="FFFFFF"/>
          </w:tcPr>
          <w:p w:rsidR="00E82879" w:rsidRPr="008F16B0" w:rsidRDefault="00E82879" w:rsidP="008F16B0">
            <w:pPr>
              <w:shd w:val="clear" w:color="auto" w:fill="FFFFFF"/>
              <w:rPr>
                <w:lang w:val="uk-UA"/>
              </w:rPr>
            </w:pPr>
            <w:r w:rsidRPr="008F16B0">
              <w:rPr>
                <w:lang w:val="uk-UA"/>
              </w:rPr>
              <w:t>(117910)</w:t>
            </w:r>
          </w:p>
        </w:tc>
        <w:tc>
          <w:tcPr>
            <w:tcW w:w="1181" w:type="dxa"/>
            <w:shd w:val="clear" w:color="auto" w:fill="FFFFFF"/>
          </w:tcPr>
          <w:p w:rsidR="00E82879" w:rsidRPr="008F16B0" w:rsidRDefault="00E82879" w:rsidP="008F16B0">
            <w:pPr>
              <w:shd w:val="clear" w:color="auto" w:fill="FFFFFF"/>
              <w:rPr>
                <w:lang w:val="uk-UA"/>
              </w:rPr>
            </w:pPr>
            <w:r w:rsidRPr="008F16B0">
              <w:rPr>
                <w:lang w:val="uk-UA"/>
              </w:rPr>
              <w:t>(141,3)</w:t>
            </w:r>
          </w:p>
        </w:tc>
        <w:tc>
          <w:tcPr>
            <w:tcW w:w="1325" w:type="dxa"/>
            <w:shd w:val="clear" w:color="auto" w:fill="FFFFFF"/>
          </w:tcPr>
          <w:p w:rsidR="00E82879" w:rsidRPr="008F16B0" w:rsidRDefault="00E82879" w:rsidP="008F16B0">
            <w:pPr>
              <w:shd w:val="clear" w:color="auto" w:fill="FFFFFF"/>
              <w:rPr>
                <w:lang w:val="uk-UA"/>
              </w:rPr>
            </w:pPr>
            <w:r w:rsidRPr="008F16B0">
              <w:rPr>
                <w:lang w:val="uk-UA"/>
              </w:rPr>
              <w:t>(128389)</w:t>
            </w:r>
          </w:p>
        </w:tc>
        <w:tc>
          <w:tcPr>
            <w:tcW w:w="1042" w:type="dxa"/>
            <w:shd w:val="clear" w:color="auto" w:fill="FFFFFF"/>
          </w:tcPr>
          <w:p w:rsidR="00E82879" w:rsidRPr="008F16B0" w:rsidRDefault="00E82879" w:rsidP="008F16B0">
            <w:pPr>
              <w:shd w:val="clear" w:color="auto" w:fill="FFFFFF"/>
              <w:rPr>
                <w:lang w:val="uk-UA"/>
              </w:rPr>
            </w:pPr>
            <w:r w:rsidRPr="008F16B0">
              <w:rPr>
                <w:lang w:val="uk-UA"/>
              </w:rPr>
              <w:t>(177)</w:t>
            </w:r>
          </w:p>
        </w:tc>
        <w:tc>
          <w:tcPr>
            <w:tcW w:w="1138" w:type="dxa"/>
            <w:shd w:val="clear" w:color="auto" w:fill="FFFFFF"/>
          </w:tcPr>
          <w:p w:rsidR="00E82879" w:rsidRPr="008F16B0" w:rsidRDefault="00E82879" w:rsidP="008F16B0">
            <w:pPr>
              <w:shd w:val="clear" w:color="auto" w:fill="FFFFFF"/>
              <w:rPr>
                <w:lang w:val="uk-UA"/>
              </w:rPr>
            </w:pPr>
            <w:r w:rsidRPr="008F16B0">
              <w:rPr>
                <w:lang w:val="uk-UA"/>
              </w:rPr>
              <w:t>+10479</w:t>
            </w:r>
          </w:p>
        </w:tc>
        <w:tc>
          <w:tcPr>
            <w:tcW w:w="1100" w:type="dxa"/>
            <w:shd w:val="clear" w:color="auto" w:fill="FFFFFF"/>
          </w:tcPr>
          <w:p w:rsidR="00E82879" w:rsidRPr="008F16B0" w:rsidRDefault="00E82879" w:rsidP="008F16B0">
            <w:pPr>
              <w:shd w:val="clear" w:color="auto" w:fill="FFFFFF"/>
              <w:rPr>
                <w:lang w:val="uk-UA"/>
              </w:rPr>
            </w:pPr>
            <w:r w:rsidRPr="008F16B0">
              <w:rPr>
                <w:lang w:val="uk-UA"/>
              </w:rPr>
              <w:t>+8,9</w:t>
            </w:r>
          </w:p>
        </w:tc>
      </w:tr>
      <w:tr w:rsidR="000263EE" w:rsidRPr="008F16B0" w:rsidTr="008F16B0">
        <w:trPr>
          <w:trHeight w:val="414"/>
        </w:trPr>
        <w:tc>
          <w:tcPr>
            <w:tcW w:w="2146" w:type="dxa"/>
            <w:shd w:val="clear" w:color="auto" w:fill="FFFFFF"/>
          </w:tcPr>
          <w:p w:rsidR="000263EE" w:rsidRPr="008F16B0" w:rsidRDefault="000263EE" w:rsidP="008F16B0">
            <w:pPr>
              <w:shd w:val="clear" w:color="auto" w:fill="FFFFFF"/>
              <w:rPr>
                <w:lang w:val="uk-UA"/>
              </w:rPr>
            </w:pPr>
            <w:r w:rsidRPr="008F16B0">
              <w:rPr>
                <w:lang w:val="uk-UA"/>
              </w:rPr>
              <w:t>2.1. Залучені</w:t>
            </w:r>
          </w:p>
          <w:p w:rsidR="000263EE" w:rsidRPr="008F16B0" w:rsidRDefault="000263EE" w:rsidP="008F16B0">
            <w:pPr>
              <w:shd w:val="clear" w:color="auto" w:fill="FFFFFF"/>
              <w:rPr>
                <w:lang w:val="uk-UA"/>
              </w:rPr>
            </w:pPr>
            <w:r w:rsidRPr="008F16B0">
              <w:rPr>
                <w:lang w:val="uk-UA"/>
              </w:rPr>
              <w:t>кошти</w:t>
            </w:r>
          </w:p>
        </w:tc>
        <w:tc>
          <w:tcPr>
            <w:tcW w:w="1282" w:type="dxa"/>
            <w:shd w:val="clear" w:color="auto" w:fill="FFFFFF"/>
          </w:tcPr>
          <w:p w:rsidR="000263EE" w:rsidRPr="008F16B0" w:rsidRDefault="000263EE" w:rsidP="008F16B0">
            <w:pPr>
              <w:shd w:val="clear" w:color="auto" w:fill="FFFFFF"/>
              <w:rPr>
                <w:lang w:val="uk-UA"/>
              </w:rPr>
            </w:pPr>
            <w:r w:rsidRPr="008F16B0">
              <w:rPr>
                <w:lang w:val="uk-UA"/>
              </w:rPr>
              <w:t>75237</w:t>
            </w:r>
          </w:p>
        </w:tc>
        <w:tc>
          <w:tcPr>
            <w:tcW w:w="1181" w:type="dxa"/>
            <w:shd w:val="clear" w:color="auto" w:fill="FFFFFF"/>
          </w:tcPr>
          <w:p w:rsidR="000263EE" w:rsidRPr="008F16B0" w:rsidRDefault="000263EE" w:rsidP="008F16B0">
            <w:pPr>
              <w:shd w:val="clear" w:color="auto" w:fill="FFFFFF"/>
              <w:rPr>
                <w:lang w:val="uk-UA"/>
              </w:rPr>
            </w:pPr>
            <w:r w:rsidRPr="008F16B0">
              <w:rPr>
                <w:lang w:val="uk-UA"/>
              </w:rPr>
              <w:t>42.9</w:t>
            </w:r>
          </w:p>
        </w:tc>
        <w:tc>
          <w:tcPr>
            <w:tcW w:w="1325" w:type="dxa"/>
            <w:shd w:val="clear" w:color="auto" w:fill="FFFFFF"/>
          </w:tcPr>
          <w:p w:rsidR="000263EE" w:rsidRPr="008F16B0" w:rsidRDefault="000263EE" w:rsidP="008F16B0">
            <w:pPr>
              <w:shd w:val="clear" w:color="auto" w:fill="FFFFFF"/>
              <w:rPr>
                <w:lang w:val="uk-UA"/>
              </w:rPr>
            </w:pPr>
            <w:r w:rsidRPr="008F16B0">
              <w:rPr>
                <w:lang w:val="uk-UA"/>
              </w:rPr>
              <w:t>75713</w:t>
            </w:r>
          </w:p>
        </w:tc>
        <w:tc>
          <w:tcPr>
            <w:tcW w:w="1042" w:type="dxa"/>
            <w:shd w:val="clear" w:color="auto" w:fill="FFFFFF"/>
          </w:tcPr>
          <w:p w:rsidR="000263EE" w:rsidRPr="008F16B0" w:rsidRDefault="000263EE" w:rsidP="008F16B0">
            <w:pPr>
              <w:shd w:val="clear" w:color="auto" w:fill="FFFFFF"/>
              <w:rPr>
                <w:lang w:val="uk-UA"/>
              </w:rPr>
            </w:pPr>
            <w:r w:rsidRPr="008F16B0">
              <w:rPr>
                <w:lang w:val="uk-UA"/>
              </w:rPr>
              <w:t>43,9</w:t>
            </w:r>
          </w:p>
        </w:tc>
        <w:tc>
          <w:tcPr>
            <w:tcW w:w="1138" w:type="dxa"/>
            <w:shd w:val="clear" w:color="auto" w:fill="FFFFFF"/>
          </w:tcPr>
          <w:p w:rsidR="000263EE" w:rsidRPr="008F16B0" w:rsidRDefault="000263EE" w:rsidP="008F16B0">
            <w:pPr>
              <w:shd w:val="clear" w:color="auto" w:fill="FFFFFF"/>
              <w:rPr>
                <w:lang w:val="uk-UA"/>
              </w:rPr>
            </w:pPr>
            <w:r w:rsidRPr="008F16B0">
              <w:rPr>
                <w:lang w:val="uk-UA"/>
              </w:rPr>
              <w:t>+476</w:t>
            </w:r>
          </w:p>
        </w:tc>
        <w:tc>
          <w:tcPr>
            <w:tcW w:w="1100" w:type="dxa"/>
            <w:shd w:val="clear" w:color="auto" w:fill="FFFFFF"/>
          </w:tcPr>
          <w:p w:rsidR="000263EE" w:rsidRPr="008F16B0" w:rsidRDefault="000263EE" w:rsidP="008F16B0">
            <w:pPr>
              <w:shd w:val="clear" w:color="auto" w:fill="FFFFFF"/>
              <w:rPr>
                <w:lang w:val="uk-UA"/>
              </w:rPr>
            </w:pPr>
            <w:r w:rsidRPr="008F16B0">
              <w:rPr>
                <w:lang w:val="uk-UA"/>
              </w:rPr>
              <w:t>+0,63</w:t>
            </w:r>
          </w:p>
        </w:tc>
      </w:tr>
      <w:tr w:rsidR="000263EE" w:rsidRPr="008F16B0" w:rsidTr="008F16B0">
        <w:trPr>
          <w:trHeight w:val="932"/>
        </w:trPr>
        <w:tc>
          <w:tcPr>
            <w:tcW w:w="2146" w:type="dxa"/>
            <w:shd w:val="clear" w:color="auto" w:fill="FFFFFF"/>
          </w:tcPr>
          <w:p w:rsidR="000263EE" w:rsidRPr="008F16B0" w:rsidRDefault="000263EE" w:rsidP="008F16B0">
            <w:pPr>
              <w:shd w:val="clear" w:color="auto" w:fill="FFFFFF"/>
              <w:rPr>
                <w:lang w:val="uk-UA"/>
              </w:rPr>
            </w:pPr>
            <w:r w:rsidRPr="008F16B0">
              <w:rPr>
                <w:lang w:val="uk-UA"/>
              </w:rPr>
              <w:t>2.1.1.</w:t>
            </w:r>
          </w:p>
          <w:p w:rsidR="000263EE" w:rsidRPr="008F16B0" w:rsidRDefault="000263EE" w:rsidP="008F16B0">
            <w:pPr>
              <w:shd w:val="clear" w:color="auto" w:fill="FFFFFF"/>
              <w:rPr>
                <w:lang w:val="uk-UA"/>
              </w:rPr>
            </w:pPr>
            <w:r w:rsidRPr="008F16B0">
              <w:rPr>
                <w:lang w:val="uk-UA"/>
              </w:rPr>
              <w:t>Довгострокові</w:t>
            </w:r>
          </w:p>
          <w:p w:rsidR="000263EE" w:rsidRPr="008F16B0" w:rsidRDefault="000263EE" w:rsidP="008F16B0">
            <w:pPr>
              <w:shd w:val="clear" w:color="auto" w:fill="FFFFFF"/>
              <w:rPr>
                <w:lang w:val="uk-UA"/>
              </w:rPr>
            </w:pPr>
            <w:r w:rsidRPr="008F16B0">
              <w:rPr>
                <w:lang w:val="uk-UA"/>
              </w:rPr>
              <w:t>фінансові</w:t>
            </w:r>
          </w:p>
          <w:p w:rsidR="000263EE" w:rsidRPr="008F16B0" w:rsidRDefault="000263EE" w:rsidP="008F16B0">
            <w:pPr>
              <w:shd w:val="clear" w:color="auto" w:fill="FFFFFF"/>
              <w:rPr>
                <w:lang w:val="uk-UA"/>
              </w:rPr>
            </w:pPr>
            <w:r w:rsidRPr="008F16B0">
              <w:rPr>
                <w:lang w:val="uk-UA"/>
              </w:rPr>
              <w:t>зобов'язання</w:t>
            </w:r>
          </w:p>
        </w:tc>
        <w:tc>
          <w:tcPr>
            <w:tcW w:w="1282" w:type="dxa"/>
            <w:shd w:val="clear" w:color="auto" w:fill="FFFFFF"/>
          </w:tcPr>
          <w:p w:rsidR="000263EE" w:rsidRPr="008F16B0" w:rsidRDefault="000263EE" w:rsidP="008F16B0">
            <w:pPr>
              <w:shd w:val="clear" w:color="auto" w:fill="FFFFFF"/>
              <w:rPr>
                <w:lang w:val="uk-UA"/>
              </w:rPr>
            </w:pPr>
            <w:r w:rsidRPr="008F16B0">
              <w:rPr>
                <w:lang w:val="uk-UA"/>
              </w:rPr>
              <w:t>33145</w:t>
            </w:r>
          </w:p>
        </w:tc>
        <w:tc>
          <w:tcPr>
            <w:tcW w:w="1181" w:type="dxa"/>
            <w:shd w:val="clear" w:color="auto" w:fill="FFFFFF"/>
          </w:tcPr>
          <w:p w:rsidR="000263EE" w:rsidRPr="008F16B0" w:rsidRDefault="000263EE" w:rsidP="008F16B0">
            <w:pPr>
              <w:shd w:val="clear" w:color="auto" w:fill="FFFFFF"/>
              <w:rPr>
                <w:lang w:val="uk-UA"/>
              </w:rPr>
            </w:pPr>
            <w:r w:rsidRPr="008F16B0">
              <w:rPr>
                <w:lang w:val="uk-UA"/>
              </w:rPr>
              <w:t>44,1</w:t>
            </w:r>
          </w:p>
        </w:tc>
        <w:tc>
          <w:tcPr>
            <w:tcW w:w="1325" w:type="dxa"/>
            <w:shd w:val="clear" w:color="auto" w:fill="FFFFFF"/>
          </w:tcPr>
          <w:p w:rsidR="000263EE" w:rsidRPr="008F16B0" w:rsidRDefault="000263EE" w:rsidP="008F16B0">
            <w:pPr>
              <w:shd w:val="clear" w:color="auto" w:fill="FFFFFF"/>
              <w:rPr>
                <w:lang w:val="uk-UA"/>
              </w:rPr>
            </w:pPr>
            <w:r w:rsidRPr="008F16B0">
              <w:rPr>
                <w:lang w:val="uk-UA"/>
              </w:rPr>
              <w:t>33025</w:t>
            </w:r>
          </w:p>
        </w:tc>
        <w:tc>
          <w:tcPr>
            <w:tcW w:w="1042" w:type="dxa"/>
            <w:shd w:val="clear" w:color="auto" w:fill="FFFFFF"/>
          </w:tcPr>
          <w:p w:rsidR="000263EE" w:rsidRPr="008F16B0" w:rsidRDefault="000263EE" w:rsidP="008F16B0">
            <w:pPr>
              <w:shd w:val="clear" w:color="auto" w:fill="FFFFFF"/>
              <w:rPr>
                <w:lang w:val="uk-UA"/>
              </w:rPr>
            </w:pPr>
            <w:r w:rsidRPr="008F16B0">
              <w:rPr>
                <w:lang w:val="uk-UA"/>
              </w:rPr>
              <w:t>43,6</w:t>
            </w:r>
          </w:p>
        </w:tc>
        <w:tc>
          <w:tcPr>
            <w:tcW w:w="1138" w:type="dxa"/>
            <w:shd w:val="clear" w:color="auto" w:fill="FFFFFF"/>
          </w:tcPr>
          <w:p w:rsidR="000263EE" w:rsidRPr="008F16B0" w:rsidRDefault="000263EE" w:rsidP="008F16B0">
            <w:pPr>
              <w:shd w:val="clear" w:color="auto" w:fill="FFFFFF"/>
              <w:rPr>
                <w:lang w:val="uk-UA"/>
              </w:rPr>
            </w:pPr>
            <w:r w:rsidRPr="008F16B0">
              <w:rPr>
                <w:lang w:val="uk-UA"/>
              </w:rPr>
              <w:t>-120</w:t>
            </w:r>
          </w:p>
        </w:tc>
        <w:tc>
          <w:tcPr>
            <w:tcW w:w="1100" w:type="dxa"/>
            <w:shd w:val="clear" w:color="auto" w:fill="FFFFFF"/>
          </w:tcPr>
          <w:p w:rsidR="000263EE" w:rsidRPr="008F16B0" w:rsidRDefault="000263EE" w:rsidP="008F16B0">
            <w:pPr>
              <w:shd w:val="clear" w:color="auto" w:fill="FFFFFF"/>
              <w:rPr>
                <w:lang w:val="uk-UA"/>
              </w:rPr>
            </w:pPr>
            <w:r w:rsidRPr="008F16B0">
              <w:rPr>
                <w:lang w:val="uk-UA"/>
              </w:rPr>
              <w:t>-0,36</w:t>
            </w:r>
          </w:p>
        </w:tc>
      </w:tr>
      <w:tr w:rsidR="000263EE" w:rsidRPr="008F16B0" w:rsidTr="008F16B0">
        <w:trPr>
          <w:trHeight w:val="690"/>
        </w:trPr>
        <w:tc>
          <w:tcPr>
            <w:tcW w:w="2146" w:type="dxa"/>
            <w:shd w:val="clear" w:color="auto" w:fill="FFFFFF"/>
          </w:tcPr>
          <w:p w:rsidR="000263EE" w:rsidRPr="008F16B0" w:rsidRDefault="000263EE" w:rsidP="008F16B0">
            <w:pPr>
              <w:shd w:val="clear" w:color="auto" w:fill="FFFFFF"/>
              <w:rPr>
                <w:lang w:val="uk-UA"/>
              </w:rPr>
            </w:pPr>
            <w:r w:rsidRPr="008F16B0">
              <w:rPr>
                <w:lang w:val="uk-UA"/>
              </w:rPr>
              <w:t>2.1.1.1.</w:t>
            </w:r>
          </w:p>
          <w:p w:rsidR="000263EE" w:rsidRPr="008F16B0" w:rsidRDefault="000263EE" w:rsidP="008F16B0">
            <w:pPr>
              <w:shd w:val="clear" w:color="auto" w:fill="FFFFFF"/>
              <w:rPr>
                <w:lang w:val="uk-UA"/>
              </w:rPr>
            </w:pPr>
            <w:r w:rsidRPr="008F16B0">
              <w:rPr>
                <w:lang w:val="uk-UA"/>
              </w:rPr>
              <w:t>Довгострокові</w:t>
            </w:r>
          </w:p>
          <w:p w:rsidR="000263EE" w:rsidRPr="008F16B0" w:rsidRDefault="000263EE" w:rsidP="008F16B0">
            <w:pPr>
              <w:shd w:val="clear" w:color="auto" w:fill="FFFFFF"/>
              <w:rPr>
                <w:lang w:val="uk-UA"/>
              </w:rPr>
            </w:pPr>
            <w:r w:rsidRPr="008F16B0">
              <w:rPr>
                <w:lang w:val="uk-UA"/>
              </w:rPr>
              <w:t>кредити банків</w:t>
            </w:r>
          </w:p>
        </w:tc>
        <w:tc>
          <w:tcPr>
            <w:tcW w:w="1282" w:type="dxa"/>
            <w:shd w:val="clear" w:color="auto" w:fill="FFFFFF"/>
          </w:tcPr>
          <w:p w:rsidR="000263EE" w:rsidRPr="008F16B0" w:rsidRDefault="000263EE" w:rsidP="008F16B0">
            <w:pPr>
              <w:shd w:val="clear" w:color="auto" w:fill="FFFFFF"/>
              <w:rPr>
                <w:lang w:val="uk-UA"/>
              </w:rPr>
            </w:pPr>
            <w:r w:rsidRPr="008F16B0">
              <w:rPr>
                <w:lang w:val="uk-UA"/>
              </w:rPr>
              <w:t>32342</w:t>
            </w:r>
          </w:p>
        </w:tc>
        <w:tc>
          <w:tcPr>
            <w:tcW w:w="1181" w:type="dxa"/>
            <w:shd w:val="clear" w:color="auto" w:fill="FFFFFF"/>
          </w:tcPr>
          <w:p w:rsidR="000263EE" w:rsidRPr="008F16B0" w:rsidRDefault="000263EE" w:rsidP="008F16B0">
            <w:pPr>
              <w:shd w:val="clear" w:color="auto" w:fill="FFFFFF"/>
              <w:rPr>
                <w:lang w:val="uk-UA"/>
              </w:rPr>
            </w:pPr>
            <w:r w:rsidRPr="008F16B0">
              <w:rPr>
                <w:lang w:val="uk-UA"/>
              </w:rPr>
              <w:t>43</w:t>
            </w:r>
          </w:p>
        </w:tc>
        <w:tc>
          <w:tcPr>
            <w:tcW w:w="1325" w:type="dxa"/>
            <w:shd w:val="clear" w:color="auto" w:fill="FFFFFF"/>
          </w:tcPr>
          <w:p w:rsidR="000263EE" w:rsidRPr="008F16B0" w:rsidRDefault="000263EE" w:rsidP="008F16B0">
            <w:pPr>
              <w:shd w:val="clear" w:color="auto" w:fill="FFFFFF"/>
              <w:rPr>
                <w:lang w:val="uk-UA"/>
              </w:rPr>
            </w:pPr>
            <w:r w:rsidRPr="008F16B0">
              <w:rPr>
                <w:lang w:val="uk-UA"/>
              </w:rPr>
              <w:t>3225</w:t>
            </w:r>
          </w:p>
        </w:tc>
        <w:tc>
          <w:tcPr>
            <w:tcW w:w="1042" w:type="dxa"/>
            <w:shd w:val="clear" w:color="auto" w:fill="FFFFFF"/>
          </w:tcPr>
          <w:p w:rsidR="000263EE" w:rsidRPr="008F16B0" w:rsidRDefault="000263EE" w:rsidP="008F16B0">
            <w:pPr>
              <w:shd w:val="clear" w:color="auto" w:fill="FFFFFF"/>
              <w:rPr>
                <w:lang w:val="uk-UA"/>
              </w:rPr>
            </w:pPr>
            <w:r w:rsidRPr="008F16B0">
              <w:rPr>
                <w:lang w:val="uk-UA"/>
              </w:rPr>
              <w:t>42,6</w:t>
            </w:r>
          </w:p>
        </w:tc>
        <w:tc>
          <w:tcPr>
            <w:tcW w:w="1138" w:type="dxa"/>
            <w:shd w:val="clear" w:color="auto" w:fill="FFFFFF"/>
          </w:tcPr>
          <w:p w:rsidR="000263EE" w:rsidRPr="008F16B0" w:rsidRDefault="000263EE" w:rsidP="008F16B0">
            <w:pPr>
              <w:shd w:val="clear" w:color="auto" w:fill="FFFFFF"/>
              <w:rPr>
                <w:lang w:val="uk-UA"/>
              </w:rPr>
            </w:pPr>
            <w:r w:rsidRPr="008F16B0">
              <w:rPr>
                <w:lang w:val="uk-UA"/>
              </w:rPr>
              <w:t>-91</w:t>
            </w:r>
          </w:p>
        </w:tc>
        <w:tc>
          <w:tcPr>
            <w:tcW w:w="1100" w:type="dxa"/>
            <w:shd w:val="clear" w:color="auto" w:fill="FFFFFF"/>
          </w:tcPr>
          <w:p w:rsidR="000263EE" w:rsidRPr="008F16B0" w:rsidRDefault="000263EE" w:rsidP="008F16B0">
            <w:pPr>
              <w:shd w:val="clear" w:color="auto" w:fill="FFFFFF"/>
              <w:rPr>
                <w:lang w:val="uk-UA"/>
              </w:rPr>
            </w:pPr>
            <w:r w:rsidRPr="008F16B0">
              <w:rPr>
                <w:lang w:val="uk-UA"/>
              </w:rPr>
              <w:t>-0,28</w:t>
            </w:r>
          </w:p>
        </w:tc>
      </w:tr>
      <w:tr w:rsidR="000263EE" w:rsidRPr="008F16B0" w:rsidTr="008F16B0">
        <w:trPr>
          <w:trHeight w:val="700"/>
        </w:trPr>
        <w:tc>
          <w:tcPr>
            <w:tcW w:w="2146" w:type="dxa"/>
            <w:shd w:val="clear" w:color="auto" w:fill="FFFFFF"/>
          </w:tcPr>
          <w:p w:rsidR="000263EE" w:rsidRPr="008F16B0" w:rsidRDefault="000263EE" w:rsidP="008F16B0">
            <w:pPr>
              <w:shd w:val="clear" w:color="auto" w:fill="FFFFFF"/>
              <w:rPr>
                <w:lang w:val="uk-UA"/>
              </w:rPr>
            </w:pPr>
            <w:r w:rsidRPr="008F16B0">
              <w:rPr>
                <w:lang w:val="uk-UA"/>
              </w:rPr>
              <w:t>2.1.1.2.</w:t>
            </w:r>
          </w:p>
          <w:p w:rsidR="000263EE" w:rsidRPr="008F16B0" w:rsidRDefault="000263EE" w:rsidP="008F16B0">
            <w:pPr>
              <w:shd w:val="clear" w:color="auto" w:fill="FFFFFF"/>
              <w:rPr>
                <w:lang w:val="uk-UA"/>
              </w:rPr>
            </w:pPr>
            <w:r w:rsidRPr="008F16B0">
              <w:rPr>
                <w:lang w:val="uk-UA"/>
              </w:rPr>
              <w:t>Довгострокові</w:t>
            </w:r>
          </w:p>
          <w:p w:rsidR="000263EE" w:rsidRPr="008F16B0" w:rsidRDefault="000263EE" w:rsidP="008F16B0">
            <w:pPr>
              <w:shd w:val="clear" w:color="auto" w:fill="FFFFFF"/>
              <w:rPr>
                <w:lang w:val="uk-UA"/>
              </w:rPr>
            </w:pPr>
            <w:r w:rsidRPr="008F16B0">
              <w:rPr>
                <w:lang w:val="uk-UA"/>
              </w:rPr>
              <w:t>позики</w:t>
            </w:r>
          </w:p>
        </w:tc>
        <w:tc>
          <w:tcPr>
            <w:tcW w:w="1282" w:type="dxa"/>
            <w:shd w:val="clear" w:color="auto" w:fill="FFFFFF"/>
          </w:tcPr>
          <w:p w:rsidR="000263EE" w:rsidRPr="008F16B0" w:rsidRDefault="000263EE" w:rsidP="008F16B0">
            <w:pPr>
              <w:shd w:val="clear" w:color="auto" w:fill="FFFFFF"/>
              <w:rPr>
                <w:lang w:val="uk-UA"/>
              </w:rPr>
            </w:pPr>
            <w:r w:rsidRPr="008F16B0">
              <w:rPr>
                <w:bCs/>
                <w:lang w:val="uk-UA"/>
              </w:rPr>
              <w:t>-</w:t>
            </w:r>
          </w:p>
        </w:tc>
        <w:tc>
          <w:tcPr>
            <w:tcW w:w="1181" w:type="dxa"/>
            <w:shd w:val="clear" w:color="auto" w:fill="FFFFFF"/>
          </w:tcPr>
          <w:p w:rsidR="000263EE" w:rsidRPr="008F16B0" w:rsidRDefault="000263EE" w:rsidP="008F16B0">
            <w:pPr>
              <w:shd w:val="clear" w:color="auto" w:fill="FFFFFF"/>
              <w:rPr>
                <w:lang w:val="uk-UA"/>
              </w:rPr>
            </w:pPr>
            <w:r w:rsidRPr="008F16B0">
              <w:rPr>
                <w:bCs/>
                <w:lang w:val="uk-UA"/>
              </w:rPr>
              <w:t>-</w:t>
            </w:r>
          </w:p>
        </w:tc>
        <w:tc>
          <w:tcPr>
            <w:tcW w:w="1325" w:type="dxa"/>
            <w:shd w:val="clear" w:color="auto" w:fill="FFFFFF"/>
          </w:tcPr>
          <w:p w:rsidR="000263EE" w:rsidRPr="008F16B0" w:rsidRDefault="000263EE" w:rsidP="008F16B0">
            <w:pPr>
              <w:shd w:val="clear" w:color="auto" w:fill="FFFFFF"/>
              <w:rPr>
                <w:lang w:val="uk-UA"/>
              </w:rPr>
            </w:pPr>
            <w:r w:rsidRPr="008F16B0">
              <w:rPr>
                <w:bCs/>
                <w:lang w:val="uk-UA"/>
              </w:rPr>
              <w:t>-</w:t>
            </w:r>
          </w:p>
        </w:tc>
        <w:tc>
          <w:tcPr>
            <w:tcW w:w="1042" w:type="dxa"/>
            <w:shd w:val="clear" w:color="auto" w:fill="FFFFFF"/>
          </w:tcPr>
          <w:p w:rsidR="000263EE" w:rsidRPr="008F16B0" w:rsidRDefault="000263EE" w:rsidP="008F16B0">
            <w:pPr>
              <w:shd w:val="clear" w:color="auto" w:fill="FFFFFF"/>
              <w:rPr>
                <w:lang w:val="uk-UA"/>
              </w:rPr>
            </w:pPr>
            <w:r w:rsidRPr="008F16B0">
              <w:rPr>
                <w:bCs/>
                <w:lang w:val="uk-UA"/>
              </w:rPr>
              <w:t>-</w:t>
            </w:r>
          </w:p>
        </w:tc>
        <w:tc>
          <w:tcPr>
            <w:tcW w:w="1138" w:type="dxa"/>
            <w:shd w:val="clear" w:color="auto" w:fill="FFFFFF"/>
          </w:tcPr>
          <w:p w:rsidR="000263EE" w:rsidRPr="008F16B0" w:rsidRDefault="000263EE" w:rsidP="008F16B0">
            <w:pPr>
              <w:shd w:val="clear" w:color="auto" w:fill="FFFFFF"/>
              <w:rPr>
                <w:lang w:val="uk-UA"/>
              </w:rPr>
            </w:pPr>
            <w:r w:rsidRPr="008F16B0">
              <w:rPr>
                <w:bCs/>
                <w:lang w:val="uk-UA"/>
              </w:rPr>
              <w:t>-</w:t>
            </w:r>
          </w:p>
        </w:tc>
        <w:tc>
          <w:tcPr>
            <w:tcW w:w="1100" w:type="dxa"/>
            <w:shd w:val="clear" w:color="auto" w:fill="FFFFFF"/>
          </w:tcPr>
          <w:p w:rsidR="000263EE" w:rsidRPr="008F16B0" w:rsidRDefault="000263EE" w:rsidP="008F16B0">
            <w:pPr>
              <w:shd w:val="clear" w:color="auto" w:fill="FFFFFF"/>
              <w:rPr>
                <w:lang w:val="uk-UA"/>
              </w:rPr>
            </w:pPr>
            <w:r w:rsidRPr="008F16B0">
              <w:rPr>
                <w:bCs/>
                <w:lang w:val="uk-UA"/>
              </w:rPr>
              <w:t>-</w:t>
            </w:r>
          </w:p>
        </w:tc>
      </w:tr>
      <w:tr w:rsidR="000263EE" w:rsidRPr="008F16B0" w:rsidTr="008F16B0">
        <w:trPr>
          <w:trHeight w:val="412"/>
        </w:trPr>
        <w:tc>
          <w:tcPr>
            <w:tcW w:w="2146" w:type="dxa"/>
            <w:shd w:val="clear" w:color="auto" w:fill="FFFFFF"/>
          </w:tcPr>
          <w:p w:rsidR="000263EE" w:rsidRPr="008F16B0" w:rsidRDefault="000263EE" w:rsidP="008F16B0">
            <w:pPr>
              <w:shd w:val="clear" w:color="auto" w:fill="FFFFFF"/>
              <w:rPr>
                <w:lang w:val="uk-UA"/>
              </w:rPr>
            </w:pPr>
            <w:r w:rsidRPr="008F16B0">
              <w:rPr>
                <w:lang w:val="uk-UA"/>
              </w:rPr>
              <w:t xml:space="preserve">2.2.1 Короткострокові кредити </w:t>
            </w:r>
          </w:p>
        </w:tc>
        <w:tc>
          <w:tcPr>
            <w:tcW w:w="1282" w:type="dxa"/>
            <w:shd w:val="clear" w:color="auto" w:fill="FFFFFF"/>
          </w:tcPr>
          <w:p w:rsidR="000263EE" w:rsidRPr="008F16B0" w:rsidRDefault="000263EE" w:rsidP="008F16B0">
            <w:pPr>
              <w:shd w:val="clear" w:color="auto" w:fill="FFFFFF"/>
              <w:rPr>
                <w:lang w:val="uk-UA"/>
              </w:rPr>
            </w:pPr>
            <w:r w:rsidRPr="008F16B0">
              <w:rPr>
                <w:lang w:val="uk-UA"/>
              </w:rPr>
              <w:t>6593</w:t>
            </w:r>
          </w:p>
        </w:tc>
        <w:tc>
          <w:tcPr>
            <w:tcW w:w="1181" w:type="dxa"/>
            <w:shd w:val="clear" w:color="auto" w:fill="FFFFFF"/>
          </w:tcPr>
          <w:p w:rsidR="000263EE" w:rsidRPr="008F16B0" w:rsidRDefault="00DC1359" w:rsidP="008F16B0">
            <w:pPr>
              <w:shd w:val="clear" w:color="auto" w:fill="FFFFFF"/>
              <w:rPr>
                <w:lang w:val="uk-UA"/>
              </w:rPr>
            </w:pPr>
            <w:r w:rsidRPr="008F16B0">
              <w:rPr>
                <w:lang w:val="uk-UA"/>
              </w:rPr>
              <w:t>8,8</w:t>
            </w:r>
          </w:p>
        </w:tc>
        <w:tc>
          <w:tcPr>
            <w:tcW w:w="1325" w:type="dxa"/>
            <w:shd w:val="clear" w:color="auto" w:fill="FFFFFF"/>
          </w:tcPr>
          <w:p w:rsidR="000263EE" w:rsidRPr="008F16B0" w:rsidRDefault="000263EE" w:rsidP="008F16B0">
            <w:pPr>
              <w:shd w:val="clear" w:color="auto" w:fill="FFFFFF"/>
              <w:rPr>
                <w:lang w:val="uk-UA"/>
              </w:rPr>
            </w:pPr>
            <w:r w:rsidRPr="008F16B0">
              <w:rPr>
                <w:lang w:val="uk-UA"/>
              </w:rPr>
              <w:t>6587</w:t>
            </w:r>
          </w:p>
        </w:tc>
        <w:tc>
          <w:tcPr>
            <w:tcW w:w="1042" w:type="dxa"/>
            <w:shd w:val="clear" w:color="auto" w:fill="FFFFFF"/>
          </w:tcPr>
          <w:p w:rsidR="000263EE" w:rsidRPr="008F16B0" w:rsidRDefault="00DC1359" w:rsidP="008F16B0">
            <w:pPr>
              <w:shd w:val="clear" w:color="auto" w:fill="FFFFFF"/>
              <w:rPr>
                <w:lang w:val="uk-UA"/>
              </w:rPr>
            </w:pPr>
            <w:r w:rsidRPr="008F16B0">
              <w:rPr>
                <w:lang w:val="uk-UA"/>
              </w:rPr>
              <w:t>8,7</w:t>
            </w:r>
          </w:p>
        </w:tc>
        <w:tc>
          <w:tcPr>
            <w:tcW w:w="1138" w:type="dxa"/>
            <w:shd w:val="clear" w:color="auto" w:fill="FFFFFF"/>
          </w:tcPr>
          <w:p w:rsidR="000263EE" w:rsidRPr="008F16B0" w:rsidRDefault="000263EE" w:rsidP="008F16B0">
            <w:pPr>
              <w:shd w:val="clear" w:color="auto" w:fill="FFFFFF"/>
              <w:rPr>
                <w:lang w:val="uk-UA"/>
              </w:rPr>
            </w:pPr>
            <w:r w:rsidRPr="008F16B0">
              <w:rPr>
                <w:lang w:val="uk-UA"/>
              </w:rPr>
              <w:t>-6</w:t>
            </w:r>
          </w:p>
        </w:tc>
        <w:tc>
          <w:tcPr>
            <w:tcW w:w="1100" w:type="dxa"/>
            <w:shd w:val="clear" w:color="auto" w:fill="FFFFFF"/>
          </w:tcPr>
          <w:p w:rsidR="000263EE" w:rsidRPr="008F16B0" w:rsidRDefault="000263EE" w:rsidP="008F16B0">
            <w:pPr>
              <w:shd w:val="clear" w:color="auto" w:fill="FFFFFF"/>
              <w:rPr>
                <w:lang w:val="uk-UA"/>
              </w:rPr>
            </w:pPr>
            <w:r w:rsidRPr="008F16B0">
              <w:rPr>
                <w:lang w:val="uk-UA"/>
              </w:rPr>
              <w:t>-0,09</w:t>
            </w:r>
          </w:p>
        </w:tc>
      </w:tr>
      <w:tr w:rsidR="00DC1359" w:rsidRPr="008F16B0" w:rsidTr="008F16B0">
        <w:trPr>
          <w:trHeight w:val="788"/>
        </w:trPr>
        <w:tc>
          <w:tcPr>
            <w:tcW w:w="2146" w:type="dxa"/>
            <w:shd w:val="clear" w:color="auto" w:fill="FFFFFF"/>
          </w:tcPr>
          <w:p w:rsidR="00DC1359" w:rsidRPr="008F16B0" w:rsidRDefault="00DC1359" w:rsidP="008F16B0">
            <w:pPr>
              <w:shd w:val="clear" w:color="auto" w:fill="FFFFFF"/>
              <w:rPr>
                <w:lang w:val="uk-UA"/>
              </w:rPr>
            </w:pPr>
            <w:r w:rsidRPr="008F16B0">
              <w:rPr>
                <w:lang w:val="uk-UA"/>
              </w:rPr>
              <w:t>2.2.2. Кредиторська заборгованість за товари, роботи, послуги</w:t>
            </w:r>
          </w:p>
        </w:tc>
        <w:tc>
          <w:tcPr>
            <w:tcW w:w="1282" w:type="dxa"/>
            <w:shd w:val="clear" w:color="auto" w:fill="FFFFFF"/>
          </w:tcPr>
          <w:p w:rsidR="00DC1359" w:rsidRPr="008F16B0" w:rsidRDefault="00DC1359" w:rsidP="008F16B0">
            <w:pPr>
              <w:rPr>
                <w:lang w:val="uk-UA"/>
              </w:rPr>
            </w:pPr>
            <w:r w:rsidRPr="008F16B0">
              <w:rPr>
                <w:lang w:val="uk-UA"/>
              </w:rPr>
              <w:t>2783</w:t>
            </w:r>
          </w:p>
        </w:tc>
        <w:tc>
          <w:tcPr>
            <w:tcW w:w="1181" w:type="dxa"/>
            <w:shd w:val="clear" w:color="auto" w:fill="FFFFFF"/>
          </w:tcPr>
          <w:p w:rsidR="00DC1359" w:rsidRPr="008F16B0" w:rsidRDefault="00DC1359" w:rsidP="008F16B0">
            <w:pPr>
              <w:shd w:val="clear" w:color="auto" w:fill="FFFFFF"/>
              <w:rPr>
                <w:lang w:val="uk-UA"/>
              </w:rPr>
            </w:pPr>
            <w:r w:rsidRPr="008F16B0">
              <w:rPr>
                <w:lang w:val="uk-UA"/>
              </w:rPr>
              <w:t>3,7</w:t>
            </w:r>
          </w:p>
        </w:tc>
        <w:tc>
          <w:tcPr>
            <w:tcW w:w="1325" w:type="dxa"/>
            <w:shd w:val="clear" w:color="auto" w:fill="FFFFFF"/>
          </w:tcPr>
          <w:p w:rsidR="00DC1359" w:rsidRPr="008F16B0" w:rsidRDefault="00DC1359" w:rsidP="008F16B0">
            <w:pPr>
              <w:shd w:val="clear" w:color="auto" w:fill="FFFFFF"/>
              <w:rPr>
                <w:lang w:val="uk-UA"/>
              </w:rPr>
            </w:pPr>
            <w:r w:rsidRPr="008F16B0">
              <w:rPr>
                <w:lang w:val="uk-UA"/>
              </w:rPr>
              <w:t>3110</w:t>
            </w:r>
          </w:p>
        </w:tc>
        <w:tc>
          <w:tcPr>
            <w:tcW w:w="1042" w:type="dxa"/>
            <w:shd w:val="clear" w:color="auto" w:fill="FFFFFF"/>
          </w:tcPr>
          <w:p w:rsidR="00DC1359" w:rsidRPr="008F16B0" w:rsidRDefault="00DC1359" w:rsidP="008F16B0">
            <w:pPr>
              <w:shd w:val="clear" w:color="auto" w:fill="FFFFFF"/>
              <w:rPr>
                <w:lang w:val="uk-UA"/>
              </w:rPr>
            </w:pPr>
            <w:r w:rsidRPr="008F16B0">
              <w:rPr>
                <w:lang w:val="uk-UA"/>
              </w:rPr>
              <w:t>4,1</w:t>
            </w:r>
          </w:p>
        </w:tc>
        <w:tc>
          <w:tcPr>
            <w:tcW w:w="1138" w:type="dxa"/>
            <w:shd w:val="clear" w:color="auto" w:fill="FFFFFF"/>
          </w:tcPr>
          <w:p w:rsidR="00DC1359" w:rsidRPr="008F16B0" w:rsidRDefault="00DC1359" w:rsidP="008F16B0">
            <w:pPr>
              <w:shd w:val="clear" w:color="auto" w:fill="FFFFFF"/>
              <w:rPr>
                <w:lang w:val="uk-UA"/>
              </w:rPr>
            </w:pPr>
            <w:r w:rsidRPr="008F16B0">
              <w:rPr>
                <w:lang w:val="uk-UA"/>
              </w:rPr>
              <w:t>+327</w:t>
            </w:r>
          </w:p>
        </w:tc>
        <w:tc>
          <w:tcPr>
            <w:tcW w:w="1100" w:type="dxa"/>
            <w:shd w:val="clear" w:color="auto" w:fill="FFFFFF"/>
          </w:tcPr>
          <w:p w:rsidR="00DC1359" w:rsidRPr="008F16B0" w:rsidRDefault="00DC1359" w:rsidP="008F16B0">
            <w:pPr>
              <w:shd w:val="clear" w:color="auto" w:fill="FFFFFF"/>
              <w:rPr>
                <w:lang w:val="uk-UA"/>
              </w:rPr>
            </w:pPr>
            <w:r w:rsidRPr="008F16B0">
              <w:rPr>
                <w:lang w:val="uk-UA"/>
              </w:rPr>
              <w:t>+11,7</w:t>
            </w:r>
          </w:p>
        </w:tc>
      </w:tr>
      <w:tr w:rsidR="00DC1359" w:rsidRPr="008F16B0" w:rsidTr="008F16B0">
        <w:trPr>
          <w:trHeight w:val="686"/>
        </w:trPr>
        <w:tc>
          <w:tcPr>
            <w:tcW w:w="2146" w:type="dxa"/>
            <w:shd w:val="clear" w:color="auto" w:fill="FFFFFF"/>
          </w:tcPr>
          <w:p w:rsidR="00DC1359" w:rsidRPr="008F16B0" w:rsidRDefault="00DC1359" w:rsidP="008F16B0">
            <w:pPr>
              <w:shd w:val="clear" w:color="auto" w:fill="FFFFFF"/>
              <w:rPr>
                <w:lang w:val="uk-UA"/>
              </w:rPr>
            </w:pPr>
            <w:r w:rsidRPr="008F16B0">
              <w:rPr>
                <w:lang w:val="uk-UA"/>
              </w:rPr>
              <w:t>2.2.3. Кредити</w:t>
            </w:r>
          </w:p>
          <w:p w:rsidR="00DC1359" w:rsidRPr="008F16B0" w:rsidRDefault="00DC1359" w:rsidP="008F16B0">
            <w:pPr>
              <w:shd w:val="clear" w:color="auto" w:fill="FFFFFF"/>
              <w:rPr>
                <w:lang w:val="uk-UA"/>
              </w:rPr>
            </w:pPr>
            <w:r w:rsidRPr="008F16B0">
              <w:rPr>
                <w:lang w:val="uk-UA"/>
              </w:rPr>
              <w:t>банків для</w:t>
            </w:r>
          </w:p>
          <w:p w:rsidR="00DC1359" w:rsidRPr="008F16B0" w:rsidRDefault="00DC1359" w:rsidP="008F16B0">
            <w:pPr>
              <w:shd w:val="clear" w:color="auto" w:fill="FFFFFF"/>
              <w:rPr>
                <w:lang w:val="uk-UA"/>
              </w:rPr>
            </w:pPr>
            <w:r w:rsidRPr="008F16B0">
              <w:rPr>
                <w:lang w:val="uk-UA"/>
              </w:rPr>
              <w:t>робітників</w:t>
            </w:r>
          </w:p>
        </w:tc>
        <w:tc>
          <w:tcPr>
            <w:tcW w:w="1282" w:type="dxa"/>
            <w:shd w:val="clear" w:color="auto" w:fill="FFFFFF"/>
          </w:tcPr>
          <w:p w:rsidR="00DC1359" w:rsidRPr="008F16B0" w:rsidRDefault="00DC1359" w:rsidP="008F16B0">
            <w:pPr>
              <w:shd w:val="clear" w:color="auto" w:fill="FFFFFF"/>
              <w:rPr>
                <w:lang w:val="uk-UA"/>
              </w:rPr>
            </w:pPr>
            <w:r w:rsidRPr="008F16B0">
              <w:rPr>
                <w:lang w:val="uk-UA"/>
              </w:rPr>
              <w:t>374</w:t>
            </w:r>
          </w:p>
        </w:tc>
        <w:tc>
          <w:tcPr>
            <w:tcW w:w="1181" w:type="dxa"/>
            <w:shd w:val="clear" w:color="auto" w:fill="FFFFFF"/>
          </w:tcPr>
          <w:p w:rsidR="00DC1359" w:rsidRPr="008F16B0" w:rsidRDefault="00DC1359" w:rsidP="008F16B0">
            <w:pPr>
              <w:shd w:val="clear" w:color="auto" w:fill="FFFFFF"/>
              <w:rPr>
                <w:lang w:val="uk-UA"/>
              </w:rPr>
            </w:pPr>
            <w:r w:rsidRPr="008F16B0">
              <w:rPr>
                <w:lang w:val="uk-UA"/>
              </w:rPr>
              <w:t>0,5</w:t>
            </w:r>
          </w:p>
        </w:tc>
        <w:tc>
          <w:tcPr>
            <w:tcW w:w="1325" w:type="dxa"/>
            <w:shd w:val="clear" w:color="auto" w:fill="FFFFFF"/>
          </w:tcPr>
          <w:p w:rsidR="00DC1359" w:rsidRPr="008F16B0" w:rsidRDefault="00DC1359" w:rsidP="008F16B0">
            <w:pPr>
              <w:shd w:val="clear" w:color="auto" w:fill="FFFFFF"/>
              <w:rPr>
                <w:lang w:val="uk-UA"/>
              </w:rPr>
            </w:pPr>
            <w:r w:rsidRPr="008F16B0">
              <w:rPr>
                <w:lang w:val="uk-UA"/>
              </w:rPr>
              <w:t>740</w:t>
            </w:r>
          </w:p>
        </w:tc>
        <w:tc>
          <w:tcPr>
            <w:tcW w:w="1042" w:type="dxa"/>
            <w:shd w:val="clear" w:color="auto" w:fill="FFFFFF"/>
          </w:tcPr>
          <w:p w:rsidR="00DC1359" w:rsidRPr="008F16B0" w:rsidRDefault="00DC1359" w:rsidP="008F16B0">
            <w:pPr>
              <w:shd w:val="clear" w:color="auto" w:fill="FFFFFF"/>
              <w:rPr>
                <w:lang w:val="uk-UA"/>
              </w:rPr>
            </w:pPr>
            <w:r w:rsidRPr="008F16B0">
              <w:rPr>
                <w:lang w:val="uk-UA"/>
              </w:rPr>
              <w:t>1</w:t>
            </w:r>
          </w:p>
        </w:tc>
        <w:tc>
          <w:tcPr>
            <w:tcW w:w="1138" w:type="dxa"/>
            <w:shd w:val="clear" w:color="auto" w:fill="FFFFFF"/>
          </w:tcPr>
          <w:p w:rsidR="00DC1359" w:rsidRPr="008F16B0" w:rsidRDefault="00DC1359" w:rsidP="008F16B0">
            <w:pPr>
              <w:shd w:val="clear" w:color="auto" w:fill="FFFFFF"/>
              <w:rPr>
                <w:lang w:val="uk-UA"/>
              </w:rPr>
            </w:pPr>
            <w:r w:rsidRPr="008F16B0">
              <w:rPr>
                <w:iCs/>
                <w:lang w:val="uk-UA"/>
              </w:rPr>
              <w:t>+366</w:t>
            </w:r>
          </w:p>
        </w:tc>
        <w:tc>
          <w:tcPr>
            <w:tcW w:w="1100" w:type="dxa"/>
            <w:shd w:val="clear" w:color="auto" w:fill="FFFFFF"/>
          </w:tcPr>
          <w:p w:rsidR="00DC1359" w:rsidRPr="008F16B0" w:rsidRDefault="00DC1359" w:rsidP="008F16B0">
            <w:pPr>
              <w:shd w:val="clear" w:color="auto" w:fill="FFFFFF"/>
              <w:rPr>
                <w:lang w:val="uk-UA"/>
              </w:rPr>
            </w:pPr>
            <w:r w:rsidRPr="008F16B0">
              <w:rPr>
                <w:lang w:val="uk-UA"/>
              </w:rPr>
              <w:t>+97,9</w:t>
            </w:r>
          </w:p>
        </w:tc>
      </w:tr>
      <w:tr w:rsidR="00DC1359" w:rsidRPr="008F16B0" w:rsidTr="008F16B0">
        <w:trPr>
          <w:trHeight w:val="682"/>
        </w:trPr>
        <w:tc>
          <w:tcPr>
            <w:tcW w:w="2146" w:type="dxa"/>
            <w:shd w:val="clear" w:color="auto" w:fill="FFFFFF"/>
          </w:tcPr>
          <w:p w:rsidR="00DC1359" w:rsidRPr="008F16B0" w:rsidRDefault="00DC1359" w:rsidP="008F16B0">
            <w:pPr>
              <w:shd w:val="clear" w:color="auto" w:fill="FFFFFF"/>
              <w:rPr>
                <w:lang w:val="uk-UA"/>
              </w:rPr>
            </w:pPr>
            <w:r w:rsidRPr="008F16B0">
              <w:rPr>
                <w:lang w:val="uk-UA"/>
              </w:rPr>
              <w:t>2.3, Розрахунки й інші короткострокові</w:t>
            </w:r>
          </w:p>
          <w:p w:rsidR="00DC1359" w:rsidRPr="008F16B0" w:rsidRDefault="00DC1359" w:rsidP="008F16B0">
            <w:pPr>
              <w:shd w:val="clear" w:color="auto" w:fill="FFFFFF"/>
              <w:rPr>
                <w:lang w:val="uk-UA"/>
              </w:rPr>
            </w:pPr>
            <w:r w:rsidRPr="008F16B0">
              <w:rPr>
                <w:lang w:val="uk-UA"/>
              </w:rPr>
              <w:t>пасиви</w:t>
            </w:r>
          </w:p>
        </w:tc>
        <w:tc>
          <w:tcPr>
            <w:tcW w:w="1282" w:type="dxa"/>
            <w:shd w:val="clear" w:color="auto" w:fill="FFFFFF"/>
          </w:tcPr>
          <w:p w:rsidR="00DC1359" w:rsidRPr="008F16B0" w:rsidRDefault="00DC1359" w:rsidP="008F16B0">
            <w:pPr>
              <w:shd w:val="clear" w:color="auto" w:fill="FFFFFF"/>
              <w:rPr>
                <w:lang w:val="uk-UA"/>
              </w:rPr>
            </w:pPr>
            <w:r w:rsidRPr="008F16B0">
              <w:rPr>
                <w:lang w:val="uk-UA"/>
              </w:rPr>
              <w:t>48861</w:t>
            </w:r>
          </w:p>
        </w:tc>
        <w:tc>
          <w:tcPr>
            <w:tcW w:w="1181" w:type="dxa"/>
            <w:shd w:val="clear" w:color="auto" w:fill="FFFFFF"/>
          </w:tcPr>
          <w:p w:rsidR="00DC1359" w:rsidRPr="008F16B0" w:rsidRDefault="00DC1359" w:rsidP="008F16B0">
            <w:pPr>
              <w:shd w:val="clear" w:color="auto" w:fill="FFFFFF"/>
              <w:rPr>
                <w:lang w:val="uk-UA"/>
              </w:rPr>
            </w:pPr>
            <w:r w:rsidRPr="008F16B0">
              <w:rPr>
                <w:lang w:val="uk-UA"/>
              </w:rPr>
              <w:t>83,4</w:t>
            </w:r>
          </w:p>
        </w:tc>
        <w:tc>
          <w:tcPr>
            <w:tcW w:w="1325" w:type="dxa"/>
            <w:shd w:val="clear" w:color="auto" w:fill="FFFFFF"/>
          </w:tcPr>
          <w:p w:rsidR="00DC1359" w:rsidRPr="008F16B0" w:rsidRDefault="00DC1359" w:rsidP="008F16B0">
            <w:pPr>
              <w:shd w:val="clear" w:color="auto" w:fill="FFFFFF"/>
              <w:rPr>
                <w:lang w:val="uk-UA"/>
              </w:rPr>
            </w:pPr>
            <w:r w:rsidRPr="008F16B0">
              <w:rPr>
                <w:lang w:val="uk-UA"/>
              </w:rPr>
              <w:t>56327</w:t>
            </w:r>
          </w:p>
        </w:tc>
        <w:tc>
          <w:tcPr>
            <w:tcW w:w="1042" w:type="dxa"/>
            <w:shd w:val="clear" w:color="auto" w:fill="FFFFFF"/>
          </w:tcPr>
          <w:p w:rsidR="00DC1359" w:rsidRPr="008F16B0" w:rsidRDefault="00DC1359" w:rsidP="008F16B0">
            <w:pPr>
              <w:shd w:val="clear" w:color="auto" w:fill="FFFFFF"/>
              <w:rPr>
                <w:lang w:val="uk-UA"/>
              </w:rPr>
            </w:pPr>
            <w:r w:rsidRPr="008F16B0">
              <w:rPr>
                <w:lang w:val="uk-UA"/>
              </w:rPr>
              <w:t>84,4</w:t>
            </w:r>
          </w:p>
        </w:tc>
        <w:tc>
          <w:tcPr>
            <w:tcW w:w="1138" w:type="dxa"/>
            <w:shd w:val="clear" w:color="auto" w:fill="FFFFFF"/>
          </w:tcPr>
          <w:p w:rsidR="00DC1359" w:rsidRPr="008F16B0" w:rsidRDefault="00DC1359" w:rsidP="008F16B0">
            <w:pPr>
              <w:shd w:val="clear" w:color="auto" w:fill="FFFFFF"/>
              <w:rPr>
                <w:lang w:val="uk-UA"/>
              </w:rPr>
            </w:pPr>
            <w:r w:rsidRPr="008F16B0">
              <w:rPr>
                <w:lang w:val="uk-UA"/>
              </w:rPr>
              <w:t>+7466</w:t>
            </w:r>
          </w:p>
        </w:tc>
        <w:tc>
          <w:tcPr>
            <w:tcW w:w="1100" w:type="dxa"/>
            <w:shd w:val="clear" w:color="auto" w:fill="FFFFFF"/>
          </w:tcPr>
          <w:p w:rsidR="00DC1359" w:rsidRPr="008F16B0" w:rsidRDefault="00DC1359" w:rsidP="008F16B0">
            <w:pPr>
              <w:shd w:val="clear" w:color="auto" w:fill="FFFFFF"/>
              <w:rPr>
                <w:lang w:val="uk-UA"/>
              </w:rPr>
            </w:pPr>
            <w:r w:rsidRPr="008F16B0">
              <w:rPr>
                <w:lang w:val="uk-UA"/>
              </w:rPr>
              <w:t>+15,3</w:t>
            </w:r>
          </w:p>
        </w:tc>
      </w:tr>
    </w:tbl>
    <w:p w:rsidR="00DC1359" w:rsidRPr="0007507A" w:rsidRDefault="00DC1359" w:rsidP="0007507A">
      <w:pPr>
        <w:shd w:val="clear" w:color="auto" w:fill="FFFFFF"/>
        <w:spacing w:line="360" w:lineRule="auto"/>
        <w:ind w:firstLine="720"/>
        <w:jc w:val="both"/>
        <w:rPr>
          <w:sz w:val="28"/>
          <w:szCs w:val="28"/>
          <w:lang w:val="uk-UA"/>
        </w:r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Для аналізу складається табл. 3.6.</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Сума власних джерел і довгострокових фінансових зобов'язань є перманентним капіталом, який склав: на початок року </w:t>
      </w:r>
      <w:r w:rsidR="00DC1359" w:rsidRPr="0007507A">
        <w:rPr>
          <w:sz w:val="28"/>
          <w:szCs w:val="28"/>
          <w:lang w:val="uk-UA"/>
        </w:rPr>
        <w:t>11</w:t>
      </w:r>
      <w:r w:rsidRPr="0007507A">
        <w:rPr>
          <w:sz w:val="28"/>
          <w:szCs w:val="28"/>
          <w:lang w:val="uk-UA"/>
        </w:rPr>
        <w:t>6600 тис.грн.; на кінець звітного періоду</w:t>
      </w:r>
      <w:r w:rsidR="00DC1359" w:rsidRPr="0007507A">
        <w:rPr>
          <w:sz w:val="28"/>
          <w:szCs w:val="28"/>
          <w:lang w:val="uk-UA"/>
        </w:rPr>
        <w:t xml:space="preserve"> </w:t>
      </w:r>
      <w:r w:rsidRPr="0007507A">
        <w:rPr>
          <w:sz w:val="28"/>
          <w:szCs w:val="28"/>
          <w:lang w:val="uk-UA"/>
        </w:rPr>
        <w:t>- 105578 тис.грн. (33025+72553).</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Дані табл. 3.6 показують, що на початок року довгострокові і нематеріальні активи не повністю покривались власними джерелами, на кінець звітного періоду за їх рахунок покривалось лише 26,9%, так як підприємство отримало довгострокові кредити на суму 33025 тис. грн.</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За рахунок власних оборотних коштів на початок року покривалось 127,2% (41740*100/32805) поточних активів, на кінець звітного періоду цей показник склав 107,8% (34875*100/32356). Таке </w:t>
      </w:r>
      <w:r w:rsidR="00DC1359" w:rsidRPr="0007507A">
        <w:rPr>
          <w:sz w:val="28"/>
          <w:szCs w:val="28"/>
          <w:lang w:val="uk-UA"/>
        </w:rPr>
        <w:t>положення</w:t>
      </w:r>
      <w:r w:rsidRPr="0007507A">
        <w:rPr>
          <w:sz w:val="28"/>
          <w:szCs w:val="28"/>
          <w:lang w:val="uk-UA"/>
        </w:rPr>
        <w:t xml:space="preserve"> на кінець звітного періоду склалось за рахунок значного зменшення власних оборотних коштів (табл. 3.2).</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Якщо є необхідність, можна більш детально вивчити джерела покриття окремих видів довгострокових і нематеріальних активів. Краще в аналітичній таблиці поділити довгострокові активи на фінансуючи за</w:t>
      </w:r>
      <w:r w:rsidR="00DC1359" w:rsidRPr="0007507A">
        <w:rPr>
          <w:sz w:val="28"/>
          <w:szCs w:val="28"/>
          <w:lang w:val="uk-UA"/>
        </w:rPr>
        <w:t xml:space="preserve"> </w:t>
      </w:r>
      <w:r w:rsidRPr="0007507A">
        <w:rPr>
          <w:sz w:val="28"/>
          <w:szCs w:val="28"/>
          <w:lang w:val="uk-UA"/>
        </w:rPr>
        <w:t xml:space="preserve">рахунок залучених коштів і власних. За рахунок залучених (довгострокових кредитів банку і позик), як правило, покривається незавершене будівництво, а за рахунок власних - основні засоби, довгострокові фінансові вкладення, нематеріальні активи. Але на практиці бувають й відхилення. По відкритому акціонерному товаристві Херсонський бавовняний комбінат вказана вище інформація наведена в </w:t>
      </w:r>
      <w:r w:rsidR="009B7B79" w:rsidRPr="0007507A">
        <w:rPr>
          <w:sz w:val="28"/>
          <w:szCs w:val="28"/>
          <w:lang w:val="uk-UA"/>
        </w:rPr>
        <w:t>табл.</w:t>
      </w:r>
      <w:r w:rsidRPr="0007507A">
        <w:rPr>
          <w:sz w:val="28"/>
          <w:szCs w:val="28"/>
          <w:lang w:val="uk-UA"/>
        </w:rPr>
        <w:t xml:space="preserve"> 3.7.</w:t>
      </w:r>
      <w:r w:rsidR="008F16B0">
        <w:rPr>
          <w:sz w:val="28"/>
          <w:szCs w:val="28"/>
          <w:lang w:val="uk-UA"/>
        </w:rPr>
        <w:t xml:space="preserve"> </w:t>
      </w:r>
      <w:r w:rsidRPr="0007507A">
        <w:rPr>
          <w:sz w:val="28"/>
          <w:szCs w:val="28"/>
          <w:lang w:val="uk-UA"/>
        </w:rPr>
        <w:t>Дані табл. 3.7 підтверджують висновки, зроблені раніше. По ним також можна помітити, що довгостроковий кредит, який маємо на кінець звітного періоду, є джерелом покриття незавершеного будівництва, частково інших довгострокових і нематеріальних активів і поточних ак</w:t>
      </w:r>
      <w:r w:rsidR="009B7B79" w:rsidRPr="0007507A">
        <w:rPr>
          <w:sz w:val="28"/>
          <w:szCs w:val="28"/>
          <w:lang w:val="uk-UA"/>
        </w:rPr>
        <w:t>ти</w:t>
      </w:r>
      <w:r w:rsidRPr="0007507A">
        <w:rPr>
          <w:sz w:val="28"/>
          <w:szCs w:val="28"/>
          <w:lang w:val="uk-UA"/>
        </w:rPr>
        <w:t xml:space="preserve">вів. Заключний висновок лише по наведеним даним не можна робити тому, що варто врахувати, за рахунок таких джерел вже були сформовані раніше основні засоби і довгострокові фінансові вкладення. Для цього потрібно детально вивчити власні джерела засобів, які були направлені на </w:t>
      </w:r>
      <w:r w:rsidRPr="0007507A">
        <w:rPr>
          <w:iCs/>
          <w:sz w:val="28"/>
          <w:szCs w:val="28"/>
          <w:lang w:val="uk-UA"/>
        </w:rPr>
        <w:t xml:space="preserve">ці </w:t>
      </w:r>
      <w:r w:rsidRPr="0007507A">
        <w:rPr>
          <w:sz w:val="28"/>
          <w:szCs w:val="28"/>
          <w:lang w:val="uk-UA"/>
        </w:rPr>
        <w:t>цілі. Потрібну інформацію необхідно розширити шляхом використання даних аналітичного обліку, що дасть можливість точно встановити джерела отримання довгострокових і нематеріальних активів, зробити правильні висновки і узагальнення.</w:t>
      </w:r>
    </w:p>
    <w:p w:rsidR="00BE4D0F" w:rsidRPr="0007507A" w:rsidRDefault="00BE4D0F" w:rsidP="0007507A">
      <w:pPr>
        <w:shd w:val="clear" w:color="auto" w:fill="FFFFFF"/>
        <w:spacing w:line="360" w:lineRule="auto"/>
        <w:ind w:firstLine="720"/>
        <w:jc w:val="both"/>
        <w:rPr>
          <w:sz w:val="28"/>
          <w:szCs w:val="28"/>
          <w:lang w:val="uk-UA"/>
        </w:rPr>
        <w:sectPr w:rsidR="00BE4D0F" w:rsidRPr="0007507A" w:rsidSect="0007507A">
          <w:headerReference w:type="even" r:id="rId19"/>
          <w:headerReference w:type="default" r:id="rId20"/>
          <w:type w:val="nextColumn"/>
          <w:pgSz w:w="11909" w:h="16834"/>
          <w:pgMar w:top="1134" w:right="851" w:bottom="1134" w:left="1701" w:header="720" w:footer="720" w:gutter="0"/>
          <w:pgNumType w:start="3"/>
          <w:cols w:space="720"/>
          <w:noEndnote/>
        </w:sectPr>
      </w:pPr>
    </w:p>
    <w:p w:rsidR="009B7B79"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Таблиця 3.6 </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Аналіз джерел фінансування довгострокових активів</w:t>
      </w:r>
    </w:p>
    <w:tbl>
      <w:tblPr>
        <w:tblW w:w="0" w:type="auto"/>
        <w:tblInd w:w="40" w:type="dxa"/>
        <w:tblLayout w:type="fixed"/>
        <w:tblCellMar>
          <w:left w:w="40" w:type="dxa"/>
          <w:right w:w="40" w:type="dxa"/>
        </w:tblCellMar>
        <w:tblLook w:val="0000" w:firstRow="0" w:lastRow="0" w:firstColumn="0" w:lastColumn="0" w:noHBand="0" w:noVBand="0"/>
      </w:tblPr>
      <w:tblGrid>
        <w:gridCol w:w="2558"/>
        <w:gridCol w:w="1550"/>
        <w:gridCol w:w="1541"/>
        <w:gridCol w:w="1603"/>
        <w:gridCol w:w="2486"/>
        <w:gridCol w:w="1704"/>
        <w:gridCol w:w="1546"/>
        <w:gridCol w:w="1187"/>
      </w:tblGrid>
      <w:tr w:rsidR="00BE4D0F" w:rsidRPr="0024223C" w:rsidTr="0024223C">
        <w:trPr>
          <w:trHeight w:val="1004"/>
        </w:trPr>
        <w:tc>
          <w:tcPr>
            <w:tcW w:w="2558" w:type="dxa"/>
            <w:tcBorders>
              <w:top w:val="single" w:sz="6" w:space="0" w:color="auto"/>
              <w:left w:val="single" w:sz="6" w:space="0" w:color="auto"/>
              <w:right w:val="single" w:sz="6" w:space="0" w:color="auto"/>
            </w:tcBorders>
            <w:shd w:val="clear" w:color="auto" w:fill="FFFFFF"/>
          </w:tcPr>
          <w:p w:rsidR="00BE4D0F" w:rsidRPr="0024223C" w:rsidRDefault="00BE4D0F" w:rsidP="0024223C">
            <w:pPr>
              <w:shd w:val="clear" w:color="auto" w:fill="FFFFFF"/>
              <w:rPr>
                <w:lang w:val="uk-UA"/>
              </w:rPr>
            </w:pPr>
            <w:r w:rsidRPr="0024223C">
              <w:rPr>
                <w:lang w:val="uk-UA"/>
              </w:rPr>
              <w:t>Довгострокові</w:t>
            </w:r>
          </w:p>
          <w:p w:rsidR="00BE4D0F" w:rsidRPr="0024223C" w:rsidRDefault="00BE4D0F" w:rsidP="0024223C">
            <w:pPr>
              <w:shd w:val="clear" w:color="auto" w:fill="FFFFFF"/>
              <w:rPr>
                <w:lang w:val="uk-UA"/>
              </w:rPr>
            </w:pPr>
            <w:r w:rsidRPr="0024223C">
              <w:rPr>
                <w:lang w:val="uk-UA"/>
              </w:rPr>
              <w:t>активи</w:t>
            </w:r>
          </w:p>
        </w:tc>
        <w:tc>
          <w:tcPr>
            <w:tcW w:w="1550" w:type="dxa"/>
            <w:tcBorders>
              <w:top w:val="single" w:sz="6" w:space="0" w:color="auto"/>
              <w:left w:val="single" w:sz="6" w:space="0" w:color="auto"/>
              <w:right w:val="single" w:sz="6" w:space="0" w:color="auto"/>
            </w:tcBorders>
            <w:shd w:val="clear" w:color="auto" w:fill="FFFFFF"/>
          </w:tcPr>
          <w:p w:rsidR="00BE4D0F" w:rsidRPr="0024223C" w:rsidRDefault="00BE4D0F" w:rsidP="0024223C">
            <w:pPr>
              <w:shd w:val="clear" w:color="auto" w:fill="FFFFFF"/>
              <w:rPr>
                <w:lang w:val="uk-UA"/>
              </w:rPr>
            </w:pPr>
            <w:r w:rsidRPr="0024223C">
              <w:rPr>
                <w:lang w:val="uk-UA"/>
              </w:rPr>
              <w:t>На</w:t>
            </w:r>
          </w:p>
          <w:p w:rsidR="00BE4D0F" w:rsidRPr="0024223C" w:rsidRDefault="00BE4D0F" w:rsidP="0024223C">
            <w:pPr>
              <w:shd w:val="clear" w:color="auto" w:fill="FFFFFF"/>
              <w:rPr>
                <w:lang w:val="uk-UA"/>
              </w:rPr>
            </w:pPr>
            <w:r w:rsidRPr="0024223C">
              <w:rPr>
                <w:lang w:val="uk-UA"/>
              </w:rPr>
              <w:t>початок</w:t>
            </w:r>
          </w:p>
          <w:p w:rsidR="00BE4D0F" w:rsidRPr="0024223C" w:rsidRDefault="00BE4D0F" w:rsidP="0024223C">
            <w:pPr>
              <w:shd w:val="clear" w:color="auto" w:fill="FFFFFF"/>
              <w:rPr>
                <w:lang w:val="uk-UA"/>
              </w:rPr>
            </w:pPr>
            <w:r w:rsidRPr="0024223C">
              <w:rPr>
                <w:lang w:val="uk-UA"/>
              </w:rPr>
              <w:t>року. тис. грн.</w:t>
            </w:r>
          </w:p>
        </w:tc>
        <w:tc>
          <w:tcPr>
            <w:tcW w:w="1541" w:type="dxa"/>
            <w:tcBorders>
              <w:top w:val="single" w:sz="6" w:space="0" w:color="auto"/>
              <w:left w:val="single" w:sz="6" w:space="0" w:color="auto"/>
              <w:right w:val="single" w:sz="6" w:space="0" w:color="auto"/>
            </w:tcBorders>
            <w:shd w:val="clear" w:color="auto" w:fill="FFFFFF"/>
          </w:tcPr>
          <w:p w:rsidR="00BE4D0F" w:rsidRPr="0024223C" w:rsidRDefault="00BE4D0F" w:rsidP="0024223C">
            <w:pPr>
              <w:shd w:val="clear" w:color="auto" w:fill="FFFFFF"/>
              <w:rPr>
                <w:lang w:val="uk-UA"/>
              </w:rPr>
            </w:pPr>
            <w:r w:rsidRPr="0024223C">
              <w:rPr>
                <w:lang w:val="uk-UA"/>
              </w:rPr>
              <w:t>На кінець</w:t>
            </w:r>
          </w:p>
          <w:p w:rsidR="00BE4D0F" w:rsidRPr="0024223C" w:rsidRDefault="00BE4D0F" w:rsidP="0024223C">
            <w:pPr>
              <w:shd w:val="clear" w:color="auto" w:fill="FFFFFF"/>
              <w:rPr>
                <w:lang w:val="uk-UA"/>
              </w:rPr>
            </w:pPr>
            <w:r w:rsidRPr="0024223C">
              <w:rPr>
                <w:lang w:val="uk-UA"/>
              </w:rPr>
              <w:t>звітного</w:t>
            </w:r>
          </w:p>
          <w:p w:rsidR="00BE4D0F" w:rsidRPr="0024223C" w:rsidRDefault="00BE4D0F" w:rsidP="0024223C">
            <w:pPr>
              <w:shd w:val="clear" w:color="auto" w:fill="FFFFFF"/>
              <w:rPr>
                <w:lang w:val="uk-UA"/>
              </w:rPr>
            </w:pPr>
            <w:r w:rsidRPr="0024223C">
              <w:rPr>
                <w:lang w:val="uk-UA"/>
              </w:rPr>
              <w:t>періоду,</w:t>
            </w:r>
          </w:p>
          <w:p w:rsidR="00BE4D0F" w:rsidRPr="0024223C" w:rsidRDefault="00BE4D0F" w:rsidP="0024223C">
            <w:pPr>
              <w:shd w:val="clear" w:color="auto" w:fill="FFFFFF"/>
              <w:rPr>
                <w:lang w:val="uk-UA"/>
              </w:rPr>
            </w:pPr>
            <w:r w:rsidRPr="0024223C">
              <w:rPr>
                <w:lang w:val="uk-UA"/>
              </w:rPr>
              <w:t>тис. гра</w:t>
            </w:r>
          </w:p>
        </w:tc>
        <w:tc>
          <w:tcPr>
            <w:tcW w:w="1603" w:type="dxa"/>
            <w:tcBorders>
              <w:top w:val="single" w:sz="6" w:space="0" w:color="auto"/>
              <w:left w:val="single" w:sz="6" w:space="0" w:color="auto"/>
              <w:right w:val="single" w:sz="6" w:space="0" w:color="auto"/>
            </w:tcBorders>
            <w:shd w:val="clear" w:color="auto" w:fill="FFFFFF"/>
          </w:tcPr>
          <w:p w:rsidR="00BE4D0F" w:rsidRPr="0024223C" w:rsidRDefault="00BE4D0F" w:rsidP="0024223C">
            <w:pPr>
              <w:shd w:val="clear" w:color="auto" w:fill="FFFFFF"/>
              <w:rPr>
                <w:lang w:val="uk-UA"/>
              </w:rPr>
            </w:pPr>
            <w:r w:rsidRPr="0024223C">
              <w:rPr>
                <w:lang w:val="uk-UA"/>
              </w:rPr>
              <w:t>Зміни за</w:t>
            </w:r>
          </w:p>
          <w:p w:rsidR="00BE4D0F" w:rsidRPr="0024223C" w:rsidRDefault="00BE4D0F" w:rsidP="0024223C">
            <w:pPr>
              <w:shd w:val="clear" w:color="auto" w:fill="FFFFFF"/>
              <w:rPr>
                <w:lang w:val="uk-UA"/>
              </w:rPr>
            </w:pPr>
            <w:r w:rsidRPr="0024223C">
              <w:rPr>
                <w:lang w:val="uk-UA"/>
              </w:rPr>
              <w:t>звітний</w:t>
            </w:r>
          </w:p>
          <w:p w:rsidR="00BE4D0F" w:rsidRPr="0024223C" w:rsidRDefault="00BE4D0F" w:rsidP="0024223C">
            <w:pPr>
              <w:shd w:val="clear" w:color="auto" w:fill="FFFFFF"/>
              <w:rPr>
                <w:lang w:val="uk-UA"/>
              </w:rPr>
            </w:pPr>
            <w:r w:rsidRPr="0024223C">
              <w:rPr>
                <w:lang w:val="uk-UA"/>
              </w:rPr>
              <w:t>період.</w:t>
            </w:r>
          </w:p>
          <w:p w:rsidR="00BE4D0F" w:rsidRPr="0024223C" w:rsidRDefault="00BE4D0F" w:rsidP="0024223C">
            <w:pPr>
              <w:shd w:val="clear" w:color="auto" w:fill="FFFFFF"/>
              <w:rPr>
                <w:lang w:val="uk-UA"/>
              </w:rPr>
            </w:pPr>
            <w:r w:rsidRPr="0024223C">
              <w:rPr>
                <w:lang w:val="uk-UA"/>
              </w:rPr>
              <w:t>тис.грн.</w:t>
            </w:r>
          </w:p>
        </w:tc>
        <w:tc>
          <w:tcPr>
            <w:tcW w:w="2486" w:type="dxa"/>
            <w:tcBorders>
              <w:top w:val="single" w:sz="6" w:space="0" w:color="auto"/>
              <w:left w:val="single" w:sz="6" w:space="0" w:color="auto"/>
              <w:right w:val="single" w:sz="6" w:space="0" w:color="auto"/>
            </w:tcBorders>
            <w:shd w:val="clear" w:color="auto" w:fill="FFFFFF"/>
          </w:tcPr>
          <w:p w:rsidR="00BE4D0F" w:rsidRPr="0024223C" w:rsidRDefault="00BE4D0F" w:rsidP="0024223C">
            <w:pPr>
              <w:shd w:val="clear" w:color="auto" w:fill="FFFFFF"/>
              <w:rPr>
                <w:lang w:val="uk-UA"/>
              </w:rPr>
            </w:pPr>
            <w:r w:rsidRPr="0024223C">
              <w:rPr>
                <w:lang w:val="uk-UA"/>
              </w:rPr>
              <w:t>Джерела покриття</w:t>
            </w:r>
          </w:p>
          <w:p w:rsidR="00BE4D0F" w:rsidRPr="0024223C" w:rsidRDefault="00BE4D0F" w:rsidP="0024223C">
            <w:pPr>
              <w:shd w:val="clear" w:color="auto" w:fill="FFFFFF"/>
              <w:rPr>
                <w:lang w:val="uk-UA"/>
              </w:rPr>
            </w:pPr>
            <w:r w:rsidRPr="0024223C">
              <w:rPr>
                <w:lang w:val="uk-UA"/>
              </w:rPr>
              <w:t>довгострокових</w:t>
            </w:r>
          </w:p>
          <w:p w:rsidR="00BE4D0F" w:rsidRPr="0024223C" w:rsidRDefault="00BE4D0F" w:rsidP="0024223C">
            <w:pPr>
              <w:shd w:val="clear" w:color="auto" w:fill="FFFFFF"/>
              <w:rPr>
                <w:lang w:val="uk-UA"/>
              </w:rPr>
            </w:pPr>
            <w:r w:rsidRPr="0024223C">
              <w:rPr>
                <w:lang w:val="uk-UA"/>
              </w:rPr>
              <w:t>активів</w:t>
            </w:r>
          </w:p>
        </w:tc>
        <w:tc>
          <w:tcPr>
            <w:tcW w:w="1704" w:type="dxa"/>
            <w:tcBorders>
              <w:top w:val="single" w:sz="6" w:space="0" w:color="auto"/>
              <w:left w:val="single" w:sz="6" w:space="0" w:color="auto"/>
              <w:right w:val="single" w:sz="6" w:space="0" w:color="auto"/>
            </w:tcBorders>
            <w:shd w:val="clear" w:color="auto" w:fill="FFFFFF"/>
          </w:tcPr>
          <w:p w:rsidR="00BE4D0F" w:rsidRPr="0024223C" w:rsidRDefault="00BE4D0F" w:rsidP="0024223C">
            <w:pPr>
              <w:shd w:val="clear" w:color="auto" w:fill="FFFFFF"/>
              <w:rPr>
                <w:lang w:val="uk-UA"/>
              </w:rPr>
            </w:pPr>
            <w:r w:rsidRPr="0024223C">
              <w:rPr>
                <w:lang w:val="uk-UA"/>
              </w:rPr>
              <w:t>На початок</w:t>
            </w:r>
          </w:p>
          <w:p w:rsidR="00BE4D0F" w:rsidRPr="0024223C" w:rsidRDefault="00BE4D0F" w:rsidP="0024223C">
            <w:pPr>
              <w:shd w:val="clear" w:color="auto" w:fill="FFFFFF"/>
              <w:rPr>
                <w:lang w:val="uk-UA"/>
              </w:rPr>
            </w:pPr>
            <w:r w:rsidRPr="0024223C">
              <w:rPr>
                <w:lang w:val="uk-UA"/>
              </w:rPr>
              <w:t>року, тис.</w:t>
            </w:r>
          </w:p>
          <w:p w:rsidR="00BE4D0F" w:rsidRPr="0024223C" w:rsidRDefault="00BE4D0F" w:rsidP="0024223C">
            <w:pPr>
              <w:shd w:val="clear" w:color="auto" w:fill="FFFFFF"/>
              <w:rPr>
                <w:lang w:val="uk-UA"/>
              </w:rPr>
            </w:pPr>
            <w:r w:rsidRPr="0024223C">
              <w:rPr>
                <w:lang w:val="uk-UA"/>
              </w:rPr>
              <w:t>грн.</w:t>
            </w:r>
          </w:p>
        </w:tc>
        <w:tc>
          <w:tcPr>
            <w:tcW w:w="1546" w:type="dxa"/>
            <w:tcBorders>
              <w:top w:val="single" w:sz="6" w:space="0" w:color="auto"/>
              <w:left w:val="single" w:sz="6" w:space="0" w:color="auto"/>
              <w:right w:val="single" w:sz="6" w:space="0" w:color="auto"/>
            </w:tcBorders>
            <w:shd w:val="clear" w:color="auto" w:fill="FFFFFF"/>
          </w:tcPr>
          <w:p w:rsidR="00BE4D0F" w:rsidRPr="0024223C" w:rsidRDefault="00BE4D0F" w:rsidP="0024223C">
            <w:pPr>
              <w:shd w:val="clear" w:color="auto" w:fill="FFFFFF"/>
              <w:rPr>
                <w:lang w:val="uk-UA"/>
              </w:rPr>
            </w:pPr>
            <w:r w:rsidRPr="0024223C">
              <w:rPr>
                <w:lang w:val="uk-UA"/>
              </w:rPr>
              <w:t>На кінець</w:t>
            </w:r>
          </w:p>
          <w:p w:rsidR="00BE4D0F" w:rsidRPr="0024223C" w:rsidRDefault="00BE4D0F" w:rsidP="0024223C">
            <w:pPr>
              <w:shd w:val="clear" w:color="auto" w:fill="FFFFFF"/>
              <w:rPr>
                <w:lang w:val="uk-UA"/>
              </w:rPr>
            </w:pPr>
            <w:r w:rsidRPr="0024223C">
              <w:rPr>
                <w:lang w:val="uk-UA"/>
              </w:rPr>
              <w:t>звітного</w:t>
            </w:r>
          </w:p>
          <w:p w:rsidR="00BE4D0F" w:rsidRPr="0024223C" w:rsidRDefault="00BE4D0F" w:rsidP="0024223C">
            <w:pPr>
              <w:shd w:val="clear" w:color="auto" w:fill="FFFFFF"/>
              <w:rPr>
                <w:lang w:val="uk-UA"/>
              </w:rPr>
            </w:pPr>
            <w:r w:rsidRPr="0024223C">
              <w:rPr>
                <w:lang w:val="uk-UA"/>
              </w:rPr>
              <w:t>періоду,</w:t>
            </w:r>
          </w:p>
          <w:p w:rsidR="00BE4D0F" w:rsidRPr="0024223C" w:rsidRDefault="00BE4D0F" w:rsidP="0024223C">
            <w:pPr>
              <w:shd w:val="clear" w:color="auto" w:fill="FFFFFF"/>
              <w:rPr>
                <w:lang w:val="uk-UA"/>
              </w:rPr>
            </w:pPr>
            <w:r w:rsidRPr="0024223C">
              <w:rPr>
                <w:lang w:val="uk-UA"/>
              </w:rPr>
              <w:t>тис. гри.</w:t>
            </w:r>
          </w:p>
        </w:tc>
        <w:tc>
          <w:tcPr>
            <w:tcW w:w="1187" w:type="dxa"/>
            <w:tcBorders>
              <w:top w:val="single" w:sz="6" w:space="0" w:color="auto"/>
              <w:left w:val="single" w:sz="6" w:space="0" w:color="auto"/>
              <w:right w:val="single" w:sz="6" w:space="0" w:color="auto"/>
            </w:tcBorders>
            <w:shd w:val="clear" w:color="auto" w:fill="FFFFFF"/>
          </w:tcPr>
          <w:p w:rsidR="00BE4D0F" w:rsidRPr="0024223C" w:rsidRDefault="00BE4D0F" w:rsidP="0024223C">
            <w:pPr>
              <w:shd w:val="clear" w:color="auto" w:fill="FFFFFF"/>
              <w:rPr>
                <w:lang w:val="uk-UA"/>
              </w:rPr>
            </w:pPr>
            <w:r w:rsidRPr="0024223C">
              <w:rPr>
                <w:lang w:val="uk-UA"/>
              </w:rPr>
              <w:t>Зміни за</w:t>
            </w:r>
          </w:p>
          <w:p w:rsidR="00BE4D0F" w:rsidRPr="0024223C" w:rsidRDefault="00BE4D0F" w:rsidP="0024223C">
            <w:pPr>
              <w:shd w:val="clear" w:color="auto" w:fill="FFFFFF"/>
              <w:rPr>
                <w:lang w:val="uk-UA"/>
              </w:rPr>
            </w:pPr>
            <w:r w:rsidRPr="0024223C">
              <w:rPr>
                <w:lang w:val="uk-UA"/>
              </w:rPr>
              <w:t>звітний</w:t>
            </w:r>
          </w:p>
          <w:p w:rsidR="00BE4D0F" w:rsidRPr="0024223C" w:rsidRDefault="00BE4D0F" w:rsidP="0024223C">
            <w:pPr>
              <w:shd w:val="clear" w:color="auto" w:fill="FFFFFF"/>
              <w:rPr>
                <w:lang w:val="uk-UA"/>
              </w:rPr>
            </w:pPr>
            <w:r w:rsidRPr="0024223C">
              <w:rPr>
                <w:lang w:val="uk-UA"/>
              </w:rPr>
              <w:t>період,</w:t>
            </w:r>
          </w:p>
          <w:p w:rsidR="00BE4D0F" w:rsidRPr="0024223C" w:rsidRDefault="00BE4D0F" w:rsidP="0024223C">
            <w:pPr>
              <w:shd w:val="clear" w:color="auto" w:fill="FFFFFF"/>
              <w:rPr>
                <w:lang w:val="uk-UA"/>
              </w:rPr>
            </w:pPr>
            <w:r w:rsidRPr="0024223C">
              <w:rPr>
                <w:lang w:val="uk-UA"/>
              </w:rPr>
              <w:t>тис.грн.</w:t>
            </w:r>
          </w:p>
        </w:tc>
      </w:tr>
      <w:tr w:rsidR="00A342C2" w:rsidRPr="0024223C" w:rsidTr="0024223C">
        <w:trPr>
          <w:trHeight w:val="266"/>
        </w:trPr>
        <w:tc>
          <w:tcPr>
            <w:tcW w:w="2558"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 .Довгострокові</w:t>
            </w:r>
          </w:p>
        </w:tc>
        <w:tc>
          <w:tcPr>
            <w:tcW w:w="1550"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142406</w:t>
            </w:r>
          </w:p>
        </w:tc>
        <w:tc>
          <w:tcPr>
            <w:tcW w:w="1541"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139986</w:t>
            </w:r>
          </w:p>
        </w:tc>
        <w:tc>
          <w:tcPr>
            <w:tcW w:w="1603"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-2420</w:t>
            </w:r>
          </w:p>
        </w:tc>
        <w:tc>
          <w:tcPr>
            <w:tcW w:w="2486" w:type="dxa"/>
            <w:tcBorders>
              <w:top w:val="single" w:sz="6" w:space="0" w:color="auto"/>
              <w:left w:val="single" w:sz="6" w:space="0" w:color="auto"/>
              <w:bottom w:val="nil"/>
              <w:right w:val="single" w:sz="6" w:space="0" w:color="auto"/>
            </w:tcBorders>
            <w:shd w:val="clear" w:color="auto" w:fill="FFFFFF"/>
          </w:tcPr>
          <w:p w:rsidR="00A342C2" w:rsidRPr="0024223C" w:rsidRDefault="00BE4D0F" w:rsidP="0024223C">
            <w:pPr>
              <w:shd w:val="clear" w:color="auto" w:fill="FFFFFF"/>
              <w:rPr>
                <w:lang w:val="uk-UA"/>
              </w:rPr>
            </w:pPr>
            <w:r w:rsidRPr="0024223C">
              <w:rPr>
                <w:lang w:val="uk-UA"/>
              </w:rPr>
              <w:t xml:space="preserve">1. </w:t>
            </w:r>
            <w:r w:rsidR="00A342C2" w:rsidRPr="0024223C">
              <w:rPr>
                <w:lang w:val="uk-UA"/>
              </w:rPr>
              <w:t>Довгострокові</w:t>
            </w:r>
          </w:p>
        </w:tc>
        <w:tc>
          <w:tcPr>
            <w:tcW w:w="1704"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33145</w:t>
            </w:r>
          </w:p>
        </w:tc>
        <w:tc>
          <w:tcPr>
            <w:tcW w:w="1546"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33025</w:t>
            </w:r>
          </w:p>
        </w:tc>
        <w:tc>
          <w:tcPr>
            <w:tcW w:w="1187"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-120</w:t>
            </w:r>
          </w:p>
        </w:tc>
      </w:tr>
      <w:tr w:rsidR="00A342C2" w:rsidRPr="0024223C" w:rsidTr="0024223C">
        <w:trPr>
          <w:trHeight w:val="286"/>
        </w:trPr>
        <w:tc>
          <w:tcPr>
            <w:tcW w:w="2558"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активи</w:t>
            </w:r>
          </w:p>
        </w:tc>
        <w:tc>
          <w:tcPr>
            <w:tcW w:w="1550"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541"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603"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2486"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фінансові зобов'язання</w:t>
            </w:r>
          </w:p>
        </w:tc>
        <w:tc>
          <w:tcPr>
            <w:tcW w:w="1704"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546"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187"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r>
      <w:tr w:rsidR="00A342C2" w:rsidRPr="0024223C" w:rsidTr="0024223C">
        <w:trPr>
          <w:trHeight w:val="265"/>
        </w:trPr>
        <w:tc>
          <w:tcPr>
            <w:tcW w:w="2558"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2.Нематеріальні</w:t>
            </w:r>
          </w:p>
        </w:tc>
        <w:tc>
          <w:tcPr>
            <w:tcW w:w="1550"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6</w:t>
            </w:r>
          </w:p>
        </w:tc>
        <w:tc>
          <w:tcPr>
            <w:tcW w:w="1541"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6</w:t>
            </w:r>
          </w:p>
        </w:tc>
        <w:tc>
          <w:tcPr>
            <w:tcW w:w="1603"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b/>
                <w:bCs/>
                <w:lang w:val="uk-UA"/>
              </w:rPr>
              <w:t>-</w:t>
            </w:r>
          </w:p>
        </w:tc>
        <w:tc>
          <w:tcPr>
            <w:tcW w:w="2486"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2.Власнї</w:t>
            </w:r>
            <w:r w:rsidR="003624A0" w:rsidRPr="0024223C">
              <w:rPr>
                <w:lang w:val="uk-UA"/>
              </w:rPr>
              <w:t xml:space="preserve"> </w:t>
            </w:r>
            <w:r w:rsidRPr="0024223C">
              <w:rPr>
                <w:lang w:val="uk-UA"/>
              </w:rPr>
              <w:t>джерела</w:t>
            </w:r>
          </w:p>
        </w:tc>
        <w:tc>
          <w:tcPr>
            <w:tcW w:w="1704"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83455</w:t>
            </w:r>
          </w:p>
        </w:tc>
        <w:tc>
          <w:tcPr>
            <w:tcW w:w="1546"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72553</w:t>
            </w:r>
          </w:p>
        </w:tc>
        <w:tc>
          <w:tcPr>
            <w:tcW w:w="1187"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-10902</w:t>
            </w:r>
          </w:p>
        </w:tc>
      </w:tr>
      <w:tr w:rsidR="00A342C2" w:rsidRPr="0024223C" w:rsidTr="0024223C">
        <w:trPr>
          <w:trHeight w:val="100"/>
        </w:trPr>
        <w:tc>
          <w:tcPr>
            <w:tcW w:w="2558"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активи</w:t>
            </w:r>
          </w:p>
        </w:tc>
        <w:tc>
          <w:tcPr>
            <w:tcW w:w="1550"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541"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603"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2486"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засобів</w:t>
            </w:r>
          </w:p>
        </w:tc>
        <w:tc>
          <w:tcPr>
            <w:tcW w:w="1704"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546"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187"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r>
      <w:tr w:rsidR="00A342C2" w:rsidRPr="0024223C" w:rsidTr="0024223C">
        <w:trPr>
          <w:trHeight w:val="750"/>
        </w:trPr>
        <w:tc>
          <w:tcPr>
            <w:tcW w:w="2558"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2486"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2.1 .Використані на покриття довгострокових і нематеріальних активів</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41715</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37678</w:t>
            </w: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-4037</w:t>
            </w:r>
          </w:p>
        </w:tc>
      </w:tr>
      <w:tr w:rsidR="00A342C2" w:rsidRPr="0024223C" w:rsidTr="0024223C">
        <w:trPr>
          <w:trHeight w:val="264"/>
        </w:trPr>
        <w:tc>
          <w:tcPr>
            <w:tcW w:w="2558"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3.Всього</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142412</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139992</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-2420</w:t>
            </w:r>
          </w:p>
        </w:tc>
        <w:tc>
          <w:tcPr>
            <w:tcW w:w="2486"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C60032" w:rsidP="0024223C">
            <w:pPr>
              <w:shd w:val="clear" w:color="auto" w:fill="FFFFFF"/>
              <w:rPr>
                <w:lang w:val="uk-UA"/>
              </w:rPr>
            </w:pPr>
            <w:r w:rsidRPr="0024223C">
              <w:rPr>
                <w:lang w:val="uk-UA"/>
              </w:rPr>
              <w:t>3</w:t>
            </w:r>
            <w:r w:rsidR="00A342C2" w:rsidRPr="0024223C">
              <w:rPr>
                <w:lang w:val="uk-UA"/>
              </w:rPr>
              <w:t>.Всього</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74860</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70703</w:t>
            </w:r>
          </w:p>
        </w:tc>
        <w:tc>
          <w:tcPr>
            <w:tcW w:w="1187"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-4157</w:t>
            </w:r>
          </w:p>
        </w:tc>
      </w:tr>
    </w:tbl>
    <w:p w:rsidR="00BE4D0F" w:rsidRPr="0007507A" w:rsidRDefault="00BE4D0F" w:rsidP="0007507A">
      <w:pPr>
        <w:shd w:val="clear" w:color="auto" w:fill="FFFFFF"/>
        <w:spacing w:line="360" w:lineRule="auto"/>
        <w:ind w:firstLine="720"/>
        <w:jc w:val="both"/>
        <w:rPr>
          <w:sz w:val="28"/>
          <w:szCs w:val="28"/>
          <w:lang w:val="uk-UA"/>
        </w:rPr>
      </w:pPr>
    </w:p>
    <w:p w:rsidR="00BE4D0F" w:rsidRPr="0007507A" w:rsidRDefault="00BE4D0F" w:rsidP="0007507A">
      <w:pPr>
        <w:shd w:val="clear" w:color="auto" w:fill="FFFFFF"/>
        <w:spacing w:line="360" w:lineRule="auto"/>
        <w:ind w:firstLine="720"/>
        <w:jc w:val="both"/>
        <w:rPr>
          <w:sz w:val="28"/>
          <w:szCs w:val="28"/>
          <w:lang w:val="uk-UA"/>
        </w:rPr>
        <w:sectPr w:rsidR="00BE4D0F" w:rsidRPr="0007507A" w:rsidSect="0007507A">
          <w:type w:val="nextColumn"/>
          <w:pgSz w:w="16834" w:h="11909" w:orient="landscape"/>
          <w:pgMar w:top="1134" w:right="851" w:bottom="1134" w:left="1701" w:header="720" w:footer="720" w:gutter="0"/>
          <w:cols w:space="720"/>
          <w:noEndnote/>
        </w:sectPr>
      </w:pPr>
    </w:p>
    <w:p w:rsidR="00C6003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 xml:space="preserve">Таблиця 3.7 </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Аналіз відповідності довгострокових активів і джерел їх покриття</w:t>
      </w:r>
    </w:p>
    <w:tbl>
      <w:tblPr>
        <w:tblW w:w="0" w:type="auto"/>
        <w:tblInd w:w="40" w:type="dxa"/>
        <w:tblLayout w:type="fixed"/>
        <w:tblCellMar>
          <w:left w:w="40" w:type="dxa"/>
          <w:right w:w="40" w:type="dxa"/>
        </w:tblCellMar>
        <w:tblLook w:val="0000" w:firstRow="0" w:lastRow="0" w:firstColumn="0" w:lastColumn="0" w:noHBand="0" w:noVBand="0"/>
      </w:tblPr>
      <w:tblGrid>
        <w:gridCol w:w="2554"/>
        <w:gridCol w:w="1550"/>
        <w:gridCol w:w="1541"/>
        <w:gridCol w:w="1603"/>
        <w:gridCol w:w="2482"/>
        <w:gridCol w:w="1709"/>
        <w:gridCol w:w="1546"/>
        <w:gridCol w:w="907"/>
      </w:tblGrid>
      <w:tr w:rsidR="009E3ED4" w:rsidRPr="0024223C" w:rsidTr="009E784D">
        <w:trPr>
          <w:trHeight w:val="1004"/>
        </w:trPr>
        <w:tc>
          <w:tcPr>
            <w:tcW w:w="2554" w:type="dxa"/>
            <w:tcBorders>
              <w:top w:val="single" w:sz="6" w:space="0" w:color="auto"/>
              <w:left w:val="single" w:sz="6" w:space="0" w:color="auto"/>
              <w:bottom w:val="nil"/>
              <w:right w:val="single" w:sz="6" w:space="0" w:color="auto"/>
            </w:tcBorders>
            <w:shd w:val="clear" w:color="auto" w:fill="FFFFFF"/>
          </w:tcPr>
          <w:p w:rsidR="009E3ED4" w:rsidRPr="0024223C" w:rsidRDefault="009E3ED4" w:rsidP="0024223C">
            <w:pPr>
              <w:shd w:val="clear" w:color="auto" w:fill="FFFFFF"/>
              <w:rPr>
                <w:lang w:val="uk-UA"/>
              </w:rPr>
            </w:pPr>
            <w:r w:rsidRPr="0024223C">
              <w:rPr>
                <w:lang w:val="uk-UA"/>
              </w:rPr>
              <w:t>Довгострокові</w:t>
            </w:r>
          </w:p>
          <w:p w:rsidR="009E3ED4" w:rsidRPr="0024223C" w:rsidRDefault="009E3ED4" w:rsidP="0024223C">
            <w:pPr>
              <w:shd w:val="clear" w:color="auto" w:fill="FFFFFF"/>
              <w:rPr>
                <w:lang w:val="uk-UA"/>
              </w:rPr>
            </w:pPr>
            <w:r w:rsidRPr="0024223C">
              <w:rPr>
                <w:lang w:val="uk-UA"/>
              </w:rPr>
              <w:t>активи</w:t>
            </w:r>
          </w:p>
        </w:tc>
        <w:tc>
          <w:tcPr>
            <w:tcW w:w="1550" w:type="dxa"/>
            <w:tcBorders>
              <w:top w:val="single" w:sz="6" w:space="0" w:color="auto"/>
              <w:left w:val="single" w:sz="6" w:space="0" w:color="auto"/>
              <w:bottom w:val="nil"/>
              <w:right w:val="single" w:sz="6" w:space="0" w:color="auto"/>
            </w:tcBorders>
            <w:shd w:val="clear" w:color="auto" w:fill="FFFFFF"/>
          </w:tcPr>
          <w:p w:rsidR="009E3ED4" w:rsidRPr="0024223C" w:rsidRDefault="009E3ED4" w:rsidP="0024223C">
            <w:pPr>
              <w:shd w:val="clear" w:color="auto" w:fill="FFFFFF"/>
              <w:rPr>
                <w:lang w:val="uk-UA"/>
              </w:rPr>
            </w:pPr>
            <w:r w:rsidRPr="0024223C">
              <w:rPr>
                <w:lang w:val="uk-UA"/>
              </w:rPr>
              <w:t>На</w:t>
            </w:r>
          </w:p>
          <w:p w:rsidR="009E3ED4" w:rsidRPr="0024223C" w:rsidRDefault="009E3ED4" w:rsidP="0024223C">
            <w:pPr>
              <w:shd w:val="clear" w:color="auto" w:fill="FFFFFF"/>
              <w:rPr>
                <w:lang w:val="uk-UA"/>
              </w:rPr>
            </w:pPr>
            <w:r w:rsidRPr="0024223C">
              <w:rPr>
                <w:lang w:val="uk-UA"/>
              </w:rPr>
              <w:t>початок</w:t>
            </w:r>
          </w:p>
          <w:p w:rsidR="009E3ED4" w:rsidRPr="0024223C" w:rsidRDefault="009E3ED4" w:rsidP="0024223C">
            <w:pPr>
              <w:shd w:val="clear" w:color="auto" w:fill="FFFFFF"/>
              <w:rPr>
                <w:lang w:val="uk-UA"/>
              </w:rPr>
            </w:pPr>
            <w:r w:rsidRPr="0024223C">
              <w:rPr>
                <w:lang w:val="uk-UA"/>
              </w:rPr>
              <w:t>року.</w:t>
            </w:r>
          </w:p>
          <w:p w:rsidR="009E3ED4" w:rsidRPr="0024223C" w:rsidRDefault="009E3ED4" w:rsidP="0024223C">
            <w:pPr>
              <w:shd w:val="clear" w:color="auto" w:fill="FFFFFF"/>
              <w:rPr>
                <w:lang w:val="uk-UA"/>
              </w:rPr>
            </w:pPr>
            <w:r w:rsidRPr="0024223C">
              <w:rPr>
                <w:lang w:val="uk-UA"/>
              </w:rPr>
              <w:t>тис.грн.</w:t>
            </w:r>
          </w:p>
        </w:tc>
        <w:tc>
          <w:tcPr>
            <w:tcW w:w="1541" w:type="dxa"/>
            <w:tcBorders>
              <w:top w:val="single" w:sz="6" w:space="0" w:color="auto"/>
              <w:left w:val="single" w:sz="6" w:space="0" w:color="auto"/>
              <w:bottom w:val="nil"/>
              <w:right w:val="single" w:sz="6" w:space="0" w:color="auto"/>
            </w:tcBorders>
            <w:shd w:val="clear" w:color="auto" w:fill="FFFFFF"/>
          </w:tcPr>
          <w:p w:rsidR="009E3ED4" w:rsidRPr="0024223C" w:rsidRDefault="009E3ED4" w:rsidP="0024223C">
            <w:pPr>
              <w:shd w:val="clear" w:color="auto" w:fill="FFFFFF"/>
              <w:rPr>
                <w:lang w:val="uk-UA"/>
              </w:rPr>
            </w:pPr>
            <w:r w:rsidRPr="0024223C">
              <w:rPr>
                <w:lang w:val="uk-UA"/>
              </w:rPr>
              <w:t>На кінець</w:t>
            </w:r>
          </w:p>
          <w:p w:rsidR="009E3ED4" w:rsidRPr="0024223C" w:rsidRDefault="009E3ED4" w:rsidP="0024223C">
            <w:pPr>
              <w:shd w:val="clear" w:color="auto" w:fill="FFFFFF"/>
              <w:rPr>
                <w:lang w:val="uk-UA"/>
              </w:rPr>
            </w:pPr>
            <w:r w:rsidRPr="0024223C">
              <w:rPr>
                <w:lang w:val="uk-UA"/>
              </w:rPr>
              <w:t>звітного</w:t>
            </w:r>
          </w:p>
          <w:p w:rsidR="009E3ED4" w:rsidRPr="0024223C" w:rsidRDefault="009E3ED4" w:rsidP="0024223C">
            <w:pPr>
              <w:shd w:val="clear" w:color="auto" w:fill="FFFFFF"/>
              <w:rPr>
                <w:lang w:val="uk-UA"/>
              </w:rPr>
            </w:pPr>
            <w:r w:rsidRPr="0024223C">
              <w:rPr>
                <w:lang w:val="uk-UA"/>
              </w:rPr>
              <w:t>періоду.</w:t>
            </w:r>
          </w:p>
          <w:p w:rsidR="009E3ED4" w:rsidRPr="0024223C" w:rsidRDefault="009E3ED4" w:rsidP="0024223C">
            <w:pPr>
              <w:shd w:val="clear" w:color="auto" w:fill="FFFFFF"/>
              <w:rPr>
                <w:lang w:val="uk-UA"/>
              </w:rPr>
            </w:pPr>
            <w:r w:rsidRPr="0024223C">
              <w:rPr>
                <w:lang w:val="uk-UA"/>
              </w:rPr>
              <w:t>тис.грн.</w:t>
            </w:r>
          </w:p>
        </w:tc>
        <w:tc>
          <w:tcPr>
            <w:tcW w:w="1603" w:type="dxa"/>
            <w:tcBorders>
              <w:top w:val="single" w:sz="6" w:space="0" w:color="auto"/>
              <w:left w:val="single" w:sz="6" w:space="0" w:color="auto"/>
              <w:bottom w:val="nil"/>
              <w:right w:val="single" w:sz="6" w:space="0" w:color="auto"/>
            </w:tcBorders>
            <w:shd w:val="clear" w:color="auto" w:fill="FFFFFF"/>
          </w:tcPr>
          <w:p w:rsidR="009E3ED4" w:rsidRPr="0024223C" w:rsidRDefault="009E3ED4" w:rsidP="0024223C">
            <w:pPr>
              <w:shd w:val="clear" w:color="auto" w:fill="FFFFFF"/>
              <w:rPr>
                <w:lang w:val="uk-UA"/>
              </w:rPr>
            </w:pPr>
            <w:r w:rsidRPr="0024223C">
              <w:rPr>
                <w:lang w:val="uk-UA"/>
              </w:rPr>
              <w:t>Зміни за</w:t>
            </w:r>
          </w:p>
          <w:p w:rsidR="009E3ED4" w:rsidRPr="0024223C" w:rsidRDefault="009E3ED4" w:rsidP="0024223C">
            <w:pPr>
              <w:shd w:val="clear" w:color="auto" w:fill="FFFFFF"/>
              <w:rPr>
                <w:lang w:val="uk-UA"/>
              </w:rPr>
            </w:pPr>
            <w:r w:rsidRPr="0024223C">
              <w:rPr>
                <w:lang w:val="uk-UA"/>
              </w:rPr>
              <w:t>звітний</w:t>
            </w:r>
          </w:p>
          <w:p w:rsidR="009E3ED4" w:rsidRPr="0024223C" w:rsidRDefault="009E3ED4" w:rsidP="0024223C">
            <w:pPr>
              <w:shd w:val="clear" w:color="auto" w:fill="FFFFFF"/>
              <w:rPr>
                <w:lang w:val="uk-UA"/>
              </w:rPr>
            </w:pPr>
            <w:r w:rsidRPr="0024223C">
              <w:rPr>
                <w:lang w:val="uk-UA"/>
              </w:rPr>
              <w:t>період.</w:t>
            </w:r>
          </w:p>
          <w:p w:rsidR="009E3ED4" w:rsidRPr="0024223C" w:rsidRDefault="009E3ED4" w:rsidP="0024223C">
            <w:pPr>
              <w:shd w:val="clear" w:color="auto" w:fill="FFFFFF"/>
              <w:rPr>
                <w:lang w:val="uk-UA"/>
              </w:rPr>
            </w:pPr>
            <w:r w:rsidRPr="0024223C">
              <w:rPr>
                <w:lang w:val="uk-UA"/>
              </w:rPr>
              <w:t>тис. гри.</w:t>
            </w:r>
          </w:p>
        </w:tc>
        <w:tc>
          <w:tcPr>
            <w:tcW w:w="2482" w:type="dxa"/>
            <w:tcBorders>
              <w:top w:val="single" w:sz="6" w:space="0" w:color="auto"/>
              <w:left w:val="single" w:sz="6" w:space="0" w:color="auto"/>
              <w:bottom w:val="nil"/>
              <w:right w:val="single" w:sz="6" w:space="0" w:color="auto"/>
            </w:tcBorders>
            <w:shd w:val="clear" w:color="auto" w:fill="FFFFFF"/>
          </w:tcPr>
          <w:p w:rsidR="009E3ED4" w:rsidRPr="0024223C" w:rsidRDefault="009E3ED4" w:rsidP="0024223C">
            <w:pPr>
              <w:shd w:val="clear" w:color="auto" w:fill="FFFFFF"/>
              <w:rPr>
                <w:lang w:val="uk-UA"/>
              </w:rPr>
            </w:pPr>
            <w:r w:rsidRPr="0024223C">
              <w:rPr>
                <w:lang w:val="uk-UA"/>
              </w:rPr>
              <w:t>Джерела покриття</w:t>
            </w:r>
          </w:p>
          <w:p w:rsidR="009E3ED4" w:rsidRPr="0024223C" w:rsidRDefault="009E3ED4" w:rsidP="0024223C">
            <w:pPr>
              <w:shd w:val="clear" w:color="auto" w:fill="FFFFFF"/>
              <w:rPr>
                <w:lang w:val="uk-UA"/>
              </w:rPr>
            </w:pPr>
            <w:r w:rsidRPr="0024223C">
              <w:rPr>
                <w:lang w:val="uk-UA"/>
              </w:rPr>
              <w:t>довгострокових</w:t>
            </w:r>
          </w:p>
          <w:p w:rsidR="009E3ED4" w:rsidRPr="0024223C" w:rsidRDefault="009E3ED4" w:rsidP="0024223C">
            <w:pPr>
              <w:shd w:val="clear" w:color="auto" w:fill="FFFFFF"/>
              <w:rPr>
                <w:lang w:val="uk-UA"/>
              </w:rPr>
            </w:pPr>
            <w:r w:rsidRPr="0024223C">
              <w:rPr>
                <w:lang w:val="uk-UA"/>
              </w:rPr>
              <w:t>активів</w:t>
            </w:r>
          </w:p>
        </w:tc>
        <w:tc>
          <w:tcPr>
            <w:tcW w:w="1709" w:type="dxa"/>
            <w:tcBorders>
              <w:top w:val="single" w:sz="6" w:space="0" w:color="auto"/>
              <w:left w:val="single" w:sz="6" w:space="0" w:color="auto"/>
              <w:right w:val="single" w:sz="6" w:space="0" w:color="auto"/>
            </w:tcBorders>
            <w:shd w:val="clear" w:color="auto" w:fill="FFFFFF"/>
          </w:tcPr>
          <w:p w:rsidR="009E3ED4" w:rsidRPr="0024223C" w:rsidRDefault="009E3ED4" w:rsidP="0024223C">
            <w:pPr>
              <w:shd w:val="clear" w:color="auto" w:fill="FFFFFF"/>
              <w:rPr>
                <w:lang w:val="uk-UA"/>
              </w:rPr>
            </w:pPr>
            <w:r w:rsidRPr="0024223C">
              <w:rPr>
                <w:lang w:val="uk-UA"/>
              </w:rPr>
              <w:t>На початок</w:t>
            </w:r>
          </w:p>
          <w:p w:rsidR="009E3ED4" w:rsidRPr="0024223C" w:rsidRDefault="009E3ED4" w:rsidP="0024223C">
            <w:pPr>
              <w:shd w:val="clear" w:color="auto" w:fill="FFFFFF"/>
              <w:rPr>
                <w:lang w:val="uk-UA"/>
              </w:rPr>
            </w:pPr>
            <w:r w:rsidRPr="0024223C">
              <w:rPr>
                <w:lang w:val="uk-UA"/>
              </w:rPr>
              <w:t>року, тис.</w:t>
            </w:r>
          </w:p>
          <w:p w:rsidR="009E3ED4" w:rsidRPr="0024223C" w:rsidRDefault="009E3ED4" w:rsidP="0024223C">
            <w:pPr>
              <w:shd w:val="clear" w:color="auto" w:fill="FFFFFF"/>
              <w:rPr>
                <w:lang w:val="uk-UA"/>
              </w:rPr>
            </w:pPr>
            <w:r w:rsidRPr="0024223C">
              <w:rPr>
                <w:lang w:val="uk-UA"/>
              </w:rPr>
              <w:t>грн.</w:t>
            </w:r>
          </w:p>
        </w:tc>
        <w:tc>
          <w:tcPr>
            <w:tcW w:w="1546" w:type="dxa"/>
            <w:tcBorders>
              <w:top w:val="single" w:sz="6" w:space="0" w:color="auto"/>
              <w:left w:val="single" w:sz="6" w:space="0" w:color="auto"/>
              <w:bottom w:val="nil"/>
              <w:right w:val="single" w:sz="6" w:space="0" w:color="auto"/>
            </w:tcBorders>
            <w:shd w:val="clear" w:color="auto" w:fill="FFFFFF"/>
          </w:tcPr>
          <w:p w:rsidR="009E3ED4" w:rsidRPr="0024223C" w:rsidRDefault="009E3ED4" w:rsidP="0024223C">
            <w:pPr>
              <w:shd w:val="clear" w:color="auto" w:fill="FFFFFF"/>
              <w:rPr>
                <w:lang w:val="uk-UA"/>
              </w:rPr>
            </w:pPr>
            <w:r w:rsidRPr="0024223C">
              <w:rPr>
                <w:lang w:val="uk-UA"/>
              </w:rPr>
              <w:t>На кінець</w:t>
            </w:r>
          </w:p>
          <w:p w:rsidR="009E3ED4" w:rsidRPr="0024223C" w:rsidRDefault="009E3ED4" w:rsidP="0024223C">
            <w:pPr>
              <w:shd w:val="clear" w:color="auto" w:fill="FFFFFF"/>
              <w:rPr>
                <w:lang w:val="uk-UA"/>
              </w:rPr>
            </w:pPr>
            <w:r w:rsidRPr="0024223C">
              <w:rPr>
                <w:lang w:val="uk-UA"/>
              </w:rPr>
              <w:t>звітного</w:t>
            </w:r>
          </w:p>
          <w:p w:rsidR="009E3ED4" w:rsidRPr="0024223C" w:rsidRDefault="009E3ED4" w:rsidP="0024223C">
            <w:pPr>
              <w:shd w:val="clear" w:color="auto" w:fill="FFFFFF"/>
              <w:rPr>
                <w:lang w:val="uk-UA"/>
              </w:rPr>
            </w:pPr>
            <w:r w:rsidRPr="0024223C">
              <w:rPr>
                <w:lang w:val="uk-UA"/>
              </w:rPr>
              <w:t>періоду,</w:t>
            </w:r>
          </w:p>
          <w:p w:rsidR="009E3ED4" w:rsidRPr="0024223C" w:rsidRDefault="009E3ED4" w:rsidP="0024223C">
            <w:pPr>
              <w:shd w:val="clear" w:color="auto" w:fill="FFFFFF"/>
              <w:rPr>
                <w:lang w:val="uk-UA"/>
              </w:rPr>
            </w:pPr>
            <w:r w:rsidRPr="0024223C">
              <w:rPr>
                <w:lang w:val="uk-UA"/>
              </w:rPr>
              <w:t>тис. гри.</w:t>
            </w:r>
          </w:p>
        </w:tc>
        <w:tc>
          <w:tcPr>
            <w:tcW w:w="907" w:type="dxa"/>
            <w:tcBorders>
              <w:top w:val="single" w:sz="6" w:space="0" w:color="auto"/>
              <w:left w:val="single" w:sz="6" w:space="0" w:color="auto"/>
              <w:bottom w:val="nil"/>
              <w:right w:val="single" w:sz="6" w:space="0" w:color="auto"/>
            </w:tcBorders>
            <w:shd w:val="clear" w:color="auto" w:fill="FFFFFF"/>
          </w:tcPr>
          <w:p w:rsidR="009E3ED4" w:rsidRPr="0024223C" w:rsidRDefault="009E3ED4" w:rsidP="0024223C">
            <w:pPr>
              <w:shd w:val="clear" w:color="auto" w:fill="FFFFFF"/>
              <w:rPr>
                <w:lang w:val="uk-UA"/>
              </w:rPr>
            </w:pPr>
            <w:r w:rsidRPr="0024223C">
              <w:rPr>
                <w:lang w:val="uk-UA"/>
              </w:rPr>
              <w:t>Зміни за</w:t>
            </w:r>
          </w:p>
          <w:p w:rsidR="009E3ED4" w:rsidRPr="0024223C" w:rsidRDefault="009E3ED4" w:rsidP="0024223C">
            <w:pPr>
              <w:shd w:val="clear" w:color="auto" w:fill="FFFFFF"/>
              <w:rPr>
                <w:lang w:val="uk-UA"/>
              </w:rPr>
            </w:pPr>
            <w:r w:rsidRPr="0024223C">
              <w:rPr>
                <w:lang w:val="uk-UA"/>
              </w:rPr>
              <w:t>звітний</w:t>
            </w:r>
          </w:p>
          <w:p w:rsidR="009E3ED4" w:rsidRPr="0024223C" w:rsidRDefault="009E3ED4" w:rsidP="0024223C">
            <w:pPr>
              <w:shd w:val="clear" w:color="auto" w:fill="FFFFFF"/>
              <w:rPr>
                <w:lang w:val="uk-UA"/>
              </w:rPr>
            </w:pPr>
            <w:r w:rsidRPr="0024223C">
              <w:rPr>
                <w:lang w:val="uk-UA"/>
              </w:rPr>
              <w:t>період,</w:t>
            </w:r>
          </w:p>
          <w:p w:rsidR="009E3ED4" w:rsidRPr="0024223C" w:rsidRDefault="009E3ED4" w:rsidP="0024223C">
            <w:pPr>
              <w:shd w:val="clear" w:color="auto" w:fill="FFFFFF"/>
              <w:rPr>
                <w:lang w:val="uk-UA"/>
              </w:rPr>
            </w:pPr>
            <w:r w:rsidRPr="0024223C">
              <w:rPr>
                <w:lang w:val="uk-UA"/>
              </w:rPr>
              <w:t>тис. гри.</w:t>
            </w:r>
          </w:p>
        </w:tc>
      </w:tr>
      <w:tr w:rsidR="00A342C2" w:rsidRPr="0024223C" w:rsidTr="009E784D">
        <w:trPr>
          <w:trHeight w:val="336"/>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А</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2</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3</w:t>
            </w:r>
          </w:p>
        </w:tc>
        <w:tc>
          <w:tcPr>
            <w:tcW w:w="2482"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423E7C" w:rsidP="0024223C">
            <w:pPr>
              <w:shd w:val="clear" w:color="auto" w:fill="FFFFFF"/>
              <w:rPr>
                <w:lang w:val="uk-UA"/>
              </w:rPr>
            </w:pPr>
            <w:r w:rsidRPr="0024223C">
              <w:rPr>
                <w:lang w:val="uk-UA"/>
              </w:rPr>
              <w:t>Б</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423E7C" w:rsidP="0024223C">
            <w:pPr>
              <w:shd w:val="clear" w:color="auto" w:fill="FFFFFF"/>
              <w:rPr>
                <w:lang w:val="uk-UA"/>
              </w:rPr>
            </w:pPr>
            <w:r w:rsidRPr="0024223C">
              <w:rPr>
                <w:lang w:val="uk-UA"/>
              </w:rPr>
              <w:t>1</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2</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3</w:t>
            </w:r>
          </w:p>
        </w:tc>
      </w:tr>
      <w:tr w:rsidR="00A342C2" w:rsidRPr="0024223C" w:rsidTr="009E784D">
        <w:trPr>
          <w:trHeight w:val="201"/>
        </w:trPr>
        <w:tc>
          <w:tcPr>
            <w:tcW w:w="2554"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 Незавершене</w:t>
            </w:r>
          </w:p>
        </w:tc>
        <w:tc>
          <w:tcPr>
            <w:tcW w:w="1550"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1761</w:t>
            </w:r>
          </w:p>
        </w:tc>
        <w:tc>
          <w:tcPr>
            <w:tcW w:w="1541"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1810</w:t>
            </w:r>
          </w:p>
        </w:tc>
        <w:tc>
          <w:tcPr>
            <w:tcW w:w="1603"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+49</w:t>
            </w:r>
          </w:p>
        </w:tc>
        <w:tc>
          <w:tcPr>
            <w:tcW w:w="2482"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 Довгострокові</w:t>
            </w:r>
          </w:p>
        </w:tc>
        <w:tc>
          <w:tcPr>
            <w:tcW w:w="1709"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33145</w:t>
            </w:r>
          </w:p>
        </w:tc>
        <w:tc>
          <w:tcPr>
            <w:tcW w:w="1546"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33025</w:t>
            </w:r>
          </w:p>
        </w:tc>
        <w:tc>
          <w:tcPr>
            <w:tcW w:w="907"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-120</w:t>
            </w:r>
          </w:p>
        </w:tc>
      </w:tr>
      <w:tr w:rsidR="00A342C2" w:rsidRPr="0024223C" w:rsidTr="009E784D">
        <w:trPr>
          <w:trHeight w:val="247"/>
        </w:trPr>
        <w:tc>
          <w:tcPr>
            <w:tcW w:w="2554"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будівництво</w:t>
            </w:r>
          </w:p>
        </w:tc>
        <w:tc>
          <w:tcPr>
            <w:tcW w:w="1550"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541"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603"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2482"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фінансові зобов'язання</w:t>
            </w:r>
          </w:p>
        </w:tc>
        <w:tc>
          <w:tcPr>
            <w:tcW w:w="1709"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546"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907"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r>
      <w:tr w:rsidR="00A342C2" w:rsidRPr="0024223C" w:rsidTr="009E784D">
        <w:trPr>
          <w:trHeight w:val="341"/>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2. Основні засоби</w:t>
            </w:r>
          </w:p>
        </w:tc>
        <w:tc>
          <w:tcPr>
            <w:tcW w:w="1550"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138929</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136464</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-2465</w:t>
            </w:r>
          </w:p>
        </w:tc>
        <w:tc>
          <w:tcPr>
            <w:tcW w:w="2482"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1.1 .Кредити банків</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6593</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6587</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-6</w:t>
            </w:r>
          </w:p>
        </w:tc>
      </w:tr>
      <w:tr w:rsidR="00A342C2" w:rsidRPr="0024223C" w:rsidTr="009E784D">
        <w:trPr>
          <w:trHeight w:val="198"/>
        </w:trPr>
        <w:tc>
          <w:tcPr>
            <w:tcW w:w="2554"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3. Довгострокові</w:t>
            </w:r>
          </w:p>
        </w:tc>
        <w:tc>
          <w:tcPr>
            <w:tcW w:w="1550"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1714</w:t>
            </w:r>
          </w:p>
        </w:tc>
        <w:tc>
          <w:tcPr>
            <w:tcW w:w="1541"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1710</w:t>
            </w:r>
          </w:p>
        </w:tc>
        <w:tc>
          <w:tcPr>
            <w:tcW w:w="1603"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-4</w:t>
            </w:r>
          </w:p>
        </w:tc>
        <w:tc>
          <w:tcPr>
            <w:tcW w:w="2482"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І „2. Позики</w:t>
            </w:r>
          </w:p>
        </w:tc>
        <w:tc>
          <w:tcPr>
            <w:tcW w:w="1709"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b/>
                <w:bCs/>
                <w:lang w:val="uk-UA"/>
              </w:rPr>
              <w:t>-</w:t>
            </w:r>
          </w:p>
        </w:tc>
        <w:tc>
          <w:tcPr>
            <w:tcW w:w="1546"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b/>
                <w:bCs/>
                <w:lang w:val="uk-UA"/>
              </w:rPr>
              <w:t>-</w:t>
            </w:r>
          </w:p>
        </w:tc>
        <w:tc>
          <w:tcPr>
            <w:tcW w:w="907"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b/>
                <w:bCs/>
                <w:lang w:val="uk-UA"/>
              </w:rPr>
              <w:t>-</w:t>
            </w:r>
          </w:p>
        </w:tc>
      </w:tr>
      <w:tr w:rsidR="00A342C2" w:rsidRPr="0024223C" w:rsidTr="009E784D">
        <w:trPr>
          <w:trHeight w:val="317"/>
        </w:trPr>
        <w:tc>
          <w:tcPr>
            <w:tcW w:w="2554" w:type="dxa"/>
            <w:tcBorders>
              <w:top w:val="nil"/>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фінансові</w:t>
            </w:r>
          </w:p>
        </w:tc>
        <w:tc>
          <w:tcPr>
            <w:tcW w:w="1550" w:type="dxa"/>
            <w:tcBorders>
              <w:top w:val="nil"/>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p>
        </w:tc>
        <w:tc>
          <w:tcPr>
            <w:tcW w:w="1541" w:type="dxa"/>
            <w:tcBorders>
              <w:top w:val="nil"/>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p>
        </w:tc>
        <w:tc>
          <w:tcPr>
            <w:tcW w:w="1603" w:type="dxa"/>
            <w:tcBorders>
              <w:top w:val="nil"/>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p>
        </w:tc>
        <w:tc>
          <w:tcPr>
            <w:tcW w:w="2482" w:type="dxa"/>
            <w:tcBorders>
              <w:top w:val="nil"/>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p>
        </w:tc>
        <w:tc>
          <w:tcPr>
            <w:tcW w:w="1709" w:type="dxa"/>
            <w:tcBorders>
              <w:top w:val="nil"/>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p>
        </w:tc>
        <w:tc>
          <w:tcPr>
            <w:tcW w:w="1546" w:type="dxa"/>
            <w:tcBorders>
              <w:top w:val="nil"/>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p>
        </w:tc>
        <w:tc>
          <w:tcPr>
            <w:tcW w:w="907" w:type="dxa"/>
            <w:tcBorders>
              <w:top w:val="nil"/>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p>
        </w:tc>
      </w:tr>
      <w:tr w:rsidR="00A342C2" w:rsidRPr="0024223C" w:rsidTr="009E784D">
        <w:trPr>
          <w:trHeight w:val="302"/>
        </w:trPr>
        <w:tc>
          <w:tcPr>
            <w:tcW w:w="2554"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вкладення</w:t>
            </w:r>
          </w:p>
        </w:tc>
        <w:tc>
          <w:tcPr>
            <w:tcW w:w="1550"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541"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603"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2482"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709"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546"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907"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r>
      <w:tr w:rsidR="00423E7C" w:rsidRPr="0024223C" w:rsidTr="009E784D">
        <w:trPr>
          <w:trHeight w:val="197"/>
        </w:trPr>
        <w:tc>
          <w:tcPr>
            <w:tcW w:w="2554" w:type="dxa"/>
            <w:vMerge w:val="restart"/>
            <w:tcBorders>
              <w:top w:val="single" w:sz="6" w:space="0" w:color="auto"/>
              <w:left w:val="single" w:sz="6" w:space="0" w:color="auto"/>
              <w:right w:val="single" w:sz="6" w:space="0" w:color="auto"/>
            </w:tcBorders>
            <w:shd w:val="clear" w:color="auto" w:fill="FFFFFF"/>
          </w:tcPr>
          <w:p w:rsidR="00423E7C" w:rsidRPr="0024223C" w:rsidRDefault="00423E7C" w:rsidP="0024223C">
            <w:pPr>
              <w:shd w:val="clear" w:color="auto" w:fill="FFFFFF"/>
              <w:rPr>
                <w:lang w:val="uk-UA"/>
              </w:rPr>
            </w:pPr>
            <w:r w:rsidRPr="0024223C">
              <w:rPr>
                <w:lang w:val="uk-UA"/>
              </w:rPr>
              <w:t>4. Нематеріальні</w:t>
            </w:r>
          </w:p>
          <w:p w:rsidR="00423E7C" w:rsidRPr="0024223C" w:rsidRDefault="00423E7C" w:rsidP="0024223C">
            <w:pPr>
              <w:shd w:val="clear" w:color="auto" w:fill="FFFFFF"/>
              <w:rPr>
                <w:lang w:val="uk-UA"/>
              </w:rPr>
            </w:pPr>
            <w:r w:rsidRPr="0024223C">
              <w:rPr>
                <w:lang w:val="uk-UA"/>
              </w:rPr>
              <w:t>активи</w:t>
            </w:r>
          </w:p>
        </w:tc>
        <w:tc>
          <w:tcPr>
            <w:tcW w:w="1550" w:type="dxa"/>
            <w:tcBorders>
              <w:top w:val="single" w:sz="6" w:space="0" w:color="auto"/>
              <w:left w:val="single" w:sz="6" w:space="0" w:color="auto"/>
              <w:bottom w:val="nil"/>
              <w:right w:val="single" w:sz="6" w:space="0" w:color="auto"/>
            </w:tcBorders>
            <w:shd w:val="clear" w:color="auto" w:fill="FFFFFF"/>
          </w:tcPr>
          <w:p w:rsidR="00423E7C" w:rsidRPr="0024223C" w:rsidRDefault="00423E7C" w:rsidP="0024223C">
            <w:pPr>
              <w:shd w:val="clear" w:color="auto" w:fill="FFFFFF"/>
              <w:rPr>
                <w:lang w:val="uk-UA"/>
              </w:rPr>
            </w:pPr>
            <w:r w:rsidRPr="0024223C">
              <w:rPr>
                <w:lang w:val="uk-UA"/>
              </w:rPr>
              <w:t>2</w:t>
            </w:r>
          </w:p>
        </w:tc>
        <w:tc>
          <w:tcPr>
            <w:tcW w:w="1541" w:type="dxa"/>
            <w:tcBorders>
              <w:top w:val="single" w:sz="6" w:space="0" w:color="auto"/>
              <w:left w:val="single" w:sz="6" w:space="0" w:color="auto"/>
              <w:bottom w:val="nil"/>
              <w:right w:val="single" w:sz="6" w:space="0" w:color="auto"/>
            </w:tcBorders>
            <w:shd w:val="clear" w:color="auto" w:fill="FFFFFF"/>
          </w:tcPr>
          <w:p w:rsidR="00423E7C" w:rsidRPr="0024223C" w:rsidRDefault="00423E7C" w:rsidP="0024223C">
            <w:pPr>
              <w:shd w:val="clear" w:color="auto" w:fill="FFFFFF"/>
              <w:rPr>
                <w:lang w:val="uk-UA"/>
              </w:rPr>
            </w:pPr>
            <w:r w:rsidRPr="0024223C">
              <w:rPr>
                <w:lang w:val="uk-UA"/>
              </w:rPr>
              <w:t>2</w:t>
            </w:r>
          </w:p>
        </w:tc>
        <w:tc>
          <w:tcPr>
            <w:tcW w:w="1603" w:type="dxa"/>
            <w:tcBorders>
              <w:top w:val="single" w:sz="6" w:space="0" w:color="auto"/>
              <w:left w:val="single" w:sz="6" w:space="0" w:color="auto"/>
              <w:bottom w:val="nil"/>
              <w:right w:val="single" w:sz="6" w:space="0" w:color="auto"/>
            </w:tcBorders>
            <w:shd w:val="clear" w:color="auto" w:fill="FFFFFF"/>
          </w:tcPr>
          <w:p w:rsidR="00423E7C" w:rsidRPr="0024223C" w:rsidRDefault="00423E7C" w:rsidP="0024223C">
            <w:pPr>
              <w:shd w:val="clear" w:color="auto" w:fill="FFFFFF"/>
              <w:rPr>
                <w:lang w:val="uk-UA"/>
              </w:rPr>
            </w:pPr>
            <w:r w:rsidRPr="0024223C">
              <w:rPr>
                <w:b/>
                <w:bCs/>
                <w:lang w:val="uk-UA"/>
              </w:rPr>
              <w:t>-</w:t>
            </w:r>
          </w:p>
        </w:tc>
        <w:tc>
          <w:tcPr>
            <w:tcW w:w="2482" w:type="dxa"/>
            <w:tcBorders>
              <w:top w:val="single" w:sz="6" w:space="0" w:color="auto"/>
              <w:left w:val="single" w:sz="6" w:space="0" w:color="auto"/>
              <w:bottom w:val="nil"/>
              <w:right w:val="single" w:sz="6" w:space="0" w:color="auto"/>
            </w:tcBorders>
            <w:shd w:val="clear" w:color="auto" w:fill="FFFFFF"/>
          </w:tcPr>
          <w:p w:rsidR="00423E7C" w:rsidRPr="0024223C" w:rsidRDefault="00423E7C" w:rsidP="0024223C">
            <w:pPr>
              <w:shd w:val="clear" w:color="auto" w:fill="FFFFFF"/>
              <w:rPr>
                <w:lang w:val="uk-UA"/>
              </w:rPr>
            </w:pPr>
            <w:r w:rsidRPr="0024223C">
              <w:rPr>
                <w:lang w:val="uk-UA"/>
              </w:rPr>
              <w:t>2. Власні джерела,</w:t>
            </w:r>
          </w:p>
        </w:tc>
        <w:tc>
          <w:tcPr>
            <w:tcW w:w="1709" w:type="dxa"/>
            <w:tcBorders>
              <w:top w:val="single" w:sz="6" w:space="0" w:color="auto"/>
              <w:left w:val="single" w:sz="6" w:space="0" w:color="auto"/>
              <w:bottom w:val="nil"/>
              <w:right w:val="single" w:sz="6" w:space="0" w:color="auto"/>
            </w:tcBorders>
            <w:shd w:val="clear" w:color="auto" w:fill="FFFFFF"/>
          </w:tcPr>
          <w:p w:rsidR="00423E7C" w:rsidRPr="0024223C" w:rsidRDefault="00423E7C" w:rsidP="0024223C">
            <w:pPr>
              <w:shd w:val="clear" w:color="auto" w:fill="FFFFFF"/>
              <w:rPr>
                <w:lang w:val="uk-UA"/>
              </w:rPr>
            </w:pPr>
            <w:r w:rsidRPr="0024223C">
              <w:rPr>
                <w:lang w:val="uk-UA"/>
              </w:rPr>
              <w:t>74860</w:t>
            </w:r>
          </w:p>
        </w:tc>
        <w:tc>
          <w:tcPr>
            <w:tcW w:w="1546" w:type="dxa"/>
            <w:tcBorders>
              <w:top w:val="single" w:sz="6" w:space="0" w:color="auto"/>
              <w:left w:val="single" w:sz="6" w:space="0" w:color="auto"/>
              <w:bottom w:val="nil"/>
              <w:right w:val="single" w:sz="6" w:space="0" w:color="auto"/>
            </w:tcBorders>
            <w:shd w:val="clear" w:color="auto" w:fill="FFFFFF"/>
          </w:tcPr>
          <w:p w:rsidR="00423E7C" w:rsidRPr="0024223C" w:rsidRDefault="00423E7C" w:rsidP="0024223C">
            <w:pPr>
              <w:shd w:val="clear" w:color="auto" w:fill="FFFFFF"/>
              <w:rPr>
                <w:lang w:val="uk-UA"/>
              </w:rPr>
            </w:pPr>
            <w:r w:rsidRPr="0024223C">
              <w:rPr>
                <w:lang w:val="uk-UA"/>
              </w:rPr>
              <w:t>70703</w:t>
            </w:r>
          </w:p>
        </w:tc>
        <w:tc>
          <w:tcPr>
            <w:tcW w:w="907" w:type="dxa"/>
            <w:tcBorders>
              <w:top w:val="single" w:sz="6" w:space="0" w:color="auto"/>
              <w:left w:val="single" w:sz="6" w:space="0" w:color="auto"/>
              <w:bottom w:val="nil"/>
              <w:right w:val="single" w:sz="6" w:space="0" w:color="auto"/>
            </w:tcBorders>
            <w:shd w:val="clear" w:color="auto" w:fill="FFFFFF"/>
          </w:tcPr>
          <w:p w:rsidR="00423E7C" w:rsidRPr="0024223C" w:rsidRDefault="00423E7C" w:rsidP="0024223C">
            <w:pPr>
              <w:shd w:val="clear" w:color="auto" w:fill="FFFFFF"/>
              <w:rPr>
                <w:lang w:val="uk-UA"/>
              </w:rPr>
            </w:pPr>
            <w:r w:rsidRPr="0024223C">
              <w:rPr>
                <w:lang w:val="uk-UA"/>
              </w:rPr>
              <w:t>-4157</w:t>
            </w:r>
          </w:p>
        </w:tc>
      </w:tr>
      <w:tr w:rsidR="00423E7C" w:rsidRPr="0024223C" w:rsidTr="009E784D">
        <w:trPr>
          <w:trHeight w:val="811"/>
        </w:trPr>
        <w:tc>
          <w:tcPr>
            <w:tcW w:w="2554" w:type="dxa"/>
            <w:vMerge/>
            <w:tcBorders>
              <w:left w:val="single" w:sz="6" w:space="0" w:color="auto"/>
              <w:right w:val="single" w:sz="6" w:space="0" w:color="auto"/>
            </w:tcBorders>
            <w:shd w:val="clear" w:color="auto" w:fill="FFFFFF"/>
          </w:tcPr>
          <w:p w:rsidR="00423E7C" w:rsidRPr="0024223C" w:rsidRDefault="00423E7C" w:rsidP="0024223C">
            <w:pPr>
              <w:shd w:val="clear" w:color="auto" w:fill="FFFFFF"/>
              <w:rPr>
                <w:lang w:val="uk-UA"/>
              </w:rPr>
            </w:pPr>
          </w:p>
        </w:tc>
        <w:tc>
          <w:tcPr>
            <w:tcW w:w="1550" w:type="dxa"/>
            <w:tcBorders>
              <w:top w:val="nil"/>
              <w:left w:val="single" w:sz="6" w:space="0" w:color="auto"/>
              <w:bottom w:val="nil"/>
              <w:right w:val="single" w:sz="6" w:space="0" w:color="auto"/>
            </w:tcBorders>
            <w:shd w:val="clear" w:color="auto" w:fill="FFFFFF"/>
          </w:tcPr>
          <w:p w:rsidR="00423E7C" w:rsidRPr="0024223C" w:rsidRDefault="00423E7C" w:rsidP="0024223C">
            <w:pPr>
              <w:shd w:val="clear" w:color="auto" w:fill="FFFFFF"/>
              <w:rPr>
                <w:lang w:val="uk-UA"/>
              </w:rPr>
            </w:pPr>
          </w:p>
        </w:tc>
        <w:tc>
          <w:tcPr>
            <w:tcW w:w="1541" w:type="dxa"/>
            <w:tcBorders>
              <w:top w:val="nil"/>
              <w:left w:val="single" w:sz="6" w:space="0" w:color="auto"/>
              <w:bottom w:val="nil"/>
              <w:right w:val="single" w:sz="6" w:space="0" w:color="auto"/>
            </w:tcBorders>
            <w:shd w:val="clear" w:color="auto" w:fill="FFFFFF"/>
          </w:tcPr>
          <w:p w:rsidR="00423E7C" w:rsidRPr="0024223C" w:rsidRDefault="00423E7C" w:rsidP="0024223C">
            <w:pPr>
              <w:shd w:val="clear" w:color="auto" w:fill="FFFFFF"/>
              <w:rPr>
                <w:lang w:val="uk-UA"/>
              </w:rPr>
            </w:pPr>
          </w:p>
        </w:tc>
        <w:tc>
          <w:tcPr>
            <w:tcW w:w="1603" w:type="dxa"/>
            <w:tcBorders>
              <w:top w:val="nil"/>
              <w:left w:val="single" w:sz="6" w:space="0" w:color="auto"/>
              <w:bottom w:val="nil"/>
              <w:right w:val="single" w:sz="6" w:space="0" w:color="auto"/>
            </w:tcBorders>
            <w:shd w:val="clear" w:color="auto" w:fill="FFFFFF"/>
          </w:tcPr>
          <w:p w:rsidR="00423E7C" w:rsidRPr="0024223C" w:rsidRDefault="00423E7C" w:rsidP="0024223C">
            <w:pPr>
              <w:shd w:val="clear" w:color="auto" w:fill="FFFFFF"/>
              <w:rPr>
                <w:lang w:val="uk-UA"/>
              </w:rPr>
            </w:pPr>
          </w:p>
        </w:tc>
        <w:tc>
          <w:tcPr>
            <w:tcW w:w="2482" w:type="dxa"/>
            <w:tcBorders>
              <w:top w:val="nil"/>
              <w:left w:val="single" w:sz="6" w:space="0" w:color="auto"/>
              <w:bottom w:val="nil"/>
              <w:right w:val="single" w:sz="6" w:space="0" w:color="auto"/>
            </w:tcBorders>
            <w:shd w:val="clear" w:color="auto" w:fill="FFFFFF"/>
          </w:tcPr>
          <w:p w:rsidR="00423E7C" w:rsidRPr="0024223C" w:rsidRDefault="00423E7C" w:rsidP="0024223C">
            <w:pPr>
              <w:shd w:val="clear" w:color="auto" w:fill="FFFFFF"/>
              <w:rPr>
                <w:lang w:val="uk-UA"/>
              </w:rPr>
            </w:pPr>
            <w:r w:rsidRPr="0024223C">
              <w:rPr>
                <w:lang w:val="uk-UA"/>
              </w:rPr>
              <w:t>які</w:t>
            </w:r>
          </w:p>
          <w:p w:rsidR="00423E7C" w:rsidRPr="0024223C" w:rsidRDefault="00423E7C" w:rsidP="0024223C">
            <w:pPr>
              <w:shd w:val="clear" w:color="auto" w:fill="FFFFFF"/>
              <w:rPr>
                <w:lang w:val="uk-UA"/>
              </w:rPr>
            </w:pPr>
            <w:r w:rsidRPr="0024223C">
              <w:rPr>
                <w:lang w:val="uk-UA"/>
              </w:rPr>
              <w:t>використовуються для покриття довгострокових і</w:t>
            </w:r>
          </w:p>
        </w:tc>
        <w:tc>
          <w:tcPr>
            <w:tcW w:w="1709" w:type="dxa"/>
            <w:tcBorders>
              <w:top w:val="nil"/>
              <w:left w:val="single" w:sz="6" w:space="0" w:color="auto"/>
              <w:bottom w:val="nil"/>
              <w:right w:val="single" w:sz="6" w:space="0" w:color="auto"/>
            </w:tcBorders>
            <w:shd w:val="clear" w:color="auto" w:fill="FFFFFF"/>
          </w:tcPr>
          <w:p w:rsidR="00423E7C" w:rsidRPr="0024223C" w:rsidRDefault="00423E7C" w:rsidP="0024223C">
            <w:pPr>
              <w:shd w:val="clear" w:color="auto" w:fill="FFFFFF"/>
              <w:rPr>
                <w:lang w:val="uk-UA"/>
              </w:rPr>
            </w:pPr>
          </w:p>
        </w:tc>
        <w:tc>
          <w:tcPr>
            <w:tcW w:w="1546" w:type="dxa"/>
            <w:tcBorders>
              <w:top w:val="nil"/>
              <w:left w:val="single" w:sz="6" w:space="0" w:color="auto"/>
              <w:bottom w:val="nil"/>
              <w:right w:val="single" w:sz="6" w:space="0" w:color="auto"/>
            </w:tcBorders>
            <w:shd w:val="clear" w:color="auto" w:fill="FFFFFF"/>
          </w:tcPr>
          <w:p w:rsidR="00423E7C" w:rsidRPr="0024223C" w:rsidRDefault="00423E7C" w:rsidP="0024223C">
            <w:pPr>
              <w:shd w:val="clear" w:color="auto" w:fill="FFFFFF"/>
              <w:rPr>
                <w:lang w:val="uk-UA"/>
              </w:rPr>
            </w:pPr>
          </w:p>
        </w:tc>
        <w:tc>
          <w:tcPr>
            <w:tcW w:w="907" w:type="dxa"/>
            <w:tcBorders>
              <w:top w:val="nil"/>
              <w:left w:val="single" w:sz="6" w:space="0" w:color="auto"/>
              <w:bottom w:val="nil"/>
              <w:right w:val="single" w:sz="6" w:space="0" w:color="auto"/>
            </w:tcBorders>
            <w:shd w:val="clear" w:color="auto" w:fill="FFFFFF"/>
          </w:tcPr>
          <w:p w:rsidR="00423E7C" w:rsidRPr="0024223C" w:rsidRDefault="00423E7C" w:rsidP="0024223C">
            <w:pPr>
              <w:shd w:val="clear" w:color="auto" w:fill="FFFFFF"/>
              <w:rPr>
                <w:lang w:val="uk-UA"/>
              </w:rPr>
            </w:pPr>
          </w:p>
        </w:tc>
      </w:tr>
      <w:tr w:rsidR="00423E7C" w:rsidRPr="0024223C" w:rsidTr="009E784D">
        <w:trPr>
          <w:trHeight w:val="284"/>
        </w:trPr>
        <w:tc>
          <w:tcPr>
            <w:tcW w:w="2554" w:type="dxa"/>
            <w:vMerge/>
            <w:tcBorders>
              <w:left w:val="single" w:sz="6" w:space="0" w:color="auto"/>
              <w:bottom w:val="single" w:sz="6" w:space="0" w:color="auto"/>
              <w:right w:val="single" w:sz="6" w:space="0" w:color="auto"/>
            </w:tcBorders>
            <w:shd w:val="clear" w:color="auto" w:fill="FFFFFF"/>
          </w:tcPr>
          <w:p w:rsidR="00423E7C" w:rsidRPr="0024223C" w:rsidRDefault="00423E7C" w:rsidP="0024223C">
            <w:pPr>
              <w:shd w:val="clear" w:color="auto" w:fill="FFFFFF"/>
              <w:rPr>
                <w:lang w:val="uk-UA"/>
              </w:rPr>
            </w:pPr>
          </w:p>
        </w:tc>
        <w:tc>
          <w:tcPr>
            <w:tcW w:w="1550" w:type="dxa"/>
            <w:tcBorders>
              <w:top w:val="nil"/>
              <w:left w:val="single" w:sz="6" w:space="0" w:color="auto"/>
              <w:bottom w:val="single" w:sz="6" w:space="0" w:color="auto"/>
              <w:right w:val="single" w:sz="6" w:space="0" w:color="auto"/>
            </w:tcBorders>
            <w:shd w:val="clear" w:color="auto" w:fill="FFFFFF"/>
          </w:tcPr>
          <w:p w:rsidR="00423E7C" w:rsidRPr="0024223C" w:rsidRDefault="00423E7C" w:rsidP="0024223C">
            <w:pPr>
              <w:shd w:val="clear" w:color="auto" w:fill="FFFFFF"/>
              <w:rPr>
                <w:lang w:val="uk-UA"/>
              </w:rPr>
            </w:pPr>
          </w:p>
        </w:tc>
        <w:tc>
          <w:tcPr>
            <w:tcW w:w="1541" w:type="dxa"/>
            <w:tcBorders>
              <w:top w:val="nil"/>
              <w:left w:val="single" w:sz="6" w:space="0" w:color="auto"/>
              <w:bottom w:val="single" w:sz="6" w:space="0" w:color="auto"/>
              <w:right w:val="single" w:sz="6" w:space="0" w:color="auto"/>
            </w:tcBorders>
            <w:shd w:val="clear" w:color="auto" w:fill="FFFFFF"/>
          </w:tcPr>
          <w:p w:rsidR="00423E7C" w:rsidRPr="0024223C" w:rsidRDefault="00423E7C" w:rsidP="0024223C">
            <w:pPr>
              <w:shd w:val="clear" w:color="auto" w:fill="FFFFFF"/>
              <w:rPr>
                <w:lang w:val="uk-UA"/>
              </w:rPr>
            </w:pPr>
          </w:p>
        </w:tc>
        <w:tc>
          <w:tcPr>
            <w:tcW w:w="1603" w:type="dxa"/>
            <w:tcBorders>
              <w:top w:val="nil"/>
              <w:left w:val="single" w:sz="6" w:space="0" w:color="auto"/>
              <w:bottom w:val="single" w:sz="6" w:space="0" w:color="auto"/>
              <w:right w:val="single" w:sz="6" w:space="0" w:color="auto"/>
            </w:tcBorders>
            <w:shd w:val="clear" w:color="auto" w:fill="FFFFFF"/>
          </w:tcPr>
          <w:p w:rsidR="00423E7C" w:rsidRPr="0024223C" w:rsidRDefault="00423E7C" w:rsidP="0024223C">
            <w:pPr>
              <w:shd w:val="clear" w:color="auto" w:fill="FFFFFF"/>
              <w:rPr>
                <w:lang w:val="uk-UA"/>
              </w:rPr>
            </w:pPr>
          </w:p>
        </w:tc>
        <w:tc>
          <w:tcPr>
            <w:tcW w:w="2482" w:type="dxa"/>
            <w:tcBorders>
              <w:top w:val="nil"/>
              <w:left w:val="single" w:sz="6" w:space="0" w:color="auto"/>
              <w:bottom w:val="single" w:sz="6" w:space="0" w:color="auto"/>
              <w:right w:val="single" w:sz="6" w:space="0" w:color="auto"/>
            </w:tcBorders>
            <w:shd w:val="clear" w:color="auto" w:fill="FFFFFF"/>
          </w:tcPr>
          <w:p w:rsidR="00423E7C" w:rsidRPr="0024223C" w:rsidRDefault="00423E7C" w:rsidP="0024223C">
            <w:pPr>
              <w:shd w:val="clear" w:color="auto" w:fill="FFFFFF"/>
              <w:rPr>
                <w:lang w:val="uk-UA"/>
              </w:rPr>
            </w:pPr>
            <w:r w:rsidRPr="0024223C">
              <w:rPr>
                <w:lang w:val="uk-UA"/>
              </w:rPr>
              <w:t>нематеріальних активів</w:t>
            </w:r>
          </w:p>
        </w:tc>
        <w:tc>
          <w:tcPr>
            <w:tcW w:w="1709" w:type="dxa"/>
            <w:tcBorders>
              <w:top w:val="nil"/>
              <w:left w:val="single" w:sz="6" w:space="0" w:color="auto"/>
              <w:bottom w:val="single" w:sz="6" w:space="0" w:color="auto"/>
              <w:right w:val="single" w:sz="6" w:space="0" w:color="auto"/>
            </w:tcBorders>
            <w:shd w:val="clear" w:color="auto" w:fill="FFFFFF"/>
          </w:tcPr>
          <w:p w:rsidR="00423E7C" w:rsidRPr="0024223C" w:rsidRDefault="00423E7C" w:rsidP="0024223C">
            <w:pPr>
              <w:shd w:val="clear" w:color="auto" w:fill="FFFFFF"/>
              <w:rPr>
                <w:lang w:val="uk-UA"/>
              </w:rPr>
            </w:pPr>
          </w:p>
        </w:tc>
        <w:tc>
          <w:tcPr>
            <w:tcW w:w="1546" w:type="dxa"/>
            <w:tcBorders>
              <w:top w:val="nil"/>
              <w:left w:val="single" w:sz="6" w:space="0" w:color="auto"/>
              <w:bottom w:val="single" w:sz="6" w:space="0" w:color="auto"/>
              <w:right w:val="single" w:sz="6" w:space="0" w:color="auto"/>
            </w:tcBorders>
            <w:shd w:val="clear" w:color="auto" w:fill="FFFFFF"/>
          </w:tcPr>
          <w:p w:rsidR="00423E7C" w:rsidRPr="0024223C" w:rsidRDefault="00423E7C" w:rsidP="0024223C">
            <w:pPr>
              <w:shd w:val="clear" w:color="auto" w:fill="FFFFFF"/>
              <w:rPr>
                <w:lang w:val="uk-UA"/>
              </w:rPr>
            </w:pPr>
          </w:p>
        </w:tc>
        <w:tc>
          <w:tcPr>
            <w:tcW w:w="907" w:type="dxa"/>
            <w:tcBorders>
              <w:top w:val="nil"/>
              <w:left w:val="single" w:sz="6" w:space="0" w:color="auto"/>
              <w:bottom w:val="single" w:sz="6" w:space="0" w:color="auto"/>
              <w:right w:val="single" w:sz="6" w:space="0" w:color="auto"/>
            </w:tcBorders>
            <w:shd w:val="clear" w:color="auto" w:fill="FFFFFF"/>
          </w:tcPr>
          <w:p w:rsidR="00423E7C" w:rsidRPr="0024223C" w:rsidRDefault="00423E7C" w:rsidP="0024223C">
            <w:pPr>
              <w:shd w:val="clear" w:color="auto" w:fill="FFFFFF"/>
              <w:rPr>
                <w:lang w:val="uk-UA"/>
              </w:rPr>
            </w:pPr>
          </w:p>
        </w:tc>
      </w:tr>
      <w:tr w:rsidR="00A342C2" w:rsidRPr="0024223C" w:rsidTr="009E784D">
        <w:trPr>
          <w:trHeight w:val="331"/>
        </w:trPr>
        <w:tc>
          <w:tcPr>
            <w:tcW w:w="2554"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5. Всього</w:t>
            </w:r>
          </w:p>
        </w:tc>
        <w:tc>
          <w:tcPr>
            <w:tcW w:w="1550"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142406</w:t>
            </w:r>
          </w:p>
        </w:tc>
        <w:tc>
          <w:tcPr>
            <w:tcW w:w="1541"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139986</w:t>
            </w:r>
          </w:p>
        </w:tc>
        <w:tc>
          <w:tcPr>
            <w:tcW w:w="1603"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-2420</w:t>
            </w:r>
          </w:p>
        </w:tc>
        <w:tc>
          <w:tcPr>
            <w:tcW w:w="2482"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3. Всього</w:t>
            </w:r>
          </w:p>
        </w:tc>
        <w:tc>
          <w:tcPr>
            <w:tcW w:w="1709"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108005</w:t>
            </w:r>
          </w:p>
        </w:tc>
        <w:tc>
          <w:tcPr>
            <w:tcW w:w="1546"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103728</w:t>
            </w:r>
          </w:p>
        </w:tc>
        <w:tc>
          <w:tcPr>
            <w:tcW w:w="907" w:type="dxa"/>
            <w:tcBorders>
              <w:top w:val="single" w:sz="6" w:space="0" w:color="auto"/>
              <w:left w:val="single" w:sz="6" w:space="0" w:color="auto"/>
              <w:bottom w:val="nil"/>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-4277</w:t>
            </w:r>
          </w:p>
        </w:tc>
      </w:tr>
      <w:tr w:rsidR="00A342C2" w:rsidRPr="0024223C" w:rsidTr="009E784D">
        <w:trPr>
          <w:trHeight w:val="355"/>
        </w:trPr>
        <w:tc>
          <w:tcPr>
            <w:tcW w:w="2554"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(ет.І+ст.5)</w:t>
            </w:r>
          </w:p>
        </w:tc>
        <w:tc>
          <w:tcPr>
            <w:tcW w:w="1550"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541"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603"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2482"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r w:rsidRPr="0024223C">
              <w:rPr>
                <w:lang w:val="uk-UA"/>
              </w:rPr>
              <w:t>(ст.Нст.2)</w:t>
            </w:r>
          </w:p>
        </w:tc>
        <w:tc>
          <w:tcPr>
            <w:tcW w:w="1709"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1546"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c>
          <w:tcPr>
            <w:tcW w:w="907" w:type="dxa"/>
            <w:tcBorders>
              <w:top w:val="nil"/>
              <w:left w:val="single" w:sz="6" w:space="0" w:color="auto"/>
              <w:bottom w:val="single" w:sz="6" w:space="0" w:color="auto"/>
              <w:right w:val="single" w:sz="6" w:space="0" w:color="auto"/>
            </w:tcBorders>
            <w:shd w:val="clear" w:color="auto" w:fill="FFFFFF"/>
          </w:tcPr>
          <w:p w:rsidR="00A342C2" w:rsidRPr="0024223C" w:rsidRDefault="00A342C2" w:rsidP="0024223C">
            <w:pPr>
              <w:shd w:val="clear" w:color="auto" w:fill="FFFFFF"/>
              <w:rPr>
                <w:lang w:val="uk-UA"/>
              </w:rPr>
            </w:pPr>
          </w:p>
        </w:tc>
      </w:tr>
    </w:tbl>
    <w:p w:rsidR="009E784D" w:rsidRDefault="009E784D" w:rsidP="0007507A">
      <w:pPr>
        <w:shd w:val="clear" w:color="auto" w:fill="FFFFFF"/>
        <w:spacing w:line="360" w:lineRule="auto"/>
        <w:ind w:firstLine="720"/>
        <w:jc w:val="both"/>
        <w:rPr>
          <w:sz w:val="28"/>
          <w:szCs w:val="28"/>
          <w:lang w:val="uk-UA"/>
        </w:rPr>
        <w:sectPr w:rsidR="009E784D" w:rsidSect="0007507A">
          <w:type w:val="nextColumn"/>
          <w:pgSz w:w="16834" w:h="11909" w:orient="landscape"/>
          <w:pgMar w:top="1134" w:right="851" w:bottom="1134" w:left="1701" w:header="720" w:footer="720" w:gutter="0"/>
          <w:cols w:space="720"/>
          <w:noEndnote/>
        </w:sectPr>
      </w:pP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Важливим напрямком аналізу є вивчення джерел фінансування поточних активів. Використовуються дані бухгалтерського балансу й попередніх розрахунків, на основі яких будується табл. З.8.</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Дані табл. 3.8 підтверджують зроблений раніше висновок про значне зниження частки власних джерел у формуванні оборотних засобів. Якщо на початок року ця частка дорівнговала41,6% (41740*100/100351), то до кінця звітного періоду вона склала лише 34,3% (34875*100/101659). В якості недостаючих джерел були залучені короткострокові фінансові зобов'язання, в основному кредиторська заборгованість, у сумі 58611 тис.грн. на початок року і 66764 тис</w:t>
      </w:r>
      <w:r w:rsidR="00A261B9" w:rsidRPr="0007507A">
        <w:rPr>
          <w:sz w:val="28"/>
          <w:szCs w:val="28"/>
          <w:lang w:val="uk-UA"/>
        </w:rPr>
        <w:t>.</w:t>
      </w:r>
      <w:r w:rsidRPr="0007507A">
        <w:rPr>
          <w:sz w:val="28"/>
          <w:szCs w:val="28"/>
          <w:lang w:val="uk-UA"/>
        </w:rPr>
        <w:t>грн. на кінець звітного періоду. Загальна сума власних джерел (34875) і залучених короткострокових (66764) склала на кінець року 101639 тис. грн.</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Значну питому вагу у складі джерел коштів підприємства займають позикові, в тому числі кредиторська заборгованість. На ВАТ ХБК залучені джерела на кінець звітного періоду склали 43,9% (табл.3.3), в тому числі кредиторська заборгованість 32,7% (56327*100/172342). Тому потрібно вивчити склад і структуру кредиторської заборгованості, зміни, що відбулися, провести порівняльний аналіз з дебіторською заборгованістю.</w:t>
      </w:r>
    </w:p>
    <w:p w:rsidR="00A342C2" w:rsidRPr="0007507A" w:rsidRDefault="00A342C2" w:rsidP="0007507A">
      <w:pPr>
        <w:shd w:val="clear" w:color="auto" w:fill="FFFFFF"/>
        <w:spacing w:line="360" w:lineRule="auto"/>
        <w:ind w:firstLine="720"/>
        <w:jc w:val="both"/>
        <w:rPr>
          <w:sz w:val="28"/>
          <w:szCs w:val="28"/>
          <w:lang w:val="uk-UA"/>
        </w:rPr>
      </w:pPr>
      <w:r w:rsidRPr="0007507A">
        <w:rPr>
          <w:sz w:val="28"/>
          <w:szCs w:val="28"/>
          <w:lang w:val="uk-UA"/>
        </w:rPr>
        <w:t>Аналітик повинен бути впевнений в достовірності інформації по видам ї строкам заборгованості. Для цього використовується пряме підтвердження, вивчення контрактів і договорів, розмови з робітниками, які мають інформацію про борги і зобов'язання підприємства; перевірка точності записів в боргових зобов'язаннях й даних про сплату.</w:t>
      </w:r>
    </w:p>
    <w:p w:rsidR="009E784D" w:rsidRDefault="00A342C2" w:rsidP="0007507A">
      <w:pPr>
        <w:shd w:val="clear" w:color="auto" w:fill="FFFFFF"/>
        <w:spacing w:line="360" w:lineRule="auto"/>
        <w:ind w:firstLine="720"/>
        <w:jc w:val="both"/>
        <w:rPr>
          <w:sz w:val="28"/>
          <w:szCs w:val="28"/>
          <w:lang w:val="uk-UA"/>
        </w:rPr>
        <w:sectPr w:rsidR="009E784D" w:rsidSect="009E784D">
          <w:pgSz w:w="11909" w:h="16834"/>
          <w:pgMar w:top="851" w:right="1134" w:bottom="1701" w:left="1134" w:header="720" w:footer="720" w:gutter="0"/>
          <w:cols w:space="720"/>
          <w:noEndnote/>
        </w:sectPr>
      </w:pPr>
      <w:r w:rsidRPr="0007507A">
        <w:rPr>
          <w:sz w:val="28"/>
          <w:szCs w:val="28"/>
          <w:lang w:val="uk-UA"/>
        </w:rPr>
        <w:t>Аналітику потрібно дати оцінку умов заборгованості - умов боргових договорів з точки зору їх реальності і повноти. При цьому важливими являються строки, обмеження на використання ресурсів, можливість залучення додаткових джерел фінансування тощо.</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xml:space="preserve">Таблиця 3.8 </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Аналіз джерел фінансування поточних активів</w:t>
      </w:r>
    </w:p>
    <w:tbl>
      <w:tblPr>
        <w:tblW w:w="0" w:type="auto"/>
        <w:tblInd w:w="40" w:type="dxa"/>
        <w:tblLayout w:type="fixed"/>
        <w:tblCellMar>
          <w:left w:w="40" w:type="dxa"/>
          <w:right w:w="40" w:type="dxa"/>
        </w:tblCellMar>
        <w:tblLook w:val="0000" w:firstRow="0" w:lastRow="0" w:firstColumn="0" w:lastColumn="0" w:noHBand="0" w:noVBand="0"/>
      </w:tblPr>
      <w:tblGrid>
        <w:gridCol w:w="3547"/>
        <w:gridCol w:w="1262"/>
        <w:gridCol w:w="1262"/>
        <w:gridCol w:w="1181"/>
        <w:gridCol w:w="3619"/>
        <w:gridCol w:w="1267"/>
        <w:gridCol w:w="1282"/>
        <w:gridCol w:w="755"/>
      </w:tblGrid>
      <w:tr w:rsidR="009944D9" w:rsidRPr="009E784D" w:rsidTr="006F16E8">
        <w:trPr>
          <w:trHeight w:val="1004"/>
        </w:trPr>
        <w:tc>
          <w:tcPr>
            <w:tcW w:w="354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Довгострокові і нематеріальні активи</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На початок</w:t>
            </w:r>
          </w:p>
          <w:p w:rsidR="009944D9" w:rsidRPr="009E784D" w:rsidRDefault="009944D9" w:rsidP="006F16E8">
            <w:pPr>
              <w:shd w:val="clear" w:color="auto" w:fill="FFFFFF"/>
              <w:rPr>
                <w:lang w:val="uk-UA"/>
              </w:rPr>
            </w:pPr>
            <w:r w:rsidRPr="009E784D">
              <w:rPr>
                <w:lang w:val="uk-UA"/>
              </w:rPr>
              <w:t>року, тне. гри.</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На кінець звітного періоду, тис.грн.</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Зміни за звітний період, тис.грн.</w:t>
            </w:r>
          </w:p>
        </w:tc>
        <w:tc>
          <w:tcPr>
            <w:tcW w:w="3619"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Джерела покриття поточних активів</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На</w:t>
            </w:r>
          </w:p>
          <w:p w:rsidR="009944D9" w:rsidRPr="009E784D" w:rsidRDefault="009944D9" w:rsidP="006F16E8">
            <w:pPr>
              <w:shd w:val="clear" w:color="auto" w:fill="FFFFFF"/>
              <w:rPr>
                <w:lang w:val="uk-UA"/>
              </w:rPr>
            </w:pPr>
            <w:r w:rsidRPr="009E784D">
              <w:rPr>
                <w:lang w:val="uk-UA"/>
              </w:rPr>
              <w:t>початок</w:t>
            </w:r>
          </w:p>
          <w:p w:rsidR="009944D9" w:rsidRPr="009E784D" w:rsidRDefault="009944D9" w:rsidP="006F16E8">
            <w:pPr>
              <w:shd w:val="clear" w:color="auto" w:fill="FFFFFF"/>
              <w:rPr>
                <w:lang w:val="uk-UA"/>
              </w:rPr>
            </w:pPr>
            <w:r w:rsidRPr="009E784D">
              <w:rPr>
                <w:lang w:val="uk-UA"/>
              </w:rPr>
              <w:t>року, тис.</w:t>
            </w:r>
          </w:p>
          <w:p w:rsidR="009944D9" w:rsidRPr="009E784D" w:rsidRDefault="009944D9" w:rsidP="006F16E8">
            <w:pPr>
              <w:shd w:val="clear" w:color="auto" w:fill="FFFFFF"/>
              <w:rPr>
                <w:lang w:val="uk-UA"/>
              </w:rPr>
            </w:pPr>
            <w:r w:rsidRPr="009E784D">
              <w:rPr>
                <w:lang w:val="uk-UA"/>
              </w:rPr>
              <w:t>грн.</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На кінець звітного періоду, тис.грн.</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Зміни за</w:t>
            </w:r>
          </w:p>
          <w:p w:rsidR="009944D9" w:rsidRPr="009E784D" w:rsidRDefault="009944D9" w:rsidP="006F16E8">
            <w:pPr>
              <w:shd w:val="clear" w:color="auto" w:fill="FFFFFF"/>
              <w:rPr>
                <w:lang w:val="uk-UA"/>
              </w:rPr>
            </w:pPr>
            <w:r w:rsidRPr="009E784D">
              <w:rPr>
                <w:lang w:val="uk-UA"/>
              </w:rPr>
              <w:t>звітний період, тис.грн.</w:t>
            </w:r>
          </w:p>
        </w:tc>
      </w:tr>
      <w:tr w:rsidR="009944D9" w:rsidRPr="009E784D" w:rsidTr="006F16E8">
        <w:trPr>
          <w:trHeight w:val="293"/>
        </w:trPr>
        <w:tc>
          <w:tcPr>
            <w:tcW w:w="354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А</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2</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3</w:t>
            </w:r>
          </w:p>
        </w:tc>
        <w:tc>
          <w:tcPr>
            <w:tcW w:w="3619"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Б</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2</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3</w:t>
            </w:r>
          </w:p>
        </w:tc>
      </w:tr>
      <w:tr w:rsidR="009944D9" w:rsidRPr="009E784D" w:rsidTr="006F16E8">
        <w:trPr>
          <w:trHeight w:val="288"/>
        </w:trPr>
        <w:tc>
          <w:tcPr>
            <w:tcW w:w="354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 Запаси і витрати</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26538</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25928</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-610</w:t>
            </w:r>
          </w:p>
        </w:tc>
        <w:tc>
          <w:tcPr>
            <w:tcW w:w="3619"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 Власні джерела</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83455</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72553</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-10902</w:t>
            </w:r>
          </w:p>
        </w:tc>
      </w:tr>
      <w:tr w:rsidR="009944D9" w:rsidRPr="009E784D" w:rsidTr="006F16E8">
        <w:trPr>
          <w:trHeight w:val="502"/>
        </w:trPr>
        <w:tc>
          <w:tcPr>
            <w:tcW w:w="354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1.1. Виробничі запаси</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32609</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12592</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-17</w:t>
            </w:r>
          </w:p>
        </w:tc>
        <w:tc>
          <w:tcPr>
            <w:tcW w:w="3619"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1.1. Використані на покриття довгострокові і нематеріальні активи</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74860</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70703</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-4157</w:t>
            </w:r>
          </w:p>
        </w:tc>
      </w:tr>
      <w:tr w:rsidR="009944D9" w:rsidRPr="009E784D" w:rsidTr="006F16E8">
        <w:trPr>
          <w:trHeight w:val="424"/>
        </w:trPr>
        <w:tc>
          <w:tcPr>
            <w:tcW w:w="354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1.2 Незавершене виробництво</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10345</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9826</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-519</w:t>
            </w:r>
          </w:p>
        </w:tc>
        <w:tc>
          <w:tcPr>
            <w:tcW w:w="3619"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1.2. Використані на покриття оборотних активів</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41740</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34875</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-6865</w:t>
            </w:r>
          </w:p>
        </w:tc>
      </w:tr>
      <w:tr w:rsidR="009944D9" w:rsidRPr="009E784D" w:rsidTr="006F16E8">
        <w:trPr>
          <w:trHeight w:val="502"/>
        </w:trPr>
        <w:tc>
          <w:tcPr>
            <w:tcW w:w="354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1.3. Витрати майбутніх періодів</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b/>
                <w:bCs/>
                <w:lang w:val="uk-UA"/>
              </w:rPr>
              <w:t>-</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b/>
                <w:bCs/>
                <w:lang w:val="uk-UA"/>
              </w:rPr>
              <w:t>-</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c>
          <w:tcPr>
            <w:tcW w:w="3619"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2. Короткострокові фінансові зобов'язання</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58611</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66764</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+8153</w:t>
            </w:r>
          </w:p>
        </w:tc>
      </w:tr>
      <w:tr w:rsidR="009944D9" w:rsidRPr="009E784D" w:rsidTr="006F16E8">
        <w:trPr>
          <w:trHeight w:val="283"/>
        </w:trPr>
        <w:tc>
          <w:tcPr>
            <w:tcW w:w="354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1.4. Готова продукція</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1315</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1289</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-26</w:t>
            </w:r>
          </w:p>
        </w:tc>
        <w:tc>
          <w:tcPr>
            <w:tcW w:w="3619"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2.1. Короткострокові кредити банків</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6593</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6587</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-6</w:t>
            </w:r>
          </w:p>
        </w:tc>
      </w:tr>
      <w:tr w:rsidR="009944D9" w:rsidRPr="009E784D" w:rsidTr="006F16E8">
        <w:trPr>
          <w:trHeight w:val="293"/>
        </w:trPr>
        <w:tc>
          <w:tcPr>
            <w:tcW w:w="354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1.5. Товари</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2269</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2221</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-48</w:t>
            </w:r>
          </w:p>
        </w:tc>
        <w:tc>
          <w:tcPr>
            <w:tcW w:w="3619"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2.2 Короткострокові позики</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b/>
                <w:bCs/>
                <w:lang w:val="uk-UA"/>
              </w:rPr>
              <w:t>-</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b/>
                <w:bCs/>
                <w:lang w:val="uk-UA"/>
              </w:rPr>
              <w:t>-</w:t>
            </w:r>
          </w:p>
        </w:tc>
      </w:tr>
      <w:tr w:rsidR="009944D9" w:rsidRPr="009E784D" w:rsidTr="006F16E8">
        <w:trPr>
          <w:trHeight w:val="566"/>
        </w:trPr>
        <w:tc>
          <w:tcPr>
            <w:tcW w:w="354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1.6. Витрати обігу</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b/>
                <w:bCs/>
                <w:lang w:val="uk-UA"/>
              </w:rPr>
              <w:t>-</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b/>
                <w:bCs/>
                <w:lang w:val="uk-UA"/>
              </w:rPr>
              <w:t>_</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b/>
                <w:bCs/>
                <w:lang w:val="uk-UA"/>
              </w:rPr>
              <w:t>-</w:t>
            </w:r>
          </w:p>
        </w:tc>
        <w:tc>
          <w:tcPr>
            <w:tcW w:w="3619"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2.3. Кредиторська заборгованість й інші пасиви</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13798</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13837</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+39</w:t>
            </w:r>
          </w:p>
        </w:tc>
      </w:tr>
      <w:tr w:rsidR="009944D9" w:rsidRPr="009E784D" w:rsidTr="006F16E8">
        <w:trPr>
          <w:trHeight w:val="512"/>
        </w:trPr>
        <w:tc>
          <w:tcPr>
            <w:tcW w:w="354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2. Грошові кошти, розрахунки й інші активи</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6067</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6228</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+ 161</w:t>
            </w:r>
          </w:p>
        </w:tc>
        <w:tc>
          <w:tcPr>
            <w:tcW w:w="3619"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r>
      <w:tr w:rsidR="009944D9" w:rsidRPr="009E784D" w:rsidTr="006F16E8">
        <w:trPr>
          <w:trHeight w:val="288"/>
        </w:trPr>
        <w:tc>
          <w:tcPr>
            <w:tcW w:w="354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2.1. Грошові кошти</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195</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197</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+2</w:t>
            </w:r>
          </w:p>
        </w:tc>
        <w:tc>
          <w:tcPr>
            <w:tcW w:w="3619"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r>
      <w:tr w:rsidR="009944D9" w:rsidRPr="009E784D" w:rsidTr="006F16E8">
        <w:trPr>
          <w:trHeight w:val="382"/>
        </w:trPr>
        <w:tc>
          <w:tcPr>
            <w:tcW w:w="354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2.2. Короткострокові фінансові вкладення</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b/>
                <w:bCs/>
                <w:lang w:val="uk-UA"/>
              </w:rPr>
              <w:t>-</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b/>
                <w:bCs/>
                <w:lang w:val="uk-UA"/>
              </w:rPr>
              <w:t>-</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b/>
                <w:bCs/>
                <w:iCs/>
                <w:lang w:val="uk-UA"/>
              </w:rPr>
              <w:t>-</w:t>
            </w:r>
          </w:p>
        </w:tc>
        <w:tc>
          <w:tcPr>
            <w:tcW w:w="3619"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r>
      <w:tr w:rsidR="009944D9" w:rsidRPr="009E784D" w:rsidTr="006F16E8">
        <w:trPr>
          <w:trHeight w:val="293"/>
        </w:trPr>
        <w:tc>
          <w:tcPr>
            <w:tcW w:w="354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2.3. Дебіторська заборгованість</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3796</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3627</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-169</w:t>
            </w:r>
          </w:p>
        </w:tc>
        <w:tc>
          <w:tcPr>
            <w:tcW w:w="3619"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r>
      <w:tr w:rsidR="009944D9" w:rsidRPr="009E784D" w:rsidTr="006F16E8">
        <w:trPr>
          <w:trHeight w:val="293"/>
        </w:trPr>
        <w:tc>
          <w:tcPr>
            <w:tcW w:w="354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2.4. Інші активи</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2076</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2404</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+328</w:t>
            </w:r>
          </w:p>
        </w:tc>
        <w:tc>
          <w:tcPr>
            <w:tcW w:w="3619"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p>
        </w:tc>
      </w:tr>
      <w:tr w:rsidR="009944D9" w:rsidRPr="009E784D" w:rsidTr="006F16E8">
        <w:trPr>
          <w:trHeight w:val="298"/>
        </w:trPr>
        <w:tc>
          <w:tcPr>
            <w:tcW w:w="354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3. Всього (ст.1+ст. 2)</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32605</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32156</w:t>
            </w:r>
          </w:p>
        </w:tc>
        <w:tc>
          <w:tcPr>
            <w:tcW w:w="1181"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-449</w:t>
            </w:r>
          </w:p>
        </w:tc>
        <w:tc>
          <w:tcPr>
            <w:tcW w:w="3619"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3. Всього (ст. 1.2+CT.2)</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100351</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101639</w:t>
            </w:r>
          </w:p>
        </w:tc>
        <w:tc>
          <w:tcPr>
            <w:tcW w:w="755" w:type="dxa"/>
            <w:tcBorders>
              <w:top w:val="single" w:sz="6" w:space="0" w:color="auto"/>
              <w:left w:val="single" w:sz="6" w:space="0" w:color="auto"/>
              <w:bottom w:val="single" w:sz="6" w:space="0" w:color="auto"/>
              <w:right w:val="single" w:sz="6" w:space="0" w:color="auto"/>
            </w:tcBorders>
            <w:shd w:val="clear" w:color="auto" w:fill="FFFFFF"/>
          </w:tcPr>
          <w:p w:rsidR="009944D9" w:rsidRPr="009E784D" w:rsidRDefault="009944D9" w:rsidP="006F16E8">
            <w:pPr>
              <w:shd w:val="clear" w:color="auto" w:fill="FFFFFF"/>
              <w:rPr>
                <w:lang w:val="uk-UA"/>
              </w:rPr>
            </w:pPr>
            <w:r w:rsidRPr="009E784D">
              <w:rPr>
                <w:lang w:val="uk-UA"/>
              </w:rPr>
              <w:t>+ 1288</w:t>
            </w:r>
          </w:p>
        </w:tc>
      </w:tr>
    </w:tbl>
    <w:p w:rsidR="009944D9" w:rsidRPr="0007507A" w:rsidRDefault="009944D9" w:rsidP="009944D9">
      <w:pPr>
        <w:shd w:val="clear" w:color="auto" w:fill="FFFFFF"/>
        <w:spacing w:line="360" w:lineRule="auto"/>
        <w:ind w:firstLine="720"/>
        <w:jc w:val="both"/>
        <w:rPr>
          <w:sz w:val="28"/>
          <w:szCs w:val="28"/>
          <w:lang w:val="uk-UA"/>
        </w:rPr>
        <w:sectPr w:rsidR="009944D9" w:rsidRPr="0007507A" w:rsidSect="009E784D">
          <w:pgSz w:w="16834" w:h="11909" w:orient="landscape"/>
          <w:pgMar w:top="1134" w:right="851" w:bottom="1134" w:left="1701" w:header="720" w:footer="720" w:gutter="0"/>
          <w:cols w:space="720"/>
          <w:noEndnote/>
        </w:sectPr>
      </w:pP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Для вивчення складу і структури кредиторської заборгованості будується табл. 3.9.</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Дані табл. 3.9 показують, що в складі і структурі кредиторської заборгованості ВАТ "ХБК" відбулися деякі зміни. Так, якщо на початок року вона складалася в основному з заборгованості бюджету, органам соціального страхування, з іншими кредиторами, то до кінця звітного періоду більшу частку склала заборгованість органам соціального страхування. В зв'язку з цим зменшилась питома вага усіх інших видів кредиторської заборгованості. Основною причиною таких змін структури кредиторської заборгованості стали взаємні неплатежі. Це підтверджують і дані порівняльного аналізу кредиторської і дебіторської заборгованості (табл. 3.10).</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Дебіторська заборгованість склала на кінець звітного періоду 3827 тис. грн., а перевищення її кредиторською заборгованістю - 56350 тис. грн. (56401-51). Взаємні неплатежі в наявності, однак не в збиток підприємству, так як загальне перевищення кредиторської заборгованості склало 56401 тис. грн. Така ситуація не тягне за собою погіршення фінансового положення, так як підприємство використовує цю заборгованість як залучені джерела на момент вивчення.</w:t>
      </w:r>
    </w:p>
    <w:p w:rsidR="009944D9" w:rsidRDefault="009944D9" w:rsidP="009944D9">
      <w:pPr>
        <w:shd w:val="clear" w:color="auto" w:fill="FFFFFF"/>
        <w:spacing w:line="360" w:lineRule="auto"/>
        <w:ind w:firstLine="720"/>
        <w:jc w:val="both"/>
        <w:rPr>
          <w:sz w:val="28"/>
          <w:szCs w:val="28"/>
          <w:lang w:val="uk-UA"/>
        </w:rPr>
      </w:pP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xml:space="preserve">Таблиця 3.9 </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Аналіз складу і структури кредиторської заборгованості</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346"/>
        <w:gridCol w:w="978"/>
        <w:gridCol w:w="1166"/>
        <w:gridCol w:w="1369"/>
        <w:gridCol w:w="1166"/>
        <w:gridCol w:w="1171"/>
        <w:gridCol w:w="1057"/>
      </w:tblGrid>
      <w:tr w:rsidR="009944D9" w:rsidRPr="009944D9" w:rsidTr="004B13A7">
        <w:trPr>
          <w:trHeight w:val="609"/>
        </w:trPr>
        <w:tc>
          <w:tcPr>
            <w:tcW w:w="2346" w:type="dxa"/>
            <w:vMerge w:val="restart"/>
            <w:shd w:val="clear" w:color="auto" w:fill="FFFFFF"/>
          </w:tcPr>
          <w:p w:rsidR="009944D9" w:rsidRPr="009944D9" w:rsidRDefault="009944D9" w:rsidP="009944D9">
            <w:pPr>
              <w:shd w:val="clear" w:color="auto" w:fill="FFFFFF"/>
              <w:rPr>
                <w:lang w:val="uk-UA"/>
              </w:rPr>
            </w:pPr>
            <w:r w:rsidRPr="009944D9">
              <w:rPr>
                <w:lang w:val="uk-UA"/>
              </w:rPr>
              <w:t>Розрахунки з</w:t>
            </w:r>
          </w:p>
          <w:p w:rsidR="009944D9" w:rsidRPr="009944D9" w:rsidRDefault="009944D9" w:rsidP="009944D9">
            <w:pPr>
              <w:rPr>
                <w:lang w:val="uk-UA"/>
              </w:rPr>
            </w:pPr>
            <w:r w:rsidRPr="009944D9">
              <w:rPr>
                <w:lang w:val="uk-UA"/>
              </w:rPr>
              <w:t>кредиторами</w:t>
            </w:r>
          </w:p>
        </w:tc>
        <w:tc>
          <w:tcPr>
            <w:tcW w:w="2144" w:type="dxa"/>
            <w:gridSpan w:val="2"/>
            <w:shd w:val="clear" w:color="auto" w:fill="FFFFFF"/>
          </w:tcPr>
          <w:p w:rsidR="009944D9" w:rsidRPr="009944D9" w:rsidRDefault="009944D9" w:rsidP="009944D9">
            <w:pPr>
              <w:shd w:val="clear" w:color="auto" w:fill="FFFFFF"/>
              <w:rPr>
                <w:lang w:val="uk-UA"/>
              </w:rPr>
            </w:pPr>
            <w:r w:rsidRPr="009944D9">
              <w:rPr>
                <w:lang w:val="uk-UA"/>
              </w:rPr>
              <w:t>На початок</w:t>
            </w:r>
          </w:p>
          <w:p w:rsidR="009944D9" w:rsidRPr="009944D9" w:rsidRDefault="009944D9" w:rsidP="009944D9">
            <w:pPr>
              <w:shd w:val="clear" w:color="auto" w:fill="FFFFFF"/>
              <w:rPr>
                <w:lang w:val="uk-UA"/>
              </w:rPr>
            </w:pPr>
            <w:r w:rsidRPr="009944D9">
              <w:rPr>
                <w:lang w:val="uk-UA"/>
              </w:rPr>
              <w:t>року</w:t>
            </w:r>
          </w:p>
        </w:tc>
        <w:tc>
          <w:tcPr>
            <w:tcW w:w="2535" w:type="dxa"/>
            <w:gridSpan w:val="2"/>
            <w:shd w:val="clear" w:color="auto" w:fill="FFFFFF"/>
          </w:tcPr>
          <w:p w:rsidR="009944D9" w:rsidRPr="009944D9" w:rsidRDefault="009944D9" w:rsidP="009944D9">
            <w:pPr>
              <w:shd w:val="clear" w:color="auto" w:fill="FFFFFF"/>
              <w:rPr>
                <w:lang w:val="uk-UA"/>
              </w:rPr>
            </w:pPr>
            <w:r w:rsidRPr="009944D9">
              <w:rPr>
                <w:lang w:val="uk-UA"/>
              </w:rPr>
              <w:t>На кінець звітного</w:t>
            </w:r>
          </w:p>
          <w:p w:rsidR="009944D9" w:rsidRPr="009944D9" w:rsidRDefault="009944D9" w:rsidP="009944D9">
            <w:pPr>
              <w:shd w:val="clear" w:color="auto" w:fill="FFFFFF"/>
              <w:rPr>
                <w:lang w:val="uk-UA"/>
              </w:rPr>
            </w:pPr>
            <w:r w:rsidRPr="009944D9">
              <w:rPr>
                <w:lang w:val="uk-UA"/>
              </w:rPr>
              <w:t>періоду</w:t>
            </w:r>
          </w:p>
        </w:tc>
        <w:tc>
          <w:tcPr>
            <w:tcW w:w="2228" w:type="dxa"/>
            <w:gridSpan w:val="2"/>
            <w:shd w:val="clear" w:color="auto" w:fill="FFFFFF"/>
          </w:tcPr>
          <w:p w:rsidR="009944D9" w:rsidRPr="009944D9" w:rsidRDefault="009944D9" w:rsidP="009944D9">
            <w:pPr>
              <w:shd w:val="clear" w:color="auto" w:fill="FFFFFF"/>
              <w:rPr>
                <w:lang w:val="uk-UA"/>
              </w:rPr>
            </w:pPr>
            <w:r w:rsidRPr="009944D9">
              <w:rPr>
                <w:lang w:val="uk-UA"/>
              </w:rPr>
              <w:t>Зміни за</w:t>
            </w:r>
          </w:p>
          <w:p w:rsidR="009944D9" w:rsidRPr="009944D9" w:rsidRDefault="009944D9" w:rsidP="009944D9">
            <w:pPr>
              <w:shd w:val="clear" w:color="auto" w:fill="FFFFFF"/>
              <w:rPr>
                <w:lang w:val="uk-UA"/>
              </w:rPr>
            </w:pPr>
            <w:r w:rsidRPr="009944D9">
              <w:rPr>
                <w:lang w:val="uk-UA"/>
              </w:rPr>
              <w:t>звітний період</w:t>
            </w:r>
          </w:p>
          <w:p w:rsidR="009944D9" w:rsidRPr="009944D9" w:rsidRDefault="009944D9" w:rsidP="009944D9">
            <w:pPr>
              <w:shd w:val="clear" w:color="auto" w:fill="FFFFFF"/>
              <w:rPr>
                <w:lang w:val="uk-UA"/>
              </w:rPr>
            </w:pPr>
            <w:r w:rsidRPr="009944D9">
              <w:rPr>
                <w:bCs/>
                <w:lang w:val="uk-UA"/>
              </w:rPr>
              <w:t>(+, -)</w:t>
            </w:r>
          </w:p>
        </w:tc>
      </w:tr>
      <w:tr w:rsidR="009944D9" w:rsidRPr="009944D9" w:rsidTr="004B13A7">
        <w:trPr>
          <w:trHeight w:val="620"/>
        </w:trPr>
        <w:tc>
          <w:tcPr>
            <w:tcW w:w="2346" w:type="dxa"/>
            <w:vMerge/>
            <w:shd w:val="clear" w:color="auto" w:fill="FFFFFF"/>
          </w:tcPr>
          <w:p w:rsidR="009944D9" w:rsidRPr="009944D9" w:rsidRDefault="009944D9" w:rsidP="009944D9">
            <w:pPr>
              <w:rPr>
                <w:lang w:val="uk-UA"/>
              </w:rPr>
            </w:pPr>
          </w:p>
        </w:tc>
        <w:tc>
          <w:tcPr>
            <w:tcW w:w="978" w:type="dxa"/>
            <w:shd w:val="clear" w:color="auto" w:fill="FFFFFF"/>
          </w:tcPr>
          <w:p w:rsidR="009944D9" w:rsidRPr="009944D9" w:rsidRDefault="009944D9" w:rsidP="009944D9">
            <w:pPr>
              <w:shd w:val="clear" w:color="auto" w:fill="FFFFFF"/>
              <w:rPr>
                <w:lang w:val="uk-UA"/>
              </w:rPr>
            </w:pPr>
            <w:r w:rsidRPr="009944D9">
              <w:rPr>
                <w:lang w:val="uk-UA"/>
              </w:rPr>
              <w:t>сума,</w:t>
            </w:r>
          </w:p>
          <w:p w:rsidR="009944D9" w:rsidRPr="009944D9" w:rsidRDefault="009944D9" w:rsidP="009944D9">
            <w:pPr>
              <w:rPr>
                <w:lang w:val="uk-UA"/>
              </w:rPr>
            </w:pPr>
            <w:r w:rsidRPr="009944D9">
              <w:rPr>
                <w:lang w:val="uk-UA"/>
              </w:rPr>
              <w:t>тис. грн.</w:t>
            </w:r>
          </w:p>
        </w:tc>
        <w:tc>
          <w:tcPr>
            <w:tcW w:w="1166" w:type="dxa"/>
            <w:shd w:val="clear" w:color="auto" w:fill="FFFFFF"/>
          </w:tcPr>
          <w:p w:rsidR="009944D9" w:rsidRPr="009944D9" w:rsidRDefault="009944D9" w:rsidP="009944D9">
            <w:pPr>
              <w:shd w:val="clear" w:color="auto" w:fill="FFFFFF"/>
              <w:rPr>
                <w:lang w:val="uk-UA"/>
              </w:rPr>
            </w:pPr>
            <w:r w:rsidRPr="009944D9">
              <w:rPr>
                <w:lang w:val="uk-UA"/>
              </w:rPr>
              <w:t>питома</w:t>
            </w:r>
          </w:p>
          <w:p w:rsidR="009944D9" w:rsidRPr="009944D9" w:rsidRDefault="009944D9" w:rsidP="009944D9">
            <w:pPr>
              <w:shd w:val="clear" w:color="auto" w:fill="FFFFFF"/>
              <w:rPr>
                <w:lang w:val="uk-UA"/>
              </w:rPr>
            </w:pPr>
            <w:r w:rsidRPr="009944D9">
              <w:rPr>
                <w:lang w:val="uk-UA"/>
              </w:rPr>
              <w:t>вага, %</w:t>
            </w:r>
          </w:p>
        </w:tc>
        <w:tc>
          <w:tcPr>
            <w:tcW w:w="1369" w:type="dxa"/>
            <w:shd w:val="clear" w:color="auto" w:fill="FFFFFF"/>
          </w:tcPr>
          <w:p w:rsidR="009944D9" w:rsidRPr="009944D9" w:rsidRDefault="009944D9" w:rsidP="009944D9">
            <w:pPr>
              <w:shd w:val="clear" w:color="auto" w:fill="FFFFFF"/>
              <w:rPr>
                <w:lang w:val="uk-UA"/>
              </w:rPr>
            </w:pPr>
            <w:r w:rsidRPr="009944D9">
              <w:rPr>
                <w:lang w:val="uk-UA"/>
              </w:rPr>
              <w:t>сума.</w:t>
            </w:r>
          </w:p>
          <w:p w:rsidR="009944D9" w:rsidRPr="009944D9" w:rsidRDefault="009944D9" w:rsidP="009944D9">
            <w:pPr>
              <w:shd w:val="clear" w:color="auto" w:fill="FFFFFF"/>
              <w:rPr>
                <w:lang w:val="uk-UA"/>
              </w:rPr>
            </w:pPr>
            <w:r w:rsidRPr="009944D9">
              <w:rPr>
                <w:lang w:val="uk-UA"/>
              </w:rPr>
              <w:t>тис. грн.</w:t>
            </w:r>
          </w:p>
        </w:tc>
        <w:tc>
          <w:tcPr>
            <w:tcW w:w="1166" w:type="dxa"/>
            <w:shd w:val="clear" w:color="auto" w:fill="FFFFFF"/>
          </w:tcPr>
          <w:p w:rsidR="009944D9" w:rsidRPr="009944D9" w:rsidRDefault="009944D9" w:rsidP="009944D9">
            <w:pPr>
              <w:shd w:val="clear" w:color="auto" w:fill="FFFFFF"/>
              <w:rPr>
                <w:lang w:val="uk-UA"/>
              </w:rPr>
            </w:pPr>
            <w:r w:rsidRPr="009944D9">
              <w:rPr>
                <w:lang w:val="uk-UA"/>
              </w:rPr>
              <w:t>питома</w:t>
            </w:r>
          </w:p>
          <w:p w:rsidR="009944D9" w:rsidRPr="009944D9" w:rsidRDefault="009944D9" w:rsidP="009944D9">
            <w:pPr>
              <w:shd w:val="clear" w:color="auto" w:fill="FFFFFF"/>
              <w:rPr>
                <w:lang w:val="uk-UA"/>
              </w:rPr>
            </w:pPr>
            <w:r w:rsidRPr="009944D9">
              <w:rPr>
                <w:lang w:val="uk-UA"/>
              </w:rPr>
              <w:t>вага, %</w:t>
            </w:r>
          </w:p>
        </w:tc>
        <w:tc>
          <w:tcPr>
            <w:tcW w:w="1171" w:type="dxa"/>
            <w:shd w:val="clear" w:color="auto" w:fill="FFFFFF"/>
          </w:tcPr>
          <w:p w:rsidR="009944D9" w:rsidRPr="009944D9" w:rsidRDefault="009944D9" w:rsidP="009944D9">
            <w:pPr>
              <w:shd w:val="clear" w:color="auto" w:fill="FFFFFF"/>
              <w:rPr>
                <w:lang w:val="uk-UA"/>
              </w:rPr>
            </w:pPr>
            <w:r w:rsidRPr="009944D9">
              <w:rPr>
                <w:lang w:val="uk-UA"/>
              </w:rPr>
              <w:t>в тис.</w:t>
            </w:r>
          </w:p>
          <w:p w:rsidR="009944D9" w:rsidRPr="009944D9" w:rsidRDefault="009944D9" w:rsidP="009944D9">
            <w:pPr>
              <w:shd w:val="clear" w:color="auto" w:fill="FFFFFF"/>
              <w:rPr>
                <w:lang w:val="uk-UA"/>
              </w:rPr>
            </w:pPr>
            <w:r w:rsidRPr="009944D9">
              <w:rPr>
                <w:lang w:val="uk-UA"/>
              </w:rPr>
              <w:t>грн. (ст.3-</w:t>
            </w:r>
          </w:p>
          <w:p w:rsidR="009944D9" w:rsidRPr="009944D9" w:rsidRDefault="009944D9" w:rsidP="009944D9">
            <w:pPr>
              <w:shd w:val="clear" w:color="auto" w:fill="FFFFFF"/>
              <w:rPr>
                <w:lang w:val="uk-UA"/>
              </w:rPr>
            </w:pPr>
            <w:r w:rsidRPr="009944D9">
              <w:rPr>
                <w:lang w:val="uk-UA"/>
              </w:rPr>
              <w:t>cт.1)</w:t>
            </w:r>
          </w:p>
        </w:tc>
        <w:tc>
          <w:tcPr>
            <w:tcW w:w="1057" w:type="dxa"/>
            <w:shd w:val="clear" w:color="auto" w:fill="FFFFFF"/>
          </w:tcPr>
          <w:p w:rsidR="009944D9" w:rsidRPr="009944D9" w:rsidRDefault="009944D9" w:rsidP="009944D9">
            <w:pPr>
              <w:shd w:val="clear" w:color="auto" w:fill="FFFFFF"/>
              <w:rPr>
                <w:lang w:val="uk-UA"/>
              </w:rPr>
            </w:pPr>
            <w:r w:rsidRPr="009944D9">
              <w:rPr>
                <w:lang w:val="uk-UA"/>
              </w:rPr>
              <w:t>в%</w:t>
            </w:r>
          </w:p>
          <w:p w:rsidR="009944D9" w:rsidRPr="009944D9" w:rsidRDefault="009944D9" w:rsidP="009944D9">
            <w:pPr>
              <w:shd w:val="clear" w:color="auto" w:fill="FFFFFF"/>
              <w:rPr>
                <w:lang w:val="uk-UA"/>
              </w:rPr>
            </w:pPr>
            <w:r w:rsidRPr="009944D9">
              <w:rPr>
                <w:lang w:val="uk-UA"/>
              </w:rPr>
              <w:t>(сг.5* 100/</w:t>
            </w:r>
          </w:p>
          <w:p w:rsidR="009944D9" w:rsidRPr="009944D9" w:rsidRDefault="009944D9" w:rsidP="009944D9">
            <w:pPr>
              <w:shd w:val="clear" w:color="auto" w:fill="FFFFFF"/>
              <w:rPr>
                <w:lang w:val="uk-UA"/>
              </w:rPr>
            </w:pPr>
            <w:r w:rsidRPr="009944D9">
              <w:rPr>
                <w:lang w:val="uk-UA"/>
              </w:rPr>
              <w:t>ст.1)</w:t>
            </w:r>
          </w:p>
        </w:tc>
      </w:tr>
      <w:tr w:rsidR="009944D9" w:rsidRPr="009944D9" w:rsidTr="004B13A7">
        <w:trPr>
          <w:trHeight w:val="333"/>
        </w:trPr>
        <w:tc>
          <w:tcPr>
            <w:tcW w:w="2346" w:type="dxa"/>
            <w:shd w:val="clear" w:color="auto" w:fill="FFFFFF"/>
          </w:tcPr>
          <w:p w:rsidR="009944D9" w:rsidRPr="009944D9" w:rsidRDefault="009944D9" w:rsidP="009944D9">
            <w:pPr>
              <w:rPr>
                <w:lang w:val="uk-UA"/>
              </w:rPr>
            </w:pPr>
            <w:r w:rsidRPr="009944D9">
              <w:rPr>
                <w:lang w:val="uk-UA"/>
              </w:rPr>
              <w:t>А</w:t>
            </w:r>
          </w:p>
        </w:tc>
        <w:tc>
          <w:tcPr>
            <w:tcW w:w="978" w:type="dxa"/>
            <w:shd w:val="clear" w:color="auto" w:fill="FFFFFF"/>
          </w:tcPr>
          <w:p w:rsidR="009944D9" w:rsidRPr="009944D9" w:rsidRDefault="009944D9" w:rsidP="009944D9">
            <w:pPr>
              <w:rPr>
                <w:lang w:val="uk-UA"/>
              </w:rPr>
            </w:pPr>
            <w:r w:rsidRPr="009944D9">
              <w:rPr>
                <w:lang w:val="uk-UA"/>
              </w:rPr>
              <w:t>1</w:t>
            </w:r>
          </w:p>
        </w:tc>
        <w:tc>
          <w:tcPr>
            <w:tcW w:w="1166" w:type="dxa"/>
            <w:shd w:val="clear" w:color="auto" w:fill="FFFFFF"/>
          </w:tcPr>
          <w:p w:rsidR="009944D9" w:rsidRPr="009944D9" w:rsidRDefault="009944D9" w:rsidP="009944D9">
            <w:pPr>
              <w:shd w:val="clear" w:color="auto" w:fill="FFFFFF"/>
              <w:rPr>
                <w:lang w:val="uk-UA"/>
              </w:rPr>
            </w:pPr>
            <w:r w:rsidRPr="009944D9">
              <w:rPr>
                <w:lang w:val="uk-UA"/>
              </w:rPr>
              <w:t>2</w:t>
            </w:r>
          </w:p>
        </w:tc>
        <w:tc>
          <w:tcPr>
            <w:tcW w:w="1369" w:type="dxa"/>
            <w:shd w:val="clear" w:color="auto" w:fill="FFFFFF"/>
          </w:tcPr>
          <w:p w:rsidR="009944D9" w:rsidRPr="009944D9" w:rsidRDefault="009944D9" w:rsidP="009944D9">
            <w:pPr>
              <w:shd w:val="clear" w:color="auto" w:fill="FFFFFF"/>
              <w:rPr>
                <w:lang w:val="uk-UA"/>
              </w:rPr>
            </w:pPr>
            <w:r w:rsidRPr="009944D9">
              <w:rPr>
                <w:lang w:val="uk-UA"/>
              </w:rPr>
              <w:t>3</w:t>
            </w:r>
          </w:p>
        </w:tc>
        <w:tc>
          <w:tcPr>
            <w:tcW w:w="1166" w:type="dxa"/>
            <w:shd w:val="clear" w:color="auto" w:fill="FFFFFF"/>
          </w:tcPr>
          <w:p w:rsidR="009944D9" w:rsidRPr="009944D9" w:rsidRDefault="009944D9" w:rsidP="009944D9">
            <w:pPr>
              <w:shd w:val="clear" w:color="auto" w:fill="FFFFFF"/>
              <w:rPr>
                <w:lang w:val="uk-UA"/>
              </w:rPr>
            </w:pPr>
            <w:r w:rsidRPr="009944D9">
              <w:rPr>
                <w:lang w:val="uk-UA"/>
              </w:rPr>
              <w:t>4</w:t>
            </w:r>
          </w:p>
        </w:tc>
        <w:tc>
          <w:tcPr>
            <w:tcW w:w="1171" w:type="dxa"/>
            <w:shd w:val="clear" w:color="auto" w:fill="FFFFFF"/>
          </w:tcPr>
          <w:p w:rsidR="009944D9" w:rsidRPr="009944D9" w:rsidRDefault="009944D9" w:rsidP="009944D9">
            <w:pPr>
              <w:shd w:val="clear" w:color="auto" w:fill="FFFFFF"/>
              <w:rPr>
                <w:lang w:val="uk-UA"/>
              </w:rPr>
            </w:pPr>
            <w:r w:rsidRPr="009944D9">
              <w:rPr>
                <w:lang w:val="uk-UA"/>
              </w:rPr>
              <w:t>5</w:t>
            </w:r>
          </w:p>
        </w:tc>
        <w:tc>
          <w:tcPr>
            <w:tcW w:w="1057" w:type="dxa"/>
            <w:shd w:val="clear" w:color="auto" w:fill="FFFFFF"/>
          </w:tcPr>
          <w:p w:rsidR="009944D9" w:rsidRPr="009944D9" w:rsidRDefault="009944D9" w:rsidP="009944D9">
            <w:pPr>
              <w:shd w:val="clear" w:color="auto" w:fill="FFFFFF"/>
              <w:rPr>
                <w:lang w:val="uk-UA"/>
              </w:rPr>
            </w:pPr>
            <w:r w:rsidRPr="009944D9">
              <w:rPr>
                <w:lang w:val="uk-UA"/>
              </w:rPr>
              <w:t>6</w:t>
            </w:r>
          </w:p>
        </w:tc>
      </w:tr>
      <w:tr w:rsidR="009944D9" w:rsidRPr="009944D9" w:rsidTr="004B13A7">
        <w:trPr>
          <w:trHeight w:val="422"/>
        </w:trPr>
        <w:tc>
          <w:tcPr>
            <w:tcW w:w="2346" w:type="dxa"/>
            <w:shd w:val="clear" w:color="auto" w:fill="FFFFFF"/>
          </w:tcPr>
          <w:p w:rsidR="009944D9" w:rsidRPr="009944D9" w:rsidRDefault="009944D9" w:rsidP="009944D9">
            <w:pPr>
              <w:shd w:val="clear" w:color="auto" w:fill="FFFFFF"/>
              <w:rPr>
                <w:lang w:val="uk-UA"/>
              </w:rPr>
            </w:pPr>
            <w:r w:rsidRPr="009944D9">
              <w:rPr>
                <w:lang w:val="uk-UA"/>
              </w:rPr>
              <w:t>1.3а товари,</w:t>
            </w:r>
          </w:p>
          <w:p w:rsidR="009944D9" w:rsidRPr="009944D9" w:rsidRDefault="009944D9" w:rsidP="009944D9">
            <w:pPr>
              <w:shd w:val="clear" w:color="auto" w:fill="FFFFFF"/>
              <w:rPr>
                <w:lang w:val="uk-UA"/>
              </w:rPr>
            </w:pPr>
            <w:r w:rsidRPr="009944D9">
              <w:rPr>
                <w:lang w:val="uk-UA"/>
              </w:rPr>
              <w:t>роботи, послуги</w:t>
            </w:r>
          </w:p>
        </w:tc>
        <w:tc>
          <w:tcPr>
            <w:tcW w:w="978" w:type="dxa"/>
            <w:shd w:val="clear" w:color="auto" w:fill="FFFFFF"/>
          </w:tcPr>
          <w:p w:rsidR="009944D9" w:rsidRPr="009944D9" w:rsidRDefault="009944D9" w:rsidP="009944D9">
            <w:pPr>
              <w:shd w:val="clear" w:color="auto" w:fill="FFFFFF"/>
              <w:rPr>
                <w:lang w:val="uk-UA"/>
              </w:rPr>
            </w:pPr>
            <w:r w:rsidRPr="009944D9">
              <w:rPr>
                <w:lang w:val="uk-UA"/>
              </w:rPr>
              <w:t>2783</w:t>
            </w:r>
          </w:p>
        </w:tc>
        <w:tc>
          <w:tcPr>
            <w:tcW w:w="1166" w:type="dxa"/>
            <w:shd w:val="clear" w:color="auto" w:fill="FFFFFF"/>
          </w:tcPr>
          <w:p w:rsidR="009944D9" w:rsidRPr="009944D9" w:rsidRDefault="009944D9" w:rsidP="009944D9">
            <w:pPr>
              <w:shd w:val="clear" w:color="auto" w:fill="FFFFFF"/>
              <w:rPr>
                <w:lang w:val="uk-UA"/>
              </w:rPr>
            </w:pPr>
            <w:r w:rsidRPr="009944D9">
              <w:rPr>
                <w:lang w:val="uk-UA"/>
              </w:rPr>
              <w:t>5,35</w:t>
            </w:r>
          </w:p>
        </w:tc>
        <w:tc>
          <w:tcPr>
            <w:tcW w:w="1369" w:type="dxa"/>
            <w:shd w:val="clear" w:color="auto" w:fill="FFFFFF"/>
          </w:tcPr>
          <w:p w:rsidR="009944D9" w:rsidRPr="009944D9" w:rsidRDefault="009944D9" w:rsidP="009944D9">
            <w:pPr>
              <w:shd w:val="clear" w:color="auto" w:fill="FFFFFF"/>
              <w:rPr>
                <w:lang w:val="uk-UA"/>
              </w:rPr>
            </w:pPr>
            <w:r w:rsidRPr="009944D9">
              <w:rPr>
                <w:lang w:val="uk-UA"/>
              </w:rPr>
              <w:t>3110</w:t>
            </w:r>
          </w:p>
        </w:tc>
        <w:tc>
          <w:tcPr>
            <w:tcW w:w="1166" w:type="dxa"/>
            <w:shd w:val="clear" w:color="auto" w:fill="FFFFFF"/>
          </w:tcPr>
          <w:p w:rsidR="009944D9" w:rsidRPr="009944D9" w:rsidRDefault="009944D9" w:rsidP="009944D9">
            <w:pPr>
              <w:shd w:val="clear" w:color="auto" w:fill="FFFFFF"/>
              <w:rPr>
                <w:lang w:val="uk-UA"/>
              </w:rPr>
            </w:pPr>
            <w:r w:rsidRPr="009944D9">
              <w:rPr>
                <w:lang w:val="uk-UA"/>
              </w:rPr>
              <w:t>5,17</w:t>
            </w:r>
          </w:p>
        </w:tc>
        <w:tc>
          <w:tcPr>
            <w:tcW w:w="1171" w:type="dxa"/>
            <w:shd w:val="clear" w:color="auto" w:fill="FFFFFF"/>
          </w:tcPr>
          <w:p w:rsidR="009944D9" w:rsidRPr="009944D9" w:rsidRDefault="009944D9" w:rsidP="009944D9">
            <w:pPr>
              <w:shd w:val="clear" w:color="auto" w:fill="FFFFFF"/>
              <w:rPr>
                <w:lang w:val="uk-UA"/>
              </w:rPr>
            </w:pPr>
            <w:r w:rsidRPr="009944D9">
              <w:rPr>
                <w:lang w:val="uk-UA"/>
              </w:rPr>
              <w:t>+327</w:t>
            </w:r>
          </w:p>
        </w:tc>
        <w:tc>
          <w:tcPr>
            <w:tcW w:w="1057" w:type="dxa"/>
            <w:shd w:val="clear" w:color="auto" w:fill="FFFFFF"/>
          </w:tcPr>
          <w:p w:rsidR="009944D9" w:rsidRPr="009944D9" w:rsidRDefault="009944D9" w:rsidP="009944D9">
            <w:pPr>
              <w:shd w:val="clear" w:color="auto" w:fill="FFFFFF"/>
              <w:rPr>
                <w:lang w:val="uk-UA"/>
              </w:rPr>
            </w:pPr>
            <w:r w:rsidRPr="009944D9">
              <w:rPr>
                <w:lang w:val="uk-UA"/>
              </w:rPr>
              <w:t>-0,18</w:t>
            </w:r>
          </w:p>
        </w:tc>
      </w:tr>
      <w:tr w:rsidR="009944D9" w:rsidRPr="009944D9" w:rsidTr="009944D9">
        <w:trPr>
          <w:trHeight w:val="379"/>
        </w:trPr>
        <w:tc>
          <w:tcPr>
            <w:tcW w:w="2346" w:type="dxa"/>
            <w:shd w:val="clear" w:color="auto" w:fill="FFFFFF"/>
          </w:tcPr>
          <w:p w:rsidR="009944D9" w:rsidRPr="009944D9" w:rsidRDefault="009944D9" w:rsidP="009944D9">
            <w:pPr>
              <w:shd w:val="clear" w:color="auto" w:fill="FFFFFF"/>
              <w:rPr>
                <w:lang w:val="uk-UA"/>
              </w:rPr>
            </w:pPr>
            <w:r w:rsidRPr="009944D9">
              <w:rPr>
                <w:lang w:val="uk-UA"/>
              </w:rPr>
              <w:t>2.По векселям</w:t>
            </w:r>
          </w:p>
          <w:p w:rsidR="009944D9" w:rsidRPr="009944D9" w:rsidRDefault="009944D9" w:rsidP="009944D9">
            <w:pPr>
              <w:shd w:val="clear" w:color="auto" w:fill="FFFFFF"/>
              <w:rPr>
                <w:lang w:val="uk-UA"/>
              </w:rPr>
            </w:pPr>
            <w:r w:rsidRPr="009944D9">
              <w:rPr>
                <w:lang w:val="uk-UA"/>
              </w:rPr>
              <w:t>виданим</w:t>
            </w:r>
          </w:p>
        </w:tc>
        <w:tc>
          <w:tcPr>
            <w:tcW w:w="978" w:type="dxa"/>
            <w:shd w:val="clear" w:color="auto" w:fill="FFFFFF"/>
          </w:tcPr>
          <w:p w:rsidR="009944D9" w:rsidRPr="009944D9" w:rsidRDefault="009944D9" w:rsidP="009944D9">
            <w:pPr>
              <w:shd w:val="clear" w:color="auto" w:fill="FFFFFF"/>
              <w:rPr>
                <w:lang w:val="uk-UA"/>
              </w:rPr>
            </w:pPr>
            <w:r w:rsidRPr="009944D9">
              <w:rPr>
                <w:lang w:val="uk-UA"/>
              </w:rPr>
              <w:t>374</w:t>
            </w:r>
          </w:p>
        </w:tc>
        <w:tc>
          <w:tcPr>
            <w:tcW w:w="1166" w:type="dxa"/>
            <w:shd w:val="clear" w:color="auto" w:fill="FFFFFF"/>
          </w:tcPr>
          <w:p w:rsidR="009944D9" w:rsidRPr="009944D9" w:rsidRDefault="009944D9" w:rsidP="009944D9">
            <w:pPr>
              <w:shd w:val="clear" w:color="auto" w:fill="FFFFFF"/>
              <w:rPr>
                <w:lang w:val="uk-UA"/>
              </w:rPr>
            </w:pPr>
            <w:r w:rsidRPr="009944D9">
              <w:rPr>
                <w:lang w:val="uk-UA"/>
              </w:rPr>
              <w:t>0,72</w:t>
            </w:r>
          </w:p>
        </w:tc>
        <w:tc>
          <w:tcPr>
            <w:tcW w:w="1369" w:type="dxa"/>
            <w:shd w:val="clear" w:color="auto" w:fill="FFFFFF"/>
          </w:tcPr>
          <w:p w:rsidR="009944D9" w:rsidRPr="009944D9" w:rsidRDefault="009944D9" w:rsidP="009944D9">
            <w:pPr>
              <w:shd w:val="clear" w:color="auto" w:fill="FFFFFF"/>
              <w:rPr>
                <w:lang w:val="uk-UA"/>
              </w:rPr>
            </w:pPr>
            <w:r w:rsidRPr="009944D9">
              <w:rPr>
                <w:lang w:val="uk-UA"/>
              </w:rPr>
              <w:t>740</w:t>
            </w:r>
          </w:p>
        </w:tc>
        <w:tc>
          <w:tcPr>
            <w:tcW w:w="1166" w:type="dxa"/>
            <w:shd w:val="clear" w:color="auto" w:fill="FFFFFF"/>
          </w:tcPr>
          <w:p w:rsidR="009944D9" w:rsidRPr="009944D9" w:rsidRDefault="009944D9" w:rsidP="009944D9">
            <w:pPr>
              <w:shd w:val="clear" w:color="auto" w:fill="FFFFFF"/>
              <w:rPr>
                <w:lang w:val="uk-UA"/>
              </w:rPr>
            </w:pPr>
            <w:r w:rsidRPr="009944D9">
              <w:rPr>
                <w:lang w:val="uk-UA"/>
              </w:rPr>
              <w:t>1,23</w:t>
            </w:r>
          </w:p>
        </w:tc>
        <w:tc>
          <w:tcPr>
            <w:tcW w:w="1171" w:type="dxa"/>
            <w:shd w:val="clear" w:color="auto" w:fill="FFFFFF"/>
          </w:tcPr>
          <w:p w:rsidR="009944D9" w:rsidRPr="009944D9" w:rsidRDefault="009944D9" w:rsidP="009944D9">
            <w:pPr>
              <w:shd w:val="clear" w:color="auto" w:fill="FFFFFF"/>
              <w:rPr>
                <w:lang w:val="uk-UA"/>
              </w:rPr>
            </w:pPr>
            <w:r w:rsidRPr="009944D9">
              <w:rPr>
                <w:lang w:val="uk-UA"/>
              </w:rPr>
              <w:t>+366</w:t>
            </w:r>
          </w:p>
        </w:tc>
        <w:tc>
          <w:tcPr>
            <w:tcW w:w="1057" w:type="dxa"/>
            <w:shd w:val="clear" w:color="auto" w:fill="FFFFFF"/>
          </w:tcPr>
          <w:p w:rsidR="009944D9" w:rsidRPr="009944D9" w:rsidRDefault="009944D9" w:rsidP="009944D9">
            <w:pPr>
              <w:shd w:val="clear" w:color="auto" w:fill="FFFFFF"/>
              <w:rPr>
                <w:lang w:val="uk-UA"/>
              </w:rPr>
            </w:pPr>
            <w:r w:rsidRPr="009944D9">
              <w:rPr>
                <w:lang w:val="uk-UA"/>
              </w:rPr>
              <w:t>+0,51</w:t>
            </w:r>
          </w:p>
        </w:tc>
      </w:tr>
      <w:tr w:rsidR="009944D9" w:rsidRPr="009944D9" w:rsidTr="004B13A7">
        <w:trPr>
          <w:trHeight w:val="464"/>
        </w:trPr>
        <w:tc>
          <w:tcPr>
            <w:tcW w:w="2346" w:type="dxa"/>
            <w:shd w:val="clear" w:color="auto" w:fill="FFFFFF"/>
          </w:tcPr>
          <w:p w:rsidR="009944D9" w:rsidRPr="009944D9" w:rsidRDefault="009944D9" w:rsidP="009944D9">
            <w:pPr>
              <w:shd w:val="clear" w:color="auto" w:fill="FFFFFF"/>
              <w:rPr>
                <w:lang w:val="uk-UA"/>
              </w:rPr>
            </w:pPr>
            <w:r w:rsidRPr="009944D9">
              <w:rPr>
                <w:lang w:val="uk-UA"/>
              </w:rPr>
              <w:t>3. З одержаних</w:t>
            </w:r>
          </w:p>
          <w:p w:rsidR="009944D9" w:rsidRPr="009944D9" w:rsidRDefault="009944D9" w:rsidP="009944D9">
            <w:pPr>
              <w:shd w:val="clear" w:color="auto" w:fill="FFFFFF"/>
              <w:rPr>
                <w:lang w:val="uk-UA"/>
              </w:rPr>
            </w:pPr>
            <w:r w:rsidRPr="009944D9">
              <w:rPr>
                <w:lang w:val="uk-UA"/>
              </w:rPr>
              <w:t>авансів</w:t>
            </w:r>
          </w:p>
        </w:tc>
        <w:tc>
          <w:tcPr>
            <w:tcW w:w="978" w:type="dxa"/>
            <w:shd w:val="clear" w:color="auto" w:fill="FFFFFF"/>
          </w:tcPr>
          <w:p w:rsidR="009944D9" w:rsidRPr="009944D9" w:rsidRDefault="009944D9" w:rsidP="009944D9">
            <w:pPr>
              <w:shd w:val="clear" w:color="auto" w:fill="FFFFFF"/>
              <w:rPr>
                <w:lang w:val="uk-UA"/>
              </w:rPr>
            </w:pPr>
            <w:r w:rsidRPr="009944D9">
              <w:rPr>
                <w:b/>
                <w:bCs/>
                <w:lang w:val="uk-UA"/>
              </w:rPr>
              <w:t>-</w:t>
            </w:r>
          </w:p>
        </w:tc>
        <w:tc>
          <w:tcPr>
            <w:tcW w:w="1166" w:type="dxa"/>
            <w:shd w:val="clear" w:color="auto" w:fill="FFFFFF"/>
          </w:tcPr>
          <w:p w:rsidR="009944D9" w:rsidRPr="009944D9" w:rsidRDefault="009944D9" w:rsidP="009944D9">
            <w:pPr>
              <w:shd w:val="clear" w:color="auto" w:fill="FFFFFF"/>
              <w:rPr>
                <w:lang w:val="uk-UA"/>
              </w:rPr>
            </w:pPr>
            <w:r w:rsidRPr="009944D9">
              <w:rPr>
                <w:b/>
                <w:bCs/>
                <w:iCs/>
                <w:lang w:val="uk-UA"/>
              </w:rPr>
              <w:t>-</w:t>
            </w:r>
          </w:p>
        </w:tc>
        <w:tc>
          <w:tcPr>
            <w:tcW w:w="1369" w:type="dxa"/>
            <w:shd w:val="clear" w:color="auto" w:fill="FFFFFF"/>
          </w:tcPr>
          <w:p w:rsidR="009944D9" w:rsidRPr="009944D9" w:rsidRDefault="009944D9" w:rsidP="009944D9">
            <w:pPr>
              <w:shd w:val="clear" w:color="auto" w:fill="FFFFFF"/>
              <w:rPr>
                <w:lang w:val="uk-UA"/>
              </w:rPr>
            </w:pPr>
            <w:r w:rsidRPr="009944D9">
              <w:rPr>
                <w:bCs/>
                <w:iCs/>
                <w:lang w:val="uk-UA"/>
              </w:rPr>
              <w:t>-</w:t>
            </w:r>
          </w:p>
        </w:tc>
        <w:tc>
          <w:tcPr>
            <w:tcW w:w="1166" w:type="dxa"/>
            <w:shd w:val="clear" w:color="auto" w:fill="FFFFFF"/>
          </w:tcPr>
          <w:p w:rsidR="009944D9" w:rsidRPr="009944D9" w:rsidRDefault="009944D9" w:rsidP="009944D9">
            <w:pPr>
              <w:shd w:val="clear" w:color="auto" w:fill="FFFFFF"/>
              <w:rPr>
                <w:lang w:val="uk-UA"/>
              </w:rPr>
            </w:pPr>
            <w:r w:rsidRPr="009944D9">
              <w:rPr>
                <w:b/>
                <w:bCs/>
                <w:lang w:val="uk-UA"/>
              </w:rPr>
              <w:t>-</w:t>
            </w:r>
          </w:p>
        </w:tc>
        <w:tc>
          <w:tcPr>
            <w:tcW w:w="1171" w:type="dxa"/>
            <w:shd w:val="clear" w:color="auto" w:fill="FFFFFF"/>
          </w:tcPr>
          <w:p w:rsidR="009944D9" w:rsidRPr="009944D9" w:rsidRDefault="009944D9" w:rsidP="009944D9">
            <w:pPr>
              <w:shd w:val="clear" w:color="auto" w:fill="FFFFFF"/>
              <w:rPr>
                <w:lang w:val="uk-UA"/>
              </w:rPr>
            </w:pPr>
            <w:r w:rsidRPr="009944D9">
              <w:rPr>
                <w:b/>
                <w:bCs/>
                <w:lang w:val="uk-UA"/>
              </w:rPr>
              <w:t>-</w:t>
            </w:r>
          </w:p>
        </w:tc>
        <w:tc>
          <w:tcPr>
            <w:tcW w:w="1057" w:type="dxa"/>
            <w:shd w:val="clear" w:color="auto" w:fill="FFFFFF"/>
          </w:tcPr>
          <w:p w:rsidR="009944D9" w:rsidRPr="009944D9" w:rsidRDefault="009944D9" w:rsidP="009944D9">
            <w:pPr>
              <w:shd w:val="clear" w:color="auto" w:fill="FFFFFF"/>
              <w:rPr>
                <w:lang w:val="uk-UA"/>
              </w:rPr>
            </w:pPr>
            <w:r w:rsidRPr="009944D9">
              <w:rPr>
                <w:b/>
                <w:bCs/>
                <w:lang w:val="uk-UA"/>
              </w:rPr>
              <w:t>-</w:t>
            </w:r>
          </w:p>
        </w:tc>
      </w:tr>
    </w:tbl>
    <w:p w:rsidR="009944D9" w:rsidRPr="0007507A" w:rsidRDefault="004B13A7" w:rsidP="009944D9">
      <w:pPr>
        <w:spacing w:line="360" w:lineRule="auto"/>
        <w:ind w:firstLine="720"/>
        <w:jc w:val="both"/>
        <w:rPr>
          <w:sz w:val="28"/>
          <w:szCs w:val="28"/>
          <w:lang w:val="uk-UA"/>
        </w:rPr>
      </w:pPr>
      <w:r>
        <w:rPr>
          <w:sz w:val="28"/>
          <w:szCs w:val="28"/>
          <w:lang w:val="uk-UA"/>
        </w:rPr>
        <w:br w:type="page"/>
      </w:r>
      <w:r w:rsidR="009944D9" w:rsidRPr="0007507A">
        <w:rPr>
          <w:sz w:val="28"/>
          <w:szCs w:val="28"/>
          <w:lang w:val="uk-UA"/>
        </w:rPr>
        <w:t>Продовження таблиці 3.9</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377"/>
        <w:gridCol w:w="990"/>
        <w:gridCol w:w="1181"/>
        <w:gridCol w:w="1386"/>
        <w:gridCol w:w="1181"/>
        <w:gridCol w:w="1186"/>
        <w:gridCol w:w="1071"/>
      </w:tblGrid>
      <w:tr w:rsidR="009944D9" w:rsidRPr="004B13A7" w:rsidTr="004B13A7">
        <w:trPr>
          <w:trHeight w:val="345"/>
        </w:trPr>
        <w:tc>
          <w:tcPr>
            <w:tcW w:w="2377" w:type="dxa"/>
            <w:shd w:val="clear" w:color="auto" w:fill="FFFFFF"/>
          </w:tcPr>
          <w:p w:rsidR="009944D9" w:rsidRPr="004B13A7" w:rsidRDefault="009944D9" w:rsidP="004B13A7">
            <w:pPr>
              <w:shd w:val="clear" w:color="auto" w:fill="FFFFFF"/>
              <w:rPr>
                <w:lang w:val="uk-UA"/>
              </w:rPr>
            </w:pPr>
            <w:r w:rsidRPr="004B13A7">
              <w:rPr>
                <w:lang w:val="uk-UA"/>
              </w:rPr>
              <w:t>4. Зі страхування</w:t>
            </w:r>
          </w:p>
        </w:tc>
        <w:tc>
          <w:tcPr>
            <w:tcW w:w="990" w:type="dxa"/>
            <w:shd w:val="clear" w:color="auto" w:fill="FFFFFF"/>
          </w:tcPr>
          <w:p w:rsidR="009944D9" w:rsidRPr="004B13A7" w:rsidRDefault="009944D9" w:rsidP="004B13A7">
            <w:pPr>
              <w:shd w:val="clear" w:color="auto" w:fill="FFFFFF"/>
              <w:rPr>
                <w:lang w:val="uk-UA"/>
              </w:rPr>
            </w:pPr>
            <w:r w:rsidRPr="004B13A7">
              <w:rPr>
                <w:lang w:val="uk-UA"/>
              </w:rPr>
              <w:t>15362</w:t>
            </w:r>
          </w:p>
        </w:tc>
        <w:tc>
          <w:tcPr>
            <w:tcW w:w="1181" w:type="dxa"/>
            <w:shd w:val="clear" w:color="auto" w:fill="FFFFFF"/>
          </w:tcPr>
          <w:p w:rsidR="009944D9" w:rsidRPr="004B13A7" w:rsidRDefault="009944D9" w:rsidP="004B13A7">
            <w:pPr>
              <w:shd w:val="clear" w:color="auto" w:fill="FFFFFF"/>
              <w:rPr>
                <w:lang w:val="uk-UA"/>
              </w:rPr>
            </w:pPr>
            <w:r w:rsidRPr="004B13A7">
              <w:rPr>
                <w:lang w:val="uk-UA"/>
              </w:rPr>
              <w:t>29,5</w:t>
            </w:r>
          </w:p>
        </w:tc>
        <w:tc>
          <w:tcPr>
            <w:tcW w:w="1386" w:type="dxa"/>
            <w:shd w:val="clear" w:color="auto" w:fill="FFFFFF"/>
          </w:tcPr>
          <w:p w:rsidR="009944D9" w:rsidRPr="004B13A7" w:rsidRDefault="009944D9" w:rsidP="004B13A7">
            <w:pPr>
              <w:shd w:val="clear" w:color="auto" w:fill="FFFFFF"/>
              <w:rPr>
                <w:lang w:val="uk-UA"/>
              </w:rPr>
            </w:pPr>
            <w:r w:rsidRPr="004B13A7">
              <w:rPr>
                <w:lang w:val="uk-UA"/>
              </w:rPr>
              <w:t>20322</w:t>
            </w:r>
          </w:p>
        </w:tc>
        <w:tc>
          <w:tcPr>
            <w:tcW w:w="1181" w:type="dxa"/>
            <w:shd w:val="clear" w:color="auto" w:fill="FFFFFF"/>
          </w:tcPr>
          <w:p w:rsidR="009944D9" w:rsidRPr="004B13A7" w:rsidRDefault="009944D9" w:rsidP="004B13A7">
            <w:pPr>
              <w:shd w:val="clear" w:color="auto" w:fill="FFFFFF"/>
              <w:rPr>
                <w:lang w:val="uk-UA"/>
              </w:rPr>
            </w:pPr>
            <w:r w:rsidRPr="004B13A7">
              <w:rPr>
                <w:lang w:val="uk-UA"/>
              </w:rPr>
              <w:t>33,8</w:t>
            </w:r>
          </w:p>
        </w:tc>
        <w:tc>
          <w:tcPr>
            <w:tcW w:w="1186" w:type="dxa"/>
            <w:shd w:val="clear" w:color="auto" w:fill="FFFFFF"/>
          </w:tcPr>
          <w:p w:rsidR="009944D9" w:rsidRPr="004B13A7" w:rsidRDefault="009944D9" w:rsidP="004B13A7">
            <w:pPr>
              <w:shd w:val="clear" w:color="auto" w:fill="FFFFFF"/>
              <w:rPr>
                <w:lang w:val="uk-UA"/>
              </w:rPr>
            </w:pPr>
            <w:r w:rsidRPr="004B13A7">
              <w:rPr>
                <w:lang w:val="uk-UA"/>
              </w:rPr>
              <w:t>+4960</w:t>
            </w:r>
          </w:p>
        </w:tc>
        <w:tc>
          <w:tcPr>
            <w:tcW w:w="1071" w:type="dxa"/>
            <w:shd w:val="clear" w:color="auto" w:fill="FFFFFF"/>
          </w:tcPr>
          <w:p w:rsidR="009944D9" w:rsidRPr="004B13A7" w:rsidRDefault="009944D9" w:rsidP="004B13A7">
            <w:pPr>
              <w:shd w:val="clear" w:color="auto" w:fill="FFFFFF"/>
              <w:rPr>
                <w:lang w:val="uk-UA"/>
              </w:rPr>
            </w:pPr>
            <w:r w:rsidRPr="004B13A7">
              <w:rPr>
                <w:lang w:val="uk-UA"/>
              </w:rPr>
              <w:t>+4,3</w:t>
            </w:r>
          </w:p>
        </w:tc>
      </w:tr>
      <w:tr w:rsidR="009944D9" w:rsidRPr="004B13A7" w:rsidTr="004B13A7">
        <w:trPr>
          <w:trHeight w:val="421"/>
        </w:trPr>
        <w:tc>
          <w:tcPr>
            <w:tcW w:w="2377" w:type="dxa"/>
            <w:shd w:val="clear" w:color="auto" w:fill="FFFFFF"/>
          </w:tcPr>
          <w:p w:rsidR="009944D9" w:rsidRPr="004B13A7" w:rsidRDefault="009944D9" w:rsidP="004B13A7">
            <w:pPr>
              <w:shd w:val="clear" w:color="auto" w:fill="FFFFFF"/>
              <w:rPr>
                <w:lang w:val="uk-UA"/>
              </w:rPr>
            </w:pPr>
            <w:r w:rsidRPr="004B13A7">
              <w:rPr>
                <w:lang w:val="uk-UA"/>
              </w:rPr>
              <w:t>5. З</w:t>
            </w:r>
            <w:r w:rsidR="004B13A7">
              <w:rPr>
                <w:lang w:val="uk-UA"/>
              </w:rPr>
              <w:t xml:space="preserve"> </w:t>
            </w:r>
            <w:r w:rsidRPr="004B13A7">
              <w:rPr>
                <w:lang w:val="uk-UA"/>
              </w:rPr>
              <w:t>позабюджетних</w:t>
            </w:r>
          </w:p>
          <w:p w:rsidR="009944D9" w:rsidRPr="004B13A7" w:rsidRDefault="009944D9" w:rsidP="004B13A7">
            <w:pPr>
              <w:shd w:val="clear" w:color="auto" w:fill="FFFFFF"/>
              <w:rPr>
                <w:lang w:val="uk-UA"/>
              </w:rPr>
            </w:pPr>
            <w:r w:rsidRPr="004B13A7">
              <w:rPr>
                <w:lang w:val="uk-UA"/>
              </w:rPr>
              <w:t>платежів</w:t>
            </w:r>
          </w:p>
        </w:tc>
        <w:tc>
          <w:tcPr>
            <w:tcW w:w="990" w:type="dxa"/>
            <w:shd w:val="clear" w:color="auto" w:fill="FFFFFF"/>
          </w:tcPr>
          <w:p w:rsidR="009944D9" w:rsidRPr="004B13A7" w:rsidRDefault="009944D9" w:rsidP="004B13A7">
            <w:pPr>
              <w:shd w:val="clear" w:color="auto" w:fill="FFFFFF"/>
              <w:rPr>
                <w:lang w:val="uk-UA"/>
              </w:rPr>
            </w:pPr>
            <w:r w:rsidRPr="004B13A7">
              <w:rPr>
                <w:b/>
                <w:bCs/>
                <w:lang w:val="uk-UA"/>
              </w:rPr>
              <w:t>-</w:t>
            </w:r>
          </w:p>
        </w:tc>
        <w:tc>
          <w:tcPr>
            <w:tcW w:w="1181" w:type="dxa"/>
            <w:shd w:val="clear" w:color="auto" w:fill="FFFFFF"/>
          </w:tcPr>
          <w:p w:rsidR="009944D9" w:rsidRPr="004B13A7" w:rsidRDefault="009944D9" w:rsidP="004B13A7">
            <w:pPr>
              <w:shd w:val="clear" w:color="auto" w:fill="FFFFFF"/>
              <w:rPr>
                <w:lang w:val="uk-UA"/>
              </w:rPr>
            </w:pPr>
            <w:r w:rsidRPr="004B13A7">
              <w:rPr>
                <w:b/>
                <w:bCs/>
                <w:lang w:val="uk-UA"/>
              </w:rPr>
              <w:t>-</w:t>
            </w:r>
          </w:p>
        </w:tc>
        <w:tc>
          <w:tcPr>
            <w:tcW w:w="1386" w:type="dxa"/>
            <w:shd w:val="clear" w:color="auto" w:fill="FFFFFF"/>
          </w:tcPr>
          <w:p w:rsidR="009944D9" w:rsidRPr="004B13A7" w:rsidRDefault="009944D9" w:rsidP="004B13A7">
            <w:pPr>
              <w:shd w:val="clear" w:color="auto" w:fill="FFFFFF"/>
              <w:rPr>
                <w:lang w:val="uk-UA"/>
              </w:rPr>
            </w:pPr>
            <w:r w:rsidRPr="004B13A7">
              <w:rPr>
                <w:lang w:val="uk-UA"/>
              </w:rPr>
              <w:t>-</w:t>
            </w:r>
          </w:p>
        </w:tc>
        <w:tc>
          <w:tcPr>
            <w:tcW w:w="1181" w:type="dxa"/>
            <w:shd w:val="clear" w:color="auto" w:fill="FFFFFF"/>
          </w:tcPr>
          <w:p w:rsidR="009944D9" w:rsidRPr="004B13A7" w:rsidRDefault="009944D9" w:rsidP="004B13A7">
            <w:pPr>
              <w:shd w:val="clear" w:color="auto" w:fill="FFFFFF"/>
              <w:rPr>
                <w:lang w:val="uk-UA"/>
              </w:rPr>
            </w:pPr>
            <w:r w:rsidRPr="004B13A7">
              <w:rPr>
                <w:b/>
                <w:bCs/>
                <w:lang w:val="uk-UA"/>
              </w:rPr>
              <w:t>-</w:t>
            </w:r>
          </w:p>
        </w:tc>
        <w:tc>
          <w:tcPr>
            <w:tcW w:w="1186" w:type="dxa"/>
            <w:shd w:val="clear" w:color="auto" w:fill="FFFFFF"/>
          </w:tcPr>
          <w:p w:rsidR="009944D9" w:rsidRPr="004B13A7" w:rsidRDefault="009944D9" w:rsidP="004B13A7">
            <w:pPr>
              <w:shd w:val="clear" w:color="auto" w:fill="FFFFFF"/>
              <w:rPr>
                <w:lang w:val="uk-UA"/>
              </w:rPr>
            </w:pPr>
            <w:r w:rsidRPr="004B13A7">
              <w:rPr>
                <w:b/>
                <w:bCs/>
                <w:lang w:val="uk-UA"/>
              </w:rPr>
              <w:t>-</w:t>
            </w:r>
          </w:p>
        </w:tc>
        <w:tc>
          <w:tcPr>
            <w:tcW w:w="1071" w:type="dxa"/>
            <w:shd w:val="clear" w:color="auto" w:fill="FFFFFF"/>
          </w:tcPr>
          <w:p w:rsidR="009944D9" w:rsidRPr="004B13A7" w:rsidRDefault="009944D9" w:rsidP="004B13A7">
            <w:pPr>
              <w:shd w:val="clear" w:color="auto" w:fill="FFFFFF"/>
              <w:rPr>
                <w:lang w:val="uk-UA"/>
              </w:rPr>
            </w:pPr>
            <w:r w:rsidRPr="004B13A7">
              <w:rPr>
                <w:b/>
                <w:bCs/>
                <w:lang w:val="uk-UA"/>
              </w:rPr>
              <w:t>-</w:t>
            </w:r>
          </w:p>
        </w:tc>
      </w:tr>
      <w:tr w:rsidR="009944D9" w:rsidRPr="004B13A7" w:rsidTr="004B13A7">
        <w:trPr>
          <w:trHeight w:val="229"/>
        </w:trPr>
        <w:tc>
          <w:tcPr>
            <w:tcW w:w="2377" w:type="dxa"/>
            <w:shd w:val="clear" w:color="auto" w:fill="FFFFFF"/>
          </w:tcPr>
          <w:p w:rsidR="009944D9" w:rsidRPr="004B13A7" w:rsidRDefault="009944D9" w:rsidP="004B13A7">
            <w:pPr>
              <w:shd w:val="clear" w:color="auto" w:fill="FFFFFF"/>
              <w:rPr>
                <w:lang w:val="uk-UA"/>
              </w:rPr>
            </w:pPr>
            <w:r w:rsidRPr="004B13A7">
              <w:rPr>
                <w:lang w:val="uk-UA"/>
              </w:rPr>
              <w:t>6. З бюджетом</w:t>
            </w:r>
          </w:p>
        </w:tc>
        <w:tc>
          <w:tcPr>
            <w:tcW w:w="990" w:type="dxa"/>
            <w:shd w:val="clear" w:color="auto" w:fill="FFFFFF"/>
          </w:tcPr>
          <w:p w:rsidR="009944D9" w:rsidRPr="004B13A7" w:rsidRDefault="009944D9" w:rsidP="004B13A7">
            <w:pPr>
              <w:shd w:val="clear" w:color="auto" w:fill="FFFFFF"/>
              <w:rPr>
                <w:lang w:val="uk-UA"/>
              </w:rPr>
            </w:pPr>
            <w:r w:rsidRPr="004B13A7">
              <w:rPr>
                <w:lang w:val="uk-UA"/>
              </w:rPr>
              <w:t>20565</w:t>
            </w:r>
          </w:p>
        </w:tc>
        <w:tc>
          <w:tcPr>
            <w:tcW w:w="1181" w:type="dxa"/>
            <w:shd w:val="clear" w:color="auto" w:fill="FFFFFF"/>
          </w:tcPr>
          <w:p w:rsidR="009944D9" w:rsidRPr="004B13A7" w:rsidRDefault="009944D9" w:rsidP="004B13A7">
            <w:pPr>
              <w:shd w:val="clear" w:color="auto" w:fill="FFFFFF"/>
              <w:rPr>
                <w:lang w:val="uk-UA"/>
              </w:rPr>
            </w:pPr>
            <w:r w:rsidRPr="004B13A7">
              <w:rPr>
                <w:lang w:val="uk-UA"/>
              </w:rPr>
              <w:t>39,5</w:t>
            </w:r>
          </w:p>
        </w:tc>
        <w:tc>
          <w:tcPr>
            <w:tcW w:w="1386" w:type="dxa"/>
            <w:shd w:val="clear" w:color="auto" w:fill="FFFFFF"/>
          </w:tcPr>
          <w:p w:rsidR="009944D9" w:rsidRPr="004B13A7" w:rsidRDefault="009944D9" w:rsidP="004B13A7">
            <w:pPr>
              <w:shd w:val="clear" w:color="auto" w:fill="FFFFFF"/>
              <w:rPr>
                <w:lang w:val="uk-UA"/>
              </w:rPr>
            </w:pPr>
            <w:r w:rsidRPr="004B13A7">
              <w:rPr>
                <w:lang w:val="uk-UA"/>
              </w:rPr>
              <w:t>23320</w:t>
            </w:r>
          </w:p>
        </w:tc>
        <w:tc>
          <w:tcPr>
            <w:tcW w:w="1181" w:type="dxa"/>
            <w:shd w:val="clear" w:color="auto" w:fill="FFFFFF"/>
          </w:tcPr>
          <w:p w:rsidR="009944D9" w:rsidRPr="004B13A7" w:rsidRDefault="009944D9" w:rsidP="004B13A7">
            <w:pPr>
              <w:shd w:val="clear" w:color="auto" w:fill="FFFFFF"/>
              <w:rPr>
                <w:lang w:val="uk-UA"/>
              </w:rPr>
            </w:pPr>
            <w:r w:rsidRPr="004B13A7">
              <w:rPr>
                <w:lang w:val="uk-UA"/>
              </w:rPr>
              <w:t>38,8</w:t>
            </w:r>
          </w:p>
        </w:tc>
        <w:tc>
          <w:tcPr>
            <w:tcW w:w="1186" w:type="dxa"/>
            <w:shd w:val="clear" w:color="auto" w:fill="FFFFFF"/>
          </w:tcPr>
          <w:p w:rsidR="009944D9" w:rsidRPr="004B13A7" w:rsidRDefault="009944D9" w:rsidP="004B13A7">
            <w:pPr>
              <w:shd w:val="clear" w:color="auto" w:fill="FFFFFF"/>
              <w:rPr>
                <w:lang w:val="uk-UA"/>
              </w:rPr>
            </w:pPr>
            <w:r w:rsidRPr="004B13A7">
              <w:rPr>
                <w:lang w:val="uk-UA"/>
              </w:rPr>
              <w:t>+2755</w:t>
            </w:r>
          </w:p>
        </w:tc>
        <w:tc>
          <w:tcPr>
            <w:tcW w:w="1071" w:type="dxa"/>
            <w:shd w:val="clear" w:color="auto" w:fill="FFFFFF"/>
          </w:tcPr>
          <w:p w:rsidR="009944D9" w:rsidRPr="004B13A7" w:rsidRDefault="009944D9" w:rsidP="004B13A7">
            <w:pPr>
              <w:shd w:val="clear" w:color="auto" w:fill="FFFFFF"/>
              <w:rPr>
                <w:lang w:val="uk-UA"/>
              </w:rPr>
            </w:pPr>
            <w:r w:rsidRPr="004B13A7">
              <w:rPr>
                <w:lang w:val="uk-UA"/>
              </w:rPr>
              <w:t>-0,7</w:t>
            </w:r>
          </w:p>
        </w:tc>
      </w:tr>
      <w:tr w:rsidR="009944D9" w:rsidRPr="004B13A7" w:rsidTr="004B13A7">
        <w:trPr>
          <w:trHeight w:val="260"/>
        </w:trPr>
        <w:tc>
          <w:tcPr>
            <w:tcW w:w="2377" w:type="dxa"/>
            <w:shd w:val="clear" w:color="auto" w:fill="FFFFFF"/>
          </w:tcPr>
          <w:p w:rsidR="009944D9" w:rsidRPr="004B13A7" w:rsidRDefault="009944D9" w:rsidP="004B13A7">
            <w:pPr>
              <w:shd w:val="clear" w:color="auto" w:fill="FFFFFF"/>
              <w:rPr>
                <w:lang w:val="uk-UA"/>
              </w:rPr>
            </w:pPr>
            <w:r w:rsidRPr="004B13A7">
              <w:rPr>
                <w:lang w:val="uk-UA"/>
              </w:rPr>
              <w:t>7. З оплати праці</w:t>
            </w:r>
          </w:p>
        </w:tc>
        <w:tc>
          <w:tcPr>
            <w:tcW w:w="990" w:type="dxa"/>
            <w:shd w:val="clear" w:color="auto" w:fill="FFFFFF"/>
          </w:tcPr>
          <w:p w:rsidR="009944D9" w:rsidRPr="004B13A7" w:rsidRDefault="009944D9" w:rsidP="004B13A7">
            <w:pPr>
              <w:shd w:val="clear" w:color="auto" w:fill="FFFFFF"/>
              <w:rPr>
                <w:lang w:val="uk-UA"/>
              </w:rPr>
            </w:pPr>
            <w:r w:rsidRPr="004B13A7">
              <w:rPr>
                <w:lang w:val="uk-UA"/>
              </w:rPr>
              <w:t>1881</w:t>
            </w:r>
          </w:p>
        </w:tc>
        <w:tc>
          <w:tcPr>
            <w:tcW w:w="1181" w:type="dxa"/>
            <w:shd w:val="clear" w:color="auto" w:fill="FFFFFF"/>
          </w:tcPr>
          <w:p w:rsidR="009944D9" w:rsidRPr="004B13A7" w:rsidRDefault="009944D9" w:rsidP="004B13A7">
            <w:pPr>
              <w:shd w:val="clear" w:color="auto" w:fill="FFFFFF"/>
              <w:rPr>
                <w:lang w:val="uk-UA"/>
              </w:rPr>
            </w:pPr>
            <w:r w:rsidRPr="004B13A7">
              <w:rPr>
                <w:lang w:val="uk-UA"/>
              </w:rPr>
              <w:t>3,6</w:t>
            </w:r>
          </w:p>
        </w:tc>
        <w:tc>
          <w:tcPr>
            <w:tcW w:w="1386" w:type="dxa"/>
            <w:shd w:val="clear" w:color="auto" w:fill="FFFFFF"/>
          </w:tcPr>
          <w:p w:rsidR="009944D9" w:rsidRPr="004B13A7" w:rsidRDefault="009944D9" w:rsidP="004B13A7">
            <w:pPr>
              <w:shd w:val="clear" w:color="auto" w:fill="FFFFFF"/>
              <w:rPr>
                <w:lang w:val="uk-UA"/>
              </w:rPr>
            </w:pPr>
            <w:r w:rsidRPr="004B13A7">
              <w:rPr>
                <w:lang w:val="uk-UA"/>
              </w:rPr>
              <w:t>1920</w:t>
            </w:r>
          </w:p>
        </w:tc>
        <w:tc>
          <w:tcPr>
            <w:tcW w:w="1181" w:type="dxa"/>
            <w:shd w:val="clear" w:color="auto" w:fill="FFFFFF"/>
          </w:tcPr>
          <w:p w:rsidR="009944D9" w:rsidRPr="004B13A7" w:rsidRDefault="009944D9" w:rsidP="004B13A7">
            <w:pPr>
              <w:shd w:val="clear" w:color="auto" w:fill="FFFFFF"/>
              <w:rPr>
                <w:lang w:val="uk-UA"/>
              </w:rPr>
            </w:pPr>
            <w:r w:rsidRPr="004B13A7">
              <w:rPr>
                <w:lang w:val="uk-UA"/>
              </w:rPr>
              <w:t>3,2</w:t>
            </w:r>
          </w:p>
        </w:tc>
        <w:tc>
          <w:tcPr>
            <w:tcW w:w="1186" w:type="dxa"/>
            <w:shd w:val="clear" w:color="auto" w:fill="FFFFFF"/>
          </w:tcPr>
          <w:p w:rsidR="009944D9" w:rsidRPr="004B13A7" w:rsidRDefault="009944D9" w:rsidP="004B13A7">
            <w:pPr>
              <w:shd w:val="clear" w:color="auto" w:fill="FFFFFF"/>
              <w:rPr>
                <w:lang w:val="uk-UA"/>
              </w:rPr>
            </w:pPr>
            <w:r w:rsidRPr="004B13A7">
              <w:rPr>
                <w:lang w:val="uk-UA"/>
              </w:rPr>
              <w:t>+39</w:t>
            </w:r>
          </w:p>
        </w:tc>
        <w:tc>
          <w:tcPr>
            <w:tcW w:w="1071" w:type="dxa"/>
            <w:shd w:val="clear" w:color="auto" w:fill="FFFFFF"/>
          </w:tcPr>
          <w:p w:rsidR="009944D9" w:rsidRPr="004B13A7" w:rsidRDefault="009944D9" w:rsidP="004B13A7">
            <w:pPr>
              <w:shd w:val="clear" w:color="auto" w:fill="FFFFFF"/>
              <w:rPr>
                <w:lang w:val="uk-UA"/>
              </w:rPr>
            </w:pPr>
            <w:r w:rsidRPr="004B13A7">
              <w:rPr>
                <w:lang w:val="uk-UA"/>
              </w:rPr>
              <w:t>-0,4</w:t>
            </w:r>
          </w:p>
        </w:tc>
      </w:tr>
      <w:tr w:rsidR="009944D9" w:rsidRPr="004B13A7" w:rsidTr="004B13A7">
        <w:trPr>
          <w:trHeight w:val="471"/>
        </w:trPr>
        <w:tc>
          <w:tcPr>
            <w:tcW w:w="2377" w:type="dxa"/>
            <w:shd w:val="clear" w:color="auto" w:fill="FFFFFF"/>
          </w:tcPr>
          <w:p w:rsidR="009944D9" w:rsidRPr="004B13A7" w:rsidRDefault="009944D9" w:rsidP="004B13A7">
            <w:pPr>
              <w:shd w:val="clear" w:color="auto" w:fill="FFFFFF"/>
              <w:rPr>
                <w:lang w:val="uk-UA"/>
              </w:rPr>
            </w:pPr>
            <w:r w:rsidRPr="004B13A7">
              <w:rPr>
                <w:lang w:val="uk-UA"/>
              </w:rPr>
              <w:t>8 Із внутрішніх</w:t>
            </w:r>
          </w:p>
          <w:p w:rsidR="009944D9" w:rsidRPr="004B13A7" w:rsidRDefault="009944D9" w:rsidP="004B13A7">
            <w:pPr>
              <w:shd w:val="clear" w:color="auto" w:fill="FFFFFF"/>
              <w:rPr>
                <w:lang w:val="uk-UA"/>
              </w:rPr>
            </w:pPr>
            <w:r w:rsidRPr="004B13A7">
              <w:rPr>
                <w:lang w:val="uk-UA"/>
              </w:rPr>
              <w:t>розрахунків</w:t>
            </w:r>
          </w:p>
        </w:tc>
        <w:tc>
          <w:tcPr>
            <w:tcW w:w="990" w:type="dxa"/>
            <w:shd w:val="clear" w:color="auto" w:fill="FFFFFF"/>
          </w:tcPr>
          <w:p w:rsidR="009944D9" w:rsidRPr="004B13A7" w:rsidRDefault="009944D9" w:rsidP="004B13A7">
            <w:pPr>
              <w:shd w:val="clear" w:color="auto" w:fill="FFFFFF"/>
              <w:rPr>
                <w:lang w:val="uk-UA"/>
              </w:rPr>
            </w:pPr>
            <w:r w:rsidRPr="004B13A7">
              <w:rPr>
                <w:lang w:val="uk-UA"/>
              </w:rPr>
              <w:t>38</w:t>
            </w:r>
          </w:p>
        </w:tc>
        <w:tc>
          <w:tcPr>
            <w:tcW w:w="1181" w:type="dxa"/>
            <w:shd w:val="clear" w:color="auto" w:fill="FFFFFF"/>
          </w:tcPr>
          <w:p w:rsidR="009944D9" w:rsidRPr="004B13A7" w:rsidRDefault="009944D9" w:rsidP="004B13A7">
            <w:pPr>
              <w:shd w:val="clear" w:color="auto" w:fill="FFFFFF"/>
              <w:rPr>
                <w:lang w:val="uk-UA"/>
              </w:rPr>
            </w:pPr>
            <w:r w:rsidRPr="004B13A7">
              <w:rPr>
                <w:lang w:val="uk-UA"/>
              </w:rPr>
              <w:t>0,07</w:t>
            </w:r>
          </w:p>
        </w:tc>
        <w:tc>
          <w:tcPr>
            <w:tcW w:w="1386" w:type="dxa"/>
            <w:shd w:val="clear" w:color="auto" w:fill="FFFFFF"/>
          </w:tcPr>
          <w:p w:rsidR="009944D9" w:rsidRPr="004B13A7" w:rsidRDefault="009944D9" w:rsidP="004B13A7">
            <w:pPr>
              <w:shd w:val="clear" w:color="auto" w:fill="FFFFFF"/>
              <w:rPr>
                <w:lang w:val="uk-UA"/>
              </w:rPr>
            </w:pPr>
            <w:r w:rsidRPr="004B13A7">
              <w:rPr>
                <w:lang w:val="uk-UA"/>
              </w:rPr>
              <w:t>38</w:t>
            </w:r>
          </w:p>
        </w:tc>
        <w:tc>
          <w:tcPr>
            <w:tcW w:w="1181" w:type="dxa"/>
            <w:shd w:val="clear" w:color="auto" w:fill="FFFFFF"/>
          </w:tcPr>
          <w:p w:rsidR="009944D9" w:rsidRPr="004B13A7" w:rsidRDefault="009944D9" w:rsidP="004B13A7">
            <w:pPr>
              <w:shd w:val="clear" w:color="auto" w:fill="FFFFFF"/>
              <w:rPr>
                <w:lang w:val="uk-UA"/>
              </w:rPr>
            </w:pPr>
            <w:r w:rsidRPr="004B13A7">
              <w:rPr>
                <w:lang w:val="uk-UA"/>
              </w:rPr>
              <w:t>0,06</w:t>
            </w:r>
          </w:p>
        </w:tc>
        <w:tc>
          <w:tcPr>
            <w:tcW w:w="1186" w:type="dxa"/>
            <w:shd w:val="clear" w:color="auto" w:fill="FFFFFF"/>
          </w:tcPr>
          <w:p w:rsidR="009944D9" w:rsidRPr="004B13A7" w:rsidRDefault="009944D9" w:rsidP="004B13A7">
            <w:pPr>
              <w:shd w:val="clear" w:color="auto" w:fill="FFFFFF"/>
              <w:rPr>
                <w:lang w:val="uk-UA"/>
              </w:rPr>
            </w:pPr>
            <w:r w:rsidRPr="004B13A7">
              <w:rPr>
                <w:b/>
                <w:bCs/>
                <w:lang w:val="uk-UA"/>
              </w:rPr>
              <w:t>-</w:t>
            </w:r>
          </w:p>
        </w:tc>
        <w:tc>
          <w:tcPr>
            <w:tcW w:w="1071" w:type="dxa"/>
            <w:shd w:val="clear" w:color="auto" w:fill="FFFFFF"/>
          </w:tcPr>
          <w:p w:rsidR="009944D9" w:rsidRPr="004B13A7" w:rsidRDefault="009944D9" w:rsidP="004B13A7">
            <w:pPr>
              <w:shd w:val="clear" w:color="auto" w:fill="FFFFFF"/>
              <w:rPr>
                <w:lang w:val="uk-UA"/>
              </w:rPr>
            </w:pPr>
            <w:r w:rsidRPr="004B13A7">
              <w:rPr>
                <w:lang w:val="uk-UA"/>
              </w:rPr>
              <w:t>-0,01</w:t>
            </w:r>
          </w:p>
        </w:tc>
      </w:tr>
      <w:tr w:rsidR="009944D9" w:rsidRPr="004B13A7" w:rsidTr="004B13A7">
        <w:trPr>
          <w:trHeight w:val="524"/>
        </w:trPr>
        <w:tc>
          <w:tcPr>
            <w:tcW w:w="2377" w:type="dxa"/>
            <w:shd w:val="clear" w:color="auto" w:fill="FFFFFF"/>
          </w:tcPr>
          <w:p w:rsidR="009944D9" w:rsidRPr="004B13A7" w:rsidRDefault="009944D9" w:rsidP="004B13A7">
            <w:pPr>
              <w:shd w:val="clear" w:color="auto" w:fill="FFFFFF"/>
              <w:rPr>
                <w:lang w:val="uk-UA"/>
              </w:rPr>
            </w:pPr>
            <w:r w:rsidRPr="004B13A7">
              <w:rPr>
                <w:lang w:val="uk-UA"/>
              </w:rPr>
              <w:t>9. Інші поточні</w:t>
            </w:r>
          </w:p>
          <w:p w:rsidR="009944D9" w:rsidRPr="004B13A7" w:rsidRDefault="009944D9" w:rsidP="004B13A7">
            <w:pPr>
              <w:shd w:val="clear" w:color="auto" w:fill="FFFFFF"/>
              <w:rPr>
                <w:lang w:val="uk-UA"/>
              </w:rPr>
            </w:pPr>
            <w:r w:rsidRPr="004B13A7">
              <w:rPr>
                <w:lang w:val="uk-UA"/>
              </w:rPr>
              <w:t>зобов'язання</w:t>
            </w:r>
          </w:p>
        </w:tc>
        <w:tc>
          <w:tcPr>
            <w:tcW w:w="990" w:type="dxa"/>
            <w:shd w:val="clear" w:color="auto" w:fill="FFFFFF"/>
          </w:tcPr>
          <w:p w:rsidR="009944D9" w:rsidRPr="004B13A7" w:rsidRDefault="009944D9" w:rsidP="004B13A7">
            <w:pPr>
              <w:shd w:val="clear" w:color="auto" w:fill="FFFFFF"/>
              <w:rPr>
                <w:lang w:val="uk-UA"/>
              </w:rPr>
            </w:pPr>
            <w:r w:rsidRPr="004B13A7">
              <w:rPr>
                <w:lang w:val="uk-UA"/>
              </w:rPr>
              <w:t>11015</w:t>
            </w:r>
          </w:p>
        </w:tc>
        <w:tc>
          <w:tcPr>
            <w:tcW w:w="1181" w:type="dxa"/>
            <w:shd w:val="clear" w:color="auto" w:fill="FFFFFF"/>
          </w:tcPr>
          <w:p w:rsidR="009944D9" w:rsidRPr="004B13A7" w:rsidRDefault="009944D9" w:rsidP="004B13A7">
            <w:pPr>
              <w:shd w:val="clear" w:color="auto" w:fill="FFFFFF"/>
              <w:rPr>
                <w:lang w:val="uk-UA"/>
              </w:rPr>
            </w:pPr>
            <w:r w:rsidRPr="004B13A7">
              <w:rPr>
                <w:lang w:val="uk-UA"/>
              </w:rPr>
              <w:t>21,2</w:t>
            </w:r>
          </w:p>
        </w:tc>
        <w:tc>
          <w:tcPr>
            <w:tcW w:w="1386" w:type="dxa"/>
            <w:shd w:val="clear" w:color="auto" w:fill="FFFFFF"/>
          </w:tcPr>
          <w:p w:rsidR="009944D9" w:rsidRPr="004B13A7" w:rsidRDefault="009944D9" w:rsidP="004B13A7">
            <w:pPr>
              <w:shd w:val="clear" w:color="auto" w:fill="FFFFFF"/>
              <w:rPr>
                <w:lang w:val="uk-UA"/>
              </w:rPr>
            </w:pPr>
            <w:r w:rsidRPr="004B13A7">
              <w:rPr>
                <w:lang w:val="uk-UA"/>
              </w:rPr>
              <w:t>10727</w:t>
            </w:r>
          </w:p>
        </w:tc>
        <w:tc>
          <w:tcPr>
            <w:tcW w:w="1181" w:type="dxa"/>
            <w:shd w:val="clear" w:color="auto" w:fill="FFFFFF"/>
          </w:tcPr>
          <w:p w:rsidR="009944D9" w:rsidRPr="004B13A7" w:rsidRDefault="009944D9" w:rsidP="004B13A7">
            <w:pPr>
              <w:shd w:val="clear" w:color="auto" w:fill="FFFFFF"/>
              <w:rPr>
                <w:lang w:val="uk-UA"/>
              </w:rPr>
            </w:pPr>
            <w:r w:rsidRPr="004B13A7">
              <w:rPr>
                <w:lang w:val="uk-UA"/>
              </w:rPr>
              <w:t>17,8</w:t>
            </w:r>
          </w:p>
        </w:tc>
        <w:tc>
          <w:tcPr>
            <w:tcW w:w="1186" w:type="dxa"/>
            <w:shd w:val="clear" w:color="auto" w:fill="FFFFFF"/>
          </w:tcPr>
          <w:p w:rsidR="009944D9" w:rsidRPr="004B13A7" w:rsidRDefault="009944D9" w:rsidP="004B13A7">
            <w:pPr>
              <w:shd w:val="clear" w:color="auto" w:fill="FFFFFF"/>
              <w:rPr>
                <w:lang w:val="uk-UA"/>
              </w:rPr>
            </w:pPr>
            <w:r w:rsidRPr="004B13A7">
              <w:rPr>
                <w:lang w:val="uk-UA"/>
              </w:rPr>
              <w:t>-288</w:t>
            </w:r>
          </w:p>
        </w:tc>
        <w:tc>
          <w:tcPr>
            <w:tcW w:w="1071" w:type="dxa"/>
            <w:shd w:val="clear" w:color="auto" w:fill="FFFFFF"/>
          </w:tcPr>
          <w:p w:rsidR="009944D9" w:rsidRPr="004B13A7" w:rsidRDefault="009944D9" w:rsidP="004B13A7">
            <w:pPr>
              <w:shd w:val="clear" w:color="auto" w:fill="FFFFFF"/>
              <w:rPr>
                <w:lang w:val="uk-UA"/>
              </w:rPr>
            </w:pPr>
            <w:r w:rsidRPr="004B13A7">
              <w:rPr>
                <w:lang w:val="uk-UA"/>
              </w:rPr>
              <w:t>-3,4</w:t>
            </w:r>
          </w:p>
        </w:tc>
      </w:tr>
      <w:tr w:rsidR="009944D9" w:rsidRPr="004B13A7" w:rsidTr="004B13A7">
        <w:trPr>
          <w:trHeight w:val="125"/>
        </w:trPr>
        <w:tc>
          <w:tcPr>
            <w:tcW w:w="2377" w:type="dxa"/>
            <w:shd w:val="clear" w:color="auto" w:fill="FFFFFF"/>
          </w:tcPr>
          <w:p w:rsidR="009944D9" w:rsidRPr="004B13A7" w:rsidRDefault="009944D9" w:rsidP="004B13A7">
            <w:pPr>
              <w:shd w:val="clear" w:color="auto" w:fill="FFFFFF"/>
              <w:rPr>
                <w:lang w:val="uk-UA"/>
              </w:rPr>
            </w:pPr>
            <w:r w:rsidRPr="004B13A7">
              <w:rPr>
                <w:lang w:val="uk-UA"/>
              </w:rPr>
              <w:t>10. З учасниками</w:t>
            </w:r>
          </w:p>
        </w:tc>
        <w:tc>
          <w:tcPr>
            <w:tcW w:w="990" w:type="dxa"/>
            <w:shd w:val="clear" w:color="auto" w:fill="FFFFFF"/>
          </w:tcPr>
          <w:p w:rsidR="009944D9" w:rsidRPr="004B13A7" w:rsidRDefault="009944D9" w:rsidP="004B13A7">
            <w:pPr>
              <w:shd w:val="clear" w:color="auto" w:fill="FFFFFF"/>
              <w:rPr>
                <w:lang w:val="uk-UA"/>
              </w:rPr>
            </w:pPr>
            <w:r w:rsidRPr="004B13A7">
              <w:rPr>
                <w:b/>
                <w:bCs/>
                <w:lang w:val="uk-UA"/>
              </w:rPr>
              <w:t>-</w:t>
            </w:r>
          </w:p>
        </w:tc>
        <w:tc>
          <w:tcPr>
            <w:tcW w:w="1181" w:type="dxa"/>
            <w:shd w:val="clear" w:color="auto" w:fill="FFFFFF"/>
          </w:tcPr>
          <w:p w:rsidR="009944D9" w:rsidRPr="004B13A7" w:rsidRDefault="009944D9" w:rsidP="004B13A7">
            <w:pPr>
              <w:shd w:val="clear" w:color="auto" w:fill="FFFFFF"/>
              <w:rPr>
                <w:lang w:val="uk-UA"/>
              </w:rPr>
            </w:pPr>
            <w:r w:rsidRPr="004B13A7">
              <w:rPr>
                <w:b/>
                <w:bCs/>
                <w:lang w:val="uk-UA"/>
              </w:rPr>
              <w:t>-</w:t>
            </w:r>
          </w:p>
        </w:tc>
        <w:tc>
          <w:tcPr>
            <w:tcW w:w="1386" w:type="dxa"/>
            <w:shd w:val="clear" w:color="auto" w:fill="FFFFFF"/>
          </w:tcPr>
          <w:p w:rsidR="009944D9" w:rsidRPr="004B13A7" w:rsidRDefault="009944D9" w:rsidP="004B13A7">
            <w:pPr>
              <w:shd w:val="clear" w:color="auto" w:fill="FFFFFF"/>
              <w:rPr>
                <w:lang w:val="uk-UA"/>
              </w:rPr>
            </w:pPr>
            <w:r w:rsidRPr="004B13A7">
              <w:rPr>
                <w:b/>
                <w:bCs/>
                <w:lang w:val="uk-UA"/>
              </w:rPr>
              <w:t>-</w:t>
            </w:r>
          </w:p>
        </w:tc>
        <w:tc>
          <w:tcPr>
            <w:tcW w:w="1181" w:type="dxa"/>
            <w:shd w:val="clear" w:color="auto" w:fill="FFFFFF"/>
          </w:tcPr>
          <w:p w:rsidR="009944D9" w:rsidRPr="004B13A7" w:rsidRDefault="009944D9" w:rsidP="004B13A7">
            <w:pPr>
              <w:shd w:val="clear" w:color="auto" w:fill="FFFFFF"/>
              <w:rPr>
                <w:lang w:val="uk-UA"/>
              </w:rPr>
            </w:pPr>
            <w:r w:rsidRPr="004B13A7">
              <w:rPr>
                <w:b/>
                <w:bCs/>
                <w:lang w:val="uk-UA"/>
              </w:rPr>
              <w:t>-</w:t>
            </w:r>
          </w:p>
        </w:tc>
        <w:tc>
          <w:tcPr>
            <w:tcW w:w="1186" w:type="dxa"/>
            <w:shd w:val="clear" w:color="auto" w:fill="FFFFFF"/>
          </w:tcPr>
          <w:p w:rsidR="009944D9" w:rsidRPr="004B13A7" w:rsidRDefault="009944D9" w:rsidP="004B13A7">
            <w:pPr>
              <w:shd w:val="clear" w:color="auto" w:fill="FFFFFF"/>
              <w:rPr>
                <w:lang w:val="uk-UA"/>
              </w:rPr>
            </w:pPr>
            <w:r w:rsidRPr="004B13A7">
              <w:rPr>
                <w:b/>
                <w:bCs/>
                <w:lang w:val="uk-UA"/>
              </w:rPr>
              <w:t>-</w:t>
            </w:r>
          </w:p>
        </w:tc>
        <w:tc>
          <w:tcPr>
            <w:tcW w:w="1071" w:type="dxa"/>
            <w:shd w:val="clear" w:color="auto" w:fill="FFFFFF"/>
          </w:tcPr>
          <w:p w:rsidR="009944D9" w:rsidRPr="004B13A7" w:rsidRDefault="009944D9" w:rsidP="004B13A7">
            <w:pPr>
              <w:shd w:val="clear" w:color="auto" w:fill="FFFFFF"/>
              <w:rPr>
                <w:lang w:val="uk-UA"/>
              </w:rPr>
            </w:pPr>
            <w:r w:rsidRPr="004B13A7">
              <w:rPr>
                <w:b/>
                <w:bCs/>
                <w:lang w:val="uk-UA"/>
              </w:rPr>
              <w:t>-</w:t>
            </w:r>
          </w:p>
        </w:tc>
      </w:tr>
      <w:tr w:rsidR="009944D9" w:rsidRPr="004B13A7" w:rsidTr="004B13A7">
        <w:trPr>
          <w:trHeight w:val="219"/>
        </w:trPr>
        <w:tc>
          <w:tcPr>
            <w:tcW w:w="2377" w:type="dxa"/>
            <w:shd w:val="clear" w:color="auto" w:fill="FFFFFF"/>
          </w:tcPr>
          <w:p w:rsidR="009944D9" w:rsidRPr="004B13A7" w:rsidRDefault="009944D9" w:rsidP="004B13A7">
            <w:pPr>
              <w:shd w:val="clear" w:color="auto" w:fill="FFFFFF"/>
              <w:rPr>
                <w:lang w:val="uk-UA"/>
              </w:rPr>
            </w:pPr>
            <w:r w:rsidRPr="004B13A7">
              <w:rPr>
                <w:lang w:val="uk-UA"/>
              </w:rPr>
              <w:t>Всього</w:t>
            </w:r>
          </w:p>
        </w:tc>
        <w:tc>
          <w:tcPr>
            <w:tcW w:w="990" w:type="dxa"/>
            <w:shd w:val="clear" w:color="auto" w:fill="FFFFFF"/>
          </w:tcPr>
          <w:p w:rsidR="009944D9" w:rsidRPr="004B13A7" w:rsidRDefault="009944D9" w:rsidP="004B13A7">
            <w:pPr>
              <w:shd w:val="clear" w:color="auto" w:fill="FFFFFF"/>
              <w:rPr>
                <w:lang w:val="uk-UA"/>
              </w:rPr>
            </w:pPr>
            <w:r w:rsidRPr="004B13A7">
              <w:rPr>
                <w:lang w:val="uk-UA"/>
              </w:rPr>
              <w:t>52018</w:t>
            </w:r>
          </w:p>
        </w:tc>
        <w:tc>
          <w:tcPr>
            <w:tcW w:w="1181" w:type="dxa"/>
            <w:shd w:val="clear" w:color="auto" w:fill="FFFFFF"/>
          </w:tcPr>
          <w:p w:rsidR="009944D9" w:rsidRPr="004B13A7" w:rsidRDefault="009944D9" w:rsidP="004B13A7">
            <w:pPr>
              <w:shd w:val="clear" w:color="auto" w:fill="FFFFFF"/>
              <w:rPr>
                <w:lang w:val="uk-UA"/>
              </w:rPr>
            </w:pPr>
            <w:r w:rsidRPr="004B13A7">
              <w:rPr>
                <w:lang w:val="uk-UA"/>
              </w:rPr>
              <w:t>100</w:t>
            </w:r>
          </w:p>
        </w:tc>
        <w:tc>
          <w:tcPr>
            <w:tcW w:w="1386" w:type="dxa"/>
            <w:shd w:val="clear" w:color="auto" w:fill="FFFFFF"/>
          </w:tcPr>
          <w:p w:rsidR="009944D9" w:rsidRPr="004B13A7" w:rsidRDefault="009944D9" w:rsidP="004B13A7">
            <w:pPr>
              <w:shd w:val="clear" w:color="auto" w:fill="FFFFFF"/>
              <w:rPr>
                <w:lang w:val="uk-UA"/>
              </w:rPr>
            </w:pPr>
            <w:r w:rsidRPr="004B13A7">
              <w:rPr>
                <w:lang w:val="uk-UA"/>
              </w:rPr>
              <w:t>60177</w:t>
            </w:r>
          </w:p>
        </w:tc>
        <w:tc>
          <w:tcPr>
            <w:tcW w:w="1181" w:type="dxa"/>
            <w:shd w:val="clear" w:color="auto" w:fill="FFFFFF"/>
          </w:tcPr>
          <w:p w:rsidR="009944D9" w:rsidRPr="004B13A7" w:rsidRDefault="009944D9" w:rsidP="004B13A7">
            <w:pPr>
              <w:shd w:val="clear" w:color="auto" w:fill="FFFFFF"/>
              <w:rPr>
                <w:lang w:val="uk-UA"/>
              </w:rPr>
            </w:pPr>
            <w:r w:rsidRPr="004B13A7">
              <w:rPr>
                <w:lang w:val="uk-UA"/>
              </w:rPr>
              <w:t>100</w:t>
            </w:r>
          </w:p>
        </w:tc>
        <w:tc>
          <w:tcPr>
            <w:tcW w:w="1186" w:type="dxa"/>
            <w:shd w:val="clear" w:color="auto" w:fill="FFFFFF"/>
          </w:tcPr>
          <w:p w:rsidR="009944D9" w:rsidRPr="004B13A7" w:rsidRDefault="009944D9" w:rsidP="004B13A7">
            <w:pPr>
              <w:shd w:val="clear" w:color="auto" w:fill="FFFFFF"/>
              <w:rPr>
                <w:lang w:val="uk-UA"/>
              </w:rPr>
            </w:pPr>
            <w:r w:rsidRPr="004B13A7">
              <w:rPr>
                <w:lang w:val="uk-UA"/>
              </w:rPr>
              <w:t>+8159</w:t>
            </w:r>
          </w:p>
        </w:tc>
        <w:tc>
          <w:tcPr>
            <w:tcW w:w="1071" w:type="dxa"/>
            <w:shd w:val="clear" w:color="auto" w:fill="FFFFFF"/>
          </w:tcPr>
          <w:p w:rsidR="009944D9" w:rsidRPr="004B13A7" w:rsidRDefault="009944D9" w:rsidP="004B13A7">
            <w:pPr>
              <w:shd w:val="clear" w:color="auto" w:fill="FFFFFF"/>
              <w:rPr>
                <w:lang w:val="uk-UA"/>
              </w:rPr>
            </w:pPr>
            <w:r w:rsidRPr="004B13A7">
              <w:rPr>
                <w:bCs/>
                <w:lang w:val="uk-UA"/>
              </w:rPr>
              <w:t>x</w:t>
            </w:r>
          </w:p>
        </w:tc>
      </w:tr>
    </w:tbl>
    <w:p w:rsidR="009944D9" w:rsidRPr="0007507A" w:rsidRDefault="009944D9" w:rsidP="009944D9">
      <w:pPr>
        <w:shd w:val="clear" w:color="auto" w:fill="FFFFFF"/>
        <w:spacing w:line="360" w:lineRule="auto"/>
        <w:ind w:firstLine="720"/>
        <w:jc w:val="both"/>
        <w:rPr>
          <w:sz w:val="28"/>
          <w:szCs w:val="28"/>
          <w:lang w:val="uk-UA"/>
        </w:rPr>
      </w:pP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xml:space="preserve">Таблиця 3.10 </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Порівняльний аналіз дебіторської і кредиторської заборгованості на кінець звітного періоду</w:t>
      </w:r>
    </w:p>
    <w:tbl>
      <w:tblPr>
        <w:tblW w:w="0" w:type="auto"/>
        <w:tblInd w:w="40" w:type="dxa"/>
        <w:tblLayout w:type="fixed"/>
        <w:tblCellMar>
          <w:left w:w="40" w:type="dxa"/>
          <w:right w:w="40" w:type="dxa"/>
        </w:tblCellMar>
        <w:tblLook w:val="0000" w:firstRow="0" w:lastRow="0" w:firstColumn="0" w:lastColumn="0" w:noHBand="0" w:noVBand="0"/>
      </w:tblPr>
      <w:tblGrid>
        <w:gridCol w:w="2856"/>
        <w:gridCol w:w="1555"/>
        <w:gridCol w:w="1560"/>
        <w:gridCol w:w="1560"/>
        <w:gridCol w:w="1603"/>
      </w:tblGrid>
      <w:tr w:rsidR="009944D9" w:rsidRPr="004B13A7" w:rsidTr="004B13A7">
        <w:trPr>
          <w:trHeight w:val="782"/>
        </w:trPr>
        <w:tc>
          <w:tcPr>
            <w:tcW w:w="2856"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Розрахунки</w:t>
            </w:r>
          </w:p>
        </w:tc>
        <w:tc>
          <w:tcPr>
            <w:tcW w:w="1555"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Дебіторська</w:t>
            </w:r>
          </w:p>
          <w:p w:rsidR="009944D9" w:rsidRPr="004B13A7" w:rsidRDefault="009944D9" w:rsidP="004B13A7">
            <w:pPr>
              <w:shd w:val="clear" w:color="auto" w:fill="FFFFFF"/>
              <w:rPr>
                <w:lang w:val="uk-UA"/>
              </w:rPr>
            </w:pPr>
            <w:r w:rsidRPr="004B13A7">
              <w:rPr>
                <w:lang w:val="uk-UA"/>
              </w:rPr>
              <w:t>заборгованість</w:t>
            </w:r>
          </w:p>
        </w:tc>
        <w:tc>
          <w:tcPr>
            <w:tcW w:w="1560"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Кредиторська</w:t>
            </w:r>
          </w:p>
          <w:p w:rsidR="009944D9" w:rsidRPr="004B13A7" w:rsidRDefault="009944D9" w:rsidP="004B13A7">
            <w:pPr>
              <w:shd w:val="clear" w:color="auto" w:fill="FFFFFF"/>
              <w:rPr>
                <w:lang w:val="uk-UA"/>
              </w:rPr>
            </w:pPr>
            <w:r w:rsidRPr="004B13A7">
              <w:rPr>
                <w:lang w:val="uk-UA"/>
              </w:rPr>
              <w:t>заборгованість</w:t>
            </w:r>
          </w:p>
        </w:tc>
        <w:tc>
          <w:tcPr>
            <w:tcW w:w="1560"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Перевищення</w:t>
            </w:r>
          </w:p>
          <w:p w:rsidR="009944D9" w:rsidRPr="004B13A7" w:rsidRDefault="009944D9" w:rsidP="004B13A7">
            <w:pPr>
              <w:shd w:val="clear" w:color="auto" w:fill="FFFFFF"/>
              <w:rPr>
                <w:lang w:val="uk-UA"/>
              </w:rPr>
            </w:pPr>
            <w:r w:rsidRPr="004B13A7">
              <w:rPr>
                <w:lang w:val="uk-UA"/>
              </w:rPr>
              <w:t>дебіторської</w:t>
            </w:r>
          </w:p>
          <w:p w:rsidR="009944D9" w:rsidRPr="004B13A7" w:rsidRDefault="009944D9" w:rsidP="004B13A7">
            <w:pPr>
              <w:shd w:val="clear" w:color="auto" w:fill="FFFFFF"/>
              <w:rPr>
                <w:lang w:val="uk-UA"/>
              </w:rPr>
            </w:pPr>
            <w:r w:rsidRPr="004B13A7">
              <w:rPr>
                <w:lang w:val="uk-UA"/>
              </w:rPr>
              <w:t>заборгованості</w:t>
            </w:r>
          </w:p>
        </w:tc>
        <w:tc>
          <w:tcPr>
            <w:tcW w:w="1603"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Перевищення</w:t>
            </w:r>
          </w:p>
          <w:p w:rsidR="009944D9" w:rsidRPr="004B13A7" w:rsidRDefault="009944D9" w:rsidP="004B13A7">
            <w:pPr>
              <w:shd w:val="clear" w:color="auto" w:fill="FFFFFF"/>
              <w:rPr>
                <w:lang w:val="uk-UA"/>
              </w:rPr>
            </w:pPr>
            <w:r w:rsidRPr="004B13A7">
              <w:rPr>
                <w:lang w:val="uk-UA"/>
              </w:rPr>
              <w:t>кредиторської</w:t>
            </w:r>
          </w:p>
          <w:p w:rsidR="009944D9" w:rsidRPr="004B13A7" w:rsidRDefault="009944D9" w:rsidP="004B13A7">
            <w:pPr>
              <w:shd w:val="clear" w:color="auto" w:fill="FFFFFF"/>
              <w:rPr>
                <w:lang w:val="uk-UA"/>
              </w:rPr>
            </w:pPr>
            <w:r w:rsidRPr="004B13A7">
              <w:rPr>
                <w:lang w:val="uk-UA"/>
              </w:rPr>
              <w:t>заборгованості</w:t>
            </w:r>
          </w:p>
        </w:tc>
      </w:tr>
      <w:tr w:rsidR="009944D9" w:rsidRPr="004B13A7" w:rsidTr="004B13A7">
        <w:trPr>
          <w:trHeight w:val="165"/>
        </w:trPr>
        <w:tc>
          <w:tcPr>
            <w:tcW w:w="2856"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А</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1</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2</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3</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4</w:t>
            </w:r>
          </w:p>
        </w:tc>
      </w:tr>
      <w:tr w:rsidR="009944D9" w:rsidRPr="004B13A7" w:rsidTr="004B13A7">
        <w:trPr>
          <w:trHeight w:val="315"/>
        </w:trPr>
        <w:tc>
          <w:tcPr>
            <w:tcW w:w="2856"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1.3а товари, роботи, послуги</w:t>
            </w:r>
          </w:p>
        </w:tc>
        <w:tc>
          <w:tcPr>
            <w:tcW w:w="1555"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3013</w:t>
            </w:r>
          </w:p>
        </w:tc>
        <w:tc>
          <w:tcPr>
            <w:tcW w:w="1560"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3110</w:t>
            </w:r>
          </w:p>
        </w:tc>
        <w:tc>
          <w:tcPr>
            <w:tcW w:w="1560"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w:t>
            </w:r>
          </w:p>
        </w:tc>
        <w:tc>
          <w:tcPr>
            <w:tcW w:w="1603"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97</w:t>
            </w:r>
          </w:p>
        </w:tc>
      </w:tr>
      <w:tr w:rsidR="009944D9" w:rsidRPr="004B13A7" w:rsidTr="004B13A7">
        <w:trPr>
          <w:trHeight w:val="262"/>
        </w:trPr>
        <w:tc>
          <w:tcPr>
            <w:tcW w:w="2856"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2.По векселям</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200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740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540</w:t>
            </w:r>
          </w:p>
        </w:tc>
      </w:tr>
      <w:tr w:rsidR="009944D9" w:rsidRPr="004B13A7" w:rsidTr="004B13A7">
        <w:trPr>
          <w:trHeight w:val="267"/>
        </w:trPr>
        <w:tc>
          <w:tcPr>
            <w:tcW w:w="2856"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3.По авансам</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51</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51</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b/>
                <w:bCs/>
                <w:iCs/>
                <w:lang w:val="uk-UA"/>
              </w:rPr>
              <w:t>-</w:t>
            </w:r>
          </w:p>
        </w:tc>
      </w:tr>
      <w:tr w:rsidR="009944D9" w:rsidRPr="004B13A7" w:rsidTr="004B13A7">
        <w:trPr>
          <w:trHeight w:val="278"/>
        </w:trPr>
        <w:tc>
          <w:tcPr>
            <w:tcW w:w="2856"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4. З позабюджетних</w:t>
            </w:r>
          </w:p>
          <w:p w:rsidR="009944D9" w:rsidRPr="004B13A7" w:rsidRDefault="009944D9" w:rsidP="004B13A7">
            <w:pPr>
              <w:shd w:val="clear" w:color="auto" w:fill="FFFFFF"/>
              <w:rPr>
                <w:lang w:val="uk-UA"/>
              </w:rPr>
            </w:pPr>
            <w:r w:rsidRPr="004B13A7">
              <w:rPr>
                <w:lang w:val="uk-UA"/>
              </w:rPr>
              <w:t>платежів</w:t>
            </w:r>
          </w:p>
        </w:tc>
        <w:tc>
          <w:tcPr>
            <w:tcW w:w="1555"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w:t>
            </w:r>
          </w:p>
        </w:tc>
        <w:tc>
          <w:tcPr>
            <w:tcW w:w="1560"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w:t>
            </w:r>
          </w:p>
        </w:tc>
        <w:tc>
          <w:tcPr>
            <w:tcW w:w="1560"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w:t>
            </w:r>
          </w:p>
        </w:tc>
        <w:tc>
          <w:tcPr>
            <w:tcW w:w="1603"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w:t>
            </w:r>
          </w:p>
        </w:tc>
      </w:tr>
      <w:tr w:rsidR="009944D9" w:rsidRPr="004B13A7" w:rsidTr="004B13A7">
        <w:trPr>
          <w:trHeight w:val="220"/>
        </w:trPr>
        <w:tc>
          <w:tcPr>
            <w:tcW w:w="2856"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5. З бюджетом</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1</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23320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23319</w:t>
            </w:r>
          </w:p>
        </w:tc>
      </w:tr>
      <w:tr w:rsidR="009944D9" w:rsidRPr="004B13A7" w:rsidTr="004B13A7">
        <w:trPr>
          <w:trHeight w:val="253"/>
        </w:trPr>
        <w:tc>
          <w:tcPr>
            <w:tcW w:w="2856"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6. З оплати праці</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1920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1920</w:t>
            </w:r>
          </w:p>
        </w:tc>
      </w:tr>
      <w:tr w:rsidR="009944D9" w:rsidRPr="004B13A7" w:rsidTr="004B13A7">
        <w:trPr>
          <w:trHeight w:val="271"/>
        </w:trPr>
        <w:tc>
          <w:tcPr>
            <w:tcW w:w="2856"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7. Із внутрішніх розрахунків</w:t>
            </w:r>
          </w:p>
        </w:tc>
        <w:tc>
          <w:tcPr>
            <w:tcW w:w="1555"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26</w:t>
            </w:r>
          </w:p>
        </w:tc>
        <w:tc>
          <w:tcPr>
            <w:tcW w:w="1560"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38</w:t>
            </w:r>
          </w:p>
        </w:tc>
        <w:tc>
          <w:tcPr>
            <w:tcW w:w="1560"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w:t>
            </w:r>
          </w:p>
        </w:tc>
        <w:tc>
          <w:tcPr>
            <w:tcW w:w="1603"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12</w:t>
            </w:r>
          </w:p>
        </w:tc>
      </w:tr>
      <w:tr w:rsidR="009944D9" w:rsidRPr="004B13A7" w:rsidTr="004B13A7">
        <w:trPr>
          <w:trHeight w:val="199"/>
        </w:trPr>
        <w:tc>
          <w:tcPr>
            <w:tcW w:w="2856"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8. Інші</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536</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10727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101.91</w:t>
            </w:r>
          </w:p>
        </w:tc>
      </w:tr>
      <w:tr w:rsidR="009944D9" w:rsidRPr="004B13A7" w:rsidTr="004B13A7">
        <w:trPr>
          <w:trHeight w:val="146"/>
        </w:trPr>
        <w:tc>
          <w:tcPr>
            <w:tcW w:w="2856"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9. З учасниками</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w:t>
            </w:r>
          </w:p>
        </w:tc>
      </w:tr>
      <w:tr w:rsidR="009944D9" w:rsidRPr="004B13A7" w:rsidTr="004B13A7">
        <w:trPr>
          <w:trHeight w:val="210"/>
        </w:trPr>
        <w:tc>
          <w:tcPr>
            <w:tcW w:w="2856"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10.Зі страхування</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x</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20322</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20322</w:t>
            </w:r>
          </w:p>
        </w:tc>
      </w:tr>
      <w:tr w:rsidR="009944D9" w:rsidRPr="004B13A7" w:rsidTr="004B13A7">
        <w:trPr>
          <w:trHeight w:val="268"/>
        </w:trPr>
        <w:tc>
          <w:tcPr>
            <w:tcW w:w="2856"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Всього</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3827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60177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51</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56401</w:t>
            </w:r>
          </w:p>
        </w:tc>
      </w:tr>
    </w:tbl>
    <w:p w:rsidR="004B13A7" w:rsidRDefault="004B13A7" w:rsidP="009944D9">
      <w:pPr>
        <w:shd w:val="clear" w:color="auto" w:fill="FFFFFF"/>
        <w:spacing w:line="360" w:lineRule="auto"/>
        <w:ind w:firstLine="720"/>
        <w:jc w:val="both"/>
        <w:rPr>
          <w:sz w:val="28"/>
          <w:szCs w:val="28"/>
          <w:lang w:val="uk-UA"/>
        </w:rPr>
      </w:pP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Результати аналізу активів і пасивів не мажуть бути достовірними без даних проведеної Інвентаризації, так як останнє виявляє розбіжності між фактичними і обліковими даними підприємства. Провівши аналіз інвентаризації активів і зобов'язань на відкритому акціонерному товаристві Херсонський бавовняний комбінат ми помітили, що інвентаризації проводились невчасно, а інколи й зовсім не проводились, коефіцієнт якості дорівнює лише 91,3%. Такі результати говорять про невдалу організацію інвентаризаційної роботи на комбінаті,</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Ефективність інвентаризації можна вимірювати за допомогою показників, що характеризують своєчасність і якість визначення фактичних залишків майна та відшкодування виявленого збитку.</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Проведення інвентаризації за планом характеризує її своєчасність.</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Показник своєчасності можна визначити за двома ознаками. Відносний показник першого порядку слід визначити як відношення кількості інвентаризацій, що проведені згідно з планом, до загальної запланованої кількості інвентаризацій за формулою:</w:t>
      </w:r>
    </w:p>
    <w:p w:rsidR="009944D9" w:rsidRPr="0007507A" w:rsidRDefault="004A5C9D" w:rsidP="009944D9">
      <w:pPr>
        <w:shd w:val="clear" w:color="auto" w:fill="FFFFFF"/>
        <w:spacing w:line="360" w:lineRule="auto"/>
        <w:ind w:firstLine="720"/>
        <w:jc w:val="both"/>
        <w:rPr>
          <w:sz w:val="28"/>
          <w:szCs w:val="28"/>
          <w:lang w:val="uk-UA"/>
        </w:rPr>
      </w:pPr>
      <w:r>
        <w:rPr>
          <w:position w:val="-24"/>
          <w:sz w:val="28"/>
          <w:szCs w:val="28"/>
          <w:lang w:val="uk-UA"/>
        </w:rPr>
        <w:pict>
          <v:shape id="_x0000_i1037" type="#_x0000_t75" style="width:113.25pt;height:48pt">
            <v:imagedata r:id="rId21" o:title=""/>
          </v:shape>
        </w:pict>
      </w:r>
      <w:r w:rsidR="009944D9" w:rsidRPr="0007507A">
        <w:rPr>
          <w:sz w:val="28"/>
          <w:szCs w:val="28"/>
          <w:lang w:val="uk-UA"/>
        </w:rPr>
        <w:t xml:space="preserve">, </w:t>
      </w:r>
      <w:r w:rsidR="009944D9" w:rsidRPr="0007507A">
        <w:rPr>
          <w:sz w:val="28"/>
          <w:szCs w:val="28"/>
          <w:lang w:val="uk-UA"/>
        </w:rPr>
        <w:tab/>
      </w:r>
      <w:r w:rsidR="009944D9" w:rsidRPr="0007507A">
        <w:rPr>
          <w:sz w:val="28"/>
          <w:szCs w:val="28"/>
          <w:lang w:val="uk-UA"/>
        </w:rPr>
        <w:tab/>
        <w:t>(3.1)</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де К</w:t>
      </w:r>
      <w:r w:rsidRPr="0007507A">
        <w:rPr>
          <w:sz w:val="28"/>
          <w:szCs w:val="28"/>
          <w:vertAlign w:val="subscript"/>
          <w:lang w:val="uk-UA"/>
        </w:rPr>
        <w:t>0</w:t>
      </w:r>
      <w:r w:rsidRPr="0007507A">
        <w:rPr>
          <w:iCs/>
          <w:sz w:val="28"/>
          <w:szCs w:val="28"/>
          <w:lang w:val="uk-UA"/>
        </w:rPr>
        <w:t xml:space="preserve"> </w:t>
      </w:r>
      <w:r w:rsidRPr="0007507A">
        <w:rPr>
          <w:sz w:val="28"/>
          <w:szCs w:val="28"/>
          <w:lang w:val="uk-UA"/>
        </w:rPr>
        <w:t xml:space="preserve">- коефіцієнт своєчасності першого порядку, </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N - загальна кількість запланованих інвентаризацій,</w:t>
      </w:r>
    </w:p>
    <w:p w:rsidR="009944D9" w:rsidRPr="0007507A" w:rsidRDefault="004A5C9D" w:rsidP="009944D9">
      <w:pPr>
        <w:shd w:val="clear" w:color="auto" w:fill="FFFFFF"/>
        <w:spacing w:line="360" w:lineRule="auto"/>
        <w:ind w:firstLine="720"/>
        <w:jc w:val="both"/>
        <w:rPr>
          <w:sz w:val="28"/>
          <w:szCs w:val="28"/>
          <w:lang w:val="uk-UA"/>
        </w:rPr>
      </w:pPr>
      <w:r>
        <w:rPr>
          <w:position w:val="-28"/>
          <w:sz w:val="28"/>
          <w:szCs w:val="28"/>
          <w:lang w:val="uk-UA"/>
        </w:rPr>
        <w:pict>
          <v:shape id="_x0000_i1038" type="#_x0000_t75" style="width:27pt;height:33.75pt">
            <v:imagedata r:id="rId22" o:title=""/>
          </v:shape>
        </w:pict>
      </w:r>
      <w:r w:rsidR="009944D9" w:rsidRPr="0007507A">
        <w:rPr>
          <w:sz w:val="28"/>
          <w:szCs w:val="28"/>
          <w:lang w:val="uk-UA"/>
        </w:rPr>
        <w:t xml:space="preserve"> - загальна кількість не проведених за планом інвентаризацій з різних причин.</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Наприклад, на відкритому акціонерному товаристві Херсонський бавовняний комбінат протягом року планувалось провести 21 інвентаризацію, з яких 3 - не було проведено, 2 - з порушенням термінів без поважних причин. Коефіцієнт своєчасності буде дорівнювати 32%=((21 -3-2)/21 * 100%)</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Відносний показник другого порядку характеризує своєчасність закінчення інвентаризації та своєчасність прийняття рішень. Цей показник слід розраховувати як відношення кількості інвентаризацій, закінчених з</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порушенням термінів, зазначених в розпорядженні, до загальної кількості інвентаризацій.</w:t>
      </w:r>
    </w:p>
    <w:p w:rsidR="009944D9" w:rsidRPr="0007507A" w:rsidRDefault="004A5C9D" w:rsidP="009944D9">
      <w:pPr>
        <w:shd w:val="clear" w:color="auto" w:fill="FFFFFF"/>
        <w:spacing w:line="360" w:lineRule="auto"/>
        <w:ind w:firstLine="720"/>
        <w:jc w:val="both"/>
        <w:rPr>
          <w:sz w:val="28"/>
          <w:szCs w:val="28"/>
          <w:lang w:val="uk-UA"/>
        </w:rPr>
      </w:pPr>
      <w:r>
        <w:rPr>
          <w:position w:val="-60"/>
          <w:sz w:val="28"/>
          <w:szCs w:val="28"/>
          <w:lang w:val="uk-UA"/>
        </w:rPr>
        <w:pict>
          <v:shape id="_x0000_i1039" type="#_x0000_t75" style="width:207.75pt;height:82.5pt">
            <v:imagedata r:id="rId23" o:title=""/>
          </v:shape>
        </w:pict>
      </w:r>
      <w:r w:rsidR="009944D9" w:rsidRPr="0007507A">
        <w:rPr>
          <w:sz w:val="28"/>
          <w:szCs w:val="28"/>
          <w:lang w:val="uk-UA"/>
        </w:rPr>
        <w:t xml:space="preserve">, </w:t>
      </w:r>
      <w:r w:rsidR="009944D9" w:rsidRPr="0007507A">
        <w:rPr>
          <w:sz w:val="28"/>
          <w:szCs w:val="28"/>
          <w:lang w:val="uk-UA"/>
        </w:rPr>
        <w:tab/>
      </w:r>
      <w:r w:rsidR="009944D9" w:rsidRPr="0007507A">
        <w:rPr>
          <w:sz w:val="28"/>
          <w:szCs w:val="28"/>
          <w:lang w:val="uk-UA"/>
        </w:rPr>
        <w:tab/>
      </w:r>
      <w:r w:rsidR="009944D9" w:rsidRPr="0007507A">
        <w:rPr>
          <w:sz w:val="28"/>
          <w:szCs w:val="28"/>
          <w:lang w:val="uk-UA"/>
        </w:rPr>
        <w:tab/>
        <w:t>(3.2)</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xml:space="preserve">де </w:t>
      </w:r>
      <w:r w:rsidR="004A5C9D">
        <w:rPr>
          <w:position w:val="-12"/>
          <w:sz w:val="28"/>
          <w:szCs w:val="28"/>
          <w:lang w:val="uk-UA"/>
        </w:rPr>
        <w:pict>
          <v:shape id="_x0000_i1040" type="#_x0000_t75" style="width:24.75pt;height:21.75pt">
            <v:imagedata r:id="rId24" o:title=""/>
          </v:shape>
        </w:pict>
      </w:r>
      <w:r w:rsidRPr="0007507A">
        <w:rPr>
          <w:sz w:val="28"/>
          <w:szCs w:val="28"/>
          <w:lang w:val="uk-UA"/>
        </w:rPr>
        <w:t xml:space="preserve"> - коефіцієнт своєчасності другого порядку, j</w:t>
      </w:r>
    </w:p>
    <w:p w:rsidR="009944D9" w:rsidRPr="0007507A" w:rsidRDefault="004A5C9D" w:rsidP="009944D9">
      <w:pPr>
        <w:shd w:val="clear" w:color="auto" w:fill="FFFFFF"/>
        <w:spacing w:line="360" w:lineRule="auto"/>
        <w:ind w:firstLine="720"/>
        <w:jc w:val="both"/>
        <w:rPr>
          <w:sz w:val="28"/>
          <w:szCs w:val="28"/>
          <w:lang w:val="uk-UA"/>
        </w:rPr>
      </w:pPr>
      <w:r>
        <w:rPr>
          <w:position w:val="-12"/>
          <w:sz w:val="28"/>
          <w:szCs w:val="28"/>
          <w:lang w:val="uk-UA"/>
        </w:rPr>
        <w:pict>
          <v:shape id="_x0000_i1041" type="#_x0000_t75" style="width:55.5pt;height:19.5pt">
            <v:imagedata r:id="rId25" o:title=""/>
          </v:shape>
        </w:pict>
      </w:r>
      <w:r w:rsidR="009944D9" w:rsidRPr="0007507A">
        <w:rPr>
          <w:sz w:val="28"/>
          <w:szCs w:val="28"/>
          <w:lang w:val="uk-UA"/>
        </w:rPr>
        <w:t xml:space="preserve">- кількість відповідно запланованих і необхідних інвентаризацій, завершених відповідно до термінів і за </w:t>
      </w:r>
      <w:r w:rsidR="009944D9" w:rsidRPr="0007507A">
        <w:rPr>
          <w:b/>
          <w:bCs/>
          <w:sz w:val="28"/>
          <w:szCs w:val="28"/>
          <w:lang w:val="uk-UA"/>
        </w:rPr>
        <w:t xml:space="preserve">якими </w:t>
      </w:r>
      <w:r w:rsidR="009944D9" w:rsidRPr="0007507A">
        <w:rPr>
          <w:sz w:val="28"/>
          <w:szCs w:val="28"/>
          <w:lang w:val="uk-UA"/>
        </w:rPr>
        <w:t>вчасно визначені результати,</w:t>
      </w:r>
    </w:p>
    <w:p w:rsidR="009944D9" w:rsidRPr="0007507A" w:rsidRDefault="004A5C9D" w:rsidP="009944D9">
      <w:pPr>
        <w:shd w:val="clear" w:color="auto" w:fill="FFFFFF"/>
        <w:spacing w:line="360" w:lineRule="auto"/>
        <w:ind w:firstLine="720"/>
        <w:jc w:val="both"/>
        <w:rPr>
          <w:sz w:val="28"/>
          <w:szCs w:val="28"/>
          <w:lang w:val="uk-UA"/>
        </w:rPr>
      </w:pPr>
      <w:r>
        <w:rPr>
          <w:position w:val="-12"/>
          <w:sz w:val="28"/>
          <w:szCs w:val="28"/>
        </w:rPr>
        <w:pict>
          <v:shape id="_x0000_i1042" type="#_x0000_t75" style="width:33pt;height:18pt">
            <v:imagedata r:id="rId26" o:title=""/>
          </v:shape>
        </w:pict>
      </w:r>
      <w:r w:rsidR="009944D9" w:rsidRPr="0007507A">
        <w:rPr>
          <w:sz w:val="28"/>
          <w:szCs w:val="28"/>
          <w:lang w:val="uk-UA"/>
        </w:rPr>
        <w:t xml:space="preserve">- загальна кількість відповідно запланованих та </w:t>
      </w:r>
      <w:r w:rsidR="009944D9" w:rsidRPr="0007507A">
        <w:rPr>
          <w:b/>
          <w:bCs/>
          <w:sz w:val="28"/>
          <w:szCs w:val="28"/>
          <w:lang w:val="uk-UA"/>
        </w:rPr>
        <w:t xml:space="preserve">необхідних </w:t>
      </w:r>
      <w:r w:rsidR="009944D9" w:rsidRPr="0007507A">
        <w:rPr>
          <w:sz w:val="28"/>
          <w:szCs w:val="28"/>
          <w:lang w:val="uk-UA"/>
        </w:rPr>
        <w:t>інвентаризацій у звітному році,</w:t>
      </w:r>
    </w:p>
    <w:p w:rsidR="009944D9" w:rsidRPr="0007507A" w:rsidRDefault="004A5C9D" w:rsidP="009944D9">
      <w:pPr>
        <w:shd w:val="clear" w:color="auto" w:fill="FFFFFF"/>
        <w:spacing w:line="360" w:lineRule="auto"/>
        <w:ind w:firstLine="720"/>
        <w:jc w:val="both"/>
        <w:rPr>
          <w:sz w:val="28"/>
          <w:szCs w:val="28"/>
          <w:lang w:val="uk-UA"/>
        </w:rPr>
      </w:pPr>
      <w:r>
        <w:rPr>
          <w:position w:val="-28"/>
          <w:sz w:val="28"/>
          <w:szCs w:val="28"/>
          <w:lang w:val="uk-UA"/>
        </w:rPr>
        <w:pict>
          <v:shape id="_x0000_i1043" type="#_x0000_t75" style="width:51pt;height:57.75pt">
            <v:imagedata r:id="rId27" o:title=""/>
          </v:shape>
        </w:pict>
      </w:r>
      <w:r w:rsidR="009944D9" w:rsidRPr="0007507A">
        <w:rPr>
          <w:sz w:val="28"/>
          <w:szCs w:val="28"/>
          <w:lang w:val="uk-UA"/>
        </w:rPr>
        <w:t>- загальна кількість інвентаризацій, не проведених відповідно до плану з різних причин.</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Наприклад, на ВАТ "ХБК" протягом року планувалось провести 21 інвентаризацію, з яких 3 не було проведено. Крім цього, протягом року було 5 необхідних інвентаризацій, пов'язаних з непередбаченими змінами МВО, стихійним лихом, фактами крадіжок тощо.</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Із загальної кількості інвентаризацій, що проведені за планом, закінчені вчасно 18, із необхідних - 4. За таких умов коефіцієнт своєчасності ІІ-го порядку буде дорівнювати 95,7%=[(18+4)/( 18+5)* 100].</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Поряд з тим, слід визначити показник виконання плану (К</w:t>
      </w:r>
      <w:r w:rsidRPr="0007507A">
        <w:rPr>
          <w:sz w:val="28"/>
          <w:szCs w:val="28"/>
          <w:vertAlign w:val="subscript"/>
          <w:lang w:val="uk-UA"/>
        </w:rPr>
        <w:t>в.п.</w:t>
      </w:r>
      <w:r w:rsidRPr="0007507A">
        <w:rPr>
          <w:sz w:val="28"/>
          <w:szCs w:val="28"/>
          <w:lang w:val="uk-UA"/>
        </w:rPr>
        <w:t>) по проведенню інвентаризацій.</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За наведеним прикладом він буде дорівнювати 85,7%=[(21-3)/21*100%].</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Використання наведених показників дозволить визначати своєчасність і повноту виконання плану проведення інвентаризацій за окремі періоди, а також порівнювати їх по підприємствах, що входять до складу корпорації, інших виробничих об'єднань та комплексів.</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Необхідно також визначити якісний рівень проведеної інвентаризації, для чого потрібно впевнитись у тому, чи всі відхилення (порушення) виявлені. Тут можуть мати місце дві ситуації, а саме: виявленими можуть бути не всі з фактично наявних відхилень, або всі відхилення є справді виявленими.</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Перший випадок свідчить, що інвентаризація є неякісною, у зв'язку з чим необхідно: підвищити компетентність членів інвентаризаційної комісії; удосконалити методику здійснення інвентаризаційного процесу; поєднати впровадження цих заходів. Другий випадок, тобто повнота виявлення відхилень завдяки добрій якості результатів проведеної інвентаризації, вимагає подальшого дослідження.</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Коефіцієнт якості інвентаризацій (К</w:t>
      </w:r>
      <w:r w:rsidRPr="0007507A">
        <w:rPr>
          <w:sz w:val="28"/>
          <w:szCs w:val="28"/>
          <w:vertAlign w:val="subscript"/>
          <w:lang w:val="uk-UA"/>
        </w:rPr>
        <w:t>Я</w:t>
      </w:r>
      <w:r w:rsidRPr="0007507A">
        <w:rPr>
          <w:sz w:val="28"/>
          <w:szCs w:val="28"/>
          <w:lang w:val="uk-UA"/>
        </w:rPr>
        <w:t xml:space="preserve">) має велике значення для аналізу інвентаризаційної роботи на підприємстві. Даний коефіцієнт розраховується як відношення кількості достовірних інвентаризацій до всіх проведених. </w:t>
      </w:r>
    </w:p>
    <w:p w:rsidR="009944D9" w:rsidRPr="0007507A" w:rsidRDefault="004A5C9D" w:rsidP="009944D9">
      <w:pPr>
        <w:shd w:val="clear" w:color="auto" w:fill="FFFFFF"/>
        <w:spacing w:line="360" w:lineRule="auto"/>
        <w:ind w:firstLine="720"/>
        <w:jc w:val="both"/>
        <w:rPr>
          <w:sz w:val="28"/>
          <w:szCs w:val="28"/>
          <w:lang w:val="uk-UA"/>
        </w:rPr>
      </w:pPr>
      <w:r>
        <w:rPr>
          <w:position w:val="-24"/>
          <w:sz w:val="28"/>
          <w:szCs w:val="28"/>
          <w:lang w:val="uk-UA"/>
        </w:rPr>
        <w:pict>
          <v:shape id="_x0000_i1044" type="#_x0000_t75" style="width:78.75pt;height:33.75pt">
            <v:imagedata r:id="rId28" o:title=""/>
          </v:shape>
        </w:pict>
      </w:r>
      <w:r w:rsidR="009944D9" w:rsidRPr="0007507A">
        <w:rPr>
          <w:sz w:val="28"/>
          <w:szCs w:val="28"/>
          <w:lang w:val="uk-UA"/>
        </w:rPr>
        <w:t>, (3.3)</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де К</w:t>
      </w:r>
      <w:r w:rsidRPr="0007507A">
        <w:rPr>
          <w:sz w:val="28"/>
          <w:szCs w:val="28"/>
          <w:vertAlign w:val="subscript"/>
          <w:lang w:val="uk-UA"/>
        </w:rPr>
        <w:t>Я</w:t>
      </w:r>
      <w:r w:rsidRPr="0007507A">
        <w:rPr>
          <w:sz w:val="28"/>
          <w:szCs w:val="28"/>
          <w:lang w:val="uk-UA"/>
        </w:rPr>
        <w:t xml:space="preserve"> - коефіцієнт якості інвентаризацій,</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N - загальна кількість проведених інвентаризацій,</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Σх</w:t>
      </w:r>
      <w:r w:rsidRPr="0007507A">
        <w:rPr>
          <w:sz w:val="28"/>
          <w:szCs w:val="28"/>
          <w:vertAlign w:val="subscript"/>
          <w:lang w:val="uk-UA"/>
        </w:rPr>
        <w:t>і</w:t>
      </w:r>
      <w:r w:rsidRPr="0007507A">
        <w:rPr>
          <w:sz w:val="28"/>
          <w:szCs w:val="28"/>
          <w:lang w:val="uk-UA"/>
        </w:rPr>
        <w:t xml:space="preserve"> - загальна кількість інвентаризацій, результати яких визнані недостовірними.</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Наприклад, на відкритому акціонерному товаристві Херсонський бавовняний комбінат було проведено 23 інвентаризації, з яких 2, за даними контрольних перевірок та інвентаризацій, визнані недостовірними. Показник якості проведених інвентаризацій складає 91,3%=[(23-2)/23*100%].</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Можна зробити припущення про те, що за умови доброї якості інвентаризації негативного результату її проведення не буває. Тому одержання внаслідок контролю інформації, що відхилень немає, також є важливим результатом (однак лише за умови її якісного проведення), причому, як правило, результатом бажаним, бо чим менше фактичних відхилень від нормативних, планових, облікових даних, тим це краще для оптимального функціонування й розвитку господарюючого суб'єкту.</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Доцільно також розраховувати рівень перевірки достовірності (Кп.д.) проведених інвентаризацій як відношення кількості інвентаризацій, за якими було проведено контрольні інвентаризації, до загальної кількості проведених інвентаризацій. Якщо, наприклад, з 38 інвентаризацій було перевірено 12 контрольних, рівень перевірки достовірності складе 31,6%=ЧІ2/38*100%).</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Визнаючи своєчасність і достовірність проведених інвентаризацій, в кожному окремому випадку потрібно визначити та вміти оцінити умови, що впливають на запланований час проведення інвентаризацій, а також характер і сутність допущених інвентаризаційною комісією порушень.</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Одним з підходів до визначення результативності проведеної інвентаризації є порівняння величини фактичних відхилень з витратами на проведення інвентаризації. Можна припустити, що більш результативними с такі результати інвентаризації, внаслідок яких будуть виявлені відхилення, що перевищують здійснені витрати, Разом з цим це твердження не є однозначним і вимагає поглибленого аналізу.</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Важливою умовою одержання ефекту від проведення інвентаризації є цілеспрямованість контрольних дій. Слід також підкреслити, що упущення або неякісне виконання будь-якої інвентаризаційної процедури унеможливлює одержання ефекту від проведення інвентаризації.</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Запропоновані показники якості і ефективності інвентаризаційної роботи нескладні при розрахунку, а всю необхідну інформацію можна отримати із матеріалів інвентаризації. Це дозволить власникам, засновникам, аудиторам і ревізорам визначити якість і ефективність проведених інвентаризацій.</w:t>
      </w:r>
    </w:p>
    <w:p w:rsidR="004B13A7" w:rsidRDefault="004B13A7" w:rsidP="009944D9">
      <w:pPr>
        <w:shd w:val="clear" w:color="auto" w:fill="FFFFFF"/>
        <w:spacing w:line="360" w:lineRule="auto"/>
        <w:ind w:firstLine="720"/>
        <w:jc w:val="both"/>
        <w:rPr>
          <w:b/>
          <w:sz w:val="28"/>
          <w:szCs w:val="28"/>
          <w:lang w:val="uk-UA"/>
        </w:rPr>
      </w:pPr>
    </w:p>
    <w:p w:rsidR="009944D9" w:rsidRPr="0007507A" w:rsidRDefault="009944D9" w:rsidP="004B13A7">
      <w:pPr>
        <w:numPr>
          <w:ilvl w:val="1"/>
          <w:numId w:val="10"/>
        </w:numPr>
        <w:shd w:val="clear" w:color="auto" w:fill="FFFFFF"/>
        <w:spacing w:line="360" w:lineRule="auto"/>
        <w:ind w:left="1418" w:hanging="709"/>
        <w:jc w:val="both"/>
        <w:rPr>
          <w:b/>
          <w:sz w:val="28"/>
          <w:szCs w:val="28"/>
          <w:lang w:val="uk-UA"/>
        </w:rPr>
      </w:pPr>
      <w:r w:rsidRPr="0007507A">
        <w:rPr>
          <w:b/>
          <w:sz w:val="28"/>
          <w:szCs w:val="28"/>
          <w:lang w:val="uk-UA"/>
        </w:rPr>
        <w:t>Методика аудиту інвентаризації активів і зобов'язань підприємства</w:t>
      </w:r>
    </w:p>
    <w:p w:rsidR="009944D9" w:rsidRPr="0007507A" w:rsidRDefault="009944D9" w:rsidP="009944D9">
      <w:pPr>
        <w:shd w:val="clear" w:color="auto" w:fill="FFFFFF"/>
        <w:spacing w:line="360" w:lineRule="auto"/>
        <w:ind w:firstLine="720"/>
        <w:jc w:val="both"/>
        <w:rPr>
          <w:sz w:val="28"/>
          <w:szCs w:val="28"/>
          <w:lang w:val="uk-UA"/>
        </w:rPr>
      </w:pP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В процесі проведення перевірки аудитор за будь-яких обставин (навіть якщо планом аудиту проведення інвентаризації не передбачено) повинен оцінити стан інвентаризаційної роботи на підприємстві та перевірити достовірність результатів раніше проведених інвентаризацій.</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Перш за все, перевіряються наказ про облікову політику підприємство, в якому повинні бути зазначенні види об'єктів та кількість запланованих інвентаризації. Крім цього, в бухгалтерії, або голови центральної інвентаризаційної комісії одержується план проведення інвентаризацій за період перевірки, Вивченню також підлягають:</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книга реєстрації контрольних перевірок інвентаризацій;</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акти контрольних перевірок інвентаризації майна;</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відомості результатів інвентаризації;</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книга реєстрації наказів (накази про проведення інвентаризацій, накази про прийняття рішень за результатами інвентаризацій).</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Порядок проведення інвентаризації активів і зобов'язань підприємства необхідна вимога, яку слід передбачити в наказі про облікову політику. В ньому повинні бути зазначені види інвентаризацій, що проводяться (планова, раптова, при зміні матеріально відповідальних осіб тощо), терміни проведення зазначених в інвентаризації.</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Аналіз книги реєстрації наказів, а також плану проведення інвентаризацій за період, що перевіряється, дозволить контролеру переконатися в тому чи дотримується керівництво підприємство діючих нормативних актів, які регламентують кількість інвентаризації та визначають об'єкти інвентаризації (див. табл. 3. 11)</w:t>
      </w:r>
    </w:p>
    <w:p w:rsidR="009944D9" w:rsidRDefault="009944D9" w:rsidP="009944D9">
      <w:pPr>
        <w:shd w:val="clear" w:color="auto" w:fill="FFFFFF"/>
        <w:spacing w:line="360" w:lineRule="auto"/>
        <w:ind w:firstLine="720"/>
        <w:jc w:val="both"/>
        <w:rPr>
          <w:sz w:val="28"/>
          <w:szCs w:val="28"/>
          <w:lang w:val="uk-UA"/>
        </w:rPr>
      </w:pPr>
      <w:r w:rsidRPr="0007507A">
        <w:rPr>
          <w:sz w:val="28"/>
          <w:szCs w:val="28"/>
          <w:lang w:val="uk-UA"/>
        </w:rPr>
        <w:t>Аудитор повинен перевірити, чи малі місце протягом періоду перевірки події, за якими проведення інвентаризації є обов'язковими.</w:t>
      </w:r>
    </w:p>
    <w:p w:rsidR="00392AE4" w:rsidRPr="0007507A" w:rsidRDefault="00392AE4" w:rsidP="00392AE4">
      <w:pPr>
        <w:shd w:val="clear" w:color="auto" w:fill="FFFFFF"/>
        <w:spacing w:line="360" w:lineRule="auto"/>
        <w:ind w:firstLine="720"/>
        <w:jc w:val="both"/>
        <w:rPr>
          <w:sz w:val="28"/>
          <w:szCs w:val="28"/>
          <w:lang w:val="uk-UA"/>
        </w:rPr>
      </w:pPr>
      <w:r w:rsidRPr="0007507A">
        <w:rPr>
          <w:sz w:val="28"/>
          <w:szCs w:val="28"/>
          <w:lang w:val="uk-UA"/>
        </w:rPr>
        <w:t>Поряд з цим, аудитор повинен отримати і проаналізувати інформацію про результати останньої інвентаризації, пояснення матеріально відповідальної особи по недостачах, лишках і втратах (бій, брак, псування запасів), з'ясувати причини їх виникнення. Це має значення для полегшення подальшої перевірки документів і підвищення якості аудиту.</w:t>
      </w:r>
    </w:p>
    <w:p w:rsidR="00392AE4" w:rsidRPr="0007507A" w:rsidRDefault="00392AE4" w:rsidP="009944D9">
      <w:pPr>
        <w:shd w:val="clear" w:color="auto" w:fill="FFFFFF"/>
        <w:spacing w:line="360" w:lineRule="auto"/>
        <w:ind w:firstLine="720"/>
        <w:jc w:val="both"/>
        <w:rPr>
          <w:sz w:val="28"/>
          <w:szCs w:val="28"/>
          <w:lang w:val="uk-UA"/>
        </w:rPr>
      </w:pPr>
    </w:p>
    <w:p w:rsidR="009944D9" w:rsidRPr="0007507A" w:rsidRDefault="00392AE4" w:rsidP="009944D9">
      <w:pPr>
        <w:shd w:val="clear" w:color="auto" w:fill="FFFFFF"/>
        <w:spacing w:line="360" w:lineRule="auto"/>
        <w:ind w:firstLine="720"/>
        <w:jc w:val="both"/>
        <w:rPr>
          <w:sz w:val="28"/>
          <w:szCs w:val="28"/>
          <w:lang w:val="uk-UA"/>
        </w:rPr>
      </w:pPr>
      <w:r>
        <w:rPr>
          <w:sz w:val="28"/>
          <w:szCs w:val="28"/>
          <w:lang w:val="uk-UA"/>
        </w:rPr>
        <w:br w:type="page"/>
      </w:r>
      <w:r w:rsidR="009944D9" w:rsidRPr="0007507A">
        <w:rPr>
          <w:sz w:val="28"/>
          <w:szCs w:val="28"/>
          <w:lang w:val="uk-UA"/>
        </w:rPr>
        <w:t xml:space="preserve">Таблиця 3.11 </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Строки проведення інвентаризацій</w:t>
      </w:r>
    </w:p>
    <w:tbl>
      <w:tblPr>
        <w:tblW w:w="0" w:type="auto"/>
        <w:tblInd w:w="40" w:type="dxa"/>
        <w:tblLayout w:type="fixed"/>
        <w:tblCellMar>
          <w:left w:w="40" w:type="dxa"/>
          <w:right w:w="40" w:type="dxa"/>
        </w:tblCellMar>
        <w:tblLook w:val="0000" w:firstRow="0" w:lastRow="0" w:firstColumn="0" w:lastColumn="0" w:noHBand="0" w:noVBand="0"/>
      </w:tblPr>
      <w:tblGrid>
        <w:gridCol w:w="4550"/>
        <w:gridCol w:w="4788"/>
      </w:tblGrid>
      <w:tr w:rsidR="009944D9" w:rsidRPr="004B13A7" w:rsidTr="00392AE4">
        <w:trPr>
          <w:trHeight w:val="468"/>
        </w:trPr>
        <w:tc>
          <w:tcPr>
            <w:tcW w:w="4550"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Об’єкти інвентаризації</w:t>
            </w:r>
          </w:p>
        </w:tc>
        <w:tc>
          <w:tcPr>
            <w:tcW w:w="4788"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Строки, що рекомендуються для проведення інвентаризації</w:t>
            </w:r>
          </w:p>
        </w:tc>
      </w:tr>
      <w:tr w:rsidR="009944D9" w:rsidRPr="004B13A7" w:rsidTr="00392AE4">
        <w:trPr>
          <w:trHeight w:val="560"/>
        </w:trPr>
        <w:tc>
          <w:tcPr>
            <w:tcW w:w="4550"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Основні засоби</w:t>
            </w:r>
          </w:p>
        </w:tc>
        <w:tc>
          <w:tcPr>
            <w:tcW w:w="4788"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Не менше одного разу на три роки перед складанням річної звітності, але не раніше 1 жовтня звітного року</w:t>
            </w:r>
          </w:p>
        </w:tc>
      </w:tr>
      <w:tr w:rsidR="009944D9" w:rsidRPr="004B13A7" w:rsidTr="004B13A7">
        <w:trPr>
          <w:trHeight w:val="698"/>
        </w:trPr>
        <w:tc>
          <w:tcPr>
            <w:tcW w:w="4550"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Капітальні вкладення</w:t>
            </w:r>
          </w:p>
        </w:tc>
        <w:tc>
          <w:tcPr>
            <w:tcW w:w="4788"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Не менше одного разу на рік перед складанням річної бухгалтерської звітності, але не раніше 1 грудня звітного року</w:t>
            </w:r>
          </w:p>
        </w:tc>
      </w:tr>
      <w:tr w:rsidR="009944D9" w:rsidRPr="004B13A7" w:rsidTr="00392AE4">
        <w:trPr>
          <w:trHeight w:val="962"/>
        </w:trPr>
        <w:tc>
          <w:tcPr>
            <w:tcW w:w="4550"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Незавершене виробництво і напівфабрикати власного виробництва</w:t>
            </w:r>
          </w:p>
        </w:tc>
        <w:tc>
          <w:tcPr>
            <w:tcW w:w="4788"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Перед складанням річної звітності і балансів, але не раніше 1 жовтня звітного року. Періодично в строки, що встановлюється адміністрацією або місцевими органами управління</w:t>
            </w:r>
          </w:p>
        </w:tc>
      </w:tr>
      <w:tr w:rsidR="009944D9" w:rsidRPr="004B13A7" w:rsidTr="004B13A7">
        <w:trPr>
          <w:trHeight w:val="447"/>
        </w:trPr>
        <w:tc>
          <w:tcPr>
            <w:tcW w:w="4550"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Незавершений капітальний ремонт і витрати майбутніх періодів</w:t>
            </w:r>
          </w:p>
        </w:tc>
        <w:tc>
          <w:tcPr>
            <w:tcW w:w="4788"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Не менше одного разу на рік</w:t>
            </w:r>
          </w:p>
        </w:tc>
      </w:tr>
      <w:tr w:rsidR="009944D9" w:rsidRPr="004B13A7" w:rsidTr="004B13A7">
        <w:trPr>
          <w:trHeight w:val="596"/>
        </w:trPr>
        <w:tc>
          <w:tcPr>
            <w:tcW w:w="4550"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Молодняк тварин і тварини на відгодівлі, птахи, кролі, сім'ї бджіл, а також піддослідні тварини</w:t>
            </w:r>
          </w:p>
        </w:tc>
        <w:tc>
          <w:tcPr>
            <w:tcW w:w="4788"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Не менше одного разу в квартал</w:t>
            </w:r>
          </w:p>
        </w:tc>
      </w:tr>
      <w:tr w:rsidR="009944D9" w:rsidRPr="004B13A7" w:rsidTr="004B13A7">
        <w:trPr>
          <w:trHeight w:val="750"/>
        </w:trPr>
        <w:tc>
          <w:tcPr>
            <w:tcW w:w="4550"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Готова продукція на складах</w:t>
            </w:r>
          </w:p>
        </w:tc>
        <w:tc>
          <w:tcPr>
            <w:tcW w:w="4788"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Не менше одного разу на рік перед складанням річної бухгалтерської звітності, але не раніше 1 жовтня звітного року</w:t>
            </w:r>
          </w:p>
        </w:tc>
      </w:tr>
      <w:tr w:rsidR="009944D9" w:rsidRPr="004B13A7" w:rsidTr="004B13A7">
        <w:trPr>
          <w:trHeight w:val="606"/>
        </w:trPr>
        <w:tc>
          <w:tcPr>
            <w:tcW w:w="4550"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Товари на складах і базах:</w:t>
            </w:r>
          </w:p>
          <w:p w:rsidR="009944D9" w:rsidRPr="004B13A7" w:rsidRDefault="009944D9" w:rsidP="004B13A7">
            <w:pPr>
              <w:shd w:val="clear" w:color="auto" w:fill="FFFFFF"/>
              <w:rPr>
                <w:lang w:val="uk-UA"/>
              </w:rPr>
            </w:pPr>
            <w:r w:rsidRPr="004B13A7">
              <w:rPr>
                <w:lang w:val="uk-UA"/>
              </w:rPr>
              <w:t>Непродовольчі</w:t>
            </w:r>
          </w:p>
          <w:p w:rsidR="009944D9" w:rsidRPr="004B13A7" w:rsidRDefault="009944D9" w:rsidP="004B13A7">
            <w:pPr>
              <w:shd w:val="clear" w:color="auto" w:fill="FFFFFF"/>
              <w:rPr>
                <w:lang w:val="uk-UA"/>
              </w:rPr>
            </w:pPr>
            <w:r w:rsidRPr="004B13A7">
              <w:rPr>
                <w:lang w:val="uk-UA"/>
              </w:rPr>
              <w:t>Продовольчі</w:t>
            </w:r>
          </w:p>
        </w:tc>
        <w:tc>
          <w:tcPr>
            <w:tcW w:w="4788"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Не менше одного разу на рік</w:t>
            </w:r>
          </w:p>
          <w:p w:rsidR="009944D9" w:rsidRPr="004B13A7" w:rsidRDefault="009944D9" w:rsidP="004B13A7">
            <w:pPr>
              <w:shd w:val="clear" w:color="auto" w:fill="FFFFFF"/>
              <w:rPr>
                <w:lang w:val="uk-UA"/>
              </w:rPr>
            </w:pPr>
            <w:r w:rsidRPr="004B13A7">
              <w:rPr>
                <w:lang w:val="uk-UA"/>
              </w:rPr>
              <w:t>Не менше двох разів на рік</w:t>
            </w:r>
          </w:p>
        </w:tc>
      </w:tr>
      <w:tr w:rsidR="009944D9" w:rsidRPr="004B13A7" w:rsidTr="00392AE4">
        <w:trPr>
          <w:trHeight w:val="784"/>
        </w:trPr>
        <w:tc>
          <w:tcPr>
            <w:tcW w:w="4550"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Товари і тара в магазинах і на інших підприємствах</w:t>
            </w:r>
          </w:p>
          <w:p w:rsidR="009944D9" w:rsidRPr="004B13A7" w:rsidRDefault="009944D9" w:rsidP="004B13A7">
            <w:pPr>
              <w:shd w:val="clear" w:color="auto" w:fill="FFFFFF"/>
              <w:rPr>
                <w:lang w:val="uk-UA"/>
              </w:rPr>
            </w:pPr>
            <w:r w:rsidRPr="004B13A7">
              <w:rPr>
                <w:lang w:val="uk-UA"/>
              </w:rPr>
              <w:t>роздрібної торгівлі, в тому числі в книжкових магазинах</w:t>
            </w:r>
          </w:p>
        </w:tc>
        <w:tc>
          <w:tcPr>
            <w:tcW w:w="4788"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Не менше двох разів на рік</w:t>
            </w:r>
          </w:p>
        </w:tc>
      </w:tr>
      <w:tr w:rsidR="009944D9" w:rsidRPr="004B13A7" w:rsidTr="004B13A7">
        <w:trPr>
          <w:trHeight w:val="126"/>
        </w:trPr>
        <w:tc>
          <w:tcPr>
            <w:tcW w:w="455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Малоцінні та швидкозношувані предмети</w:t>
            </w:r>
          </w:p>
        </w:tc>
        <w:tc>
          <w:tcPr>
            <w:tcW w:w="4788"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Не менше двох разів на рік</w:t>
            </w:r>
          </w:p>
        </w:tc>
      </w:tr>
      <w:tr w:rsidR="009944D9" w:rsidRPr="004B13A7" w:rsidTr="004B13A7">
        <w:trPr>
          <w:trHeight w:val="303"/>
        </w:trPr>
        <w:tc>
          <w:tcPr>
            <w:tcW w:w="455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Нафта та нафтопродукти</w:t>
            </w:r>
          </w:p>
        </w:tc>
        <w:tc>
          <w:tcPr>
            <w:tcW w:w="4788"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Не менше одного разу в місяць</w:t>
            </w:r>
          </w:p>
        </w:tc>
      </w:tr>
      <w:tr w:rsidR="009944D9" w:rsidRPr="004B13A7" w:rsidTr="004B13A7">
        <w:trPr>
          <w:trHeight w:val="310"/>
        </w:trPr>
        <w:tc>
          <w:tcPr>
            <w:tcW w:w="455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Дорогоцінні метали і алмази</w:t>
            </w:r>
          </w:p>
        </w:tc>
        <w:tc>
          <w:tcPr>
            <w:tcW w:w="4788"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Не менше двох разів на рік</w:t>
            </w:r>
          </w:p>
        </w:tc>
      </w:tr>
      <w:tr w:rsidR="009944D9" w:rsidRPr="004B13A7" w:rsidTr="004B13A7">
        <w:trPr>
          <w:trHeight w:val="662"/>
        </w:trPr>
        <w:tc>
          <w:tcPr>
            <w:tcW w:w="4550"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Бібліотечні фонди</w:t>
            </w:r>
          </w:p>
        </w:tc>
        <w:tc>
          <w:tcPr>
            <w:tcW w:w="4788"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Не менше одного разу на п’ять років перед складинам річного бухгалтерського звіту, але на раніше 1 жовтня звітного року</w:t>
            </w:r>
          </w:p>
        </w:tc>
      </w:tr>
      <w:tr w:rsidR="009944D9" w:rsidRPr="004B13A7" w:rsidTr="004B13A7">
        <w:trPr>
          <w:trHeight w:val="208"/>
        </w:trPr>
        <w:tc>
          <w:tcPr>
            <w:tcW w:w="4550" w:type="dxa"/>
            <w:tcBorders>
              <w:top w:val="single" w:sz="6" w:space="0" w:color="auto"/>
              <w:left w:val="single" w:sz="6" w:space="0" w:color="auto"/>
              <w:bottom w:val="nil"/>
              <w:right w:val="single" w:sz="6" w:space="0" w:color="auto"/>
            </w:tcBorders>
            <w:shd w:val="clear" w:color="auto" w:fill="FFFFFF"/>
          </w:tcPr>
          <w:p w:rsidR="009944D9" w:rsidRPr="004B13A7" w:rsidRDefault="009944D9" w:rsidP="004B13A7">
            <w:pPr>
              <w:shd w:val="clear" w:color="auto" w:fill="FFFFFF"/>
              <w:rPr>
                <w:lang w:val="uk-UA"/>
              </w:rPr>
            </w:pPr>
          </w:p>
        </w:tc>
        <w:tc>
          <w:tcPr>
            <w:tcW w:w="4788" w:type="dxa"/>
            <w:tcBorders>
              <w:top w:val="single" w:sz="6" w:space="0" w:color="auto"/>
              <w:left w:val="single" w:sz="6" w:space="0" w:color="auto"/>
              <w:bottom w:val="nil"/>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Не менше одного разу на рік перед складанням річного</w:t>
            </w:r>
          </w:p>
        </w:tc>
      </w:tr>
      <w:tr w:rsidR="009944D9" w:rsidRPr="004B13A7" w:rsidTr="004B13A7">
        <w:trPr>
          <w:trHeight w:val="238"/>
        </w:trPr>
        <w:tc>
          <w:tcPr>
            <w:tcW w:w="4550" w:type="dxa"/>
            <w:tcBorders>
              <w:top w:val="nil"/>
              <w:left w:val="single" w:sz="6" w:space="0" w:color="auto"/>
              <w:bottom w:val="nil"/>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Сировина та інші матеріальні цінності</w:t>
            </w:r>
          </w:p>
        </w:tc>
        <w:tc>
          <w:tcPr>
            <w:tcW w:w="4788" w:type="dxa"/>
            <w:tcBorders>
              <w:top w:val="nil"/>
              <w:left w:val="single" w:sz="6" w:space="0" w:color="auto"/>
              <w:bottom w:val="nil"/>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бухгалтерського звіту, але не раніше 1 жовтня звітного</w:t>
            </w:r>
          </w:p>
        </w:tc>
      </w:tr>
      <w:tr w:rsidR="009944D9" w:rsidRPr="004B13A7" w:rsidTr="004B13A7">
        <w:trPr>
          <w:trHeight w:val="296"/>
        </w:trPr>
        <w:tc>
          <w:tcPr>
            <w:tcW w:w="4550" w:type="dxa"/>
            <w:tcBorders>
              <w:top w:val="nil"/>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p>
        </w:tc>
        <w:tc>
          <w:tcPr>
            <w:tcW w:w="4788" w:type="dxa"/>
            <w:tcBorders>
              <w:top w:val="nil"/>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року</w:t>
            </w:r>
          </w:p>
        </w:tc>
      </w:tr>
      <w:tr w:rsidR="009944D9" w:rsidRPr="004B13A7" w:rsidTr="004B13A7">
        <w:trPr>
          <w:trHeight w:val="397"/>
        </w:trPr>
        <w:tc>
          <w:tcPr>
            <w:tcW w:w="4550"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Грошові кошти, грошові документи, цінні активи і</w:t>
            </w:r>
            <w:r w:rsidR="0042153D">
              <w:rPr>
                <w:lang w:val="uk-UA"/>
              </w:rPr>
              <w:t xml:space="preserve"> </w:t>
            </w:r>
            <w:r w:rsidRPr="004B13A7">
              <w:rPr>
                <w:lang w:val="uk-UA"/>
              </w:rPr>
              <w:t>бланки суворої звітності</w:t>
            </w:r>
          </w:p>
        </w:tc>
        <w:tc>
          <w:tcPr>
            <w:tcW w:w="4788"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Не менше одного разу в місяць</w:t>
            </w:r>
          </w:p>
        </w:tc>
      </w:tr>
      <w:tr w:rsidR="009944D9" w:rsidRPr="004B13A7" w:rsidTr="004B13A7">
        <w:trPr>
          <w:trHeight w:val="688"/>
        </w:trPr>
        <w:tc>
          <w:tcPr>
            <w:tcW w:w="455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Розрахунки з банками (по розрахункових та інших рахунках, позиках, отриманих із бюджету коштах тощо)</w:t>
            </w:r>
          </w:p>
        </w:tc>
        <w:tc>
          <w:tcPr>
            <w:tcW w:w="4788"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В міру тримання виписок банків на інкасо</w:t>
            </w:r>
          </w:p>
          <w:p w:rsidR="009944D9" w:rsidRPr="004B13A7" w:rsidRDefault="009944D9" w:rsidP="004B13A7">
            <w:pPr>
              <w:shd w:val="clear" w:color="auto" w:fill="FFFFFF"/>
              <w:rPr>
                <w:lang w:val="uk-UA"/>
              </w:rPr>
            </w:pPr>
            <w:r w:rsidRPr="004B13A7">
              <w:rPr>
                <w:lang w:val="uk-UA"/>
              </w:rPr>
              <w:t>розрахунковими документами - на 1-ше число кожного місяця</w:t>
            </w:r>
          </w:p>
        </w:tc>
      </w:tr>
      <w:tr w:rsidR="009944D9" w:rsidRPr="004B13A7" w:rsidTr="004B13A7">
        <w:trPr>
          <w:trHeight w:val="388"/>
        </w:trPr>
        <w:tc>
          <w:tcPr>
            <w:tcW w:w="455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Розрахунки по платежах в бюджет і позабюджетні фонди</w:t>
            </w:r>
          </w:p>
        </w:tc>
        <w:tc>
          <w:tcPr>
            <w:tcW w:w="4788"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Не менше одного разу в квартал</w:t>
            </w:r>
          </w:p>
        </w:tc>
      </w:tr>
      <w:tr w:rsidR="009944D9" w:rsidRPr="004B13A7" w:rsidTr="00392AE4">
        <w:trPr>
          <w:trHeight w:val="334"/>
        </w:trPr>
        <w:tc>
          <w:tcPr>
            <w:tcW w:w="4550" w:type="dxa"/>
            <w:vMerge w:val="restart"/>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Розрахунки економічних суб’єктів з їх виробничими одиницями, виробництвами та господарствами, видами спільної діяльності, виділеними на окремі баланси, а також з вищестоящими організаціями</w:t>
            </w:r>
          </w:p>
        </w:tc>
        <w:tc>
          <w:tcPr>
            <w:tcW w:w="4788" w:type="dxa"/>
            <w:tcBorders>
              <w:top w:val="single" w:sz="6" w:space="0" w:color="auto"/>
              <w:left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Не менше одного разу в квартал</w:t>
            </w:r>
          </w:p>
        </w:tc>
      </w:tr>
      <w:tr w:rsidR="009944D9" w:rsidRPr="004B13A7" w:rsidTr="004B13A7">
        <w:trPr>
          <w:trHeight w:val="301"/>
        </w:trPr>
        <w:tc>
          <w:tcPr>
            <w:tcW w:w="4550" w:type="dxa"/>
            <w:vMerge/>
            <w:tcBorders>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p>
        </w:tc>
        <w:tc>
          <w:tcPr>
            <w:tcW w:w="4788" w:type="dxa"/>
            <w:tcBorders>
              <w:top w:val="nil"/>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p>
        </w:tc>
      </w:tr>
      <w:tr w:rsidR="009944D9" w:rsidRPr="004B13A7" w:rsidTr="004B13A7">
        <w:trPr>
          <w:trHeight w:val="203"/>
        </w:trPr>
        <w:tc>
          <w:tcPr>
            <w:tcW w:w="4550"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Розрахунки з дебіторами і кредиторами</w:t>
            </w:r>
          </w:p>
        </w:tc>
        <w:tc>
          <w:tcPr>
            <w:tcW w:w="4788" w:type="dxa"/>
            <w:tcBorders>
              <w:top w:val="single" w:sz="6" w:space="0" w:color="auto"/>
              <w:left w:val="single" w:sz="6" w:space="0" w:color="auto"/>
              <w:bottom w:val="single" w:sz="6" w:space="0" w:color="auto"/>
              <w:right w:val="single" w:sz="6" w:space="0" w:color="auto"/>
            </w:tcBorders>
            <w:shd w:val="clear" w:color="auto" w:fill="FFFFFF"/>
          </w:tcPr>
          <w:p w:rsidR="009944D9" w:rsidRPr="004B13A7" w:rsidRDefault="009944D9" w:rsidP="004B13A7">
            <w:pPr>
              <w:shd w:val="clear" w:color="auto" w:fill="FFFFFF"/>
              <w:rPr>
                <w:lang w:val="uk-UA"/>
              </w:rPr>
            </w:pPr>
            <w:r w:rsidRPr="004B13A7">
              <w:rPr>
                <w:lang w:val="uk-UA"/>
              </w:rPr>
              <w:t>Не менше двох разів на рік</w:t>
            </w:r>
          </w:p>
        </w:tc>
      </w:tr>
    </w:tbl>
    <w:p w:rsidR="009944D9" w:rsidRPr="0007507A" w:rsidRDefault="009944D9" w:rsidP="009944D9">
      <w:pPr>
        <w:shd w:val="clear" w:color="auto" w:fill="FFFFFF"/>
        <w:spacing w:line="360" w:lineRule="auto"/>
        <w:ind w:firstLine="720"/>
        <w:jc w:val="both"/>
        <w:rPr>
          <w:sz w:val="28"/>
          <w:szCs w:val="28"/>
          <w:lang w:val="uk-UA"/>
        </w:rPr>
      </w:pP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Отже, сутність аудиторського дослідження стану інвентаризаційної роботи полягає в перевірці: стану інвентаризаційної роботи і якості проведених інвентаризацій на підприємствах; виконання плану проведення інвентаризацій;правильності виведення результатів інвентаризацій та відображення їх в обліку; своєчасності та повноти вжитих заходів щодо усунення виявлених недоліків.</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Так, при ознайомленні з інвентаризаційними документами: наказами, інвентаризаційними описами (актами), порівняльними відомостями, поясненнями матеріально відповідальних осіб тощо аудитором можуть бути виявлені наступні недоліки (табл. 3.12.)</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Аудитор проглядаючи інвентаризаційні описи, повинен звертати увагу на наявність необумовлених виправлень, зроблених в них, особливо на останні рядки (можуть допускатися приписки). Крім того, вибірково перевіряється правильність підрахунку натуральних показників та підрахунки підсумків.</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Шляхом ретельного вивчення матеріалів інвентаризації аудитор встановлює обґрунтованість рішень інвентаризаційних комісії та з'ясовує, чи правильно комісією вказані причини недостач, втрат, доцільність заходів, які були прийняті у відношенні до винних в цьому осіб; своєчасність визначення результатів інвентаризації; чи не затримувалось порівняння фактичних залишків з даними обліку; чи оформленні результати інвентаризації протоколами комісій та чи затверджені ці протоколи керівником підприємства; чи правильно відрегульовані інвентаризаційні різниці між фактичними залишками та обліковими даними.</w:t>
      </w:r>
    </w:p>
    <w:p w:rsidR="007F1BAC" w:rsidRDefault="009944D9" w:rsidP="007F1BAC">
      <w:pPr>
        <w:shd w:val="clear" w:color="auto" w:fill="FFFFFF"/>
        <w:spacing w:line="360" w:lineRule="auto"/>
        <w:ind w:firstLine="720"/>
        <w:jc w:val="both"/>
        <w:rPr>
          <w:sz w:val="28"/>
          <w:szCs w:val="28"/>
          <w:lang w:val="uk-UA"/>
        </w:rPr>
      </w:pPr>
      <w:r w:rsidRPr="0007507A">
        <w:rPr>
          <w:sz w:val="28"/>
          <w:szCs w:val="28"/>
          <w:lang w:val="uk-UA"/>
        </w:rPr>
        <w:t>Визначаючи правильність списання природного убутку, аудитор повинен керуватися лише існуючими нормами та не виходити за їх межі. При цьому необхідно встановити, чи правильно розрахований розмір природного убутку за встановленими нормами. Особливо ретельній та суцільній перевірці повинні підлягати всі акти на списання запасів, за які відповідають матеріально відповідальні та посадові особи.</w:t>
      </w:r>
    </w:p>
    <w:p w:rsidR="009944D9" w:rsidRPr="0007507A" w:rsidRDefault="009944D9" w:rsidP="007F1BAC">
      <w:pPr>
        <w:shd w:val="clear" w:color="auto" w:fill="FFFFFF"/>
        <w:spacing w:line="360" w:lineRule="auto"/>
        <w:ind w:firstLine="720"/>
        <w:jc w:val="both"/>
        <w:rPr>
          <w:sz w:val="28"/>
          <w:szCs w:val="28"/>
          <w:lang w:val="uk-UA"/>
        </w:rPr>
      </w:pPr>
      <w:r w:rsidRPr="0007507A">
        <w:rPr>
          <w:sz w:val="28"/>
          <w:szCs w:val="28"/>
          <w:lang w:val="uk-UA"/>
        </w:rPr>
        <w:t>Таблиця 3.12</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Типові порушення порядку проведення інвентаризації</w:t>
      </w:r>
    </w:p>
    <w:tbl>
      <w:tblPr>
        <w:tblW w:w="9396" w:type="dxa"/>
        <w:tblInd w:w="40" w:type="dxa"/>
        <w:tblLayout w:type="fixed"/>
        <w:tblCellMar>
          <w:left w:w="40" w:type="dxa"/>
          <w:right w:w="40" w:type="dxa"/>
        </w:tblCellMar>
        <w:tblLook w:val="0000" w:firstRow="0" w:lastRow="0" w:firstColumn="0" w:lastColumn="0" w:noHBand="0" w:noVBand="0"/>
      </w:tblPr>
      <w:tblGrid>
        <w:gridCol w:w="561"/>
        <w:gridCol w:w="3645"/>
        <w:gridCol w:w="3083"/>
        <w:gridCol w:w="2107"/>
      </w:tblGrid>
      <w:tr w:rsidR="009944D9" w:rsidRPr="00392AE4" w:rsidTr="007F1BAC">
        <w:trPr>
          <w:trHeight w:val="336"/>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w:t>
            </w:r>
          </w:p>
          <w:p w:rsidR="009944D9" w:rsidRPr="00392AE4" w:rsidRDefault="009944D9" w:rsidP="00392AE4">
            <w:pPr>
              <w:shd w:val="clear" w:color="auto" w:fill="FFFFFF"/>
              <w:rPr>
                <w:lang w:val="uk-UA"/>
              </w:rPr>
            </w:pPr>
            <w:r w:rsidRPr="00392AE4">
              <w:rPr>
                <w:lang w:val="uk-UA"/>
              </w:rPr>
              <w:t>з/п</w:t>
            </w:r>
          </w:p>
        </w:tc>
        <w:tc>
          <w:tcPr>
            <w:tcW w:w="3645"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iCs/>
                <w:lang w:val="uk-UA"/>
              </w:rPr>
              <w:t>Порушення</w:t>
            </w:r>
          </w:p>
        </w:tc>
        <w:tc>
          <w:tcPr>
            <w:tcW w:w="3083"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iCs/>
                <w:lang w:val="uk-UA"/>
              </w:rPr>
              <w:t>Спосіб виявлення</w:t>
            </w:r>
          </w:p>
        </w:tc>
        <w:tc>
          <w:tcPr>
            <w:tcW w:w="2107"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iCs/>
                <w:lang w:val="uk-UA"/>
              </w:rPr>
              <w:t>Можливі наслідки</w:t>
            </w:r>
          </w:p>
        </w:tc>
      </w:tr>
      <w:tr w:rsidR="009944D9" w:rsidRPr="00392AE4" w:rsidTr="007F1BAC">
        <w:trPr>
          <w:trHeight w:val="167"/>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1</w:t>
            </w:r>
          </w:p>
        </w:tc>
        <w:tc>
          <w:tcPr>
            <w:tcW w:w="3645"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iCs/>
                <w:lang w:val="uk-UA"/>
              </w:rPr>
              <w:t>2</w:t>
            </w:r>
          </w:p>
        </w:tc>
        <w:tc>
          <w:tcPr>
            <w:tcW w:w="3083"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iCs/>
                <w:lang w:val="uk-UA"/>
              </w:rPr>
              <w:t>3</w:t>
            </w:r>
          </w:p>
        </w:tc>
        <w:tc>
          <w:tcPr>
            <w:tcW w:w="2107"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iCs/>
                <w:lang w:val="uk-UA"/>
              </w:rPr>
              <w:t>4</w:t>
            </w:r>
          </w:p>
        </w:tc>
      </w:tr>
      <w:tr w:rsidR="009944D9" w:rsidRPr="00392AE4" w:rsidTr="007F1BAC">
        <w:trPr>
          <w:trHeight w:val="366"/>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1</w:t>
            </w:r>
          </w:p>
        </w:tc>
        <w:tc>
          <w:tcPr>
            <w:tcW w:w="3645"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Склад інвентаризаційної комісії не затверджений керівником</w:t>
            </w:r>
          </w:p>
        </w:tc>
        <w:tc>
          <w:tcPr>
            <w:tcW w:w="3083"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Перевірка наявності наказу про затвердження складу інвентаризаційної комісії</w:t>
            </w:r>
          </w:p>
        </w:tc>
        <w:tc>
          <w:tcPr>
            <w:tcW w:w="2107"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Результати інвентаризації є недійсними</w:t>
            </w:r>
          </w:p>
        </w:tc>
      </w:tr>
      <w:tr w:rsidR="009944D9" w:rsidRPr="00392AE4" w:rsidTr="007F1BAC">
        <w:trPr>
          <w:trHeight w:val="439"/>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2</w:t>
            </w:r>
          </w:p>
        </w:tc>
        <w:tc>
          <w:tcPr>
            <w:tcW w:w="3645"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Документальне підтвердження відсутності хоча б одного члену комісії під час проведення інвентаризації</w:t>
            </w:r>
          </w:p>
        </w:tc>
        <w:tc>
          <w:tcPr>
            <w:tcW w:w="3083"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Перевірка наявності підписів членів інвентаризаційної комісії на усіх листках робочих документів і підсумкової документації</w:t>
            </w:r>
          </w:p>
        </w:tc>
        <w:tc>
          <w:tcPr>
            <w:tcW w:w="2107"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Теж</w:t>
            </w:r>
          </w:p>
        </w:tc>
      </w:tr>
      <w:tr w:rsidR="009944D9" w:rsidRPr="00392AE4" w:rsidTr="007F1BAC">
        <w:trPr>
          <w:trHeight w:val="352"/>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3</w:t>
            </w:r>
          </w:p>
        </w:tc>
        <w:tc>
          <w:tcPr>
            <w:tcW w:w="3645"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В наказі про проведення інвентаризації не зазначені строки її проведення</w:t>
            </w:r>
          </w:p>
        </w:tc>
        <w:tc>
          <w:tcPr>
            <w:tcW w:w="3083"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Перевірка наявності зазначених дат початку та завершення інвентаризації в наказі про проведення інвентаризації</w:t>
            </w:r>
          </w:p>
        </w:tc>
        <w:tc>
          <w:tcPr>
            <w:tcW w:w="2107"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w:t>
            </w:r>
          </w:p>
        </w:tc>
      </w:tr>
      <w:tr w:rsidR="009944D9" w:rsidRPr="00392AE4" w:rsidTr="007F1BAC">
        <w:trPr>
          <w:trHeight w:val="439"/>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4</w:t>
            </w:r>
          </w:p>
        </w:tc>
        <w:tc>
          <w:tcPr>
            <w:tcW w:w="3645"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При неможливості зупинення господарської діяльності прибуткові та видаткові документи не завізовані представником інвентаризаційної комісії</w:t>
            </w:r>
          </w:p>
        </w:tc>
        <w:tc>
          <w:tcPr>
            <w:tcW w:w="3083"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Перевірка наявності розписки матеріально відповідальної особи</w:t>
            </w:r>
          </w:p>
        </w:tc>
        <w:tc>
          <w:tcPr>
            <w:tcW w:w="2107"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w:t>
            </w:r>
          </w:p>
        </w:tc>
      </w:tr>
      <w:tr w:rsidR="009944D9" w:rsidRPr="00392AE4" w:rsidTr="007F1BAC">
        <w:trPr>
          <w:trHeight w:val="1441"/>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5</w:t>
            </w:r>
          </w:p>
        </w:tc>
        <w:tc>
          <w:tcPr>
            <w:tcW w:w="3645"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У матеріально відповідальних осіб не взяті розписки про те, що всі прибуткові та видаткові документи здані до бухгалтерії</w:t>
            </w:r>
          </w:p>
        </w:tc>
        <w:tc>
          <w:tcPr>
            <w:tcW w:w="3083"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Перевірка наявності розписки від матеріально відповідальної особи, що береться до початку технологічної стадії інвентаризації</w:t>
            </w:r>
          </w:p>
        </w:tc>
        <w:tc>
          <w:tcPr>
            <w:tcW w:w="2107"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Є можливість</w:t>
            </w:r>
          </w:p>
          <w:p w:rsidR="009944D9" w:rsidRPr="00392AE4" w:rsidRDefault="009944D9" w:rsidP="00392AE4">
            <w:pPr>
              <w:shd w:val="clear" w:color="auto" w:fill="FFFFFF"/>
              <w:rPr>
                <w:lang w:val="uk-UA"/>
              </w:rPr>
            </w:pPr>
            <w:r w:rsidRPr="00392AE4">
              <w:rPr>
                <w:lang w:val="uk-UA"/>
              </w:rPr>
              <w:t>викривлення</w:t>
            </w:r>
          </w:p>
          <w:p w:rsidR="009944D9" w:rsidRPr="00392AE4" w:rsidRDefault="009944D9" w:rsidP="00392AE4">
            <w:pPr>
              <w:shd w:val="clear" w:color="auto" w:fill="FFFFFF"/>
              <w:rPr>
                <w:lang w:val="uk-UA"/>
              </w:rPr>
            </w:pPr>
            <w:r w:rsidRPr="00392AE4">
              <w:rPr>
                <w:lang w:val="uk-UA"/>
              </w:rPr>
              <w:t>фактичних даних в залежності від даних бухгал-терського</w:t>
            </w:r>
          </w:p>
          <w:p w:rsidR="009944D9" w:rsidRPr="00392AE4" w:rsidRDefault="009944D9" w:rsidP="00392AE4">
            <w:pPr>
              <w:shd w:val="clear" w:color="auto" w:fill="FFFFFF"/>
              <w:rPr>
                <w:lang w:val="uk-UA"/>
              </w:rPr>
            </w:pPr>
            <w:r w:rsidRPr="00392AE4">
              <w:rPr>
                <w:lang w:val="uk-UA"/>
              </w:rPr>
              <w:t>обліку</w:t>
            </w:r>
          </w:p>
        </w:tc>
      </w:tr>
      <w:tr w:rsidR="009944D9" w:rsidRPr="00392AE4" w:rsidTr="007F1BAC">
        <w:trPr>
          <w:trHeight w:val="658"/>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rPr>
                <w:lang w:val="uk-UA"/>
              </w:rPr>
            </w:pPr>
            <w:r w:rsidRPr="00392AE4">
              <w:rPr>
                <w:lang w:val="uk-UA"/>
              </w:rPr>
              <w:t>6</w:t>
            </w:r>
          </w:p>
        </w:tc>
        <w:tc>
          <w:tcPr>
            <w:tcW w:w="3645"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Проводиться порівняння даних бухгалтерського обліку з фактичною наявністю, а не навпаки</w:t>
            </w:r>
          </w:p>
        </w:tc>
        <w:tc>
          <w:tcPr>
            <w:tcW w:w="3083"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Встановлення наявності чи відсутності в інвентаризаційних описах даних бухгалтерського обліку</w:t>
            </w:r>
          </w:p>
        </w:tc>
        <w:tc>
          <w:tcPr>
            <w:tcW w:w="2107"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w:t>
            </w:r>
          </w:p>
        </w:tc>
      </w:tr>
      <w:tr w:rsidR="009944D9" w:rsidRPr="00392AE4" w:rsidTr="007F1BAC">
        <w:trPr>
          <w:trHeight w:val="377"/>
        </w:trPr>
        <w:tc>
          <w:tcPr>
            <w:tcW w:w="561" w:type="dxa"/>
            <w:tcBorders>
              <w:top w:val="single" w:sz="6" w:space="0" w:color="auto"/>
              <w:left w:val="single" w:sz="6" w:space="0" w:color="auto"/>
              <w:bottom w:val="nil"/>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7</w:t>
            </w:r>
          </w:p>
        </w:tc>
        <w:tc>
          <w:tcPr>
            <w:tcW w:w="3645"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Інвентаризаційний опис складений в одному примірнику</w:t>
            </w:r>
          </w:p>
        </w:tc>
        <w:tc>
          <w:tcPr>
            <w:tcW w:w="3083"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Визначення кількості примірників інвентаризаційних описів</w:t>
            </w:r>
          </w:p>
        </w:tc>
        <w:tc>
          <w:tcPr>
            <w:tcW w:w="2107"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Результати</w:t>
            </w:r>
          </w:p>
          <w:p w:rsidR="009944D9" w:rsidRPr="00392AE4" w:rsidRDefault="009944D9" w:rsidP="00392AE4">
            <w:pPr>
              <w:shd w:val="clear" w:color="auto" w:fill="FFFFFF"/>
              <w:rPr>
                <w:lang w:val="uk-UA"/>
              </w:rPr>
            </w:pPr>
            <w:r w:rsidRPr="00392AE4">
              <w:rPr>
                <w:lang w:val="uk-UA"/>
              </w:rPr>
              <w:t>інвентаризації</w:t>
            </w:r>
          </w:p>
          <w:p w:rsidR="009944D9" w:rsidRPr="00392AE4" w:rsidRDefault="009944D9" w:rsidP="00392AE4">
            <w:pPr>
              <w:shd w:val="clear" w:color="auto" w:fill="FFFFFF"/>
              <w:rPr>
                <w:lang w:val="uk-UA"/>
              </w:rPr>
            </w:pPr>
            <w:r w:rsidRPr="00392AE4">
              <w:rPr>
                <w:lang w:val="uk-UA"/>
              </w:rPr>
              <w:t>недійсні</w:t>
            </w:r>
          </w:p>
        </w:tc>
      </w:tr>
      <w:tr w:rsidR="009944D9" w:rsidRPr="00392AE4" w:rsidTr="007F1BAC">
        <w:trPr>
          <w:trHeight w:val="673"/>
        </w:trPr>
        <w:tc>
          <w:tcPr>
            <w:tcW w:w="561" w:type="dxa"/>
            <w:tcBorders>
              <w:top w:val="nil"/>
              <w:left w:val="single" w:sz="6" w:space="0" w:color="auto"/>
              <w:bottom w:val="single" w:sz="6" w:space="0" w:color="auto"/>
              <w:right w:val="single" w:sz="6" w:space="0" w:color="auto"/>
            </w:tcBorders>
            <w:shd w:val="clear" w:color="auto" w:fill="FFFFFF"/>
          </w:tcPr>
          <w:p w:rsidR="009944D9" w:rsidRPr="00392AE4" w:rsidRDefault="009944D9" w:rsidP="00392AE4">
            <w:pPr>
              <w:rPr>
                <w:lang w:val="uk-UA"/>
              </w:rPr>
            </w:pPr>
          </w:p>
          <w:p w:rsidR="009944D9" w:rsidRPr="00392AE4" w:rsidRDefault="009944D9" w:rsidP="00392AE4">
            <w:pPr>
              <w:rPr>
                <w:lang w:val="uk-UA"/>
              </w:rPr>
            </w:pPr>
          </w:p>
        </w:tc>
        <w:tc>
          <w:tcPr>
            <w:tcW w:w="3645"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Підсумки не виверені на кожній сторінці: немає числа прописом, або кількості номерів, Сум матеріальних запасів, загального підсумку в натуральних показниках, навіть якщо підрахунок вівся в грошовому виразі</w:t>
            </w:r>
          </w:p>
        </w:tc>
        <w:tc>
          <w:tcPr>
            <w:tcW w:w="3083"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Перевірка за формою</w:t>
            </w:r>
          </w:p>
        </w:tc>
        <w:tc>
          <w:tcPr>
            <w:tcW w:w="2107"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Теж</w:t>
            </w:r>
          </w:p>
        </w:tc>
      </w:tr>
      <w:tr w:rsidR="009944D9" w:rsidRPr="00392AE4" w:rsidTr="007F1BAC">
        <w:trPr>
          <w:trHeight w:val="770"/>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9</w:t>
            </w:r>
          </w:p>
        </w:tc>
        <w:tc>
          <w:tcPr>
            <w:tcW w:w="3645"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На кожній сторінці немає запису „ціни, підсумки перевірив", підпису матеріально відповідальної особи</w:t>
            </w:r>
          </w:p>
        </w:tc>
        <w:tc>
          <w:tcPr>
            <w:tcW w:w="3083" w:type="dxa"/>
            <w:tcBorders>
              <w:top w:val="nil"/>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Перевірка інвентариза-ційного опису за формою</w:t>
            </w:r>
          </w:p>
        </w:tc>
        <w:tc>
          <w:tcPr>
            <w:tcW w:w="2107" w:type="dxa"/>
            <w:tcBorders>
              <w:top w:val="nil"/>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w:t>
            </w:r>
          </w:p>
        </w:tc>
      </w:tr>
      <w:tr w:rsidR="009944D9" w:rsidRPr="00392AE4" w:rsidTr="007F1BAC">
        <w:trPr>
          <w:trHeight w:val="711"/>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10</w:t>
            </w:r>
          </w:p>
        </w:tc>
        <w:tc>
          <w:tcPr>
            <w:tcW w:w="3645"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Помилки та виправлення не підписані та незавірені членами комісії</w:t>
            </w:r>
          </w:p>
        </w:tc>
        <w:tc>
          <w:tcPr>
            <w:tcW w:w="3083"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 -, перевірка наявності виправлень, узгоджених всіма членами інвентаризаційної комісії</w:t>
            </w:r>
          </w:p>
        </w:tc>
        <w:tc>
          <w:tcPr>
            <w:tcW w:w="2107"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w:t>
            </w:r>
          </w:p>
        </w:tc>
      </w:tr>
      <w:tr w:rsidR="009944D9" w:rsidRPr="00392AE4" w:rsidTr="007F1BAC">
        <w:trPr>
          <w:trHeight w:val="679"/>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11</w:t>
            </w:r>
          </w:p>
        </w:tc>
        <w:tc>
          <w:tcPr>
            <w:tcW w:w="3645"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Інвентаризаційний опис після затвердження результатів містить незаповнені рядки, немає прокреслень</w:t>
            </w:r>
          </w:p>
        </w:tc>
        <w:tc>
          <w:tcPr>
            <w:tcW w:w="3083"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Перевірка за формою</w:t>
            </w:r>
          </w:p>
        </w:tc>
        <w:tc>
          <w:tcPr>
            <w:tcW w:w="2107"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w:t>
            </w:r>
          </w:p>
        </w:tc>
      </w:tr>
      <w:tr w:rsidR="009944D9" w:rsidRPr="00392AE4" w:rsidTr="007F1BAC">
        <w:trPr>
          <w:trHeight w:val="1611"/>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12</w:t>
            </w:r>
          </w:p>
        </w:tc>
        <w:tc>
          <w:tcPr>
            <w:tcW w:w="3645"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На останній сторінці інвентаризаційного опису немає розписки матеріально відповідальної особи про відсутність у неї претензій до членів комісії та підтвердження, що зазначене в описі майно прийняте на відповідальне зберігання</w:t>
            </w:r>
          </w:p>
        </w:tc>
        <w:tc>
          <w:tcPr>
            <w:tcW w:w="3083"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Перевірка інвентаризаційного опису за формою</w:t>
            </w:r>
          </w:p>
        </w:tc>
        <w:tc>
          <w:tcPr>
            <w:tcW w:w="2107"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w:t>
            </w:r>
          </w:p>
        </w:tc>
      </w:tr>
      <w:tr w:rsidR="009944D9" w:rsidRPr="00392AE4" w:rsidTr="007F1BAC">
        <w:trPr>
          <w:trHeight w:val="953"/>
        </w:trPr>
        <w:tc>
          <w:tcPr>
            <w:tcW w:w="561"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13</w:t>
            </w:r>
          </w:p>
        </w:tc>
        <w:tc>
          <w:tcPr>
            <w:tcW w:w="3645"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Під час перерв в роботі комісії не закритий доступ стороннім до приміщення, де зберігаються інвентаризаційні описи</w:t>
            </w:r>
          </w:p>
        </w:tc>
        <w:tc>
          <w:tcPr>
            <w:tcW w:w="3083"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Обстеження</w:t>
            </w:r>
          </w:p>
        </w:tc>
        <w:tc>
          <w:tcPr>
            <w:tcW w:w="2107" w:type="dxa"/>
            <w:tcBorders>
              <w:top w:val="single" w:sz="6" w:space="0" w:color="auto"/>
              <w:left w:val="single" w:sz="6" w:space="0" w:color="auto"/>
              <w:bottom w:val="single" w:sz="6" w:space="0" w:color="auto"/>
              <w:right w:val="single" w:sz="6" w:space="0" w:color="auto"/>
            </w:tcBorders>
            <w:shd w:val="clear" w:color="auto" w:fill="FFFFFF"/>
          </w:tcPr>
          <w:p w:rsidR="009944D9" w:rsidRPr="00392AE4" w:rsidRDefault="009944D9" w:rsidP="00392AE4">
            <w:pPr>
              <w:shd w:val="clear" w:color="auto" w:fill="FFFFFF"/>
              <w:rPr>
                <w:lang w:val="uk-UA"/>
              </w:rPr>
            </w:pPr>
            <w:r w:rsidRPr="00392AE4">
              <w:rPr>
                <w:lang w:val="uk-UA"/>
              </w:rPr>
              <w:t>-"-</w:t>
            </w:r>
          </w:p>
        </w:tc>
      </w:tr>
    </w:tbl>
    <w:p w:rsidR="009944D9" w:rsidRPr="0007507A" w:rsidRDefault="007F1BAC" w:rsidP="009944D9">
      <w:pPr>
        <w:shd w:val="clear" w:color="auto" w:fill="FFFFFF"/>
        <w:spacing w:line="360" w:lineRule="auto"/>
        <w:ind w:firstLine="720"/>
        <w:jc w:val="both"/>
        <w:rPr>
          <w:sz w:val="28"/>
          <w:szCs w:val="28"/>
          <w:lang w:val="uk-UA"/>
        </w:rPr>
      </w:pPr>
      <w:r>
        <w:rPr>
          <w:sz w:val="28"/>
          <w:szCs w:val="28"/>
          <w:lang w:val="uk-UA"/>
        </w:rPr>
        <w:br w:type="page"/>
      </w:r>
      <w:r w:rsidR="009944D9" w:rsidRPr="0007507A">
        <w:rPr>
          <w:sz w:val="28"/>
          <w:szCs w:val="28"/>
          <w:lang w:val="uk-UA"/>
        </w:rPr>
        <w:t>Вивчаючи акти, аудитори повинні звернути увагу на наступне:</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чи не оформлюватись акти комісії особами, зацікавленими у списанні втрат;</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чи вказуються в актах причини псування та втрат;</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чи залучаються в необхідних випадках комісіями спеціалісти підприємств;</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чи правильно виносяться по актах рішення керівництва підприємства.</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Також необхідно перевірити правильність відображення результатів інвентаризації, природного убутку та інших втрат в бухгалтерському обліку, для чого визначають повноту, правильність і своєчасність:</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відображення в бухгалтерському обліку результатів попередньої інвентаризації та ведення обліку операцій на підставі фактичних даних. Існують випадки, коли інвентаризація проведена, її результати</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виведені в порівняльній відомості, але не відображені в бухгалтерському обліку;</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відображення в бухгалтерському обліку результатів поточної інвентаризації.</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Аналізуючи рух запасів за інвентаризаційний період, аудитору необхідно перевірити:</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підтвердження залишків, наведених в порівняльній відомості, даними обліків, записами в регістрах аналітичного обліку;</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відповідність записів в регістрах аналітичного обліку, що с основою для визначення залишку на кінець інвентаризаційного періоду за даними обліку, бухгалтерськими проводками і документами;</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виправлення записів (у них часто містяться приховані зловживання);</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правильність та обґрунтованість розрахунків, покладених в основу записів в облікових регістрах, які не підтвердженні відповідними первинними документами, а необхідність їх не викликає сумнівів.</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При оцінці якості інвентаризації особлива увага звертається на випадки, коли інвентаризаційні залишки запасів співпадають з обліковими даними, що може свідчити про формальне відношення до інвентаризації по суті це можна розцінювати як приховування можливих недостач та розкрадань.</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Виходячи з аналізу показників порівняльних відомостей та пояснень матеріально відповідальних осіб, встановлюються обґрунтованість протоколів центральних інвентаризаційних комісій та законність здійснених регулювань та списань як по суті самої операції так і з точки зору повноважень посадових осіб, що затвердили ці списання.</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Зміст наказів та протоколів засідання центральної інвентаризаційної комісії не повинен суперечити порядку регулювання інвентаризаційних різниць.</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xml:space="preserve">Переконатися в правильній організації інвентаризаційної роботи аудитор може, отримавши відповіді на наступні питання: </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чи здійснюється охорона території підприємства;</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чи обладнане підприємство протипожежної та охоронною сигналізаціями;</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чи фактично укладенні та правильно оформленні договори про повну індивідуальну або бригадну матеріальну відповідальність з працівниками, яким передані запаси для зберігання та використання;</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чи відповідають посади матеріально відповідальних осіб затвердженому переліку посад і робіт, з якими можна укладати письмові договори про повну матеріальну відповідальність;</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чи створені матеріально відповідальним особам відповідні умови для забезпечення збереження матеріальних запасів;</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чи існує контроль за порядком вивезення запасів з підприємства та видачею довіреностей на їх отримання;</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чи призначена наказом керівника постійно діюча інвентаризаційна комісія.</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Перевіривши усі вище перераховані положення аудитор може зробити висновок про якість і ефективність інвентаризаційної роботи на підприємстві.</w:t>
      </w:r>
    </w:p>
    <w:p w:rsidR="009944D9" w:rsidRPr="0007507A" w:rsidRDefault="009944D9" w:rsidP="009944D9">
      <w:pPr>
        <w:shd w:val="clear" w:color="auto" w:fill="FFFFFF"/>
        <w:spacing w:line="360" w:lineRule="auto"/>
        <w:ind w:firstLine="720"/>
        <w:jc w:val="both"/>
        <w:rPr>
          <w:b/>
          <w:sz w:val="28"/>
          <w:szCs w:val="28"/>
          <w:lang w:val="uk-UA"/>
        </w:rPr>
      </w:pPr>
      <w:r w:rsidRPr="0007507A">
        <w:rPr>
          <w:sz w:val="28"/>
          <w:szCs w:val="28"/>
          <w:lang w:val="uk-UA"/>
        </w:rPr>
        <w:br w:type="page"/>
      </w:r>
      <w:r w:rsidRPr="0007507A">
        <w:rPr>
          <w:b/>
          <w:sz w:val="28"/>
          <w:szCs w:val="28"/>
          <w:lang w:val="uk-UA"/>
        </w:rPr>
        <w:t>ВИСНОВКИ</w:t>
      </w:r>
    </w:p>
    <w:p w:rsidR="009944D9" w:rsidRPr="0007507A" w:rsidRDefault="009944D9" w:rsidP="009944D9">
      <w:pPr>
        <w:shd w:val="clear" w:color="auto" w:fill="FFFFFF"/>
        <w:spacing w:line="360" w:lineRule="auto"/>
        <w:ind w:firstLine="720"/>
        <w:jc w:val="both"/>
        <w:rPr>
          <w:sz w:val="28"/>
          <w:szCs w:val="28"/>
          <w:lang w:val="uk-UA"/>
        </w:rPr>
      </w:pP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Розглянутий нами матеріал стосовно інвентаризації, її методологічних аспектів, як безальтернативного засобу підтвердження наявності реальних активів та зобов'язань дозволяють сформулювати наступні висновки.</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1. На сучасному етапі розвитку ринкових відносин необхідність проведення інвентаризації для господарюючих суб'єктів не зникла, а, навпаки, суттєво зросла. Інвентаризація сьогодні - це організаційна форма контролю, яка використовується для виявлення та оцінки фактичного майнового стану підприємства, підвищення ефективності використання ним ресурсів, контролю за роботою матеріально відповідальних осіб, а також виявлення порушень в організації обліку активів і зобов'язань, причин, які зумовлюють відхилення від облікових даних, і встановлення винних осіб.</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2. В системі бухгалтерського обліку інвентаризація є обов'язковим, важливим, суттєвим і необхідним елементом його методу. Інвентаризації як елементу методу обліку властива певна самостійність і незалежність від інших елементів. В обліковому циклі інвентаризація передує балансу і звітності.</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3. В сучасних умовах господарювання мета інвентаризації полягає у виявленні фактичної наявності і стану об'єкту, що перевіряється, виявленні відхилень від нормативних, планових, облікових та інших даних, у відповідності до яких вони можуть функціонувати, та їх нормативно-правовому регулюванні. Досягти мети та розв'язати завдання, що поставлені перед Інвентаризацією, можливо лише при належному рівні її організаційного, технічного, економічного та обліково-аналітичного забезпечення.</w:t>
      </w:r>
    </w:p>
    <w:p w:rsidR="009944D9" w:rsidRPr="0007507A" w:rsidRDefault="009944D9" w:rsidP="009944D9">
      <w:pPr>
        <w:shd w:val="clear" w:color="auto" w:fill="FFFFFF"/>
        <w:spacing w:line="360" w:lineRule="auto"/>
        <w:ind w:firstLine="720"/>
        <w:jc w:val="both"/>
        <w:rPr>
          <w:sz w:val="28"/>
          <w:szCs w:val="28"/>
          <w:lang w:val="uk-UA"/>
        </w:rPr>
      </w:pPr>
      <w:r w:rsidRPr="0007507A">
        <w:rPr>
          <w:iCs/>
          <w:sz w:val="28"/>
          <w:szCs w:val="28"/>
          <w:lang w:val="uk-UA"/>
        </w:rPr>
        <w:t xml:space="preserve">4. </w:t>
      </w:r>
      <w:r w:rsidRPr="0007507A">
        <w:rPr>
          <w:sz w:val="28"/>
          <w:szCs w:val="28"/>
          <w:lang w:val="uk-UA"/>
        </w:rPr>
        <w:t>В господарській діяльності окремого підприємства об'єктами інвентаризації виступають об'єкти бухгалтерського обліку і господарського контролю, які мають кількісний вираз та вартісну оцінку, а фактичну наявність і стан можна визначити органолептичними прийомами та шляхом перевірки або підтвердження сальдо. До таких об'єктів слід відносити оборотні і необоротні активи, а також зобов'язання.</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5. Інвентаризаційний процес як безальтернативний засіб пізнання фактичного стану передбачає наявність об'єкту і суб'єкту. В якості суб'єктів виступають носії прав та обов'язків - державні інститути, структури та підрозділи, що згідно з чинним законодавством мають право на здійснення контролю фінансово-господарської діяльності, а також власники та керівники підприємств. Суб'єкт інвентаризаційного процесу делегує свої повноваження інвентаризаційній комісії, яка по відношенню до суб'єкта є виконавчим органом.</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6. При проведені інвентаризації слід дотримуватись наступних її принципів: раптовості, всебічності, повноти охоплення об'єктів, гласності, ефективності, оперативності, економності, об'єктивності, точності, своєчасності і плановості, співставленості, безперервності, а також організаційно-правових.</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7. Виділення в інвентаризаційному процесі таких стадій, як організаційна, підготовча, технологічна і результативна дозволяє представити інвентаризаційний процес у вигляді алгоритму, що суттєво спрощує роботу інвентаризаційної комісії.</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8. Результати інвентаризації щодо фактичної наявності та стану об'єктів повинні оформлюватись лише інвентаризаційними описами, які в обліковому і в контрольному процесах, виконують фіксаційну та інформаційну функції.</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Результати перевірки залишків і дані бухгалтерського обліку проводяться лише в порівняльних відомостях - найважливіших заключних документах, які складаються на результативній стадії інвентаризаційного процесу.</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9. Порядок регулювання інвентаризаційних різниць залежить від характеру та причин виявлених лишків, недостач, втрат та фактів псування майна.</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xml:space="preserve">10. Визначити ефективність інвентаризації пропонується за допомогою показників, що характеризують своєчасність і якість визначення фактичних </w:t>
      </w:r>
      <w:r w:rsidRPr="0007507A">
        <w:rPr>
          <w:bCs/>
          <w:sz w:val="28"/>
          <w:szCs w:val="28"/>
          <w:lang w:val="uk-UA"/>
        </w:rPr>
        <w:t xml:space="preserve">залишків </w:t>
      </w:r>
      <w:r w:rsidRPr="0007507A">
        <w:rPr>
          <w:sz w:val="28"/>
          <w:szCs w:val="28"/>
          <w:lang w:val="uk-UA"/>
        </w:rPr>
        <w:t xml:space="preserve">майна та відшкодування виявленого </w:t>
      </w:r>
      <w:r w:rsidRPr="0007507A">
        <w:rPr>
          <w:bCs/>
          <w:sz w:val="28"/>
          <w:szCs w:val="28"/>
          <w:lang w:val="uk-UA"/>
        </w:rPr>
        <w:t xml:space="preserve">збитку, </w:t>
      </w:r>
      <w:r w:rsidRPr="0007507A">
        <w:rPr>
          <w:sz w:val="28"/>
          <w:szCs w:val="28"/>
          <w:lang w:val="uk-UA"/>
        </w:rPr>
        <w:t>а саме: коефіцієнт якості інвентаризацій, коефіцієнт своєчасності першого та другого порядку, показник виконання плану, показник середнього рівня виявлених недоліків, абсолютний приріст сум виявлених нестач, втрат від псування, розкрадання та коефіцієнт відшкодованого збитку.</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11. В процесі проведення аудиту інвентаризації активів і зобов’язань підприємства аудитор за будь-яких обставин повинен оцінити стан інвентаризаційної роботи і якості проведених інвентаризацій, виконання плану проведення інвентаризацій, правильності виведення результатів інвентаризацій та відображення їх в обліку, своєчасності та повноти вжитих заходів щодо усунення виявлених недоліків.</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 xml:space="preserve">12. Комп'ютеризація вносить певні зміни в хід інвентаризаційного процесу. Використання комп'ютерних програм при проведені інвентаризації активів і зобов'язань, </w:t>
      </w:r>
      <w:r w:rsidRPr="0007507A">
        <w:rPr>
          <w:iCs/>
          <w:sz w:val="28"/>
          <w:szCs w:val="28"/>
          <w:lang w:val="uk-UA"/>
        </w:rPr>
        <w:t xml:space="preserve">як </w:t>
      </w:r>
      <w:r w:rsidRPr="0007507A">
        <w:rPr>
          <w:sz w:val="28"/>
          <w:szCs w:val="28"/>
          <w:lang w:val="uk-UA"/>
        </w:rPr>
        <w:t>правило скорочує на 40-50% терміни її проведення, усуває ймовірність помилок у номенклатурних номерах, цінах та інших реквізитах і запобігає фактам викривлення результатів інвентаризації. Найбільший ефект тут досягається при використанні засобів нанесення і зчитування штрихових кодів.</w:t>
      </w:r>
    </w:p>
    <w:p w:rsidR="009944D9" w:rsidRPr="0007507A" w:rsidRDefault="009944D9" w:rsidP="009944D9">
      <w:pPr>
        <w:shd w:val="clear" w:color="auto" w:fill="FFFFFF"/>
        <w:spacing w:line="360" w:lineRule="auto"/>
        <w:ind w:firstLine="720"/>
        <w:jc w:val="both"/>
        <w:rPr>
          <w:sz w:val="28"/>
          <w:szCs w:val="28"/>
          <w:lang w:val="uk-UA"/>
        </w:rPr>
      </w:pPr>
      <w:r w:rsidRPr="0007507A">
        <w:rPr>
          <w:sz w:val="28"/>
          <w:szCs w:val="28"/>
          <w:lang w:val="uk-UA"/>
        </w:rPr>
        <w:t>13</w:t>
      </w:r>
      <w:r w:rsidR="007F1BAC">
        <w:rPr>
          <w:sz w:val="28"/>
          <w:szCs w:val="28"/>
          <w:lang w:val="uk-UA"/>
        </w:rPr>
        <w:t>. Покраще</w:t>
      </w:r>
      <w:r w:rsidRPr="0007507A">
        <w:rPr>
          <w:sz w:val="28"/>
          <w:szCs w:val="28"/>
          <w:lang w:val="uk-UA"/>
        </w:rPr>
        <w:t>ння аналітичності обліку недостач і втрат є актуальним в умовах комп’ютеризації бухгалтерського обліку. На базі функціональних мо</w:t>
      </w:r>
      <w:r w:rsidR="001F6AF0">
        <w:rPr>
          <w:sz w:val="28"/>
          <w:szCs w:val="28"/>
          <w:lang w:val="uk-UA"/>
        </w:rPr>
        <w:t>жливостей комп'ютерної програми</w:t>
      </w:r>
      <w:r w:rsidRPr="0007507A">
        <w:rPr>
          <w:iCs/>
          <w:sz w:val="28"/>
          <w:szCs w:val="28"/>
          <w:lang w:val="uk-UA"/>
        </w:rPr>
        <w:t xml:space="preserve">„)С: </w:t>
      </w:r>
      <w:r w:rsidRPr="0007507A">
        <w:rPr>
          <w:sz w:val="28"/>
          <w:szCs w:val="28"/>
          <w:lang w:val="uk-UA"/>
        </w:rPr>
        <w:t>Бухгалтерія 7.5" пропонується структура аналітичного обліку по рахунку „Недостачі і втрати від псування цінностей".</w:t>
      </w:r>
    </w:p>
    <w:p w:rsidR="009944D9" w:rsidRPr="0007507A" w:rsidRDefault="009944D9" w:rsidP="007F1BAC">
      <w:pPr>
        <w:shd w:val="clear" w:color="auto" w:fill="FFFFFF"/>
        <w:spacing w:line="360" w:lineRule="auto"/>
        <w:ind w:firstLine="1418"/>
        <w:jc w:val="both"/>
        <w:rPr>
          <w:sz w:val="28"/>
          <w:szCs w:val="28"/>
          <w:lang w:val="uk-UA"/>
        </w:rPr>
      </w:pPr>
      <w:r w:rsidRPr="0007507A">
        <w:rPr>
          <w:b/>
          <w:bCs/>
          <w:sz w:val="28"/>
          <w:szCs w:val="28"/>
          <w:lang w:val="uk-UA"/>
        </w:rPr>
        <w:br w:type="page"/>
        <w:t>СПИСОК ВИКОРИСТАНИХ ДЖЕРЕЛ</w:t>
      </w:r>
    </w:p>
    <w:p w:rsidR="009944D9" w:rsidRPr="0007507A" w:rsidRDefault="009944D9" w:rsidP="009944D9">
      <w:pPr>
        <w:shd w:val="clear" w:color="auto" w:fill="FFFFFF"/>
        <w:spacing w:line="360" w:lineRule="auto"/>
        <w:ind w:firstLine="720"/>
        <w:jc w:val="both"/>
        <w:rPr>
          <w:b/>
          <w:bCs/>
          <w:sz w:val="28"/>
          <w:szCs w:val="28"/>
          <w:lang w:val="uk-UA"/>
        </w:rPr>
      </w:pP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Андреев В.Д. практический аудит. Справочное пособие. ~М: Экономика, 1994. - 366 с.</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Бандурка A.M., Червяков И.М., Посылкина О.В. Финансово-экономический анализ; Учебник, - Харьков: Ун-т внутр. Дел, 1999, </w:t>
      </w:r>
      <w:r w:rsidRPr="0007507A">
        <w:rPr>
          <w:iCs/>
          <w:sz w:val="28"/>
          <w:szCs w:val="28"/>
          <w:lang w:val="uk-UA"/>
        </w:rPr>
        <w:t>-</w:t>
      </w:r>
      <w:r w:rsidRPr="0007507A">
        <w:rPr>
          <w:sz w:val="28"/>
          <w:szCs w:val="28"/>
          <w:lang w:val="uk-UA"/>
        </w:rPr>
        <w:t>394 с.</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Бардаш СВ. Інвентаризація: теорія, практика, комп'ютеризація -Житомир. ЖІТІ, 1999. - 372 с.</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Бардаш СВ. Сутність і зміст інвентаризації // Вісник ЖІТІ. Економі науки. - 1999. - №9 . - С . 216 - 226</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Бирюкова И.К. Практический бухгалтерский учет в Украине. Часть 2. К.: Экономика и Право, 1996. - 112 с.</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Білуха М.Т. Аудит у бізнесі: Посібник для бізнесменів, -Дніпропетровськ, фірма „Преском", 1994. -240 с.</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Бутинець Ф.Ф, Теорія бухгалтерського обліку, - Житомир: ЖІТІ, 2000. - 236 с</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Бутинець Ф.Ф. Бухгалтерський фінансовий облік, - Житомир: ПП "Рута', 2000,™ 607 с</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Воробиенко А. Инвентаризация-2000 // Все о бухгалтерском учете. ~ 2000. - № 118 (543). - с. 5 - 45.</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Воронина Л.И. Основы бухгалтерского учета и аудита: Учебное пособие. В 2-х ч. Часть 1. Основы бухгалтерского учета. - М.: Издательство «ПРИОР» 1999. - 240с.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Грабова КМ. Теорія бухгалтерського обліку: Навч. посібник. / За ред. М.В Кружельного. - 5*те вид., дои, і перероб. - А.С.К., 1998. - 223 с.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Грабова Н.Н., Добровский В.Н. Бухгалтерский учет в производственных и торговых предприятиях, 2000.: Учеб. Пособие для студентов вузов / Под ред. Н.В. Кружелъного. - К.: А.С.К., 2000. -624 с.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Грабова Н.Н., Кривоносое </w:t>
      </w:r>
      <w:r w:rsidRPr="0007507A">
        <w:rPr>
          <w:iCs/>
          <w:sz w:val="28"/>
          <w:szCs w:val="28"/>
          <w:lang w:val="uk-UA"/>
        </w:rPr>
        <w:t xml:space="preserve">Ю.Г. </w:t>
      </w:r>
      <w:r w:rsidRPr="0007507A">
        <w:rPr>
          <w:sz w:val="28"/>
          <w:szCs w:val="28"/>
          <w:lang w:val="uk-UA"/>
        </w:rPr>
        <w:t xml:space="preserve">Учет основных хозяйственных операций в бухгалтерских проводках: Учеб. пособие: 2-е изд., доп. и перероб. -К.: А.С.К., 1999.-432 с.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Демянюк Е. Об отражении в бухгалтерском и налоговом учете результатов инвентаризации // Бизнес. - 1999. - № 5 (316). - с. 72 - 76.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3авгородний В.П. Бухгалтерский учет, контроль и аудит в системе управления предприятием. - К.: Изд-во "Вакдер", 1997. - 976 с.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Закон України "Про бухгалтерський облік і фінансову звітність в Україні" від 16 липня 1999 р. № 996 - XIV // Бухгалтерський облік і аудит. - 1999. - №9. - с.3 - 8.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Инвентаризация активов и обязательств // Баланс. Библиотека бухгалтера. - 2000. - № 17. - с, 103 -109.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Інструкція з інвентаризації основних засобів, нематеріальних активів, товарно-матеріальних цінностей, грошових коштів і документів та розрахунків від 11.08.94 р. № 69 // Все про бухгалтерський облік. - 2000. - №118 (543). - с.5 - 8.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Інструкція з інвентаризації основних засобів, нематеріальних активів, товарно-матеріальних цінностей, грошових коштів і документів, розрахунків та інших статей балансу від 30.10.98 р. № 90 // Все про бухгалтерський облік. - 2000. - №118 (543). - с.8 - 15.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Коблянская Е. Отражение в учете недостачи товарно-материальных ценностей // Бизнес. Налоги. Бухгалтерия. - 1999. - № 33(208). - с. 30-34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Коробов М.Я. Фінансово-економічний аналіз діяльності підприємств: Навч. посіб. - К.: Т-во "Знання", КОО, 2000. - 378 с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Крамаровский Л.М. Ревизия и контроль. - М.: Финансы, 1976. - 208с.</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Кузьмінеький A.M., Кузьмінський Ю.А. Теорія бухгалтерського обліку; Підручник. -К.: Все про бухгалтерський облік, 1999. - 288 с.</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Міжнародні Стандарти Бухгалтерського обліку / Переклад з англ. За ред. С.Ф. Голова. -К.: ФПБАУ, 1998. - 283 с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Мороз В.В. Инвентаризация продолжается // Налоги и бухгалтерський учет. - 1997. - № 45 (145). - с. 39-40.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Мурашко В. Методи інвентаризації цінностей і визначення її результатів // Бухгалтерський облік і аудит. - 1998. - № 11. - с 24-27.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Плешонкова Л. Инвентаризация // Баланс. - 2000. - №40 (321)-с.23-36.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Порядок проведения инвентаризации обязательств и расчетов // Бизнес. - 2000. - №43 (406). - с. 30-96.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Поникаров В. Опять инвентаризация. // Налоги и бухгалтерський учет. - 1998. - № 25 (117). - С. 43-45</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Положення (стандарти) бухгалтерського обліку // Бухгалтерський облік і аудит. - 1999. - № 6. - с 13 - 20.</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Савельева Л. Взаємозалік надлишків і нестач матеріальних цінностей при проведенні інвентаризації // Все про бухгалтерський облік. -1998, -№101 (283).™ с 8.</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Савицкая Г.В. Анализ хозяйственной деятельности предприятия: 4-е изд., перераб. и доп. - Минск: ООО "Новое знание", 2000. - 688 с.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Савченко О. Розрахунок і відшкодування шкоди, заподіяної підприємству // Податки та бухгалтерський облік. - 1998. - № 38 (90). - с 30-33.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Савченко Е. Учет излишков и недостач. - X.: Фактор, 1999. - 52с.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Сопко В. Бухгалтерський облік: Навч. посібник. -К.: КНЕУ, 1998, - 448с.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Сопко В., Завгородній В. Організація бухгалтерського обліку, економічного контролю та аналізу: Підручник. - К.: КНЕУ, 2000. – 260 с.</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Ткаченко Н.М. Бухгалтерський облік на підприємствах України з різними формами власності: Навч, посібник. - 3-тє вид,, доп. й перероб.-К.: А.С.К., 1998. -784 с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 xml:space="preserve">Чебанова Н.В., Котенко Л.Н. Бухгалтерский учет (торговые и посреднические предприятия). - 3-е изд., перераб. и доп. – X.: "Интелект - Эко", 1995. - 246 с. </w:t>
      </w:r>
    </w:p>
    <w:p w:rsidR="009944D9" w:rsidRPr="0007507A" w:rsidRDefault="009944D9" w:rsidP="001F6AF0">
      <w:pPr>
        <w:numPr>
          <w:ilvl w:val="0"/>
          <w:numId w:val="12"/>
        </w:numPr>
        <w:shd w:val="clear" w:color="auto" w:fill="FFFFFF"/>
        <w:spacing w:line="360" w:lineRule="auto"/>
        <w:ind w:left="1418" w:hanging="698"/>
        <w:jc w:val="both"/>
        <w:rPr>
          <w:sz w:val="28"/>
          <w:szCs w:val="28"/>
          <w:lang w:val="uk-UA"/>
        </w:rPr>
      </w:pPr>
      <w:r w:rsidRPr="0007507A">
        <w:rPr>
          <w:sz w:val="28"/>
          <w:szCs w:val="28"/>
          <w:lang w:val="uk-UA"/>
        </w:rPr>
        <w:t>Шевчук В, О, Контроль господарських систем в суспільстві з перехідною економікою (Проблеми теорії, організації, методології): Монографія. - К.: Київ, 1998. - 371с.</w:t>
      </w:r>
      <w:bookmarkStart w:id="0" w:name="_GoBack"/>
      <w:bookmarkEnd w:id="0"/>
    </w:p>
    <w:sectPr w:rsidR="009944D9" w:rsidRPr="0007507A" w:rsidSect="0007507A">
      <w:type w:val="nextColumn"/>
      <w:pgSz w:w="11909" w:h="16834"/>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AAC" w:rsidRDefault="004D1AAC">
      <w:r>
        <w:separator/>
      </w:r>
    </w:p>
  </w:endnote>
  <w:endnote w:type="continuationSeparator" w:id="0">
    <w:p w:rsidR="004D1AAC" w:rsidRDefault="004D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AAC" w:rsidRDefault="004D1AAC">
      <w:r>
        <w:separator/>
      </w:r>
    </w:p>
  </w:footnote>
  <w:footnote w:type="continuationSeparator" w:id="0">
    <w:p w:rsidR="004D1AAC" w:rsidRDefault="004D1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173" w:rsidRDefault="000C3CBD" w:rsidP="00F7731B">
    <w:pPr>
      <w:pStyle w:val="a3"/>
      <w:framePr w:wrap="around" w:vAnchor="text" w:hAnchor="margin" w:xAlign="right" w:y="1"/>
      <w:rPr>
        <w:rStyle w:val="a5"/>
      </w:rPr>
    </w:pPr>
    <w:r>
      <w:rPr>
        <w:rStyle w:val="a5"/>
        <w:noProof/>
      </w:rPr>
      <w:t>3</w:t>
    </w:r>
  </w:p>
  <w:p w:rsidR="000E2173" w:rsidRDefault="000E2173" w:rsidP="000E217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173" w:rsidRPr="000E2173" w:rsidRDefault="001A0ACC" w:rsidP="00F7731B">
    <w:pPr>
      <w:pStyle w:val="a3"/>
      <w:framePr w:wrap="around" w:vAnchor="text" w:hAnchor="margin" w:xAlign="right" w:y="1"/>
      <w:rPr>
        <w:rStyle w:val="a5"/>
        <w:sz w:val="28"/>
        <w:szCs w:val="28"/>
      </w:rPr>
    </w:pPr>
    <w:r>
      <w:rPr>
        <w:rStyle w:val="a5"/>
        <w:noProof/>
        <w:sz w:val="28"/>
        <w:szCs w:val="28"/>
      </w:rPr>
      <w:t>3</w:t>
    </w:r>
  </w:p>
  <w:p w:rsidR="000E2173" w:rsidRDefault="000E2173" w:rsidP="000E217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962D4"/>
    <w:multiLevelType w:val="hybridMultilevel"/>
    <w:tmpl w:val="1AEC340E"/>
    <w:lvl w:ilvl="0" w:tplc="C5C0FBDC">
      <w:start w:val="1"/>
      <w:numFmt w:val="decimal"/>
      <w:lvlText w:val="%1."/>
      <w:lvlJc w:val="left"/>
      <w:pPr>
        <w:ind w:left="1860" w:hanging="114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67E155A"/>
    <w:multiLevelType w:val="hybridMultilevel"/>
    <w:tmpl w:val="AFEEC7E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1879126E"/>
    <w:multiLevelType w:val="multilevel"/>
    <w:tmpl w:val="56242838"/>
    <w:lvl w:ilvl="0">
      <w:start w:val="1"/>
      <w:numFmt w:val="decimal"/>
      <w:lvlText w:val="%1."/>
      <w:lvlJc w:val="left"/>
      <w:pPr>
        <w:ind w:left="450" w:hanging="450"/>
      </w:pPr>
      <w:rPr>
        <w:rFonts w:cs="Times New Roman" w:hint="default"/>
      </w:rPr>
    </w:lvl>
    <w:lvl w:ilvl="1">
      <w:start w:val="1"/>
      <w:numFmt w:val="decimal"/>
      <w:lvlText w:val="%1.%2."/>
      <w:lvlJc w:val="left"/>
      <w:pPr>
        <w:ind w:left="216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3">
    <w:nsid w:val="27686D75"/>
    <w:multiLevelType w:val="multilevel"/>
    <w:tmpl w:val="05A4AEAC"/>
    <w:lvl w:ilvl="0">
      <w:start w:val="3"/>
      <w:numFmt w:val="decimal"/>
      <w:lvlText w:val="%1."/>
      <w:lvlJc w:val="left"/>
      <w:pPr>
        <w:ind w:left="450" w:hanging="450"/>
      </w:pPr>
      <w:rPr>
        <w:rFonts w:cs="Times New Roman" w:hint="default"/>
      </w:rPr>
    </w:lvl>
    <w:lvl w:ilvl="1">
      <w:start w:val="1"/>
      <w:numFmt w:val="decimal"/>
      <w:lvlText w:val="%1.%2."/>
      <w:lvlJc w:val="left"/>
      <w:pPr>
        <w:ind w:left="1170" w:hanging="720"/>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430" w:hanging="108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500" w:hanging="180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760" w:hanging="2160"/>
      </w:pPr>
      <w:rPr>
        <w:rFonts w:cs="Times New Roman" w:hint="default"/>
      </w:rPr>
    </w:lvl>
  </w:abstractNum>
  <w:abstractNum w:abstractNumId="4">
    <w:nsid w:val="285E6526"/>
    <w:multiLevelType w:val="multilevel"/>
    <w:tmpl w:val="56242838"/>
    <w:lvl w:ilvl="0">
      <w:start w:val="1"/>
      <w:numFmt w:val="decimal"/>
      <w:lvlText w:val="%1."/>
      <w:lvlJc w:val="left"/>
      <w:pPr>
        <w:ind w:left="450" w:hanging="450"/>
      </w:pPr>
      <w:rPr>
        <w:rFonts w:cs="Times New Roman" w:hint="default"/>
      </w:rPr>
    </w:lvl>
    <w:lvl w:ilvl="1">
      <w:start w:val="1"/>
      <w:numFmt w:val="decimal"/>
      <w:lvlText w:val="%1.%2."/>
      <w:lvlJc w:val="left"/>
      <w:pPr>
        <w:ind w:left="216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5">
    <w:nsid w:val="2E1F1ACD"/>
    <w:multiLevelType w:val="multilevel"/>
    <w:tmpl w:val="C6F2E424"/>
    <w:lvl w:ilvl="0">
      <w:start w:val="2"/>
      <w:numFmt w:val="decimal"/>
      <w:lvlText w:val="%1."/>
      <w:lvlJc w:val="left"/>
      <w:pPr>
        <w:ind w:left="450" w:hanging="450"/>
      </w:pPr>
      <w:rPr>
        <w:rFonts w:cs="Times New Roman" w:hint="default"/>
      </w:rPr>
    </w:lvl>
    <w:lvl w:ilvl="1">
      <w:start w:val="1"/>
      <w:numFmt w:val="decimal"/>
      <w:lvlText w:val="%1.%2."/>
      <w:lvlJc w:val="left"/>
      <w:pPr>
        <w:ind w:left="2880" w:hanging="720"/>
      </w:pPr>
      <w:rPr>
        <w:rFonts w:cs="Times New Roman" w:hint="default"/>
      </w:rPr>
    </w:lvl>
    <w:lvl w:ilvl="2">
      <w:start w:val="1"/>
      <w:numFmt w:val="decimal"/>
      <w:lvlText w:val="%1.%2.%3."/>
      <w:lvlJc w:val="left"/>
      <w:pPr>
        <w:ind w:left="5040" w:hanging="720"/>
      </w:pPr>
      <w:rPr>
        <w:rFonts w:cs="Times New Roman" w:hint="default"/>
      </w:rPr>
    </w:lvl>
    <w:lvl w:ilvl="3">
      <w:start w:val="1"/>
      <w:numFmt w:val="decimal"/>
      <w:lvlText w:val="%1.%2.%3.%4."/>
      <w:lvlJc w:val="left"/>
      <w:pPr>
        <w:ind w:left="7560" w:hanging="1080"/>
      </w:pPr>
      <w:rPr>
        <w:rFonts w:cs="Times New Roman" w:hint="default"/>
      </w:rPr>
    </w:lvl>
    <w:lvl w:ilvl="4">
      <w:start w:val="1"/>
      <w:numFmt w:val="decimal"/>
      <w:lvlText w:val="%1.%2.%3.%4.%5."/>
      <w:lvlJc w:val="left"/>
      <w:pPr>
        <w:ind w:left="9720" w:hanging="1080"/>
      </w:pPr>
      <w:rPr>
        <w:rFonts w:cs="Times New Roman" w:hint="default"/>
      </w:rPr>
    </w:lvl>
    <w:lvl w:ilvl="5">
      <w:start w:val="1"/>
      <w:numFmt w:val="decimal"/>
      <w:lvlText w:val="%1.%2.%3.%4.%5.%6."/>
      <w:lvlJc w:val="left"/>
      <w:pPr>
        <w:ind w:left="12240" w:hanging="1440"/>
      </w:pPr>
      <w:rPr>
        <w:rFonts w:cs="Times New Roman" w:hint="default"/>
      </w:rPr>
    </w:lvl>
    <w:lvl w:ilvl="6">
      <w:start w:val="1"/>
      <w:numFmt w:val="decimal"/>
      <w:lvlText w:val="%1.%2.%3.%4.%5.%6.%7."/>
      <w:lvlJc w:val="left"/>
      <w:pPr>
        <w:ind w:left="14760" w:hanging="1800"/>
      </w:pPr>
      <w:rPr>
        <w:rFonts w:cs="Times New Roman" w:hint="default"/>
      </w:rPr>
    </w:lvl>
    <w:lvl w:ilvl="7">
      <w:start w:val="1"/>
      <w:numFmt w:val="decimal"/>
      <w:lvlText w:val="%1.%2.%3.%4.%5.%6.%7.%8."/>
      <w:lvlJc w:val="left"/>
      <w:pPr>
        <w:ind w:left="16920" w:hanging="1800"/>
      </w:pPr>
      <w:rPr>
        <w:rFonts w:cs="Times New Roman" w:hint="default"/>
      </w:rPr>
    </w:lvl>
    <w:lvl w:ilvl="8">
      <w:start w:val="1"/>
      <w:numFmt w:val="decimal"/>
      <w:lvlText w:val="%1.%2.%3.%4.%5.%6.%7.%8.%9."/>
      <w:lvlJc w:val="left"/>
      <w:pPr>
        <w:ind w:left="19440" w:hanging="2160"/>
      </w:pPr>
      <w:rPr>
        <w:rFonts w:cs="Times New Roman" w:hint="default"/>
      </w:rPr>
    </w:lvl>
  </w:abstractNum>
  <w:abstractNum w:abstractNumId="6">
    <w:nsid w:val="39DB4C27"/>
    <w:multiLevelType w:val="multilevel"/>
    <w:tmpl w:val="C6F2E424"/>
    <w:lvl w:ilvl="0">
      <w:start w:val="2"/>
      <w:numFmt w:val="decimal"/>
      <w:lvlText w:val="%1."/>
      <w:lvlJc w:val="left"/>
      <w:pPr>
        <w:ind w:left="450" w:hanging="450"/>
      </w:pPr>
      <w:rPr>
        <w:rFonts w:cs="Times New Roman" w:hint="default"/>
      </w:rPr>
    </w:lvl>
    <w:lvl w:ilvl="1">
      <w:start w:val="1"/>
      <w:numFmt w:val="decimal"/>
      <w:lvlText w:val="%1.%2."/>
      <w:lvlJc w:val="left"/>
      <w:pPr>
        <w:ind w:left="2880" w:hanging="720"/>
      </w:pPr>
      <w:rPr>
        <w:rFonts w:cs="Times New Roman" w:hint="default"/>
      </w:rPr>
    </w:lvl>
    <w:lvl w:ilvl="2">
      <w:start w:val="1"/>
      <w:numFmt w:val="decimal"/>
      <w:lvlText w:val="%1.%2.%3."/>
      <w:lvlJc w:val="left"/>
      <w:pPr>
        <w:ind w:left="5040" w:hanging="720"/>
      </w:pPr>
      <w:rPr>
        <w:rFonts w:cs="Times New Roman" w:hint="default"/>
      </w:rPr>
    </w:lvl>
    <w:lvl w:ilvl="3">
      <w:start w:val="1"/>
      <w:numFmt w:val="decimal"/>
      <w:lvlText w:val="%1.%2.%3.%4."/>
      <w:lvlJc w:val="left"/>
      <w:pPr>
        <w:ind w:left="7560" w:hanging="1080"/>
      </w:pPr>
      <w:rPr>
        <w:rFonts w:cs="Times New Roman" w:hint="default"/>
      </w:rPr>
    </w:lvl>
    <w:lvl w:ilvl="4">
      <w:start w:val="1"/>
      <w:numFmt w:val="decimal"/>
      <w:lvlText w:val="%1.%2.%3.%4.%5."/>
      <w:lvlJc w:val="left"/>
      <w:pPr>
        <w:ind w:left="9720" w:hanging="1080"/>
      </w:pPr>
      <w:rPr>
        <w:rFonts w:cs="Times New Roman" w:hint="default"/>
      </w:rPr>
    </w:lvl>
    <w:lvl w:ilvl="5">
      <w:start w:val="1"/>
      <w:numFmt w:val="decimal"/>
      <w:lvlText w:val="%1.%2.%3.%4.%5.%6."/>
      <w:lvlJc w:val="left"/>
      <w:pPr>
        <w:ind w:left="12240" w:hanging="1440"/>
      </w:pPr>
      <w:rPr>
        <w:rFonts w:cs="Times New Roman" w:hint="default"/>
      </w:rPr>
    </w:lvl>
    <w:lvl w:ilvl="6">
      <w:start w:val="1"/>
      <w:numFmt w:val="decimal"/>
      <w:lvlText w:val="%1.%2.%3.%4.%5.%6.%7."/>
      <w:lvlJc w:val="left"/>
      <w:pPr>
        <w:ind w:left="14760" w:hanging="1800"/>
      </w:pPr>
      <w:rPr>
        <w:rFonts w:cs="Times New Roman" w:hint="default"/>
      </w:rPr>
    </w:lvl>
    <w:lvl w:ilvl="7">
      <w:start w:val="1"/>
      <w:numFmt w:val="decimal"/>
      <w:lvlText w:val="%1.%2.%3.%4.%5.%6.%7.%8."/>
      <w:lvlJc w:val="left"/>
      <w:pPr>
        <w:ind w:left="16920" w:hanging="1800"/>
      </w:pPr>
      <w:rPr>
        <w:rFonts w:cs="Times New Roman" w:hint="default"/>
      </w:rPr>
    </w:lvl>
    <w:lvl w:ilvl="8">
      <w:start w:val="1"/>
      <w:numFmt w:val="decimal"/>
      <w:lvlText w:val="%1.%2.%3.%4.%5.%6.%7.%8.%9."/>
      <w:lvlJc w:val="left"/>
      <w:pPr>
        <w:ind w:left="19440" w:hanging="2160"/>
      </w:pPr>
      <w:rPr>
        <w:rFonts w:cs="Times New Roman" w:hint="default"/>
      </w:rPr>
    </w:lvl>
  </w:abstractNum>
  <w:abstractNum w:abstractNumId="7">
    <w:nsid w:val="3F751B16"/>
    <w:multiLevelType w:val="multilevel"/>
    <w:tmpl w:val="C5C6DD92"/>
    <w:lvl w:ilvl="0">
      <w:start w:val="1"/>
      <w:numFmt w:val="decimal"/>
      <w:lvlText w:val="%1."/>
      <w:lvlJc w:val="left"/>
      <w:pPr>
        <w:ind w:left="1275" w:hanging="1275"/>
      </w:pPr>
      <w:rPr>
        <w:rFonts w:cs="Times New Roman" w:hint="default"/>
        <w:b/>
      </w:rPr>
    </w:lvl>
    <w:lvl w:ilvl="1">
      <w:start w:val="1"/>
      <w:numFmt w:val="decimal"/>
      <w:lvlText w:val="%1.%2."/>
      <w:lvlJc w:val="left"/>
      <w:pPr>
        <w:ind w:left="1995" w:hanging="1275"/>
      </w:pPr>
      <w:rPr>
        <w:rFonts w:cs="Times New Roman" w:hint="default"/>
        <w:b/>
      </w:rPr>
    </w:lvl>
    <w:lvl w:ilvl="2">
      <w:start w:val="1"/>
      <w:numFmt w:val="decimal"/>
      <w:lvlText w:val="%1.%2.%3."/>
      <w:lvlJc w:val="left"/>
      <w:pPr>
        <w:ind w:left="2715" w:hanging="1275"/>
      </w:pPr>
      <w:rPr>
        <w:rFonts w:cs="Times New Roman" w:hint="default"/>
        <w:b/>
      </w:rPr>
    </w:lvl>
    <w:lvl w:ilvl="3">
      <w:start w:val="1"/>
      <w:numFmt w:val="decimal"/>
      <w:lvlText w:val="%1.%2.%3.%4."/>
      <w:lvlJc w:val="left"/>
      <w:pPr>
        <w:ind w:left="3435" w:hanging="1275"/>
      </w:pPr>
      <w:rPr>
        <w:rFonts w:cs="Times New Roman" w:hint="default"/>
        <w:b/>
      </w:rPr>
    </w:lvl>
    <w:lvl w:ilvl="4">
      <w:start w:val="1"/>
      <w:numFmt w:val="decimal"/>
      <w:lvlText w:val="%1.%2.%3.%4.%5."/>
      <w:lvlJc w:val="left"/>
      <w:pPr>
        <w:ind w:left="4155" w:hanging="1275"/>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6120" w:hanging="180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920" w:hanging="2160"/>
      </w:pPr>
      <w:rPr>
        <w:rFonts w:cs="Times New Roman" w:hint="default"/>
        <w:b/>
      </w:rPr>
    </w:lvl>
  </w:abstractNum>
  <w:abstractNum w:abstractNumId="8">
    <w:nsid w:val="460A2732"/>
    <w:multiLevelType w:val="multilevel"/>
    <w:tmpl w:val="A38E1E6A"/>
    <w:lvl w:ilvl="0">
      <w:start w:val="3"/>
      <w:numFmt w:val="decimal"/>
      <w:lvlText w:val="%1."/>
      <w:lvlJc w:val="left"/>
      <w:pPr>
        <w:ind w:left="450" w:hanging="450"/>
      </w:pPr>
      <w:rPr>
        <w:rFonts w:cs="Times New Roman" w:hint="default"/>
      </w:rPr>
    </w:lvl>
    <w:lvl w:ilvl="1">
      <w:start w:val="1"/>
      <w:numFmt w:val="decimal"/>
      <w:lvlText w:val="%1.%2."/>
      <w:lvlJc w:val="left"/>
      <w:pPr>
        <w:ind w:left="1170" w:hanging="720"/>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430" w:hanging="108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500" w:hanging="180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760" w:hanging="2160"/>
      </w:pPr>
      <w:rPr>
        <w:rFonts w:cs="Times New Roman" w:hint="default"/>
      </w:rPr>
    </w:lvl>
  </w:abstractNum>
  <w:abstractNum w:abstractNumId="9">
    <w:nsid w:val="5F365E4F"/>
    <w:multiLevelType w:val="hybridMultilevel"/>
    <w:tmpl w:val="A76E8FAA"/>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nsid w:val="67C70856"/>
    <w:multiLevelType w:val="multilevel"/>
    <w:tmpl w:val="009CC5E0"/>
    <w:lvl w:ilvl="0">
      <w:start w:val="2"/>
      <w:numFmt w:val="decimal"/>
      <w:lvlText w:val="%1."/>
      <w:lvlJc w:val="left"/>
      <w:pPr>
        <w:ind w:left="450" w:hanging="450"/>
      </w:pPr>
      <w:rPr>
        <w:rFonts w:cs="Times New Roman" w:hint="default"/>
        <w:b/>
      </w:rPr>
    </w:lvl>
    <w:lvl w:ilvl="1">
      <w:start w:val="1"/>
      <w:numFmt w:val="decimal"/>
      <w:lvlText w:val="%1.%2."/>
      <w:lvlJc w:val="left"/>
      <w:pPr>
        <w:ind w:left="2715" w:hanging="720"/>
      </w:pPr>
      <w:rPr>
        <w:rFonts w:cs="Times New Roman" w:hint="default"/>
        <w:b/>
      </w:rPr>
    </w:lvl>
    <w:lvl w:ilvl="2">
      <w:start w:val="1"/>
      <w:numFmt w:val="decimal"/>
      <w:lvlText w:val="%1.%2.%3."/>
      <w:lvlJc w:val="left"/>
      <w:pPr>
        <w:ind w:left="4710" w:hanging="720"/>
      </w:pPr>
      <w:rPr>
        <w:rFonts w:cs="Times New Roman" w:hint="default"/>
        <w:b/>
      </w:rPr>
    </w:lvl>
    <w:lvl w:ilvl="3">
      <w:start w:val="1"/>
      <w:numFmt w:val="decimal"/>
      <w:lvlText w:val="%1.%2.%3.%4."/>
      <w:lvlJc w:val="left"/>
      <w:pPr>
        <w:ind w:left="7065" w:hanging="1080"/>
      </w:pPr>
      <w:rPr>
        <w:rFonts w:cs="Times New Roman" w:hint="default"/>
        <w:b/>
      </w:rPr>
    </w:lvl>
    <w:lvl w:ilvl="4">
      <w:start w:val="1"/>
      <w:numFmt w:val="decimal"/>
      <w:lvlText w:val="%1.%2.%3.%4.%5."/>
      <w:lvlJc w:val="left"/>
      <w:pPr>
        <w:ind w:left="9060" w:hanging="1080"/>
      </w:pPr>
      <w:rPr>
        <w:rFonts w:cs="Times New Roman" w:hint="default"/>
        <w:b/>
      </w:rPr>
    </w:lvl>
    <w:lvl w:ilvl="5">
      <w:start w:val="1"/>
      <w:numFmt w:val="decimal"/>
      <w:lvlText w:val="%1.%2.%3.%4.%5.%6."/>
      <w:lvlJc w:val="left"/>
      <w:pPr>
        <w:ind w:left="11415" w:hanging="1440"/>
      </w:pPr>
      <w:rPr>
        <w:rFonts w:cs="Times New Roman" w:hint="default"/>
        <w:b/>
      </w:rPr>
    </w:lvl>
    <w:lvl w:ilvl="6">
      <w:start w:val="1"/>
      <w:numFmt w:val="decimal"/>
      <w:lvlText w:val="%1.%2.%3.%4.%5.%6.%7."/>
      <w:lvlJc w:val="left"/>
      <w:pPr>
        <w:ind w:left="13770" w:hanging="1800"/>
      </w:pPr>
      <w:rPr>
        <w:rFonts w:cs="Times New Roman" w:hint="default"/>
        <w:b/>
      </w:rPr>
    </w:lvl>
    <w:lvl w:ilvl="7">
      <w:start w:val="1"/>
      <w:numFmt w:val="decimal"/>
      <w:lvlText w:val="%1.%2.%3.%4.%5.%6.%7.%8."/>
      <w:lvlJc w:val="left"/>
      <w:pPr>
        <w:ind w:left="15765" w:hanging="1800"/>
      </w:pPr>
      <w:rPr>
        <w:rFonts w:cs="Times New Roman" w:hint="default"/>
        <w:b/>
      </w:rPr>
    </w:lvl>
    <w:lvl w:ilvl="8">
      <w:start w:val="1"/>
      <w:numFmt w:val="decimal"/>
      <w:lvlText w:val="%1.%2.%3.%4.%5.%6.%7.%8.%9."/>
      <w:lvlJc w:val="left"/>
      <w:pPr>
        <w:ind w:left="18120" w:hanging="2160"/>
      </w:pPr>
      <w:rPr>
        <w:rFonts w:cs="Times New Roman" w:hint="default"/>
        <w:b/>
      </w:rPr>
    </w:lvl>
  </w:abstractNum>
  <w:abstractNum w:abstractNumId="11">
    <w:nsid w:val="7F5C3220"/>
    <w:multiLevelType w:val="multilevel"/>
    <w:tmpl w:val="05A4AEAC"/>
    <w:lvl w:ilvl="0">
      <w:start w:val="3"/>
      <w:numFmt w:val="decimal"/>
      <w:lvlText w:val="%1."/>
      <w:lvlJc w:val="left"/>
      <w:pPr>
        <w:ind w:left="450" w:hanging="450"/>
      </w:pPr>
      <w:rPr>
        <w:rFonts w:cs="Times New Roman" w:hint="default"/>
      </w:rPr>
    </w:lvl>
    <w:lvl w:ilvl="1">
      <w:start w:val="1"/>
      <w:numFmt w:val="decimal"/>
      <w:lvlText w:val="%1.%2."/>
      <w:lvlJc w:val="left"/>
      <w:pPr>
        <w:ind w:left="1170" w:hanging="720"/>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430" w:hanging="108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500" w:hanging="180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760" w:hanging="2160"/>
      </w:pPr>
      <w:rPr>
        <w:rFonts w:cs="Times New Roman" w:hint="default"/>
      </w:rPr>
    </w:lvl>
  </w:abstractNum>
  <w:num w:numId="1">
    <w:abstractNumId w:val="1"/>
  </w:num>
  <w:num w:numId="2">
    <w:abstractNumId w:val="4"/>
  </w:num>
  <w:num w:numId="3">
    <w:abstractNumId w:val="2"/>
  </w:num>
  <w:num w:numId="4">
    <w:abstractNumId w:val="5"/>
  </w:num>
  <w:num w:numId="5">
    <w:abstractNumId w:val="6"/>
  </w:num>
  <w:num w:numId="6">
    <w:abstractNumId w:val="3"/>
  </w:num>
  <w:num w:numId="7">
    <w:abstractNumId w:val="11"/>
  </w:num>
  <w:num w:numId="8">
    <w:abstractNumId w:val="7"/>
  </w:num>
  <w:num w:numId="9">
    <w:abstractNumId w:val="10"/>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35D"/>
    <w:rsid w:val="0000431F"/>
    <w:rsid w:val="00005F01"/>
    <w:rsid w:val="000061C2"/>
    <w:rsid w:val="0001347D"/>
    <w:rsid w:val="000246CD"/>
    <w:rsid w:val="000263EE"/>
    <w:rsid w:val="00030766"/>
    <w:rsid w:val="00032A9A"/>
    <w:rsid w:val="000411A1"/>
    <w:rsid w:val="00042511"/>
    <w:rsid w:val="00044D6D"/>
    <w:rsid w:val="0007507A"/>
    <w:rsid w:val="00091BE1"/>
    <w:rsid w:val="000B1915"/>
    <w:rsid w:val="000C2036"/>
    <w:rsid w:val="000C3C4E"/>
    <w:rsid w:val="000C3CBD"/>
    <w:rsid w:val="000E2173"/>
    <w:rsid w:val="000F0FAC"/>
    <w:rsid w:val="00105D49"/>
    <w:rsid w:val="001132D5"/>
    <w:rsid w:val="00114C8E"/>
    <w:rsid w:val="001337B2"/>
    <w:rsid w:val="0014791B"/>
    <w:rsid w:val="00151CB2"/>
    <w:rsid w:val="001A0ACC"/>
    <w:rsid w:val="001B15E9"/>
    <w:rsid w:val="001C13AB"/>
    <w:rsid w:val="001E5355"/>
    <w:rsid w:val="001F0EB9"/>
    <w:rsid w:val="001F6AF0"/>
    <w:rsid w:val="002000AC"/>
    <w:rsid w:val="0024223C"/>
    <w:rsid w:val="00293BEF"/>
    <w:rsid w:val="002C2CD7"/>
    <w:rsid w:val="002D020F"/>
    <w:rsid w:val="002E0AF8"/>
    <w:rsid w:val="002E2EB9"/>
    <w:rsid w:val="002E6747"/>
    <w:rsid w:val="002F0F46"/>
    <w:rsid w:val="00325105"/>
    <w:rsid w:val="003314E1"/>
    <w:rsid w:val="003434E1"/>
    <w:rsid w:val="003624A0"/>
    <w:rsid w:val="00366066"/>
    <w:rsid w:val="003660A2"/>
    <w:rsid w:val="00367442"/>
    <w:rsid w:val="00376CD9"/>
    <w:rsid w:val="0038728C"/>
    <w:rsid w:val="00392AE4"/>
    <w:rsid w:val="003A178B"/>
    <w:rsid w:val="003A4132"/>
    <w:rsid w:val="003A6BA7"/>
    <w:rsid w:val="003C2DB5"/>
    <w:rsid w:val="003C65D1"/>
    <w:rsid w:val="003D53E3"/>
    <w:rsid w:val="003D601B"/>
    <w:rsid w:val="003E2301"/>
    <w:rsid w:val="003F778D"/>
    <w:rsid w:val="00400A42"/>
    <w:rsid w:val="00400BE6"/>
    <w:rsid w:val="00420460"/>
    <w:rsid w:val="00421462"/>
    <w:rsid w:val="0042153D"/>
    <w:rsid w:val="00423E7C"/>
    <w:rsid w:val="00425006"/>
    <w:rsid w:val="0042647C"/>
    <w:rsid w:val="00430E77"/>
    <w:rsid w:val="0044017F"/>
    <w:rsid w:val="00447021"/>
    <w:rsid w:val="00471612"/>
    <w:rsid w:val="004A5C9D"/>
    <w:rsid w:val="004B13A7"/>
    <w:rsid w:val="004B2DB1"/>
    <w:rsid w:val="004C5731"/>
    <w:rsid w:val="004D1AAC"/>
    <w:rsid w:val="004E3743"/>
    <w:rsid w:val="005021AC"/>
    <w:rsid w:val="005172BC"/>
    <w:rsid w:val="00533554"/>
    <w:rsid w:val="005341D5"/>
    <w:rsid w:val="00573CCF"/>
    <w:rsid w:val="00583714"/>
    <w:rsid w:val="00585F9A"/>
    <w:rsid w:val="005B2CC7"/>
    <w:rsid w:val="005D2ED9"/>
    <w:rsid w:val="005E6BB7"/>
    <w:rsid w:val="00607ED2"/>
    <w:rsid w:val="00616BCD"/>
    <w:rsid w:val="00636041"/>
    <w:rsid w:val="00637281"/>
    <w:rsid w:val="006575CE"/>
    <w:rsid w:val="006719C6"/>
    <w:rsid w:val="00673771"/>
    <w:rsid w:val="006803E8"/>
    <w:rsid w:val="00680581"/>
    <w:rsid w:val="00695A4F"/>
    <w:rsid w:val="006B6BA9"/>
    <w:rsid w:val="006E10CC"/>
    <w:rsid w:val="006E1154"/>
    <w:rsid w:val="006E66B8"/>
    <w:rsid w:val="006F16E8"/>
    <w:rsid w:val="006F535D"/>
    <w:rsid w:val="0071046B"/>
    <w:rsid w:val="007124AA"/>
    <w:rsid w:val="007238A3"/>
    <w:rsid w:val="007556F3"/>
    <w:rsid w:val="00762D87"/>
    <w:rsid w:val="007710FA"/>
    <w:rsid w:val="007D5A14"/>
    <w:rsid w:val="007E476E"/>
    <w:rsid w:val="007E50DA"/>
    <w:rsid w:val="007F169D"/>
    <w:rsid w:val="007F1BAC"/>
    <w:rsid w:val="008001DC"/>
    <w:rsid w:val="008156F2"/>
    <w:rsid w:val="0082380F"/>
    <w:rsid w:val="00826D8B"/>
    <w:rsid w:val="00832A0C"/>
    <w:rsid w:val="00841F6A"/>
    <w:rsid w:val="00885AB2"/>
    <w:rsid w:val="00893CEC"/>
    <w:rsid w:val="00894B6F"/>
    <w:rsid w:val="008A781D"/>
    <w:rsid w:val="008C0F05"/>
    <w:rsid w:val="008E0661"/>
    <w:rsid w:val="008F16B0"/>
    <w:rsid w:val="008F40AE"/>
    <w:rsid w:val="00945950"/>
    <w:rsid w:val="00972149"/>
    <w:rsid w:val="009944D9"/>
    <w:rsid w:val="009B3214"/>
    <w:rsid w:val="009B7B79"/>
    <w:rsid w:val="009C7A37"/>
    <w:rsid w:val="009E3ED4"/>
    <w:rsid w:val="009E784D"/>
    <w:rsid w:val="009F497D"/>
    <w:rsid w:val="00A261B9"/>
    <w:rsid w:val="00A342C2"/>
    <w:rsid w:val="00A576CD"/>
    <w:rsid w:val="00A65321"/>
    <w:rsid w:val="00A83AFB"/>
    <w:rsid w:val="00A939B9"/>
    <w:rsid w:val="00A95E29"/>
    <w:rsid w:val="00A96A32"/>
    <w:rsid w:val="00AB31A2"/>
    <w:rsid w:val="00AC7E25"/>
    <w:rsid w:val="00B00393"/>
    <w:rsid w:val="00B02883"/>
    <w:rsid w:val="00B17ECE"/>
    <w:rsid w:val="00B22E5F"/>
    <w:rsid w:val="00B364FF"/>
    <w:rsid w:val="00B37FD8"/>
    <w:rsid w:val="00B65BF8"/>
    <w:rsid w:val="00B67F01"/>
    <w:rsid w:val="00B72F70"/>
    <w:rsid w:val="00B93D38"/>
    <w:rsid w:val="00BB3EA9"/>
    <w:rsid w:val="00BC75D4"/>
    <w:rsid w:val="00BE4D0F"/>
    <w:rsid w:val="00C00560"/>
    <w:rsid w:val="00C04FBA"/>
    <w:rsid w:val="00C12AA2"/>
    <w:rsid w:val="00C1320A"/>
    <w:rsid w:val="00C17CB3"/>
    <w:rsid w:val="00C46121"/>
    <w:rsid w:val="00C501AD"/>
    <w:rsid w:val="00C60032"/>
    <w:rsid w:val="00C72EFF"/>
    <w:rsid w:val="00C83870"/>
    <w:rsid w:val="00CA26DC"/>
    <w:rsid w:val="00CB786A"/>
    <w:rsid w:val="00CC03FD"/>
    <w:rsid w:val="00CC4CAF"/>
    <w:rsid w:val="00D55E73"/>
    <w:rsid w:val="00D617CA"/>
    <w:rsid w:val="00D72CA8"/>
    <w:rsid w:val="00D7417E"/>
    <w:rsid w:val="00D85ADC"/>
    <w:rsid w:val="00D964B4"/>
    <w:rsid w:val="00DA5F6D"/>
    <w:rsid w:val="00DA74D7"/>
    <w:rsid w:val="00DB0EB7"/>
    <w:rsid w:val="00DC1359"/>
    <w:rsid w:val="00DE23EE"/>
    <w:rsid w:val="00DE2D58"/>
    <w:rsid w:val="00E11090"/>
    <w:rsid w:val="00E4617D"/>
    <w:rsid w:val="00E82879"/>
    <w:rsid w:val="00E96FD2"/>
    <w:rsid w:val="00E97373"/>
    <w:rsid w:val="00EB2447"/>
    <w:rsid w:val="00EC23AE"/>
    <w:rsid w:val="00EF36E8"/>
    <w:rsid w:val="00F01392"/>
    <w:rsid w:val="00F415B2"/>
    <w:rsid w:val="00F50079"/>
    <w:rsid w:val="00F5763D"/>
    <w:rsid w:val="00F7731B"/>
    <w:rsid w:val="00F806C4"/>
    <w:rsid w:val="00F81EBD"/>
    <w:rsid w:val="00F8555E"/>
    <w:rsid w:val="00FA3E4D"/>
    <w:rsid w:val="00FB5F4E"/>
    <w:rsid w:val="00FD54B7"/>
    <w:rsid w:val="00FD6B63"/>
    <w:rsid w:val="00FE1FB0"/>
    <w:rsid w:val="00FF4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14:defaultImageDpi w14:val="0"/>
  <w15:chartTrackingRefBased/>
  <w15:docId w15:val="{3C483B0D-2ED9-4C75-B9FD-EC24F1E9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E2173"/>
    <w:pPr>
      <w:tabs>
        <w:tab w:val="center" w:pos="4677"/>
        <w:tab w:val="right" w:pos="9355"/>
      </w:tabs>
    </w:pPr>
  </w:style>
  <w:style w:type="character" w:styleId="a5">
    <w:name w:val="page number"/>
    <w:uiPriority w:val="99"/>
    <w:rsid w:val="000E2173"/>
    <w:rPr>
      <w:rFonts w:cs="Times New Roman"/>
    </w:rPr>
  </w:style>
  <w:style w:type="character" w:customStyle="1" w:styleId="a4">
    <w:name w:val="Верхний колонтитул Знак"/>
    <w:link w:val="a3"/>
    <w:uiPriority w:val="99"/>
    <w:semiHidden/>
    <w:locked/>
    <w:rPr>
      <w:rFonts w:cs="Times New Roman"/>
    </w:rPr>
  </w:style>
  <w:style w:type="paragraph" w:styleId="a6">
    <w:name w:val="footer"/>
    <w:basedOn w:val="a"/>
    <w:link w:val="a7"/>
    <w:uiPriority w:val="99"/>
    <w:rsid w:val="000E2173"/>
    <w:pPr>
      <w:tabs>
        <w:tab w:val="center" w:pos="4677"/>
        <w:tab w:val="right" w:pos="9355"/>
      </w:tabs>
    </w:pPr>
  </w:style>
  <w:style w:type="character" w:customStyle="1" w:styleId="a7">
    <w:name w:val="Нижний колонтитул Знак"/>
    <w:link w:val="a6"/>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5.wmf"/><Relationship Id="rId28" Type="http://schemas.openxmlformats.org/officeDocument/2006/relationships/image" Target="media/image20.wmf"/><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19371</Words>
  <Characters>110421</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Інвентаризація активів</vt:lpstr>
    </vt:vector>
  </TitlesOfParts>
  <Company>PC</Company>
  <LinksUpToDate>false</LinksUpToDate>
  <CharactersWithSpaces>129533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Інвентаризація активів</dc:title>
  <dc:subject>Бух. учет</dc:subject>
  <dc:creator>Курсак</dc:creator>
  <cp:keywords/>
  <dc:description/>
  <cp:lastModifiedBy>admin</cp:lastModifiedBy>
  <cp:revision>2</cp:revision>
  <cp:lastPrinted>2008-05-15T08:40:00Z</cp:lastPrinted>
  <dcterms:created xsi:type="dcterms:W3CDTF">2014-03-03T19:00:00Z</dcterms:created>
  <dcterms:modified xsi:type="dcterms:W3CDTF">2014-03-03T19:00:00Z</dcterms:modified>
</cp:coreProperties>
</file>