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A4" w:rsidRPr="00F27372" w:rsidRDefault="007404A4" w:rsidP="00F27372">
      <w:pPr>
        <w:pStyle w:val="aff2"/>
      </w:pPr>
      <w:r w:rsidRPr="00F27372">
        <w:t>Московский государственный университет путей сообщения</w:t>
      </w:r>
    </w:p>
    <w:p w:rsidR="007404A4" w:rsidRPr="00F27372" w:rsidRDefault="007404A4" w:rsidP="00F27372">
      <w:pPr>
        <w:pStyle w:val="aff2"/>
      </w:pPr>
      <w:r w:rsidRPr="00F27372">
        <w:t>МИИТ</w:t>
      </w:r>
    </w:p>
    <w:p w:rsidR="00F27372" w:rsidRDefault="007404A4" w:rsidP="00F27372">
      <w:pPr>
        <w:pStyle w:val="aff2"/>
        <w:rPr>
          <w:i/>
          <w:iCs/>
        </w:rPr>
      </w:pPr>
      <w:r w:rsidRPr="00F27372">
        <w:rPr>
          <w:i/>
          <w:iCs/>
        </w:rPr>
        <w:t>Поволжский филиал</w:t>
      </w: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7404A4" w:rsidRPr="00F27372" w:rsidRDefault="007404A4" w:rsidP="00F27372">
      <w:pPr>
        <w:pStyle w:val="aff2"/>
      </w:pPr>
      <w:r w:rsidRPr="00F27372">
        <w:t>КОНТРОЛЬНАЯ</w:t>
      </w:r>
      <w:r w:rsidR="00F27372" w:rsidRPr="00F27372">
        <w:t xml:space="preserve"> </w:t>
      </w:r>
      <w:r w:rsidRPr="00F27372">
        <w:t>РАБОТА</w:t>
      </w:r>
    </w:p>
    <w:p w:rsidR="00F27372" w:rsidRDefault="007404A4" w:rsidP="00F27372">
      <w:pPr>
        <w:pStyle w:val="aff2"/>
      </w:pPr>
      <w:r w:rsidRPr="00F27372">
        <w:t>по мировой экономике</w:t>
      </w:r>
      <w:r w:rsidR="00F27372" w:rsidRPr="00F27372">
        <w:t xml:space="preserve"> </w:t>
      </w:r>
      <w:r w:rsidRPr="00F27372">
        <w:t>на тему</w:t>
      </w:r>
      <w:r w:rsidR="00F27372" w:rsidRPr="00F27372">
        <w:t>:</w:t>
      </w:r>
    </w:p>
    <w:p w:rsidR="00F27372" w:rsidRDefault="00F27372" w:rsidP="00F27372">
      <w:pPr>
        <w:pStyle w:val="aff2"/>
      </w:pPr>
      <w:r>
        <w:t>"</w:t>
      </w:r>
      <w:r w:rsidR="007404A4" w:rsidRPr="00F27372">
        <w:t>Внешнеэкономические связи России с зарубежными странами</w:t>
      </w:r>
      <w:r>
        <w:t>"</w:t>
      </w: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7404A4" w:rsidP="00F27372">
      <w:pPr>
        <w:pStyle w:val="aff2"/>
        <w:jc w:val="left"/>
      </w:pPr>
      <w:r w:rsidRPr="00F27372">
        <w:t>Выполнила</w:t>
      </w:r>
    </w:p>
    <w:p w:rsidR="00F27372" w:rsidRPr="00F27372" w:rsidRDefault="007404A4" w:rsidP="00F27372">
      <w:pPr>
        <w:pStyle w:val="aff2"/>
        <w:jc w:val="left"/>
      </w:pPr>
      <w:r w:rsidRPr="00F27372">
        <w:t>студентка 3 курса</w:t>
      </w:r>
    </w:p>
    <w:p w:rsidR="00F27372" w:rsidRDefault="007404A4" w:rsidP="00F27372">
      <w:pPr>
        <w:pStyle w:val="aff2"/>
        <w:jc w:val="left"/>
      </w:pPr>
      <w:r w:rsidRPr="00F27372">
        <w:t>Проверила</w:t>
      </w:r>
    </w:p>
    <w:p w:rsidR="00F27372" w:rsidRDefault="007404A4" w:rsidP="00F27372">
      <w:pPr>
        <w:pStyle w:val="aff2"/>
        <w:jc w:val="left"/>
      </w:pPr>
      <w:r w:rsidRPr="00F27372">
        <w:t>Гришунина Л</w:t>
      </w:r>
      <w:r w:rsidR="00F27372">
        <w:t>.А.</w:t>
      </w: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F27372" w:rsidP="00F27372">
      <w:pPr>
        <w:pStyle w:val="aff2"/>
      </w:pPr>
    </w:p>
    <w:p w:rsidR="00F27372" w:rsidRDefault="007404A4" w:rsidP="00F27372">
      <w:pPr>
        <w:pStyle w:val="aff2"/>
      </w:pPr>
      <w:r w:rsidRPr="00F27372">
        <w:t>Саратов 2010</w:t>
      </w:r>
    </w:p>
    <w:p w:rsidR="002B1002" w:rsidRDefault="00F27372" w:rsidP="00F27372">
      <w:pPr>
        <w:pStyle w:val="afa"/>
      </w:pPr>
      <w:r>
        <w:br w:type="page"/>
        <w:t xml:space="preserve">Содержание </w:t>
      </w:r>
    </w:p>
    <w:p w:rsidR="00F27372" w:rsidRPr="00F27372" w:rsidRDefault="00F27372" w:rsidP="00F27372">
      <w:pPr>
        <w:pStyle w:val="afa"/>
      </w:pPr>
    </w:p>
    <w:p w:rsidR="00F27372" w:rsidRDefault="00F27372">
      <w:pPr>
        <w:pStyle w:val="23"/>
        <w:rPr>
          <w:smallCaps w:val="0"/>
          <w:noProof/>
          <w:sz w:val="24"/>
          <w:szCs w:val="24"/>
        </w:rPr>
      </w:pPr>
      <w:r w:rsidRPr="00FA6BAC">
        <w:rPr>
          <w:rStyle w:val="ae"/>
          <w:noProof/>
        </w:rPr>
        <w:t>Введение</w:t>
      </w:r>
    </w:p>
    <w:p w:rsidR="00F27372" w:rsidRDefault="00F27372">
      <w:pPr>
        <w:pStyle w:val="23"/>
        <w:rPr>
          <w:smallCaps w:val="0"/>
          <w:noProof/>
          <w:sz w:val="24"/>
          <w:szCs w:val="24"/>
        </w:rPr>
      </w:pPr>
      <w:r w:rsidRPr="00FA6BAC">
        <w:rPr>
          <w:rStyle w:val="ae"/>
          <w:noProof/>
        </w:rPr>
        <w:t>1. Особенности интеграции России в систему международных экономических отношений</w:t>
      </w:r>
    </w:p>
    <w:p w:rsidR="00F27372" w:rsidRDefault="00F27372">
      <w:pPr>
        <w:pStyle w:val="23"/>
        <w:rPr>
          <w:smallCaps w:val="0"/>
          <w:noProof/>
          <w:sz w:val="24"/>
          <w:szCs w:val="24"/>
        </w:rPr>
      </w:pPr>
      <w:r w:rsidRPr="00FA6BAC">
        <w:rPr>
          <w:rStyle w:val="ae"/>
          <w:noProof/>
        </w:rPr>
        <w:t>2. Россия и Всемирная торговая организация</w:t>
      </w:r>
    </w:p>
    <w:p w:rsidR="00F27372" w:rsidRDefault="00F27372">
      <w:pPr>
        <w:pStyle w:val="23"/>
        <w:rPr>
          <w:smallCaps w:val="0"/>
          <w:noProof/>
          <w:sz w:val="24"/>
          <w:szCs w:val="24"/>
        </w:rPr>
      </w:pPr>
      <w:r w:rsidRPr="00FA6BAC">
        <w:rPr>
          <w:rStyle w:val="ae"/>
          <w:noProof/>
        </w:rPr>
        <w:t>3. Экономические отношения России с региональными интеграционными группировками</w:t>
      </w:r>
    </w:p>
    <w:p w:rsidR="00F27372" w:rsidRDefault="00F27372">
      <w:pPr>
        <w:pStyle w:val="23"/>
        <w:rPr>
          <w:smallCaps w:val="0"/>
          <w:noProof/>
          <w:sz w:val="24"/>
          <w:szCs w:val="24"/>
        </w:rPr>
      </w:pPr>
      <w:r w:rsidRPr="00FA6BAC">
        <w:rPr>
          <w:rStyle w:val="ae"/>
          <w:noProof/>
        </w:rPr>
        <w:t>4. Развивающиеся страны в мирохозяйственных связях России</w:t>
      </w:r>
    </w:p>
    <w:p w:rsidR="00F27372" w:rsidRDefault="00F27372">
      <w:pPr>
        <w:pStyle w:val="23"/>
        <w:rPr>
          <w:smallCaps w:val="0"/>
          <w:noProof/>
          <w:sz w:val="24"/>
          <w:szCs w:val="24"/>
        </w:rPr>
      </w:pPr>
      <w:r w:rsidRPr="00FA6BAC">
        <w:rPr>
          <w:rStyle w:val="ae"/>
          <w:noProof/>
        </w:rPr>
        <w:t>Заключение</w:t>
      </w:r>
    </w:p>
    <w:p w:rsidR="00F27372" w:rsidRDefault="00F27372" w:rsidP="00F27372">
      <w:pPr>
        <w:pStyle w:val="23"/>
      </w:pPr>
      <w:r w:rsidRPr="00FA6BAC">
        <w:rPr>
          <w:rStyle w:val="ae"/>
          <w:noProof/>
        </w:rPr>
        <w:t>Список литературы</w:t>
      </w:r>
    </w:p>
    <w:p w:rsidR="004F145D" w:rsidRPr="00F27372" w:rsidRDefault="00F27372" w:rsidP="00F27372">
      <w:pPr>
        <w:pStyle w:val="2"/>
      </w:pPr>
      <w:r>
        <w:br w:type="page"/>
      </w:r>
      <w:bookmarkStart w:id="0" w:name="_Toc265143050"/>
      <w:r w:rsidR="004F145D" w:rsidRPr="00F27372">
        <w:t>Введение</w:t>
      </w:r>
      <w:bookmarkEnd w:id="0"/>
    </w:p>
    <w:p w:rsidR="00F27372" w:rsidRDefault="00F27372" w:rsidP="00F27372">
      <w:pPr>
        <w:ind w:firstLine="709"/>
      </w:pPr>
    </w:p>
    <w:p w:rsidR="00F27372" w:rsidRDefault="002B1002" w:rsidP="00F27372">
      <w:pPr>
        <w:ind w:firstLine="709"/>
      </w:pPr>
      <w:r w:rsidRPr="00F27372">
        <w:t>Одной из отличительных особенностей мирового хозяйства второй половины XX века является интенсивное развитие международных экономических отношений</w:t>
      </w:r>
      <w:r w:rsidR="00F27372">
        <w:t xml:space="preserve"> (</w:t>
      </w:r>
      <w:r w:rsidRPr="00F27372">
        <w:t>МЭО</w:t>
      </w:r>
      <w:r w:rsidR="00F27372" w:rsidRPr="00F27372">
        <w:t xml:space="preserve">). </w:t>
      </w:r>
      <w:r w:rsidRPr="00F27372">
        <w:t>Происходит расширение и углубление экономических отношений между странами, группами стран, экономическими группировками, отдельными фирмами и организациями</w:t>
      </w:r>
      <w:r w:rsidR="00F27372" w:rsidRPr="00F27372">
        <w:t xml:space="preserve">. </w:t>
      </w:r>
      <w:r w:rsidRPr="00F27372">
        <w:t>Совершенствуется и перестраивается механизм реализации</w:t>
      </w:r>
      <w:r w:rsidR="004F145D" w:rsidRPr="00F27372">
        <w:t xml:space="preserve"> </w:t>
      </w:r>
      <w:r w:rsidRPr="00F27372">
        <w:t>МЭО</w:t>
      </w:r>
      <w:r w:rsidR="00F27372" w:rsidRPr="00F27372">
        <w:t xml:space="preserve">. </w:t>
      </w:r>
      <w:r w:rsidRPr="00F27372">
        <w:t>Эти процессы проявляются в углублении международного разделения труда, интернационализации финансово-экономических связей, глобализации мирового хозяйства, увеличении открытости национальных экономик, их взаимодополнении и сближении, развитии и укреплении региональных международных структур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Характерно, что все эти процессы взаимодействия, сближения, сотрудничества носят противоречивый, диалектический характер</w:t>
      </w:r>
      <w:r w:rsidR="00F27372" w:rsidRPr="00F27372">
        <w:t xml:space="preserve">. </w:t>
      </w:r>
      <w:r w:rsidRPr="00F27372">
        <w:t>Диалектика международных экономических отношений состоит в том, что стремление к экономической независимости, укреплению национальных хозяйств отдельных стран приводит в итоге ко все большей интернационализации мирового хозяйства, открытости национальных экономик, углублению международного разделения труда</w:t>
      </w:r>
      <w:r w:rsidR="00F27372">
        <w:t>.</w:t>
      </w:r>
    </w:p>
    <w:p w:rsidR="005F4158" w:rsidRPr="00F27372" w:rsidRDefault="00F27372" w:rsidP="00F27372">
      <w:pPr>
        <w:pStyle w:val="2"/>
      </w:pPr>
      <w:r>
        <w:br w:type="page"/>
      </w:r>
      <w:bookmarkStart w:id="1" w:name="_Toc265143051"/>
      <w:r w:rsidR="004F145D" w:rsidRPr="00F27372">
        <w:t>1</w:t>
      </w:r>
      <w:r w:rsidRPr="00F27372">
        <w:t xml:space="preserve">. </w:t>
      </w:r>
      <w:r w:rsidR="002B1002" w:rsidRPr="00F27372">
        <w:t>Особенности интеграции России в систему международных экономических отношений</w:t>
      </w:r>
      <w:bookmarkEnd w:id="1"/>
    </w:p>
    <w:p w:rsidR="00F27372" w:rsidRDefault="00F27372" w:rsidP="00F27372">
      <w:pPr>
        <w:ind w:firstLine="709"/>
      </w:pPr>
    </w:p>
    <w:p w:rsidR="00F27372" w:rsidRDefault="002B1002" w:rsidP="00F27372">
      <w:pPr>
        <w:ind w:firstLine="709"/>
      </w:pPr>
      <w:r w:rsidRPr="00F27372">
        <w:t>Конец XX</w:t>
      </w:r>
      <w:r w:rsidR="00F27372" w:rsidRPr="00F27372">
        <w:t xml:space="preserve"> - </w:t>
      </w:r>
      <w:r w:rsidRPr="00F27372">
        <w:t>начало XXI века является периодом формирования новой системы мирового хозяйства со свойственной ей иерархией тех или иных национальных экономик в международном разделении труда</w:t>
      </w:r>
      <w:r w:rsidR="00F27372">
        <w:t xml:space="preserve"> (</w:t>
      </w:r>
      <w:r w:rsidRPr="00F27372">
        <w:t>МРТ</w:t>
      </w:r>
      <w:r w:rsidR="00F27372" w:rsidRPr="00F27372">
        <w:t>),</w:t>
      </w:r>
      <w:r w:rsidRPr="00F27372">
        <w:t xml:space="preserve"> на международном рынке капиталов, ресурсов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Процесс интеграции России в мировое хозяйство, ее утверждение как равноправного участника в системе международных экономических отношений в международном разделении труда находится в самом начале</w:t>
      </w:r>
      <w:r w:rsidR="00F27372" w:rsidRPr="00F27372">
        <w:t xml:space="preserve">. </w:t>
      </w:r>
      <w:r w:rsidRPr="00F27372">
        <w:t>Несмотря на формальное расширение в начале 90-х годов участия в МЭО доля России в мировой экономике и степень ее вовлечения в международное разделение труда пока не только не возрастает, а сокращается</w:t>
      </w:r>
      <w:r w:rsidR="00F27372" w:rsidRPr="00F27372">
        <w:t xml:space="preserve">. </w:t>
      </w:r>
      <w:r w:rsidRPr="00F27372">
        <w:t>Так, например, удельный вес российской внешней торговли в международной торговле, резко снизившийся в начале 90-х годов, в конце 90-х годов составлял чуть более 1%</w:t>
      </w:r>
      <w:r w:rsidR="00F27372" w:rsidRPr="00F27372">
        <w:t xml:space="preserve">. </w:t>
      </w:r>
      <w:r w:rsidRPr="00F27372">
        <w:t>Структура ее экспорта носит преимущественно сырьевой характер</w:t>
      </w:r>
      <w:r w:rsidR="00F27372" w:rsidRPr="00F27372">
        <w:t xml:space="preserve">. </w:t>
      </w:r>
      <w:r w:rsidRPr="00F27372">
        <w:t>На начальной стадии находятся процессы легального вывоза капитала, организации совместных предприятий, свободных экономических зон, международные интеграционные процессы</w:t>
      </w:r>
      <w:r w:rsidR="00F27372" w:rsidRPr="00F27372">
        <w:t xml:space="preserve">. </w:t>
      </w:r>
      <w:r w:rsidRPr="00F27372">
        <w:t>Только около одной четверти российской экономики</w:t>
      </w:r>
      <w:r w:rsidR="00F27372">
        <w:t xml:space="preserve"> "</w:t>
      </w:r>
      <w:r w:rsidRPr="00F27372">
        <w:t>завязано</w:t>
      </w:r>
      <w:r w:rsidR="00F27372">
        <w:t xml:space="preserve">" </w:t>
      </w:r>
      <w:r w:rsidRPr="00F27372">
        <w:t>на внешние рынки</w:t>
      </w:r>
      <w:r w:rsidR="00F27372" w:rsidRPr="00F27372">
        <w:t xml:space="preserve">. </w:t>
      </w:r>
      <w:r w:rsidRPr="00F27372">
        <w:t>Проблема интеграции России в мировое экономическое сообщество достаточно сложна и многообразна</w:t>
      </w:r>
      <w:r w:rsidR="00F27372" w:rsidRPr="00F27372">
        <w:t xml:space="preserve">. </w:t>
      </w:r>
      <w:r w:rsidRPr="00F27372">
        <w:t>Предпосылками к ее решению могут стать</w:t>
      </w:r>
      <w:r w:rsidR="00F27372" w:rsidRPr="00F27372">
        <w:t>:</w:t>
      </w:r>
    </w:p>
    <w:p w:rsidR="00F27372" w:rsidRDefault="002B1002" w:rsidP="00F27372">
      <w:pPr>
        <w:ind w:firstLine="709"/>
      </w:pPr>
      <w:r w:rsidRPr="00F27372">
        <w:t>прохождение Россией основных ступеней развития экономики рыночного типа, которые в свое время миновали экономически более развитые страны</w:t>
      </w:r>
      <w:r w:rsidR="00F27372" w:rsidRPr="00F27372">
        <w:t>;</w:t>
      </w:r>
    </w:p>
    <w:p w:rsidR="00F27372" w:rsidRDefault="002B1002" w:rsidP="00F27372">
      <w:pPr>
        <w:ind w:firstLine="709"/>
      </w:pPr>
      <w:r w:rsidRPr="00F27372">
        <w:t>восстановление нарушенных связей, экономическая интеграция в рамках СНГ</w:t>
      </w:r>
      <w:r w:rsidR="00F27372">
        <w:t xml:space="preserve"> (</w:t>
      </w:r>
      <w:r w:rsidRPr="00F27372">
        <w:t>поначалу в рамках какой-либо его части</w:t>
      </w:r>
      <w:r w:rsidR="00F27372" w:rsidRPr="00F27372">
        <w:t xml:space="preserve">) </w:t>
      </w:r>
      <w:r w:rsidRPr="00F27372">
        <w:t>и, соответственно, совместное вступление единым блоком в мировое хозяйство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Одновременно с этими процессами должна осуществляться выработка механизма взаимодействия с промышленно развитыми, развивающимися странами, международными экономическими организациями, региональными торгово-экономическими блоками и группировками</w:t>
      </w:r>
      <w:r w:rsidR="00F27372" w:rsidRPr="00F27372">
        <w:t xml:space="preserve">. </w:t>
      </w:r>
      <w:r w:rsidRPr="00F27372">
        <w:t>Очевидно, что все это т</w:t>
      </w:r>
      <w:r w:rsidR="004F145D" w:rsidRPr="00F27372">
        <w:t>ребует немало времени и усилий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Для преодоления разрыва, отделяющего Россию от мировых лидеров, облегчения бремени и сокращения времени перехода к рыночной экономике, интеграции в мировое хозяйство необходимо</w:t>
      </w:r>
      <w:r w:rsidR="00F27372" w:rsidRPr="00F27372">
        <w:t>:</w:t>
      </w:r>
    </w:p>
    <w:p w:rsidR="00F27372" w:rsidRDefault="002B1002" w:rsidP="00F27372">
      <w:pPr>
        <w:ind w:firstLine="709"/>
      </w:pPr>
      <w:r w:rsidRPr="00F27372">
        <w:t>1</w:t>
      </w:r>
      <w:r w:rsidR="00F27372" w:rsidRPr="00F27372">
        <w:t xml:space="preserve">. </w:t>
      </w:r>
      <w:r w:rsidRPr="00F27372">
        <w:t>Установление стабильного политического режима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2</w:t>
      </w:r>
      <w:r w:rsidR="00F27372" w:rsidRPr="00F27372">
        <w:t xml:space="preserve">. </w:t>
      </w:r>
      <w:r w:rsidRPr="00F27372">
        <w:t>Развитие и совершенствование рыночного механизма хозяйствования, адекватного российским условиям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3</w:t>
      </w:r>
      <w:r w:rsidR="00F27372" w:rsidRPr="00F27372">
        <w:t xml:space="preserve">. </w:t>
      </w:r>
      <w:r w:rsidRPr="00F27372">
        <w:t>Всемерное привлечение и эффективное использование иностранных инвестиций путем создания благоприятного инвестиционного климата, соответственно требованиям открытой экономики с российской спецификой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4</w:t>
      </w:r>
      <w:r w:rsidR="00F27372" w:rsidRPr="00F27372">
        <w:t xml:space="preserve">. </w:t>
      </w:r>
      <w:r w:rsidRPr="00F27372">
        <w:t>Проведение активной внешнеторговой политики, сочетающей экспортноориентированность производства с импортозамещением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5</w:t>
      </w:r>
      <w:r w:rsidR="00F27372" w:rsidRPr="00F27372">
        <w:t xml:space="preserve">. </w:t>
      </w:r>
      <w:r w:rsidRPr="00F27372">
        <w:t>Стимулирование экономического развития по пути научно-технического прогресса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По мнению многих специалистов Россия обладает рядом специфических черт, преимуществ, Позволяющих интегрироваться в мировое хозяйство, занять должное место в системе международных экономических отношений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К этим чертам относят</w:t>
      </w:r>
      <w:r w:rsidR="00F27372" w:rsidRPr="00F27372">
        <w:t>:</w:t>
      </w:r>
    </w:p>
    <w:p w:rsidR="00F27372" w:rsidRDefault="002B1002" w:rsidP="00F27372">
      <w:pPr>
        <w:ind w:firstLine="709"/>
      </w:pPr>
      <w:r w:rsidRPr="00F27372">
        <w:t>1</w:t>
      </w:r>
      <w:r w:rsidR="00F27372" w:rsidRPr="00F27372">
        <w:t xml:space="preserve">. </w:t>
      </w:r>
      <w:r w:rsidRPr="00F27372">
        <w:t>Развитую научно-техническую базу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2</w:t>
      </w:r>
      <w:r w:rsidR="00F27372" w:rsidRPr="00F27372">
        <w:t xml:space="preserve">. </w:t>
      </w:r>
      <w:r w:rsidRPr="00F27372">
        <w:t>Высокую степень обеспеченности сырьем и энергоресурсами, их относительную дешевизну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3</w:t>
      </w:r>
      <w:r w:rsidR="00F27372" w:rsidRPr="00F27372">
        <w:t xml:space="preserve">. </w:t>
      </w:r>
      <w:r w:rsidRPr="00F27372">
        <w:t>Высокий кадровый потенциал, в особенности в сфере точных наук, инженерно-технической области</w:t>
      </w:r>
      <w:r w:rsidR="00F27372" w:rsidRPr="00F27372">
        <w:t xml:space="preserve">. </w:t>
      </w:r>
      <w:r w:rsidRPr="00F27372">
        <w:t>Формируется и новое поколение российских предпринимателей, управленцев, других квалифицированных специалистов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4</w:t>
      </w:r>
      <w:r w:rsidR="00F27372" w:rsidRPr="00F27372">
        <w:t xml:space="preserve">. </w:t>
      </w:r>
      <w:r w:rsidRPr="00F27372">
        <w:t>Достаточно высокий показатель</w:t>
      </w:r>
      <w:r w:rsidR="00F27372">
        <w:t xml:space="preserve"> "</w:t>
      </w:r>
      <w:r w:rsidRPr="00F27372">
        <w:t>индекса человеческого развития</w:t>
      </w:r>
      <w:r w:rsidR="00F27372">
        <w:t xml:space="preserve">". </w:t>
      </w:r>
      <w:r w:rsidRPr="00F27372">
        <w:t>Он учитывает ВВП на душу населения, ожидаемую продолжительность жизни и уровень образования</w:t>
      </w:r>
      <w:r w:rsidR="00F27372" w:rsidRPr="00F27372">
        <w:t xml:space="preserve">. </w:t>
      </w:r>
      <w:r w:rsidRPr="00F27372">
        <w:t>Следует признать, что с начала 90-х годов</w:t>
      </w:r>
      <w:r w:rsidR="00F27372">
        <w:t xml:space="preserve"> "</w:t>
      </w:r>
      <w:r w:rsidRPr="00F27372">
        <w:t>индекс человеческого развития</w:t>
      </w:r>
      <w:r w:rsidR="00F27372">
        <w:t xml:space="preserve">" </w:t>
      </w:r>
      <w:r w:rsidRPr="00F27372">
        <w:t>в России сократился почти вдвое</w:t>
      </w:r>
      <w:r w:rsidR="00F27372" w:rsidRPr="00F27372">
        <w:t xml:space="preserve">. </w:t>
      </w:r>
      <w:r w:rsidRPr="00F27372">
        <w:t>Если в 1990 г</w:t>
      </w:r>
      <w:r w:rsidR="00F27372" w:rsidRPr="00F27372">
        <w:t xml:space="preserve">. </w:t>
      </w:r>
      <w:r w:rsidRPr="00F27372">
        <w:t>по этому одному из важнейших показателей состояния общества, принятому ООН,</w:t>
      </w:r>
      <w:r w:rsidR="004F145D" w:rsidRPr="00F27372">
        <w:t xml:space="preserve"> </w:t>
      </w:r>
      <w:r w:rsidRPr="00F27372">
        <w:t>Россия занимала 33-е место, то в 1996 г</w:t>
      </w:r>
      <w:r w:rsidR="00F27372" w:rsidRPr="00F27372">
        <w:t>. -</w:t>
      </w:r>
      <w:r w:rsidR="00F27372">
        <w:t xml:space="preserve"> </w:t>
      </w:r>
      <w:r w:rsidRPr="00F27372">
        <w:t>уже 57-е</w:t>
      </w:r>
      <w:r w:rsidR="00F27372" w:rsidRPr="00F27372">
        <w:t xml:space="preserve">. </w:t>
      </w:r>
      <w:r w:rsidRPr="00F27372">
        <w:t>Однако это далеко не последнее место</w:t>
      </w:r>
      <w:r w:rsidR="00F27372" w:rsidRPr="00F27372">
        <w:t xml:space="preserve">. </w:t>
      </w:r>
      <w:r w:rsidRPr="00F27372">
        <w:t>Намного хуже с этим показателем в Китае</w:t>
      </w:r>
      <w:r w:rsidR="00F27372">
        <w:t xml:space="preserve"> (</w:t>
      </w:r>
      <w:r w:rsidRPr="00F27372">
        <w:t>108-е место</w:t>
      </w:r>
      <w:r w:rsidR="00F27372" w:rsidRPr="00F27372">
        <w:t>),</w:t>
      </w:r>
      <w:r w:rsidR="004F145D" w:rsidRPr="00F27372">
        <w:t xml:space="preserve"> </w:t>
      </w:r>
      <w:r w:rsidRPr="00F27372">
        <w:t>Египте</w:t>
      </w:r>
      <w:r w:rsidR="00F27372">
        <w:t xml:space="preserve"> (</w:t>
      </w:r>
      <w:r w:rsidRPr="00F27372">
        <w:t>106-е место</w:t>
      </w:r>
      <w:r w:rsidR="00F27372" w:rsidRPr="00F27372">
        <w:t>),</w:t>
      </w:r>
      <w:r w:rsidRPr="00F27372">
        <w:t xml:space="preserve"> Турции</w:t>
      </w:r>
      <w:r w:rsidR="00F27372">
        <w:t xml:space="preserve"> (</w:t>
      </w:r>
      <w:r w:rsidRPr="00F27372">
        <w:t>84 место</w:t>
      </w:r>
      <w:r w:rsidR="00F27372" w:rsidRPr="00F27372">
        <w:t xml:space="preserve">). </w:t>
      </w:r>
      <w:r w:rsidRPr="00F27372">
        <w:t>Лидирующие места занимают Канада,</w:t>
      </w:r>
      <w:r w:rsidR="004F145D" w:rsidRPr="00F27372">
        <w:t xml:space="preserve"> </w:t>
      </w:r>
      <w:r w:rsidRPr="00F27372">
        <w:t>США, Япония</w:t>
      </w:r>
      <w:r w:rsidR="00F27372" w:rsidRPr="00F27372">
        <w:t xml:space="preserve">. </w:t>
      </w:r>
      <w:r w:rsidRPr="00F27372">
        <w:t>Записывая в актив России вышеназванные факторы, следует, однако, помнить, что успех процесса интеграции в мировое хозяйство будут определять не столько сами факторы, сколько то, насколько эффективно они будут использоваться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Осваивая мировой рынок, Россия должна осуществлять избирательную и поэтапную политику</w:t>
      </w:r>
      <w:r w:rsidR="00F27372" w:rsidRPr="00F27372">
        <w:t xml:space="preserve">. </w:t>
      </w:r>
      <w:r w:rsidRPr="00F27372">
        <w:t>Избирательность заключается в четком определении собственных приоритетов</w:t>
      </w:r>
      <w:r w:rsidR="00F27372" w:rsidRPr="00F27372">
        <w:t xml:space="preserve">. </w:t>
      </w:r>
      <w:r w:rsidRPr="00F27372">
        <w:t>В частности, в преобладании усилий по построению свободной социальной рыночной экономики внутри страны над усилиями по внешней открытости</w:t>
      </w:r>
      <w:r w:rsidR="00F27372" w:rsidRPr="00F27372">
        <w:t xml:space="preserve">. </w:t>
      </w:r>
      <w:r w:rsidRPr="00F27372">
        <w:t>Необходима планомерная последовательность в раскрытии своего народнохозяйственного комплекса внешнему миру</w:t>
      </w:r>
      <w:r w:rsidR="00F27372" w:rsidRPr="00F27372">
        <w:t xml:space="preserve">. </w:t>
      </w:r>
      <w:r w:rsidRPr="00F27372">
        <w:t>При этом внешняя открытость не должна быть самоцелью, а призвана служить созданию эффективного рыночного механизма внутри страны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Вырабатывая стратегию интеграции в мировое хозяйство, следует учитывать зарубежный опыт</w:t>
      </w:r>
      <w:r w:rsidR="00F27372" w:rsidRPr="00F27372">
        <w:t xml:space="preserve">. </w:t>
      </w:r>
      <w:r w:rsidRPr="00F27372">
        <w:t>Япония в послевоенный период, например, выработала следующую политику</w:t>
      </w:r>
      <w:r w:rsidR="00F27372" w:rsidRPr="00F27372">
        <w:t xml:space="preserve">: </w:t>
      </w:r>
      <w:r w:rsidRPr="00F27372">
        <w:t>были выделены три важнейшие отрасли экономики</w:t>
      </w:r>
      <w:r w:rsidR="00F27372" w:rsidRPr="00F27372">
        <w:t xml:space="preserve"> - </w:t>
      </w:r>
      <w:r w:rsidRPr="00F27372">
        <w:t>угольная, металлургическая, текстильная</w:t>
      </w:r>
      <w:r w:rsidR="00F27372" w:rsidRPr="00F27372">
        <w:t xml:space="preserve">; </w:t>
      </w:r>
      <w:r w:rsidRPr="00F27372">
        <w:t>Они считались определяющими в вопросах экспорта</w:t>
      </w:r>
      <w:r w:rsidR="00F27372" w:rsidRPr="00F27372">
        <w:t>-</w:t>
      </w:r>
      <w:r w:rsidRPr="00F27372">
        <w:t>импорта и внутренней экономической политики</w:t>
      </w:r>
      <w:r w:rsidR="00F27372" w:rsidRPr="00F27372">
        <w:t xml:space="preserve">. </w:t>
      </w:r>
      <w:r w:rsidRPr="00F27372">
        <w:t>Очевидно, российская экономическая политика также должна основываться на системе приоритетов, ведущих звеньях экономики, отраслях-локомотивах</w:t>
      </w:r>
      <w:r w:rsidR="00F27372" w:rsidRPr="00F27372">
        <w:t xml:space="preserve">. </w:t>
      </w:r>
      <w:r w:rsidRPr="00F27372">
        <w:t>Такими приоритетными отраслями российской экономики могут стать лесопромышленный, нефтегазовый комплексы, а также наукоемкие отрасли, отрасли высоких технологий</w:t>
      </w:r>
      <w:r w:rsidR="00F27372">
        <w:t xml:space="preserve"> (</w:t>
      </w:r>
      <w:r w:rsidRPr="00F27372">
        <w:t>в том числе военных</w:t>
      </w:r>
      <w:r w:rsidR="00F27372" w:rsidRPr="00F27372">
        <w:t xml:space="preserve">) </w:t>
      </w:r>
      <w:r w:rsidRPr="00F27372">
        <w:t>и некоторые другие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Вхождение в мировое рыночное хозяйство не будет легким</w:t>
      </w:r>
      <w:r w:rsidR="00F27372" w:rsidRPr="00F27372">
        <w:t xml:space="preserve">. </w:t>
      </w:r>
      <w:r w:rsidRPr="00F27372">
        <w:t>Промышленно развитым странам не нужен новый сильный конкурент</w:t>
      </w:r>
      <w:r w:rsidR="00F27372" w:rsidRPr="00F27372">
        <w:t xml:space="preserve">. </w:t>
      </w:r>
      <w:r w:rsidRPr="00F27372">
        <w:t>За свое место на международном рынке России придется активно побороться, одновременно отбивая тайные и явные попытки</w:t>
      </w:r>
      <w:r w:rsidR="00F27372">
        <w:t xml:space="preserve"> "</w:t>
      </w:r>
      <w:r w:rsidRPr="00F27372">
        <w:t>прибрать Россию к рукам</w:t>
      </w:r>
      <w:r w:rsidR="00F27372">
        <w:t xml:space="preserve">" </w:t>
      </w:r>
      <w:r w:rsidRPr="00F27372">
        <w:t>со стороны ведущих мировых держав</w:t>
      </w:r>
      <w:r w:rsidR="00F27372" w:rsidRPr="00F27372">
        <w:t xml:space="preserve">. </w:t>
      </w:r>
      <w:r w:rsidRPr="00F27372">
        <w:t>В этой связи весьма актуальной для нашей страны на пути интеграции в мировое хозяйство становится проблема экономической безопасности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Обеспечение экономической безопасности заключается в сведении к минимуму всего того ущерба, который может быть нанесен российской экономике в результате действия факторов мировой хозяйственной конъюнктуры, международной конкуренции, неэффективными действиями российских экономических субъектов на мировых рынках</w:t>
      </w:r>
      <w:r w:rsidR="00F27372" w:rsidRPr="00F27372">
        <w:t>.</w:t>
      </w:r>
    </w:p>
    <w:p w:rsidR="00F27372" w:rsidRDefault="00F27372" w:rsidP="00F27372">
      <w:pPr>
        <w:ind w:firstLine="709"/>
      </w:pPr>
    </w:p>
    <w:p w:rsidR="00F27372" w:rsidRPr="00F27372" w:rsidRDefault="005F4158" w:rsidP="00F27372">
      <w:pPr>
        <w:pStyle w:val="2"/>
      </w:pPr>
      <w:bookmarkStart w:id="2" w:name="_Toc265143052"/>
      <w:r w:rsidRPr="00F27372">
        <w:t>2</w:t>
      </w:r>
      <w:r w:rsidR="00F27372" w:rsidRPr="00F27372">
        <w:t xml:space="preserve">. </w:t>
      </w:r>
      <w:r w:rsidR="002B1002" w:rsidRPr="00F27372">
        <w:t>Россия и Всемирная торговая организация</w:t>
      </w:r>
      <w:bookmarkEnd w:id="2"/>
    </w:p>
    <w:p w:rsidR="00F27372" w:rsidRDefault="00F27372" w:rsidP="00F27372">
      <w:pPr>
        <w:ind w:firstLine="709"/>
      </w:pPr>
    </w:p>
    <w:p w:rsidR="00F27372" w:rsidRDefault="002B1002" w:rsidP="00F27372">
      <w:pPr>
        <w:ind w:firstLine="709"/>
      </w:pPr>
      <w:r w:rsidRPr="00F27372">
        <w:t>Россия подала заявку на вступление в ГАТТ в июне 1993 г</w:t>
      </w:r>
      <w:r w:rsidR="00F27372" w:rsidRPr="00F27372">
        <w:t xml:space="preserve">. </w:t>
      </w:r>
      <w:r w:rsidRPr="00F27372">
        <w:t>После преобразования ГАТТ во Всемирную торговую организацию подтвердила свое намерение о вступлении в эту организацию в декабре 1994 года</w:t>
      </w:r>
      <w:r w:rsidR="00F27372" w:rsidRPr="00F27372">
        <w:t xml:space="preserve">. </w:t>
      </w:r>
      <w:r w:rsidRPr="00F27372">
        <w:t>В настоящее время Россия имеет статус наблюдателя в ВТО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Соглашение об учреждении ВТО требует от вступающей страны принятия на себя таких же обязательств, какие уже взяли на себя страны-учредители</w:t>
      </w:r>
      <w:r w:rsidR="00F27372" w:rsidRPr="00F27372">
        <w:t>.</w:t>
      </w:r>
      <w:r w:rsidR="00F27372">
        <w:t xml:space="preserve"> "</w:t>
      </w:r>
      <w:r w:rsidRPr="00F27372">
        <w:t>Каждый член организации должен обеспечивать соответствие своих законов, нормативных и административных актов его обязательствам, взятым по соглашениям, входящим в ВТО</w:t>
      </w:r>
      <w:r w:rsidR="00F27372">
        <w:t>".</w:t>
      </w:r>
    </w:p>
    <w:p w:rsidR="00F27372" w:rsidRDefault="002B1002" w:rsidP="00F27372">
      <w:pPr>
        <w:ind w:firstLine="709"/>
      </w:pPr>
      <w:r w:rsidRPr="00F27372">
        <w:t>Из членства во Всемирной торговой организации можно извлечь ряд преимуществ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Во-первых, на Россию распространится принцип режима наибольшего благоприятствования</w:t>
      </w:r>
      <w:r w:rsidR="00F27372" w:rsidRPr="00F27372">
        <w:t xml:space="preserve">. </w:t>
      </w:r>
      <w:r w:rsidRPr="00F27372">
        <w:t>В результате наше государство сможет воспользоваться постоянно снижающимися тарифами других стран</w:t>
      </w:r>
      <w:r w:rsidR="00F27372" w:rsidRPr="00F27372">
        <w:t xml:space="preserve">. </w:t>
      </w:r>
      <w:r w:rsidRPr="00F27372">
        <w:t>Отечественная продукция не будет попадать под дискриминационные меры</w:t>
      </w:r>
      <w:r w:rsidR="00F27372" w:rsidRPr="00F27372">
        <w:t xml:space="preserve">. </w:t>
      </w:r>
      <w:r w:rsidRPr="00F27372">
        <w:t>Россия сможет защищать свои торговые права от неправомерных действий других стран под эгидой процедуры разрешения споров ВТО</w:t>
      </w:r>
      <w:r w:rsidR="00F27372" w:rsidRPr="00F27372">
        <w:t xml:space="preserve">. </w:t>
      </w:r>
      <w:r w:rsidRPr="00F27372">
        <w:t>По данным Министерства внешнеэкономических связей</w:t>
      </w:r>
      <w:r w:rsidR="00580890" w:rsidRPr="00F27372">
        <w:t xml:space="preserve"> </w:t>
      </w:r>
      <w:r w:rsidRPr="00F27372">
        <w:t>Россия по степени дискриминации находится на втором месте в мире после</w:t>
      </w:r>
      <w:r w:rsidR="00F27372">
        <w:t xml:space="preserve"> </w:t>
      </w:r>
      <w:r w:rsidRPr="00F27372">
        <w:t>Китая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По подсчетам специалистов, не являясь членом Всемирной торговой организации, Россия ежегодно из-за ограничений по допуску российских товаров на мировые рынки, теряет от 1 до 4 млрд</w:t>
      </w:r>
      <w:r w:rsidR="00F27372" w:rsidRPr="00F27372">
        <w:t xml:space="preserve">. </w:t>
      </w:r>
      <w:r w:rsidRPr="00F27372">
        <w:t>долл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Во-вторых, вступление во Всемирную торговую организацию поможет разработать механизм допуска иностранного капитала в финансовую сферу</w:t>
      </w:r>
      <w:r w:rsidR="00F27372">
        <w:t xml:space="preserve"> </w:t>
      </w:r>
      <w:r w:rsidRPr="00F27372">
        <w:t>России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В-третьих, повысится роль стимулирующей и оздоровляющей международной конкуренции для российского производителя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В-четвертых, членство в ВТО позволит получить таможенные льготы, облегчит доступ к кредитам, привлечет инвесторов, получение передовых технологий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С другой стороны, вступив во Всемирную торговую организацию, Россия в значительной степени должна, во-первых, либерализовать свой внешнеторговый режим, реализуя принципы свободной торговли со странами-членами ВТО</w:t>
      </w:r>
      <w:r w:rsidR="00F27372" w:rsidRPr="00F27372">
        <w:t xml:space="preserve">. </w:t>
      </w:r>
      <w:r w:rsidRPr="00F27372">
        <w:t>Это может отрицательно повлиять на ее собственное производство, подрывая его и так невысокую конкурентоспособность</w:t>
      </w:r>
      <w:r w:rsidR="00F27372">
        <w:t>.</w:t>
      </w:r>
    </w:p>
    <w:p w:rsidR="00F27372" w:rsidRDefault="002B1002" w:rsidP="00F27372">
      <w:pPr>
        <w:ind w:firstLine="709"/>
      </w:pPr>
      <w:r w:rsidRPr="00F27372">
        <w:t>Во-вторых, Россия станет еще более зависимой от импортного продовольствия</w:t>
      </w:r>
      <w:r w:rsidR="00F27372" w:rsidRPr="00F27372">
        <w:t xml:space="preserve">. </w:t>
      </w:r>
      <w:r w:rsidRPr="00F27372">
        <w:t>Лаже между промышленно развитыми странами возникают противоречия по поводу взаимных поставок сельскохозяйственной продукции</w:t>
      </w:r>
      <w:r w:rsidR="00F27372" w:rsidRPr="00F27372">
        <w:t xml:space="preserve">. </w:t>
      </w:r>
      <w:r w:rsidRPr="00F27372">
        <w:t>Без повышения импортных пошлин вытеснить импорт с российского продовольственного рынка будет очень сложно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В-третьих, вступление в ВТО может привести к гибели достаточно конкурентоспособной металлургической промышленности России вследствие снижения</w:t>
      </w:r>
      <w:r w:rsidR="00F27372">
        <w:t xml:space="preserve"> (</w:t>
      </w:r>
      <w:r w:rsidRPr="00F27372">
        <w:t>согласно решениям Токийского раунда ГАТТ</w:t>
      </w:r>
      <w:r w:rsidR="00F27372" w:rsidRPr="00F27372">
        <w:t xml:space="preserve">) </w:t>
      </w:r>
      <w:r w:rsidRPr="00F27372">
        <w:t>на 30% таможенных тарифов на металлургическую продукцию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В-четвертых, страховой рынок может быть полностью захвачен иностранными страховщиками, имеющими значительно больший капитал, чем отечественные, и развитую инфраструктуру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В-пятых, наплыв дешевого импорта приведет к закрытию ряда производств и нарастанию безработицы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Следует также отметить, что до вступления во Всемирную торговую организацию Россия на двусторонней основе уже имеет режим наибольшего благоприятствования со всеми основными торговыми партнерами, входящими в</w:t>
      </w:r>
      <w:r w:rsidR="00580890" w:rsidRPr="00F27372">
        <w:t xml:space="preserve"> </w:t>
      </w:r>
      <w:r w:rsidRPr="00F27372">
        <w:t>ГАТТ/ВТО</w:t>
      </w:r>
      <w:r w:rsidR="00F27372" w:rsidRPr="00F27372">
        <w:t xml:space="preserve">. </w:t>
      </w:r>
      <w:r w:rsidRPr="00F27372">
        <w:t>Присоединение России к Всемирной торговой организации должно служить средством для обеспечения ее внешних экономических интересов в условиях глобализации мировой экономики</w:t>
      </w:r>
      <w:r w:rsidR="00F27372" w:rsidRPr="00F27372">
        <w:t xml:space="preserve">. </w:t>
      </w:r>
      <w:r w:rsidRPr="00F27372">
        <w:t>Главное, чтобы это присоединение не превратилось в самоцель, и Россия не оказалась в итоге беззащитной перед мощным давлением других стран-членов этой организации</w:t>
      </w:r>
      <w:r w:rsidR="00F27372" w:rsidRPr="00F27372">
        <w:t>.</w:t>
      </w:r>
    </w:p>
    <w:p w:rsidR="005F4158" w:rsidRPr="00F27372" w:rsidRDefault="005F4158" w:rsidP="00F27372">
      <w:pPr>
        <w:ind w:firstLine="709"/>
      </w:pPr>
    </w:p>
    <w:p w:rsidR="00F27372" w:rsidRDefault="005F4158" w:rsidP="00F27372">
      <w:pPr>
        <w:pStyle w:val="2"/>
      </w:pPr>
      <w:bookmarkStart w:id="3" w:name="_Toc265143053"/>
      <w:r w:rsidRPr="00F27372">
        <w:t>3</w:t>
      </w:r>
      <w:r w:rsidR="00F27372" w:rsidRPr="00F27372">
        <w:t xml:space="preserve">. </w:t>
      </w:r>
      <w:r w:rsidR="002B1002" w:rsidRPr="00F27372">
        <w:t>Экономические отношения России с региональными интеграционными группировками</w:t>
      </w:r>
      <w:bookmarkEnd w:id="3"/>
    </w:p>
    <w:p w:rsidR="00F27372" w:rsidRPr="00F27372" w:rsidRDefault="00F27372" w:rsidP="00F27372">
      <w:pPr>
        <w:ind w:firstLine="709"/>
      </w:pPr>
    </w:p>
    <w:p w:rsidR="00F27372" w:rsidRDefault="002B1002" w:rsidP="00F27372">
      <w:pPr>
        <w:ind w:firstLine="709"/>
      </w:pPr>
      <w:r w:rsidRPr="00F27372">
        <w:t>В 90-е годы Россия сделала существенные шаги в налаживании контактов с ведущими зарубежными интеграционными группировками по различным направлениям экономического сотрудничества</w:t>
      </w:r>
      <w:r w:rsidR="00F27372" w:rsidRPr="00F27372">
        <w:t xml:space="preserve">. </w:t>
      </w:r>
      <w:r w:rsidRPr="00F27372">
        <w:t>Определяющим направлением российской внешней политики в эти годы были страны Западной Европы и, прежде всего, страны</w:t>
      </w:r>
      <w:r w:rsidR="00F27372" w:rsidRPr="00F27372">
        <w:t xml:space="preserve"> </w:t>
      </w:r>
      <w:r w:rsidRPr="00F27372">
        <w:t>Россия и ЕС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Существуют две основные точки зрения на отношения России с ЕС</w:t>
      </w:r>
      <w:r w:rsidR="00F27372" w:rsidRPr="00F27372">
        <w:t xml:space="preserve">. </w:t>
      </w:r>
      <w:r w:rsidRPr="00F27372">
        <w:t>Сторонники одной считают вполне необходимым и возможным курс на всемерное сближение с</w:t>
      </w:r>
      <w:r w:rsidR="00580890" w:rsidRPr="00F27372">
        <w:t xml:space="preserve"> </w:t>
      </w:r>
      <w:r w:rsidRPr="00F27372">
        <w:t>ЕС для того, чтобы в перспективе вступить в тесный экономический союз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Согласно ст</w:t>
      </w:r>
      <w:r w:rsidR="00F27372">
        <w:t>.2</w:t>
      </w:r>
      <w:r w:rsidRPr="00F27372">
        <w:t>37 Римского договора и ст</w:t>
      </w:r>
      <w:r w:rsidR="00F27372" w:rsidRPr="00F27372">
        <w:t>.</w:t>
      </w:r>
      <w:r w:rsidR="00F27372">
        <w:t xml:space="preserve"> "</w:t>
      </w:r>
      <w:r w:rsidRPr="00F27372">
        <w:t>О</w:t>
      </w:r>
      <w:r w:rsidR="00F27372">
        <w:t xml:space="preserve">" </w:t>
      </w:r>
      <w:r w:rsidRPr="00F27372">
        <w:t>Маастрихтского договора любая европейская страна может претендовать на членство в Европейском Союзе</w:t>
      </w:r>
      <w:r w:rsidR="00F27372" w:rsidRPr="00F27372">
        <w:t xml:space="preserve">. </w:t>
      </w:r>
      <w:r w:rsidRPr="00F27372">
        <w:t>Представители другой позиции полагают, что присоединение России к ЕС будет означать для него</w:t>
      </w:r>
      <w:r w:rsidR="00F27372">
        <w:t xml:space="preserve"> "</w:t>
      </w:r>
      <w:r w:rsidRPr="00F27372">
        <w:t>гибель, потерю управляемости, растворение</w:t>
      </w:r>
      <w:r w:rsidR="00F27372">
        <w:t xml:space="preserve">". </w:t>
      </w:r>
      <w:r w:rsidRPr="00F27372">
        <w:t>Думается, что в ближайшей перспективе вопрос о возможности присоединения</w:t>
      </w:r>
      <w:r w:rsidR="00580890" w:rsidRPr="00F27372">
        <w:t xml:space="preserve"> </w:t>
      </w:r>
      <w:r w:rsidRPr="00F27372">
        <w:t>России к ЕС не актуален</w:t>
      </w:r>
      <w:r w:rsidR="00F27372" w:rsidRPr="00F27372">
        <w:t xml:space="preserve">. </w:t>
      </w:r>
      <w:r w:rsidRPr="00F27372">
        <w:t>Гораздо более насущны вопросы выполнения соглашения о партнерстве и сотрудничестве между Россией и ЕС, подписанного в середине 1994 г</w:t>
      </w:r>
      <w:r w:rsidR="00F27372" w:rsidRPr="00F27372">
        <w:t xml:space="preserve">. </w:t>
      </w:r>
      <w:r w:rsidRPr="00F27372">
        <w:t>и ратифицированного в конце 1996 г</w:t>
      </w:r>
      <w:r w:rsidR="00F27372" w:rsidRPr="00F27372">
        <w:t xml:space="preserve">. </w:t>
      </w:r>
      <w:r w:rsidRPr="00F27372">
        <w:t>Соглашение о партнерстве и сотрудничестве</w:t>
      </w:r>
      <w:r w:rsidR="00F27372">
        <w:t xml:space="preserve"> (</w:t>
      </w:r>
      <w:r w:rsidRPr="00F27372">
        <w:t>СПС</w:t>
      </w:r>
      <w:r w:rsidR="00F27372" w:rsidRPr="00F27372">
        <w:t xml:space="preserve">) </w:t>
      </w:r>
      <w:r w:rsidRPr="00F27372">
        <w:t>создает устойчивый, построенный на основе международного права, режим экономического взаимодействия, охватывающий, в основном, всю торговлю товарами между Россией и ЕС, трансграничную торговлю услугами, движение капиталов, учреждение и деятельность компаний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Значение СПС заключается в том, что в последние годы ЕС превратился в главного партнера России в международном сотрудничестве</w:t>
      </w:r>
      <w:r w:rsidR="00F27372" w:rsidRPr="00F27372">
        <w:t xml:space="preserve">. </w:t>
      </w:r>
      <w:r w:rsidRPr="00F27372">
        <w:t>В стратегическом плане ЕС, располагающий мощным торгово-промышленным и финансовым потенциалом, будет и впредь играть ведущую роль в российских внешнеэкономических связях</w:t>
      </w:r>
      <w:r w:rsidR="00F27372" w:rsidRPr="00F27372">
        <w:t xml:space="preserve">. </w:t>
      </w:r>
      <w:r w:rsidRPr="00F27372">
        <w:t>ЕС выступает как серьезный импортер энергетических и сырьевых товаров, составляющих основу современного российского экспорта</w:t>
      </w:r>
      <w:r w:rsidR="00F27372" w:rsidRPr="00F27372">
        <w:t xml:space="preserve">. </w:t>
      </w:r>
      <w:r w:rsidRPr="00F27372">
        <w:t>На его долю приходится 35 процентов товарооборота</w:t>
      </w:r>
      <w:r w:rsidR="00580890" w:rsidRPr="00F27372">
        <w:t xml:space="preserve"> </w:t>
      </w:r>
      <w:r w:rsidRPr="00F27372">
        <w:t>России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 соответствии с Соглашением о партнерстве и Сотрудничестве для товаров</w:t>
      </w:r>
      <w:r w:rsidR="00580890" w:rsidRPr="00F27372">
        <w:t xml:space="preserve"> </w:t>
      </w:r>
      <w:r w:rsidRPr="00F27372">
        <w:t>ЕС и России устанавливается национальный режим</w:t>
      </w:r>
      <w:r w:rsidR="00F27372" w:rsidRPr="00F27372">
        <w:t xml:space="preserve">. </w:t>
      </w:r>
      <w:r w:rsidRPr="00F27372">
        <w:t>Это означает, что российские товары на рынке ЕС и товары ЕС на рынке России не могут облагаться налогами и сборами более высокими, чем отечественные товары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 соответствии с Соглашением отменяются количественные ограничения</w:t>
      </w:r>
      <w:r w:rsidR="00F27372">
        <w:t xml:space="preserve"> (</w:t>
      </w:r>
      <w:r w:rsidRPr="00F27372">
        <w:t>квоты</w:t>
      </w:r>
      <w:r w:rsidR="00F27372" w:rsidRPr="00F27372">
        <w:t xml:space="preserve">) </w:t>
      </w:r>
      <w:r w:rsidRPr="00F27372">
        <w:t>на ввоз в европейские страны российских товаров, за исключением текстиля, стали, ядерных материалов, торговля которыми должна регулироваться отдельными соглашениями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Соглашение обязывает Россию и ЕС обеспечивать адекватную и эффективную защиту прав на интеллектуальную и промышленную собственность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По основным направлениям сотрудничества, оговоренным в соглашении, ЕС будет оказывать России поддержку через ТАСИС</w:t>
      </w:r>
      <w:r w:rsidR="00F27372" w:rsidRPr="00F27372">
        <w:t xml:space="preserve"> - </w:t>
      </w:r>
      <w:r w:rsidRPr="00F27372">
        <w:t>ведущую программу предоставления субсидий бывшим республикам СССР и Монголии</w:t>
      </w:r>
      <w:r w:rsidR="00F27372" w:rsidRPr="00F27372">
        <w:t xml:space="preserve">. </w:t>
      </w:r>
      <w:r w:rsidRPr="00F27372">
        <w:t>Общий объем средств, предоставленных России в 1991-1995 гг</w:t>
      </w:r>
      <w:r w:rsidR="00F27372" w:rsidRPr="00F27372">
        <w:t xml:space="preserve">. </w:t>
      </w:r>
      <w:r w:rsidRPr="00F27372">
        <w:t>в рамках ТАСИС, составил почти 800 млн</w:t>
      </w:r>
      <w:r w:rsidR="00F27372" w:rsidRPr="00F27372">
        <w:t xml:space="preserve">. </w:t>
      </w:r>
      <w:r w:rsidRPr="00F27372">
        <w:t>экю</w:t>
      </w:r>
      <w:r w:rsidR="00F27372">
        <w:t xml:space="preserve"> (т.е.</w:t>
      </w:r>
      <w:r w:rsidR="00F27372" w:rsidRPr="00F27372">
        <w:t xml:space="preserve"> </w:t>
      </w:r>
      <w:r w:rsidRPr="00F27372">
        <w:t>свыше 1 млрд</w:t>
      </w:r>
      <w:r w:rsidR="00F27372" w:rsidRPr="00F27372">
        <w:t xml:space="preserve">. </w:t>
      </w:r>
      <w:r w:rsidRPr="00F27372">
        <w:t>долл</w:t>
      </w:r>
      <w:r w:rsidR="00E538A6">
        <w:rPr>
          <w:lang w:val="uk-UA"/>
        </w:rPr>
        <w:t>.</w:t>
      </w:r>
      <w:r w:rsidR="00F27372" w:rsidRPr="00F27372">
        <w:t xml:space="preserve">). </w:t>
      </w:r>
      <w:r w:rsidRPr="00F27372">
        <w:t>В целом Соглашение открывает широкие возможности по сближению России и ЕС, и ее включению в мировое хозяйство</w:t>
      </w:r>
      <w:r w:rsidR="00F27372" w:rsidRPr="00F27372">
        <w:t xml:space="preserve">. </w:t>
      </w:r>
      <w:r w:rsidRPr="00F27372">
        <w:t>Однако потребуется немало обоюдных усилий, чтобы в полном объеме реализовать эти возможности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ЕС, формируя свою политику по отношению к России, рассматривает ее как важную и самостоятельную силу в будущей архитектуре Европы</w:t>
      </w:r>
      <w:r w:rsidR="00F27372" w:rsidRPr="00F27372">
        <w:t xml:space="preserve">. </w:t>
      </w:r>
      <w:r w:rsidRPr="00F27372">
        <w:t>ЕС обязуется способствовать необратимости их экономических реформ, ее интеграции в мировую экономику на основе рыночных законов, скорейшему принятию в ВТО и другие международные экономические организации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Направления и особенности этого сотрудничества будут во многом зависеть как от развития и трансформации самого ЕС, так и от развертывания процессов интеграции в рамках СНГ</w:t>
      </w:r>
      <w:r w:rsidR="00F27372" w:rsidRPr="00F27372">
        <w:t xml:space="preserve">. </w:t>
      </w:r>
      <w:r w:rsidRPr="00F27372">
        <w:t>По мнению российских специалистов главным вопросом в экономических взаимоотношениях России и ЕС в ближайшем десятилетии станет создание зоны свободной торговли и разработка механизма ее функционирования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Ориентируя свою внешнеэкономическую политику на всемерное сотрудничество с ЕС, Россия с середины 90-х годов начинает все больше внимания уделять развитию экономических отношений с другими региональными интеграционными группировками</w:t>
      </w:r>
      <w:r w:rsidR="00F27372" w:rsidRPr="00F27372">
        <w:t xml:space="preserve">. </w:t>
      </w:r>
      <w:r w:rsidRPr="00F27372">
        <w:t>И, прежде всего, с Азиатско-тихоокеанским регионом, с АТЭС</w:t>
      </w:r>
      <w:r w:rsidR="00F27372" w:rsidRPr="00F27372">
        <w:t xml:space="preserve">. </w:t>
      </w:r>
      <w:r w:rsidRPr="00F27372">
        <w:t>В физико-географическом отношении принадлежность России к АТР неоспорима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Из общего объема внутрирегионального товарообмена в странах Азиатско-Тихоокеанского региона, оцениваемого примерно в 2 трлн</w:t>
      </w:r>
      <w:r w:rsidR="00F27372" w:rsidRPr="00F27372">
        <w:t xml:space="preserve">. </w:t>
      </w:r>
      <w:r w:rsidRPr="00F27372">
        <w:t>долл</w:t>
      </w:r>
      <w:r w:rsidR="00F27372">
        <w:t>.,</w:t>
      </w:r>
      <w:r w:rsidRPr="00F27372">
        <w:t xml:space="preserve"> на долю</w:t>
      </w:r>
      <w:r w:rsidR="00580890" w:rsidRPr="00F27372">
        <w:t xml:space="preserve"> </w:t>
      </w:r>
      <w:r w:rsidRPr="00F27372">
        <w:t>России приходится около 1%</w:t>
      </w:r>
      <w:r w:rsidR="00F27372" w:rsidRPr="00F27372">
        <w:t xml:space="preserve">. </w:t>
      </w:r>
      <w:r w:rsidRPr="00F27372">
        <w:t>Это не сообразуется с ее статусом великой азиатско-тихоокеанской державы, не соответствует потенциалу ее экономики</w:t>
      </w:r>
      <w:r w:rsidR="00F27372" w:rsidRPr="00F27372">
        <w:t xml:space="preserve">. </w:t>
      </w:r>
      <w:r w:rsidRPr="00F27372">
        <w:t>Европейская ориентированность страны мешала увидеть на Востоке новые реалии будущего мира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Российские правительственные, деловые, научные круги участвуют в такой форме интеграционной деятельности, как разработка и осуществление многосторонних проектов</w:t>
      </w:r>
      <w:r w:rsidR="00F27372" w:rsidRPr="00F27372">
        <w:t xml:space="preserve">. </w:t>
      </w:r>
      <w:r w:rsidRPr="00F27372">
        <w:t>Это, например, проект ПРООН по развитию района реки Туманной на стыке границ России, Китая и КНДР, проект развития экономической зоны Японского моря, проекты строительства магистральных газопроводов, линий передач и телекоммуникаций, проходящих через территории нескольких стран, уже начатое силами международных консорциумов освоение нефтегазовых ресурсов о</w:t>
      </w:r>
      <w:r w:rsidR="00F27372" w:rsidRPr="00F27372">
        <w:t xml:space="preserve">. </w:t>
      </w:r>
      <w:r w:rsidRPr="00F27372">
        <w:t>Сахалин и др</w:t>
      </w:r>
      <w:r w:rsidR="00F27372" w:rsidRPr="00F27372">
        <w:t xml:space="preserve">. </w:t>
      </w:r>
      <w:r w:rsidRPr="00F27372">
        <w:t>Для российских восточных регионов все более важным становится регулирование международной трудовой миграции</w:t>
      </w:r>
      <w:r w:rsidR="00F27372" w:rsidRPr="00F27372">
        <w:t xml:space="preserve">. </w:t>
      </w:r>
      <w:r w:rsidRPr="00F27372">
        <w:t>В перспективе Россия должна активизироваться на финансовом рынке Азиатско-тихоокеанского региона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Таким образом, Россия фактически участвует в различных формах интеграционного процесса в Азиатско-тихоокеанском регионе, но еще довольно слабо влияет на организацию и регулирование этого процесса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Интеграция в АТР в рамках АТЭС может осуществляться для России по более удобным правилам, нежели интеграционные процессы с ЕС</w:t>
      </w:r>
      <w:r w:rsidR="00F27372" w:rsidRPr="00F27372">
        <w:t xml:space="preserve">. </w:t>
      </w:r>
      <w:r w:rsidRPr="00F27372">
        <w:t>При гипотетическом вступлении в ЕС Россия обязана будет выполнять все требования Союза, выработанные без нее</w:t>
      </w:r>
      <w:r w:rsidR="00F27372" w:rsidRPr="00F27372">
        <w:t xml:space="preserve">. </w:t>
      </w:r>
      <w:r w:rsidRPr="00F27372">
        <w:t>АТЭС</w:t>
      </w:r>
      <w:r w:rsidR="00F27372" w:rsidRPr="00F27372">
        <w:t xml:space="preserve"> - </w:t>
      </w:r>
      <w:r w:rsidRPr="00F27372">
        <w:t>молодая, растущая группировка</w:t>
      </w:r>
      <w:r w:rsidR="00F27372" w:rsidRPr="00F27372">
        <w:t xml:space="preserve">. </w:t>
      </w:r>
      <w:r w:rsidRPr="00F27372">
        <w:t>В ней допускается деятельность на основе индивидуальных планов стран, критерии членства также не универсальны</w:t>
      </w:r>
      <w:r w:rsidR="00F27372" w:rsidRPr="00F27372">
        <w:t xml:space="preserve">. </w:t>
      </w:r>
      <w:r w:rsidRPr="00F27372">
        <w:t>Поэтому, интегрируясь в Азиатско-тихоокеанский регион, Россия сохраняет возможности отстаивать свои приоритеты, защищать интересы при построении интеграционных механизмов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 области международного экономического сотрудничества Россия стоит перед непростым выбором</w:t>
      </w:r>
      <w:r w:rsidR="00F27372" w:rsidRPr="00F27372">
        <w:t xml:space="preserve">. </w:t>
      </w:r>
      <w:r w:rsidRPr="00F27372">
        <w:t>Идти ускоренным путем по пути все более тесных связей с западноевропейской интеграционной группировкой, не забывая растущую перспективность экономической интеграции в Восточной Азии, или же на первом плане должен быть процесс реинтеграции бывших республик Советского Союза, восстановление порванных связей с бывшими странами СЭВ</w:t>
      </w:r>
      <w:r w:rsidR="00F27372" w:rsidRPr="00F27372">
        <w:t xml:space="preserve">. </w:t>
      </w:r>
      <w:r w:rsidRPr="00F27372">
        <w:t>Нынешняя внешнеэкономическая политика России в значительной степени свидетельствует о попытках совмещения этих двух подходов</w:t>
      </w:r>
      <w:r w:rsidR="00F27372" w:rsidRPr="00F27372">
        <w:t xml:space="preserve">. </w:t>
      </w:r>
      <w:r w:rsidRPr="00F27372">
        <w:t>Насколько такие действия окажутся успешными, покажет ближайшее будущее</w:t>
      </w:r>
      <w:r w:rsidR="00F27372" w:rsidRPr="00F27372">
        <w:t>.</w:t>
      </w:r>
    </w:p>
    <w:p w:rsidR="00F27372" w:rsidRDefault="00F27372" w:rsidP="00F27372">
      <w:pPr>
        <w:ind w:firstLine="709"/>
      </w:pPr>
    </w:p>
    <w:p w:rsidR="00F27372" w:rsidRPr="00F27372" w:rsidRDefault="005F4158" w:rsidP="00F27372">
      <w:pPr>
        <w:pStyle w:val="2"/>
      </w:pPr>
      <w:bookmarkStart w:id="4" w:name="_Toc265143054"/>
      <w:r w:rsidRPr="00F27372">
        <w:t>4</w:t>
      </w:r>
      <w:r w:rsidR="00F27372" w:rsidRPr="00F27372">
        <w:t xml:space="preserve">. </w:t>
      </w:r>
      <w:r w:rsidR="002B1002" w:rsidRPr="00F27372">
        <w:t>Развивающиеся страны в мирохозяйственных связях России</w:t>
      </w:r>
      <w:bookmarkEnd w:id="4"/>
    </w:p>
    <w:p w:rsidR="00F27372" w:rsidRDefault="00F27372" w:rsidP="00F27372">
      <w:pPr>
        <w:ind w:firstLine="709"/>
      </w:pPr>
    </w:p>
    <w:p w:rsidR="00F27372" w:rsidRDefault="002B1002" w:rsidP="00F27372">
      <w:pPr>
        <w:ind w:firstLine="709"/>
      </w:pPr>
      <w:r w:rsidRPr="00F27372">
        <w:t>Насущные задачи национального развития и реформирования экономики диктуют необходимость расширения и углубления внешнеэкономических связей России</w:t>
      </w:r>
      <w:r w:rsidR="00F27372" w:rsidRPr="00F27372">
        <w:t xml:space="preserve">. </w:t>
      </w:r>
      <w:r w:rsidRPr="00F27372">
        <w:t>Эти связи должны способствовать всемерному использованию преимуществ международного разделения труда</w:t>
      </w:r>
      <w:r w:rsidR="00F27372" w:rsidRPr="00F27372">
        <w:t xml:space="preserve">. </w:t>
      </w:r>
      <w:r w:rsidRPr="00F27372">
        <w:t>Курс на максимально возможное использование МРТ призван привести к диверсификации внешних экономических связей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Экономические интересы России настолько сложны и многообразны, что должным образом их можно обеспечить, лишь развивая сотрудничество с самыми разными государствами и группами стран</w:t>
      </w:r>
      <w:r w:rsidR="00F27372" w:rsidRPr="00F27372">
        <w:t xml:space="preserve">. </w:t>
      </w:r>
      <w:r w:rsidRPr="00F27372">
        <w:t>Внешнеэкономические связи</w:t>
      </w:r>
      <w:r w:rsidR="00F27372" w:rsidRPr="00F27372">
        <w:t xml:space="preserve">. </w:t>
      </w:r>
      <w:r w:rsidRPr="00F27372">
        <w:t>России с развивающимися странами предстают как необходимое звено в механизме ее внешних отношений со странами мира</w:t>
      </w:r>
      <w:r w:rsidR="00F27372" w:rsidRPr="00F27372">
        <w:t xml:space="preserve">. </w:t>
      </w:r>
      <w:r w:rsidRPr="00F27372">
        <w:t>Тем более, что потенциал российских торгово-экономических связей со многими развивающимися странами в значительной степени не востребован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Расширение экономического сотрудничества России с развивающимися странами тесно связано с укреплением и развитием экспортного сектора на основе диверсификации и облагораживания его структуры</w:t>
      </w:r>
      <w:r w:rsidR="00F27372" w:rsidRPr="00F27372">
        <w:t xml:space="preserve">. </w:t>
      </w:r>
      <w:r w:rsidRPr="00F27372">
        <w:t>Мировой опыт свидетельствует, что реальные направления участия каждой страны в международном разделении труда формируются лишь через экспортную ориентацию</w:t>
      </w:r>
      <w:r w:rsidR="00F27372" w:rsidRPr="00F27372">
        <w:t xml:space="preserve">. </w:t>
      </w:r>
      <w:r w:rsidRPr="00F27372">
        <w:t>При этом экспортоориентированность страны способствует созданию и поддержке прежде всего тех производств и структур, которые уже обладают сравнительными преимуществами или могут их обрести впоследствии</w:t>
      </w:r>
      <w:r w:rsidR="00F27372" w:rsidRPr="00F27372">
        <w:t xml:space="preserve">. </w:t>
      </w:r>
      <w:r w:rsidRPr="00F27372">
        <w:t>А это, в свою очередь, способствует более полному и эффективному использованию национальных экономических ресурсов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Сложившаяся взаимодополняемость экономик России и ряда развивающихся стран, сравнительно невысокая требовательность их рынков, взаимные интересы и другие факторы превращают эти страны по многим позициям в наиболее вероятных потребителей российской продукции</w:t>
      </w:r>
      <w:r w:rsidR="00F27372" w:rsidRPr="00F27372">
        <w:t xml:space="preserve">. </w:t>
      </w:r>
      <w:r w:rsidRPr="00F27372">
        <w:t>В свою очередь, многие развивающиеся страны рассматривают товарообмен с Россией как дополнительный и альтернативный источник в торгово-экономических связях с Западом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По оценке российских специалистов, именно рынок развивающихся государств может стать базой для наращивания, облагораживания структуры и диверсификации российского экспорта как в плане расширения географии экспорта, так и его реального товарного исполнения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Наиболее благоприятны перспективы для расширения российского экспорта в группе</w:t>
      </w:r>
      <w:r w:rsidR="00F27372">
        <w:t xml:space="preserve"> "</w:t>
      </w:r>
      <w:r w:rsidRPr="00F27372">
        <w:t>новых индустриальных стран</w:t>
      </w:r>
      <w:r w:rsidR="00F27372">
        <w:t xml:space="preserve">". </w:t>
      </w:r>
      <w:r w:rsidRPr="00F27372">
        <w:t>При этом возможно наращивание как экспорта сырья, так и готовых изделий</w:t>
      </w:r>
      <w:r w:rsidR="00F27372" w:rsidRPr="00F27372">
        <w:t xml:space="preserve">. </w:t>
      </w:r>
      <w:r w:rsidRPr="00F27372">
        <w:t>Особенно велики потенциальные возможности для экспорта в развивающиеся страны продукции обрабатывающей промышленности России, в том числе машин и оборудования</w:t>
      </w:r>
      <w:r w:rsidR="00F27372" w:rsidRPr="00F27372">
        <w:t xml:space="preserve">. </w:t>
      </w:r>
      <w:r w:rsidRPr="00F27372">
        <w:t>Косвенным подтверждением может служить существенное нарастание спроса</w:t>
      </w:r>
      <w:r w:rsidR="00580890" w:rsidRPr="00F27372">
        <w:t xml:space="preserve"> </w:t>
      </w:r>
      <w:r w:rsidRPr="00F27372">
        <w:t>на все виды сырья и готовых изделий в развивающихся странах</w:t>
      </w:r>
      <w:r w:rsidR="00F27372" w:rsidRPr="00F27372">
        <w:t xml:space="preserve">. </w:t>
      </w:r>
      <w:r w:rsidRPr="00F27372">
        <w:t>Их совокупные закупки на мировом рынке в 70-80-е годы выросли по сырью в 10 раз, а по промышленным изделиям более, чем в 10 раз</w:t>
      </w:r>
      <w:r w:rsidR="00F27372" w:rsidRPr="00F27372">
        <w:t xml:space="preserve">. </w:t>
      </w:r>
      <w:r w:rsidRPr="00F27372">
        <w:t>Импорт машин и оборудования рос еще более высокими темпами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Важным направлением российского экспорта в развивающиеся страны должен стать вывоз высокотехнологичного комплектного оборудования и связанных с ним услуг, лицензий, научных идей для их совместного практического воплощения и др</w:t>
      </w:r>
      <w:r w:rsidR="00F27372" w:rsidRPr="00F27372">
        <w:t xml:space="preserve">. </w:t>
      </w:r>
      <w:r w:rsidRPr="00F27372">
        <w:t>Это направление экспорта России должно быть ориентировано на</w:t>
      </w:r>
      <w:r w:rsidR="00F27372">
        <w:t xml:space="preserve"> "</w:t>
      </w:r>
      <w:r w:rsidRPr="00F27372">
        <w:t>новые индустриальные страны</w:t>
      </w:r>
      <w:r w:rsidR="00F27372">
        <w:t xml:space="preserve">". </w:t>
      </w:r>
      <w:r w:rsidRPr="00F27372">
        <w:t>С середины 90-х годов Россия активизирует процессы технического содействия развивающимся странам</w:t>
      </w:r>
      <w:r w:rsidR="00F27372" w:rsidRPr="00F27372">
        <w:t xml:space="preserve">. </w:t>
      </w:r>
      <w:r w:rsidRPr="00F27372">
        <w:t>Основной объем работ пришелся на Китай, Иран, Индию, Марокко, Кубу</w:t>
      </w:r>
      <w:r w:rsidR="00F27372" w:rsidRPr="00F27372">
        <w:t xml:space="preserve">. </w:t>
      </w:r>
      <w:r w:rsidRPr="00F27372">
        <w:t>В этих странах введены в действие ряд энергетических, металлургических и других промышленных объектов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Традиционным направлением экспорта России в развивающиеся страны должны остаться поставки вооружений и военной техники</w:t>
      </w:r>
      <w:r w:rsidR="00F27372" w:rsidRPr="00F27372">
        <w:t xml:space="preserve">. </w:t>
      </w:r>
      <w:r w:rsidRPr="00F27372">
        <w:t>Уход с этого рынка России может быть на руку только ее конкурентам на международном рынке вооружений из промышленно развитых стран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 80-е годы объем экспорта советского оружия формально достигал суммы</w:t>
      </w:r>
      <w:r w:rsidR="00580890" w:rsidRPr="00F27372">
        <w:t xml:space="preserve"> </w:t>
      </w:r>
      <w:r w:rsidRPr="00F27372">
        <w:t>15-20 млрд</w:t>
      </w:r>
      <w:r w:rsidR="00F27372" w:rsidRPr="00F27372">
        <w:t xml:space="preserve">. </w:t>
      </w:r>
      <w:r w:rsidRPr="00F27372">
        <w:t>долл</w:t>
      </w:r>
      <w:r w:rsidR="00F27372" w:rsidRPr="00F27372">
        <w:t xml:space="preserve">. </w:t>
      </w:r>
      <w:r w:rsidRPr="00F27372">
        <w:t>Однако реально в казну поступало около 2 млрд</w:t>
      </w:r>
      <w:r w:rsidR="00F27372" w:rsidRPr="00F27372">
        <w:t xml:space="preserve">. </w:t>
      </w:r>
      <w:r w:rsidRPr="00F27372">
        <w:t>долл</w:t>
      </w:r>
      <w:r w:rsidR="00F27372" w:rsidRPr="00F27372">
        <w:t xml:space="preserve">. </w:t>
      </w:r>
      <w:r w:rsidRPr="00F27372">
        <w:t>В середине 90-х годов на экспорте вооружения и военной техники Россия получала до 3 млрд</w:t>
      </w:r>
      <w:r w:rsidR="00F27372" w:rsidRPr="00F27372">
        <w:t xml:space="preserve">. </w:t>
      </w:r>
      <w:r w:rsidRPr="00F27372">
        <w:t>долл</w:t>
      </w:r>
      <w:r w:rsidR="00F27372" w:rsidRPr="00F27372">
        <w:t>.</w:t>
      </w:r>
      <w:r w:rsidR="00F27372">
        <w:t xml:space="preserve"> (</w:t>
      </w:r>
      <w:r w:rsidRPr="00F27372">
        <w:t>на 1,1 млрд</w:t>
      </w:r>
      <w:r w:rsidR="00F27372" w:rsidRPr="00F27372">
        <w:t xml:space="preserve">. </w:t>
      </w:r>
      <w:r w:rsidRPr="00F27372">
        <w:t>долл</w:t>
      </w:r>
      <w:r w:rsidR="00F27372" w:rsidRPr="00F27372">
        <w:t xml:space="preserve">. </w:t>
      </w:r>
      <w:r w:rsidRPr="00F27372">
        <w:t>больше, чем в начале 90-х годов</w:t>
      </w:r>
      <w:r w:rsidR="00F27372" w:rsidRPr="00F27372">
        <w:t xml:space="preserve">). </w:t>
      </w:r>
      <w:r w:rsidRPr="00F27372">
        <w:t>Для сравнения</w:t>
      </w:r>
      <w:r w:rsidR="00F27372" w:rsidRPr="00F27372">
        <w:t xml:space="preserve">: </w:t>
      </w:r>
      <w:r w:rsidRPr="00F27372">
        <w:t>объем экспорта оружия из США составляет примерно10 млрд</w:t>
      </w:r>
      <w:r w:rsidR="00F27372" w:rsidRPr="00F27372">
        <w:t xml:space="preserve">. </w:t>
      </w:r>
      <w:r w:rsidRPr="00F27372">
        <w:t>долл</w:t>
      </w:r>
      <w:r w:rsidR="00F27372" w:rsidRPr="00F27372">
        <w:t xml:space="preserve">. </w:t>
      </w:r>
      <w:r w:rsidRPr="00F27372">
        <w:t>в год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Важную роль в наращивании российского экспорта в развивающиеся страны по всем товарным группам, но прежде всего по промышленным изделиям, должны сыграть инвестиции, направленные на создание и развитие производств, ориентированных на местные рынки, а также на экспорт в третьи страны</w:t>
      </w:r>
      <w:r w:rsidR="00F27372" w:rsidRPr="00F27372">
        <w:t xml:space="preserve">. </w:t>
      </w:r>
      <w:r w:rsidRPr="00F27372">
        <w:t>Видимо, свое слово в этом плане должны сказать набирающие силу в последние годы российские финансово-промышленные группы</w:t>
      </w:r>
      <w:r w:rsidR="00F27372" w:rsidRPr="00F27372">
        <w:t xml:space="preserve">. </w:t>
      </w:r>
      <w:r w:rsidRPr="00F27372">
        <w:t>Важно указать и на региональную направленность российских инвестиций</w:t>
      </w:r>
      <w:r w:rsidR="00F27372" w:rsidRPr="00F27372">
        <w:t xml:space="preserve">: </w:t>
      </w:r>
      <w:r w:rsidRPr="00F27372">
        <w:t>в первую очередь они должны направляться в так называемые полюса экономического роста, в зоны с благоприятным инвестиционным климатом</w:t>
      </w:r>
      <w:r w:rsidR="00F27372">
        <w:t xml:space="preserve"> (</w:t>
      </w:r>
      <w:r w:rsidRPr="00F27372">
        <w:t>экспортно-производственные зоны, разного рода свободные экономические зоны</w:t>
      </w:r>
      <w:r w:rsidR="00F27372" w:rsidRPr="00F27372">
        <w:t>).</w:t>
      </w:r>
    </w:p>
    <w:p w:rsidR="00F27372" w:rsidRDefault="002B1002" w:rsidP="00F27372">
      <w:pPr>
        <w:ind w:firstLine="709"/>
      </w:pPr>
      <w:r w:rsidRPr="00F27372">
        <w:t>Ориентируясь на экспортную экспансию в развивающиеся страны, следует не забывать, что существуют значительные возможности для расширения импорта из них сырья, продовольствия, потребительских товаров, техники и технологии и, конечно, капитала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Проблемы, связанные с импортом из развивающихся стран, решаются способами, давно осуществляемыми промышленно развитыми странами</w:t>
      </w:r>
      <w:r w:rsidR="00F27372" w:rsidRPr="00F27372">
        <w:t xml:space="preserve">. </w:t>
      </w:r>
      <w:r w:rsidRPr="00F27372">
        <w:t>Прежде всего, увеличение производства нужной нам продукции путем создания в развивающихся странах собственных или совместных предприятий с участием местного капитала</w:t>
      </w:r>
      <w:r w:rsidR="00F27372" w:rsidRPr="00F27372">
        <w:t xml:space="preserve">. </w:t>
      </w:r>
      <w:r w:rsidRPr="00F27372">
        <w:t>Второй путь</w:t>
      </w:r>
      <w:r w:rsidR="00F27372" w:rsidRPr="00F27372">
        <w:t xml:space="preserve"> - </w:t>
      </w:r>
      <w:r w:rsidRPr="00F27372">
        <w:t>рационализация импорта путем переключения его со стран, имеющих с Россией положительный торговый баланс, на страны, у которых такой баланс отрицателен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Опыт 90-х годов показывает, что в развивающихся странах, прежде всего в</w:t>
      </w:r>
      <w:r w:rsidR="005E0EFB" w:rsidRPr="00F27372">
        <w:t xml:space="preserve"> </w:t>
      </w:r>
      <w:r w:rsidRPr="00F27372">
        <w:t>НИС, есть возможность приобретать широкий ассортимент промышленных изделий</w:t>
      </w:r>
      <w:r w:rsidR="00F27372" w:rsidRPr="00F27372">
        <w:t xml:space="preserve">: </w:t>
      </w:r>
      <w:r w:rsidRPr="00F27372">
        <w:t>одежды, обуви, товаров повседневного спроса, электроники и др</w:t>
      </w:r>
      <w:r w:rsidR="00F27372" w:rsidRPr="00F27372">
        <w:t xml:space="preserve">. </w:t>
      </w:r>
      <w:r w:rsidRPr="00F27372">
        <w:t>Кроме того, именно НИС Юго-Восточной Азии могут рассматриваться как важный источник будущих капиталопотоков в экономику России</w:t>
      </w:r>
      <w:r w:rsidR="00F27372" w:rsidRPr="00F27372">
        <w:t xml:space="preserve">. </w:t>
      </w:r>
      <w:r w:rsidRPr="00F27372">
        <w:t>В Азиатско-тихоокеанском регионе сосредоточено 60 процентов мирового инвестиционного потенциала</w:t>
      </w:r>
      <w:r w:rsidR="00F27372" w:rsidRPr="00F27372">
        <w:t xml:space="preserve">. </w:t>
      </w:r>
      <w:r w:rsidRPr="00F27372">
        <w:t>Но доля азиатских инвестиций составляла лишь 1,5 процента во всем объеме капиталовложений в Россию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Азиатские банкиры давно присматриваются к российским возможностям</w:t>
      </w:r>
      <w:r w:rsidR="00F27372" w:rsidRPr="00F27372">
        <w:t xml:space="preserve">. </w:t>
      </w:r>
      <w:r w:rsidRPr="00F27372">
        <w:t>Члены</w:t>
      </w:r>
      <w:r w:rsidR="005E0EFB" w:rsidRPr="00F27372">
        <w:t xml:space="preserve"> </w:t>
      </w:r>
      <w:r w:rsidRPr="00F27372">
        <w:t>Ассоциации банков Азии проявили интерес к 20 инвестиционным проектам в</w:t>
      </w:r>
      <w:r w:rsidR="005E0EFB" w:rsidRPr="00F27372">
        <w:t xml:space="preserve"> </w:t>
      </w:r>
      <w:r w:rsidRPr="00F27372">
        <w:t>России, в частности, в нефтеперерабатывающей, лесной промышленности и энергетике</w:t>
      </w:r>
      <w:r w:rsidR="00F27372" w:rsidRPr="00F27372">
        <w:t xml:space="preserve">. </w:t>
      </w:r>
      <w:r w:rsidRPr="00F27372">
        <w:t>При успешном ходе дел динамика наращивания капитальных вложений будет ежегодно нарастать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Заметную роль в расширении экономических связей с развивающимися странами должно сыграть двух</w:t>
      </w:r>
      <w:r w:rsidR="00F27372" w:rsidRPr="00F27372">
        <w:t xml:space="preserve"> - </w:t>
      </w:r>
      <w:r w:rsidRPr="00F27372">
        <w:t>и многостороннее научно-производственное сотрудничество, в процессе которого создаются материальные предпосылки для наращивания российского производства и экспорта</w:t>
      </w:r>
      <w:r w:rsidR="00F27372" w:rsidRPr="00F27372">
        <w:t xml:space="preserve">. </w:t>
      </w:r>
      <w:r w:rsidRPr="00F27372">
        <w:t>Такое сотрудничество предпочтительно с группой</w:t>
      </w:r>
      <w:r w:rsidR="00F27372">
        <w:t xml:space="preserve"> "</w:t>
      </w:r>
      <w:r w:rsidRPr="00F27372">
        <w:t>новых индустриальных стран</w:t>
      </w:r>
      <w:r w:rsidR="00F27372">
        <w:t xml:space="preserve">", </w:t>
      </w:r>
      <w:r w:rsidRPr="00F27372">
        <w:t>стран Персидского залива, с Китаем и др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Важным фактором в развитии экономического сотрудничества с развивающимися странами является их внешний долг СССР, унаследованный Россией, превышающий по некоторым оценкам 130 млрд</w:t>
      </w:r>
      <w:r w:rsidR="00F27372" w:rsidRPr="00F27372">
        <w:t xml:space="preserve">. </w:t>
      </w:r>
      <w:r w:rsidRPr="00F27372">
        <w:t>долл</w:t>
      </w:r>
      <w:r w:rsidR="00F27372" w:rsidRPr="00F27372">
        <w:t xml:space="preserve">. </w:t>
      </w:r>
      <w:r w:rsidRPr="00F27372">
        <w:t>Сознавая практическую невозможность возврата значительной части этого долга ни в ближайшей, ни в отдаленной перспективе, нужно находить подходящие компромиссы для возврата этого долга товарами, услугами, разного рода уступками со стороны развивающихся стран</w:t>
      </w:r>
      <w:r w:rsidR="00F27372" w:rsidRPr="00F27372">
        <w:t>.</w:t>
      </w:r>
    </w:p>
    <w:p w:rsidR="00F27372" w:rsidRDefault="002B1002" w:rsidP="00F27372">
      <w:pPr>
        <w:ind w:firstLine="709"/>
      </w:pPr>
      <w:r w:rsidRPr="00F27372">
        <w:t>Для мобилизации возможностей и развития уже имеющегося потенциала экономических связей с развивающимися странами нужна научно обоснованная стратегическая линия, подкрепляемая конкретными практическими шагами по ее реализации</w:t>
      </w:r>
      <w:r w:rsidR="00F27372" w:rsidRPr="00F27372">
        <w:t>.</w:t>
      </w:r>
    </w:p>
    <w:p w:rsidR="00855530" w:rsidRPr="00F27372" w:rsidRDefault="00F27372" w:rsidP="00F27372">
      <w:pPr>
        <w:pStyle w:val="2"/>
      </w:pPr>
      <w:r>
        <w:br w:type="page"/>
      </w:r>
      <w:bookmarkStart w:id="5" w:name="_Toc265143055"/>
      <w:r w:rsidR="00855530" w:rsidRPr="00F27372">
        <w:t>Заключение</w:t>
      </w:r>
      <w:bookmarkEnd w:id="5"/>
    </w:p>
    <w:p w:rsidR="00F27372" w:rsidRDefault="00F27372" w:rsidP="00F27372">
      <w:pPr>
        <w:ind w:firstLine="709"/>
      </w:pPr>
    </w:p>
    <w:p w:rsidR="00F27372" w:rsidRDefault="00855530" w:rsidP="00F27372">
      <w:pPr>
        <w:ind w:firstLine="709"/>
      </w:pPr>
      <w:r w:rsidRPr="00F27372">
        <w:t>Процесс интеграции России в мировое хозяйство, ее утверждение как равноправного участника в системе международных экономических отношений в международном разделении труда находится в самом начале</w:t>
      </w:r>
      <w:r w:rsidR="00F27372" w:rsidRPr="00F27372">
        <w:t>.</w:t>
      </w:r>
    </w:p>
    <w:p w:rsidR="00F27372" w:rsidRDefault="00855530" w:rsidP="00F27372">
      <w:pPr>
        <w:ind w:firstLine="709"/>
      </w:pPr>
      <w:r w:rsidRPr="00F27372">
        <w:t>Проблема интеграции России в мировое экономическое сообщество достаточно сложна и многообразна</w:t>
      </w:r>
      <w:r w:rsidR="00F27372" w:rsidRPr="00F27372">
        <w:t xml:space="preserve">. </w:t>
      </w:r>
      <w:r w:rsidRPr="00F27372">
        <w:t>Предпосылками к ее решению могут стать</w:t>
      </w:r>
      <w:r w:rsidR="00F27372" w:rsidRPr="00F27372">
        <w:t>:</w:t>
      </w:r>
    </w:p>
    <w:p w:rsidR="00F27372" w:rsidRDefault="00855530" w:rsidP="00F27372">
      <w:pPr>
        <w:ind w:firstLine="709"/>
      </w:pPr>
      <w:r w:rsidRPr="00F27372">
        <w:t>прохождение Россией основных ступеней развития экономики рыночного типа, которые в свое время миновали экономически более развитые страны</w:t>
      </w:r>
      <w:r w:rsidR="00F27372" w:rsidRPr="00F27372">
        <w:t>;</w:t>
      </w:r>
    </w:p>
    <w:p w:rsidR="00F27372" w:rsidRDefault="00855530" w:rsidP="00F27372">
      <w:pPr>
        <w:ind w:firstLine="709"/>
      </w:pPr>
      <w:r w:rsidRPr="00F27372">
        <w:t>восстановление нарушенных связей, экономическая интеграция в рамках СНГ</w:t>
      </w:r>
      <w:r w:rsidR="00F27372">
        <w:t xml:space="preserve"> (</w:t>
      </w:r>
      <w:r w:rsidRPr="00F27372">
        <w:t>поначалу в рамках какой-либо его части</w:t>
      </w:r>
      <w:r w:rsidR="00F27372" w:rsidRPr="00F27372">
        <w:t xml:space="preserve">) </w:t>
      </w:r>
      <w:r w:rsidRPr="00F27372">
        <w:t>и, соответственно, совместное вступление единым блоком в мировое хозяйство</w:t>
      </w:r>
      <w:r w:rsidR="00F27372" w:rsidRPr="00F27372">
        <w:t>.</w:t>
      </w:r>
    </w:p>
    <w:p w:rsidR="00F27372" w:rsidRDefault="00855530" w:rsidP="00F27372">
      <w:pPr>
        <w:ind w:firstLine="709"/>
      </w:pPr>
      <w:r w:rsidRPr="00F27372">
        <w:t>Одновременно с этими процессами должна осуществляться выработка механизма взаимодействия с промышленно развитыми, развивающимися странами, международными экономическими организациями, региональными торгово-экономическими блоками и группировками</w:t>
      </w:r>
      <w:r w:rsidR="00F27372" w:rsidRPr="00F27372">
        <w:t xml:space="preserve">. </w:t>
      </w:r>
      <w:r w:rsidRPr="00F27372">
        <w:t>Очевидно, что все это требует немало времени и усилий</w:t>
      </w:r>
      <w:r w:rsidR="00F27372" w:rsidRPr="00F27372">
        <w:t>.</w:t>
      </w:r>
    </w:p>
    <w:p w:rsidR="00F27372" w:rsidRDefault="00F27372" w:rsidP="00F27372">
      <w:pPr>
        <w:pStyle w:val="2"/>
      </w:pPr>
      <w:r>
        <w:br w:type="page"/>
      </w:r>
      <w:bookmarkStart w:id="6" w:name="_Toc265143056"/>
      <w:r w:rsidR="005F4158" w:rsidRPr="00F27372">
        <w:t>Список литературы</w:t>
      </w:r>
      <w:bookmarkEnd w:id="6"/>
    </w:p>
    <w:p w:rsidR="00F27372" w:rsidRPr="00F27372" w:rsidRDefault="00F27372" w:rsidP="00F27372">
      <w:pPr>
        <w:ind w:firstLine="709"/>
      </w:pPr>
    </w:p>
    <w:p w:rsidR="00F27372" w:rsidRDefault="005F4158" w:rsidP="00F27372">
      <w:pPr>
        <w:pStyle w:val="a0"/>
        <w:tabs>
          <w:tab w:val="clear" w:pos="1077"/>
        </w:tabs>
        <w:ind w:firstLine="0"/>
        <w:rPr>
          <w:rFonts w:eastAsia="Helvetica-Oblique"/>
        </w:rPr>
      </w:pPr>
      <w:r w:rsidRPr="00F27372">
        <w:rPr>
          <w:rFonts w:eastAsia="Helvetica-Oblique"/>
        </w:rPr>
        <w:t>Гранберг А</w:t>
      </w:r>
      <w:r w:rsidR="00F27372">
        <w:rPr>
          <w:rFonts w:eastAsia="Helvetica-Oblique"/>
        </w:rPr>
        <w:t xml:space="preserve">.Г. </w:t>
      </w:r>
      <w:r w:rsidRPr="00F27372">
        <w:rPr>
          <w:rFonts w:eastAsia="Helvetica-Oblique"/>
        </w:rPr>
        <w:t>Основы региональной экономики</w:t>
      </w:r>
      <w:r w:rsidR="00F27372" w:rsidRPr="00F27372">
        <w:rPr>
          <w:rFonts w:eastAsia="Helvetica-Oblique"/>
        </w:rPr>
        <w:t xml:space="preserve">: </w:t>
      </w:r>
      <w:r w:rsidRPr="00F27372">
        <w:rPr>
          <w:rFonts w:eastAsia="Helvetica-Oblique"/>
        </w:rPr>
        <w:t>Учебник для вузов</w:t>
      </w:r>
      <w:r w:rsidR="00F27372" w:rsidRPr="00F27372">
        <w:rPr>
          <w:rFonts w:eastAsia="Helvetica-Oblique"/>
        </w:rPr>
        <w:t xml:space="preserve">. </w:t>
      </w:r>
      <w:r w:rsidRPr="00F27372">
        <w:rPr>
          <w:rFonts w:eastAsia="Helvetica-Oblique"/>
        </w:rPr>
        <w:t>М</w:t>
      </w:r>
      <w:r w:rsidR="00F27372">
        <w:rPr>
          <w:rFonts w:eastAsia="Helvetica-Oblique"/>
        </w:rPr>
        <w:t>.:</w:t>
      </w:r>
      <w:r w:rsidR="00F27372" w:rsidRPr="00F27372">
        <w:rPr>
          <w:rFonts w:eastAsia="Helvetica-Oblique"/>
        </w:rPr>
        <w:t xml:space="preserve"> </w:t>
      </w:r>
      <w:r w:rsidRPr="00F27372">
        <w:rPr>
          <w:rFonts w:eastAsia="Helvetica-Oblique"/>
        </w:rPr>
        <w:t>ГУ ВШЭ, 2000</w:t>
      </w:r>
      <w:r w:rsidR="00F27372" w:rsidRPr="00F27372">
        <w:rPr>
          <w:rFonts w:eastAsia="Helvetica-Oblique"/>
        </w:rPr>
        <w:t>.</w:t>
      </w:r>
    </w:p>
    <w:p w:rsidR="00F27372" w:rsidRDefault="005F4158" w:rsidP="00F27372">
      <w:pPr>
        <w:pStyle w:val="a0"/>
        <w:tabs>
          <w:tab w:val="clear" w:pos="1077"/>
        </w:tabs>
        <w:ind w:firstLine="0"/>
        <w:rPr>
          <w:rFonts w:eastAsia="Helvetica-Oblique"/>
        </w:rPr>
      </w:pPr>
      <w:r w:rsidRPr="00F27372">
        <w:rPr>
          <w:rFonts w:eastAsia="Helvetica-Oblique"/>
        </w:rPr>
        <w:t>Лексин В</w:t>
      </w:r>
      <w:r w:rsidR="00F27372">
        <w:rPr>
          <w:rFonts w:eastAsia="Helvetica-Oblique"/>
        </w:rPr>
        <w:t xml:space="preserve">.Н. </w:t>
      </w:r>
      <w:r w:rsidRPr="00F27372">
        <w:rPr>
          <w:rFonts w:eastAsia="Helvetica-Oblique"/>
        </w:rPr>
        <w:t>Швецов А</w:t>
      </w:r>
      <w:r w:rsidR="00F27372">
        <w:rPr>
          <w:rFonts w:eastAsia="Helvetica-Oblique"/>
        </w:rPr>
        <w:t xml:space="preserve">.Н. </w:t>
      </w:r>
      <w:r w:rsidRPr="00F27372">
        <w:rPr>
          <w:rFonts w:eastAsia="Helvetica-Oblique"/>
        </w:rPr>
        <w:t>Государство и регионы</w:t>
      </w:r>
      <w:r w:rsidR="00F27372" w:rsidRPr="00F27372">
        <w:rPr>
          <w:rFonts w:eastAsia="Helvetica-Oblique"/>
        </w:rPr>
        <w:t xml:space="preserve">: </w:t>
      </w:r>
      <w:r w:rsidRPr="00F27372">
        <w:rPr>
          <w:rFonts w:eastAsia="Helvetica-Oblique"/>
        </w:rPr>
        <w:t>теория и практика государственного регулирования территориального развития</w:t>
      </w:r>
      <w:r w:rsidR="00F27372" w:rsidRPr="00F27372">
        <w:rPr>
          <w:rFonts w:eastAsia="Helvetica-Oblique"/>
        </w:rPr>
        <w:t xml:space="preserve">. </w:t>
      </w:r>
      <w:r w:rsidRPr="00F27372">
        <w:rPr>
          <w:rFonts w:eastAsia="Helvetica-Oblique"/>
        </w:rPr>
        <w:t>М</w:t>
      </w:r>
      <w:r w:rsidR="00F27372">
        <w:rPr>
          <w:rFonts w:eastAsia="Helvetica-Oblique"/>
        </w:rPr>
        <w:t>.:</w:t>
      </w:r>
      <w:r w:rsidR="00F27372" w:rsidRPr="00F27372">
        <w:rPr>
          <w:rFonts w:eastAsia="Helvetica-Oblique"/>
        </w:rPr>
        <w:t xml:space="preserve"> </w:t>
      </w:r>
      <w:r w:rsidRPr="00F27372">
        <w:rPr>
          <w:rFonts w:eastAsia="Helvetica-Oblique"/>
        </w:rPr>
        <w:t>УРСС, 1997</w:t>
      </w:r>
      <w:r w:rsidR="00F27372" w:rsidRPr="00F27372">
        <w:rPr>
          <w:rFonts w:eastAsia="Helvetica-Oblique"/>
        </w:rPr>
        <w:t>.</w:t>
      </w:r>
    </w:p>
    <w:p w:rsidR="00F27372" w:rsidRDefault="005F4158" w:rsidP="00F27372">
      <w:pPr>
        <w:pStyle w:val="a0"/>
        <w:tabs>
          <w:tab w:val="clear" w:pos="1077"/>
        </w:tabs>
        <w:ind w:firstLine="0"/>
        <w:rPr>
          <w:rFonts w:eastAsia="Helvetica-Oblique"/>
        </w:rPr>
      </w:pPr>
      <w:r w:rsidRPr="00F27372">
        <w:rPr>
          <w:rFonts w:eastAsia="Helvetica-Oblique"/>
        </w:rPr>
        <w:t>Орешин В</w:t>
      </w:r>
      <w:r w:rsidR="00F27372">
        <w:rPr>
          <w:rFonts w:eastAsia="Helvetica-Oblique"/>
        </w:rPr>
        <w:t xml:space="preserve">.П., </w:t>
      </w:r>
      <w:r w:rsidRPr="00F27372">
        <w:rPr>
          <w:rFonts w:eastAsia="Helvetica-Oblique"/>
        </w:rPr>
        <w:t>Потапов Л</w:t>
      </w:r>
      <w:r w:rsidR="00F27372">
        <w:rPr>
          <w:rFonts w:eastAsia="Helvetica-Oblique"/>
        </w:rPr>
        <w:t xml:space="preserve">.В. </w:t>
      </w:r>
      <w:r w:rsidRPr="00F27372">
        <w:rPr>
          <w:rFonts w:eastAsia="Helvetica-Oblique"/>
        </w:rPr>
        <w:t>Управление региональной экономикой</w:t>
      </w:r>
      <w:r w:rsidR="00F27372" w:rsidRPr="00F27372">
        <w:rPr>
          <w:rFonts w:eastAsia="Helvetica-Oblique"/>
        </w:rPr>
        <w:t xml:space="preserve">. </w:t>
      </w:r>
      <w:r w:rsidRPr="00F27372">
        <w:rPr>
          <w:rFonts w:eastAsia="Helvetica-Oblique"/>
        </w:rPr>
        <w:t>М</w:t>
      </w:r>
      <w:r w:rsidR="00F27372">
        <w:rPr>
          <w:rFonts w:eastAsia="Helvetica-Oblique"/>
        </w:rPr>
        <w:t>.:</w:t>
      </w:r>
      <w:r w:rsidR="00F27372" w:rsidRPr="00F27372">
        <w:rPr>
          <w:rFonts w:eastAsia="Helvetica-Oblique"/>
        </w:rPr>
        <w:t xml:space="preserve"> </w:t>
      </w:r>
      <w:r w:rsidRPr="00F27372">
        <w:rPr>
          <w:rFonts w:eastAsia="Helvetica-Oblique"/>
        </w:rPr>
        <w:t>ТЕИС, 2003</w:t>
      </w:r>
      <w:r w:rsidR="00F27372" w:rsidRPr="00F27372">
        <w:rPr>
          <w:rFonts w:eastAsia="Helvetica-Oblique"/>
        </w:rPr>
        <w:t>.</w:t>
      </w:r>
    </w:p>
    <w:p w:rsidR="00F27372" w:rsidRDefault="005F4158" w:rsidP="00F27372">
      <w:pPr>
        <w:pStyle w:val="a0"/>
        <w:tabs>
          <w:tab w:val="clear" w:pos="1077"/>
        </w:tabs>
        <w:ind w:firstLine="0"/>
        <w:rPr>
          <w:rFonts w:eastAsia="Helvetica-Oblique"/>
        </w:rPr>
      </w:pPr>
      <w:r w:rsidRPr="00F27372">
        <w:rPr>
          <w:rFonts w:eastAsia="Helvetica-Oblique"/>
        </w:rPr>
        <w:t>Региональная экономика / Под ред</w:t>
      </w:r>
      <w:r w:rsidR="00F27372" w:rsidRPr="00F27372">
        <w:rPr>
          <w:rFonts w:eastAsia="Helvetica-Oblique"/>
        </w:rPr>
        <w:t xml:space="preserve">. </w:t>
      </w:r>
      <w:r w:rsidRPr="00F27372">
        <w:rPr>
          <w:rFonts w:eastAsia="Helvetica-Oblique"/>
        </w:rPr>
        <w:t>Т</w:t>
      </w:r>
      <w:r w:rsidR="00F27372">
        <w:rPr>
          <w:rFonts w:eastAsia="Helvetica-Oblique"/>
        </w:rPr>
        <w:t xml:space="preserve">.Г. </w:t>
      </w:r>
      <w:r w:rsidRPr="00F27372">
        <w:rPr>
          <w:rFonts w:eastAsia="Helvetica-Oblique"/>
        </w:rPr>
        <w:t>Морозовой</w:t>
      </w:r>
      <w:r w:rsidR="00F27372" w:rsidRPr="00F27372">
        <w:rPr>
          <w:rFonts w:eastAsia="Helvetica-Oblique"/>
        </w:rPr>
        <w:t xml:space="preserve">. </w:t>
      </w:r>
      <w:r w:rsidRPr="00F27372">
        <w:rPr>
          <w:rFonts w:eastAsia="Helvetica-Oblique"/>
        </w:rPr>
        <w:t>М</w:t>
      </w:r>
      <w:r w:rsidR="00F27372">
        <w:rPr>
          <w:rFonts w:eastAsia="Helvetica-Oblique"/>
        </w:rPr>
        <w:t>.:</w:t>
      </w:r>
      <w:r w:rsidR="00F27372" w:rsidRPr="00F27372">
        <w:rPr>
          <w:rFonts w:eastAsia="Helvetica-Oblique"/>
        </w:rPr>
        <w:t xml:space="preserve"> </w:t>
      </w:r>
      <w:r w:rsidRPr="00F27372">
        <w:rPr>
          <w:rFonts w:eastAsia="Helvetica-Oblique"/>
        </w:rPr>
        <w:t>ЮНИТИ, 1998</w:t>
      </w:r>
      <w:r w:rsidR="00F27372" w:rsidRPr="00F27372">
        <w:rPr>
          <w:rFonts w:eastAsia="Helvetica-Oblique"/>
        </w:rPr>
        <w:t>.</w:t>
      </w:r>
    </w:p>
    <w:p w:rsidR="00F27372" w:rsidRDefault="005F4158" w:rsidP="00F27372">
      <w:pPr>
        <w:pStyle w:val="a0"/>
        <w:tabs>
          <w:tab w:val="clear" w:pos="1077"/>
        </w:tabs>
        <w:ind w:firstLine="0"/>
        <w:rPr>
          <w:rFonts w:eastAsia="Helvetica-Oblique"/>
        </w:rPr>
      </w:pPr>
      <w:r w:rsidRPr="00F27372">
        <w:rPr>
          <w:rFonts w:eastAsia="Helvetica-Oblique"/>
        </w:rPr>
        <w:t>Проблемы территориального развития</w:t>
      </w:r>
      <w:r w:rsidR="00F27372" w:rsidRPr="00F27372">
        <w:rPr>
          <w:rFonts w:eastAsia="Helvetica-Oblique"/>
        </w:rPr>
        <w:t xml:space="preserve">. </w:t>
      </w:r>
      <w:r w:rsidRPr="00F27372">
        <w:rPr>
          <w:rFonts w:eastAsia="Helvetica-Oblique"/>
        </w:rPr>
        <w:t>Словарь-справочник</w:t>
      </w:r>
      <w:r w:rsidR="00F27372" w:rsidRPr="00F27372">
        <w:rPr>
          <w:rFonts w:eastAsia="Helvetica-Oblique"/>
        </w:rPr>
        <w:t xml:space="preserve">. </w:t>
      </w:r>
      <w:r w:rsidRPr="00F27372">
        <w:rPr>
          <w:rFonts w:eastAsia="Helvetica-Oblique"/>
        </w:rPr>
        <w:t>Составители А</w:t>
      </w:r>
      <w:r w:rsidR="00F27372">
        <w:rPr>
          <w:rFonts w:eastAsia="Helvetica-Oblique"/>
        </w:rPr>
        <w:t xml:space="preserve">.П. </w:t>
      </w:r>
      <w:r w:rsidRPr="00F27372">
        <w:rPr>
          <w:rFonts w:eastAsia="Helvetica-Oblique"/>
        </w:rPr>
        <w:t>Сысоев и И</w:t>
      </w:r>
      <w:r w:rsidR="00F27372">
        <w:rPr>
          <w:rFonts w:eastAsia="Helvetica-Oblique"/>
        </w:rPr>
        <w:t xml:space="preserve">.В. </w:t>
      </w:r>
      <w:r w:rsidRPr="00F27372">
        <w:rPr>
          <w:rFonts w:eastAsia="Helvetica-Oblique"/>
        </w:rPr>
        <w:t>Усов</w:t>
      </w:r>
      <w:r w:rsidR="00F27372" w:rsidRPr="00F27372">
        <w:rPr>
          <w:rFonts w:eastAsia="Helvetica-Oblique"/>
        </w:rPr>
        <w:t xml:space="preserve">. </w:t>
      </w:r>
      <w:r w:rsidRPr="00F27372">
        <w:rPr>
          <w:rFonts w:eastAsia="Helvetica-Oblique"/>
        </w:rPr>
        <w:t>М</w:t>
      </w:r>
      <w:r w:rsidR="00F27372">
        <w:rPr>
          <w:rFonts w:eastAsia="Helvetica-Oblique"/>
        </w:rPr>
        <w:t>.:</w:t>
      </w:r>
      <w:r w:rsidR="00F27372" w:rsidRPr="00F27372">
        <w:rPr>
          <w:rFonts w:eastAsia="Helvetica-Oblique"/>
        </w:rPr>
        <w:t xml:space="preserve"> </w:t>
      </w:r>
      <w:r w:rsidRPr="00F27372">
        <w:rPr>
          <w:rFonts w:eastAsia="Helvetica-Oblique"/>
        </w:rPr>
        <w:t>ТЕИС, 2003</w:t>
      </w:r>
      <w:r w:rsidR="00F27372" w:rsidRPr="00F27372">
        <w:rPr>
          <w:rFonts w:eastAsia="Helvetica-Oblique"/>
        </w:rPr>
        <w:t>.</w:t>
      </w:r>
    </w:p>
    <w:p w:rsidR="00F27372" w:rsidRDefault="005F4158" w:rsidP="00F27372">
      <w:pPr>
        <w:pStyle w:val="a0"/>
        <w:tabs>
          <w:tab w:val="clear" w:pos="1077"/>
        </w:tabs>
        <w:ind w:firstLine="0"/>
        <w:rPr>
          <w:rFonts w:eastAsia="Times-Roman"/>
        </w:rPr>
      </w:pPr>
      <w:r w:rsidRPr="00F27372">
        <w:rPr>
          <w:rFonts w:eastAsia="Times-Bold"/>
        </w:rPr>
        <w:t>Региональная экономика</w:t>
      </w:r>
      <w:r w:rsidR="00F27372" w:rsidRPr="00F27372">
        <w:rPr>
          <w:rFonts w:eastAsia="Times-Bold"/>
        </w:rPr>
        <w:t xml:space="preserve">: </w:t>
      </w:r>
      <w:r w:rsidRPr="00F27372">
        <w:rPr>
          <w:rFonts w:eastAsia="Times-Roman"/>
        </w:rPr>
        <w:t>Учебник / Под ред</w:t>
      </w:r>
      <w:r w:rsidR="00F27372">
        <w:rPr>
          <w:rFonts w:eastAsia="Times-Roman"/>
        </w:rPr>
        <w:t>.</w:t>
      </w:r>
      <w:r w:rsidR="00E538A6">
        <w:rPr>
          <w:rFonts w:eastAsia="Times-Roman"/>
          <w:lang w:val="uk-UA"/>
        </w:rPr>
        <w:t xml:space="preserve"> </w:t>
      </w:r>
      <w:r w:rsidR="00F27372">
        <w:rPr>
          <w:rFonts w:eastAsia="Times-Roman"/>
        </w:rPr>
        <w:t xml:space="preserve">В.И. </w:t>
      </w:r>
      <w:r w:rsidRPr="00F27372">
        <w:rPr>
          <w:rFonts w:eastAsia="Times-Roman"/>
        </w:rPr>
        <w:t>Видяпина и Р31 М</w:t>
      </w:r>
      <w:r w:rsidR="00F27372">
        <w:rPr>
          <w:rFonts w:eastAsia="Times-Roman"/>
        </w:rPr>
        <w:t xml:space="preserve">.В. </w:t>
      </w:r>
      <w:r w:rsidRPr="00F27372">
        <w:rPr>
          <w:rFonts w:eastAsia="Times-Roman"/>
        </w:rPr>
        <w:t>Степанова</w:t>
      </w:r>
      <w:r w:rsidR="00F27372" w:rsidRPr="00F27372">
        <w:rPr>
          <w:rFonts w:eastAsia="Times-Roman"/>
        </w:rPr>
        <w:t>. -</w:t>
      </w:r>
      <w:r w:rsidR="00F27372">
        <w:rPr>
          <w:rFonts w:eastAsia="Times-Roman"/>
        </w:rPr>
        <w:t xml:space="preserve"> </w:t>
      </w:r>
      <w:r w:rsidRPr="00F27372">
        <w:rPr>
          <w:rFonts w:eastAsia="Times-Roman"/>
        </w:rPr>
        <w:t>М</w:t>
      </w:r>
      <w:r w:rsidR="00F27372">
        <w:rPr>
          <w:rFonts w:eastAsia="Times-Roman"/>
        </w:rPr>
        <w:t>.:</w:t>
      </w:r>
      <w:r w:rsidR="00F27372" w:rsidRPr="00F27372">
        <w:rPr>
          <w:rFonts w:eastAsia="Times-Roman"/>
        </w:rPr>
        <w:t xml:space="preserve"> </w:t>
      </w:r>
      <w:r w:rsidRPr="00F27372">
        <w:rPr>
          <w:rFonts w:eastAsia="Times-Roman"/>
        </w:rPr>
        <w:t>ИНФРА-М, 2007</w:t>
      </w:r>
      <w:r w:rsidR="00F27372" w:rsidRPr="00F27372">
        <w:rPr>
          <w:rFonts w:eastAsia="Times-Roman"/>
        </w:rPr>
        <w:t xml:space="preserve">. - </w:t>
      </w:r>
      <w:r w:rsidRPr="00F27372">
        <w:rPr>
          <w:rFonts w:eastAsia="Times-Roman"/>
        </w:rPr>
        <w:t>666 с</w:t>
      </w:r>
      <w:r w:rsidR="00F27372" w:rsidRPr="00F27372">
        <w:rPr>
          <w:rFonts w:eastAsia="Times-Roman"/>
        </w:rPr>
        <w:t>.</w:t>
      </w:r>
    </w:p>
    <w:p w:rsidR="00F27372" w:rsidRDefault="005F4158" w:rsidP="00F27372">
      <w:pPr>
        <w:pStyle w:val="a0"/>
        <w:tabs>
          <w:tab w:val="clear" w:pos="1077"/>
        </w:tabs>
        <w:ind w:firstLine="0"/>
        <w:rPr>
          <w:rFonts w:eastAsia="Times-Roman"/>
        </w:rPr>
      </w:pPr>
      <w:r w:rsidRPr="00F27372">
        <w:rPr>
          <w:rFonts w:eastAsia="Times-Bold"/>
        </w:rPr>
        <w:t>Фетисов Г</w:t>
      </w:r>
      <w:r w:rsidR="00F27372">
        <w:rPr>
          <w:rFonts w:eastAsia="Times-Bold"/>
        </w:rPr>
        <w:t xml:space="preserve">.Г., </w:t>
      </w:r>
      <w:r w:rsidRPr="00F27372">
        <w:rPr>
          <w:rFonts w:eastAsia="Times-Bold"/>
        </w:rPr>
        <w:t>Орешин В</w:t>
      </w:r>
      <w:r w:rsidR="00F27372">
        <w:rPr>
          <w:rFonts w:eastAsia="Times-Bold"/>
        </w:rPr>
        <w:t xml:space="preserve">.П. </w:t>
      </w:r>
      <w:r w:rsidRPr="00F27372">
        <w:rPr>
          <w:rFonts w:eastAsia="Times-Bold"/>
        </w:rPr>
        <w:t>Региональная экономика и управление</w:t>
      </w:r>
      <w:r w:rsidR="00F27372" w:rsidRPr="00F27372">
        <w:rPr>
          <w:rFonts w:eastAsia="Times-Bold"/>
        </w:rPr>
        <w:t xml:space="preserve">: </w:t>
      </w:r>
      <w:r w:rsidRPr="00F27372">
        <w:rPr>
          <w:rFonts w:eastAsia="Times-Roman"/>
        </w:rPr>
        <w:t>Учебник</w:t>
      </w:r>
      <w:r w:rsidR="00F27372" w:rsidRPr="00F27372">
        <w:rPr>
          <w:rFonts w:eastAsia="Times-Roman"/>
        </w:rPr>
        <w:t>. -</w:t>
      </w:r>
      <w:r w:rsidR="00F27372">
        <w:rPr>
          <w:rFonts w:eastAsia="Times-Roman"/>
        </w:rPr>
        <w:t xml:space="preserve"> </w:t>
      </w:r>
      <w:r w:rsidRPr="00F27372">
        <w:rPr>
          <w:rFonts w:eastAsia="Times-Bold"/>
        </w:rPr>
        <w:t>М</w:t>
      </w:r>
      <w:r w:rsidR="00F27372">
        <w:rPr>
          <w:rFonts w:eastAsia="Times-Bold"/>
        </w:rPr>
        <w:t>.:</w:t>
      </w:r>
      <w:r w:rsidR="00F27372" w:rsidRPr="00F27372">
        <w:rPr>
          <w:rFonts w:eastAsia="Times-Bold"/>
        </w:rPr>
        <w:t xml:space="preserve"> </w:t>
      </w:r>
      <w:r w:rsidRPr="00F27372">
        <w:rPr>
          <w:rFonts w:eastAsia="Times-Bold"/>
        </w:rPr>
        <w:t xml:space="preserve">ИНФРА-М, </w:t>
      </w:r>
      <w:r w:rsidRPr="00F27372">
        <w:rPr>
          <w:rFonts w:eastAsia="Times-Roman"/>
        </w:rPr>
        <w:t>2006</w:t>
      </w:r>
      <w:r w:rsidR="00F27372" w:rsidRPr="00F27372">
        <w:rPr>
          <w:rFonts w:eastAsia="Times-Roman"/>
        </w:rPr>
        <w:t>. -</w:t>
      </w:r>
      <w:r w:rsidR="00F27372">
        <w:rPr>
          <w:rFonts w:eastAsia="Times-Roman"/>
        </w:rPr>
        <w:t xml:space="preserve"> </w:t>
      </w:r>
      <w:r w:rsidRPr="00F27372">
        <w:rPr>
          <w:rFonts w:eastAsia="Times-Roman"/>
        </w:rPr>
        <w:t>416 с</w:t>
      </w:r>
      <w:r w:rsidR="00F27372" w:rsidRPr="00F27372">
        <w:rPr>
          <w:rFonts w:eastAsia="Times-Roman"/>
        </w:rPr>
        <w:t>.</w:t>
      </w:r>
    </w:p>
    <w:p w:rsidR="005F4158" w:rsidRPr="00F27372" w:rsidRDefault="005F4158" w:rsidP="00F27372">
      <w:pPr>
        <w:ind w:firstLine="709"/>
      </w:pPr>
      <w:bookmarkStart w:id="7" w:name="_GoBack"/>
      <w:bookmarkEnd w:id="7"/>
    </w:p>
    <w:sectPr w:rsidR="005F4158" w:rsidRPr="00F27372" w:rsidSect="00F27372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9BC" w:rsidRDefault="008639BC" w:rsidP="005E0EFB">
      <w:pPr>
        <w:spacing w:line="240" w:lineRule="auto"/>
        <w:ind w:firstLine="709"/>
      </w:pPr>
      <w:r>
        <w:separator/>
      </w:r>
    </w:p>
  </w:endnote>
  <w:endnote w:type="continuationSeparator" w:id="0">
    <w:p w:rsidR="008639BC" w:rsidRDefault="008639BC" w:rsidP="005E0EFB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Oblique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EFB" w:rsidRDefault="005E0EFB" w:rsidP="00F27372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9BC" w:rsidRDefault="008639BC" w:rsidP="005E0EFB">
      <w:pPr>
        <w:spacing w:line="240" w:lineRule="auto"/>
        <w:ind w:firstLine="709"/>
      </w:pPr>
      <w:r>
        <w:separator/>
      </w:r>
    </w:p>
  </w:footnote>
  <w:footnote w:type="continuationSeparator" w:id="0">
    <w:p w:rsidR="008639BC" w:rsidRDefault="008639BC" w:rsidP="005E0EFB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72" w:rsidRDefault="00FA6BAC" w:rsidP="00F27372">
    <w:pPr>
      <w:pStyle w:val="a7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F27372" w:rsidRDefault="00F27372" w:rsidP="00F2737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E169E7"/>
    <w:multiLevelType w:val="hybridMultilevel"/>
    <w:tmpl w:val="DCB48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002"/>
    <w:rsid w:val="002B1002"/>
    <w:rsid w:val="002F3E28"/>
    <w:rsid w:val="00423F88"/>
    <w:rsid w:val="00480F29"/>
    <w:rsid w:val="004F145D"/>
    <w:rsid w:val="00501B2A"/>
    <w:rsid w:val="00580890"/>
    <w:rsid w:val="005E0EFB"/>
    <w:rsid w:val="005F4158"/>
    <w:rsid w:val="006327B4"/>
    <w:rsid w:val="00711DB1"/>
    <w:rsid w:val="007404A4"/>
    <w:rsid w:val="00855530"/>
    <w:rsid w:val="008639BC"/>
    <w:rsid w:val="00AC3C75"/>
    <w:rsid w:val="00B347BD"/>
    <w:rsid w:val="00D0125A"/>
    <w:rsid w:val="00D2121A"/>
    <w:rsid w:val="00E538A6"/>
    <w:rsid w:val="00F2607A"/>
    <w:rsid w:val="00F27372"/>
    <w:rsid w:val="00F36D5E"/>
    <w:rsid w:val="00F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44F978C-4487-4FFE-BFBB-708D6817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F27372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27372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27372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F27372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27372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27372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27372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27372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27372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F27372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header"/>
    <w:basedOn w:val="a2"/>
    <w:next w:val="a8"/>
    <w:link w:val="11"/>
    <w:uiPriority w:val="99"/>
    <w:rsid w:val="00F2737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9">
    <w:name w:val="footer"/>
    <w:basedOn w:val="a2"/>
    <w:link w:val="aa"/>
    <w:uiPriority w:val="99"/>
    <w:semiHidden/>
    <w:rsid w:val="00F27372"/>
    <w:pPr>
      <w:tabs>
        <w:tab w:val="center" w:pos="4819"/>
        <w:tab w:val="right" w:pos="9639"/>
      </w:tabs>
      <w:ind w:firstLine="709"/>
    </w:pPr>
  </w:style>
  <w:style w:type="character" w:customStyle="1" w:styleId="11">
    <w:name w:val="Верхний колонтитул Знак1"/>
    <w:link w:val="a7"/>
    <w:uiPriority w:val="99"/>
    <w:semiHidden/>
    <w:locked/>
    <w:rsid w:val="005E0EFB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F2737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1">
    <w:name w:val="Знак Знак2"/>
    <w:uiPriority w:val="99"/>
    <w:semiHidden/>
    <w:locked/>
    <w:rsid w:val="00F27372"/>
    <w:rPr>
      <w:noProof/>
      <w:kern w:val="16"/>
      <w:sz w:val="28"/>
      <w:szCs w:val="28"/>
      <w:lang w:val="ru-RU" w:eastAsia="ru-RU"/>
    </w:rPr>
  </w:style>
  <w:style w:type="paragraph" w:styleId="a8">
    <w:name w:val="Body Text"/>
    <w:basedOn w:val="a2"/>
    <w:link w:val="ab"/>
    <w:uiPriority w:val="99"/>
    <w:rsid w:val="00F27372"/>
    <w:pPr>
      <w:ind w:firstLine="709"/>
    </w:pPr>
  </w:style>
  <w:style w:type="character" w:customStyle="1" w:styleId="ab">
    <w:name w:val="Основной текст Знак"/>
    <w:link w:val="a8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c">
    <w:name w:val="Верхний колонтитул Знак"/>
    <w:uiPriority w:val="99"/>
    <w:rsid w:val="00F27372"/>
    <w:rPr>
      <w:kern w:val="16"/>
      <w:sz w:val="24"/>
      <w:szCs w:val="24"/>
    </w:rPr>
  </w:style>
  <w:style w:type="paragraph" w:customStyle="1" w:styleId="ad">
    <w:name w:val="выделение"/>
    <w:uiPriority w:val="99"/>
    <w:rsid w:val="00F27372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F27372"/>
    <w:rPr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"/>
    <w:uiPriority w:val="99"/>
    <w:rsid w:val="00F2737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F27372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2">
    <w:name w:val="Текст Знак1"/>
    <w:link w:val="af1"/>
    <w:uiPriority w:val="99"/>
    <w:locked/>
    <w:rsid w:val="00F2737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2"/>
    <w:uiPriority w:val="99"/>
    <w:rsid w:val="00F27372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F27372"/>
    <w:rPr>
      <w:sz w:val="28"/>
      <w:szCs w:val="28"/>
      <w:lang w:val="ru-RU" w:eastAsia="ru-RU"/>
    </w:rPr>
  </w:style>
  <w:style w:type="character" w:styleId="af3">
    <w:name w:val="endnote reference"/>
    <w:uiPriority w:val="99"/>
    <w:semiHidden/>
    <w:rsid w:val="00F27372"/>
    <w:rPr>
      <w:vertAlign w:val="superscript"/>
    </w:rPr>
  </w:style>
  <w:style w:type="character" w:styleId="af4">
    <w:name w:val="footnote reference"/>
    <w:uiPriority w:val="99"/>
    <w:semiHidden/>
    <w:rsid w:val="00F2737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27372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5">
    <w:name w:val="литера"/>
    <w:uiPriority w:val="99"/>
    <w:rsid w:val="00F27372"/>
    <w:pPr>
      <w:spacing w:line="360" w:lineRule="auto"/>
      <w:jc w:val="both"/>
    </w:pPr>
    <w:rPr>
      <w:rFonts w:ascii="??????????" w:eastAsia="Times New Roman" w:hAnsi="??????????" w:cs="??????????"/>
      <w:sz w:val="28"/>
      <w:szCs w:val="28"/>
    </w:rPr>
  </w:style>
  <w:style w:type="character" w:styleId="af6">
    <w:name w:val="page number"/>
    <w:uiPriority w:val="99"/>
    <w:rsid w:val="00F27372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F27372"/>
    <w:rPr>
      <w:sz w:val="28"/>
      <w:szCs w:val="28"/>
    </w:rPr>
  </w:style>
  <w:style w:type="paragraph" w:styleId="af8">
    <w:name w:val="Normal (Web)"/>
    <w:basedOn w:val="a2"/>
    <w:uiPriority w:val="99"/>
    <w:rsid w:val="00F27372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F27372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F27372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F2737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27372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F27372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27372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F27372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F27372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paragraph" w:customStyle="1" w:styleId="afa">
    <w:name w:val="содержание"/>
    <w:uiPriority w:val="99"/>
    <w:rsid w:val="00F27372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27372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27372"/>
    <w:pPr>
      <w:numPr>
        <w:numId w:val="4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F27372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F27372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F2737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27372"/>
    <w:rPr>
      <w:i/>
      <w:iCs/>
    </w:rPr>
  </w:style>
  <w:style w:type="paragraph" w:customStyle="1" w:styleId="afb">
    <w:name w:val="ТАБЛИЦА"/>
    <w:next w:val="a2"/>
    <w:autoRedefine/>
    <w:uiPriority w:val="99"/>
    <w:rsid w:val="00F27372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F27372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F27372"/>
  </w:style>
  <w:style w:type="table" w:customStyle="1" w:styleId="15">
    <w:name w:val="Стиль таблицы1"/>
    <w:uiPriority w:val="99"/>
    <w:rsid w:val="00F27372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F27372"/>
    <w:pPr>
      <w:jc w:val="center"/>
    </w:pPr>
    <w:rPr>
      <w:rFonts w:ascii="Times New Roman" w:eastAsia="Times New Roman" w:hAnsi="Times New Roman"/>
    </w:rPr>
  </w:style>
  <w:style w:type="paragraph" w:styleId="afe">
    <w:name w:val="endnote text"/>
    <w:basedOn w:val="a2"/>
    <w:link w:val="aff"/>
    <w:uiPriority w:val="99"/>
    <w:semiHidden/>
    <w:rsid w:val="00F27372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F27372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F27372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F27372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4032</Words>
  <Characters>22985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путей сообщения</vt:lpstr>
    </vt:vector>
  </TitlesOfParts>
  <Company>Grizli777</Company>
  <LinksUpToDate>false</LinksUpToDate>
  <CharactersWithSpaces>26964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путей сообщения</dc:title>
  <dc:subject/>
  <dc:creator>хозяин</dc:creator>
  <cp:keywords/>
  <dc:description/>
  <cp:lastModifiedBy>admin</cp:lastModifiedBy>
  <cp:revision>2</cp:revision>
  <dcterms:created xsi:type="dcterms:W3CDTF">2014-02-21T12:09:00Z</dcterms:created>
  <dcterms:modified xsi:type="dcterms:W3CDTF">2014-02-21T12:09:00Z</dcterms:modified>
</cp:coreProperties>
</file>