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Анализ эффективности рекламного сообщения по определенной анкете</w:t>
      </w:r>
    </w:p>
    <w:p w:rsidR="00EA2231" w:rsidRDefault="00EA223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по маркетингу выполнил: ст. гр. Э-6-2 Петров Павел</w:t>
      </w:r>
    </w:p>
    <w:p w:rsidR="00EA2231" w:rsidRDefault="00EA223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Государственный Технологический Университет “Станкин”</w:t>
      </w:r>
    </w:p>
    <w:p w:rsidR="00EA2231" w:rsidRDefault="00EA223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 2001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рекламы с позиции потребителя.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Сейчас я стою перед выбором сотового телефона и, естественно, обращаю внимание на рекламу.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Реклама телефона </w:t>
      </w:r>
      <w:r>
        <w:rPr>
          <w:color w:val="000000"/>
          <w:lang w:val="en-US"/>
        </w:rPr>
        <w:t>Benefon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 привлекла меня своей полнотой и “законченностью”. Нет ни одной лишней детали. Все продумано до мелочей: рекламный слоган, изображение телефона, текст с описанием функций. Это тот редкий случай, когда я заинтересовался и дочитал рекламу до конца. Теперь приходя в салон связи, первым делом я начинаю искать именно эту модель.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Оценивать данную рекламу с точки зрения специалиста-маркетолога мы будем по определенной анкете, которая даст нам возможность понять, насколько эта реклама эффективна и какие эмоции она может вызвать у потенциальных покупателей данного продукта. Сперва мы проанализируем рекламное сообщение по 8 параметрам, выставим экспертные оценки по каждому параметру, а затем, суммировав их, сделаем вывод об эффективности данной рекламы.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Способность привлечь внимание потребителя.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мой взгляд, реклама способна привлечь внимание потребителей информативностью и необычным дизайном. Информативность заключается в рассказе обо всех функциях телефона, причем информация о телефоне подана в виде диалога с покупателем, это не просто перечень функций.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Дизайн рекламного сообщения – прост, но оригинален. Телефон показан в реальном масштабе, что должно подчеркнуть его эргономичность. “Весомая новость о самом легком </w:t>
      </w:r>
      <w:r>
        <w:rPr>
          <w:color w:val="000000"/>
          <w:lang w:val="en-US"/>
        </w:rPr>
        <w:t>www</w:t>
      </w:r>
      <w:r>
        <w:rPr>
          <w:color w:val="000000"/>
        </w:rPr>
        <w:t>-браузере на рынке” – рекламный слоган, носящий утвердительный характер. Слоган не кричит о необходимости покупки телефона. Также в этой фразе содержится новое, применительно к сотовым телефонам, понятие “</w:t>
      </w:r>
      <w:r>
        <w:rPr>
          <w:color w:val="000000"/>
          <w:lang w:val="en-US"/>
        </w:rPr>
        <w:t>www</w:t>
      </w:r>
      <w:r>
        <w:rPr>
          <w:color w:val="000000"/>
        </w:rPr>
        <w:t>-браузер”. Неискушенный покупатель удивлен, ему непременно захочется удовлетворить свое любопытство, и он прочтет рекламный текст, описывающий способность телефона работать в интернете.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=15, я же поставлю 14.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Насколько эффективна реклама удовлетворяет внимание именно тех категорий покупателей, на которых она рассчитана.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Реклама размещена в журнале </w:t>
      </w:r>
      <w:r>
        <w:rPr>
          <w:color w:val="000000"/>
          <w:lang w:val="en-US"/>
        </w:rPr>
        <w:t>Russian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Mobile</w:t>
      </w:r>
      <w:r>
        <w:rPr>
          <w:color w:val="000000"/>
        </w:rPr>
        <w:t>. Журнал предназначен для “пользователей интернета и мобильной связи”. Журнал рассказывает о самых передовых достижениях в области мобильных коммуникаций и интернета. Люди приобретают этот журнал специально для ознакомления с новинками сотовой связи, поэтому, на мой взгляд, размещение рекламы именно в этом журнале наиболее целесообразно.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5, моя оценка = 5.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Способность вызвать желание досмотреть, дочитать рекламу до конца.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Насколько эффективно она привлекает внимание.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Анализирую данную рекламу с точки зрения способности вызвать желание досмотреть, дочитать ее до конца, я бы хотел отметить, на мой взгляд, очень интересный маркетинговый ход, заключенный в ней. Обращая внимание на рекламу, покупатель сталкивается со слоганом – “Весомая новость о самом легком </w:t>
      </w:r>
      <w:r>
        <w:rPr>
          <w:color w:val="000000"/>
          <w:lang w:val="en-US"/>
        </w:rPr>
        <w:t>www</w:t>
      </w:r>
      <w:r>
        <w:rPr>
          <w:color w:val="000000"/>
        </w:rPr>
        <w:t>-браузере на рынке”. В этой фразе заключены два ключевых слова, на которые должны обратить внимание потребители – “легкий” и “</w:t>
      </w:r>
      <w:r>
        <w:rPr>
          <w:color w:val="000000"/>
          <w:lang w:val="en-US"/>
        </w:rPr>
        <w:t>www</w:t>
      </w:r>
      <w:r>
        <w:rPr>
          <w:color w:val="000000"/>
        </w:rPr>
        <w:t>-браузер”. Эргономичности сотовых телефонов уделяется большое внимание и покупатели должны оценить ее по изображению аппарата в реальном масштабе. Понятие “</w:t>
      </w:r>
      <w:r>
        <w:rPr>
          <w:color w:val="000000"/>
          <w:lang w:val="en-US"/>
        </w:rPr>
        <w:t>www</w:t>
      </w:r>
      <w:r>
        <w:rPr>
          <w:color w:val="000000"/>
        </w:rPr>
        <w:t>-браузер” подталкивает потребителя к ознакомлению с рекламным сообщением, разъясняющим это понятие.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20, моя оценка = 19.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Информативность. Насколько четко показана полезность продукта.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Информация о полезности товара реализована не только посредством рекламного текста, но и в самом изображении телефона в подчеркнуто реальном масштабе. На картинке телефон чуть толще кредитной карты, что немало важно, так как в последнее время существует тенденция к снижению веса и длины аппаратов сотовой связи. Информативность рекламы сконцентрирована не только в рекламном слогане (подробно описан выше) и тексте, подробно описывающим функции телефона, но также и в сообщении интернет-адреса компании и телефона российского представительства компании. Данное рекламное сообщение адресовано не только потребителям, но и дилерам.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20, моя оценка = 18.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Сила воздействия на эмоции. Насколько удачно выбраны основные аргументы.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Аргументы выбраны весьма удачно, они отвечают потребностям потребителей.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Сотовый телефон должен обладать: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Красивым дизайном.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Легкостью и эргономичностью.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Расширенным набором функций.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эти аргументы реализованы в рекламе, как с помощью изображения телефона, так и с помощью рекламного сообщения.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10, моя оценка = 9.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Насколько эффективно эти аргументы поданы с точки зрения возбуждения желательных эмоций.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 эффективности могу сказать следующее: большинство из моих друзей, увидев изображение телефона в реальном масштабе, начинали искать линейку, чтобы проверить, так ли это. Также ни у кого из моих знакомых не вызвал раздражение рекламный текст. Все аргументы поданы в виде диалога, спокойно и ненавязчиво. Рекламный слоган часто вызывал удивление и заинтересованность в ознакомлении с аппаратом.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10, моя оценка = 9.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Сила воздействия на фактическое поведение. Насколько убедительно реклама предлагает последовать ее совету.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Данное рекламное сообщение не агрессивно, оно ставит своей целью информирование о существовании самого продукта, так как эта модель сотового телефона появилась на российском рынке в начале января. Реклама является информативной. В среднем цикл жизни сотового телефона около одного года, поэтому сначала необходимо рассказать потенциальным покупателям о преимуществах и функциях данной модели. Я уверен, что через несколько месяцев реклама данной модели будет выглядеть по-другому: реклама будет обращена непосредственно к целевой группе потребителей, на которую рассчитан данный аппарат. 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10, моя оценка = 8.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Насколько вероятно, что потребитель действительно выполнит те действия,которые подсказывает реклама.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рекламном сообщении внимание потребителя концентрируется на функциях телефона, среди которых масса новых для России и я уверен, что, придя в салон сотовой связи, человек непременно обратится к консультанту для более подробного разъяснения.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Максимальный балл = 10, моя оценка = 8.</w:t>
      </w:r>
    </w:p>
    <w:p w:rsidR="00EA2231" w:rsidRDefault="00EA223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Итоги.</w:t>
      </w:r>
    </w:p>
    <w:p w:rsidR="00EA2231" w:rsidRDefault="00EA22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Общая сумма баллов = 90, отсюда мы можем сделать вывод, что реклама получилась отличной. Я считаю, что реклама достигает своей цели. Она является информативной, ненавязчивой и именно благодаря ей потребитель будет знакомиться с этой моделью, приходя в салон связи.</w:t>
      </w:r>
      <w:bookmarkStart w:id="0" w:name="_GoBack"/>
      <w:bookmarkEnd w:id="0"/>
    </w:p>
    <w:sectPr w:rsidR="00EA2231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67709"/>
    <w:multiLevelType w:val="hybridMultilevel"/>
    <w:tmpl w:val="0680BB7C"/>
    <w:lvl w:ilvl="0" w:tplc="54886C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9574B93"/>
    <w:multiLevelType w:val="hybridMultilevel"/>
    <w:tmpl w:val="D2EC459C"/>
    <w:lvl w:ilvl="0" w:tplc="3B4645B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93B"/>
    <w:rsid w:val="001B293B"/>
    <w:rsid w:val="0094223E"/>
    <w:rsid w:val="00DE51E6"/>
    <w:rsid w:val="00E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7D8AAA-0038-4F70-8BE7-721D7C24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Технологический Университет</vt:lpstr>
    </vt:vector>
  </TitlesOfParts>
  <Company>Microsoft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Технологический Университет</dc:title>
  <dc:subject/>
  <dc:creator>Bill Gates</dc:creator>
  <cp:keywords/>
  <dc:description/>
  <cp:lastModifiedBy>admin</cp:lastModifiedBy>
  <cp:revision>2</cp:revision>
  <dcterms:created xsi:type="dcterms:W3CDTF">2014-01-26T05:43:00Z</dcterms:created>
  <dcterms:modified xsi:type="dcterms:W3CDTF">2014-01-26T05:43:00Z</dcterms:modified>
</cp:coreProperties>
</file>