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66" w:rsidRDefault="005A1966">
      <w:pPr>
        <w:tabs>
          <w:tab w:val="left" w:pos="142"/>
        </w:tabs>
        <w:rPr>
          <w:i/>
          <w:sz w:val="32"/>
        </w:rPr>
      </w:pPr>
    </w:p>
    <w:p w:rsidR="005A1966" w:rsidRDefault="00CA3EB3">
      <w:pPr>
        <w:jc w:val="center"/>
        <w:rPr>
          <w:b/>
          <w:sz w:val="40"/>
        </w:rPr>
      </w:pPr>
      <w:r>
        <w:rPr>
          <w:b/>
          <w:sz w:val="40"/>
        </w:rPr>
        <w:t xml:space="preserve">Московский Государственный </w:t>
      </w:r>
    </w:p>
    <w:p w:rsidR="005A1966" w:rsidRDefault="00CA3EB3">
      <w:pPr>
        <w:jc w:val="center"/>
        <w:rPr>
          <w:b/>
          <w:sz w:val="40"/>
        </w:rPr>
      </w:pPr>
      <w:r>
        <w:rPr>
          <w:b/>
          <w:sz w:val="40"/>
        </w:rPr>
        <w:t xml:space="preserve">Автомобильно-Дорожный Институт </w:t>
      </w:r>
    </w:p>
    <w:p w:rsidR="005A1966" w:rsidRDefault="00CA3EB3">
      <w:pPr>
        <w:jc w:val="center"/>
        <w:rPr>
          <w:b/>
          <w:sz w:val="40"/>
        </w:rPr>
      </w:pPr>
      <w:r>
        <w:rPr>
          <w:b/>
          <w:sz w:val="40"/>
        </w:rPr>
        <w:t>(Технический Университет)</w:t>
      </w:r>
    </w:p>
    <w:p w:rsidR="005A1966" w:rsidRDefault="005A1966">
      <w:pPr>
        <w:jc w:val="center"/>
        <w:rPr>
          <w:b/>
          <w:sz w:val="40"/>
        </w:rPr>
      </w:pPr>
    </w:p>
    <w:p w:rsidR="005A1966" w:rsidRDefault="005A1966">
      <w:pPr>
        <w:jc w:val="center"/>
        <w:rPr>
          <w:b/>
          <w:sz w:val="40"/>
        </w:rPr>
      </w:pPr>
    </w:p>
    <w:p w:rsidR="005A1966" w:rsidRDefault="005A1966">
      <w:pPr>
        <w:jc w:val="center"/>
        <w:rPr>
          <w:b/>
          <w:sz w:val="40"/>
        </w:rPr>
      </w:pPr>
    </w:p>
    <w:p w:rsidR="005A1966" w:rsidRDefault="005A1966">
      <w:pPr>
        <w:jc w:val="center"/>
        <w:rPr>
          <w:b/>
          <w:sz w:val="40"/>
        </w:rPr>
      </w:pPr>
    </w:p>
    <w:p w:rsidR="005A1966" w:rsidRDefault="00CA3EB3">
      <w:pPr>
        <w:jc w:val="center"/>
        <w:rPr>
          <w:i/>
          <w:sz w:val="40"/>
        </w:rPr>
      </w:pPr>
      <w:r>
        <w:rPr>
          <w:i/>
          <w:sz w:val="40"/>
        </w:rPr>
        <w:t>Кафедра экономики дорожного хозяйства.</w:t>
      </w:r>
    </w:p>
    <w:p w:rsidR="005A1966" w:rsidRDefault="005A1966">
      <w:pPr>
        <w:jc w:val="center"/>
        <w:rPr>
          <w:sz w:val="36"/>
        </w:rPr>
      </w:pPr>
    </w:p>
    <w:p w:rsidR="005A1966" w:rsidRDefault="005A1966">
      <w:pPr>
        <w:jc w:val="center"/>
        <w:rPr>
          <w:sz w:val="36"/>
        </w:rPr>
      </w:pPr>
    </w:p>
    <w:p w:rsidR="005A1966" w:rsidRDefault="005A1966">
      <w:pPr>
        <w:jc w:val="center"/>
        <w:rPr>
          <w:sz w:val="36"/>
        </w:rPr>
      </w:pPr>
    </w:p>
    <w:p w:rsidR="005A1966" w:rsidRDefault="005A1966">
      <w:pPr>
        <w:jc w:val="center"/>
        <w:rPr>
          <w:sz w:val="36"/>
        </w:rPr>
      </w:pPr>
    </w:p>
    <w:p w:rsidR="005A1966" w:rsidRDefault="00CA3EB3">
      <w:pPr>
        <w:jc w:val="center"/>
        <w:rPr>
          <w:sz w:val="36"/>
        </w:rPr>
      </w:pPr>
      <w:r>
        <w:rPr>
          <w:sz w:val="36"/>
          <w:u w:val="single"/>
        </w:rPr>
        <w:t>Реферат: «Лизинг».</w:t>
      </w:r>
    </w:p>
    <w:p w:rsidR="005A1966" w:rsidRDefault="005A1966">
      <w:pPr>
        <w:jc w:val="center"/>
        <w:rPr>
          <w:sz w:val="36"/>
        </w:rPr>
      </w:pPr>
    </w:p>
    <w:p w:rsidR="005A1966" w:rsidRDefault="005A1966">
      <w:pPr>
        <w:jc w:val="center"/>
        <w:rPr>
          <w:sz w:val="36"/>
        </w:rPr>
      </w:pPr>
    </w:p>
    <w:p w:rsidR="005A1966" w:rsidRDefault="005A1966">
      <w:pPr>
        <w:jc w:val="center"/>
        <w:rPr>
          <w:sz w:val="36"/>
        </w:rPr>
      </w:pPr>
    </w:p>
    <w:p w:rsidR="005A1966" w:rsidRDefault="005A1966">
      <w:pPr>
        <w:jc w:val="center"/>
        <w:rPr>
          <w:sz w:val="36"/>
        </w:rPr>
      </w:pPr>
    </w:p>
    <w:p w:rsidR="005A1966" w:rsidRDefault="00CA3EB3">
      <w:pPr>
        <w:ind w:left="3969"/>
        <w:rPr>
          <w:sz w:val="32"/>
        </w:rPr>
      </w:pPr>
      <w:r>
        <w:rPr>
          <w:sz w:val="32"/>
        </w:rPr>
        <w:t>Преподаватель: Полякова Г.А.</w:t>
      </w:r>
    </w:p>
    <w:p w:rsidR="005A1966" w:rsidRDefault="00CA3EB3">
      <w:pPr>
        <w:ind w:left="4253" w:right="43"/>
        <w:jc w:val="right"/>
        <w:rPr>
          <w:sz w:val="32"/>
        </w:rPr>
      </w:pPr>
      <w:r>
        <w:rPr>
          <w:sz w:val="32"/>
        </w:rPr>
        <w:t xml:space="preserve">       </w:t>
      </w:r>
    </w:p>
    <w:p w:rsidR="005A1966" w:rsidRDefault="00CA3EB3">
      <w:pPr>
        <w:ind w:left="3969"/>
        <w:rPr>
          <w:sz w:val="32"/>
        </w:rPr>
      </w:pPr>
      <w:r>
        <w:rPr>
          <w:sz w:val="32"/>
        </w:rPr>
        <w:t>Студент:</w:t>
      </w:r>
      <w:r>
        <w:rPr>
          <w:sz w:val="32"/>
          <w:lang w:val="en-US"/>
        </w:rPr>
        <w:t xml:space="preserve"> </w:t>
      </w:r>
      <w:r>
        <w:rPr>
          <w:sz w:val="32"/>
        </w:rPr>
        <w:t xml:space="preserve">           Гончарова В.А.</w:t>
      </w:r>
    </w:p>
    <w:p w:rsidR="005A1966" w:rsidRDefault="005A1966">
      <w:pPr>
        <w:ind w:left="3969"/>
        <w:rPr>
          <w:sz w:val="32"/>
        </w:rPr>
      </w:pPr>
    </w:p>
    <w:p w:rsidR="005A1966" w:rsidRDefault="00CA3EB3">
      <w:pPr>
        <w:ind w:left="3969"/>
      </w:pPr>
      <w:r>
        <w:rPr>
          <w:sz w:val="36"/>
        </w:rPr>
        <w:t>Группа:          3ЭДС</w:t>
      </w:r>
      <w:r>
        <w:t>1</w:t>
      </w:r>
    </w:p>
    <w:p w:rsidR="005A1966" w:rsidRDefault="005A1966">
      <w:pPr>
        <w:ind w:left="3969"/>
        <w:rPr>
          <w:sz w:val="36"/>
        </w:rPr>
      </w:pPr>
    </w:p>
    <w:p w:rsidR="005A1966" w:rsidRDefault="005A1966">
      <w:pPr>
        <w:jc w:val="center"/>
        <w:rPr>
          <w:sz w:val="36"/>
        </w:rPr>
      </w:pPr>
    </w:p>
    <w:p w:rsidR="005A1966" w:rsidRDefault="005A1966">
      <w:pPr>
        <w:jc w:val="center"/>
        <w:rPr>
          <w:sz w:val="36"/>
        </w:rPr>
      </w:pPr>
    </w:p>
    <w:p w:rsidR="005A1966" w:rsidRDefault="005A1966">
      <w:pPr>
        <w:jc w:val="center"/>
        <w:rPr>
          <w:sz w:val="40"/>
        </w:rPr>
      </w:pPr>
    </w:p>
    <w:p w:rsidR="005A1966" w:rsidRDefault="005A1966">
      <w:pPr>
        <w:jc w:val="center"/>
        <w:rPr>
          <w:sz w:val="40"/>
        </w:rPr>
      </w:pPr>
    </w:p>
    <w:p w:rsidR="005A1966" w:rsidRDefault="005A1966">
      <w:pPr>
        <w:jc w:val="center"/>
        <w:rPr>
          <w:sz w:val="40"/>
        </w:rPr>
      </w:pPr>
    </w:p>
    <w:p w:rsidR="005A1966" w:rsidRDefault="005A1966">
      <w:pPr>
        <w:jc w:val="center"/>
        <w:rPr>
          <w:sz w:val="40"/>
        </w:rPr>
      </w:pPr>
    </w:p>
    <w:p w:rsidR="005A1966" w:rsidRDefault="005A1966">
      <w:pPr>
        <w:jc w:val="center"/>
        <w:rPr>
          <w:sz w:val="40"/>
        </w:rPr>
      </w:pPr>
    </w:p>
    <w:p w:rsidR="005A1966" w:rsidRDefault="00CA3EB3">
      <w:pPr>
        <w:jc w:val="center"/>
        <w:rPr>
          <w:sz w:val="40"/>
        </w:rPr>
      </w:pPr>
      <w:r>
        <w:rPr>
          <w:sz w:val="40"/>
        </w:rPr>
        <w:t>МОСКВА  1998г.</w:t>
      </w:r>
    </w:p>
    <w:p w:rsidR="005A1966" w:rsidRDefault="00CA3EB3">
      <w:pPr>
        <w:jc w:val="center"/>
        <w:rPr>
          <w:rFonts w:ascii="Bookman Old Style" w:hAnsi="Bookman Old Style"/>
          <w:b/>
          <w:i/>
          <w:sz w:val="32"/>
          <w:u w:val="single"/>
        </w:rPr>
      </w:pPr>
      <w:r>
        <w:rPr>
          <w:rFonts w:ascii="Bookman Old Style" w:hAnsi="Bookman Old Style"/>
          <w:b/>
          <w:i/>
          <w:sz w:val="32"/>
          <w:u w:val="single"/>
        </w:rPr>
        <w:t>Содержание.</w:t>
      </w:r>
    </w:p>
    <w:p w:rsidR="005A1966" w:rsidRDefault="005A1966">
      <w:pPr>
        <w:jc w:val="center"/>
        <w:rPr>
          <w:rFonts w:ascii="Bookman Old Style" w:hAnsi="Bookman Old Style"/>
          <w:b/>
          <w:i/>
          <w:sz w:val="32"/>
          <w:u w:val="single"/>
        </w:rPr>
      </w:pPr>
    </w:p>
    <w:p w:rsidR="005A1966" w:rsidRDefault="00CA3EB3">
      <w:pPr>
        <w:numPr>
          <w:ilvl w:val="0"/>
          <w:numId w:val="24"/>
        </w:numPr>
        <w:jc w:val="both"/>
        <w:rPr>
          <w:rFonts w:ascii="Bookman Old Style" w:hAnsi="Bookman Old Style"/>
          <w:sz w:val="28"/>
        </w:rPr>
      </w:pPr>
      <w:r>
        <w:rPr>
          <w:rFonts w:ascii="Bookman Old Style" w:hAnsi="Bookman Old Style"/>
          <w:sz w:val="28"/>
        </w:rPr>
        <w:t>Введение..........................................................3</w:t>
      </w:r>
    </w:p>
    <w:p w:rsidR="005A1966" w:rsidRDefault="00CA3EB3">
      <w:pPr>
        <w:numPr>
          <w:ilvl w:val="0"/>
          <w:numId w:val="24"/>
        </w:numPr>
        <w:jc w:val="both"/>
        <w:rPr>
          <w:rFonts w:ascii="Bookman Old Style" w:hAnsi="Bookman Old Style"/>
          <w:sz w:val="28"/>
        </w:rPr>
      </w:pPr>
      <w:r>
        <w:rPr>
          <w:rFonts w:ascii="Bookman Old Style" w:hAnsi="Bookman Old Style"/>
          <w:sz w:val="28"/>
        </w:rPr>
        <w:t>Понятие лизинга..............................................4</w:t>
      </w:r>
    </w:p>
    <w:p w:rsidR="005A1966" w:rsidRDefault="00CA3EB3">
      <w:pPr>
        <w:numPr>
          <w:ilvl w:val="0"/>
          <w:numId w:val="24"/>
        </w:numPr>
        <w:jc w:val="both"/>
        <w:rPr>
          <w:rFonts w:ascii="Bookman Old Style" w:hAnsi="Bookman Old Style"/>
          <w:sz w:val="28"/>
        </w:rPr>
      </w:pPr>
      <w:r>
        <w:rPr>
          <w:rFonts w:ascii="Bookman Old Style" w:hAnsi="Bookman Old Style"/>
          <w:sz w:val="28"/>
        </w:rPr>
        <w:t>О законе...........................................................6</w:t>
      </w:r>
    </w:p>
    <w:p w:rsidR="005A1966" w:rsidRDefault="00CA3EB3">
      <w:pPr>
        <w:numPr>
          <w:ilvl w:val="0"/>
          <w:numId w:val="24"/>
        </w:numPr>
        <w:jc w:val="both"/>
        <w:rPr>
          <w:rFonts w:ascii="Bookman Old Style" w:hAnsi="Bookman Old Style"/>
          <w:sz w:val="28"/>
        </w:rPr>
      </w:pPr>
      <w:r>
        <w:rPr>
          <w:rFonts w:ascii="Bookman Old Style" w:hAnsi="Bookman Old Style"/>
          <w:sz w:val="28"/>
        </w:rPr>
        <w:t>Главы и статьи закона.....................................8</w:t>
      </w:r>
    </w:p>
    <w:p w:rsidR="005A1966" w:rsidRDefault="00CA3EB3">
      <w:pPr>
        <w:numPr>
          <w:ilvl w:val="0"/>
          <w:numId w:val="24"/>
        </w:numPr>
        <w:jc w:val="both"/>
        <w:rPr>
          <w:rFonts w:ascii="Bookman Old Style" w:hAnsi="Bookman Old Style"/>
          <w:sz w:val="28"/>
        </w:rPr>
      </w:pPr>
      <w:r>
        <w:rPr>
          <w:rFonts w:ascii="Bookman Old Style" w:hAnsi="Bookman Old Style"/>
          <w:sz w:val="28"/>
        </w:rPr>
        <w:t>Рассмотрение некоторых статей закона........10</w:t>
      </w:r>
    </w:p>
    <w:p w:rsidR="005A1966" w:rsidRDefault="00CA3EB3">
      <w:pPr>
        <w:numPr>
          <w:ilvl w:val="0"/>
          <w:numId w:val="24"/>
        </w:numPr>
        <w:jc w:val="both"/>
        <w:rPr>
          <w:rFonts w:ascii="Bookman Old Style" w:hAnsi="Bookman Old Style"/>
          <w:sz w:val="28"/>
        </w:rPr>
      </w:pPr>
      <w:r>
        <w:rPr>
          <w:rFonts w:ascii="Bookman Old Style" w:hAnsi="Bookman Old Style"/>
          <w:sz w:val="28"/>
        </w:rPr>
        <w:t>Заключение....................................................18</w:t>
      </w:r>
    </w:p>
    <w:p w:rsidR="005A1966" w:rsidRDefault="00CA3EB3">
      <w:pPr>
        <w:numPr>
          <w:ilvl w:val="0"/>
          <w:numId w:val="24"/>
        </w:numPr>
        <w:jc w:val="both"/>
        <w:rPr>
          <w:rFonts w:ascii="Bookman Old Style" w:hAnsi="Bookman Old Style"/>
          <w:sz w:val="28"/>
        </w:rPr>
      </w:pPr>
      <w:r>
        <w:rPr>
          <w:rFonts w:ascii="Bookman Old Style" w:hAnsi="Bookman Old Style"/>
          <w:sz w:val="28"/>
        </w:rPr>
        <w:t>Список литературы........................................19</w:t>
      </w: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rPr>
          <w:b/>
          <w:i/>
          <w:sz w:val="32"/>
          <w:u w:val="single"/>
        </w:rPr>
      </w:pPr>
    </w:p>
    <w:p w:rsidR="005A1966" w:rsidRDefault="00CA3EB3">
      <w:pPr>
        <w:jc w:val="center"/>
        <w:rPr>
          <w:b/>
          <w:i/>
          <w:sz w:val="32"/>
          <w:u w:val="single"/>
        </w:rPr>
      </w:pPr>
      <w:r>
        <w:rPr>
          <w:b/>
          <w:i/>
          <w:sz w:val="32"/>
          <w:u w:val="single"/>
        </w:rPr>
        <w:t>Введение.</w:t>
      </w:r>
    </w:p>
    <w:p w:rsidR="005A1966" w:rsidRDefault="005A1966">
      <w:pPr>
        <w:jc w:val="center"/>
        <w:rPr>
          <w:sz w:val="32"/>
        </w:rPr>
      </w:pPr>
    </w:p>
    <w:p w:rsidR="005A1966" w:rsidRDefault="00CA3EB3">
      <w:pPr>
        <w:pStyle w:val="a5"/>
      </w:pPr>
      <w:r>
        <w:t>Большой проблемой современного российского строительства является недостаток у отечественных предприятий и организаций свободных денежных средств на приобретение дорогостоящего движимого и недвижимого имущества: взять деньги на его покупку негде, кредиты дороги, а арендовать у кого-нибудь, например, здания, транспортные средства, тот же башенный кран экономически невыгодно. Гражданский кодекс Российской Федерации предоставляет возможность выхода из этой трудного положения путем заключения договора финансовой аренды (договора лизинга). Так, согласно ст. 665 ГК РФ по такому договору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Конечно, это выход: и кран будет новый, и много денег за него платить сразу не придется. Норма сама по себе прекрасная, но механизм ее реализации кодексом не был предусмотрен, а поэтому и лизинг зачастую оставался лишь благим намереньем.</w:t>
      </w:r>
    </w:p>
    <w:p w:rsidR="005A1966" w:rsidRDefault="00CA3EB3">
      <w:pPr>
        <w:ind w:firstLine="851"/>
        <w:jc w:val="both"/>
        <w:rPr>
          <w:sz w:val="28"/>
        </w:rPr>
      </w:pPr>
      <w:r>
        <w:rPr>
          <w:sz w:val="28"/>
        </w:rPr>
        <w:t xml:space="preserve">Теперь положение принципиально меняется. </w:t>
      </w:r>
      <w:r>
        <w:rPr>
          <w:sz w:val="28"/>
          <w:lang w:val="en-US"/>
        </w:rPr>
        <w:t xml:space="preserve">11 </w:t>
      </w:r>
      <w:r>
        <w:rPr>
          <w:sz w:val="28"/>
        </w:rPr>
        <w:t>сентября 1998 года Государственной Думой принят закон «О лизинге». Одобрен Советом Федерации 14 октября 1998 года.</w:t>
      </w:r>
    </w:p>
    <w:p w:rsidR="005A1966" w:rsidRDefault="00CA3EB3">
      <w:pPr>
        <w:ind w:firstLine="851"/>
        <w:jc w:val="both"/>
        <w:rPr>
          <w:sz w:val="28"/>
        </w:rPr>
      </w:pPr>
      <w:r>
        <w:rPr>
          <w:sz w:val="28"/>
        </w:rPr>
        <w:t xml:space="preserve">Целями настоящего Федерального закона являются развитие форм инвестиций в средства производства на основе операций лизинга, защита прав собственности, прав участников инвестиционного процесса, обеспечение эффективного инвестирования. </w:t>
      </w:r>
    </w:p>
    <w:p w:rsidR="005A1966" w:rsidRDefault="005A1966">
      <w:pPr>
        <w:ind w:firstLine="851"/>
        <w:jc w:val="both"/>
        <w:rPr>
          <w:sz w:val="28"/>
        </w:rPr>
      </w:pPr>
    </w:p>
    <w:p w:rsidR="005A1966" w:rsidRDefault="005A1966">
      <w:pPr>
        <w:ind w:firstLine="851"/>
        <w:jc w:val="both"/>
        <w:rPr>
          <w:sz w:val="28"/>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5A1966">
      <w:pPr>
        <w:jc w:val="center"/>
        <w:rPr>
          <w:b/>
          <w:i/>
          <w:sz w:val="32"/>
          <w:u w:val="single"/>
        </w:rPr>
      </w:pPr>
    </w:p>
    <w:p w:rsidR="005A1966" w:rsidRDefault="00CA3EB3">
      <w:pPr>
        <w:jc w:val="center"/>
        <w:rPr>
          <w:b/>
          <w:i/>
          <w:sz w:val="32"/>
          <w:u w:val="single"/>
        </w:rPr>
      </w:pPr>
      <w:r>
        <w:rPr>
          <w:b/>
          <w:i/>
          <w:sz w:val="32"/>
          <w:u w:val="single"/>
        </w:rPr>
        <w:t>Понятие лизинга.</w:t>
      </w:r>
    </w:p>
    <w:p w:rsidR="005A1966" w:rsidRDefault="005A1966">
      <w:pPr>
        <w:jc w:val="both"/>
        <w:rPr>
          <w:sz w:val="28"/>
        </w:rPr>
      </w:pPr>
    </w:p>
    <w:p w:rsidR="005A1966" w:rsidRDefault="00CA3EB3">
      <w:pPr>
        <w:jc w:val="both"/>
        <w:rPr>
          <w:sz w:val="28"/>
        </w:rPr>
      </w:pPr>
      <w:r>
        <w:rPr>
          <w:sz w:val="28"/>
        </w:rPr>
        <w:tab/>
      </w:r>
      <w:r>
        <w:rPr>
          <w:rFonts w:ascii="Bookman Old Style" w:hAnsi="Bookman Old Style"/>
          <w:b/>
          <w:i/>
          <w:sz w:val="32"/>
        </w:rPr>
        <w:t>Лизинг</w:t>
      </w:r>
      <w:r>
        <w:rPr>
          <w:b/>
          <w:i/>
          <w:sz w:val="32"/>
        </w:rPr>
        <w:t xml:space="preserve"> —</w:t>
      </w:r>
      <w:r>
        <w:rPr>
          <w:sz w:val="28"/>
        </w:rPr>
        <w:t>форма долгосрочного договора аренды. Договор лизинга характеризуется определенными условиями использования арендованного имущества. По существу, это нечто среднее между договором аренды и договором о предоставлении кредита; в общем виде он имеет и те и другие признаки. По договору лизинга арендатор, получая в долгосрочную аренду определенное имущество, обязуется (как правило) на этом имуществе или с его помощью выполнять работы по поручению арендодателя и, например, не выполнять каких-либо иных работ, кроме специально оговоренных в условиях договора. По договору лизинга лизингополучатель обычно принимает на себя обязанности, связанные с правом собственности, и ответственность за риск случайной гибели, осуществляет текущее техническое обслуживание и т.д.</w:t>
      </w:r>
    </w:p>
    <w:p w:rsidR="005A1966" w:rsidRDefault="00CA3EB3">
      <w:pPr>
        <w:jc w:val="both"/>
        <w:rPr>
          <w:sz w:val="28"/>
        </w:rPr>
      </w:pPr>
      <w:r>
        <w:rPr>
          <w:sz w:val="28"/>
        </w:rPr>
        <w:tab/>
        <w:t>Лизингополучатель имеет на период действия договора исключительное право пользования объектом договора.</w:t>
      </w:r>
    </w:p>
    <w:p w:rsidR="005A1966" w:rsidRDefault="00CA3EB3">
      <w:pPr>
        <w:jc w:val="both"/>
        <w:rPr>
          <w:sz w:val="28"/>
        </w:rPr>
      </w:pPr>
      <w:r>
        <w:rPr>
          <w:sz w:val="28"/>
        </w:rPr>
        <w:tab/>
        <w:t>С точки зрения бухгалтерских расчетов договор лизинга является незавершенной сделкой и объекты не числятся на балансах обоих партнеров. Для лизингополучателя расходы по договору лизинга являются текущими расходами на аренду без разграничения на проценты и амортизационные отчисления. Финансовый лизинг предусматривает выплату арендатором в течение периода действия договора сумм, покрывающих полную стоимость амортизации оборудования или большую ее часть, а также прибыль арендодателя.</w:t>
      </w:r>
    </w:p>
    <w:p w:rsidR="005A1966" w:rsidRDefault="00CA3EB3">
      <w:pPr>
        <w:jc w:val="both"/>
        <w:rPr>
          <w:sz w:val="28"/>
        </w:rPr>
      </w:pPr>
      <w:r>
        <w:rPr>
          <w:sz w:val="28"/>
        </w:rPr>
        <w:tab/>
        <w:t>По истечению срока действия договора арендатор может:</w:t>
      </w:r>
    </w:p>
    <w:p w:rsidR="005A1966" w:rsidRDefault="00CA3EB3">
      <w:pPr>
        <w:numPr>
          <w:ilvl w:val="0"/>
          <w:numId w:val="4"/>
        </w:numPr>
        <w:rPr>
          <w:sz w:val="28"/>
        </w:rPr>
      </w:pPr>
      <w:r>
        <w:rPr>
          <w:sz w:val="28"/>
        </w:rPr>
        <w:t>вернуть объект аренды арендодателю;</w:t>
      </w:r>
    </w:p>
    <w:p w:rsidR="005A1966" w:rsidRDefault="00CA3EB3">
      <w:pPr>
        <w:numPr>
          <w:ilvl w:val="0"/>
          <w:numId w:val="4"/>
        </w:numPr>
        <w:rPr>
          <w:sz w:val="28"/>
        </w:rPr>
      </w:pPr>
      <w:r>
        <w:rPr>
          <w:sz w:val="28"/>
        </w:rPr>
        <w:t>заключить новый договор на аренду данного имущества;</w:t>
      </w:r>
    </w:p>
    <w:p w:rsidR="005A1966" w:rsidRDefault="00CA3EB3">
      <w:pPr>
        <w:numPr>
          <w:ilvl w:val="0"/>
          <w:numId w:val="4"/>
        </w:numPr>
        <w:jc w:val="both"/>
        <w:rPr>
          <w:sz w:val="28"/>
        </w:rPr>
      </w:pPr>
      <w:r>
        <w:rPr>
          <w:sz w:val="28"/>
        </w:rPr>
        <w:t>выкупить объект лизинга по остаточной стоимости.</w:t>
      </w:r>
    </w:p>
    <w:p w:rsidR="005A1966" w:rsidRDefault="00CA3EB3">
      <w:pPr>
        <w:pStyle w:val="2"/>
      </w:pPr>
      <w:r>
        <w:t xml:space="preserve">Операционный лизинг заключается на срок меньший амортизационного периода имущества. После окончания договора объект аренды возвращается владельцу или вновь сдается в аренду. </w:t>
      </w:r>
    </w:p>
    <w:p w:rsidR="005A1966" w:rsidRDefault="00CA3EB3">
      <w:pPr>
        <w:ind w:firstLine="709"/>
        <w:jc w:val="both"/>
        <w:rPr>
          <w:sz w:val="28"/>
        </w:rPr>
      </w:pPr>
      <w:r>
        <w:rPr>
          <w:sz w:val="28"/>
        </w:rPr>
        <w:t>Преимуществом договоров лизинга является многообразие форм и условий (операционный, финансовый, раздельный,  возвратный, чистый, действительный лизинг и другие). Лизинг рассматривается как эффективный способ финансирования, который обычно выгоден предприятию, когда последнее не располагает необходимыми средствами для капиталовложений в оснащение производства. Арендная плата может быть фиксированная, дегрессивная или иная по соглашению сторон. Она может выплачиваться авансом или по фиксированным срокам.</w:t>
      </w:r>
    </w:p>
    <w:p w:rsidR="005A1966" w:rsidRDefault="00CA3EB3">
      <w:pPr>
        <w:ind w:firstLine="709"/>
        <w:jc w:val="both"/>
        <w:rPr>
          <w:sz w:val="28"/>
        </w:rPr>
      </w:pPr>
      <w:r>
        <w:rPr>
          <w:sz w:val="28"/>
        </w:rPr>
        <w:t xml:space="preserve">При наличии обязательств по покупки арендованного объекта обязательно указывается его продажная цена после окончания срока лизинга. Она обычно составляет 10-15% первоначальной стоимости.     </w:t>
      </w:r>
    </w:p>
    <w:p w:rsidR="005A1966" w:rsidRDefault="00CA3EB3">
      <w:pPr>
        <w:ind w:firstLine="709"/>
        <w:jc w:val="both"/>
        <w:rPr>
          <w:sz w:val="28"/>
        </w:rPr>
      </w:pPr>
      <w:r>
        <w:rPr>
          <w:sz w:val="28"/>
        </w:rPr>
        <w:t>Лизинг позволяет арендодателю и производителю:</w:t>
      </w:r>
    </w:p>
    <w:p w:rsidR="005A1966" w:rsidRDefault="00CA3EB3">
      <w:pPr>
        <w:numPr>
          <w:ilvl w:val="0"/>
          <w:numId w:val="6"/>
        </w:numPr>
        <w:tabs>
          <w:tab w:val="clear" w:pos="360"/>
          <w:tab w:val="num" w:pos="435"/>
        </w:tabs>
        <w:ind w:left="435"/>
        <w:jc w:val="both"/>
        <w:rPr>
          <w:sz w:val="28"/>
        </w:rPr>
      </w:pPr>
      <w:r>
        <w:rPr>
          <w:sz w:val="28"/>
        </w:rPr>
        <w:t>ускорить процесс сбыта продукции;</w:t>
      </w:r>
    </w:p>
    <w:p w:rsidR="005A1966" w:rsidRDefault="00CA3EB3">
      <w:pPr>
        <w:numPr>
          <w:ilvl w:val="0"/>
          <w:numId w:val="6"/>
        </w:numPr>
        <w:tabs>
          <w:tab w:val="clear" w:pos="360"/>
          <w:tab w:val="num" w:pos="435"/>
        </w:tabs>
        <w:ind w:left="435"/>
        <w:jc w:val="both"/>
        <w:rPr>
          <w:sz w:val="28"/>
        </w:rPr>
      </w:pPr>
      <w:r>
        <w:rPr>
          <w:sz w:val="28"/>
        </w:rPr>
        <w:t>расширить круг возможных партнеров;</w:t>
      </w:r>
    </w:p>
    <w:p w:rsidR="005A1966" w:rsidRDefault="00CA3EB3">
      <w:pPr>
        <w:numPr>
          <w:ilvl w:val="0"/>
          <w:numId w:val="6"/>
        </w:numPr>
        <w:tabs>
          <w:tab w:val="clear" w:pos="360"/>
          <w:tab w:val="num" w:pos="435"/>
        </w:tabs>
        <w:ind w:left="435"/>
        <w:jc w:val="both"/>
        <w:rPr>
          <w:sz w:val="28"/>
        </w:rPr>
      </w:pPr>
      <w:r>
        <w:rPr>
          <w:sz w:val="28"/>
        </w:rPr>
        <w:t>получить выгоду за счет того, что сумма арендных платежей превышает стоимость оборудования, сдаваемого в лизинг;</w:t>
      </w:r>
    </w:p>
    <w:p w:rsidR="005A1966" w:rsidRDefault="00CA3EB3">
      <w:pPr>
        <w:numPr>
          <w:ilvl w:val="0"/>
          <w:numId w:val="6"/>
        </w:numPr>
        <w:tabs>
          <w:tab w:val="clear" w:pos="360"/>
          <w:tab w:val="num" w:pos="435"/>
        </w:tabs>
        <w:ind w:left="435"/>
        <w:jc w:val="both"/>
        <w:rPr>
          <w:sz w:val="28"/>
        </w:rPr>
      </w:pPr>
      <w:r>
        <w:rPr>
          <w:sz w:val="28"/>
        </w:rPr>
        <w:t>легко контролировать и учитывать финансовые операции в силу периодичности платежей.</w:t>
      </w:r>
      <w:r>
        <w:rPr>
          <w:sz w:val="28"/>
        </w:rPr>
        <w:tab/>
      </w:r>
    </w:p>
    <w:p w:rsidR="005A1966" w:rsidRDefault="00CA3EB3">
      <w:pPr>
        <w:pStyle w:val="2"/>
      </w:pPr>
      <w:r>
        <w:t>Во многих развитых странах широко распространена продажа на условиях лизинга — аренда с последующим перехода товара в собственность арендатора. Фактически, подобный вид аренды схож с продажей в рассрочку, однако, в данном случае, невыплата очередного взноса может прекратить договор аренды без возврата выплачиваемых сумм.</w:t>
      </w:r>
    </w:p>
    <w:p w:rsidR="005A1966" w:rsidRDefault="005A1966">
      <w:pPr>
        <w:pStyle w:val="2"/>
      </w:pPr>
    </w:p>
    <w:p w:rsidR="005A1966" w:rsidRDefault="005A1966">
      <w:pPr>
        <w:pStyle w:val="2"/>
      </w:pPr>
    </w:p>
    <w:p w:rsidR="005A1966" w:rsidRDefault="005A1966">
      <w:pPr>
        <w:pStyle w:val="2"/>
        <w:ind w:firstLine="0"/>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5A1966">
      <w:pPr>
        <w:pStyle w:val="2"/>
        <w:ind w:firstLine="0"/>
        <w:jc w:val="center"/>
        <w:rPr>
          <w:b/>
          <w:i/>
          <w:sz w:val="32"/>
          <w:u w:val="single"/>
        </w:rPr>
      </w:pPr>
    </w:p>
    <w:p w:rsidR="005A1966" w:rsidRDefault="00CA3EB3">
      <w:pPr>
        <w:pStyle w:val="2"/>
        <w:ind w:firstLine="0"/>
        <w:jc w:val="center"/>
      </w:pPr>
      <w:r>
        <w:rPr>
          <w:b/>
          <w:i/>
          <w:sz w:val="32"/>
          <w:u w:val="single"/>
        </w:rPr>
        <w:t>О законе.</w:t>
      </w:r>
    </w:p>
    <w:p w:rsidR="005A1966" w:rsidRDefault="005A1966">
      <w:pPr>
        <w:pStyle w:val="2"/>
        <w:ind w:firstLine="0"/>
        <w:jc w:val="center"/>
      </w:pPr>
    </w:p>
    <w:p w:rsidR="005A1966" w:rsidRDefault="00CA3EB3">
      <w:pPr>
        <w:pStyle w:val="2"/>
        <w:ind w:firstLine="0"/>
      </w:pPr>
      <w:r>
        <w:tab/>
        <w:t xml:space="preserve">На стадии планирования хозяйственной деятельности этот закон полезен тем, что конкретизирует определение лизинга, содержащееся в Гражданском кодексе, указав на право выкупа арендатором лизингового имущества. Фактически, если не вдаваться в юридические подробности, получается, что, заключив договор лизинга, руководитель строительной фирмы может купить в рассрочку именно такой новый кран, кокой ему хочется. Для этого в соответствии с новым законом надо заключить лизинговую сделку, под которой понимается совокупность договоров, необходимость для реализации договора лизинга между лизингодателем, лизингополучателем и продавцом (поставщиком) предмета лизинга. </w:t>
      </w:r>
    </w:p>
    <w:p w:rsidR="005A1966" w:rsidRDefault="00CA3EB3">
      <w:pPr>
        <w:pStyle w:val="2"/>
        <w:ind w:firstLine="0"/>
      </w:pPr>
      <w:r>
        <w:tab/>
        <w:t>Эту сделку строительная фирма может заключить с лизинговой компанией или с индивидуальным предпринимателем, имеющими лицензию на осуществление лизинговой деятельности. При этом руководителю закон предлагает на выбор несколько видов лизинга, которые отличаются друг от друга по срокам (до полутора лет, до трех лет, более трех лет) и по содержанию (</w:t>
      </w:r>
      <w:r>
        <w:rPr>
          <w:u w:val="single"/>
        </w:rPr>
        <w:t>финансовый лизинг</w:t>
      </w:r>
      <w:r>
        <w:t xml:space="preserve">, когда, допустим, тот же кран перейдет в собственность лизингополучателя; </w:t>
      </w:r>
      <w:r>
        <w:rPr>
          <w:u w:val="single"/>
        </w:rPr>
        <w:t>возвратный лизинг</w:t>
      </w:r>
      <w:r>
        <w:t>,</w:t>
      </w:r>
      <w:r>
        <w:rPr>
          <w:u w:val="single"/>
        </w:rPr>
        <w:t xml:space="preserve"> </w:t>
      </w:r>
      <w:r>
        <w:t>когда лизингополучатель крана сам изъявляет желание взять его в лизинг;</w:t>
      </w:r>
      <w:r>
        <w:rPr>
          <w:u w:val="single"/>
        </w:rPr>
        <w:t xml:space="preserve"> оперативный лизинг</w:t>
      </w:r>
      <w:r>
        <w:t>, когда лизингополучатель не может выкупить кран, а возвращает его лизингодателю по истечению срока лизинга).</w:t>
      </w:r>
    </w:p>
    <w:p w:rsidR="005A1966" w:rsidRDefault="00CA3EB3">
      <w:pPr>
        <w:pStyle w:val="2"/>
        <w:ind w:firstLine="720"/>
      </w:pPr>
      <w:r>
        <w:t xml:space="preserve">Очень важно, что закон подробнейшим образом называет все существенные условия договора лизинга, которые стороны должны указать в договоре, как то: </w:t>
      </w:r>
    </w:p>
    <w:p w:rsidR="005A1966" w:rsidRDefault="00CA3EB3">
      <w:pPr>
        <w:pStyle w:val="2"/>
        <w:numPr>
          <w:ilvl w:val="0"/>
          <w:numId w:val="8"/>
        </w:numPr>
        <w:tabs>
          <w:tab w:val="clear" w:pos="360"/>
          <w:tab w:val="num" w:pos="1080"/>
        </w:tabs>
        <w:ind w:left="1080"/>
        <w:jc w:val="left"/>
      </w:pPr>
      <w:r>
        <w:t>точное описание предмета лизинга;</w:t>
      </w:r>
    </w:p>
    <w:p w:rsidR="005A1966" w:rsidRDefault="00CA3EB3">
      <w:pPr>
        <w:pStyle w:val="2"/>
        <w:numPr>
          <w:ilvl w:val="0"/>
          <w:numId w:val="8"/>
        </w:numPr>
        <w:tabs>
          <w:tab w:val="clear" w:pos="360"/>
          <w:tab w:val="num" w:pos="1080"/>
        </w:tabs>
        <w:ind w:left="1080"/>
        <w:jc w:val="left"/>
      </w:pPr>
      <w:r>
        <w:t>объем передаваемых прав собственности;</w:t>
      </w:r>
    </w:p>
    <w:p w:rsidR="005A1966" w:rsidRDefault="00CA3EB3">
      <w:pPr>
        <w:pStyle w:val="2"/>
        <w:numPr>
          <w:ilvl w:val="0"/>
          <w:numId w:val="8"/>
        </w:numPr>
        <w:tabs>
          <w:tab w:val="clear" w:pos="360"/>
          <w:tab w:val="num" w:pos="1080"/>
        </w:tabs>
        <w:ind w:left="1080"/>
        <w:jc w:val="left"/>
      </w:pPr>
      <w:r>
        <w:t>наименование места и указание порядка передачи предмета лизинга;</w:t>
      </w:r>
    </w:p>
    <w:p w:rsidR="005A1966" w:rsidRDefault="00CA3EB3">
      <w:pPr>
        <w:pStyle w:val="2"/>
        <w:numPr>
          <w:ilvl w:val="0"/>
          <w:numId w:val="8"/>
        </w:numPr>
        <w:tabs>
          <w:tab w:val="clear" w:pos="360"/>
          <w:tab w:val="num" w:pos="1080"/>
        </w:tabs>
        <w:ind w:left="1080"/>
        <w:jc w:val="left"/>
      </w:pPr>
      <w:r>
        <w:t>указание срока действия договора лизинга;</w:t>
      </w:r>
    </w:p>
    <w:p w:rsidR="005A1966" w:rsidRDefault="00CA3EB3">
      <w:pPr>
        <w:pStyle w:val="2"/>
        <w:numPr>
          <w:ilvl w:val="0"/>
          <w:numId w:val="8"/>
        </w:numPr>
        <w:tabs>
          <w:tab w:val="clear" w:pos="360"/>
          <w:tab w:val="num" w:pos="1080"/>
        </w:tabs>
        <w:ind w:left="1080"/>
        <w:jc w:val="left"/>
      </w:pPr>
      <w:r>
        <w:t>порядок балансового учета предмета лизинга;</w:t>
      </w:r>
    </w:p>
    <w:p w:rsidR="005A1966" w:rsidRDefault="00CA3EB3">
      <w:pPr>
        <w:pStyle w:val="2"/>
        <w:numPr>
          <w:ilvl w:val="0"/>
          <w:numId w:val="8"/>
        </w:numPr>
        <w:tabs>
          <w:tab w:val="clear" w:pos="360"/>
          <w:tab w:val="num" w:pos="1080"/>
        </w:tabs>
        <w:ind w:left="1080"/>
        <w:jc w:val="left"/>
      </w:pPr>
      <w:r>
        <w:t>порядок ремонта и содержания предмета лизинга;</w:t>
      </w:r>
    </w:p>
    <w:p w:rsidR="005A1966" w:rsidRDefault="00CA3EB3">
      <w:pPr>
        <w:pStyle w:val="2"/>
        <w:numPr>
          <w:ilvl w:val="0"/>
          <w:numId w:val="8"/>
        </w:numPr>
        <w:tabs>
          <w:tab w:val="clear" w:pos="360"/>
          <w:tab w:val="num" w:pos="1080"/>
        </w:tabs>
        <w:ind w:left="1080"/>
        <w:jc w:val="left"/>
      </w:pPr>
      <w:r>
        <w:t>перечень дополнительных услуг, предоставленных лизингодателем на основании договора комплексного лизинга;</w:t>
      </w:r>
    </w:p>
    <w:p w:rsidR="005A1966" w:rsidRDefault="00CA3EB3">
      <w:pPr>
        <w:pStyle w:val="2"/>
        <w:numPr>
          <w:ilvl w:val="0"/>
          <w:numId w:val="8"/>
        </w:numPr>
        <w:tabs>
          <w:tab w:val="clear" w:pos="360"/>
          <w:tab w:val="num" w:pos="1080"/>
        </w:tabs>
        <w:ind w:left="1080"/>
        <w:jc w:val="left"/>
      </w:pPr>
      <w:r>
        <w:t>указание общей суммы договора лизинга и размера вознаграждения лизингодателя;</w:t>
      </w:r>
    </w:p>
    <w:p w:rsidR="005A1966" w:rsidRDefault="00CA3EB3">
      <w:pPr>
        <w:pStyle w:val="2"/>
        <w:numPr>
          <w:ilvl w:val="0"/>
          <w:numId w:val="8"/>
        </w:numPr>
        <w:tabs>
          <w:tab w:val="clear" w:pos="360"/>
          <w:tab w:val="num" w:pos="1080"/>
        </w:tabs>
        <w:ind w:left="1080"/>
        <w:jc w:val="left"/>
      </w:pPr>
      <w:r>
        <w:t>порядок расчетов;</w:t>
      </w:r>
    </w:p>
    <w:p w:rsidR="005A1966" w:rsidRDefault="00CA3EB3">
      <w:pPr>
        <w:pStyle w:val="2"/>
        <w:numPr>
          <w:ilvl w:val="0"/>
          <w:numId w:val="8"/>
        </w:numPr>
        <w:tabs>
          <w:tab w:val="clear" w:pos="360"/>
          <w:tab w:val="num" w:pos="1080"/>
        </w:tabs>
        <w:ind w:left="1080"/>
        <w:jc w:val="left"/>
      </w:pPr>
      <w:r>
        <w:t>определение обязанностей сторон и др.</w:t>
      </w:r>
    </w:p>
    <w:p w:rsidR="005A1966" w:rsidRDefault="00CA3EB3">
      <w:pPr>
        <w:pStyle w:val="2"/>
      </w:pPr>
      <w:r>
        <w:t>Однако закон не только является отличным подспорьем для принятия руководителем строительной фирмы решение о заключении договора лизинга и для составления такого договора, но и для воплощения в жизнь записанных в договоре планов. Так, закон определяет порядок предоставления лизингового имущества, его обслуживание, возврат, учет, амортизацию, переоценку, решает другие вопросы, которые могут встретиться при реализации предоставленных законом прав.</w:t>
      </w:r>
    </w:p>
    <w:p w:rsidR="005A1966" w:rsidRDefault="00CA3EB3">
      <w:pPr>
        <w:pStyle w:val="2"/>
      </w:pPr>
      <w:r>
        <w:t>Таким образом, у российских строителей появилась реальная возможность решить многие свои трудные проблемы.</w:t>
      </w:r>
    </w:p>
    <w:p w:rsidR="005A1966" w:rsidRDefault="005A1966">
      <w:pPr>
        <w:pStyle w:val="2"/>
      </w:pPr>
    </w:p>
    <w:p w:rsidR="005A1966" w:rsidRDefault="005A1966">
      <w:pPr>
        <w:pStyle w:val="2"/>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5A1966">
      <w:pPr>
        <w:pStyle w:val="2"/>
        <w:jc w:val="center"/>
        <w:rPr>
          <w:b/>
          <w:i/>
          <w:sz w:val="32"/>
          <w:u w:val="single"/>
        </w:rPr>
      </w:pPr>
    </w:p>
    <w:p w:rsidR="005A1966" w:rsidRDefault="00CA3EB3">
      <w:pPr>
        <w:pStyle w:val="2"/>
        <w:ind w:firstLine="0"/>
        <w:jc w:val="center"/>
        <w:rPr>
          <w:b/>
          <w:i/>
          <w:sz w:val="32"/>
          <w:u w:val="single"/>
        </w:rPr>
      </w:pPr>
      <w:r>
        <w:rPr>
          <w:b/>
          <w:i/>
          <w:sz w:val="32"/>
          <w:u w:val="single"/>
        </w:rPr>
        <w:t>Главы и статьи закона.</w:t>
      </w:r>
    </w:p>
    <w:p w:rsidR="005A1966" w:rsidRDefault="005A1966">
      <w:pPr>
        <w:pStyle w:val="2"/>
      </w:pPr>
    </w:p>
    <w:p w:rsidR="005A1966" w:rsidRDefault="00CA3EB3">
      <w:pPr>
        <w:pStyle w:val="2"/>
        <w:ind w:firstLine="0"/>
        <w:jc w:val="center"/>
        <w:rPr>
          <w:b/>
          <w:i/>
          <w:lang w:val="en-US"/>
        </w:rPr>
      </w:pPr>
      <w:r>
        <w:rPr>
          <w:b/>
          <w:i/>
        </w:rPr>
        <w:t xml:space="preserve">Глава </w:t>
      </w:r>
      <w:r>
        <w:rPr>
          <w:b/>
          <w:i/>
          <w:lang w:val="en-US"/>
        </w:rPr>
        <w:t>I   Общие положения.</w:t>
      </w:r>
    </w:p>
    <w:p w:rsidR="005A1966" w:rsidRDefault="00CA3EB3">
      <w:pPr>
        <w:pStyle w:val="2"/>
        <w:ind w:firstLine="0"/>
      </w:pPr>
      <w:r>
        <w:t>Статья 1. Сфера применения настоящего Федерального закона.</w:t>
      </w:r>
    </w:p>
    <w:p w:rsidR="005A1966" w:rsidRDefault="00CA3EB3">
      <w:pPr>
        <w:pStyle w:val="2"/>
        <w:ind w:left="1276" w:hanging="1276"/>
      </w:pPr>
      <w:r>
        <w:t>Статья 2. Основные понятия, используемые в настоящем Федеральном законе.</w:t>
      </w:r>
    </w:p>
    <w:p w:rsidR="005A1966" w:rsidRDefault="00CA3EB3">
      <w:pPr>
        <w:pStyle w:val="2"/>
        <w:ind w:left="1276" w:hanging="1276"/>
      </w:pPr>
      <w:r>
        <w:t>Статья 3. Предмет лизинга.</w:t>
      </w:r>
    </w:p>
    <w:p w:rsidR="005A1966" w:rsidRDefault="00CA3EB3">
      <w:pPr>
        <w:pStyle w:val="2"/>
        <w:ind w:left="1276" w:hanging="1276"/>
      </w:pPr>
      <w:r>
        <w:t>Статья 4. Субъекты лизинга.</w:t>
      </w:r>
    </w:p>
    <w:p w:rsidR="005A1966" w:rsidRDefault="00CA3EB3">
      <w:pPr>
        <w:pStyle w:val="2"/>
        <w:ind w:left="1276" w:hanging="1276"/>
      </w:pPr>
      <w:r>
        <w:t>Статья 5. Лизинговые компании (фирмы).</w:t>
      </w:r>
    </w:p>
    <w:p w:rsidR="005A1966" w:rsidRDefault="00CA3EB3">
      <w:pPr>
        <w:pStyle w:val="2"/>
        <w:ind w:left="1276" w:hanging="1276"/>
      </w:pPr>
      <w:r>
        <w:t>Статья 6. Лизинговая деятельность.</w:t>
      </w:r>
    </w:p>
    <w:p w:rsidR="005A1966" w:rsidRDefault="00CA3EB3">
      <w:pPr>
        <w:pStyle w:val="2"/>
        <w:ind w:left="1276" w:hanging="1276"/>
      </w:pPr>
      <w:r>
        <w:t>Статья 7. Формы, типы и виды лизинга.</w:t>
      </w:r>
    </w:p>
    <w:p w:rsidR="005A1966" w:rsidRDefault="00CA3EB3">
      <w:pPr>
        <w:pStyle w:val="2"/>
        <w:ind w:left="1276" w:hanging="1276"/>
      </w:pPr>
      <w:r>
        <w:t>Статья 8. Сублизинг.</w:t>
      </w:r>
    </w:p>
    <w:p w:rsidR="005A1966" w:rsidRDefault="00CA3EB3">
      <w:pPr>
        <w:pStyle w:val="2"/>
        <w:ind w:left="1276" w:hanging="1276"/>
      </w:pPr>
      <w:r>
        <w:t>Статья 9. Запреты на совмещение обязательств участниками лизинга.</w:t>
      </w:r>
    </w:p>
    <w:p w:rsidR="005A1966" w:rsidRDefault="005A1966">
      <w:pPr>
        <w:pStyle w:val="2"/>
        <w:ind w:left="1134" w:firstLine="0"/>
        <w:rPr>
          <w:b/>
          <w:i/>
        </w:rPr>
      </w:pPr>
    </w:p>
    <w:p w:rsidR="005A1966" w:rsidRDefault="00CA3EB3">
      <w:pPr>
        <w:pStyle w:val="2"/>
        <w:ind w:left="1134" w:firstLine="0"/>
        <w:jc w:val="center"/>
        <w:rPr>
          <w:b/>
          <w:i/>
        </w:rPr>
      </w:pPr>
      <w:r>
        <w:rPr>
          <w:b/>
          <w:i/>
        </w:rPr>
        <w:t>Глава</w:t>
      </w:r>
      <w:r>
        <w:rPr>
          <w:b/>
          <w:i/>
          <w:lang w:val="en-US"/>
        </w:rPr>
        <w:t xml:space="preserve"> II   </w:t>
      </w:r>
      <w:r>
        <w:rPr>
          <w:b/>
          <w:i/>
        </w:rPr>
        <w:t>Правовые основы лизинговых отношений.</w:t>
      </w:r>
    </w:p>
    <w:p w:rsidR="005A1966" w:rsidRDefault="00CA3EB3">
      <w:pPr>
        <w:pStyle w:val="2"/>
        <w:ind w:left="1276" w:hanging="1276"/>
      </w:pPr>
      <w:r>
        <w:t>Статья 10. Права и обязанности участников договора лизинга.</w:t>
      </w:r>
    </w:p>
    <w:p w:rsidR="005A1966" w:rsidRDefault="00CA3EB3">
      <w:pPr>
        <w:pStyle w:val="2"/>
        <w:ind w:left="1276" w:hanging="1276"/>
      </w:pPr>
      <w:r>
        <w:t xml:space="preserve">Статья 11. Отношение собственности при лизинговых сделках. </w:t>
      </w:r>
    </w:p>
    <w:p w:rsidR="005A1966" w:rsidRDefault="00CA3EB3">
      <w:pPr>
        <w:pStyle w:val="2"/>
        <w:ind w:left="1276" w:hanging="1276"/>
      </w:pPr>
      <w:r>
        <w:t xml:space="preserve">Статья 12. Учет предмета лизинга. </w:t>
      </w:r>
    </w:p>
    <w:p w:rsidR="005A1966" w:rsidRDefault="00CA3EB3">
      <w:pPr>
        <w:pStyle w:val="2"/>
        <w:ind w:left="1418" w:hanging="1418"/>
      </w:pPr>
      <w:r>
        <w:t>Статья 13. Право бесспорного взыскания денежных сумм и бесспорного изъятия предмета лизинга.</w:t>
      </w:r>
    </w:p>
    <w:p w:rsidR="005A1966" w:rsidRDefault="00CA3EB3">
      <w:pPr>
        <w:pStyle w:val="2"/>
        <w:ind w:left="1418" w:hanging="1418"/>
      </w:pPr>
      <w:r>
        <w:t>Статья 14. Порядок использование предмета лизинга в качестве залога.</w:t>
      </w:r>
    </w:p>
    <w:p w:rsidR="005A1966" w:rsidRDefault="00CA3EB3">
      <w:pPr>
        <w:pStyle w:val="2"/>
        <w:ind w:left="1418" w:hanging="1418"/>
      </w:pPr>
      <w:r>
        <w:t xml:space="preserve">Статья 15. Содержание договора лизинга. </w:t>
      </w:r>
    </w:p>
    <w:p w:rsidR="005A1966" w:rsidRDefault="00CA3EB3">
      <w:pPr>
        <w:pStyle w:val="2"/>
        <w:ind w:left="1418" w:hanging="1418"/>
      </w:pPr>
      <w:r>
        <w:t>Статья 16. Обязательные признаки и условия договора лизинга.</w:t>
      </w:r>
    </w:p>
    <w:p w:rsidR="005A1966" w:rsidRDefault="00CA3EB3">
      <w:pPr>
        <w:pStyle w:val="2"/>
        <w:ind w:left="1418" w:hanging="1418"/>
      </w:pPr>
      <w:r>
        <w:t>Статья 17. Предоставление во временное владение и в пользование предмета договора лизинга, его обслуживание и возврат.</w:t>
      </w:r>
    </w:p>
    <w:p w:rsidR="005A1966" w:rsidRDefault="00CA3EB3">
      <w:pPr>
        <w:pStyle w:val="2"/>
        <w:ind w:left="1418" w:hanging="1418"/>
      </w:pPr>
      <w:r>
        <w:t>Статья 18. Переуступка прав и обязательств участниками договора лизинга третьим лицам.</w:t>
      </w:r>
    </w:p>
    <w:p w:rsidR="005A1966" w:rsidRDefault="00CA3EB3">
      <w:pPr>
        <w:pStyle w:val="2"/>
        <w:ind w:left="1418" w:hanging="1418"/>
      </w:pPr>
      <w:r>
        <w:t>Статья 19. Переход права собственности на предмет лизинга.</w:t>
      </w:r>
    </w:p>
    <w:p w:rsidR="005A1966" w:rsidRDefault="00CA3EB3">
      <w:pPr>
        <w:pStyle w:val="2"/>
        <w:ind w:left="1418" w:hanging="1418"/>
      </w:pPr>
      <w:r>
        <w:t>Статья 20. Порядок регистрации имущества — предмета договора лизинга.</w:t>
      </w:r>
    </w:p>
    <w:p w:rsidR="005A1966" w:rsidRDefault="00CA3EB3">
      <w:pPr>
        <w:pStyle w:val="2"/>
        <w:ind w:left="1418" w:hanging="1418"/>
      </w:pPr>
      <w:r>
        <w:t>Статья 21. Страхование предмета лизинга и риски.</w:t>
      </w:r>
    </w:p>
    <w:p w:rsidR="005A1966" w:rsidRDefault="00CA3EB3">
      <w:pPr>
        <w:pStyle w:val="2"/>
        <w:ind w:left="1418" w:hanging="1418"/>
      </w:pPr>
      <w:r>
        <w:t>Статья 22. Риски, не связанные со страхованием.</w:t>
      </w:r>
    </w:p>
    <w:p w:rsidR="005A1966" w:rsidRDefault="00CA3EB3">
      <w:pPr>
        <w:pStyle w:val="2"/>
        <w:ind w:left="1418" w:hanging="1418"/>
      </w:pPr>
      <w:r>
        <w:t>Статья 23. Порядок разрешения споров российских участников лизинговых отношений.</w:t>
      </w:r>
    </w:p>
    <w:p w:rsidR="005A1966" w:rsidRDefault="00CA3EB3">
      <w:pPr>
        <w:pStyle w:val="2"/>
        <w:ind w:left="1418" w:hanging="1418"/>
      </w:pPr>
      <w:r>
        <w:t>Статья 24. Порядок разрешения споров участников международных лизинговых сделок.</w:t>
      </w:r>
    </w:p>
    <w:p w:rsidR="005A1966" w:rsidRDefault="00CA3EB3">
      <w:pPr>
        <w:pStyle w:val="2"/>
        <w:ind w:left="1418" w:hanging="1418"/>
      </w:pPr>
      <w:r>
        <w:t>Статья 25. Изъятие предмета лизинга у лизингополучателя.</w:t>
      </w:r>
    </w:p>
    <w:p w:rsidR="005A1966" w:rsidRDefault="00CA3EB3">
      <w:pPr>
        <w:pStyle w:val="2"/>
        <w:ind w:left="1418" w:hanging="1418"/>
      </w:pPr>
      <w:r>
        <w:t>Статья 26. Обязанности лизингополучателя при утрате предмета лизинга.</w:t>
      </w:r>
    </w:p>
    <w:p w:rsidR="005A1966" w:rsidRDefault="005A1966">
      <w:pPr>
        <w:pStyle w:val="2"/>
        <w:ind w:left="1134" w:firstLine="0"/>
        <w:jc w:val="left"/>
        <w:rPr>
          <w:b/>
          <w:i/>
        </w:rPr>
      </w:pPr>
    </w:p>
    <w:p w:rsidR="005A1966" w:rsidRDefault="005A1966">
      <w:pPr>
        <w:pStyle w:val="2"/>
        <w:ind w:left="1134" w:firstLine="0"/>
        <w:jc w:val="center"/>
        <w:rPr>
          <w:b/>
          <w:i/>
        </w:rPr>
      </w:pPr>
    </w:p>
    <w:p w:rsidR="005A1966" w:rsidRDefault="00CA3EB3">
      <w:pPr>
        <w:pStyle w:val="2"/>
        <w:ind w:firstLine="0"/>
        <w:jc w:val="center"/>
        <w:rPr>
          <w:b/>
          <w:i/>
        </w:rPr>
      </w:pPr>
      <w:r>
        <w:rPr>
          <w:b/>
          <w:i/>
        </w:rPr>
        <w:t xml:space="preserve">Глава </w:t>
      </w:r>
      <w:r>
        <w:rPr>
          <w:b/>
          <w:i/>
          <w:lang w:val="en-US"/>
        </w:rPr>
        <w:t xml:space="preserve">III   </w:t>
      </w:r>
      <w:r>
        <w:rPr>
          <w:b/>
          <w:i/>
        </w:rPr>
        <w:t>Экономические основы лизинга.</w:t>
      </w:r>
    </w:p>
    <w:p w:rsidR="005A1966" w:rsidRDefault="00CA3EB3">
      <w:pPr>
        <w:pStyle w:val="2"/>
        <w:ind w:left="1418" w:hanging="1418"/>
        <w:jc w:val="left"/>
      </w:pPr>
      <w:r>
        <w:t>Статья 27. Экономическое содержание договора лизинга.</w:t>
      </w:r>
    </w:p>
    <w:p w:rsidR="005A1966" w:rsidRDefault="00CA3EB3">
      <w:pPr>
        <w:pStyle w:val="2"/>
        <w:ind w:left="1418" w:hanging="1418"/>
        <w:jc w:val="left"/>
      </w:pPr>
      <w:r>
        <w:t>Статья 28. Платежи и взаиморасчеты по договору лизинга.</w:t>
      </w:r>
    </w:p>
    <w:p w:rsidR="005A1966" w:rsidRDefault="00CA3EB3">
      <w:pPr>
        <w:pStyle w:val="2"/>
        <w:ind w:left="1418" w:hanging="1418"/>
        <w:jc w:val="left"/>
      </w:pPr>
      <w:r>
        <w:t>Статья 29. Лизинговые платежи.</w:t>
      </w:r>
    </w:p>
    <w:p w:rsidR="005A1966" w:rsidRDefault="00CA3EB3">
      <w:pPr>
        <w:pStyle w:val="2"/>
        <w:ind w:left="1418" w:hanging="1418"/>
        <w:jc w:val="left"/>
      </w:pPr>
      <w:r>
        <w:t>Статья 30. Состав вознаграждения лизингодателя.</w:t>
      </w:r>
    </w:p>
    <w:p w:rsidR="005A1966" w:rsidRDefault="00CA3EB3">
      <w:pPr>
        <w:pStyle w:val="2"/>
        <w:ind w:left="1418" w:hanging="1418"/>
        <w:jc w:val="left"/>
      </w:pPr>
      <w:r>
        <w:t>Статья 31. Право участников договора лизинга применять механизм ускоренной амортизации предмета лизинга.</w:t>
      </w:r>
    </w:p>
    <w:p w:rsidR="005A1966" w:rsidRDefault="00CA3EB3">
      <w:pPr>
        <w:pStyle w:val="2"/>
        <w:ind w:left="1418" w:hanging="1418"/>
        <w:jc w:val="left"/>
      </w:pPr>
      <w:r>
        <w:t>Статья 32. Доход и прибыль лизингодателя по договору лизинга.</w:t>
      </w:r>
    </w:p>
    <w:p w:rsidR="005A1966" w:rsidRDefault="00CA3EB3">
      <w:pPr>
        <w:pStyle w:val="2"/>
        <w:ind w:left="1418" w:hanging="1418"/>
        <w:jc w:val="left"/>
      </w:pPr>
      <w:r>
        <w:t>Статья 33. Переоценка предмета лизинга и обязательств сторон при осуществлении лизинговой сделки.</w:t>
      </w:r>
    </w:p>
    <w:p w:rsidR="005A1966" w:rsidRDefault="00CA3EB3">
      <w:pPr>
        <w:pStyle w:val="2"/>
        <w:ind w:left="1418" w:hanging="1418"/>
        <w:jc w:val="left"/>
      </w:pPr>
      <w:r>
        <w:t>Статья 34. Особенности международных операций, осуществляемых субъектами лизинга.</w:t>
      </w:r>
    </w:p>
    <w:p w:rsidR="005A1966" w:rsidRDefault="00CA3EB3">
      <w:pPr>
        <w:pStyle w:val="2"/>
        <w:ind w:left="1418" w:hanging="1418"/>
        <w:jc w:val="left"/>
      </w:pPr>
      <w:r>
        <w:t>Статья 35. Предупреждение, ограничение и пресечение монополистической деятельности и недобросовестной конкуренции.</w:t>
      </w:r>
    </w:p>
    <w:p w:rsidR="005A1966" w:rsidRDefault="005A1966">
      <w:pPr>
        <w:pStyle w:val="2"/>
        <w:ind w:firstLine="0"/>
        <w:jc w:val="center"/>
        <w:rPr>
          <w:b/>
          <w:i/>
        </w:rPr>
      </w:pPr>
    </w:p>
    <w:p w:rsidR="005A1966" w:rsidRDefault="00CA3EB3">
      <w:pPr>
        <w:pStyle w:val="2"/>
        <w:ind w:firstLine="0"/>
        <w:jc w:val="center"/>
        <w:rPr>
          <w:b/>
          <w:i/>
        </w:rPr>
      </w:pPr>
      <w:r>
        <w:rPr>
          <w:b/>
          <w:i/>
        </w:rPr>
        <w:t xml:space="preserve">Глава </w:t>
      </w:r>
      <w:r>
        <w:rPr>
          <w:b/>
          <w:i/>
          <w:lang w:val="en-US"/>
        </w:rPr>
        <w:t xml:space="preserve">IV   </w:t>
      </w:r>
      <w:r>
        <w:rPr>
          <w:b/>
          <w:i/>
        </w:rPr>
        <w:t>Государственная поддержка лизинговой деятельности.</w:t>
      </w:r>
    </w:p>
    <w:p w:rsidR="005A1966" w:rsidRDefault="00CA3EB3">
      <w:pPr>
        <w:pStyle w:val="2"/>
        <w:ind w:left="1418" w:hanging="1418"/>
        <w:jc w:val="left"/>
      </w:pPr>
      <w:r>
        <w:t>Статья 36. Меры государственной поддержки деятельности лизинговых организаций (компаний, фирм).</w:t>
      </w:r>
    </w:p>
    <w:p w:rsidR="005A1966" w:rsidRDefault="005A1966">
      <w:pPr>
        <w:pStyle w:val="2"/>
        <w:ind w:firstLine="0"/>
        <w:rPr>
          <w:b/>
          <w:i/>
        </w:rPr>
      </w:pPr>
    </w:p>
    <w:p w:rsidR="005A1966" w:rsidRDefault="00CA3EB3">
      <w:pPr>
        <w:pStyle w:val="2"/>
        <w:ind w:firstLine="0"/>
        <w:jc w:val="center"/>
        <w:rPr>
          <w:b/>
          <w:i/>
        </w:rPr>
      </w:pPr>
      <w:r>
        <w:rPr>
          <w:b/>
          <w:i/>
        </w:rPr>
        <w:t xml:space="preserve">Глава </w:t>
      </w:r>
      <w:r>
        <w:rPr>
          <w:b/>
          <w:i/>
          <w:lang w:val="en-US"/>
        </w:rPr>
        <w:t>V</w:t>
      </w:r>
      <w:r>
        <w:rPr>
          <w:b/>
          <w:i/>
        </w:rPr>
        <w:t xml:space="preserve">   Право инспектирования и контроля.</w:t>
      </w:r>
    </w:p>
    <w:p w:rsidR="005A1966" w:rsidRDefault="00CA3EB3">
      <w:pPr>
        <w:pStyle w:val="2"/>
        <w:ind w:left="1418" w:hanging="1418"/>
      </w:pPr>
      <w:r>
        <w:t>Статья 37. Право на инспекцию по лизинговой сделки.</w:t>
      </w:r>
    </w:p>
    <w:p w:rsidR="005A1966" w:rsidRDefault="00CA3EB3">
      <w:pPr>
        <w:pStyle w:val="2"/>
        <w:ind w:left="1418" w:hanging="1418"/>
        <w:jc w:val="left"/>
      </w:pPr>
      <w:r>
        <w:t>Статья 38. Право лизингодателя на финансовый контроль.</w:t>
      </w:r>
    </w:p>
    <w:p w:rsidR="005A1966" w:rsidRDefault="005A1966">
      <w:pPr>
        <w:pStyle w:val="2"/>
        <w:ind w:left="1418" w:hanging="1418"/>
        <w:jc w:val="center"/>
      </w:pPr>
    </w:p>
    <w:p w:rsidR="005A1966" w:rsidRDefault="00CA3EB3">
      <w:pPr>
        <w:pStyle w:val="2"/>
        <w:ind w:left="1418" w:hanging="1418"/>
        <w:jc w:val="center"/>
        <w:rPr>
          <w:b/>
          <w:i/>
        </w:rPr>
      </w:pPr>
      <w:r>
        <w:rPr>
          <w:b/>
          <w:i/>
        </w:rPr>
        <w:t xml:space="preserve">Глава </w:t>
      </w:r>
      <w:r>
        <w:rPr>
          <w:b/>
          <w:i/>
          <w:lang w:val="en-US"/>
        </w:rPr>
        <w:t>VI</w:t>
      </w:r>
      <w:r>
        <w:rPr>
          <w:b/>
          <w:i/>
        </w:rPr>
        <w:t xml:space="preserve">   Заключительные положения.</w:t>
      </w:r>
    </w:p>
    <w:p w:rsidR="005A1966" w:rsidRDefault="00CA3EB3">
      <w:pPr>
        <w:pStyle w:val="2"/>
        <w:ind w:left="1418" w:hanging="1418"/>
        <w:jc w:val="left"/>
      </w:pPr>
      <w:r>
        <w:t>Статья 39. Вступление в силу настоящего Федерального закона.</w:t>
      </w: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5A1966">
      <w:pPr>
        <w:pStyle w:val="2"/>
        <w:ind w:left="1418" w:hanging="1418"/>
        <w:jc w:val="left"/>
      </w:pPr>
    </w:p>
    <w:p w:rsidR="005A1966" w:rsidRDefault="00CA3EB3">
      <w:pPr>
        <w:pStyle w:val="2"/>
        <w:ind w:firstLine="0"/>
        <w:jc w:val="center"/>
        <w:rPr>
          <w:b/>
          <w:i/>
          <w:sz w:val="32"/>
          <w:u w:val="single"/>
        </w:rPr>
      </w:pPr>
      <w:r>
        <w:rPr>
          <w:b/>
          <w:i/>
          <w:sz w:val="32"/>
          <w:u w:val="single"/>
        </w:rPr>
        <w:t>Рассмотрение некоторых статей закона.</w:t>
      </w:r>
    </w:p>
    <w:p w:rsidR="005A1966" w:rsidRDefault="005A1966">
      <w:pPr>
        <w:pStyle w:val="2"/>
        <w:ind w:firstLine="0"/>
      </w:pPr>
    </w:p>
    <w:p w:rsidR="005A1966" w:rsidRDefault="00CA3EB3">
      <w:pPr>
        <w:pStyle w:val="2"/>
        <w:ind w:firstLine="0"/>
        <w:jc w:val="center"/>
      </w:pPr>
      <w:r>
        <w:rPr>
          <w:i/>
        </w:rPr>
        <w:t>Статья 3.</w:t>
      </w:r>
      <w:r>
        <w:t xml:space="preserve"> </w:t>
      </w:r>
    </w:p>
    <w:p w:rsidR="005A1966" w:rsidRDefault="00CA3EB3">
      <w:pPr>
        <w:pStyle w:val="2"/>
        <w:ind w:firstLine="0"/>
        <w:jc w:val="center"/>
        <w:rPr>
          <w:i/>
          <w:u w:val="single"/>
        </w:rPr>
      </w:pPr>
      <w:r>
        <w:rPr>
          <w:i/>
          <w:u w:val="single"/>
        </w:rPr>
        <w:t>«Предмет лизинга».</w:t>
      </w:r>
    </w:p>
    <w:p w:rsidR="005A1966" w:rsidRDefault="00CA3EB3">
      <w:pPr>
        <w:pStyle w:val="2"/>
        <w:ind w:firstLine="0"/>
      </w:pPr>
      <w:r>
        <w:tab/>
        <w:t>1. 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5A1966" w:rsidRDefault="00CA3EB3">
      <w:pPr>
        <w:pStyle w:val="2"/>
        <w:ind w:firstLine="0"/>
      </w:pPr>
      <w:r>
        <w:tab/>
        <w:t xml:space="preserve">2. 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w:t>
      </w:r>
    </w:p>
    <w:p w:rsidR="005A1966" w:rsidRDefault="005A1966">
      <w:pPr>
        <w:pStyle w:val="2"/>
        <w:ind w:firstLine="0"/>
        <w:jc w:val="center"/>
        <w:rPr>
          <w:i/>
        </w:rPr>
      </w:pPr>
    </w:p>
    <w:p w:rsidR="005A1966" w:rsidRDefault="00CA3EB3">
      <w:pPr>
        <w:pStyle w:val="2"/>
        <w:ind w:firstLine="0"/>
        <w:jc w:val="center"/>
        <w:rPr>
          <w:i/>
        </w:rPr>
      </w:pPr>
      <w:r>
        <w:rPr>
          <w:i/>
        </w:rPr>
        <w:t xml:space="preserve">Статья 4. </w:t>
      </w:r>
    </w:p>
    <w:p w:rsidR="005A1966" w:rsidRDefault="00CA3EB3">
      <w:pPr>
        <w:pStyle w:val="2"/>
        <w:ind w:firstLine="0"/>
        <w:jc w:val="center"/>
        <w:rPr>
          <w:i/>
          <w:u w:val="single"/>
        </w:rPr>
      </w:pPr>
      <w:r>
        <w:rPr>
          <w:i/>
          <w:u w:val="single"/>
        </w:rPr>
        <w:t>«Субъекты лизинга».</w:t>
      </w:r>
    </w:p>
    <w:p w:rsidR="005A1966" w:rsidRDefault="00CA3EB3">
      <w:pPr>
        <w:pStyle w:val="2"/>
        <w:ind w:firstLine="0"/>
      </w:pPr>
      <w:r>
        <w:tab/>
        <w:t>Субъектами лизинга являются:</w:t>
      </w:r>
    </w:p>
    <w:p w:rsidR="005A1966" w:rsidRDefault="00CA3EB3">
      <w:pPr>
        <w:pStyle w:val="2"/>
        <w:numPr>
          <w:ilvl w:val="0"/>
          <w:numId w:val="12"/>
        </w:numPr>
      </w:pPr>
      <w:r>
        <w:rPr>
          <w:u w:val="single"/>
        </w:rPr>
        <w:t xml:space="preserve">Лизингодатель </w:t>
      </w:r>
      <w:r>
        <w:t xml:space="preserve">—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  </w:t>
      </w:r>
    </w:p>
    <w:p w:rsidR="005A1966" w:rsidRDefault="00CA3EB3">
      <w:pPr>
        <w:pStyle w:val="2"/>
        <w:numPr>
          <w:ilvl w:val="0"/>
          <w:numId w:val="12"/>
        </w:numPr>
        <w:rPr>
          <w:u w:val="single"/>
        </w:rPr>
      </w:pPr>
      <w:r>
        <w:rPr>
          <w:u w:val="single"/>
        </w:rPr>
        <w:t>Лизингополучатель</w:t>
      </w:r>
      <w:r>
        <w:t xml:space="preserve"> — это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5A1966" w:rsidRDefault="00CA3EB3">
      <w:pPr>
        <w:pStyle w:val="2"/>
        <w:numPr>
          <w:ilvl w:val="0"/>
          <w:numId w:val="12"/>
        </w:numPr>
        <w:rPr>
          <w:u w:val="single"/>
        </w:rPr>
      </w:pPr>
      <w:r>
        <w:rPr>
          <w:u w:val="single"/>
        </w:rPr>
        <w:t>Продавец (поставщик)</w:t>
      </w:r>
      <w:r>
        <w:t xml:space="preserve"> —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5A1966" w:rsidRDefault="005A1966">
      <w:pPr>
        <w:pStyle w:val="2"/>
        <w:ind w:firstLine="0"/>
        <w:jc w:val="center"/>
        <w:rPr>
          <w:i/>
        </w:rPr>
      </w:pPr>
    </w:p>
    <w:p w:rsidR="005A1966" w:rsidRDefault="00CA3EB3">
      <w:pPr>
        <w:pStyle w:val="2"/>
        <w:ind w:firstLine="0"/>
        <w:jc w:val="center"/>
        <w:rPr>
          <w:i/>
        </w:rPr>
      </w:pPr>
      <w:r>
        <w:rPr>
          <w:i/>
        </w:rPr>
        <w:t>Статья 11.</w:t>
      </w:r>
    </w:p>
    <w:p w:rsidR="005A1966" w:rsidRDefault="00CA3EB3">
      <w:pPr>
        <w:pStyle w:val="2"/>
        <w:ind w:firstLine="0"/>
        <w:jc w:val="center"/>
        <w:rPr>
          <w:i/>
          <w:u w:val="single"/>
        </w:rPr>
      </w:pPr>
      <w:r>
        <w:rPr>
          <w:i/>
          <w:u w:val="single"/>
        </w:rPr>
        <w:t xml:space="preserve"> «Отношения собственности при лизинговых сделках».</w:t>
      </w:r>
    </w:p>
    <w:p w:rsidR="005A1966" w:rsidRDefault="00CA3EB3">
      <w:pPr>
        <w:pStyle w:val="2"/>
        <w:ind w:firstLine="0"/>
      </w:pPr>
      <w:r>
        <w:tab/>
        <w:t xml:space="preserve">1. Предмет лизинга, переданный во временное владение и в пользование лизингополучателю, является собственностью лизингодателя. </w:t>
      </w:r>
    </w:p>
    <w:p w:rsidR="005A1966" w:rsidRDefault="00CA3EB3">
      <w:pPr>
        <w:pStyle w:val="2"/>
        <w:ind w:firstLine="0"/>
      </w:pPr>
      <w:r>
        <w:tab/>
        <w:t>2. Право владения и пользования предметом лизинга переходит к лизингополучателю в полном объеме, если договором лизинга не установлено иное.</w:t>
      </w:r>
    </w:p>
    <w:p w:rsidR="005A1966" w:rsidRDefault="00CA3EB3">
      <w:pPr>
        <w:pStyle w:val="2"/>
        <w:ind w:firstLine="0"/>
      </w:pPr>
      <w:r>
        <w:tab/>
        <w:t>3. Право лизингодателя на распоряжение предметом лизинга включает право изъять предмет лизинга из владения и пользование у лизингополучателя в случаях и в порядке, которые предусмотрены настоящим Федеральным законом и договором лизинга.</w:t>
      </w:r>
    </w:p>
    <w:p w:rsidR="005A1966" w:rsidRDefault="005A1966">
      <w:pPr>
        <w:pStyle w:val="2"/>
        <w:ind w:firstLine="0"/>
        <w:jc w:val="center"/>
        <w:rPr>
          <w:i/>
        </w:rPr>
      </w:pPr>
    </w:p>
    <w:p w:rsidR="005A1966" w:rsidRDefault="00CA3EB3">
      <w:pPr>
        <w:pStyle w:val="2"/>
        <w:ind w:firstLine="0"/>
        <w:jc w:val="center"/>
        <w:rPr>
          <w:i/>
        </w:rPr>
      </w:pPr>
      <w:r>
        <w:rPr>
          <w:i/>
        </w:rPr>
        <w:t>Статья 13.</w:t>
      </w:r>
    </w:p>
    <w:p w:rsidR="005A1966" w:rsidRDefault="00CA3EB3">
      <w:pPr>
        <w:pStyle w:val="2"/>
        <w:ind w:firstLine="0"/>
        <w:jc w:val="center"/>
        <w:rPr>
          <w:i/>
          <w:u w:val="single"/>
        </w:rPr>
      </w:pPr>
      <w:r>
        <w:rPr>
          <w:i/>
          <w:u w:val="single"/>
        </w:rPr>
        <w:t>«Право бесспорного взыскания денежных сумм и бесспорного изъятия предмета лизинга».</w:t>
      </w:r>
    </w:p>
    <w:p w:rsidR="005A1966" w:rsidRDefault="00CA3EB3">
      <w:pPr>
        <w:pStyle w:val="2"/>
        <w:ind w:firstLine="720"/>
      </w:pPr>
      <w:r>
        <w:t xml:space="preserve">1. Лизингодатель имеет право бесспорного взыскания денежных сумм и бесспорного изъятия предмета лизинга в следующих случаях: </w:t>
      </w:r>
    </w:p>
    <w:p w:rsidR="005A1966" w:rsidRDefault="00CA3EB3">
      <w:pPr>
        <w:pStyle w:val="2"/>
        <w:numPr>
          <w:ilvl w:val="0"/>
          <w:numId w:val="17"/>
        </w:numPr>
        <w:tabs>
          <w:tab w:val="clear" w:pos="360"/>
          <w:tab w:val="num" w:pos="1080"/>
        </w:tabs>
        <w:ind w:left="1080"/>
      </w:pPr>
      <w:r>
        <w:t>Если условия пользования предметом лизинга лизингополучателем не соответствуют условиям договора лизинга или назначению предмета лизинга;</w:t>
      </w:r>
    </w:p>
    <w:p w:rsidR="005A1966" w:rsidRDefault="00CA3EB3">
      <w:pPr>
        <w:pStyle w:val="2"/>
        <w:numPr>
          <w:ilvl w:val="0"/>
          <w:numId w:val="17"/>
        </w:numPr>
        <w:tabs>
          <w:tab w:val="clear" w:pos="360"/>
          <w:tab w:val="num" w:pos="1080"/>
        </w:tabs>
        <w:ind w:left="1080"/>
      </w:pPr>
      <w:r>
        <w:t>Если лизингополучатель осуществляет сублизинг без согласия лизингодателя;</w:t>
      </w:r>
    </w:p>
    <w:p w:rsidR="005A1966" w:rsidRDefault="00CA3EB3">
      <w:pPr>
        <w:pStyle w:val="2"/>
        <w:numPr>
          <w:ilvl w:val="0"/>
          <w:numId w:val="17"/>
        </w:numPr>
        <w:tabs>
          <w:tab w:val="clear" w:pos="360"/>
          <w:tab w:val="num" w:pos="1080"/>
        </w:tabs>
        <w:ind w:left="1080"/>
      </w:pPr>
      <w:r>
        <w:t>Если лизингополучатель не поддерживает предмет лизинга в исправном состоянии, что ухудшает его потребительские качества;</w:t>
      </w:r>
    </w:p>
    <w:p w:rsidR="005A1966" w:rsidRDefault="00CA3EB3">
      <w:pPr>
        <w:pStyle w:val="2"/>
        <w:numPr>
          <w:ilvl w:val="0"/>
          <w:numId w:val="17"/>
        </w:numPr>
        <w:tabs>
          <w:tab w:val="clear" w:pos="360"/>
          <w:tab w:val="num" w:pos="1080"/>
        </w:tabs>
        <w:ind w:left="1080"/>
      </w:pPr>
      <w:r>
        <w:t>Если лизингополучатель более двух раз подряд по истечении установленного договором лизинга срока платежа не вносит плату за пользование предметом лизинга.</w:t>
      </w:r>
    </w:p>
    <w:p w:rsidR="005A1966" w:rsidRDefault="00CA3EB3">
      <w:pPr>
        <w:pStyle w:val="2"/>
      </w:pPr>
      <w:r>
        <w:t>2. Лизингодатель имеет право бесспорного взыскания денежных сумм и бесспорного изъятия предмета лизинга в обусловленных случаях, предусмотренных настоящим Федеральным законом, нормами Гражданского кодекса РФ, и в случаях, предусмотренных договором лизинга.</w:t>
      </w:r>
    </w:p>
    <w:p w:rsidR="005A1966" w:rsidRDefault="00CA3EB3">
      <w:pPr>
        <w:pStyle w:val="2"/>
      </w:pPr>
      <w:r>
        <w:t>3. Обусловленный случай — наступление такого обстоятельства или события, которые договором лизинга определены как бесспорные и очевидные нарушения лизингополучателем своих обязательств, установленных договором лизинга, или как бесспорная и очевидная причина прекращения договора лизинга.</w:t>
      </w:r>
    </w:p>
    <w:p w:rsidR="005A1966" w:rsidRDefault="00CA3EB3">
      <w:pPr>
        <w:pStyle w:val="2"/>
      </w:pPr>
      <w:r>
        <w:t>4. Обусловленный случай влечет за собой действительное прекращение прав лизингополучателя на владение и пользования предметом лизинга, и при этом лизингодатель имеет право в бесспорном порядке изъять предмет лизинга в порядке, установленном договором лизинга, или взыскать денежную сумму.</w:t>
      </w:r>
    </w:p>
    <w:p w:rsidR="005A1966" w:rsidRDefault="00CA3EB3">
      <w:pPr>
        <w:pStyle w:val="2"/>
      </w:pPr>
      <w:r>
        <w:t>5. Исполнение лизингополучателем обязательств в бесспорном порядке не лишает его права на обращение в суд после исполнения обязательств в целях удовлетворения его законных имущественных интересов.</w:t>
      </w:r>
    </w:p>
    <w:p w:rsidR="005A1966" w:rsidRDefault="005A1966">
      <w:pPr>
        <w:pStyle w:val="2"/>
        <w:ind w:firstLine="0"/>
        <w:rPr>
          <w:i/>
        </w:rPr>
      </w:pPr>
    </w:p>
    <w:p w:rsidR="005A1966" w:rsidRDefault="00CA3EB3">
      <w:pPr>
        <w:pStyle w:val="2"/>
        <w:ind w:firstLine="0"/>
        <w:jc w:val="center"/>
        <w:rPr>
          <w:i/>
        </w:rPr>
      </w:pPr>
      <w:r>
        <w:rPr>
          <w:i/>
        </w:rPr>
        <w:t>Статья 26.</w:t>
      </w:r>
    </w:p>
    <w:p w:rsidR="005A1966" w:rsidRDefault="00CA3EB3">
      <w:pPr>
        <w:pStyle w:val="2"/>
        <w:ind w:firstLine="0"/>
        <w:jc w:val="center"/>
        <w:rPr>
          <w:i/>
          <w:u w:val="single"/>
        </w:rPr>
      </w:pPr>
      <w:r>
        <w:rPr>
          <w:i/>
        </w:rPr>
        <w:t xml:space="preserve"> </w:t>
      </w:r>
      <w:r>
        <w:rPr>
          <w:i/>
          <w:u w:val="single"/>
        </w:rPr>
        <w:t>«Обязанности лизингополучателя при утрате предмета лизинга».</w:t>
      </w:r>
    </w:p>
    <w:p w:rsidR="005A1966" w:rsidRDefault="00CA3EB3">
      <w:pPr>
        <w:pStyle w:val="2"/>
      </w:pPr>
      <w:r>
        <w:t>Утрата предмета лизинга или утрата предметом лизинга своих функций по вине лизингополучателя не освобождает лизингополучателя от финансовых обязательств по договору лизинга, если договором лизинга не установлено иное.</w:t>
      </w:r>
    </w:p>
    <w:p w:rsidR="005A1966" w:rsidRDefault="005A1966">
      <w:pPr>
        <w:pStyle w:val="2"/>
        <w:ind w:firstLine="0"/>
        <w:rPr>
          <w:i/>
        </w:rPr>
      </w:pPr>
    </w:p>
    <w:p w:rsidR="005A1966" w:rsidRDefault="00CA3EB3">
      <w:pPr>
        <w:pStyle w:val="2"/>
        <w:ind w:firstLine="0"/>
        <w:jc w:val="center"/>
        <w:rPr>
          <w:i/>
        </w:rPr>
      </w:pPr>
      <w:r>
        <w:rPr>
          <w:i/>
        </w:rPr>
        <w:t>Статья 27.</w:t>
      </w:r>
    </w:p>
    <w:p w:rsidR="005A1966" w:rsidRDefault="00CA3EB3">
      <w:pPr>
        <w:pStyle w:val="2"/>
        <w:ind w:firstLine="0"/>
        <w:jc w:val="center"/>
        <w:rPr>
          <w:i/>
          <w:u w:val="single"/>
        </w:rPr>
      </w:pPr>
      <w:r>
        <w:rPr>
          <w:i/>
          <w:u w:val="single"/>
        </w:rPr>
        <w:t>«Экономическое содержание договора лизинга».</w:t>
      </w:r>
    </w:p>
    <w:p w:rsidR="005A1966" w:rsidRDefault="00CA3EB3">
      <w:pPr>
        <w:pStyle w:val="2"/>
      </w:pPr>
      <w:r>
        <w:t>1. По экономическому содержанию лизинг относится к прямым инвестициям в ходе использования которых лизингополучатель обязан возместить лизингодателю инвестиционные затраты (издержки), осуществленные в материальной и денежной формах, и выплатить вознаграждение.</w:t>
      </w:r>
    </w:p>
    <w:p w:rsidR="005A1966" w:rsidRDefault="00CA3EB3">
      <w:pPr>
        <w:pStyle w:val="2"/>
      </w:pPr>
      <w:r>
        <w:t>2. Под общей суммой возмещения инвестиционных затрат (издержек) и выплатой вознаграждения в целях настоящего Федерального закона понимается общая сумма лизингового договора.</w:t>
      </w:r>
    </w:p>
    <w:p w:rsidR="005A1966" w:rsidRDefault="00CA3EB3">
      <w:pPr>
        <w:pStyle w:val="2"/>
      </w:pPr>
      <w:r>
        <w:t xml:space="preserve">Под инвестиционными затратами (издержками) в целях настоящего Федерального закона понимается расходы и затраты (издержки) лизингодателя, связанные с приобретением предмета лизинга лизингополучателем, в том числе: </w:t>
      </w:r>
    </w:p>
    <w:p w:rsidR="005A1966" w:rsidRDefault="00CA3EB3">
      <w:pPr>
        <w:pStyle w:val="2"/>
        <w:numPr>
          <w:ilvl w:val="0"/>
          <w:numId w:val="18"/>
        </w:numPr>
        <w:tabs>
          <w:tab w:val="clear" w:pos="360"/>
          <w:tab w:val="num" w:pos="1069"/>
        </w:tabs>
        <w:ind w:left="1069"/>
        <w:rPr>
          <w:u w:val="single"/>
        </w:rPr>
      </w:pPr>
      <w:r>
        <w:t>стоимость предмета лизинга;</w:t>
      </w:r>
    </w:p>
    <w:p w:rsidR="005A1966" w:rsidRDefault="00CA3EB3">
      <w:pPr>
        <w:pStyle w:val="2"/>
        <w:numPr>
          <w:ilvl w:val="0"/>
          <w:numId w:val="18"/>
        </w:numPr>
        <w:tabs>
          <w:tab w:val="clear" w:pos="360"/>
          <w:tab w:val="num" w:pos="1069"/>
        </w:tabs>
        <w:ind w:left="1069"/>
        <w:rPr>
          <w:u w:val="single"/>
        </w:rPr>
      </w:pPr>
      <w:r>
        <w:t>налог на имущество;</w:t>
      </w:r>
    </w:p>
    <w:p w:rsidR="005A1966" w:rsidRDefault="00CA3EB3">
      <w:pPr>
        <w:pStyle w:val="2"/>
        <w:numPr>
          <w:ilvl w:val="0"/>
          <w:numId w:val="18"/>
        </w:numPr>
        <w:tabs>
          <w:tab w:val="clear" w:pos="360"/>
          <w:tab w:val="num" w:pos="1069"/>
        </w:tabs>
        <w:ind w:left="1069"/>
        <w:rPr>
          <w:u w:val="single"/>
        </w:rPr>
      </w:pPr>
      <w:r>
        <w:t>расходы на транспортировку и установку, включая монтаж и шеф-монтаж, если иное не предусмотрено договором лизинга;</w:t>
      </w:r>
    </w:p>
    <w:p w:rsidR="005A1966" w:rsidRDefault="00CA3EB3">
      <w:pPr>
        <w:pStyle w:val="2"/>
        <w:numPr>
          <w:ilvl w:val="0"/>
          <w:numId w:val="18"/>
        </w:numPr>
        <w:tabs>
          <w:tab w:val="clear" w:pos="360"/>
          <w:tab w:val="num" w:pos="1069"/>
        </w:tabs>
        <w:ind w:left="1069"/>
        <w:rPr>
          <w:u w:val="single"/>
        </w:rPr>
      </w:pPr>
      <w:r>
        <w:t>расходы на оборудование персонала лизингополучателя работе, связанной с предметом лизинга, если иное непредусмотрено договором лизинга;</w:t>
      </w:r>
    </w:p>
    <w:p w:rsidR="005A1966" w:rsidRDefault="00CA3EB3">
      <w:pPr>
        <w:pStyle w:val="2"/>
        <w:numPr>
          <w:ilvl w:val="0"/>
          <w:numId w:val="18"/>
        </w:numPr>
        <w:tabs>
          <w:tab w:val="clear" w:pos="360"/>
          <w:tab w:val="num" w:pos="1069"/>
        </w:tabs>
        <w:ind w:left="1069"/>
        <w:rPr>
          <w:u w:val="single"/>
        </w:rPr>
      </w:pPr>
      <w:r>
        <w:t>расходы на таможенное оформление и оплату таможенных сборов, тарифов и пошлин, связанных с предметом лизинга;</w:t>
      </w:r>
    </w:p>
    <w:p w:rsidR="005A1966" w:rsidRDefault="00CA3EB3">
      <w:pPr>
        <w:pStyle w:val="2"/>
        <w:numPr>
          <w:ilvl w:val="0"/>
          <w:numId w:val="18"/>
        </w:numPr>
        <w:tabs>
          <w:tab w:val="clear" w:pos="360"/>
          <w:tab w:val="num" w:pos="1069"/>
        </w:tabs>
        <w:ind w:left="1069"/>
        <w:rPr>
          <w:u w:val="single"/>
        </w:rPr>
      </w:pPr>
      <w:r>
        <w:t>расходы на хранение предмета лизинга до момента ввода его в эксплуатацию, если иное не предусмотрено договором лизинга;</w:t>
      </w:r>
    </w:p>
    <w:p w:rsidR="005A1966" w:rsidRDefault="00CA3EB3">
      <w:pPr>
        <w:pStyle w:val="2"/>
        <w:numPr>
          <w:ilvl w:val="0"/>
          <w:numId w:val="18"/>
        </w:numPr>
        <w:tabs>
          <w:tab w:val="clear" w:pos="360"/>
          <w:tab w:val="num" w:pos="1069"/>
        </w:tabs>
        <w:ind w:left="1069"/>
        <w:rPr>
          <w:u w:val="single"/>
        </w:rPr>
      </w:pPr>
      <w:r>
        <w:t>расходы на охрану предмета лизинга во время транспортировки и его страхование, если иное не предусмотрено договором лизинга;</w:t>
      </w:r>
    </w:p>
    <w:p w:rsidR="005A1966" w:rsidRDefault="00CA3EB3">
      <w:pPr>
        <w:pStyle w:val="2"/>
        <w:numPr>
          <w:ilvl w:val="0"/>
          <w:numId w:val="18"/>
        </w:numPr>
        <w:tabs>
          <w:tab w:val="clear" w:pos="360"/>
          <w:tab w:val="num" w:pos="1069"/>
        </w:tabs>
        <w:ind w:left="1069"/>
        <w:rPr>
          <w:u w:val="single"/>
        </w:rPr>
      </w:pPr>
      <w:r>
        <w:t>страхование от всех видов риска, если иное не предусмотрено договором лизинга;</w:t>
      </w:r>
    </w:p>
    <w:p w:rsidR="005A1966" w:rsidRDefault="00CA3EB3">
      <w:pPr>
        <w:pStyle w:val="2"/>
        <w:numPr>
          <w:ilvl w:val="0"/>
          <w:numId w:val="18"/>
        </w:numPr>
        <w:tabs>
          <w:tab w:val="clear" w:pos="360"/>
          <w:tab w:val="num" w:pos="1069"/>
        </w:tabs>
        <w:ind w:left="1069"/>
        <w:rPr>
          <w:u w:val="single"/>
        </w:rPr>
      </w:pPr>
      <w:r>
        <w:t>расходы на выплату процентов за пользование привлеченными средствами и отсрочки платежей, предоставленные продавцом (поставщиком);</w:t>
      </w:r>
    </w:p>
    <w:p w:rsidR="005A1966" w:rsidRDefault="00CA3EB3">
      <w:pPr>
        <w:pStyle w:val="2"/>
        <w:numPr>
          <w:ilvl w:val="0"/>
          <w:numId w:val="18"/>
        </w:numPr>
        <w:tabs>
          <w:tab w:val="clear" w:pos="360"/>
          <w:tab w:val="num" w:pos="1069"/>
        </w:tabs>
        <w:ind w:left="1069"/>
        <w:rPr>
          <w:u w:val="single"/>
        </w:rPr>
      </w:pPr>
      <w:r>
        <w:t>плата за предоставление лизингодателю гарантий и поручительств, подтверждение расчетно-платежных документов третьими лицами в связи с предметом лизинга;</w:t>
      </w:r>
    </w:p>
    <w:p w:rsidR="005A1966" w:rsidRDefault="00CA3EB3">
      <w:pPr>
        <w:pStyle w:val="2"/>
        <w:numPr>
          <w:ilvl w:val="0"/>
          <w:numId w:val="18"/>
        </w:numPr>
        <w:tabs>
          <w:tab w:val="clear" w:pos="360"/>
          <w:tab w:val="num" w:pos="1069"/>
        </w:tabs>
        <w:ind w:left="1069"/>
        <w:rPr>
          <w:u w:val="single"/>
        </w:rPr>
      </w:pPr>
      <w:r>
        <w:t>расходы на содержание и обслуживание предмета лизинга, если иное не предусмотрено договором лизинга;</w:t>
      </w:r>
    </w:p>
    <w:p w:rsidR="005A1966" w:rsidRDefault="00CA3EB3">
      <w:pPr>
        <w:pStyle w:val="2"/>
        <w:numPr>
          <w:ilvl w:val="0"/>
          <w:numId w:val="18"/>
        </w:numPr>
        <w:tabs>
          <w:tab w:val="clear" w:pos="360"/>
          <w:tab w:val="num" w:pos="1069"/>
        </w:tabs>
        <w:ind w:left="1069"/>
        <w:rPr>
          <w:u w:val="single"/>
        </w:rPr>
      </w:pPr>
      <w:r>
        <w:t>расходы на регистрацию предмета лизинга, а также расходы, связанные с приобретением и передачей предмета лизинга;</w:t>
      </w:r>
    </w:p>
    <w:p w:rsidR="005A1966" w:rsidRDefault="00CA3EB3">
      <w:pPr>
        <w:pStyle w:val="2"/>
        <w:numPr>
          <w:ilvl w:val="0"/>
          <w:numId w:val="18"/>
        </w:numPr>
        <w:tabs>
          <w:tab w:val="clear" w:pos="360"/>
          <w:tab w:val="num" w:pos="1069"/>
        </w:tabs>
        <w:ind w:left="1069"/>
        <w:rPr>
          <w:u w:val="single"/>
        </w:rPr>
      </w:pPr>
      <w:r>
        <w:t>расходы на создание резервов в целях капитального ремонта предмета лизинга;</w:t>
      </w:r>
    </w:p>
    <w:p w:rsidR="005A1966" w:rsidRDefault="00CA3EB3">
      <w:pPr>
        <w:pStyle w:val="2"/>
        <w:numPr>
          <w:ilvl w:val="0"/>
          <w:numId w:val="18"/>
        </w:numPr>
        <w:tabs>
          <w:tab w:val="clear" w:pos="360"/>
          <w:tab w:val="num" w:pos="1069"/>
        </w:tabs>
        <w:ind w:left="1069"/>
        <w:rPr>
          <w:u w:val="single"/>
        </w:rPr>
      </w:pPr>
      <w:r>
        <w:t>комиссионный сбор торгового агента;</w:t>
      </w:r>
    </w:p>
    <w:p w:rsidR="005A1966" w:rsidRDefault="00CA3EB3">
      <w:pPr>
        <w:pStyle w:val="2"/>
        <w:numPr>
          <w:ilvl w:val="0"/>
          <w:numId w:val="18"/>
        </w:numPr>
        <w:tabs>
          <w:tab w:val="clear" w:pos="360"/>
          <w:tab w:val="num" w:pos="1069"/>
        </w:tabs>
        <w:ind w:left="1069"/>
        <w:rPr>
          <w:u w:val="single"/>
        </w:rPr>
      </w:pPr>
      <w:r>
        <w:t>расходы на передачу предмета лизинга;</w:t>
      </w:r>
    </w:p>
    <w:p w:rsidR="005A1966" w:rsidRDefault="00CA3EB3">
      <w:pPr>
        <w:pStyle w:val="2"/>
        <w:numPr>
          <w:ilvl w:val="0"/>
          <w:numId w:val="18"/>
        </w:numPr>
        <w:tabs>
          <w:tab w:val="clear" w:pos="360"/>
          <w:tab w:val="num" w:pos="1069"/>
        </w:tabs>
        <w:ind w:left="1069"/>
        <w:rPr>
          <w:u w:val="single"/>
        </w:rPr>
      </w:pPr>
      <w:r>
        <w:t>расходы на оказание возникающих в ходе реализации комплексного лизинга дополнительных услуг;</w:t>
      </w:r>
    </w:p>
    <w:p w:rsidR="005A1966" w:rsidRDefault="00CA3EB3">
      <w:pPr>
        <w:pStyle w:val="2"/>
        <w:numPr>
          <w:ilvl w:val="0"/>
          <w:numId w:val="18"/>
        </w:numPr>
        <w:tabs>
          <w:tab w:val="clear" w:pos="360"/>
          <w:tab w:val="num" w:pos="1069"/>
        </w:tabs>
        <w:ind w:left="1069"/>
        <w:rPr>
          <w:u w:val="single"/>
        </w:rPr>
      </w:pPr>
      <w:r>
        <w:t>иные расходы, без осуществления которых невозможно нормальное использование предмета лизинга.</w:t>
      </w:r>
    </w:p>
    <w:p w:rsidR="005A1966" w:rsidRDefault="00CA3EB3">
      <w:pPr>
        <w:pStyle w:val="2"/>
      </w:pPr>
      <w:r>
        <w:t>3. Инвестиционные затраты (издержки) должны быть обоснованы.</w:t>
      </w:r>
    </w:p>
    <w:p w:rsidR="005A1966" w:rsidRDefault="00CA3EB3">
      <w:pPr>
        <w:pStyle w:val="2"/>
      </w:pPr>
      <w:r>
        <w:t>4. Вознаграждение лизингодателя — денежная сумма, предусмотренная договором лизинга сверх возмещения инвестиционных затрат (издержек).</w:t>
      </w:r>
    </w:p>
    <w:p w:rsidR="005A1966" w:rsidRDefault="005A1966">
      <w:pPr>
        <w:pStyle w:val="2"/>
        <w:ind w:firstLine="0"/>
        <w:rPr>
          <w:i/>
        </w:rPr>
      </w:pPr>
    </w:p>
    <w:p w:rsidR="005A1966" w:rsidRDefault="00CA3EB3">
      <w:pPr>
        <w:pStyle w:val="2"/>
        <w:ind w:firstLine="0"/>
        <w:jc w:val="center"/>
        <w:rPr>
          <w:i/>
        </w:rPr>
      </w:pPr>
      <w:r>
        <w:rPr>
          <w:i/>
        </w:rPr>
        <w:t>Статья 28.</w:t>
      </w:r>
    </w:p>
    <w:p w:rsidR="005A1966" w:rsidRDefault="00CA3EB3">
      <w:pPr>
        <w:pStyle w:val="2"/>
        <w:ind w:firstLine="0"/>
        <w:jc w:val="center"/>
        <w:rPr>
          <w:i/>
          <w:u w:val="single"/>
        </w:rPr>
      </w:pPr>
      <w:r>
        <w:rPr>
          <w:i/>
          <w:u w:val="single"/>
        </w:rPr>
        <w:t>«Платежи и взаиморасчеты по договору лизинга».</w:t>
      </w:r>
    </w:p>
    <w:p w:rsidR="005A1966" w:rsidRDefault="00CA3EB3">
      <w:pPr>
        <w:pStyle w:val="2"/>
      </w:pPr>
      <w:r>
        <w:t>1. Взаиморасчеты лизингодателя и лизингополучателя осуществляются в форме лизинговых платежей.</w:t>
      </w:r>
    </w:p>
    <w:p w:rsidR="005A1966" w:rsidRDefault="00CA3EB3">
      <w:pPr>
        <w:pStyle w:val="2"/>
      </w:pPr>
      <w:r>
        <w:t>2. Размер, способ, осуществление и периодичность лизинговых платежей определяются договором лизинга с учетом настоящего Федерального закона.</w:t>
      </w:r>
    </w:p>
    <w:p w:rsidR="005A1966" w:rsidRDefault="00CA3EB3">
      <w:pPr>
        <w:pStyle w:val="2"/>
      </w:pPr>
      <w:r>
        <w:t>Если лизингополучатель и лизингодатель осуществляет расчеты по лизинговым платежам продукцией (в натуральной форме), производимой с помощью предмета лизинга, цена на такую продукцию определяется по соглашению сторон договора лизинга.</w:t>
      </w:r>
    </w:p>
    <w:p w:rsidR="005A1966" w:rsidRDefault="00CA3EB3">
      <w:pPr>
        <w:pStyle w:val="2"/>
      </w:pPr>
      <w:r>
        <w:t>3. Договором лизинга может предусматриваться отсрочка лизинговых платежей на срок не более чем 6 месяцев (180 дней) с момента начала использования предмета лизинга.</w:t>
      </w:r>
    </w:p>
    <w:p w:rsidR="005A1966" w:rsidRDefault="00CA3EB3">
      <w:pPr>
        <w:pStyle w:val="2"/>
      </w:pPr>
      <w:r>
        <w:t>4. Обязательства лизингополучателя по уплате лизинговых платежей наступают с момента начала использования лизингополучателем предмета лизинга, если иное не предусмотрено договором лизинга.</w:t>
      </w:r>
    </w:p>
    <w:p w:rsidR="005A1966" w:rsidRDefault="00CA3EB3">
      <w:pPr>
        <w:pStyle w:val="2"/>
      </w:pPr>
      <w:r>
        <w:t>5. Лизинговые платежи производятся непосредственно в адрес лизингодателя.</w:t>
      </w:r>
    </w:p>
    <w:p w:rsidR="005A1966" w:rsidRDefault="00CA3EB3">
      <w:pPr>
        <w:pStyle w:val="2"/>
      </w:pPr>
      <w:r>
        <w:t>6. Лизингополучатель относит лизинговые платежи на себестоимость продукции (услуг), производимой с использованием предмета лизинга, или на расходы, связанные с основной деятельностью.</w:t>
      </w:r>
    </w:p>
    <w:p w:rsidR="005A1966" w:rsidRDefault="005A1966">
      <w:pPr>
        <w:pStyle w:val="2"/>
      </w:pPr>
    </w:p>
    <w:p w:rsidR="005A1966" w:rsidRDefault="00CA3EB3">
      <w:pPr>
        <w:pStyle w:val="2"/>
        <w:ind w:firstLine="0"/>
        <w:jc w:val="center"/>
        <w:rPr>
          <w:i/>
        </w:rPr>
      </w:pPr>
      <w:r>
        <w:rPr>
          <w:i/>
        </w:rPr>
        <w:t>Статья 29.</w:t>
      </w:r>
    </w:p>
    <w:p w:rsidR="005A1966" w:rsidRDefault="00CA3EB3">
      <w:pPr>
        <w:pStyle w:val="2"/>
        <w:ind w:firstLine="0"/>
        <w:jc w:val="center"/>
        <w:rPr>
          <w:i/>
          <w:u w:val="single"/>
        </w:rPr>
      </w:pPr>
      <w:r>
        <w:rPr>
          <w:i/>
          <w:u w:val="single"/>
        </w:rPr>
        <w:t xml:space="preserve"> «Лизинговые платежи».</w:t>
      </w:r>
    </w:p>
    <w:p w:rsidR="005A1966" w:rsidRDefault="00CA3EB3">
      <w:pPr>
        <w:pStyle w:val="2"/>
      </w:pPr>
      <w:r>
        <w:t>1. Плата за владение и пользование предоставленным по договору лизинга имуществом осуществляется лизингополучателем в виде лизинговых платежей, уплачиваемых лизингодателю. Размер, способ, форма и периодичность выплат устанавливается в договоре по соглашению сторон.</w:t>
      </w:r>
    </w:p>
    <w:p w:rsidR="005A1966" w:rsidRDefault="00CA3EB3">
      <w:pPr>
        <w:pStyle w:val="2"/>
      </w:pPr>
      <w:r>
        <w:t>2. В лизинговые платежи, кроме платы за основные услуги (процентного вознаграждения), включаются амортизация имущества за период, охватываемый сроком договора, инвестиционные затраты (издержки), оплата процентов за кредиты, использованные лизингодателем на приобретение имущества (предмета лизинга), плата за дополнительные услуги лизингодателя, предусмотренные договором, налог на добавленную стоимость, страховые взносы за страхование предмета лизингового договора, если оно осуществлялось лизингодателем, а также налог на это имущество, уплаченный лизингодателем.</w:t>
      </w:r>
    </w:p>
    <w:p w:rsidR="005A1966" w:rsidRDefault="00CA3EB3">
      <w:pPr>
        <w:pStyle w:val="2"/>
        <w:rPr>
          <w:lang w:val="en-US"/>
        </w:rPr>
      </w:pPr>
      <w:r>
        <w:t>3. Лизинговые платежи относятся на себестоимость продукции (работ, услуг) лизингополучателя.</w:t>
      </w:r>
    </w:p>
    <w:p w:rsidR="005A1966" w:rsidRDefault="005A1966">
      <w:pPr>
        <w:pStyle w:val="2"/>
        <w:ind w:firstLine="0"/>
        <w:rPr>
          <w:i/>
        </w:rPr>
      </w:pPr>
    </w:p>
    <w:p w:rsidR="005A1966" w:rsidRDefault="00CA3EB3">
      <w:pPr>
        <w:pStyle w:val="2"/>
        <w:ind w:firstLine="0"/>
        <w:jc w:val="center"/>
        <w:rPr>
          <w:i/>
        </w:rPr>
      </w:pPr>
      <w:r>
        <w:rPr>
          <w:i/>
        </w:rPr>
        <w:t>Статья 30.</w:t>
      </w:r>
    </w:p>
    <w:p w:rsidR="005A1966" w:rsidRDefault="00CA3EB3">
      <w:pPr>
        <w:pStyle w:val="2"/>
        <w:ind w:firstLine="0"/>
        <w:jc w:val="center"/>
        <w:rPr>
          <w:i/>
          <w:u w:val="single"/>
        </w:rPr>
      </w:pPr>
      <w:r>
        <w:rPr>
          <w:i/>
        </w:rPr>
        <w:t xml:space="preserve"> </w:t>
      </w:r>
      <w:r>
        <w:rPr>
          <w:i/>
          <w:u w:val="single"/>
        </w:rPr>
        <w:t>«Состав вознаграждения лизингодателя.</w:t>
      </w:r>
    </w:p>
    <w:p w:rsidR="005A1966" w:rsidRDefault="00CA3EB3">
      <w:pPr>
        <w:pStyle w:val="2"/>
      </w:pPr>
      <w:r>
        <w:t>Вознаграждение лизингодателя включает в себя:</w:t>
      </w:r>
    </w:p>
    <w:p w:rsidR="005A1966" w:rsidRDefault="00CA3EB3">
      <w:pPr>
        <w:pStyle w:val="2"/>
        <w:numPr>
          <w:ilvl w:val="0"/>
          <w:numId w:val="19"/>
        </w:numPr>
        <w:tabs>
          <w:tab w:val="clear" w:pos="360"/>
          <w:tab w:val="num" w:pos="1069"/>
        </w:tabs>
        <w:ind w:left="1069"/>
      </w:pPr>
      <w:r>
        <w:t>оплету услуг по осуществлению лизинговой сделки;</w:t>
      </w:r>
    </w:p>
    <w:p w:rsidR="005A1966" w:rsidRDefault="00CA3EB3">
      <w:pPr>
        <w:pStyle w:val="2"/>
        <w:numPr>
          <w:ilvl w:val="0"/>
          <w:numId w:val="19"/>
        </w:numPr>
        <w:tabs>
          <w:tab w:val="clear" w:pos="360"/>
          <w:tab w:val="num" w:pos="1069"/>
        </w:tabs>
        <w:ind w:left="1069"/>
        <w:rPr>
          <w:i/>
          <w:u w:val="single"/>
        </w:rPr>
      </w:pPr>
      <w:r>
        <w:t>процент за использование собственных средств лизингодателя, направленных на приобретение предмета лизинга и (или) на выполнение дополнительных услуг (при комплексном лизинге).</w:t>
      </w:r>
    </w:p>
    <w:p w:rsidR="005A1966" w:rsidRDefault="005A1966">
      <w:pPr>
        <w:pStyle w:val="2"/>
        <w:ind w:firstLine="0"/>
        <w:rPr>
          <w:i/>
        </w:rPr>
      </w:pPr>
    </w:p>
    <w:p w:rsidR="005A1966" w:rsidRDefault="00CA3EB3">
      <w:pPr>
        <w:pStyle w:val="2"/>
        <w:ind w:firstLine="0"/>
        <w:jc w:val="center"/>
        <w:rPr>
          <w:i/>
        </w:rPr>
      </w:pPr>
      <w:r>
        <w:rPr>
          <w:i/>
        </w:rPr>
        <w:t>Статья 31.</w:t>
      </w:r>
    </w:p>
    <w:p w:rsidR="005A1966" w:rsidRDefault="00CA3EB3">
      <w:pPr>
        <w:pStyle w:val="2"/>
        <w:ind w:firstLine="0"/>
        <w:jc w:val="center"/>
        <w:rPr>
          <w:i/>
          <w:u w:val="single"/>
        </w:rPr>
      </w:pPr>
      <w:r>
        <w:rPr>
          <w:i/>
        </w:rPr>
        <w:t xml:space="preserve"> </w:t>
      </w:r>
      <w:r>
        <w:rPr>
          <w:i/>
          <w:u w:val="single"/>
        </w:rPr>
        <w:t>«Право участников договора лизинга применять механизм</w:t>
      </w:r>
    </w:p>
    <w:p w:rsidR="005A1966" w:rsidRDefault="00CA3EB3">
      <w:pPr>
        <w:pStyle w:val="2"/>
        <w:ind w:firstLine="0"/>
        <w:jc w:val="center"/>
        <w:rPr>
          <w:i/>
          <w:u w:val="single"/>
        </w:rPr>
      </w:pPr>
      <w:r>
        <w:rPr>
          <w:i/>
          <w:u w:val="single"/>
        </w:rPr>
        <w:t xml:space="preserve"> ускоренной амортизации предмета лизинга».</w:t>
      </w:r>
    </w:p>
    <w:p w:rsidR="005A1966" w:rsidRDefault="00CA3EB3">
      <w:pPr>
        <w:pStyle w:val="2"/>
      </w:pPr>
      <w:r>
        <w:t>1. Стороны договора лизинга имеют право по взаимному согласию применить ускоренную амортизацию предмета лизинга.</w:t>
      </w:r>
    </w:p>
    <w:p w:rsidR="005A1966" w:rsidRDefault="00CA3EB3">
      <w:pPr>
        <w:pStyle w:val="2"/>
      </w:pPr>
      <w:r>
        <w:t>2. Амортизационные отчисления производит балансодержатель предмета лизинга.</w:t>
      </w:r>
    </w:p>
    <w:p w:rsidR="005A1966" w:rsidRDefault="00CA3EB3">
      <w:pPr>
        <w:pStyle w:val="2"/>
      </w:pPr>
      <w:r>
        <w:t>3. При применении ускоренной амортизации используется равномерный (линейный) метод ее начисления, при котором утвержденная в установленном порядке норма амортизационных отчислений увеличивается на коэффициент ускорения в размере выше 3.</w:t>
      </w:r>
    </w:p>
    <w:p w:rsidR="005A1966" w:rsidRDefault="005A1966">
      <w:pPr>
        <w:pStyle w:val="2"/>
        <w:ind w:firstLine="0"/>
      </w:pPr>
    </w:p>
    <w:p w:rsidR="005A1966" w:rsidRDefault="005A1966">
      <w:pPr>
        <w:pStyle w:val="2"/>
        <w:ind w:firstLine="0"/>
        <w:jc w:val="center"/>
        <w:rPr>
          <w:i/>
        </w:rPr>
      </w:pPr>
    </w:p>
    <w:p w:rsidR="005A1966" w:rsidRDefault="00CA3EB3">
      <w:pPr>
        <w:pStyle w:val="2"/>
        <w:ind w:firstLine="0"/>
        <w:jc w:val="center"/>
        <w:rPr>
          <w:i/>
        </w:rPr>
      </w:pPr>
      <w:r>
        <w:rPr>
          <w:i/>
        </w:rPr>
        <w:t>Статья 32.</w:t>
      </w:r>
    </w:p>
    <w:p w:rsidR="005A1966" w:rsidRDefault="00CA3EB3">
      <w:pPr>
        <w:pStyle w:val="2"/>
        <w:ind w:firstLine="0"/>
        <w:jc w:val="center"/>
        <w:rPr>
          <w:i/>
          <w:u w:val="single"/>
        </w:rPr>
      </w:pPr>
      <w:r>
        <w:rPr>
          <w:i/>
        </w:rPr>
        <w:t xml:space="preserve"> </w:t>
      </w:r>
      <w:r>
        <w:rPr>
          <w:i/>
          <w:u w:val="single"/>
        </w:rPr>
        <w:t>«Доход и прибыль лизингодателя по договору лизинга».</w:t>
      </w:r>
    </w:p>
    <w:p w:rsidR="005A1966" w:rsidRDefault="00CA3EB3">
      <w:pPr>
        <w:pStyle w:val="2"/>
      </w:pPr>
      <w:r>
        <w:t>1. Доходом лизингодателя по договору лизинга является его вознаграждение.</w:t>
      </w:r>
    </w:p>
    <w:p w:rsidR="005A1966" w:rsidRDefault="00CA3EB3">
      <w:pPr>
        <w:pStyle w:val="2"/>
      </w:pPr>
      <w:r>
        <w:t>2. Прибылью лизингодателя является разница между доходами лизингодателя и его расходами на осуществление основной деятельности лизингодателя.</w:t>
      </w:r>
    </w:p>
    <w:p w:rsidR="005A1966" w:rsidRDefault="00CA3EB3">
      <w:pPr>
        <w:pStyle w:val="2"/>
        <w:jc w:val="left"/>
      </w:pPr>
      <w:r>
        <w:t xml:space="preserve"> </w:t>
      </w:r>
      <w:r>
        <w:tab/>
      </w:r>
    </w:p>
    <w:p w:rsidR="005A1966" w:rsidRDefault="00CA3EB3">
      <w:pPr>
        <w:pStyle w:val="2"/>
        <w:ind w:firstLine="0"/>
        <w:jc w:val="center"/>
        <w:rPr>
          <w:i/>
        </w:rPr>
      </w:pPr>
      <w:r>
        <w:rPr>
          <w:i/>
        </w:rPr>
        <w:t xml:space="preserve">Статья 33. </w:t>
      </w:r>
    </w:p>
    <w:p w:rsidR="005A1966" w:rsidRDefault="00CA3EB3">
      <w:pPr>
        <w:pStyle w:val="2"/>
        <w:ind w:firstLine="0"/>
        <w:jc w:val="center"/>
        <w:rPr>
          <w:i/>
          <w:u w:val="single"/>
        </w:rPr>
      </w:pPr>
      <w:r>
        <w:rPr>
          <w:i/>
          <w:u w:val="single"/>
        </w:rPr>
        <w:t xml:space="preserve">«Переоценка предмета лизинга и обстоятельств сторон </w:t>
      </w:r>
    </w:p>
    <w:p w:rsidR="005A1966" w:rsidRDefault="00CA3EB3">
      <w:pPr>
        <w:pStyle w:val="2"/>
        <w:ind w:firstLine="0"/>
        <w:jc w:val="center"/>
        <w:rPr>
          <w:i/>
          <w:u w:val="single"/>
        </w:rPr>
      </w:pPr>
      <w:r>
        <w:rPr>
          <w:i/>
          <w:u w:val="single"/>
        </w:rPr>
        <w:t>при осуществлении лизинговой сделки».</w:t>
      </w:r>
    </w:p>
    <w:p w:rsidR="005A1966" w:rsidRDefault="00CA3EB3">
      <w:pPr>
        <w:pStyle w:val="2"/>
      </w:pPr>
      <w:r>
        <w:t>1. Переоценка предмета лизинга и начисленного на него износа осуществляется балансодержателем предмета договора лизинга в порядке, предусмотренном законодательством РФ, за исключением предмета лизинга в случае, если он находится за пределами территории РФ и его балансодержателем является не зарегистрированный на территории РФ в целях налогообложения нерезидент РФ.</w:t>
      </w:r>
    </w:p>
    <w:p w:rsidR="005A1966" w:rsidRDefault="00CA3EB3">
      <w:pPr>
        <w:pStyle w:val="2"/>
      </w:pPr>
      <w:r>
        <w:t>2. По договору лизинга устанавливаются обязательства лизингополучателя по лизинговым платежам по договоренности сторон в валюте расчетов по договору купли-продажи или в валюте привлеченных денежных средств, за исключением международного лизинга, в случае, если собственником предмета лизинга является резидент РФ. В таком случае обязательства лизингополучателя по лизинговым платежам устанавливаются в любой иностранной валюте договором лизинга.</w:t>
      </w:r>
    </w:p>
    <w:p w:rsidR="005A1966" w:rsidRDefault="00CA3EB3">
      <w:pPr>
        <w:pStyle w:val="2"/>
      </w:pPr>
      <w:r>
        <w:t>3. Обязательства по договору лизинга, выраженные в иностранной валюте, переоцениваются лизингодателем и лизингополучателем в установленном на территории РФ порядке переоценки обязательств сторон, выраженных в иностранной валюте.</w:t>
      </w:r>
    </w:p>
    <w:p w:rsidR="005A1966" w:rsidRDefault="00CA3EB3">
      <w:pPr>
        <w:pStyle w:val="2"/>
      </w:pPr>
      <w:r>
        <w:t>4. Курсовые разницы, возникшие в результате переоценки обязательств сторон, выраженных в иностранной валюте, относятся на прибыль (убытки) субъектов лизинга.</w:t>
      </w:r>
    </w:p>
    <w:p w:rsidR="005A1966" w:rsidRDefault="005A1966">
      <w:pPr>
        <w:pStyle w:val="2"/>
        <w:ind w:firstLine="0"/>
        <w:jc w:val="center"/>
        <w:rPr>
          <w:i/>
        </w:rPr>
      </w:pPr>
    </w:p>
    <w:p w:rsidR="005A1966" w:rsidRDefault="00CA3EB3">
      <w:pPr>
        <w:pStyle w:val="2"/>
        <w:ind w:firstLine="0"/>
        <w:jc w:val="center"/>
        <w:rPr>
          <w:i/>
        </w:rPr>
      </w:pPr>
      <w:r>
        <w:rPr>
          <w:i/>
        </w:rPr>
        <w:t>Статья 36.</w:t>
      </w:r>
    </w:p>
    <w:p w:rsidR="005A1966" w:rsidRDefault="00CA3EB3">
      <w:pPr>
        <w:pStyle w:val="2"/>
        <w:ind w:firstLine="0"/>
        <w:jc w:val="center"/>
        <w:rPr>
          <w:i/>
          <w:u w:val="single"/>
        </w:rPr>
      </w:pPr>
      <w:r>
        <w:rPr>
          <w:i/>
        </w:rPr>
        <w:t xml:space="preserve"> </w:t>
      </w:r>
      <w:r>
        <w:rPr>
          <w:i/>
          <w:u w:val="single"/>
        </w:rPr>
        <w:t>«Меры государственной поддержки деятельности лизинговых</w:t>
      </w:r>
    </w:p>
    <w:p w:rsidR="005A1966" w:rsidRDefault="00CA3EB3">
      <w:pPr>
        <w:pStyle w:val="2"/>
        <w:ind w:firstLine="0"/>
        <w:jc w:val="center"/>
        <w:rPr>
          <w:i/>
          <w:u w:val="single"/>
        </w:rPr>
      </w:pPr>
      <w:r>
        <w:rPr>
          <w:i/>
          <w:u w:val="single"/>
        </w:rPr>
        <w:t>организаций (компаний, фирм)».</w:t>
      </w:r>
    </w:p>
    <w:p w:rsidR="005A1966" w:rsidRDefault="00CA3EB3">
      <w:pPr>
        <w:pStyle w:val="2"/>
      </w:pPr>
      <w:r>
        <w:t>Мерами государственной поддержки деятельности лизинговых организаций (компаний, фирм), установленными законами РФ и решениями Правительства РФ, а также решениями органов государственной власти субъектов РФ в пределах их компетенции, могут быть:</w:t>
      </w:r>
    </w:p>
    <w:p w:rsidR="005A1966" w:rsidRDefault="00CA3EB3">
      <w:pPr>
        <w:pStyle w:val="2"/>
        <w:numPr>
          <w:ilvl w:val="0"/>
          <w:numId w:val="20"/>
        </w:numPr>
      </w:pPr>
      <w:r>
        <w:t>разработка и реализация федеральной программы развития лизинговой деятельности в РФ или в отдельном регионе как части программы среднесрочного и долгосрочного социально-экономического развития РФ или региона;</w:t>
      </w:r>
    </w:p>
    <w:p w:rsidR="005A1966" w:rsidRDefault="00CA3EB3">
      <w:pPr>
        <w:pStyle w:val="2"/>
        <w:numPr>
          <w:ilvl w:val="0"/>
          <w:numId w:val="20"/>
        </w:numPr>
      </w:pPr>
      <w:r>
        <w:t>создание залоговых фондов договор лизинга для обеспечения банковских инвестиций в лизинг с использованием государственного имущества;</w:t>
      </w:r>
    </w:p>
    <w:p w:rsidR="005A1966" w:rsidRDefault="00CA3EB3">
      <w:pPr>
        <w:pStyle w:val="2"/>
        <w:numPr>
          <w:ilvl w:val="0"/>
          <w:numId w:val="20"/>
        </w:numPr>
      </w:pPr>
      <w:r>
        <w:t>долевое участие государственного капитала в создании инфраструктуры лизинговой деятельности в отдельных целевых инвестиционно-лизинговых проектах;</w:t>
      </w:r>
    </w:p>
    <w:p w:rsidR="005A1966" w:rsidRDefault="00CA3EB3">
      <w:pPr>
        <w:pStyle w:val="2"/>
        <w:numPr>
          <w:ilvl w:val="0"/>
          <w:numId w:val="20"/>
        </w:numPr>
      </w:pPr>
      <w:r>
        <w:t>выделение предприятиям, осуществляющим лизинг, государственного заказа на поставки товаров для государственных нужд;</w:t>
      </w:r>
    </w:p>
    <w:p w:rsidR="005A1966" w:rsidRDefault="00CA3EB3">
      <w:pPr>
        <w:pStyle w:val="2"/>
        <w:numPr>
          <w:ilvl w:val="0"/>
          <w:numId w:val="20"/>
        </w:numPr>
      </w:pPr>
      <w:r>
        <w:t>меры государственного протекционизма в сфере разработки, производства и использования наукоемкого высокотехнологического оборудования;</w:t>
      </w:r>
    </w:p>
    <w:p w:rsidR="005A1966" w:rsidRDefault="00CA3EB3">
      <w:pPr>
        <w:pStyle w:val="2"/>
        <w:numPr>
          <w:ilvl w:val="0"/>
          <w:numId w:val="20"/>
        </w:numPr>
      </w:pPr>
      <w:r>
        <w:t>финансирование из федерального бюджета и предоставление государственных гарантий в целях реализации лизинговых проектов (Бюджет развития РФ), в том числе с участием фирм-нерезидентов;</w:t>
      </w:r>
    </w:p>
    <w:p w:rsidR="005A1966" w:rsidRDefault="00CA3EB3">
      <w:pPr>
        <w:pStyle w:val="2"/>
        <w:numPr>
          <w:ilvl w:val="0"/>
          <w:numId w:val="20"/>
        </w:numPr>
      </w:pPr>
      <w:r>
        <w:t>предоставление инвестиционных кредитов для реализации лизинговых проектов;</w:t>
      </w:r>
    </w:p>
    <w:p w:rsidR="005A1966" w:rsidRDefault="00CA3EB3">
      <w:pPr>
        <w:pStyle w:val="2"/>
        <w:numPr>
          <w:ilvl w:val="0"/>
          <w:numId w:val="20"/>
        </w:numPr>
      </w:pPr>
      <w:r>
        <w:t>предоставление банкам и другим кредитным учреждениям в порядке, установленном законодательством РФ, освобождение о уплаты налога на прибыль, получаемую ими от предоставления кредитов субъектам лизинга, на срок не менее чем три года для реализации договора лизинга;</w:t>
      </w:r>
    </w:p>
    <w:p w:rsidR="005A1966" w:rsidRDefault="00CA3EB3">
      <w:pPr>
        <w:pStyle w:val="2"/>
        <w:numPr>
          <w:ilvl w:val="0"/>
          <w:numId w:val="20"/>
        </w:numPr>
      </w:pPr>
      <w:r>
        <w:t>предоставление в законодательном порядке налоговых и кредитных льгот лизинговым компаниям (фирмам) в целях создания благоприятных экономических условий для их деятельности;</w:t>
      </w:r>
    </w:p>
    <w:p w:rsidR="005A1966" w:rsidRDefault="00CA3EB3">
      <w:pPr>
        <w:pStyle w:val="2"/>
        <w:numPr>
          <w:ilvl w:val="0"/>
          <w:numId w:val="20"/>
        </w:numPr>
      </w:pPr>
      <w:r>
        <w:t>создание, развитие, формирование и совершенствование нормативно-правовой базы, обеспечивающей защиту правовых и имущественных интересов участников лизинговых сделок;</w:t>
      </w:r>
    </w:p>
    <w:p w:rsidR="005A1966" w:rsidRDefault="00CA3EB3">
      <w:pPr>
        <w:pStyle w:val="2"/>
        <w:numPr>
          <w:ilvl w:val="0"/>
          <w:numId w:val="20"/>
        </w:numPr>
      </w:pPr>
      <w:r>
        <w:t>предоставление лизингодателям в целях стимулирования обновления машин и оборудования дополнительно наряду с применением механизма ускоренной амортизации права списания в качестве амортизационных отчислений до 35% первоначальной стоимости основных фондов, срок службы которых более чем три года, в первый год эксплуатации указанных фондов;</w:t>
      </w:r>
    </w:p>
    <w:p w:rsidR="005A1966" w:rsidRDefault="00CA3EB3">
      <w:pPr>
        <w:pStyle w:val="2"/>
        <w:numPr>
          <w:ilvl w:val="0"/>
          <w:numId w:val="20"/>
        </w:numPr>
      </w:pPr>
      <w:r>
        <w:t>предоставление лизингополучателям, ведущим переработку или заготовку сельскохозяйственной продукции, права осуществлять лизинговые платежи поставкам продукции на условиях, предусмотренных договорами лизинга;</w:t>
      </w:r>
    </w:p>
    <w:p w:rsidR="005A1966" w:rsidRDefault="00CA3EB3">
      <w:pPr>
        <w:pStyle w:val="2"/>
        <w:numPr>
          <w:ilvl w:val="0"/>
          <w:numId w:val="20"/>
        </w:numPr>
      </w:pPr>
      <w:r>
        <w:t>отнесение при осуществлении лизинговых операций в агропромышленном комплексе к предмету лизинга племенных животных;</w:t>
      </w:r>
    </w:p>
    <w:p w:rsidR="005A1966" w:rsidRDefault="00CA3EB3">
      <w:pPr>
        <w:pStyle w:val="2"/>
        <w:numPr>
          <w:ilvl w:val="0"/>
          <w:numId w:val="20"/>
        </w:numPr>
      </w:pPr>
      <w:r>
        <w:t>создание фонда государственных гарантий по экспорту при осуществлении международного лизинга отечественных машин и оборудования.</w:t>
      </w:r>
    </w:p>
    <w:p w:rsidR="005A1966" w:rsidRDefault="005A1966">
      <w:pPr>
        <w:pStyle w:val="2"/>
        <w:ind w:firstLine="0"/>
        <w:rPr>
          <w:i/>
        </w:rPr>
      </w:pPr>
    </w:p>
    <w:p w:rsidR="005A1966" w:rsidRDefault="00CA3EB3">
      <w:pPr>
        <w:pStyle w:val="2"/>
        <w:ind w:firstLine="0"/>
        <w:jc w:val="center"/>
        <w:rPr>
          <w:i/>
        </w:rPr>
      </w:pPr>
      <w:r>
        <w:rPr>
          <w:i/>
        </w:rPr>
        <w:t>Статья 37.</w:t>
      </w:r>
    </w:p>
    <w:p w:rsidR="005A1966" w:rsidRDefault="00CA3EB3">
      <w:pPr>
        <w:pStyle w:val="2"/>
        <w:ind w:firstLine="0"/>
        <w:jc w:val="center"/>
        <w:rPr>
          <w:i/>
          <w:u w:val="single"/>
        </w:rPr>
      </w:pPr>
      <w:r>
        <w:rPr>
          <w:i/>
        </w:rPr>
        <w:t xml:space="preserve"> </w:t>
      </w:r>
      <w:r>
        <w:rPr>
          <w:i/>
          <w:u w:val="single"/>
        </w:rPr>
        <w:t>«Право на инспекцию по лизинговой сделке».</w:t>
      </w:r>
    </w:p>
    <w:p w:rsidR="005A1966" w:rsidRDefault="00CA3EB3">
      <w:pPr>
        <w:pStyle w:val="2"/>
      </w:pPr>
      <w:r>
        <w:t>1. Лизингодатель имеет право осуществлять контроль за соблюдением лизингополучателем условий договора лизинга и других сопутствующих договоров.</w:t>
      </w:r>
    </w:p>
    <w:p w:rsidR="005A1966" w:rsidRDefault="00CA3EB3">
      <w:pPr>
        <w:pStyle w:val="2"/>
      </w:pPr>
      <w:r>
        <w:t>2. Цели и порядок инспектирования оговариваются в договоре лизинга и других сопутствующих договорах между их участниками.</w:t>
      </w:r>
    </w:p>
    <w:p w:rsidR="005A1966" w:rsidRDefault="00CA3EB3">
      <w:pPr>
        <w:pStyle w:val="2"/>
      </w:pPr>
      <w:r>
        <w:t>3. Лизингополучатель обязан обеспечить лизингодателю беспрепятственный доступ к финансовым документам и предмету лизинга.</w:t>
      </w:r>
    </w:p>
    <w:p w:rsidR="005A1966" w:rsidRDefault="005A1966">
      <w:pPr>
        <w:pStyle w:val="2"/>
      </w:pPr>
    </w:p>
    <w:p w:rsidR="005A1966" w:rsidRDefault="00CA3EB3">
      <w:pPr>
        <w:pStyle w:val="2"/>
        <w:jc w:val="center"/>
        <w:rPr>
          <w:i/>
        </w:rPr>
      </w:pPr>
      <w:r>
        <w:rPr>
          <w:i/>
        </w:rPr>
        <w:t>Статья 38.</w:t>
      </w:r>
    </w:p>
    <w:p w:rsidR="005A1966" w:rsidRDefault="00CA3EB3">
      <w:pPr>
        <w:pStyle w:val="2"/>
        <w:jc w:val="center"/>
        <w:rPr>
          <w:i/>
          <w:u w:val="single"/>
        </w:rPr>
      </w:pPr>
      <w:r>
        <w:rPr>
          <w:i/>
          <w:u w:val="single"/>
        </w:rPr>
        <w:t>«Право лизингодателя на финансовый контроль».</w:t>
      </w:r>
    </w:p>
    <w:p w:rsidR="005A1966" w:rsidRDefault="00CA3EB3">
      <w:pPr>
        <w:pStyle w:val="2"/>
      </w:pPr>
      <w:r>
        <w:t>1. Лизингодатель имеет право на финансовый контроль за деятельностью лизингополучателя в той ее части, которая относится к предмету лизинга, формированием финансовых результатов деятельности лизингополучателя и выполнением лизингополучателем обязательств по договору лизинга.</w:t>
      </w:r>
    </w:p>
    <w:p w:rsidR="005A1966" w:rsidRDefault="00CA3EB3">
      <w:pPr>
        <w:pStyle w:val="2"/>
      </w:pPr>
      <w:r>
        <w:t>2. Цель и порядок финансового контроля предусматривается договором лизинга.</w:t>
      </w:r>
    </w:p>
    <w:p w:rsidR="005A1966" w:rsidRDefault="00CA3EB3">
      <w:pPr>
        <w:pStyle w:val="2"/>
      </w:pPr>
      <w:r>
        <w:t>3.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p>
    <w:p w:rsidR="005A1966" w:rsidRDefault="00CA3EB3">
      <w:pPr>
        <w:pStyle w:val="2"/>
      </w:pPr>
      <w:r>
        <w:t>4. В случае нарушения лизингополучателем своих обязательств по лизинговым платежам для выяснения причин таких нарушений и их предотвращения лизингодатель имеет право назначать аудиторские проверки финансового состояния лизингополучателя, присутствовать без права голоса на общих собраниях учредителей и органов управления, заявлять свои требования.</w:t>
      </w:r>
    </w:p>
    <w:p w:rsidR="005A1966" w:rsidRDefault="005A1966">
      <w:pPr>
        <w:pStyle w:val="2"/>
      </w:pPr>
    </w:p>
    <w:p w:rsidR="005A1966" w:rsidRDefault="005A1966">
      <w:pPr>
        <w:pStyle w:val="2"/>
        <w:ind w:firstLine="0"/>
        <w:jc w:val="center"/>
        <w:rPr>
          <w:b/>
          <w:i/>
          <w:sz w:val="32"/>
          <w:u w:val="single"/>
        </w:rPr>
      </w:pPr>
    </w:p>
    <w:p w:rsidR="005A1966" w:rsidRDefault="00CA3EB3">
      <w:pPr>
        <w:pStyle w:val="2"/>
        <w:ind w:firstLine="0"/>
        <w:jc w:val="center"/>
        <w:rPr>
          <w:b/>
          <w:i/>
          <w:sz w:val="32"/>
          <w:u w:val="single"/>
        </w:rPr>
      </w:pPr>
      <w:r>
        <w:rPr>
          <w:b/>
          <w:i/>
          <w:sz w:val="32"/>
          <w:u w:val="single"/>
        </w:rPr>
        <w:t>Заключение.</w:t>
      </w:r>
    </w:p>
    <w:p w:rsidR="005A1966" w:rsidRDefault="005A1966">
      <w:pPr>
        <w:pStyle w:val="2"/>
        <w:ind w:firstLine="0"/>
      </w:pPr>
    </w:p>
    <w:p w:rsidR="005A1966" w:rsidRDefault="00CA3EB3">
      <w:pPr>
        <w:pStyle w:val="2"/>
        <w:ind w:firstLine="0"/>
      </w:pPr>
      <w:r>
        <w:tab/>
        <w:t>С момента ратификации настоящего Федерального закона, подписанного президентом РФ 29 октября 1998 года, перед руководителями строительных фирм открылся широкий спектр возможностей для успешного и эффективного развития жизнедеятельности производства, а также экономного более практичного использования основных фондов. Возможности лизинга помогут руководителю более выгодно размещать денежные средства, а также создать благоприятную почву для увеличения скорости оборачиваемости капитала.</w:t>
      </w:r>
    </w:p>
    <w:p w:rsidR="005A1966" w:rsidRDefault="005A1966">
      <w:pPr>
        <w:pStyle w:val="2"/>
        <w:ind w:firstLine="0"/>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5A1966">
      <w:pPr>
        <w:pStyle w:val="2"/>
        <w:ind w:firstLine="0"/>
        <w:jc w:val="center"/>
        <w:rPr>
          <w:b/>
          <w:i/>
          <w:u w:val="single"/>
        </w:rPr>
      </w:pPr>
    </w:p>
    <w:p w:rsidR="005A1966" w:rsidRDefault="00CA3EB3">
      <w:pPr>
        <w:pStyle w:val="2"/>
        <w:ind w:firstLine="0"/>
        <w:jc w:val="center"/>
        <w:rPr>
          <w:b/>
          <w:i/>
          <w:sz w:val="32"/>
          <w:u w:val="single"/>
        </w:rPr>
      </w:pPr>
      <w:r>
        <w:rPr>
          <w:b/>
          <w:i/>
          <w:sz w:val="32"/>
          <w:u w:val="single"/>
        </w:rPr>
        <w:t>Список используемой литературы.</w:t>
      </w:r>
    </w:p>
    <w:p w:rsidR="005A1966" w:rsidRDefault="005A1966">
      <w:pPr>
        <w:pStyle w:val="2"/>
        <w:ind w:firstLine="0"/>
        <w:jc w:val="center"/>
        <w:rPr>
          <w:b/>
          <w:i/>
          <w:sz w:val="32"/>
          <w:u w:val="single"/>
        </w:rPr>
      </w:pPr>
    </w:p>
    <w:p w:rsidR="005A1966" w:rsidRDefault="00CA3EB3">
      <w:pPr>
        <w:pStyle w:val="2"/>
        <w:numPr>
          <w:ilvl w:val="0"/>
          <w:numId w:val="22"/>
        </w:numPr>
        <w:tabs>
          <w:tab w:val="clear" w:pos="1069"/>
          <w:tab w:val="num" w:pos="426"/>
        </w:tabs>
        <w:ind w:left="426" w:hanging="426"/>
      </w:pPr>
      <w:r>
        <w:t xml:space="preserve">«Большой энциклопедический словарь» под редакцией </w:t>
      </w:r>
    </w:p>
    <w:p w:rsidR="005A1966" w:rsidRDefault="00CA3EB3">
      <w:pPr>
        <w:pStyle w:val="2"/>
        <w:ind w:left="426" w:firstLine="0"/>
      </w:pPr>
      <w:r>
        <w:t>А.Н. Азрилиана, «Институт новой экономики», Москва, 1997 г.</w:t>
      </w:r>
    </w:p>
    <w:p w:rsidR="005A1966" w:rsidRDefault="00CA3EB3">
      <w:pPr>
        <w:pStyle w:val="2"/>
        <w:numPr>
          <w:ilvl w:val="0"/>
          <w:numId w:val="22"/>
        </w:numPr>
        <w:tabs>
          <w:tab w:val="clear" w:pos="1069"/>
          <w:tab w:val="num" w:pos="426"/>
        </w:tabs>
        <w:ind w:left="426" w:hanging="426"/>
      </w:pPr>
      <w:r>
        <w:t>«Строительная газета», «О лизинге», стр. 1, 7-8, № 46 — 1998 г.</w:t>
      </w:r>
    </w:p>
    <w:p w:rsidR="005A1966" w:rsidRDefault="00CA3EB3">
      <w:pPr>
        <w:pStyle w:val="2"/>
        <w:numPr>
          <w:ilvl w:val="0"/>
          <w:numId w:val="22"/>
        </w:numPr>
        <w:tabs>
          <w:tab w:val="clear" w:pos="1069"/>
          <w:tab w:val="num" w:pos="426"/>
        </w:tabs>
        <w:ind w:left="426" w:hanging="426"/>
      </w:pPr>
      <w:r>
        <w:t>«Строительная газета», «О лизинге», стр. 21, № 47 — 1998 г.</w:t>
      </w:r>
    </w:p>
    <w:p w:rsidR="005A1966" w:rsidRDefault="005A1966">
      <w:pPr>
        <w:pStyle w:val="2"/>
        <w:ind w:left="426" w:firstLine="0"/>
      </w:pPr>
    </w:p>
    <w:p w:rsidR="005A1966" w:rsidRDefault="005A1966">
      <w:pPr>
        <w:pStyle w:val="2"/>
        <w:ind w:left="426" w:firstLine="0"/>
      </w:pPr>
    </w:p>
    <w:p w:rsidR="005A1966" w:rsidRDefault="005A1966">
      <w:pPr>
        <w:pStyle w:val="2"/>
        <w:ind w:firstLine="0"/>
      </w:pPr>
      <w:bookmarkStart w:id="0" w:name="_GoBack"/>
      <w:bookmarkEnd w:id="0"/>
    </w:p>
    <w:sectPr w:rsidR="005A1966">
      <w:footerReference w:type="even" r:id="rId7"/>
      <w:footerReference w:type="default" r:id="rId8"/>
      <w:pgSz w:w="11906" w:h="16838"/>
      <w:pgMar w:top="1440" w:right="1797" w:bottom="144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66" w:rsidRDefault="00CA3EB3">
      <w:r>
        <w:separator/>
      </w:r>
    </w:p>
  </w:endnote>
  <w:endnote w:type="continuationSeparator" w:id="0">
    <w:p w:rsidR="005A1966" w:rsidRDefault="00CA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66" w:rsidRDefault="00CA3EB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1966" w:rsidRDefault="005A196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66" w:rsidRDefault="00CA3EB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5A1966" w:rsidRDefault="005A19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66" w:rsidRDefault="00CA3EB3">
      <w:r>
        <w:separator/>
      </w:r>
    </w:p>
  </w:footnote>
  <w:footnote w:type="continuationSeparator" w:id="0">
    <w:p w:rsidR="005A1966" w:rsidRDefault="00CA3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EA2"/>
    <w:multiLevelType w:val="singleLevel"/>
    <w:tmpl w:val="75329932"/>
    <w:lvl w:ilvl="0">
      <w:start w:val="1"/>
      <w:numFmt w:val="decimal"/>
      <w:lvlText w:val="%1."/>
      <w:lvlJc w:val="left"/>
      <w:pPr>
        <w:tabs>
          <w:tab w:val="num" w:pos="1069"/>
        </w:tabs>
        <w:ind w:left="1069" w:hanging="360"/>
      </w:pPr>
      <w:rPr>
        <w:rFonts w:hint="default"/>
      </w:rPr>
    </w:lvl>
  </w:abstractNum>
  <w:abstractNum w:abstractNumId="1">
    <w:nsid w:val="04404C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51B7DAB"/>
    <w:multiLevelType w:val="singleLevel"/>
    <w:tmpl w:val="0419000F"/>
    <w:lvl w:ilvl="0">
      <w:start w:val="1"/>
      <w:numFmt w:val="decimal"/>
      <w:lvlText w:val="%1."/>
      <w:lvlJc w:val="left"/>
      <w:pPr>
        <w:tabs>
          <w:tab w:val="num" w:pos="360"/>
        </w:tabs>
        <w:ind w:left="360" w:hanging="360"/>
      </w:pPr>
    </w:lvl>
  </w:abstractNum>
  <w:abstractNum w:abstractNumId="3">
    <w:nsid w:val="055E20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AC83F1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C4A160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1175480"/>
    <w:multiLevelType w:val="singleLevel"/>
    <w:tmpl w:val="0419000F"/>
    <w:lvl w:ilvl="0">
      <w:start w:val="1"/>
      <w:numFmt w:val="decimal"/>
      <w:lvlText w:val="%1."/>
      <w:lvlJc w:val="left"/>
      <w:pPr>
        <w:tabs>
          <w:tab w:val="num" w:pos="360"/>
        </w:tabs>
        <w:ind w:left="360" w:hanging="360"/>
      </w:pPr>
    </w:lvl>
  </w:abstractNum>
  <w:abstractNum w:abstractNumId="7">
    <w:nsid w:val="16AC776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96A39D5"/>
    <w:multiLevelType w:val="singleLevel"/>
    <w:tmpl w:val="75329932"/>
    <w:lvl w:ilvl="0">
      <w:start w:val="1"/>
      <w:numFmt w:val="decimal"/>
      <w:lvlText w:val="%1."/>
      <w:lvlJc w:val="left"/>
      <w:pPr>
        <w:tabs>
          <w:tab w:val="num" w:pos="1069"/>
        </w:tabs>
        <w:ind w:left="1069" w:hanging="360"/>
      </w:pPr>
      <w:rPr>
        <w:rFonts w:hint="default"/>
      </w:rPr>
    </w:lvl>
  </w:abstractNum>
  <w:abstractNum w:abstractNumId="9">
    <w:nsid w:val="236B7A7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F8C59B0"/>
    <w:multiLevelType w:val="singleLevel"/>
    <w:tmpl w:val="0419000F"/>
    <w:lvl w:ilvl="0">
      <w:start w:val="1"/>
      <w:numFmt w:val="decimal"/>
      <w:lvlText w:val="%1."/>
      <w:lvlJc w:val="left"/>
      <w:pPr>
        <w:tabs>
          <w:tab w:val="num" w:pos="360"/>
        </w:tabs>
        <w:ind w:left="360" w:hanging="360"/>
      </w:pPr>
    </w:lvl>
  </w:abstractNum>
  <w:abstractNum w:abstractNumId="11">
    <w:nsid w:val="384310F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415407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24E59C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5504EC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51980D0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587E26B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588418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5D5C6B0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0C106E1"/>
    <w:multiLevelType w:val="singleLevel"/>
    <w:tmpl w:val="75329932"/>
    <w:lvl w:ilvl="0">
      <w:start w:val="1"/>
      <w:numFmt w:val="decimal"/>
      <w:lvlText w:val="%1."/>
      <w:lvlJc w:val="left"/>
      <w:pPr>
        <w:tabs>
          <w:tab w:val="num" w:pos="1069"/>
        </w:tabs>
        <w:ind w:left="1069" w:hanging="360"/>
      </w:pPr>
      <w:rPr>
        <w:rFonts w:hint="default"/>
      </w:rPr>
    </w:lvl>
  </w:abstractNum>
  <w:abstractNum w:abstractNumId="20">
    <w:nsid w:val="685C551C"/>
    <w:multiLevelType w:val="singleLevel"/>
    <w:tmpl w:val="75329932"/>
    <w:lvl w:ilvl="0">
      <w:start w:val="1"/>
      <w:numFmt w:val="decimal"/>
      <w:lvlText w:val="%1."/>
      <w:lvlJc w:val="left"/>
      <w:pPr>
        <w:tabs>
          <w:tab w:val="num" w:pos="1069"/>
        </w:tabs>
        <w:ind w:left="1069" w:hanging="360"/>
      </w:pPr>
      <w:rPr>
        <w:rFonts w:hint="default"/>
      </w:rPr>
    </w:lvl>
  </w:abstractNum>
  <w:abstractNum w:abstractNumId="21">
    <w:nsid w:val="6E1E3F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8BC101C"/>
    <w:multiLevelType w:val="singleLevel"/>
    <w:tmpl w:val="0419000F"/>
    <w:lvl w:ilvl="0">
      <w:start w:val="1"/>
      <w:numFmt w:val="decimal"/>
      <w:lvlText w:val="%1."/>
      <w:lvlJc w:val="left"/>
      <w:pPr>
        <w:tabs>
          <w:tab w:val="num" w:pos="360"/>
        </w:tabs>
        <w:ind w:left="360" w:hanging="360"/>
      </w:pPr>
    </w:lvl>
  </w:abstractNum>
  <w:abstractNum w:abstractNumId="23">
    <w:nsid w:val="78F056F0"/>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2"/>
  </w:num>
  <w:num w:numId="3">
    <w:abstractNumId w:val="21"/>
  </w:num>
  <w:num w:numId="4">
    <w:abstractNumId w:val="18"/>
  </w:num>
  <w:num w:numId="5">
    <w:abstractNumId w:val="16"/>
  </w:num>
  <w:num w:numId="6">
    <w:abstractNumId w:val="15"/>
  </w:num>
  <w:num w:numId="7">
    <w:abstractNumId w:val="7"/>
  </w:num>
  <w:num w:numId="8">
    <w:abstractNumId w:val="13"/>
  </w:num>
  <w:num w:numId="9">
    <w:abstractNumId w:val="10"/>
  </w:num>
  <w:num w:numId="10">
    <w:abstractNumId w:val="6"/>
  </w:num>
  <w:num w:numId="11">
    <w:abstractNumId w:val="22"/>
  </w:num>
  <w:num w:numId="12">
    <w:abstractNumId w:val="23"/>
  </w:num>
  <w:num w:numId="13">
    <w:abstractNumId w:val="3"/>
  </w:num>
  <w:num w:numId="14">
    <w:abstractNumId w:val="14"/>
  </w:num>
  <w:num w:numId="15">
    <w:abstractNumId w:val="4"/>
  </w:num>
  <w:num w:numId="16">
    <w:abstractNumId w:val="1"/>
  </w:num>
  <w:num w:numId="17">
    <w:abstractNumId w:val="17"/>
  </w:num>
  <w:num w:numId="18">
    <w:abstractNumId w:val="9"/>
  </w:num>
  <w:num w:numId="19">
    <w:abstractNumId w:val="5"/>
  </w:num>
  <w:num w:numId="20">
    <w:abstractNumId w:val="11"/>
  </w:num>
  <w:num w:numId="21">
    <w:abstractNumId w:val="0"/>
  </w:num>
  <w:num w:numId="22">
    <w:abstractNumId w:val="19"/>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EB3"/>
    <w:rsid w:val="005A1966"/>
    <w:rsid w:val="00CA3EB3"/>
    <w:rsid w:val="00F8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2C7A8-4603-4BD8-9A2F-0DDAF12C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851"/>
      <w:jc w:val="both"/>
    </w:pPr>
    <w:rPr>
      <w:sz w:val="28"/>
    </w:rPr>
  </w:style>
  <w:style w:type="paragraph" w:styleId="2">
    <w:name w:val="Body Text Indent 2"/>
    <w:basedOn w:val="a"/>
    <w:semiHidden/>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4030</Words>
  <Characters>22972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Lyublev's Corp.</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Lyublev Nikolay</dc:creator>
  <cp:keywords/>
  <cp:lastModifiedBy>Irina</cp:lastModifiedBy>
  <cp:revision>2</cp:revision>
  <dcterms:created xsi:type="dcterms:W3CDTF">2014-09-23T19:37:00Z</dcterms:created>
  <dcterms:modified xsi:type="dcterms:W3CDTF">2014-09-23T19:37:00Z</dcterms:modified>
</cp:coreProperties>
</file>