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C2" w:rsidRPr="00D410C2" w:rsidRDefault="00D410C2" w:rsidP="00D410C2">
      <w:pPr>
        <w:spacing w:before="120"/>
        <w:jc w:val="center"/>
        <w:rPr>
          <w:b/>
          <w:bCs/>
          <w:sz w:val="32"/>
          <w:szCs w:val="32"/>
        </w:rPr>
      </w:pPr>
      <w:r w:rsidRPr="00D410C2">
        <w:rPr>
          <w:b/>
          <w:bCs/>
          <w:sz w:val="32"/>
          <w:szCs w:val="32"/>
        </w:rPr>
        <w:t>О современном статусе испанского языка в США</w:t>
      </w:r>
    </w:p>
    <w:p w:rsidR="00D410C2" w:rsidRPr="00D410C2" w:rsidRDefault="00D410C2" w:rsidP="00D410C2">
      <w:pPr>
        <w:spacing w:before="120"/>
        <w:jc w:val="center"/>
        <w:rPr>
          <w:sz w:val="28"/>
          <w:szCs w:val="28"/>
        </w:rPr>
      </w:pPr>
      <w:r w:rsidRPr="00D410C2">
        <w:rPr>
          <w:sz w:val="28"/>
          <w:szCs w:val="28"/>
        </w:rPr>
        <w:t xml:space="preserve">Л.П. Бердникова, Н.В. Гурова </w:t>
      </w:r>
    </w:p>
    <w:p w:rsidR="00D410C2" w:rsidRPr="00D410C2" w:rsidRDefault="00D410C2" w:rsidP="00D410C2">
      <w:pPr>
        <w:spacing w:before="120"/>
        <w:jc w:val="center"/>
        <w:rPr>
          <w:sz w:val="28"/>
          <w:szCs w:val="28"/>
        </w:rPr>
      </w:pPr>
      <w:r w:rsidRPr="00D410C2">
        <w:rPr>
          <w:sz w:val="28"/>
          <w:szCs w:val="28"/>
        </w:rPr>
        <w:t>Пятигорск, Россия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Испанский - это уже язык американцев, а не испанцев, колонизировавших Америку (Moreno De Alba, 1988. Р.15).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Многие американцы с удивлением отнеслись к тому факту, что в США более 20 млн. человек (более 10% населения) говорят на испанском языке, почти половина этих людей является гражданами, родившимися в США (Beardsley, 1990. P.15). Именно поэтому в стране существует более 100 каналов c программами на испанском языке, более 600 радиостанций, 150 газет, 125 журналов (Alcántara, 1995. P.169). Если в 80-х гг. ХХ в. США были четвертой испаноговорящей страной в мире, следуя за Мексикой, Испанией и Аргентиной, в первой четверти XXI в. эта страна, согласно прогнозам, может занять второе место (Bergen, 1999. P.2). Испанский, или так называемый неолатинский язык, один из самых распространенных в мире, в настоящее время в силу целого ряда различных причин (исторических, политических, иммиграционных, демографических, экономических) играет важную роль в Соединенных Штатах.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 xml:space="preserve">Проведенные Североамериканской Академией испанского языка исследования показали, что в США существуют 4 основные испаноговорящие зоны: 1) Северо-восток, где преобладают мексиканцы, 2) Флорида, где в основном проживают кубинцы, 3) Восток, который представляют испаноговорящие пуэрто-риканского, доминиканского и кубинского происхождения, 4) Чикаго, где проживают мексиканские и пуэрто-риканские меньшинства (Betanzos 1995-96 P.130). Исследователи отмечают, что разнообразие этнокультурного происхождения испаноговорящих граждан США приводит к тому, что практически в 44 штатах говорят на разных вариантах испанского языка. Испанский язык - это язык многочисленного меньшинства, причем масштабы такой многочисленности вполне резонно указывают на возможность придания испанскому языку статуса второго государственного языка. 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В 1960-70 гг. из-за ужесточения борьбы за гражданские права меньшинств Конгресс принял Закон о Билингвальном Образовании (Bilingual Educational Act). Это породило немало протестов в обществе, тем не менее, двуязычное образование стало реальностью, неотъемлемым элементом образования в США. В 1960-70 гг. немецкий и французский были самыми востребованными иностранными языками в США, на сегодняшний день около 3 млн. учащихся средних школ и 700 тысяч студентов университетов изучают испанский язык.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В США проводится лингвистическая политика испанского языка, которая сводится к следующему: граждане испаноговорящего происхождения должны говорить по-испански. Общая цель этой политики подразумевает следующие принципы: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Принцип внутреннего распространения (по-испански должны говорить граждане испаноговорящего происхождения) - в действительности уже существует, предлагается распространять его в пределах испаноговорящего сообщества среди тех жителей, которые говорят только по-английски или плохо владеют своим родным (по происхождению) языком.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Принцип внешнего распространения подразумевает, что все граждане США, помимо английского языка, должны владеть и испанским. Речь идет о том, чтобы вызвать у жителей США желание говорить по-испански. Испанский язык не должен заменять другие языки, не быть «вторым» языком; реальность США, где говорят на английском, должна быть дополнена тем фактом, что помимо него разговаривают и на испанском языке.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 xml:space="preserve">Лингвистическая политика испанского языка в своем внутреннем и внешнем проявлении предусматривает распространение культуры Испании и Латинской Америки. В настоящее время предпринимается много усилий на аудио-, видеорынках Испании и Америки, в книжной и музыкальной индустриях, в электронной коммуникации для того, чтобы заинтересовать, увлечь испанским языком. 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 xml:space="preserve">Третьей целью данной лингвистической политики является интернациональное распространение. Принцип интернационального распространения направлен на то, чтобы превратить испанский язык в язык Америки в США. 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Основным инструментом реализации лингвистической политики в США является Институт Сервантеса, а также испанское посольство, которое взяло на себя обязанность поддерживать преподавание испанского языка в средних школах США. Королевская Академия испанского языка представляет собой модель лингвистической политики для испаноговорящих в Америке. По словам Педро Альвареса де Миранда (Alvárez De Miranda 1995, Р.270), «никакое другое учреждение любой страны нашего языка не достигло такой степени престижа и авторитета в идиоматической области по сравнению с успехами испанской Академии».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Среди множества проектов, направленных на распространение испанского языка за рубежом, наиболее успешными стали: проект международного распространения испанского языка по радио, телевидению и в прессе (DIES-RTVP), а также деятельность Королевской Академии испанского языка на страницах Интернета (http: //www.rae.es/), в Корпусе Референции современного испанского языка (CREA), в Диахроническом Корпусе испанского языка (CORDE). Подобным образом, посредством своего виртуального центра в сети (http: //www. cervantes.es/), Институт Сервантеса распространяет испанский язык по всему миру, связанному паутиной Интернета, особенно, конечно, в США. Ныне исполняющий обязанности директора Фернандо Родригес Лафуенте прекрасно понимает американский характер испанского языка: «Испанский язык сегодня, исходя из количества говорящих на нем людей, - также американский язык, ведь почти девять из десяти живут по другую сторону Атлантического океана» (Rodríguez Lafuente 1999).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Визит знаменитого предпринимателя информационной индустрии США Билла Гейтса в Королевскую Академию испанского языка Хуан Луис Себрьян комментирует следующим образом: «Он открыл, что в Мадриде по-испански говорят также, как и в Лос-Анджелесе с точки зрения грамматики, лексики, используется та же орфография. Он понял, что в коммерческом смысле это - бомба» (Cebrián 1999).</w:t>
      </w:r>
    </w:p>
    <w:p w:rsidR="00D410C2" w:rsidRPr="00D410C2" w:rsidRDefault="00D410C2" w:rsidP="00D410C2">
      <w:pPr>
        <w:spacing w:before="120"/>
        <w:ind w:firstLine="567"/>
        <w:jc w:val="both"/>
      </w:pPr>
      <w:r w:rsidRPr="00D410C2">
        <w:t>В империи английского языка, в США, проживает большое количество испаноговорящих, так было, есть и такая перспектива вполне предсказуема в будущем. «Внутри этой «Америки» - другого континента, где говорят по-испански, США сами по себе, по своей важности, являются другим миром. Так сделаем же его испанским миром» (Garrido 2000), - призывает один из известных испанистов.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t>Библиографический</w:t>
      </w:r>
      <w:r w:rsidRPr="00D410C2">
        <w:rPr>
          <w:lang w:val="en-US"/>
        </w:rPr>
        <w:t xml:space="preserve"> </w:t>
      </w:r>
      <w:r w:rsidRPr="00D410C2">
        <w:t>список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1. Alcántara V., “Los medios de comunicación social en español en los Estados Unidos”, Santiago de los Caballeros, 1995.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2. Alvárez de Miranda, Pedro, “La Real Academia Española ”, Madrid, 1995.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3. Beardsley T.S., “El español en la Flórida”. Boletín de la Academia Norteamericana de la Lengua Española, Nueva York, 1990.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4. Betanzos Palacios O., “Situación y destino del español en los Estados Unidos de Ámerica”. ”. Boletín de la Academia Norteamericana de la Lengua Española, Nueva York, 1995-1996.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5. Bergen J.T., “Spanish in the United States: Sociolinguistics issues”, Washington, 1999.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6. Cebrián Juan Luis, Entrevista a Juan Luis Cebrián por Elena Flores, www.adesasoc.com, 1999.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7. Garrido, Joaquín, “Política lingüística del español en Estados Unidos”, joaqun.garrido@ccinf.ucm.es, 2000.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8. Moreno de Alba, José G., “El español en América”, Madrid, 1988.</w:t>
      </w:r>
    </w:p>
    <w:p w:rsidR="00D410C2" w:rsidRPr="00D410C2" w:rsidRDefault="00D410C2" w:rsidP="00D410C2">
      <w:pPr>
        <w:spacing w:before="120"/>
        <w:ind w:firstLine="567"/>
        <w:jc w:val="both"/>
        <w:rPr>
          <w:lang w:val="en-US"/>
        </w:rPr>
      </w:pPr>
      <w:r w:rsidRPr="00D410C2">
        <w:rPr>
          <w:lang w:val="en-US"/>
        </w:rPr>
        <w:t>9. Rodríguez Lafuente, Fernando, “El español a las puertas del siglo XXI”, 1999, www. adesasoc. com.</w:t>
      </w:r>
    </w:p>
    <w:p w:rsidR="00E56B44" w:rsidRPr="00D410C2" w:rsidRDefault="00E56B44">
      <w:pPr>
        <w:rPr>
          <w:lang w:val="en-US"/>
        </w:rPr>
      </w:pPr>
      <w:bookmarkStart w:id="0" w:name="_GoBack"/>
      <w:bookmarkEnd w:id="0"/>
    </w:p>
    <w:sectPr w:rsidR="00E56B44" w:rsidRPr="00D410C2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0C2"/>
    <w:rsid w:val="00391B50"/>
    <w:rsid w:val="00D410C2"/>
    <w:rsid w:val="00E56B44"/>
    <w:rsid w:val="00F4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F47788-6B44-416D-97E8-7DFA5AA5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C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4582</Words>
  <Characters>2612</Characters>
  <Application>Microsoft Office Word</Application>
  <DocSecurity>0</DocSecurity>
  <Lines>21</Lines>
  <Paragraphs>14</Paragraphs>
  <ScaleCrop>false</ScaleCrop>
  <Company>Home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современном статусе испанского языка в США</dc:title>
  <dc:subject/>
  <dc:creator>User</dc:creator>
  <cp:keywords/>
  <dc:description/>
  <cp:lastModifiedBy>admin</cp:lastModifiedBy>
  <cp:revision>2</cp:revision>
  <dcterms:created xsi:type="dcterms:W3CDTF">2014-01-25T17:36:00Z</dcterms:created>
  <dcterms:modified xsi:type="dcterms:W3CDTF">2014-01-25T17:36:00Z</dcterms:modified>
</cp:coreProperties>
</file>