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693" w:rsidRDefault="00053693">
      <w:pPr>
        <w:pStyle w:val="a3"/>
        <w:rPr>
          <w:spacing w:val="28"/>
          <w:sz w:val="28"/>
        </w:rPr>
      </w:pPr>
    </w:p>
    <w:p w:rsidR="00053693" w:rsidRDefault="00053693">
      <w:pPr>
        <w:pStyle w:val="a3"/>
        <w:rPr>
          <w:spacing w:val="28"/>
          <w:sz w:val="28"/>
        </w:rPr>
      </w:pPr>
      <w:r>
        <w:rPr>
          <w:spacing w:val="28"/>
          <w:sz w:val="28"/>
        </w:rPr>
        <w:t>Академия  управления  при  Президенте  Республики Беларусь</w:t>
      </w:r>
    </w:p>
    <w:p w:rsidR="00053693" w:rsidRDefault="00053693">
      <w:pPr>
        <w:pStyle w:val="a3"/>
        <w:rPr>
          <w:spacing w:val="28"/>
          <w:sz w:val="28"/>
        </w:rPr>
      </w:pPr>
    </w:p>
    <w:p w:rsidR="00053693" w:rsidRDefault="00053693">
      <w:pPr>
        <w:pStyle w:val="a5"/>
        <w:rPr>
          <w:spacing w:val="28"/>
          <w:sz w:val="28"/>
        </w:rPr>
      </w:pPr>
    </w:p>
    <w:p w:rsidR="00053693" w:rsidRDefault="00053693">
      <w:pPr>
        <w:pStyle w:val="a5"/>
        <w:rPr>
          <w:spacing w:val="28"/>
          <w:sz w:val="24"/>
        </w:rPr>
      </w:pPr>
    </w:p>
    <w:p w:rsidR="00053693" w:rsidRDefault="00053693">
      <w:pPr>
        <w:pStyle w:val="2"/>
        <w:rPr>
          <w:spacing w:val="28"/>
          <w:sz w:val="24"/>
        </w:rPr>
      </w:pPr>
      <w:r>
        <w:rPr>
          <w:spacing w:val="28"/>
          <w:sz w:val="24"/>
        </w:rPr>
        <w:t>Кафедра международных экономических отношений</w:t>
      </w:r>
    </w:p>
    <w:p w:rsidR="00053693" w:rsidRDefault="00053693">
      <w:pPr>
        <w:rPr>
          <w:spacing w:val="28"/>
          <w:sz w:val="36"/>
        </w:rPr>
      </w:pPr>
    </w:p>
    <w:p w:rsidR="00053693" w:rsidRDefault="00053693">
      <w:pPr>
        <w:rPr>
          <w:spacing w:val="28"/>
          <w:sz w:val="36"/>
        </w:rPr>
      </w:pPr>
    </w:p>
    <w:p w:rsidR="00053693" w:rsidRDefault="00053693">
      <w:pPr>
        <w:rPr>
          <w:spacing w:val="28"/>
          <w:sz w:val="36"/>
        </w:rPr>
      </w:pPr>
    </w:p>
    <w:p w:rsidR="00053693" w:rsidRDefault="00053693">
      <w:pPr>
        <w:rPr>
          <w:spacing w:val="28"/>
          <w:sz w:val="36"/>
        </w:rPr>
      </w:pPr>
    </w:p>
    <w:p w:rsidR="00053693" w:rsidRDefault="00053693">
      <w:pPr>
        <w:rPr>
          <w:spacing w:val="28"/>
          <w:sz w:val="36"/>
        </w:rPr>
      </w:pPr>
    </w:p>
    <w:p w:rsidR="00053693" w:rsidRDefault="00053693">
      <w:pPr>
        <w:pStyle w:val="1"/>
        <w:rPr>
          <w:spacing w:val="28"/>
          <w:sz w:val="52"/>
        </w:rPr>
      </w:pPr>
      <w:r>
        <w:rPr>
          <w:spacing w:val="28"/>
          <w:sz w:val="52"/>
        </w:rPr>
        <w:t>КУРСОВАЯ РАБОТА</w:t>
      </w:r>
    </w:p>
    <w:p w:rsidR="00053693" w:rsidRDefault="00053693">
      <w:pPr>
        <w:rPr>
          <w:spacing w:val="28"/>
          <w:sz w:val="36"/>
        </w:rPr>
      </w:pPr>
      <w:r>
        <w:rPr>
          <w:spacing w:val="28"/>
          <w:sz w:val="36"/>
        </w:rPr>
        <w:t xml:space="preserve">                             </w:t>
      </w:r>
    </w:p>
    <w:p w:rsidR="00053693" w:rsidRDefault="00053693">
      <w:pPr>
        <w:pStyle w:val="30"/>
        <w:rPr>
          <w:spacing w:val="28"/>
          <w:sz w:val="32"/>
        </w:rPr>
      </w:pPr>
      <w:r>
        <w:rPr>
          <w:spacing w:val="28"/>
          <w:sz w:val="32"/>
        </w:rPr>
        <w:t>По организации внешнеэкономической деятельности</w:t>
      </w:r>
    </w:p>
    <w:p w:rsidR="00053693" w:rsidRDefault="00053693">
      <w:pPr>
        <w:jc w:val="center"/>
        <w:rPr>
          <w:spacing w:val="28"/>
          <w:sz w:val="44"/>
        </w:rPr>
      </w:pPr>
    </w:p>
    <w:p w:rsidR="00053693" w:rsidRDefault="00053693">
      <w:pPr>
        <w:jc w:val="center"/>
        <w:rPr>
          <w:i/>
          <w:spacing w:val="28"/>
          <w:sz w:val="32"/>
          <w:u w:val="single"/>
        </w:rPr>
      </w:pPr>
      <w:r>
        <w:rPr>
          <w:i/>
          <w:spacing w:val="28"/>
          <w:sz w:val="32"/>
          <w:u w:val="single"/>
        </w:rPr>
        <w:t>На тему:</w:t>
      </w:r>
    </w:p>
    <w:p w:rsidR="00053693" w:rsidRDefault="00053693">
      <w:pPr>
        <w:jc w:val="center"/>
        <w:rPr>
          <w:i/>
          <w:spacing w:val="28"/>
          <w:sz w:val="32"/>
          <w:u w:val="single"/>
        </w:rPr>
      </w:pPr>
    </w:p>
    <w:p w:rsidR="00053693" w:rsidRDefault="00053693">
      <w:pPr>
        <w:jc w:val="center"/>
        <w:rPr>
          <w:rFonts w:ascii="Lucida Blackletter" w:hAnsi="Lucida Blackletter"/>
          <w:b/>
          <w:i/>
          <w:spacing w:val="28"/>
          <w:sz w:val="48"/>
        </w:rPr>
      </w:pP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p>
    <w:p w:rsidR="00053693" w:rsidRDefault="00053693">
      <w:pPr>
        <w:jc w:val="center"/>
        <w:rPr>
          <w:rFonts w:ascii="Lucida Blackletter" w:hAnsi="Lucida Blackletter"/>
          <w:b/>
          <w:spacing w:val="28"/>
          <w:sz w:val="44"/>
        </w:rPr>
      </w:pP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r>
        <w:rPr>
          <w:rFonts w:ascii="Lucida Blackletter" w:hAnsi="Lucida Blackletter"/>
          <w:b/>
          <w:i/>
          <w:spacing w:val="28"/>
          <w:sz w:val="48"/>
        </w:rPr>
        <w:t></w:t>
      </w:r>
    </w:p>
    <w:p w:rsidR="00053693" w:rsidRDefault="00053693">
      <w:pPr>
        <w:pStyle w:val="20"/>
        <w:rPr>
          <w:spacing w:val="28"/>
        </w:rPr>
      </w:pPr>
    </w:p>
    <w:p w:rsidR="00053693" w:rsidRDefault="00053693">
      <w:pPr>
        <w:rPr>
          <w:spacing w:val="28"/>
          <w:sz w:val="36"/>
        </w:rPr>
      </w:pPr>
    </w:p>
    <w:p w:rsidR="00053693" w:rsidRDefault="00053693">
      <w:pPr>
        <w:pStyle w:val="a4"/>
        <w:jc w:val="right"/>
        <w:rPr>
          <w:spacing w:val="28"/>
          <w:sz w:val="24"/>
        </w:rPr>
      </w:pPr>
      <w:r>
        <w:rPr>
          <w:i/>
          <w:spacing w:val="28"/>
          <w:sz w:val="24"/>
        </w:rPr>
        <w:t xml:space="preserve">Выполнил: </w:t>
      </w:r>
      <w:r>
        <w:rPr>
          <w:spacing w:val="28"/>
          <w:sz w:val="24"/>
        </w:rPr>
        <w:t xml:space="preserve">                                                                     студент   4 курса</w:t>
      </w:r>
    </w:p>
    <w:p w:rsidR="00053693" w:rsidRDefault="00053693">
      <w:pPr>
        <w:pStyle w:val="a4"/>
        <w:jc w:val="right"/>
        <w:rPr>
          <w:spacing w:val="28"/>
          <w:sz w:val="24"/>
        </w:rPr>
      </w:pPr>
      <w:r>
        <w:rPr>
          <w:spacing w:val="28"/>
          <w:sz w:val="24"/>
        </w:rPr>
        <w:t xml:space="preserve"> факультета менеджмента</w:t>
      </w:r>
    </w:p>
    <w:p w:rsidR="00053693" w:rsidRDefault="00053693">
      <w:pPr>
        <w:pStyle w:val="a4"/>
        <w:jc w:val="right"/>
        <w:rPr>
          <w:spacing w:val="28"/>
          <w:sz w:val="24"/>
        </w:rPr>
      </w:pPr>
      <w:r>
        <w:rPr>
          <w:spacing w:val="28"/>
          <w:sz w:val="24"/>
        </w:rPr>
        <w:t xml:space="preserve"> гр.МЭО- 1</w:t>
      </w:r>
    </w:p>
    <w:p w:rsidR="00053693" w:rsidRDefault="00053693">
      <w:pPr>
        <w:pStyle w:val="a4"/>
        <w:jc w:val="right"/>
        <w:rPr>
          <w:spacing w:val="28"/>
          <w:sz w:val="28"/>
        </w:rPr>
      </w:pPr>
      <w:r>
        <w:rPr>
          <w:spacing w:val="28"/>
          <w:sz w:val="24"/>
        </w:rPr>
        <w:t>Солонович А. И.</w:t>
      </w:r>
      <w:r>
        <w:rPr>
          <w:spacing w:val="28"/>
          <w:sz w:val="28"/>
        </w:rPr>
        <w:t xml:space="preserve">    </w:t>
      </w:r>
    </w:p>
    <w:p w:rsidR="00053693" w:rsidRDefault="00053693">
      <w:pPr>
        <w:rPr>
          <w:spacing w:val="28"/>
          <w:sz w:val="28"/>
        </w:rPr>
      </w:pPr>
    </w:p>
    <w:p w:rsidR="00053693" w:rsidRDefault="00053693">
      <w:pPr>
        <w:rPr>
          <w:spacing w:val="28"/>
          <w:sz w:val="24"/>
        </w:rPr>
      </w:pPr>
    </w:p>
    <w:p w:rsidR="00053693" w:rsidRDefault="00053693">
      <w:pPr>
        <w:jc w:val="right"/>
        <w:rPr>
          <w:spacing w:val="28"/>
          <w:sz w:val="24"/>
        </w:rPr>
      </w:pPr>
      <w:r>
        <w:rPr>
          <w:i/>
          <w:spacing w:val="28"/>
          <w:sz w:val="24"/>
        </w:rPr>
        <w:t>Проверила :</w:t>
      </w:r>
      <w:r>
        <w:rPr>
          <w:spacing w:val="28"/>
          <w:sz w:val="24"/>
        </w:rPr>
        <w:t xml:space="preserve">                                                                               Волк Л. И.</w:t>
      </w:r>
    </w:p>
    <w:p w:rsidR="00053693" w:rsidRDefault="00053693">
      <w:pPr>
        <w:rPr>
          <w:spacing w:val="28"/>
          <w:sz w:val="28"/>
        </w:rPr>
      </w:pPr>
    </w:p>
    <w:p w:rsidR="00053693" w:rsidRDefault="00053693">
      <w:pPr>
        <w:pStyle w:val="a4"/>
        <w:jc w:val="center"/>
        <w:rPr>
          <w:spacing w:val="28"/>
        </w:rPr>
      </w:pPr>
    </w:p>
    <w:p w:rsidR="00053693" w:rsidRDefault="00053693">
      <w:pPr>
        <w:pStyle w:val="a4"/>
        <w:jc w:val="center"/>
        <w:rPr>
          <w:spacing w:val="28"/>
        </w:rPr>
      </w:pPr>
    </w:p>
    <w:p w:rsidR="00053693" w:rsidRDefault="00053693">
      <w:pPr>
        <w:pStyle w:val="a4"/>
        <w:jc w:val="center"/>
        <w:rPr>
          <w:spacing w:val="28"/>
        </w:rPr>
      </w:pPr>
    </w:p>
    <w:p w:rsidR="00053693" w:rsidRDefault="00053693">
      <w:pPr>
        <w:pStyle w:val="a4"/>
        <w:jc w:val="center"/>
        <w:rPr>
          <w:spacing w:val="28"/>
          <w:sz w:val="28"/>
        </w:rPr>
      </w:pPr>
      <w:r>
        <w:rPr>
          <w:spacing w:val="28"/>
          <w:sz w:val="28"/>
        </w:rPr>
        <w:t>Минск1999</w:t>
      </w:r>
    </w:p>
    <w:p w:rsidR="00053693" w:rsidRDefault="00053693">
      <w:pPr>
        <w:pStyle w:val="a4"/>
        <w:spacing w:line="288" w:lineRule="auto"/>
        <w:jc w:val="center"/>
        <w:rPr>
          <w:spacing w:val="28"/>
          <w:sz w:val="28"/>
        </w:rPr>
      </w:pPr>
      <w:r>
        <w:rPr>
          <w:spacing w:val="28"/>
          <w:sz w:val="28"/>
        </w:rPr>
        <w:br w:type="page"/>
        <w:t>ОГЛАВЛЕНИЕ</w:t>
      </w:r>
    </w:p>
    <w:p w:rsidR="00053693" w:rsidRDefault="00053693">
      <w:pPr>
        <w:pStyle w:val="a4"/>
        <w:spacing w:line="288" w:lineRule="auto"/>
        <w:jc w:val="both"/>
        <w:rPr>
          <w:spacing w:val="28"/>
          <w:sz w:val="28"/>
        </w:rPr>
      </w:pPr>
    </w:p>
    <w:p w:rsidR="00053693" w:rsidRDefault="00053693">
      <w:pPr>
        <w:pStyle w:val="a4"/>
        <w:spacing w:line="288" w:lineRule="auto"/>
        <w:jc w:val="both"/>
        <w:rPr>
          <w:spacing w:val="28"/>
          <w:sz w:val="28"/>
        </w:rPr>
      </w:pPr>
      <w:r>
        <w:rPr>
          <w:spacing w:val="28"/>
          <w:sz w:val="28"/>
        </w:rPr>
        <w:t>Введение ……………………………..................….………3</w:t>
      </w:r>
    </w:p>
    <w:p w:rsidR="00053693" w:rsidRDefault="00053693" w:rsidP="00053693">
      <w:pPr>
        <w:pStyle w:val="a4"/>
        <w:numPr>
          <w:ilvl w:val="0"/>
          <w:numId w:val="4"/>
        </w:numPr>
        <w:spacing w:line="288" w:lineRule="auto"/>
        <w:jc w:val="both"/>
        <w:rPr>
          <w:spacing w:val="28"/>
          <w:sz w:val="28"/>
        </w:rPr>
      </w:pPr>
      <w:r>
        <w:rPr>
          <w:spacing w:val="28"/>
          <w:sz w:val="28"/>
        </w:rPr>
        <w:t>регулирование ВЭД Республики Беларусь…….……..5</w:t>
      </w:r>
    </w:p>
    <w:p w:rsidR="00053693" w:rsidRDefault="00053693" w:rsidP="00053693">
      <w:pPr>
        <w:pStyle w:val="a4"/>
        <w:numPr>
          <w:ilvl w:val="0"/>
          <w:numId w:val="4"/>
        </w:numPr>
        <w:spacing w:line="288" w:lineRule="auto"/>
        <w:jc w:val="both"/>
        <w:rPr>
          <w:spacing w:val="28"/>
          <w:sz w:val="28"/>
        </w:rPr>
      </w:pPr>
      <w:r>
        <w:rPr>
          <w:spacing w:val="28"/>
          <w:sz w:val="28"/>
        </w:rPr>
        <w:t>роль государственного регулирования ВЭД в современной экономике …………………………………6</w:t>
      </w:r>
    </w:p>
    <w:p w:rsidR="00053693" w:rsidRDefault="00053693">
      <w:pPr>
        <w:pStyle w:val="a4"/>
        <w:spacing w:line="288" w:lineRule="auto"/>
        <w:jc w:val="both"/>
        <w:rPr>
          <w:spacing w:val="28"/>
          <w:sz w:val="28"/>
        </w:rPr>
      </w:pPr>
      <w:r>
        <w:rPr>
          <w:spacing w:val="28"/>
          <w:sz w:val="28"/>
        </w:rPr>
        <w:t>3. методы регулирования ВЭД …………………………....7</w:t>
      </w:r>
    </w:p>
    <w:p w:rsidR="00053693" w:rsidRDefault="00053693">
      <w:pPr>
        <w:spacing w:line="288" w:lineRule="auto"/>
        <w:jc w:val="both"/>
        <w:rPr>
          <w:spacing w:val="28"/>
          <w:sz w:val="28"/>
        </w:rPr>
      </w:pPr>
      <w:r>
        <w:rPr>
          <w:spacing w:val="28"/>
          <w:sz w:val="28"/>
        </w:rPr>
        <w:t>3.1. Тарифные методы регулирования ВЭД …………….7</w:t>
      </w:r>
    </w:p>
    <w:p w:rsidR="00053693" w:rsidRDefault="00053693">
      <w:pPr>
        <w:spacing w:line="288" w:lineRule="auto"/>
        <w:jc w:val="both"/>
        <w:rPr>
          <w:spacing w:val="28"/>
          <w:sz w:val="28"/>
        </w:rPr>
      </w:pPr>
      <w:r>
        <w:rPr>
          <w:spacing w:val="28"/>
          <w:sz w:val="28"/>
        </w:rPr>
        <w:t>3.2. нетарифные методы регулирования ВЭД …………12</w:t>
      </w:r>
    </w:p>
    <w:p w:rsidR="00053693" w:rsidRDefault="00053693">
      <w:pPr>
        <w:spacing w:line="288" w:lineRule="auto"/>
        <w:jc w:val="both"/>
        <w:rPr>
          <w:spacing w:val="28"/>
          <w:sz w:val="28"/>
        </w:rPr>
      </w:pPr>
      <w:r>
        <w:rPr>
          <w:spacing w:val="28"/>
          <w:sz w:val="28"/>
        </w:rPr>
        <w:t>4.государственное регулирование валютного рынка как метод регулирования ВЭД ………………………………..19</w:t>
      </w:r>
    </w:p>
    <w:p w:rsidR="00053693" w:rsidRDefault="00053693">
      <w:pPr>
        <w:spacing w:line="288" w:lineRule="auto"/>
        <w:jc w:val="both"/>
        <w:rPr>
          <w:spacing w:val="28"/>
          <w:sz w:val="28"/>
        </w:rPr>
      </w:pPr>
      <w:r>
        <w:rPr>
          <w:spacing w:val="28"/>
          <w:sz w:val="28"/>
        </w:rPr>
        <w:t>5. международная торговая политика- мировая система методов регулирования ВЭД ……………………………...22</w:t>
      </w:r>
    </w:p>
    <w:p w:rsidR="00053693" w:rsidRDefault="00053693">
      <w:pPr>
        <w:spacing w:line="288" w:lineRule="auto"/>
        <w:jc w:val="both"/>
        <w:rPr>
          <w:spacing w:val="28"/>
          <w:sz w:val="28"/>
        </w:rPr>
      </w:pPr>
      <w:r>
        <w:rPr>
          <w:spacing w:val="28"/>
          <w:sz w:val="28"/>
        </w:rPr>
        <w:t>5.1. торговые барьеры ………………………………………22</w:t>
      </w:r>
    </w:p>
    <w:p w:rsidR="00053693" w:rsidRDefault="00053693">
      <w:pPr>
        <w:spacing w:line="288" w:lineRule="auto"/>
        <w:jc w:val="both"/>
        <w:rPr>
          <w:spacing w:val="28"/>
          <w:sz w:val="28"/>
        </w:rPr>
      </w:pPr>
      <w:r>
        <w:rPr>
          <w:spacing w:val="28"/>
          <w:sz w:val="28"/>
        </w:rPr>
        <w:t>5.2. протекционизм ………………………………………….24</w:t>
      </w:r>
    </w:p>
    <w:p w:rsidR="00053693" w:rsidRDefault="00053693">
      <w:pPr>
        <w:spacing w:line="288" w:lineRule="auto"/>
        <w:jc w:val="both"/>
        <w:rPr>
          <w:spacing w:val="28"/>
          <w:sz w:val="28"/>
        </w:rPr>
      </w:pPr>
      <w:r>
        <w:rPr>
          <w:spacing w:val="28"/>
          <w:sz w:val="28"/>
        </w:rPr>
        <w:t xml:space="preserve">5.3. экономическая интеграция …………………………..34 </w:t>
      </w:r>
    </w:p>
    <w:p w:rsidR="00053693" w:rsidRDefault="00053693">
      <w:pPr>
        <w:spacing w:line="288" w:lineRule="auto"/>
        <w:jc w:val="both"/>
        <w:rPr>
          <w:spacing w:val="28"/>
          <w:sz w:val="28"/>
        </w:rPr>
      </w:pPr>
      <w:r>
        <w:rPr>
          <w:spacing w:val="28"/>
          <w:sz w:val="28"/>
        </w:rPr>
        <w:t>Заключение ……………………………..……………….……38</w:t>
      </w:r>
    </w:p>
    <w:p w:rsidR="00053693" w:rsidRDefault="00053693">
      <w:pPr>
        <w:pStyle w:val="4"/>
      </w:pPr>
      <w:r>
        <w:t>Список литературы</w:t>
      </w:r>
    </w:p>
    <w:p w:rsidR="00053693" w:rsidRDefault="00053693">
      <w:pPr>
        <w:pStyle w:val="a4"/>
        <w:spacing w:line="288" w:lineRule="auto"/>
        <w:jc w:val="both"/>
        <w:rPr>
          <w:spacing w:val="28"/>
          <w:sz w:val="28"/>
        </w:rPr>
      </w:pPr>
    </w:p>
    <w:p w:rsidR="00053693" w:rsidRDefault="00053693">
      <w:pPr>
        <w:pStyle w:val="a4"/>
        <w:jc w:val="both"/>
        <w:rPr>
          <w:spacing w:val="28"/>
          <w:sz w:val="28"/>
        </w:rPr>
      </w:pPr>
    </w:p>
    <w:p w:rsidR="00053693" w:rsidRDefault="00053693">
      <w:pPr>
        <w:ind w:firstLine="567"/>
        <w:jc w:val="center"/>
        <w:rPr>
          <w:spacing w:val="28"/>
          <w:sz w:val="28"/>
        </w:rPr>
      </w:pPr>
      <w:r>
        <w:rPr>
          <w:spacing w:val="28"/>
          <w:sz w:val="28"/>
        </w:rPr>
        <w:br w:type="page"/>
        <w:t xml:space="preserve">ВВЕДЕНИЕ </w:t>
      </w:r>
    </w:p>
    <w:p w:rsidR="00053693" w:rsidRDefault="00053693">
      <w:pPr>
        <w:ind w:firstLine="567"/>
        <w:jc w:val="both"/>
        <w:rPr>
          <w:spacing w:val="28"/>
          <w:sz w:val="28"/>
        </w:rPr>
      </w:pPr>
    </w:p>
    <w:p w:rsidR="00053693" w:rsidRDefault="00053693">
      <w:pPr>
        <w:pStyle w:val="a9"/>
        <w:rPr>
          <w:spacing w:val="28"/>
        </w:rPr>
      </w:pPr>
      <w:r>
        <w:rPr>
          <w:spacing w:val="28"/>
        </w:rPr>
        <w:t xml:space="preserve">Внешнеэкономическая деятельность становится все более важным фактором развития народного хозяйства и экономической стабилизации республики. Сейчас нет практически ни одной отрасли в промышленно развитых странах, которая не была бы вовлечена в сферу внешнеэкономической деятельности. </w:t>
      </w:r>
    </w:p>
    <w:p w:rsidR="00053693" w:rsidRDefault="00053693">
      <w:pPr>
        <w:pStyle w:val="a9"/>
        <w:rPr>
          <w:spacing w:val="28"/>
        </w:rPr>
      </w:pPr>
      <w:r>
        <w:rPr>
          <w:spacing w:val="28"/>
        </w:rPr>
        <w:t>На всех исторических этапах развития государства внешнеэкономическая деятельность оказали влияние на решение экономических проблем на различных уровнях: народного хозяйства в целом, отдельных регионов, объединений, предприятий. Как часть общей структуры народного хозяйства внешнеэкономическая деятельность воздействуют на совершенствование внутрихозяйственных пропорций, размещение и развитие производственных сил. Еще ни одной стране не удалось создать здоровую экономику, изолировавшись от мировой экономической системы.</w:t>
      </w:r>
    </w:p>
    <w:p w:rsidR="00053693" w:rsidRDefault="00053693">
      <w:pPr>
        <w:ind w:firstLine="851"/>
        <w:jc w:val="both"/>
        <w:rPr>
          <w:spacing w:val="28"/>
          <w:sz w:val="28"/>
        </w:rPr>
      </w:pPr>
      <w:r>
        <w:rPr>
          <w:spacing w:val="28"/>
          <w:sz w:val="28"/>
        </w:rPr>
        <w:t>Развитие внешнеэкономической деятельности играет особую роль в современных условиях, когда происходит процесс интеграции экономики республики в мировое хозяйство. Беларусь проводит политику последовательного развития взаимовыгодного товарообмена со всеми зарубежными странами, которые проявляют к этому готовность. Развитие внешнеэкономической деятельности очень важно как всей республикой, так и каждым предприятием в отдельности.</w:t>
      </w:r>
    </w:p>
    <w:p w:rsidR="00053693" w:rsidRDefault="00053693">
      <w:pPr>
        <w:ind w:firstLine="851"/>
        <w:jc w:val="both"/>
        <w:rPr>
          <w:spacing w:val="28"/>
          <w:sz w:val="28"/>
        </w:rPr>
      </w:pPr>
      <w:r>
        <w:rPr>
          <w:spacing w:val="28"/>
          <w:sz w:val="28"/>
        </w:rPr>
        <w:t>Беларусь имеет экспортно-импортные связи более чем со 100 странами мира. Основные внешнеторговые партнеры республики —  Россия, Германия, Польша, США, Великобритания и другие.</w:t>
      </w:r>
    </w:p>
    <w:p w:rsidR="00053693" w:rsidRDefault="00053693">
      <w:pPr>
        <w:ind w:firstLine="851"/>
        <w:jc w:val="both"/>
        <w:rPr>
          <w:spacing w:val="28"/>
          <w:sz w:val="28"/>
        </w:rPr>
      </w:pPr>
      <w:r>
        <w:rPr>
          <w:spacing w:val="28"/>
          <w:sz w:val="28"/>
        </w:rPr>
        <w:t>Сегодня невозможно представить деятельность ни одного крупного предприятия  без участия его во ВЭД. Эффективность работы любого предприятия, вовлеченного в сферу внешнеэкономической деятельности, напрямую зависит от эффективности работы отдела внешнеэкономических связей.</w:t>
      </w:r>
    </w:p>
    <w:p w:rsidR="00053693" w:rsidRDefault="00053693">
      <w:pPr>
        <w:ind w:firstLine="851"/>
        <w:jc w:val="both"/>
        <w:rPr>
          <w:spacing w:val="28"/>
          <w:sz w:val="28"/>
        </w:rPr>
      </w:pPr>
      <w:r>
        <w:rPr>
          <w:spacing w:val="28"/>
          <w:sz w:val="28"/>
        </w:rPr>
        <w:t xml:space="preserve"> Вот почему эта тема актуальна сегодня, когда все большее число предприятий вовлекается во ВЭД и на их пути возникает множество проблем. В этой теме предпочтение я отдал нашей республике. Для меня наибольший интерес, при выборе темы, представила ее актуальность применительно Республики Беларусь.</w:t>
      </w:r>
    </w:p>
    <w:p w:rsidR="00053693" w:rsidRDefault="00053693">
      <w:pPr>
        <w:pStyle w:val="a9"/>
        <w:rPr>
          <w:spacing w:val="28"/>
        </w:rPr>
      </w:pPr>
      <w:r>
        <w:rPr>
          <w:spacing w:val="28"/>
        </w:rPr>
        <w:t>Международные экономические отношения являются одной из наиболее динамично развивающихся сфер экономической жизни. Экономические связи между государствами имеют многовековую историю. На протяжении столетий они существовали преимущественно как внешнеторговые, решая проблемы обеспечения населения товарами, которые национальная экономика производила неэффективно или не производила вовсе. В ходе эволюции внешнеэкономические связи переросли внешнюю торговлю и превратились в сложную совокупность международных экономических отношений, - мировое хозяйство. Происходящие в нем процессы затрагивают интересы всех государств мира. И, соответственно, все государства должны регулировать свою внешнеэкономическую деятельность, дабы достичь соблюдения в первую очередь своих интересов. Поэтому рассмотрение системы методов регулирования ВЭД в моей работе кажется мне актуальным.</w:t>
      </w:r>
    </w:p>
    <w:p w:rsidR="00053693" w:rsidRDefault="00053693">
      <w:pPr>
        <w:ind w:firstLine="851"/>
        <w:jc w:val="both"/>
        <w:rPr>
          <w:spacing w:val="28"/>
          <w:sz w:val="28"/>
        </w:rPr>
      </w:pPr>
      <w:r>
        <w:rPr>
          <w:spacing w:val="28"/>
          <w:sz w:val="28"/>
        </w:rPr>
        <w:t>Мировой опыт свидетельствует, что даже в промышленно развитых странах существует объективная необходимость государственного регулирования внешнеэкономической деятельности. Государство призвано, прежде всего, защищать интересы своих производителей, принимать меры для увеличения объемов экспорта, привлечения иностранных инвестиций, сбалансирования платежного баланса, валютного регулирования, и, что особенно важно, — принимать законодательные акты, устанавливающие правила осуществления ВЭД, и контролировать их неукоснительное соблюдение.</w:t>
      </w:r>
    </w:p>
    <w:p w:rsidR="00053693" w:rsidRDefault="00053693">
      <w:pPr>
        <w:pStyle w:val="a9"/>
        <w:rPr>
          <w:spacing w:val="28"/>
        </w:rPr>
      </w:pPr>
    </w:p>
    <w:p w:rsidR="00053693" w:rsidRDefault="00053693">
      <w:pPr>
        <w:ind w:firstLine="851"/>
        <w:jc w:val="both"/>
        <w:rPr>
          <w:spacing w:val="28"/>
          <w:sz w:val="28"/>
        </w:rPr>
      </w:pPr>
    </w:p>
    <w:p w:rsidR="00053693" w:rsidRDefault="00053693">
      <w:pPr>
        <w:ind w:firstLine="567"/>
        <w:jc w:val="both"/>
        <w:rPr>
          <w:spacing w:val="28"/>
          <w:sz w:val="28"/>
        </w:rPr>
      </w:pPr>
      <w:r>
        <w:rPr>
          <w:spacing w:val="28"/>
          <w:sz w:val="28"/>
        </w:rPr>
        <w:t xml:space="preserve"> </w:t>
      </w:r>
    </w:p>
    <w:p w:rsidR="00053693" w:rsidRDefault="00053693">
      <w:pPr>
        <w:ind w:firstLine="567"/>
        <w:jc w:val="both"/>
        <w:rPr>
          <w:spacing w:val="28"/>
          <w:sz w:val="28"/>
        </w:rPr>
      </w:pPr>
      <w:r>
        <w:rPr>
          <w:spacing w:val="28"/>
          <w:sz w:val="28"/>
        </w:rPr>
        <w:br w:type="page"/>
      </w:r>
    </w:p>
    <w:p w:rsidR="00053693" w:rsidRDefault="00053693">
      <w:pPr>
        <w:pStyle w:val="a8"/>
        <w:ind w:firstLine="720"/>
        <w:jc w:val="center"/>
        <w:rPr>
          <w:spacing w:val="28"/>
          <w:sz w:val="28"/>
        </w:rPr>
      </w:pPr>
    </w:p>
    <w:p w:rsidR="00053693" w:rsidRDefault="00053693">
      <w:pPr>
        <w:pStyle w:val="a4"/>
        <w:jc w:val="center"/>
        <w:rPr>
          <w:spacing w:val="28"/>
          <w:sz w:val="28"/>
        </w:rPr>
      </w:pPr>
      <w:r>
        <w:rPr>
          <w:spacing w:val="28"/>
          <w:sz w:val="28"/>
        </w:rPr>
        <w:t>1. РЕГУЛИРОВАНИЕ ВНЕШНЕЭКОНОМИЧЕСКОЙ ДЕЯТЕЛЬНОСТИ РЕСПУБЛИКИ БЕЛАРУСЬ</w:t>
      </w:r>
    </w:p>
    <w:p w:rsidR="00053693" w:rsidRDefault="00053693">
      <w:pPr>
        <w:pStyle w:val="a4"/>
        <w:jc w:val="center"/>
        <w:rPr>
          <w:spacing w:val="28"/>
          <w:sz w:val="28"/>
        </w:rPr>
      </w:pPr>
    </w:p>
    <w:p w:rsidR="00053693" w:rsidRDefault="00053693">
      <w:pPr>
        <w:pStyle w:val="a4"/>
        <w:ind w:firstLine="709"/>
        <w:jc w:val="both"/>
        <w:rPr>
          <w:spacing w:val="28"/>
          <w:sz w:val="28"/>
        </w:rPr>
      </w:pPr>
      <w:r>
        <w:rPr>
          <w:spacing w:val="28"/>
          <w:sz w:val="28"/>
        </w:rPr>
        <w:t xml:space="preserve">Развитие внешнеэкономической деятельности Республики Беларусь ориентируется на решение </w:t>
      </w:r>
      <w:r>
        <w:rPr>
          <w:spacing w:val="28"/>
          <w:sz w:val="28"/>
          <w:u w:val="single"/>
        </w:rPr>
        <w:t>следующих задач:</w:t>
      </w:r>
    </w:p>
    <w:p w:rsidR="00053693" w:rsidRDefault="00053693">
      <w:pPr>
        <w:pStyle w:val="a4"/>
        <w:ind w:firstLine="709"/>
        <w:jc w:val="both"/>
        <w:rPr>
          <w:spacing w:val="28"/>
          <w:sz w:val="28"/>
        </w:rPr>
      </w:pPr>
    </w:p>
    <w:p w:rsidR="00053693" w:rsidRDefault="00053693">
      <w:pPr>
        <w:pStyle w:val="a4"/>
        <w:numPr>
          <w:ilvl w:val="0"/>
          <w:numId w:val="1"/>
        </w:numPr>
        <w:jc w:val="both"/>
        <w:rPr>
          <w:spacing w:val="28"/>
          <w:sz w:val="28"/>
        </w:rPr>
      </w:pPr>
      <w:r>
        <w:rPr>
          <w:spacing w:val="28"/>
          <w:sz w:val="28"/>
        </w:rPr>
        <w:t>Интеграцию страны в мировую экономику;</w:t>
      </w:r>
    </w:p>
    <w:p w:rsidR="00053693" w:rsidRDefault="00053693">
      <w:pPr>
        <w:pStyle w:val="a4"/>
        <w:numPr>
          <w:ilvl w:val="0"/>
          <w:numId w:val="1"/>
        </w:numPr>
        <w:jc w:val="both"/>
        <w:rPr>
          <w:spacing w:val="28"/>
          <w:sz w:val="28"/>
        </w:rPr>
      </w:pPr>
      <w:r>
        <w:rPr>
          <w:spacing w:val="28"/>
          <w:sz w:val="28"/>
        </w:rPr>
        <w:t>Поддержку процессов интеграции со странами СНГ;</w:t>
      </w:r>
    </w:p>
    <w:p w:rsidR="00053693" w:rsidRDefault="00053693">
      <w:pPr>
        <w:pStyle w:val="a4"/>
        <w:numPr>
          <w:ilvl w:val="0"/>
          <w:numId w:val="1"/>
        </w:numPr>
        <w:jc w:val="both"/>
        <w:rPr>
          <w:spacing w:val="28"/>
          <w:sz w:val="28"/>
        </w:rPr>
      </w:pPr>
      <w:r>
        <w:rPr>
          <w:spacing w:val="28"/>
          <w:sz w:val="28"/>
        </w:rPr>
        <w:t>Развитие экономического и политического союза с Россией;</w:t>
      </w:r>
    </w:p>
    <w:p w:rsidR="00053693" w:rsidRDefault="00053693">
      <w:pPr>
        <w:pStyle w:val="a4"/>
        <w:numPr>
          <w:ilvl w:val="0"/>
          <w:numId w:val="1"/>
        </w:numPr>
        <w:jc w:val="both"/>
        <w:rPr>
          <w:spacing w:val="28"/>
          <w:sz w:val="28"/>
        </w:rPr>
      </w:pPr>
      <w:r>
        <w:rPr>
          <w:spacing w:val="28"/>
          <w:sz w:val="28"/>
        </w:rPr>
        <w:t>Выравнивание сальдо внешнеторгового и платежного балансов;</w:t>
      </w:r>
    </w:p>
    <w:p w:rsidR="00053693" w:rsidRDefault="00053693">
      <w:pPr>
        <w:pStyle w:val="a4"/>
        <w:numPr>
          <w:ilvl w:val="0"/>
          <w:numId w:val="1"/>
        </w:numPr>
        <w:jc w:val="both"/>
        <w:rPr>
          <w:spacing w:val="28"/>
          <w:sz w:val="28"/>
        </w:rPr>
      </w:pPr>
      <w:r>
        <w:rPr>
          <w:spacing w:val="28"/>
          <w:sz w:val="28"/>
        </w:rPr>
        <w:t>Совершенствование структуры внешней торговли в товарном и географическом аспектах;</w:t>
      </w:r>
    </w:p>
    <w:p w:rsidR="00053693" w:rsidRDefault="00053693">
      <w:pPr>
        <w:pStyle w:val="a4"/>
        <w:numPr>
          <w:ilvl w:val="0"/>
          <w:numId w:val="1"/>
        </w:numPr>
        <w:jc w:val="both"/>
        <w:rPr>
          <w:spacing w:val="28"/>
          <w:sz w:val="28"/>
        </w:rPr>
      </w:pPr>
      <w:r>
        <w:rPr>
          <w:spacing w:val="28"/>
          <w:sz w:val="28"/>
        </w:rPr>
        <w:t>Выход на новые международные рынки и диверсификация экспорта на освоенных рынках;</w:t>
      </w:r>
    </w:p>
    <w:p w:rsidR="00053693" w:rsidRDefault="00053693">
      <w:pPr>
        <w:pStyle w:val="a4"/>
        <w:numPr>
          <w:ilvl w:val="0"/>
          <w:numId w:val="1"/>
        </w:numPr>
        <w:jc w:val="both"/>
        <w:rPr>
          <w:spacing w:val="28"/>
          <w:sz w:val="28"/>
        </w:rPr>
      </w:pPr>
      <w:r>
        <w:rPr>
          <w:spacing w:val="28"/>
          <w:sz w:val="28"/>
        </w:rPr>
        <w:t>Сохранение экономической, экологической безопасности страны;</w:t>
      </w:r>
    </w:p>
    <w:p w:rsidR="00053693" w:rsidRDefault="00053693">
      <w:pPr>
        <w:pStyle w:val="a4"/>
        <w:numPr>
          <w:ilvl w:val="0"/>
          <w:numId w:val="1"/>
        </w:numPr>
        <w:jc w:val="both"/>
        <w:rPr>
          <w:spacing w:val="28"/>
          <w:sz w:val="28"/>
        </w:rPr>
      </w:pPr>
      <w:r>
        <w:rPr>
          <w:spacing w:val="28"/>
          <w:sz w:val="28"/>
        </w:rPr>
        <w:t>Подготовку и проведение переговоров по вступлению Республики Беларусь в ВТО.</w:t>
      </w:r>
    </w:p>
    <w:p w:rsidR="00053693" w:rsidRDefault="00053693">
      <w:pPr>
        <w:pStyle w:val="a4"/>
        <w:ind w:firstLine="426"/>
        <w:jc w:val="both"/>
        <w:rPr>
          <w:spacing w:val="28"/>
          <w:sz w:val="28"/>
        </w:rPr>
      </w:pPr>
    </w:p>
    <w:p w:rsidR="00053693" w:rsidRDefault="00053693">
      <w:pPr>
        <w:pStyle w:val="a4"/>
        <w:ind w:firstLine="426"/>
        <w:jc w:val="both"/>
        <w:rPr>
          <w:spacing w:val="28"/>
          <w:sz w:val="28"/>
          <w:u w:val="single"/>
        </w:rPr>
      </w:pPr>
      <w:r>
        <w:rPr>
          <w:spacing w:val="28"/>
          <w:sz w:val="28"/>
          <w:u w:val="single"/>
        </w:rPr>
        <w:t>Решение этих задач предусматривает:</w:t>
      </w:r>
    </w:p>
    <w:p w:rsidR="00053693" w:rsidRDefault="00053693">
      <w:pPr>
        <w:pStyle w:val="a4"/>
        <w:ind w:firstLine="426"/>
        <w:jc w:val="both"/>
        <w:rPr>
          <w:spacing w:val="28"/>
          <w:sz w:val="28"/>
        </w:rPr>
      </w:pPr>
    </w:p>
    <w:p w:rsidR="00053693" w:rsidRDefault="00053693">
      <w:pPr>
        <w:pStyle w:val="a4"/>
        <w:numPr>
          <w:ilvl w:val="0"/>
          <w:numId w:val="2"/>
        </w:numPr>
        <w:jc w:val="both"/>
        <w:rPr>
          <w:spacing w:val="28"/>
          <w:sz w:val="28"/>
        </w:rPr>
      </w:pPr>
      <w:r>
        <w:rPr>
          <w:spacing w:val="28"/>
          <w:sz w:val="28"/>
        </w:rPr>
        <w:t>актуализацию валютно-финансовых и тарифных мер регулирования экспортно-импортных операций;</w:t>
      </w:r>
    </w:p>
    <w:p w:rsidR="00053693" w:rsidRDefault="00053693">
      <w:pPr>
        <w:pStyle w:val="a4"/>
        <w:numPr>
          <w:ilvl w:val="0"/>
          <w:numId w:val="2"/>
        </w:numPr>
        <w:jc w:val="both"/>
        <w:rPr>
          <w:spacing w:val="28"/>
          <w:sz w:val="28"/>
        </w:rPr>
      </w:pPr>
      <w:r>
        <w:rPr>
          <w:spacing w:val="28"/>
          <w:sz w:val="28"/>
        </w:rPr>
        <w:t xml:space="preserve">перенос центра тяжести внешнеторгового регулирования; развитие экспорта как основного источника валютных поступлений; </w:t>
      </w:r>
    </w:p>
    <w:p w:rsidR="00053693" w:rsidRDefault="00053693">
      <w:pPr>
        <w:pStyle w:val="a4"/>
        <w:numPr>
          <w:ilvl w:val="0"/>
          <w:numId w:val="2"/>
        </w:numPr>
        <w:jc w:val="both"/>
        <w:rPr>
          <w:spacing w:val="28"/>
          <w:sz w:val="28"/>
        </w:rPr>
      </w:pPr>
      <w:r>
        <w:rPr>
          <w:spacing w:val="28"/>
          <w:sz w:val="28"/>
        </w:rPr>
        <w:t>интенсификацию процессов привлечения иностранных инвестиций;</w:t>
      </w:r>
    </w:p>
    <w:p w:rsidR="00053693" w:rsidRDefault="00053693">
      <w:pPr>
        <w:pStyle w:val="a4"/>
        <w:numPr>
          <w:ilvl w:val="0"/>
          <w:numId w:val="2"/>
        </w:numPr>
        <w:jc w:val="both"/>
        <w:rPr>
          <w:spacing w:val="28"/>
          <w:sz w:val="28"/>
        </w:rPr>
      </w:pPr>
      <w:r>
        <w:rPr>
          <w:spacing w:val="28"/>
          <w:sz w:val="28"/>
        </w:rPr>
        <w:t>защиту интересов национального рынка и</w:t>
      </w:r>
    </w:p>
    <w:p w:rsidR="00053693" w:rsidRDefault="00053693" w:rsidP="00053693">
      <w:pPr>
        <w:pStyle w:val="a8"/>
        <w:numPr>
          <w:ilvl w:val="0"/>
          <w:numId w:val="3"/>
        </w:numPr>
        <w:jc w:val="both"/>
        <w:rPr>
          <w:spacing w:val="28"/>
          <w:sz w:val="28"/>
        </w:rPr>
      </w:pPr>
      <w:r>
        <w:rPr>
          <w:rFonts w:ascii="Times New Roman" w:hAnsi="Times New Roman"/>
          <w:spacing w:val="28"/>
          <w:sz w:val="28"/>
        </w:rPr>
        <w:t>эффективное вхождение республики в мирохозяйственные связи.</w:t>
      </w:r>
    </w:p>
    <w:p w:rsidR="00053693" w:rsidRDefault="00053693">
      <w:pPr>
        <w:pStyle w:val="10"/>
        <w:spacing w:line="288" w:lineRule="auto"/>
        <w:ind w:firstLine="0"/>
        <w:jc w:val="center"/>
        <w:rPr>
          <w:rFonts w:ascii="Times New Roman" w:hAnsi="Times New Roman"/>
          <w:spacing w:val="0"/>
          <w:sz w:val="28"/>
        </w:rPr>
      </w:pPr>
      <w:r>
        <w:rPr>
          <w:rFonts w:ascii="Times New Roman" w:hAnsi="Times New Roman"/>
          <w:spacing w:val="28"/>
          <w:sz w:val="28"/>
        </w:rPr>
        <w:br w:type="page"/>
      </w:r>
      <w:r>
        <w:rPr>
          <w:rFonts w:ascii="Times New Roman" w:hAnsi="Times New Roman"/>
          <w:spacing w:val="0"/>
          <w:sz w:val="28"/>
        </w:rPr>
        <w:t>2. РОЛЬ ГОСУДАРСТВЕННОГО РЕГУЛИРОВАНИЯ ВЭД В СОВРЕМЕННОЙ ЭКОНОМИКЕ</w:t>
      </w:r>
      <w:r>
        <w:rPr>
          <w:rFonts w:ascii="Times New Roman" w:hAnsi="Times New Roman"/>
          <w:b/>
          <w:spacing w:val="0"/>
          <w:sz w:val="28"/>
        </w:rPr>
        <w:t xml:space="preserve">. </w:t>
      </w:r>
    </w:p>
    <w:p w:rsidR="00053693" w:rsidRDefault="00053693">
      <w:pPr>
        <w:pStyle w:val="10"/>
        <w:spacing w:line="288" w:lineRule="auto"/>
        <w:jc w:val="both"/>
        <w:rPr>
          <w:rFonts w:ascii="Times New Roman" w:hAnsi="Times New Roman"/>
          <w:spacing w:val="0"/>
          <w:sz w:val="28"/>
        </w:rPr>
      </w:pPr>
      <w:r>
        <w:rPr>
          <w:rFonts w:ascii="Times New Roman" w:hAnsi="Times New Roman"/>
          <w:spacing w:val="0"/>
          <w:sz w:val="28"/>
        </w:rPr>
        <w:t>В обеспечении нормального функционирования любой современной экономической системы важная роль принадлежит государству. Государство на протяжении всей истории своего существования наряду с задачами поддержания порядка, законности, организации национальной обороны, выполняло определенные функции в сфере экономики. Государственное регулирование экономики имеет долгую историю - даже в период раннего капитализма в Европе существовал централизованный контроль над ценами, качеством товаров и услуг, процентными ставками и внешней торговлей. В современных условиях любое государство осуществляет регулирование национальной экономики, с различной степенью государственного вмешательства в экономику.</w:t>
      </w:r>
    </w:p>
    <w:p w:rsidR="00053693" w:rsidRDefault="00053693">
      <w:pPr>
        <w:pStyle w:val="10"/>
        <w:spacing w:line="288" w:lineRule="auto"/>
        <w:jc w:val="both"/>
        <w:rPr>
          <w:rFonts w:ascii="Times New Roman" w:hAnsi="Times New Roman"/>
          <w:spacing w:val="0"/>
          <w:sz w:val="28"/>
        </w:rPr>
      </w:pPr>
      <w:r>
        <w:rPr>
          <w:rFonts w:ascii="Times New Roman" w:hAnsi="Times New Roman"/>
          <w:spacing w:val="0"/>
          <w:sz w:val="28"/>
        </w:rPr>
        <w:t>Особенно возрастает роль государственного регулирования в условиях экономического кризиса. Мировой опыт показал, что выход из кризиса возможен лишь при жесткой централизации государственной власти и проведении нетривиальных мер по обеспечению экономического роста. Так было с западноевропейскими странами в послевоенный период, и с латиноамериканскими (Чили, Аргентиной, Бразилией) совсем недавно.</w:t>
      </w:r>
    </w:p>
    <w:p w:rsidR="00053693" w:rsidRDefault="00053693">
      <w:pPr>
        <w:pStyle w:val="a8"/>
        <w:spacing w:line="288" w:lineRule="auto"/>
        <w:ind w:firstLine="851"/>
        <w:jc w:val="both"/>
        <w:rPr>
          <w:rFonts w:ascii="Times New Roman" w:hAnsi="Times New Roman"/>
          <w:sz w:val="28"/>
        </w:rPr>
      </w:pPr>
      <w:r>
        <w:rPr>
          <w:rFonts w:ascii="Times New Roman" w:hAnsi="Times New Roman"/>
          <w:sz w:val="28"/>
        </w:rPr>
        <w:t>Государственное регулирование внешнеэкономической деятельности- одна из важнейших и самых сложных задач государства. Хорошо продуманная и правильно организованная политика в области ВЭД- важнейший фактор успешного развития экономики любой страны. Одной из главнейших причин нынешнего кризиса в нашей стране- непродуманная политика государства в области ВЭД.</w:t>
      </w:r>
    </w:p>
    <w:p w:rsidR="00053693" w:rsidRDefault="00053693">
      <w:pPr>
        <w:pStyle w:val="a8"/>
        <w:spacing w:line="288" w:lineRule="auto"/>
        <w:ind w:firstLine="851"/>
        <w:jc w:val="both"/>
        <w:rPr>
          <w:rFonts w:ascii="Times New Roman" w:hAnsi="Times New Roman"/>
          <w:sz w:val="28"/>
        </w:rPr>
      </w:pPr>
    </w:p>
    <w:p w:rsidR="00053693" w:rsidRDefault="00053693">
      <w:pPr>
        <w:pStyle w:val="1"/>
        <w:spacing w:line="288" w:lineRule="auto"/>
        <w:ind w:firstLine="851"/>
        <w:rPr>
          <w:sz w:val="28"/>
        </w:rPr>
      </w:pPr>
      <w:r>
        <w:rPr>
          <w:sz w:val="28"/>
        </w:rPr>
        <w:br w:type="page"/>
        <w:t>3. МЕТОДЫ РЕГУЛИРОВАНИЯ ВЭД.</w:t>
      </w:r>
    </w:p>
    <w:p w:rsidR="00053693" w:rsidRDefault="00053693">
      <w:pPr>
        <w:spacing w:line="288" w:lineRule="auto"/>
        <w:ind w:firstLine="851"/>
        <w:rPr>
          <w:sz w:val="28"/>
        </w:rPr>
      </w:pPr>
    </w:p>
    <w:p w:rsidR="00053693" w:rsidRDefault="00140B8F">
      <w:pPr>
        <w:pStyle w:val="a9"/>
        <w:spacing w:line="288"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68.55pt;margin-top:170.15pt;width:251.25pt;height:192.75pt;z-index:251657728" o:allowincell="f">
            <v:imagedata r:id="rId7" o:title=""/>
            <w10:wrap type="topAndBottom"/>
          </v:shape>
        </w:pict>
      </w:r>
      <w:r w:rsidR="00053693">
        <w:t>Методы государственного регулирования ВЭД по своему характеру делятся на тарифные — те, что основаны на использовании таможенного тарифа, и нетарифные — все прочие методы. Нетарифные методы регулирования подразделяются на количественные методы и методы скрытого протекционизма. Отдельные инструменты государственного регулирования ВЭД чаще применяются при необходимости либо ограничить импорт, либо форсировать экспорт.</w:t>
      </w:r>
    </w:p>
    <w:p w:rsidR="00053693" w:rsidRDefault="00053693">
      <w:pPr>
        <w:pStyle w:val="a9"/>
        <w:spacing w:line="288" w:lineRule="auto"/>
      </w:pPr>
    </w:p>
    <w:p w:rsidR="00053693" w:rsidRDefault="00053693">
      <w:pPr>
        <w:pStyle w:val="1"/>
        <w:spacing w:line="288" w:lineRule="auto"/>
        <w:ind w:firstLine="851"/>
        <w:rPr>
          <w:sz w:val="28"/>
        </w:rPr>
      </w:pPr>
    </w:p>
    <w:p w:rsidR="00053693" w:rsidRDefault="00053693">
      <w:pPr>
        <w:pStyle w:val="1"/>
        <w:spacing w:line="288" w:lineRule="auto"/>
        <w:ind w:firstLine="851"/>
        <w:rPr>
          <w:sz w:val="28"/>
        </w:rPr>
      </w:pPr>
      <w:r>
        <w:rPr>
          <w:sz w:val="28"/>
        </w:rPr>
        <w:t>3.1. ТАРИФНЫЕ МЕТОДЫ РЕГУЛИРОВАНИЯ ВЭД.</w:t>
      </w:r>
    </w:p>
    <w:p w:rsidR="00053693" w:rsidRDefault="00053693">
      <w:pPr>
        <w:spacing w:line="288" w:lineRule="auto"/>
        <w:ind w:firstLine="851"/>
        <w:jc w:val="both"/>
        <w:rPr>
          <w:sz w:val="28"/>
        </w:rPr>
      </w:pPr>
    </w:p>
    <w:p w:rsidR="00053693" w:rsidRDefault="00053693">
      <w:pPr>
        <w:spacing w:line="288" w:lineRule="auto"/>
        <w:ind w:firstLine="851"/>
        <w:jc w:val="both"/>
        <w:rPr>
          <w:sz w:val="28"/>
        </w:rPr>
      </w:pPr>
      <w:r>
        <w:rPr>
          <w:sz w:val="28"/>
        </w:rPr>
        <w:t xml:space="preserve">     </w:t>
      </w:r>
      <w:r>
        <w:rPr>
          <w:sz w:val="28"/>
          <w:u w:val="single"/>
        </w:rPr>
        <w:t>Тарифное регулирование</w:t>
      </w:r>
      <w:r>
        <w:rPr>
          <w:sz w:val="28"/>
        </w:rPr>
        <w:t xml:space="preserve"> - форма государственного регулирования ВЭД, применяемая в целях регулирования импорта и экспорта, с помощью которой государство реализует свое исключительное право на установление таможенной пошлины на товары, перемещаемые через таможенную границу РБ.</w:t>
      </w:r>
    </w:p>
    <w:p w:rsidR="00053693" w:rsidRDefault="00053693">
      <w:pPr>
        <w:pStyle w:val="a9"/>
        <w:spacing w:line="288" w:lineRule="auto"/>
      </w:pPr>
      <w:r>
        <w:t xml:space="preserve">    Главным инструментом в руках государства при регулировании внешней торговли является использование тарифного регулирования. </w:t>
      </w:r>
      <w:r>
        <w:rPr>
          <w:u w:val="single"/>
        </w:rPr>
        <w:t>Таможенный тариф</w:t>
      </w:r>
      <w:r>
        <w:t xml:space="preserve"> - наиболее распространенный инструмент государственного регулирования внешней торговли, действующий через механизм ценообразования.</w:t>
      </w:r>
    </w:p>
    <w:p w:rsidR="00053693" w:rsidRDefault="00053693">
      <w:pPr>
        <w:spacing w:line="288" w:lineRule="auto"/>
        <w:ind w:firstLine="851"/>
        <w:jc w:val="both"/>
        <w:rPr>
          <w:sz w:val="28"/>
        </w:rPr>
      </w:pPr>
      <w:r>
        <w:rPr>
          <w:sz w:val="28"/>
        </w:rPr>
        <w:t xml:space="preserve">    Среди основных функций таможенного тарифа особо выделяются протекционистская фискальная функции.</w:t>
      </w:r>
    </w:p>
    <w:p w:rsidR="00053693" w:rsidRDefault="00053693">
      <w:pPr>
        <w:spacing w:line="288" w:lineRule="auto"/>
        <w:ind w:firstLine="851"/>
        <w:jc w:val="both"/>
        <w:rPr>
          <w:sz w:val="28"/>
        </w:rPr>
      </w:pPr>
      <w:r>
        <w:rPr>
          <w:sz w:val="28"/>
        </w:rPr>
        <w:t xml:space="preserve">      </w:t>
      </w:r>
      <w:r>
        <w:rPr>
          <w:i/>
          <w:sz w:val="28"/>
        </w:rPr>
        <w:t>Протекционистская функция</w:t>
      </w:r>
      <w:r>
        <w:rPr>
          <w:sz w:val="28"/>
        </w:rPr>
        <w:t xml:space="preserve"> связана с защитой национальных производителей. Взимание таможенных пошлин с импортных товаров увеличивает стоимость последних при их реализации на внутреннем рынке страны-импортера и рем самым повышается конкурентоспособность аналогичных товаров, производимых национальной промышленностью и сельским хозяйством.</w:t>
      </w:r>
    </w:p>
    <w:p w:rsidR="00053693" w:rsidRDefault="00053693">
      <w:pPr>
        <w:spacing w:line="288" w:lineRule="auto"/>
        <w:ind w:firstLine="851"/>
        <w:jc w:val="both"/>
        <w:rPr>
          <w:sz w:val="28"/>
        </w:rPr>
      </w:pPr>
      <w:r>
        <w:rPr>
          <w:sz w:val="28"/>
        </w:rPr>
        <w:t xml:space="preserve">      </w:t>
      </w:r>
      <w:r>
        <w:rPr>
          <w:i/>
          <w:sz w:val="28"/>
        </w:rPr>
        <w:t>Фискальная функция</w:t>
      </w:r>
      <w:r>
        <w:rPr>
          <w:sz w:val="28"/>
        </w:rPr>
        <w:t xml:space="preserve"> таможенного тарифа обеспечивает поступление средств от взимания таможенных пошлин в доходную часть бюджета страны.</w:t>
      </w:r>
    </w:p>
    <w:p w:rsidR="00053693" w:rsidRDefault="00053693">
      <w:pPr>
        <w:pStyle w:val="a9"/>
        <w:spacing w:line="288" w:lineRule="auto"/>
      </w:pPr>
      <w:r>
        <w:t xml:space="preserve"> Кроме вышеназванных функций таможенный тариф, влияя на внутренние цены, до определенной степени содействует развитию национального производства и экспорта. Вследствие удорожания импортных товаров на внутреннем рынке страны повышается общий уровень цен на такие товары и национальные производители получают дополнительный доход, который может быть использован для инвестиций в экономику страны или в целях компенсации потерь от снижения экспортных цен, а также для повышения конкурентоспособности своих товаров на внешних рынках.</w:t>
      </w:r>
    </w:p>
    <w:p w:rsidR="00053693" w:rsidRDefault="00053693">
      <w:pPr>
        <w:spacing w:line="288" w:lineRule="auto"/>
        <w:ind w:firstLine="851"/>
        <w:jc w:val="both"/>
        <w:rPr>
          <w:sz w:val="28"/>
        </w:rPr>
      </w:pPr>
      <w:r>
        <w:rPr>
          <w:sz w:val="28"/>
        </w:rPr>
        <w:t xml:space="preserve">   Таможенный тариф в ряде случаев может быть использован для развития национального экспорта путем одностороннего установления низких, а в некоторых случаях и нулевых ставок в отношении отдельных товаров, необходимых для изготовления экспортной продукции.</w:t>
      </w:r>
    </w:p>
    <w:p w:rsidR="00053693" w:rsidRDefault="00053693">
      <w:pPr>
        <w:spacing w:line="288" w:lineRule="auto"/>
        <w:ind w:firstLine="851"/>
        <w:jc w:val="both"/>
        <w:rPr>
          <w:sz w:val="28"/>
        </w:rPr>
      </w:pPr>
      <w:r>
        <w:rPr>
          <w:sz w:val="28"/>
        </w:rPr>
        <w:t xml:space="preserve">  Одним из основных элементов проводимой в стране экономической реформы, предусматривающей переход от административных методов управления к экономическим, является усиление роли таможенно-тарифного регулирования внешней торговли.</w:t>
      </w:r>
    </w:p>
    <w:p w:rsidR="00053693" w:rsidRDefault="00053693">
      <w:pPr>
        <w:spacing w:line="288" w:lineRule="auto"/>
        <w:ind w:firstLine="851"/>
        <w:jc w:val="both"/>
        <w:rPr>
          <w:sz w:val="28"/>
        </w:rPr>
      </w:pPr>
      <w:r>
        <w:rPr>
          <w:sz w:val="28"/>
        </w:rPr>
        <w:t xml:space="preserve">   </w:t>
      </w:r>
      <w:r>
        <w:rPr>
          <w:sz w:val="28"/>
          <w:u w:val="single"/>
        </w:rPr>
        <w:t>Таможенно-тарифные меры</w:t>
      </w:r>
      <w:r>
        <w:rPr>
          <w:sz w:val="28"/>
        </w:rPr>
        <w:t>- совокупность организационных, экономических, правовых мероприятий, осуществляемых в установленном законодательством порядке государственными органами и направленных на регулирование внешнеэкономической деятельности.</w:t>
      </w:r>
      <w:r>
        <w:rPr>
          <w:sz w:val="28"/>
        </w:rPr>
        <w:tab/>
        <w:t>В основе реализации таможенно-тарифного регулирования лежит применение таможенного тарифа.</w:t>
      </w:r>
    </w:p>
    <w:p w:rsidR="00053693" w:rsidRDefault="00053693">
      <w:pPr>
        <w:spacing w:line="288" w:lineRule="auto"/>
        <w:ind w:firstLine="851"/>
        <w:jc w:val="both"/>
        <w:rPr>
          <w:sz w:val="28"/>
        </w:rPr>
      </w:pPr>
      <w:r>
        <w:rPr>
          <w:sz w:val="28"/>
        </w:rPr>
        <w:tab/>
        <w:t xml:space="preserve">Например, в Беларуси </w:t>
      </w:r>
      <w:r>
        <w:rPr>
          <w:sz w:val="28"/>
          <w:u w:val="single"/>
        </w:rPr>
        <w:t>Таможенный тариф</w:t>
      </w:r>
      <w:r>
        <w:rPr>
          <w:sz w:val="28"/>
        </w:rPr>
        <w:t xml:space="preserve"> — свод ставок таможенных пошлин, применяемых товарам, перемещаемым через таможенную границу РБ, систематизированный в соответствии с Товарной номенклатурой внешнеэкономической деятельности СНГ. </w:t>
      </w:r>
      <w:r>
        <w:rPr>
          <w:sz w:val="28"/>
          <w:u w:val="single"/>
        </w:rPr>
        <w:t>Таможенная пошлина</w:t>
      </w:r>
      <w:r>
        <w:rPr>
          <w:sz w:val="28"/>
        </w:rPr>
        <w:t xml:space="preserve"> — обязательный взнос, взимаемый таможенными органами при ввозе товара на таможенную территорию или вывозе товара с этой территории и являющийся неотъемлемым условием такого ввоза а вывоза.</w:t>
      </w:r>
    </w:p>
    <w:p w:rsidR="00053693" w:rsidRDefault="00053693">
      <w:pPr>
        <w:spacing w:line="288" w:lineRule="auto"/>
        <w:ind w:firstLine="851"/>
        <w:jc w:val="both"/>
        <w:rPr>
          <w:sz w:val="28"/>
          <w:u w:val="single"/>
        </w:rPr>
      </w:pPr>
      <w:r>
        <w:rPr>
          <w:sz w:val="28"/>
        </w:rPr>
        <w:tab/>
      </w:r>
      <w:r>
        <w:rPr>
          <w:sz w:val="28"/>
          <w:u w:val="single"/>
        </w:rPr>
        <w:t>Основные цели таможенного тарифа РБ:</w:t>
      </w:r>
    </w:p>
    <w:p w:rsidR="00053693" w:rsidRDefault="00053693" w:rsidP="00053693">
      <w:pPr>
        <w:numPr>
          <w:ilvl w:val="0"/>
          <w:numId w:val="7"/>
        </w:numPr>
        <w:spacing w:line="288" w:lineRule="auto"/>
        <w:ind w:firstLine="851"/>
        <w:jc w:val="both"/>
        <w:rPr>
          <w:sz w:val="28"/>
        </w:rPr>
      </w:pPr>
      <w:r>
        <w:rPr>
          <w:sz w:val="28"/>
        </w:rPr>
        <w:t>рационализация товарной структуры ввоза товаров в РБ;</w:t>
      </w:r>
    </w:p>
    <w:p w:rsidR="00053693" w:rsidRDefault="00053693" w:rsidP="00053693">
      <w:pPr>
        <w:numPr>
          <w:ilvl w:val="0"/>
          <w:numId w:val="7"/>
        </w:numPr>
        <w:spacing w:line="288" w:lineRule="auto"/>
        <w:ind w:firstLine="851"/>
        <w:jc w:val="both"/>
        <w:rPr>
          <w:sz w:val="28"/>
        </w:rPr>
      </w:pPr>
      <w:r>
        <w:rPr>
          <w:sz w:val="28"/>
        </w:rPr>
        <w:t>поддержание рационального соотношения вывоза и ввоза товаров, валютных доходов и расходов на территории РБ;</w:t>
      </w:r>
    </w:p>
    <w:p w:rsidR="00053693" w:rsidRDefault="00053693" w:rsidP="00053693">
      <w:pPr>
        <w:numPr>
          <w:ilvl w:val="0"/>
          <w:numId w:val="7"/>
        </w:numPr>
        <w:spacing w:line="288" w:lineRule="auto"/>
        <w:ind w:firstLine="851"/>
        <w:jc w:val="both"/>
        <w:rPr>
          <w:sz w:val="28"/>
        </w:rPr>
      </w:pPr>
      <w:r>
        <w:rPr>
          <w:sz w:val="28"/>
        </w:rPr>
        <w:t>создание условий для прогресивных изменений в структуре производстввва и потребления товаров в РБ;</w:t>
      </w:r>
    </w:p>
    <w:p w:rsidR="00053693" w:rsidRDefault="00053693" w:rsidP="00053693">
      <w:pPr>
        <w:numPr>
          <w:ilvl w:val="0"/>
          <w:numId w:val="7"/>
        </w:numPr>
        <w:spacing w:line="288" w:lineRule="auto"/>
        <w:ind w:firstLine="851"/>
        <w:jc w:val="both"/>
        <w:rPr>
          <w:sz w:val="28"/>
        </w:rPr>
      </w:pPr>
      <w:r>
        <w:rPr>
          <w:sz w:val="28"/>
        </w:rPr>
        <w:t>защита экономики РБ от неблагоприятного воздействия иностранной конкуренции;</w:t>
      </w:r>
    </w:p>
    <w:p w:rsidR="00053693" w:rsidRDefault="00053693" w:rsidP="00053693">
      <w:pPr>
        <w:numPr>
          <w:ilvl w:val="0"/>
          <w:numId w:val="7"/>
        </w:numPr>
        <w:spacing w:line="288" w:lineRule="auto"/>
        <w:ind w:firstLine="851"/>
        <w:jc w:val="both"/>
        <w:rPr>
          <w:sz w:val="28"/>
        </w:rPr>
      </w:pPr>
      <w:r>
        <w:rPr>
          <w:sz w:val="28"/>
        </w:rPr>
        <w:t xml:space="preserve">обеспечение условий для эффективной интеграции РБ в мировую экономику; </w:t>
      </w:r>
    </w:p>
    <w:p w:rsidR="00053693" w:rsidRDefault="00053693">
      <w:pPr>
        <w:spacing w:line="288" w:lineRule="auto"/>
        <w:ind w:firstLine="851"/>
        <w:jc w:val="both"/>
        <w:rPr>
          <w:sz w:val="28"/>
        </w:rPr>
      </w:pPr>
      <w:r>
        <w:rPr>
          <w:sz w:val="28"/>
        </w:rPr>
        <w:t xml:space="preserve"> </w:t>
      </w:r>
      <w:r>
        <w:rPr>
          <w:i/>
          <w:sz w:val="28"/>
          <w:u w:val="single"/>
        </w:rPr>
        <w:t>Ставки таможенных пошлин</w:t>
      </w:r>
      <w:r>
        <w:rPr>
          <w:i/>
          <w:sz w:val="28"/>
        </w:rPr>
        <w:t xml:space="preserve"> </w:t>
      </w:r>
      <w:r>
        <w:rPr>
          <w:sz w:val="28"/>
        </w:rPr>
        <w:t>являются едиными и не подлежат изменению в зависимости от лиц, перемещающих товары через таможенную границу РБ, видов сделок и других факторов, за исключением случаев, предусмотренных законом.</w:t>
      </w:r>
    </w:p>
    <w:p w:rsidR="00053693" w:rsidRDefault="00053693">
      <w:pPr>
        <w:spacing w:line="288" w:lineRule="auto"/>
        <w:ind w:firstLine="851"/>
        <w:jc w:val="both"/>
        <w:rPr>
          <w:sz w:val="28"/>
        </w:rPr>
      </w:pPr>
      <w:r>
        <w:rPr>
          <w:sz w:val="28"/>
        </w:rPr>
        <w:t xml:space="preserve"> Ставки ввозных таможенных пошлин определяются Советом Министров Республики Беларусь.</w:t>
      </w:r>
    </w:p>
    <w:p w:rsidR="00053693" w:rsidRDefault="00053693">
      <w:pPr>
        <w:spacing w:line="288" w:lineRule="auto"/>
        <w:ind w:firstLine="851"/>
        <w:jc w:val="both"/>
        <w:rPr>
          <w:sz w:val="28"/>
        </w:rPr>
      </w:pPr>
      <w:r>
        <w:rPr>
          <w:sz w:val="28"/>
        </w:rPr>
        <w:t xml:space="preserve"> В отношении товаров, происходящих из стран, торгово-политические отношения с которыми не предусматривают режим наибольшего благоприятствования, либо страна происхождения которых не установлена, ставки ввозных таможенных пошлин увеличиваются вдвое, за исключением случаев предоставления РБ тарифных льгот (тарифных преференций).                    </w:t>
      </w:r>
    </w:p>
    <w:p w:rsidR="00053693" w:rsidRDefault="00053693">
      <w:pPr>
        <w:spacing w:line="288" w:lineRule="auto"/>
        <w:ind w:firstLine="851"/>
        <w:jc w:val="both"/>
        <w:rPr>
          <w:sz w:val="28"/>
        </w:rPr>
      </w:pPr>
      <w:r>
        <w:rPr>
          <w:sz w:val="28"/>
        </w:rPr>
        <w:t>В целях защиты экономических интересов РБ к ввозимым товарам могут времено применяться особые виды пошлин: антидемпинговые, специальные, компенсационные.</w:t>
      </w:r>
    </w:p>
    <w:p w:rsidR="00053693" w:rsidRDefault="00053693">
      <w:pPr>
        <w:spacing w:line="288" w:lineRule="auto"/>
        <w:ind w:firstLine="851"/>
        <w:jc w:val="both"/>
        <w:rPr>
          <w:sz w:val="28"/>
        </w:rPr>
      </w:pPr>
      <w:r>
        <w:rPr>
          <w:sz w:val="28"/>
        </w:rPr>
        <w:t xml:space="preserve"> </w:t>
      </w:r>
      <w:r>
        <w:rPr>
          <w:i/>
          <w:sz w:val="28"/>
        </w:rPr>
        <w:t>Антидемпинговые пошлины</w:t>
      </w:r>
      <w:r>
        <w:rPr>
          <w:sz w:val="28"/>
        </w:rPr>
        <w:t xml:space="preserve"> применяются в случаях ввоза на таможенную территорию РБ товаров по цене более низкой, чем их нормальная стоимость в стране вывоза в момент этого ввоза, если такой ввоз наносит или угрожает нанести материальный ущерб отечественным производителям подобных товаров либо препятствует организации или расширению производства подобных товаров в РБ.</w:t>
      </w:r>
    </w:p>
    <w:p w:rsidR="00053693" w:rsidRDefault="00053693">
      <w:pPr>
        <w:spacing w:line="288" w:lineRule="auto"/>
        <w:ind w:firstLine="851"/>
        <w:jc w:val="both"/>
        <w:rPr>
          <w:sz w:val="28"/>
        </w:rPr>
      </w:pPr>
      <w:r>
        <w:rPr>
          <w:i/>
          <w:sz w:val="28"/>
        </w:rPr>
        <w:t>Специальные пошлины</w:t>
      </w:r>
      <w:r>
        <w:rPr>
          <w:sz w:val="28"/>
        </w:rPr>
        <w:t xml:space="preserve"> применяются в качестве защитной меры, если товары ввозятся на таможенную территорию РБ в количестве и на условиях, наносящих или угрожающих нанести ущерб отечественным производителям подобных или непосредственно конкурирующих товаров; как ответная мера на дискриминационные и иные действия, ущемляющие интересы республики, со стороны других государств или их союзов.</w:t>
      </w:r>
    </w:p>
    <w:p w:rsidR="00053693" w:rsidRDefault="00053693">
      <w:pPr>
        <w:spacing w:line="288" w:lineRule="auto"/>
        <w:ind w:firstLine="851"/>
        <w:jc w:val="both"/>
        <w:rPr>
          <w:sz w:val="28"/>
        </w:rPr>
      </w:pPr>
      <w:r>
        <w:rPr>
          <w:i/>
          <w:sz w:val="28"/>
        </w:rPr>
        <w:t xml:space="preserve">      Компенсационные пошлины</w:t>
      </w:r>
      <w:r>
        <w:rPr>
          <w:sz w:val="28"/>
        </w:rPr>
        <w:t xml:space="preserve"> применяются в случаях ввоза на таможенную территорию РБ товаров, при производстве или вывозе которых прямо или косвенно использовались субсидии, если такой ввоз наносит или угорожает нанести материальный ущерб отечественным производителям подобных товаров либо препятствует организации или расширению производства подобных товаров в РБ.</w:t>
      </w:r>
    </w:p>
    <w:p w:rsidR="00053693" w:rsidRDefault="00053693">
      <w:pPr>
        <w:spacing w:line="288" w:lineRule="auto"/>
        <w:ind w:firstLine="851"/>
        <w:jc w:val="both"/>
        <w:rPr>
          <w:sz w:val="28"/>
        </w:rPr>
      </w:pPr>
      <w:r>
        <w:rPr>
          <w:sz w:val="28"/>
        </w:rPr>
        <w:t xml:space="preserve">    Применению особых видов пошлин (специальных, антидемпинговых, компенсационных) предшествует расследование, проводимое в соответствии с законодательством РБ по инициативе органов государственного управления РБ. Решения в ходе расследования должны основываться на количественно определяемых данных. Ставки соответствующих пошлин устанавливаются Советом Министров РБ по итогам проведенного расследования для каждого отдельного случая, и их размер должен быть соотносим с величиной установленного расследованием занижения цены, субсидий и выявленного ущерба.</w:t>
      </w:r>
    </w:p>
    <w:p w:rsidR="00053693" w:rsidRDefault="00053693">
      <w:pPr>
        <w:spacing w:line="288" w:lineRule="auto"/>
        <w:ind w:firstLine="851"/>
        <w:jc w:val="both"/>
        <w:rPr>
          <w:sz w:val="28"/>
        </w:rPr>
      </w:pPr>
      <w:r>
        <w:rPr>
          <w:sz w:val="28"/>
        </w:rPr>
        <w:t xml:space="preserve">           Говоря об импортных пошлинах, следует иметь в виду, что все страны защищают национальное производство с помощью таможенного обложения импортных товаров. Таможенные пошлины формируются на основе разницы между мировыми и национальными ценами. В развитых странах уровень импортных таможенных пошлин относительно низок, в менее развитых и развивающихся - при высоких национальных издержках - таможенные пошлины на импортные товары достаточно высоки. В РБ, в условиях экономической нестабильности, в последние годы внутренние цены росли, в то время как мировые цены оставались стабильными либо снижались. В этих условиях не было предпосылок для снижения импортных пошлин, напротив, их повышение вполне оправдано состоянием отечественного производства.  У нас сейчас довольно высокие ставки импортных пошлин, хотя по многим товаров они недостаточны для защиты национальных производителей.</w:t>
      </w:r>
    </w:p>
    <w:p w:rsidR="00053693" w:rsidRDefault="00053693">
      <w:pPr>
        <w:spacing w:line="288" w:lineRule="auto"/>
        <w:ind w:firstLine="851"/>
        <w:jc w:val="both"/>
        <w:rPr>
          <w:sz w:val="28"/>
        </w:rPr>
      </w:pPr>
      <w:r>
        <w:rPr>
          <w:sz w:val="28"/>
        </w:rPr>
        <w:t xml:space="preserve"> В Беларуси импортный тариф включает более 820 тарифных позиций по шестизначной Товарной номенклатуре ВЭД. Тарифная структура включает 11 уровней ставок (от 0 до 100%), причем для большинства товаров (49,2%), действуют тарифы от 10 до 15%; для 10,8% товаров - от 0 до 5%; для 22,2% - от 5- до 10%; для 14,5 - 15-20%; для 3,3% - от 25 до 100%. На 25 товарных позиций установлены пошлины в ЭКЮ за единицу товара в пределах от 0,12 до 100 ЭКЮ за единицу (л, кг, шт.).</w:t>
      </w:r>
    </w:p>
    <w:p w:rsidR="00053693" w:rsidRDefault="00053693">
      <w:pPr>
        <w:spacing w:line="288" w:lineRule="auto"/>
        <w:ind w:firstLine="851"/>
        <w:jc w:val="both"/>
        <w:rPr>
          <w:sz w:val="28"/>
        </w:rPr>
      </w:pPr>
      <w:r>
        <w:rPr>
          <w:sz w:val="28"/>
        </w:rPr>
        <w:t xml:space="preserve">   Необходимо отметить, что в ближайшем будущем будет превалировать тенденция к понижению ставок пошлины, поскольку формально этого требует участие РБ в международной торговой системе, а также успехи в развитии национальной экономики. Однако, следует подчеркнуть, что это не должно ущемлять интересы национальной экономики. При вступлении во Всемирную торговую организацию (ВТО) необходимо оговорить условия, которые позволяли бы Республике Беларусь защищать в случае необходимости отечественное производство. Кроме того, снижение уровня пошлин в РБ должно встречать ответные уступки со стороны других государств.</w:t>
      </w:r>
    </w:p>
    <w:p w:rsidR="00053693" w:rsidRDefault="00053693">
      <w:pPr>
        <w:spacing w:line="288" w:lineRule="auto"/>
        <w:ind w:firstLine="851"/>
        <w:jc w:val="both"/>
        <w:rPr>
          <w:sz w:val="28"/>
        </w:rPr>
      </w:pPr>
      <w:r>
        <w:rPr>
          <w:sz w:val="28"/>
        </w:rPr>
        <w:t xml:space="preserve"> Одним из основных видов таможенных платежей являются сборы за таможенное оформление, взимаемые на основании ст. 114  Таможенного кодекса РБ.</w:t>
      </w:r>
    </w:p>
    <w:p w:rsidR="00053693" w:rsidRDefault="00053693">
      <w:pPr>
        <w:spacing w:line="288" w:lineRule="auto"/>
        <w:ind w:firstLine="851"/>
        <w:jc w:val="both"/>
        <w:rPr>
          <w:sz w:val="28"/>
        </w:rPr>
      </w:pPr>
      <w:r>
        <w:rPr>
          <w:sz w:val="28"/>
        </w:rPr>
        <w:t xml:space="preserve">  Таможенные сборы за таможенное оформление взимаются в валюте РБ в размере 0,15% таможенной стоимости товаров и транспортных  средств. Кроме того, взимаются таможенные сборы за оказание таможенных услуг.</w:t>
      </w:r>
    </w:p>
    <w:p w:rsidR="00053693" w:rsidRDefault="00053693">
      <w:pPr>
        <w:spacing w:line="288" w:lineRule="auto"/>
        <w:ind w:firstLine="851"/>
        <w:jc w:val="both"/>
        <w:rPr>
          <w:sz w:val="28"/>
        </w:rPr>
      </w:pPr>
      <w:r>
        <w:rPr>
          <w:sz w:val="28"/>
        </w:rPr>
        <w:t xml:space="preserve">   Таможенные сборы  взимаются до или в момент принятия таможенной декларации к оформлению. Отсрочка или рассрочка уплаты таможенных сборов за таможенное оформление и оказание таможенных услуг не предоставляется.  </w:t>
      </w:r>
    </w:p>
    <w:p w:rsidR="00053693" w:rsidRDefault="00053693">
      <w:pPr>
        <w:pStyle w:val="1"/>
        <w:spacing w:line="288" w:lineRule="auto"/>
        <w:ind w:firstLine="851"/>
        <w:rPr>
          <w:sz w:val="28"/>
        </w:rPr>
      </w:pPr>
      <w:r>
        <w:rPr>
          <w:sz w:val="28"/>
        </w:rPr>
        <w:t xml:space="preserve">      </w:t>
      </w:r>
    </w:p>
    <w:p w:rsidR="00053693" w:rsidRDefault="00053693">
      <w:pPr>
        <w:pStyle w:val="1"/>
        <w:spacing w:line="288" w:lineRule="auto"/>
        <w:ind w:firstLine="851"/>
        <w:rPr>
          <w:sz w:val="28"/>
        </w:rPr>
      </w:pPr>
      <w:r>
        <w:rPr>
          <w:sz w:val="28"/>
        </w:rPr>
        <w:t>3.2. НЕТАРИФНЫЕ МЕТОДЫ РЕГУЛИРОВАНИЯ ВЭД.</w:t>
      </w:r>
    </w:p>
    <w:p w:rsidR="00053693" w:rsidRDefault="00053693">
      <w:pPr>
        <w:spacing w:line="288" w:lineRule="auto"/>
        <w:ind w:firstLine="851"/>
        <w:jc w:val="both"/>
        <w:rPr>
          <w:sz w:val="28"/>
        </w:rPr>
      </w:pPr>
      <w:r>
        <w:rPr>
          <w:sz w:val="28"/>
        </w:rPr>
        <w:tab/>
      </w:r>
    </w:p>
    <w:p w:rsidR="00053693" w:rsidRDefault="00053693">
      <w:pPr>
        <w:spacing w:line="288" w:lineRule="auto"/>
        <w:ind w:firstLine="851"/>
        <w:jc w:val="both"/>
        <w:rPr>
          <w:sz w:val="28"/>
        </w:rPr>
      </w:pPr>
      <w:r>
        <w:rPr>
          <w:sz w:val="28"/>
        </w:rPr>
        <w:t xml:space="preserve">Мировая практика рыночной экономики выработала достаточно эффективные принципиальные подходы и механизмы государственного регулирования внешнеэкономической деятельности, хотя в этой сфере до сих пор сталкиваются две противоречивые тенденции: </w:t>
      </w:r>
      <w:r>
        <w:rPr>
          <w:i/>
          <w:sz w:val="28"/>
        </w:rPr>
        <w:t>протекционизма</w:t>
      </w:r>
      <w:r>
        <w:rPr>
          <w:sz w:val="28"/>
        </w:rPr>
        <w:t xml:space="preserve"> (защита собственного производства от иностранной конкуренции) и </w:t>
      </w:r>
      <w:r>
        <w:rPr>
          <w:i/>
          <w:sz w:val="28"/>
        </w:rPr>
        <w:t xml:space="preserve">либерализма </w:t>
      </w:r>
      <w:r>
        <w:rPr>
          <w:sz w:val="28"/>
        </w:rPr>
        <w:t>(предоставление возможно большей свободы доступа зарубежных товаров и услуг на внутренний рынок). Государства стремятся к поиску компромисса между протекционистскими мерами и либерализацией внешнеэкономической деятельности резидентов и нерезидентов. За последние годы тенденция к либерализации внешней торговли несколько ослабла; число новых и более высоких устанавливаемых государствами барьеров в торговле между странами превысило количество  отмененных и сниженных ограничений.</w:t>
      </w:r>
    </w:p>
    <w:p w:rsidR="00053693" w:rsidRDefault="00053693">
      <w:pPr>
        <w:spacing w:line="288" w:lineRule="auto"/>
        <w:ind w:firstLine="851"/>
        <w:jc w:val="both"/>
        <w:rPr>
          <w:sz w:val="28"/>
        </w:rPr>
      </w:pPr>
      <w:r>
        <w:rPr>
          <w:sz w:val="28"/>
        </w:rPr>
        <w:t>При использовании административных (нетарифных) средств нарушается рыночный механизм, сокращается ассортимент товаров, возможности доступа к ресурсам и фактически насильственным путем предрешается выбор продукции или ресурсов потребителем в пользу отечественных.</w:t>
      </w:r>
    </w:p>
    <w:p w:rsidR="00053693" w:rsidRDefault="00053693">
      <w:pPr>
        <w:spacing w:line="288" w:lineRule="auto"/>
        <w:ind w:firstLine="851"/>
        <w:jc w:val="both"/>
        <w:rPr>
          <w:sz w:val="28"/>
        </w:rPr>
      </w:pPr>
      <w:r>
        <w:rPr>
          <w:sz w:val="28"/>
        </w:rPr>
        <w:t>Нетарифные методы включает в себя широкий круг инструментов современной экономической и торговой политики государств, различные ограничительные правила и процедуры — до запрета торговли с определенными странами, вывоза и ввоза конкретных товаров и т.д.</w:t>
      </w:r>
    </w:p>
    <w:p w:rsidR="00053693" w:rsidRDefault="00053693">
      <w:pPr>
        <w:spacing w:line="288" w:lineRule="auto"/>
        <w:ind w:firstLine="851"/>
        <w:jc w:val="both"/>
        <w:rPr>
          <w:sz w:val="28"/>
          <w:u w:val="single"/>
        </w:rPr>
      </w:pPr>
      <w:r>
        <w:rPr>
          <w:sz w:val="28"/>
        </w:rPr>
        <w:tab/>
        <w:t xml:space="preserve">По классификации ООН </w:t>
      </w:r>
      <w:r>
        <w:rPr>
          <w:sz w:val="28"/>
          <w:u w:val="single"/>
        </w:rPr>
        <w:t>нетарифные методы регулирования разбиты на следующие группы:</w:t>
      </w:r>
    </w:p>
    <w:p w:rsidR="00053693" w:rsidRDefault="00053693" w:rsidP="00053693">
      <w:pPr>
        <w:numPr>
          <w:ilvl w:val="0"/>
          <w:numId w:val="7"/>
        </w:numPr>
        <w:spacing w:line="288" w:lineRule="auto"/>
        <w:ind w:firstLine="851"/>
        <w:jc w:val="both"/>
        <w:rPr>
          <w:sz w:val="28"/>
        </w:rPr>
      </w:pPr>
      <w:r>
        <w:rPr>
          <w:sz w:val="28"/>
        </w:rPr>
        <w:t>прямое ограничение импорта и экспорта посредством лицензирования и квот на импорт; введение системы минимального предельного уровня цен на импортируемые товары на внутреннем рынке;</w:t>
      </w:r>
    </w:p>
    <w:p w:rsidR="00053693" w:rsidRDefault="00053693" w:rsidP="00053693">
      <w:pPr>
        <w:numPr>
          <w:ilvl w:val="0"/>
          <w:numId w:val="7"/>
        </w:numPr>
        <w:spacing w:line="288" w:lineRule="auto"/>
        <w:ind w:firstLine="851"/>
        <w:jc w:val="both"/>
        <w:rPr>
          <w:sz w:val="28"/>
        </w:rPr>
      </w:pPr>
      <w:r>
        <w:rPr>
          <w:sz w:val="28"/>
        </w:rPr>
        <w:t>антидемпинговые меры; так называемые добровольные ограничения экспорта определенных товаров в конкретную страну и т.п.</w:t>
      </w:r>
    </w:p>
    <w:p w:rsidR="00053693" w:rsidRDefault="00053693">
      <w:pPr>
        <w:spacing w:line="288" w:lineRule="auto"/>
        <w:ind w:firstLine="851"/>
        <w:jc w:val="both"/>
        <w:rPr>
          <w:sz w:val="28"/>
        </w:rPr>
      </w:pPr>
      <w:r>
        <w:rPr>
          <w:sz w:val="28"/>
        </w:rPr>
        <w:t>Эта группа охватывает более половины всех нетарифных ограничений. К ней относятся и ограничительные меры Консультационного комитета по экспортному контролю (КОКОМ) по вывозу из развитых западных стран в государства бывшего Варшавского договора и некоторые другие “государства с тоталитарными режимами” (Ливия, Ирак) военной техники и техники двойного назначения. В последнее время КОКОМ сократил запретительные записки по отношению к странам Восточной Европы, включая СНГ, и обещает вообще снять ограничения на поставки новейшей технологии, когда эти страны обеспечат надлежащий контроль за реэкспортом такой технологии в другие страны. Вряде случаев государства могут вводить полный или частичный запрет (эмборго на торговлю с данной страной как по собственной инициативе (США - Куба), так и главным образом по решению Совета Безопасности ООН (Ирак, Югославия).</w:t>
      </w:r>
    </w:p>
    <w:p w:rsidR="00053693" w:rsidRDefault="00053693">
      <w:pPr>
        <w:spacing w:line="288" w:lineRule="auto"/>
        <w:ind w:firstLine="851"/>
        <w:jc w:val="both"/>
        <w:rPr>
          <w:sz w:val="28"/>
        </w:rPr>
      </w:pPr>
      <w:r>
        <w:rPr>
          <w:sz w:val="28"/>
        </w:rPr>
        <w:t>Указанные выше группы являются самыми многочисленными и охватывают более половины всех:</w:t>
      </w:r>
    </w:p>
    <w:p w:rsidR="00053693" w:rsidRDefault="00053693" w:rsidP="00053693">
      <w:pPr>
        <w:numPr>
          <w:ilvl w:val="0"/>
          <w:numId w:val="7"/>
        </w:numPr>
        <w:spacing w:line="288" w:lineRule="auto"/>
        <w:ind w:left="991" w:firstLine="851"/>
        <w:jc w:val="both"/>
        <w:rPr>
          <w:sz w:val="28"/>
        </w:rPr>
      </w:pPr>
      <w:r>
        <w:rPr>
          <w:sz w:val="28"/>
        </w:rPr>
        <w:t>таможенные формальности;</w:t>
      </w:r>
    </w:p>
    <w:p w:rsidR="00053693" w:rsidRDefault="00053693" w:rsidP="00053693">
      <w:pPr>
        <w:numPr>
          <w:ilvl w:val="0"/>
          <w:numId w:val="7"/>
        </w:numPr>
        <w:spacing w:line="288" w:lineRule="auto"/>
        <w:ind w:left="991" w:firstLine="851"/>
        <w:jc w:val="both"/>
        <w:rPr>
          <w:sz w:val="28"/>
        </w:rPr>
      </w:pPr>
      <w:r>
        <w:rPr>
          <w:sz w:val="28"/>
        </w:rPr>
        <w:t xml:space="preserve"> технические стандарты и нормы (по безопасности товаров для потребителей); </w:t>
      </w:r>
    </w:p>
    <w:p w:rsidR="00053693" w:rsidRDefault="00053693" w:rsidP="00053693">
      <w:pPr>
        <w:numPr>
          <w:ilvl w:val="0"/>
          <w:numId w:val="7"/>
        </w:numPr>
        <w:spacing w:line="288" w:lineRule="auto"/>
        <w:ind w:left="991" w:firstLine="851"/>
        <w:jc w:val="both"/>
        <w:rPr>
          <w:sz w:val="28"/>
        </w:rPr>
      </w:pPr>
      <w:r>
        <w:rPr>
          <w:sz w:val="28"/>
        </w:rPr>
        <w:t>санитарные и ветеринарные требования;</w:t>
      </w:r>
    </w:p>
    <w:p w:rsidR="00053693" w:rsidRDefault="00053693" w:rsidP="00053693">
      <w:pPr>
        <w:numPr>
          <w:ilvl w:val="0"/>
          <w:numId w:val="7"/>
        </w:numPr>
        <w:spacing w:line="288" w:lineRule="auto"/>
        <w:ind w:left="991" w:firstLine="851"/>
        <w:jc w:val="both"/>
        <w:rPr>
          <w:sz w:val="28"/>
        </w:rPr>
      </w:pPr>
      <w:r>
        <w:rPr>
          <w:sz w:val="28"/>
        </w:rPr>
        <w:t xml:space="preserve"> стандарты упаковки и маркировки разливу напитков; </w:t>
      </w:r>
    </w:p>
    <w:p w:rsidR="00053693" w:rsidRDefault="00053693" w:rsidP="00053693">
      <w:pPr>
        <w:numPr>
          <w:ilvl w:val="0"/>
          <w:numId w:val="7"/>
        </w:numPr>
        <w:spacing w:line="288" w:lineRule="auto"/>
        <w:ind w:left="991" w:firstLine="851"/>
        <w:jc w:val="both"/>
        <w:rPr>
          <w:sz w:val="28"/>
        </w:rPr>
      </w:pPr>
      <w:r>
        <w:rPr>
          <w:sz w:val="28"/>
        </w:rPr>
        <w:t>сведения о стране происхождения ввозимых товаров и др.</w:t>
      </w:r>
    </w:p>
    <w:p w:rsidR="00053693" w:rsidRDefault="00053693">
      <w:pPr>
        <w:spacing w:line="288" w:lineRule="auto"/>
        <w:ind w:left="991"/>
        <w:jc w:val="both"/>
        <w:rPr>
          <w:sz w:val="28"/>
        </w:rPr>
      </w:pPr>
    </w:p>
    <w:p w:rsidR="00053693" w:rsidRDefault="00053693">
      <w:pPr>
        <w:spacing w:line="288" w:lineRule="auto"/>
        <w:ind w:firstLine="851"/>
        <w:jc w:val="both"/>
        <w:rPr>
          <w:sz w:val="28"/>
        </w:rPr>
      </w:pPr>
      <w:r>
        <w:rPr>
          <w:sz w:val="28"/>
        </w:rPr>
        <w:tab/>
        <w:t>Названные методы, непосредственно не направлены на ограничение внешней торговли и относятся больше к административным бюрократическим процедурам, действие которых, тем не менее, ограничивает торговлю:</w:t>
      </w:r>
    </w:p>
    <w:p w:rsidR="00053693" w:rsidRDefault="00053693" w:rsidP="00053693">
      <w:pPr>
        <w:numPr>
          <w:ilvl w:val="0"/>
          <w:numId w:val="7"/>
        </w:numPr>
        <w:spacing w:line="288" w:lineRule="auto"/>
        <w:ind w:firstLine="851"/>
        <w:jc w:val="both"/>
        <w:rPr>
          <w:sz w:val="28"/>
        </w:rPr>
      </w:pPr>
      <w:r>
        <w:rPr>
          <w:sz w:val="28"/>
        </w:rPr>
        <w:t>валютные ограничения, в частности, по переводу прибылей, дивидендов, налоговых и других платежей;</w:t>
      </w:r>
    </w:p>
    <w:p w:rsidR="00053693" w:rsidRDefault="00053693" w:rsidP="00053693">
      <w:pPr>
        <w:numPr>
          <w:ilvl w:val="0"/>
          <w:numId w:val="7"/>
        </w:numPr>
        <w:spacing w:line="288" w:lineRule="auto"/>
        <w:ind w:firstLine="851"/>
        <w:jc w:val="both"/>
        <w:rPr>
          <w:sz w:val="28"/>
        </w:rPr>
      </w:pPr>
      <w:r>
        <w:rPr>
          <w:sz w:val="28"/>
        </w:rPr>
        <w:t>регулирование притока капиталов (максимальный процент иностранного капитала и местного персонала в иностранных предприятиях;  льготные условия для участвующих в международных торгах на сооружение объектов местных фирм и т.д.).</w:t>
      </w:r>
    </w:p>
    <w:p w:rsidR="00053693" w:rsidRDefault="00053693">
      <w:pPr>
        <w:spacing w:line="288" w:lineRule="auto"/>
        <w:ind w:firstLine="851"/>
        <w:jc w:val="both"/>
        <w:rPr>
          <w:sz w:val="28"/>
        </w:rPr>
      </w:pPr>
      <w:r>
        <w:rPr>
          <w:sz w:val="28"/>
        </w:rPr>
        <w:tab/>
        <w:t>Последние две группы методов непосредственно не направлены на ограничение импорта или стимулирование экспорта, но их действие зачастую ведет именно к этому результату.</w:t>
      </w:r>
    </w:p>
    <w:p w:rsidR="00053693" w:rsidRDefault="00053693">
      <w:pPr>
        <w:spacing w:line="288" w:lineRule="auto"/>
        <w:ind w:firstLine="851"/>
        <w:jc w:val="both"/>
        <w:rPr>
          <w:sz w:val="28"/>
        </w:rPr>
      </w:pPr>
      <w:r>
        <w:rPr>
          <w:sz w:val="28"/>
        </w:rPr>
        <w:tab/>
        <w:t>Нетарифные методы требуют больших затрат, дают больше возможностей для бюрократизма и волокиты, для злоупотреблений, чем более простые по механизму их осуществления экономические методы.</w:t>
      </w:r>
    </w:p>
    <w:p w:rsidR="00053693" w:rsidRDefault="00053693">
      <w:pPr>
        <w:spacing w:line="288" w:lineRule="auto"/>
        <w:ind w:firstLine="851"/>
        <w:jc w:val="both"/>
        <w:rPr>
          <w:sz w:val="28"/>
        </w:rPr>
      </w:pPr>
      <w:r>
        <w:rPr>
          <w:sz w:val="28"/>
        </w:rPr>
        <w:tab/>
        <w:t xml:space="preserve">К числу наиболее распространенных инструментов прямого регулирования импорта (а иногда и экспорта) относятся </w:t>
      </w:r>
      <w:r>
        <w:rPr>
          <w:i/>
          <w:sz w:val="28"/>
        </w:rPr>
        <w:t>лицензии и квоты</w:t>
      </w:r>
      <w:r>
        <w:rPr>
          <w:sz w:val="28"/>
        </w:rPr>
        <w:t xml:space="preserve">. Практически все промышленно развитые страны применяют эти нетарифные методы. </w:t>
      </w:r>
    </w:p>
    <w:p w:rsidR="00053693" w:rsidRDefault="00053693">
      <w:pPr>
        <w:spacing w:line="288" w:lineRule="auto"/>
        <w:ind w:firstLine="851"/>
        <w:jc w:val="both"/>
        <w:rPr>
          <w:sz w:val="28"/>
        </w:rPr>
      </w:pPr>
      <w:r>
        <w:rPr>
          <w:sz w:val="28"/>
        </w:rPr>
        <w:tab/>
        <w:t>В настоящее время мировая практика идет по пути устранения административных инструментов регулирования внешнеторговой деятельности. Нетарифное регулирование, как правило, применяется лишь в исключительных случаях, в основном в целях защиты национальной экономики, а также в целях выполнения международных обязательств.</w:t>
      </w:r>
    </w:p>
    <w:p w:rsidR="00053693" w:rsidRDefault="00053693">
      <w:pPr>
        <w:spacing w:line="288" w:lineRule="auto"/>
        <w:ind w:firstLine="851"/>
        <w:jc w:val="both"/>
        <w:rPr>
          <w:sz w:val="28"/>
        </w:rPr>
      </w:pPr>
      <w:r>
        <w:rPr>
          <w:sz w:val="28"/>
        </w:rPr>
        <w:tab/>
      </w:r>
    </w:p>
    <w:p w:rsidR="00053693" w:rsidRDefault="00053693">
      <w:pPr>
        <w:spacing w:line="288" w:lineRule="auto"/>
        <w:ind w:firstLine="851"/>
        <w:jc w:val="both"/>
        <w:rPr>
          <w:sz w:val="28"/>
        </w:rPr>
      </w:pPr>
      <w:r>
        <w:rPr>
          <w:sz w:val="28"/>
        </w:rPr>
        <w:tab/>
        <w:t xml:space="preserve">Особое место в ряду нетарифных занимают </w:t>
      </w:r>
      <w:r>
        <w:rPr>
          <w:i/>
          <w:sz w:val="28"/>
        </w:rPr>
        <w:t>стандарты.</w:t>
      </w:r>
      <w:r>
        <w:rPr>
          <w:sz w:val="28"/>
        </w:rPr>
        <w:t xml:space="preserve"> Страны обычно устанавливают стандарты по классификации, маркировке и проведению испытаний продукции таким способом, чтобы была возможность продажи отечественной продукции, но блокировался сбыт продукции иностранного производства. Эти стандарты иногда вводятся под предлогом защиты безопасности и здоровья местного населения.</w:t>
      </w:r>
    </w:p>
    <w:p w:rsidR="00053693" w:rsidRDefault="00053693">
      <w:pPr>
        <w:spacing w:line="288" w:lineRule="auto"/>
        <w:ind w:firstLine="851"/>
        <w:jc w:val="both"/>
        <w:rPr>
          <w:sz w:val="28"/>
        </w:rPr>
      </w:pPr>
      <w:r>
        <w:rPr>
          <w:sz w:val="28"/>
        </w:rPr>
        <w:tab/>
        <w:t xml:space="preserve">Среди методов нетарифного регулирования следует упомянуть </w:t>
      </w:r>
      <w:r>
        <w:rPr>
          <w:i/>
          <w:sz w:val="28"/>
        </w:rPr>
        <w:t>административно-бюрократические проволочки</w:t>
      </w:r>
      <w:r>
        <w:rPr>
          <w:sz w:val="28"/>
        </w:rPr>
        <w:t xml:space="preserve"> при въезде, увеличивающие неопределенность и расходы на содержание товарно-материальных запасов.</w:t>
      </w:r>
    </w:p>
    <w:p w:rsidR="00053693" w:rsidRDefault="00053693">
      <w:pPr>
        <w:spacing w:line="288" w:lineRule="auto"/>
        <w:ind w:firstLine="851"/>
        <w:jc w:val="both"/>
        <w:rPr>
          <w:sz w:val="28"/>
        </w:rPr>
      </w:pPr>
      <w:r>
        <w:rPr>
          <w:sz w:val="28"/>
        </w:rPr>
        <w:tab/>
        <w:t xml:space="preserve">Специфическим методом регулирования внешней торговли являются </w:t>
      </w:r>
      <w:r>
        <w:rPr>
          <w:i/>
          <w:sz w:val="28"/>
        </w:rPr>
        <w:t>импортные депозиты</w:t>
      </w:r>
      <w:r>
        <w:rPr>
          <w:sz w:val="28"/>
        </w:rPr>
        <w:t xml:space="preserve">, представляющие собой форму залога, который импортер должен внести в банк на определенный срок, — беспроцентный вклад в сумме, равной всей или части стоимости ввозимого товара. Тем самым омертвляется его капитал и ограничивается платежеспособность. </w:t>
      </w:r>
    </w:p>
    <w:p w:rsidR="00053693" w:rsidRDefault="00053693">
      <w:pPr>
        <w:spacing w:line="288" w:lineRule="auto"/>
        <w:ind w:firstLine="851"/>
        <w:jc w:val="both"/>
        <w:rPr>
          <w:sz w:val="28"/>
        </w:rPr>
      </w:pPr>
      <w:r>
        <w:rPr>
          <w:sz w:val="28"/>
        </w:rPr>
        <w:tab/>
        <w:t>Определяющим моментом в современном развитии мировой экономики и международных экономических отношений является международное движение капитала. Высокий динамизм движения капитала, превращение его в объект острой международной конкуренции сделали настоятельно важным выработку международных стандартов и правил в этой области.</w:t>
      </w:r>
    </w:p>
    <w:p w:rsidR="00053693" w:rsidRDefault="00053693">
      <w:pPr>
        <w:spacing w:line="288" w:lineRule="auto"/>
        <w:ind w:firstLine="851"/>
        <w:jc w:val="both"/>
        <w:rPr>
          <w:sz w:val="28"/>
        </w:rPr>
      </w:pPr>
      <w:r>
        <w:rPr>
          <w:sz w:val="28"/>
        </w:rPr>
        <w:tab/>
        <w:t>На национальном уровне административное регулирование движения капитала осуществляется в основном в рамках двухсторонних соглашений, которые включают в себя четкое определение правового режима, порядок допуска инвестиций и инвесторов, определяется режим (справедливый и недискриминационный, национальный, наиболее благоприятствуемой нации), порядок национализации и компенсации, перевод прибылей и репатриация капитала и порядок урегулирования споров.</w:t>
      </w:r>
    </w:p>
    <w:p w:rsidR="00053693" w:rsidRDefault="00053693">
      <w:pPr>
        <w:spacing w:line="288" w:lineRule="auto"/>
        <w:ind w:firstLine="851"/>
        <w:jc w:val="both"/>
        <w:rPr>
          <w:sz w:val="28"/>
        </w:rPr>
      </w:pPr>
      <w:r>
        <w:rPr>
          <w:sz w:val="28"/>
        </w:rPr>
        <w:tab/>
      </w:r>
      <w:r>
        <w:rPr>
          <w:sz w:val="28"/>
          <w:u w:val="single"/>
        </w:rPr>
        <w:t>“</w:t>
      </w:r>
      <w:r>
        <w:rPr>
          <w:i/>
          <w:sz w:val="28"/>
          <w:u w:val="single"/>
        </w:rPr>
        <w:t>Добровольное ограничение” экспорта</w:t>
      </w:r>
      <w:r>
        <w:rPr>
          <w:sz w:val="28"/>
        </w:rPr>
        <w:t xml:space="preserve"> — это установление минимальных импортных цен. Специфика этих ограничений состоит в нетрадиционной технике их установления. Торговый барьер устанавливается на границе экспортной страны. Соглашение о добровольном ограничении экспорта представляет собой навязанную экспортеру под угрозой санкций, обязательство по ограничению экспорта определенных товаров в импортирующую страну.</w:t>
      </w:r>
    </w:p>
    <w:p w:rsidR="00053693" w:rsidRDefault="00053693">
      <w:pPr>
        <w:spacing w:line="288" w:lineRule="auto"/>
        <w:ind w:firstLine="851"/>
        <w:jc w:val="both"/>
        <w:rPr>
          <w:sz w:val="28"/>
        </w:rPr>
      </w:pPr>
      <w:r>
        <w:rPr>
          <w:sz w:val="28"/>
        </w:rPr>
        <w:tab/>
        <w:t xml:space="preserve"> </w:t>
      </w:r>
      <w:r>
        <w:rPr>
          <w:sz w:val="28"/>
          <w:u w:val="single"/>
        </w:rPr>
        <w:t>Формы стимулирования и поощрения экспорта</w:t>
      </w:r>
      <w:r>
        <w:rPr>
          <w:sz w:val="28"/>
        </w:rPr>
        <w:t xml:space="preserve"> или финансовые методы торговой политики, к ним относятся:</w:t>
      </w:r>
    </w:p>
    <w:p w:rsidR="00053693" w:rsidRDefault="00053693" w:rsidP="00053693">
      <w:pPr>
        <w:numPr>
          <w:ilvl w:val="0"/>
          <w:numId w:val="7"/>
        </w:numPr>
        <w:spacing w:line="288" w:lineRule="auto"/>
        <w:ind w:firstLine="851"/>
        <w:jc w:val="both"/>
        <w:rPr>
          <w:sz w:val="28"/>
        </w:rPr>
      </w:pPr>
      <w:r>
        <w:rPr>
          <w:sz w:val="28"/>
          <w:u w:val="single"/>
        </w:rPr>
        <w:t>Субсидии</w:t>
      </w:r>
      <w:r>
        <w:rPr>
          <w:sz w:val="28"/>
        </w:rPr>
        <w:t xml:space="preserve"> — Это денежная выплата направленная на поддержку национальных производителей и косвенная дискриминацию импорта. </w:t>
      </w:r>
    </w:p>
    <w:p w:rsidR="00053693" w:rsidRDefault="00053693">
      <w:pPr>
        <w:spacing w:line="288" w:lineRule="auto"/>
        <w:ind w:firstLine="851"/>
        <w:jc w:val="both"/>
        <w:rPr>
          <w:sz w:val="28"/>
        </w:rPr>
      </w:pPr>
      <w:r>
        <w:rPr>
          <w:sz w:val="28"/>
        </w:rPr>
        <w:t xml:space="preserve"> </w:t>
      </w:r>
      <w:r>
        <w:rPr>
          <w:sz w:val="28"/>
        </w:rPr>
        <w:tab/>
        <w:t>По характеру выплат они делятся на: прямые и косвенные.</w:t>
      </w:r>
    </w:p>
    <w:p w:rsidR="00053693" w:rsidRDefault="00053693">
      <w:pPr>
        <w:spacing w:line="288" w:lineRule="auto"/>
        <w:ind w:firstLine="851"/>
        <w:rPr>
          <w:sz w:val="28"/>
        </w:rPr>
      </w:pPr>
      <w:r>
        <w:rPr>
          <w:sz w:val="28"/>
        </w:rPr>
        <w:t xml:space="preserve">   </w:t>
      </w:r>
      <w:r>
        <w:rPr>
          <w:sz w:val="28"/>
        </w:rPr>
        <w:tab/>
      </w:r>
      <w:r>
        <w:rPr>
          <w:i/>
          <w:sz w:val="28"/>
        </w:rPr>
        <w:t xml:space="preserve">Косвенные </w:t>
      </w:r>
      <w:r>
        <w:rPr>
          <w:sz w:val="28"/>
        </w:rPr>
        <w:t>- это скрытое датирование экспортеров через предоставление льгот по уплате налогов, льготные условия страхования, возврат импортных пошлин, займов по ставке ниже рыночных.</w:t>
      </w:r>
    </w:p>
    <w:p w:rsidR="00053693" w:rsidRDefault="00053693">
      <w:pPr>
        <w:spacing w:line="288" w:lineRule="auto"/>
        <w:ind w:firstLine="851"/>
        <w:jc w:val="both"/>
        <w:rPr>
          <w:sz w:val="28"/>
        </w:rPr>
      </w:pPr>
      <w:r>
        <w:rPr>
          <w:sz w:val="28"/>
        </w:rPr>
        <w:tab/>
        <w:t xml:space="preserve"> </w:t>
      </w:r>
      <w:r>
        <w:rPr>
          <w:i/>
          <w:sz w:val="28"/>
        </w:rPr>
        <w:t>Прямые</w:t>
      </w:r>
      <w:r>
        <w:rPr>
          <w:sz w:val="28"/>
        </w:rPr>
        <w:t xml:space="preserve"> - это непосредственные выплаты экспортера после совершения им экспортной операции на сумму разницы его издержек и полученного им дохода.</w:t>
      </w:r>
    </w:p>
    <w:p w:rsidR="00053693" w:rsidRDefault="00053693" w:rsidP="00053693">
      <w:pPr>
        <w:numPr>
          <w:ilvl w:val="0"/>
          <w:numId w:val="7"/>
        </w:numPr>
        <w:spacing w:line="288" w:lineRule="auto"/>
        <w:ind w:firstLine="851"/>
        <w:jc w:val="both"/>
        <w:rPr>
          <w:sz w:val="28"/>
        </w:rPr>
      </w:pPr>
      <w:r>
        <w:rPr>
          <w:sz w:val="28"/>
          <w:u w:val="single"/>
        </w:rPr>
        <w:t>Кредитование</w:t>
      </w:r>
      <w:r>
        <w:rPr>
          <w:sz w:val="28"/>
        </w:rPr>
        <w:t xml:space="preserve"> — это скрытое субсидирование экспортера, финансовое стимулирование государством развития экспорта национальными фирмами.</w:t>
      </w:r>
    </w:p>
    <w:p w:rsidR="00053693" w:rsidRDefault="00053693" w:rsidP="00053693">
      <w:pPr>
        <w:numPr>
          <w:ilvl w:val="0"/>
          <w:numId w:val="7"/>
        </w:numPr>
        <w:spacing w:line="288" w:lineRule="auto"/>
        <w:ind w:firstLine="851"/>
        <w:jc w:val="both"/>
        <w:rPr>
          <w:sz w:val="28"/>
        </w:rPr>
      </w:pPr>
      <w:r>
        <w:rPr>
          <w:sz w:val="28"/>
          <w:u w:val="single"/>
        </w:rPr>
        <w:t>Демпинг</w:t>
      </w:r>
      <w:r>
        <w:rPr>
          <w:sz w:val="28"/>
        </w:rPr>
        <w:t xml:space="preserve"> — этот метод заключается в продвижении товаров на внешний рынок за счет снижения экспортных цен ниже нормального уровня цен существующих в этих странах.</w:t>
      </w:r>
    </w:p>
    <w:p w:rsidR="00053693" w:rsidRDefault="00053693" w:rsidP="00053693">
      <w:pPr>
        <w:numPr>
          <w:ilvl w:val="0"/>
          <w:numId w:val="8"/>
        </w:numPr>
        <w:spacing w:line="288" w:lineRule="auto"/>
        <w:ind w:left="0" w:firstLine="1134"/>
        <w:jc w:val="both"/>
        <w:rPr>
          <w:sz w:val="28"/>
        </w:rPr>
      </w:pPr>
      <w:r>
        <w:rPr>
          <w:sz w:val="28"/>
          <w:u w:val="single"/>
        </w:rPr>
        <w:t xml:space="preserve">Технические барьеры </w:t>
      </w:r>
      <w:r>
        <w:rPr>
          <w:sz w:val="28"/>
        </w:rPr>
        <w:t>— это скрытый метод торговой политики возникшие в силу того, что национальные технически-административные и другие нормы и правила построены так чтобы препятствовать ввозу товара из-за рубежа.</w:t>
      </w:r>
    </w:p>
    <w:p w:rsidR="00053693" w:rsidRDefault="00053693">
      <w:pPr>
        <w:spacing w:line="288" w:lineRule="auto"/>
        <w:jc w:val="both"/>
        <w:rPr>
          <w:sz w:val="28"/>
        </w:rPr>
      </w:pPr>
    </w:p>
    <w:p w:rsidR="00053693" w:rsidRDefault="00053693">
      <w:pPr>
        <w:spacing w:line="288" w:lineRule="auto"/>
        <w:ind w:firstLine="851"/>
        <w:jc w:val="both"/>
        <w:rPr>
          <w:sz w:val="28"/>
        </w:rPr>
      </w:pPr>
      <w:r>
        <w:rPr>
          <w:sz w:val="28"/>
        </w:rPr>
        <w:t xml:space="preserve">Экспорт и импорт обычно лицензируются. </w:t>
      </w:r>
    </w:p>
    <w:p w:rsidR="00053693" w:rsidRDefault="00053693">
      <w:pPr>
        <w:spacing w:line="288" w:lineRule="auto"/>
        <w:ind w:firstLine="851"/>
        <w:jc w:val="both"/>
        <w:rPr>
          <w:sz w:val="28"/>
        </w:rPr>
      </w:pPr>
      <w:r>
        <w:rPr>
          <w:sz w:val="28"/>
          <w:u w:val="single"/>
        </w:rPr>
        <w:t>Лицензирование</w:t>
      </w:r>
      <w:r>
        <w:rPr>
          <w:sz w:val="28"/>
        </w:rPr>
        <w:t xml:space="preserve"> — регулирование внешнеэкономической деятельности через разрешения, вызываемые государственными органами на экспорт или импорт товара в установленных количествах за определенный промежуток времени. Основными видами лицензий являются разовая и генеральная.</w:t>
      </w:r>
    </w:p>
    <w:p w:rsidR="00053693" w:rsidRDefault="00053693">
      <w:pPr>
        <w:spacing w:line="288" w:lineRule="auto"/>
        <w:ind w:firstLine="851"/>
        <w:jc w:val="both"/>
        <w:rPr>
          <w:sz w:val="28"/>
        </w:rPr>
      </w:pPr>
      <w:r>
        <w:rPr>
          <w:sz w:val="28"/>
        </w:rPr>
        <w:t xml:space="preserve"> </w:t>
      </w:r>
      <w:r>
        <w:rPr>
          <w:i/>
          <w:sz w:val="28"/>
        </w:rPr>
        <w:t>Разовая лицензия</w:t>
      </w:r>
      <w:r>
        <w:rPr>
          <w:sz w:val="28"/>
        </w:rPr>
        <w:t xml:space="preserve"> — письменное разрешение сроком до 1 года на ввоз или вывоз, выдаваемое уполномоченным органом госуправления конкретной фирме на осуществление одной внешнеторговой сделки. </w:t>
      </w:r>
    </w:p>
    <w:p w:rsidR="00053693" w:rsidRDefault="00053693">
      <w:pPr>
        <w:spacing w:line="288" w:lineRule="auto"/>
        <w:ind w:firstLine="851"/>
        <w:jc w:val="both"/>
        <w:rPr>
          <w:sz w:val="28"/>
        </w:rPr>
      </w:pPr>
      <w:r>
        <w:rPr>
          <w:i/>
          <w:sz w:val="28"/>
        </w:rPr>
        <w:t xml:space="preserve">Генеральная </w:t>
      </w:r>
      <w:r>
        <w:rPr>
          <w:sz w:val="28"/>
        </w:rPr>
        <w:t>— разрешение на ввоз или вывоз того или иного товара в течении года без ограничений количества сделок.</w:t>
      </w:r>
    </w:p>
    <w:p w:rsidR="00053693" w:rsidRDefault="00053693">
      <w:pPr>
        <w:pStyle w:val="a9"/>
        <w:spacing w:line="288" w:lineRule="auto"/>
      </w:pPr>
      <w:r>
        <w:t>Практически все промышленно развитые страны имеют этот нетарифный метод. Лицензионная система предпологает, что государство через специально уполномоченное ведомство выдает разрешение на внешнеторговые операции определенными включенными в списки лицензируемых по импорту и по экспорту товарами. Применяемые странами системы лицензирования характеризуются значительным разнообразием форм и процедур.</w:t>
      </w:r>
      <w:r>
        <w:tab/>
      </w:r>
    </w:p>
    <w:p w:rsidR="00053693" w:rsidRDefault="00053693">
      <w:pPr>
        <w:spacing w:line="288" w:lineRule="auto"/>
        <w:ind w:firstLine="851"/>
        <w:jc w:val="both"/>
        <w:rPr>
          <w:sz w:val="28"/>
        </w:rPr>
      </w:pPr>
      <w:r>
        <w:rPr>
          <w:sz w:val="28"/>
        </w:rPr>
        <w:tab/>
      </w:r>
      <w:r>
        <w:rPr>
          <w:sz w:val="28"/>
          <w:u w:val="single"/>
        </w:rPr>
        <w:t>Квоты</w:t>
      </w:r>
      <w:r>
        <w:rPr>
          <w:sz w:val="28"/>
        </w:rPr>
        <w:t xml:space="preserve"> — это предельные объемы определенных товаров, которые разрешено импортировать (экспортировать) на территорию страны в течение определенного срока. </w:t>
      </w:r>
    </w:p>
    <w:p w:rsidR="00053693" w:rsidRDefault="00053693">
      <w:pPr>
        <w:spacing w:line="288" w:lineRule="auto"/>
        <w:ind w:firstLine="851"/>
        <w:jc w:val="both"/>
        <w:rPr>
          <w:sz w:val="28"/>
        </w:rPr>
      </w:pPr>
      <w:r>
        <w:rPr>
          <w:sz w:val="28"/>
        </w:rPr>
        <w:tab/>
      </w:r>
      <w:r>
        <w:rPr>
          <w:sz w:val="28"/>
          <w:u w:val="single"/>
        </w:rPr>
        <w:t>Квоты бывают</w:t>
      </w:r>
      <w:r>
        <w:rPr>
          <w:sz w:val="28"/>
        </w:rPr>
        <w:t>:</w:t>
      </w:r>
    </w:p>
    <w:p w:rsidR="00053693" w:rsidRDefault="00053693" w:rsidP="00053693">
      <w:pPr>
        <w:numPr>
          <w:ilvl w:val="0"/>
          <w:numId w:val="7"/>
        </w:numPr>
        <w:spacing w:line="288" w:lineRule="auto"/>
        <w:ind w:firstLine="851"/>
        <w:jc w:val="both"/>
        <w:rPr>
          <w:sz w:val="28"/>
        </w:rPr>
      </w:pPr>
      <w:r>
        <w:rPr>
          <w:i/>
          <w:sz w:val="28"/>
        </w:rPr>
        <w:t>индивидуальными,</w:t>
      </w:r>
      <w:r>
        <w:rPr>
          <w:sz w:val="28"/>
        </w:rPr>
        <w:t xml:space="preserve"> ограничивающими ввоз (вывоз) в одну конкретную страну;</w:t>
      </w:r>
    </w:p>
    <w:p w:rsidR="00053693" w:rsidRDefault="00053693" w:rsidP="00053693">
      <w:pPr>
        <w:numPr>
          <w:ilvl w:val="0"/>
          <w:numId w:val="7"/>
        </w:numPr>
        <w:spacing w:line="288" w:lineRule="auto"/>
        <w:ind w:firstLine="851"/>
        <w:jc w:val="both"/>
        <w:rPr>
          <w:sz w:val="28"/>
        </w:rPr>
      </w:pPr>
      <w:r>
        <w:rPr>
          <w:i/>
          <w:sz w:val="28"/>
        </w:rPr>
        <w:t>групповыми</w:t>
      </w:r>
      <w:r>
        <w:rPr>
          <w:sz w:val="28"/>
        </w:rPr>
        <w:t>, устанавливающие объем ввоза(вывоза) в определенную группу стран;</w:t>
      </w:r>
    </w:p>
    <w:p w:rsidR="00053693" w:rsidRDefault="00053693" w:rsidP="00053693">
      <w:pPr>
        <w:numPr>
          <w:ilvl w:val="0"/>
          <w:numId w:val="7"/>
        </w:numPr>
        <w:spacing w:line="288" w:lineRule="auto"/>
        <w:ind w:firstLine="851"/>
        <w:jc w:val="both"/>
        <w:rPr>
          <w:sz w:val="28"/>
        </w:rPr>
      </w:pPr>
      <w:r>
        <w:rPr>
          <w:i/>
          <w:sz w:val="28"/>
        </w:rPr>
        <w:t>глобальными</w:t>
      </w:r>
      <w:r>
        <w:rPr>
          <w:sz w:val="28"/>
        </w:rPr>
        <w:t>, когда импорт (экспорт) ограничивается без указания стран, на которые это ограничение распространяется.</w:t>
      </w:r>
    </w:p>
    <w:p w:rsidR="00053693" w:rsidRDefault="00053693" w:rsidP="00053693">
      <w:pPr>
        <w:numPr>
          <w:ilvl w:val="0"/>
          <w:numId w:val="7"/>
        </w:numPr>
        <w:spacing w:line="288" w:lineRule="auto"/>
        <w:ind w:firstLine="851"/>
        <w:jc w:val="both"/>
        <w:rPr>
          <w:sz w:val="28"/>
        </w:rPr>
      </w:pPr>
      <w:r>
        <w:rPr>
          <w:i/>
          <w:sz w:val="28"/>
        </w:rPr>
        <w:t>экспортные</w:t>
      </w:r>
      <w:r>
        <w:rPr>
          <w:sz w:val="28"/>
        </w:rPr>
        <w:t>, вводятся либо в соответствии с международными стабилизационными соглашениями устанавливающие долю каждой страны, либо правительством страны для предотвращения вывоза товаров дефицитного на внутренем рынке. Экспортные квоты могут обеспечивать отечественным производителям  достаточные запасы товаров по низким ценам, также экспортные квоты могут быть использованы для предупреждения использования природных ресурсов, а также для повышения цен на экспорт данных видов тарифа.</w:t>
      </w:r>
    </w:p>
    <w:p w:rsidR="00053693" w:rsidRDefault="00053693" w:rsidP="00053693">
      <w:pPr>
        <w:numPr>
          <w:ilvl w:val="0"/>
          <w:numId w:val="7"/>
        </w:numPr>
        <w:spacing w:line="288" w:lineRule="auto"/>
        <w:ind w:firstLine="851"/>
        <w:jc w:val="both"/>
        <w:rPr>
          <w:sz w:val="28"/>
        </w:rPr>
      </w:pPr>
      <w:r>
        <w:rPr>
          <w:i/>
          <w:sz w:val="28"/>
        </w:rPr>
        <w:t>импортные квоты</w:t>
      </w:r>
      <w:r>
        <w:rPr>
          <w:sz w:val="28"/>
        </w:rPr>
        <w:t xml:space="preserve"> — вводятся национальным правительством для защиты местных производителей; для достижения сбалансированности торгового баланса, регулирование спроса и предложения на внутренем рынке, а также как ответ на дискриминационную политику других государств.</w:t>
      </w:r>
    </w:p>
    <w:p w:rsidR="00053693" w:rsidRDefault="00053693">
      <w:pPr>
        <w:spacing w:line="288" w:lineRule="auto"/>
        <w:ind w:firstLine="851"/>
        <w:jc w:val="both"/>
        <w:rPr>
          <w:sz w:val="28"/>
        </w:rPr>
      </w:pPr>
      <w:r>
        <w:rPr>
          <w:sz w:val="28"/>
        </w:rPr>
        <w:t>Обычно политика импортных квот легче поддается административному управлению, чем тарифная политика. Квоты легче и быстрее вводить в случае чрезвычайных ситуаций, чем тарифы, которые обычно требуют рассмотрения   в парламенте.</w:t>
      </w:r>
    </w:p>
    <w:p w:rsidR="00053693" w:rsidRDefault="00053693">
      <w:pPr>
        <w:spacing w:line="288" w:lineRule="auto"/>
        <w:ind w:firstLine="851"/>
        <w:jc w:val="both"/>
        <w:rPr>
          <w:sz w:val="28"/>
        </w:rPr>
      </w:pPr>
      <w:r>
        <w:rPr>
          <w:sz w:val="28"/>
        </w:rPr>
        <w:t>Квотирование экспорта товаров вводится при необходимости защиты государственных интересов на товары, проводимые в Республике Беларусь, для регулирования спроса и предложения на внутреннем рынке, в соответствии с принятыми обязательствами по международным договорам, а также для принятия ответных мер на дискриминационные действия иностранных государств. Объемы квот на экспорт устанавливает и утверждает Министерство иностранных дел. Оно же при необходимости вносит изменения в квоты и перечни квотируемых товаров.</w:t>
      </w:r>
    </w:p>
    <w:p w:rsidR="00053693" w:rsidRDefault="00053693">
      <w:pPr>
        <w:spacing w:line="288" w:lineRule="auto"/>
        <w:ind w:firstLine="851"/>
        <w:jc w:val="both"/>
        <w:rPr>
          <w:sz w:val="28"/>
        </w:rPr>
      </w:pPr>
      <w:r>
        <w:rPr>
          <w:sz w:val="28"/>
        </w:rPr>
        <w:t xml:space="preserve">Специфическим типом квотирования, который полностью запрещает торговлю называется </w:t>
      </w:r>
      <w:r>
        <w:rPr>
          <w:sz w:val="28"/>
          <w:u w:val="single"/>
        </w:rPr>
        <w:t>эмбарго</w:t>
      </w:r>
      <w:r>
        <w:rPr>
          <w:sz w:val="28"/>
        </w:rPr>
        <w:t xml:space="preserve">. Оно может вводиться в отношения импорта или экспорта определенного вида товаров поставленных в конкретные страны или в отношении всех товаров поставленых в определенные страны, хотя эмбарго вводится в политических целях последствия могут быть экономическими. </w:t>
      </w:r>
    </w:p>
    <w:p w:rsidR="00053693" w:rsidRDefault="00053693">
      <w:pPr>
        <w:spacing w:line="288" w:lineRule="auto"/>
        <w:ind w:firstLine="851"/>
        <w:jc w:val="both"/>
        <w:rPr>
          <w:sz w:val="28"/>
        </w:rPr>
      </w:pPr>
    </w:p>
    <w:p w:rsidR="00053693" w:rsidRDefault="00053693">
      <w:pPr>
        <w:spacing w:line="288" w:lineRule="auto"/>
        <w:ind w:firstLine="851"/>
        <w:jc w:val="both"/>
        <w:rPr>
          <w:sz w:val="28"/>
        </w:rPr>
      </w:pPr>
    </w:p>
    <w:p w:rsidR="00053693" w:rsidRDefault="00053693">
      <w:pPr>
        <w:spacing w:line="288" w:lineRule="auto"/>
        <w:ind w:firstLine="851"/>
        <w:jc w:val="both"/>
        <w:rPr>
          <w:sz w:val="28"/>
        </w:rPr>
      </w:pPr>
    </w:p>
    <w:p w:rsidR="00053693" w:rsidRDefault="00053693">
      <w:pPr>
        <w:spacing w:line="288" w:lineRule="auto"/>
        <w:ind w:firstLine="851"/>
        <w:jc w:val="both"/>
        <w:rPr>
          <w:sz w:val="28"/>
        </w:rPr>
      </w:pPr>
    </w:p>
    <w:p w:rsidR="00053693" w:rsidRDefault="00053693">
      <w:pPr>
        <w:spacing w:line="288" w:lineRule="auto"/>
        <w:ind w:firstLine="851"/>
        <w:jc w:val="both"/>
        <w:rPr>
          <w:sz w:val="28"/>
        </w:rPr>
      </w:pPr>
    </w:p>
    <w:p w:rsidR="00053693" w:rsidRDefault="00053693">
      <w:pPr>
        <w:spacing w:line="288" w:lineRule="auto"/>
        <w:ind w:firstLine="851"/>
        <w:jc w:val="both"/>
        <w:rPr>
          <w:sz w:val="28"/>
        </w:rPr>
      </w:pPr>
    </w:p>
    <w:p w:rsidR="00053693" w:rsidRDefault="00053693">
      <w:pPr>
        <w:spacing w:line="288" w:lineRule="auto"/>
        <w:ind w:firstLine="851"/>
        <w:jc w:val="both"/>
        <w:rPr>
          <w:sz w:val="28"/>
        </w:rPr>
      </w:pPr>
    </w:p>
    <w:p w:rsidR="00053693" w:rsidRDefault="00053693">
      <w:pPr>
        <w:spacing w:line="288" w:lineRule="auto"/>
        <w:ind w:firstLine="851"/>
        <w:jc w:val="both"/>
        <w:rPr>
          <w:sz w:val="28"/>
        </w:rPr>
      </w:pPr>
    </w:p>
    <w:p w:rsidR="00053693" w:rsidRDefault="00053693">
      <w:pPr>
        <w:spacing w:line="288" w:lineRule="auto"/>
        <w:ind w:firstLine="851"/>
        <w:jc w:val="both"/>
        <w:rPr>
          <w:sz w:val="28"/>
        </w:rPr>
      </w:pPr>
    </w:p>
    <w:p w:rsidR="00053693" w:rsidRDefault="00053693">
      <w:pPr>
        <w:spacing w:line="288" w:lineRule="auto"/>
        <w:ind w:firstLine="851"/>
        <w:jc w:val="both"/>
        <w:rPr>
          <w:sz w:val="28"/>
        </w:rPr>
      </w:pPr>
    </w:p>
    <w:p w:rsidR="00053693" w:rsidRDefault="00053693">
      <w:pPr>
        <w:spacing w:line="288" w:lineRule="auto"/>
        <w:ind w:firstLine="851"/>
        <w:jc w:val="both"/>
        <w:rPr>
          <w:sz w:val="28"/>
        </w:rPr>
      </w:pPr>
    </w:p>
    <w:p w:rsidR="00053693" w:rsidRDefault="00053693">
      <w:pPr>
        <w:spacing w:line="288" w:lineRule="auto"/>
        <w:ind w:firstLine="851"/>
        <w:jc w:val="both"/>
        <w:rPr>
          <w:sz w:val="28"/>
        </w:rPr>
      </w:pPr>
    </w:p>
    <w:p w:rsidR="00053693" w:rsidRDefault="00053693">
      <w:pPr>
        <w:spacing w:line="288" w:lineRule="auto"/>
        <w:ind w:firstLine="851"/>
        <w:jc w:val="both"/>
        <w:rPr>
          <w:sz w:val="28"/>
        </w:rPr>
      </w:pPr>
    </w:p>
    <w:p w:rsidR="00053693" w:rsidRDefault="00053693">
      <w:pPr>
        <w:spacing w:line="288" w:lineRule="auto"/>
        <w:ind w:firstLine="851"/>
        <w:jc w:val="both"/>
        <w:rPr>
          <w:sz w:val="28"/>
        </w:rPr>
      </w:pPr>
    </w:p>
    <w:p w:rsidR="00053693" w:rsidRDefault="00053693">
      <w:pPr>
        <w:spacing w:line="288" w:lineRule="auto"/>
        <w:ind w:firstLine="851"/>
        <w:jc w:val="both"/>
        <w:rPr>
          <w:sz w:val="28"/>
        </w:rPr>
      </w:pPr>
    </w:p>
    <w:p w:rsidR="00053693" w:rsidRDefault="00053693">
      <w:pPr>
        <w:spacing w:line="288" w:lineRule="auto"/>
        <w:ind w:firstLine="851"/>
        <w:jc w:val="both"/>
        <w:rPr>
          <w:sz w:val="28"/>
        </w:rPr>
      </w:pPr>
    </w:p>
    <w:p w:rsidR="00053693" w:rsidRDefault="00053693">
      <w:pPr>
        <w:spacing w:line="288" w:lineRule="auto"/>
        <w:ind w:firstLine="851"/>
        <w:jc w:val="both"/>
        <w:rPr>
          <w:sz w:val="28"/>
        </w:rPr>
      </w:pPr>
    </w:p>
    <w:p w:rsidR="00053693" w:rsidRDefault="00053693">
      <w:pPr>
        <w:spacing w:line="288" w:lineRule="auto"/>
        <w:ind w:firstLine="851"/>
        <w:jc w:val="both"/>
        <w:rPr>
          <w:sz w:val="28"/>
        </w:rPr>
      </w:pPr>
    </w:p>
    <w:p w:rsidR="00053693" w:rsidRDefault="00053693">
      <w:pPr>
        <w:spacing w:line="288" w:lineRule="auto"/>
        <w:ind w:firstLine="851"/>
        <w:rPr>
          <w:sz w:val="28"/>
        </w:rPr>
      </w:pPr>
    </w:p>
    <w:p w:rsidR="00053693" w:rsidRDefault="00053693">
      <w:pPr>
        <w:spacing w:line="288" w:lineRule="auto"/>
        <w:ind w:firstLine="851"/>
        <w:jc w:val="both"/>
        <w:rPr>
          <w:sz w:val="28"/>
        </w:rPr>
      </w:pPr>
      <w:r>
        <w:rPr>
          <w:sz w:val="28"/>
        </w:rPr>
        <w:br w:type="page"/>
      </w:r>
    </w:p>
    <w:p w:rsidR="00053693" w:rsidRDefault="00053693">
      <w:pPr>
        <w:pStyle w:val="10"/>
        <w:spacing w:line="288" w:lineRule="auto"/>
        <w:ind w:firstLine="0"/>
        <w:jc w:val="center"/>
        <w:rPr>
          <w:rFonts w:ascii="Times New Roman" w:hAnsi="Times New Roman"/>
          <w:sz w:val="28"/>
        </w:rPr>
      </w:pPr>
      <w:r>
        <w:rPr>
          <w:rFonts w:ascii="Times New Roman" w:hAnsi="Times New Roman"/>
          <w:sz w:val="28"/>
        </w:rPr>
        <w:t xml:space="preserve">4. ГОСУДАРСТВЕННОЕ РЕГУЛИРОВАНИЕ ВАЛЮТНОГО РЫНКА КАК МЕТОД РЕГУЛИРОВАНИЯ ВЭД. </w:t>
      </w:r>
    </w:p>
    <w:p w:rsidR="00053693" w:rsidRDefault="00053693">
      <w:pPr>
        <w:pStyle w:val="10"/>
        <w:spacing w:line="288" w:lineRule="auto"/>
        <w:ind w:firstLine="0"/>
        <w:jc w:val="center"/>
        <w:rPr>
          <w:rFonts w:ascii="Times New Roman" w:hAnsi="Times New Roman"/>
          <w:i/>
          <w:sz w:val="28"/>
        </w:rPr>
      </w:pPr>
    </w:p>
    <w:p w:rsidR="00053693" w:rsidRDefault="00053693">
      <w:pPr>
        <w:pStyle w:val="10"/>
        <w:spacing w:line="288" w:lineRule="auto"/>
        <w:jc w:val="both"/>
        <w:rPr>
          <w:rFonts w:ascii="Times New Roman" w:hAnsi="Times New Roman"/>
          <w:sz w:val="28"/>
        </w:rPr>
      </w:pPr>
      <w:r>
        <w:rPr>
          <w:rFonts w:ascii="Times New Roman" w:hAnsi="Times New Roman"/>
          <w:sz w:val="28"/>
        </w:rPr>
        <w:t>Устойчивость и сила национальной валюты- ключевой фактор снижения инфляции, достижения макроэкономической стабилизации и экономического роста. Соответственно, при стабильных валютных курсах повышается защищенность субъектов ВЭД и их уверенность. Внешнеэкономическая деятельность оживает и развивается более быстрыми темпами. Положение национальной валюты имеет ключевое значение для развития и процветания внешней торговли, экономики и общества вообще. Наиболее высокий уровень инфляции наблюдается в странах, где определение курса национальной валюты предоставлено “рыночным силам”.</w:t>
      </w:r>
    </w:p>
    <w:p w:rsidR="00053693" w:rsidRDefault="00053693">
      <w:pPr>
        <w:pStyle w:val="10"/>
        <w:spacing w:line="288" w:lineRule="auto"/>
        <w:jc w:val="both"/>
        <w:rPr>
          <w:rFonts w:ascii="Times New Roman" w:hAnsi="Times New Roman"/>
          <w:sz w:val="28"/>
        </w:rPr>
      </w:pPr>
      <w:r>
        <w:rPr>
          <w:rFonts w:ascii="Times New Roman" w:hAnsi="Times New Roman"/>
          <w:sz w:val="28"/>
        </w:rPr>
        <w:t xml:space="preserve">В мире существуют </w:t>
      </w:r>
      <w:r>
        <w:rPr>
          <w:rFonts w:ascii="Times New Roman" w:hAnsi="Times New Roman"/>
          <w:sz w:val="28"/>
          <w:u w:val="single"/>
        </w:rPr>
        <w:t>3 основных режима валютного курса:</w:t>
      </w:r>
      <w:r>
        <w:rPr>
          <w:rFonts w:ascii="Times New Roman" w:hAnsi="Times New Roman"/>
          <w:sz w:val="28"/>
        </w:rPr>
        <w:t xml:space="preserve"> </w:t>
      </w:r>
    </w:p>
    <w:p w:rsidR="00053693" w:rsidRDefault="00053693" w:rsidP="00053693">
      <w:pPr>
        <w:pStyle w:val="10"/>
        <w:numPr>
          <w:ilvl w:val="0"/>
          <w:numId w:val="6"/>
        </w:numPr>
        <w:tabs>
          <w:tab w:val="clear" w:pos="360"/>
          <w:tab w:val="num" w:pos="1069"/>
        </w:tabs>
        <w:spacing w:line="288" w:lineRule="auto"/>
        <w:ind w:left="1069"/>
        <w:jc w:val="both"/>
        <w:rPr>
          <w:rFonts w:ascii="Times New Roman" w:hAnsi="Times New Roman"/>
          <w:sz w:val="28"/>
        </w:rPr>
      </w:pPr>
      <w:r>
        <w:rPr>
          <w:rFonts w:ascii="Times New Roman" w:hAnsi="Times New Roman"/>
          <w:sz w:val="28"/>
        </w:rPr>
        <w:t xml:space="preserve">фиксированный, </w:t>
      </w:r>
    </w:p>
    <w:p w:rsidR="00053693" w:rsidRDefault="00053693" w:rsidP="00053693">
      <w:pPr>
        <w:pStyle w:val="10"/>
        <w:numPr>
          <w:ilvl w:val="0"/>
          <w:numId w:val="6"/>
        </w:numPr>
        <w:tabs>
          <w:tab w:val="clear" w:pos="360"/>
          <w:tab w:val="num" w:pos="1069"/>
        </w:tabs>
        <w:spacing w:line="288" w:lineRule="auto"/>
        <w:ind w:left="1069"/>
        <w:jc w:val="both"/>
        <w:rPr>
          <w:rFonts w:ascii="Times New Roman" w:hAnsi="Times New Roman"/>
          <w:sz w:val="28"/>
        </w:rPr>
      </w:pPr>
      <w:r>
        <w:rPr>
          <w:rFonts w:ascii="Times New Roman" w:hAnsi="Times New Roman"/>
          <w:sz w:val="28"/>
        </w:rPr>
        <w:t xml:space="preserve">плавающий и </w:t>
      </w:r>
    </w:p>
    <w:p w:rsidR="00053693" w:rsidRDefault="00053693" w:rsidP="00053693">
      <w:pPr>
        <w:pStyle w:val="10"/>
        <w:numPr>
          <w:ilvl w:val="0"/>
          <w:numId w:val="6"/>
        </w:numPr>
        <w:tabs>
          <w:tab w:val="clear" w:pos="360"/>
          <w:tab w:val="num" w:pos="1069"/>
        </w:tabs>
        <w:spacing w:line="288" w:lineRule="auto"/>
        <w:ind w:left="1069"/>
        <w:jc w:val="both"/>
        <w:rPr>
          <w:rFonts w:ascii="Times New Roman" w:hAnsi="Times New Roman"/>
          <w:sz w:val="28"/>
        </w:rPr>
      </w:pPr>
      <w:r>
        <w:rPr>
          <w:rFonts w:ascii="Times New Roman" w:hAnsi="Times New Roman"/>
          <w:sz w:val="28"/>
        </w:rPr>
        <w:t>ограниченно плавающий.</w:t>
      </w:r>
    </w:p>
    <w:p w:rsidR="00053693" w:rsidRDefault="00053693">
      <w:pPr>
        <w:pStyle w:val="10"/>
        <w:spacing w:line="288" w:lineRule="auto"/>
        <w:jc w:val="both"/>
        <w:rPr>
          <w:rFonts w:ascii="Times New Roman" w:hAnsi="Times New Roman"/>
          <w:sz w:val="28"/>
        </w:rPr>
      </w:pPr>
      <w:r>
        <w:rPr>
          <w:rFonts w:ascii="Times New Roman" w:hAnsi="Times New Roman"/>
          <w:sz w:val="28"/>
        </w:rPr>
        <w:t>В режиме фиксированного обменного курса, доминировавшем в прошлом столетии, учреждения, проводящие денежную политику, фиксируют относительную цену отечественной и иностранной валюты. Для поддержки паритетного курса центральный банк берет обязательство покупать или продавать иностранную валюту по данному курсу. Примером валюты с фиксированным курсом может служить аргентинское песо.</w:t>
      </w:r>
    </w:p>
    <w:p w:rsidR="00053693" w:rsidRDefault="00053693">
      <w:pPr>
        <w:pStyle w:val="10"/>
        <w:spacing w:line="288" w:lineRule="auto"/>
        <w:jc w:val="both"/>
        <w:rPr>
          <w:rFonts w:ascii="Times New Roman" w:hAnsi="Times New Roman"/>
          <w:sz w:val="28"/>
        </w:rPr>
      </w:pPr>
      <w:r>
        <w:rPr>
          <w:rFonts w:ascii="Times New Roman" w:hAnsi="Times New Roman"/>
          <w:sz w:val="28"/>
        </w:rPr>
        <w:t>В режиме плавающего курса учреждения, проводящие денежную политику, не принимают обязательств по его поддержанию на заданном уровне. Колебания спроса и предложения денег отражаются в изменениях валютного курса. Если центральный банк совсем не покупает и не продает иностранную валюту, то такой режим называется “чистым” плаванием. Если же центральный банк осуществляет валютные операции, то такой режим называется ограниченно плавающим.</w:t>
      </w:r>
    </w:p>
    <w:p w:rsidR="00053693" w:rsidRDefault="00053693">
      <w:pPr>
        <w:pStyle w:val="10"/>
        <w:spacing w:line="288" w:lineRule="auto"/>
        <w:jc w:val="both"/>
        <w:rPr>
          <w:rFonts w:ascii="Times New Roman" w:hAnsi="Times New Roman"/>
          <w:sz w:val="28"/>
        </w:rPr>
      </w:pPr>
      <w:r>
        <w:rPr>
          <w:rFonts w:ascii="Times New Roman" w:hAnsi="Times New Roman"/>
          <w:sz w:val="28"/>
        </w:rPr>
        <w:t>Только в 26 из 155 стран, входящих в МВФ, валютные курсы являются свободно плавающими (хотя центральные банки продолжают на валютных рынках и регулировать движение валютных курсов).</w:t>
      </w:r>
    </w:p>
    <w:p w:rsidR="00053693" w:rsidRDefault="00053693">
      <w:pPr>
        <w:pStyle w:val="10"/>
        <w:spacing w:line="288" w:lineRule="auto"/>
        <w:jc w:val="both"/>
        <w:rPr>
          <w:rFonts w:ascii="Times New Roman" w:hAnsi="Times New Roman"/>
          <w:sz w:val="28"/>
        </w:rPr>
      </w:pPr>
      <w:r>
        <w:rPr>
          <w:rFonts w:ascii="Times New Roman" w:hAnsi="Times New Roman"/>
          <w:sz w:val="28"/>
        </w:rPr>
        <w:t>По мнению известного западного экономиста П. Кругмана, “неконтролируемый рынок не может использовать всю имеющуюся информацию и, таким образом, устанавливает валютный курс на экономически неверном уровне; так как это может неблагоприятно сказаться на потреблении и инвестициях и ухудшить экономическую активность, рынок должен быть защищен от самого себя”. Таким образом становится ясно, что отсутствие валютного регулирования обязательно отрицательно сказывается на внешнеэкономической деятельности как определенных стран, так и вообще.</w:t>
      </w:r>
    </w:p>
    <w:p w:rsidR="00053693" w:rsidRDefault="00053693">
      <w:pPr>
        <w:pStyle w:val="10"/>
        <w:spacing w:line="288" w:lineRule="auto"/>
        <w:jc w:val="both"/>
        <w:rPr>
          <w:rFonts w:ascii="Times New Roman" w:hAnsi="Times New Roman"/>
          <w:sz w:val="28"/>
        </w:rPr>
      </w:pPr>
      <w:r>
        <w:rPr>
          <w:rFonts w:ascii="Times New Roman" w:hAnsi="Times New Roman"/>
          <w:sz w:val="28"/>
        </w:rPr>
        <w:t>Официальное регулирование валютного курса основано на том мнении, что официальные власти лучше, чем рынок, справляются с нахождением долгосрочного равновесного значения валютного курса.</w:t>
      </w:r>
    </w:p>
    <w:p w:rsidR="00053693" w:rsidRDefault="00053693">
      <w:pPr>
        <w:pStyle w:val="10"/>
        <w:spacing w:line="288" w:lineRule="auto"/>
        <w:ind w:firstLine="851"/>
        <w:jc w:val="both"/>
        <w:rPr>
          <w:rFonts w:ascii="Times New Roman" w:hAnsi="Times New Roman"/>
          <w:sz w:val="28"/>
        </w:rPr>
      </w:pPr>
      <w:r>
        <w:rPr>
          <w:rFonts w:ascii="Times New Roman" w:hAnsi="Times New Roman"/>
          <w:sz w:val="28"/>
        </w:rPr>
        <w:t xml:space="preserve">Вообще, валютная политика должна быть направлена на </w:t>
      </w:r>
      <w:r>
        <w:rPr>
          <w:rFonts w:ascii="Times New Roman" w:hAnsi="Times New Roman"/>
          <w:sz w:val="28"/>
          <w:u w:val="single"/>
        </w:rPr>
        <w:t>решение следующих задач</w:t>
      </w:r>
      <w:r>
        <w:rPr>
          <w:rFonts w:ascii="Times New Roman" w:hAnsi="Times New Roman"/>
          <w:sz w:val="28"/>
        </w:rPr>
        <w:t>:</w:t>
      </w:r>
    </w:p>
    <w:p w:rsidR="00053693" w:rsidRDefault="00053693" w:rsidP="00053693">
      <w:pPr>
        <w:pStyle w:val="10"/>
        <w:numPr>
          <w:ilvl w:val="0"/>
          <w:numId w:val="5"/>
        </w:numPr>
        <w:tabs>
          <w:tab w:val="clear" w:pos="360"/>
          <w:tab w:val="num" w:pos="1069"/>
        </w:tabs>
        <w:spacing w:line="288" w:lineRule="auto"/>
        <w:ind w:left="1069"/>
        <w:jc w:val="both"/>
        <w:rPr>
          <w:rFonts w:ascii="Times New Roman" w:hAnsi="Times New Roman"/>
          <w:sz w:val="28"/>
        </w:rPr>
      </w:pPr>
      <w:r>
        <w:rPr>
          <w:rFonts w:ascii="Times New Roman" w:hAnsi="Times New Roman"/>
          <w:sz w:val="28"/>
        </w:rPr>
        <w:t>сглаживание резких краткосрочных колебаний;</w:t>
      </w:r>
    </w:p>
    <w:p w:rsidR="00053693" w:rsidRDefault="00053693" w:rsidP="00053693">
      <w:pPr>
        <w:pStyle w:val="10"/>
        <w:numPr>
          <w:ilvl w:val="0"/>
          <w:numId w:val="5"/>
        </w:numPr>
        <w:tabs>
          <w:tab w:val="clear" w:pos="360"/>
          <w:tab w:val="num" w:pos="1069"/>
        </w:tabs>
        <w:spacing w:line="288" w:lineRule="auto"/>
        <w:ind w:left="1069"/>
        <w:jc w:val="both"/>
        <w:rPr>
          <w:rFonts w:ascii="Times New Roman" w:hAnsi="Times New Roman"/>
          <w:sz w:val="28"/>
        </w:rPr>
      </w:pPr>
      <w:r>
        <w:rPr>
          <w:rFonts w:ascii="Times New Roman" w:hAnsi="Times New Roman"/>
          <w:sz w:val="28"/>
        </w:rPr>
        <w:t>остановка волны чрезмерной спекуляции, вызванной изменением экономической ситуации;</w:t>
      </w:r>
    </w:p>
    <w:p w:rsidR="00053693" w:rsidRDefault="00053693" w:rsidP="00053693">
      <w:pPr>
        <w:pStyle w:val="10"/>
        <w:numPr>
          <w:ilvl w:val="0"/>
          <w:numId w:val="5"/>
        </w:numPr>
        <w:tabs>
          <w:tab w:val="clear" w:pos="360"/>
          <w:tab w:val="num" w:pos="1069"/>
        </w:tabs>
        <w:spacing w:line="288" w:lineRule="auto"/>
        <w:ind w:left="1069"/>
        <w:jc w:val="both"/>
        <w:rPr>
          <w:rFonts w:ascii="Times New Roman" w:hAnsi="Times New Roman"/>
          <w:sz w:val="28"/>
        </w:rPr>
      </w:pPr>
      <w:r>
        <w:rPr>
          <w:rFonts w:ascii="Times New Roman" w:hAnsi="Times New Roman"/>
          <w:sz w:val="28"/>
        </w:rPr>
        <w:t>прекращение тренда на валютном рынке;</w:t>
      </w:r>
    </w:p>
    <w:p w:rsidR="00053693" w:rsidRDefault="00053693" w:rsidP="00053693">
      <w:pPr>
        <w:pStyle w:val="10"/>
        <w:numPr>
          <w:ilvl w:val="0"/>
          <w:numId w:val="5"/>
        </w:numPr>
        <w:tabs>
          <w:tab w:val="clear" w:pos="360"/>
          <w:tab w:val="num" w:pos="1069"/>
        </w:tabs>
        <w:spacing w:line="288" w:lineRule="auto"/>
        <w:ind w:left="1069"/>
        <w:jc w:val="both"/>
        <w:rPr>
          <w:rFonts w:ascii="Times New Roman" w:hAnsi="Times New Roman"/>
          <w:sz w:val="28"/>
        </w:rPr>
      </w:pPr>
      <w:r>
        <w:rPr>
          <w:rFonts w:ascii="Times New Roman" w:hAnsi="Times New Roman"/>
          <w:sz w:val="28"/>
        </w:rPr>
        <w:t>установление целевого значения валютного курса;</w:t>
      </w:r>
    </w:p>
    <w:p w:rsidR="00053693" w:rsidRDefault="00053693" w:rsidP="00053693">
      <w:pPr>
        <w:pStyle w:val="10"/>
        <w:numPr>
          <w:ilvl w:val="0"/>
          <w:numId w:val="5"/>
        </w:numPr>
        <w:tabs>
          <w:tab w:val="clear" w:pos="360"/>
          <w:tab w:val="num" w:pos="1069"/>
        </w:tabs>
        <w:spacing w:line="288" w:lineRule="auto"/>
        <w:ind w:left="1069"/>
        <w:jc w:val="both"/>
        <w:rPr>
          <w:rFonts w:ascii="Times New Roman" w:hAnsi="Times New Roman"/>
          <w:sz w:val="28"/>
        </w:rPr>
      </w:pPr>
      <w:r>
        <w:rPr>
          <w:rFonts w:ascii="Times New Roman" w:hAnsi="Times New Roman"/>
          <w:sz w:val="28"/>
        </w:rPr>
        <w:t>сопротивление валютным колебаниям, в случае когда они превышают определенное допустимое изменение;</w:t>
      </w:r>
    </w:p>
    <w:p w:rsidR="00053693" w:rsidRDefault="00053693" w:rsidP="00053693">
      <w:pPr>
        <w:pStyle w:val="10"/>
        <w:numPr>
          <w:ilvl w:val="0"/>
          <w:numId w:val="5"/>
        </w:numPr>
        <w:tabs>
          <w:tab w:val="clear" w:pos="360"/>
          <w:tab w:val="num" w:pos="1069"/>
        </w:tabs>
        <w:spacing w:line="288" w:lineRule="auto"/>
        <w:ind w:left="1069"/>
        <w:jc w:val="both"/>
        <w:rPr>
          <w:rFonts w:ascii="Times New Roman" w:hAnsi="Times New Roman"/>
          <w:sz w:val="28"/>
        </w:rPr>
      </w:pPr>
      <w:r>
        <w:rPr>
          <w:rFonts w:ascii="Times New Roman" w:hAnsi="Times New Roman"/>
          <w:sz w:val="28"/>
        </w:rPr>
        <w:t>стимулирование начала определенного ценового тренда, оправданного экономической ситуацией.</w:t>
      </w:r>
    </w:p>
    <w:p w:rsidR="00053693" w:rsidRDefault="00053693">
      <w:pPr>
        <w:pStyle w:val="10"/>
        <w:spacing w:line="288" w:lineRule="auto"/>
        <w:jc w:val="both"/>
        <w:rPr>
          <w:rFonts w:ascii="Times New Roman" w:hAnsi="Times New Roman"/>
          <w:sz w:val="28"/>
        </w:rPr>
      </w:pPr>
      <w:r>
        <w:rPr>
          <w:rFonts w:ascii="Times New Roman" w:hAnsi="Times New Roman"/>
          <w:sz w:val="28"/>
        </w:rPr>
        <w:t xml:space="preserve">Валютный курс представляет собой цену, относящуюся к двум странам, поэтому валютная политика одной стороны может иметь серьезные последствия для других стран. В целях недопущения манипулирования своей валютой МВФ выработал </w:t>
      </w:r>
      <w:r>
        <w:rPr>
          <w:rFonts w:ascii="Times New Roman" w:hAnsi="Times New Roman"/>
          <w:sz w:val="28"/>
          <w:u w:val="single"/>
        </w:rPr>
        <w:t>ряд рекомендаций</w:t>
      </w:r>
      <w:r>
        <w:rPr>
          <w:rFonts w:ascii="Times New Roman" w:hAnsi="Times New Roman"/>
          <w:sz w:val="28"/>
        </w:rPr>
        <w:t>, которым его члены должны следовать при разработке своей валютной политики:</w:t>
      </w:r>
    </w:p>
    <w:p w:rsidR="00053693" w:rsidRDefault="00053693" w:rsidP="00053693">
      <w:pPr>
        <w:pStyle w:val="10"/>
        <w:numPr>
          <w:ilvl w:val="0"/>
          <w:numId w:val="9"/>
        </w:numPr>
        <w:spacing w:line="288" w:lineRule="auto"/>
        <w:jc w:val="both"/>
        <w:rPr>
          <w:rFonts w:ascii="Times New Roman" w:hAnsi="Times New Roman"/>
          <w:sz w:val="28"/>
        </w:rPr>
      </w:pPr>
      <w:r>
        <w:rPr>
          <w:rFonts w:ascii="Times New Roman" w:hAnsi="Times New Roman"/>
          <w:sz w:val="28"/>
        </w:rPr>
        <w:t>он должен избегать манипулирования своей валютой с целью неэффективного выравнивания платежных балансов или получения преимуществ в международной конкурентной борьбе;</w:t>
      </w:r>
    </w:p>
    <w:p w:rsidR="00053693" w:rsidRDefault="00053693" w:rsidP="00053693">
      <w:pPr>
        <w:pStyle w:val="10"/>
        <w:numPr>
          <w:ilvl w:val="0"/>
          <w:numId w:val="9"/>
        </w:numPr>
        <w:spacing w:line="288" w:lineRule="auto"/>
        <w:jc w:val="both"/>
        <w:rPr>
          <w:rFonts w:ascii="Times New Roman" w:hAnsi="Times New Roman"/>
          <w:sz w:val="28"/>
        </w:rPr>
      </w:pPr>
      <w:r>
        <w:rPr>
          <w:rFonts w:ascii="Times New Roman" w:hAnsi="Times New Roman"/>
          <w:sz w:val="28"/>
        </w:rPr>
        <w:t>он может осуществлять интервенцию на валютном рынке только при необходимости сглаживания краткосрочных колебаний рыночного курса своей валюты;</w:t>
      </w:r>
    </w:p>
    <w:p w:rsidR="00053693" w:rsidRDefault="00053693" w:rsidP="00053693">
      <w:pPr>
        <w:pStyle w:val="10"/>
        <w:numPr>
          <w:ilvl w:val="0"/>
          <w:numId w:val="9"/>
        </w:numPr>
        <w:spacing w:line="288" w:lineRule="auto"/>
        <w:jc w:val="both"/>
        <w:rPr>
          <w:rFonts w:ascii="Times New Roman" w:hAnsi="Times New Roman"/>
          <w:sz w:val="28"/>
        </w:rPr>
      </w:pPr>
      <w:r>
        <w:rPr>
          <w:rFonts w:ascii="Times New Roman" w:hAnsi="Times New Roman"/>
          <w:sz w:val="28"/>
        </w:rPr>
        <w:t>при проведении своих интервенций члены МВФ должны принимать во внимание интересы других членов, включая тех, валюты которых также оказываются задействованы в ходе интервенции.</w:t>
      </w:r>
    </w:p>
    <w:p w:rsidR="00053693" w:rsidRDefault="00053693">
      <w:pPr>
        <w:pStyle w:val="10"/>
        <w:spacing w:line="288" w:lineRule="auto"/>
        <w:jc w:val="both"/>
        <w:rPr>
          <w:rFonts w:ascii="Times New Roman" w:hAnsi="Times New Roman"/>
          <w:sz w:val="28"/>
        </w:rPr>
      </w:pPr>
      <w:r>
        <w:rPr>
          <w:rFonts w:ascii="Times New Roman" w:hAnsi="Times New Roman"/>
          <w:sz w:val="28"/>
        </w:rPr>
        <w:t xml:space="preserve">Существуют </w:t>
      </w:r>
      <w:r>
        <w:rPr>
          <w:rFonts w:ascii="Times New Roman" w:hAnsi="Times New Roman"/>
          <w:sz w:val="28"/>
          <w:u w:val="single"/>
        </w:rPr>
        <w:t>различные инструменты регулирования валютного рынка</w:t>
      </w:r>
      <w:r>
        <w:rPr>
          <w:rFonts w:ascii="Times New Roman" w:hAnsi="Times New Roman"/>
          <w:sz w:val="28"/>
        </w:rPr>
        <w:t xml:space="preserve"> и первым из них является </w:t>
      </w:r>
      <w:r>
        <w:rPr>
          <w:rFonts w:ascii="Times New Roman" w:hAnsi="Times New Roman"/>
          <w:i/>
          <w:sz w:val="28"/>
        </w:rPr>
        <w:t>монетарный</w:t>
      </w:r>
      <w:r>
        <w:rPr>
          <w:rFonts w:ascii="Times New Roman" w:hAnsi="Times New Roman"/>
          <w:sz w:val="28"/>
        </w:rPr>
        <w:t>. Но, подчинение монетарной политики только целям регулирования валютного курса может привести к невозможности достижения других целей, таких как регулирование инфляции и безработицы.</w:t>
      </w:r>
    </w:p>
    <w:p w:rsidR="00053693" w:rsidRDefault="00053693">
      <w:pPr>
        <w:pStyle w:val="10"/>
        <w:spacing w:line="288" w:lineRule="auto"/>
        <w:jc w:val="both"/>
        <w:rPr>
          <w:rFonts w:ascii="Times New Roman" w:hAnsi="Times New Roman"/>
          <w:sz w:val="28"/>
        </w:rPr>
      </w:pPr>
      <w:r>
        <w:rPr>
          <w:rFonts w:ascii="Times New Roman" w:hAnsi="Times New Roman"/>
          <w:sz w:val="28"/>
        </w:rPr>
        <w:t xml:space="preserve">Другим инструментом регулирования является </w:t>
      </w:r>
      <w:r>
        <w:rPr>
          <w:rFonts w:ascii="Times New Roman" w:hAnsi="Times New Roman"/>
          <w:i/>
          <w:sz w:val="28"/>
        </w:rPr>
        <w:t>ограничение движения капитала</w:t>
      </w:r>
      <w:r>
        <w:rPr>
          <w:rFonts w:ascii="Times New Roman" w:hAnsi="Times New Roman"/>
          <w:sz w:val="28"/>
        </w:rPr>
        <w:t xml:space="preserve">, или барьеры в международной торговле. Такие действия правительства могут быть необходимы для достижения стабильности на валютном рынке тех стран, где низка кредитоспособность правительства. Последним инструментом регулирования валютного курса является </w:t>
      </w:r>
      <w:r>
        <w:rPr>
          <w:rFonts w:ascii="Times New Roman" w:hAnsi="Times New Roman"/>
          <w:i/>
          <w:sz w:val="28"/>
        </w:rPr>
        <w:t>прямая интервенция на валютном рынке</w:t>
      </w:r>
      <w:r>
        <w:rPr>
          <w:rFonts w:ascii="Times New Roman" w:hAnsi="Times New Roman"/>
          <w:sz w:val="28"/>
        </w:rPr>
        <w:t>. Успех валютных интервенций зависит от их интенсивности, а также от доверия к официальным монетарным органам.</w:t>
      </w:r>
    </w:p>
    <w:p w:rsidR="00053693" w:rsidRDefault="00053693">
      <w:pPr>
        <w:pStyle w:val="31"/>
        <w:rPr>
          <w:spacing w:val="0"/>
        </w:rPr>
      </w:pPr>
      <w:r>
        <w:rPr>
          <w:spacing w:val="0"/>
        </w:rPr>
        <w:br w:type="page"/>
        <w:t>5. МЕЖДУНАРОДНАЯ ТОРГОВАЯ ПОЛИТИКА- МИРОВАЯ СИСТЕМА МЕТОДОВ РЕГУЛИРОВАНИЯ ВЭД.</w:t>
      </w:r>
    </w:p>
    <w:p w:rsidR="00053693" w:rsidRDefault="00053693">
      <w:pPr>
        <w:pStyle w:val="31"/>
        <w:ind w:firstLine="851"/>
        <w:jc w:val="both"/>
        <w:rPr>
          <w:spacing w:val="0"/>
        </w:rPr>
      </w:pPr>
      <w:r>
        <w:rPr>
          <w:spacing w:val="0"/>
        </w:rPr>
        <w:t>Международная торговая политика является обобщающим показателем тенденций в развитии внешнеэкономической деятельности стран, потому что международная торговая политика всилу своей глобальности является системой. Системой всех возможных, отточенных опытным путем и оптимальных методов регулирования внешнеэкономической деятельности. Поэтому я бы хотел рассмотреть эти методы в системе и с некоторыми примерами, проливающими ясность на данный вопрос.</w:t>
      </w:r>
    </w:p>
    <w:p w:rsidR="00053693" w:rsidRDefault="00053693">
      <w:pPr>
        <w:spacing w:line="288" w:lineRule="auto"/>
        <w:ind w:firstLine="567"/>
        <w:rPr>
          <w:spacing w:val="28"/>
          <w:sz w:val="28"/>
        </w:rPr>
      </w:pPr>
      <w:r>
        <w:rPr>
          <w:spacing w:val="28"/>
          <w:sz w:val="28"/>
          <w:u w:val="single"/>
        </w:rPr>
        <w:t>5.1.Торговые барьеры</w:t>
      </w:r>
      <w:r>
        <w:rPr>
          <w:spacing w:val="28"/>
          <w:sz w:val="28"/>
        </w:rPr>
        <w:t>.</w:t>
      </w:r>
    </w:p>
    <w:p w:rsidR="00053693" w:rsidRDefault="00053693" w:rsidP="00053693">
      <w:pPr>
        <w:numPr>
          <w:ilvl w:val="0"/>
          <w:numId w:val="15"/>
        </w:numPr>
        <w:tabs>
          <w:tab w:val="clear" w:pos="360"/>
          <w:tab w:val="num" w:pos="142"/>
        </w:tabs>
        <w:spacing w:line="288" w:lineRule="auto"/>
        <w:ind w:left="0" w:firstLine="851"/>
        <w:jc w:val="both"/>
        <w:rPr>
          <w:spacing w:val="28"/>
          <w:sz w:val="28"/>
        </w:rPr>
      </w:pPr>
      <w:r>
        <w:rPr>
          <w:i/>
          <w:spacing w:val="28"/>
          <w:sz w:val="28"/>
        </w:rPr>
        <w:t>Пошлины</w:t>
      </w:r>
      <w:r>
        <w:rPr>
          <w:spacing w:val="28"/>
          <w:sz w:val="28"/>
        </w:rPr>
        <w:t>. Пошлины являются акцизным налогом на импортные товары; они могут вводиться с целью получения доходов или для защиты. Фискальные пошлины, как правило, применяются в отношении изделий, которые не производятся внутри страны (например для США это олово, кофе и бананы). Ставки фискальных пошлин в основном невелики, и их целью является обеспечение федерального бюджета налоговыми поступлениями. Протекционистские пошлины предназначены для защиты местных производителей от иностранной конкуренции. Хотя протекционистские пошлины, как правило, недостаточно высоки для прекращения импорта иностранных товаров, они все же ставят иностранного производителя в невыгодное конкурентное положение при торговле на внутреннем рынке.</w:t>
      </w:r>
    </w:p>
    <w:p w:rsidR="00053693" w:rsidRDefault="00053693" w:rsidP="00053693">
      <w:pPr>
        <w:numPr>
          <w:ilvl w:val="0"/>
          <w:numId w:val="15"/>
        </w:numPr>
        <w:tabs>
          <w:tab w:val="clear" w:pos="360"/>
          <w:tab w:val="num" w:pos="142"/>
        </w:tabs>
        <w:spacing w:line="288" w:lineRule="auto"/>
        <w:ind w:left="0" w:firstLine="851"/>
        <w:jc w:val="both"/>
        <w:rPr>
          <w:spacing w:val="28"/>
          <w:sz w:val="28"/>
        </w:rPr>
      </w:pPr>
      <w:r>
        <w:rPr>
          <w:i/>
          <w:spacing w:val="28"/>
          <w:sz w:val="28"/>
        </w:rPr>
        <w:t>Импортные квоты</w:t>
      </w:r>
      <w:r>
        <w:rPr>
          <w:spacing w:val="28"/>
          <w:sz w:val="28"/>
        </w:rPr>
        <w:t xml:space="preserve">. С помощью импортных квот устанавливаются максимальные объемы товаров, которые могут быть импортированы за какой-то период времени. Часто импортные квоты выступают более эффективным средством сдерживания международной торговли, чем пошлины. Несмотря на высокие пошлины, определенное изделие может импортироваться в относительно небольших количествах. Низкие же импортные квоты полностью запрещают импорт товара сверх определенного количества. </w:t>
      </w:r>
    </w:p>
    <w:p w:rsidR="00053693" w:rsidRDefault="00053693" w:rsidP="00053693">
      <w:pPr>
        <w:numPr>
          <w:ilvl w:val="0"/>
          <w:numId w:val="15"/>
        </w:numPr>
        <w:tabs>
          <w:tab w:val="clear" w:pos="360"/>
          <w:tab w:val="num" w:pos="142"/>
        </w:tabs>
        <w:spacing w:line="288" w:lineRule="auto"/>
        <w:ind w:left="0" w:firstLine="851"/>
        <w:jc w:val="both"/>
        <w:rPr>
          <w:spacing w:val="28"/>
          <w:sz w:val="28"/>
        </w:rPr>
      </w:pPr>
      <w:r>
        <w:rPr>
          <w:i/>
          <w:spacing w:val="28"/>
          <w:sz w:val="28"/>
        </w:rPr>
        <w:t>Нетарифные барьеры</w:t>
      </w:r>
      <w:r>
        <w:rPr>
          <w:spacing w:val="28"/>
          <w:sz w:val="28"/>
        </w:rPr>
        <w:t xml:space="preserve">. Под нетарифными барьерами понимается система лицензирования, создания неоправданных стандартов качества продукции и его безопасности или просто бюрократические запреты в таможенных процедурах. Так,  Япония и европейские страны часто требуют от импортеров получения лицензий. Ограничивая выпуск лицензий, можно эффективно ограничивать импорт. </w:t>
      </w:r>
    </w:p>
    <w:p w:rsidR="00053693" w:rsidRDefault="00053693" w:rsidP="00053693">
      <w:pPr>
        <w:numPr>
          <w:ilvl w:val="0"/>
          <w:numId w:val="15"/>
        </w:numPr>
        <w:tabs>
          <w:tab w:val="clear" w:pos="360"/>
          <w:tab w:val="num" w:pos="142"/>
        </w:tabs>
        <w:spacing w:line="288" w:lineRule="auto"/>
        <w:ind w:left="0" w:firstLine="851"/>
        <w:jc w:val="both"/>
        <w:rPr>
          <w:spacing w:val="28"/>
          <w:sz w:val="28"/>
        </w:rPr>
      </w:pPr>
      <w:r>
        <w:rPr>
          <w:i/>
          <w:spacing w:val="28"/>
          <w:sz w:val="28"/>
        </w:rPr>
        <w:t>Добровольные экспортные ограничения</w:t>
      </w:r>
      <w:r>
        <w:rPr>
          <w:spacing w:val="28"/>
          <w:sz w:val="28"/>
        </w:rPr>
        <w:t xml:space="preserve">. Они являются относительно новой формой торговых барьеров. В этом случае иностранные фирмы "добровольно" ограничивают своего экспорта в определенные страны. Экспортеры дают согласие на добровольные экспортные ограничения (которые аналогичны импортным квотам) в надежде избежать более жестких торговых барьеров. Так, японские автомобилестроители под угрозой введения США более высоких тарифов или низких импортных квот согласились на введение добровольных экспортных ограничений на свой экспорт в США. </w:t>
      </w:r>
    </w:p>
    <w:p w:rsidR="00053693" w:rsidRDefault="00053693">
      <w:pPr>
        <w:pStyle w:val="a9"/>
        <w:spacing w:line="288" w:lineRule="auto"/>
        <w:rPr>
          <w:spacing w:val="28"/>
        </w:rPr>
      </w:pPr>
      <w:r>
        <w:rPr>
          <w:spacing w:val="28"/>
        </w:rPr>
        <w:t xml:space="preserve">Почему пошлины и квоты применяются в мировой практике, если известно, что они препятствуют свободной торговле и таким образом снижают экономическую эффективность? В то время как страны в целом выигрывают от свободной международной торговли, отдельные отрасли и группы поставщиков ресурсов могут оказаться в числе пострадавших. Легко понять, почему группы предпринимателей, занятых таким производством, пытаются сохранить либо улучшить свои экономические позиции, убеждая правительство ввести тарифы или квоты для защиты их от вредного влияния свободной торговли. Вообще то речь идет об высокоэффективных отраслях, о чем свидетельствует их сравнительные преимущества и их способность продавать товары на мировых рынках. Короче говоря, пошлины прямо способствуют экспансии относительно неэффективных отраслей, которые не обладают сравнительными преимуществами, и косвенным образом вызывают свертывание относительно эффективных отраслей, имеющих сравнительные преимущества. Это означает, что пошлины служат причиной передислокации ресурсов в неверном направлении. Это не удивительно. Известно, что специализация и не скованная ничем мировая торговля, базирующаяся на сравнительных преимуществах, ведут к эффективному использованию мировых ресурсов и расширению реального объема мирового производства. Цель и последствие защитных пошлин </w:t>
      </w:r>
      <w:r>
        <w:rPr>
          <w:spacing w:val="28"/>
        </w:rPr>
        <w:sym w:font="Times New Roman" w:char="2014"/>
      </w:r>
      <w:r>
        <w:rPr>
          <w:spacing w:val="28"/>
        </w:rPr>
        <w:t xml:space="preserve"> сокращение мировой торговли. Отсюда помимо своих специфических последствий для потребителей, а также иностранных и местных производителей пошлины сокращают объемы реального мирового производства. </w:t>
      </w:r>
    </w:p>
    <w:p w:rsidR="00053693" w:rsidRDefault="00053693">
      <w:pPr>
        <w:spacing w:line="288" w:lineRule="auto"/>
        <w:ind w:firstLine="567"/>
        <w:jc w:val="center"/>
        <w:rPr>
          <w:spacing w:val="28"/>
          <w:sz w:val="28"/>
        </w:rPr>
      </w:pPr>
    </w:p>
    <w:p w:rsidR="00053693" w:rsidRDefault="00053693">
      <w:pPr>
        <w:spacing w:line="288" w:lineRule="auto"/>
        <w:ind w:firstLine="851"/>
        <w:rPr>
          <w:spacing w:val="28"/>
          <w:sz w:val="28"/>
        </w:rPr>
      </w:pPr>
      <w:r>
        <w:rPr>
          <w:spacing w:val="28"/>
          <w:sz w:val="28"/>
          <w:u w:val="single"/>
        </w:rPr>
        <w:t>5.2.Протекционизм</w:t>
      </w:r>
      <w:r>
        <w:rPr>
          <w:spacing w:val="28"/>
          <w:sz w:val="28"/>
        </w:rPr>
        <w:t>.</w:t>
      </w:r>
    </w:p>
    <w:p w:rsidR="00053693" w:rsidRDefault="00053693" w:rsidP="00053693">
      <w:pPr>
        <w:numPr>
          <w:ilvl w:val="0"/>
          <w:numId w:val="16"/>
        </w:numPr>
        <w:tabs>
          <w:tab w:val="clear" w:pos="360"/>
          <w:tab w:val="num" w:pos="0"/>
        </w:tabs>
        <w:spacing w:line="288" w:lineRule="auto"/>
        <w:ind w:left="0" w:firstLine="851"/>
        <w:jc w:val="both"/>
        <w:rPr>
          <w:spacing w:val="28"/>
          <w:sz w:val="28"/>
        </w:rPr>
      </w:pPr>
      <w:r>
        <w:rPr>
          <w:i/>
          <w:spacing w:val="28"/>
          <w:sz w:val="28"/>
        </w:rPr>
        <w:t>Необходимость обеспечения обороны</w:t>
      </w:r>
      <w:r>
        <w:rPr>
          <w:spacing w:val="28"/>
          <w:sz w:val="28"/>
        </w:rPr>
        <w:t xml:space="preserve">. Аргумент имеет скорее военно-политический, а не экономический  характер: защитные пошлины нужны для сохранения и усиления отраслей, выпускающих стратегические товары и материалы, которые необходимы для обороны и ведения войны. Утверждается, что в нестабильном мире военно-политические цели (самообеспеченность) должны брать верх над экономическими (эффективность размещения мировых ресурсов). Усиление национальной безопасности, с одной стороны, и ослабление производственной эффективности,  с другой, сопровождаются перераспределением ресурсов в пользу стратегических отраслей. К сожалению, объективного критерия для оценки относительных издержек и выгод этого процесса не существует. Экономист может только привлечь внимание к тому факту, что введение пошлин для усиления обороноспособности страны связано с некоторыми экономическим издержками. </w:t>
      </w:r>
    </w:p>
    <w:p w:rsidR="00053693" w:rsidRDefault="00053693">
      <w:pPr>
        <w:pStyle w:val="a9"/>
        <w:spacing w:line="288" w:lineRule="auto"/>
        <w:rPr>
          <w:spacing w:val="28"/>
        </w:rPr>
      </w:pPr>
      <w:r>
        <w:rPr>
          <w:spacing w:val="28"/>
        </w:rPr>
        <w:t xml:space="preserve">Хотя можно согласиться с тем, что импортировать системы наведения ракет из СНГ будет не лучшей идеей, однако доводы в пользу самообеспеченности  заслуживают самой серьезной критики. Вероятно, практически любая отрасль прямо или косвенно вносит свой вклад в национальную безопасность. Можно ли назвать отрасль, которая не внесла хоть небольшой вклад в победу во второй мировой войне? Но даже если отбросить эти критические замечания, </w:t>
      </w:r>
      <w:r>
        <w:rPr>
          <w:spacing w:val="28"/>
        </w:rPr>
        <w:sym w:font="Times New Roman" w:char="2014"/>
      </w:r>
      <w:r>
        <w:rPr>
          <w:spacing w:val="28"/>
        </w:rPr>
        <w:t xml:space="preserve"> неужели нет более совершенных, чем пошлины, средств для обеспечения необходимой мощи стратегических отраслей? Достижение самообеспеченности с помощью пошлин порождает издержки в форме более высоких внутренних цен на продукцию защищенных отраслей. Издержки возросшей обороноспособности распределяются в обязательном порядке между теми потребителями, которые покупают продукцию этих отраслей. Практически все экономисты соглашаются с тем, что прямые субсидии стратегическим отраслям, финансируемые из общих налоговых поступлений, повлекли бы за собой более равномерное распределение этих издержек.</w:t>
      </w:r>
    </w:p>
    <w:p w:rsidR="00053693" w:rsidRDefault="00053693" w:rsidP="00053693">
      <w:pPr>
        <w:numPr>
          <w:ilvl w:val="0"/>
          <w:numId w:val="16"/>
        </w:numPr>
        <w:tabs>
          <w:tab w:val="clear" w:pos="360"/>
          <w:tab w:val="num" w:pos="0"/>
        </w:tabs>
        <w:spacing w:line="288" w:lineRule="auto"/>
        <w:ind w:left="0" w:firstLine="851"/>
        <w:jc w:val="both"/>
        <w:rPr>
          <w:spacing w:val="28"/>
          <w:sz w:val="28"/>
        </w:rPr>
      </w:pPr>
      <w:r>
        <w:rPr>
          <w:i/>
          <w:spacing w:val="28"/>
          <w:sz w:val="28"/>
        </w:rPr>
        <w:t>Увеличение внутренней занятости</w:t>
      </w:r>
      <w:r>
        <w:rPr>
          <w:spacing w:val="28"/>
          <w:sz w:val="28"/>
        </w:rPr>
        <w:t xml:space="preserve">.  Лозунг  "Спасайте национальные рабочие места!" используемый в защиту пошлин, становится все более модным по мере того как экономика приближается к спаду. Он коренится в макроанализе. Совокупные расходы в открытой экономике состоят из потребительских расходов, капиталовложений, государственных расходов и чистого экспорта. Чистый экспорт равен разности между экспортом и импортом. Увеличение совокупных расходов в результате сокращения импорта окажет стимулирующее воздействие на внутриэкономическое развитие, поскольку повлечет за собой резкий рост доходов и занятости. Но такая политика имеет </w:t>
      </w:r>
      <w:r>
        <w:rPr>
          <w:spacing w:val="28"/>
          <w:sz w:val="28"/>
          <w:u w:val="single"/>
        </w:rPr>
        <w:t>серьезные дефекты</w:t>
      </w:r>
      <w:r>
        <w:rPr>
          <w:spacing w:val="28"/>
          <w:sz w:val="28"/>
        </w:rPr>
        <w:t xml:space="preserve">. </w:t>
      </w:r>
    </w:p>
    <w:p w:rsidR="00053693" w:rsidRDefault="00053693" w:rsidP="00053693">
      <w:pPr>
        <w:numPr>
          <w:ilvl w:val="0"/>
          <w:numId w:val="11"/>
        </w:numPr>
        <w:tabs>
          <w:tab w:val="left" w:pos="0"/>
        </w:tabs>
        <w:spacing w:line="288" w:lineRule="auto"/>
        <w:ind w:left="0" w:firstLine="284"/>
        <w:jc w:val="both"/>
        <w:rPr>
          <w:spacing w:val="28"/>
          <w:sz w:val="28"/>
        </w:rPr>
      </w:pPr>
      <w:r>
        <w:rPr>
          <w:spacing w:val="28"/>
          <w:sz w:val="28"/>
        </w:rPr>
        <w:t>Увеличение импорта приводит к сокращению некоторого количества рабочих мест в стране , но в тоже время создает другие рабочие места. Импорт способствовал ликвидации в последние годы части рабочих мест в некоторых отраслях промышленности. Но с другой стороны возникли проблемы с перенасыщением рынка импортными радиотехникой и электронным оборудованием, повысившими конкуренцию и ударившими по занятости в соотвестсвующих отраслях.  Таким образом, хотя импортные ограничения изменяют структуру занятости, они в действительности могут лишь незначительно, либо вообще не могут, влиять на уровень занятости.</w:t>
      </w:r>
    </w:p>
    <w:p w:rsidR="00053693" w:rsidRDefault="00053693" w:rsidP="00053693">
      <w:pPr>
        <w:numPr>
          <w:ilvl w:val="0"/>
          <w:numId w:val="11"/>
        </w:numPr>
        <w:tabs>
          <w:tab w:val="left" w:pos="0"/>
        </w:tabs>
        <w:spacing w:line="288" w:lineRule="auto"/>
        <w:ind w:left="0" w:firstLine="284"/>
        <w:jc w:val="both"/>
        <w:rPr>
          <w:spacing w:val="28"/>
          <w:sz w:val="28"/>
        </w:rPr>
      </w:pPr>
      <w:r>
        <w:rPr>
          <w:spacing w:val="28"/>
          <w:sz w:val="28"/>
        </w:rPr>
        <w:t xml:space="preserve">Очевидно, что все страны не могут одновременно добиться успеха при введении импортных ограничений. Экспорт одной страны является импортом для другой. В той же степени, в какой превышение экспорта над импортом, достигнутое одной страной, может стимулировать ее экономику, избыток импорта над экспортом в другой экономике обостряет проблему безработицы. Нет ничего удивительного, что введение импортных пошлин и квот в целях достижения полной занятости в стране называется политикой "разорю соседа". С ее помощью внутренние проблемы страны решаются за счет разорения торговых партнеров. </w:t>
      </w:r>
    </w:p>
    <w:p w:rsidR="00053693" w:rsidRDefault="00053693" w:rsidP="00053693">
      <w:pPr>
        <w:numPr>
          <w:ilvl w:val="0"/>
          <w:numId w:val="11"/>
        </w:numPr>
        <w:tabs>
          <w:tab w:val="left" w:pos="0"/>
        </w:tabs>
        <w:spacing w:line="288" w:lineRule="auto"/>
        <w:ind w:left="0" w:firstLine="284"/>
        <w:jc w:val="both"/>
        <w:rPr>
          <w:spacing w:val="28"/>
          <w:sz w:val="28"/>
        </w:rPr>
      </w:pPr>
      <w:r>
        <w:rPr>
          <w:spacing w:val="28"/>
          <w:sz w:val="28"/>
        </w:rPr>
        <w:t xml:space="preserve">Страны, пострадавшие от пошлин и квот, вероятно, предпримут ответные действия, вызывая новое повышение торговых барьеров, которые в конце концов задушат торговлю до такой степени, что всем странам станет хуже. Неудивительно, что закон  о пошлинах Смута-Хауди 1930 г. , который установил наиболее высокие пошлины, когда-либо действовавшие в США, больно ударил по стране.  Этот закон о пошлинах, вместо того, чтобы стимулировать экономику, только спровоцировал ряд ответных действий со стороны стран пострадавших от этих мер. Это вызвало дальнейшее сокращение международной торговли и способствовало появлению тенденции к снижению уровня доходов и занятости во всех странах. </w:t>
      </w:r>
    </w:p>
    <w:p w:rsidR="00053693" w:rsidRDefault="00053693" w:rsidP="00053693">
      <w:pPr>
        <w:numPr>
          <w:ilvl w:val="0"/>
          <w:numId w:val="11"/>
        </w:numPr>
        <w:tabs>
          <w:tab w:val="left" w:pos="0"/>
        </w:tabs>
        <w:spacing w:line="288" w:lineRule="auto"/>
        <w:ind w:left="0" w:firstLine="284"/>
        <w:jc w:val="both"/>
        <w:rPr>
          <w:spacing w:val="28"/>
          <w:sz w:val="28"/>
        </w:rPr>
      </w:pPr>
      <w:r>
        <w:rPr>
          <w:spacing w:val="28"/>
          <w:sz w:val="28"/>
        </w:rPr>
        <w:t xml:space="preserve">В долгосрочном плане превышение экспорта над импортом в качестве средства стимулирование внутренней занятости обречено на неудачу. Следует помнить: именно через американский импорт иностранные государства зарабатывают доллары, на которые они покупают товары американского экспорта. В долгосрочном плане, для того чтобы экспортировать, страна должна  импортировать. Следовательно, долгосрочная цель заключается совсем не в том, чтобы увеличить внутреннюю занятость, а в том, чтобы, в лучшем случае передислоцировать рабочих из экспортных отраслей в защищенные отрасли, ориентирующиеся на внутренний рынок. Это перемещение приводит к менее эффективному размещению ресурсов. Пошлины перекрывают путь  ресурсам в те отрасли, в которых производство настолько эффективно, что обеспечивает сравнительное преимущества. Нет никаких сомнений, что при выборе антициклических мер разумная современная денежная и налоговая политика предпочтительней манипулирования пошлинами и квотами. </w:t>
      </w:r>
    </w:p>
    <w:p w:rsidR="00053693" w:rsidRDefault="00053693">
      <w:pPr>
        <w:spacing w:line="288" w:lineRule="auto"/>
        <w:ind w:firstLine="567"/>
        <w:jc w:val="both"/>
        <w:rPr>
          <w:spacing w:val="28"/>
          <w:sz w:val="28"/>
        </w:rPr>
      </w:pPr>
      <w:r>
        <w:rPr>
          <w:spacing w:val="28"/>
          <w:sz w:val="28"/>
        </w:rPr>
        <w:t xml:space="preserve">То есть, пошлины только не увеличивают чистый экспорт и поэтому  не создают новые рабочие места.  </w:t>
      </w:r>
    </w:p>
    <w:p w:rsidR="00053693" w:rsidRDefault="00053693" w:rsidP="00053693">
      <w:pPr>
        <w:numPr>
          <w:ilvl w:val="0"/>
          <w:numId w:val="17"/>
        </w:numPr>
        <w:tabs>
          <w:tab w:val="clear" w:pos="360"/>
          <w:tab w:val="num" w:pos="0"/>
        </w:tabs>
        <w:spacing w:line="288" w:lineRule="auto"/>
        <w:ind w:left="0" w:firstLine="851"/>
        <w:jc w:val="both"/>
        <w:rPr>
          <w:spacing w:val="28"/>
          <w:sz w:val="28"/>
        </w:rPr>
      </w:pPr>
      <w:r>
        <w:rPr>
          <w:i/>
          <w:spacing w:val="28"/>
          <w:sz w:val="28"/>
        </w:rPr>
        <w:t>Диверсификация ради стабильности</w:t>
      </w:r>
      <w:r>
        <w:rPr>
          <w:spacing w:val="28"/>
          <w:sz w:val="28"/>
        </w:rPr>
        <w:t xml:space="preserve">. Известен и другой аргумент для оправдания пошлин: необходимость диверсификации ради стабильности. Отправным моментом здесь является то, что доходы высокоспециализированных экономик, например нефтяной экономики Кувейта или ориентированного на производства сахара народного хозяйства Кубы, сильно зависит от международных рынков. Войны, циклические колебания, негативные изменения в структуре промышленности вызывают крупномасштабные и зачастую болезненные процессы перестройки таких экономических систем. Отсюда якобы следует, что защита пошлинами и квотами необходима в этих странах для стимулирования промышленной диверсификации и , как следствие, уменьшения зависимости от конъюнктуры на мировых рынках одного или двух видов продукции. Это поможет оградить внутреннюю экономику от влияния международных политических событий, спада производства за рубежом, от случайных колебаний спроса на один или два конкретных товара и их предложения, таким образом обеспечив большую внутреннюю стабильность. </w:t>
      </w:r>
    </w:p>
    <w:p w:rsidR="00053693" w:rsidRDefault="00053693">
      <w:pPr>
        <w:spacing w:line="288" w:lineRule="auto"/>
        <w:ind w:firstLine="567"/>
        <w:jc w:val="both"/>
        <w:rPr>
          <w:spacing w:val="28"/>
          <w:sz w:val="28"/>
        </w:rPr>
      </w:pPr>
      <w:r>
        <w:rPr>
          <w:spacing w:val="28"/>
          <w:sz w:val="28"/>
        </w:rPr>
        <w:t>Имеются также серьезные ограничения и недостатки. Во-первых, этот аргумент имеет слабое или вообще не имеет отношения к развитым странам. Во-вторых, экономические издержки диверсификации могут быть значительными; например, в монокультурных экономиках обрабатывающая промышленность может оказаться крайне неэффективной.</w:t>
      </w:r>
    </w:p>
    <w:p w:rsidR="00053693" w:rsidRDefault="00053693">
      <w:pPr>
        <w:spacing w:line="288" w:lineRule="auto"/>
        <w:ind w:firstLine="567"/>
        <w:jc w:val="both"/>
        <w:rPr>
          <w:spacing w:val="28"/>
          <w:sz w:val="28"/>
        </w:rPr>
      </w:pPr>
    </w:p>
    <w:p w:rsidR="00053693" w:rsidRDefault="00053693" w:rsidP="00053693">
      <w:pPr>
        <w:numPr>
          <w:ilvl w:val="0"/>
          <w:numId w:val="18"/>
        </w:numPr>
        <w:tabs>
          <w:tab w:val="clear" w:pos="360"/>
          <w:tab w:val="num" w:pos="927"/>
        </w:tabs>
        <w:spacing w:line="288" w:lineRule="auto"/>
        <w:ind w:left="927"/>
        <w:jc w:val="both"/>
        <w:rPr>
          <w:spacing w:val="28"/>
          <w:sz w:val="28"/>
        </w:rPr>
      </w:pPr>
      <w:r>
        <w:rPr>
          <w:i/>
          <w:spacing w:val="28"/>
          <w:sz w:val="28"/>
        </w:rPr>
        <w:t>Защита молодых отраслей</w:t>
      </w:r>
      <w:r>
        <w:rPr>
          <w:spacing w:val="28"/>
          <w:sz w:val="28"/>
        </w:rPr>
        <w:t>.</w:t>
      </w:r>
    </w:p>
    <w:p w:rsidR="00053693" w:rsidRDefault="00053693">
      <w:pPr>
        <w:spacing w:line="288" w:lineRule="auto"/>
        <w:ind w:firstLine="567"/>
        <w:jc w:val="both"/>
        <w:rPr>
          <w:spacing w:val="28"/>
          <w:sz w:val="28"/>
        </w:rPr>
      </w:pPr>
      <w:r>
        <w:rPr>
          <w:spacing w:val="28"/>
          <w:sz w:val="28"/>
        </w:rPr>
        <w:t xml:space="preserve">Защитные пошлины необходимы для того, чтобы дать возможность утвердится новым отраслям отечественной промышленности. Временная защита молодых национальных фирм от жесткой конкуренции более зрелых и поэтому на текущий момент более эффективных иностранных фирм позволяет нарождающимся отраслям окрепнуть и стать эффективными производителями. Этот аргумент в пользу протекционизма зиждется на сомнительном возражении против свободной торговли. Возражение заключается в том, что при наличии зрелой иностранной конкуренции ни у одной отрасли не было и не будет  возможности для осуществления долгосрочных мер, направленных на расширение производства и повышение эффективности. Защита молодых отраслей с помощью пошлин скорректирует существующее неправильное размещение мировых ресурсов, которое исторически сформировалось из-за различий в уровнях экономического развития отечественной и иностранной промышленности. </w:t>
      </w:r>
    </w:p>
    <w:p w:rsidR="00053693" w:rsidRDefault="00053693">
      <w:pPr>
        <w:spacing w:line="288" w:lineRule="auto"/>
        <w:ind w:firstLine="567"/>
        <w:jc w:val="both"/>
        <w:rPr>
          <w:spacing w:val="28"/>
          <w:sz w:val="28"/>
        </w:rPr>
      </w:pPr>
      <w:r>
        <w:rPr>
          <w:spacing w:val="28"/>
          <w:sz w:val="28"/>
        </w:rPr>
        <w:t xml:space="preserve">Хотя такая позиция логически верна, необходимы следующие оговорки. Во-первых, подобные аргументы не имеют отношения к индустриально развитым странам. Во-вторых, в слаборазвитых странах очень сложно определить, какая из отраслей является тем новорожденным, который способен достичь экономической зрелости и поэтому заслуживает защиты. В-третьих, защитные пошлины могут не исчезнуть, а скорее склонны сохраняться, даже когда промышленная зрелость будет достигнута. Наконец, большинство экономистов считают, что если нарождающимся отраслям требуется помощь, то для этого существуют более приемлемые способы, чем пошлины. Прямые субсидии, например, обладают тем преимуществом, что они более открыто показывают, какой отрасли оказывается помощь и в какой степени. </w:t>
      </w:r>
    </w:p>
    <w:p w:rsidR="00053693" w:rsidRDefault="00053693">
      <w:pPr>
        <w:spacing w:line="288" w:lineRule="auto"/>
        <w:ind w:firstLine="567"/>
        <w:jc w:val="both"/>
        <w:rPr>
          <w:spacing w:val="28"/>
          <w:sz w:val="28"/>
        </w:rPr>
      </w:pPr>
      <w:r>
        <w:rPr>
          <w:spacing w:val="28"/>
          <w:sz w:val="28"/>
        </w:rPr>
        <w:t xml:space="preserve">В последнее время аргументация необходимости помощи молодым отраслям несколько изменилась. Неожиданно столкнувшись с усилением иностранной конкуренции, представители промышленности получили возможность утверждать, что она нуждается в защите для получения времени для модернизации и для повышения конкурентоспособности продукции. Однако проблема заключается в том, что протекционизм, увеличивая прибыли и тем самым предоставляя средства для модернизации, в то же время понижает остроту вопроса о необходимости этих изменений. Вместо ожидаемого повышения эффективности функционирования отрасли протекционизм может вызвать ее дальнейшее снижение. </w:t>
      </w:r>
    </w:p>
    <w:p w:rsidR="00053693" w:rsidRDefault="00053693">
      <w:pPr>
        <w:spacing w:line="288" w:lineRule="auto"/>
        <w:ind w:firstLine="567"/>
        <w:jc w:val="both"/>
        <w:rPr>
          <w:spacing w:val="28"/>
          <w:sz w:val="28"/>
        </w:rPr>
      </w:pPr>
      <w:r>
        <w:rPr>
          <w:spacing w:val="28"/>
          <w:sz w:val="28"/>
        </w:rPr>
        <w:t xml:space="preserve">Более того, такого рода методы могут стать сигналом для других отраслей, что они также вправе рассчитывать на аналогичную защиту в случае столкновения с сильной конкуренцией со стороны импорта. </w:t>
      </w:r>
    </w:p>
    <w:p w:rsidR="00053693" w:rsidRDefault="00053693">
      <w:pPr>
        <w:spacing w:line="288" w:lineRule="auto"/>
        <w:ind w:firstLine="567"/>
        <w:jc w:val="both"/>
        <w:rPr>
          <w:spacing w:val="28"/>
          <w:sz w:val="28"/>
        </w:rPr>
      </w:pPr>
      <w:r>
        <w:rPr>
          <w:spacing w:val="28"/>
          <w:sz w:val="28"/>
        </w:rPr>
        <w:t>Таким образом, все отрасли в равной степени могут потерять интерес к совершенствованию качества продукта и минимизации производственных издержек.</w:t>
      </w:r>
    </w:p>
    <w:p w:rsidR="00053693" w:rsidRDefault="00053693" w:rsidP="00053693">
      <w:pPr>
        <w:numPr>
          <w:ilvl w:val="0"/>
          <w:numId w:val="19"/>
        </w:numPr>
        <w:tabs>
          <w:tab w:val="clear" w:pos="360"/>
          <w:tab w:val="num" w:pos="0"/>
        </w:tabs>
        <w:spacing w:line="288" w:lineRule="auto"/>
        <w:ind w:left="0" w:firstLine="851"/>
        <w:jc w:val="both"/>
        <w:rPr>
          <w:spacing w:val="28"/>
          <w:sz w:val="28"/>
        </w:rPr>
      </w:pPr>
      <w:r>
        <w:rPr>
          <w:i/>
          <w:spacing w:val="28"/>
          <w:sz w:val="28"/>
        </w:rPr>
        <w:t>Защита от демпинга</w:t>
      </w:r>
      <w:r>
        <w:rPr>
          <w:spacing w:val="28"/>
          <w:sz w:val="28"/>
        </w:rPr>
        <w:t xml:space="preserve">. Считается, что тарифы необходимы для защиты отечественных фирм от иностранных производителей, которые сбывают на рынке страны свою избыточную продукцию по демпинговым ценам ниже ее себестоимости. Существует две причины, почему иностранные фирмы могут быть заинтересованы в продаже своих  товаров по ценам ниже себестоимости. Во-первых, эти фирмы могут использовать демпинг для подавления местных конкурентов, захвата монопольного положения на рынке и последующего цен. Во-вторых, демпинг может являться сложной формой ценовой дискриминации - назначения разных цен разным клиентам. В целях максимизации своих прибылей иностранный продавец может принять решение о реализации своей продукции по высоким ценам на монополизированном внутреннем рынке и сбросе избыточной продукции по низким ценам на внешние рынки. Избыточные объемы производства могут быть необходимы для снижения издержек на единицу продукции при крупномасштабном производстве. </w:t>
      </w:r>
    </w:p>
    <w:p w:rsidR="00053693" w:rsidRDefault="00053693">
      <w:pPr>
        <w:spacing w:line="288" w:lineRule="auto"/>
        <w:ind w:firstLine="567"/>
        <w:jc w:val="both"/>
        <w:rPr>
          <w:spacing w:val="28"/>
          <w:sz w:val="28"/>
        </w:rPr>
      </w:pPr>
      <w:r>
        <w:rPr>
          <w:spacing w:val="28"/>
          <w:sz w:val="28"/>
        </w:rPr>
        <w:t xml:space="preserve">В связи с тем, что демпинг вызывает обоснованную озабоченность, в соответствии с законодательством многих стран, он запрещен. В тех случаях, когда демпинг имеет место и наносит ущерб отечественным фирмам, правительство вводит "антидемпинговые пошлины" на соответствующие товары. Однако обвинения в использовании демпинга должны тщательно проверяться для определения их состоятельности, поскольку некоторые иностранные фирмы иногда действительно производят определенные товары с более низкими издержками. Злоупотребление антидемпинговым законодательством может увеличить цену импорта, а конкуренция на местном рынке ограничится, что позволит отечественным фирмам поднять цены за счет потребителей. </w:t>
      </w:r>
    </w:p>
    <w:p w:rsidR="00053693" w:rsidRDefault="00053693">
      <w:pPr>
        <w:spacing w:line="288" w:lineRule="auto"/>
        <w:ind w:firstLine="567"/>
        <w:jc w:val="both"/>
        <w:rPr>
          <w:spacing w:val="28"/>
          <w:sz w:val="28"/>
        </w:rPr>
      </w:pPr>
    </w:p>
    <w:p w:rsidR="00053693" w:rsidRDefault="00053693">
      <w:pPr>
        <w:spacing w:line="288" w:lineRule="auto"/>
        <w:ind w:firstLine="567"/>
        <w:jc w:val="both"/>
        <w:rPr>
          <w:spacing w:val="28"/>
          <w:sz w:val="28"/>
        </w:rPr>
      </w:pPr>
      <w:r>
        <w:rPr>
          <w:spacing w:val="28"/>
          <w:sz w:val="28"/>
        </w:rPr>
        <w:t xml:space="preserve">Аргументов в пользу протекционизма много, но они не основательны. В соответствующих условиях аргумент о необходимости защиты молодых отраслей промышленности выступает как справедливое исключение, имеющее экономическое оправдание. Аргумент в пользу самообеспеченности может использоваться для обоснования протекционизма с военно-политических позиций. Однако оба этих аргумента заслуживают серьезнейшей критики, так как они игнорируют возможность использовать альтернативные средства для стимулирования промышленного развития и военной самообеспеченности. Большинство других аргументов являются во многом эмоциональными призывами, основанными на полуправде и вымыслах. Они отмечают только непосредственные и прямые последствия защитных пошлин, игнорируя простую истину, что в конечном счете страна должна импортировать для того, чтобы экспортировать. </w:t>
      </w:r>
    </w:p>
    <w:p w:rsidR="00053693" w:rsidRDefault="00053693">
      <w:pPr>
        <w:spacing w:line="288" w:lineRule="auto"/>
        <w:ind w:firstLine="567"/>
        <w:jc w:val="both"/>
        <w:rPr>
          <w:spacing w:val="28"/>
          <w:sz w:val="28"/>
        </w:rPr>
      </w:pPr>
      <w:r>
        <w:rPr>
          <w:spacing w:val="28"/>
          <w:sz w:val="28"/>
        </w:rPr>
        <w:t xml:space="preserve">Имеются весьма убедительные исторические доказательства, которые  подтверждают, что свободная торговля ведет к процветанию и росту, а протекционизм приводит к противоположным результатам. Вот </w:t>
      </w:r>
      <w:r>
        <w:rPr>
          <w:spacing w:val="28"/>
          <w:sz w:val="28"/>
          <w:u w:val="single"/>
        </w:rPr>
        <w:t>несколько примеров</w:t>
      </w:r>
      <w:r>
        <w:rPr>
          <w:spacing w:val="28"/>
          <w:sz w:val="28"/>
        </w:rPr>
        <w:t>.</w:t>
      </w:r>
    </w:p>
    <w:p w:rsidR="00053693" w:rsidRDefault="00053693" w:rsidP="00053693">
      <w:pPr>
        <w:numPr>
          <w:ilvl w:val="0"/>
          <w:numId w:val="20"/>
        </w:numPr>
        <w:spacing w:line="288" w:lineRule="auto"/>
        <w:jc w:val="both"/>
        <w:rPr>
          <w:spacing w:val="28"/>
          <w:sz w:val="28"/>
        </w:rPr>
      </w:pPr>
      <w:r>
        <w:rPr>
          <w:spacing w:val="28"/>
          <w:sz w:val="28"/>
        </w:rPr>
        <w:t xml:space="preserve">Конституция США запрещает отдельным штатам взимать пошлины, превращая Америку в огромную зону свободной торговли. Специалисты по экономической истории признают, что это сыграло важную роль в экономическом развитии страны. </w:t>
      </w:r>
    </w:p>
    <w:p w:rsidR="00053693" w:rsidRDefault="00053693" w:rsidP="00053693">
      <w:pPr>
        <w:numPr>
          <w:ilvl w:val="0"/>
          <w:numId w:val="20"/>
        </w:numPr>
        <w:spacing w:line="288" w:lineRule="auto"/>
        <w:jc w:val="both"/>
        <w:rPr>
          <w:spacing w:val="28"/>
          <w:sz w:val="28"/>
        </w:rPr>
      </w:pPr>
      <w:r>
        <w:rPr>
          <w:spacing w:val="28"/>
          <w:sz w:val="28"/>
        </w:rPr>
        <w:t xml:space="preserve">Действия Великобритании в поддержку более свободной международной торговли в середине девятнадцатого столетия имели важоне значение как средство стимулирования ее индустриализации и развития. </w:t>
      </w:r>
    </w:p>
    <w:p w:rsidR="00053693" w:rsidRDefault="00053693" w:rsidP="00053693">
      <w:pPr>
        <w:numPr>
          <w:ilvl w:val="0"/>
          <w:numId w:val="20"/>
        </w:numPr>
        <w:spacing w:line="288" w:lineRule="auto"/>
        <w:jc w:val="both"/>
        <w:rPr>
          <w:spacing w:val="28"/>
          <w:sz w:val="28"/>
        </w:rPr>
      </w:pPr>
      <w:r>
        <w:rPr>
          <w:spacing w:val="28"/>
          <w:sz w:val="28"/>
        </w:rPr>
        <w:t>Создание "Общего рынка" в Европе после первой мировой войны во многом способствовало устранению пошлин между странами-коллегами. Экономисты сходятся на том, что создание такой зоны свободной торговли явилось важным фактором, обеспечившим процветание Западной Европы в последние десятилетия.</w:t>
      </w:r>
    </w:p>
    <w:p w:rsidR="00053693" w:rsidRDefault="00053693" w:rsidP="00053693">
      <w:pPr>
        <w:numPr>
          <w:ilvl w:val="0"/>
          <w:numId w:val="20"/>
        </w:numPr>
        <w:spacing w:line="288" w:lineRule="auto"/>
        <w:jc w:val="both"/>
        <w:rPr>
          <w:spacing w:val="28"/>
          <w:sz w:val="28"/>
        </w:rPr>
      </w:pPr>
      <w:r>
        <w:rPr>
          <w:spacing w:val="28"/>
          <w:sz w:val="28"/>
        </w:rPr>
        <w:t>В целом тенденция к снижению пошлин с середины 30-х годов явилась стимулом роста послевоенной мировой экономики.</w:t>
      </w:r>
    </w:p>
    <w:p w:rsidR="00053693" w:rsidRDefault="00053693" w:rsidP="00053693">
      <w:pPr>
        <w:numPr>
          <w:ilvl w:val="0"/>
          <w:numId w:val="20"/>
        </w:numPr>
        <w:spacing w:line="288" w:lineRule="auto"/>
        <w:jc w:val="both"/>
        <w:rPr>
          <w:spacing w:val="28"/>
          <w:sz w:val="28"/>
        </w:rPr>
      </w:pPr>
      <w:r>
        <w:rPr>
          <w:spacing w:val="28"/>
          <w:sz w:val="28"/>
        </w:rPr>
        <w:t xml:space="preserve">Как уже отмечалось, высокие пошлины, введенные в соответствии с законом Смута-Хаули 1930 г., и порожденные им ответные меры, усугубили "велмкую депрессию". </w:t>
      </w:r>
    </w:p>
    <w:p w:rsidR="00053693" w:rsidRDefault="00053693">
      <w:pPr>
        <w:spacing w:line="288" w:lineRule="auto"/>
        <w:ind w:firstLine="567"/>
        <w:jc w:val="both"/>
        <w:rPr>
          <w:spacing w:val="28"/>
          <w:sz w:val="28"/>
        </w:rPr>
      </w:pPr>
      <w:r>
        <w:rPr>
          <w:spacing w:val="28"/>
          <w:sz w:val="28"/>
        </w:rPr>
        <w:t>Исследования слаборазвитых стран в подавляющем большинстве случаев показывают, что те страны, которые для защиты своих национальных отраслей полагались на импортные ограничения, довольствовались более медленным ростом по сравнению с теми странами, которые проводили более открытую экономическую политику.</w:t>
      </w:r>
    </w:p>
    <w:p w:rsidR="00053693" w:rsidRDefault="00053693">
      <w:pPr>
        <w:spacing w:line="288" w:lineRule="auto"/>
        <w:ind w:firstLine="567"/>
        <w:jc w:val="both"/>
        <w:rPr>
          <w:spacing w:val="28"/>
          <w:sz w:val="28"/>
        </w:rPr>
      </w:pPr>
    </w:p>
    <w:p w:rsidR="00053693" w:rsidRDefault="00053693">
      <w:pPr>
        <w:spacing w:line="288" w:lineRule="auto"/>
        <w:ind w:firstLine="567"/>
        <w:jc w:val="both"/>
        <w:rPr>
          <w:spacing w:val="28"/>
          <w:sz w:val="28"/>
        </w:rPr>
      </w:pPr>
    </w:p>
    <w:p w:rsidR="00053693" w:rsidRDefault="00053693" w:rsidP="00053693">
      <w:pPr>
        <w:numPr>
          <w:ilvl w:val="0"/>
          <w:numId w:val="21"/>
        </w:numPr>
        <w:spacing w:line="288" w:lineRule="auto"/>
        <w:jc w:val="both"/>
        <w:rPr>
          <w:i/>
          <w:spacing w:val="28"/>
          <w:sz w:val="28"/>
        </w:rPr>
      </w:pPr>
      <w:r>
        <w:rPr>
          <w:i/>
          <w:spacing w:val="28"/>
          <w:sz w:val="28"/>
        </w:rPr>
        <w:t xml:space="preserve"> Закон о взаимной эквивалентной торговле и ГАТТ.</w:t>
      </w:r>
    </w:p>
    <w:p w:rsidR="00053693" w:rsidRDefault="00053693">
      <w:pPr>
        <w:spacing w:line="288" w:lineRule="auto"/>
        <w:ind w:firstLine="567"/>
        <w:jc w:val="both"/>
        <w:rPr>
          <w:spacing w:val="28"/>
          <w:sz w:val="28"/>
        </w:rPr>
      </w:pPr>
    </w:p>
    <w:p w:rsidR="00053693" w:rsidRDefault="00053693">
      <w:pPr>
        <w:spacing w:line="288" w:lineRule="auto"/>
        <w:ind w:firstLine="567"/>
        <w:jc w:val="both"/>
        <w:rPr>
          <w:spacing w:val="28"/>
          <w:sz w:val="28"/>
          <w:u w:val="single"/>
        </w:rPr>
      </w:pPr>
      <w:r>
        <w:rPr>
          <w:spacing w:val="28"/>
          <w:sz w:val="28"/>
        </w:rPr>
        <w:t xml:space="preserve">Первым законом, вызвавшим тенденцию к снижению уровня пошлин, стал Закон о взаимных торговых соглашениях 1934 г. Будучи специально направленным на снижение пошлин, закон включал </w:t>
      </w:r>
      <w:r>
        <w:rPr>
          <w:spacing w:val="28"/>
          <w:sz w:val="28"/>
          <w:u w:val="single"/>
        </w:rPr>
        <w:t xml:space="preserve">два основных приложения. </w:t>
      </w:r>
    </w:p>
    <w:p w:rsidR="00053693" w:rsidRDefault="00053693" w:rsidP="00053693">
      <w:pPr>
        <w:numPr>
          <w:ilvl w:val="0"/>
          <w:numId w:val="22"/>
        </w:numPr>
        <w:spacing w:line="288" w:lineRule="auto"/>
        <w:jc w:val="both"/>
        <w:rPr>
          <w:spacing w:val="28"/>
          <w:sz w:val="28"/>
        </w:rPr>
      </w:pPr>
      <w:r>
        <w:rPr>
          <w:spacing w:val="28"/>
          <w:sz w:val="28"/>
        </w:rPr>
        <w:t>Полномочия по ведению переговоров. Закон о взаимной эквивалентной торговле наделял президента правом вести переговоры и заключать соглашения с иностранными державами о снижении американских пошлин до 50% от существующего уровня. Снижение тарифа зависело от готовности других стран идти на взаимные уступки, направленные на снижение пошлин на американский экспорт.</w:t>
      </w:r>
    </w:p>
    <w:p w:rsidR="00053693" w:rsidRDefault="00053693" w:rsidP="00053693">
      <w:pPr>
        <w:numPr>
          <w:ilvl w:val="0"/>
          <w:numId w:val="22"/>
        </w:numPr>
        <w:spacing w:line="288" w:lineRule="auto"/>
        <w:jc w:val="both"/>
        <w:rPr>
          <w:spacing w:val="28"/>
          <w:sz w:val="28"/>
        </w:rPr>
      </w:pPr>
      <w:r>
        <w:rPr>
          <w:spacing w:val="28"/>
          <w:sz w:val="28"/>
        </w:rPr>
        <w:t>Общее снижение пошлин. Если бы снижение пошлин было достигнуто в результате включения в эти соглашения положения о режиме наибольшего благоприятствования, оно относилось бы не только к определенной стране, ведущей переговоры с США, но и приняло бы всеобщий характер. Однако закон о взаимной торговле дал начало только двусторонним переговорам (между двумя странами).</w:t>
      </w:r>
    </w:p>
    <w:p w:rsidR="00053693" w:rsidRDefault="00053693">
      <w:pPr>
        <w:spacing w:line="288" w:lineRule="auto"/>
        <w:ind w:firstLine="851"/>
        <w:jc w:val="both"/>
        <w:rPr>
          <w:spacing w:val="28"/>
          <w:sz w:val="28"/>
        </w:rPr>
      </w:pPr>
      <w:r>
        <w:rPr>
          <w:spacing w:val="28"/>
          <w:sz w:val="28"/>
        </w:rPr>
        <w:t xml:space="preserve"> Этот подход был расширен в 1947 году, когда 23 страны, включая США , подписали Генеральное соглашение о тарифах и торговле (ГАТТ). ГАТТ основано на </w:t>
      </w:r>
      <w:r>
        <w:rPr>
          <w:spacing w:val="28"/>
          <w:sz w:val="28"/>
          <w:u w:val="single"/>
        </w:rPr>
        <w:t>трех кардинальных принципах</w:t>
      </w:r>
      <w:r>
        <w:rPr>
          <w:spacing w:val="28"/>
          <w:sz w:val="28"/>
        </w:rPr>
        <w:t xml:space="preserve">: </w:t>
      </w:r>
    </w:p>
    <w:p w:rsidR="00053693" w:rsidRDefault="00053693" w:rsidP="00053693">
      <w:pPr>
        <w:numPr>
          <w:ilvl w:val="0"/>
          <w:numId w:val="12"/>
        </w:numPr>
        <w:spacing w:line="288" w:lineRule="auto"/>
        <w:jc w:val="both"/>
        <w:rPr>
          <w:spacing w:val="28"/>
          <w:sz w:val="28"/>
        </w:rPr>
      </w:pPr>
      <w:r>
        <w:rPr>
          <w:spacing w:val="28"/>
          <w:sz w:val="28"/>
        </w:rPr>
        <w:t xml:space="preserve">равный,  недискриминационный режим для всех стран участников; </w:t>
      </w:r>
    </w:p>
    <w:p w:rsidR="00053693" w:rsidRDefault="00053693" w:rsidP="00053693">
      <w:pPr>
        <w:numPr>
          <w:ilvl w:val="0"/>
          <w:numId w:val="13"/>
        </w:numPr>
        <w:spacing w:line="288" w:lineRule="auto"/>
        <w:jc w:val="both"/>
        <w:rPr>
          <w:spacing w:val="28"/>
          <w:sz w:val="28"/>
        </w:rPr>
      </w:pPr>
      <w:r>
        <w:rPr>
          <w:spacing w:val="28"/>
          <w:sz w:val="28"/>
        </w:rPr>
        <w:t>снижение пошлин путем проведения многосторонних переговоров;</w:t>
      </w:r>
    </w:p>
    <w:p w:rsidR="00053693" w:rsidRDefault="00053693" w:rsidP="00053693">
      <w:pPr>
        <w:numPr>
          <w:ilvl w:val="0"/>
          <w:numId w:val="14"/>
        </w:numPr>
        <w:spacing w:line="288" w:lineRule="auto"/>
        <w:jc w:val="both"/>
        <w:rPr>
          <w:spacing w:val="28"/>
          <w:sz w:val="28"/>
        </w:rPr>
      </w:pPr>
      <w:r>
        <w:rPr>
          <w:spacing w:val="28"/>
          <w:sz w:val="28"/>
        </w:rPr>
        <w:t>устранение импортных квот.</w:t>
      </w:r>
    </w:p>
    <w:p w:rsidR="00053693" w:rsidRDefault="00053693">
      <w:pPr>
        <w:spacing w:line="288" w:lineRule="auto"/>
        <w:ind w:firstLine="567"/>
        <w:jc w:val="both"/>
        <w:rPr>
          <w:spacing w:val="28"/>
          <w:sz w:val="28"/>
        </w:rPr>
      </w:pPr>
      <w:r>
        <w:rPr>
          <w:spacing w:val="28"/>
          <w:sz w:val="28"/>
        </w:rPr>
        <w:t>По существу, ГАТТ есть не что иное, как форум для ведения переговоров по тарифным барьерам на многосторонней основе. В настоящее время в ГАТТ входят почти 100 стран, и нет ни малейшего сомнения в том, что оно явилось важным фактором в развитии тенденции либерализации торговли. Под его эгидой в послевоенный период были проведены семь раундов переговоров по снижению торговых барьеров.</w:t>
      </w:r>
    </w:p>
    <w:p w:rsidR="00053693" w:rsidRDefault="00053693">
      <w:pPr>
        <w:spacing w:line="288" w:lineRule="auto"/>
        <w:ind w:firstLine="567"/>
        <w:jc w:val="both"/>
        <w:rPr>
          <w:spacing w:val="28"/>
          <w:sz w:val="28"/>
          <w:u w:val="single"/>
        </w:rPr>
      </w:pPr>
      <w:r>
        <w:rPr>
          <w:spacing w:val="28"/>
          <w:sz w:val="28"/>
        </w:rPr>
        <w:t xml:space="preserve">В 1986 году в Уругвае начался восьмой раунд переговоров в рамках ГАТТ. В повестку дня "уругвайского раунда" были включены </w:t>
      </w:r>
      <w:r>
        <w:rPr>
          <w:spacing w:val="28"/>
          <w:sz w:val="28"/>
          <w:u w:val="single"/>
        </w:rPr>
        <w:t>следующие предложения:</w:t>
      </w:r>
    </w:p>
    <w:p w:rsidR="00053693" w:rsidRDefault="00053693" w:rsidP="00053693">
      <w:pPr>
        <w:numPr>
          <w:ilvl w:val="0"/>
          <w:numId w:val="10"/>
        </w:numPr>
        <w:spacing w:line="288" w:lineRule="auto"/>
        <w:ind w:left="851" w:right="737" w:hanging="284"/>
        <w:jc w:val="both"/>
        <w:rPr>
          <w:spacing w:val="28"/>
          <w:sz w:val="28"/>
        </w:rPr>
      </w:pPr>
      <w:r>
        <w:rPr>
          <w:spacing w:val="28"/>
          <w:sz w:val="28"/>
        </w:rPr>
        <w:t>устранение торговых барьеров и субсидий в сельском хозяйстве;</w:t>
      </w:r>
    </w:p>
    <w:p w:rsidR="00053693" w:rsidRDefault="00053693" w:rsidP="00053693">
      <w:pPr>
        <w:numPr>
          <w:ilvl w:val="0"/>
          <w:numId w:val="10"/>
        </w:numPr>
        <w:spacing w:line="288" w:lineRule="auto"/>
        <w:ind w:left="851" w:right="737" w:hanging="284"/>
        <w:jc w:val="both"/>
        <w:rPr>
          <w:spacing w:val="28"/>
          <w:sz w:val="28"/>
        </w:rPr>
      </w:pPr>
      <w:r>
        <w:rPr>
          <w:spacing w:val="28"/>
          <w:sz w:val="28"/>
        </w:rPr>
        <w:t>снятие барьеров в торговле услугами (на услуги приходится около 20% международной торговле);</w:t>
      </w:r>
    </w:p>
    <w:p w:rsidR="00053693" w:rsidRDefault="00053693" w:rsidP="00053693">
      <w:pPr>
        <w:numPr>
          <w:ilvl w:val="0"/>
          <w:numId w:val="10"/>
        </w:numPr>
        <w:spacing w:line="288" w:lineRule="auto"/>
        <w:ind w:left="851" w:right="737" w:hanging="284"/>
        <w:jc w:val="both"/>
        <w:rPr>
          <w:spacing w:val="28"/>
          <w:sz w:val="28"/>
        </w:rPr>
      </w:pPr>
      <w:r>
        <w:rPr>
          <w:spacing w:val="28"/>
          <w:sz w:val="28"/>
        </w:rPr>
        <w:t>уничтожение ограничений на иностранные инвестиции;</w:t>
      </w:r>
    </w:p>
    <w:p w:rsidR="00053693" w:rsidRDefault="00053693" w:rsidP="00053693">
      <w:pPr>
        <w:numPr>
          <w:ilvl w:val="0"/>
          <w:numId w:val="10"/>
        </w:numPr>
        <w:spacing w:line="288" w:lineRule="auto"/>
        <w:ind w:left="851" w:right="737" w:hanging="284"/>
        <w:jc w:val="both"/>
        <w:rPr>
          <w:spacing w:val="28"/>
          <w:sz w:val="28"/>
        </w:rPr>
      </w:pPr>
      <w:r>
        <w:rPr>
          <w:spacing w:val="28"/>
          <w:sz w:val="28"/>
        </w:rPr>
        <w:t>внедрение на международной основе патентных, авторских прав , прав на торговую марку.</w:t>
      </w:r>
    </w:p>
    <w:p w:rsidR="00053693" w:rsidRDefault="00053693">
      <w:pPr>
        <w:spacing w:line="288" w:lineRule="auto"/>
        <w:ind w:firstLine="567"/>
        <w:jc w:val="both"/>
        <w:rPr>
          <w:spacing w:val="28"/>
          <w:sz w:val="28"/>
        </w:rPr>
      </w:pPr>
    </w:p>
    <w:p w:rsidR="00053693" w:rsidRDefault="00053693">
      <w:pPr>
        <w:spacing w:line="288" w:lineRule="auto"/>
        <w:ind w:firstLine="567"/>
        <w:jc w:val="both"/>
        <w:rPr>
          <w:spacing w:val="28"/>
          <w:sz w:val="28"/>
        </w:rPr>
      </w:pPr>
      <w:r>
        <w:rPr>
          <w:spacing w:val="28"/>
          <w:sz w:val="28"/>
          <w:u w:val="single"/>
        </w:rPr>
        <w:t xml:space="preserve"> 5.3. Экономическая интеграция</w:t>
      </w:r>
      <w:r>
        <w:rPr>
          <w:spacing w:val="28"/>
          <w:sz w:val="28"/>
        </w:rPr>
        <w:t>.</w:t>
      </w:r>
    </w:p>
    <w:p w:rsidR="00053693" w:rsidRDefault="00053693">
      <w:pPr>
        <w:spacing w:line="288" w:lineRule="auto"/>
        <w:ind w:firstLine="567"/>
        <w:jc w:val="both"/>
        <w:rPr>
          <w:spacing w:val="28"/>
          <w:sz w:val="28"/>
        </w:rPr>
      </w:pPr>
      <w:r>
        <w:rPr>
          <w:spacing w:val="28"/>
          <w:sz w:val="28"/>
        </w:rPr>
        <w:t>Другим решающим сдвигом в сторону либерализации торговли стала экономическая интеграция - объединение двух или более стран в зону свободной торговли. Примерами экономической интеграции являются ЕЭС и Американско-канадское соглашение о свободной торговле.</w:t>
      </w:r>
    </w:p>
    <w:p w:rsidR="00053693" w:rsidRDefault="00053693">
      <w:pPr>
        <w:spacing w:line="288" w:lineRule="auto"/>
        <w:ind w:firstLine="567"/>
        <w:jc w:val="both"/>
        <w:rPr>
          <w:spacing w:val="28"/>
          <w:sz w:val="28"/>
        </w:rPr>
      </w:pPr>
      <w:r>
        <w:rPr>
          <w:spacing w:val="28"/>
          <w:sz w:val="28"/>
        </w:rPr>
        <w:t xml:space="preserve">Общий рынок. Наиболее ярким примером экономической интеграции является ЕЭС или, как его еще называют "Общий рынок". Возникнув в 1958 году, ЕЭС включает 13 западноевропейских стран. </w:t>
      </w:r>
    </w:p>
    <w:p w:rsidR="00053693" w:rsidRDefault="00053693">
      <w:pPr>
        <w:spacing w:line="288" w:lineRule="auto"/>
        <w:ind w:firstLine="567"/>
        <w:jc w:val="both"/>
        <w:rPr>
          <w:spacing w:val="28"/>
          <w:sz w:val="28"/>
          <w:u w:val="single"/>
        </w:rPr>
      </w:pPr>
      <w:r>
        <w:rPr>
          <w:spacing w:val="28"/>
          <w:sz w:val="28"/>
          <w:u w:val="single"/>
        </w:rPr>
        <w:t>Цели. "Общий рынок" выступает за:</w:t>
      </w:r>
    </w:p>
    <w:p w:rsidR="00053693" w:rsidRDefault="00053693" w:rsidP="00053693">
      <w:pPr>
        <w:numPr>
          <w:ilvl w:val="0"/>
          <w:numId w:val="10"/>
        </w:numPr>
        <w:spacing w:line="288" w:lineRule="auto"/>
        <w:ind w:left="851" w:hanging="284"/>
        <w:jc w:val="both"/>
        <w:rPr>
          <w:spacing w:val="28"/>
          <w:sz w:val="28"/>
        </w:rPr>
      </w:pPr>
      <w:r>
        <w:rPr>
          <w:spacing w:val="28"/>
          <w:sz w:val="28"/>
        </w:rPr>
        <w:t>постепенную отмену пошлин и импортных квот на все товары, которыми торгуют между собой 13 стран-участниц;</w:t>
      </w:r>
    </w:p>
    <w:p w:rsidR="00053693" w:rsidRDefault="00053693" w:rsidP="00053693">
      <w:pPr>
        <w:numPr>
          <w:ilvl w:val="0"/>
          <w:numId w:val="10"/>
        </w:numPr>
        <w:spacing w:line="288" w:lineRule="auto"/>
        <w:ind w:left="851" w:hanging="284"/>
        <w:jc w:val="both"/>
        <w:rPr>
          <w:spacing w:val="28"/>
          <w:sz w:val="28"/>
        </w:rPr>
      </w:pPr>
      <w:r>
        <w:rPr>
          <w:spacing w:val="28"/>
          <w:sz w:val="28"/>
        </w:rPr>
        <w:t>установление общей системы пошлин  в отношении всех товаров, получаемых из стран, не входящий в "Общий рынок";</w:t>
      </w:r>
    </w:p>
    <w:p w:rsidR="00053693" w:rsidRDefault="00053693" w:rsidP="00053693">
      <w:pPr>
        <w:numPr>
          <w:ilvl w:val="0"/>
          <w:numId w:val="10"/>
        </w:numPr>
        <w:spacing w:line="288" w:lineRule="auto"/>
        <w:ind w:left="851" w:hanging="284"/>
        <w:jc w:val="both"/>
        <w:rPr>
          <w:spacing w:val="28"/>
          <w:sz w:val="28"/>
        </w:rPr>
      </w:pPr>
      <w:r>
        <w:rPr>
          <w:spacing w:val="28"/>
          <w:sz w:val="28"/>
        </w:rPr>
        <w:t>достижение в конечном счете свободного движения капитала и рабочей силы в рамках "Общего рынка";</w:t>
      </w:r>
    </w:p>
    <w:p w:rsidR="00053693" w:rsidRDefault="00053693" w:rsidP="00053693">
      <w:pPr>
        <w:numPr>
          <w:ilvl w:val="0"/>
          <w:numId w:val="10"/>
        </w:numPr>
        <w:spacing w:line="288" w:lineRule="auto"/>
        <w:ind w:left="851" w:hanging="284"/>
        <w:jc w:val="both"/>
        <w:rPr>
          <w:spacing w:val="28"/>
          <w:sz w:val="28"/>
        </w:rPr>
      </w:pPr>
      <w:r>
        <w:rPr>
          <w:spacing w:val="28"/>
          <w:sz w:val="28"/>
        </w:rPr>
        <w:t>разработку общей политики по ряду других экономических аспектов, вызывающий взаимный интерес, например по сельскому хозяйству, транспорту, ограничительной деловой практике.</w:t>
      </w:r>
    </w:p>
    <w:p w:rsidR="00053693" w:rsidRDefault="00053693">
      <w:pPr>
        <w:spacing w:line="288" w:lineRule="auto"/>
        <w:ind w:firstLine="567"/>
        <w:jc w:val="both"/>
        <w:rPr>
          <w:spacing w:val="28"/>
          <w:sz w:val="28"/>
        </w:rPr>
      </w:pPr>
      <w:r>
        <w:rPr>
          <w:spacing w:val="28"/>
          <w:sz w:val="28"/>
        </w:rPr>
        <w:t>Итоги. Мотивы, которые привели к созданию "Общего рынка", имели как политический, так и экономический характер. Основным экономическим мотивом,  конечно, было стран- участниц к получению преимуществ от свободной торговли. Крайне сложно определить, в какой степени ЕЭС обязано своим процветанием и росту именно экономической интеграции; но ясно одно: интеграция создает массовые рынки, столь необходимые для достижения отраслями стран "Общего рынка" экономии на масштабах производства. Более эффективное производство, характерное на масштабных рынках, дает возможность отраслям промышленности европейских стран добиться более низких издержек, которые исторически были недостижимы в условиях узких обособленных рынков.</w:t>
      </w:r>
    </w:p>
    <w:p w:rsidR="00053693" w:rsidRDefault="00053693">
      <w:pPr>
        <w:spacing w:line="288" w:lineRule="auto"/>
        <w:ind w:firstLine="567"/>
        <w:jc w:val="both"/>
        <w:rPr>
          <w:spacing w:val="28"/>
          <w:sz w:val="28"/>
        </w:rPr>
      </w:pPr>
      <w:r>
        <w:rPr>
          <w:spacing w:val="28"/>
          <w:sz w:val="28"/>
        </w:rPr>
        <w:t xml:space="preserve">Влияние на третьи страны, такие, как США, представляется менее определенно. С одной стороны, миролюбивый и процветающий "Общий  рынок" делает страны участницы более выгодными потенциальными покупателями американского экспорта. С другой стороны, американские фирмы сталкиваются с пошлинами, которые затрудняют конкуренцию на рынках ЕЭС. Например, для создания "Общего рынка" американские, западногерманские, французские автомобилестроители имели дело с одинаковыми пошлинами при продаже своих изделий, скажем, в Бельгии. Однако сведением свободной торговли между странами членами ЕЭС Бельгийские пошдины на западногерманские "Фольксвагены" и французские "Рено" были сведены к нулю. В тоже время в отношении американских "Шевроле" и "Фордов" продолжает действовать внешний тариф. Это, безусловно, ставит американские  фирмы и фирмы других стран, не входящих в ЕЭС, в крайне невыгодное положение. </w:t>
      </w:r>
    </w:p>
    <w:p w:rsidR="00053693" w:rsidRDefault="00053693">
      <w:pPr>
        <w:spacing w:line="288" w:lineRule="auto"/>
        <w:ind w:firstLine="567"/>
        <w:jc w:val="both"/>
        <w:rPr>
          <w:spacing w:val="28"/>
          <w:sz w:val="28"/>
        </w:rPr>
      </w:pPr>
      <w:r>
        <w:rPr>
          <w:spacing w:val="28"/>
          <w:sz w:val="28"/>
        </w:rPr>
        <w:t xml:space="preserve">Устранение этого невыгодного положения является одним из мотивов, побуждающих США выступать через ГАТТ за более свободную торговлю. </w:t>
      </w:r>
    </w:p>
    <w:p w:rsidR="00053693" w:rsidRDefault="00053693">
      <w:pPr>
        <w:spacing w:line="288" w:lineRule="auto"/>
        <w:ind w:firstLine="567"/>
        <w:jc w:val="both"/>
        <w:rPr>
          <w:spacing w:val="28"/>
          <w:sz w:val="28"/>
        </w:rPr>
      </w:pPr>
      <w:r>
        <w:rPr>
          <w:spacing w:val="28"/>
          <w:sz w:val="28"/>
        </w:rPr>
        <w:t xml:space="preserve">Американо-канадское соглашение о свободной торговле.  Вторым и более свежим примером экономической интеграции является Американо-канадское соглашение о свободной торговле, подписанное президентом Рейганом и премьер-министром Малруни в 1988 году. Несмотря на то что к 1988 году три четверти объема товарооборота между США и Канадой не облагались пошлинами, данное американо-канадское соглашение является крайне важным: оно создает крупнейшую в мире зону беспошлинной торговли. В соответствии с положениями соглашения все виды торговых ограничений, такие, как пошлины, квоты и нетарифные барьеры, будут устранены в течение 10-летнего периода. Канадские предприниматели получат доступ на рынок, в 10 раз превышающий по своим размерам канадский рынок, в то время как американские потребители выиграют от снижения цен на канадские товары. В свою очередь, Канаде придется в большей степени снизить свои пошлины, чем США, поскольку уровень канадских пошлин больше американских. Снижение канадских пошлин поможет канадским потребителям и американским производителям. </w:t>
      </w:r>
    </w:p>
    <w:p w:rsidR="00053693" w:rsidRDefault="00053693">
      <w:pPr>
        <w:spacing w:line="288" w:lineRule="auto"/>
        <w:ind w:firstLine="567"/>
        <w:jc w:val="both"/>
        <w:rPr>
          <w:spacing w:val="28"/>
          <w:sz w:val="28"/>
        </w:rPr>
      </w:pPr>
      <w:r>
        <w:rPr>
          <w:spacing w:val="28"/>
          <w:sz w:val="28"/>
        </w:rPr>
        <w:t>Канада является крупнейшим торговым партнером США. Точно также США являются основным покупателем канадского экспорта. Следовательно, потенциальные выгоды от американо-канадского соглашения для каждой страны значительны. Было подсчитано, что, когда соглашение полностью вступит в силу, каждая страна благодаря ему получит ежегодные доходы в размере от 1 до 3 млрд. долларов.</w:t>
      </w:r>
    </w:p>
    <w:p w:rsidR="00053693" w:rsidRDefault="00053693">
      <w:pPr>
        <w:spacing w:line="288" w:lineRule="auto"/>
        <w:ind w:firstLine="567"/>
        <w:jc w:val="both"/>
        <w:rPr>
          <w:spacing w:val="28"/>
          <w:sz w:val="28"/>
        </w:rPr>
      </w:pPr>
      <w:r>
        <w:rPr>
          <w:spacing w:val="28"/>
          <w:sz w:val="28"/>
        </w:rPr>
        <w:t xml:space="preserve">Американо-канадское соглашение имеет глобальное значение. Так, ожидается, что оно ускорит многостороннее снижение пошлин в рамках ГАТТ. Проще говоря, страны, которые не охвачены соглашениями о свободной торговле, не захотят оказаться в относительно менее выгодных условиях при продаже своих товаров в США и Канаде. В этой связи американо-канадский договор также ставит обе стороны в выигрышное положение при ведении переговоров по снижению торговых барьеров со странами "Общего рынка". Доступ на обширный североамериканский рынок также важен для стран "Общего рынка", как и доступ на европейский рынок для США и Канады. Наконец, соглашение с Канадой содействовало началу серьезных переговоров между США и Мексикой по вопросу о путях снижения или устранения торговых барьеров между этими двумя странами.   </w:t>
      </w:r>
    </w:p>
    <w:p w:rsidR="00053693" w:rsidRDefault="00053693">
      <w:pPr>
        <w:spacing w:line="288" w:lineRule="auto"/>
        <w:ind w:firstLine="567"/>
        <w:jc w:val="center"/>
        <w:rPr>
          <w:sz w:val="28"/>
        </w:rPr>
      </w:pPr>
      <w:r>
        <w:br w:type="page"/>
      </w:r>
      <w:r>
        <w:rPr>
          <w:sz w:val="28"/>
        </w:rPr>
        <w:t>ЗАКЛЮЧЕНИЕ</w:t>
      </w:r>
    </w:p>
    <w:p w:rsidR="00053693" w:rsidRDefault="00053693">
      <w:pPr>
        <w:pStyle w:val="21"/>
        <w:widowControl/>
        <w:tabs>
          <w:tab w:val="clear" w:pos="9639"/>
        </w:tabs>
        <w:spacing w:line="288" w:lineRule="auto"/>
        <w:rPr>
          <w:sz w:val="28"/>
        </w:rPr>
      </w:pPr>
    </w:p>
    <w:p w:rsidR="00053693" w:rsidRDefault="00053693">
      <w:pPr>
        <w:pStyle w:val="21"/>
        <w:widowControl/>
        <w:tabs>
          <w:tab w:val="clear" w:pos="9639"/>
        </w:tabs>
        <w:spacing w:line="288" w:lineRule="auto"/>
        <w:rPr>
          <w:sz w:val="28"/>
        </w:rPr>
      </w:pPr>
      <w:r>
        <w:rPr>
          <w:sz w:val="28"/>
        </w:rPr>
        <w:t>Мировое хозяйство развивается. Сейчас все сильнее и сильнее ощущается тенденция глобальной интеграции., необходимость расширения участия стран в международных связях. Для реализации этого требуется: дальнейшее совершенствование тарифной политики; разработка системы мер государственной поддержки экспорта, а также проведение активных стабилизирующих действий в области кредитно-денежной политики и обменного курса. То есть речь здесь идет о комплексном государственном регулировании внешнеэкономической деятельности, причем в это понятие прежде всего вкладывается целенаправленный механизм системы мер повышения экономического  благосостояния государства путем поддержки конкурентоспособных национальных производств на внешних рынках и привлечения капитала для организации новых эффективных предприятий внутри страны. Важность разгосударствления всех отношений при переходе от плановой системы к рыночной порождает ошибочное представление о, якобы, необходимости устранения государства из сферы экономических преобразований. Происшедшее в реальности, в частности в российской переходной экономике, умаление роли государства в надежде на всесильную творческую роль рынка привело к дополнительным издержкам и трудностям в трансформационном процессе.</w:t>
      </w:r>
    </w:p>
    <w:p w:rsidR="00053693" w:rsidRDefault="00053693">
      <w:pPr>
        <w:pStyle w:val="21"/>
        <w:widowControl/>
        <w:tabs>
          <w:tab w:val="clear" w:pos="9639"/>
        </w:tabs>
        <w:spacing w:line="288" w:lineRule="auto"/>
        <w:rPr>
          <w:sz w:val="28"/>
        </w:rPr>
      </w:pPr>
      <w:r>
        <w:rPr>
          <w:sz w:val="28"/>
        </w:rPr>
        <w:t xml:space="preserve">На деле, роль государства при некотором изменении его функций в переходной экономике возрастает. Если в прежней системе всесильное тоталитарное государство во внешнеэкономической сфере прежде всего осуществляет функцию сохранения сложившейся и разъедаемой усиливающимся кризисом плановой экономики, то в переходном процессе оно призвано активно способствовать формированию новой будущей системы путем регулирования внешнеэкономической деятельности- одной из важнейших составляющих экономики. Ведь один из наиболее потенциальных путей «спасения и процветания» национальной экономики- это интеграция национальной экономики в мировое хозяйство и внешняя торговля. </w:t>
      </w:r>
    </w:p>
    <w:p w:rsidR="00053693" w:rsidRDefault="00053693">
      <w:pPr>
        <w:pStyle w:val="21"/>
        <w:widowControl/>
        <w:tabs>
          <w:tab w:val="clear" w:pos="9639"/>
        </w:tabs>
        <w:spacing w:line="288" w:lineRule="auto"/>
        <w:rPr>
          <w:sz w:val="28"/>
        </w:rPr>
      </w:pPr>
      <w:r>
        <w:rPr>
          <w:sz w:val="28"/>
        </w:rPr>
        <w:t>Поэтому, в своей работе я решил раскрыть методы регулирования ВЭД, чтобы яснее прорисовались многие эффективные меры совершенствования регулирования внешнеэкономической деятельности, но для формирования комплексной скоординированной системы необходимы дальнейшие шаги в области экспортной, таможенной, налоговой политики и организационного содействия внешнеторговым операциям. Только в этом случае внешнеэкономическая деятельность из подручного и малоэффективного средства сведения текущих и хронических дефицитов во многих государствах станет мощным катализатором роста народного благосостояния, подъема экономики, стимулом научно-технического прогресса.</w:t>
      </w:r>
    </w:p>
    <w:p w:rsidR="00053693" w:rsidRDefault="00053693">
      <w:pPr>
        <w:spacing w:line="288" w:lineRule="auto"/>
        <w:rPr>
          <w:sz w:val="28"/>
        </w:rPr>
      </w:pPr>
    </w:p>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 w:rsidR="00053693" w:rsidRDefault="00053693">
      <w:pPr>
        <w:pStyle w:val="1"/>
        <w:spacing w:line="288" w:lineRule="auto"/>
        <w:ind w:firstLine="851"/>
        <w:rPr>
          <w:sz w:val="28"/>
        </w:rPr>
      </w:pPr>
      <w:r>
        <w:rPr>
          <w:sz w:val="28"/>
        </w:rPr>
        <w:t>СПИСОК ЛИТЕРАТУРЫ</w:t>
      </w:r>
    </w:p>
    <w:p w:rsidR="00053693" w:rsidRDefault="00053693">
      <w:pPr>
        <w:spacing w:line="288" w:lineRule="auto"/>
        <w:ind w:firstLine="851"/>
        <w:rPr>
          <w:sz w:val="28"/>
        </w:rPr>
      </w:pPr>
    </w:p>
    <w:p w:rsidR="00053693" w:rsidRDefault="00053693" w:rsidP="00053693">
      <w:pPr>
        <w:numPr>
          <w:ilvl w:val="0"/>
          <w:numId w:val="23"/>
        </w:numPr>
        <w:tabs>
          <w:tab w:val="clear" w:pos="360"/>
          <w:tab w:val="num" w:pos="284"/>
        </w:tabs>
        <w:spacing w:line="288" w:lineRule="auto"/>
        <w:ind w:left="0" w:firstLine="426"/>
        <w:jc w:val="both"/>
        <w:rPr>
          <w:sz w:val="28"/>
        </w:rPr>
      </w:pPr>
      <w:r>
        <w:rPr>
          <w:sz w:val="28"/>
        </w:rPr>
        <w:t>Киреев А. Международная экономика, - М.: Международные отношения,-1997г. - 411с.</w:t>
      </w:r>
    </w:p>
    <w:p w:rsidR="00053693" w:rsidRDefault="00053693" w:rsidP="00053693">
      <w:pPr>
        <w:numPr>
          <w:ilvl w:val="0"/>
          <w:numId w:val="23"/>
        </w:numPr>
        <w:tabs>
          <w:tab w:val="clear" w:pos="360"/>
          <w:tab w:val="num" w:pos="284"/>
        </w:tabs>
        <w:spacing w:line="288" w:lineRule="auto"/>
        <w:ind w:left="0" w:firstLine="426"/>
        <w:jc w:val="both"/>
        <w:rPr>
          <w:sz w:val="28"/>
        </w:rPr>
      </w:pPr>
      <w:r>
        <w:rPr>
          <w:spacing w:val="28"/>
          <w:sz w:val="28"/>
        </w:rPr>
        <w:t>Внешнеэкономическая деятельность: теория и практика: Тезисы лекций</w:t>
      </w:r>
      <w:r>
        <w:rPr>
          <w:spacing w:val="28"/>
          <w:sz w:val="28"/>
          <w:lang w:val="en-US"/>
        </w:rPr>
        <w:t>/</w:t>
      </w:r>
      <w:r>
        <w:rPr>
          <w:spacing w:val="28"/>
          <w:sz w:val="28"/>
        </w:rPr>
        <w:t xml:space="preserve"> под ред. В. К. Матюшевской. – Мн.: Академия управления при Президенте Республики Беларусь, 1999.</w:t>
      </w:r>
    </w:p>
    <w:p w:rsidR="00053693" w:rsidRDefault="00053693" w:rsidP="00053693">
      <w:pPr>
        <w:numPr>
          <w:ilvl w:val="0"/>
          <w:numId w:val="23"/>
        </w:numPr>
        <w:tabs>
          <w:tab w:val="clear" w:pos="360"/>
          <w:tab w:val="num" w:pos="284"/>
        </w:tabs>
        <w:spacing w:line="288" w:lineRule="auto"/>
        <w:ind w:left="0" w:firstLine="426"/>
        <w:jc w:val="both"/>
        <w:rPr>
          <w:sz w:val="28"/>
        </w:rPr>
      </w:pPr>
      <w:r>
        <w:rPr>
          <w:sz w:val="28"/>
        </w:rPr>
        <w:t xml:space="preserve">Матюшевская В.К. и др. Государственное регулирование внешнеэкономической деятельности Республики Беларусь, - МН.:1993г. - 95с </w:t>
      </w:r>
    </w:p>
    <w:p w:rsidR="00053693" w:rsidRDefault="00053693" w:rsidP="00053693">
      <w:pPr>
        <w:numPr>
          <w:ilvl w:val="0"/>
          <w:numId w:val="23"/>
        </w:numPr>
        <w:tabs>
          <w:tab w:val="clear" w:pos="360"/>
          <w:tab w:val="num" w:pos="284"/>
        </w:tabs>
        <w:spacing w:line="288" w:lineRule="auto"/>
        <w:ind w:left="0" w:firstLine="426"/>
        <w:jc w:val="both"/>
        <w:rPr>
          <w:sz w:val="28"/>
        </w:rPr>
      </w:pPr>
      <w:r>
        <w:rPr>
          <w:sz w:val="28"/>
        </w:rPr>
        <w:t>Круглов А.С. и др. Основны таможенного дела, М.: РИО РТА, 1996г. - 310с.</w:t>
      </w:r>
    </w:p>
    <w:p w:rsidR="00053693" w:rsidRDefault="00053693" w:rsidP="00053693">
      <w:pPr>
        <w:pStyle w:val="a8"/>
        <w:numPr>
          <w:ilvl w:val="0"/>
          <w:numId w:val="23"/>
        </w:numPr>
        <w:tabs>
          <w:tab w:val="clear" w:pos="360"/>
          <w:tab w:val="num" w:pos="284"/>
        </w:tabs>
        <w:spacing w:line="288" w:lineRule="auto"/>
        <w:ind w:left="0" w:firstLine="426"/>
        <w:jc w:val="both"/>
        <w:rPr>
          <w:rFonts w:ascii="Times New Roman" w:hAnsi="Times New Roman"/>
          <w:spacing w:val="28"/>
          <w:sz w:val="28"/>
        </w:rPr>
      </w:pPr>
      <w:r>
        <w:rPr>
          <w:rFonts w:ascii="Times New Roman" w:hAnsi="Times New Roman"/>
          <w:spacing w:val="28"/>
          <w:sz w:val="28"/>
        </w:rPr>
        <w:t xml:space="preserve"> См. Мозолин В., Кулагин М. “Граждонское и торговое право капиталистических стран”, М., 1980 г., </w:t>
      </w:r>
    </w:p>
    <w:p w:rsidR="00053693" w:rsidRDefault="00053693" w:rsidP="00053693">
      <w:pPr>
        <w:pStyle w:val="a8"/>
        <w:numPr>
          <w:ilvl w:val="0"/>
          <w:numId w:val="23"/>
        </w:numPr>
        <w:tabs>
          <w:tab w:val="clear" w:pos="360"/>
          <w:tab w:val="num" w:pos="284"/>
        </w:tabs>
        <w:spacing w:line="288" w:lineRule="auto"/>
        <w:ind w:left="0" w:firstLine="426"/>
        <w:jc w:val="both"/>
        <w:rPr>
          <w:rFonts w:ascii="Times New Roman" w:hAnsi="Times New Roman"/>
          <w:spacing w:val="28"/>
          <w:sz w:val="28"/>
        </w:rPr>
      </w:pPr>
      <w:r>
        <w:rPr>
          <w:rFonts w:ascii="Times New Roman" w:hAnsi="Times New Roman"/>
          <w:spacing w:val="28"/>
          <w:sz w:val="28"/>
        </w:rPr>
        <w:t xml:space="preserve"> “МЭ и МО”, 1994 г., №7, </w:t>
      </w:r>
    </w:p>
    <w:p w:rsidR="00053693" w:rsidRDefault="00053693" w:rsidP="00053693">
      <w:pPr>
        <w:numPr>
          <w:ilvl w:val="0"/>
          <w:numId w:val="23"/>
        </w:numPr>
        <w:tabs>
          <w:tab w:val="clear" w:pos="360"/>
          <w:tab w:val="num" w:pos="284"/>
        </w:tabs>
        <w:spacing w:line="288" w:lineRule="auto"/>
        <w:ind w:left="0" w:firstLine="426"/>
        <w:jc w:val="both"/>
        <w:rPr>
          <w:sz w:val="28"/>
        </w:rPr>
      </w:pPr>
      <w:r>
        <w:rPr>
          <w:spacing w:val="28"/>
          <w:sz w:val="28"/>
        </w:rPr>
        <w:t xml:space="preserve">  Курс экономической теории. Учебное пособие. Киров, 1993 год.</w:t>
      </w:r>
    </w:p>
    <w:p w:rsidR="00053693" w:rsidRDefault="00053693" w:rsidP="00053693">
      <w:pPr>
        <w:pStyle w:val="a8"/>
        <w:numPr>
          <w:ilvl w:val="0"/>
          <w:numId w:val="23"/>
        </w:numPr>
        <w:tabs>
          <w:tab w:val="clear" w:pos="360"/>
          <w:tab w:val="num" w:pos="284"/>
        </w:tabs>
        <w:spacing w:line="288" w:lineRule="auto"/>
        <w:ind w:left="0" w:firstLine="426"/>
        <w:jc w:val="both"/>
        <w:rPr>
          <w:rFonts w:ascii="Times New Roman" w:hAnsi="Times New Roman"/>
          <w:spacing w:val="28"/>
          <w:sz w:val="28"/>
        </w:rPr>
      </w:pPr>
      <w:r>
        <w:rPr>
          <w:rFonts w:ascii="Times New Roman" w:hAnsi="Times New Roman"/>
          <w:spacing w:val="28"/>
          <w:sz w:val="28"/>
        </w:rPr>
        <w:t xml:space="preserve">  С.Фишер., Р.Дорнбуш, Р.Шмалензи. Экономика. М.,1993 год</w:t>
      </w:r>
    </w:p>
    <w:p w:rsidR="00053693" w:rsidRDefault="00053693" w:rsidP="00053693">
      <w:pPr>
        <w:pStyle w:val="a8"/>
        <w:numPr>
          <w:ilvl w:val="0"/>
          <w:numId w:val="23"/>
        </w:numPr>
        <w:tabs>
          <w:tab w:val="clear" w:pos="360"/>
          <w:tab w:val="num" w:pos="284"/>
        </w:tabs>
        <w:spacing w:line="288" w:lineRule="auto"/>
        <w:ind w:left="0" w:firstLine="426"/>
        <w:jc w:val="both"/>
        <w:rPr>
          <w:rFonts w:ascii="Times New Roman" w:hAnsi="Times New Roman"/>
          <w:spacing w:val="28"/>
          <w:sz w:val="28"/>
        </w:rPr>
      </w:pPr>
      <w:r>
        <w:rPr>
          <w:rFonts w:ascii="Times New Roman" w:hAnsi="Times New Roman"/>
          <w:spacing w:val="28"/>
          <w:sz w:val="28"/>
        </w:rPr>
        <w:t xml:space="preserve">     Большая советская энциклопедия.</w:t>
      </w:r>
    </w:p>
    <w:p w:rsidR="00053693" w:rsidRDefault="00053693" w:rsidP="00053693">
      <w:pPr>
        <w:pStyle w:val="a8"/>
        <w:numPr>
          <w:ilvl w:val="0"/>
          <w:numId w:val="23"/>
        </w:numPr>
        <w:tabs>
          <w:tab w:val="clear" w:pos="360"/>
          <w:tab w:val="num" w:pos="284"/>
        </w:tabs>
        <w:spacing w:line="288" w:lineRule="auto"/>
        <w:ind w:left="0" w:firstLine="426"/>
        <w:jc w:val="both"/>
        <w:rPr>
          <w:rFonts w:ascii="Times New Roman" w:hAnsi="Times New Roman"/>
          <w:spacing w:val="28"/>
          <w:sz w:val="28"/>
        </w:rPr>
      </w:pPr>
      <w:r>
        <w:rPr>
          <w:rFonts w:ascii="Times New Roman" w:hAnsi="Times New Roman"/>
          <w:spacing w:val="28"/>
          <w:sz w:val="28"/>
        </w:rPr>
        <w:t>Краткий экономический словарь.</w:t>
      </w:r>
    </w:p>
    <w:p w:rsidR="00053693" w:rsidRDefault="00053693" w:rsidP="00053693">
      <w:pPr>
        <w:numPr>
          <w:ilvl w:val="0"/>
          <w:numId w:val="23"/>
        </w:numPr>
        <w:tabs>
          <w:tab w:val="clear" w:pos="360"/>
          <w:tab w:val="num" w:pos="284"/>
        </w:tabs>
        <w:spacing w:line="288" w:lineRule="auto"/>
        <w:ind w:left="0" w:firstLine="425"/>
        <w:rPr>
          <w:sz w:val="28"/>
        </w:rPr>
      </w:pPr>
      <w:r>
        <w:rPr>
          <w:sz w:val="28"/>
        </w:rPr>
        <w:t xml:space="preserve">П. Самуэльсон "Экономика"  том 2 </w:t>
      </w:r>
    </w:p>
    <w:p w:rsidR="00053693" w:rsidRDefault="00053693" w:rsidP="00053693">
      <w:pPr>
        <w:numPr>
          <w:ilvl w:val="0"/>
          <w:numId w:val="23"/>
        </w:numPr>
        <w:tabs>
          <w:tab w:val="clear" w:pos="360"/>
          <w:tab w:val="num" w:pos="284"/>
        </w:tabs>
        <w:spacing w:line="288" w:lineRule="auto"/>
        <w:ind w:left="0" w:firstLine="425"/>
        <w:rPr>
          <w:sz w:val="28"/>
        </w:rPr>
      </w:pPr>
      <w:r>
        <w:rPr>
          <w:sz w:val="28"/>
        </w:rPr>
        <w:t>К. Р Макконнелл, Стэнли Брю "Экономикс" том 2</w:t>
      </w:r>
    </w:p>
    <w:p w:rsidR="00053693" w:rsidRDefault="00053693" w:rsidP="00053693">
      <w:pPr>
        <w:numPr>
          <w:ilvl w:val="0"/>
          <w:numId w:val="23"/>
        </w:numPr>
        <w:tabs>
          <w:tab w:val="clear" w:pos="360"/>
          <w:tab w:val="num" w:pos="284"/>
        </w:tabs>
        <w:spacing w:line="288" w:lineRule="auto"/>
        <w:ind w:left="0" w:firstLine="425"/>
        <w:rPr>
          <w:sz w:val="28"/>
        </w:rPr>
      </w:pPr>
      <w:r>
        <w:rPr>
          <w:sz w:val="28"/>
        </w:rPr>
        <w:t>"Основы международной торговли" Киев BHV 1995 г.</w:t>
      </w:r>
    </w:p>
    <w:p w:rsidR="00053693" w:rsidRDefault="00053693" w:rsidP="00053693">
      <w:pPr>
        <w:numPr>
          <w:ilvl w:val="0"/>
          <w:numId w:val="23"/>
        </w:numPr>
        <w:tabs>
          <w:tab w:val="clear" w:pos="360"/>
          <w:tab w:val="num" w:pos="284"/>
        </w:tabs>
        <w:spacing w:line="288" w:lineRule="auto"/>
        <w:ind w:left="0" w:firstLine="425"/>
        <w:rPr>
          <w:sz w:val="28"/>
        </w:rPr>
      </w:pPr>
      <w:r>
        <w:rPr>
          <w:sz w:val="28"/>
        </w:rPr>
        <w:t xml:space="preserve">Балаков П. "Международные торговые отношения и расчеты" 1994 г. Москва </w:t>
      </w:r>
    </w:p>
    <w:p w:rsidR="00053693" w:rsidRDefault="00053693" w:rsidP="00053693">
      <w:pPr>
        <w:numPr>
          <w:ilvl w:val="0"/>
          <w:numId w:val="23"/>
        </w:numPr>
        <w:tabs>
          <w:tab w:val="clear" w:pos="360"/>
          <w:tab w:val="num" w:pos="284"/>
        </w:tabs>
        <w:spacing w:line="288" w:lineRule="auto"/>
        <w:ind w:left="0" w:firstLine="425"/>
        <w:rPr>
          <w:sz w:val="28"/>
        </w:rPr>
      </w:pPr>
      <w:r>
        <w:rPr>
          <w:sz w:val="28"/>
        </w:rPr>
        <w:t xml:space="preserve"> С. Мочерный "Основы экономической теории" Тернополь 1993 г. </w:t>
      </w:r>
    </w:p>
    <w:p w:rsidR="00053693" w:rsidRDefault="00053693" w:rsidP="00053693">
      <w:pPr>
        <w:numPr>
          <w:ilvl w:val="0"/>
          <w:numId w:val="23"/>
        </w:numPr>
        <w:tabs>
          <w:tab w:val="clear" w:pos="360"/>
          <w:tab w:val="num" w:pos="284"/>
        </w:tabs>
        <w:spacing w:line="288" w:lineRule="auto"/>
        <w:ind w:left="0" w:firstLine="425"/>
        <w:jc w:val="both"/>
        <w:rPr>
          <w:sz w:val="28"/>
        </w:rPr>
      </w:pPr>
      <w:r>
        <w:rPr>
          <w:sz w:val="28"/>
        </w:rPr>
        <w:t>Гончарова О. "Торговые барьеры на пути к свободной международной торговле"  Российский Экономический Журнал №8 1994 г.</w:t>
      </w:r>
    </w:p>
    <w:p w:rsidR="00053693" w:rsidRDefault="00053693" w:rsidP="00053693">
      <w:pPr>
        <w:numPr>
          <w:ilvl w:val="0"/>
          <w:numId w:val="23"/>
        </w:numPr>
        <w:tabs>
          <w:tab w:val="clear" w:pos="360"/>
          <w:tab w:val="num" w:pos="284"/>
        </w:tabs>
        <w:spacing w:line="288" w:lineRule="auto"/>
        <w:ind w:left="0" w:firstLine="425"/>
        <w:jc w:val="both"/>
        <w:rPr>
          <w:sz w:val="28"/>
        </w:rPr>
      </w:pPr>
      <w:r>
        <w:rPr>
          <w:sz w:val="28"/>
        </w:rPr>
        <w:t xml:space="preserve">Банданов П.М. "Опыт США в регулировании импорта" Мировая экономика и международные отношения №10 1991 г. </w:t>
      </w:r>
    </w:p>
    <w:p w:rsidR="00053693" w:rsidRDefault="00053693" w:rsidP="00053693">
      <w:pPr>
        <w:numPr>
          <w:ilvl w:val="0"/>
          <w:numId w:val="23"/>
        </w:numPr>
        <w:tabs>
          <w:tab w:val="clear" w:pos="360"/>
          <w:tab w:val="num" w:pos="284"/>
        </w:tabs>
        <w:spacing w:line="288" w:lineRule="auto"/>
        <w:ind w:left="0" w:firstLine="425"/>
        <w:jc w:val="both"/>
        <w:rPr>
          <w:sz w:val="28"/>
        </w:rPr>
      </w:pPr>
      <w:r>
        <w:rPr>
          <w:sz w:val="28"/>
        </w:rPr>
        <w:t xml:space="preserve">Мировая экономика и международные отношения №6 1990 г. </w:t>
      </w:r>
    </w:p>
    <w:p w:rsidR="00053693" w:rsidRDefault="00053693" w:rsidP="00053693">
      <w:pPr>
        <w:numPr>
          <w:ilvl w:val="0"/>
          <w:numId w:val="23"/>
        </w:numPr>
        <w:tabs>
          <w:tab w:val="clear" w:pos="360"/>
          <w:tab w:val="num" w:pos="284"/>
        </w:tabs>
        <w:spacing w:line="288" w:lineRule="auto"/>
        <w:ind w:left="0" w:firstLine="425"/>
        <w:jc w:val="both"/>
        <w:rPr>
          <w:sz w:val="28"/>
        </w:rPr>
      </w:pPr>
      <w:r>
        <w:rPr>
          <w:sz w:val="28"/>
        </w:rPr>
        <w:t xml:space="preserve"> Портер М. "Международная конкуренция" Москва, "Международные отношения", 1993</w:t>
      </w:r>
    </w:p>
    <w:p w:rsidR="00053693" w:rsidRDefault="00053693" w:rsidP="00053693">
      <w:pPr>
        <w:numPr>
          <w:ilvl w:val="0"/>
          <w:numId w:val="23"/>
        </w:numPr>
        <w:tabs>
          <w:tab w:val="clear" w:pos="360"/>
          <w:tab w:val="num" w:pos="0"/>
        </w:tabs>
        <w:spacing w:line="288" w:lineRule="auto"/>
        <w:ind w:left="0" w:firstLine="567"/>
        <w:jc w:val="both"/>
        <w:rPr>
          <w:sz w:val="28"/>
        </w:rPr>
      </w:pPr>
      <w:r>
        <w:rPr>
          <w:sz w:val="28"/>
        </w:rPr>
        <w:t xml:space="preserve"> Филипенко А. "Добыть и сберечь" Политика и час №2, 1995г.</w:t>
      </w:r>
    </w:p>
    <w:p w:rsidR="00053693" w:rsidRDefault="00053693" w:rsidP="00053693">
      <w:pPr>
        <w:numPr>
          <w:ilvl w:val="0"/>
          <w:numId w:val="23"/>
        </w:numPr>
        <w:tabs>
          <w:tab w:val="clear" w:pos="360"/>
          <w:tab w:val="num" w:pos="0"/>
        </w:tabs>
        <w:spacing w:line="288" w:lineRule="auto"/>
        <w:ind w:left="0" w:firstLine="567"/>
        <w:jc w:val="both"/>
        <w:rPr>
          <w:sz w:val="28"/>
        </w:rPr>
      </w:pPr>
      <w:r>
        <w:rPr>
          <w:sz w:val="28"/>
        </w:rPr>
        <w:t>«Финансовое право» Учебное пособие. Е.Ю. Грачева, Э.Д. Соколова, Изд. «Новый юрист», Москва, 1998 г.</w:t>
      </w:r>
    </w:p>
    <w:p w:rsidR="00053693" w:rsidRDefault="00053693" w:rsidP="00053693">
      <w:pPr>
        <w:numPr>
          <w:ilvl w:val="0"/>
          <w:numId w:val="23"/>
        </w:numPr>
        <w:tabs>
          <w:tab w:val="clear" w:pos="360"/>
          <w:tab w:val="num" w:pos="284"/>
        </w:tabs>
        <w:spacing w:line="288" w:lineRule="auto"/>
        <w:ind w:left="0" w:firstLine="426"/>
        <w:jc w:val="both"/>
        <w:rPr>
          <w:sz w:val="28"/>
        </w:rPr>
      </w:pPr>
      <w:r>
        <w:rPr>
          <w:sz w:val="28"/>
        </w:rPr>
        <w:t xml:space="preserve"> «Валютный контроля внешнеторговой деятельности» юридический справочник. А.Н. Козырин, Изд. «Новый юрист» Москва, 1998 г. </w:t>
      </w:r>
    </w:p>
    <w:p w:rsidR="00053693" w:rsidRDefault="00053693" w:rsidP="00053693">
      <w:pPr>
        <w:numPr>
          <w:ilvl w:val="0"/>
          <w:numId w:val="23"/>
        </w:numPr>
        <w:tabs>
          <w:tab w:val="clear" w:pos="360"/>
          <w:tab w:val="num" w:pos="284"/>
        </w:tabs>
        <w:spacing w:line="288" w:lineRule="auto"/>
        <w:ind w:left="0" w:firstLine="426"/>
        <w:jc w:val="both"/>
        <w:rPr>
          <w:sz w:val="28"/>
        </w:rPr>
      </w:pPr>
      <w:r>
        <w:rPr>
          <w:sz w:val="28"/>
        </w:rPr>
        <w:t>Таможенное регулирование в РБ // Бизнес - Панорама. №14 - 1997г. - 7 апреля - с.3</w:t>
      </w:r>
    </w:p>
    <w:p w:rsidR="00053693" w:rsidRDefault="00053693" w:rsidP="00053693">
      <w:pPr>
        <w:numPr>
          <w:ilvl w:val="0"/>
          <w:numId w:val="23"/>
        </w:numPr>
        <w:tabs>
          <w:tab w:val="clear" w:pos="360"/>
          <w:tab w:val="num" w:pos="284"/>
        </w:tabs>
        <w:spacing w:line="288" w:lineRule="auto"/>
        <w:ind w:left="0" w:firstLine="426"/>
        <w:jc w:val="both"/>
        <w:rPr>
          <w:sz w:val="28"/>
        </w:rPr>
      </w:pPr>
      <w:r>
        <w:rPr>
          <w:sz w:val="28"/>
        </w:rPr>
        <w:t>Таможенный кодекс РБ: Закон Республики Беларусь // Национальная экономическая газета. — 1998. - 4 янв.</w:t>
      </w:r>
    </w:p>
    <w:p w:rsidR="00053693" w:rsidRDefault="00053693" w:rsidP="00053693">
      <w:pPr>
        <w:numPr>
          <w:ilvl w:val="0"/>
          <w:numId w:val="23"/>
        </w:numPr>
        <w:tabs>
          <w:tab w:val="clear" w:pos="360"/>
          <w:tab w:val="num" w:pos="284"/>
        </w:tabs>
        <w:spacing w:line="288" w:lineRule="auto"/>
        <w:ind w:left="0" w:firstLine="426"/>
        <w:jc w:val="both"/>
        <w:rPr>
          <w:sz w:val="28"/>
        </w:rPr>
      </w:pPr>
      <w:r>
        <w:rPr>
          <w:sz w:val="28"/>
        </w:rPr>
        <w:t>Об основах внешнеэкономической деятельности Республики Беларусь  Закон Республики Беларусь // Бизнес-каталог Республики Беларусь. — Мн., 1996.</w:t>
      </w:r>
    </w:p>
    <w:p w:rsidR="00053693" w:rsidRDefault="00053693" w:rsidP="00053693">
      <w:pPr>
        <w:numPr>
          <w:ilvl w:val="0"/>
          <w:numId w:val="23"/>
        </w:numPr>
        <w:tabs>
          <w:tab w:val="clear" w:pos="360"/>
          <w:tab w:val="num" w:pos="284"/>
        </w:tabs>
        <w:spacing w:line="288" w:lineRule="auto"/>
        <w:ind w:left="0" w:firstLine="426"/>
        <w:jc w:val="both"/>
        <w:rPr>
          <w:sz w:val="28"/>
        </w:rPr>
      </w:pPr>
      <w:r>
        <w:rPr>
          <w:sz w:val="28"/>
        </w:rPr>
        <w:t>Об основах государственного регулирования внешнеэкономической  деятельности в Республике Беларусь: Закон Республики Беларусь // Бизнес-каталог Республика Беларусь. — Мн., 1996.</w:t>
      </w:r>
    </w:p>
    <w:p w:rsidR="00053693" w:rsidRDefault="00053693" w:rsidP="00053693">
      <w:pPr>
        <w:numPr>
          <w:ilvl w:val="0"/>
          <w:numId w:val="23"/>
        </w:numPr>
        <w:tabs>
          <w:tab w:val="clear" w:pos="360"/>
          <w:tab w:val="num" w:pos="284"/>
        </w:tabs>
        <w:spacing w:line="288" w:lineRule="auto"/>
        <w:ind w:left="0" w:firstLine="426"/>
        <w:jc w:val="both"/>
        <w:rPr>
          <w:sz w:val="28"/>
        </w:rPr>
      </w:pPr>
      <w:r>
        <w:rPr>
          <w:sz w:val="28"/>
        </w:rPr>
        <w:t>О таможенном тарифе РБ: Закон Республики Беларусь // Национальная экономическая газета.--1998. - 4 янв.</w:t>
      </w:r>
    </w:p>
    <w:p w:rsidR="00053693" w:rsidRDefault="00053693" w:rsidP="00053693">
      <w:pPr>
        <w:numPr>
          <w:ilvl w:val="0"/>
          <w:numId w:val="23"/>
        </w:numPr>
        <w:tabs>
          <w:tab w:val="clear" w:pos="360"/>
          <w:tab w:val="num" w:pos="284"/>
        </w:tabs>
        <w:spacing w:line="288" w:lineRule="auto"/>
        <w:ind w:left="0" w:firstLine="426"/>
        <w:jc w:val="both"/>
        <w:rPr>
          <w:sz w:val="28"/>
        </w:rPr>
      </w:pPr>
      <w:r>
        <w:rPr>
          <w:sz w:val="28"/>
        </w:rPr>
        <w:t>Об установлении порядка регулирования экспортно-импортных и валютных операций и о повышении ответственности за нарушение законодательства в области внешнеэкономической деятельности: Указ Президента Республики Беларусь                                                                                                                                                                                                                                                                                                                                     № 52 // Раздаточный материал по курсу “Организация и техника международной торговли”.</w:t>
      </w:r>
    </w:p>
    <w:p w:rsidR="00053693" w:rsidRDefault="00053693" w:rsidP="00053693">
      <w:pPr>
        <w:numPr>
          <w:ilvl w:val="0"/>
          <w:numId w:val="23"/>
        </w:numPr>
        <w:tabs>
          <w:tab w:val="clear" w:pos="360"/>
          <w:tab w:val="num" w:pos="284"/>
        </w:tabs>
        <w:spacing w:line="288" w:lineRule="auto"/>
        <w:ind w:left="0" w:firstLine="426"/>
        <w:jc w:val="both"/>
        <w:rPr>
          <w:sz w:val="28"/>
        </w:rPr>
      </w:pPr>
      <w:r>
        <w:rPr>
          <w:sz w:val="28"/>
        </w:rPr>
        <w:t>Положение о порядке лицензирования экспорта и импорта товаров в Республике Беларусь: Пост. СМ РБ №213// Раздаточный материал по курсу “Организация и техника международной торговли”</w:t>
      </w:r>
    </w:p>
    <w:p w:rsidR="00053693" w:rsidRDefault="00053693" w:rsidP="00053693">
      <w:pPr>
        <w:numPr>
          <w:ilvl w:val="0"/>
          <w:numId w:val="23"/>
        </w:numPr>
        <w:tabs>
          <w:tab w:val="clear" w:pos="360"/>
          <w:tab w:val="num" w:pos="284"/>
        </w:tabs>
        <w:spacing w:line="288" w:lineRule="auto"/>
        <w:ind w:left="0" w:firstLine="425"/>
        <w:jc w:val="both"/>
        <w:rPr>
          <w:sz w:val="28"/>
        </w:rPr>
      </w:pPr>
      <w:r>
        <w:rPr>
          <w:sz w:val="28"/>
        </w:rPr>
        <w:t>Белорусская таможня //  Белорусская газета. - 1996г. - №2 - 27мая с.9</w:t>
      </w:r>
    </w:p>
    <w:p w:rsidR="00053693" w:rsidRDefault="00053693">
      <w:pPr>
        <w:spacing w:line="288" w:lineRule="auto"/>
        <w:jc w:val="both"/>
        <w:rPr>
          <w:sz w:val="28"/>
        </w:rPr>
      </w:pPr>
      <w:bookmarkStart w:id="0" w:name="_GoBack"/>
      <w:bookmarkEnd w:id="0"/>
    </w:p>
    <w:sectPr w:rsidR="00053693">
      <w:headerReference w:type="even" r:id="rId8"/>
      <w:headerReference w:type="default" r:id="rId9"/>
      <w:footerReference w:type="even" r:id="rId10"/>
      <w:pgSz w:w="11906" w:h="16838" w:code="9"/>
      <w:pgMar w:top="1440" w:right="1797" w:bottom="1440" w:left="1797" w:header="720" w:footer="720" w:gutter="0"/>
      <w:paperSrc w:first="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693" w:rsidRDefault="00053693">
      <w:r>
        <w:separator/>
      </w:r>
    </w:p>
  </w:endnote>
  <w:endnote w:type="continuationSeparator" w:id="0">
    <w:p w:rsidR="00053693" w:rsidRDefault="0005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nsultant">
    <w:panose1 w:val="00000000000000000000"/>
    <w:charset w:val="00"/>
    <w:family w:val="moder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Blackletter">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93" w:rsidRDefault="00053693">
    <w:pPr>
      <w:pStyle w:val="a6"/>
      <w:framePr w:wrap="around" w:vAnchor="text" w:hAnchor="margin" w:xAlign="center" w:y="1"/>
      <w:rPr>
        <w:rStyle w:val="a7"/>
      </w:rPr>
    </w:pPr>
    <w:r>
      <w:rPr>
        <w:rStyle w:val="a7"/>
        <w:noProof/>
      </w:rPr>
      <w:t>1</w:t>
    </w:r>
  </w:p>
  <w:p w:rsidR="00053693" w:rsidRDefault="000536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693" w:rsidRDefault="00053693">
      <w:r>
        <w:separator/>
      </w:r>
    </w:p>
  </w:footnote>
  <w:footnote w:type="continuationSeparator" w:id="0">
    <w:p w:rsidR="00053693" w:rsidRDefault="00053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93" w:rsidRDefault="00053693">
    <w:pPr>
      <w:pStyle w:val="aa"/>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53693" w:rsidRDefault="0005369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693" w:rsidRDefault="009A638B">
    <w:pPr>
      <w:pStyle w:val="aa"/>
      <w:framePr w:wrap="around" w:vAnchor="text" w:hAnchor="margin" w:xAlign="center" w:y="1"/>
      <w:rPr>
        <w:rStyle w:val="a7"/>
      </w:rPr>
    </w:pPr>
    <w:r>
      <w:rPr>
        <w:rStyle w:val="a7"/>
        <w:noProof/>
      </w:rPr>
      <w:t>2</w:t>
    </w:r>
  </w:p>
  <w:p w:rsidR="00053693" w:rsidRDefault="0005369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D31F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3FA3B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C3758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14F47ED"/>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1D67D4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nsid w:val="13861F1B"/>
    <w:multiLevelType w:val="singleLevel"/>
    <w:tmpl w:val="D10C5A36"/>
    <w:lvl w:ilvl="0">
      <w:numFmt w:val="none"/>
      <w:lvlText w:val=""/>
      <w:lvlJc w:val="left"/>
      <w:pPr>
        <w:tabs>
          <w:tab w:val="num" w:pos="360"/>
        </w:tabs>
      </w:pPr>
    </w:lvl>
  </w:abstractNum>
  <w:abstractNum w:abstractNumId="7">
    <w:nsid w:val="190F049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1A862A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4127D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4E769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4AE101E"/>
    <w:multiLevelType w:val="singleLevel"/>
    <w:tmpl w:val="0419000F"/>
    <w:lvl w:ilvl="0">
      <w:start w:val="1"/>
      <w:numFmt w:val="decimal"/>
      <w:lvlText w:val="%1."/>
      <w:lvlJc w:val="left"/>
      <w:pPr>
        <w:tabs>
          <w:tab w:val="num" w:pos="360"/>
        </w:tabs>
        <w:ind w:left="360" w:hanging="360"/>
      </w:pPr>
    </w:lvl>
  </w:abstractNum>
  <w:abstractNum w:abstractNumId="12">
    <w:nsid w:val="4EF2567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3">
    <w:nsid w:val="554F00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DEC77D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5">
    <w:nsid w:val="609D2C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749136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795A3D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7B7F06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C5B13BF"/>
    <w:multiLevelType w:val="singleLevel"/>
    <w:tmpl w:val="9D28B788"/>
    <w:lvl w:ilvl="0">
      <w:start w:val="1"/>
      <w:numFmt w:val="decimal"/>
      <w:lvlText w:val="%1)"/>
      <w:legacy w:legacy="1" w:legacySpace="0" w:legacyIndent="283"/>
      <w:lvlJc w:val="left"/>
      <w:pPr>
        <w:ind w:left="283" w:hanging="283"/>
      </w:pPr>
    </w:lvl>
  </w:abstractNum>
  <w:num w:numId="1">
    <w:abstractNumId w:val="15"/>
  </w:num>
  <w:num w:numId="2">
    <w:abstractNumId w:val="10"/>
  </w:num>
  <w:num w:numId="3">
    <w:abstractNumId w:val="1"/>
  </w:num>
  <w:num w:numId="4">
    <w:abstractNumId w:val="4"/>
  </w:num>
  <w:num w:numId="5">
    <w:abstractNumId w:val="2"/>
  </w:num>
  <w:num w:numId="6">
    <w:abstractNumId w:val="8"/>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5"/>
  </w:num>
  <w:num w:numId="9">
    <w:abstractNumId w:val="7"/>
  </w:num>
  <w:num w:numId="10">
    <w:abstractNumId w:val="0"/>
  </w:num>
  <w:num w:numId="11">
    <w:abstractNumId w:val="19"/>
  </w:num>
  <w:num w:numId="12">
    <w:abstractNumId w:val="6"/>
  </w:num>
  <w:num w:numId="13">
    <w:abstractNumId w:val="6"/>
  </w:num>
  <w:num w:numId="14">
    <w:abstractNumId w:val="6"/>
  </w:num>
  <w:num w:numId="15">
    <w:abstractNumId w:val="17"/>
  </w:num>
  <w:num w:numId="16">
    <w:abstractNumId w:val="18"/>
  </w:num>
  <w:num w:numId="17">
    <w:abstractNumId w:val="13"/>
  </w:num>
  <w:num w:numId="18">
    <w:abstractNumId w:val="16"/>
  </w:num>
  <w:num w:numId="19">
    <w:abstractNumId w:val="9"/>
  </w:num>
  <w:num w:numId="20">
    <w:abstractNumId w:val="14"/>
  </w:num>
  <w:num w:numId="21">
    <w:abstractNumId w:val="3"/>
  </w:num>
  <w:num w:numId="22">
    <w:abstractNumId w:val="12"/>
  </w:num>
  <w:num w:numId="2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38B"/>
    <w:rsid w:val="00053693"/>
    <w:rsid w:val="00140B8F"/>
    <w:rsid w:val="001C726C"/>
    <w:rsid w:val="009A6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B0FE1B8A-88D5-4858-8794-492CF3BC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44"/>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outlineLvl w:val="2"/>
    </w:pPr>
    <w:rPr>
      <w:sz w:val="28"/>
    </w:rPr>
  </w:style>
  <w:style w:type="paragraph" w:styleId="4">
    <w:name w:val="heading 4"/>
    <w:basedOn w:val="a"/>
    <w:next w:val="a"/>
    <w:qFormat/>
    <w:pPr>
      <w:keepNext/>
      <w:spacing w:line="288" w:lineRule="auto"/>
      <w:jc w:val="both"/>
      <w:outlineLvl w:val="3"/>
    </w:pPr>
    <w:rPr>
      <w:spacing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6"/>
    </w:rPr>
  </w:style>
  <w:style w:type="paragraph" w:styleId="a4">
    <w:name w:val="Body Text"/>
    <w:basedOn w:val="a"/>
    <w:semiHidden/>
    <w:rPr>
      <w:sz w:val="36"/>
    </w:rPr>
  </w:style>
  <w:style w:type="paragraph" w:styleId="20">
    <w:name w:val="Body Text 2"/>
    <w:basedOn w:val="a"/>
    <w:semiHidden/>
    <w:pPr>
      <w:jc w:val="center"/>
    </w:pPr>
    <w:rPr>
      <w:sz w:val="36"/>
    </w:rPr>
  </w:style>
  <w:style w:type="paragraph" w:styleId="a5">
    <w:name w:val="Subtitle"/>
    <w:basedOn w:val="a"/>
    <w:qFormat/>
    <w:pPr>
      <w:jc w:val="center"/>
    </w:pPr>
    <w:rPr>
      <w:sz w:val="36"/>
    </w:rPr>
  </w:style>
  <w:style w:type="paragraph" w:styleId="30">
    <w:name w:val="Body Text 3"/>
    <w:basedOn w:val="a"/>
    <w:semiHidden/>
    <w:pPr>
      <w:jc w:val="center"/>
    </w:pPr>
    <w:rPr>
      <w:sz w:val="44"/>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Plain Text"/>
    <w:basedOn w:val="a"/>
    <w:semiHidden/>
    <w:rPr>
      <w:rFonts w:ascii="Courier New" w:hAnsi="Courier New"/>
    </w:rPr>
  </w:style>
  <w:style w:type="paragraph" w:styleId="a9">
    <w:name w:val="Body Text Indent"/>
    <w:basedOn w:val="a"/>
    <w:semiHidden/>
    <w:pPr>
      <w:ind w:firstLine="851"/>
      <w:jc w:val="both"/>
    </w:pPr>
    <w:rPr>
      <w:sz w:val="28"/>
    </w:rPr>
  </w:style>
  <w:style w:type="paragraph" w:customStyle="1" w:styleId="Nonformat">
    <w:name w:val="Nonformat"/>
    <w:basedOn w:val="a"/>
    <w:rPr>
      <w:rFonts w:ascii="Consultant" w:hAnsi="Consultant"/>
    </w:rPr>
  </w:style>
  <w:style w:type="paragraph" w:customStyle="1" w:styleId="10">
    <w:name w:val="Стиль1"/>
    <w:basedOn w:val="a"/>
    <w:pPr>
      <w:spacing w:line="420" w:lineRule="atLeast"/>
      <w:ind w:firstLine="709"/>
    </w:pPr>
    <w:rPr>
      <w:rFonts w:ascii="Arial" w:hAnsi="Arial"/>
      <w:spacing w:val="20"/>
      <w:sz w:val="24"/>
    </w:rPr>
  </w:style>
  <w:style w:type="paragraph" w:styleId="aa">
    <w:name w:val="header"/>
    <w:basedOn w:val="a"/>
    <w:semiHidden/>
    <w:pPr>
      <w:tabs>
        <w:tab w:val="center" w:pos="4153"/>
        <w:tab w:val="right" w:pos="8306"/>
      </w:tabs>
    </w:pPr>
  </w:style>
  <w:style w:type="paragraph" w:styleId="21">
    <w:name w:val="Body Text Indent 2"/>
    <w:basedOn w:val="a"/>
    <w:semiHidden/>
    <w:pPr>
      <w:widowControl w:val="0"/>
      <w:tabs>
        <w:tab w:val="left" w:pos="9639"/>
      </w:tabs>
      <w:ind w:firstLine="851"/>
      <w:jc w:val="both"/>
    </w:pPr>
    <w:rPr>
      <w:sz w:val="24"/>
    </w:rPr>
  </w:style>
  <w:style w:type="paragraph" w:styleId="31">
    <w:name w:val="Body Text Indent 3"/>
    <w:basedOn w:val="a"/>
    <w:semiHidden/>
    <w:pPr>
      <w:spacing w:line="288" w:lineRule="auto"/>
      <w:ind w:firstLine="567"/>
      <w:jc w:val="center"/>
    </w:pPr>
    <w:rPr>
      <w:spacing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9292</Words>
  <Characters>52967</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Академия  управления  при  Президенте  РБ</vt:lpstr>
    </vt:vector>
  </TitlesOfParts>
  <Company> </Company>
  <LinksUpToDate>false</LinksUpToDate>
  <CharactersWithSpaces>62135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управления  при  Президенте  РБ</dc:title>
  <dc:subject>JOГO JARDIM x8?! PORRA! DIA 8 VOTA NГO!</dc:subject>
  <dc:creator>VOTA NГO А REGIONALIZAЗГO! SIM AO REFORЗO DO MUNICIPALISMO!</dc:creator>
  <cp:keywords/>
  <dc:description>A REGIONALIZAЗГO Й UM ERRO COLOSSAL!</dc:description>
  <cp:lastModifiedBy>admin</cp:lastModifiedBy>
  <cp:revision>2</cp:revision>
  <cp:lastPrinted>1999-12-30T09:09:00Z</cp:lastPrinted>
  <dcterms:created xsi:type="dcterms:W3CDTF">2014-02-07T11:35:00Z</dcterms:created>
  <dcterms:modified xsi:type="dcterms:W3CDTF">2014-02-07T11:35:00Z</dcterms:modified>
</cp:coreProperties>
</file>