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13" w:rsidRDefault="007B7041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Новый алфавит</w:t>
      </w:r>
      <w:r>
        <w:br/>
      </w:r>
      <w:r>
        <w:rPr>
          <w:b/>
          <w:bCs/>
        </w:rPr>
        <w:t>2 Латинизация русского письма</w:t>
      </w:r>
      <w:r>
        <w:br/>
      </w:r>
      <w:r>
        <w:rPr>
          <w:b/>
          <w:bCs/>
        </w:rPr>
        <w:t>Список литературы</w:t>
      </w:r>
    </w:p>
    <w:p w:rsidR="00933013" w:rsidRDefault="007B704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33013" w:rsidRDefault="007B7041">
      <w:pPr>
        <w:pStyle w:val="a3"/>
      </w:pPr>
      <w:r>
        <w:t>Латиниза́ция — кампания по переводу письменностей народов СССР на латиницу, проводившаяся в 1920-е — 1930-е годы.</w:t>
      </w:r>
    </w:p>
    <w:p w:rsidR="00933013" w:rsidRDefault="007B7041">
      <w:pPr>
        <w:pStyle w:val="a3"/>
        <w:rPr>
          <w:position w:val="10"/>
        </w:rPr>
      </w:pPr>
      <w:r>
        <w:t xml:space="preserve">Сторонником латинизации был А. В. Луначарский. В. И. Ленин, однако, был против немедленной латинизации русского языка: </w:t>
      </w:r>
      <w:r>
        <w:rPr>
          <w:i/>
          <w:iCs/>
        </w:rPr>
        <w:t>«Если мы наспех начнём осуществлять новый алфавит или наспех введём латинский, который ведь, непременно нужно будет приспособить к нашему, то мы можем наделать ошибок и создать лишнее место, на которое будет устремляться критика, говоря о нашем варварстве и т. д.. Я не сомневаюсь, что придёт время для латинизации русского шрифта, но сейчас наспех действовать будет неосмотрительно».'</w:t>
      </w:r>
      <w:r>
        <w:rPr>
          <w:position w:val="10"/>
        </w:rPr>
        <w:t>[1]</w:t>
      </w:r>
    </w:p>
    <w:p w:rsidR="00933013" w:rsidRDefault="007B7041">
      <w:pPr>
        <w:pStyle w:val="a3"/>
        <w:rPr>
          <w:position w:val="10"/>
        </w:rPr>
      </w:pPr>
      <w:r>
        <w:t>Латинизацию начали с языков, которые использовали письменность на основе арабского алфавита. Движение за использование латиницы вместо арабского алфавита началось в Азербайджане и на Северном Кавказе (Ингушетия, Северная Осетия и Кабарда) с 1921 г. В марте 1926 в Баку состоялся первый тюркологический съезд , на котором представители тюркских народов при участии ученых-тюркологов из Ленинграда и Москвы приняли решение о желательности применения опыта Азербайджана по латинизации в других республиках и автономных областях СССР. Для руководства этой работой был создан Всесоюзный центральный комитет нового тюркского алфавита (ВЦК HTA). 1-й пленум ВЦК HTA, прошедший в Баку, в 1927 г., принял проект унифицированного нового тюркского алфавита из 34 букв с вводимыми по мере надобности добавочными знаками к нему для отдельных языков.</w:t>
      </w:r>
      <w:r>
        <w:rPr>
          <w:position w:val="10"/>
        </w:rPr>
        <w:t>[2]</w:t>
      </w:r>
    </w:p>
    <w:p w:rsidR="00933013" w:rsidRDefault="007B7041">
      <w:pPr>
        <w:pStyle w:val="a3"/>
      </w:pPr>
      <w:r>
        <w:t>Уже к концу 1930-х большинство языков СССР были переведены на латинскую основу.</w:t>
      </w:r>
    </w:p>
    <w:p w:rsidR="00933013" w:rsidRDefault="007B7041">
      <w:pPr>
        <w:pStyle w:val="a3"/>
      </w:pPr>
      <w:r>
        <w:t>Были латинизированы или созданы заново алфавиты для следующих языков: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Абазинский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Абхазский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Аварский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Адыгейский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Азербайджанский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Алтайский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Ассирийский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Башкирский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Белуджский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Бурятский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Вепсский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Даргинский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Дунганский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Еврейско-таджикский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Ижорский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Ингушский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Ительменский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Кабардино-черкесский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Казахский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Калмыцкий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Каракалпакский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Карачаево-балкарский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Карельский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Кетский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Киргизский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Китайский язык</w:t>
      </w:r>
      <w:r>
        <w:rPr>
          <w:position w:val="10"/>
        </w:rPr>
        <w:t>[3]</w:t>
      </w:r>
      <w:r>
        <w:t xml:space="preserve">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Коми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Корякский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Крымскотатарский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Крымчакский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Кумандинский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Кумыкский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Курдский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Лазский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Лакский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Лезгинский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Мансийский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Молдавский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Нанайский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Ненецкий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Нивхский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Ногайский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Осетинский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Персидский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Саамский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Селькупский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Табасаранский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Таджикский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Талышский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Татарский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Татский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Туркменский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Удэгейский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Удинский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Уйгурский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Узбекский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Хакасский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Хантыйский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Цахурский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Чеченский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Чукотский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Шорский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Шугнанский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Эвенкийский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 xml:space="preserve">Эвенский язык </w:t>
      </w:r>
    </w:p>
    <w:p w:rsidR="00933013" w:rsidRDefault="007B7041">
      <w:pPr>
        <w:pStyle w:val="a3"/>
        <w:numPr>
          <w:ilvl w:val="0"/>
          <w:numId w:val="4"/>
        </w:numPr>
        <w:tabs>
          <w:tab w:val="left" w:pos="707"/>
        </w:tabs>
      </w:pPr>
      <w:r>
        <w:t xml:space="preserve">Эскимосский язык[ </w:t>
      </w:r>
    </w:p>
    <w:p w:rsidR="00933013" w:rsidRDefault="007B7041">
      <w:pPr>
        <w:pStyle w:val="a3"/>
      </w:pPr>
      <w:r>
        <w:t>Были составлены и утверждены проекты латинизации следующих языков:</w:t>
      </w:r>
    </w:p>
    <w:p w:rsidR="00933013" w:rsidRDefault="007B704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 xml:space="preserve">Алеутский язык </w:t>
      </w:r>
    </w:p>
    <w:p w:rsidR="00933013" w:rsidRDefault="007B704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 xml:space="preserve">Арабский язык </w:t>
      </w:r>
    </w:p>
    <w:p w:rsidR="00933013" w:rsidRDefault="007B704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 xml:space="preserve">Корейский язык </w:t>
      </w:r>
    </w:p>
    <w:p w:rsidR="00933013" w:rsidRDefault="007B7041">
      <w:pPr>
        <w:pStyle w:val="a3"/>
        <w:numPr>
          <w:ilvl w:val="0"/>
          <w:numId w:val="3"/>
        </w:numPr>
        <w:tabs>
          <w:tab w:val="left" w:pos="707"/>
        </w:tabs>
      </w:pPr>
      <w:r>
        <w:t xml:space="preserve">Удмуртский язык </w:t>
      </w:r>
    </w:p>
    <w:p w:rsidR="00933013" w:rsidRDefault="007B7041">
      <w:pPr>
        <w:pStyle w:val="a3"/>
      </w:pPr>
      <w:r>
        <w:t>Но они не были внедрены. Разрабатывались проекты латинизации всех остальных алфавитов народов СССР.</w:t>
      </w:r>
    </w:p>
    <w:p w:rsidR="00933013" w:rsidRDefault="007B7041">
      <w:pPr>
        <w:pStyle w:val="a3"/>
      </w:pPr>
      <w:r>
        <w:t>7 августа 1929 года постановлением ЦИК и СНК СССР «О новом латинизированном алфавите народов арабской письменности Союза ССР» переходу на латиницу был придан официальный статус. Начался переход на новый алфавит газет и журналов, издательств, учебных заведений. С 1930 года наступает новый этап латинизации: переход на новый алфавит народов других языковых групп.</w:t>
      </w:r>
    </w:p>
    <w:p w:rsidR="00933013" w:rsidRDefault="007B7041">
      <w:pPr>
        <w:pStyle w:val="a3"/>
      </w:pPr>
      <w:r>
        <w:t>Всего между 1923 и 1939 годами на латиницу было переведено 50 языков (из 72 языков СССР, имевших письменность). Характерно, что на латиницу были переведены также якутский язык и язык коми, у которых существовали алфавиты на основе кириллицы, разработанные православными миссионерами. При этом марийский, мордовский и удмуртский языки оставались при кириллице даже в период максимальной латинизации</w:t>
      </w:r>
      <w:r>
        <w:rPr>
          <w:position w:val="10"/>
        </w:rPr>
        <w:t>[4]</w:t>
      </w:r>
      <w:r>
        <w:t>.</w:t>
      </w:r>
    </w:p>
    <w:p w:rsidR="00933013" w:rsidRDefault="007B7041">
      <w:pPr>
        <w:pStyle w:val="a3"/>
      </w:pPr>
      <w:r>
        <w:t>Однако в 1936 году началась новая кампания — по переводу всех языков народов СССР на кириллицу, что было в основном закончено к 1940 году (некириллизованными из распространенных в СССР языков остались немецкий, грузинский, армянский и идиш, последие три также не были латинизованы). Некириллизированными впоследствии оставались также польский, латышский, эстонский и литовский языки, хотя для последнего предпринималась попытка кириллизации в конце XIX — начале XX веков.</w:t>
      </w:r>
    </w:p>
    <w:p w:rsidR="00933013" w:rsidRDefault="007B7041">
      <w:pPr>
        <w:pStyle w:val="21"/>
        <w:pageBreakBefore/>
        <w:numPr>
          <w:ilvl w:val="0"/>
          <w:numId w:val="0"/>
        </w:numPr>
      </w:pPr>
      <w:r>
        <w:t>1. Новый алфавит</w:t>
      </w:r>
    </w:p>
    <w:p w:rsidR="00933013" w:rsidRDefault="007B7041">
      <w:pPr>
        <w:pStyle w:val="a3"/>
      </w:pPr>
      <w:r>
        <w:t>При создании национальных латиниц проводилось в жизнь несколько общих принципов, которые следовали из идеи сделать письменность убористой (для экономии бумаги, краски и труда печатников; в этой связи упоминается также некая «математическая формула» Н. Ф. Яковлева касательно минимизации количества букв) и способствующей быстрому слитному письму:</w:t>
      </w:r>
    </w:p>
    <w:p w:rsidR="00933013" w:rsidRDefault="007B704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избегать диграфов;</w:t>
      </w:r>
    </w:p>
    <w:p w:rsidR="00933013" w:rsidRDefault="007B704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избегать диакритических знаков, пишущихся отдельно от буквы;</w:t>
      </w:r>
    </w:p>
    <w:p w:rsidR="00933013" w:rsidRDefault="007B704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вместо этого применять слитные диакритические знаки (хвостики вроде французского седиля и перечеркивание);</w:t>
      </w:r>
    </w:p>
    <w:p w:rsidR="00933013" w:rsidRDefault="007B704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заимствовать при необходимости знаки из других письменностей, не выбивающиеся из стиля латинского алфавита;</w:t>
      </w:r>
    </w:p>
    <w:p w:rsidR="00933013" w:rsidRDefault="007B704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при необходимости переворачивать буквы;</w:t>
      </w:r>
    </w:p>
    <w:p w:rsidR="00933013" w:rsidRDefault="007B7041">
      <w:pPr>
        <w:pStyle w:val="a3"/>
        <w:numPr>
          <w:ilvl w:val="0"/>
          <w:numId w:val="2"/>
        </w:numPr>
        <w:tabs>
          <w:tab w:val="left" w:pos="707"/>
        </w:tabs>
      </w:pPr>
      <w:r>
        <w:t>но не делать букв слишком много, то есть отражать не тонкие позиционные варианты звуков, а более общие фонемы.</w:t>
      </w:r>
    </w:p>
    <w:p w:rsidR="00933013" w:rsidRDefault="007B7041">
      <w:pPr>
        <w:pStyle w:val="a3"/>
      </w:pPr>
      <w:r>
        <w:t xml:space="preserve">На практике это вылилось в вариации следующего «нового алфавита» (по-тюркски яналиф): </w:t>
      </w:r>
      <w:r>
        <w:rPr>
          <w:b/>
          <w:bCs/>
        </w:rPr>
        <w:t>Аа, Bʙ, Сс, Çç, Dd, Ее, Əə, Ff, Gg, Ƣƣ, Hh, Ii, Jj, Kk, Ll, Mm, Nn, N̡ n̡, Oo, Ɵɵ, Pp, Qq, Rr, Ss, Şş, Tt, Uu, Vv, Xx, Yy, Zz, Ƶƶ, Ьь</w:t>
      </w:r>
      <w:r>
        <w:t>; также допускалось применение апострофа.</w:t>
      </w:r>
    </w:p>
    <w:p w:rsidR="00933013" w:rsidRDefault="007B7041">
      <w:pPr>
        <w:pStyle w:val="a3"/>
      </w:pPr>
      <w:r>
        <w:t xml:space="preserve">Звуки, не имеющие канонического латинского способа передачи, изображались либо «лишними» буквами ([ы] как </w:t>
      </w:r>
      <w:r>
        <w:rPr>
          <w:b/>
          <w:bCs/>
        </w:rPr>
        <w:t>ь</w:t>
      </w:r>
      <w:r>
        <w:t xml:space="preserve">, [дж] как </w:t>
      </w:r>
      <w:r>
        <w:rPr>
          <w:b/>
          <w:bCs/>
        </w:rPr>
        <w:t>с</w:t>
      </w:r>
      <w:r>
        <w:t xml:space="preserve">), либо буквами с диакритическими знаками: [ш] и [ч] соответственно как </w:t>
      </w:r>
      <w:r>
        <w:rPr>
          <w:b/>
          <w:bCs/>
        </w:rPr>
        <w:t>ş</w:t>
      </w:r>
      <w:r>
        <w:t xml:space="preserve"> и </w:t>
      </w:r>
      <w:r>
        <w:rPr>
          <w:b/>
          <w:bCs/>
        </w:rPr>
        <w:t>ç</w:t>
      </w:r>
      <w:r>
        <w:t>; последние были чуть позже использованы и в турецком алфавите.</w:t>
      </w:r>
    </w:p>
    <w:p w:rsidR="00933013" w:rsidRDefault="007B7041">
      <w:pPr>
        <w:pStyle w:val="21"/>
        <w:pageBreakBefore/>
        <w:numPr>
          <w:ilvl w:val="0"/>
          <w:numId w:val="0"/>
        </w:numPr>
      </w:pPr>
      <w:r>
        <w:t>2. Латинизация русского письма</w:t>
      </w:r>
    </w:p>
    <w:p w:rsidR="00933013" w:rsidRDefault="007B7041">
      <w:pPr>
        <w:pStyle w:val="a3"/>
      </w:pPr>
      <w:r>
        <w:t>В 1929 г. Наркомпрос РСФСР образовал комиссию по разработке вопроса о латинизации русского алфавита во главе с профессором Н. Ф. Яковлевым и с участием лингвистов, книговедов, инженеров-полиграфистов. Комиссия завершила работу в январе 1930 года. Итоговый документ (подписанный всеми, кроме А. М. Пешковского) предлагал три варианта русской латиницы, чуть отличавшиеся друг от друга лишь реализацией букв «ы», «ё», «ю» и «я», а также мягкого знака. 25 января 1930 года Политбюро ЦК ВКП(б) под председательством Сталина дало поручение Главнауке прекратить разработку вопроса о латинизации русского алфавита.</w:t>
      </w:r>
    </w:p>
    <w:p w:rsidR="00933013" w:rsidRDefault="007B7041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933013" w:rsidRDefault="007B7041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i/>
          <w:iCs/>
        </w:rPr>
      </w:pPr>
      <w:r>
        <w:t>Луначарский</w:t>
      </w:r>
      <w:r>
        <w:rPr>
          <w:i/>
          <w:iCs/>
        </w:rPr>
        <w:t>. Латинизация русской письменности</w:t>
      </w:r>
    </w:p>
    <w:p w:rsidR="00933013" w:rsidRDefault="007B704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Статья "Новый алфавит" в Литературной энциклопедии</w:t>
      </w:r>
    </w:p>
    <w:p w:rsidR="00933013" w:rsidRDefault="007B704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«Деятельность теоретиков и практиков языкового строительства иногда распространялась и на языки зарубежного Востока, в частности, на китайский. Причин здесь было две: китайцы входили в число нацменьшинств Дальнего Востока, но кроме того считалось, что в Китае скоро произойдёт революция и опыт языкового строительства в СССР там будет востребован. В Ленинграде существовала Комиссия по разработке нового китайского алфавита… Итоги работы комиссии были опубликованы… Разработанные алфавиты на латинской основе пытались применять среди китайцев СССР» (Алпатов, стр. 59).</w:t>
      </w:r>
    </w:p>
    <w:p w:rsidR="00933013" w:rsidRDefault="007B7041">
      <w:pPr>
        <w:pStyle w:val="a3"/>
        <w:numPr>
          <w:ilvl w:val="0"/>
          <w:numId w:val="1"/>
        </w:numPr>
        <w:tabs>
          <w:tab w:val="left" w:pos="707"/>
        </w:tabs>
      </w:pPr>
      <w:r>
        <w:t>Алпатов, стр. 70.</w:t>
      </w:r>
    </w:p>
    <w:p w:rsidR="00933013" w:rsidRDefault="007B7041">
      <w:pPr>
        <w:pStyle w:val="a3"/>
        <w:spacing w:after="0"/>
      </w:pPr>
      <w:r>
        <w:t>Источник: http://ru.wikipedia.org/wiki/Латинизация</w:t>
      </w:r>
      <w:bookmarkStart w:id="0" w:name="_GoBack"/>
      <w:bookmarkEnd w:id="0"/>
    </w:p>
    <w:sectPr w:rsidR="0093301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041"/>
    <w:rsid w:val="007755D9"/>
    <w:rsid w:val="007B7041"/>
    <w:rsid w:val="0093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0A07C-F277-4717-9CF9-8B389315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510">
    <w:name w:val="RTF_Num 5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1047</Words>
  <Characters>5970</Characters>
  <Application>Microsoft Office Word</Application>
  <DocSecurity>0</DocSecurity>
  <Lines>49</Lines>
  <Paragraphs>14</Paragraphs>
  <ScaleCrop>false</ScaleCrop>
  <Company>diakov.net</Company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2014-07-19T15:21:00Z</dcterms:created>
  <dcterms:modified xsi:type="dcterms:W3CDTF">2014-07-19T15:21:00Z</dcterms:modified>
</cp:coreProperties>
</file>