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A1" w:rsidRPr="00275140" w:rsidRDefault="002F00A1" w:rsidP="002F00A1">
      <w:pPr>
        <w:spacing w:before="120"/>
        <w:jc w:val="center"/>
        <w:rPr>
          <w:b/>
          <w:sz w:val="28"/>
        </w:rPr>
      </w:pPr>
      <w:bookmarkStart w:id="0" w:name="_Toc136093902"/>
      <w:r w:rsidRPr="00275140">
        <w:rPr>
          <w:b/>
          <w:sz w:val="28"/>
        </w:rPr>
        <w:t>Музыкальная культура Древнего Египта</w:t>
      </w:r>
      <w:bookmarkEnd w:id="0"/>
    </w:p>
    <w:p w:rsidR="002F00A1" w:rsidRPr="00275140" w:rsidRDefault="002F00A1" w:rsidP="002F00A1">
      <w:pPr>
        <w:spacing w:before="120"/>
        <w:jc w:val="center"/>
        <w:rPr>
          <w:sz w:val="28"/>
        </w:rPr>
      </w:pPr>
      <w:r w:rsidRPr="00275140">
        <w:rPr>
          <w:sz w:val="28"/>
        </w:rPr>
        <w:t xml:space="preserve">Каранькова Ю.Н. </w:t>
      </w:r>
    </w:p>
    <w:p w:rsidR="002F00A1" w:rsidRPr="00275140" w:rsidRDefault="002F00A1" w:rsidP="002F00A1">
      <w:pPr>
        <w:spacing w:before="120"/>
        <w:ind w:firstLine="567"/>
        <w:jc w:val="both"/>
      </w:pPr>
      <w:r w:rsidRPr="00275140">
        <w:t>Истоки древнеегипетской музыки восходят к концу IV – началу III тыс. до н. э. Основными источниками сведений о ней служат памятники материальной культуры</w:t>
      </w:r>
      <w:r>
        <w:t xml:space="preserve"> - </w:t>
      </w:r>
      <w:r w:rsidRPr="00275140">
        <w:t xml:space="preserve">музыкальные инструменты, иконографические материалы (барельефы), словесные тексты гимнов и песнопений, свидетельства древнегреческих и древнеримских историков и философов. </w:t>
      </w:r>
    </w:p>
    <w:p w:rsidR="002F00A1" w:rsidRDefault="002F00A1" w:rsidP="002F00A1">
      <w:pPr>
        <w:spacing w:before="120"/>
        <w:ind w:firstLine="567"/>
        <w:jc w:val="both"/>
      </w:pPr>
      <w:r w:rsidRPr="00275140">
        <w:t>В Древнем Египте музыка сопровождала придворные и храмовые ритуалы, была одним из средств развлечения различных слоев населения (древнеегипетское название музыки</w:t>
      </w:r>
      <w:r>
        <w:t xml:space="preserve"> - </w:t>
      </w:r>
      <w:r w:rsidRPr="00275140">
        <w:t>"хи"</w:t>
      </w:r>
      <w:r>
        <w:t xml:space="preserve"> - </w:t>
      </w:r>
      <w:r w:rsidRPr="00275140">
        <w:t>означает "удовольствие"). Особое значение имела храмовая музыка, связанная, прежде всего, с культом богов Осириса, Исиды и Тота (считались творцами музыкального искусства). Музыкальная культура Египта включала также музицирование при дворах правителей, в богатых домах и народное творчество, одной из наиболее ярких форм которого были представления, посвящённые различным богам, где хоровая песня, женские песни-плачи и танцы перемежались с шествиями и драматическими эпизодами (для музыкальной культуры Древнего Египта, как и для других древневосточных цивилизаций, была характерна тесная связь музыки с поэзией и танцем). Особого развития достигли мистерии Осириса, проходившие в шестнадцати городах Египта:</w:t>
      </w:r>
    </w:p>
    <w:p w:rsidR="002F00A1" w:rsidRDefault="002F00A1" w:rsidP="002F00A1">
      <w:pPr>
        <w:spacing w:before="120"/>
        <w:ind w:firstLine="567"/>
        <w:jc w:val="both"/>
      </w:pPr>
      <w:r w:rsidRPr="00275140">
        <w:t>Участники действия лепили из земли изваяния бога Осириса (бог умирающей и воскресающей природы; основной цикл древнеегипетской религиозной драмы связан со сменой времён года). Около них стояла Исида (жена Осириса, богиня плодородия) в траурной одежде, с распущенными волосами. Она ударяла себе в грудь и голову и запевала похоронные причитания. Она умоляла Осириса вернуться в своём восстановленном образе. Осирис возрождался с помощью обрядов, подражавших явлениям жизни, которые должны были символически воспроизводить акт возрождения. Так, в мистерии Осириса были заложены зародыши будущей античной драмы.</w:t>
      </w:r>
    </w:p>
    <w:p w:rsidR="002F00A1" w:rsidRPr="00275140" w:rsidRDefault="002F00A1" w:rsidP="002F00A1">
      <w:pPr>
        <w:spacing w:before="120"/>
        <w:ind w:firstLine="567"/>
        <w:jc w:val="both"/>
      </w:pPr>
      <w:r w:rsidRPr="00275140">
        <w:t>Музыкальный инструментарий. Ещё в доклассовом обществе были известны погремушки, в т.ч. систры, колотушки, а затем и ранние формы аэрофонов</w:t>
      </w:r>
      <w:r>
        <w:t xml:space="preserve"> - </w:t>
      </w:r>
      <w:r w:rsidRPr="00275140">
        <w:t>свистки, флейты. В эпоху Раннего, Древнего и Среднего царств</w:t>
      </w:r>
      <w:r>
        <w:t xml:space="preserve"> </w:t>
      </w:r>
      <w:r w:rsidRPr="00275140">
        <w:t>существовали тростниковые свирели, продольные флейты, трубы, дуговые арфы, барабаны, трещотки. В период Нового царства (ок. 1580</w:t>
      </w:r>
      <w:r>
        <w:t xml:space="preserve"> - </w:t>
      </w:r>
      <w:r w:rsidRPr="00275140">
        <w:t>ок. 1070 до н. э.) музыкальный инструментарий пополнился гобоями, угловыми арфами, лирами, лютнями, кифарами. В греко-римский период (332 до н. э.</w:t>
      </w:r>
      <w:r>
        <w:t xml:space="preserve"> - </w:t>
      </w:r>
      <w:r w:rsidRPr="00275140">
        <w:t>395 н. э.) широко употреблялись авлос, поперечная флейта, букцина, различные лиры, губная гармоника, барабаны, трещотки, бубенчики. В III в. до н. э. в Александрии был изобретен гидравлос (предшественник современного органа).</w:t>
      </w:r>
    </w:p>
    <w:p w:rsidR="002F00A1" w:rsidRDefault="002F00A1" w:rsidP="002F00A1">
      <w:pPr>
        <w:spacing w:before="120"/>
        <w:ind w:firstLine="567"/>
        <w:jc w:val="both"/>
      </w:pPr>
      <w:r w:rsidRPr="00275140">
        <w:t>По-видимому, ладовой основой древнеегипетской музыки была пентатоника. В период Древнего и Среднего царств появились пиктография, нотация (рисуночная) и первые труды, раскрывающие космологию</w:t>
      </w:r>
      <w:r>
        <w:t xml:space="preserve"> - </w:t>
      </w:r>
      <w:r w:rsidRPr="00275140">
        <w:t>теорию связи музыки с небесными светилами.</w:t>
      </w:r>
    </w:p>
    <w:p w:rsidR="002F00A1" w:rsidRDefault="002F00A1" w:rsidP="002F00A1">
      <w:pPr>
        <w:spacing w:before="120"/>
        <w:ind w:firstLine="567"/>
        <w:jc w:val="both"/>
      </w:pPr>
      <w:r w:rsidRPr="00275140">
        <w:t>В целом, древнеегипетская музыка оказала значительное влияние на музыкальную культуру Древнего мира.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0A1"/>
    <w:rsid w:val="001A35F6"/>
    <w:rsid w:val="00275140"/>
    <w:rsid w:val="002F00A1"/>
    <w:rsid w:val="003320F7"/>
    <w:rsid w:val="00526809"/>
    <w:rsid w:val="00811DD4"/>
    <w:rsid w:val="00AF7286"/>
    <w:rsid w:val="00E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87E254-0FD9-48AC-8561-69223AB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A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2485</Characters>
  <Application>Microsoft Office Word</Application>
  <DocSecurity>0</DocSecurity>
  <Lines>20</Lines>
  <Paragraphs>5</Paragraphs>
  <ScaleCrop>false</ScaleCrop>
  <Company>Home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культура Древнего Египта</dc:title>
  <dc:subject/>
  <dc:creator>User</dc:creator>
  <cp:keywords/>
  <dc:description/>
  <cp:lastModifiedBy>Irina</cp:lastModifiedBy>
  <cp:revision>2</cp:revision>
  <dcterms:created xsi:type="dcterms:W3CDTF">2014-07-19T06:51:00Z</dcterms:created>
  <dcterms:modified xsi:type="dcterms:W3CDTF">2014-07-19T06:51:00Z</dcterms:modified>
</cp:coreProperties>
</file>