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0B" w:rsidRDefault="00C86E24">
      <w:pPr>
        <w:pStyle w:val="1"/>
        <w:jc w:val="center"/>
        <w:rPr>
          <w:sz w:val="28"/>
        </w:rPr>
      </w:pPr>
      <w:r>
        <w:rPr>
          <w:sz w:val="28"/>
        </w:rPr>
        <w:t>МІНІСТЕРСТВО  ОСВІТИ  І  НАУКИ  УКРАЇНИ</w:t>
      </w:r>
    </w:p>
    <w:p w:rsidR="00757E0B" w:rsidRDefault="00C86E24">
      <w:pPr>
        <w:pStyle w:val="2"/>
        <w:jc w:val="center"/>
      </w:pPr>
      <w:r>
        <w:t>ЧЕРКАСЬКИЙ  ДЕРЖАВНИЙ  ТЕХНОЛОГІЧНИЙ  УНІВЕРСИТЕТ</w:t>
      </w:r>
    </w:p>
    <w:p w:rsidR="00757E0B" w:rsidRDefault="00C86E24">
      <w:pPr>
        <w:pStyle w:val="6"/>
        <w:rPr>
          <w:sz w:val="28"/>
        </w:rPr>
      </w:pPr>
      <w:r>
        <w:rPr>
          <w:sz w:val="28"/>
        </w:rPr>
        <w:t>ФАКУЛЬТЕТ   ПЕРЕПІДГОТОВКИ   ФАХІВЦІВ</w:t>
      </w:r>
    </w:p>
    <w:p w:rsidR="00757E0B" w:rsidRDefault="00757E0B">
      <w:pPr>
        <w:rPr>
          <w:lang w:val="uk-UA"/>
        </w:rPr>
      </w:pPr>
    </w:p>
    <w:p w:rsidR="00757E0B" w:rsidRDefault="00757E0B">
      <w:pPr>
        <w:rPr>
          <w:lang w:val="uk-UA"/>
        </w:rPr>
      </w:pPr>
    </w:p>
    <w:p w:rsidR="00757E0B" w:rsidRDefault="00757E0B">
      <w:pPr>
        <w:rPr>
          <w:lang w:val="uk-UA"/>
        </w:rPr>
      </w:pPr>
    </w:p>
    <w:p w:rsidR="00757E0B" w:rsidRDefault="00757E0B">
      <w:pPr>
        <w:rPr>
          <w:lang w:val="uk-UA"/>
        </w:rPr>
      </w:pPr>
    </w:p>
    <w:p w:rsidR="00757E0B" w:rsidRDefault="00757E0B">
      <w:pPr>
        <w:rPr>
          <w:lang w:val="uk-UA"/>
        </w:rPr>
      </w:pPr>
    </w:p>
    <w:p w:rsidR="00757E0B" w:rsidRDefault="00757E0B">
      <w:pPr>
        <w:rPr>
          <w:lang w:val="uk-UA"/>
        </w:rPr>
      </w:pPr>
    </w:p>
    <w:p w:rsidR="00757E0B" w:rsidRDefault="00757E0B">
      <w:pPr>
        <w:rPr>
          <w:lang w:val="uk-UA"/>
        </w:rPr>
      </w:pPr>
    </w:p>
    <w:p w:rsidR="00757E0B" w:rsidRDefault="00757E0B">
      <w:pPr>
        <w:rPr>
          <w:lang w:val="uk-UA"/>
        </w:rPr>
      </w:pPr>
    </w:p>
    <w:p w:rsidR="00757E0B" w:rsidRDefault="00757E0B">
      <w:pPr>
        <w:rPr>
          <w:lang w:val="uk-UA"/>
        </w:rPr>
      </w:pPr>
    </w:p>
    <w:p w:rsidR="00757E0B" w:rsidRDefault="00757E0B">
      <w:pPr>
        <w:rPr>
          <w:lang w:val="uk-UA"/>
        </w:rPr>
      </w:pPr>
    </w:p>
    <w:p w:rsidR="00757E0B" w:rsidRDefault="00C86E24">
      <w:pPr>
        <w:pStyle w:val="3"/>
        <w:jc w:val="center"/>
        <w:rPr>
          <w:b/>
          <w:bCs/>
          <w:lang w:val="ru-RU"/>
        </w:rPr>
      </w:pPr>
      <w:r>
        <w:rPr>
          <w:b/>
          <w:bCs/>
        </w:rPr>
        <w:t>К</w:t>
      </w:r>
      <w:r>
        <w:rPr>
          <w:b/>
          <w:bCs/>
          <w:lang w:val="ru-RU"/>
        </w:rPr>
        <w:t xml:space="preserve"> </w:t>
      </w:r>
      <w:r>
        <w:rPr>
          <w:b/>
          <w:bCs/>
        </w:rPr>
        <w:t>О</w:t>
      </w:r>
      <w:r>
        <w:rPr>
          <w:b/>
          <w:bCs/>
          <w:lang w:val="ru-RU"/>
        </w:rPr>
        <w:t xml:space="preserve"> </w:t>
      </w:r>
      <w:r>
        <w:rPr>
          <w:b/>
          <w:bCs/>
        </w:rPr>
        <w:t>Н</w:t>
      </w:r>
      <w:r>
        <w:rPr>
          <w:b/>
          <w:bCs/>
          <w:lang w:val="ru-RU"/>
        </w:rPr>
        <w:t xml:space="preserve"> </w:t>
      </w:r>
      <w:r>
        <w:rPr>
          <w:b/>
          <w:bCs/>
        </w:rPr>
        <w:t>Т</w:t>
      </w:r>
      <w:r>
        <w:rPr>
          <w:b/>
          <w:bCs/>
          <w:lang w:val="ru-RU"/>
        </w:rPr>
        <w:t xml:space="preserve"> </w:t>
      </w:r>
      <w:r>
        <w:rPr>
          <w:b/>
          <w:bCs/>
        </w:rPr>
        <w:t>Р</w:t>
      </w:r>
      <w:r>
        <w:rPr>
          <w:b/>
          <w:bCs/>
          <w:lang w:val="ru-RU"/>
        </w:rPr>
        <w:t xml:space="preserve"> </w:t>
      </w:r>
      <w:r>
        <w:rPr>
          <w:b/>
          <w:bCs/>
        </w:rPr>
        <w:t>О</w:t>
      </w:r>
      <w:r>
        <w:rPr>
          <w:b/>
          <w:bCs/>
          <w:lang w:val="ru-RU"/>
        </w:rPr>
        <w:t xml:space="preserve"> </w:t>
      </w:r>
      <w:r>
        <w:rPr>
          <w:b/>
          <w:bCs/>
        </w:rPr>
        <w:t>Л</w:t>
      </w:r>
      <w:r>
        <w:rPr>
          <w:b/>
          <w:bCs/>
          <w:lang w:val="ru-RU"/>
        </w:rPr>
        <w:t xml:space="preserve"> </w:t>
      </w:r>
      <w:r>
        <w:rPr>
          <w:b/>
          <w:bCs/>
        </w:rPr>
        <w:t>Ь</w:t>
      </w:r>
      <w:r>
        <w:rPr>
          <w:b/>
          <w:bCs/>
          <w:lang w:val="ru-RU"/>
        </w:rPr>
        <w:t xml:space="preserve"> </w:t>
      </w:r>
      <w:r>
        <w:rPr>
          <w:b/>
          <w:bCs/>
        </w:rPr>
        <w:t>Н</w:t>
      </w:r>
      <w:r>
        <w:rPr>
          <w:b/>
          <w:bCs/>
          <w:lang w:val="ru-RU"/>
        </w:rPr>
        <w:t xml:space="preserve"> </w:t>
      </w:r>
      <w:r>
        <w:rPr>
          <w:b/>
          <w:bCs/>
        </w:rPr>
        <w:t>А</w:t>
      </w:r>
      <w:r>
        <w:rPr>
          <w:b/>
          <w:bCs/>
          <w:lang w:val="ru-RU"/>
        </w:rPr>
        <w:t xml:space="preserve">  </w:t>
      </w:r>
      <w:r>
        <w:rPr>
          <w:b/>
          <w:bCs/>
        </w:rPr>
        <w:t xml:space="preserve"> </w:t>
      </w:r>
      <w:r>
        <w:rPr>
          <w:b/>
          <w:bCs/>
          <w:lang w:val="ru-RU"/>
        </w:rPr>
        <w:t xml:space="preserve"> </w:t>
      </w:r>
      <w:r>
        <w:rPr>
          <w:b/>
          <w:bCs/>
        </w:rPr>
        <w:t xml:space="preserve"> Р</w:t>
      </w:r>
      <w:r>
        <w:rPr>
          <w:b/>
          <w:bCs/>
          <w:lang w:val="ru-RU"/>
        </w:rPr>
        <w:t xml:space="preserve"> </w:t>
      </w:r>
      <w:r>
        <w:rPr>
          <w:b/>
          <w:bCs/>
        </w:rPr>
        <w:t>О</w:t>
      </w:r>
      <w:r>
        <w:rPr>
          <w:b/>
          <w:bCs/>
          <w:lang w:val="ru-RU"/>
        </w:rPr>
        <w:t xml:space="preserve"> </w:t>
      </w:r>
      <w:r>
        <w:rPr>
          <w:b/>
          <w:bCs/>
        </w:rPr>
        <w:t>Б</w:t>
      </w:r>
      <w:r>
        <w:rPr>
          <w:b/>
          <w:bCs/>
          <w:lang w:val="ru-RU"/>
        </w:rPr>
        <w:t xml:space="preserve"> </w:t>
      </w:r>
      <w:r>
        <w:rPr>
          <w:b/>
          <w:bCs/>
        </w:rPr>
        <w:t>О</w:t>
      </w:r>
      <w:r>
        <w:rPr>
          <w:b/>
          <w:bCs/>
          <w:lang w:val="ru-RU"/>
        </w:rPr>
        <w:t xml:space="preserve"> </w:t>
      </w:r>
      <w:r>
        <w:rPr>
          <w:b/>
          <w:bCs/>
        </w:rPr>
        <w:t>Т</w:t>
      </w:r>
      <w:r>
        <w:rPr>
          <w:b/>
          <w:bCs/>
          <w:lang w:val="ru-RU"/>
        </w:rPr>
        <w:t xml:space="preserve"> </w:t>
      </w:r>
      <w:r>
        <w:rPr>
          <w:b/>
          <w:bCs/>
        </w:rPr>
        <w:t>А</w:t>
      </w:r>
    </w:p>
    <w:p w:rsidR="00757E0B" w:rsidRDefault="00C86E24">
      <w:pPr>
        <w:jc w:val="center"/>
        <w:rPr>
          <w:sz w:val="36"/>
          <w:lang w:val="uk-UA"/>
        </w:rPr>
      </w:pPr>
      <w:r>
        <w:rPr>
          <w:sz w:val="36"/>
        </w:rPr>
        <w:t>з</w:t>
      </w:r>
      <w:r>
        <w:rPr>
          <w:sz w:val="36"/>
          <w:lang w:val="uk-UA"/>
        </w:rPr>
        <w:t xml:space="preserve"> дисципліни   </w:t>
      </w:r>
    </w:p>
    <w:p w:rsidR="00757E0B" w:rsidRDefault="00C86E24">
      <w:pPr>
        <w:jc w:val="center"/>
        <w:rPr>
          <w:b/>
          <w:bCs/>
          <w:sz w:val="40"/>
        </w:rPr>
      </w:pPr>
      <w:r>
        <w:rPr>
          <w:b/>
          <w:bCs/>
          <w:sz w:val="40"/>
        </w:rPr>
        <w:t>«</w:t>
      </w:r>
      <w:r>
        <w:rPr>
          <w:b/>
          <w:bCs/>
          <w:sz w:val="40"/>
          <w:lang w:val="uk-UA"/>
        </w:rPr>
        <w:t xml:space="preserve"> Контроль і ревізія </w:t>
      </w:r>
      <w:r>
        <w:rPr>
          <w:b/>
          <w:bCs/>
          <w:sz w:val="40"/>
        </w:rPr>
        <w:t>»</w:t>
      </w:r>
    </w:p>
    <w:p w:rsidR="00757E0B" w:rsidRDefault="00757E0B">
      <w:pPr>
        <w:jc w:val="center"/>
        <w:rPr>
          <w:b/>
          <w:bCs/>
          <w:sz w:val="32"/>
        </w:rPr>
      </w:pPr>
    </w:p>
    <w:p w:rsidR="00757E0B" w:rsidRDefault="00757E0B">
      <w:pPr>
        <w:jc w:val="center"/>
        <w:rPr>
          <w:b/>
          <w:bCs/>
          <w:sz w:val="32"/>
        </w:rPr>
      </w:pPr>
    </w:p>
    <w:p w:rsidR="00757E0B" w:rsidRDefault="00757E0B">
      <w:pPr>
        <w:jc w:val="center"/>
        <w:rPr>
          <w:sz w:val="36"/>
          <w:lang w:val="uk-UA"/>
        </w:rPr>
      </w:pPr>
    </w:p>
    <w:p w:rsidR="00757E0B" w:rsidRDefault="00C86E24">
      <w:pPr>
        <w:pStyle w:val="7"/>
        <w:rPr>
          <w:sz w:val="32"/>
          <w:lang w:val="ru-RU"/>
        </w:rPr>
      </w:pPr>
      <w:r>
        <w:rPr>
          <w:sz w:val="32"/>
        </w:rPr>
        <w:t xml:space="preserve">Вариант </w:t>
      </w:r>
      <w:r>
        <w:rPr>
          <w:sz w:val="32"/>
          <w:lang w:val="ru-RU"/>
        </w:rPr>
        <w:t xml:space="preserve"> </w:t>
      </w:r>
      <w:r>
        <w:rPr>
          <w:sz w:val="32"/>
        </w:rPr>
        <w:t xml:space="preserve">– </w:t>
      </w:r>
      <w:r>
        <w:rPr>
          <w:sz w:val="32"/>
          <w:lang w:val="ru-RU"/>
        </w:rPr>
        <w:t xml:space="preserve"> </w:t>
      </w:r>
      <w:r>
        <w:rPr>
          <w:sz w:val="32"/>
        </w:rPr>
        <w:t xml:space="preserve">№ </w:t>
      </w:r>
      <w:r>
        <w:rPr>
          <w:sz w:val="32"/>
          <w:lang w:val="ru-RU"/>
        </w:rPr>
        <w:t xml:space="preserve"> 15</w:t>
      </w:r>
    </w:p>
    <w:p w:rsidR="00757E0B" w:rsidRDefault="00757E0B">
      <w:pPr>
        <w:rPr>
          <w:lang w:val="uk-UA"/>
        </w:rPr>
      </w:pPr>
    </w:p>
    <w:p w:rsidR="00757E0B" w:rsidRDefault="00C86E24">
      <w:pPr>
        <w:pStyle w:val="2"/>
        <w:jc w:val="center"/>
        <w:rPr>
          <w:sz w:val="32"/>
        </w:rPr>
      </w:pPr>
      <w:r>
        <w:rPr>
          <w:b w:val="0"/>
          <w:bCs w:val="0"/>
          <w:sz w:val="32"/>
        </w:rPr>
        <w:t>Слухач :</w:t>
      </w:r>
      <w:r>
        <w:rPr>
          <w:b w:val="0"/>
          <w:bCs w:val="0"/>
          <w:sz w:val="32"/>
          <w:lang w:val="ru-RU"/>
        </w:rPr>
        <w:t xml:space="preserve"> </w:t>
      </w:r>
      <w:r>
        <w:rPr>
          <w:sz w:val="32"/>
        </w:rPr>
        <w:t>Сидоркевич   Дмитро  Іванович</w:t>
      </w:r>
    </w:p>
    <w:p w:rsidR="00757E0B" w:rsidRDefault="00757E0B">
      <w:pPr>
        <w:rPr>
          <w:b/>
          <w:bCs/>
          <w:sz w:val="32"/>
          <w:lang w:val="uk-UA"/>
        </w:rPr>
      </w:pPr>
    </w:p>
    <w:p w:rsidR="00757E0B" w:rsidRDefault="00C86E24">
      <w:pPr>
        <w:jc w:val="center"/>
        <w:rPr>
          <w:sz w:val="32"/>
          <w:lang w:val="uk-UA"/>
        </w:rPr>
      </w:pPr>
      <w:r>
        <w:rPr>
          <w:sz w:val="32"/>
          <w:lang w:val="uk-UA"/>
        </w:rPr>
        <w:t xml:space="preserve">Група : </w:t>
      </w:r>
      <w:r>
        <w:rPr>
          <w:b/>
          <w:bCs/>
          <w:sz w:val="32"/>
          <w:lang w:val="uk-UA"/>
        </w:rPr>
        <w:t xml:space="preserve">ЗФ – 02 ( фінанси ) </w:t>
      </w:r>
      <w:r>
        <w:rPr>
          <w:sz w:val="32"/>
          <w:lang w:val="uk-UA"/>
        </w:rPr>
        <w:t xml:space="preserve">Форма навчання : </w:t>
      </w:r>
      <w:r>
        <w:rPr>
          <w:b/>
          <w:bCs/>
          <w:sz w:val="32"/>
          <w:lang w:val="uk-UA"/>
        </w:rPr>
        <w:t>заочна</w:t>
      </w:r>
    </w:p>
    <w:p w:rsidR="00757E0B" w:rsidRDefault="00757E0B">
      <w:pPr>
        <w:jc w:val="center"/>
        <w:rPr>
          <w:b/>
          <w:bCs/>
          <w:sz w:val="32"/>
          <w:lang w:val="uk-UA"/>
        </w:rPr>
      </w:pPr>
    </w:p>
    <w:p w:rsidR="00757E0B" w:rsidRDefault="00C86E24">
      <w:pPr>
        <w:jc w:val="center"/>
        <w:rPr>
          <w:sz w:val="32"/>
          <w:lang w:val="uk-UA"/>
        </w:rPr>
      </w:pPr>
      <w:r>
        <w:rPr>
          <w:sz w:val="32"/>
          <w:lang w:val="uk-UA"/>
        </w:rPr>
        <w:t>Робота подана до деканату :</w:t>
      </w:r>
      <w:r>
        <w:rPr>
          <w:sz w:val="20"/>
          <w:lang w:val="uk-UA"/>
        </w:rPr>
        <w:t>....................................................................</w:t>
      </w:r>
    </w:p>
    <w:p w:rsidR="00757E0B" w:rsidRDefault="00757E0B">
      <w:pPr>
        <w:jc w:val="center"/>
        <w:rPr>
          <w:sz w:val="32"/>
          <w:lang w:val="uk-UA"/>
        </w:rPr>
      </w:pPr>
    </w:p>
    <w:p w:rsidR="00757E0B" w:rsidRDefault="00C86E24">
      <w:pPr>
        <w:jc w:val="center"/>
        <w:rPr>
          <w:sz w:val="32"/>
          <w:lang w:val="uk-UA"/>
        </w:rPr>
      </w:pPr>
      <w:r>
        <w:rPr>
          <w:sz w:val="32"/>
          <w:lang w:val="uk-UA"/>
        </w:rPr>
        <w:t>Реєстраційний номер :</w:t>
      </w:r>
      <w:r>
        <w:rPr>
          <w:sz w:val="20"/>
          <w:lang w:val="uk-UA"/>
        </w:rPr>
        <w:t>...................................................................................</w:t>
      </w:r>
    </w:p>
    <w:p w:rsidR="00757E0B" w:rsidRDefault="00757E0B">
      <w:pPr>
        <w:jc w:val="center"/>
        <w:rPr>
          <w:sz w:val="32"/>
          <w:lang w:val="uk-UA"/>
        </w:rPr>
      </w:pPr>
    </w:p>
    <w:p w:rsidR="00757E0B" w:rsidRDefault="00C86E24">
      <w:pPr>
        <w:jc w:val="center"/>
        <w:rPr>
          <w:b/>
          <w:bCs/>
          <w:sz w:val="32"/>
          <w:lang w:val="uk-UA"/>
        </w:rPr>
      </w:pPr>
      <w:r>
        <w:rPr>
          <w:sz w:val="32"/>
          <w:lang w:val="uk-UA"/>
        </w:rPr>
        <w:t xml:space="preserve">Керівник : </w:t>
      </w:r>
      <w:r>
        <w:rPr>
          <w:b/>
          <w:bCs/>
          <w:sz w:val="32"/>
          <w:lang w:val="uk-UA"/>
        </w:rPr>
        <w:t>Демідов Олексій Анатолійович</w:t>
      </w:r>
    </w:p>
    <w:p w:rsidR="00757E0B" w:rsidRDefault="00757E0B">
      <w:pPr>
        <w:jc w:val="center"/>
        <w:rPr>
          <w:b/>
          <w:bCs/>
          <w:sz w:val="32"/>
          <w:lang w:val="uk-UA"/>
        </w:rPr>
      </w:pPr>
    </w:p>
    <w:p w:rsidR="00757E0B" w:rsidRDefault="00C86E24">
      <w:pPr>
        <w:jc w:val="center"/>
        <w:rPr>
          <w:sz w:val="32"/>
          <w:lang w:val="uk-UA"/>
        </w:rPr>
      </w:pPr>
      <w:r>
        <w:rPr>
          <w:sz w:val="32"/>
          <w:lang w:val="uk-UA"/>
        </w:rPr>
        <w:t xml:space="preserve">Результат : </w:t>
      </w:r>
      <w:r>
        <w:rPr>
          <w:sz w:val="20"/>
          <w:lang w:val="uk-UA"/>
        </w:rPr>
        <w:t>...........................................................................................................</w:t>
      </w:r>
    </w:p>
    <w:p w:rsidR="00757E0B" w:rsidRDefault="00757E0B">
      <w:pPr>
        <w:rPr>
          <w:b/>
          <w:bCs/>
          <w:sz w:val="32"/>
          <w:lang w:val="uk-UA"/>
        </w:rPr>
      </w:pPr>
    </w:p>
    <w:p w:rsidR="00757E0B" w:rsidRDefault="00757E0B">
      <w:pPr>
        <w:rPr>
          <w:b/>
          <w:bCs/>
          <w:sz w:val="32"/>
          <w:lang w:val="uk-UA"/>
        </w:rPr>
      </w:pPr>
    </w:p>
    <w:p w:rsidR="00757E0B" w:rsidRDefault="00757E0B">
      <w:pPr>
        <w:rPr>
          <w:b/>
          <w:bCs/>
          <w:lang w:val="uk-UA"/>
        </w:rPr>
      </w:pPr>
    </w:p>
    <w:p w:rsidR="00757E0B" w:rsidRDefault="00757E0B">
      <w:pPr>
        <w:rPr>
          <w:b/>
          <w:bCs/>
          <w:sz w:val="16"/>
          <w:lang w:val="uk-UA"/>
        </w:rPr>
      </w:pPr>
    </w:p>
    <w:p w:rsidR="00757E0B" w:rsidRDefault="00757E0B">
      <w:pPr>
        <w:rPr>
          <w:b/>
          <w:bCs/>
          <w:sz w:val="16"/>
          <w:lang w:val="uk-UA"/>
        </w:rPr>
      </w:pPr>
    </w:p>
    <w:p w:rsidR="00757E0B" w:rsidRDefault="00757E0B">
      <w:pPr>
        <w:rPr>
          <w:b/>
          <w:bCs/>
          <w:sz w:val="16"/>
          <w:lang w:val="uk-UA"/>
        </w:rPr>
      </w:pPr>
    </w:p>
    <w:p w:rsidR="00757E0B" w:rsidRDefault="00757E0B">
      <w:pPr>
        <w:rPr>
          <w:b/>
          <w:bCs/>
          <w:lang w:val="uk-UA"/>
        </w:rPr>
      </w:pPr>
    </w:p>
    <w:p w:rsidR="00757E0B" w:rsidRDefault="00757E0B">
      <w:pPr>
        <w:rPr>
          <w:b/>
          <w:bCs/>
          <w:sz w:val="24"/>
          <w:lang w:val="uk-UA"/>
        </w:rPr>
      </w:pPr>
    </w:p>
    <w:p w:rsidR="00757E0B" w:rsidRDefault="00757E0B">
      <w:pPr>
        <w:rPr>
          <w:b/>
          <w:bCs/>
          <w:sz w:val="24"/>
          <w:lang w:val="uk-UA"/>
        </w:rPr>
      </w:pPr>
    </w:p>
    <w:p w:rsidR="00757E0B" w:rsidRDefault="00757E0B">
      <w:pPr>
        <w:rPr>
          <w:b/>
          <w:bCs/>
          <w:sz w:val="24"/>
          <w:lang w:val="uk-UA"/>
        </w:rPr>
      </w:pPr>
    </w:p>
    <w:p w:rsidR="00757E0B" w:rsidRDefault="00757E0B">
      <w:pPr>
        <w:rPr>
          <w:b/>
          <w:bCs/>
          <w:lang w:val="uk-UA"/>
        </w:rPr>
      </w:pPr>
    </w:p>
    <w:p w:rsidR="00757E0B" w:rsidRDefault="00C86E24">
      <w:pPr>
        <w:jc w:val="center"/>
        <w:rPr>
          <w:b/>
          <w:bCs/>
          <w:lang w:val="uk-UA"/>
        </w:rPr>
      </w:pPr>
      <w:r>
        <w:rPr>
          <w:b/>
          <w:bCs/>
          <w:lang w:val="uk-UA"/>
        </w:rPr>
        <w:t>м. Черкаси</w:t>
      </w:r>
    </w:p>
    <w:p w:rsidR="00757E0B" w:rsidRDefault="00C86E24">
      <w:pPr>
        <w:jc w:val="center"/>
        <w:rPr>
          <w:b/>
          <w:bCs/>
          <w:lang w:val="uk-UA"/>
        </w:rPr>
      </w:pPr>
      <w:r>
        <w:rPr>
          <w:b/>
          <w:bCs/>
          <w:lang w:val="uk-UA"/>
        </w:rPr>
        <w:t>2002 р.</w:t>
      </w: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C86E24">
      <w:pPr>
        <w:pStyle w:val="4"/>
      </w:pPr>
      <w:r>
        <w:t>З  А  В  Д  А  Н  Н  Я</w:t>
      </w: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C86E24">
      <w:pPr>
        <w:pStyle w:val="a5"/>
        <w:jc w:val="left"/>
        <w:rPr>
          <w:b w:val="0"/>
          <w:bCs w:val="0"/>
          <w:sz w:val="32"/>
        </w:rPr>
      </w:pPr>
      <w:r>
        <w:rPr>
          <w:b w:val="0"/>
          <w:bCs w:val="0"/>
        </w:rPr>
        <w:t>1. Зробити розрахунок фінансових санкцій за порушення норм з регулювання обігу готівки, якщо документальною перевіркою касових операцій підприємства «Х,Лтд» за період 01.01.2002 р. по 05.01.2002 р. у касовій книзі підприємства відображено рух коштів, наведений у</w:t>
      </w:r>
      <w:r>
        <w:rPr>
          <w:b w:val="0"/>
          <w:bCs w:val="0"/>
          <w:sz w:val="32"/>
        </w:rPr>
        <w:t xml:space="preserve"> таблиці </w:t>
      </w:r>
      <w:r>
        <w:rPr>
          <w:b w:val="0"/>
          <w:bCs w:val="0"/>
          <w:sz w:val="20"/>
        </w:rPr>
        <w:t>.....................................</w:t>
      </w:r>
      <w:r>
        <w:rPr>
          <w:b w:val="0"/>
          <w:bCs w:val="0"/>
          <w:sz w:val="32"/>
        </w:rPr>
        <w:t xml:space="preserve">- </w:t>
      </w:r>
      <w:r>
        <w:rPr>
          <w:b w:val="0"/>
          <w:bCs w:val="0"/>
        </w:rPr>
        <w:t>3</w:t>
      </w:r>
    </w:p>
    <w:p w:rsidR="00757E0B" w:rsidRDefault="00757E0B">
      <w:pPr>
        <w:pStyle w:val="a5"/>
        <w:jc w:val="left"/>
        <w:rPr>
          <w:b w:val="0"/>
          <w:bCs w:val="0"/>
          <w:sz w:val="32"/>
        </w:rPr>
      </w:pPr>
    </w:p>
    <w:p w:rsidR="00757E0B" w:rsidRDefault="00C86E24">
      <w:pPr>
        <w:pStyle w:val="a5"/>
        <w:jc w:val="left"/>
        <w:rPr>
          <w:b w:val="0"/>
          <w:bCs w:val="0"/>
          <w:sz w:val="32"/>
        </w:rPr>
      </w:pPr>
      <w:r>
        <w:rPr>
          <w:b w:val="0"/>
          <w:bCs w:val="0"/>
        </w:rPr>
        <w:t xml:space="preserve">2. Способи створення неврахованих надлишків матеріальних цінностей та методи їх виявлення </w:t>
      </w:r>
      <w:r>
        <w:rPr>
          <w:b w:val="0"/>
          <w:bCs w:val="0"/>
          <w:sz w:val="20"/>
        </w:rPr>
        <w:t>..............................................................................................................................…...</w:t>
      </w:r>
      <w:r>
        <w:rPr>
          <w:b w:val="0"/>
          <w:bCs w:val="0"/>
          <w:sz w:val="32"/>
        </w:rPr>
        <w:t xml:space="preserve">- </w:t>
      </w:r>
      <w:r>
        <w:rPr>
          <w:b w:val="0"/>
          <w:bCs w:val="0"/>
        </w:rPr>
        <w:t>5</w:t>
      </w:r>
    </w:p>
    <w:p w:rsidR="00757E0B" w:rsidRDefault="00757E0B">
      <w:pPr>
        <w:pStyle w:val="a5"/>
        <w:jc w:val="left"/>
        <w:rPr>
          <w:b w:val="0"/>
          <w:bCs w:val="0"/>
          <w:sz w:val="32"/>
        </w:rPr>
      </w:pPr>
    </w:p>
    <w:p w:rsidR="00757E0B" w:rsidRDefault="00C86E24">
      <w:pPr>
        <w:rPr>
          <w:lang w:val="uk-UA"/>
        </w:rPr>
      </w:pPr>
      <w:r>
        <w:rPr>
          <w:lang w:val="uk-UA"/>
        </w:rPr>
        <w:t xml:space="preserve">3. Ревізія розрахункових та кредитних операцій </w:t>
      </w:r>
      <w:r>
        <w:rPr>
          <w:sz w:val="20"/>
          <w:lang w:val="uk-UA"/>
        </w:rPr>
        <w:t>.............................................................…....</w:t>
      </w:r>
      <w:r>
        <w:rPr>
          <w:lang w:val="uk-UA"/>
        </w:rPr>
        <w:t>- 7</w:t>
      </w:r>
    </w:p>
    <w:p w:rsidR="00757E0B" w:rsidRDefault="00757E0B">
      <w:pPr>
        <w:rPr>
          <w:lang w:val="uk-UA"/>
        </w:rPr>
      </w:pPr>
    </w:p>
    <w:p w:rsidR="00757E0B" w:rsidRDefault="00C86E24">
      <w:pPr>
        <w:rPr>
          <w:lang w:val="uk-UA"/>
        </w:rPr>
      </w:pPr>
      <w:r>
        <w:rPr>
          <w:lang w:val="uk-UA"/>
        </w:rPr>
        <w:t xml:space="preserve">4. Ревізія достовірності обліку основних засобів та ТМЦ </w:t>
      </w:r>
      <w:r>
        <w:rPr>
          <w:sz w:val="20"/>
          <w:lang w:val="uk-UA"/>
        </w:rPr>
        <w:t>......................................…....</w:t>
      </w:r>
      <w:r>
        <w:rPr>
          <w:lang w:val="uk-UA"/>
        </w:rPr>
        <w:t xml:space="preserve"> - 9</w:t>
      </w:r>
    </w:p>
    <w:p w:rsidR="00757E0B" w:rsidRDefault="00757E0B">
      <w:pPr>
        <w:jc w:val="both"/>
        <w:rPr>
          <w:lang w:val="uk-UA"/>
        </w:rPr>
      </w:pPr>
    </w:p>
    <w:p w:rsidR="00757E0B" w:rsidRDefault="00757E0B">
      <w:pPr>
        <w:rPr>
          <w:b/>
          <w:bCs/>
          <w:sz w:val="32"/>
          <w:lang w:val="uk-UA"/>
        </w:rPr>
      </w:pPr>
    </w:p>
    <w:p w:rsidR="00757E0B" w:rsidRDefault="00C86E24">
      <w:pPr>
        <w:pStyle w:val="5"/>
        <w:jc w:val="left"/>
      </w:pPr>
      <w:r>
        <w:t xml:space="preserve">     Література </w:t>
      </w:r>
      <w:r>
        <w:rPr>
          <w:sz w:val="20"/>
        </w:rPr>
        <w:t>..............................................................................................................................................</w:t>
      </w:r>
      <w:r>
        <w:t xml:space="preserve">- </w:t>
      </w:r>
      <w:r>
        <w:rPr>
          <w:sz w:val="28"/>
        </w:rPr>
        <w:t>15</w:t>
      </w:r>
    </w:p>
    <w:p w:rsidR="00757E0B" w:rsidRDefault="00757E0B">
      <w:pPr>
        <w:jc w:val="both"/>
        <w:rPr>
          <w:b/>
          <w:bCs/>
          <w:sz w:val="32"/>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757E0B">
      <w:pPr>
        <w:jc w:val="both"/>
        <w:rPr>
          <w:lang w:val="uk-UA"/>
        </w:rPr>
      </w:pPr>
    </w:p>
    <w:p w:rsidR="00757E0B" w:rsidRDefault="00C86E24">
      <w:pPr>
        <w:pStyle w:val="21"/>
        <w:ind w:left="0" w:firstLine="0"/>
        <w:rPr>
          <w:sz w:val="28"/>
          <w:lang w:val="uk-UA"/>
        </w:rPr>
      </w:pPr>
      <w:r>
        <w:rPr>
          <w:b/>
          <w:bCs/>
          <w:sz w:val="28"/>
          <w:lang w:val="uk-UA"/>
        </w:rPr>
        <w:t>1.</w:t>
      </w:r>
      <w:r>
        <w:rPr>
          <w:sz w:val="28"/>
          <w:lang w:val="uk-UA"/>
        </w:rPr>
        <w:t xml:space="preserve"> Зробити розрахунок фінансових санкцій за порушення норм з регулювання обігу готівки, якщо документальною перевіркою касових операцій підприємства «Х,Лтд» за період 01.01.2002 р. по 05.01.2002 р. у касовій книзі підприємства відображено рух коштів, наведений у таблиці № 1.1.</w:t>
      </w:r>
    </w:p>
    <w:p w:rsidR="00757E0B" w:rsidRDefault="00757E0B">
      <w:pPr>
        <w:pStyle w:val="21"/>
        <w:ind w:left="0" w:firstLine="0"/>
        <w:rPr>
          <w:sz w:val="28"/>
          <w:lang w:val="uk-UA"/>
        </w:rPr>
      </w:pPr>
    </w:p>
    <w:p w:rsidR="00757E0B" w:rsidRDefault="00C86E24">
      <w:pPr>
        <w:pStyle w:val="21"/>
        <w:ind w:left="0" w:firstLine="0"/>
        <w:rPr>
          <w:sz w:val="28"/>
          <w:lang w:val="uk-UA"/>
        </w:rPr>
      </w:pPr>
      <w:r>
        <w:rPr>
          <w:sz w:val="28"/>
          <w:lang w:val="uk-UA"/>
        </w:rPr>
        <w:t>Таблиця  № 1.1.  Довідка про рух готівкових коштів по касі підприємства «Х,Лтд» за період 01.01.2002 р. по 05.01.2002 р.</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0"/>
        <w:gridCol w:w="900"/>
        <w:gridCol w:w="900"/>
        <w:gridCol w:w="900"/>
        <w:gridCol w:w="900"/>
        <w:gridCol w:w="917"/>
      </w:tblGrid>
      <w:tr w:rsidR="00757E0B">
        <w:trPr>
          <w:cantSplit/>
        </w:trPr>
        <w:tc>
          <w:tcPr>
            <w:tcW w:w="5580" w:type="dxa"/>
            <w:vMerge w:val="restart"/>
            <w:vAlign w:val="center"/>
          </w:tcPr>
          <w:p w:rsidR="00757E0B" w:rsidRDefault="00C86E24">
            <w:pPr>
              <w:pStyle w:val="21"/>
              <w:ind w:left="0" w:firstLine="0"/>
              <w:jc w:val="center"/>
              <w:rPr>
                <w:sz w:val="28"/>
                <w:lang w:val="uk-UA"/>
              </w:rPr>
            </w:pPr>
            <w:r>
              <w:rPr>
                <w:sz w:val="28"/>
                <w:lang w:val="uk-UA"/>
              </w:rPr>
              <w:t>Дані касової книги</w:t>
            </w:r>
          </w:p>
        </w:tc>
        <w:tc>
          <w:tcPr>
            <w:tcW w:w="4517" w:type="dxa"/>
            <w:gridSpan w:val="5"/>
          </w:tcPr>
          <w:p w:rsidR="00757E0B" w:rsidRDefault="00C86E24">
            <w:pPr>
              <w:pStyle w:val="21"/>
              <w:ind w:left="0" w:firstLine="0"/>
              <w:jc w:val="center"/>
              <w:rPr>
                <w:sz w:val="28"/>
                <w:lang w:val="uk-UA"/>
              </w:rPr>
            </w:pPr>
            <w:r>
              <w:rPr>
                <w:sz w:val="28"/>
                <w:lang w:val="uk-UA"/>
              </w:rPr>
              <w:t>Дата</w:t>
            </w:r>
          </w:p>
        </w:tc>
      </w:tr>
      <w:tr w:rsidR="00757E0B">
        <w:trPr>
          <w:cantSplit/>
        </w:trPr>
        <w:tc>
          <w:tcPr>
            <w:tcW w:w="5580" w:type="dxa"/>
            <w:vMerge/>
          </w:tcPr>
          <w:p w:rsidR="00757E0B" w:rsidRDefault="00757E0B">
            <w:pPr>
              <w:pStyle w:val="21"/>
              <w:ind w:left="0" w:firstLine="0"/>
              <w:rPr>
                <w:sz w:val="28"/>
                <w:lang w:val="uk-UA"/>
              </w:rPr>
            </w:pPr>
          </w:p>
        </w:tc>
        <w:tc>
          <w:tcPr>
            <w:tcW w:w="900" w:type="dxa"/>
          </w:tcPr>
          <w:p w:rsidR="00757E0B" w:rsidRDefault="00C86E24">
            <w:pPr>
              <w:pStyle w:val="21"/>
              <w:ind w:left="0" w:firstLine="0"/>
              <w:jc w:val="center"/>
              <w:rPr>
                <w:lang w:val="uk-UA"/>
              </w:rPr>
            </w:pPr>
            <w:r>
              <w:rPr>
                <w:lang w:val="uk-UA"/>
              </w:rPr>
              <w:t>01.01</w:t>
            </w:r>
          </w:p>
        </w:tc>
        <w:tc>
          <w:tcPr>
            <w:tcW w:w="900" w:type="dxa"/>
          </w:tcPr>
          <w:p w:rsidR="00757E0B" w:rsidRDefault="00C86E24">
            <w:pPr>
              <w:pStyle w:val="21"/>
              <w:ind w:left="0" w:firstLine="0"/>
              <w:jc w:val="center"/>
              <w:rPr>
                <w:lang w:val="uk-UA"/>
              </w:rPr>
            </w:pPr>
            <w:r>
              <w:rPr>
                <w:lang w:val="uk-UA"/>
              </w:rPr>
              <w:t>02.01</w:t>
            </w:r>
          </w:p>
        </w:tc>
        <w:tc>
          <w:tcPr>
            <w:tcW w:w="900" w:type="dxa"/>
          </w:tcPr>
          <w:p w:rsidR="00757E0B" w:rsidRDefault="00C86E24">
            <w:pPr>
              <w:pStyle w:val="21"/>
              <w:ind w:left="0" w:firstLine="0"/>
              <w:jc w:val="center"/>
              <w:rPr>
                <w:lang w:val="uk-UA"/>
              </w:rPr>
            </w:pPr>
            <w:r>
              <w:rPr>
                <w:lang w:val="uk-UA"/>
              </w:rPr>
              <w:t>03.01</w:t>
            </w:r>
          </w:p>
        </w:tc>
        <w:tc>
          <w:tcPr>
            <w:tcW w:w="900" w:type="dxa"/>
          </w:tcPr>
          <w:p w:rsidR="00757E0B" w:rsidRDefault="00C86E24">
            <w:pPr>
              <w:pStyle w:val="21"/>
              <w:ind w:left="0" w:firstLine="0"/>
              <w:jc w:val="center"/>
              <w:rPr>
                <w:lang w:val="uk-UA"/>
              </w:rPr>
            </w:pPr>
            <w:r>
              <w:rPr>
                <w:lang w:val="uk-UA"/>
              </w:rPr>
              <w:t>04.01</w:t>
            </w:r>
          </w:p>
        </w:tc>
        <w:tc>
          <w:tcPr>
            <w:tcW w:w="917" w:type="dxa"/>
          </w:tcPr>
          <w:p w:rsidR="00757E0B" w:rsidRDefault="00C86E24">
            <w:pPr>
              <w:pStyle w:val="21"/>
              <w:ind w:left="0" w:firstLine="0"/>
              <w:jc w:val="center"/>
              <w:rPr>
                <w:lang w:val="uk-UA"/>
              </w:rPr>
            </w:pPr>
            <w:r>
              <w:rPr>
                <w:lang w:val="uk-UA"/>
              </w:rPr>
              <w:t>05.01</w:t>
            </w:r>
          </w:p>
        </w:tc>
      </w:tr>
      <w:tr w:rsidR="00757E0B">
        <w:tc>
          <w:tcPr>
            <w:tcW w:w="5580" w:type="dxa"/>
          </w:tcPr>
          <w:p w:rsidR="00757E0B" w:rsidRDefault="00C86E24">
            <w:pPr>
              <w:pStyle w:val="21"/>
              <w:ind w:left="0" w:firstLine="0"/>
              <w:rPr>
                <w:lang w:val="uk-UA"/>
              </w:rPr>
            </w:pPr>
            <w:r>
              <w:rPr>
                <w:lang w:val="uk-UA"/>
              </w:rPr>
              <w:t>Сума готівки на початок дня</w:t>
            </w:r>
          </w:p>
        </w:tc>
        <w:tc>
          <w:tcPr>
            <w:tcW w:w="900" w:type="dxa"/>
          </w:tcPr>
          <w:p w:rsidR="00757E0B" w:rsidRDefault="00C86E24">
            <w:pPr>
              <w:pStyle w:val="21"/>
              <w:ind w:left="0" w:firstLine="0"/>
              <w:rPr>
                <w:lang w:val="uk-UA"/>
              </w:rPr>
            </w:pPr>
            <w:r>
              <w:rPr>
                <w:lang w:val="uk-UA"/>
              </w:rPr>
              <w:t>0</w:t>
            </w:r>
          </w:p>
        </w:tc>
        <w:tc>
          <w:tcPr>
            <w:tcW w:w="900" w:type="dxa"/>
          </w:tcPr>
          <w:p w:rsidR="00757E0B" w:rsidRDefault="00C86E24">
            <w:pPr>
              <w:pStyle w:val="21"/>
              <w:ind w:left="0" w:firstLine="0"/>
              <w:rPr>
                <w:lang w:val="uk-UA"/>
              </w:rPr>
            </w:pPr>
            <w:r>
              <w:rPr>
                <w:lang w:val="uk-UA"/>
              </w:rPr>
              <w:t>11208</w:t>
            </w:r>
          </w:p>
        </w:tc>
        <w:tc>
          <w:tcPr>
            <w:tcW w:w="900" w:type="dxa"/>
          </w:tcPr>
          <w:p w:rsidR="00757E0B" w:rsidRDefault="00C86E24">
            <w:pPr>
              <w:pStyle w:val="21"/>
              <w:ind w:left="0" w:firstLine="0"/>
              <w:rPr>
                <w:lang w:val="uk-UA"/>
              </w:rPr>
            </w:pPr>
            <w:r>
              <w:rPr>
                <w:lang w:val="uk-UA"/>
              </w:rPr>
              <w:t>808</w:t>
            </w:r>
          </w:p>
        </w:tc>
        <w:tc>
          <w:tcPr>
            <w:tcW w:w="900" w:type="dxa"/>
          </w:tcPr>
          <w:p w:rsidR="00757E0B" w:rsidRDefault="00C86E24">
            <w:pPr>
              <w:pStyle w:val="21"/>
              <w:ind w:left="0" w:firstLine="0"/>
              <w:rPr>
                <w:lang w:val="uk-UA"/>
              </w:rPr>
            </w:pPr>
            <w:r>
              <w:rPr>
                <w:lang w:val="uk-UA"/>
              </w:rPr>
              <w:t>308</w:t>
            </w:r>
          </w:p>
        </w:tc>
        <w:tc>
          <w:tcPr>
            <w:tcW w:w="917" w:type="dxa"/>
          </w:tcPr>
          <w:p w:rsidR="00757E0B" w:rsidRDefault="00C86E24">
            <w:pPr>
              <w:pStyle w:val="21"/>
              <w:ind w:left="0" w:firstLine="0"/>
              <w:rPr>
                <w:lang w:val="uk-UA"/>
              </w:rPr>
            </w:pPr>
            <w:r>
              <w:rPr>
                <w:lang w:val="uk-UA"/>
              </w:rPr>
              <w:t>233</w:t>
            </w:r>
          </w:p>
        </w:tc>
      </w:tr>
      <w:tr w:rsidR="00757E0B">
        <w:tc>
          <w:tcPr>
            <w:tcW w:w="5580" w:type="dxa"/>
          </w:tcPr>
          <w:p w:rsidR="00757E0B" w:rsidRDefault="00C86E24">
            <w:pPr>
              <w:pStyle w:val="21"/>
              <w:ind w:left="0" w:firstLine="0"/>
              <w:rPr>
                <w:lang w:val="uk-UA"/>
              </w:rPr>
            </w:pPr>
            <w:r>
              <w:rPr>
                <w:lang w:val="uk-UA"/>
              </w:rPr>
              <w:t>Виручка від реалізації</w:t>
            </w:r>
          </w:p>
        </w:tc>
        <w:tc>
          <w:tcPr>
            <w:tcW w:w="900" w:type="dxa"/>
          </w:tcPr>
          <w:p w:rsidR="00757E0B" w:rsidRDefault="00C86E24">
            <w:pPr>
              <w:pStyle w:val="21"/>
              <w:ind w:left="0" w:firstLine="0"/>
              <w:rPr>
                <w:lang w:val="uk-UA"/>
              </w:rPr>
            </w:pPr>
            <w:r>
              <w:rPr>
                <w:lang w:val="uk-UA"/>
              </w:rPr>
              <w:t>80</w:t>
            </w:r>
          </w:p>
        </w:tc>
        <w:tc>
          <w:tcPr>
            <w:tcW w:w="900" w:type="dxa"/>
          </w:tcPr>
          <w:p w:rsidR="00757E0B" w:rsidRDefault="00C86E24">
            <w:pPr>
              <w:pStyle w:val="21"/>
              <w:ind w:left="0" w:firstLine="0"/>
              <w:rPr>
                <w:lang w:val="uk-UA"/>
              </w:rPr>
            </w:pPr>
            <w:r>
              <w:rPr>
                <w:lang w:val="uk-UA"/>
              </w:rPr>
              <w:t>200</w:t>
            </w:r>
          </w:p>
        </w:tc>
        <w:tc>
          <w:tcPr>
            <w:tcW w:w="900" w:type="dxa"/>
          </w:tcPr>
          <w:p w:rsidR="00757E0B" w:rsidRDefault="00C86E24">
            <w:pPr>
              <w:pStyle w:val="21"/>
              <w:ind w:left="0" w:firstLine="0"/>
              <w:rPr>
                <w:lang w:val="uk-UA"/>
              </w:rPr>
            </w:pPr>
            <w:r>
              <w:rPr>
                <w:lang w:val="uk-UA"/>
              </w:rPr>
              <w:t>350</w:t>
            </w:r>
          </w:p>
        </w:tc>
        <w:tc>
          <w:tcPr>
            <w:tcW w:w="900" w:type="dxa"/>
          </w:tcPr>
          <w:p w:rsidR="00757E0B" w:rsidRDefault="00C86E24">
            <w:pPr>
              <w:pStyle w:val="21"/>
              <w:ind w:left="0" w:firstLine="0"/>
              <w:rPr>
                <w:lang w:val="uk-UA"/>
              </w:rPr>
            </w:pPr>
            <w:r>
              <w:rPr>
                <w:lang w:val="uk-UA"/>
              </w:rPr>
              <w:t>0</w:t>
            </w:r>
          </w:p>
        </w:tc>
        <w:tc>
          <w:tcPr>
            <w:tcW w:w="917" w:type="dxa"/>
          </w:tcPr>
          <w:p w:rsidR="00757E0B" w:rsidRDefault="00C86E24">
            <w:pPr>
              <w:pStyle w:val="21"/>
              <w:ind w:left="0" w:firstLine="0"/>
              <w:rPr>
                <w:lang w:val="uk-UA"/>
              </w:rPr>
            </w:pPr>
            <w:r>
              <w:rPr>
                <w:lang w:val="uk-UA"/>
              </w:rPr>
              <w:t>150</w:t>
            </w:r>
          </w:p>
        </w:tc>
      </w:tr>
      <w:tr w:rsidR="00757E0B">
        <w:tc>
          <w:tcPr>
            <w:tcW w:w="5580" w:type="dxa"/>
          </w:tcPr>
          <w:p w:rsidR="00757E0B" w:rsidRDefault="00C86E24">
            <w:pPr>
              <w:pStyle w:val="21"/>
              <w:ind w:left="0" w:firstLine="0"/>
              <w:rPr>
                <w:lang w:val="uk-UA"/>
              </w:rPr>
            </w:pPr>
            <w:r>
              <w:rPr>
                <w:lang w:val="uk-UA"/>
              </w:rPr>
              <w:t>Отримано готівки з банку для виплати зарплати</w:t>
            </w:r>
          </w:p>
        </w:tc>
        <w:tc>
          <w:tcPr>
            <w:tcW w:w="900" w:type="dxa"/>
          </w:tcPr>
          <w:p w:rsidR="00757E0B" w:rsidRDefault="00C86E24">
            <w:pPr>
              <w:pStyle w:val="21"/>
              <w:ind w:left="0" w:firstLine="0"/>
              <w:rPr>
                <w:lang w:val="uk-UA"/>
              </w:rPr>
            </w:pPr>
            <w:r>
              <w:rPr>
                <w:lang w:val="uk-UA"/>
              </w:rPr>
              <w:t>12000</w:t>
            </w:r>
          </w:p>
        </w:tc>
        <w:tc>
          <w:tcPr>
            <w:tcW w:w="900" w:type="dxa"/>
          </w:tcPr>
          <w:p w:rsidR="00757E0B" w:rsidRDefault="00C86E24">
            <w:pPr>
              <w:pStyle w:val="21"/>
              <w:ind w:left="0" w:firstLine="0"/>
              <w:rPr>
                <w:lang w:val="uk-UA"/>
              </w:rPr>
            </w:pPr>
            <w:r>
              <w:rPr>
                <w:lang w:val="uk-UA"/>
              </w:rPr>
              <w:t>0</w:t>
            </w:r>
          </w:p>
        </w:tc>
        <w:tc>
          <w:tcPr>
            <w:tcW w:w="900" w:type="dxa"/>
          </w:tcPr>
          <w:p w:rsidR="00757E0B" w:rsidRDefault="00C86E24">
            <w:pPr>
              <w:pStyle w:val="21"/>
              <w:ind w:left="0" w:firstLine="0"/>
              <w:rPr>
                <w:lang w:val="uk-UA"/>
              </w:rPr>
            </w:pPr>
            <w:r>
              <w:rPr>
                <w:lang w:val="uk-UA"/>
              </w:rPr>
              <w:t>0</w:t>
            </w:r>
          </w:p>
        </w:tc>
        <w:tc>
          <w:tcPr>
            <w:tcW w:w="900" w:type="dxa"/>
          </w:tcPr>
          <w:p w:rsidR="00757E0B" w:rsidRDefault="00C86E24">
            <w:pPr>
              <w:pStyle w:val="21"/>
              <w:ind w:left="0" w:firstLine="0"/>
              <w:rPr>
                <w:lang w:val="uk-UA"/>
              </w:rPr>
            </w:pPr>
            <w:r>
              <w:rPr>
                <w:lang w:val="uk-UA"/>
              </w:rPr>
              <w:t>0</w:t>
            </w:r>
          </w:p>
        </w:tc>
        <w:tc>
          <w:tcPr>
            <w:tcW w:w="917" w:type="dxa"/>
          </w:tcPr>
          <w:p w:rsidR="00757E0B" w:rsidRDefault="00C86E24">
            <w:pPr>
              <w:pStyle w:val="21"/>
              <w:ind w:left="0" w:firstLine="0"/>
              <w:rPr>
                <w:lang w:val="uk-UA"/>
              </w:rPr>
            </w:pPr>
            <w:r>
              <w:rPr>
                <w:lang w:val="uk-UA"/>
              </w:rPr>
              <w:t>0</w:t>
            </w:r>
          </w:p>
        </w:tc>
      </w:tr>
      <w:tr w:rsidR="00757E0B">
        <w:tc>
          <w:tcPr>
            <w:tcW w:w="5580" w:type="dxa"/>
          </w:tcPr>
          <w:p w:rsidR="00757E0B" w:rsidRDefault="00C86E24">
            <w:pPr>
              <w:pStyle w:val="21"/>
              <w:ind w:left="0" w:firstLine="0"/>
              <w:rPr>
                <w:lang w:val="uk-UA"/>
              </w:rPr>
            </w:pPr>
            <w:r>
              <w:rPr>
                <w:lang w:val="uk-UA"/>
              </w:rPr>
              <w:t>Поверненно невитрачених коштів виданих під звіт</w:t>
            </w:r>
          </w:p>
        </w:tc>
        <w:tc>
          <w:tcPr>
            <w:tcW w:w="900" w:type="dxa"/>
          </w:tcPr>
          <w:p w:rsidR="00757E0B" w:rsidRDefault="00C86E24">
            <w:pPr>
              <w:pStyle w:val="21"/>
              <w:ind w:left="0" w:firstLine="0"/>
              <w:rPr>
                <w:lang w:val="uk-UA"/>
              </w:rPr>
            </w:pPr>
            <w:r>
              <w:rPr>
                <w:lang w:val="uk-UA"/>
              </w:rPr>
              <w:t>98</w:t>
            </w:r>
          </w:p>
        </w:tc>
        <w:tc>
          <w:tcPr>
            <w:tcW w:w="900" w:type="dxa"/>
          </w:tcPr>
          <w:p w:rsidR="00757E0B" w:rsidRDefault="00C86E24">
            <w:pPr>
              <w:pStyle w:val="21"/>
              <w:ind w:left="0" w:firstLine="0"/>
              <w:rPr>
                <w:lang w:val="uk-UA"/>
              </w:rPr>
            </w:pPr>
            <w:r>
              <w:rPr>
                <w:lang w:val="uk-UA"/>
              </w:rPr>
              <w:t>0</w:t>
            </w:r>
          </w:p>
        </w:tc>
        <w:tc>
          <w:tcPr>
            <w:tcW w:w="900" w:type="dxa"/>
          </w:tcPr>
          <w:p w:rsidR="00757E0B" w:rsidRDefault="00C86E24">
            <w:pPr>
              <w:pStyle w:val="21"/>
              <w:ind w:left="0" w:firstLine="0"/>
              <w:rPr>
                <w:lang w:val="uk-UA"/>
              </w:rPr>
            </w:pPr>
            <w:r>
              <w:rPr>
                <w:lang w:val="uk-UA"/>
              </w:rPr>
              <w:t>0</w:t>
            </w:r>
          </w:p>
        </w:tc>
        <w:tc>
          <w:tcPr>
            <w:tcW w:w="900" w:type="dxa"/>
          </w:tcPr>
          <w:p w:rsidR="00757E0B" w:rsidRDefault="00C86E24">
            <w:pPr>
              <w:pStyle w:val="21"/>
              <w:ind w:left="0" w:firstLine="0"/>
              <w:rPr>
                <w:lang w:val="uk-UA"/>
              </w:rPr>
            </w:pPr>
            <w:r>
              <w:rPr>
                <w:lang w:val="uk-UA"/>
              </w:rPr>
              <w:t>0</w:t>
            </w:r>
          </w:p>
        </w:tc>
        <w:tc>
          <w:tcPr>
            <w:tcW w:w="917" w:type="dxa"/>
          </w:tcPr>
          <w:p w:rsidR="00757E0B" w:rsidRDefault="00C86E24">
            <w:pPr>
              <w:pStyle w:val="21"/>
              <w:ind w:left="0" w:firstLine="0"/>
              <w:rPr>
                <w:lang w:val="uk-UA"/>
              </w:rPr>
            </w:pPr>
            <w:r>
              <w:rPr>
                <w:lang w:val="uk-UA"/>
              </w:rPr>
              <w:t>20</w:t>
            </w:r>
          </w:p>
        </w:tc>
      </w:tr>
      <w:tr w:rsidR="00757E0B">
        <w:tc>
          <w:tcPr>
            <w:tcW w:w="5580" w:type="dxa"/>
          </w:tcPr>
          <w:p w:rsidR="00757E0B" w:rsidRDefault="00C86E24">
            <w:pPr>
              <w:pStyle w:val="21"/>
              <w:ind w:left="0" w:firstLine="0"/>
              <w:rPr>
                <w:lang w:val="uk-UA"/>
              </w:rPr>
            </w:pPr>
            <w:r>
              <w:rPr>
                <w:lang w:val="uk-UA"/>
              </w:rPr>
              <w:t>Видана зарплата</w:t>
            </w:r>
          </w:p>
        </w:tc>
        <w:tc>
          <w:tcPr>
            <w:tcW w:w="900" w:type="dxa"/>
          </w:tcPr>
          <w:p w:rsidR="00757E0B" w:rsidRDefault="00C86E24">
            <w:pPr>
              <w:pStyle w:val="21"/>
              <w:ind w:left="0" w:firstLine="0"/>
              <w:rPr>
                <w:lang w:val="uk-UA"/>
              </w:rPr>
            </w:pPr>
            <w:r>
              <w:rPr>
                <w:lang w:val="uk-UA"/>
              </w:rPr>
              <w:t>650</w:t>
            </w:r>
          </w:p>
        </w:tc>
        <w:tc>
          <w:tcPr>
            <w:tcW w:w="900" w:type="dxa"/>
          </w:tcPr>
          <w:p w:rsidR="00757E0B" w:rsidRDefault="00C86E24">
            <w:pPr>
              <w:pStyle w:val="21"/>
              <w:ind w:left="0" w:firstLine="0"/>
              <w:rPr>
                <w:lang w:val="uk-UA"/>
              </w:rPr>
            </w:pPr>
            <w:r>
              <w:rPr>
                <w:lang w:val="uk-UA"/>
              </w:rPr>
              <w:t>10600</w:t>
            </w:r>
          </w:p>
        </w:tc>
        <w:tc>
          <w:tcPr>
            <w:tcW w:w="900" w:type="dxa"/>
          </w:tcPr>
          <w:p w:rsidR="00757E0B" w:rsidRDefault="00C86E24">
            <w:pPr>
              <w:pStyle w:val="21"/>
              <w:ind w:left="0" w:firstLine="0"/>
              <w:rPr>
                <w:lang w:val="uk-UA"/>
              </w:rPr>
            </w:pPr>
            <w:r>
              <w:rPr>
                <w:lang w:val="uk-UA"/>
              </w:rPr>
              <w:t>800</w:t>
            </w:r>
          </w:p>
        </w:tc>
        <w:tc>
          <w:tcPr>
            <w:tcW w:w="900" w:type="dxa"/>
          </w:tcPr>
          <w:p w:rsidR="00757E0B" w:rsidRDefault="00C86E24">
            <w:pPr>
              <w:pStyle w:val="21"/>
              <w:ind w:left="0" w:firstLine="0"/>
              <w:rPr>
                <w:lang w:val="uk-UA"/>
              </w:rPr>
            </w:pPr>
            <w:r>
              <w:rPr>
                <w:lang w:val="uk-UA"/>
              </w:rPr>
              <w:t>0</w:t>
            </w:r>
          </w:p>
        </w:tc>
        <w:tc>
          <w:tcPr>
            <w:tcW w:w="917" w:type="dxa"/>
          </w:tcPr>
          <w:p w:rsidR="00757E0B" w:rsidRDefault="00C86E24">
            <w:pPr>
              <w:pStyle w:val="21"/>
              <w:ind w:left="0" w:firstLine="0"/>
              <w:rPr>
                <w:lang w:val="uk-UA"/>
              </w:rPr>
            </w:pPr>
            <w:r>
              <w:rPr>
                <w:lang w:val="uk-UA"/>
              </w:rPr>
              <w:t>0</w:t>
            </w:r>
          </w:p>
        </w:tc>
      </w:tr>
      <w:tr w:rsidR="00757E0B">
        <w:tc>
          <w:tcPr>
            <w:tcW w:w="5580" w:type="dxa"/>
          </w:tcPr>
          <w:p w:rsidR="00757E0B" w:rsidRDefault="00C86E24">
            <w:pPr>
              <w:pStyle w:val="21"/>
              <w:ind w:left="0" w:firstLine="0"/>
              <w:rPr>
                <w:lang w:val="uk-UA"/>
              </w:rPr>
            </w:pPr>
            <w:r>
              <w:rPr>
                <w:lang w:val="uk-UA"/>
              </w:rPr>
              <w:t>Видано кошти під звіт</w:t>
            </w:r>
          </w:p>
        </w:tc>
        <w:tc>
          <w:tcPr>
            <w:tcW w:w="900" w:type="dxa"/>
          </w:tcPr>
          <w:p w:rsidR="00757E0B" w:rsidRDefault="00C86E24">
            <w:pPr>
              <w:pStyle w:val="21"/>
              <w:ind w:left="0" w:firstLine="0"/>
              <w:rPr>
                <w:lang w:val="uk-UA"/>
              </w:rPr>
            </w:pPr>
            <w:r>
              <w:rPr>
                <w:lang w:val="uk-UA"/>
              </w:rPr>
              <w:t>200</w:t>
            </w:r>
          </w:p>
        </w:tc>
        <w:tc>
          <w:tcPr>
            <w:tcW w:w="900" w:type="dxa"/>
          </w:tcPr>
          <w:p w:rsidR="00757E0B" w:rsidRDefault="00C86E24">
            <w:pPr>
              <w:pStyle w:val="21"/>
              <w:ind w:left="0" w:firstLine="0"/>
              <w:rPr>
                <w:lang w:val="uk-UA"/>
              </w:rPr>
            </w:pPr>
            <w:r>
              <w:rPr>
                <w:lang w:val="uk-UA"/>
              </w:rPr>
              <w:t>0</w:t>
            </w:r>
          </w:p>
        </w:tc>
        <w:tc>
          <w:tcPr>
            <w:tcW w:w="900" w:type="dxa"/>
          </w:tcPr>
          <w:p w:rsidR="00757E0B" w:rsidRDefault="00C86E24">
            <w:pPr>
              <w:pStyle w:val="21"/>
              <w:ind w:left="0" w:firstLine="0"/>
              <w:rPr>
                <w:lang w:val="uk-UA"/>
              </w:rPr>
            </w:pPr>
            <w:r>
              <w:rPr>
                <w:lang w:val="uk-UA"/>
              </w:rPr>
              <w:t>0</w:t>
            </w:r>
          </w:p>
        </w:tc>
        <w:tc>
          <w:tcPr>
            <w:tcW w:w="900" w:type="dxa"/>
          </w:tcPr>
          <w:p w:rsidR="00757E0B" w:rsidRDefault="00C86E24">
            <w:pPr>
              <w:pStyle w:val="21"/>
              <w:ind w:left="0" w:firstLine="0"/>
              <w:rPr>
                <w:lang w:val="uk-UA"/>
              </w:rPr>
            </w:pPr>
            <w:r>
              <w:rPr>
                <w:lang w:val="uk-UA"/>
              </w:rPr>
              <w:t>0</w:t>
            </w:r>
          </w:p>
        </w:tc>
        <w:tc>
          <w:tcPr>
            <w:tcW w:w="917" w:type="dxa"/>
          </w:tcPr>
          <w:p w:rsidR="00757E0B" w:rsidRDefault="00C86E24">
            <w:pPr>
              <w:pStyle w:val="21"/>
              <w:ind w:left="0" w:firstLine="0"/>
              <w:rPr>
                <w:lang w:val="uk-UA"/>
              </w:rPr>
            </w:pPr>
            <w:r>
              <w:rPr>
                <w:lang w:val="uk-UA"/>
              </w:rPr>
              <w:t>0</w:t>
            </w:r>
          </w:p>
        </w:tc>
      </w:tr>
      <w:tr w:rsidR="00757E0B">
        <w:tc>
          <w:tcPr>
            <w:tcW w:w="5580" w:type="dxa"/>
          </w:tcPr>
          <w:p w:rsidR="00757E0B" w:rsidRDefault="00C86E24">
            <w:pPr>
              <w:pStyle w:val="21"/>
              <w:ind w:left="0" w:firstLine="0"/>
              <w:rPr>
                <w:lang w:val="uk-UA"/>
              </w:rPr>
            </w:pPr>
            <w:r>
              <w:rPr>
                <w:lang w:val="uk-UA"/>
              </w:rPr>
              <w:t>Видана метеріальна допомога</w:t>
            </w:r>
          </w:p>
        </w:tc>
        <w:tc>
          <w:tcPr>
            <w:tcW w:w="900" w:type="dxa"/>
          </w:tcPr>
          <w:p w:rsidR="00757E0B" w:rsidRDefault="00C86E24">
            <w:pPr>
              <w:pStyle w:val="21"/>
              <w:ind w:left="0" w:firstLine="0"/>
              <w:rPr>
                <w:lang w:val="uk-UA"/>
              </w:rPr>
            </w:pPr>
            <w:r>
              <w:rPr>
                <w:lang w:val="uk-UA"/>
              </w:rPr>
              <w:t>120</w:t>
            </w:r>
          </w:p>
        </w:tc>
        <w:tc>
          <w:tcPr>
            <w:tcW w:w="900" w:type="dxa"/>
          </w:tcPr>
          <w:p w:rsidR="00757E0B" w:rsidRDefault="00C86E24">
            <w:pPr>
              <w:pStyle w:val="21"/>
              <w:ind w:left="0" w:firstLine="0"/>
              <w:rPr>
                <w:lang w:val="uk-UA"/>
              </w:rPr>
            </w:pPr>
            <w:r>
              <w:rPr>
                <w:lang w:val="uk-UA"/>
              </w:rPr>
              <w:t>0</w:t>
            </w:r>
          </w:p>
        </w:tc>
        <w:tc>
          <w:tcPr>
            <w:tcW w:w="900" w:type="dxa"/>
          </w:tcPr>
          <w:p w:rsidR="00757E0B" w:rsidRDefault="00C86E24">
            <w:pPr>
              <w:pStyle w:val="21"/>
              <w:ind w:left="0" w:firstLine="0"/>
              <w:rPr>
                <w:lang w:val="uk-UA"/>
              </w:rPr>
            </w:pPr>
            <w:r>
              <w:rPr>
                <w:lang w:val="uk-UA"/>
              </w:rPr>
              <w:t>50</w:t>
            </w:r>
          </w:p>
        </w:tc>
        <w:tc>
          <w:tcPr>
            <w:tcW w:w="900" w:type="dxa"/>
          </w:tcPr>
          <w:p w:rsidR="00757E0B" w:rsidRDefault="00C86E24">
            <w:pPr>
              <w:pStyle w:val="21"/>
              <w:ind w:left="0" w:firstLine="0"/>
              <w:rPr>
                <w:lang w:val="uk-UA"/>
              </w:rPr>
            </w:pPr>
            <w:r>
              <w:rPr>
                <w:lang w:val="uk-UA"/>
              </w:rPr>
              <w:t>75</w:t>
            </w:r>
          </w:p>
        </w:tc>
        <w:tc>
          <w:tcPr>
            <w:tcW w:w="917" w:type="dxa"/>
          </w:tcPr>
          <w:p w:rsidR="00757E0B" w:rsidRDefault="00C86E24">
            <w:pPr>
              <w:pStyle w:val="21"/>
              <w:ind w:left="0" w:firstLine="0"/>
              <w:rPr>
                <w:lang w:val="uk-UA"/>
              </w:rPr>
            </w:pPr>
            <w:r>
              <w:rPr>
                <w:lang w:val="uk-UA"/>
              </w:rPr>
              <w:t>0</w:t>
            </w:r>
          </w:p>
        </w:tc>
      </w:tr>
      <w:tr w:rsidR="00757E0B">
        <w:tc>
          <w:tcPr>
            <w:tcW w:w="5580" w:type="dxa"/>
          </w:tcPr>
          <w:p w:rsidR="00757E0B" w:rsidRDefault="00C86E24">
            <w:pPr>
              <w:pStyle w:val="21"/>
              <w:ind w:left="0" w:firstLine="0"/>
              <w:rPr>
                <w:lang w:val="uk-UA"/>
              </w:rPr>
            </w:pPr>
            <w:r>
              <w:rPr>
                <w:lang w:val="uk-UA"/>
              </w:rPr>
              <w:t>Здано готівку в банк</w:t>
            </w:r>
          </w:p>
        </w:tc>
        <w:tc>
          <w:tcPr>
            <w:tcW w:w="900" w:type="dxa"/>
          </w:tcPr>
          <w:p w:rsidR="00757E0B" w:rsidRDefault="00C86E24">
            <w:pPr>
              <w:pStyle w:val="21"/>
              <w:ind w:left="0" w:firstLine="0"/>
              <w:rPr>
                <w:lang w:val="uk-UA"/>
              </w:rPr>
            </w:pPr>
            <w:r>
              <w:rPr>
                <w:lang w:val="uk-UA"/>
              </w:rPr>
              <w:t>0</w:t>
            </w:r>
          </w:p>
        </w:tc>
        <w:tc>
          <w:tcPr>
            <w:tcW w:w="900" w:type="dxa"/>
          </w:tcPr>
          <w:p w:rsidR="00757E0B" w:rsidRDefault="00C86E24">
            <w:pPr>
              <w:pStyle w:val="21"/>
              <w:ind w:left="0" w:firstLine="0"/>
              <w:rPr>
                <w:lang w:val="uk-UA"/>
              </w:rPr>
            </w:pPr>
            <w:r>
              <w:rPr>
                <w:lang w:val="uk-UA"/>
              </w:rPr>
              <w:t>0</w:t>
            </w:r>
          </w:p>
        </w:tc>
        <w:tc>
          <w:tcPr>
            <w:tcW w:w="900" w:type="dxa"/>
          </w:tcPr>
          <w:p w:rsidR="00757E0B" w:rsidRDefault="00C86E24">
            <w:pPr>
              <w:pStyle w:val="21"/>
              <w:ind w:left="0" w:firstLine="0"/>
              <w:rPr>
                <w:lang w:val="uk-UA"/>
              </w:rPr>
            </w:pPr>
            <w:r>
              <w:rPr>
                <w:lang w:val="uk-UA"/>
              </w:rPr>
              <w:t>0</w:t>
            </w:r>
          </w:p>
        </w:tc>
        <w:tc>
          <w:tcPr>
            <w:tcW w:w="900" w:type="dxa"/>
          </w:tcPr>
          <w:p w:rsidR="00757E0B" w:rsidRDefault="00C86E24">
            <w:pPr>
              <w:pStyle w:val="21"/>
              <w:ind w:left="0" w:firstLine="0"/>
              <w:rPr>
                <w:lang w:val="uk-UA"/>
              </w:rPr>
            </w:pPr>
            <w:r>
              <w:rPr>
                <w:lang w:val="uk-UA"/>
              </w:rPr>
              <w:t>0</w:t>
            </w:r>
          </w:p>
        </w:tc>
        <w:tc>
          <w:tcPr>
            <w:tcW w:w="917" w:type="dxa"/>
          </w:tcPr>
          <w:p w:rsidR="00757E0B" w:rsidRDefault="00C86E24">
            <w:pPr>
              <w:pStyle w:val="21"/>
              <w:ind w:left="0" w:firstLine="0"/>
              <w:rPr>
                <w:lang w:val="uk-UA"/>
              </w:rPr>
            </w:pPr>
            <w:r>
              <w:rPr>
                <w:lang w:val="uk-UA"/>
              </w:rPr>
              <w:t>50</w:t>
            </w:r>
          </w:p>
        </w:tc>
      </w:tr>
    </w:tbl>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C86E24">
      <w:pPr>
        <w:pStyle w:val="21"/>
        <w:ind w:left="0" w:firstLine="0"/>
        <w:rPr>
          <w:sz w:val="28"/>
          <w:lang w:val="uk-UA"/>
        </w:rPr>
      </w:pPr>
      <w:r>
        <w:rPr>
          <w:sz w:val="28"/>
          <w:lang w:val="uk-UA"/>
        </w:rPr>
        <w:t xml:space="preserve">      Розрахуємо  штрафні санкції за порушення норм регулювання обігу готівки у касі підприємства у вигляді таблиці № 1.2.</w:t>
      </w:r>
    </w:p>
    <w:p w:rsidR="00757E0B" w:rsidRDefault="00C86E24">
      <w:pPr>
        <w:pStyle w:val="21"/>
        <w:ind w:left="0" w:firstLine="0"/>
        <w:jc w:val="right"/>
        <w:rPr>
          <w:sz w:val="28"/>
          <w:lang w:val="uk-UA"/>
        </w:rPr>
      </w:pPr>
      <w:r>
        <w:rPr>
          <w:sz w:val="28"/>
          <w:lang w:val="uk-UA"/>
        </w:rPr>
        <w:t>Таблиця № 1.2</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4"/>
        <w:gridCol w:w="916"/>
        <w:gridCol w:w="898"/>
        <w:gridCol w:w="898"/>
        <w:gridCol w:w="898"/>
        <w:gridCol w:w="851"/>
        <w:gridCol w:w="1142"/>
      </w:tblGrid>
      <w:tr w:rsidR="00757E0B">
        <w:trPr>
          <w:cantSplit/>
        </w:trPr>
        <w:tc>
          <w:tcPr>
            <w:tcW w:w="4622" w:type="dxa"/>
            <w:vMerge w:val="restart"/>
            <w:vAlign w:val="center"/>
          </w:tcPr>
          <w:p w:rsidR="00757E0B" w:rsidRDefault="00757E0B">
            <w:pPr>
              <w:pStyle w:val="21"/>
              <w:ind w:left="0" w:firstLine="0"/>
              <w:jc w:val="center"/>
              <w:rPr>
                <w:sz w:val="28"/>
                <w:lang w:val="uk-UA"/>
              </w:rPr>
            </w:pPr>
          </w:p>
        </w:tc>
        <w:tc>
          <w:tcPr>
            <w:tcW w:w="4329" w:type="dxa"/>
            <w:gridSpan w:val="5"/>
          </w:tcPr>
          <w:p w:rsidR="00757E0B" w:rsidRDefault="00C86E24">
            <w:pPr>
              <w:pStyle w:val="21"/>
              <w:ind w:left="0" w:firstLine="0"/>
              <w:jc w:val="center"/>
              <w:rPr>
                <w:sz w:val="28"/>
                <w:lang w:val="uk-UA"/>
              </w:rPr>
            </w:pPr>
            <w:r>
              <w:rPr>
                <w:sz w:val="28"/>
                <w:lang w:val="uk-UA"/>
              </w:rPr>
              <w:t>Дата</w:t>
            </w:r>
          </w:p>
        </w:tc>
        <w:tc>
          <w:tcPr>
            <w:tcW w:w="1146" w:type="dxa"/>
            <w:vMerge w:val="restart"/>
            <w:vAlign w:val="center"/>
          </w:tcPr>
          <w:p w:rsidR="00757E0B" w:rsidRDefault="00C86E24">
            <w:pPr>
              <w:pStyle w:val="21"/>
              <w:ind w:left="0" w:firstLine="0"/>
              <w:jc w:val="center"/>
              <w:rPr>
                <w:sz w:val="28"/>
                <w:lang w:val="uk-UA"/>
              </w:rPr>
            </w:pPr>
            <w:r>
              <w:rPr>
                <w:sz w:val="28"/>
                <w:lang w:val="uk-UA"/>
              </w:rPr>
              <w:t>Всього</w:t>
            </w:r>
          </w:p>
        </w:tc>
      </w:tr>
      <w:tr w:rsidR="00757E0B">
        <w:trPr>
          <w:cantSplit/>
        </w:trPr>
        <w:tc>
          <w:tcPr>
            <w:tcW w:w="4622" w:type="dxa"/>
            <w:vMerge/>
          </w:tcPr>
          <w:p w:rsidR="00757E0B" w:rsidRDefault="00757E0B">
            <w:pPr>
              <w:pStyle w:val="21"/>
              <w:ind w:left="0" w:firstLine="0"/>
              <w:rPr>
                <w:sz w:val="28"/>
                <w:lang w:val="uk-UA"/>
              </w:rPr>
            </w:pPr>
          </w:p>
        </w:tc>
        <w:tc>
          <w:tcPr>
            <w:tcW w:w="778" w:type="dxa"/>
          </w:tcPr>
          <w:p w:rsidR="00757E0B" w:rsidRDefault="00C86E24">
            <w:pPr>
              <w:pStyle w:val="21"/>
              <w:ind w:left="0" w:firstLine="0"/>
              <w:rPr>
                <w:lang w:val="uk-UA"/>
              </w:rPr>
            </w:pPr>
            <w:r>
              <w:rPr>
                <w:lang w:val="uk-UA"/>
              </w:rPr>
              <w:t>01.01</w:t>
            </w:r>
          </w:p>
        </w:tc>
        <w:tc>
          <w:tcPr>
            <w:tcW w:w="900" w:type="dxa"/>
          </w:tcPr>
          <w:p w:rsidR="00757E0B" w:rsidRDefault="00C86E24">
            <w:pPr>
              <w:pStyle w:val="21"/>
              <w:ind w:left="0" w:firstLine="0"/>
              <w:rPr>
                <w:lang w:val="uk-UA"/>
              </w:rPr>
            </w:pPr>
            <w:r>
              <w:rPr>
                <w:lang w:val="uk-UA"/>
              </w:rPr>
              <w:t>02.01</w:t>
            </w:r>
          </w:p>
        </w:tc>
        <w:tc>
          <w:tcPr>
            <w:tcW w:w="900" w:type="dxa"/>
          </w:tcPr>
          <w:p w:rsidR="00757E0B" w:rsidRDefault="00C86E24">
            <w:pPr>
              <w:pStyle w:val="21"/>
              <w:ind w:left="0" w:firstLine="0"/>
              <w:rPr>
                <w:lang w:val="uk-UA"/>
              </w:rPr>
            </w:pPr>
            <w:r>
              <w:rPr>
                <w:lang w:val="uk-UA"/>
              </w:rPr>
              <w:t>03.01</w:t>
            </w:r>
          </w:p>
        </w:tc>
        <w:tc>
          <w:tcPr>
            <w:tcW w:w="900" w:type="dxa"/>
          </w:tcPr>
          <w:p w:rsidR="00757E0B" w:rsidRDefault="00C86E24">
            <w:pPr>
              <w:pStyle w:val="21"/>
              <w:ind w:left="0" w:firstLine="0"/>
              <w:rPr>
                <w:lang w:val="uk-UA"/>
              </w:rPr>
            </w:pPr>
            <w:r>
              <w:rPr>
                <w:lang w:val="uk-UA"/>
              </w:rPr>
              <w:t>04.01</w:t>
            </w:r>
          </w:p>
        </w:tc>
        <w:tc>
          <w:tcPr>
            <w:tcW w:w="851" w:type="dxa"/>
          </w:tcPr>
          <w:p w:rsidR="00757E0B" w:rsidRDefault="00C86E24">
            <w:pPr>
              <w:pStyle w:val="21"/>
              <w:ind w:left="0" w:firstLine="0"/>
              <w:rPr>
                <w:lang w:val="uk-UA"/>
              </w:rPr>
            </w:pPr>
            <w:r>
              <w:rPr>
                <w:lang w:val="uk-UA"/>
              </w:rPr>
              <w:t>05.01</w:t>
            </w:r>
          </w:p>
        </w:tc>
        <w:tc>
          <w:tcPr>
            <w:tcW w:w="1146" w:type="dxa"/>
            <w:vMerge/>
          </w:tcPr>
          <w:p w:rsidR="00757E0B" w:rsidRDefault="00757E0B">
            <w:pPr>
              <w:pStyle w:val="21"/>
              <w:ind w:left="0" w:firstLine="0"/>
              <w:rPr>
                <w:lang w:val="uk-UA"/>
              </w:rPr>
            </w:pPr>
          </w:p>
        </w:tc>
      </w:tr>
      <w:tr w:rsidR="00757E0B">
        <w:tc>
          <w:tcPr>
            <w:tcW w:w="4622" w:type="dxa"/>
          </w:tcPr>
          <w:p w:rsidR="00757E0B" w:rsidRDefault="00C86E24">
            <w:pPr>
              <w:pStyle w:val="21"/>
              <w:ind w:left="0" w:firstLine="0"/>
              <w:rPr>
                <w:lang w:val="uk-UA"/>
              </w:rPr>
            </w:pPr>
            <w:r>
              <w:rPr>
                <w:lang w:val="uk-UA"/>
              </w:rPr>
              <w:t>Залишок коштів на кінець дня</w:t>
            </w:r>
          </w:p>
        </w:tc>
        <w:tc>
          <w:tcPr>
            <w:tcW w:w="778" w:type="dxa"/>
          </w:tcPr>
          <w:p w:rsidR="00757E0B" w:rsidRDefault="00C86E24">
            <w:pPr>
              <w:pStyle w:val="21"/>
              <w:ind w:left="0" w:firstLine="0"/>
              <w:rPr>
                <w:sz w:val="28"/>
                <w:lang w:val="uk-UA"/>
              </w:rPr>
            </w:pPr>
            <w:r>
              <w:rPr>
                <w:sz w:val="28"/>
                <w:lang w:val="uk-UA"/>
              </w:rPr>
              <w:t>11208</w:t>
            </w:r>
          </w:p>
        </w:tc>
        <w:tc>
          <w:tcPr>
            <w:tcW w:w="900" w:type="dxa"/>
          </w:tcPr>
          <w:p w:rsidR="00757E0B" w:rsidRDefault="00C86E24">
            <w:pPr>
              <w:pStyle w:val="21"/>
              <w:ind w:left="0" w:firstLine="0"/>
              <w:rPr>
                <w:sz w:val="28"/>
                <w:lang w:val="uk-UA"/>
              </w:rPr>
            </w:pPr>
            <w:r>
              <w:rPr>
                <w:sz w:val="28"/>
                <w:lang w:val="uk-UA"/>
              </w:rPr>
              <w:t>808</w:t>
            </w:r>
          </w:p>
        </w:tc>
        <w:tc>
          <w:tcPr>
            <w:tcW w:w="900" w:type="dxa"/>
          </w:tcPr>
          <w:p w:rsidR="00757E0B" w:rsidRDefault="00C86E24">
            <w:pPr>
              <w:pStyle w:val="21"/>
              <w:ind w:left="0" w:firstLine="0"/>
              <w:rPr>
                <w:sz w:val="28"/>
                <w:lang w:val="uk-UA"/>
              </w:rPr>
            </w:pPr>
            <w:r>
              <w:rPr>
                <w:sz w:val="28"/>
                <w:lang w:val="uk-UA"/>
              </w:rPr>
              <w:t>308</w:t>
            </w:r>
          </w:p>
        </w:tc>
        <w:tc>
          <w:tcPr>
            <w:tcW w:w="900" w:type="dxa"/>
          </w:tcPr>
          <w:p w:rsidR="00757E0B" w:rsidRDefault="00C86E24">
            <w:pPr>
              <w:pStyle w:val="21"/>
              <w:ind w:left="0" w:firstLine="0"/>
              <w:rPr>
                <w:sz w:val="28"/>
                <w:lang w:val="uk-UA"/>
              </w:rPr>
            </w:pPr>
            <w:r>
              <w:rPr>
                <w:sz w:val="28"/>
                <w:lang w:val="uk-UA"/>
              </w:rPr>
              <w:t>233</w:t>
            </w:r>
          </w:p>
        </w:tc>
        <w:tc>
          <w:tcPr>
            <w:tcW w:w="851" w:type="dxa"/>
          </w:tcPr>
          <w:p w:rsidR="00757E0B" w:rsidRDefault="00C86E24">
            <w:pPr>
              <w:pStyle w:val="21"/>
              <w:ind w:left="0" w:firstLine="0"/>
              <w:rPr>
                <w:sz w:val="28"/>
                <w:lang w:val="uk-UA"/>
              </w:rPr>
            </w:pPr>
            <w:r>
              <w:rPr>
                <w:sz w:val="28"/>
                <w:lang w:val="uk-UA"/>
              </w:rPr>
              <w:t>353</w:t>
            </w:r>
          </w:p>
        </w:tc>
        <w:tc>
          <w:tcPr>
            <w:tcW w:w="1146" w:type="dxa"/>
          </w:tcPr>
          <w:p w:rsidR="00757E0B" w:rsidRDefault="00C86E24">
            <w:pPr>
              <w:pStyle w:val="21"/>
              <w:ind w:left="0" w:firstLine="0"/>
              <w:jc w:val="center"/>
              <w:rPr>
                <w:sz w:val="28"/>
                <w:lang w:val="uk-UA"/>
              </w:rPr>
            </w:pPr>
            <w:r>
              <w:rPr>
                <w:sz w:val="28"/>
                <w:lang w:val="uk-UA"/>
              </w:rPr>
              <w:t>-</w:t>
            </w:r>
          </w:p>
        </w:tc>
      </w:tr>
      <w:tr w:rsidR="00757E0B">
        <w:tc>
          <w:tcPr>
            <w:tcW w:w="4622" w:type="dxa"/>
          </w:tcPr>
          <w:p w:rsidR="00757E0B" w:rsidRDefault="00C86E24">
            <w:pPr>
              <w:pStyle w:val="21"/>
              <w:ind w:left="0" w:firstLine="0"/>
              <w:rPr>
                <w:lang w:val="uk-UA"/>
              </w:rPr>
            </w:pPr>
            <w:r>
              <w:rPr>
                <w:lang w:val="uk-UA"/>
              </w:rPr>
              <w:t>Сума витраченої готівки з виручки</w:t>
            </w:r>
          </w:p>
        </w:tc>
        <w:tc>
          <w:tcPr>
            <w:tcW w:w="778" w:type="dxa"/>
          </w:tcPr>
          <w:p w:rsidR="00757E0B" w:rsidRDefault="00757E0B">
            <w:pPr>
              <w:pStyle w:val="21"/>
              <w:ind w:left="0" w:firstLine="0"/>
              <w:rPr>
                <w:sz w:val="28"/>
                <w:lang w:val="uk-UA"/>
              </w:rPr>
            </w:pPr>
          </w:p>
        </w:tc>
        <w:tc>
          <w:tcPr>
            <w:tcW w:w="900" w:type="dxa"/>
          </w:tcPr>
          <w:p w:rsidR="00757E0B" w:rsidRDefault="00757E0B">
            <w:pPr>
              <w:pStyle w:val="21"/>
              <w:ind w:left="0" w:firstLine="0"/>
              <w:rPr>
                <w:sz w:val="28"/>
                <w:lang w:val="uk-UA"/>
              </w:rPr>
            </w:pPr>
          </w:p>
        </w:tc>
        <w:tc>
          <w:tcPr>
            <w:tcW w:w="900" w:type="dxa"/>
          </w:tcPr>
          <w:p w:rsidR="00757E0B" w:rsidRDefault="00C86E24">
            <w:pPr>
              <w:pStyle w:val="21"/>
              <w:ind w:left="0" w:firstLine="0"/>
              <w:rPr>
                <w:sz w:val="28"/>
                <w:lang w:val="uk-UA"/>
              </w:rPr>
            </w:pPr>
            <w:r>
              <w:rPr>
                <w:sz w:val="28"/>
                <w:lang w:val="uk-UA"/>
              </w:rPr>
              <w:t>220</w:t>
            </w:r>
          </w:p>
        </w:tc>
        <w:tc>
          <w:tcPr>
            <w:tcW w:w="900" w:type="dxa"/>
          </w:tcPr>
          <w:p w:rsidR="00757E0B" w:rsidRDefault="00C86E24">
            <w:pPr>
              <w:pStyle w:val="21"/>
              <w:ind w:left="0" w:firstLine="0"/>
              <w:rPr>
                <w:sz w:val="28"/>
                <w:lang w:val="uk-UA"/>
              </w:rPr>
            </w:pPr>
            <w:r>
              <w:rPr>
                <w:sz w:val="28"/>
                <w:lang w:val="uk-UA"/>
              </w:rPr>
              <w:t>75</w:t>
            </w:r>
          </w:p>
        </w:tc>
        <w:tc>
          <w:tcPr>
            <w:tcW w:w="851" w:type="dxa"/>
          </w:tcPr>
          <w:p w:rsidR="00757E0B" w:rsidRDefault="00757E0B">
            <w:pPr>
              <w:pStyle w:val="21"/>
              <w:ind w:left="0" w:firstLine="0"/>
              <w:rPr>
                <w:sz w:val="28"/>
                <w:lang w:val="uk-UA"/>
              </w:rPr>
            </w:pPr>
          </w:p>
        </w:tc>
        <w:tc>
          <w:tcPr>
            <w:tcW w:w="1146" w:type="dxa"/>
          </w:tcPr>
          <w:p w:rsidR="00757E0B" w:rsidRDefault="00C86E24">
            <w:pPr>
              <w:pStyle w:val="21"/>
              <w:ind w:left="0" w:firstLine="0"/>
              <w:jc w:val="center"/>
              <w:rPr>
                <w:sz w:val="28"/>
                <w:lang w:val="uk-UA"/>
              </w:rPr>
            </w:pPr>
            <w:r>
              <w:rPr>
                <w:sz w:val="28"/>
                <w:lang w:val="uk-UA"/>
              </w:rPr>
              <w:t>295</w:t>
            </w:r>
          </w:p>
        </w:tc>
      </w:tr>
      <w:tr w:rsidR="00757E0B">
        <w:tc>
          <w:tcPr>
            <w:tcW w:w="4622" w:type="dxa"/>
          </w:tcPr>
          <w:p w:rsidR="00757E0B" w:rsidRDefault="00C86E24">
            <w:pPr>
              <w:pStyle w:val="21"/>
              <w:ind w:left="0" w:firstLine="0"/>
              <w:rPr>
                <w:lang w:val="uk-UA"/>
              </w:rPr>
            </w:pPr>
            <w:r>
              <w:rPr>
                <w:lang w:val="uk-UA"/>
              </w:rPr>
              <w:t>Сума нецільового використання коштів</w:t>
            </w:r>
          </w:p>
        </w:tc>
        <w:tc>
          <w:tcPr>
            <w:tcW w:w="778" w:type="dxa"/>
          </w:tcPr>
          <w:p w:rsidR="00757E0B" w:rsidRDefault="00C86E24">
            <w:pPr>
              <w:pStyle w:val="21"/>
              <w:ind w:left="0" w:firstLine="0"/>
              <w:rPr>
                <w:sz w:val="28"/>
                <w:lang w:val="uk-UA"/>
              </w:rPr>
            </w:pPr>
            <w:r>
              <w:rPr>
                <w:sz w:val="28"/>
                <w:lang w:val="uk-UA"/>
              </w:rPr>
              <w:t>22,0</w:t>
            </w:r>
          </w:p>
        </w:tc>
        <w:tc>
          <w:tcPr>
            <w:tcW w:w="900" w:type="dxa"/>
          </w:tcPr>
          <w:p w:rsidR="00757E0B" w:rsidRDefault="00757E0B">
            <w:pPr>
              <w:pStyle w:val="21"/>
              <w:ind w:left="0" w:firstLine="0"/>
              <w:rPr>
                <w:sz w:val="28"/>
                <w:lang w:val="uk-UA"/>
              </w:rPr>
            </w:pPr>
          </w:p>
        </w:tc>
        <w:tc>
          <w:tcPr>
            <w:tcW w:w="900" w:type="dxa"/>
          </w:tcPr>
          <w:p w:rsidR="00757E0B" w:rsidRDefault="00757E0B">
            <w:pPr>
              <w:pStyle w:val="21"/>
              <w:ind w:left="0" w:firstLine="0"/>
              <w:rPr>
                <w:sz w:val="28"/>
                <w:lang w:val="uk-UA"/>
              </w:rPr>
            </w:pPr>
          </w:p>
        </w:tc>
        <w:tc>
          <w:tcPr>
            <w:tcW w:w="900" w:type="dxa"/>
          </w:tcPr>
          <w:p w:rsidR="00757E0B" w:rsidRDefault="00757E0B">
            <w:pPr>
              <w:pStyle w:val="21"/>
              <w:ind w:left="0" w:firstLine="0"/>
              <w:rPr>
                <w:sz w:val="28"/>
                <w:lang w:val="uk-UA"/>
              </w:rPr>
            </w:pPr>
          </w:p>
        </w:tc>
        <w:tc>
          <w:tcPr>
            <w:tcW w:w="851" w:type="dxa"/>
          </w:tcPr>
          <w:p w:rsidR="00757E0B" w:rsidRDefault="00757E0B">
            <w:pPr>
              <w:pStyle w:val="21"/>
              <w:ind w:left="0" w:firstLine="0"/>
              <w:rPr>
                <w:sz w:val="28"/>
                <w:lang w:val="uk-UA"/>
              </w:rPr>
            </w:pPr>
          </w:p>
        </w:tc>
        <w:tc>
          <w:tcPr>
            <w:tcW w:w="1146" w:type="dxa"/>
          </w:tcPr>
          <w:p w:rsidR="00757E0B" w:rsidRDefault="00C86E24">
            <w:pPr>
              <w:pStyle w:val="21"/>
              <w:ind w:left="0" w:firstLine="0"/>
              <w:jc w:val="center"/>
              <w:rPr>
                <w:sz w:val="28"/>
                <w:lang w:val="uk-UA"/>
              </w:rPr>
            </w:pPr>
            <w:r>
              <w:rPr>
                <w:sz w:val="28"/>
                <w:lang w:val="uk-UA"/>
              </w:rPr>
              <w:t>22,0</w:t>
            </w:r>
          </w:p>
        </w:tc>
      </w:tr>
      <w:tr w:rsidR="00757E0B">
        <w:tc>
          <w:tcPr>
            <w:tcW w:w="4622" w:type="dxa"/>
          </w:tcPr>
          <w:p w:rsidR="00757E0B" w:rsidRDefault="00C86E24">
            <w:pPr>
              <w:pStyle w:val="21"/>
              <w:ind w:left="0" w:firstLine="0"/>
              <w:rPr>
                <w:lang w:val="uk-UA"/>
              </w:rPr>
            </w:pPr>
            <w:r>
              <w:rPr>
                <w:lang w:val="uk-UA"/>
              </w:rPr>
              <w:t>Сума незаконного перевищення ліміту залишку готівки в касі</w:t>
            </w:r>
          </w:p>
        </w:tc>
        <w:tc>
          <w:tcPr>
            <w:tcW w:w="778" w:type="dxa"/>
          </w:tcPr>
          <w:p w:rsidR="00757E0B" w:rsidRDefault="00757E0B">
            <w:pPr>
              <w:pStyle w:val="21"/>
              <w:ind w:left="0" w:firstLine="0"/>
              <w:rPr>
                <w:sz w:val="28"/>
                <w:lang w:val="uk-UA"/>
              </w:rPr>
            </w:pPr>
          </w:p>
        </w:tc>
        <w:tc>
          <w:tcPr>
            <w:tcW w:w="900" w:type="dxa"/>
          </w:tcPr>
          <w:p w:rsidR="00757E0B" w:rsidRDefault="00C86E24">
            <w:pPr>
              <w:pStyle w:val="21"/>
              <w:ind w:left="0" w:firstLine="0"/>
              <w:rPr>
                <w:sz w:val="28"/>
                <w:lang w:val="uk-UA"/>
              </w:rPr>
            </w:pPr>
            <w:r>
              <w:rPr>
                <w:sz w:val="28"/>
                <w:lang w:val="uk-UA"/>
              </w:rPr>
              <w:t>103,0</w:t>
            </w:r>
          </w:p>
        </w:tc>
        <w:tc>
          <w:tcPr>
            <w:tcW w:w="900" w:type="dxa"/>
          </w:tcPr>
          <w:p w:rsidR="00757E0B" w:rsidRDefault="00C86E24">
            <w:pPr>
              <w:pStyle w:val="21"/>
              <w:ind w:left="0" w:firstLine="0"/>
              <w:rPr>
                <w:sz w:val="28"/>
                <w:lang w:val="uk-UA"/>
              </w:rPr>
            </w:pPr>
            <w:r>
              <w:rPr>
                <w:sz w:val="28"/>
                <w:lang w:val="uk-UA"/>
              </w:rPr>
              <w:t>233,0</w:t>
            </w:r>
          </w:p>
        </w:tc>
        <w:tc>
          <w:tcPr>
            <w:tcW w:w="900" w:type="dxa"/>
          </w:tcPr>
          <w:p w:rsidR="00757E0B" w:rsidRDefault="00C86E24">
            <w:pPr>
              <w:pStyle w:val="21"/>
              <w:ind w:left="0" w:firstLine="0"/>
              <w:rPr>
                <w:sz w:val="28"/>
                <w:lang w:val="uk-UA"/>
              </w:rPr>
            </w:pPr>
            <w:r>
              <w:rPr>
                <w:sz w:val="28"/>
                <w:lang w:val="uk-UA"/>
              </w:rPr>
              <w:t>158,0</w:t>
            </w:r>
          </w:p>
        </w:tc>
        <w:tc>
          <w:tcPr>
            <w:tcW w:w="851" w:type="dxa"/>
          </w:tcPr>
          <w:p w:rsidR="00757E0B" w:rsidRDefault="00C86E24">
            <w:pPr>
              <w:pStyle w:val="21"/>
              <w:ind w:left="0" w:firstLine="0"/>
              <w:rPr>
                <w:sz w:val="28"/>
                <w:lang w:val="uk-UA"/>
              </w:rPr>
            </w:pPr>
            <w:r>
              <w:rPr>
                <w:sz w:val="28"/>
                <w:lang w:val="uk-UA"/>
              </w:rPr>
              <w:t>278,0</w:t>
            </w:r>
          </w:p>
        </w:tc>
        <w:tc>
          <w:tcPr>
            <w:tcW w:w="1146" w:type="dxa"/>
          </w:tcPr>
          <w:p w:rsidR="00757E0B" w:rsidRDefault="00C86E24">
            <w:pPr>
              <w:pStyle w:val="21"/>
              <w:ind w:left="0" w:firstLine="0"/>
              <w:jc w:val="center"/>
              <w:rPr>
                <w:sz w:val="28"/>
                <w:lang w:val="uk-UA"/>
              </w:rPr>
            </w:pPr>
            <w:r>
              <w:rPr>
                <w:sz w:val="28"/>
                <w:lang w:val="uk-UA"/>
              </w:rPr>
              <w:t>772,0</w:t>
            </w:r>
          </w:p>
        </w:tc>
      </w:tr>
      <w:tr w:rsidR="00757E0B">
        <w:tc>
          <w:tcPr>
            <w:tcW w:w="4622" w:type="dxa"/>
          </w:tcPr>
          <w:p w:rsidR="00757E0B" w:rsidRDefault="00C86E24">
            <w:pPr>
              <w:pStyle w:val="21"/>
              <w:ind w:left="0" w:firstLine="0"/>
              <w:jc w:val="center"/>
              <w:rPr>
                <w:lang w:val="uk-UA"/>
              </w:rPr>
            </w:pPr>
            <w:r>
              <w:rPr>
                <w:lang w:val="uk-UA"/>
              </w:rPr>
              <w:t>Сума  штрафу</w:t>
            </w:r>
          </w:p>
        </w:tc>
        <w:tc>
          <w:tcPr>
            <w:tcW w:w="778" w:type="dxa"/>
          </w:tcPr>
          <w:p w:rsidR="00757E0B" w:rsidRDefault="00C86E24">
            <w:pPr>
              <w:pStyle w:val="21"/>
              <w:ind w:left="0" w:firstLine="0"/>
              <w:rPr>
                <w:sz w:val="28"/>
                <w:lang w:val="uk-UA"/>
              </w:rPr>
            </w:pPr>
            <w:r>
              <w:rPr>
                <w:sz w:val="28"/>
                <w:lang w:val="uk-UA"/>
              </w:rPr>
              <w:t>22,0</w:t>
            </w:r>
          </w:p>
        </w:tc>
        <w:tc>
          <w:tcPr>
            <w:tcW w:w="900" w:type="dxa"/>
          </w:tcPr>
          <w:p w:rsidR="00757E0B" w:rsidRDefault="00C86E24">
            <w:pPr>
              <w:pStyle w:val="21"/>
              <w:ind w:left="0" w:firstLine="0"/>
              <w:rPr>
                <w:sz w:val="28"/>
                <w:lang w:val="uk-UA"/>
              </w:rPr>
            </w:pPr>
            <w:r>
              <w:rPr>
                <w:sz w:val="28"/>
                <w:lang w:val="uk-UA"/>
              </w:rPr>
              <w:t>103,0</w:t>
            </w:r>
          </w:p>
        </w:tc>
        <w:tc>
          <w:tcPr>
            <w:tcW w:w="900" w:type="dxa"/>
          </w:tcPr>
          <w:p w:rsidR="00757E0B" w:rsidRDefault="00C86E24">
            <w:pPr>
              <w:pStyle w:val="21"/>
              <w:ind w:left="0" w:firstLine="0"/>
              <w:rPr>
                <w:sz w:val="28"/>
                <w:lang w:val="uk-UA"/>
              </w:rPr>
            </w:pPr>
            <w:r>
              <w:rPr>
                <w:sz w:val="28"/>
                <w:lang w:val="uk-UA"/>
              </w:rPr>
              <w:t>453,0</w:t>
            </w:r>
          </w:p>
        </w:tc>
        <w:tc>
          <w:tcPr>
            <w:tcW w:w="900" w:type="dxa"/>
          </w:tcPr>
          <w:p w:rsidR="00757E0B" w:rsidRDefault="00C86E24">
            <w:pPr>
              <w:pStyle w:val="21"/>
              <w:ind w:left="0" w:firstLine="0"/>
              <w:rPr>
                <w:sz w:val="28"/>
                <w:lang w:val="uk-UA"/>
              </w:rPr>
            </w:pPr>
            <w:r>
              <w:rPr>
                <w:sz w:val="28"/>
                <w:lang w:val="uk-UA"/>
              </w:rPr>
              <w:t>233,0</w:t>
            </w:r>
          </w:p>
        </w:tc>
        <w:tc>
          <w:tcPr>
            <w:tcW w:w="851" w:type="dxa"/>
          </w:tcPr>
          <w:p w:rsidR="00757E0B" w:rsidRDefault="00C86E24">
            <w:pPr>
              <w:pStyle w:val="21"/>
              <w:ind w:left="0" w:firstLine="0"/>
              <w:rPr>
                <w:sz w:val="28"/>
                <w:lang w:val="uk-UA"/>
              </w:rPr>
            </w:pPr>
            <w:r>
              <w:rPr>
                <w:sz w:val="28"/>
                <w:lang w:val="uk-UA"/>
              </w:rPr>
              <w:t>278,0</w:t>
            </w:r>
          </w:p>
        </w:tc>
        <w:tc>
          <w:tcPr>
            <w:tcW w:w="1146" w:type="dxa"/>
          </w:tcPr>
          <w:p w:rsidR="00757E0B" w:rsidRDefault="00C86E24">
            <w:pPr>
              <w:pStyle w:val="21"/>
              <w:ind w:left="0" w:firstLine="0"/>
              <w:jc w:val="center"/>
              <w:rPr>
                <w:b/>
                <w:bCs/>
                <w:sz w:val="28"/>
                <w:lang w:val="uk-UA"/>
              </w:rPr>
            </w:pPr>
            <w:r>
              <w:rPr>
                <w:b/>
                <w:bCs/>
                <w:sz w:val="28"/>
                <w:lang w:val="uk-UA"/>
              </w:rPr>
              <w:t>794,0</w:t>
            </w:r>
          </w:p>
        </w:tc>
      </w:tr>
    </w:tbl>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C86E24">
      <w:pPr>
        <w:jc w:val="both"/>
      </w:pPr>
      <w:r>
        <w:rPr>
          <w:lang w:val="uk-UA"/>
        </w:rPr>
        <w:t xml:space="preserve">      </w:t>
      </w:r>
      <w:r>
        <w:t>В порушення п. 2. 13 Положення "Про ведення касових операцій у національній валюті в Україні",</w:t>
      </w:r>
      <w:r>
        <w:rPr>
          <w:lang w:val="uk-UA"/>
        </w:rPr>
        <w:t xml:space="preserve"> </w:t>
      </w:r>
      <w:r>
        <w:t>затвердженого постановою Правління національного банку Україні 19. 02. 2001 року N 72,</w:t>
      </w:r>
      <w:r>
        <w:rPr>
          <w:lang w:val="uk-UA"/>
        </w:rPr>
        <w:t xml:space="preserve">  </w:t>
      </w:r>
      <w:r>
        <w:t xml:space="preserve">зареєстрованого в Мінюсті України 15.03.2001 року </w:t>
      </w:r>
      <w:r>
        <w:rPr>
          <w:lang w:val="uk-UA"/>
        </w:rPr>
        <w:t xml:space="preserve"> </w:t>
      </w:r>
      <w:r>
        <w:t xml:space="preserve">за  N 237/5428, </w:t>
      </w:r>
      <w:r>
        <w:rPr>
          <w:lang w:val="uk-UA"/>
        </w:rPr>
        <w:t xml:space="preserve"> </w:t>
      </w:r>
      <w:r>
        <w:t>де передбачено:</w:t>
      </w:r>
    </w:p>
    <w:p w:rsidR="00757E0B" w:rsidRDefault="00C86E24">
      <w:pPr>
        <w:jc w:val="both"/>
      </w:pPr>
      <w:r>
        <w:t>"Підприємства (підприємці),</w:t>
      </w:r>
      <w:r>
        <w:rPr>
          <w:lang w:val="uk-UA"/>
        </w:rPr>
        <w:t xml:space="preserve"> </w:t>
      </w:r>
      <w:r>
        <w:t>що мають поточні рахунки в установах банків,</w:t>
      </w:r>
      <w:r>
        <w:rPr>
          <w:lang w:val="uk-UA"/>
        </w:rPr>
        <w:t xml:space="preserve"> </w:t>
      </w:r>
      <w:r>
        <w:t xml:space="preserve">одержують готівку з цих рахунків в установах банків у межах наявних коштів і витрачають </w:t>
      </w:r>
      <w:r>
        <w:rPr>
          <w:lang w:val="uk-UA"/>
        </w:rPr>
        <w:t>ї</w:t>
      </w:r>
      <w:r>
        <w:t>ї виключно на цілі,</w:t>
      </w:r>
      <w:r>
        <w:rPr>
          <w:lang w:val="uk-UA"/>
        </w:rPr>
        <w:t xml:space="preserve"> </w:t>
      </w:r>
      <w:r>
        <w:t>які визначені в грошовому чеку та не суперечать чинному законодавству України</w:t>
      </w:r>
      <w:r>
        <w:rPr>
          <w:lang w:val="uk-UA"/>
        </w:rPr>
        <w:t xml:space="preserve">. ” </w:t>
      </w:r>
      <w:r>
        <w:t xml:space="preserve"> ПП "Х</w:t>
      </w:r>
      <w:r>
        <w:rPr>
          <w:lang w:val="uk-UA"/>
        </w:rPr>
        <w:t>, Лтд</w:t>
      </w:r>
      <w:r>
        <w:t xml:space="preserve">"  01.01.2002 року з отриманої готівки з установи банку для виплати зарплати  видало кошті під звіт в розмірі </w:t>
      </w:r>
      <w:r>
        <w:rPr>
          <w:lang w:val="uk-UA"/>
        </w:rPr>
        <w:t xml:space="preserve"> </w:t>
      </w:r>
      <w:r>
        <w:t>22</w:t>
      </w:r>
      <w:r>
        <w:rPr>
          <w:lang w:val="uk-UA"/>
        </w:rPr>
        <w:t>,0</w:t>
      </w:r>
      <w:r>
        <w:t xml:space="preserve"> грн.</w:t>
      </w:r>
    </w:p>
    <w:p w:rsidR="00757E0B" w:rsidRDefault="00C86E24">
      <w:pPr>
        <w:ind w:right="81"/>
        <w:jc w:val="both"/>
      </w:pPr>
      <w:r>
        <w:rPr>
          <w:lang w:val="uk-UA"/>
        </w:rPr>
        <w:t xml:space="preserve">      </w:t>
      </w:r>
      <w:r>
        <w:t>Пунктом 1,</w:t>
      </w:r>
      <w:r>
        <w:rPr>
          <w:lang w:val="uk-UA"/>
        </w:rPr>
        <w:t xml:space="preserve"> </w:t>
      </w:r>
      <w:r>
        <w:t xml:space="preserve">абз. 7 Указу Президента України "Про внесення змін до Указу Президента України від 12.08.95 року N 436 </w:t>
      </w:r>
      <w:r>
        <w:rPr>
          <w:lang w:val="uk-UA"/>
        </w:rPr>
        <w:t xml:space="preserve"> </w:t>
      </w:r>
      <w:r>
        <w:t>з послідуючими змінами, доповненнями від 11.05.1999 року N 491/99 за використання одержаних в установі банку готівкових коштів не за цільовим призначенням - передбачені  фінансові санкції у розмірі витраченої готівк</w:t>
      </w:r>
      <w:r>
        <w:rPr>
          <w:lang w:val="uk-UA"/>
        </w:rPr>
        <w:t>и</w:t>
      </w:r>
      <w:r>
        <w:t xml:space="preserve"> ,</w:t>
      </w:r>
      <w:r>
        <w:rPr>
          <w:lang w:val="uk-UA"/>
        </w:rPr>
        <w:t xml:space="preserve"> </w:t>
      </w:r>
      <w:r>
        <w:t xml:space="preserve">а саме в сумі </w:t>
      </w:r>
      <w:r>
        <w:rPr>
          <w:b/>
          <w:bCs/>
        </w:rPr>
        <w:t>22</w:t>
      </w:r>
      <w:r>
        <w:rPr>
          <w:b/>
          <w:bCs/>
          <w:lang w:val="uk-UA"/>
        </w:rPr>
        <w:t>,0</w:t>
      </w:r>
      <w:r>
        <w:rPr>
          <w:b/>
          <w:bCs/>
        </w:rPr>
        <w:t xml:space="preserve"> грн.</w:t>
      </w:r>
    </w:p>
    <w:p w:rsidR="00757E0B" w:rsidRDefault="00757E0B">
      <w:pPr>
        <w:jc w:val="both"/>
        <w:rPr>
          <w:lang w:val="uk-UA"/>
        </w:rPr>
      </w:pPr>
    </w:p>
    <w:p w:rsidR="00757E0B" w:rsidRDefault="00C86E24">
      <w:pPr>
        <w:jc w:val="both"/>
      </w:pPr>
      <w:r>
        <w:rPr>
          <w:lang w:val="uk-UA"/>
        </w:rPr>
        <w:t xml:space="preserve">      </w:t>
      </w:r>
      <w:r>
        <w:t>В порушення п. 2. 12 Положення "Про ведення касових операцій у національній валюті в Україні",</w:t>
      </w:r>
      <w:r>
        <w:rPr>
          <w:lang w:val="uk-UA"/>
        </w:rPr>
        <w:t xml:space="preserve"> </w:t>
      </w:r>
      <w:r>
        <w:t>затвердженого постановою Правління національного банку Україні 19.02.2001 року N 72,</w:t>
      </w:r>
      <w:r>
        <w:rPr>
          <w:lang w:val="uk-UA"/>
        </w:rPr>
        <w:t xml:space="preserve"> </w:t>
      </w:r>
      <w:r>
        <w:t xml:space="preserve">зареєстрованого в Мінюсті України 15.03.2001 року за  N 237/5428, </w:t>
      </w:r>
      <w:r>
        <w:rPr>
          <w:lang w:val="uk-UA"/>
        </w:rPr>
        <w:t xml:space="preserve"> </w:t>
      </w:r>
      <w:r>
        <w:t>де передбачено:</w:t>
      </w:r>
    </w:p>
    <w:p w:rsidR="00757E0B" w:rsidRDefault="00C86E24">
      <w:pPr>
        <w:ind w:firstLine="160"/>
        <w:jc w:val="both"/>
      </w:pPr>
      <w:r>
        <w:rPr>
          <w:lang w:val="uk-UA"/>
        </w:rPr>
        <w:t xml:space="preserve">    </w:t>
      </w:r>
      <w:r>
        <w:t>"Підприємства,</w:t>
      </w:r>
      <w:r>
        <w:rPr>
          <w:lang w:val="uk-UA"/>
        </w:rPr>
        <w:t xml:space="preserve"> </w:t>
      </w:r>
      <w:r>
        <w:t>що мають податковий борг,</w:t>
      </w:r>
      <w:r>
        <w:rPr>
          <w:lang w:val="uk-UA"/>
        </w:rPr>
        <w:t xml:space="preserve"> </w:t>
      </w:r>
      <w:r>
        <w:t>здійснюють виплати,</w:t>
      </w:r>
      <w:r>
        <w:rPr>
          <w:lang w:val="uk-UA"/>
        </w:rPr>
        <w:t xml:space="preserve"> </w:t>
      </w:r>
      <w:r>
        <w:t>що пов'язані з оплатою праці,</w:t>
      </w:r>
      <w:r>
        <w:rPr>
          <w:lang w:val="uk-UA"/>
        </w:rPr>
        <w:t xml:space="preserve"> </w:t>
      </w:r>
      <w:r>
        <w:t>виключно за рахунок коштів</w:t>
      </w:r>
      <w:r>
        <w:rPr>
          <w:lang w:val="uk-UA"/>
        </w:rPr>
        <w:t xml:space="preserve">, </w:t>
      </w:r>
      <w:r>
        <w:t>одержаних з установ банків</w:t>
      </w:r>
      <w:r>
        <w:rPr>
          <w:lang w:val="uk-UA"/>
        </w:rPr>
        <w:t xml:space="preserve">.” </w:t>
      </w:r>
      <w:r>
        <w:t xml:space="preserve"> ПП "Х</w:t>
      </w:r>
      <w:r>
        <w:rPr>
          <w:lang w:val="uk-UA"/>
        </w:rPr>
        <w:t>,</w:t>
      </w:r>
      <w:r>
        <w:t>Л</w:t>
      </w:r>
      <w:r>
        <w:rPr>
          <w:lang w:val="uk-UA"/>
        </w:rPr>
        <w:t>тд</w:t>
      </w:r>
      <w:r>
        <w:t>" видало з виручки зарплату та мате</w:t>
      </w:r>
      <w:r>
        <w:softHyphen/>
        <w:t>ріальну допомогу  03.01.2002 року</w:t>
      </w:r>
      <w:r>
        <w:rPr>
          <w:lang w:val="uk-UA"/>
        </w:rPr>
        <w:t xml:space="preserve"> – </w:t>
      </w:r>
      <w:r>
        <w:t xml:space="preserve"> в розмірі </w:t>
      </w:r>
      <w:r>
        <w:rPr>
          <w:b/>
          <w:bCs/>
        </w:rPr>
        <w:t>220,0 грн.</w:t>
      </w:r>
      <w:r>
        <w:t>,</w:t>
      </w:r>
      <w:r>
        <w:rPr>
          <w:lang w:val="uk-UA"/>
        </w:rPr>
        <w:t xml:space="preserve">  </w:t>
      </w:r>
      <w:r>
        <w:t xml:space="preserve">04.01.2002 року </w:t>
      </w:r>
      <w:r>
        <w:rPr>
          <w:lang w:val="uk-UA"/>
        </w:rPr>
        <w:t xml:space="preserve">– </w:t>
      </w:r>
      <w:r>
        <w:t xml:space="preserve"> в сумі </w:t>
      </w:r>
      <w:r>
        <w:rPr>
          <w:b/>
          <w:bCs/>
        </w:rPr>
        <w:t>75</w:t>
      </w:r>
      <w:r>
        <w:rPr>
          <w:b/>
          <w:bCs/>
          <w:lang w:val="uk-UA"/>
        </w:rPr>
        <w:t>,0</w:t>
      </w:r>
      <w:r>
        <w:rPr>
          <w:b/>
          <w:bCs/>
        </w:rPr>
        <w:t xml:space="preserve"> грн.</w:t>
      </w:r>
    </w:p>
    <w:p w:rsidR="00757E0B" w:rsidRDefault="00757E0B">
      <w:pPr>
        <w:jc w:val="both"/>
        <w:rPr>
          <w:sz w:val="24"/>
        </w:rPr>
      </w:pPr>
    </w:p>
    <w:p w:rsidR="00757E0B" w:rsidRDefault="00C86E24">
      <w:pPr>
        <w:jc w:val="both"/>
      </w:pPr>
      <w:r>
        <w:rPr>
          <w:lang w:val="uk-UA"/>
        </w:rPr>
        <w:t xml:space="preserve">      </w:t>
      </w:r>
      <w:r>
        <w:t>Згідно п. 1. 2 Положення "Про ведення касових операцій у національній валюті в Україні",</w:t>
      </w:r>
      <w:r>
        <w:rPr>
          <w:lang w:val="uk-UA"/>
        </w:rPr>
        <w:t xml:space="preserve"> </w:t>
      </w:r>
      <w:r>
        <w:t xml:space="preserve">затвердженого постановою Правління національного банку Україні 19.02.2001 року N 72, зареєстрованого в Мінюсті України 15. 03. 2001 року за  N 237/5428, </w:t>
      </w:r>
      <w:r>
        <w:rPr>
          <w:lang w:val="uk-UA"/>
        </w:rPr>
        <w:t xml:space="preserve"> </w:t>
      </w:r>
      <w:r>
        <w:t xml:space="preserve">де </w:t>
      </w:r>
      <w:r>
        <w:rPr>
          <w:lang w:val="uk-UA"/>
        </w:rPr>
        <w:t xml:space="preserve"> </w:t>
      </w:r>
      <w:r>
        <w:t>передбачено:</w:t>
      </w:r>
    </w:p>
    <w:p w:rsidR="00757E0B" w:rsidRDefault="00C86E24">
      <w:pPr>
        <w:jc w:val="both"/>
      </w:pPr>
      <w:r>
        <w:t>"виплати,</w:t>
      </w:r>
      <w:r>
        <w:rPr>
          <w:lang w:val="uk-UA"/>
        </w:rPr>
        <w:t xml:space="preserve"> </w:t>
      </w:r>
      <w:r>
        <w:t>пов'язані з оплатою праці -</w:t>
      </w:r>
      <w:r>
        <w:rPr>
          <w:lang w:val="uk-UA"/>
        </w:rPr>
        <w:t xml:space="preserve"> </w:t>
      </w:r>
      <w:r>
        <w:t>виплата основної та додаткової заробітної плати,</w:t>
      </w:r>
      <w:r>
        <w:rPr>
          <w:lang w:val="uk-UA"/>
        </w:rPr>
        <w:t xml:space="preserve"> </w:t>
      </w:r>
      <w:r>
        <w:t>заохочувальні та компенсаційні виплати та інші виплати,що не входять до фонду оплати праці... "</w:t>
      </w:r>
    </w:p>
    <w:p w:rsidR="00757E0B" w:rsidRDefault="00C86E24">
      <w:pPr>
        <w:ind w:firstLine="561"/>
        <w:jc w:val="both"/>
        <w:rPr>
          <w:b/>
          <w:bCs/>
          <w:szCs w:val="18"/>
          <w:lang w:val="uk-UA"/>
        </w:rPr>
      </w:pPr>
      <w:r>
        <w:t xml:space="preserve">Пунктом </w:t>
      </w:r>
      <w:r>
        <w:rPr>
          <w:lang w:val="uk-UA"/>
        </w:rPr>
        <w:t xml:space="preserve">1, </w:t>
      </w:r>
      <w:r>
        <w:t>абз. 4 Указу Президента України "Про внесення змін до Указу Президента України</w:t>
      </w:r>
      <w:r>
        <w:rPr>
          <w:lang w:val="uk-UA"/>
        </w:rPr>
        <w:t>”</w:t>
      </w:r>
      <w:r>
        <w:t xml:space="preserve"> від 12. 08. 95 року N 438 з послідуючими змінами,</w:t>
      </w:r>
      <w:r>
        <w:rPr>
          <w:lang w:val="uk-UA"/>
        </w:rPr>
        <w:t xml:space="preserve"> </w:t>
      </w:r>
      <w:r>
        <w:t>доповненнями від 11.05.1999 року N 491/99  за витрачання готівки з виручки</w:t>
      </w:r>
      <w:r>
        <w:rPr>
          <w:lang w:val="uk-UA"/>
        </w:rPr>
        <w:t>,</w:t>
      </w:r>
      <w:r>
        <w:t xml:space="preserve"> отриманої від реалізації продукції (робіт,</w:t>
      </w:r>
      <w:r>
        <w:rPr>
          <w:lang w:val="uk-UA"/>
        </w:rPr>
        <w:t xml:space="preserve"> </w:t>
      </w:r>
      <w:r>
        <w:t>по</w:t>
      </w:r>
      <w:r>
        <w:softHyphen/>
        <w:t>слуг) та інших касових надходжень,</w:t>
      </w:r>
      <w:r>
        <w:rPr>
          <w:lang w:val="uk-UA"/>
        </w:rPr>
        <w:t xml:space="preserve"> </w:t>
      </w:r>
      <w:r>
        <w:t>на виплату заробітної плати, матеріального заохочення</w:t>
      </w:r>
      <w:r>
        <w:rPr>
          <w:lang w:val="uk-UA"/>
        </w:rPr>
        <w:t xml:space="preserve">, </w:t>
      </w:r>
      <w:r>
        <w:t>допомог, усів видів компенсацій при</w:t>
      </w:r>
      <w:r>
        <w:rPr>
          <w:lang w:val="uk-UA"/>
        </w:rPr>
        <w:t xml:space="preserve"> </w:t>
      </w:r>
      <w:r>
        <w:rPr>
          <w:szCs w:val="18"/>
        </w:rPr>
        <w:t>наявності податкової заборгованості передбачені фінансові санк</w:t>
      </w:r>
      <w:r>
        <w:rPr>
          <w:szCs w:val="18"/>
        </w:rPr>
        <w:softHyphen/>
        <w:t>ції у вигляді штрафу у розмірі здійснення виплат,</w:t>
      </w:r>
      <w:r>
        <w:rPr>
          <w:szCs w:val="18"/>
          <w:lang w:val="uk-UA"/>
        </w:rPr>
        <w:t xml:space="preserve"> </w:t>
      </w:r>
      <w:r>
        <w:rPr>
          <w:szCs w:val="18"/>
        </w:rPr>
        <w:t xml:space="preserve">а саме в сумі </w:t>
      </w:r>
      <w:r>
        <w:rPr>
          <w:b/>
          <w:bCs/>
          <w:szCs w:val="18"/>
        </w:rPr>
        <w:t>295</w:t>
      </w:r>
      <w:r>
        <w:rPr>
          <w:b/>
          <w:bCs/>
          <w:szCs w:val="18"/>
          <w:lang w:val="uk-UA"/>
        </w:rPr>
        <w:t>,0</w:t>
      </w:r>
      <w:r>
        <w:rPr>
          <w:b/>
          <w:bCs/>
          <w:szCs w:val="18"/>
        </w:rPr>
        <w:t xml:space="preserve"> грн.</w:t>
      </w:r>
    </w:p>
    <w:p w:rsidR="00757E0B" w:rsidRDefault="00757E0B">
      <w:pPr>
        <w:ind w:firstLine="561"/>
        <w:jc w:val="both"/>
        <w:rPr>
          <w:lang w:val="uk-UA"/>
        </w:rPr>
      </w:pPr>
    </w:p>
    <w:p w:rsidR="00757E0B" w:rsidRDefault="00C86E24">
      <w:pPr>
        <w:ind w:firstLine="561"/>
        <w:jc w:val="both"/>
      </w:pPr>
      <w:r>
        <w:rPr>
          <w:szCs w:val="18"/>
        </w:rPr>
        <w:t>В порушення п. 2. 9 Положення "Про ведення касових операцій у національній валюті в Україні",</w:t>
      </w:r>
      <w:r>
        <w:rPr>
          <w:szCs w:val="18"/>
          <w:lang w:val="uk-UA"/>
        </w:rPr>
        <w:t xml:space="preserve"> </w:t>
      </w:r>
      <w:r>
        <w:rPr>
          <w:szCs w:val="18"/>
        </w:rPr>
        <w:t>затвердженого постановою Правління національного банку Україні 19.02.2001 року N 72, зареєстрованого в Мінюсті України 15.03.2001 року</w:t>
      </w:r>
      <w:r>
        <w:rPr>
          <w:szCs w:val="18"/>
          <w:lang w:val="uk-UA"/>
        </w:rPr>
        <w:t xml:space="preserve"> </w:t>
      </w:r>
      <w:r>
        <w:rPr>
          <w:szCs w:val="18"/>
        </w:rPr>
        <w:t xml:space="preserve"> за  N 237/5428, </w:t>
      </w:r>
      <w:r>
        <w:rPr>
          <w:szCs w:val="18"/>
          <w:lang w:val="uk-UA"/>
        </w:rPr>
        <w:t xml:space="preserve"> </w:t>
      </w:r>
      <w:r>
        <w:rPr>
          <w:szCs w:val="18"/>
        </w:rPr>
        <w:t>де</w:t>
      </w:r>
      <w:r>
        <w:rPr>
          <w:szCs w:val="18"/>
          <w:lang w:val="uk-UA"/>
        </w:rPr>
        <w:t xml:space="preserve"> </w:t>
      </w:r>
      <w:r>
        <w:rPr>
          <w:szCs w:val="18"/>
        </w:rPr>
        <w:t xml:space="preserve"> передбачено:</w:t>
      </w:r>
    </w:p>
    <w:p w:rsidR="00757E0B" w:rsidRDefault="00C86E24">
      <w:pPr>
        <w:jc w:val="both"/>
      </w:pPr>
      <w:r>
        <w:rPr>
          <w:szCs w:val="18"/>
        </w:rPr>
        <w:t>"Підприємства зобов' язані здавати готівкову виручку понад установ</w:t>
      </w:r>
      <w:r>
        <w:rPr>
          <w:szCs w:val="18"/>
        </w:rPr>
        <w:softHyphen/>
        <w:t>лений ліміт каси  в порядку  і строки, визначені установою банку для зарахування на їх поточні рахунки ... "</w:t>
      </w:r>
      <w:r>
        <w:rPr>
          <w:szCs w:val="18"/>
          <w:lang w:val="uk-UA"/>
        </w:rPr>
        <w:t xml:space="preserve"> </w:t>
      </w:r>
      <w:r>
        <w:rPr>
          <w:szCs w:val="18"/>
        </w:rPr>
        <w:t xml:space="preserve"> ПП "X</w:t>
      </w:r>
      <w:r>
        <w:rPr>
          <w:szCs w:val="18"/>
          <w:lang w:val="uk-UA"/>
        </w:rPr>
        <w:t>,</w:t>
      </w:r>
      <w:r>
        <w:rPr>
          <w:szCs w:val="18"/>
        </w:rPr>
        <w:t xml:space="preserve"> </w:t>
      </w:r>
      <w:r>
        <w:rPr>
          <w:szCs w:val="18"/>
          <w:lang w:val="uk-UA"/>
        </w:rPr>
        <w:t>Лтд</w:t>
      </w:r>
      <w:r>
        <w:rPr>
          <w:szCs w:val="18"/>
        </w:rPr>
        <w:t xml:space="preserve">" не здало до банку залишок коштів понад установлений ліміт каси </w:t>
      </w:r>
      <w:r>
        <w:rPr>
          <w:b/>
          <w:bCs/>
          <w:szCs w:val="18"/>
          <w:u w:val="single"/>
        </w:rPr>
        <w:t>75</w:t>
      </w:r>
      <w:r>
        <w:rPr>
          <w:b/>
          <w:bCs/>
          <w:szCs w:val="18"/>
          <w:u w:val="single"/>
          <w:lang w:val="uk-UA"/>
        </w:rPr>
        <w:t>,0</w:t>
      </w:r>
      <w:r>
        <w:rPr>
          <w:b/>
          <w:bCs/>
          <w:szCs w:val="18"/>
          <w:u w:val="single"/>
        </w:rPr>
        <w:t xml:space="preserve"> грн.</w:t>
      </w:r>
      <w:r>
        <w:rPr>
          <w:szCs w:val="18"/>
        </w:rPr>
        <w:t>,</w:t>
      </w:r>
      <w:r>
        <w:rPr>
          <w:szCs w:val="18"/>
          <w:lang w:val="uk-UA"/>
        </w:rPr>
        <w:t xml:space="preserve"> </w:t>
      </w:r>
      <w:r>
        <w:rPr>
          <w:szCs w:val="18"/>
        </w:rPr>
        <w:t xml:space="preserve">а саме: 02.01.2002 року в сумі </w:t>
      </w:r>
      <w:r>
        <w:rPr>
          <w:b/>
          <w:bCs/>
          <w:szCs w:val="18"/>
        </w:rPr>
        <w:t>103</w:t>
      </w:r>
      <w:r>
        <w:rPr>
          <w:b/>
          <w:bCs/>
          <w:szCs w:val="18"/>
          <w:lang w:val="uk-UA"/>
        </w:rPr>
        <w:t>,0</w:t>
      </w:r>
      <w:r>
        <w:rPr>
          <w:b/>
          <w:bCs/>
          <w:szCs w:val="18"/>
        </w:rPr>
        <w:t xml:space="preserve"> грн.</w:t>
      </w:r>
      <w:r>
        <w:rPr>
          <w:szCs w:val="18"/>
        </w:rPr>
        <w:t>,</w:t>
      </w:r>
      <w:r>
        <w:rPr>
          <w:szCs w:val="18"/>
          <w:lang w:val="uk-UA"/>
        </w:rPr>
        <w:t xml:space="preserve"> </w:t>
      </w:r>
      <w:r>
        <w:rPr>
          <w:szCs w:val="18"/>
        </w:rPr>
        <w:t>03.01.2002 ро</w:t>
      </w:r>
      <w:r>
        <w:rPr>
          <w:szCs w:val="18"/>
        </w:rPr>
        <w:softHyphen/>
        <w:t>ку</w:t>
      </w:r>
      <w:r>
        <w:rPr>
          <w:szCs w:val="18"/>
          <w:lang w:val="uk-UA"/>
        </w:rPr>
        <w:t xml:space="preserve"> -</w:t>
      </w:r>
      <w:r>
        <w:rPr>
          <w:szCs w:val="18"/>
        </w:rPr>
        <w:t xml:space="preserve"> </w:t>
      </w:r>
      <w:r>
        <w:rPr>
          <w:b/>
          <w:bCs/>
          <w:szCs w:val="18"/>
        </w:rPr>
        <w:t>233</w:t>
      </w:r>
      <w:r>
        <w:rPr>
          <w:b/>
          <w:bCs/>
          <w:szCs w:val="18"/>
          <w:lang w:val="uk-UA"/>
        </w:rPr>
        <w:t>,0</w:t>
      </w:r>
      <w:r>
        <w:rPr>
          <w:b/>
          <w:bCs/>
          <w:szCs w:val="18"/>
        </w:rPr>
        <w:t xml:space="preserve"> грн.</w:t>
      </w:r>
      <w:r>
        <w:rPr>
          <w:szCs w:val="18"/>
        </w:rPr>
        <w:t xml:space="preserve"> , 04.01.2002 року </w:t>
      </w:r>
      <w:r>
        <w:rPr>
          <w:szCs w:val="18"/>
          <w:lang w:val="uk-UA"/>
        </w:rPr>
        <w:t xml:space="preserve">- </w:t>
      </w:r>
      <w:r>
        <w:rPr>
          <w:szCs w:val="18"/>
        </w:rPr>
        <w:t xml:space="preserve">в сумі </w:t>
      </w:r>
      <w:r>
        <w:rPr>
          <w:b/>
          <w:bCs/>
          <w:szCs w:val="18"/>
        </w:rPr>
        <w:t>158</w:t>
      </w:r>
      <w:r>
        <w:rPr>
          <w:b/>
          <w:bCs/>
          <w:szCs w:val="18"/>
          <w:lang w:val="uk-UA"/>
        </w:rPr>
        <w:t>,0</w:t>
      </w:r>
      <w:r>
        <w:rPr>
          <w:b/>
          <w:bCs/>
          <w:szCs w:val="18"/>
        </w:rPr>
        <w:t xml:space="preserve"> грн</w:t>
      </w:r>
      <w:r>
        <w:rPr>
          <w:szCs w:val="18"/>
        </w:rPr>
        <w:t xml:space="preserve">., 05.01.2002 року </w:t>
      </w:r>
      <w:r>
        <w:rPr>
          <w:szCs w:val="18"/>
          <w:lang w:val="uk-UA"/>
        </w:rPr>
        <w:t xml:space="preserve">-  </w:t>
      </w:r>
      <w:r>
        <w:rPr>
          <w:szCs w:val="18"/>
        </w:rPr>
        <w:t xml:space="preserve">в сумі </w:t>
      </w:r>
      <w:r>
        <w:rPr>
          <w:szCs w:val="18"/>
          <w:lang w:val="uk-UA"/>
        </w:rPr>
        <w:t xml:space="preserve"> </w:t>
      </w:r>
      <w:r>
        <w:rPr>
          <w:b/>
          <w:bCs/>
          <w:szCs w:val="18"/>
        </w:rPr>
        <w:t>278</w:t>
      </w:r>
      <w:r>
        <w:rPr>
          <w:b/>
          <w:bCs/>
          <w:szCs w:val="18"/>
          <w:lang w:val="uk-UA"/>
        </w:rPr>
        <w:t>,0</w:t>
      </w:r>
      <w:r>
        <w:rPr>
          <w:b/>
          <w:bCs/>
          <w:szCs w:val="18"/>
        </w:rPr>
        <w:t xml:space="preserve"> грн</w:t>
      </w:r>
      <w:r>
        <w:rPr>
          <w:szCs w:val="18"/>
        </w:rPr>
        <w:t>.</w:t>
      </w:r>
    </w:p>
    <w:p w:rsidR="00757E0B" w:rsidRDefault="00C86E24">
      <w:pPr>
        <w:ind w:right="-91"/>
        <w:jc w:val="both"/>
      </w:pPr>
      <w:r>
        <w:rPr>
          <w:szCs w:val="18"/>
          <w:lang w:val="uk-UA"/>
        </w:rPr>
        <w:t xml:space="preserve">      П</w:t>
      </w:r>
      <w:r>
        <w:rPr>
          <w:szCs w:val="18"/>
        </w:rPr>
        <w:t>унктом 1,</w:t>
      </w:r>
      <w:r>
        <w:rPr>
          <w:szCs w:val="18"/>
          <w:lang w:val="uk-UA"/>
        </w:rPr>
        <w:t xml:space="preserve"> </w:t>
      </w:r>
      <w:r>
        <w:rPr>
          <w:szCs w:val="18"/>
        </w:rPr>
        <w:t>абз. 2 Указу Президента України "Про внесення змін до Указу Президента України від 12. 06. 95 року N 436 з послідуючими змінами</w:t>
      </w:r>
      <w:r>
        <w:rPr>
          <w:szCs w:val="18"/>
          <w:lang w:val="uk-UA"/>
        </w:rPr>
        <w:t>,</w:t>
      </w:r>
      <w:r>
        <w:rPr>
          <w:szCs w:val="18"/>
        </w:rPr>
        <w:t xml:space="preserve"> доповненнями від 11.05.1999 року N 491/99 за перевищення встановлених лімітів залишку готівки в касах, передбачені фінансові санкції у двократному  розмірі</w:t>
      </w:r>
      <w:r>
        <w:rPr>
          <w:szCs w:val="18"/>
          <w:lang w:val="uk-UA"/>
        </w:rPr>
        <w:t xml:space="preserve"> </w:t>
      </w:r>
      <w:r>
        <w:rPr>
          <w:szCs w:val="18"/>
        </w:rPr>
        <w:t xml:space="preserve"> сум</w:t>
      </w:r>
      <w:r>
        <w:rPr>
          <w:szCs w:val="18"/>
          <w:lang w:val="uk-UA"/>
        </w:rPr>
        <w:t>,</w:t>
      </w:r>
      <w:r>
        <w:rPr>
          <w:szCs w:val="18"/>
        </w:rPr>
        <w:t xml:space="preserve"> </w:t>
      </w:r>
      <w:r>
        <w:rPr>
          <w:szCs w:val="18"/>
          <w:lang w:val="uk-UA"/>
        </w:rPr>
        <w:t xml:space="preserve"> </w:t>
      </w:r>
      <w:r>
        <w:rPr>
          <w:szCs w:val="18"/>
        </w:rPr>
        <w:t xml:space="preserve">виявленої </w:t>
      </w:r>
      <w:r>
        <w:rPr>
          <w:szCs w:val="18"/>
          <w:lang w:val="uk-UA"/>
        </w:rPr>
        <w:t xml:space="preserve"> </w:t>
      </w:r>
      <w:r>
        <w:rPr>
          <w:szCs w:val="18"/>
        </w:rPr>
        <w:t>понадлімітної</w:t>
      </w:r>
      <w:r>
        <w:rPr>
          <w:szCs w:val="18"/>
          <w:lang w:val="uk-UA"/>
        </w:rPr>
        <w:t xml:space="preserve"> </w:t>
      </w:r>
      <w:r>
        <w:rPr>
          <w:szCs w:val="18"/>
        </w:rPr>
        <w:t xml:space="preserve"> готівки </w:t>
      </w:r>
      <w:r>
        <w:rPr>
          <w:szCs w:val="18"/>
          <w:lang w:val="uk-UA"/>
        </w:rPr>
        <w:t xml:space="preserve"> </w:t>
      </w:r>
      <w:r>
        <w:rPr>
          <w:szCs w:val="18"/>
        </w:rPr>
        <w:t>за кожний день.</w:t>
      </w:r>
    </w:p>
    <w:p w:rsidR="00757E0B" w:rsidRDefault="00C86E24">
      <w:pPr>
        <w:ind w:right="-91"/>
        <w:jc w:val="both"/>
        <w:rPr>
          <w:b/>
          <w:bCs/>
          <w:szCs w:val="18"/>
          <w:lang w:val="uk-UA"/>
        </w:rPr>
      </w:pPr>
      <w:r>
        <w:rPr>
          <w:szCs w:val="18"/>
        </w:rPr>
        <w:t xml:space="preserve">Таким чином, </w:t>
      </w:r>
      <w:r>
        <w:rPr>
          <w:szCs w:val="18"/>
          <w:lang w:val="uk-UA"/>
        </w:rPr>
        <w:t xml:space="preserve"> </w:t>
      </w:r>
      <w:r>
        <w:rPr>
          <w:szCs w:val="18"/>
        </w:rPr>
        <w:t xml:space="preserve">фінансові санкції складають   </w:t>
      </w:r>
      <w:r>
        <w:rPr>
          <w:b/>
          <w:bCs/>
          <w:szCs w:val="18"/>
        </w:rPr>
        <w:t>1544</w:t>
      </w:r>
      <w:r>
        <w:rPr>
          <w:b/>
          <w:bCs/>
          <w:szCs w:val="18"/>
          <w:lang w:val="uk-UA"/>
        </w:rPr>
        <w:t>,0</w:t>
      </w:r>
      <w:r>
        <w:rPr>
          <w:b/>
          <w:bCs/>
          <w:szCs w:val="18"/>
        </w:rPr>
        <w:t xml:space="preserve"> грн. </w:t>
      </w:r>
      <w:r>
        <w:rPr>
          <w:b/>
          <w:bCs/>
          <w:szCs w:val="18"/>
          <w:lang w:val="uk-UA"/>
        </w:rPr>
        <w:t xml:space="preserve"> </w:t>
      </w:r>
    </w:p>
    <w:p w:rsidR="00757E0B" w:rsidRDefault="00C86E24">
      <w:pPr>
        <w:ind w:right="-91"/>
        <w:jc w:val="both"/>
      </w:pPr>
      <w:r>
        <w:rPr>
          <w:szCs w:val="18"/>
          <w:lang w:val="uk-UA"/>
        </w:rPr>
        <w:t xml:space="preserve">                                    </w:t>
      </w:r>
      <w:r>
        <w:rPr>
          <w:szCs w:val="18"/>
        </w:rPr>
        <w:t>(772</w:t>
      </w:r>
      <w:r>
        <w:rPr>
          <w:szCs w:val="18"/>
          <w:lang w:val="uk-UA"/>
        </w:rPr>
        <w:t>,0</w:t>
      </w:r>
      <w:r>
        <w:rPr>
          <w:szCs w:val="18"/>
        </w:rPr>
        <w:t xml:space="preserve"> грн. х 2 = 1544</w:t>
      </w:r>
      <w:r>
        <w:rPr>
          <w:szCs w:val="18"/>
          <w:lang w:val="uk-UA"/>
        </w:rPr>
        <w:t>,0</w:t>
      </w:r>
      <w:r>
        <w:rPr>
          <w:szCs w:val="18"/>
        </w:rPr>
        <w:t xml:space="preserve"> грн. )</w:t>
      </w:r>
    </w:p>
    <w:p w:rsidR="00757E0B" w:rsidRDefault="00757E0B">
      <w:pPr>
        <w:ind w:left="1480"/>
        <w:jc w:val="both"/>
        <w:rPr>
          <w:szCs w:val="18"/>
          <w:lang w:val="uk-UA"/>
        </w:rPr>
      </w:pPr>
    </w:p>
    <w:p w:rsidR="00757E0B" w:rsidRDefault="00757E0B">
      <w:pPr>
        <w:ind w:left="1480"/>
        <w:jc w:val="both"/>
        <w:rPr>
          <w:szCs w:val="18"/>
          <w:lang w:val="uk-UA"/>
        </w:rPr>
      </w:pPr>
    </w:p>
    <w:p w:rsidR="00757E0B" w:rsidRDefault="00C86E24">
      <w:pPr>
        <w:jc w:val="both"/>
        <w:rPr>
          <w:sz w:val="32"/>
          <w:szCs w:val="18"/>
          <w:lang w:val="uk-UA"/>
        </w:rPr>
      </w:pPr>
      <w:r>
        <w:rPr>
          <w:b/>
          <w:bCs/>
          <w:sz w:val="32"/>
          <w:lang w:val="uk-UA"/>
        </w:rPr>
        <w:t xml:space="preserve">2. </w:t>
      </w:r>
      <w:r>
        <w:rPr>
          <w:b/>
          <w:bCs/>
          <w:sz w:val="32"/>
        </w:rPr>
        <w:t>Способи створення неврахованих надлишків матеріальних цінностей</w:t>
      </w:r>
      <w:r>
        <w:rPr>
          <w:b/>
          <w:bCs/>
          <w:sz w:val="32"/>
          <w:lang w:val="uk-UA"/>
        </w:rPr>
        <w:t xml:space="preserve"> </w:t>
      </w:r>
      <w:r>
        <w:rPr>
          <w:b/>
          <w:bCs/>
          <w:sz w:val="32"/>
        </w:rPr>
        <w:t xml:space="preserve"> та</w:t>
      </w:r>
      <w:r>
        <w:rPr>
          <w:b/>
          <w:bCs/>
          <w:sz w:val="32"/>
          <w:lang w:val="uk-UA"/>
        </w:rPr>
        <w:t xml:space="preserve">  </w:t>
      </w:r>
      <w:r>
        <w:rPr>
          <w:b/>
          <w:bCs/>
          <w:sz w:val="32"/>
        </w:rPr>
        <w:t>методи</w:t>
      </w:r>
      <w:r>
        <w:rPr>
          <w:b/>
          <w:bCs/>
          <w:sz w:val="32"/>
          <w:lang w:val="uk-UA"/>
        </w:rPr>
        <w:t xml:space="preserve"> </w:t>
      </w:r>
      <w:r>
        <w:rPr>
          <w:b/>
          <w:bCs/>
          <w:sz w:val="32"/>
        </w:rPr>
        <w:t xml:space="preserve"> їх </w:t>
      </w:r>
      <w:r>
        <w:rPr>
          <w:b/>
          <w:bCs/>
          <w:sz w:val="32"/>
          <w:lang w:val="uk-UA"/>
        </w:rPr>
        <w:t xml:space="preserve"> </w:t>
      </w:r>
      <w:r>
        <w:rPr>
          <w:b/>
          <w:bCs/>
          <w:sz w:val="32"/>
        </w:rPr>
        <w:t>виявлення</w:t>
      </w:r>
      <w:r>
        <w:rPr>
          <w:b/>
          <w:bCs/>
          <w:sz w:val="32"/>
          <w:lang w:val="uk-UA"/>
        </w:rPr>
        <w:t>.</w:t>
      </w:r>
    </w:p>
    <w:p w:rsidR="00757E0B" w:rsidRDefault="00757E0B">
      <w:pPr>
        <w:jc w:val="both"/>
        <w:rPr>
          <w:sz w:val="16"/>
          <w:szCs w:val="18"/>
          <w:lang w:val="uk-UA"/>
        </w:rPr>
      </w:pPr>
    </w:p>
    <w:p w:rsidR="00757E0B" w:rsidRDefault="00C86E24">
      <w:pPr>
        <w:widowControl w:val="0"/>
        <w:jc w:val="both"/>
        <w:rPr>
          <w:snapToGrid w:val="0"/>
          <w:lang w:val="uk-UA"/>
        </w:rPr>
      </w:pPr>
      <w:r>
        <w:rPr>
          <w:snapToGrid w:val="0"/>
          <w:lang w:val="uk-UA"/>
        </w:rPr>
        <w:t xml:space="preserve">   Існує  багато способів створення надлишків продукції на виробництві. Це  і недотримання  технологічного процесу, а саме недовкладення продукції або складових компонентів, внаслідок цього створюється додаткова продукція. Також  продукція може вироблятися в додатковий час і не надходити на склад. Так  по данним податкової адміністрації України, зараз виробляється в чотири рази більше етилового спірту, якого  потребує  лікеро-горілчана промисловість та  на іши потреби в парфумерній промисловості і інший  спирт для тихничних потреб. А з надлишкового спирту  може тим самим лікеро-горілчаним заводом   виробляться  не оприбуткована горілка, в наслідок цього бюджет неотримує величезних сум з акцизного збору та інших податків. Тому виявлення надлишкової продукції  дуже складне  завдання і повинно проводитися на всіх етапах  виробництва, відгрузки на склад та надходження в торгівельну  мережу. Для цього необхідно залучати не тільки контролюючи органи виробників (які можуть бути в зговорі з адміністрацією і мастерами  цехів і участків) а інши контролюючи органи, контрольно-ревезійні, правоохоронні і податкові. А система обліку  чітко налаженою, відповідно до норм бухгалтерського обліку, всі книги зберігатися відповідний час, не повинна бути перекрученою, з випривленнями та підчистками.</w:t>
      </w:r>
    </w:p>
    <w:p w:rsidR="00757E0B" w:rsidRDefault="00757E0B">
      <w:pPr>
        <w:widowControl w:val="0"/>
        <w:jc w:val="both"/>
        <w:rPr>
          <w:snapToGrid w:val="0"/>
          <w:sz w:val="16"/>
          <w:lang w:val="uk-UA"/>
        </w:rPr>
      </w:pPr>
    </w:p>
    <w:p w:rsidR="00757E0B" w:rsidRDefault="00C86E24">
      <w:pPr>
        <w:widowControl w:val="0"/>
        <w:ind w:firstLine="220"/>
        <w:jc w:val="both"/>
        <w:rPr>
          <w:snapToGrid w:val="0"/>
          <w:lang w:val="uk-UA"/>
        </w:rPr>
      </w:pPr>
      <w:r>
        <w:rPr>
          <w:snapToGrid w:val="0"/>
          <w:lang w:val="uk-UA"/>
        </w:rPr>
        <w:t xml:space="preserve">Вартість товарів, </w:t>
      </w:r>
      <w:bookmarkStart w:id="0" w:name="OCRUncertain998"/>
      <w:r>
        <w:rPr>
          <w:snapToGrid w:val="0"/>
          <w:lang w:val="uk-UA"/>
        </w:rPr>
        <w:t>щ</w:t>
      </w:r>
      <w:bookmarkEnd w:id="0"/>
      <w:r>
        <w:rPr>
          <w:snapToGrid w:val="0"/>
          <w:lang w:val="uk-UA"/>
        </w:rPr>
        <w:t>о входять до с</w:t>
      </w:r>
      <w:bookmarkStart w:id="1" w:name="OCRUncertain999"/>
      <w:r>
        <w:rPr>
          <w:snapToGrid w:val="0"/>
          <w:lang w:val="uk-UA"/>
        </w:rPr>
        <w:t>к</w:t>
      </w:r>
      <w:bookmarkEnd w:id="1"/>
      <w:r>
        <w:rPr>
          <w:snapToGrid w:val="0"/>
          <w:lang w:val="uk-UA"/>
        </w:rPr>
        <w:t>ладу товарно-матеріальних запасів п</w:t>
      </w:r>
      <w:bookmarkStart w:id="2" w:name="OCRUncertain1000"/>
      <w:r>
        <w:rPr>
          <w:snapToGrid w:val="0"/>
          <w:lang w:val="uk-UA"/>
        </w:rPr>
        <w:t>ід</w:t>
      </w:r>
      <w:bookmarkEnd w:id="2"/>
      <w:r>
        <w:rPr>
          <w:snapToGrid w:val="0"/>
          <w:lang w:val="uk-UA"/>
        </w:rPr>
        <w:t>прие</w:t>
      </w:r>
      <w:bookmarkStart w:id="3" w:name="OCRUncertain1001"/>
      <w:r>
        <w:rPr>
          <w:snapToGrid w:val="0"/>
          <w:lang w:val="uk-UA"/>
        </w:rPr>
        <w:t>м</w:t>
      </w:r>
      <w:bookmarkEnd w:id="3"/>
      <w:r>
        <w:rPr>
          <w:snapToGrid w:val="0"/>
          <w:lang w:val="uk-UA"/>
        </w:rPr>
        <w:t>ства, в</w:t>
      </w:r>
      <w:bookmarkStart w:id="4" w:name="OCRUncertain1002"/>
      <w:r>
        <w:rPr>
          <w:snapToGrid w:val="0"/>
          <w:lang w:val="uk-UA"/>
        </w:rPr>
        <w:t>ід</w:t>
      </w:r>
      <w:bookmarkEnd w:id="4"/>
      <w:r>
        <w:rPr>
          <w:snapToGrid w:val="0"/>
          <w:lang w:val="uk-UA"/>
        </w:rPr>
        <w:t>ображається в обліку у в</w:t>
      </w:r>
      <w:bookmarkStart w:id="5" w:name="OCRUncertain1004"/>
      <w:r>
        <w:rPr>
          <w:snapToGrid w:val="0"/>
          <w:lang w:val="uk-UA"/>
        </w:rPr>
        <w:t>ід</w:t>
      </w:r>
      <w:bookmarkEnd w:id="5"/>
      <w:r>
        <w:rPr>
          <w:snapToGrid w:val="0"/>
          <w:lang w:val="uk-UA"/>
        </w:rPr>
        <w:t>пов</w:t>
      </w:r>
      <w:bookmarkStart w:id="6" w:name="OCRUncertain1005"/>
      <w:r>
        <w:rPr>
          <w:snapToGrid w:val="0"/>
          <w:lang w:val="uk-UA"/>
        </w:rPr>
        <w:t>ід</w:t>
      </w:r>
      <w:bookmarkEnd w:id="6"/>
      <w:r>
        <w:rPr>
          <w:snapToGrid w:val="0"/>
          <w:lang w:val="uk-UA"/>
        </w:rPr>
        <w:t>ності з принципо</w:t>
      </w:r>
      <w:bookmarkStart w:id="7" w:name="OCRUncertain1006"/>
      <w:r>
        <w:rPr>
          <w:snapToGrid w:val="0"/>
          <w:lang w:val="uk-UA"/>
        </w:rPr>
        <w:t>м</w:t>
      </w:r>
      <w:bookmarkEnd w:id="7"/>
      <w:r>
        <w:rPr>
          <w:snapToGrid w:val="0"/>
          <w:lang w:val="uk-UA"/>
        </w:rPr>
        <w:t xml:space="preserve"> соб</w:t>
      </w:r>
      <w:bookmarkStart w:id="8" w:name="OCRUncertain1007"/>
      <w:r>
        <w:rPr>
          <w:snapToGrid w:val="0"/>
          <w:lang w:val="uk-UA"/>
        </w:rPr>
        <w:t>і</w:t>
      </w:r>
      <w:bookmarkEnd w:id="8"/>
      <w:r>
        <w:rPr>
          <w:snapToGrid w:val="0"/>
          <w:lang w:val="uk-UA"/>
        </w:rPr>
        <w:t>ва</w:t>
      </w:r>
      <w:bookmarkStart w:id="9" w:name="OCRUncertain1008"/>
      <w:r>
        <w:rPr>
          <w:snapToGrid w:val="0"/>
          <w:lang w:val="uk-UA"/>
        </w:rPr>
        <w:t>рт</w:t>
      </w:r>
      <w:bookmarkEnd w:id="9"/>
      <w:r>
        <w:rPr>
          <w:snapToGrid w:val="0"/>
          <w:lang w:val="uk-UA"/>
        </w:rPr>
        <w:t>о</w:t>
      </w:r>
      <w:bookmarkStart w:id="10" w:name="OCRUncertain1009"/>
      <w:r>
        <w:rPr>
          <w:snapToGrid w:val="0"/>
          <w:lang w:val="uk-UA"/>
        </w:rPr>
        <w:t>с</w:t>
      </w:r>
      <w:bookmarkEnd w:id="10"/>
      <w:r>
        <w:rPr>
          <w:snapToGrid w:val="0"/>
          <w:lang w:val="uk-UA"/>
        </w:rPr>
        <w:t>ті, який можна визначити таки</w:t>
      </w:r>
      <w:bookmarkStart w:id="11" w:name="OCRUncertain1010"/>
      <w:r>
        <w:rPr>
          <w:snapToGrid w:val="0"/>
          <w:lang w:val="uk-UA"/>
        </w:rPr>
        <w:t>м</w:t>
      </w:r>
      <w:bookmarkEnd w:id="11"/>
      <w:r>
        <w:rPr>
          <w:snapToGrid w:val="0"/>
          <w:lang w:val="uk-UA"/>
        </w:rPr>
        <w:t xml:space="preserve"> ч</w:t>
      </w:r>
      <w:bookmarkStart w:id="12" w:name="OCRUncertain1011"/>
      <w:r>
        <w:rPr>
          <w:snapToGrid w:val="0"/>
          <w:lang w:val="uk-UA"/>
        </w:rPr>
        <w:t>и</w:t>
      </w:r>
      <w:bookmarkEnd w:id="12"/>
      <w:r>
        <w:rPr>
          <w:snapToGrid w:val="0"/>
          <w:lang w:val="uk-UA"/>
        </w:rPr>
        <w:t>но</w:t>
      </w:r>
      <w:bookmarkStart w:id="13" w:name="OCRUncertain1012"/>
      <w:r>
        <w:rPr>
          <w:snapToGrid w:val="0"/>
          <w:lang w:val="uk-UA"/>
        </w:rPr>
        <w:t>м</w:t>
      </w:r>
      <w:bookmarkEnd w:id="13"/>
      <w:r>
        <w:rPr>
          <w:snapToGrid w:val="0"/>
          <w:lang w:val="uk-UA"/>
        </w:rPr>
        <w:t>:</w:t>
      </w:r>
    </w:p>
    <w:p w:rsidR="00757E0B" w:rsidRDefault="00C86E24">
      <w:pPr>
        <w:pStyle w:val="21"/>
        <w:rPr>
          <w:sz w:val="28"/>
          <w:lang w:val="uk-UA"/>
        </w:rPr>
      </w:pPr>
      <w:r>
        <w:rPr>
          <w:sz w:val="28"/>
          <w:lang w:val="uk-UA"/>
        </w:rPr>
        <w:t>Базисною величиною для обліку ва</w:t>
      </w:r>
      <w:bookmarkStart w:id="14" w:name="OCRUncertain1013"/>
      <w:r>
        <w:rPr>
          <w:sz w:val="28"/>
          <w:lang w:val="uk-UA"/>
        </w:rPr>
        <w:t>рт</w:t>
      </w:r>
      <w:bookmarkEnd w:id="14"/>
      <w:r>
        <w:rPr>
          <w:sz w:val="28"/>
          <w:lang w:val="uk-UA"/>
        </w:rPr>
        <w:t>о</w:t>
      </w:r>
      <w:bookmarkStart w:id="15" w:name="OCRUncertain1014"/>
      <w:r>
        <w:rPr>
          <w:sz w:val="28"/>
          <w:lang w:val="uk-UA"/>
        </w:rPr>
        <w:t>сгі</w:t>
      </w:r>
      <w:bookmarkEnd w:id="15"/>
      <w:r>
        <w:rPr>
          <w:sz w:val="28"/>
          <w:lang w:val="uk-UA"/>
        </w:rPr>
        <w:t xml:space="preserve"> </w:t>
      </w:r>
      <w:bookmarkStart w:id="16" w:name="OCRUncertain1015"/>
      <w:r>
        <w:rPr>
          <w:sz w:val="28"/>
          <w:lang w:val="uk-UA"/>
        </w:rPr>
        <w:t>то</w:t>
      </w:r>
      <w:bookmarkEnd w:id="16"/>
      <w:r>
        <w:rPr>
          <w:sz w:val="28"/>
          <w:lang w:val="uk-UA"/>
        </w:rPr>
        <w:t>варно-матеріальних запасів є вар</w:t>
      </w:r>
      <w:bookmarkStart w:id="17" w:name="OCRUncertain1016"/>
      <w:r>
        <w:rPr>
          <w:sz w:val="28"/>
          <w:lang w:val="uk-UA"/>
        </w:rPr>
        <w:t>т</w:t>
      </w:r>
      <w:bookmarkEnd w:id="17"/>
      <w:r>
        <w:rPr>
          <w:sz w:val="28"/>
          <w:lang w:val="uk-UA"/>
        </w:rPr>
        <w:t>іст</w:t>
      </w:r>
      <w:bookmarkStart w:id="18" w:name="OCRUncertain1017"/>
      <w:r>
        <w:rPr>
          <w:sz w:val="28"/>
          <w:lang w:val="uk-UA"/>
        </w:rPr>
        <w:t>ь</w:t>
      </w:r>
      <w:bookmarkEnd w:id="18"/>
      <w:r>
        <w:rPr>
          <w:sz w:val="28"/>
          <w:lang w:val="uk-UA"/>
        </w:rPr>
        <w:t>, яка станови</w:t>
      </w:r>
      <w:bookmarkStart w:id="19" w:name="OCRUncertain1018"/>
      <w:r>
        <w:rPr>
          <w:sz w:val="28"/>
          <w:lang w:val="uk-UA"/>
        </w:rPr>
        <w:t>т</w:t>
      </w:r>
      <w:bookmarkEnd w:id="19"/>
      <w:r>
        <w:rPr>
          <w:sz w:val="28"/>
          <w:lang w:val="uk-UA"/>
        </w:rPr>
        <w:t>ь соб</w:t>
      </w:r>
      <w:bookmarkStart w:id="20" w:name="OCRUncertain1019"/>
      <w:r>
        <w:rPr>
          <w:sz w:val="28"/>
          <w:lang w:val="uk-UA"/>
        </w:rPr>
        <w:t>о</w:t>
      </w:r>
      <w:bookmarkEnd w:id="20"/>
      <w:r>
        <w:rPr>
          <w:sz w:val="28"/>
          <w:lang w:val="uk-UA"/>
        </w:rPr>
        <w:t>ю ц</w:t>
      </w:r>
      <w:bookmarkStart w:id="21" w:name="OCRUncertain1020"/>
      <w:r>
        <w:rPr>
          <w:sz w:val="28"/>
          <w:lang w:val="uk-UA"/>
        </w:rPr>
        <w:t>і</w:t>
      </w:r>
      <w:bookmarkEnd w:id="21"/>
      <w:r>
        <w:rPr>
          <w:sz w:val="28"/>
          <w:lang w:val="uk-UA"/>
        </w:rPr>
        <w:t>ну, сплачену за ці товари; аб</w:t>
      </w:r>
      <w:bookmarkStart w:id="22" w:name="OCRUncertain1021"/>
      <w:r>
        <w:rPr>
          <w:sz w:val="28"/>
          <w:lang w:val="uk-UA"/>
        </w:rPr>
        <w:t>о</w:t>
      </w:r>
      <w:bookmarkEnd w:id="22"/>
      <w:r>
        <w:rPr>
          <w:sz w:val="28"/>
          <w:lang w:val="uk-UA"/>
        </w:rPr>
        <w:t xml:space="preserve"> вар</w:t>
      </w:r>
      <w:bookmarkStart w:id="23" w:name="OCRUncertain1022"/>
      <w:r>
        <w:rPr>
          <w:sz w:val="28"/>
          <w:lang w:val="uk-UA"/>
        </w:rPr>
        <w:t>т</w:t>
      </w:r>
      <w:bookmarkEnd w:id="23"/>
      <w:r>
        <w:rPr>
          <w:sz w:val="28"/>
          <w:lang w:val="uk-UA"/>
        </w:rPr>
        <w:t xml:space="preserve">ість </w:t>
      </w:r>
      <w:bookmarkStart w:id="24" w:name="OCRUncertain1023"/>
      <w:r>
        <w:rPr>
          <w:sz w:val="28"/>
          <w:lang w:val="uk-UA"/>
        </w:rPr>
        <w:t>того</w:t>
      </w:r>
      <w:bookmarkEnd w:id="24"/>
      <w:r>
        <w:rPr>
          <w:sz w:val="28"/>
          <w:lang w:val="uk-UA"/>
        </w:rPr>
        <w:t>, що було використано, щоб придбат</w:t>
      </w:r>
      <w:bookmarkStart w:id="25" w:name="OCRUncertain1024"/>
      <w:r>
        <w:rPr>
          <w:sz w:val="28"/>
          <w:lang w:val="uk-UA"/>
        </w:rPr>
        <w:t>и</w:t>
      </w:r>
      <w:bookmarkEnd w:id="25"/>
      <w:r>
        <w:rPr>
          <w:sz w:val="28"/>
          <w:lang w:val="uk-UA"/>
        </w:rPr>
        <w:t xml:space="preserve"> </w:t>
      </w:r>
      <w:bookmarkStart w:id="26" w:name="OCRUncertain1025"/>
      <w:r>
        <w:rPr>
          <w:sz w:val="28"/>
          <w:lang w:val="uk-UA"/>
        </w:rPr>
        <w:t>ц</w:t>
      </w:r>
      <w:bookmarkEnd w:id="26"/>
      <w:r>
        <w:rPr>
          <w:sz w:val="28"/>
          <w:lang w:val="uk-UA"/>
        </w:rPr>
        <w:t>і активи. В</w:t>
      </w:r>
      <w:bookmarkStart w:id="27" w:name="OCRUncertain1026"/>
      <w:r>
        <w:rPr>
          <w:sz w:val="28"/>
          <w:lang w:val="uk-UA"/>
        </w:rPr>
        <w:t>ід</w:t>
      </w:r>
      <w:bookmarkEnd w:id="27"/>
      <w:r>
        <w:rPr>
          <w:sz w:val="28"/>
          <w:lang w:val="uk-UA"/>
        </w:rPr>
        <w:t>но</w:t>
      </w:r>
      <w:bookmarkStart w:id="28" w:name="OCRUncertain1027"/>
      <w:r>
        <w:rPr>
          <w:sz w:val="28"/>
          <w:lang w:val="uk-UA"/>
        </w:rPr>
        <w:t>с</w:t>
      </w:r>
      <w:bookmarkEnd w:id="28"/>
      <w:r>
        <w:rPr>
          <w:sz w:val="28"/>
          <w:lang w:val="uk-UA"/>
        </w:rPr>
        <w:t xml:space="preserve">но </w:t>
      </w:r>
      <w:bookmarkStart w:id="29" w:name="OCRUncertain1028"/>
      <w:r>
        <w:rPr>
          <w:sz w:val="28"/>
          <w:lang w:val="uk-UA"/>
        </w:rPr>
        <w:t>то</w:t>
      </w:r>
      <w:bookmarkEnd w:id="29"/>
      <w:r>
        <w:rPr>
          <w:sz w:val="28"/>
          <w:lang w:val="uk-UA"/>
        </w:rPr>
        <w:t>варно-</w:t>
      </w:r>
      <w:bookmarkStart w:id="30" w:name="OCRUncertain1029"/>
      <w:r>
        <w:rPr>
          <w:sz w:val="28"/>
          <w:lang w:val="uk-UA"/>
        </w:rPr>
        <w:t>м</w:t>
      </w:r>
      <w:bookmarkEnd w:id="30"/>
      <w:r>
        <w:rPr>
          <w:sz w:val="28"/>
          <w:lang w:val="uk-UA"/>
        </w:rPr>
        <w:t>атеріальних запасів вартість визначаєт</w:t>
      </w:r>
      <w:bookmarkStart w:id="31" w:name="OCRUncertain1031"/>
      <w:r>
        <w:rPr>
          <w:sz w:val="28"/>
          <w:lang w:val="uk-UA"/>
        </w:rPr>
        <w:t>ьс</w:t>
      </w:r>
      <w:bookmarkEnd w:id="31"/>
      <w:r>
        <w:rPr>
          <w:sz w:val="28"/>
          <w:lang w:val="uk-UA"/>
        </w:rPr>
        <w:t>я як су</w:t>
      </w:r>
      <w:bookmarkStart w:id="32" w:name="OCRUncertain1032"/>
      <w:r>
        <w:rPr>
          <w:sz w:val="28"/>
          <w:lang w:val="uk-UA"/>
        </w:rPr>
        <w:t>м</w:t>
      </w:r>
      <w:bookmarkEnd w:id="32"/>
      <w:r>
        <w:rPr>
          <w:sz w:val="28"/>
          <w:lang w:val="uk-UA"/>
        </w:rPr>
        <w:t xml:space="preserve">а витрат, які прямо чи побічно </w:t>
      </w:r>
      <w:bookmarkStart w:id="33" w:name="OCRUncertain1033"/>
      <w:r>
        <w:rPr>
          <w:sz w:val="28"/>
          <w:lang w:val="uk-UA"/>
        </w:rPr>
        <w:t>м</w:t>
      </w:r>
      <w:bookmarkEnd w:id="33"/>
      <w:r>
        <w:rPr>
          <w:sz w:val="28"/>
          <w:lang w:val="uk-UA"/>
        </w:rPr>
        <w:t>ал</w:t>
      </w:r>
      <w:bookmarkStart w:id="34" w:name="OCRUncertain1034"/>
      <w:r>
        <w:rPr>
          <w:sz w:val="28"/>
          <w:lang w:val="uk-UA"/>
        </w:rPr>
        <w:t>и</w:t>
      </w:r>
      <w:bookmarkEnd w:id="34"/>
      <w:r>
        <w:rPr>
          <w:sz w:val="28"/>
          <w:lang w:val="uk-UA"/>
        </w:rPr>
        <w:t xml:space="preserve"> </w:t>
      </w:r>
      <w:bookmarkStart w:id="35" w:name="OCRUncertain1035"/>
      <w:r>
        <w:rPr>
          <w:sz w:val="28"/>
          <w:lang w:val="uk-UA"/>
        </w:rPr>
        <w:t>м</w:t>
      </w:r>
      <w:bookmarkEnd w:id="35"/>
      <w:r>
        <w:rPr>
          <w:sz w:val="28"/>
          <w:lang w:val="uk-UA"/>
        </w:rPr>
        <w:t>ісце у зв’зку з придбанням в</w:t>
      </w:r>
      <w:bookmarkStart w:id="36" w:name="OCRUncertain1037"/>
      <w:r>
        <w:rPr>
          <w:sz w:val="28"/>
          <w:lang w:val="uk-UA"/>
        </w:rPr>
        <w:t>ід</w:t>
      </w:r>
      <w:bookmarkEnd w:id="36"/>
      <w:r>
        <w:rPr>
          <w:sz w:val="28"/>
          <w:lang w:val="uk-UA"/>
        </w:rPr>
        <w:t>пов</w:t>
      </w:r>
      <w:bookmarkStart w:id="37" w:name="OCRUncertain1038"/>
      <w:r>
        <w:rPr>
          <w:sz w:val="28"/>
          <w:lang w:val="uk-UA"/>
        </w:rPr>
        <w:t>ід</w:t>
      </w:r>
      <w:bookmarkEnd w:id="37"/>
      <w:r>
        <w:rPr>
          <w:sz w:val="28"/>
          <w:lang w:val="uk-UA"/>
        </w:rPr>
        <w:t>них активів і доведенням їх до по</w:t>
      </w:r>
      <w:bookmarkStart w:id="38" w:name="OCRUncertain1039"/>
      <w:r>
        <w:rPr>
          <w:sz w:val="28"/>
          <w:lang w:val="uk-UA"/>
        </w:rPr>
        <w:t>то</w:t>
      </w:r>
      <w:bookmarkEnd w:id="38"/>
      <w:r>
        <w:rPr>
          <w:sz w:val="28"/>
          <w:lang w:val="uk-UA"/>
        </w:rPr>
        <w:t>чно</w:t>
      </w:r>
      <w:bookmarkStart w:id="39" w:name="OCRUncertain1040"/>
      <w:r>
        <w:rPr>
          <w:sz w:val="28"/>
          <w:lang w:val="uk-UA"/>
        </w:rPr>
        <w:t>го</w:t>
      </w:r>
      <w:bookmarkEnd w:id="39"/>
      <w:r>
        <w:rPr>
          <w:sz w:val="28"/>
          <w:lang w:val="uk-UA"/>
        </w:rPr>
        <w:t xml:space="preserve"> стану, а також приставл</w:t>
      </w:r>
      <w:bookmarkStart w:id="40" w:name="OCRUncertain1041"/>
      <w:r>
        <w:rPr>
          <w:sz w:val="28"/>
          <w:lang w:val="uk-UA"/>
        </w:rPr>
        <w:t>е</w:t>
      </w:r>
      <w:bookmarkEnd w:id="40"/>
      <w:r>
        <w:rPr>
          <w:sz w:val="28"/>
          <w:lang w:val="uk-UA"/>
        </w:rPr>
        <w:t>нням їх до теперішньо</w:t>
      </w:r>
      <w:bookmarkStart w:id="41" w:name="OCRUncertain1042"/>
      <w:r>
        <w:rPr>
          <w:sz w:val="28"/>
          <w:lang w:val="uk-UA"/>
        </w:rPr>
        <w:t xml:space="preserve">го </w:t>
      </w:r>
      <w:bookmarkEnd w:id="41"/>
      <w:r>
        <w:rPr>
          <w:sz w:val="28"/>
          <w:lang w:val="uk-UA"/>
        </w:rPr>
        <w:t>місця п</w:t>
      </w:r>
      <w:bookmarkStart w:id="42" w:name="OCRUncertain1043"/>
      <w:r>
        <w:rPr>
          <w:sz w:val="28"/>
          <w:lang w:val="uk-UA"/>
        </w:rPr>
        <w:t>е</w:t>
      </w:r>
      <w:bookmarkEnd w:id="42"/>
      <w:r>
        <w:rPr>
          <w:sz w:val="28"/>
          <w:lang w:val="uk-UA"/>
        </w:rPr>
        <w:t xml:space="preserve">ребування </w:t>
      </w:r>
      <w:bookmarkStart w:id="43" w:name="OCRUncertain1044"/>
      <w:r>
        <w:rPr>
          <w:sz w:val="28"/>
          <w:lang w:val="uk-UA"/>
        </w:rPr>
        <w:t>.</w:t>
      </w:r>
      <w:bookmarkEnd w:id="43"/>
    </w:p>
    <w:p w:rsidR="00757E0B" w:rsidRDefault="00C86E24">
      <w:pPr>
        <w:widowControl w:val="0"/>
        <w:spacing w:before="120"/>
        <w:ind w:firstLine="221"/>
        <w:jc w:val="both"/>
        <w:rPr>
          <w:snapToGrid w:val="0"/>
          <w:lang w:val="uk-UA"/>
        </w:rPr>
      </w:pPr>
      <w:r>
        <w:rPr>
          <w:snapToGrid w:val="0"/>
          <w:lang w:val="uk-UA"/>
        </w:rPr>
        <w:t>3</w:t>
      </w:r>
      <w:bookmarkStart w:id="44" w:name="OCRUncertain1045"/>
      <w:r>
        <w:rPr>
          <w:snapToGrid w:val="0"/>
          <w:lang w:val="uk-UA"/>
        </w:rPr>
        <w:t>гід</w:t>
      </w:r>
      <w:bookmarkEnd w:id="44"/>
      <w:r>
        <w:rPr>
          <w:snapToGrid w:val="0"/>
          <w:lang w:val="uk-UA"/>
        </w:rPr>
        <w:t>но з принципом вар</w:t>
      </w:r>
      <w:bookmarkStart w:id="45" w:name="OCRUncertain1046"/>
      <w:r>
        <w:rPr>
          <w:snapToGrid w:val="0"/>
          <w:lang w:val="uk-UA"/>
        </w:rPr>
        <w:t>то</w:t>
      </w:r>
      <w:bookmarkEnd w:id="45"/>
      <w:r>
        <w:rPr>
          <w:snapToGrid w:val="0"/>
          <w:lang w:val="uk-UA"/>
        </w:rPr>
        <w:t>сті, побічні витрати, що мають місце у зв’зку з придбанням товарів (такі, як вар</w:t>
      </w:r>
      <w:bookmarkStart w:id="46" w:name="OCRUncertain1048"/>
      <w:r>
        <w:rPr>
          <w:snapToGrid w:val="0"/>
          <w:lang w:val="uk-UA"/>
        </w:rPr>
        <w:t>т</w:t>
      </w:r>
      <w:bookmarkEnd w:id="46"/>
      <w:r>
        <w:rPr>
          <w:snapToGrid w:val="0"/>
          <w:lang w:val="uk-UA"/>
        </w:rPr>
        <w:t xml:space="preserve">ість транспортування, </w:t>
      </w:r>
      <w:bookmarkStart w:id="47" w:name="OCRUncertain1049"/>
      <w:r>
        <w:rPr>
          <w:snapToGrid w:val="0"/>
          <w:lang w:val="uk-UA"/>
        </w:rPr>
        <w:t>ст</w:t>
      </w:r>
      <w:bookmarkEnd w:id="47"/>
      <w:r>
        <w:rPr>
          <w:snapToGrid w:val="0"/>
          <w:lang w:val="uk-UA"/>
        </w:rPr>
        <w:t>рахування, зберігання і так далі), повинні в</w:t>
      </w:r>
      <w:bookmarkStart w:id="48" w:name="OCRUncertain1050"/>
      <w:r>
        <w:rPr>
          <w:snapToGrid w:val="0"/>
          <w:lang w:val="uk-UA"/>
        </w:rPr>
        <w:t>ід</w:t>
      </w:r>
      <w:bookmarkEnd w:id="48"/>
      <w:r>
        <w:rPr>
          <w:snapToGrid w:val="0"/>
          <w:lang w:val="uk-UA"/>
        </w:rPr>
        <w:t>ображатись у с</w:t>
      </w:r>
      <w:bookmarkStart w:id="49" w:name="OCRUncertain1051"/>
      <w:r>
        <w:rPr>
          <w:snapToGrid w:val="0"/>
          <w:lang w:val="uk-UA"/>
        </w:rPr>
        <w:t>к</w:t>
      </w:r>
      <w:bookmarkEnd w:id="49"/>
      <w:r>
        <w:rPr>
          <w:snapToGrid w:val="0"/>
          <w:lang w:val="uk-UA"/>
        </w:rPr>
        <w:t>ладі вартості пр</w:t>
      </w:r>
      <w:bookmarkStart w:id="50" w:name="OCRUncertain1052"/>
      <w:r>
        <w:rPr>
          <w:snapToGrid w:val="0"/>
          <w:lang w:val="uk-UA"/>
        </w:rPr>
        <w:t>ид</w:t>
      </w:r>
      <w:bookmarkEnd w:id="50"/>
      <w:r>
        <w:rPr>
          <w:snapToGrid w:val="0"/>
          <w:lang w:val="uk-UA"/>
        </w:rPr>
        <w:t>баних товарів. Але на практиц</w:t>
      </w:r>
      <w:bookmarkStart w:id="51" w:name="OCRUncertain1053"/>
      <w:r>
        <w:rPr>
          <w:snapToGrid w:val="0"/>
          <w:lang w:val="uk-UA"/>
        </w:rPr>
        <w:t>і</w:t>
      </w:r>
      <w:bookmarkEnd w:id="51"/>
      <w:r>
        <w:rPr>
          <w:snapToGrid w:val="0"/>
          <w:lang w:val="uk-UA"/>
        </w:rPr>
        <w:t>, ч</w:t>
      </w:r>
      <w:bookmarkStart w:id="52" w:name="OCRUncertain1054"/>
      <w:r>
        <w:rPr>
          <w:snapToGrid w:val="0"/>
          <w:lang w:val="uk-UA"/>
        </w:rPr>
        <w:t>е</w:t>
      </w:r>
      <w:bookmarkEnd w:id="52"/>
      <w:r>
        <w:rPr>
          <w:snapToGrid w:val="0"/>
          <w:lang w:val="uk-UA"/>
        </w:rPr>
        <w:t>рез т</w:t>
      </w:r>
      <w:bookmarkStart w:id="53" w:name="OCRUncertain1055"/>
      <w:r>
        <w:rPr>
          <w:snapToGrid w:val="0"/>
          <w:lang w:val="uk-UA"/>
        </w:rPr>
        <w:t>е</w:t>
      </w:r>
      <w:bookmarkEnd w:id="53"/>
      <w:r>
        <w:rPr>
          <w:snapToGrid w:val="0"/>
          <w:lang w:val="uk-UA"/>
        </w:rPr>
        <w:t xml:space="preserve"> </w:t>
      </w:r>
      <w:bookmarkStart w:id="54" w:name="OCRUncertain1056"/>
      <w:r>
        <w:rPr>
          <w:snapToGrid w:val="0"/>
          <w:lang w:val="uk-UA"/>
        </w:rPr>
        <w:t>щ</w:t>
      </w:r>
      <w:bookmarkEnd w:id="54"/>
      <w:r>
        <w:rPr>
          <w:snapToGrid w:val="0"/>
          <w:lang w:val="uk-UA"/>
        </w:rPr>
        <w:t xml:space="preserve">о ці додаткові витрати не мають істотного значення , вони не включаються до вартості </w:t>
      </w:r>
      <w:bookmarkStart w:id="55" w:name="OCRUncertain1059"/>
      <w:r>
        <w:rPr>
          <w:snapToGrid w:val="0"/>
          <w:lang w:val="uk-UA"/>
        </w:rPr>
        <w:t>то</w:t>
      </w:r>
      <w:bookmarkEnd w:id="55"/>
      <w:r>
        <w:rPr>
          <w:snapToGrid w:val="0"/>
          <w:lang w:val="uk-UA"/>
        </w:rPr>
        <w:t>варно-мат</w:t>
      </w:r>
      <w:bookmarkStart w:id="56" w:name="OCRUncertain1060"/>
      <w:r>
        <w:rPr>
          <w:snapToGrid w:val="0"/>
          <w:lang w:val="uk-UA"/>
        </w:rPr>
        <w:t>е</w:t>
      </w:r>
      <w:bookmarkEnd w:id="56"/>
      <w:r>
        <w:rPr>
          <w:snapToGrid w:val="0"/>
          <w:lang w:val="uk-UA"/>
        </w:rPr>
        <w:t>ріальних запасів. Таким чино</w:t>
      </w:r>
      <w:bookmarkStart w:id="57" w:name="OCRUncertain1061"/>
      <w:r>
        <w:rPr>
          <w:snapToGrid w:val="0"/>
          <w:lang w:val="uk-UA"/>
        </w:rPr>
        <w:t>м</w:t>
      </w:r>
      <w:bookmarkEnd w:id="57"/>
      <w:r>
        <w:rPr>
          <w:snapToGrid w:val="0"/>
          <w:lang w:val="uk-UA"/>
        </w:rPr>
        <w:t>, з практичних міркувань багато компаній не в</w:t>
      </w:r>
      <w:bookmarkStart w:id="58" w:name="OCRUncertain1062"/>
      <w:r>
        <w:rPr>
          <w:snapToGrid w:val="0"/>
          <w:lang w:val="uk-UA"/>
        </w:rPr>
        <w:t>ід</w:t>
      </w:r>
      <w:bookmarkEnd w:id="58"/>
      <w:r>
        <w:rPr>
          <w:snapToGrid w:val="0"/>
          <w:lang w:val="uk-UA"/>
        </w:rPr>
        <w:t>носять побічні витрати до вар</w:t>
      </w:r>
      <w:bookmarkStart w:id="59" w:name="OCRUncertain1063"/>
      <w:r>
        <w:rPr>
          <w:snapToGrid w:val="0"/>
          <w:lang w:val="uk-UA"/>
        </w:rPr>
        <w:t>то</w:t>
      </w:r>
      <w:bookmarkEnd w:id="59"/>
      <w:r>
        <w:rPr>
          <w:snapToGrid w:val="0"/>
          <w:lang w:val="uk-UA"/>
        </w:rPr>
        <w:t>с</w:t>
      </w:r>
      <w:bookmarkStart w:id="60" w:name="OCRUncertain1064"/>
      <w:r>
        <w:rPr>
          <w:snapToGrid w:val="0"/>
          <w:lang w:val="uk-UA"/>
        </w:rPr>
        <w:t>гі</w:t>
      </w:r>
      <w:bookmarkEnd w:id="60"/>
      <w:r>
        <w:rPr>
          <w:snapToGrid w:val="0"/>
          <w:lang w:val="uk-UA"/>
        </w:rPr>
        <w:t xml:space="preserve"> товарно-матеріальних запасів і відображають ці побічні витрати окремо. А як вартість пр</w:t>
      </w:r>
      <w:bookmarkStart w:id="61" w:name="OCRUncertain1065"/>
      <w:r>
        <w:rPr>
          <w:snapToGrid w:val="0"/>
          <w:lang w:val="uk-UA"/>
        </w:rPr>
        <w:t>ид</w:t>
      </w:r>
      <w:bookmarkEnd w:id="61"/>
      <w:r>
        <w:rPr>
          <w:snapToGrid w:val="0"/>
          <w:lang w:val="uk-UA"/>
        </w:rPr>
        <w:t>баних товарів у цьо</w:t>
      </w:r>
      <w:bookmarkStart w:id="62" w:name="OCRUncertain1066"/>
      <w:r>
        <w:rPr>
          <w:snapToGrid w:val="0"/>
          <w:lang w:val="uk-UA"/>
        </w:rPr>
        <w:t>м</w:t>
      </w:r>
      <w:bookmarkEnd w:id="62"/>
      <w:r>
        <w:rPr>
          <w:snapToGrid w:val="0"/>
          <w:lang w:val="uk-UA"/>
        </w:rPr>
        <w:t>у випад</w:t>
      </w:r>
      <w:bookmarkStart w:id="63" w:name="OCRUncertain1067"/>
      <w:r>
        <w:rPr>
          <w:snapToGrid w:val="0"/>
          <w:lang w:val="uk-UA"/>
        </w:rPr>
        <w:t>к</w:t>
      </w:r>
      <w:bookmarkEnd w:id="63"/>
      <w:r>
        <w:rPr>
          <w:snapToGrid w:val="0"/>
          <w:lang w:val="uk-UA"/>
        </w:rPr>
        <w:t xml:space="preserve">у береться лише </w:t>
      </w:r>
      <w:bookmarkStart w:id="64" w:name="OCRUncertain1068"/>
      <w:r>
        <w:rPr>
          <w:snapToGrid w:val="0"/>
          <w:lang w:val="uk-UA"/>
        </w:rPr>
        <w:t>ї</w:t>
      </w:r>
      <w:bookmarkEnd w:id="64"/>
      <w:r>
        <w:rPr>
          <w:snapToGrid w:val="0"/>
          <w:lang w:val="uk-UA"/>
        </w:rPr>
        <w:t>хня чиста вартість (тобто ціна, с</w:t>
      </w:r>
      <w:bookmarkStart w:id="65" w:name="OCRUncertain1069"/>
      <w:r>
        <w:rPr>
          <w:snapToGrid w:val="0"/>
          <w:lang w:val="uk-UA"/>
        </w:rPr>
        <w:t>п</w:t>
      </w:r>
      <w:bookmarkEnd w:id="65"/>
      <w:r>
        <w:rPr>
          <w:snapToGrid w:val="0"/>
          <w:lang w:val="uk-UA"/>
        </w:rPr>
        <w:t>лачена за рахунком-фактурою)</w:t>
      </w:r>
      <w:bookmarkStart w:id="66" w:name="OCRUncertain1070"/>
      <w:r>
        <w:rPr>
          <w:snapToGrid w:val="0"/>
          <w:lang w:val="uk-UA"/>
        </w:rPr>
        <w:t>.</w:t>
      </w:r>
      <w:bookmarkEnd w:id="66"/>
    </w:p>
    <w:p w:rsidR="00757E0B" w:rsidRDefault="00C86E24">
      <w:pPr>
        <w:widowControl w:val="0"/>
        <w:spacing w:before="120"/>
        <w:ind w:firstLine="221"/>
        <w:jc w:val="both"/>
        <w:rPr>
          <w:snapToGrid w:val="0"/>
          <w:lang w:val="uk-UA"/>
        </w:rPr>
      </w:pPr>
      <w:r>
        <w:rPr>
          <w:b/>
          <w:snapToGrid w:val="0"/>
          <w:lang w:val="uk-UA"/>
        </w:rPr>
        <w:t>Два альтернативні типи систе</w:t>
      </w:r>
      <w:bookmarkStart w:id="67" w:name="OCRUncertain1090"/>
      <w:r>
        <w:rPr>
          <w:b/>
          <w:snapToGrid w:val="0"/>
          <w:lang w:val="uk-UA"/>
        </w:rPr>
        <w:t>м</w:t>
      </w:r>
      <w:bookmarkEnd w:id="67"/>
      <w:r>
        <w:rPr>
          <w:b/>
          <w:snapToGrid w:val="0"/>
          <w:lang w:val="uk-UA"/>
        </w:rPr>
        <w:t xml:space="preserve"> обліку </w:t>
      </w:r>
      <w:bookmarkStart w:id="68" w:name="OCRUncertain1091"/>
      <w:r>
        <w:rPr>
          <w:b/>
          <w:snapToGrid w:val="0"/>
          <w:lang w:val="uk-UA"/>
        </w:rPr>
        <w:t>то</w:t>
      </w:r>
      <w:bookmarkEnd w:id="68"/>
      <w:r>
        <w:rPr>
          <w:b/>
          <w:snapToGrid w:val="0"/>
          <w:lang w:val="uk-UA"/>
        </w:rPr>
        <w:t>варно-мат</w:t>
      </w:r>
      <w:bookmarkStart w:id="69" w:name="OCRUncertain1092"/>
      <w:r>
        <w:rPr>
          <w:b/>
          <w:snapToGrid w:val="0"/>
          <w:lang w:val="uk-UA"/>
        </w:rPr>
        <w:t>е</w:t>
      </w:r>
      <w:bookmarkEnd w:id="69"/>
      <w:r>
        <w:rPr>
          <w:b/>
          <w:snapToGrid w:val="0"/>
          <w:lang w:val="uk-UA"/>
        </w:rPr>
        <w:t>ріальних запасів</w:t>
      </w:r>
      <w:r>
        <w:rPr>
          <w:snapToGrid w:val="0"/>
          <w:lang w:val="uk-UA"/>
        </w:rPr>
        <w:t>, які допомагають визначити  вартість зал</w:t>
      </w:r>
      <w:bookmarkStart w:id="70" w:name="OCRUncertain1093"/>
      <w:r>
        <w:rPr>
          <w:snapToGrid w:val="0"/>
          <w:lang w:val="uk-UA"/>
        </w:rPr>
        <w:t>и</w:t>
      </w:r>
      <w:bookmarkEnd w:id="70"/>
      <w:r>
        <w:rPr>
          <w:snapToGrid w:val="0"/>
          <w:lang w:val="uk-UA"/>
        </w:rPr>
        <w:t>шків товарно</w:t>
      </w:r>
      <w:bookmarkStart w:id="71" w:name="OCRUncertain1094"/>
      <w:r>
        <w:rPr>
          <w:snapToGrid w:val="0"/>
          <w:lang w:val="uk-UA"/>
        </w:rPr>
        <w:t>-</w:t>
      </w:r>
      <w:bookmarkEnd w:id="71"/>
      <w:r>
        <w:rPr>
          <w:snapToGrid w:val="0"/>
          <w:lang w:val="uk-UA"/>
        </w:rPr>
        <w:t>матеріальних запасів на кінець обліково</w:t>
      </w:r>
      <w:bookmarkStart w:id="72" w:name="OCRUncertain1095"/>
      <w:r>
        <w:rPr>
          <w:snapToGrid w:val="0"/>
          <w:lang w:val="uk-UA"/>
        </w:rPr>
        <w:t>го</w:t>
      </w:r>
      <w:bookmarkEnd w:id="72"/>
      <w:r>
        <w:rPr>
          <w:snapToGrid w:val="0"/>
          <w:lang w:val="uk-UA"/>
        </w:rPr>
        <w:t xml:space="preserve"> періоду та  собівартіст</w:t>
      </w:r>
      <w:bookmarkStart w:id="73" w:name="OCRUncertain1096"/>
      <w:r>
        <w:rPr>
          <w:snapToGrid w:val="0"/>
          <w:lang w:val="uk-UA"/>
        </w:rPr>
        <w:t>ь</w:t>
      </w:r>
      <w:bookmarkEnd w:id="73"/>
      <w:r>
        <w:rPr>
          <w:snapToGrid w:val="0"/>
          <w:lang w:val="uk-UA"/>
        </w:rPr>
        <w:t xml:space="preserve"> р</w:t>
      </w:r>
      <w:bookmarkStart w:id="74" w:name="OCRUncertain1097"/>
      <w:r>
        <w:rPr>
          <w:snapToGrid w:val="0"/>
          <w:lang w:val="uk-UA"/>
        </w:rPr>
        <w:t>е</w:t>
      </w:r>
      <w:bookmarkEnd w:id="74"/>
      <w:r>
        <w:rPr>
          <w:snapToGrid w:val="0"/>
          <w:lang w:val="uk-UA"/>
        </w:rPr>
        <w:t>алізованої продук</w:t>
      </w:r>
      <w:bookmarkStart w:id="75" w:name="OCRUncertain1098"/>
      <w:r>
        <w:rPr>
          <w:snapToGrid w:val="0"/>
          <w:lang w:val="uk-UA"/>
        </w:rPr>
        <w:t>ц</w:t>
      </w:r>
      <w:bookmarkStart w:id="76" w:name="OCRUncertain1100"/>
      <w:bookmarkEnd w:id="75"/>
      <w:r>
        <w:rPr>
          <w:snapToGrid w:val="0"/>
          <w:lang w:val="uk-UA"/>
        </w:rPr>
        <w:t>ії:</w:t>
      </w:r>
      <w:bookmarkEnd w:id="76"/>
    </w:p>
    <w:p w:rsidR="00757E0B" w:rsidRDefault="00C86E24">
      <w:pPr>
        <w:widowControl w:val="0"/>
        <w:ind w:left="240" w:hanging="240"/>
        <w:jc w:val="both"/>
        <w:rPr>
          <w:snapToGrid w:val="0"/>
          <w:lang w:val="uk-UA"/>
        </w:rPr>
      </w:pPr>
      <w:r>
        <w:rPr>
          <w:snapToGrid w:val="0"/>
          <w:lang w:val="uk-UA"/>
        </w:rPr>
        <w:t xml:space="preserve">1. </w:t>
      </w:r>
      <w:r>
        <w:rPr>
          <w:i/>
          <w:snapToGrid w:val="0"/>
          <w:lang w:val="uk-UA"/>
        </w:rPr>
        <w:t>Періодична систе</w:t>
      </w:r>
      <w:bookmarkStart w:id="77" w:name="OCRUncertain1101"/>
      <w:r>
        <w:rPr>
          <w:i/>
          <w:snapToGrid w:val="0"/>
          <w:lang w:val="uk-UA"/>
        </w:rPr>
        <w:t>м</w:t>
      </w:r>
      <w:bookmarkEnd w:id="77"/>
      <w:r>
        <w:rPr>
          <w:i/>
          <w:snapToGrid w:val="0"/>
          <w:lang w:val="uk-UA"/>
        </w:rPr>
        <w:t>а облі</w:t>
      </w:r>
      <w:bookmarkStart w:id="78" w:name="OCRUncertain1102"/>
      <w:r>
        <w:rPr>
          <w:i/>
          <w:snapToGrid w:val="0"/>
          <w:lang w:val="uk-UA"/>
        </w:rPr>
        <w:t>к</w:t>
      </w:r>
      <w:bookmarkEnd w:id="78"/>
      <w:r>
        <w:rPr>
          <w:i/>
          <w:snapToGrid w:val="0"/>
          <w:lang w:val="uk-UA"/>
        </w:rPr>
        <w:t>у товарно-матеріальних запасів</w:t>
      </w:r>
      <w:r>
        <w:rPr>
          <w:snapToGrid w:val="0"/>
          <w:lang w:val="uk-UA"/>
        </w:rPr>
        <w:t>. — 3а ці</w:t>
      </w:r>
      <w:bookmarkStart w:id="79" w:name="OCRUncertain1103"/>
      <w:r>
        <w:rPr>
          <w:snapToGrid w:val="0"/>
          <w:lang w:val="uk-UA"/>
        </w:rPr>
        <w:t>е</w:t>
      </w:r>
      <w:bookmarkEnd w:id="79"/>
      <w:r>
        <w:rPr>
          <w:snapToGrid w:val="0"/>
          <w:lang w:val="uk-UA"/>
        </w:rPr>
        <w:t>ї системи підраховується загальна вар</w:t>
      </w:r>
      <w:bookmarkStart w:id="80" w:name="OCRUncertain1104"/>
      <w:r>
        <w:rPr>
          <w:snapToGrid w:val="0"/>
          <w:lang w:val="uk-UA"/>
        </w:rPr>
        <w:t>т</w:t>
      </w:r>
      <w:bookmarkEnd w:id="80"/>
      <w:r>
        <w:rPr>
          <w:snapToGrid w:val="0"/>
          <w:lang w:val="uk-UA"/>
        </w:rPr>
        <w:t>ість придбаних товарів (в</w:t>
      </w:r>
      <w:bookmarkStart w:id="81" w:name="OCRUncertain1105"/>
      <w:r>
        <w:rPr>
          <w:snapToGrid w:val="0"/>
          <w:lang w:val="uk-UA"/>
        </w:rPr>
        <w:t>к</w:t>
      </w:r>
      <w:bookmarkEnd w:id="81"/>
      <w:r>
        <w:rPr>
          <w:snapToGrid w:val="0"/>
          <w:lang w:val="uk-UA"/>
        </w:rPr>
        <w:t xml:space="preserve">лючаючи </w:t>
      </w:r>
      <w:bookmarkStart w:id="82" w:name="OCRUncertain1106"/>
      <w:r>
        <w:rPr>
          <w:snapToGrid w:val="0"/>
          <w:lang w:val="uk-UA"/>
        </w:rPr>
        <w:t>п</w:t>
      </w:r>
      <w:bookmarkEnd w:id="82"/>
      <w:r>
        <w:rPr>
          <w:snapToGrid w:val="0"/>
          <w:lang w:val="uk-UA"/>
        </w:rPr>
        <w:t>очаткове сальдо), а потім, наприкінці обліково</w:t>
      </w:r>
      <w:bookmarkStart w:id="83" w:name="OCRUncertain1107"/>
      <w:r>
        <w:rPr>
          <w:snapToGrid w:val="0"/>
          <w:lang w:val="uk-UA"/>
        </w:rPr>
        <w:t>го</w:t>
      </w:r>
      <w:bookmarkEnd w:id="83"/>
      <w:r>
        <w:rPr>
          <w:snapToGrid w:val="0"/>
          <w:lang w:val="uk-UA"/>
        </w:rPr>
        <w:t xml:space="preserve"> періоду, визначається к</w:t>
      </w:r>
      <w:bookmarkStart w:id="84" w:name="OCRUncertain1108"/>
      <w:r>
        <w:rPr>
          <w:snapToGrid w:val="0"/>
          <w:lang w:val="uk-UA"/>
        </w:rPr>
        <w:t>і</w:t>
      </w:r>
      <w:bookmarkEnd w:id="84"/>
      <w:r>
        <w:rPr>
          <w:snapToGrid w:val="0"/>
          <w:lang w:val="uk-UA"/>
        </w:rPr>
        <w:t>нцеве сальдо за допомо</w:t>
      </w:r>
      <w:bookmarkStart w:id="85" w:name="OCRUncertain1109"/>
      <w:r>
        <w:rPr>
          <w:snapToGrid w:val="0"/>
          <w:lang w:val="uk-UA"/>
        </w:rPr>
        <w:t>гою</w:t>
      </w:r>
      <w:bookmarkEnd w:id="85"/>
      <w:r>
        <w:rPr>
          <w:snapToGrid w:val="0"/>
          <w:lang w:val="uk-UA"/>
        </w:rPr>
        <w:t xml:space="preserve"> інв</w:t>
      </w:r>
      <w:bookmarkStart w:id="86" w:name="OCRUncertain1110"/>
      <w:r>
        <w:rPr>
          <w:snapToGrid w:val="0"/>
          <w:lang w:val="uk-UA"/>
        </w:rPr>
        <w:t>е</w:t>
      </w:r>
      <w:bookmarkEnd w:id="86"/>
      <w:r>
        <w:rPr>
          <w:snapToGrid w:val="0"/>
          <w:lang w:val="uk-UA"/>
        </w:rPr>
        <w:t>нтаризації товарно-матеріальних запасів, наявних на кінець обліково</w:t>
      </w:r>
      <w:bookmarkStart w:id="87" w:name="OCRUncertain1111"/>
      <w:r>
        <w:rPr>
          <w:snapToGrid w:val="0"/>
          <w:lang w:val="uk-UA"/>
        </w:rPr>
        <w:t>го</w:t>
      </w:r>
      <w:bookmarkEnd w:id="87"/>
      <w:r>
        <w:rPr>
          <w:snapToGrid w:val="0"/>
          <w:lang w:val="uk-UA"/>
        </w:rPr>
        <w:t xml:space="preserve"> п</w:t>
      </w:r>
      <w:bookmarkStart w:id="88" w:name="OCRUncertain1112"/>
      <w:r>
        <w:rPr>
          <w:snapToGrid w:val="0"/>
          <w:lang w:val="uk-UA"/>
        </w:rPr>
        <w:t>е</w:t>
      </w:r>
      <w:bookmarkEnd w:id="88"/>
      <w:r>
        <w:rPr>
          <w:snapToGrid w:val="0"/>
          <w:lang w:val="uk-UA"/>
        </w:rPr>
        <w:t>ріоду. Далі визначається вартість цих залиш</w:t>
      </w:r>
      <w:bookmarkStart w:id="89" w:name="OCRUncertain1113"/>
      <w:r>
        <w:rPr>
          <w:snapToGrid w:val="0"/>
          <w:lang w:val="uk-UA"/>
        </w:rPr>
        <w:t>к</w:t>
      </w:r>
      <w:bookmarkEnd w:id="89"/>
      <w:r>
        <w:rPr>
          <w:snapToGrid w:val="0"/>
          <w:lang w:val="uk-UA"/>
        </w:rPr>
        <w:t>ів на кіне</w:t>
      </w:r>
      <w:bookmarkStart w:id="90" w:name="OCRUncertain1114"/>
      <w:r>
        <w:rPr>
          <w:snapToGrid w:val="0"/>
          <w:lang w:val="uk-UA"/>
        </w:rPr>
        <w:t>ц</w:t>
      </w:r>
      <w:bookmarkEnd w:id="90"/>
      <w:r>
        <w:rPr>
          <w:snapToGrid w:val="0"/>
          <w:lang w:val="uk-UA"/>
        </w:rPr>
        <w:t>ь обліково</w:t>
      </w:r>
      <w:bookmarkStart w:id="91" w:name="OCRUncertain1115"/>
      <w:r>
        <w:rPr>
          <w:snapToGrid w:val="0"/>
          <w:lang w:val="uk-UA"/>
        </w:rPr>
        <w:t>го</w:t>
      </w:r>
      <w:bookmarkEnd w:id="91"/>
      <w:r>
        <w:rPr>
          <w:snapToGrid w:val="0"/>
          <w:lang w:val="uk-UA"/>
        </w:rPr>
        <w:t xml:space="preserve"> періоду </w:t>
      </w:r>
      <w:bookmarkStart w:id="92" w:name="OCRUncertain1116"/>
      <w:r>
        <w:rPr>
          <w:snapToGrid w:val="0"/>
          <w:lang w:val="uk-UA"/>
        </w:rPr>
        <w:t>ш</w:t>
      </w:r>
      <w:bookmarkEnd w:id="92"/>
      <w:r>
        <w:rPr>
          <w:snapToGrid w:val="0"/>
          <w:lang w:val="uk-UA"/>
        </w:rPr>
        <w:t>ляхо</w:t>
      </w:r>
      <w:bookmarkStart w:id="93" w:name="OCRUncertain1117"/>
      <w:r>
        <w:rPr>
          <w:snapToGrid w:val="0"/>
          <w:lang w:val="uk-UA"/>
        </w:rPr>
        <w:t>м</w:t>
      </w:r>
      <w:bookmarkEnd w:id="93"/>
      <w:r>
        <w:rPr>
          <w:snapToGrid w:val="0"/>
          <w:lang w:val="uk-UA"/>
        </w:rPr>
        <w:t xml:space="preserve"> </w:t>
      </w:r>
      <w:bookmarkStart w:id="94" w:name="OCRUncertain1118"/>
      <w:r>
        <w:rPr>
          <w:snapToGrid w:val="0"/>
          <w:lang w:val="uk-UA"/>
        </w:rPr>
        <w:t>м</w:t>
      </w:r>
      <w:bookmarkEnd w:id="94"/>
      <w:r>
        <w:rPr>
          <w:snapToGrid w:val="0"/>
          <w:lang w:val="uk-UA"/>
        </w:rPr>
        <w:t>ноження к</w:t>
      </w:r>
      <w:bookmarkStart w:id="95" w:name="OCRUncertain1119"/>
      <w:r>
        <w:rPr>
          <w:snapToGrid w:val="0"/>
          <w:lang w:val="uk-UA"/>
        </w:rPr>
        <w:t>і</w:t>
      </w:r>
      <w:bookmarkEnd w:id="95"/>
      <w:r>
        <w:rPr>
          <w:snapToGrid w:val="0"/>
          <w:lang w:val="uk-UA"/>
        </w:rPr>
        <w:t>лькості наявних товарів на вар</w:t>
      </w:r>
      <w:bookmarkStart w:id="96" w:name="OCRUncertain1120"/>
      <w:r>
        <w:rPr>
          <w:snapToGrid w:val="0"/>
          <w:lang w:val="uk-UA"/>
        </w:rPr>
        <w:t>т</w:t>
      </w:r>
      <w:bookmarkEnd w:id="96"/>
      <w:r>
        <w:rPr>
          <w:snapToGrid w:val="0"/>
          <w:lang w:val="uk-UA"/>
        </w:rPr>
        <w:t>ість одиниці товару. 3</w:t>
      </w:r>
      <w:bookmarkStart w:id="97" w:name="OCRUncertain1121"/>
      <w:r>
        <w:rPr>
          <w:snapToGrid w:val="0"/>
          <w:lang w:val="uk-UA"/>
        </w:rPr>
        <w:t>гід</w:t>
      </w:r>
      <w:bookmarkEnd w:id="97"/>
      <w:r>
        <w:rPr>
          <w:snapToGrid w:val="0"/>
          <w:lang w:val="uk-UA"/>
        </w:rPr>
        <w:t>но з п</w:t>
      </w:r>
      <w:bookmarkStart w:id="98" w:name="OCRUncertain1122"/>
      <w:r>
        <w:rPr>
          <w:snapToGrid w:val="0"/>
          <w:lang w:val="uk-UA"/>
        </w:rPr>
        <w:t>е</w:t>
      </w:r>
      <w:bookmarkEnd w:id="98"/>
      <w:r>
        <w:rPr>
          <w:snapToGrid w:val="0"/>
          <w:lang w:val="uk-UA"/>
        </w:rPr>
        <w:t>ріодичною систе</w:t>
      </w:r>
      <w:bookmarkStart w:id="99" w:name="OCRUncertain1123"/>
      <w:r>
        <w:rPr>
          <w:snapToGrid w:val="0"/>
          <w:lang w:val="uk-UA"/>
        </w:rPr>
        <w:t>м</w:t>
      </w:r>
      <w:bookmarkEnd w:id="99"/>
      <w:r>
        <w:rPr>
          <w:snapToGrid w:val="0"/>
          <w:lang w:val="uk-UA"/>
        </w:rPr>
        <w:t>ою обліку товарно-матеріальних запасів собівартіст</w:t>
      </w:r>
      <w:bookmarkStart w:id="100" w:name="OCRUncertain1124"/>
      <w:r>
        <w:rPr>
          <w:snapToGrid w:val="0"/>
          <w:lang w:val="uk-UA"/>
        </w:rPr>
        <w:t>ь</w:t>
      </w:r>
      <w:bookmarkEnd w:id="100"/>
      <w:r>
        <w:rPr>
          <w:snapToGrid w:val="0"/>
          <w:lang w:val="uk-UA"/>
        </w:rPr>
        <w:t xml:space="preserve"> реаліз</w:t>
      </w:r>
      <w:bookmarkStart w:id="101" w:name="OCRUncertain1125"/>
      <w:r>
        <w:rPr>
          <w:snapToGrid w:val="0"/>
          <w:lang w:val="uk-UA"/>
        </w:rPr>
        <w:t>о</w:t>
      </w:r>
      <w:bookmarkEnd w:id="101"/>
      <w:r>
        <w:rPr>
          <w:snapToGrid w:val="0"/>
          <w:lang w:val="uk-UA"/>
        </w:rPr>
        <w:t>вано</w:t>
      </w:r>
      <w:bookmarkStart w:id="102" w:name="OCRUncertain1126"/>
      <w:r>
        <w:rPr>
          <w:snapToGrid w:val="0"/>
          <w:lang w:val="uk-UA"/>
        </w:rPr>
        <w:t>ї</w:t>
      </w:r>
      <w:bookmarkEnd w:id="102"/>
      <w:r>
        <w:rPr>
          <w:snapToGrid w:val="0"/>
          <w:lang w:val="uk-UA"/>
        </w:rPr>
        <w:t xml:space="preserve"> продукц</w:t>
      </w:r>
      <w:bookmarkStart w:id="103" w:name="OCRUncertain1127"/>
      <w:r>
        <w:rPr>
          <w:snapToGrid w:val="0"/>
          <w:lang w:val="uk-UA"/>
        </w:rPr>
        <w:t>ії</w:t>
      </w:r>
      <w:bookmarkEnd w:id="103"/>
      <w:r>
        <w:rPr>
          <w:snapToGrid w:val="0"/>
          <w:lang w:val="uk-UA"/>
        </w:rPr>
        <w:t xml:space="preserve"> визначається як залишкова величина, тоб</w:t>
      </w:r>
      <w:bookmarkStart w:id="104" w:name="OCRUncertain1128"/>
      <w:r>
        <w:rPr>
          <w:snapToGrid w:val="0"/>
          <w:lang w:val="uk-UA"/>
        </w:rPr>
        <w:t>то</w:t>
      </w:r>
      <w:bookmarkEnd w:id="104"/>
      <w:r>
        <w:rPr>
          <w:snapToGrid w:val="0"/>
          <w:lang w:val="uk-UA"/>
        </w:rPr>
        <w:t>:</w:t>
      </w:r>
    </w:p>
    <w:p w:rsidR="00757E0B" w:rsidRDefault="00C86E24">
      <w:pPr>
        <w:pStyle w:val="10"/>
        <w:spacing w:before="0"/>
        <w:ind w:left="2320" w:firstLine="0"/>
        <w:rPr>
          <w:sz w:val="28"/>
        </w:rPr>
      </w:pPr>
      <w:r>
        <w:rPr>
          <w:sz w:val="28"/>
        </w:rPr>
        <w:t>ПС + П - КС = СРП, де</w:t>
      </w:r>
    </w:p>
    <w:p w:rsidR="00757E0B" w:rsidRDefault="00C86E24">
      <w:pPr>
        <w:pStyle w:val="10"/>
        <w:spacing w:before="0"/>
        <w:ind w:left="119" w:right="1202" w:firstLine="0"/>
        <w:rPr>
          <w:sz w:val="28"/>
        </w:rPr>
      </w:pPr>
      <w:r>
        <w:rPr>
          <w:sz w:val="28"/>
        </w:rPr>
        <w:t xml:space="preserve"> ПС — початкове сальдо рахунка товарно-матеріальних запасів, </w:t>
      </w:r>
    </w:p>
    <w:p w:rsidR="00757E0B" w:rsidRDefault="00C86E24">
      <w:pPr>
        <w:pStyle w:val="10"/>
        <w:spacing w:before="0"/>
        <w:ind w:left="119" w:right="1202" w:firstLine="0"/>
        <w:rPr>
          <w:sz w:val="28"/>
        </w:rPr>
      </w:pPr>
      <w:r>
        <w:rPr>
          <w:sz w:val="28"/>
        </w:rPr>
        <w:t xml:space="preserve"> П — придбання протягом облікового періоду,</w:t>
      </w:r>
    </w:p>
    <w:p w:rsidR="00757E0B" w:rsidRDefault="00C86E24">
      <w:pPr>
        <w:pStyle w:val="10"/>
        <w:spacing w:before="0"/>
        <w:ind w:left="119" w:right="1202" w:firstLine="0"/>
        <w:rPr>
          <w:sz w:val="28"/>
        </w:rPr>
      </w:pPr>
      <w:r>
        <w:rPr>
          <w:sz w:val="28"/>
        </w:rPr>
        <w:t xml:space="preserve"> КС — кінцеве сальдо рахунка товарно-матеріальних запасів,</w:t>
      </w:r>
    </w:p>
    <w:p w:rsidR="00757E0B" w:rsidRDefault="00C86E24">
      <w:pPr>
        <w:pStyle w:val="10"/>
        <w:spacing w:before="0"/>
        <w:ind w:left="119" w:right="1202" w:firstLine="0"/>
        <w:rPr>
          <w:sz w:val="28"/>
        </w:rPr>
      </w:pPr>
      <w:r>
        <w:rPr>
          <w:sz w:val="28"/>
        </w:rPr>
        <w:t xml:space="preserve"> СРП — собівартість реалізованої продукції.</w:t>
      </w:r>
    </w:p>
    <w:p w:rsidR="00757E0B" w:rsidRDefault="00C86E24">
      <w:pPr>
        <w:pStyle w:val="10"/>
        <w:spacing w:before="240"/>
        <w:ind w:left="198" w:hanging="221"/>
        <w:rPr>
          <w:sz w:val="28"/>
        </w:rPr>
      </w:pPr>
      <w:r>
        <w:rPr>
          <w:sz w:val="28"/>
        </w:rPr>
        <w:t>2</w:t>
      </w:r>
      <w:r>
        <w:rPr>
          <w:i/>
          <w:sz w:val="28"/>
        </w:rPr>
        <w:t>. Постійна система обліку товарно-матеріальних запасів</w:t>
      </w:r>
      <w:r>
        <w:rPr>
          <w:sz w:val="28"/>
        </w:rPr>
        <w:t>.— Ця система забезпечує даними про стан товарно-матеріальних запасів на кожний день облікового періоду по кожному елементу товарно-матеріальних запасів. Ці дані охоплюють: початкове сальдо,  кожне придбання товарів підприємством, кожне зменшення (тобто продаж) товарно-матеріальних запасів підприємства та  поточне сальдо товарно-матеріальних запасів. Ця система дає змогу визначити собівартість реалізованої продукції та кінцеве сальдо без проведення фізичної інвентаризації товарно-матеріальних запасів у кінці року. Згідно з цією системою кінцеве сальдо визначається як залишкова величина, тобто:</w:t>
      </w:r>
    </w:p>
    <w:p w:rsidR="00757E0B" w:rsidRDefault="00C86E24">
      <w:pPr>
        <w:pStyle w:val="10"/>
        <w:ind w:firstLine="0"/>
        <w:rPr>
          <w:sz w:val="28"/>
        </w:rPr>
      </w:pPr>
      <w:r>
        <w:rPr>
          <w:sz w:val="28"/>
        </w:rPr>
        <w:t xml:space="preserve">   ПС + П - СРП = КС</w:t>
      </w: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757E0B">
      <w:pPr>
        <w:jc w:val="both"/>
        <w:rPr>
          <w:szCs w:val="18"/>
          <w:lang w:val="uk-UA"/>
        </w:rPr>
      </w:pPr>
    </w:p>
    <w:p w:rsidR="00757E0B" w:rsidRDefault="00C86E24">
      <w:pPr>
        <w:jc w:val="both"/>
        <w:rPr>
          <w:b/>
          <w:bCs/>
          <w:sz w:val="32"/>
          <w:szCs w:val="18"/>
          <w:lang w:val="uk-UA"/>
        </w:rPr>
      </w:pPr>
      <w:r>
        <w:rPr>
          <w:b/>
          <w:bCs/>
          <w:sz w:val="32"/>
          <w:lang w:val="uk-UA"/>
        </w:rPr>
        <w:t>3. Ревізія розрахункових та кредитних операцій</w:t>
      </w:r>
    </w:p>
    <w:p w:rsidR="00757E0B" w:rsidRDefault="00757E0B">
      <w:pPr>
        <w:jc w:val="both"/>
        <w:rPr>
          <w:szCs w:val="18"/>
          <w:lang w:val="uk-UA"/>
        </w:rPr>
      </w:pPr>
    </w:p>
    <w:p w:rsidR="00757E0B" w:rsidRDefault="00C86E24">
      <w:pPr>
        <w:jc w:val="both"/>
        <w:rPr>
          <w:szCs w:val="18"/>
          <w:lang w:val="uk-UA"/>
        </w:rPr>
      </w:pPr>
      <w:r>
        <w:rPr>
          <w:szCs w:val="18"/>
          <w:lang w:val="uk-UA"/>
        </w:rPr>
        <w:t xml:space="preserve">      Розрахувати розмір фінансових санкцій та пені за порушення діючого законодавства з питань оподаткування окремо по податку на додану вартість, та податку на прибуток підприємств.</w:t>
      </w:r>
    </w:p>
    <w:p w:rsidR="00757E0B" w:rsidRDefault="00757E0B">
      <w:pPr>
        <w:jc w:val="both"/>
        <w:rPr>
          <w:szCs w:val="18"/>
          <w:lang w:val="uk-UA"/>
        </w:rPr>
      </w:pPr>
    </w:p>
    <w:p w:rsidR="00757E0B" w:rsidRDefault="00C86E24">
      <w:pPr>
        <w:ind w:left="1480"/>
        <w:jc w:val="both"/>
      </w:pPr>
      <w:r>
        <w:rPr>
          <w:szCs w:val="18"/>
        </w:rPr>
        <w:t xml:space="preserve">ПОДАТОК </w:t>
      </w:r>
      <w:r>
        <w:rPr>
          <w:szCs w:val="18"/>
          <w:lang w:val="uk-UA"/>
        </w:rPr>
        <w:t xml:space="preserve"> </w:t>
      </w:r>
      <w:r>
        <w:rPr>
          <w:szCs w:val="18"/>
        </w:rPr>
        <w:t xml:space="preserve">НА </w:t>
      </w:r>
      <w:r>
        <w:rPr>
          <w:szCs w:val="18"/>
          <w:lang w:val="uk-UA"/>
        </w:rPr>
        <w:t xml:space="preserve"> </w:t>
      </w:r>
      <w:r>
        <w:rPr>
          <w:szCs w:val="18"/>
        </w:rPr>
        <w:t>ДОДАНУ</w:t>
      </w:r>
      <w:r>
        <w:rPr>
          <w:szCs w:val="18"/>
          <w:lang w:val="uk-UA"/>
        </w:rPr>
        <w:t xml:space="preserve"> </w:t>
      </w:r>
      <w:r>
        <w:rPr>
          <w:szCs w:val="18"/>
        </w:rPr>
        <w:t xml:space="preserve"> ВАРТІСТЬ.</w:t>
      </w:r>
    </w:p>
    <w:p w:rsidR="00757E0B" w:rsidRDefault="00C86E24">
      <w:pPr>
        <w:spacing w:before="180"/>
        <w:jc w:val="both"/>
      </w:pPr>
      <w:r>
        <w:rPr>
          <w:lang w:val="uk-UA"/>
        </w:rPr>
        <w:t xml:space="preserve">      </w:t>
      </w:r>
      <w:r>
        <w:t>В порушення п.п. 7.4.4 п. 7.4 ст. 7 Закону України «Про податок на додану вартість» від 03.04.1997 року N 188/97-ВР, згідно якого не дозволяється включення до податкового кредиту витрати по сплаті податку при придбанні товарів (робіт,</w:t>
      </w:r>
      <w:r>
        <w:rPr>
          <w:lang w:val="uk-UA"/>
        </w:rPr>
        <w:t xml:space="preserve"> </w:t>
      </w:r>
      <w:r>
        <w:t>послуг) вартість яких не відноситься до складу валових витрат,</w:t>
      </w:r>
      <w:r>
        <w:rPr>
          <w:lang w:val="uk-UA"/>
        </w:rPr>
        <w:t xml:space="preserve"> </w:t>
      </w:r>
      <w:r>
        <w:t>ПП "Х</w:t>
      </w:r>
      <w:r>
        <w:rPr>
          <w:lang w:val="uk-UA"/>
        </w:rPr>
        <w:t>,Лтд</w:t>
      </w:r>
      <w:r>
        <w:t xml:space="preserve">" безпідставно віднесло до складу податкового кредиту податок на додану вартість за червень 2001 року в сумі </w:t>
      </w:r>
      <w:r>
        <w:rPr>
          <w:b/>
          <w:bCs/>
        </w:rPr>
        <w:t>13340</w:t>
      </w:r>
      <w:r>
        <w:rPr>
          <w:b/>
          <w:bCs/>
          <w:lang w:val="uk-UA"/>
        </w:rPr>
        <w:t>,0</w:t>
      </w:r>
      <w:r>
        <w:rPr>
          <w:b/>
          <w:bCs/>
        </w:rPr>
        <w:t xml:space="preserve"> грн</w:t>
      </w:r>
      <w:r>
        <w:t>.</w:t>
      </w:r>
    </w:p>
    <w:p w:rsidR="00757E0B" w:rsidRDefault="00757E0B">
      <w:pPr>
        <w:jc w:val="both"/>
        <w:rPr>
          <w:lang w:val="uk-UA"/>
        </w:rPr>
      </w:pPr>
    </w:p>
    <w:p w:rsidR="00757E0B" w:rsidRDefault="00C86E24">
      <w:pPr>
        <w:jc w:val="both"/>
        <w:rPr>
          <w:lang w:val="uk-UA"/>
        </w:rPr>
      </w:pPr>
      <w:r>
        <w:rPr>
          <w:lang w:val="uk-UA"/>
        </w:rPr>
        <w:t xml:space="preserve">      </w:t>
      </w:r>
      <w:r>
        <w:t>Відповідно до вимог п. 7 ст. 11 Закону України «Про державну подат</w:t>
      </w:r>
      <w:r>
        <w:softHyphen/>
        <w:t xml:space="preserve">кову службу в Україні» </w:t>
      </w:r>
      <w:r>
        <w:rPr>
          <w:lang w:val="uk-UA"/>
        </w:rPr>
        <w:t xml:space="preserve"> </w:t>
      </w:r>
      <w:r>
        <w:t>в редакції Закону від 05.02.1998 року N 83/97 -</w:t>
      </w:r>
      <w:r>
        <w:rPr>
          <w:lang w:val="uk-UA"/>
        </w:rPr>
        <w:t xml:space="preserve"> </w:t>
      </w:r>
      <w:r>
        <w:t>ВР та п.п. 17.1.</w:t>
      </w:r>
      <w:r>
        <w:rPr>
          <w:lang w:val="uk-UA"/>
        </w:rPr>
        <w:t>3</w:t>
      </w:r>
      <w:r>
        <w:t xml:space="preserve"> </w:t>
      </w:r>
      <w:r>
        <w:rPr>
          <w:lang w:val="uk-UA"/>
        </w:rPr>
        <w:t xml:space="preserve"> </w:t>
      </w:r>
      <w:r>
        <w:t>п. 17.1 ст. 17 Закону Укра</w:t>
      </w:r>
      <w:r>
        <w:rPr>
          <w:lang w:val="uk-UA"/>
        </w:rPr>
        <w:t>ї</w:t>
      </w:r>
      <w:r>
        <w:t>ни «Про порядок погашення зобов'язань платників податків перед бюджетами та державними цільовими фондами»  від 21.12.2000 року N 2181-ІІІ  встановленого</w:t>
      </w:r>
      <w:r>
        <w:rPr>
          <w:lang w:val="uk-UA"/>
        </w:rPr>
        <w:t xml:space="preserve"> </w:t>
      </w:r>
      <w:r>
        <w:t xml:space="preserve"> у разі,</w:t>
      </w:r>
      <w:r>
        <w:rPr>
          <w:lang w:val="uk-UA"/>
        </w:rPr>
        <w:t xml:space="preserve"> </w:t>
      </w:r>
      <w:r>
        <w:t>коли контролюючий орган самостійно донараховує суму податкового зобов'язання платника податків,</w:t>
      </w:r>
      <w:r>
        <w:rPr>
          <w:lang w:val="uk-UA"/>
        </w:rPr>
        <w:t xml:space="preserve"> </w:t>
      </w:r>
      <w:r>
        <w:t>такий платник  податків зобов'язаний сплатити штраф у розмірі п'яти відсотків від суми недоплати за кожний з податкових періодів</w:t>
      </w:r>
      <w:r>
        <w:rPr>
          <w:lang w:val="uk-UA"/>
        </w:rPr>
        <w:t xml:space="preserve">, </w:t>
      </w:r>
      <w:r>
        <w:t>установлених для такого податку,</w:t>
      </w:r>
      <w:r>
        <w:rPr>
          <w:lang w:val="uk-UA"/>
        </w:rPr>
        <w:t xml:space="preserve"> </w:t>
      </w:r>
      <w:r>
        <w:t>сбору (обов'язкового платежу) починаючи з податкового періоду,</w:t>
      </w:r>
      <w:r>
        <w:rPr>
          <w:lang w:val="uk-UA"/>
        </w:rPr>
        <w:t xml:space="preserve"> </w:t>
      </w:r>
      <w:r>
        <w:t>на який припадає така недоплата,</w:t>
      </w:r>
      <w:r>
        <w:rPr>
          <w:lang w:val="uk-UA"/>
        </w:rPr>
        <w:t xml:space="preserve"> </w:t>
      </w:r>
      <w:r>
        <w:t>та закінчуючи податковим періодом,</w:t>
      </w:r>
      <w:r>
        <w:rPr>
          <w:lang w:val="uk-UA"/>
        </w:rPr>
        <w:t xml:space="preserve"> </w:t>
      </w:r>
      <w:r>
        <w:t>на який припадає отримання таким плат</w:t>
      </w:r>
      <w:r>
        <w:softHyphen/>
        <w:t>ником  податків податкового повідомлення від контролюючого органу,</w:t>
      </w:r>
      <w:r>
        <w:rPr>
          <w:lang w:val="uk-UA"/>
        </w:rPr>
        <w:t xml:space="preserve"> </w:t>
      </w:r>
      <w:r>
        <w:t>але не більше двадцяти п'яти відсотків такою суми та не менше десяти неоподатковуваних мінімумів доходів громодян. Розрахунок додається</w:t>
      </w:r>
      <w:r>
        <w:rPr>
          <w:lang w:val="uk-UA"/>
        </w:rPr>
        <w:t xml:space="preserve"> в таблиці №3</w:t>
      </w:r>
      <w:r>
        <w:t>.</w:t>
      </w:r>
      <w:r>
        <w:rPr>
          <w:lang w:val="uk-UA"/>
        </w:rPr>
        <w:t>1.</w:t>
      </w:r>
    </w:p>
    <w:p w:rsidR="00757E0B" w:rsidRDefault="00C86E24">
      <w:pPr>
        <w:jc w:val="right"/>
        <w:rPr>
          <w:lang w:val="uk-UA"/>
        </w:rPr>
      </w:pPr>
      <w:r>
        <w:rPr>
          <w:lang w:val="uk-UA"/>
        </w:rPr>
        <w:t>Таблиця №3.1</w:t>
      </w:r>
    </w:p>
    <w:p w:rsidR="00757E0B" w:rsidRDefault="00C86E24">
      <w:pPr>
        <w:jc w:val="both"/>
        <w:rPr>
          <w:lang w:val="uk-UA"/>
        </w:rPr>
      </w:pPr>
      <w:r>
        <w:rPr>
          <w:lang w:val="uk-UA"/>
        </w:rPr>
        <w:t>Розрахунок штрафних фінансових санкцій по податку на додану вартість</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9"/>
        <w:gridCol w:w="1266"/>
        <w:gridCol w:w="2158"/>
        <w:gridCol w:w="1260"/>
        <w:gridCol w:w="1619"/>
        <w:gridCol w:w="2355"/>
      </w:tblGrid>
      <w:tr w:rsidR="00757E0B">
        <w:tc>
          <w:tcPr>
            <w:tcW w:w="1260" w:type="dxa"/>
          </w:tcPr>
          <w:p w:rsidR="00757E0B" w:rsidRDefault="00C86E24">
            <w:pPr>
              <w:pStyle w:val="21"/>
              <w:ind w:left="0" w:firstLine="0"/>
              <w:jc w:val="left"/>
              <w:rPr>
                <w:lang w:val="uk-UA"/>
              </w:rPr>
            </w:pPr>
            <w:r>
              <w:rPr>
                <w:lang w:val="uk-UA"/>
              </w:rPr>
              <w:t>Звітник період</w:t>
            </w:r>
          </w:p>
        </w:tc>
        <w:tc>
          <w:tcPr>
            <w:tcW w:w="1260" w:type="dxa"/>
          </w:tcPr>
          <w:p w:rsidR="00757E0B" w:rsidRDefault="00C86E24">
            <w:pPr>
              <w:pStyle w:val="21"/>
              <w:ind w:left="0" w:firstLine="0"/>
              <w:jc w:val="left"/>
              <w:rPr>
                <w:lang w:val="uk-UA"/>
              </w:rPr>
            </w:pPr>
            <w:r>
              <w:rPr>
                <w:lang w:val="uk-UA"/>
              </w:rPr>
              <w:t>Сума недоїмки, грн.</w:t>
            </w:r>
          </w:p>
        </w:tc>
        <w:tc>
          <w:tcPr>
            <w:tcW w:w="2160" w:type="dxa"/>
          </w:tcPr>
          <w:p w:rsidR="00757E0B" w:rsidRDefault="00C86E24">
            <w:pPr>
              <w:pStyle w:val="21"/>
              <w:ind w:left="0" w:firstLine="0"/>
              <w:jc w:val="left"/>
              <w:rPr>
                <w:lang w:val="uk-UA"/>
              </w:rPr>
            </w:pPr>
            <w:r>
              <w:rPr>
                <w:lang w:val="uk-UA"/>
              </w:rPr>
              <w:t xml:space="preserve">Розмір штрафних санкцій 5% за </w:t>
            </w:r>
          </w:p>
          <w:p w:rsidR="00757E0B" w:rsidRDefault="00C86E24">
            <w:pPr>
              <w:pStyle w:val="21"/>
              <w:ind w:left="0" w:firstLine="0"/>
              <w:jc w:val="left"/>
              <w:rPr>
                <w:lang w:val="uk-UA"/>
              </w:rPr>
            </w:pPr>
            <w:r>
              <w:rPr>
                <w:lang w:val="uk-UA"/>
              </w:rPr>
              <w:t>1 період</w:t>
            </w:r>
          </w:p>
        </w:tc>
        <w:tc>
          <w:tcPr>
            <w:tcW w:w="1260" w:type="dxa"/>
          </w:tcPr>
          <w:p w:rsidR="00757E0B" w:rsidRDefault="00C86E24">
            <w:pPr>
              <w:pStyle w:val="21"/>
              <w:ind w:left="0" w:firstLine="0"/>
              <w:jc w:val="left"/>
              <w:rPr>
                <w:lang w:val="uk-UA"/>
              </w:rPr>
            </w:pPr>
            <w:r>
              <w:rPr>
                <w:lang w:val="uk-UA"/>
              </w:rPr>
              <w:t>Кількість періодів</w:t>
            </w:r>
          </w:p>
        </w:tc>
        <w:tc>
          <w:tcPr>
            <w:tcW w:w="1620" w:type="dxa"/>
          </w:tcPr>
          <w:p w:rsidR="00757E0B" w:rsidRDefault="00C86E24">
            <w:pPr>
              <w:pStyle w:val="21"/>
              <w:ind w:left="0" w:firstLine="0"/>
              <w:jc w:val="left"/>
              <w:rPr>
                <w:lang w:val="uk-UA"/>
              </w:rPr>
            </w:pPr>
            <w:r>
              <w:rPr>
                <w:lang w:val="uk-UA"/>
              </w:rPr>
              <w:t>Макс. розмір штрафу %</w:t>
            </w:r>
          </w:p>
        </w:tc>
        <w:tc>
          <w:tcPr>
            <w:tcW w:w="2357" w:type="dxa"/>
          </w:tcPr>
          <w:p w:rsidR="00757E0B" w:rsidRDefault="00C86E24">
            <w:pPr>
              <w:pStyle w:val="21"/>
              <w:ind w:left="0" w:firstLine="0"/>
              <w:jc w:val="left"/>
              <w:rPr>
                <w:lang w:val="uk-UA"/>
              </w:rPr>
            </w:pPr>
            <w:r>
              <w:rPr>
                <w:lang w:val="uk-UA"/>
              </w:rPr>
              <w:t>Сума фінансових санкцій, грн.</w:t>
            </w:r>
          </w:p>
        </w:tc>
      </w:tr>
      <w:tr w:rsidR="00757E0B">
        <w:tc>
          <w:tcPr>
            <w:tcW w:w="1260" w:type="dxa"/>
          </w:tcPr>
          <w:p w:rsidR="00757E0B" w:rsidRDefault="00C86E24">
            <w:pPr>
              <w:pStyle w:val="21"/>
              <w:ind w:left="0" w:firstLine="0"/>
              <w:jc w:val="center"/>
              <w:rPr>
                <w:lang w:val="uk-UA"/>
              </w:rPr>
            </w:pPr>
            <w:r>
              <w:rPr>
                <w:lang w:val="uk-UA"/>
              </w:rPr>
              <w:t>1</w:t>
            </w:r>
          </w:p>
        </w:tc>
        <w:tc>
          <w:tcPr>
            <w:tcW w:w="1260" w:type="dxa"/>
          </w:tcPr>
          <w:p w:rsidR="00757E0B" w:rsidRDefault="00C86E24">
            <w:pPr>
              <w:pStyle w:val="21"/>
              <w:ind w:left="0" w:firstLine="0"/>
              <w:jc w:val="center"/>
              <w:rPr>
                <w:lang w:val="uk-UA"/>
              </w:rPr>
            </w:pPr>
            <w:r>
              <w:rPr>
                <w:lang w:val="uk-UA"/>
              </w:rPr>
              <w:t>2</w:t>
            </w:r>
          </w:p>
        </w:tc>
        <w:tc>
          <w:tcPr>
            <w:tcW w:w="2160" w:type="dxa"/>
          </w:tcPr>
          <w:p w:rsidR="00757E0B" w:rsidRDefault="00C86E24">
            <w:pPr>
              <w:pStyle w:val="21"/>
              <w:ind w:left="0" w:firstLine="0"/>
              <w:jc w:val="center"/>
              <w:rPr>
                <w:lang w:val="uk-UA"/>
              </w:rPr>
            </w:pPr>
            <w:r>
              <w:rPr>
                <w:lang w:val="uk-UA"/>
              </w:rPr>
              <w:t>3</w:t>
            </w:r>
          </w:p>
        </w:tc>
        <w:tc>
          <w:tcPr>
            <w:tcW w:w="1260" w:type="dxa"/>
          </w:tcPr>
          <w:p w:rsidR="00757E0B" w:rsidRDefault="00C86E24">
            <w:pPr>
              <w:pStyle w:val="21"/>
              <w:ind w:left="0" w:firstLine="0"/>
              <w:jc w:val="center"/>
              <w:rPr>
                <w:lang w:val="uk-UA"/>
              </w:rPr>
            </w:pPr>
            <w:r>
              <w:rPr>
                <w:lang w:val="uk-UA"/>
              </w:rPr>
              <w:t>4</w:t>
            </w:r>
          </w:p>
        </w:tc>
        <w:tc>
          <w:tcPr>
            <w:tcW w:w="1620" w:type="dxa"/>
          </w:tcPr>
          <w:p w:rsidR="00757E0B" w:rsidRDefault="00C86E24">
            <w:pPr>
              <w:pStyle w:val="21"/>
              <w:ind w:left="0" w:firstLine="0"/>
              <w:jc w:val="center"/>
              <w:rPr>
                <w:lang w:val="uk-UA"/>
              </w:rPr>
            </w:pPr>
            <w:r>
              <w:rPr>
                <w:lang w:val="uk-UA"/>
              </w:rPr>
              <w:t>5</w:t>
            </w:r>
          </w:p>
        </w:tc>
        <w:tc>
          <w:tcPr>
            <w:tcW w:w="2357" w:type="dxa"/>
          </w:tcPr>
          <w:p w:rsidR="00757E0B" w:rsidRDefault="00C86E24">
            <w:pPr>
              <w:pStyle w:val="21"/>
              <w:ind w:left="0" w:firstLine="0"/>
              <w:jc w:val="center"/>
              <w:rPr>
                <w:lang w:val="uk-UA"/>
              </w:rPr>
            </w:pPr>
            <w:r>
              <w:rPr>
                <w:lang w:val="uk-UA"/>
              </w:rPr>
              <w:t>6</w:t>
            </w:r>
          </w:p>
        </w:tc>
      </w:tr>
      <w:tr w:rsidR="00757E0B">
        <w:tc>
          <w:tcPr>
            <w:tcW w:w="1260" w:type="dxa"/>
          </w:tcPr>
          <w:p w:rsidR="00757E0B" w:rsidRDefault="00C86E24">
            <w:pPr>
              <w:pStyle w:val="21"/>
              <w:ind w:left="0" w:firstLine="0"/>
              <w:rPr>
                <w:sz w:val="28"/>
                <w:lang w:val="uk-UA"/>
              </w:rPr>
            </w:pPr>
            <w:r>
              <w:rPr>
                <w:sz w:val="28"/>
                <w:lang w:val="uk-UA"/>
              </w:rPr>
              <w:t xml:space="preserve">Червень </w:t>
            </w:r>
          </w:p>
          <w:p w:rsidR="00757E0B" w:rsidRDefault="00C86E24">
            <w:pPr>
              <w:pStyle w:val="21"/>
              <w:ind w:left="0" w:firstLine="0"/>
              <w:rPr>
                <w:sz w:val="28"/>
                <w:lang w:val="uk-UA"/>
              </w:rPr>
            </w:pPr>
            <w:r>
              <w:rPr>
                <w:sz w:val="28"/>
                <w:lang w:val="uk-UA"/>
              </w:rPr>
              <w:t>2001р.</w:t>
            </w:r>
          </w:p>
        </w:tc>
        <w:tc>
          <w:tcPr>
            <w:tcW w:w="1260" w:type="dxa"/>
          </w:tcPr>
          <w:p w:rsidR="00757E0B" w:rsidRDefault="00C86E24">
            <w:pPr>
              <w:pStyle w:val="21"/>
              <w:ind w:left="0" w:firstLine="0"/>
              <w:rPr>
                <w:sz w:val="28"/>
                <w:lang w:val="uk-UA"/>
              </w:rPr>
            </w:pPr>
            <w:r>
              <w:rPr>
                <w:sz w:val="28"/>
                <w:lang w:val="uk-UA"/>
              </w:rPr>
              <w:t>13340,00</w:t>
            </w:r>
          </w:p>
        </w:tc>
        <w:tc>
          <w:tcPr>
            <w:tcW w:w="2160" w:type="dxa"/>
          </w:tcPr>
          <w:p w:rsidR="00757E0B" w:rsidRDefault="00C86E24">
            <w:pPr>
              <w:pStyle w:val="21"/>
              <w:ind w:left="0" w:firstLine="0"/>
              <w:rPr>
                <w:sz w:val="28"/>
                <w:lang w:val="uk-UA"/>
              </w:rPr>
            </w:pPr>
            <w:r>
              <w:rPr>
                <w:sz w:val="28"/>
                <w:lang w:val="uk-UA"/>
              </w:rPr>
              <w:t xml:space="preserve">  5 %</w:t>
            </w:r>
          </w:p>
        </w:tc>
        <w:tc>
          <w:tcPr>
            <w:tcW w:w="1260" w:type="dxa"/>
          </w:tcPr>
          <w:p w:rsidR="00757E0B" w:rsidRDefault="00C86E24">
            <w:pPr>
              <w:pStyle w:val="21"/>
              <w:ind w:left="0" w:firstLine="0"/>
              <w:rPr>
                <w:sz w:val="28"/>
                <w:lang w:val="uk-UA"/>
              </w:rPr>
            </w:pPr>
            <w:r>
              <w:rPr>
                <w:sz w:val="28"/>
                <w:lang w:val="uk-UA"/>
              </w:rPr>
              <w:t xml:space="preserve"> 12</w:t>
            </w:r>
          </w:p>
        </w:tc>
        <w:tc>
          <w:tcPr>
            <w:tcW w:w="1620" w:type="dxa"/>
          </w:tcPr>
          <w:p w:rsidR="00757E0B" w:rsidRDefault="00C86E24">
            <w:pPr>
              <w:pStyle w:val="21"/>
              <w:ind w:left="0" w:firstLine="0"/>
              <w:rPr>
                <w:sz w:val="28"/>
                <w:lang w:val="uk-UA"/>
              </w:rPr>
            </w:pPr>
            <w:r>
              <w:rPr>
                <w:sz w:val="28"/>
                <w:lang w:val="uk-UA"/>
              </w:rPr>
              <w:t xml:space="preserve"> 25 %</w:t>
            </w:r>
          </w:p>
        </w:tc>
        <w:tc>
          <w:tcPr>
            <w:tcW w:w="2357" w:type="dxa"/>
          </w:tcPr>
          <w:p w:rsidR="00757E0B" w:rsidRDefault="00C86E24">
            <w:pPr>
              <w:pStyle w:val="21"/>
              <w:ind w:left="0" w:firstLine="0"/>
              <w:rPr>
                <w:sz w:val="28"/>
                <w:lang w:val="uk-UA"/>
              </w:rPr>
            </w:pPr>
            <w:r>
              <w:rPr>
                <w:sz w:val="28"/>
                <w:lang w:val="uk-UA"/>
              </w:rPr>
              <w:t>3 335,00</w:t>
            </w:r>
          </w:p>
        </w:tc>
      </w:tr>
      <w:tr w:rsidR="00757E0B">
        <w:trPr>
          <w:cantSplit/>
        </w:trPr>
        <w:tc>
          <w:tcPr>
            <w:tcW w:w="7560" w:type="dxa"/>
            <w:gridSpan w:val="5"/>
          </w:tcPr>
          <w:p w:rsidR="00757E0B" w:rsidRDefault="00C86E24">
            <w:pPr>
              <w:pStyle w:val="21"/>
              <w:ind w:left="0" w:firstLine="0"/>
              <w:rPr>
                <w:sz w:val="28"/>
                <w:lang w:val="uk-UA"/>
              </w:rPr>
            </w:pPr>
            <w:r>
              <w:rPr>
                <w:sz w:val="28"/>
                <w:lang w:val="uk-UA"/>
              </w:rPr>
              <w:t>Всього</w:t>
            </w:r>
          </w:p>
        </w:tc>
        <w:tc>
          <w:tcPr>
            <w:tcW w:w="2357" w:type="dxa"/>
          </w:tcPr>
          <w:p w:rsidR="00757E0B" w:rsidRDefault="00C86E24">
            <w:pPr>
              <w:pStyle w:val="21"/>
              <w:ind w:left="0" w:firstLine="0"/>
              <w:rPr>
                <w:b/>
                <w:bCs/>
                <w:sz w:val="28"/>
                <w:lang w:val="uk-UA"/>
              </w:rPr>
            </w:pPr>
            <w:r>
              <w:rPr>
                <w:b/>
                <w:bCs/>
                <w:sz w:val="28"/>
                <w:lang w:val="uk-UA"/>
              </w:rPr>
              <w:t>3 335,00</w:t>
            </w:r>
          </w:p>
        </w:tc>
      </w:tr>
    </w:tbl>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C86E24">
      <w:pPr>
        <w:pStyle w:val="21"/>
        <w:ind w:left="0" w:firstLine="0"/>
        <w:rPr>
          <w:sz w:val="28"/>
          <w:u w:val="single"/>
          <w:lang w:val="uk-UA"/>
        </w:rPr>
      </w:pPr>
      <w:r>
        <w:rPr>
          <w:sz w:val="28"/>
          <w:lang w:val="uk-UA"/>
        </w:rPr>
        <w:t xml:space="preserve">      </w:t>
      </w:r>
      <w:r>
        <w:rPr>
          <w:sz w:val="28"/>
          <w:u w:val="single"/>
          <w:lang w:val="uk-UA"/>
        </w:rPr>
        <w:t>Валові витрати</w:t>
      </w:r>
    </w:p>
    <w:p w:rsidR="00757E0B" w:rsidRDefault="00757E0B">
      <w:pPr>
        <w:pStyle w:val="21"/>
        <w:ind w:left="0" w:firstLine="0"/>
        <w:rPr>
          <w:lang w:val="uk-UA"/>
        </w:rPr>
      </w:pPr>
    </w:p>
    <w:p w:rsidR="00757E0B" w:rsidRDefault="00C86E24">
      <w:pPr>
        <w:pStyle w:val="21"/>
        <w:ind w:left="0" w:firstLine="0"/>
        <w:rPr>
          <w:sz w:val="28"/>
          <w:lang w:val="uk-UA"/>
        </w:rPr>
      </w:pPr>
      <w:r>
        <w:rPr>
          <w:sz w:val="28"/>
          <w:lang w:val="uk-UA"/>
        </w:rPr>
        <w:t xml:space="preserve">      В порушення п.5.1. ст. 5  Закону України </w:t>
      </w:r>
      <w:r>
        <w:rPr>
          <w:sz w:val="28"/>
        </w:rPr>
        <w:t>«</w:t>
      </w:r>
      <w:r>
        <w:rPr>
          <w:sz w:val="28"/>
          <w:lang w:val="uk-UA"/>
        </w:rPr>
        <w:t>Про оподаткування  прибутку  підприємств</w:t>
      </w:r>
      <w:r>
        <w:rPr>
          <w:sz w:val="28"/>
        </w:rPr>
        <w:t>»</w:t>
      </w:r>
      <w:r>
        <w:rPr>
          <w:sz w:val="28"/>
          <w:lang w:val="uk-UA"/>
        </w:rPr>
        <w:t xml:space="preserve"> від 22.05.1997 р. № 283/97-ВР зі змінами і доповненнями, де вказано :</w:t>
      </w:r>
    </w:p>
    <w:p w:rsidR="00757E0B" w:rsidRDefault="00C86E24">
      <w:pPr>
        <w:pStyle w:val="21"/>
        <w:ind w:left="0" w:firstLine="0"/>
        <w:rPr>
          <w:sz w:val="28"/>
          <w:lang w:val="uk-UA"/>
        </w:rPr>
      </w:pPr>
      <w:r>
        <w:rPr>
          <w:sz w:val="28"/>
          <w:lang w:val="uk-UA"/>
        </w:rPr>
        <w:t xml:space="preserve">      “Валові витрати виробництва та обігу – сума будь-яких витрат платника податку у грошовій, матеріальній або нематеріальній формах, здійснюваних як компенсація вартості товарів (робіт, послуг), які придбаються (виготовляються) таким платником податку для їх подальшого використання у власній господарській діяльності ... “  ПП “Х, Лтд” зависило валові витрати в </w:t>
      </w:r>
      <w:r>
        <w:rPr>
          <w:sz w:val="28"/>
          <w:lang w:val="en-US"/>
        </w:rPr>
        <w:t>I</w:t>
      </w:r>
      <w:r>
        <w:rPr>
          <w:sz w:val="28"/>
          <w:lang w:val="uk-UA"/>
        </w:rPr>
        <w:t xml:space="preserve"> кварталі 2001 р. по придбанню матеріалів у неплатника податку на додану вартість, та використаних не на виробництво в розмірі – </w:t>
      </w:r>
      <w:r>
        <w:rPr>
          <w:b/>
          <w:bCs/>
          <w:sz w:val="28"/>
          <w:lang w:val="uk-UA"/>
        </w:rPr>
        <w:t>55 900,00 грн.</w:t>
      </w:r>
      <w:r>
        <w:rPr>
          <w:sz w:val="28"/>
          <w:lang w:val="uk-UA"/>
        </w:rPr>
        <w:t xml:space="preserve">, в </w:t>
      </w:r>
      <w:r>
        <w:rPr>
          <w:sz w:val="28"/>
          <w:lang w:val="en-US"/>
        </w:rPr>
        <w:t>II</w:t>
      </w:r>
      <w:r>
        <w:rPr>
          <w:sz w:val="28"/>
        </w:rPr>
        <w:t xml:space="preserve"> </w:t>
      </w:r>
      <w:r>
        <w:rPr>
          <w:sz w:val="28"/>
          <w:lang w:val="uk-UA"/>
        </w:rPr>
        <w:t>кв.</w:t>
      </w:r>
      <w:r>
        <w:rPr>
          <w:sz w:val="28"/>
        </w:rPr>
        <w:t xml:space="preserve"> 2001</w:t>
      </w:r>
      <w:r>
        <w:rPr>
          <w:sz w:val="28"/>
          <w:lang w:val="uk-UA"/>
        </w:rPr>
        <w:t xml:space="preserve">р. в розмірі – </w:t>
      </w:r>
      <w:r>
        <w:rPr>
          <w:b/>
          <w:bCs/>
          <w:sz w:val="28"/>
          <w:lang w:val="uk-UA"/>
        </w:rPr>
        <w:t>66 700,00</w:t>
      </w:r>
      <w:r>
        <w:rPr>
          <w:sz w:val="28"/>
          <w:lang w:val="uk-UA"/>
        </w:rPr>
        <w:t xml:space="preserve"> </w:t>
      </w:r>
      <w:r>
        <w:rPr>
          <w:b/>
          <w:bCs/>
          <w:sz w:val="28"/>
          <w:lang w:val="uk-UA"/>
        </w:rPr>
        <w:t>грн.</w:t>
      </w:r>
    </w:p>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C86E24">
      <w:pPr>
        <w:pStyle w:val="21"/>
        <w:ind w:left="0" w:firstLine="0"/>
        <w:rPr>
          <w:sz w:val="28"/>
          <w:u w:val="single"/>
          <w:lang w:val="uk-UA"/>
        </w:rPr>
      </w:pPr>
      <w:r>
        <w:rPr>
          <w:sz w:val="28"/>
          <w:lang w:val="uk-UA"/>
        </w:rPr>
        <w:t xml:space="preserve">      </w:t>
      </w:r>
      <w:r>
        <w:rPr>
          <w:sz w:val="28"/>
          <w:u w:val="single"/>
          <w:lang w:val="uk-UA"/>
        </w:rPr>
        <w:t>Податок на прибуток</w:t>
      </w:r>
    </w:p>
    <w:p w:rsidR="00757E0B" w:rsidRDefault="00757E0B">
      <w:pPr>
        <w:pStyle w:val="21"/>
        <w:ind w:left="0" w:firstLine="0"/>
        <w:rPr>
          <w:lang w:val="uk-UA"/>
        </w:rPr>
      </w:pPr>
    </w:p>
    <w:p w:rsidR="00757E0B" w:rsidRDefault="00C86E24">
      <w:pPr>
        <w:pStyle w:val="21"/>
        <w:ind w:left="0" w:firstLine="0"/>
        <w:rPr>
          <w:sz w:val="28"/>
          <w:lang w:val="uk-UA"/>
        </w:rPr>
      </w:pPr>
      <w:r>
        <w:rPr>
          <w:sz w:val="28"/>
          <w:lang w:val="uk-UA"/>
        </w:rPr>
        <w:t xml:space="preserve">      В порушення  п. 3.1.  ст. 3  Закону України </w:t>
      </w:r>
      <w:r>
        <w:rPr>
          <w:sz w:val="28"/>
        </w:rPr>
        <w:t>«</w:t>
      </w:r>
      <w:r>
        <w:rPr>
          <w:sz w:val="28"/>
          <w:lang w:val="uk-UA"/>
        </w:rPr>
        <w:t>Про оподаткування  прибутку  підприємств</w:t>
      </w:r>
      <w:r>
        <w:rPr>
          <w:sz w:val="28"/>
        </w:rPr>
        <w:t>»</w:t>
      </w:r>
      <w:r>
        <w:rPr>
          <w:sz w:val="28"/>
          <w:lang w:val="uk-UA"/>
        </w:rPr>
        <w:t xml:space="preserve"> від 22.05.1997 р. № 283/97-ВР зі змінами і доповненнями, де вказано :</w:t>
      </w:r>
    </w:p>
    <w:p w:rsidR="00757E0B" w:rsidRDefault="00C86E24">
      <w:pPr>
        <w:pStyle w:val="21"/>
        <w:ind w:left="0" w:firstLine="0"/>
        <w:rPr>
          <w:sz w:val="28"/>
          <w:lang w:val="uk-UA"/>
        </w:rPr>
      </w:pPr>
      <w:r>
        <w:rPr>
          <w:sz w:val="28"/>
          <w:lang w:val="uk-UA"/>
        </w:rPr>
        <w:t xml:space="preserve">      “Об</w:t>
      </w:r>
      <w:r>
        <w:rPr>
          <w:sz w:val="28"/>
        </w:rPr>
        <w:t>’</w:t>
      </w:r>
      <w:r>
        <w:rPr>
          <w:sz w:val="28"/>
          <w:lang w:val="uk-UA"/>
        </w:rPr>
        <w:t xml:space="preserve">єктом оподаткування є прибуток, який визначається шляхом зменшення суми скоригованого валового доходу звітного періоду, визначеного згідно  з  п. 4.3. цього Закону...”  ПП  “Х, Лтд”  занизило суму оподаткованого обороту за </w:t>
      </w:r>
      <w:r>
        <w:rPr>
          <w:sz w:val="28"/>
          <w:lang w:val="en-US"/>
        </w:rPr>
        <w:t>I</w:t>
      </w:r>
      <w:r>
        <w:rPr>
          <w:sz w:val="28"/>
          <w:lang w:val="uk-UA"/>
        </w:rPr>
        <w:t xml:space="preserve"> кв. 2001 р. на суму </w:t>
      </w:r>
      <w:r>
        <w:rPr>
          <w:b/>
          <w:bCs/>
          <w:sz w:val="28"/>
          <w:lang w:val="uk-UA"/>
        </w:rPr>
        <w:t>55 900,00 грн.</w:t>
      </w:r>
      <w:r>
        <w:rPr>
          <w:sz w:val="28"/>
          <w:lang w:val="uk-UA"/>
        </w:rPr>
        <w:t xml:space="preserve">, за </w:t>
      </w:r>
      <w:r>
        <w:rPr>
          <w:sz w:val="28"/>
          <w:lang w:val="en-US"/>
        </w:rPr>
        <w:t>II</w:t>
      </w:r>
      <w:r>
        <w:rPr>
          <w:sz w:val="28"/>
        </w:rPr>
        <w:t xml:space="preserve"> </w:t>
      </w:r>
      <w:r>
        <w:rPr>
          <w:sz w:val="28"/>
          <w:lang w:val="uk-UA"/>
        </w:rPr>
        <w:t>кв.</w:t>
      </w:r>
      <w:r>
        <w:rPr>
          <w:sz w:val="28"/>
        </w:rPr>
        <w:t xml:space="preserve"> 2001</w:t>
      </w:r>
      <w:r>
        <w:rPr>
          <w:sz w:val="28"/>
          <w:lang w:val="uk-UA"/>
        </w:rPr>
        <w:t xml:space="preserve">р. в розмірі – </w:t>
      </w:r>
      <w:r>
        <w:rPr>
          <w:b/>
          <w:bCs/>
          <w:sz w:val="28"/>
          <w:lang w:val="uk-UA"/>
        </w:rPr>
        <w:t>66700,00 грн.</w:t>
      </w:r>
      <w:r>
        <w:rPr>
          <w:sz w:val="28"/>
          <w:lang w:val="uk-UA"/>
        </w:rPr>
        <w:t xml:space="preserve">,  та не сплатило до бюджету податок на прибуток за </w:t>
      </w:r>
      <w:r>
        <w:rPr>
          <w:sz w:val="28"/>
          <w:lang w:val="en-US"/>
        </w:rPr>
        <w:t>I</w:t>
      </w:r>
      <w:r>
        <w:rPr>
          <w:sz w:val="28"/>
          <w:lang w:val="uk-UA"/>
        </w:rPr>
        <w:t xml:space="preserve"> кв. 2001 р. в розмірі 20 010,00 грн.</w:t>
      </w:r>
    </w:p>
    <w:p w:rsidR="00757E0B" w:rsidRDefault="00757E0B">
      <w:pPr>
        <w:pStyle w:val="21"/>
        <w:ind w:left="0" w:firstLine="0"/>
        <w:rPr>
          <w:sz w:val="28"/>
          <w:lang w:val="uk-UA"/>
        </w:rPr>
      </w:pPr>
    </w:p>
    <w:p w:rsidR="00757E0B" w:rsidRDefault="00C86E24">
      <w:pPr>
        <w:pStyle w:val="21"/>
        <w:ind w:left="0" w:firstLine="0"/>
        <w:rPr>
          <w:sz w:val="28"/>
          <w:lang w:val="uk-UA"/>
        </w:rPr>
      </w:pPr>
      <w:r>
        <w:rPr>
          <w:sz w:val="28"/>
          <w:lang w:val="uk-UA"/>
        </w:rPr>
        <w:t xml:space="preserve">      За  заниження  сум податків відповідно до п. 7 ст. 11 Закону України «Про державну подат</w:t>
      </w:r>
      <w:r>
        <w:rPr>
          <w:sz w:val="28"/>
          <w:lang w:val="uk-UA"/>
        </w:rPr>
        <w:softHyphen/>
        <w:t xml:space="preserve">кову службу в Україні»  в редакції Закону від 05.02.1998 року </w:t>
      </w:r>
      <w:r>
        <w:rPr>
          <w:sz w:val="28"/>
        </w:rPr>
        <w:t>N</w:t>
      </w:r>
      <w:r>
        <w:rPr>
          <w:sz w:val="28"/>
          <w:lang w:val="uk-UA"/>
        </w:rPr>
        <w:t xml:space="preserve"> 83/97 – ВР та п. 17.1.3  ст. 17 Закону України «Про порядок погашення зобов'язань платників податків перед бюджетами та державними цільовими фондами»  від 21.12.2000 року </w:t>
      </w:r>
      <w:r>
        <w:rPr>
          <w:sz w:val="28"/>
        </w:rPr>
        <w:t>N</w:t>
      </w:r>
      <w:r>
        <w:rPr>
          <w:sz w:val="28"/>
          <w:lang w:val="uk-UA"/>
        </w:rPr>
        <w:t xml:space="preserve"> 2181-ІІІ  передбачено фінансові штрафні санкції   в сумі </w:t>
      </w:r>
      <w:r>
        <w:rPr>
          <w:b/>
          <w:bCs/>
          <w:sz w:val="28"/>
          <w:lang w:val="uk-UA"/>
        </w:rPr>
        <w:t>9 194,00 грн.</w:t>
      </w:r>
      <w:r>
        <w:rPr>
          <w:sz w:val="28"/>
          <w:lang w:val="uk-UA"/>
        </w:rPr>
        <w:t xml:space="preserve">   (Розрахунок в табл. № 3.2)</w:t>
      </w:r>
    </w:p>
    <w:p w:rsidR="00757E0B" w:rsidRDefault="00757E0B">
      <w:pPr>
        <w:pStyle w:val="21"/>
        <w:ind w:left="0" w:firstLine="0"/>
        <w:rPr>
          <w:sz w:val="28"/>
          <w:lang w:val="uk-UA"/>
        </w:rPr>
      </w:pPr>
    </w:p>
    <w:p w:rsidR="00757E0B" w:rsidRDefault="00C86E24">
      <w:pPr>
        <w:pStyle w:val="21"/>
        <w:ind w:left="0" w:firstLine="0"/>
        <w:jc w:val="right"/>
        <w:rPr>
          <w:sz w:val="28"/>
          <w:lang w:val="uk-UA"/>
        </w:rPr>
      </w:pPr>
      <w:r>
        <w:rPr>
          <w:sz w:val="28"/>
          <w:lang w:val="uk-UA"/>
        </w:rPr>
        <w:t>Таблиця № 3.2</w:t>
      </w:r>
    </w:p>
    <w:p w:rsidR="00757E0B" w:rsidRDefault="00C86E24">
      <w:pPr>
        <w:pStyle w:val="21"/>
        <w:ind w:left="0" w:firstLine="0"/>
        <w:jc w:val="center"/>
        <w:rPr>
          <w:sz w:val="28"/>
          <w:lang w:val="uk-UA"/>
        </w:rPr>
      </w:pPr>
      <w:r>
        <w:rPr>
          <w:sz w:val="28"/>
          <w:lang w:val="uk-UA"/>
        </w:rPr>
        <w:t>Розрахунок фінансових санкцій по податку на прибуток.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440"/>
        <w:gridCol w:w="1440"/>
        <w:gridCol w:w="1260"/>
        <w:gridCol w:w="2520"/>
        <w:gridCol w:w="1620"/>
      </w:tblGrid>
      <w:tr w:rsidR="00757E0B">
        <w:tc>
          <w:tcPr>
            <w:tcW w:w="1260" w:type="dxa"/>
          </w:tcPr>
          <w:p w:rsidR="00757E0B" w:rsidRDefault="00C86E24">
            <w:pPr>
              <w:pStyle w:val="21"/>
              <w:ind w:left="0" w:firstLine="0"/>
              <w:jc w:val="left"/>
              <w:rPr>
                <w:lang w:val="uk-UA"/>
              </w:rPr>
            </w:pPr>
            <w:r>
              <w:rPr>
                <w:lang w:val="uk-UA"/>
              </w:rPr>
              <w:t>Звітник період</w:t>
            </w:r>
          </w:p>
        </w:tc>
        <w:tc>
          <w:tcPr>
            <w:tcW w:w="1440" w:type="dxa"/>
          </w:tcPr>
          <w:p w:rsidR="00757E0B" w:rsidRDefault="00C86E24">
            <w:pPr>
              <w:pStyle w:val="21"/>
              <w:ind w:left="0" w:firstLine="0"/>
              <w:jc w:val="left"/>
              <w:rPr>
                <w:lang w:val="uk-UA"/>
              </w:rPr>
            </w:pPr>
            <w:r>
              <w:rPr>
                <w:lang w:val="uk-UA"/>
              </w:rPr>
              <w:t>Сума недоплати, грн.</w:t>
            </w:r>
          </w:p>
        </w:tc>
        <w:tc>
          <w:tcPr>
            <w:tcW w:w="1440" w:type="dxa"/>
          </w:tcPr>
          <w:p w:rsidR="00757E0B" w:rsidRDefault="00C86E24">
            <w:pPr>
              <w:pStyle w:val="21"/>
              <w:ind w:left="0" w:firstLine="0"/>
              <w:jc w:val="left"/>
              <w:rPr>
                <w:lang w:val="uk-UA"/>
              </w:rPr>
            </w:pPr>
            <w:r>
              <w:rPr>
                <w:lang w:val="uk-UA"/>
              </w:rPr>
              <w:t xml:space="preserve">Розмір штрафних санкцій,  % </w:t>
            </w:r>
          </w:p>
        </w:tc>
        <w:tc>
          <w:tcPr>
            <w:tcW w:w="1260" w:type="dxa"/>
          </w:tcPr>
          <w:p w:rsidR="00757E0B" w:rsidRDefault="00C86E24">
            <w:pPr>
              <w:pStyle w:val="21"/>
              <w:ind w:left="0" w:firstLine="0"/>
              <w:jc w:val="left"/>
              <w:rPr>
                <w:lang w:val="uk-UA"/>
              </w:rPr>
            </w:pPr>
            <w:r>
              <w:rPr>
                <w:lang w:val="uk-UA"/>
              </w:rPr>
              <w:t>Кількість періодів</w:t>
            </w:r>
          </w:p>
        </w:tc>
        <w:tc>
          <w:tcPr>
            <w:tcW w:w="2520" w:type="dxa"/>
          </w:tcPr>
          <w:p w:rsidR="00757E0B" w:rsidRDefault="00C86E24">
            <w:pPr>
              <w:pStyle w:val="21"/>
              <w:ind w:left="0" w:firstLine="0"/>
              <w:jc w:val="left"/>
              <w:rPr>
                <w:lang w:val="uk-UA"/>
              </w:rPr>
            </w:pPr>
            <w:r>
              <w:rPr>
                <w:lang w:val="uk-UA"/>
              </w:rPr>
              <w:t>Макс. розмір штрафу %  (  25% суми недоплати ),  %</w:t>
            </w:r>
          </w:p>
        </w:tc>
        <w:tc>
          <w:tcPr>
            <w:tcW w:w="1620" w:type="dxa"/>
          </w:tcPr>
          <w:p w:rsidR="00757E0B" w:rsidRDefault="00C86E24">
            <w:pPr>
              <w:pStyle w:val="21"/>
              <w:ind w:left="0" w:firstLine="0"/>
              <w:jc w:val="left"/>
              <w:rPr>
                <w:lang w:val="uk-UA"/>
              </w:rPr>
            </w:pPr>
            <w:r>
              <w:rPr>
                <w:lang w:val="uk-UA"/>
              </w:rPr>
              <w:t>Сума штрафних санкцій, грн.</w:t>
            </w:r>
          </w:p>
        </w:tc>
      </w:tr>
      <w:tr w:rsidR="00757E0B">
        <w:tc>
          <w:tcPr>
            <w:tcW w:w="1260" w:type="dxa"/>
          </w:tcPr>
          <w:p w:rsidR="00757E0B" w:rsidRDefault="00C86E24">
            <w:pPr>
              <w:pStyle w:val="21"/>
              <w:ind w:left="0" w:firstLine="0"/>
              <w:jc w:val="center"/>
              <w:rPr>
                <w:lang w:val="uk-UA"/>
              </w:rPr>
            </w:pPr>
            <w:r>
              <w:rPr>
                <w:lang w:val="uk-UA"/>
              </w:rPr>
              <w:t>1</w:t>
            </w:r>
          </w:p>
        </w:tc>
        <w:tc>
          <w:tcPr>
            <w:tcW w:w="1440" w:type="dxa"/>
          </w:tcPr>
          <w:p w:rsidR="00757E0B" w:rsidRDefault="00C86E24">
            <w:pPr>
              <w:pStyle w:val="21"/>
              <w:ind w:left="0" w:firstLine="0"/>
              <w:jc w:val="center"/>
              <w:rPr>
                <w:lang w:val="uk-UA"/>
              </w:rPr>
            </w:pPr>
            <w:r>
              <w:rPr>
                <w:lang w:val="uk-UA"/>
              </w:rPr>
              <w:t>2</w:t>
            </w:r>
          </w:p>
        </w:tc>
        <w:tc>
          <w:tcPr>
            <w:tcW w:w="1440" w:type="dxa"/>
          </w:tcPr>
          <w:p w:rsidR="00757E0B" w:rsidRDefault="00C86E24">
            <w:pPr>
              <w:pStyle w:val="21"/>
              <w:ind w:left="0" w:firstLine="0"/>
              <w:jc w:val="center"/>
              <w:rPr>
                <w:lang w:val="uk-UA"/>
              </w:rPr>
            </w:pPr>
            <w:r>
              <w:rPr>
                <w:lang w:val="uk-UA"/>
              </w:rPr>
              <w:t>3</w:t>
            </w:r>
          </w:p>
        </w:tc>
        <w:tc>
          <w:tcPr>
            <w:tcW w:w="1260" w:type="dxa"/>
          </w:tcPr>
          <w:p w:rsidR="00757E0B" w:rsidRDefault="00C86E24">
            <w:pPr>
              <w:pStyle w:val="21"/>
              <w:ind w:left="0" w:firstLine="0"/>
              <w:jc w:val="center"/>
              <w:rPr>
                <w:lang w:val="uk-UA"/>
              </w:rPr>
            </w:pPr>
            <w:r>
              <w:rPr>
                <w:lang w:val="uk-UA"/>
              </w:rPr>
              <w:t>4</w:t>
            </w:r>
          </w:p>
        </w:tc>
        <w:tc>
          <w:tcPr>
            <w:tcW w:w="2520" w:type="dxa"/>
          </w:tcPr>
          <w:p w:rsidR="00757E0B" w:rsidRDefault="00C86E24">
            <w:pPr>
              <w:pStyle w:val="21"/>
              <w:ind w:left="0" w:firstLine="0"/>
              <w:jc w:val="center"/>
              <w:rPr>
                <w:lang w:val="uk-UA"/>
              </w:rPr>
            </w:pPr>
            <w:r>
              <w:rPr>
                <w:lang w:val="uk-UA"/>
              </w:rPr>
              <w:t>5</w:t>
            </w:r>
          </w:p>
        </w:tc>
        <w:tc>
          <w:tcPr>
            <w:tcW w:w="1620" w:type="dxa"/>
          </w:tcPr>
          <w:p w:rsidR="00757E0B" w:rsidRDefault="00C86E24">
            <w:pPr>
              <w:pStyle w:val="21"/>
              <w:ind w:left="0" w:firstLine="0"/>
              <w:jc w:val="center"/>
              <w:rPr>
                <w:lang w:val="uk-UA"/>
              </w:rPr>
            </w:pPr>
            <w:r>
              <w:rPr>
                <w:lang w:val="uk-UA"/>
              </w:rPr>
              <w:t>6</w:t>
            </w:r>
          </w:p>
        </w:tc>
      </w:tr>
      <w:tr w:rsidR="00757E0B">
        <w:tc>
          <w:tcPr>
            <w:tcW w:w="1260" w:type="dxa"/>
          </w:tcPr>
          <w:p w:rsidR="00757E0B" w:rsidRDefault="00C86E24">
            <w:pPr>
              <w:pStyle w:val="21"/>
              <w:ind w:left="0" w:firstLine="0"/>
              <w:rPr>
                <w:lang w:val="uk-UA"/>
              </w:rPr>
            </w:pPr>
            <w:r>
              <w:rPr>
                <w:lang w:val="en-US"/>
              </w:rPr>
              <w:t>I</w:t>
            </w:r>
            <w:r>
              <w:rPr>
                <w:lang w:val="uk-UA"/>
              </w:rPr>
              <w:t xml:space="preserve"> кв. 01р. </w:t>
            </w:r>
          </w:p>
          <w:p w:rsidR="00757E0B" w:rsidRDefault="00757E0B">
            <w:pPr>
              <w:pStyle w:val="21"/>
              <w:ind w:left="0" w:firstLine="0"/>
              <w:rPr>
                <w:lang w:val="uk-UA"/>
              </w:rPr>
            </w:pPr>
          </w:p>
        </w:tc>
        <w:tc>
          <w:tcPr>
            <w:tcW w:w="1440" w:type="dxa"/>
          </w:tcPr>
          <w:p w:rsidR="00757E0B" w:rsidRDefault="00C86E24">
            <w:pPr>
              <w:pStyle w:val="21"/>
              <w:ind w:left="0" w:firstLine="0"/>
              <w:rPr>
                <w:sz w:val="28"/>
                <w:lang w:val="uk-UA"/>
              </w:rPr>
            </w:pPr>
            <w:r>
              <w:rPr>
                <w:sz w:val="28"/>
                <w:lang w:val="uk-UA"/>
              </w:rPr>
              <w:t>16 770,00</w:t>
            </w:r>
          </w:p>
        </w:tc>
        <w:tc>
          <w:tcPr>
            <w:tcW w:w="1440" w:type="dxa"/>
          </w:tcPr>
          <w:p w:rsidR="00757E0B" w:rsidRDefault="00C86E24">
            <w:pPr>
              <w:pStyle w:val="21"/>
              <w:ind w:left="0" w:firstLine="0"/>
              <w:rPr>
                <w:sz w:val="28"/>
                <w:lang w:val="uk-UA"/>
              </w:rPr>
            </w:pPr>
            <w:r>
              <w:rPr>
                <w:sz w:val="28"/>
                <w:lang w:val="uk-UA"/>
              </w:rPr>
              <w:t>10 %</w:t>
            </w:r>
          </w:p>
        </w:tc>
        <w:tc>
          <w:tcPr>
            <w:tcW w:w="1260" w:type="dxa"/>
          </w:tcPr>
          <w:p w:rsidR="00757E0B" w:rsidRDefault="00C86E24">
            <w:pPr>
              <w:pStyle w:val="21"/>
              <w:ind w:left="0" w:firstLine="0"/>
              <w:rPr>
                <w:sz w:val="28"/>
                <w:lang w:val="uk-UA"/>
              </w:rPr>
            </w:pPr>
            <w:r>
              <w:rPr>
                <w:sz w:val="28"/>
                <w:lang w:val="uk-UA"/>
              </w:rPr>
              <w:t>5</w:t>
            </w:r>
          </w:p>
        </w:tc>
        <w:tc>
          <w:tcPr>
            <w:tcW w:w="2520" w:type="dxa"/>
          </w:tcPr>
          <w:p w:rsidR="00757E0B" w:rsidRDefault="00C86E24">
            <w:pPr>
              <w:pStyle w:val="21"/>
              <w:ind w:left="0" w:firstLine="0"/>
              <w:rPr>
                <w:sz w:val="28"/>
                <w:lang w:val="uk-UA"/>
              </w:rPr>
            </w:pPr>
            <w:r>
              <w:rPr>
                <w:sz w:val="28"/>
                <w:lang w:val="uk-UA"/>
              </w:rPr>
              <w:t>25 %</w:t>
            </w:r>
          </w:p>
        </w:tc>
        <w:tc>
          <w:tcPr>
            <w:tcW w:w="1620" w:type="dxa"/>
          </w:tcPr>
          <w:p w:rsidR="00757E0B" w:rsidRDefault="00C86E24">
            <w:pPr>
              <w:pStyle w:val="21"/>
              <w:ind w:left="0" w:firstLine="0"/>
              <w:rPr>
                <w:sz w:val="28"/>
                <w:lang w:val="uk-UA"/>
              </w:rPr>
            </w:pPr>
            <w:r>
              <w:rPr>
                <w:sz w:val="28"/>
                <w:lang w:val="uk-UA"/>
              </w:rPr>
              <w:t>4 192,00</w:t>
            </w:r>
          </w:p>
        </w:tc>
      </w:tr>
      <w:tr w:rsidR="00757E0B">
        <w:tc>
          <w:tcPr>
            <w:tcW w:w="1260" w:type="dxa"/>
          </w:tcPr>
          <w:p w:rsidR="00757E0B" w:rsidRDefault="00C86E24">
            <w:pPr>
              <w:pStyle w:val="21"/>
              <w:ind w:left="0" w:firstLine="0"/>
              <w:rPr>
                <w:lang w:val="uk-UA"/>
              </w:rPr>
            </w:pPr>
            <w:r>
              <w:rPr>
                <w:lang w:val="en-US"/>
              </w:rPr>
              <w:t>II</w:t>
            </w:r>
            <w:r>
              <w:rPr>
                <w:lang w:val="uk-UA"/>
              </w:rPr>
              <w:t xml:space="preserve"> кв. 01р.</w:t>
            </w:r>
          </w:p>
          <w:p w:rsidR="00757E0B" w:rsidRDefault="00757E0B">
            <w:pPr>
              <w:pStyle w:val="21"/>
              <w:ind w:left="0" w:firstLine="0"/>
              <w:rPr>
                <w:lang w:val="uk-UA"/>
              </w:rPr>
            </w:pPr>
          </w:p>
        </w:tc>
        <w:tc>
          <w:tcPr>
            <w:tcW w:w="1440" w:type="dxa"/>
          </w:tcPr>
          <w:p w:rsidR="00757E0B" w:rsidRDefault="00C86E24">
            <w:pPr>
              <w:pStyle w:val="21"/>
              <w:ind w:left="0" w:firstLine="0"/>
              <w:rPr>
                <w:sz w:val="28"/>
                <w:lang w:val="uk-UA"/>
              </w:rPr>
            </w:pPr>
            <w:r>
              <w:rPr>
                <w:sz w:val="28"/>
                <w:lang w:val="uk-UA"/>
              </w:rPr>
              <w:t>20 010,00</w:t>
            </w:r>
          </w:p>
        </w:tc>
        <w:tc>
          <w:tcPr>
            <w:tcW w:w="1440" w:type="dxa"/>
          </w:tcPr>
          <w:p w:rsidR="00757E0B" w:rsidRDefault="00C86E24">
            <w:pPr>
              <w:pStyle w:val="21"/>
              <w:ind w:left="0" w:firstLine="0"/>
              <w:rPr>
                <w:sz w:val="28"/>
                <w:lang w:val="uk-UA"/>
              </w:rPr>
            </w:pPr>
            <w:r>
              <w:rPr>
                <w:sz w:val="28"/>
                <w:lang w:val="uk-UA"/>
              </w:rPr>
              <w:t>10 %</w:t>
            </w:r>
          </w:p>
        </w:tc>
        <w:tc>
          <w:tcPr>
            <w:tcW w:w="1260" w:type="dxa"/>
          </w:tcPr>
          <w:p w:rsidR="00757E0B" w:rsidRDefault="00C86E24">
            <w:pPr>
              <w:pStyle w:val="21"/>
              <w:ind w:left="0" w:firstLine="0"/>
              <w:rPr>
                <w:sz w:val="28"/>
                <w:lang w:val="uk-UA"/>
              </w:rPr>
            </w:pPr>
            <w:r>
              <w:rPr>
                <w:sz w:val="28"/>
                <w:lang w:val="uk-UA"/>
              </w:rPr>
              <w:t>4</w:t>
            </w:r>
          </w:p>
        </w:tc>
        <w:tc>
          <w:tcPr>
            <w:tcW w:w="2520" w:type="dxa"/>
          </w:tcPr>
          <w:p w:rsidR="00757E0B" w:rsidRDefault="00C86E24">
            <w:pPr>
              <w:pStyle w:val="21"/>
              <w:ind w:left="0" w:firstLine="0"/>
              <w:rPr>
                <w:sz w:val="28"/>
                <w:lang w:val="uk-UA"/>
              </w:rPr>
            </w:pPr>
            <w:r>
              <w:rPr>
                <w:sz w:val="28"/>
                <w:lang w:val="uk-UA"/>
              </w:rPr>
              <w:t>25 %</w:t>
            </w:r>
          </w:p>
        </w:tc>
        <w:tc>
          <w:tcPr>
            <w:tcW w:w="1620" w:type="dxa"/>
          </w:tcPr>
          <w:p w:rsidR="00757E0B" w:rsidRDefault="00C86E24">
            <w:pPr>
              <w:pStyle w:val="21"/>
              <w:ind w:left="0" w:firstLine="0"/>
              <w:rPr>
                <w:sz w:val="28"/>
                <w:lang w:val="uk-UA"/>
              </w:rPr>
            </w:pPr>
            <w:r>
              <w:rPr>
                <w:sz w:val="28"/>
                <w:lang w:val="uk-UA"/>
              </w:rPr>
              <w:t>5 002,00</w:t>
            </w:r>
          </w:p>
        </w:tc>
      </w:tr>
      <w:tr w:rsidR="00757E0B">
        <w:trPr>
          <w:cantSplit/>
        </w:trPr>
        <w:tc>
          <w:tcPr>
            <w:tcW w:w="7920" w:type="dxa"/>
            <w:gridSpan w:val="5"/>
          </w:tcPr>
          <w:p w:rsidR="00757E0B" w:rsidRDefault="00C86E24">
            <w:pPr>
              <w:pStyle w:val="21"/>
              <w:ind w:left="0" w:firstLine="0"/>
              <w:rPr>
                <w:sz w:val="28"/>
                <w:lang w:val="uk-UA"/>
              </w:rPr>
            </w:pPr>
            <w:r>
              <w:rPr>
                <w:sz w:val="28"/>
                <w:lang w:val="uk-UA"/>
              </w:rPr>
              <w:t>В с ь о г о</w:t>
            </w:r>
          </w:p>
          <w:p w:rsidR="00757E0B" w:rsidRDefault="00757E0B">
            <w:pPr>
              <w:pStyle w:val="21"/>
              <w:ind w:left="0" w:firstLine="0"/>
              <w:rPr>
                <w:sz w:val="16"/>
                <w:lang w:val="uk-UA"/>
              </w:rPr>
            </w:pPr>
          </w:p>
        </w:tc>
        <w:tc>
          <w:tcPr>
            <w:tcW w:w="1620" w:type="dxa"/>
          </w:tcPr>
          <w:p w:rsidR="00757E0B" w:rsidRDefault="00C86E24">
            <w:pPr>
              <w:pStyle w:val="21"/>
              <w:ind w:left="0" w:firstLine="0"/>
              <w:rPr>
                <w:b/>
                <w:bCs/>
                <w:sz w:val="28"/>
                <w:lang w:val="uk-UA"/>
              </w:rPr>
            </w:pPr>
            <w:r>
              <w:rPr>
                <w:b/>
                <w:bCs/>
                <w:sz w:val="28"/>
                <w:lang w:val="uk-UA"/>
              </w:rPr>
              <w:t>9 194,00</w:t>
            </w:r>
          </w:p>
        </w:tc>
      </w:tr>
    </w:tbl>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C86E24">
      <w:pPr>
        <w:pStyle w:val="21"/>
        <w:ind w:left="0" w:firstLine="0"/>
        <w:rPr>
          <w:b/>
          <w:bCs/>
          <w:sz w:val="32"/>
          <w:lang w:val="uk-UA"/>
        </w:rPr>
      </w:pPr>
      <w:r>
        <w:rPr>
          <w:b/>
          <w:bCs/>
          <w:sz w:val="32"/>
          <w:lang w:val="uk-UA"/>
        </w:rPr>
        <w:t>4. Ревізія  достовірності  обліку  основних  засобів  та ТМЦ.</w:t>
      </w:r>
    </w:p>
    <w:p w:rsidR="00757E0B" w:rsidRDefault="00C86E24">
      <w:pPr>
        <w:pStyle w:val="20"/>
        <w:rPr>
          <w:lang w:val="uk-UA"/>
        </w:rPr>
      </w:pPr>
      <w:r>
        <w:rPr>
          <w:lang w:val="uk-UA"/>
        </w:rPr>
        <w:t xml:space="preserve">      Згідно Постанові правління Національного банку України  «Про затвердь-ження Інструкції з бухгалтерського обліку запасів товарно-матеріальних цінностей комерційних  банків України та схвалення відповідних рекомендацій»  № 419 від 20.08.99р.,  інструкція  визначає порядок обліку   запасів товарно-матеріальних   цінностей,  та  іншими  нормативно-правовими  актами  та  міжнародного стандарту   бухгалтерського   обліку  </w:t>
      </w:r>
      <w:r>
        <w:t>N</w:t>
      </w:r>
      <w:r>
        <w:rPr>
          <w:lang w:val="uk-UA"/>
        </w:rPr>
        <w:t xml:space="preserve">  2  “Запаси”  і  Положення (стандарту)   бухгалтерського  обліку  9  ”Запаси”</w:t>
      </w:r>
    </w:p>
    <w:p w:rsidR="00757E0B" w:rsidRDefault="00C86E24">
      <w:pPr>
        <w:jc w:val="both"/>
      </w:pPr>
      <w:r>
        <w:rPr>
          <w:lang w:val="uk-UA"/>
        </w:rPr>
        <w:t xml:space="preserve">      </w:t>
      </w:r>
      <w:r>
        <w:t>Інструкція містить основні положення з бухгалтерського обліку запасів товарно-матеріальних цінностей.</w:t>
      </w:r>
    </w:p>
    <w:p w:rsidR="00757E0B" w:rsidRDefault="00C86E24">
      <w:pPr>
        <w:jc w:val="both"/>
        <w:rPr>
          <w:lang w:val="uk-UA"/>
        </w:rPr>
      </w:pPr>
      <w:r>
        <w:t xml:space="preserve">      Запаси  визнаються активом, якщо є імовірність того, що банк  отримає  в  майбутньому  економічні  вигоди,  пов'язані з їх використанням,  а  їх  вартість  може  бути  достовірно визначена.     </w:t>
      </w:r>
    </w:p>
    <w:p w:rsidR="00757E0B" w:rsidRDefault="00C86E24">
      <w:pPr>
        <w:jc w:val="both"/>
      </w:pPr>
      <w:r>
        <w:t xml:space="preserve">  </w:t>
      </w:r>
      <w:r>
        <w:rPr>
          <w:lang w:val="uk-UA"/>
        </w:rPr>
        <w:t xml:space="preserve">    </w:t>
      </w:r>
      <w:r>
        <w:t xml:space="preserve">До   складу   запасів  товарно-матеріальних  цінностей включаються  матеріальні  активи,  що  призначені для забезпечення безперервної  роботи банку чи для надання послуг, а також отримані в  заставу. Запаси товарно-матеріальних цінностей відображаються в бухгалтерському  балансі  як активи та складаються з господарських матеріалів   і   малоцінних   та  швидкозношуваних  предметів,  що використовуються  не більше ніж один рік. </w:t>
      </w:r>
    </w:p>
    <w:p w:rsidR="00757E0B" w:rsidRDefault="00C86E24">
      <w:pPr>
        <w:jc w:val="both"/>
      </w:pPr>
      <w:r>
        <w:t xml:space="preserve">      До  складу  запасів  господарських  матеріалів  належать товарно-матеріальні цінності, які потрібні для діяльності банку, а також для ремонту приміщень та інших основних засобів.</w:t>
      </w:r>
    </w:p>
    <w:p w:rsidR="00757E0B" w:rsidRDefault="00C86E24">
      <w:pPr>
        <w:jc w:val="both"/>
        <w:rPr>
          <w:lang w:val="uk-UA"/>
        </w:rPr>
      </w:pPr>
      <w:r>
        <w:t xml:space="preserve">      Малоцінними  та  швидкозношуваними вважаються предмети, строк  служби  яких  менший, ніж один рік.</w:t>
      </w:r>
    </w:p>
    <w:p w:rsidR="00757E0B" w:rsidRDefault="00C86E24">
      <w:pPr>
        <w:jc w:val="both"/>
      </w:pPr>
      <w:r>
        <w:t xml:space="preserve">      Господарські  матеріали  і  малоцінні та швидкозношувані предмети в бухгалтерському обліку оприбутковуються  за  фактичними цінами  придбання  -  первісною  вартістю,  включаючи  витрати  на доставку,  податки,  збори та інші обов'язкові платежі (окрім тих, що   згодом   відшкодовуються   банку),   за   рахунками   N  3400 "Господарські  матеріали  на  складі"  та  N  3410  "Малоцінні  та швидкозношувані предмети на складі".</w:t>
      </w:r>
    </w:p>
    <w:p w:rsidR="00757E0B" w:rsidRDefault="00C86E24">
      <w:pPr>
        <w:jc w:val="both"/>
      </w:pPr>
      <w:r>
        <w:t xml:space="preserve">      Передавання  товарно-матеріальних цінностей зі складу в експлуатацію чи їх реалізація банками здійснюється за вартістю, що визначається за одним із таких методів:</w:t>
      </w:r>
    </w:p>
    <w:p w:rsidR="00757E0B" w:rsidRDefault="00C86E24">
      <w:pPr>
        <w:jc w:val="both"/>
      </w:pPr>
      <w:r>
        <w:t xml:space="preserve">     ідентифікованої вартості відповідної одиниці запасів;</w:t>
      </w:r>
    </w:p>
    <w:p w:rsidR="00757E0B" w:rsidRDefault="00C86E24">
      <w:pPr>
        <w:jc w:val="both"/>
      </w:pPr>
      <w:r>
        <w:t xml:space="preserve">     середньозваженої вартості;</w:t>
      </w:r>
    </w:p>
    <w:p w:rsidR="00757E0B" w:rsidRDefault="00C86E24">
      <w:pPr>
        <w:jc w:val="both"/>
      </w:pPr>
      <w:r>
        <w:t xml:space="preserve">     вартості перших   за   часом  надходження  запасів  -  "перше надходження - перший видаток" (ФІФО);</w:t>
      </w:r>
    </w:p>
    <w:p w:rsidR="00757E0B" w:rsidRDefault="00C86E24">
      <w:pPr>
        <w:jc w:val="both"/>
      </w:pPr>
      <w:r>
        <w:t xml:space="preserve">     вартості останніх  за  часом  надходження  запасів - "останнє надходження - перший видаток" (ЛІФО).</w:t>
      </w:r>
    </w:p>
    <w:p w:rsidR="00757E0B" w:rsidRDefault="00C86E24">
      <w:pPr>
        <w:jc w:val="both"/>
      </w:pPr>
      <w:r>
        <w:t xml:space="preserve">     Для всіх  одиниць  запасів  бухгалтерського обліку,  що мають однакове   призначення    та    однакові    умови    використання, застосовується  лише  один  із  наведених методів.  Вибраний метод визначення   вартості   запасів   товарно-матеріальних   цінностей обумовлюється обліковою політикою банку.</w:t>
      </w:r>
    </w:p>
    <w:p w:rsidR="00757E0B" w:rsidRDefault="00C86E24">
      <w:pPr>
        <w:jc w:val="both"/>
        <w:rPr>
          <w:lang w:val="uk-UA"/>
        </w:rPr>
      </w:pPr>
      <w:r>
        <w:t xml:space="preserve">     Вартість товарно-матеріальних    цінностей,    переданих    в експлуатацію  та  використаних  для  підтримання  об'єкта основних засобів у робочому стані,  відображається за рахунками  витрат,  а використаних   для  поліпшення  об'єкта  основних  засобів,  -  за рахунками капітальних інвестицій.</w:t>
      </w:r>
    </w:p>
    <w:p w:rsidR="00757E0B" w:rsidRDefault="00C86E24">
      <w:pPr>
        <w:jc w:val="both"/>
        <w:rPr>
          <w:lang w:val="uk-UA"/>
        </w:rPr>
      </w:pPr>
      <w:r>
        <w:t xml:space="preserve">      Основним   завданням  бухгалтерського  обліку  запасів товарно-матеріальних    цінностей    є   правильне   і   своєчасне документування   і   відображення   операцій   за   рухом  запасів товарно-матеріальних    цінностей;    контроль    за    залишками, надходженням і витратами запасів; контроль за зберіганням запасів.</w:t>
      </w:r>
    </w:p>
    <w:p w:rsidR="00757E0B" w:rsidRDefault="00C86E24">
      <w:pPr>
        <w:jc w:val="both"/>
      </w:pPr>
      <w:r>
        <w:t xml:space="preserve">     Запаси  товарно-матеріальних цінностей відображаються в бухгалтерському обліку за їх первісною вартістю. Первісна вартість запасів товарно-матеріальних цінностей у бухгалтерському обліку не змінюється.</w:t>
      </w:r>
    </w:p>
    <w:p w:rsidR="00757E0B" w:rsidRDefault="00C86E24">
      <w:pPr>
        <w:jc w:val="both"/>
        <w:rPr>
          <w:lang w:val="uk-UA"/>
        </w:rPr>
      </w:pPr>
      <w:r>
        <w:t xml:space="preserve">     Для визначення  вартості одиниці запасів товарно-матеріальних цінностей (однорідних,  придбаних за різними  цінами,  виданих  зі складу  в  експлуатацію  або  для реалізації та оцінки їх кінцевих запасів) застосовуються методи,  що зазначені </w:t>
      </w:r>
      <w:r>
        <w:rPr>
          <w:lang w:val="uk-UA"/>
        </w:rPr>
        <w:t>нижче.</w:t>
      </w:r>
    </w:p>
    <w:p w:rsidR="00757E0B" w:rsidRDefault="00C86E24">
      <w:pPr>
        <w:pStyle w:val="10"/>
        <w:spacing w:before="120"/>
        <w:ind w:firstLine="238"/>
        <w:rPr>
          <w:sz w:val="28"/>
        </w:rPr>
      </w:pPr>
      <w:r>
        <w:rPr>
          <w:sz w:val="28"/>
        </w:rPr>
        <w:t xml:space="preserve">  Метод перших закупок (його ще досить часто називають ФІФО — від абревіатури назви методу англійською мовою: </w:t>
      </w:r>
      <w:r>
        <w:rPr>
          <w:sz w:val="28"/>
          <w:lang w:val="en-US"/>
        </w:rPr>
        <w:t>F</w:t>
      </w:r>
      <w:r>
        <w:rPr>
          <w:sz w:val="28"/>
        </w:rPr>
        <w:t>іг</w:t>
      </w:r>
      <w:r>
        <w:rPr>
          <w:sz w:val="28"/>
          <w:lang w:val="en-US"/>
        </w:rPr>
        <w:t>st</w:t>
      </w:r>
      <w:r>
        <w:rPr>
          <w:sz w:val="28"/>
        </w:rPr>
        <w:t>-І</w:t>
      </w:r>
      <w:r>
        <w:rPr>
          <w:sz w:val="28"/>
          <w:lang w:val="en-US"/>
        </w:rPr>
        <w:t>n</w:t>
      </w:r>
      <w:r>
        <w:rPr>
          <w:sz w:val="28"/>
        </w:rPr>
        <w:t xml:space="preserve">, </w:t>
      </w:r>
      <w:r>
        <w:rPr>
          <w:sz w:val="28"/>
          <w:lang w:val="en-US"/>
        </w:rPr>
        <w:t>F</w:t>
      </w:r>
      <w:r>
        <w:rPr>
          <w:sz w:val="28"/>
        </w:rPr>
        <w:t>іг</w:t>
      </w:r>
      <w:r>
        <w:rPr>
          <w:sz w:val="28"/>
          <w:lang w:val="en-US"/>
        </w:rPr>
        <w:t>st</w:t>
      </w:r>
      <w:r>
        <w:rPr>
          <w:sz w:val="28"/>
        </w:rPr>
        <w:t xml:space="preserve"> О</w:t>
      </w:r>
      <w:r>
        <w:rPr>
          <w:sz w:val="28"/>
          <w:lang w:val="en-US"/>
        </w:rPr>
        <w:t>ut</w:t>
      </w:r>
      <w:r>
        <w:rPr>
          <w:sz w:val="28"/>
        </w:rPr>
        <w:t>) спирається на припущення, що ті одиниці товару, які були придбані першими, першими і продаються. Відповідно, як собівартість реалізованої продукції спочатку відображаються товари, що були наявні на початок облікового періоду (за їхньою вартістю), потім — товари, що були першими придбані протягом облікового періоду (за їхньою вартістю), і так далі; вартість залишків товарів на кінець облікового періоду відображається, таким чином, фактично за вартістю останніх за часом придбань. Метод ФІФО, як ми бачимо, відносить вартість товарів, придбаних першими, до собівартості реалізованої продукції;а варість товарів, що придбані останніми, відноситься до сальдо рахунка товарно-матеріальних запасів на кінець облікового періоду.</w:t>
      </w:r>
    </w:p>
    <w:p w:rsidR="00757E0B" w:rsidRDefault="00C86E24">
      <w:pPr>
        <w:jc w:val="both"/>
      </w:pPr>
      <w:r>
        <w:t xml:space="preserve">     Обчислення вартості  запасів  товарно-матеріальних  цінностей методом ФІФО наведено у </w:t>
      </w:r>
      <w:r>
        <w:rPr>
          <w:lang w:val="uk-UA"/>
        </w:rPr>
        <w:t xml:space="preserve"> таблиці № 4.1</w:t>
      </w:r>
      <w:r>
        <w:t>.</w:t>
      </w:r>
    </w:p>
    <w:p w:rsidR="00757E0B" w:rsidRDefault="00C86E24">
      <w:pPr>
        <w:pStyle w:val="10"/>
        <w:spacing w:before="0"/>
        <w:ind w:left="40" w:firstLine="220"/>
        <w:rPr>
          <w:sz w:val="28"/>
        </w:rPr>
      </w:pPr>
      <w:r>
        <w:rPr>
          <w:sz w:val="28"/>
        </w:rPr>
        <w:t>Часто головним аргументом на користь цього методу називають те, що він відповідає фізичному руху (тобто фактичній послідовності придбання і продажу) товарів. Звичайно, одиниці товару, які придбані раніше, і продаються першими. Але навіть, якщо така послідовність не дотримується, метод ФІФО може застосовуватися тому, що він дозволяє віднести (рознести) підсумкову вартість товарів для продажу до собівартості реалізованої продукції і кінцевого сальдо рахунка товарно-матеріальних запасів систематичним та раціональним чином. Метод ФІФО раціональний, систематичний, його легко застосовувати, він не припускає маніпулювання. У бухгалтерському балансі кінцеве сальдо рахунка товарно-матеріальних запасів відображається згідно з методом ФІФО на базі вартості останніх закупок. Це забезпечує реалістичне відображення вартості товарно-матеріальних запасів (кінцевого сальдо рахунка товарно-матеріальних запасів) на дату бухгалтерського балансу. Але у звіті про прибутки та збитки величина собівартості реалізованої продукції відображається за вартістю старі</w:t>
      </w:r>
      <w:r>
        <w:rPr>
          <w:sz w:val="28"/>
        </w:rPr>
        <w:softHyphen/>
        <w:t>ших закупок, що може не відповідати поточній собівартості товарів для прода</w:t>
      </w:r>
      <w:r>
        <w:rPr>
          <w:sz w:val="28"/>
        </w:rPr>
        <w:softHyphen/>
        <w:t>жу. Наслідки такої оцінки (за методом ФІФО) для бухгалтерського балансу (тобто кінцевого сальдо рахунка товарно-матеріальних запасів) та звіту про прибутки та збитки (тобто собівартості реалізованої продукції) залежать від того, наскільки змінилися ціни протягом облікового періоду.</w:t>
      </w:r>
    </w:p>
    <w:p w:rsidR="00757E0B" w:rsidRDefault="00C86E24">
      <w:pPr>
        <w:pStyle w:val="20"/>
      </w:pPr>
      <w:r>
        <w:t xml:space="preserve">      Метод   середньозваженої  вартості  передбачає,  що  при кожному  надходженні  товарно-матеріальних  цінностей  на   склад, середньозважена  вартість кожної одиниці товару на складі має бути перерахована.  В  подальшому  передавання  запасів  зі  складу   в експлуатацію  проводиться  за  цією  вартістю,  доки  на  склад не надійдуть нові товарно-матеріальні цінності і не відбудеться новий перерахунок середньої вартості цінностей.  Вартість кожної одиниці запасів визначається як середня  величина  вартості  цінностей  на початок   облікового   періоду  та  вартості  подібних  цінностей, придбаних  протягом  цього  облікового  періоду.   Середньозважена вартість  одиниці  запасів товарно-матеріальних цінностей дорівнює сумі  вартостей  наявних  та  отриманих  запасів,  розділеній   на кількість   одиниць  запасу  цінностей.  Сальдо  рахунків  запасів товарно-матеріальних  цінностей   на   кінець   звітного   періоду базується на середній вартості придбаних запасів.</w:t>
      </w:r>
    </w:p>
    <w:p w:rsidR="00757E0B" w:rsidRDefault="00C86E24">
      <w:pPr>
        <w:pStyle w:val="10"/>
        <w:spacing w:before="0"/>
        <w:ind w:firstLine="380"/>
        <w:rPr>
          <w:sz w:val="28"/>
        </w:rPr>
      </w:pPr>
      <w:r>
        <w:rPr>
          <w:sz w:val="28"/>
        </w:rPr>
        <w:t>Коли розраховується середня вартість одиниці обліку товарів або матеріалів, то отримана середня величина, як правило, округлюється до цілих центів. Ця округлена величина використовується для визначення кінцевого сальдо рахунка товарно-матеріальних запасів, а оскільки собівартість реалізованої продукції визначається шляхом вирахування кінцевого сальдо рахунка товарно-матеріальних запасів з підсумкової вартості товарів для продажу, то будь-яка неточність, яка може виникнути через округлення, не призводить до порушення рівності між величиною товарів для продажу протягом облікового періоду та сумою собівартості реалізованої продукції і кінцевого сальдо рахунка товарно-матеріальних запасів. Згідно з постійною системою обліку товарно-матеріальних запасів, як правило, застосовується поточна середньозважена вартість, а не середньозважена вартість, єдина для всього облікового періоду (як згідно з періодичною системою) .</w:t>
      </w:r>
    </w:p>
    <w:p w:rsidR="00757E0B" w:rsidRDefault="00C86E24">
      <w:pPr>
        <w:pStyle w:val="10"/>
        <w:spacing w:before="0"/>
        <w:ind w:firstLine="220"/>
        <w:rPr>
          <w:sz w:val="28"/>
        </w:rPr>
      </w:pPr>
      <w:r>
        <w:rPr>
          <w:sz w:val="28"/>
        </w:rPr>
        <w:t>Середньозважений метод — це раціональний, систематичний та простий у застосуванні метод; за його застосування немає місця маніпулюванню даними. Цей метод забезпечує відносно вартості товарно-матеріальних запасів показні дані для всього періоду (з урахуванням початкового сальдо), а не даними, вірними лише для початку, кінця облікового періоду, чи якогось визначеного моменту у цьому обліковому періоді . Показні дані відображаються як у бухгалтерському балансі (кінцеве сальдо рахунка товарно-матеріальних запасів), так і у звіті про прибутки та збитки (собівартість реалізованої продукції).     Обчислення вартості  запасів  товарно-матеріальних  цінностей методом середньозваженої   вартості   наведено   у   таблиці № 4.2.</w:t>
      </w:r>
    </w:p>
    <w:p w:rsidR="00757E0B" w:rsidRDefault="00C86E24">
      <w:pPr>
        <w:pStyle w:val="10"/>
        <w:spacing w:before="0"/>
        <w:ind w:left="40" w:firstLine="261"/>
        <w:rPr>
          <w:sz w:val="28"/>
        </w:rPr>
      </w:pPr>
      <w:r>
        <w:t xml:space="preserve">      </w:t>
      </w:r>
      <w:r>
        <w:rPr>
          <w:sz w:val="28"/>
        </w:rPr>
        <w:t xml:space="preserve">Метод останніх закупок, — ЛІФО (його називають так від абревіатури назви методу англійською мовою — </w:t>
      </w:r>
      <w:r>
        <w:rPr>
          <w:sz w:val="28"/>
          <w:lang w:val="en-US"/>
        </w:rPr>
        <w:t>L</w:t>
      </w:r>
      <w:r>
        <w:rPr>
          <w:sz w:val="28"/>
        </w:rPr>
        <w:t>а</w:t>
      </w:r>
      <w:r>
        <w:rPr>
          <w:sz w:val="28"/>
          <w:lang w:val="en-US"/>
        </w:rPr>
        <w:t>st</w:t>
      </w:r>
      <w:r>
        <w:rPr>
          <w:sz w:val="28"/>
        </w:rPr>
        <w:t>-І</w:t>
      </w:r>
      <w:r>
        <w:rPr>
          <w:sz w:val="28"/>
          <w:lang w:val="en-US"/>
        </w:rPr>
        <w:t>n</w:t>
      </w:r>
      <w:r>
        <w:rPr>
          <w:sz w:val="28"/>
        </w:rPr>
        <w:t xml:space="preserve">, </w:t>
      </w:r>
      <w:r>
        <w:rPr>
          <w:sz w:val="28"/>
          <w:lang w:val="en-US"/>
        </w:rPr>
        <w:t>F</w:t>
      </w:r>
      <w:r>
        <w:rPr>
          <w:sz w:val="28"/>
        </w:rPr>
        <w:t>іг</w:t>
      </w:r>
      <w:r>
        <w:rPr>
          <w:sz w:val="28"/>
          <w:lang w:val="en-US"/>
        </w:rPr>
        <w:t>st</w:t>
      </w:r>
      <w:r>
        <w:rPr>
          <w:sz w:val="28"/>
        </w:rPr>
        <w:t>-О</w:t>
      </w:r>
      <w:r>
        <w:rPr>
          <w:sz w:val="28"/>
          <w:lang w:val="en-US"/>
        </w:rPr>
        <w:t>ut</w:t>
      </w:r>
      <w:r>
        <w:rPr>
          <w:sz w:val="28"/>
        </w:rPr>
        <w:t>), — виходить з припущення, що одиниці товару, що придбані останніми, продаються в першу чергу. Не зважаючи на фактичний (фізичний) рух товарів, метод ЛІФО відносить до собівартості реалізованої продукції в першу чергу вартість одиниць товару, що були придбані останніми. Таким чином, залишки товарно-матеріальних запасів на кінець облікового періоду відображаються у бухгалтерському балансі за вартістю одиниць товару, що відображалися у початковому сальдо рахунка товарно-матеріальних запасів чи були придбані першими протягом звітного періоду. Тобто підхід за методом ЛІФО прямо протилежний підходу за методом ФІФО.</w:t>
      </w:r>
    </w:p>
    <w:p w:rsidR="00757E0B" w:rsidRDefault="00C86E24">
      <w:pPr>
        <w:pStyle w:val="10"/>
        <w:spacing w:before="0"/>
        <w:ind w:firstLine="238"/>
        <w:rPr>
          <w:sz w:val="28"/>
        </w:rPr>
      </w:pPr>
      <w:r>
        <w:rPr>
          <w:sz w:val="28"/>
        </w:rPr>
        <w:t xml:space="preserve">Метод ЛІФО раціональний та систематичний. Однак за цього методу є деякий простір для маніпулювання: зокрема це може бути зроблено за допомогою великих партій товару наприкінці облікового періоду (що відповідно збільшить собівартість реалізованої продукції, яка відображається за вартістю останніх закупок, — а, відповідно, зменшить суму отриманого доходу). У звіті про прибутки та збитки вартість проданих одиниць товару відображається за ціною останніх закупок, що практично відповідає їх поточній вартості. І навпаки, у бухгалтерському балансі залишок товарів на кінець облікового періоду відображується за вартістю досить давніх закупок, ціна яких може вже не відповідати їхній поточній вартості. </w:t>
      </w:r>
    </w:p>
    <w:p w:rsidR="00757E0B" w:rsidRDefault="00C86E24">
      <w:pPr>
        <w:jc w:val="both"/>
      </w:pPr>
      <w:r>
        <w:t xml:space="preserve">     Обчислення вартості  запасів  товарно-матеріальних  цінностей методом ЛІФО наведено у </w:t>
      </w:r>
      <w:r>
        <w:rPr>
          <w:lang w:val="uk-UA"/>
        </w:rPr>
        <w:t xml:space="preserve"> таблиці № 4.3</w:t>
      </w:r>
      <w:r>
        <w:t>.</w:t>
      </w:r>
    </w:p>
    <w:p w:rsidR="00757E0B" w:rsidRDefault="00C86E24">
      <w:pPr>
        <w:jc w:val="both"/>
      </w:pPr>
      <w:r>
        <w:t xml:space="preserve">      Метод   ідентифікованої  вартості  передбачає  ведення записів   за   кожною  окремою  одиницею  запасу,  що  придбана  і відповідно  передана в експлуатацію або реалізована. Запаси, що не взаємозамінюються,   оцінюються   за   ідентифікованою   вартістю. </w:t>
      </w:r>
    </w:p>
    <w:p w:rsidR="00757E0B" w:rsidRDefault="00C86E24">
      <w:pPr>
        <w:jc w:val="both"/>
        <w:rPr>
          <w:b/>
          <w:bCs/>
        </w:rPr>
      </w:pPr>
      <w:r>
        <w:rPr>
          <w:b/>
          <w:bCs/>
        </w:rPr>
        <w:t xml:space="preserve">     </w:t>
      </w:r>
      <w:r>
        <w:rPr>
          <w:b/>
          <w:bCs/>
          <w:lang w:val="uk-UA"/>
        </w:rPr>
        <w:t>Таблиці № 4.1</w:t>
      </w:r>
      <w:r>
        <w:rPr>
          <w:b/>
          <w:bCs/>
        </w:rPr>
        <w:t>.</w:t>
      </w:r>
      <w:r>
        <w:rPr>
          <w:b/>
          <w:bCs/>
          <w:lang w:val="uk-UA"/>
        </w:rPr>
        <w:t xml:space="preserve"> </w:t>
      </w:r>
      <w:r>
        <w:rPr>
          <w:b/>
          <w:bCs/>
        </w:rPr>
        <w:t>Обчислення вартості запасів товарно-матеріальних цінностей методом ФІФО.</w:t>
      </w:r>
    </w:p>
    <w:p w:rsidR="00757E0B" w:rsidRDefault="00C86E24">
      <w:pPr>
        <w:pStyle w:val="20"/>
      </w:pPr>
      <w:r>
        <w:t xml:space="preserve">     </w:t>
      </w:r>
      <w:r>
        <w:rPr>
          <w:lang w:val="uk-UA"/>
        </w:rPr>
        <w:t xml:space="preserve"> </w:t>
      </w:r>
      <w:r>
        <w:t>Згідно з рахунком запасів цінностей  необхідно  методом  ФІФО обчислити вартість запасів на складі на 1 грудня 1997 р.</w:t>
      </w:r>
    </w:p>
    <w:p w:rsidR="00757E0B" w:rsidRDefault="00C86E24">
      <w:r>
        <w:t>---------------------------------------------------------------</w:t>
      </w:r>
      <w:r>
        <w:rPr>
          <w:lang w:val="uk-UA"/>
        </w:rPr>
        <w:t>------------------</w:t>
      </w:r>
      <w:r>
        <w:t>-----</w:t>
      </w:r>
    </w:p>
    <w:p w:rsidR="00757E0B" w:rsidRDefault="00C86E24">
      <w:r>
        <w:t xml:space="preserve">|  Дата  |Отримано|   Передано в   </w:t>
      </w:r>
      <w:r>
        <w:rPr>
          <w:lang w:val="uk-UA"/>
        </w:rPr>
        <w:t xml:space="preserve">  </w:t>
      </w:r>
      <w:r>
        <w:t xml:space="preserve"> |  Запаси після кожної </w:t>
      </w:r>
      <w:r>
        <w:rPr>
          <w:lang w:val="uk-UA"/>
        </w:rPr>
        <w:t xml:space="preserve"> </w:t>
      </w:r>
      <w:r>
        <w:t xml:space="preserve"> |Усього|</w:t>
      </w:r>
    </w:p>
    <w:p w:rsidR="00757E0B" w:rsidRDefault="00C86E24">
      <w:r>
        <w:t xml:space="preserve">|       </w:t>
      </w:r>
      <w:r>
        <w:rPr>
          <w:lang w:val="uk-UA"/>
        </w:rPr>
        <w:t xml:space="preserve">    </w:t>
      </w:r>
      <w:r>
        <w:t xml:space="preserve"> |на склад</w:t>
      </w:r>
      <w:r>
        <w:rPr>
          <w:lang w:val="uk-UA"/>
        </w:rPr>
        <w:t xml:space="preserve">   </w:t>
      </w:r>
      <w:r>
        <w:t xml:space="preserve">|  експлуатацію   |        операції  </w:t>
      </w:r>
      <w:r>
        <w:rPr>
          <w:lang w:val="uk-UA"/>
        </w:rPr>
        <w:t xml:space="preserve">          </w:t>
      </w:r>
      <w:r>
        <w:t xml:space="preserve">     |(грн.)</w:t>
      </w:r>
      <w:r>
        <w:rPr>
          <w:lang w:val="uk-UA"/>
        </w:rPr>
        <w:t xml:space="preserve">   </w:t>
      </w:r>
      <w:r>
        <w:t>|</w:t>
      </w:r>
    </w:p>
    <w:p w:rsidR="00757E0B" w:rsidRDefault="00C86E24">
      <w:r>
        <w:t>|-----</w:t>
      </w:r>
      <w:r>
        <w:rPr>
          <w:lang w:val="uk-UA"/>
        </w:rPr>
        <w:t>-</w:t>
      </w:r>
      <w:r>
        <w:t>---+----</w:t>
      </w:r>
      <w:r>
        <w:rPr>
          <w:lang w:val="uk-UA"/>
        </w:rPr>
        <w:t>----</w:t>
      </w:r>
      <w:r>
        <w:t>----+----</w:t>
      </w:r>
      <w:r>
        <w:rPr>
          <w:lang w:val="uk-UA"/>
        </w:rPr>
        <w:t>---</w:t>
      </w:r>
      <w:r>
        <w:t>-------------+----------</w:t>
      </w:r>
      <w:r>
        <w:rPr>
          <w:lang w:val="uk-UA"/>
        </w:rPr>
        <w:t>----</w:t>
      </w:r>
      <w:r>
        <w:t>--------</w:t>
      </w:r>
      <w:r>
        <w:rPr>
          <w:lang w:val="uk-UA"/>
        </w:rPr>
        <w:t>-</w:t>
      </w:r>
      <w:r>
        <w:t>-----+---</w:t>
      </w:r>
      <w:r>
        <w:rPr>
          <w:lang w:val="uk-UA"/>
        </w:rPr>
        <w:t>---</w:t>
      </w:r>
      <w:r>
        <w:t>---|</w:t>
      </w:r>
    </w:p>
    <w:p w:rsidR="00757E0B" w:rsidRDefault="00C86E24">
      <w:r>
        <w:t xml:space="preserve">|1997 р. |10 шт. </w:t>
      </w:r>
      <w:r>
        <w:rPr>
          <w:lang w:val="uk-UA"/>
        </w:rPr>
        <w:t xml:space="preserve">    </w:t>
      </w:r>
      <w:r>
        <w:t xml:space="preserve"> |         </w:t>
      </w:r>
      <w:r>
        <w:rPr>
          <w:lang w:val="uk-UA"/>
        </w:rPr>
        <w:t xml:space="preserve">           </w:t>
      </w:r>
      <w:r>
        <w:t xml:space="preserve">        |10 шт. по 30 грн. (300)</w:t>
      </w:r>
      <w:r>
        <w:rPr>
          <w:lang w:val="uk-UA"/>
        </w:rPr>
        <w:t xml:space="preserve"> </w:t>
      </w:r>
      <w:r>
        <w:t xml:space="preserve">| </w:t>
      </w:r>
      <w:r>
        <w:rPr>
          <w:lang w:val="uk-UA"/>
        </w:rPr>
        <w:t xml:space="preserve">      </w:t>
      </w:r>
      <w:r>
        <w:t xml:space="preserve">     |</w:t>
      </w:r>
    </w:p>
    <w:p w:rsidR="00757E0B" w:rsidRDefault="00C86E24">
      <w:r>
        <w:t xml:space="preserve">|січень  |по 30  </w:t>
      </w:r>
      <w:r>
        <w:rPr>
          <w:lang w:val="uk-UA"/>
        </w:rPr>
        <w:t xml:space="preserve">     </w:t>
      </w:r>
      <w:r>
        <w:t xml:space="preserve"> |               </w:t>
      </w:r>
      <w:r>
        <w:rPr>
          <w:lang w:val="uk-UA"/>
        </w:rPr>
        <w:t xml:space="preserve">           </w:t>
      </w:r>
      <w:r>
        <w:t xml:space="preserve">  |               </w:t>
      </w:r>
      <w:r>
        <w:rPr>
          <w:lang w:val="uk-UA"/>
        </w:rPr>
        <w:t xml:space="preserve">               </w:t>
      </w:r>
      <w:r>
        <w:t xml:space="preserve">        </w:t>
      </w:r>
      <w:r>
        <w:rPr>
          <w:lang w:val="uk-UA"/>
        </w:rPr>
        <w:t xml:space="preserve">  </w:t>
      </w:r>
      <w:r>
        <w:t>|</w:t>
      </w:r>
      <w:r>
        <w:rPr>
          <w:lang w:val="uk-UA"/>
        </w:rPr>
        <w:t xml:space="preserve"> </w:t>
      </w:r>
      <w:r>
        <w:t xml:space="preserve">  300</w:t>
      </w:r>
      <w:r>
        <w:rPr>
          <w:lang w:val="uk-UA"/>
        </w:rPr>
        <w:t xml:space="preserve"> </w:t>
      </w:r>
      <w:r>
        <w:t xml:space="preserve"> |</w:t>
      </w:r>
    </w:p>
    <w:p w:rsidR="00757E0B" w:rsidRDefault="00C86E24">
      <w:r>
        <w:t xml:space="preserve">|      </w:t>
      </w:r>
      <w:r>
        <w:rPr>
          <w:lang w:val="uk-UA"/>
        </w:rPr>
        <w:t xml:space="preserve">     </w:t>
      </w:r>
      <w:r>
        <w:t xml:space="preserve">  |грн.  </w:t>
      </w:r>
      <w:r>
        <w:rPr>
          <w:lang w:val="uk-UA"/>
        </w:rPr>
        <w:t xml:space="preserve">      </w:t>
      </w:r>
      <w:r>
        <w:t xml:space="preserve">  |              </w:t>
      </w:r>
      <w:r>
        <w:rPr>
          <w:lang w:val="uk-UA"/>
        </w:rPr>
        <w:t xml:space="preserve">           </w:t>
      </w:r>
      <w:r>
        <w:t xml:space="preserve">   |                   </w:t>
      </w:r>
      <w:r>
        <w:rPr>
          <w:lang w:val="uk-UA"/>
        </w:rPr>
        <w:t xml:space="preserve">                 </w:t>
      </w:r>
      <w:r>
        <w:t xml:space="preserve">    |     </w:t>
      </w:r>
      <w:r>
        <w:rPr>
          <w:lang w:val="uk-UA"/>
        </w:rPr>
        <w:t xml:space="preserve">     </w:t>
      </w:r>
      <w:r>
        <w:t xml:space="preserve"> |</w:t>
      </w:r>
    </w:p>
    <w:p w:rsidR="00757E0B" w:rsidRDefault="00C86E24">
      <w:r>
        <w:t>|---</w:t>
      </w:r>
      <w:r>
        <w:rPr>
          <w:lang w:val="uk-UA"/>
        </w:rPr>
        <w:t>-</w:t>
      </w:r>
      <w:r>
        <w:t>-</w:t>
      </w:r>
      <w:r>
        <w:rPr>
          <w:lang w:val="uk-UA"/>
        </w:rPr>
        <w:t>-</w:t>
      </w:r>
      <w:r>
        <w:t>----+--</w:t>
      </w:r>
      <w:r>
        <w:rPr>
          <w:lang w:val="uk-UA"/>
        </w:rPr>
        <w:t>---</w:t>
      </w:r>
      <w:r>
        <w:t>------+-----</w:t>
      </w:r>
      <w:r>
        <w:rPr>
          <w:lang w:val="uk-UA"/>
        </w:rPr>
        <w:t>---</w:t>
      </w:r>
      <w:r>
        <w:t>------------+----</w:t>
      </w:r>
      <w:r>
        <w:rPr>
          <w:lang w:val="uk-UA"/>
        </w:rPr>
        <w:t>------</w:t>
      </w:r>
      <w:r>
        <w:t>-------------------+---</w:t>
      </w:r>
      <w:r>
        <w:rPr>
          <w:lang w:val="uk-UA"/>
        </w:rPr>
        <w:t>--</w:t>
      </w:r>
      <w:r>
        <w:t>---|</w:t>
      </w:r>
    </w:p>
    <w:p w:rsidR="00757E0B" w:rsidRDefault="00C86E24">
      <w:r>
        <w:t>|квітень |</w:t>
      </w:r>
      <w:r>
        <w:rPr>
          <w:lang w:val="uk-UA"/>
        </w:rPr>
        <w:t xml:space="preserve"> </w:t>
      </w:r>
      <w:r>
        <w:t>10 шт.</w:t>
      </w:r>
      <w:r>
        <w:rPr>
          <w:lang w:val="uk-UA"/>
        </w:rPr>
        <w:t xml:space="preserve">   </w:t>
      </w:r>
      <w:r>
        <w:t xml:space="preserve">  |         </w:t>
      </w:r>
      <w:r>
        <w:rPr>
          <w:lang w:val="uk-UA"/>
        </w:rPr>
        <w:t xml:space="preserve">          </w:t>
      </w:r>
      <w:r>
        <w:t xml:space="preserve">        |10 шт. по 30 грн. (300)</w:t>
      </w:r>
      <w:r>
        <w:rPr>
          <w:lang w:val="uk-UA"/>
        </w:rPr>
        <w:t xml:space="preserve">  </w:t>
      </w:r>
      <w:r>
        <w:t xml:space="preserve">|   </w:t>
      </w:r>
      <w:r>
        <w:rPr>
          <w:lang w:val="uk-UA"/>
        </w:rPr>
        <w:t xml:space="preserve">     </w:t>
      </w:r>
      <w:r>
        <w:t xml:space="preserve">   |</w:t>
      </w:r>
    </w:p>
    <w:p w:rsidR="00757E0B" w:rsidRDefault="00C86E24">
      <w:r>
        <w:t xml:space="preserve">|    </w:t>
      </w:r>
      <w:r>
        <w:rPr>
          <w:lang w:val="uk-UA"/>
        </w:rPr>
        <w:t xml:space="preserve">     </w:t>
      </w:r>
      <w:r>
        <w:t xml:space="preserve">    |по 34</w:t>
      </w:r>
      <w:r>
        <w:rPr>
          <w:lang w:val="uk-UA"/>
        </w:rPr>
        <w:t xml:space="preserve">     </w:t>
      </w:r>
      <w:r>
        <w:t xml:space="preserve">   |          </w:t>
      </w:r>
      <w:r>
        <w:rPr>
          <w:lang w:val="uk-UA"/>
        </w:rPr>
        <w:t xml:space="preserve">          </w:t>
      </w:r>
      <w:r>
        <w:t xml:space="preserve">       |10 шт. по 34 грн. (340)</w:t>
      </w:r>
      <w:r>
        <w:rPr>
          <w:lang w:val="uk-UA"/>
        </w:rPr>
        <w:t xml:space="preserve">  </w:t>
      </w:r>
      <w:r>
        <w:t xml:space="preserve">|  640 </w:t>
      </w:r>
      <w:r>
        <w:rPr>
          <w:lang w:val="uk-UA"/>
        </w:rPr>
        <w:t xml:space="preserve">  </w:t>
      </w:r>
      <w:r>
        <w:t>|</w:t>
      </w:r>
    </w:p>
    <w:p w:rsidR="00757E0B" w:rsidRDefault="00C86E24">
      <w:r>
        <w:t xml:space="preserve">|       </w:t>
      </w:r>
      <w:r>
        <w:rPr>
          <w:lang w:val="uk-UA"/>
        </w:rPr>
        <w:t xml:space="preserve">     </w:t>
      </w:r>
      <w:r>
        <w:t xml:space="preserve"> |грн.    </w:t>
      </w:r>
      <w:r>
        <w:rPr>
          <w:lang w:val="uk-UA"/>
        </w:rPr>
        <w:t xml:space="preserve">      </w:t>
      </w:r>
      <w:r>
        <w:t xml:space="preserve">|                </w:t>
      </w:r>
      <w:r>
        <w:rPr>
          <w:lang w:val="uk-UA"/>
        </w:rPr>
        <w:t xml:space="preserve">           </w:t>
      </w:r>
      <w:r>
        <w:t xml:space="preserve"> |                   </w:t>
      </w:r>
      <w:r>
        <w:rPr>
          <w:lang w:val="uk-UA"/>
        </w:rPr>
        <w:t xml:space="preserve">                 </w:t>
      </w:r>
      <w:r>
        <w:t xml:space="preserve">    |  </w:t>
      </w:r>
      <w:r>
        <w:rPr>
          <w:lang w:val="uk-UA"/>
        </w:rPr>
        <w:t xml:space="preserve">     </w:t>
      </w:r>
      <w:r>
        <w:t xml:space="preserve">    |</w:t>
      </w:r>
    </w:p>
    <w:p w:rsidR="00757E0B" w:rsidRDefault="00C86E24">
      <w:r>
        <w:t>|---</w:t>
      </w:r>
      <w:r>
        <w:rPr>
          <w:lang w:val="uk-UA"/>
        </w:rPr>
        <w:t>-</w:t>
      </w:r>
      <w:r>
        <w:t>-</w:t>
      </w:r>
      <w:r>
        <w:rPr>
          <w:lang w:val="uk-UA"/>
        </w:rPr>
        <w:t>-</w:t>
      </w:r>
      <w:r>
        <w:t>----+---</w:t>
      </w:r>
      <w:r>
        <w:rPr>
          <w:lang w:val="uk-UA"/>
        </w:rPr>
        <w:t>---</w:t>
      </w:r>
      <w:r>
        <w:t>-----+-----</w:t>
      </w:r>
      <w:r>
        <w:rPr>
          <w:lang w:val="uk-UA"/>
        </w:rPr>
        <w:t>---</w:t>
      </w:r>
      <w:r>
        <w:t>------------+----</w:t>
      </w:r>
      <w:r>
        <w:rPr>
          <w:lang w:val="uk-UA"/>
        </w:rPr>
        <w:t>-----</w:t>
      </w:r>
      <w:r>
        <w:t>-------------------+---</w:t>
      </w:r>
      <w:r>
        <w:rPr>
          <w:lang w:val="uk-UA"/>
        </w:rPr>
        <w:t>---</w:t>
      </w:r>
      <w:r>
        <w:t>---|</w:t>
      </w:r>
    </w:p>
    <w:p w:rsidR="00757E0B" w:rsidRDefault="00C86E24">
      <w:r>
        <w:t xml:space="preserve">|травень |  </w:t>
      </w:r>
      <w:r>
        <w:rPr>
          <w:lang w:val="uk-UA"/>
        </w:rPr>
        <w:t xml:space="preserve">       </w:t>
      </w:r>
      <w:r>
        <w:t xml:space="preserve">      |8 шт. по 30 грн. </w:t>
      </w:r>
      <w:r>
        <w:rPr>
          <w:lang w:val="uk-UA"/>
        </w:rPr>
        <w:t xml:space="preserve"> </w:t>
      </w:r>
      <w:r>
        <w:t xml:space="preserve">|2 шт. по 30 грн. (60) </w:t>
      </w:r>
      <w:r>
        <w:rPr>
          <w:lang w:val="uk-UA"/>
        </w:rPr>
        <w:t xml:space="preserve">   </w:t>
      </w:r>
      <w:r>
        <w:t xml:space="preserve"> |   </w:t>
      </w:r>
      <w:r>
        <w:rPr>
          <w:lang w:val="uk-UA"/>
        </w:rPr>
        <w:t xml:space="preserve">      </w:t>
      </w:r>
      <w:r>
        <w:t xml:space="preserve">   |</w:t>
      </w:r>
    </w:p>
    <w:p w:rsidR="00757E0B" w:rsidRDefault="00C86E24">
      <w:r>
        <w:t xml:space="preserve">|      </w:t>
      </w:r>
      <w:r>
        <w:rPr>
          <w:lang w:val="uk-UA"/>
        </w:rPr>
        <w:t xml:space="preserve">      </w:t>
      </w:r>
      <w:r>
        <w:t xml:space="preserve">  |       </w:t>
      </w:r>
      <w:r>
        <w:rPr>
          <w:lang w:val="uk-UA"/>
        </w:rPr>
        <w:t xml:space="preserve">       </w:t>
      </w:r>
      <w:r>
        <w:t xml:space="preserve"> |               </w:t>
      </w:r>
      <w:r>
        <w:rPr>
          <w:lang w:val="uk-UA"/>
        </w:rPr>
        <w:t xml:space="preserve">            </w:t>
      </w:r>
      <w:r>
        <w:t xml:space="preserve">  |10 шт. по 4 грн. (340)</w:t>
      </w:r>
      <w:r>
        <w:rPr>
          <w:lang w:val="uk-UA"/>
        </w:rPr>
        <w:t xml:space="preserve">  </w:t>
      </w:r>
      <w:r>
        <w:t xml:space="preserve"> |  400 </w:t>
      </w:r>
      <w:r>
        <w:rPr>
          <w:lang w:val="uk-UA"/>
        </w:rPr>
        <w:t xml:space="preserve">   </w:t>
      </w:r>
      <w:r>
        <w:t>|</w:t>
      </w:r>
    </w:p>
    <w:p w:rsidR="00757E0B" w:rsidRDefault="00C86E24">
      <w:r>
        <w:t>|---</w:t>
      </w:r>
      <w:r>
        <w:rPr>
          <w:lang w:val="uk-UA"/>
        </w:rPr>
        <w:t>--</w:t>
      </w:r>
      <w:r>
        <w:t>-----+---</w:t>
      </w:r>
      <w:r>
        <w:rPr>
          <w:lang w:val="uk-UA"/>
        </w:rPr>
        <w:t>---</w:t>
      </w:r>
      <w:r>
        <w:t>-----+-----</w:t>
      </w:r>
      <w:r>
        <w:rPr>
          <w:lang w:val="uk-UA"/>
        </w:rPr>
        <w:t>---</w:t>
      </w:r>
      <w:r>
        <w:t>------------+-----</w:t>
      </w:r>
      <w:r>
        <w:rPr>
          <w:lang w:val="uk-UA"/>
        </w:rPr>
        <w:t>------</w:t>
      </w:r>
      <w:r>
        <w:t>------------------+--</w:t>
      </w:r>
      <w:r>
        <w:rPr>
          <w:lang w:val="uk-UA"/>
        </w:rPr>
        <w:t>--</w:t>
      </w:r>
      <w:r>
        <w:t>----|</w:t>
      </w:r>
    </w:p>
    <w:p w:rsidR="00757E0B" w:rsidRDefault="00C86E24">
      <w:r>
        <w:t xml:space="preserve">|жовтень |20 шт. </w:t>
      </w:r>
      <w:r>
        <w:rPr>
          <w:lang w:val="uk-UA"/>
        </w:rPr>
        <w:t xml:space="preserve"> </w:t>
      </w:r>
      <w:r>
        <w:t xml:space="preserve"> |    </w:t>
      </w:r>
      <w:r>
        <w:rPr>
          <w:lang w:val="uk-UA"/>
        </w:rPr>
        <w:t xml:space="preserve">           </w:t>
      </w:r>
      <w:r>
        <w:t xml:space="preserve">             |2 шт. по 30 грн. (60) </w:t>
      </w:r>
      <w:r>
        <w:rPr>
          <w:lang w:val="uk-UA"/>
        </w:rPr>
        <w:t xml:space="preserve">    </w:t>
      </w:r>
      <w:r>
        <w:t xml:space="preserve"> |   </w:t>
      </w:r>
      <w:r>
        <w:rPr>
          <w:lang w:val="uk-UA"/>
        </w:rPr>
        <w:t xml:space="preserve">      </w:t>
      </w:r>
      <w:r>
        <w:t xml:space="preserve">   |</w:t>
      </w:r>
    </w:p>
    <w:p w:rsidR="00757E0B" w:rsidRDefault="00C86E24">
      <w:r>
        <w:t xml:space="preserve">|    </w:t>
      </w:r>
      <w:r>
        <w:rPr>
          <w:lang w:val="uk-UA"/>
        </w:rPr>
        <w:t xml:space="preserve">       </w:t>
      </w:r>
      <w:r>
        <w:t xml:space="preserve">    |по 40   </w:t>
      </w:r>
      <w:r>
        <w:rPr>
          <w:lang w:val="uk-UA"/>
        </w:rPr>
        <w:t xml:space="preserve">  </w:t>
      </w:r>
      <w:r>
        <w:t xml:space="preserve">|        </w:t>
      </w:r>
      <w:r>
        <w:rPr>
          <w:lang w:val="uk-UA"/>
        </w:rPr>
        <w:t xml:space="preserve">           </w:t>
      </w:r>
      <w:r>
        <w:t xml:space="preserve">         |10 шт. по 34 грн. (340)</w:t>
      </w:r>
      <w:r>
        <w:rPr>
          <w:lang w:val="uk-UA"/>
        </w:rPr>
        <w:t xml:space="preserve">  </w:t>
      </w:r>
      <w:r>
        <w:t xml:space="preserve">|     </w:t>
      </w:r>
      <w:r>
        <w:rPr>
          <w:lang w:val="uk-UA"/>
        </w:rPr>
        <w:t xml:space="preserve">      </w:t>
      </w:r>
      <w:r>
        <w:t xml:space="preserve"> |</w:t>
      </w:r>
    </w:p>
    <w:p w:rsidR="00757E0B" w:rsidRDefault="00C86E24">
      <w:r>
        <w:t xml:space="preserve">|       </w:t>
      </w:r>
      <w:r>
        <w:rPr>
          <w:lang w:val="uk-UA"/>
        </w:rPr>
        <w:t xml:space="preserve">       </w:t>
      </w:r>
      <w:r>
        <w:t xml:space="preserve"> |грн.    </w:t>
      </w:r>
      <w:r>
        <w:rPr>
          <w:lang w:val="uk-UA"/>
        </w:rPr>
        <w:t xml:space="preserve">   </w:t>
      </w:r>
      <w:r>
        <w:t xml:space="preserve">|                 </w:t>
      </w:r>
      <w:r>
        <w:rPr>
          <w:lang w:val="uk-UA"/>
        </w:rPr>
        <w:t xml:space="preserve">           </w:t>
      </w:r>
      <w:r>
        <w:t>|20 шт. по 40 грн. (800)</w:t>
      </w:r>
      <w:r>
        <w:rPr>
          <w:lang w:val="uk-UA"/>
        </w:rPr>
        <w:t xml:space="preserve">  </w:t>
      </w:r>
      <w:r>
        <w:t>| 1200</w:t>
      </w:r>
      <w:r>
        <w:rPr>
          <w:lang w:val="uk-UA"/>
        </w:rPr>
        <w:t xml:space="preserve">  </w:t>
      </w:r>
      <w:r>
        <w:t xml:space="preserve"> |</w:t>
      </w:r>
    </w:p>
    <w:p w:rsidR="00757E0B" w:rsidRDefault="00C86E24">
      <w:r>
        <w:t>|----</w:t>
      </w:r>
      <w:r>
        <w:rPr>
          <w:lang w:val="uk-UA"/>
        </w:rPr>
        <w:t>---</w:t>
      </w:r>
      <w:r>
        <w:t>----+---</w:t>
      </w:r>
      <w:r>
        <w:rPr>
          <w:lang w:val="uk-UA"/>
        </w:rPr>
        <w:t>-</w:t>
      </w:r>
      <w:r>
        <w:t>-----+-------</w:t>
      </w:r>
      <w:r>
        <w:rPr>
          <w:lang w:val="uk-UA"/>
        </w:rPr>
        <w:t>----</w:t>
      </w:r>
      <w:r>
        <w:t>----------+----</w:t>
      </w:r>
      <w:r>
        <w:rPr>
          <w:lang w:val="uk-UA"/>
        </w:rPr>
        <w:t>-----</w:t>
      </w:r>
      <w:r>
        <w:t>-------------------+---</w:t>
      </w:r>
      <w:r>
        <w:rPr>
          <w:lang w:val="uk-UA"/>
        </w:rPr>
        <w:t>---</w:t>
      </w:r>
      <w:r>
        <w:t>---|</w:t>
      </w:r>
    </w:p>
    <w:p w:rsidR="00757E0B" w:rsidRDefault="00C86E24">
      <w:r>
        <w:t xml:space="preserve">|листопад|   </w:t>
      </w:r>
      <w:r>
        <w:rPr>
          <w:lang w:val="uk-UA"/>
        </w:rPr>
        <w:t xml:space="preserve">     </w:t>
      </w:r>
      <w:r>
        <w:t xml:space="preserve">   </w:t>
      </w:r>
      <w:r>
        <w:rPr>
          <w:lang w:val="uk-UA"/>
        </w:rPr>
        <w:t xml:space="preserve"> </w:t>
      </w:r>
      <w:r>
        <w:t xml:space="preserve">  |2 шт. по 30 грн. |    </w:t>
      </w:r>
      <w:r>
        <w:rPr>
          <w:lang w:val="uk-UA"/>
        </w:rPr>
        <w:t xml:space="preserve">                </w:t>
      </w:r>
      <w:r>
        <w:t xml:space="preserve">                   |    </w:t>
      </w:r>
      <w:r>
        <w:rPr>
          <w:lang w:val="uk-UA"/>
        </w:rPr>
        <w:t xml:space="preserve">       </w:t>
      </w:r>
      <w:r>
        <w:t xml:space="preserve">  |</w:t>
      </w:r>
    </w:p>
    <w:p w:rsidR="00757E0B" w:rsidRDefault="00C86E24">
      <w:r>
        <w:t xml:space="preserve">|        </w:t>
      </w:r>
      <w:r>
        <w:rPr>
          <w:lang w:val="uk-UA"/>
        </w:rPr>
        <w:t xml:space="preserve">       </w:t>
      </w:r>
      <w:r>
        <w:t xml:space="preserve">|       </w:t>
      </w:r>
      <w:r>
        <w:rPr>
          <w:lang w:val="uk-UA"/>
        </w:rPr>
        <w:t xml:space="preserve">      </w:t>
      </w:r>
      <w:r>
        <w:t xml:space="preserve"> |10 шт. по 34 грн.|                    </w:t>
      </w:r>
      <w:r>
        <w:rPr>
          <w:lang w:val="uk-UA"/>
        </w:rPr>
        <w:t xml:space="preserve">                </w:t>
      </w:r>
      <w:r>
        <w:t xml:space="preserve">   |   </w:t>
      </w:r>
      <w:r>
        <w:rPr>
          <w:lang w:val="uk-UA"/>
        </w:rPr>
        <w:t xml:space="preserve">      </w:t>
      </w:r>
      <w:r>
        <w:t xml:space="preserve">   |</w:t>
      </w:r>
    </w:p>
    <w:p w:rsidR="00757E0B" w:rsidRDefault="00C86E24">
      <w:r>
        <w:t xml:space="preserve">|       </w:t>
      </w:r>
      <w:r>
        <w:rPr>
          <w:lang w:val="uk-UA"/>
        </w:rPr>
        <w:t xml:space="preserve">       </w:t>
      </w:r>
      <w:r>
        <w:t xml:space="preserve"> |      </w:t>
      </w:r>
      <w:r>
        <w:rPr>
          <w:lang w:val="uk-UA"/>
        </w:rPr>
        <w:t xml:space="preserve">      </w:t>
      </w:r>
      <w:r>
        <w:t xml:space="preserve">  |12 шт. по 40 грн.|8 шт. по 40 грн. (320) </w:t>
      </w:r>
      <w:r>
        <w:rPr>
          <w:lang w:val="uk-UA"/>
        </w:rPr>
        <w:t xml:space="preserve"> </w:t>
      </w:r>
      <w:r>
        <w:t xml:space="preserve">| </w:t>
      </w:r>
      <w:r>
        <w:rPr>
          <w:lang w:val="uk-UA"/>
        </w:rPr>
        <w:t xml:space="preserve">    </w:t>
      </w:r>
      <w:r>
        <w:t xml:space="preserve"> 320 |</w:t>
      </w:r>
    </w:p>
    <w:p w:rsidR="00757E0B" w:rsidRDefault="00C86E24">
      <w:r>
        <w:t>----------------------------------------------------------------</w:t>
      </w:r>
      <w:r>
        <w:rPr>
          <w:lang w:val="uk-UA"/>
        </w:rPr>
        <w:t>------------------</w:t>
      </w:r>
      <w:r>
        <w:t>----</w:t>
      </w:r>
    </w:p>
    <w:p w:rsidR="00757E0B" w:rsidRDefault="00C86E24">
      <w:pPr>
        <w:pStyle w:val="20"/>
        <w:rPr>
          <w:lang w:val="uk-UA"/>
        </w:rPr>
      </w:pPr>
      <w:r>
        <w:t xml:space="preserve">     Вартість запасів на складі на 1 грудня 1997 р.  оцінюється  в 320 грн.</w:t>
      </w:r>
    </w:p>
    <w:p w:rsidR="00757E0B" w:rsidRDefault="00757E0B">
      <w:pPr>
        <w:pStyle w:val="20"/>
        <w:rPr>
          <w:lang w:val="uk-UA"/>
        </w:rPr>
      </w:pPr>
    </w:p>
    <w:p w:rsidR="00757E0B" w:rsidRDefault="00C86E24">
      <w:pPr>
        <w:jc w:val="both"/>
        <w:rPr>
          <w:b/>
          <w:bCs/>
        </w:rPr>
      </w:pPr>
      <w:r>
        <w:rPr>
          <w:b/>
          <w:bCs/>
          <w:lang w:val="uk-UA"/>
        </w:rPr>
        <w:t xml:space="preserve">      Таблиці № 4.2</w:t>
      </w:r>
      <w:r>
        <w:rPr>
          <w:b/>
          <w:bCs/>
        </w:rPr>
        <w:t>.</w:t>
      </w:r>
      <w:r>
        <w:rPr>
          <w:b/>
          <w:bCs/>
          <w:lang w:val="uk-UA"/>
        </w:rPr>
        <w:t xml:space="preserve"> </w:t>
      </w:r>
      <w:r>
        <w:rPr>
          <w:b/>
          <w:bCs/>
        </w:rPr>
        <w:t>Обчислення вартості запасів товарно-матеріальних цінностей методом середньозваженої вартості.</w:t>
      </w:r>
    </w:p>
    <w:p w:rsidR="00757E0B" w:rsidRDefault="00C86E24">
      <w:pPr>
        <w:jc w:val="both"/>
      </w:pPr>
      <w:r>
        <w:t xml:space="preserve">    </w:t>
      </w:r>
      <w:r>
        <w:rPr>
          <w:lang w:val="uk-UA"/>
        </w:rPr>
        <w:t xml:space="preserve"> </w:t>
      </w:r>
      <w:r>
        <w:t xml:space="preserve"> Згідно з   рахунком   запасів   цінностей  необхідно  методом середньозваженої вартості обчислити вартість запасів на складі  на 1 грудня 1997 р.</w:t>
      </w:r>
    </w:p>
    <w:p w:rsidR="00757E0B" w:rsidRDefault="00C86E24">
      <w:r>
        <w:t>-----------------------------------------------------------------</w:t>
      </w:r>
      <w:r>
        <w:rPr>
          <w:lang w:val="uk-UA"/>
        </w:rPr>
        <w:t>-------------------</w:t>
      </w:r>
      <w:r>
        <w:t>-</w:t>
      </w:r>
    </w:p>
    <w:p w:rsidR="00757E0B" w:rsidRDefault="00C86E24">
      <w:r>
        <w:t xml:space="preserve">| Отримано на |  Передано в </w:t>
      </w:r>
      <w:r>
        <w:rPr>
          <w:lang w:val="uk-UA"/>
        </w:rPr>
        <w:t xml:space="preserve">  </w:t>
      </w:r>
      <w:r>
        <w:t xml:space="preserve"> |Кількість</w:t>
      </w:r>
      <w:r>
        <w:rPr>
          <w:lang w:val="uk-UA"/>
        </w:rPr>
        <w:t xml:space="preserve"> </w:t>
      </w:r>
      <w:r>
        <w:t xml:space="preserve">| Середньозва-  </w:t>
      </w:r>
      <w:r>
        <w:rPr>
          <w:lang w:val="uk-UA"/>
        </w:rPr>
        <w:t xml:space="preserve"> </w:t>
      </w:r>
      <w:r>
        <w:t>|Загальна|</w:t>
      </w:r>
    </w:p>
    <w:p w:rsidR="00757E0B" w:rsidRDefault="00C86E24">
      <w:r>
        <w:t xml:space="preserve">|   склад  </w:t>
      </w:r>
      <w:r>
        <w:rPr>
          <w:lang w:val="uk-UA"/>
        </w:rPr>
        <w:t xml:space="preserve">        </w:t>
      </w:r>
      <w:r>
        <w:t xml:space="preserve">  |експлуатацію  | одиниць  | жена вартість</w:t>
      </w:r>
      <w:r>
        <w:rPr>
          <w:lang w:val="uk-UA"/>
        </w:rPr>
        <w:t xml:space="preserve"> </w:t>
      </w:r>
      <w:r>
        <w:t xml:space="preserve"> |вартість</w:t>
      </w:r>
      <w:r>
        <w:rPr>
          <w:lang w:val="uk-UA"/>
        </w:rPr>
        <w:t xml:space="preserve"> </w:t>
      </w:r>
      <w:r>
        <w:t>|</w:t>
      </w:r>
    </w:p>
    <w:p w:rsidR="00757E0B" w:rsidRDefault="00C86E24">
      <w:r>
        <w:t xml:space="preserve">|           </w:t>
      </w:r>
      <w:r>
        <w:rPr>
          <w:lang w:val="uk-UA"/>
        </w:rPr>
        <w:t xml:space="preserve">           </w:t>
      </w:r>
      <w:r>
        <w:t xml:space="preserve">  |             </w:t>
      </w:r>
      <w:r>
        <w:rPr>
          <w:lang w:val="uk-UA"/>
        </w:rPr>
        <w:t xml:space="preserve">            </w:t>
      </w:r>
      <w:r>
        <w:t xml:space="preserve"> |  запасу </w:t>
      </w:r>
      <w:r>
        <w:rPr>
          <w:lang w:val="uk-UA"/>
        </w:rPr>
        <w:t xml:space="preserve">  </w:t>
      </w:r>
      <w:r>
        <w:t xml:space="preserve"> |одиниці запасу | запасів</w:t>
      </w:r>
      <w:r>
        <w:rPr>
          <w:lang w:val="uk-UA"/>
        </w:rPr>
        <w:t xml:space="preserve"> </w:t>
      </w:r>
      <w:r>
        <w:t>|</w:t>
      </w:r>
    </w:p>
    <w:p w:rsidR="00757E0B" w:rsidRDefault="00C86E24">
      <w:r>
        <w:t xml:space="preserve">|             </w:t>
      </w:r>
      <w:r>
        <w:rPr>
          <w:lang w:val="uk-UA"/>
        </w:rPr>
        <w:t xml:space="preserve">           </w:t>
      </w:r>
      <w:r>
        <w:t xml:space="preserve">|             </w:t>
      </w:r>
      <w:r>
        <w:rPr>
          <w:lang w:val="uk-UA"/>
        </w:rPr>
        <w:t xml:space="preserve">            </w:t>
      </w:r>
      <w:r>
        <w:t xml:space="preserve"> |  (шт.) </w:t>
      </w:r>
      <w:r>
        <w:rPr>
          <w:lang w:val="uk-UA"/>
        </w:rPr>
        <w:t xml:space="preserve">    </w:t>
      </w:r>
      <w:r>
        <w:t xml:space="preserve">  |    (грн.)    </w:t>
      </w:r>
      <w:r>
        <w:rPr>
          <w:lang w:val="uk-UA"/>
        </w:rPr>
        <w:t xml:space="preserve">        </w:t>
      </w:r>
      <w:r>
        <w:t xml:space="preserve"> | (грн.) </w:t>
      </w:r>
      <w:r>
        <w:rPr>
          <w:lang w:val="uk-UA"/>
        </w:rPr>
        <w:t xml:space="preserve">   </w:t>
      </w:r>
      <w:r>
        <w:t>|</w:t>
      </w:r>
    </w:p>
    <w:p w:rsidR="00757E0B" w:rsidRDefault="00C86E24">
      <w:r>
        <w:t>|---------</w:t>
      </w:r>
      <w:r>
        <w:rPr>
          <w:lang w:val="uk-UA"/>
        </w:rPr>
        <w:t>-----</w:t>
      </w:r>
      <w:r>
        <w:t>----+----------</w:t>
      </w:r>
      <w:r>
        <w:rPr>
          <w:lang w:val="uk-UA"/>
        </w:rPr>
        <w:t>----</w:t>
      </w:r>
      <w:r>
        <w:t>----+-------</w:t>
      </w:r>
      <w:r>
        <w:rPr>
          <w:lang w:val="uk-UA"/>
        </w:rPr>
        <w:t>--</w:t>
      </w:r>
      <w:r>
        <w:t>---+------------</w:t>
      </w:r>
      <w:r>
        <w:rPr>
          <w:lang w:val="uk-UA"/>
        </w:rPr>
        <w:t>----</w:t>
      </w:r>
      <w:r>
        <w:t>---+----</w:t>
      </w:r>
      <w:r>
        <w:rPr>
          <w:lang w:val="uk-UA"/>
        </w:rPr>
        <w:t>--</w:t>
      </w:r>
      <w:r>
        <w:t>----|</w:t>
      </w:r>
    </w:p>
    <w:p w:rsidR="00757E0B" w:rsidRDefault="00C86E24">
      <w:r>
        <w:t xml:space="preserve">|1997 р.  </w:t>
      </w:r>
      <w:r>
        <w:rPr>
          <w:lang w:val="uk-UA"/>
        </w:rPr>
        <w:t xml:space="preserve">      </w:t>
      </w:r>
      <w:r>
        <w:t xml:space="preserve">    |        </w:t>
      </w:r>
      <w:r>
        <w:rPr>
          <w:lang w:val="uk-UA"/>
        </w:rPr>
        <w:t xml:space="preserve">           </w:t>
      </w:r>
      <w:r>
        <w:t xml:space="preserve">    </w:t>
      </w:r>
      <w:r>
        <w:rPr>
          <w:lang w:val="uk-UA"/>
        </w:rPr>
        <w:t xml:space="preserve"> </w:t>
      </w:r>
      <w:r>
        <w:t xml:space="preserve">  |   10</w:t>
      </w:r>
      <w:r>
        <w:rPr>
          <w:lang w:val="uk-UA"/>
        </w:rPr>
        <w:t xml:space="preserve">      </w:t>
      </w:r>
      <w:r>
        <w:t xml:space="preserve">   </w:t>
      </w:r>
      <w:r>
        <w:rPr>
          <w:lang w:val="uk-UA"/>
        </w:rPr>
        <w:t xml:space="preserve"> </w:t>
      </w:r>
      <w:r>
        <w:t xml:space="preserve"> |      30     </w:t>
      </w:r>
      <w:r>
        <w:rPr>
          <w:lang w:val="uk-UA"/>
        </w:rPr>
        <w:t xml:space="preserve">        </w:t>
      </w:r>
      <w:r>
        <w:t xml:space="preserve"> </w:t>
      </w:r>
      <w:r>
        <w:rPr>
          <w:lang w:val="uk-UA"/>
        </w:rPr>
        <w:t xml:space="preserve"> </w:t>
      </w:r>
      <w:r>
        <w:t xml:space="preserve"> |  300  </w:t>
      </w:r>
      <w:r>
        <w:rPr>
          <w:lang w:val="uk-UA"/>
        </w:rPr>
        <w:t xml:space="preserve">   </w:t>
      </w:r>
      <w:r>
        <w:t xml:space="preserve"> |</w:t>
      </w:r>
    </w:p>
    <w:p w:rsidR="00757E0B" w:rsidRDefault="00C86E24">
      <w:r>
        <w:t xml:space="preserve">|січень    </w:t>
      </w:r>
      <w:r>
        <w:rPr>
          <w:lang w:val="uk-UA"/>
        </w:rPr>
        <w:t xml:space="preserve">      </w:t>
      </w:r>
      <w:r>
        <w:t xml:space="preserve">   |           </w:t>
      </w:r>
      <w:r>
        <w:rPr>
          <w:lang w:val="uk-UA"/>
        </w:rPr>
        <w:t xml:space="preserve">            </w:t>
      </w:r>
      <w:r>
        <w:t xml:space="preserve">   |        </w:t>
      </w:r>
      <w:r>
        <w:rPr>
          <w:lang w:val="uk-UA"/>
        </w:rPr>
        <w:t xml:space="preserve">        </w:t>
      </w:r>
      <w:r>
        <w:t xml:space="preserve">  |             </w:t>
      </w:r>
      <w:r>
        <w:rPr>
          <w:lang w:val="uk-UA"/>
        </w:rPr>
        <w:t xml:space="preserve">           </w:t>
      </w:r>
      <w:r>
        <w:t xml:space="preserve">  |      </w:t>
      </w:r>
      <w:r>
        <w:rPr>
          <w:lang w:val="uk-UA"/>
        </w:rPr>
        <w:t xml:space="preserve">      </w:t>
      </w:r>
      <w:r>
        <w:t xml:space="preserve">  |</w:t>
      </w:r>
    </w:p>
    <w:p w:rsidR="00757E0B" w:rsidRDefault="00C86E24">
      <w:r>
        <w:t>|10 шт. по 30</w:t>
      </w:r>
      <w:r>
        <w:rPr>
          <w:lang w:val="uk-UA"/>
        </w:rPr>
        <w:t xml:space="preserve">  </w:t>
      </w:r>
      <w:r>
        <w:t xml:space="preserve"> |            </w:t>
      </w:r>
      <w:r>
        <w:rPr>
          <w:lang w:val="uk-UA"/>
        </w:rPr>
        <w:t xml:space="preserve">            </w:t>
      </w:r>
      <w:r>
        <w:t xml:space="preserve">  |         </w:t>
      </w:r>
      <w:r>
        <w:rPr>
          <w:lang w:val="uk-UA"/>
        </w:rPr>
        <w:t xml:space="preserve">        </w:t>
      </w:r>
      <w:r>
        <w:t xml:space="preserve"> |            </w:t>
      </w:r>
      <w:r>
        <w:rPr>
          <w:lang w:val="uk-UA"/>
        </w:rPr>
        <w:t xml:space="preserve">           </w:t>
      </w:r>
      <w:r>
        <w:t xml:space="preserve">   |       </w:t>
      </w:r>
      <w:r>
        <w:rPr>
          <w:lang w:val="uk-UA"/>
        </w:rPr>
        <w:t xml:space="preserve">      </w:t>
      </w:r>
      <w:r>
        <w:t xml:space="preserve"> |</w:t>
      </w:r>
    </w:p>
    <w:p w:rsidR="00757E0B" w:rsidRDefault="00C86E24">
      <w:r>
        <w:t xml:space="preserve">|грн.       </w:t>
      </w:r>
      <w:r>
        <w:rPr>
          <w:lang w:val="uk-UA"/>
        </w:rPr>
        <w:t xml:space="preserve">        </w:t>
      </w:r>
      <w:r>
        <w:t xml:space="preserve">  |           </w:t>
      </w:r>
      <w:r>
        <w:rPr>
          <w:lang w:val="uk-UA"/>
        </w:rPr>
        <w:t xml:space="preserve">             </w:t>
      </w:r>
      <w:r>
        <w:t xml:space="preserve">  |       </w:t>
      </w:r>
      <w:r>
        <w:rPr>
          <w:lang w:val="uk-UA"/>
        </w:rPr>
        <w:t xml:space="preserve">        </w:t>
      </w:r>
      <w:r>
        <w:t xml:space="preserve">   |             </w:t>
      </w:r>
      <w:r>
        <w:rPr>
          <w:lang w:val="uk-UA"/>
        </w:rPr>
        <w:t xml:space="preserve">           </w:t>
      </w:r>
      <w:r>
        <w:t xml:space="preserve">  |     </w:t>
      </w:r>
      <w:r>
        <w:rPr>
          <w:lang w:val="uk-UA"/>
        </w:rPr>
        <w:t xml:space="preserve">      </w:t>
      </w:r>
      <w:r>
        <w:t xml:space="preserve">   |</w:t>
      </w:r>
    </w:p>
    <w:p w:rsidR="00757E0B" w:rsidRDefault="00C86E24">
      <w:r>
        <w:t>|---------</w:t>
      </w:r>
      <w:r>
        <w:rPr>
          <w:lang w:val="uk-UA"/>
        </w:rPr>
        <w:t>-----</w:t>
      </w:r>
      <w:r>
        <w:t>----+-----</w:t>
      </w:r>
      <w:r>
        <w:rPr>
          <w:lang w:val="uk-UA"/>
        </w:rPr>
        <w:t>----</w:t>
      </w:r>
      <w:r>
        <w:t>---------+----</w:t>
      </w:r>
      <w:r>
        <w:rPr>
          <w:lang w:val="uk-UA"/>
        </w:rPr>
        <w:t>--</w:t>
      </w:r>
      <w:r>
        <w:t>------+----------</w:t>
      </w:r>
      <w:r>
        <w:rPr>
          <w:lang w:val="uk-UA"/>
        </w:rPr>
        <w:t>----</w:t>
      </w:r>
      <w:r>
        <w:t>-----+---</w:t>
      </w:r>
      <w:r>
        <w:rPr>
          <w:lang w:val="uk-UA"/>
        </w:rPr>
        <w:t>--</w:t>
      </w:r>
      <w:r>
        <w:t>-----|</w:t>
      </w:r>
    </w:p>
    <w:p w:rsidR="00757E0B" w:rsidRDefault="00C86E24">
      <w:r>
        <w:t xml:space="preserve">|Квітень    </w:t>
      </w:r>
      <w:r>
        <w:rPr>
          <w:lang w:val="uk-UA"/>
        </w:rPr>
        <w:t xml:space="preserve">      </w:t>
      </w:r>
      <w:r>
        <w:t xml:space="preserve">  |        </w:t>
      </w:r>
      <w:r>
        <w:rPr>
          <w:lang w:val="uk-UA"/>
        </w:rPr>
        <w:t xml:space="preserve">        </w:t>
      </w:r>
      <w:r>
        <w:t xml:space="preserve">  </w:t>
      </w:r>
      <w:r>
        <w:rPr>
          <w:lang w:val="uk-UA"/>
        </w:rPr>
        <w:t xml:space="preserve">  </w:t>
      </w:r>
      <w:r>
        <w:t xml:space="preserve"> </w:t>
      </w:r>
      <w:r>
        <w:rPr>
          <w:lang w:val="uk-UA"/>
        </w:rPr>
        <w:t xml:space="preserve">   </w:t>
      </w:r>
      <w:r>
        <w:t xml:space="preserve">   |   20   </w:t>
      </w:r>
      <w:r>
        <w:rPr>
          <w:lang w:val="uk-UA"/>
        </w:rPr>
        <w:t xml:space="preserve">     </w:t>
      </w:r>
      <w:r>
        <w:t xml:space="preserve">  |      32*    </w:t>
      </w:r>
      <w:r>
        <w:rPr>
          <w:lang w:val="uk-UA"/>
        </w:rPr>
        <w:t xml:space="preserve">      </w:t>
      </w:r>
      <w:r>
        <w:t xml:space="preserve">  |  640 </w:t>
      </w:r>
      <w:r>
        <w:rPr>
          <w:lang w:val="uk-UA"/>
        </w:rPr>
        <w:t xml:space="preserve">   </w:t>
      </w:r>
      <w:r>
        <w:t xml:space="preserve"> </w:t>
      </w:r>
      <w:r>
        <w:rPr>
          <w:lang w:val="uk-UA"/>
        </w:rPr>
        <w:t xml:space="preserve"> </w:t>
      </w:r>
      <w:r>
        <w:t xml:space="preserve"> |</w:t>
      </w:r>
    </w:p>
    <w:p w:rsidR="00757E0B" w:rsidRDefault="00C86E24">
      <w:r>
        <w:t>|10 шт. по 34</w:t>
      </w:r>
      <w:r>
        <w:rPr>
          <w:lang w:val="uk-UA"/>
        </w:rPr>
        <w:t xml:space="preserve">   </w:t>
      </w:r>
      <w:r>
        <w:t xml:space="preserve"> |        </w:t>
      </w:r>
      <w:r>
        <w:rPr>
          <w:lang w:val="uk-UA"/>
        </w:rPr>
        <w:t xml:space="preserve">             </w:t>
      </w:r>
      <w:r>
        <w:t xml:space="preserve">     </w:t>
      </w:r>
      <w:r>
        <w:rPr>
          <w:lang w:val="uk-UA"/>
        </w:rPr>
        <w:t xml:space="preserve"> </w:t>
      </w:r>
      <w:r>
        <w:t xml:space="preserve"> |      </w:t>
      </w:r>
      <w:r>
        <w:rPr>
          <w:lang w:val="uk-UA"/>
        </w:rPr>
        <w:t xml:space="preserve">      </w:t>
      </w:r>
      <w:r>
        <w:t xml:space="preserve">    |     </w:t>
      </w:r>
      <w:r>
        <w:rPr>
          <w:lang w:val="uk-UA"/>
        </w:rPr>
        <w:t xml:space="preserve">         </w:t>
      </w:r>
      <w:r>
        <w:t xml:space="preserve">          |   </w:t>
      </w:r>
      <w:r>
        <w:rPr>
          <w:lang w:val="uk-UA"/>
        </w:rPr>
        <w:t xml:space="preserve">       </w:t>
      </w:r>
      <w:r>
        <w:t xml:space="preserve">     |</w:t>
      </w:r>
    </w:p>
    <w:p w:rsidR="00757E0B" w:rsidRDefault="00C86E24">
      <w:r>
        <w:t xml:space="preserve">|грн.      </w:t>
      </w:r>
      <w:r>
        <w:rPr>
          <w:lang w:val="uk-UA"/>
        </w:rPr>
        <w:t xml:space="preserve">         </w:t>
      </w:r>
      <w:r>
        <w:t xml:space="preserve">   |            </w:t>
      </w:r>
      <w:r>
        <w:rPr>
          <w:lang w:val="uk-UA"/>
        </w:rPr>
        <w:t xml:space="preserve">              </w:t>
      </w:r>
      <w:r>
        <w:t xml:space="preserve">  |       </w:t>
      </w:r>
      <w:r>
        <w:rPr>
          <w:lang w:val="uk-UA"/>
        </w:rPr>
        <w:t xml:space="preserve">      </w:t>
      </w:r>
      <w:r>
        <w:t xml:space="preserve">   |              </w:t>
      </w:r>
      <w:r>
        <w:rPr>
          <w:lang w:val="uk-UA"/>
        </w:rPr>
        <w:t xml:space="preserve">         </w:t>
      </w:r>
      <w:r>
        <w:t xml:space="preserve"> |     </w:t>
      </w:r>
      <w:r>
        <w:rPr>
          <w:lang w:val="uk-UA"/>
        </w:rPr>
        <w:t xml:space="preserve">       </w:t>
      </w:r>
      <w:r>
        <w:t xml:space="preserve">   |</w:t>
      </w:r>
    </w:p>
    <w:p w:rsidR="00757E0B" w:rsidRDefault="00C86E24">
      <w:r>
        <w:t>|------</w:t>
      </w:r>
      <w:r>
        <w:rPr>
          <w:lang w:val="uk-UA"/>
        </w:rPr>
        <w:t>-----</w:t>
      </w:r>
      <w:r>
        <w:t>-------+-----</w:t>
      </w:r>
      <w:r>
        <w:rPr>
          <w:lang w:val="uk-UA"/>
        </w:rPr>
        <w:t>------</w:t>
      </w:r>
      <w:r>
        <w:t>---------+-----</w:t>
      </w:r>
      <w:r>
        <w:rPr>
          <w:lang w:val="uk-UA"/>
        </w:rPr>
        <w:t>-</w:t>
      </w:r>
      <w:r>
        <w:t>-----+------</w:t>
      </w:r>
      <w:r>
        <w:rPr>
          <w:lang w:val="uk-UA"/>
        </w:rPr>
        <w:t>--</w:t>
      </w:r>
      <w:r>
        <w:t>---------+---</w:t>
      </w:r>
      <w:r>
        <w:rPr>
          <w:lang w:val="uk-UA"/>
        </w:rPr>
        <w:t>---</w:t>
      </w:r>
      <w:r>
        <w:t>-----|</w:t>
      </w:r>
    </w:p>
    <w:p w:rsidR="00757E0B" w:rsidRDefault="00C86E24">
      <w:r>
        <w:t xml:space="preserve">|травень    </w:t>
      </w:r>
      <w:r>
        <w:rPr>
          <w:lang w:val="uk-UA"/>
        </w:rPr>
        <w:t xml:space="preserve">     </w:t>
      </w:r>
      <w:r>
        <w:t xml:space="preserve">  |8 шт. по 32</w:t>
      </w:r>
      <w:r>
        <w:rPr>
          <w:lang w:val="uk-UA"/>
        </w:rPr>
        <w:t xml:space="preserve">      </w:t>
      </w:r>
      <w:r>
        <w:t xml:space="preserve">   |   12   </w:t>
      </w:r>
      <w:r>
        <w:rPr>
          <w:lang w:val="uk-UA"/>
        </w:rPr>
        <w:t xml:space="preserve">     </w:t>
      </w:r>
      <w:r>
        <w:t xml:space="preserve"> |   </w:t>
      </w:r>
      <w:r>
        <w:rPr>
          <w:lang w:val="uk-UA"/>
        </w:rPr>
        <w:t xml:space="preserve">  </w:t>
      </w:r>
      <w:r>
        <w:t xml:space="preserve">   32   </w:t>
      </w:r>
      <w:r>
        <w:rPr>
          <w:lang w:val="uk-UA"/>
        </w:rPr>
        <w:t xml:space="preserve">     </w:t>
      </w:r>
      <w:r>
        <w:t xml:space="preserve">    |  384   </w:t>
      </w:r>
      <w:r>
        <w:rPr>
          <w:lang w:val="uk-UA"/>
        </w:rPr>
        <w:t xml:space="preserve">     </w:t>
      </w:r>
      <w:r>
        <w:t>|</w:t>
      </w:r>
    </w:p>
    <w:p w:rsidR="00757E0B" w:rsidRDefault="00C86E24">
      <w:r>
        <w:t xml:space="preserve">|   </w:t>
      </w:r>
      <w:r>
        <w:rPr>
          <w:lang w:val="uk-UA"/>
        </w:rPr>
        <w:t xml:space="preserve">           </w:t>
      </w:r>
      <w:r>
        <w:t xml:space="preserve">          |грн.      </w:t>
      </w:r>
      <w:r>
        <w:rPr>
          <w:lang w:val="uk-UA"/>
        </w:rPr>
        <w:t xml:space="preserve">            </w:t>
      </w:r>
      <w:r>
        <w:t xml:space="preserve">   |        </w:t>
      </w:r>
      <w:r>
        <w:rPr>
          <w:lang w:val="uk-UA"/>
        </w:rPr>
        <w:t xml:space="preserve">      </w:t>
      </w:r>
      <w:r>
        <w:t xml:space="preserve">  |    </w:t>
      </w:r>
      <w:r>
        <w:rPr>
          <w:lang w:val="uk-UA"/>
        </w:rPr>
        <w:t xml:space="preserve"> </w:t>
      </w:r>
      <w:r>
        <w:t xml:space="preserve">        </w:t>
      </w:r>
      <w:r>
        <w:rPr>
          <w:lang w:val="uk-UA"/>
        </w:rPr>
        <w:t xml:space="preserve">        </w:t>
      </w:r>
      <w:r>
        <w:t xml:space="preserve">   |   </w:t>
      </w:r>
      <w:r>
        <w:rPr>
          <w:lang w:val="uk-UA"/>
        </w:rPr>
        <w:t xml:space="preserve">        </w:t>
      </w:r>
      <w:r>
        <w:t xml:space="preserve">     |</w:t>
      </w:r>
    </w:p>
    <w:p w:rsidR="00757E0B" w:rsidRDefault="00C86E24">
      <w:r>
        <w:t>|----</w:t>
      </w:r>
      <w:r>
        <w:rPr>
          <w:lang w:val="uk-UA"/>
        </w:rPr>
        <w:t>-----</w:t>
      </w:r>
      <w:r>
        <w:t>---------+-----</w:t>
      </w:r>
      <w:r>
        <w:rPr>
          <w:lang w:val="uk-UA"/>
        </w:rPr>
        <w:t>------</w:t>
      </w:r>
      <w:r>
        <w:t>---------+----</w:t>
      </w:r>
      <w:r>
        <w:rPr>
          <w:lang w:val="uk-UA"/>
        </w:rPr>
        <w:t>-</w:t>
      </w:r>
      <w:r>
        <w:t>------+-----</w:t>
      </w:r>
      <w:r>
        <w:rPr>
          <w:lang w:val="uk-UA"/>
        </w:rPr>
        <w:t>-</w:t>
      </w:r>
      <w:r>
        <w:t>-</w:t>
      </w:r>
      <w:r>
        <w:rPr>
          <w:lang w:val="uk-UA"/>
        </w:rPr>
        <w:t>-</w:t>
      </w:r>
      <w:r>
        <w:t>--------+----</w:t>
      </w:r>
      <w:r>
        <w:rPr>
          <w:lang w:val="uk-UA"/>
        </w:rPr>
        <w:t>----</w:t>
      </w:r>
      <w:r>
        <w:t>----|</w:t>
      </w:r>
    </w:p>
    <w:p w:rsidR="00757E0B" w:rsidRDefault="00C86E24">
      <w:r>
        <w:t xml:space="preserve">|жовтень    </w:t>
      </w:r>
      <w:r>
        <w:rPr>
          <w:lang w:val="uk-UA"/>
        </w:rPr>
        <w:t xml:space="preserve">    </w:t>
      </w:r>
      <w:r>
        <w:t xml:space="preserve">  |     </w:t>
      </w:r>
      <w:r>
        <w:rPr>
          <w:lang w:val="uk-UA"/>
        </w:rPr>
        <w:t xml:space="preserve">              </w:t>
      </w:r>
      <w:r>
        <w:t xml:space="preserve">         |  </w:t>
      </w:r>
      <w:r>
        <w:rPr>
          <w:lang w:val="uk-UA"/>
        </w:rPr>
        <w:t xml:space="preserve"> </w:t>
      </w:r>
      <w:r>
        <w:t xml:space="preserve"> 32  </w:t>
      </w:r>
      <w:r>
        <w:rPr>
          <w:lang w:val="uk-UA"/>
        </w:rPr>
        <w:t xml:space="preserve">   </w:t>
      </w:r>
      <w:r>
        <w:t xml:space="preserve">   |      37** </w:t>
      </w:r>
      <w:r>
        <w:rPr>
          <w:lang w:val="uk-UA"/>
        </w:rPr>
        <w:t xml:space="preserve">    </w:t>
      </w:r>
      <w:r>
        <w:t xml:space="preserve">    </w:t>
      </w:r>
      <w:r>
        <w:rPr>
          <w:lang w:val="uk-UA"/>
        </w:rPr>
        <w:t xml:space="preserve"> </w:t>
      </w:r>
      <w:r>
        <w:t xml:space="preserve">|  1184  </w:t>
      </w:r>
      <w:r>
        <w:rPr>
          <w:lang w:val="uk-UA"/>
        </w:rPr>
        <w:t xml:space="preserve">    </w:t>
      </w:r>
      <w:r>
        <w:t>|</w:t>
      </w:r>
    </w:p>
    <w:p w:rsidR="00757E0B" w:rsidRDefault="00C86E24">
      <w:r>
        <w:t>|20 шт. по 40</w:t>
      </w:r>
      <w:r>
        <w:rPr>
          <w:lang w:val="uk-UA"/>
        </w:rPr>
        <w:t xml:space="preserve">  </w:t>
      </w:r>
      <w:r>
        <w:t xml:space="preserve"> |           </w:t>
      </w:r>
      <w:r>
        <w:rPr>
          <w:lang w:val="uk-UA"/>
        </w:rPr>
        <w:t xml:space="preserve">              </w:t>
      </w:r>
      <w:r>
        <w:t xml:space="preserve">   |    </w:t>
      </w:r>
      <w:r>
        <w:rPr>
          <w:lang w:val="uk-UA"/>
        </w:rPr>
        <w:t xml:space="preserve">  </w:t>
      </w:r>
      <w:r>
        <w:t xml:space="preserve">    </w:t>
      </w:r>
      <w:r>
        <w:rPr>
          <w:lang w:val="uk-UA"/>
        </w:rPr>
        <w:t xml:space="preserve">    </w:t>
      </w:r>
      <w:r>
        <w:t xml:space="preserve">  |        </w:t>
      </w:r>
      <w:r>
        <w:rPr>
          <w:lang w:val="uk-UA"/>
        </w:rPr>
        <w:t xml:space="preserve">     </w:t>
      </w:r>
      <w:r>
        <w:t xml:space="preserve">      </w:t>
      </w:r>
      <w:r>
        <w:rPr>
          <w:lang w:val="uk-UA"/>
        </w:rPr>
        <w:t xml:space="preserve">    </w:t>
      </w:r>
      <w:r>
        <w:t xml:space="preserve"> |       </w:t>
      </w:r>
      <w:r>
        <w:rPr>
          <w:lang w:val="uk-UA"/>
        </w:rPr>
        <w:t xml:space="preserve">        </w:t>
      </w:r>
      <w:r>
        <w:t xml:space="preserve"> |</w:t>
      </w:r>
    </w:p>
    <w:p w:rsidR="00757E0B" w:rsidRDefault="00C86E24">
      <w:r>
        <w:t xml:space="preserve">|грн.       </w:t>
      </w:r>
      <w:r>
        <w:rPr>
          <w:lang w:val="uk-UA"/>
        </w:rPr>
        <w:t xml:space="preserve">        </w:t>
      </w:r>
      <w:r>
        <w:t xml:space="preserve">  |            </w:t>
      </w:r>
      <w:r>
        <w:rPr>
          <w:lang w:val="uk-UA"/>
        </w:rPr>
        <w:t xml:space="preserve">               </w:t>
      </w:r>
      <w:r>
        <w:t xml:space="preserve"> |         </w:t>
      </w:r>
      <w:r>
        <w:rPr>
          <w:lang w:val="uk-UA"/>
        </w:rPr>
        <w:t xml:space="preserve">      </w:t>
      </w:r>
      <w:r>
        <w:t xml:space="preserve"> |              </w:t>
      </w:r>
      <w:r>
        <w:rPr>
          <w:lang w:val="uk-UA"/>
        </w:rPr>
        <w:t xml:space="preserve">         </w:t>
      </w:r>
      <w:r>
        <w:t xml:space="preserve"> |     </w:t>
      </w:r>
      <w:r>
        <w:rPr>
          <w:lang w:val="uk-UA"/>
        </w:rPr>
        <w:t xml:space="preserve">        </w:t>
      </w:r>
      <w:r>
        <w:t xml:space="preserve">   |</w:t>
      </w:r>
    </w:p>
    <w:p w:rsidR="00757E0B" w:rsidRDefault="00C86E24">
      <w:r>
        <w:t>|---------</w:t>
      </w:r>
      <w:r>
        <w:rPr>
          <w:lang w:val="uk-UA"/>
        </w:rPr>
        <w:t>-----</w:t>
      </w:r>
      <w:r>
        <w:t>----+----------</w:t>
      </w:r>
      <w:r>
        <w:rPr>
          <w:lang w:val="uk-UA"/>
        </w:rPr>
        <w:t>------</w:t>
      </w:r>
      <w:r>
        <w:t>---+-------</w:t>
      </w:r>
      <w:r>
        <w:rPr>
          <w:lang w:val="uk-UA"/>
        </w:rPr>
        <w:t>--</w:t>
      </w:r>
      <w:r>
        <w:t>---+------------</w:t>
      </w:r>
      <w:r>
        <w:rPr>
          <w:lang w:val="uk-UA"/>
        </w:rPr>
        <w:t>--</w:t>
      </w:r>
      <w:r>
        <w:t>--+---</w:t>
      </w:r>
      <w:r>
        <w:rPr>
          <w:lang w:val="uk-UA"/>
        </w:rPr>
        <w:t>----</w:t>
      </w:r>
      <w:r>
        <w:t>-----|</w:t>
      </w:r>
    </w:p>
    <w:p w:rsidR="00757E0B" w:rsidRDefault="00C86E24">
      <w:r>
        <w:t xml:space="preserve">|листопад    </w:t>
      </w:r>
      <w:r>
        <w:rPr>
          <w:lang w:val="uk-UA"/>
        </w:rPr>
        <w:t xml:space="preserve">   </w:t>
      </w:r>
      <w:r>
        <w:t xml:space="preserve"> |24 шт. по 37  </w:t>
      </w:r>
      <w:r>
        <w:rPr>
          <w:lang w:val="uk-UA"/>
        </w:rPr>
        <w:t xml:space="preserve">     </w:t>
      </w:r>
      <w:r>
        <w:t xml:space="preserve">|  </w:t>
      </w:r>
      <w:r>
        <w:rPr>
          <w:lang w:val="uk-UA"/>
        </w:rPr>
        <w:t xml:space="preserve"> </w:t>
      </w:r>
      <w:r>
        <w:t xml:space="preserve">  8  </w:t>
      </w:r>
      <w:r>
        <w:rPr>
          <w:lang w:val="uk-UA"/>
        </w:rPr>
        <w:t xml:space="preserve">     </w:t>
      </w:r>
      <w:r>
        <w:t xml:space="preserve">   |      37  </w:t>
      </w:r>
      <w:r>
        <w:rPr>
          <w:lang w:val="uk-UA"/>
        </w:rPr>
        <w:t xml:space="preserve">      </w:t>
      </w:r>
      <w:r>
        <w:t xml:space="preserve">     |  296</w:t>
      </w:r>
      <w:r>
        <w:rPr>
          <w:lang w:val="uk-UA"/>
        </w:rPr>
        <w:t xml:space="preserve">     </w:t>
      </w:r>
      <w:r>
        <w:t xml:space="preserve">   |</w:t>
      </w:r>
    </w:p>
    <w:p w:rsidR="00757E0B" w:rsidRDefault="00C86E24">
      <w:r>
        <w:t xml:space="preserve">|           </w:t>
      </w:r>
      <w:r>
        <w:rPr>
          <w:lang w:val="uk-UA"/>
        </w:rPr>
        <w:t xml:space="preserve">           </w:t>
      </w:r>
      <w:r>
        <w:t xml:space="preserve">  |грн.        </w:t>
      </w:r>
      <w:r>
        <w:rPr>
          <w:lang w:val="uk-UA"/>
        </w:rPr>
        <w:t xml:space="preserve">           </w:t>
      </w:r>
      <w:r>
        <w:t xml:space="preserve">  |   </w:t>
      </w:r>
      <w:r>
        <w:rPr>
          <w:lang w:val="uk-UA"/>
        </w:rPr>
        <w:t xml:space="preserve"> </w:t>
      </w:r>
      <w:r>
        <w:t xml:space="preserve">    </w:t>
      </w:r>
      <w:r>
        <w:rPr>
          <w:lang w:val="uk-UA"/>
        </w:rPr>
        <w:t xml:space="preserve">      </w:t>
      </w:r>
      <w:r>
        <w:t xml:space="preserve">   |             </w:t>
      </w:r>
      <w:r>
        <w:rPr>
          <w:lang w:val="uk-UA"/>
        </w:rPr>
        <w:t xml:space="preserve">        </w:t>
      </w:r>
      <w:r>
        <w:t xml:space="preserve">  |      </w:t>
      </w:r>
      <w:r>
        <w:rPr>
          <w:lang w:val="uk-UA"/>
        </w:rPr>
        <w:t xml:space="preserve">        </w:t>
      </w:r>
      <w:r>
        <w:t xml:space="preserve">  |</w:t>
      </w:r>
    </w:p>
    <w:p w:rsidR="00757E0B" w:rsidRDefault="00C86E24">
      <w:r>
        <w:t>--------------------------------------------</w:t>
      </w:r>
      <w:r>
        <w:rPr>
          <w:lang w:val="uk-UA"/>
        </w:rPr>
        <w:t>------------------</w:t>
      </w:r>
      <w:r>
        <w:t>--------------------</w:t>
      </w:r>
      <w:r>
        <w:rPr>
          <w:lang w:val="uk-UA"/>
        </w:rPr>
        <w:t>-</w:t>
      </w:r>
      <w:r>
        <w:t>--</w:t>
      </w:r>
    </w:p>
    <w:p w:rsidR="00757E0B" w:rsidRDefault="00757E0B">
      <w:pPr>
        <w:rPr>
          <w:lang w:val="uk-UA"/>
        </w:rPr>
      </w:pPr>
    </w:p>
    <w:p w:rsidR="00757E0B" w:rsidRDefault="00C86E24">
      <w:r>
        <w:t xml:space="preserve">     </w:t>
      </w:r>
      <w:r>
        <w:rPr>
          <w:lang w:val="uk-UA"/>
        </w:rPr>
        <w:t xml:space="preserve">   </w:t>
      </w:r>
      <w:r>
        <w:t>Вартість запасів на складі на 1 грудня 1997 р.  оцінюється  в 296 грн.</w:t>
      </w:r>
    </w:p>
    <w:p w:rsidR="00757E0B" w:rsidRDefault="00C86E24">
      <w:r>
        <w:t xml:space="preserve">         * У   квітні   середньозважена   вартість   одиниці   запасів обчислюється таким чином:</w:t>
      </w:r>
    </w:p>
    <w:p w:rsidR="00757E0B" w:rsidRDefault="00757E0B"/>
    <w:p w:rsidR="00757E0B" w:rsidRDefault="00C86E24">
      <w:r>
        <w:t xml:space="preserve"> В.Н.З. + В.О.З.   300 (10 шт.х30 грн.) + 340 (10 шт.х34 грн.)    640</w:t>
      </w:r>
    </w:p>
    <w:p w:rsidR="00757E0B" w:rsidRDefault="00C86E24">
      <w:r>
        <w:t xml:space="preserve"> -----------</w:t>
      </w:r>
      <w:r>
        <w:rPr>
          <w:lang w:val="uk-UA"/>
        </w:rPr>
        <w:t>----</w:t>
      </w:r>
      <w:r>
        <w:t>---- = ----------</w:t>
      </w:r>
      <w:r>
        <w:rPr>
          <w:lang w:val="uk-UA"/>
        </w:rPr>
        <w:t>-----------</w:t>
      </w:r>
      <w:r>
        <w:t>-------------------------------- = ----- = 32,</w:t>
      </w:r>
    </w:p>
    <w:p w:rsidR="00757E0B" w:rsidRDefault="00C86E24">
      <w:r>
        <w:t xml:space="preserve">     К.О.З.                        </w:t>
      </w:r>
      <w:r>
        <w:rPr>
          <w:lang w:val="uk-UA"/>
        </w:rPr>
        <w:t xml:space="preserve">       </w:t>
      </w:r>
      <w:r>
        <w:t xml:space="preserve"> </w:t>
      </w:r>
      <w:r>
        <w:rPr>
          <w:lang w:val="uk-UA"/>
        </w:rPr>
        <w:t xml:space="preserve">            </w:t>
      </w:r>
      <w:r>
        <w:t xml:space="preserve">   20    </w:t>
      </w:r>
      <w:r>
        <w:rPr>
          <w:lang w:val="uk-UA"/>
        </w:rPr>
        <w:t xml:space="preserve">                           </w:t>
      </w:r>
      <w:r>
        <w:t xml:space="preserve">         20</w:t>
      </w:r>
    </w:p>
    <w:p w:rsidR="00757E0B" w:rsidRDefault="00757E0B"/>
    <w:p w:rsidR="00757E0B" w:rsidRDefault="00C86E24">
      <w:r>
        <w:t xml:space="preserve">     де В.Н.З. - вартість наявних запасів;</w:t>
      </w:r>
    </w:p>
    <w:p w:rsidR="00757E0B" w:rsidRDefault="00C86E24">
      <w:r>
        <w:t xml:space="preserve">     В.О.З. - вартість отриманих запасів;</w:t>
      </w:r>
    </w:p>
    <w:p w:rsidR="00757E0B" w:rsidRDefault="00C86E24">
      <w:r>
        <w:t xml:space="preserve">     К.О.З. - кількість одиниць запасу.</w:t>
      </w:r>
    </w:p>
    <w:p w:rsidR="00757E0B" w:rsidRDefault="00C86E24">
      <w:r>
        <w:t xml:space="preserve">     </w:t>
      </w:r>
    </w:p>
    <w:p w:rsidR="00757E0B" w:rsidRDefault="00C86E24">
      <w:pPr>
        <w:rPr>
          <w:lang w:val="uk-UA"/>
        </w:rPr>
      </w:pPr>
      <w:r>
        <w:t xml:space="preserve">     **  У жовтні  середньозважена  вартість  запасів обчислюється таким чином:</w:t>
      </w:r>
    </w:p>
    <w:p w:rsidR="00757E0B" w:rsidRDefault="00757E0B">
      <w:pPr>
        <w:rPr>
          <w:lang w:val="uk-UA"/>
        </w:rPr>
      </w:pPr>
    </w:p>
    <w:p w:rsidR="00757E0B" w:rsidRDefault="00C86E24">
      <w:r>
        <w:t xml:space="preserve"> В.Н.З. + В.О.З.   384 (12 шт.х32 грн.) + 800 (20 шт.х40 грн.) </w:t>
      </w:r>
      <w:r>
        <w:rPr>
          <w:lang w:val="uk-UA"/>
        </w:rPr>
        <w:t xml:space="preserve">   </w:t>
      </w:r>
      <w:r>
        <w:t xml:space="preserve">   1184</w:t>
      </w:r>
    </w:p>
    <w:p w:rsidR="00757E0B" w:rsidRDefault="00C86E24">
      <w:r>
        <w:t>--------</w:t>
      </w:r>
      <w:r>
        <w:rPr>
          <w:lang w:val="uk-UA"/>
        </w:rPr>
        <w:t>------</w:t>
      </w:r>
      <w:r>
        <w:t>----- = -----------------</w:t>
      </w:r>
      <w:r>
        <w:rPr>
          <w:lang w:val="uk-UA"/>
        </w:rPr>
        <w:t>--------------</w:t>
      </w:r>
      <w:r>
        <w:t>--------------------------- = --</w:t>
      </w:r>
      <w:r>
        <w:rPr>
          <w:lang w:val="uk-UA"/>
        </w:rPr>
        <w:t>-</w:t>
      </w:r>
      <w:r>
        <w:t>-- = 37.</w:t>
      </w:r>
    </w:p>
    <w:p w:rsidR="00757E0B" w:rsidRDefault="00C86E24">
      <w:r>
        <w:t xml:space="preserve">    К.О.З.                 </w:t>
      </w:r>
      <w:r>
        <w:rPr>
          <w:lang w:val="uk-UA"/>
        </w:rPr>
        <w:t xml:space="preserve">                     </w:t>
      </w:r>
      <w:r>
        <w:t xml:space="preserve">        </w:t>
      </w:r>
      <w:r>
        <w:rPr>
          <w:lang w:val="uk-UA"/>
        </w:rPr>
        <w:t xml:space="preserve">  </w:t>
      </w:r>
      <w:r>
        <w:t xml:space="preserve">  32     </w:t>
      </w:r>
      <w:r>
        <w:rPr>
          <w:lang w:val="uk-UA"/>
        </w:rPr>
        <w:t xml:space="preserve">            </w:t>
      </w:r>
      <w:r>
        <w:t xml:space="preserve">                    </w:t>
      </w:r>
      <w:r>
        <w:rPr>
          <w:lang w:val="uk-UA"/>
        </w:rPr>
        <w:t xml:space="preserve">     </w:t>
      </w:r>
      <w:r>
        <w:t xml:space="preserve">  32</w:t>
      </w:r>
    </w:p>
    <w:p w:rsidR="00757E0B" w:rsidRDefault="00757E0B">
      <w:pPr>
        <w:rPr>
          <w:lang w:val="uk-UA"/>
        </w:rPr>
      </w:pPr>
    </w:p>
    <w:p w:rsidR="00757E0B" w:rsidRDefault="00757E0B">
      <w:pPr>
        <w:rPr>
          <w:lang w:val="uk-UA"/>
        </w:rPr>
      </w:pPr>
    </w:p>
    <w:p w:rsidR="00757E0B" w:rsidRDefault="00C86E24">
      <w:pPr>
        <w:jc w:val="both"/>
        <w:rPr>
          <w:b/>
          <w:bCs/>
        </w:rPr>
      </w:pPr>
      <w:r>
        <w:t xml:space="preserve">      </w:t>
      </w:r>
      <w:r>
        <w:rPr>
          <w:b/>
          <w:bCs/>
          <w:lang w:val="uk-UA"/>
        </w:rPr>
        <w:t>Таблиці № 4.3</w:t>
      </w:r>
      <w:r>
        <w:rPr>
          <w:b/>
          <w:bCs/>
        </w:rPr>
        <w:t>.</w:t>
      </w:r>
      <w:r>
        <w:rPr>
          <w:b/>
          <w:bCs/>
          <w:lang w:val="uk-UA"/>
        </w:rPr>
        <w:t xml:space="preserve"> </w:t>
      </w:r>
      <w:r>
        <w:rPr>
          <w:b/>
          <w:bCs/>
        </w:rPr>
        <w:t>Обчислення вартості запасів товарно-матеріальних цінностей методом ЛІФО.</w:t>
      </w:r>
    </w:p>
    <w:p w:rsidR="00757E0B" w:rsidRDefault="00C86E24">
      <w:pPr>
        <w:pStyle w:val="20"/>
      </w:pPr>
      <w:r>
        <w:t xml:space="preserve">     За даними  рахунку  запасів  цінностей необхідно методом ЛІФО обчислити вартість запасів на складі на 1 грудня 1997 р.</w:t>
      </w:r>
    </w:p>
    <w:p w:rsidR="00757E0B" w:rsidRDefault="00C86E24">
      <w:r>
        <w:t>-----------------------------------------------------------------</w:t>
      </w:r>
      <w:r>
        <w:rPr>
          <w:lang w:val="uk-UA"/>
        </w:rPr>
        <w:t>------------------</w:t>
      </w:r>
      <w:r>
        <w:t>-----</w:t>
      </w:r>
    </w:p>
    <w:p w:rsidR="00757E0B" w:rsidRDefault="00C86E24">
      <w:r>
        <w:t xml:space="preserve">|  Дата  </w:t>
      </w:r>
      <w:r>
        <w:rPr>
          <w:lang w:val="uk-UA"/>
        </w:rPr>
        <w:t xml:space="preserve">  </w:t>
      </w:r>
      <w:r>
        <w:t xml:space="preserve">|Отримано на|    Передано в </w:t>
      </w:r>
      <w:r>
        <w:rPr>
          <w:lang w:val="uk-UA"/>
        </w:rPr>
        <w:t xml:space="preserve"> </w:t>
      </w:r>
      <w:r>
        <w:t xml:space="preserve">  | Запаси після кожної |Усього |</w:t>
      </w:r>
    </w:p>
    <w:p w:rsidR="00757E0B" w:rsidRDefault="00C86E24">
      <w:r>
        <w:t xml:space="preserve">|       </w:t>
      </w:r>
      <w:r>
        <w:rPr>
          <w:lang w:val="uk-UA"/>
        </w:rPr>
        <w:t xml:space="preserve">    </w:t>
      </w:r>
      <w:r>
        <w:t xml:space="preserve"> </w:t>
      </w:r>
      <w:r>
        <w:rPr>
          <w:lang w:val="uk-UA"/>
        </w:rPr>
        <w:t xml:space="preserve">  </w:t>
      </w:r>
      <w:r>
        <w:t xml:space="preserve">|   склад </w:t>
      </w:r>
      <w:r>
        <w:rPr>
          <w:lang w:val="uk-UA"/>
        </w:rPr>
        <w:t xml:space="preserve">       </w:t>
      </w:r>
      <w:r>
        <w:t xml:space="preserve">  |  експлуатацію  |      операції  </w:t>
      </w:r>
      <w:r>
        <w:rPr>
          <w:lang w:val="uk-UA"/>
        </w:rPr>
        <w:t xml:space="preserve">         </w:t>
      </w:r>
      <w:r>
        <w:t xml:space="preserve">     |(грн.) </w:t>
      </w:r>
      <w:r>
        <w:rPr>
          <w:lang w:val="uk-UA"/>
        </w:rPr>
        <w:t xml:space="preserve">   </w:t>
      </w:r>
      <w:r>
        <w:t>|</w:t>
      </w:r>
    </w:p>
    <w:p w:rsidR="00757E0B" w:rsidRDefault="00C86E24">
      <w:r>
        <w:t>|-------</w:t>
      </w:r>
      <w:r>
        <w:rPr>
          <w:lang w:val="uk-UA"/>
        </w:rPr>
        <w:t>--</w:t>
      </w:r>
      <w:r>
        <w:t>-+--------</w:t>
      </w:r>
      <w:r>
        <w:rPr>
          <w:lang w:val="uk-UA"/>
        </w:rPr>
        <w:t>-----</w:t>
      </w:r>
      <w:r>
        <w:t>---+----</w:t>
      </w:r>
      <w:r>
        <w:rPr>
          <w:lang w:val="uk-UA"/>
        </w:rPr>
        <w:t>--</w:t>
      </w:r>
      <w:r>
        <w:t>-------------+------------------</w:t>
      </w:r>
      <w:r>
        <w:rPr>
          <w:lang w:val="uk-UA"/>
        </w:rPr>
        <w:t>------</w:t>
      </w:r>
      <w:r>
        <w:t>--</w:t>
      </w:r>
      <w:r>
        <w:rPr>
          <w:lang w:val="uk-UA"/>
        </w:rPr>
        <w:t>-</w:t>
      </w:r>
      <w:r>
        <w:t>+--</w:t>
      </w:r>
      <w:r>
        <w:rPr>
          <w:lang w:val="uk-UA"/>
        </w:rPr>
        <w:t>--</w:t>
      </w:r>
      <w:r>
        <w:t>-----|</w:t>
      </w:r>
    </w:p>
    <w:p w:rsidR="00757E0B" w:rsidRDefault="00C86E24">
      <w:r>
        <w:t>| 1997 р.</w:t>
      </w:r>
      <w:r>
        <w:rPr>
          <w:lang w:val="uk-UA"/>
        </w:rPr>
        <w:t xml:space="preserve"> </w:t>
      </w:r>
      <w:r>
        <w:t xml:space="preserve">|10 шт. по </w:t>
      </w:r>
      <w:r>
        <w:rPr>
          <w:lang w:val="uk-UA"/>
        </w:rPr>
        <w:t xml:space="preserve">     </w:t>
      </w:r>
      <w:r>
        <w:t xml:space="preserve"> |               </w:t>
      </w:r>
      <w:r>
        <w:rPr>
          <w:lang w:val="uk-UA"/>
        </w:rPr>
        <w:t xml:space="preserve">        </w:t>
      </w:r>
      <w:r>
        <w:t xml:space="preserve">  </w:t>
      </w:r>
      <w:r>
        <w:rPr>
          <w:lang w:val="uk-UA"/>
        </w:rPr>
        <w:t xml:space="preserve"> </w:t>
      </w:r>
      <w:r>
        <w:t xml:space="preserve">|10 шт. по 30 грн.   </w:t>
      </w:r>
      <w:r>
        <w:rPr>
          <w:lang w:val="uk-UA"/>
        </w:rPr>
        <w:t xml:space="preserve">    </w:t>
      </w:r>
      <w:r>
        <w:t xml:space="preserve"> |  300  </w:t>
      </w:r>
      <w:r>
        <w:rPr>
          <w:lang w:val="uk-UA"/>
        </w:rPr>
        <w:t xml:space="preserve">   </w:t>
      </w:r>
      <w:r>
        <w:t>|</w:t>
      </w:r>
    </w:p>
    <w:p w:rsidR="00757E0B" w:rsidRDefault="00C86E24">
      <w:r>
        <w:t xml:space="preserve">| січень </w:t>
      </w:r>
      <w:r>
        <w:rPr>
          <w:lang w:val="uk-UA"/>
        </w:rPr>
        <w:t xml:space="preserve"> </w:t>
      </w:r>
      <w:r>
        <w:t xml:space="preserve">|30 грн.  </w:t>
      </w:r>
      <w:r>
        <w:rPr>
          <w:lang w:val="uk-UA"/>
        </w:rPr>
        <w:t xml:space="preserve">       </w:t>
      </w:r>
      <w:r>
        <w:t xml:space="preserve">  |                </w:t>
      </w:r>
      <w:r>
        <w:rPr>
          <w:lang w:val="uk-UA"/>
        </w:rPr>
        <w:t xml:space="preserve">          </w:t>
      </w:r>
      <w:r>
        <w:t xml:space="preserve"> |(300)              </w:t>
      </w:r>
      <w:r>
        <w:rPr>
          <w:lang w:val="uk-UA"/>
        </w:rPr>
        <w:t xml:space="preserve">            </w:t>
      </w:r>
      <w:r>
        <w:t xml:space="preserve">  |  </w:t>
      </w:r>
      <w:r>
        <w:rPr>
          <w:lang w:val="uk-UA"/>
        </w:rPr>
        <w:t xml:space="preserve">      </w:t>
      </w:r>
      <w:r>
        <w:t xml:space="preserve">     |</w:t>
      </w:r>
    </w:p>
    <w:p w:rsidR="00757E0B" w:rsidRDefault="00C86E24">
      <w:r>
        <w:t>|-----</w:t>
      </w:r>
      <w:r>
        <w:rPr>
          <w:lang w:val="uk-UA"/>
        </w:rPr>
        <w:t>---</w:t>
      </w:r>
      <w:r>
        <w:t>--+--------</w:t>
      </w:r>
      <w:r>
        <w:rPr>
          <w:lang w:val="uk-UA"/>
        </w:rPr>
        <w:t>-----</w:t>
      </w:r>
      <w:r>
        <w:t>---+-------------</w:t>
      </w:r>
      <w:r>
        <w:rPr>
          <w:lang w:val="uk-UA"/>
        </w:rPr>
        <w:t>--</w:t>
      </w:r>
      <w:r>
        <w:t>----+-----------------</w:t>
      </w:r>
      <w:r>
        <w:rPr>
          <w:lang w:val="uk-UA"/>
        </w:rPr>
        <w:t>------</w:t>
      </w:r>
      <w:r>
        <w:t>----+--</w:t>
      </w:r>
      <w:r>
        <w:rPr>
          <w:lang w:val="uk-UA"/>
        </w:rPr>
        <w:t>--</w:t>
      </w:r>
      <w:r>
        <w:t>-----|</w:t>
      </w:r>
    </w:p>
    <w:p w:rsidR="00757E0B" w:rsidRDefault="00C86E24">
      <w:r>
        <w:t>| квітень</w:t>
      </w:r>
      <w:r>
        <w:rPr>
          <w:lang w:val="uk-UA"/>
        </w:rPr>
        <w:t xml:space="preserve"> </w:t>
      </w:r>
      <w:r>
        <w:t xml:space="preserve">|10 шт. по  |       </w:t>
      </w:r>
      <w:r>
        <w:rPr>
          <w:lang w:val="uk-UA"/>
        </w:rPr>
        <w:t xml:space="preserve">            </w:t>
      </w:r>
      <w:r>
        <w:t xml:space="preserve">        </w:t>
      </w:r>
      <w:r>
        <w:rPr>
          <w:lang w:val="uk-UA"/>
        </w:rPr>
        <w:t xml:space="preserve"> </w:t>
      </w:r>
      <w:r>
        <w:t xml:space="preserve">  |10 шт. по 30 грн.    </w:t>
      </w:r>
      <w:r>
        <w:rPr>
          <w:lang w:val="uk-UA"/>
        </w:rPr>
        <w:t xml:space="preserve">      </w:t>
      </w:r>
      <w:r>
        <w:t xml:space="preserve">|   </w:t>
      </w:r>
      <w:r>
        <w:rPr>
          <w:lang w:val="uk-UA"/>
        </w:rPr>
        <w:t xml:space="preserve">     </w:t>
      </w:r>
      <w:r>
        <w:t xml:space="preserve">    |</w:t>
      </w:r>
    </w:p>
    <w:p w:rsidR="00757E0B" w:rsidRDefault="00C86E24">
      <w:r>
        <w:t xml:space="preserve">|      </w:t>
      </w:r>
      <w:r>
        <w:rPr>
          <w:lang w:val="uk-UA"/>
        </w:rPr>
        <w:t xml:space="preserve">      </w:t>
      </w:r>
      <w:r>
        <w:t xml:space="preserve">  |34 грн. </w:t>
      </w:r>
      <w:r>
        <w:rPr>
          <w:lang w:val="uk-UA"/>
        </w:rPr>
        <w:t xml:space="preserve">   </w:t>
      </w:r>
      <w:r>
        <w:t xml:space="preserve">   |              </w:t>
      </w:r>
      <w:r>
        <w:rPr>
          <w:lang w:val="uk-UA"/>
        </w:rPr>
        <w:t xml:space="preserve">             </w:t>
      </w:r>
      <w:r>
        <w:t xml:space="preserve">   |(300)              </w:t>
      </w:r>
      <w:r>
        <w:rPr>
          <w:lang w:val="uk-UA"/>
        </w:rPr>
        <w:t xml:space="preserve">              </w:t>
      </w:r>
      <w:r>
        <w:t xml:space="preserve">  |  640</w:t>
      </w:r>
      <w:r>
        <w:rPr>
          <w:lang w:val="uk-UA"/>
        </w:rPr>
        <w:t xml:space="preserve"> </w:t>
      </w:r>
      <w:r>
        <w:t xml:space="preserve"> </w:t>
      </w:r>
      <w:r>
        <w:rPr>
          <w:lang w:val="uk-UA"/>
        </w:rPr>
        <w:t xml:space="preserve"> </w:t>
      </w:r>
      <w:r>
        <w:t>|</w:t>
      </w:r>
    </w:p>
    <w:p w:rsidR="00757E0B" w:rsidRDefault="00C86E24">
      <w:r>
        <w:t xml:space="preserve">|       </w:t>
      </w:r>
      <w:r>
        <w:rPr>
          <w:lang w:val="uk-UA"/>
        </w:rPr>
        <w:t xml:space="preserve">      </w:t>
      </w:r>
      <w:r>
        <w:t xml:space="preserve"> |          </w:t>
      </w:r>
      <w:r>
        <w:rPr>
          <w:lang w:val="uk-UA"/>
        </w:rPr>
        <w:t xml:space="preserve">        </w:t>
      </w:r>
      <w:r>
        <w:t xml:space="preserve"> |               </w:t>
      </w:r>
      <w:r>
        <w:rPr>
          <w:lang w:val="uk-UA"/>
        </w:rPr>
        <w:t xml:space="preserve">             </w:t>
      </w:r>
      <w:r>
        <w:t xml:space="preserve">  |10 шт. по 34 грн.  </w:t>
      </w:r>
      <w:r>
        <w:rPr>
          <w:lang w:val="uk-UA"/>
        </w:rPr>
        <w:t xml:space="preserve">      </w:t>
      </w:r>
      <w:r>
        <w:t xml:space="preserve">  |   </w:t>
      </w:r>
      <w:r>
        <w:rPr>
          <w:lang w:val="uk-UA"/>
        </w:rPr>
        <w:t xml:space="preserve">    </w:t>
      </w:r>
      <w:r>
        <w:t xml:space="preserve">    |</w:t>
      </w:r>
    </w:p>
    <w:p w:rsidR="00757E0B" w:rsidRDefault="00C86E24">
      <w:r>
        <w:t xml:space="preserve">|       </w:t>
      </w:r>
      <w:r>
        <w:rPr>
          <w:lang w:val="uk-UA"/>
        </w:rPr>
        <w:t xml:space="preserve">      </w:t>
      </w:r>
      <w:r>
        <w:t xml:space="preserve"> |         </w:t>
      </w:r>
      <w:r>
        <w:rPr>
          <w:lang w:val="uk-UA"/>
        </w:rPr>
        <w:t xml:space="preserve">        </w:t>
      </w:r>
      <w:r>
        <w:t xml:space="preserve">  |                </w:t>
      </w:r>
      <w:r>
        <w:rPr>
          <w:lang w:val="uk-UA"/>
        </w:rPr>
        <w:t xml:space="preserve">             </w:t>
      </w:r>
      <w:r>
        <w:t xml:space="preserve"> |(340)             </w:t>
      </w:r>
      <w:r>
        <w:rPr>
          <w:lang w:val="uk-UA"/>
        </w:rPr>
        <w:t xml:space="preserve">              </w:t>
      </w:r>
      <w:r>
        <w:t xml:space="preserve">   |   </w:t>
      </w:r>
      <w:r>
        <w:rPr>
          <w:lang w:val="uk-UA"/>
        </w:rPr>
        <w:t xml:space="preserve">    </w:t>
      </w:r>
      <w:r>
        <w:t xml:space="preserve">    |</w:t>
      </w:r>
    </w:p>
    <w:p w:rsidR="00757E0B" w:rsidRDefault="00C86E24">
      <w:r>
        <w:t>|------</w:t>
      </w:r>
      <w:r>
        <w:rPr>
          <w:lang w:val="uk-UA"/>
        </w:rPr>
        <w:t>---</w:t>
      </w:r>
      <w:r>
        <w:t>--+---</w:t>
      </w:r>
      <w:r>
        <w:rPr>
          <w:lang w:val="uk-UA"/>
        </w:rPr>
        <w:t>--</w:t>
      </w:r>
      <w:r>
        <w:t>-------+-------</w:t>
      </w:r>
      <w:r>
        <w:rPr>
          <w:lang w:val="uk-UA"/>
        </w:rPr>
        <w:t>-----</w:t>
      </w:r>
      <w:r>
        <w:t>---</w:t>
      </w:r>
      <w:r>
        <w:rPr>
          <w:lang w:val="uk-UA"/>
        </w:rPr>
        <w:t>-</w:t>
      </w:r>
      <w:r>
        <w:t>------+------------------</w:t>
      </w:r>
      <w:r>
        <w:rPr>
          <w:lang w:val="uk-UA"/>
        </w:rPr>
        <w:t>-------</w:t>
      </w:r>
      <w:r>
        <w:t>---+---</w:t>
      </w:r>
      <w:r>
        <w:rPr>
          <w:lang w:val="uk-UA"/>
        </w:rPr>
        <w:t>-</w:t>
      </w:r>
      <w:r>
        <w:t>----|</w:t>
      </w:r>
    </w:p>
    <w:p w:rsidR="00757E0B" w:rsidRDefault="00C86E24">
      <w:r>
        <w:t>| травень</w:t>
      </w:r>
      <w:r>
        <w:rPr>
          <w:lang w:val="uk-UA"/>
        </w:rPr>
        <w:t xml:space="preserve"> </w:t>
      </w:r>
      <w:r>
        <w:t xml:space="preserve">|   </w:t>
      </w:r>
      <w:r>
        <w:rPr>
          <w:lang w:val="uk-UA"/>
        </w:rPr>
        <w:t xml:space="preserve">      </w:t>
      </w:r>
      <w:r>
        <w:t xml:space="preserve">       </w:t>
      </w:r>
      <w:r>
        <w:rPr>
          <w:lang w:val="uk-UA"/>
        </w:rPr>
        <w:t xml:space="preserve"> </w:t>
      </w:r>
      <w:r>
        <w:t xml:space="preserve"> |8 шт. по 34 грн. </w:t>
      </w:r>
      <w:r>
        <w:rPr>
          <w:lang w:val="uk-UA"/>
        </w:rPr>
        <w:t xml:space="preserve">  </w:t>
      </w:r>
      <w:r>
        <w:t xml:space="preserve">|10 шт. по 30 грн.   </w:t>
      </w:r>
      <w:r>
        <w:rPr>
          <w:lang w:val="uk-UA"/>
        </w:rPr>
        <w:t xml:space="preserve">       </w:t>
      </w:r>
      <w:r>
        <w:t xml:space="preserve"> |   </w:t>
      </w:r>
      <w:r>
        <w:rPr>
          <w:lang w:val="uk-UA"/>
        </w:rPr>
        <w:t xml:space="preserve">    </w:t>
      </w:r>
      <w:r>
        <w:t xml:space="preserve">    |</w:t>
      </w:r>
    </w:p>
    <w:p w:rsidR="00757E0B" w:rsidRDefault="00C86E24">
      <w:r>
        <w:t xml:space="preserve">|       </w:t>
      </w:r>
      <w:r>
        <w:rPr>
          <w:lang w:val="uk-UA"/>
        </w:rPr>
        <w:t xml:space="preserve">       </w:t>
      </w:r>
      <w:r>
        <w:t xml:space="preserve"> |        </w:t>
      </w:r>
      <w:r>
        <w:rPr>
          <w:lang w:val="uk-UA"/>
        </w:rPr>
        <w:t xml:space="preserve">       </w:t>
      </w:r>
      <w:r>
        <w:t xml:space="preserve">   |               </w:t>
      </w:r>
      <w:r>
        <w:rPr>
          <w:lang w:val="uk-UA"/>
        </w:rPr>
        <w:t xml:space="preserve">             </w:t>
      </w:r>
      <w:r>
        <w:t xml:space="preserve">  |(300)              </w:t>
      </w:r>
      <w:r>
        <w:rPr>
          <w:lang w:val="uk-UA"/>
        </w:rPr>
        <w:t xml:space="preserve">               </w:t>
      </w:r>
      <w:r>
        <w:t xml:space="preserve">  |  368 </w:t>
      </w:r>
      <w:r>
        <w:rPr>
          <w:lang w:val="uk-UA"/>
        </w:rPr>
        <w:t xml:space="preserve"> </w:t>
      </w:r>
      <w:r>
        <w:t xml:space="preserve"> |</w:t>
      </w:r>
    </w:p>
    <w:p w:rsidR="00757E0B" w:rsidRDefault="00C86E24">
      <w:r>
        <w:t xml:space="preserve">|       </w:t>
      </w:r>
      <w:r>
        <w:rPr>
          <w:lang w:val="uk-UA"/>
        </w:rPr>
        <w:t xml:space="preserve">       </w:t>
      </w:r>
      <w:r>
        <w:t xml:space="preserve"> |          </w:t>
      </w:r>
      <w:r>
        <w:rPr>
          <w:lang w:val="uk-UA"/>
        </w:rPr>
        <w:t xml:space="preserve">       </w:t>
      </w:r>
      <w:r>
        <w:t xml:space="preserve"> |               </w:t>
      </w:r>
      <w:r>
        <w:rPr>
          <w:lang w:val="uk-UA"/>
        </w:rPr>
        <w:t xml:space="preserve">             </w:t>
      </w:r>
      <w:r>
        <w:t xml:space="preserve">  |2 шт. по 34 грн.   </w:t>
      </w:r>
      <w:r>
        <w:rPr>
          <w:lang w:val="uk-UA"/>
        </w:rPr>
        <w:t xml:space="preserve">        </w:t>
      </w:r>
      <w:r>
        <w:t xml:space="preserve">  |  </w:t>
      </w:r>
      <w:r>
        <w:rPr>
          <w:lang w:val="uk-UA"/>
        </w:rPr>
        <w:t xml:space="preserve">    </w:t>
      </w:r>
      <w:r>
        <w:t xml:space="preserve">     |</w:t>
      </w:r>
    </w:p>
    <w:p w:rsidR="00757E0B" w:rsidRDefault="00C86E24">
      <w:r>
        <w:t xml:space="preserve">|      </w:t>
      </w:r>
      <w:r>
        <w:rPr>
          <w:lang w:val="uk-UA"/>
        </w:rPr>
        <w:t xml:space="preserve">       </w:t>
      </w:r>
      <w:r>
        <w:t xml:space="preserve">  |          </w:t>
      </w:r>
      <w:r>
        <w:rPr>
          <w:lang w:val="uk-UA"/>
        </w:rPr>
        <w:t xml:space="preserve">       </w:t>
      </w:r>
      <w:r>
        <w:t xml:space="preserve"> |               </w:t>
      </w:r>
      <w:r>
        <w:rPr>
          <w:lang w:val="uk-UA"/>
        </w:rPr>
        <w:t xml:space="preserve">             </w:t>
      </w:r>
      <w:r>
        <w:t xml:space="preserve">  |(68)                 </w:t>
      </w:r>
      <w:r>
        <w:rPr>
          <w:lang w:val="uk-UA"/>
        </w:rPr>
        <w:t xml:space="preserve">                </w:t>
      </w:r>
      <w:r>
        <w:t xml:space="preserve">|   </w:t>
      </w:r>
      <w:r>
        <w:rPr>
          <w:lang w:val="uk-UA"/>
        </w:rPr>
        <w:t xml:space="preserve">    </w:t>
      </w:r>
      <w:r>
        <w:t xml:space="preserve">    |</w:t>
      </w:r>
    </w:p>
    <w:p w:rsidR="00757E0B" w:rsidRDefault="00C86E24">
      <w:r>
        <w:t>|----</w:t>
      </w:r>
      <w:r>
        <w:rPr>
          <w:lang w:val="uk-UA"/>
        </w:rPr>
        <w:t>---</w:t>
      </w:r>
      <w:r>
        <w:t>----+---------</w:t>
      </w:r>
      <w:r>
        <w:rPr>
          <w:lang w:val="uk-UA"/>
        </w:rPr>
        <w:t>-</w:t>
      </w:r>
      <w:r>
        <w:t>--+--------------</w:t>
      </w:r>
      <w:r>
        <w:rPr>
          <w:lang w:val="uk-UA"/>
        </w:rPr>
        <w:t>-----</w:t>
      </w:r>
      <w:r>
        <w:t>---+-----------------</w:t>
      </w:r>
      <w:r>
        <w:rPr>
          <w:lang w:val="uk-UA"/>
        </w:rPr>
        <w:t>--------</w:t>
      </w:r>
      <w:r>
        <w:t>----+-------|</w:t>
      </w:r>
    </w:p>
    <w:p w:rsidR="00757E0B" w:rsidRDefault="00C86E24">
      <w:r>
        <w:t xml:space="preserve">| жовтень|20 шт. по  |             </w:t>
      </w:r>
      <w:r>
        <w:rPr>
          <w:lang w:val="uk-UA"/>
        </w:rPr>
        <w:t xml:space="preserve">             </w:t>
      </w:r>
      <w:r>
        <w:t xml:space="preserve">    |10 шт. по 30 грн.</w:t>
      </w:r>
      <w:r>
        <w:rPr>
          <w:lang w:val="uk-UA"/>
        </w:rPr>
        <w:t xml:space="preserve">       </w:t>
      </w:r>
      <w:r>
        <w:t xml:space="preserve">    | </w:t>
      </w:r>
      <w:r>
        <w:rPr>
          <w:lang w:val="uk-UA"/>
        </w:rPr>
        <w:t xml:space="preserve">    </w:t>
      </w:r>
      <w:r>
        <w:t xml:space="preserve">      |</w:t>
      </w:r>
    </w:p>
    <w:p w:rsidR="00757E0B" w:rsidRDefault="00C86E24">
      <w:r>
        <w:t xml:space="preserve">|       </w:t>
      </w:r>
      <w:r>
        <w:rPr>
          <w:lang w:val="uk-UA"/>
        </w:rPr>
        <w:t xml:space="preserve">       </w:t>
      </w:r>
      <w:r>
        <w:t xml:space="preserve"> |40 грн.  </w:t>
      </w:r>
      <w:r>
        <w:rPr>
          <w:lang w:val="uk-UA"/>
        </w:rPr>
        <w:t xml:space="preserve">  </w:t>
      </w:r>
      <w:r>
        <w:t xml:space="preserve">  |               </w:t>
      </w:r>
      <w:r>
        <w:rPr>
          <w:lang w:val="uk-UA"/>
        </w:rPr>
        <w:t xml:space="preserve">             </w:t>
      </w:r>
      <w:r>
        <w:t xml:space="preserve">  |(300)              </w:t>
      </w:r>
      <w:r>
        <w:rPr>
          <w:lang w:val="uk-UA"/>
        </w:rPr>
        <w:t xml:space="preserve">               </w:t>
      </w:r>
      <w:r>
        <w:t xml:space="preserve">  |  </w:t>
      </w:r>
      <w:r>
        <w:rPr>
          <w:lang w:val="uk-UA"/>
        </w:rPr>
        <w:t xml:space="preserve">    </w:t>
      </w:r>
      <w:r>
        <w:t xml:space="preserve">     |</w:t>
      </w:r>
    </w:p>
    <w:p w:rsidR="00757E0B" w:rsidRDefault="00C86E24">
      <w:r>
        <w:t xml:space="preserve">|       </w:t>
      </w:r>
      <w:r>
        <w:rPr>
          <w:lang w:val="uk-UA"/>
        </w:rPr>
        <w:t xml:space="preserve">       </w:t>
      </w:r>
      <w:r>
        <w:t xml:space="preserve"> |      </w:t>
      </w:r>
      <w:r>
        <w:rPr>
          <w:lang w:val="uk-UA"/>
        </w:rPr>
        <w:t xml:space="preserve">       </w:t>
      </w:r>
      <w:r>
        <w:t xml:space="preserve">     |                </w:t>
      </w:r>
      <w:r>
        <w:rPr>
          <w:lang w:val="uk-UA"/>
        </w:rPr>
        <w:t xml:space="preserve">             </w:t>
      </w:r>
      <w:r>
        <w:t xml:space="preserve"> |2 шт. по 34 грн. (68)</w:t>
      </w:r>
      <w:r>
        <w:rPr>
          <w:lang w:val="uk-UA"/>
        </w:rPr>
        <w:t xml:space="preserve">     </w:t>
      </w:r>
      <w:r>
        <w:t>| 1168  |</w:t>
      </w:r>
    </w:p>
    <w:p w:rsidR="00757E0B" w:rsidRDefault="00C86E24">
      <w:r>
        <w:t xml:space="preserve">|       </w:t>
      </w:r>
      <w:r>
        <w:rPr>
          <w:lang w:val="uk-UA"/>
        </w:rPr>
        <w:t xml:space="preserve">       </w:t>
      </w:r>
      <w:r>
        <w:t xml:space="preserve"> |         </w:t>
      </w:r>
      <w:r>
        <w:rPr>
          <w:lang w:val="uk-UA"/>
        </w:rPr>
        <w:t xml:space="preserve">       </w:t>
      </w:r>
      <w:r>
        <w:t xml:space="preserve">  |             </w:t>
      </w:r>
      <w:r>
        <w:rPr>
          <w:lang w:val="uk-UA"/>
        </w:rPr>
        <w:t xml:space="preserve">             </w:t>
      </w:r>
      <w:r>
        <w:t xml:space="preserve">    |20 шт. по 40 грн.  </w:t>
      </w:r>
      <w:r>
        <w:rPr>
          <w:lang w:val="uk-UA"/>
        </w:rPr>
        <w:t xml:space="preserve">       </w:t>
      </w:r>
      <w:r>
        <w:t xml:space="preserve">  |     </w:t>
      </w:r>
      <w:r>
        <w:rPr>
          <w:lang w:val="uk-UA"/>
        </w:rPr>
        <w:t xml:space="preserve">    </w:t>
      </w:r>
      <w:r>
        <w:t xml:space="preserve">  |</w:t>
      </w:r>
    </w:p>
    <w:p w:rsidR="00757E0B" w:rsidRDefault="00C86E24">
      <w:r>
        <w:t xml:space="preserve">|     </w:t>
      </w:r>
      <w:r>
        <w:rPr>
          <w:lang w:val="uk-UA"/>
        </w:rPr>
        <w:t xml:space="preserve">       </w:t>
      </w:r>
      <w:r>
        <w:t xml:space="preserve">   |        </w:t>
      </w:r>
      <w:r>
        <w:rPr>
          <w:lang w:val="uk-UA"/>
        </w:rPr>
        <w:t xml:space="preserve">       </w:t>
      </w:r>
      <w:r>
        <w:t xml:space="preserve">   |               </w:t>
      </w:r>
      <w:r>
        <w:rPr>
          <w:lang w:val="uk-UA"/>
        </w:rPr>
        <w:t xml:space="preserve">             </w:t>
      </w:r>
      <w:r>
        <w:t xml:space="preserve">  |(800)             </w:t>
      </w:r>
      <w:r>
        <w:rPr>
          <w:lang w:val="uk-UA"/>
        </w:rPr>
        <w:t xml:space="preserve">               </w:t>
      </w:r>
      <w:r>
        <w:t xml:space="preserve">   |  </w:t>
      </w:r>
      <w:r>
        <w:rPr>
          <w:lang w:val="uk-UA"/>
        </w:rPr>
        <w:t xml:space="preserve">    </w:t>
      </w:r>
      <w:r>
        <w:t xml:space="preserve">     |</w:t>
      </w:r>
    </w:p>
    <w:p w:rsidR="00757E0B" w:rsidRDefault="00C86E24">
      <w:r>
        <w:t>|-------</w:t>
      </w:r>
      <w:r>
        <w:rPr>
          <w:lang w:val="uk-UA"/>
        </w:rPr>
        <w:t>---</w:t>
      </w:r>
      <w:r>
        <w:t>-+-------</w:t>
      </w:r>
      <w:r>
        <w:rPr>
          <w:lang w:val="uk-UA"/>
        </w:rPr>
        <w:t>--</w:t>
      </w:r>
      <w:r>
        <w:t>----+--------------</w:t>
      </w:r>
      <w:r>
        <w:rPr>
          <w:lang w:val="uk-UA"/>
        </w:rPr>
        <w:t>----</w:t>
      </w:r>
      <w:r>
        <w:t>---+------------------</w:t>
      </w:r>
      <w:r>
        <w:rPr>
          <w:lang w:val="uk-UA"/>
        </w:rPr>
        <w:t>-------</w:t>
      </w:r>
      <w:r>
        <w:t>---+--</w:t>
      </w:r>
      <w:r>
        <w:rPr>
          <w:lang w:val="uk-UA"/>
        </w:rPr>
        <w:t>-</w:t>
      </w:r>
      <w:r>
        <w:t>-----|</w:t>
      </w:r>
    </w:p>
    <w:p w:rsidR="00757E0B" w:rsidRDefault="00C86E24">
      <w:r>
        <w:t xml:space="preserve">|листопад|          </w:t>
      </w:r>
      <w:r>
        <w:rPr>
          <w:lang w:val="uk-UA"/>
        </w:rPr>
        <w:t xml:space="preserve">       </w:t>
      </w:r>
      <w:r>
        <w:t xml:space="preserve"> |20 шт. по 40 грн.|                 </w:t>
      </w:r>
      <w:r>
        <w:rPr>
          <w:lang w:val="uk-UA"/>
        </w:rPr>
        <w:t xml:space="preserve">                   </w:t>
      </w:r>
      <w:r>
        <w:t xml:space="preserve">    |   </w:t>
      </w:r>
      <w:r>
        <w:rPr>
          <w:lang w:val="uk-UA"/>
        </w:rPr>
        <w:t xml:space="preserve">    </w:t>
      </w:r>
      <w:r>
        <w:t xml:space="preserve">    |</w:t>
      </w:r>
    </w:p>
    <w:p w:rsidR="00757E0B" w:rsidRDefault="00C86E24">
      <w:r>
        <w:t xml:space="preserve">|     </w:t>
      </w:r>
      <w:r>
        <w:rPr>
          <w:lang w:val="uk-UA"/>
        </w:rPr>
        <w:t xml:space="preserve">       </w:t>
      </w:r>
      <w:r>
        <w:t xml:space="preserve">  </w:t>
      </w:r>
      <w:r>
        <w:rPr>
          <w:lang w:val="uk-UA"/>
        </w:rPr>
        <w:t xml:space="preserve"> </w:t>
      </w:r>
      <w:r>
        <w:t xml:space="preserve"> |    </w:t>
      </w:r>
      <w:r>
        <w:rPr>
          <w:lang w:val="uk-UA"/>
        </w:rPr>
        <w:t xml:space="preserve">       </w:t>
      </w:r>
      <w:r>
        <w:t xml:space="preserve">       |2 шт. по 34 грн. </w:t>
      </w:r>
      <w:r>
        <w:rPr>
          <w:lang w:val="uk-UA"/>
        </w:rPr>
        <w:t xml:space="preserve"> </w:t>
      </w:r>
      <w:r>
        <w:t xml:space="preserve">|                  </w:t>
      </w:r>
      <w:r>
        <w:rPr>
          <w:lang w:val="uk-UA"/>
        </w:rPr>
        <w:t xml:space="preserve">                     </w:t>
      </w:r>
      <w:r>
        <w:t xml:space="preserve"> |  </w:t>
      </w:r>
      <w:r>
        <w:rPr>
          <w:lang w:val="uk-UA"/>
        </w:rPr>
        <w:t xml:space="preserve">   </w:t>
      </w:r>
      <w:r>
        <w:t xml:space="preserve">    </w:t>
      </w:r>
      <w:r>
        <w:rPr>
          <w:lang w:val="uk-UA"/>
        </w:rPr>
        <w:t xml:space="preserve"> </w:t>
      </w:r>
      <w:r>
        <w:t xml:space="preserve"> |</w:t>
      </w:r>
    </w:p>
    <w:p w:rsidR="00757E0B" w:rsidRDefault="00C86E24">
      <w:r>
        <w:t xml:space="preserve">|       </w:t>
      </w:r>
      <w:r>
        <w:rPr>
          <w:lang w:val="uk-UA"/>
        </w:rPr>
        <w:t xml:space="preserve">        </w:t>
      </w:r>
      <w:r>
        <w:t xml:space="preserve"> |       </w:t>
      </w:r>
      <w:r>
        <w:rPr>
          <w:lang w:val="uk-UA"/>
        </w:rPr>
        <w:t xml:space="preserve">       </w:t>
      </w:r>
      <w:r>
        <w:t xml:space="preserve">    |2 шт. по 30 грн. </w:t>
      </w:r>
      <w:r>
        <w:rPr>
          <w:lang w:val="uk-UA"/>
        </w:rPr>
        <w:t xml:space="preserve"> </w:t>
      </w:r>
      <w:r>
        <w:t xml:space="preserve">|8 шт. по 30 грн.   </w:t>
      </w:r>
      <w:r>
        <w:rPr>
          <w:lang w:val="uk-UA"/>
        </w:rPr>
        <w:t xml:space="preserve">        </w:t>
      </w:r>
      <w:r>
        <w:t xml:space="preserve">  |  240 </w:t>
      </w:r>
      <w:r>
        <w:rPr>
          <w:lang w:val="uk-UA"/>
        </w:rPr>
        <w:t xml:space="preserve"> </w:t>
      </w:r>
      <w:r>
        <w:t xml:space="preserve"> |</w:t>
      </w:r>
    </w:p>
    <w:p w:rsidR="00757E0B" w:rsidRDefault="00C86E24">
      <w:r>
        <w:t xml:space="preserve">|      </w:t>
      </w:r>
      <w:r>
        <w:rPr>
          <w:lang w:val="uk-UA"/>
        </w:rPr>
        <w:t xml:space="preserve">        </w:t>
      </w:r>
      <w:r>
        <w:t xml:space="preserve">  |          </w:t>
      </w:r>
      <w:r>
        <w:rPr>
          <w:lang w:val="uk-UA"/>
        </w:rPr>
        <w:t xml:space="preserve">       </w:t>
      </w:r>
      <w:r>
        <w:t xml:space="preserve"> |                </w:t>
      </w:r>
      <w:r>
        <w:rPr>
          <w:lang w:val="uk-UA"/>
        </w:rPr>
        <w:t xml:space="preserve">            </w:t>
      </w:r>
      <w:r>
        <w:t xml:space="preserve"> |(240)             </w:t>
      </w:r>
      <w:r>
        <w:rPr>
          <w:lang w:val="uk-UA"/>
        </w:rPr>
        <w:t xml:space="preserve">               </w:t>
      </w:r>
      <w:r>
        <w:t xml:space="preserve">   |  </w:t>
      </w:r>
      <w:r>
        <w:rPr>
          <w:lang w:val="uk-UA"/>
        </w:rPr>
        <w:t xml:space="preserve">    </w:t>
      </w:r>
      <w:r>
        <w:t xml:space="preserve">     |</w:t>
      </w:r>
    </w:p>
    <w:p w:rsidR="00757E0B" w:rsidRDefault="00C86E24">
      <w:r>
        <w:t>----------------------------</w:t>
      </w:r>
      <w:r>
        <w:rPr>
          <w:lang w:val="uk-UA"/>
        </w:rPr>
        <w:t>---------------------</w:t>
      </w:r>
      <w:r>
        <w:t>-----------------------------------------</w:t>
      </w:r>
    </w:p>
    <w:p w:rsidR="00757E0B" w:rsidRDefault="00C86E24">
      <w:pPr>
        <w:jc w:val="both"/>
      </w:pPr>
      <w:r>
        <w:t xml:space="preserve"> </w:t>
      </w:r>
      <w:r>
        <w:rPr>
          <w:lang w:val="uk-UA"/>
        </w:rPr>
        <w:t xml:space="preserve"> </w:t>
      </w:r>
      <w:r>
        <w:t xml:space="preserve">    Вартість запасів товарно-матеріальних цінностей на складі  на 1 грудня 1997р.</w:t>
      </w:r>
      <w:r>
        <w:rPr>
          <w:lang w:val="uk-UA"/>
        </w:rPr>
        <w:t xml:space="preserve"> </w:t>
      </w:r>
      <w:r>
        <w:t xml:space="preserve"> оцінюється </w:t>
      </w:r>
      <w:r>
        <w:rPr>
          <w:lang w:val="uk-UA"/>
        </w:rPr>
        <w:t xml:space="preserve"> </w:t>
      </w:r>
      <w:r>
        <w:t>в 240 грн.</w:t>
      </w:r>
    </w:p>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757E0B">
      <w:pPr>
        <w:pStyle w:val="21"/>
        <w:ind w:left="0" w:firstLine="0"/>
        <w:rPr>
          <w:sz w:val="28"/>
          <w:lang w:val="uk-UA"/>
        </w:rPr>
      </w:pPr>
    </w:p>
    <w:p w:rsidR="00757E0B" w:rsidRDefault="00C86E24">
      <w:pPr>
        <w:jc w:val="center"/>
        <w:rPr>
          <w:b/>
          <w:bCs/>
          <w:sz w:val="36"/>
          <w:lang w:val="uk-UA"/>
        </w:rPr>
      </w:pPr>
      <w:r>
        <w:rPr>
          <w:b/>
          <w:bCs/>
          <w:sz w:val="36"/>
          <w:lang w:val="uk-UA"/>
        </w:rPr>
        <w:t>Література:</w:t>
      </w:r>
    </w:p>
    <w:p w:rsidR="00757E0B" w:rsidRDefault="00757E0B">
      <w:pPr>
        <w:jc w:val="center"/>
        <w:rPr>
          <w:b/>
          <w:bCs/>
          <w:sz w:val="36"/>
          <w:lang w:val="uk-UA"/>
        </w:rPr>
      </w:pPr>
    </w:p>
    <w:p w:rsidR="00757E0B" w:rsidRDefault="00757E0B">
      <w:pPr>
        <w:jc w:val="center"/>
        <w:rPr>
          <w:b/>
          <w:bCs/>
          <w:sz w:val="20"/>
          <w:lang w:val="uk-UA"/>
        </w:rPr>
      </w:pPr>
    </w:p>
    <w:p w:rsidR="00757E0B" w:rsidRDefault="00757E0B">
      <w:pPr>
        <w:jc w:val="center"/>
        <w:rPr>
          <w:b/>
          <w:bCs/>
          <w:sz w:val="20"/>
          <w:lang w:val="uk-UA"/>
        </w:rPr>
      </w:pPr>
    </w:p>
    <w:p w:rsidR="00757E0B" w:rsidRDefault="00C86E24">
      <w:pPr>
        <w:jc w:val="both"/>
        <w:rPr>
          <w:b/>
          <w:bCs/>
          <w:lang w:val="uk-UA"/>
        </w:rPr>
      </w:pPr>
      <w:r>
        <w:rPr>
          <w:b/>
          <w:bCs/>
          <w:lang w:val="uk-UA"/>
        </w:rPr>
        <w:t xml:space="preserve">1. </w:t>
      </w:r>
      <w:r>
        <w:rPr>
          <w:b/>
          <w:bCs/>
        </w:rPr>
        <w:t>Постанова Правління  Національного банку України  07.07.94 р. N 129</w:t>
      </w:r>
      <w:r>
        <w:rPr>
          <w:b/>
          <w:bCs/>
          <w:lang w:val="uk-UA"/>
        </w:rPr>
        <w:t xml:space="preserve"> </w:t>
      </w:r>
      <w:r>
        <w:rPr>
          <w:b/>
          <w:bCs/>
        </w:rPr>
        <w:t xml:space="preserve">про затвердження </w:t>
      </w:r>
      <w:r>
        <w:rPr>
          <w:b/>
          <w:bCs/>
          <w:lang w:val="uk-UA"/>
        </w:rPr>
        <w:t>інструкції</w:t>
      </w:r>
      <w:r>
        <w:rPr>
          <w:b/>
          <w:bCs/>
        </w:rPr>
        <w:t xml:space="preserve"> N 1</w:t>
      </w:r>
      <w:r>
        <w:rPr>
          <w:b/>
          <w:bCs/>
          <w:lang w:val="uk-UA"/>
        </w:rPr>
        <w:t xml:space="preserve"> </w:t>
      </w:r>
      <w:r>
        <w:rPr>
          <w:b/>
          <w:bCs/>
        </w:rPr>
        <w:t>«З організації емісійно-касової  роботи в установах банків України»</w:t>
      </w:r>
      <w:r>
        <w:rPr>
          <w:b/>
          <w:bCs/>
          <w:lang w:val="uk-UA"/>
        </w:rPr>
        <w:t xml:space="preserve"> ;</w:t>
      </w:r>
    </w:p>
    <w:p w:rsidR="00757E0B" w:rsidRDefault="00C86E24">
      <w:pPr>
        <w:jc w:val="both"/>
        <w:rPr>
          <w:b/>
          <w:bCs/>
          <w:lang w:val="uk-UA"/>
        </w:rPr>
      </w:pPr>
      <w:r>
        <w:rPr>
          <w:b/>
          <w:bCs/>
          <w:lang w:val="uk-UA"/>
        </w:rPr>
        <w:t>2. Постанова КМ України та НБУ “Про вдосконалення касового виконання державного  бюджету” від 21.01.98 р. № 68 – офіційний вісник КМУ № 3;</w:t>
      </w:r>
    </w:p>
    <w:p w:rsidR="00757E0B" w:rsidRDefault="00C86E24">
      <w:pPr>
        <w:pStyle w:val="HTML0"/>
        <w:jc w:val="both"/>
        <w:rPr>
          <w:rStyle w:val="HTML"/>
          <w:rFonts w:ascii="Times New Roman" w:hAnsi="Times New Roman" w:cs="Times New Roman"/>
          <w:b/>
          <w:bCs/>
          <w:sz w:val="28"/>
          <w:lang w:val="uk-UA"/>
        </w:rPr>
      </w:pPr>
      <w:r>
        <w:rPr>
          <w:rFonts w:ascii="Times New Roman" w:hAnsi="Times New Roman" w:cs="Times New Roman"/>
          <w:b/>
          <w:bCs/>
          <w:sz w:val="28"/>
          <w:lang w:val="uk-UA"/>
        </w:rPr>
        <w:t>3.</w:t>
      </w:r>
      <w:r>
        <w:rPr>
          <w:rStyle w:val="HTML"/>
          <w:rFonts w:ascii="Times New Roman" w:hAnsi="Times New Roman" w:cs="Times New Roman"/>
          <w:b/>
          <w:bCs/>
          <w:sz w:val="28"/>
        </w:rPr>
        <w:t xml:space="preserve"> «Порядок  ведення касових операцій у національній валюті в Україні»</w:t>
      </w:r>
      <w:r>
        <w:rPr>
          <w:rStyle w:val="HTML"/>
          <w:rFonts w:ascii="Times New Roman" w:hAnsi="Times New Roman" w:cs="Times New Roman"/>
          <w:b/>
          <w:bCs/>
          <w:sz w:val="28"/>
          <w:lang w:val="uk-UA"/>
        </w:rPr>
        <w:t xml:space="preserve">  </w:t>
      </w:r>
      <w:r>
        <w:rPr>
          <w:rStyle w:val="HTML"/>
          <w:rFonts w:ascii="Times New Roman" w:hAnsi="Times New Roman" w:cs="Times New Roman"/>
          <w:b/>
          <w:bCs/>
          <w:sz w:val="28"/>
        </w:rPr>
        <w:t>N 228 від 02.02.95</w:t>
      </w:r>
      <w:r>
        <w:rPr>
          <w:rStyle w:val="HTML"/>
          <w:rFonts w:ascii="Times New Roman" w:hAnsi="Times New Roman" w:cs="Times New Roman"/>
          <w:b/>
          <w:bCs/>
          <w:sz w:val="28"/>
          <w:lang w:val="uk-UA"/>
        </w:rPr>
        <w:t xml:space="preserve"> </w:t>
      </w:r>
      <w:r>
        <w:rPr>
          <w:rStyle w:val="HTML"/>
          <w:rFonts w:ascii="Times New Roman" w:hAnsi="Times New Roman" w:cs="Times New Roman"/>
          <w:b/>
          <w:bCs/>
          <w:sz w:val="28"/>
        </w:rPr>
        <w:t>Затверджено постановою Правління</w:t>
      </w:r>
      <w:r>
        <w:rPr>
          <w:rStyle w:val="HTML"/>
          <w:rFonts w:ascii="Times New Roman" w:hAnsi="Times New Roman" w:cs="Times New Roman"/>
          <w:b/>
          <w:bCs/>
          <w:sz w:val="28"/>
          <w:lang w:val="uk-UA"/>
        </w:rPr>
        <w:t xml:space="preserve"> </w:t>
      </w:r>
      <w:r>
        <w:rPr>
          <w:rStyle w:val="HTML"/>
          <w:rFonts w:ascii="Times New Roman" w:hAnsi="Times New Roman" w:cs="Times New Roman"/>
          <w:b/>
          <w:bCs/>
          <w:sz w:val="28"/>
        </w:rPr>
        <w:t>Національного банку  України</w:t>
      </w:r>
      <w:r>
        <w:rPr>
          <w:rStyle w:val="HTML"/>
          <w:rFonts w:ascii="Times New Roman" w:hAnsi="Times New Roman" w:cs="Times New Roman"/>
          <w:b/>
          <w:bCs/>
          <w:sz w:val="28"/>
          <w:lang w:val="uk-UA"/>
        </w:rPr>
        <w:t xml:space="preserve"> </w:t>
      </w:r>
      <w:r>
        <w:rPr>
          <w:rStyle w:val="HTML"/>
          <w:rFonts w:ascii="Times New Roman" w:hAnsi="Times New Roman" w:cs="Times New Roman"/>
          <w:b/>
          <w:bCs/>
          <w:sz w:val="28"/>
        </w:rPr>
        <w:t>N 21 від 2 лютого 1995 р.</w:t>
      </w:r>
      <w:r>
        <w:rPr>
          <w:rStyle w:val="HTML"/>
          <w:rFonts w:ascii="Times New Roman" w:hAnsi="Times New Roman" w:cs="Times New Roman"/>
          <w:b/>
          <w:bCs/>
          <w:sz w:val="28"/>
          <w:lang w:val="uk-UA"/>
        </w:rPr>
        <w:t>;</w:t>
      </w:r>
    </w:p>
    <w:p w:rsidR="00757E0B" w:rsidRDefault="00C86E24">
      <w:pPr>
        <w:pStyle w:val="HTML0"/>
        <w:jc w:val="both"/>
        <w:rPr>
          <w:rStyle w:val="HTML"/>
          <w:rFonts w:ascii="Times New Roman" w:hAnsi="Times New Roman" w:cs="Times New Roman"/>
          <w:b/>
          <w:bCs/>
          <w:sz w:val="28"/>
          <w:lang w:val="uk-UA"/>
        </w:rPr>
      </w:pPr>
      <w:r>
        <w:rPr>
          <w:rStyle w:val="HTML"/>
          <w:rFonts w:ascii="Times New Roman" w:hAnsi="Times New Roman" w:cs="Times New Roman"/>
          <w:b/>
          <w:bCs/>
          <w:sz w:val="28"/>
          <w:lang w:val="uk-UA"/>
        </w:rPr>
        <w:t xml:space="preserve">4. </w:t>
      </w:r>
      <w:r>
        <w:rPr>
          <w:rStyle w:val="HTML"/>
          <w:rFonts w:ascii="Times New Roman" w:hAnsi="Times New Roman" w:cs="Times New Roman"/>
          <w:b/>
          <w:bCs/>
          <w:sz w:val="28"/>
        </w:rPr>
        <w:t>Інструкція N 4 про організацію роботи з</w:t>
      </w:r>
      <w:r>
        <w:rPr>
          <w:rStyle w:val="HTML"/>
          <w:rFonts w:ascii="Times New Roman" w:hAnsi="Times New Roman" w:cs="Times New Roman"/>
          <w:b/>
          <w:bCs/>
          <w:sz w:val="28"/>
          <w:lang w:val="uk-UA"/>
        </w:rPr>
        <w:t xml:space="preserve"> </w:t>
      </w:r>
      <w:r>
        <w:rPr>
          <w:rStyle w:val="HTML"/>
          <w:rFonts w:ascii="Times New Roman" w:hAnsi="Times New Roman" w:cs="Times New Roman"/>
          <w:b/>
          <w:bCs/>
          <w:sz w:val="28"/>
        </w:rPr>
        <w:t>готівкового обігу установами банків України</w:t>
      </w:r>
      <w:r>
        <w:rPr>
          <w:rStyle w:val="HTML"/>
          <w:rFonts w:ascii="Times New Roman" w:hAnsi="Times New Roman" w:cs="Times New Roman"/>
          <w:b/>
          <w:bCs/>
          <w:sz w:val="28"/>
          <w:lang w:val="uk-UA"/>
        </w:rPr>
        <w:t xml:space="preserve"> </w:t>
      </w:r>
      <w:r>
        <w:rPr>
          <w:rStyle w:val="HTML"/>
          <w:rFonts w:ascii="Times New Roman" w:hAnsi="Times New Roman" w:cs="Times New Roman"/>
          <w:b/>
          <w:bCs/>
          <w:sz w:val="28"/>
        </w:rPr>
        <w:t>Затверджено</w:t>
      </w:r>
      <w:r>
        <w:rPr>
          <w:rStyle w:val="HTML"/>
          <w:rFonts w:ascii="Times New Roman" w:hAnsi="Times New Roman" w:cs="Times New Roman"/>
          <w:b/>
          <w:bCs/>
          <w:sz w:val="28"/>
          <w:lang w:val="uk-UA"/>
        </w:rPr>
        <w:t xml:space="preserve"> </w:t>
      </w:r>
      <w:r>
        <w:rPr>
          <w:rStyle w:val="HTML"/>
          <w:rFonts w:ascii="Times New Roman" w:hAnsi="Times New Roman" w:cs="Times New Roman"/>
          <w:b/>
          <w:bCs/>
          <w:sz w:val="28"/>
        </w:rPr>
        <w:t>постановою Правління Національного</w:t>
      </w:r>
      <w:r>
        <w:rPr>
          <w:rStyle w:val="HTML"/>
          <w:rFonts w:ascii="Times New Roman" w:hAnsi="Times New Roman" w:cs="Times New Roman"/>
          <w:b/>
          <w:bCs/>
          <w:sz w:val="28"/>
          <w:lang w:val="uk-UA"/>
        </w:rPr>
        <w:t xml:space="preserve"> </w:t>
      </w:r>
      <w:r>
        <w:rPr>
          <w:rStyle w:val="HTML"/>
          <w:rFonts w:ascii="Times New Roman" w:hAnsi="Times New Roman" w:cs="Times New Roman"/>
          <w:b/>
          <w:bCs/>
          <w:sz w:val="28"/>
        </w:rPr>
        <w:t>банку України N 149  від 20 червня</w:t>
      </w:r>
      <w:r>
        <w:rPr>
          <w:rStyle w:val="HTML"/>
          <w:rFonts w:ascii="Times New Roman" w:hAnsi="Times New Roman" w:cs="Times New Roman"/>
          <w:b/>
          <w:bCs/>
          <w:sz w:val="28"/>
          <w:lang w:val="uk-UA"/>
        </w:rPr>
        <w:t xml:space="preserve"> </w:t>
      </w:r>
      <w:r>
        <w:rPr>
          <w:rStyle w:val="HTML"/>
          <w:rFonts w:ascii="Times New Roman" w:hAnsi="Times New Roman" w:cs="Times New Roman"/>
          <w:b/>
          <w:bCs/>
          <w:sz w:val="28"/>
        </w:rPr>
        <w:t>1995 року</w:t>
      </w:r>
      <w:r>
        <w:rPr>
          <w:rStyle w:val="HTML"/>
          <w:rFonts w:ascii="Times New Roman" w:hAnsi="Times New Roman" w:cs="Times New Roman"/>
          <w:b/>
          <w:bCs/>
          <w:sz w:val="28"/>
          <w:lang w:val="uk-UA"/>
        </w:rPr>
        <w:t xml:space="preserve"> ;</w:t>
      </w:r>
    </w:p>
    <w:p w:rsidR="00757E0B" w:rsidRDefault="00C86E24">
      <w:pPr>
        <w:jc w:val="both"/>
        <w:rPr>
          <w:b/>
          <w:bCs/>
          <w:lang w:val="uk-UA"/>
        </w:rPr>
      </w:pPr>
      <w:r>
        <w:rPr>
          <w:rStyle w:val="HTML"/>
          <w:rFonts w:ascii="Times New Roman" w:hAnsi="Times New Roman" w:cs="Times New Roman"/>
          <w:b/>
          <w:bCs/>
          <w:sz w:val="28"/>
          <w:lang w:val="uk-UA"/>
        </w:rPr>
        <w:t xml:space="preserve">5. </w:t>
      </w:r>
      <w:r>
        <w:rPr>
          <w:b/>
          <w:bCs/>
        </w:rPr>
        <w:t>У</w:t>
      </w:r>
      <w:r>
        <w:rPr>
          <w:b/>
          <w:bCs/>
          <w:lang w:val="uk-UA"/>
        </w:rPr>
        <w:t xml:space="preserve">каз </w:t>
      </w:r>
      <w:r>
        <w:rPr>
          <w:b/>
          <w:bCs/>
        </w:rPr>
        <w:t>П</w:t>
      </w:r>
      <w:r>
        <w:rPr>
          <w:b/>
          <w:bCs/>
          <w:lang w:val="uk-UA"/>
        </w:rPr>
        <w:t xml:space="preserve">резидента </w:t>
      </w:r>
      <w:r>
        <w:rPr>
          <w:b/>
          <w:bCs/>
        </w:rPr>
        <w:t>У</w:t>
      </w:r>
      <w:r>
        <w:rPr>
          <w:b/>
          <w:bCs/>
          <w:lang w:val="uk-UA"/>
        </w:rPr>
        <w:t>країни “</w:t>
      </w:r>
      <w:r>
        <w:rPr>
          <w:b/>
          <w:bCs/>
        </w:rPr>
        <w:t>Про застосування штрафних санкцій за порушення норм</w:t>
      </w:r>
      <w:r>
        <w:rPr>
          <w:b/>
          <w:bCs/>
          <w:lang w:val="uk-UA"/>
        </w:rPr>
        <w:t xml:space="preserve"> </w:t>
      </w:r>
      <w:r>
        <w:rPr>
          <w:b/>
          <w:bCs/>
        </w:rPr>
        <w:t>з регулювання обігу готівки</w:t>
      </w:r>
      <w:r>
        <w:rPr>
          <w:b/>
          <w:bCs/>
          <w:lang w:val="uk-UA"/>
        </w:rPr>
        <w:t xml:space="preserve">” </w:t>
      </w:r>
      <w:r>
        <w:rPr>
          <w:b/>
          <w:bCs/>
        </w:rPr>
        <w:t>м.Київ, 12 червня 1995 року</w:t>
      </w:r>
      <w:r>
        <w:rPr>
          <w:b/>
          <w:bCs/>
          <w:lang w:val="uk-UA"/>
        </w:rPr>
        <w:t xml:space="preserve"> </w:t>
      </w:r>
      <w:r>
        <w:rPr>
          <w:b/>
          <w:bCs/>
        </w:rPr>
        <w:t xml:space="preserve"> N 436/95</w:t>
      </w:r>
      <w:r>
        <w:rPr>
          <w:b/>
          <w:bCs/>
          <w:lang w:val="uk-UA"/>
        </w:rPr>
        <w:t>;</w:t>
      </w:r>
    </w:p>
    <w:p w:rsidR="00757E0B" w:rsidRDefault="00C86E24">
      <w:pPr>
        <w:jc w:val="both"/>
        <w:rPr>
          <w:b/>
          <w:bCs/>
          <w:lang w:val="uk-UA"/>
        </w:rPr>
      </w:pPr>
      <w:r>
        <w:rPr>
          <w:b/>
          <w:bCs/>
          <w:lang w:val="uk-UA"/>
        </w:rPr>
        <w:t xml:space="preserve">6. ЗУ </w:t>
      </w:r>
      <w:r>
        <w:rPr>
          <w:b/>
          <w:bCs/>
        </w:rPr>
        <w:t>«</w:t>
      </w:r>
      <w:r>
        <w:rPr>
          <w:b/>
          <w:bCs/>
          <w:lang w:val="uk-UA"/>
        </w:rPr>
        <w:t>Про оподаткування прибутку підприємств</w:t>
      </w:r>
      <w:r>
        <w:rPr>
          <w:b/>
          <w:bCs/>
        </w:rPr>
        <w:t>»</w:t>
      </w:r>
      <w:r>
        <w:rPr>
          <w:b/>
          <w:bCs/>
          <w:lang w:val="uk-UA"/>
        </w:rPr>
        <w:t xml:space="preserve"> від 28.12.94 № 334/94 зі змінами і доповненнями;</w:t>
      </w:r>
    </w:p>
    <w:p w:rsidR="00757E0B" w:rsidRDefault="00C86E24">
      <w:pPr>
        <w:jc w:val="both"/>
        <w:rPr>
          <w:b/>
          <w:bCs/>
          <w:lang w:val="uk-UA"/>
        </w:rPr>
      </w:pPr>
      <w:r>
        <w:rPr>
          <w:b/>
          <w:bCs/>
          <w:lang w:val="uk-UA"/>
        </w:rPr>
        <w:t xml:space="preserve">7. ЗУ </w:t>
      </w:r>
      <w:r>
        <w:rPr>
          <w:b/>
          <w:bCs/>
        </w:rPr>
        <w:t>«</w:t>
      </w:r>
      <w:r>
        <w:rPr>
          <w:b/>
          <w:bCs/>
          <w:lang w:val="uk-UA"/>
        </w:rPr>
        <w:t>Про державну податкову службу в Україні</w:t>
      </w:r>
      <w:r>
        <w:rPr>
          <w:b/>
          <w:bCs/>
        </w:rPr>
        <w:t>»</w:t>
      </w:r>
      <w:r>
        <w:rPr>
          <w:b/>
          <w:bCs/>
          <w:lang w:val="uk-UA"/>
        </w:rPr>
        <w:t xml:space="preserve"> від 04.12.90 № 509-</w:t>
      </w:r>
      <w:r>
        <w:rPr>
          <w:b/>
          <w:bCs/>
          <w:lang w:val="en-US"/>
        </w:rPr>
        <w:t>XII</w:t>
      </w:r>
      <w:r>
        <w:rPr>
          <w:b/>
          <w:bCs/>
          <w:lang w:val="uk-UA"/>
        </w:rPr>
        <w:t xml:space="preserve"> зі змінами і доповненнями;</w:t>
      </w:r>
    </w:p>
    <w:p w:rsidR="00757E0B" w:rsidRDefault="00C86E24">
      <w:pPr>
        <w:jc w:val="both"/>
        <w:rPr>
          <w:b/>
          <w:bCs/>
          <w:lang w:val="uk-UA"/>
        </w:rPr>
      </w:pPr>
      <w:r>
        <w:rPr>
          <w:b/>
          <w:bCs/>
          <w:lang w:val="uk-UA"/>
        </w:rPr>
        <w:t xml:space="preserve">8. ЗУ </w:t>
      </w:r>
      <w:r>
        <w:rPr>
          <w:b/>
          <w:bCs/>
        </w:rPr>
        <w:t>«</w:t>
      </w:r>
      <w:r>
        <w:rPr>
          <w:b/>
          <w:bCs/>
          <w:lang w:val="uk-UA"/>
        </w:rPr>
        <w:t>Про податок на додану вартість</w:t>
      </w:r>
      <w:r>
        <w:rPr>
          <w:b/>
          <w:bCs/>
        </w:rPr>
        <w:t>»</w:t>
      </w:r>
      <w:r>
        <w:rPr>
          <w:b/>
          <w:bCs/>
          <w:lang w:val="uk-UA"/>
        </w:rPr>
        <w:t xml:space="preserve"> від 03.04.97 № 168/97-ВР зі змінами і доповненнями;</w:t>
      </w:r>
    </w:p>
    <w:p w:rsidR="00757E0B" w:rsidRDefault="00C86E24">
      <w:pPr>
        <w:jc w:val="both"/>
        <w:rPr>
          <w:b/>
          <w:bCs/>
          <w:lang w:val="uk-UA"/>
        </w:rPr>
      </w:pPr>
      <w:r>
        <w:rPr>
          <w:b/>
          <w:bCs/>
          <w:lang w:val="uk-UA"/>
        </w:rPr>
        <w:t>9. Постанова  правління Національного банку України  «Про затвердження Інструкції з бухгалтерського обліку запасів товарно-матеріальних цінностей комерційних  банків України та схвалення відповідних рекомендацій »</w:t>
      </w:r>
      <w:r>
        <w:rPr>
          <w:lang w:val="uk-UA"/>
        </w:rPr>
        <w:t xml:space="preserve">  </w:t>
      </w:r>
      <w:r>
        <w:rPr>
          <w:b/>
          <w:bCs/>
          <w:lang w:val="uk-UA"/>
        </w:rPr>
        <w:t>№ 419 від 20.08.99 ;</w:t>
      </w:r>
    </w:p>
    <w:p w:rsidR="00757E0B" w:rsidRDefault="00757E0B">
      <w:pPr>
        <w:jc w:val="both"/>
        <w:rPr>
          <w:b/>
          <w:bCs/>
          <w:lang w:val="uk-UA"/>
        </w:rPr>
      </w:pPr>
    </w:p>
    <w:p w:rsidR="00757E0B" w:rsidRDefault="00757E0B">
      <w:pPr>
        <w:jc w:val="both"/>
        <w:rPr>
          <w:b/>
          <w:bCs/>
          <w:lang w:val="uk-UA"/>
        </w:rPr>
      </w:pPr>
    </w:p>
    <w:p w:rsidR="00757E0B" w:rsidRDefault="00757E0B">
      <w:pPr>
        <w:jc w:val="both"/>
        <w:rPr>
          <w:b/>
          <w:bCs/>
          <w:lang w:val="uk-UA"/>
        </w:rPr>
      </w:pPr>
    </w:p>
    <w:p w:rsidR="00757E0B" w:rsidRDefault="00757E0B">
      <w:pPr>
        <w:jc w:val="both"/>
        <w:rPr>
          <w:lang w:val="uk-UA"/>
        </w:rPr>
      </w:pPr>
      <w:bookmarkStart w:id="105" w:name="_GoBack"/>
      <w:bookmarkEnd w:id="105"/>
    </w:p>
    <w:sectPr w:rsidR="00757E0B">
      <w:headerReference w:type="default" r:id="rId7"/>
      <w:pgSz w:w="11906" w:h="16838" w:code="9"/>
      <w:pgMar w:top="737" w:right="746" w:bottom="851" w:left="1531" w:header="7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E0B" w:rsidRDefault="00C86E24">
      <w:r>
        <w:separator/>
      </w:r>
    </w:p>
  </w:endnote>
  <w:endnote w:type="continuationSeparator" w:id="0">
    <w:p w:rsidR="00757E0B" w:rsidRDefault="00C8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E0B" w:rsidRDefault="00C86E24">
      <w:r>
        <w:separator/>
      </w:r>
    </w:p>
  </w:footnote>
  <w:footnote w:type="continuationSeparator" w:id="0">
    <w:p w:rsidR="00757E0B" w:rsidRDefault="00C86E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E0B" w:rsidRDefault="00C86E24">
    <w:pPr>
      <w:pStyle w:val="a3"/>
      <w:jc w:val="right"/>
      <w:rPr>
        <w:b/>
        <w:bCs/>
        <w:sz w:val="24"/>
      </w:rPr>
    </w:pPr>
    <w:r>
      <w:tab/>
    </w:r>
    <w:r>
      <w:rPr>
        <w:b/>
        <w:bCs/>
      </w:rPr>
      <w:t xml:space="preserve"> </w:t>
    </w:r>
    <w:r>
      <w:rPr>
        <w:b/>
        <w:bCs/>
        <w:sz w:val="24"/>
      </w:rPr>
      <w:fldChar w:fldCharType="begin"/>
    </w:r>
    <w:r>
      <w:rPr>
        <w:b/>
        <w:bCs/>
        <w:sz w:val="24"/>
      </w:rPr>
      <w:instrText xml:space="preserve"> PAGE </w:instrText>
    </w:r>
    <w:r>
      <w:rPr>
        <w:b/>
        <w:bCs/>
        <w:sz w:val="24"/>
      </w:rPr>
      <w:fldChar w:fldCharType="separate"/>
    </w:r>
    <w:r>
      <w:rPr>
        <w:b/>
        <w:bCs/>
        <w:noProof/>
        <w:sz w:val="24"/>
      </w:rPr>
      <w:t>15</w:t>
    </w:r>
    <w:r>
      <w:rPr>
        <w:b/>
        <w:bCs/>
        <w:sz w:val="24"/>
      </w:rPr>
      <w:fldChar w:fldCharType="end"/>
    </w:r>
    <w:r>
      <w:rPr>
        <w:b/>
        <w:bCs/>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0D0B52"/>
    <w:multiLevelType w:val="singleLevel"/>
    <w:tmpl w:val="45A0A1EC"/>
    <w:lvl w:ilvl="0">
      <w:start w:val="1"/>
      <w:numFmt w:val="bullet"/>
      <w:lvlText w:val=""/>
      <w:lvlJc w:val="left"/>
      <w:pPr>
        <w:tabs>
          <w:tab w:val="num" w:pos="360"/>
        </w:tabs>
        <w:ind w:left="0" w:firstLine="0"/>
      </w:pPr>
      <w:rPr>
        <w:rFonts w:ascii="Symbol" w:hAnsi="Symbol" w:hint="default"/>
      </w:rPr>
    </w:lvl>
  </w:abstractNum>
  <w:abstractNum w:abstractNumId="1">
    <w:nsid w:val="3FE2154B"/>
    <w:multiLevelType w:val="singleLevel"/>
    <w:tmpl w:val="0419000F"/>
    <w:lvl w:ilvl="0">
      <w:start w:val="1"/>
      <w:numFmt w:val="decimal"/>
      <w:lvlText w:val="%1."/>
      <w:lvlJc w:val="left"/>
      <w:pPr>
        <w:tabs>
          <w:tab w:val="num" w:pos="360"/>
        </w:tabs>
        <w:ind w:left="360" w:hanging="360"/>
      </w:pPr>
    </w:lvl>
  </w:abstractNum>
  <w:abstractNum w:abstractNumId="2">
    <w:nsid w:val="69750236"/>
    <w:multiLevelType w:val="singleLevel"/>
    <w:tmpl w:val="17E8999C"/>
    <w:lvl w:ilvl="0">
      <w:start w:val="1"/>
      <w:numFmt w:val="decimal"/>
      <w:lvlText w:val="%1."/>
      <w:lvlJc w:val="left"/>
      <w:pPr>
        <w:tabs>
          <w:tab w:val="num" w:pos="1127"/>
        </w:tabs>
        <w:ind w:left="1127" w:hanging="390"/>
      </w:pPr>
      <w:rPr>
        <w:rFonts w:hint="default"/>
      </w:rPr>
    </w:lvl>
  </w:abstractNum>
  <w:abstractNum w:abstractNumId="3">
    <w:nsid w:val="70E97007"/>
    <w:multiLevelType w:val="singleLevel"/>
    <w:tmpl w:val="3A622AC2"/>
    <w:lvl w:ilvl="0">
      <w:start w:val="1"/>
      <w:numFmt w:val="decimal"/>
      <w:lvlText w:val="%1)"/>
      <w:lvlJc w:val="left"/>
      <w:pPr>
        <w:tabs>
          <w:tab w:val="num" w:pos="360"/>
        </w:tabs>
        <w:ind w:left="360" w:hanging="360"/>
      </w:pPr>
    </w:lvl>
  </w:abstractNum>
  <w:abstractNum w:abstractNumId="4">
    <w:nsid w:val="7B0663A5"/>
    <w:multiLevelType w:val="singleLevel"/>
    <w:tmpl w:val="6B0AD042"/>
    <w:lvl w:ilvl="0">
      <w:start w:val="1"/>
      <w:numFmt w:val="decimal"/>
      <w:lvlText w:val="%1."/>
      <w:lvlJc w:val="left"/>
      <w:pPr>
        <w:tabs>
          <w:tab w:val="num" w:pos="360"/>
        </w:tabs>
        <w:ind w:left="360" w:hanging="360"/>
      </w:pPr>
      <w:rPr>
        <w:rFonts w:hint="default"/>
      </w:rPr>
    </w:lvl>
  </w:abstractNum>
  <w:abstractNum w:abstractNumId="5">
    <w:nsid w:val="7CD6756A"/>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E24"/>
    <w:rsid w:val="00757E0B"/>
    <w:rsid w:val="00C86E24"/>
    <w:rsid w:val="00EA6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FD0F5C-E2FA-4491-8CBA-00165B42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pPr>
      <w:keepNext/>
      <w:outlineLvl w:val="0"/>
    </w:pPr>
    <w:rPr>
      <w:b/>
      <w:bCs/>
      <w:sz w:val="32"/>
      <w:lang w:val="uk-UA"/>
    </w:rPr>
  </w:style>
  <w:style w:type="paragraph" w:styleId="2">
    <w:name w:val="heading 2"/>
    <w:basedOn w:val="a"/>
    <w:next w:val="a"/>
    <w:qFormat/>
    <w:pPr>
      <w:keepNext/>
      <w:outlineLvl w:val="1"/>
    </w:pPr>
    <w:rPr>
      <w:b/>
      <w:bCs/>
      <w:lang w:val="uk-UA"/>
    </w:rPr>
  </w:style>
  <w:style w:type="paragraph" w:styleId="3">
    <w:name w:val="heading 3"/>
    <w:basedOn w:val="a"/>
    <w:next w:val="a"/>
    <w:qFormat/>
    <w:pPr>
      <w:keepNext/>
      <w:outlineLvl w:val="2"/>
    </w:pPr>
    <w:rPr>
      <w:sz w:val="36"/>
      <w:lang w:val="uk-UA"/>
    </w:rPr>
  </w:style>
  <w:style w:type="paragraph" w:styleId="4">
    <w:name w:val="heading 4"/>
    <w:basedOn w:val="a"/>
    <w:next w:val="a"/>
    <w:qFormat/>
    <w:pPr>
      <w:keepNext/>
      <w:jc w:val="center"/>
      <w:outlineLvl w:val="3"/>
    </w:pPr>
    <w:rPr>
      <w:b/>
      <w:bCs/>
      <w:sz w:val="36"/>
      <w:lang w:val="uk-UA"/>
    </w:rPr>
  </w:style>
  <w:style w:type="paragraph" w:styleId="5">
    <w:name w:val="heading 5"/>
    <w:basedOn w:val="a"/>
    <w:next w:val="a"/>
    <w:qFormat/>
    <w:pPr>
      <w:keepNext/>
      <w:jc w:val="both"/>
      <w:outlineLvl w:val="4"/>
    </w:pPr>
    <w:rPr>
      <w:sz w:val="32"/>
      <w:lang w:val="uk-UA"/>
    </w:rPr>
  </w:style>
  <w:style w:type="paragraph" w:styleId="6">
    <w:name w:val="heading 6"/>
    <w:basedOn w:val="a"/>
    <w:next w:val="a"/>
    <w:qFormat/>
    <w:pPr>
      <w:keepNext/>
      <w:jc w:val="center"/>
      <w:outlineLvl w:val="5"/>
    </w:pPr>
    <w:rPr>
      <w:b/>
      <w:bCs/>
      <w:sz w:val="24"/>
      <w:lang w:val="uk-UA"/>
    </w:rPr>
  </w:style>
  <w:style w:type="paragraph" w:styleId="7">
    <w:name w:val="heading 7"/>
    <w:basedOn w:val="a"/>
    <w:next w:val="a"/>
    <w:qFormat/>
    <w:pPr>
      <w:keepNext/>
      <w:jc w:val="center"/>
      <w:outlineLvl w:val="6"/>
    </w:pPr>
    <w:rPr>
      <w:b/>
      <w:bCs/>
      <w:lang w:val="uk-UA"/>
    </w:rPr>
  </w:style>
  <w:style w:type="paragraph" w:styleId="8">
    <w:name w:val="heading 8"/>
    <w:basedOn w:val="a"/>
    <w:next w:val="a"/>
    <w:qFormat/>
    <w:pPr>
      <w:keepNext/>
      <w:ind w:left="720" w:right="601"/>
      <w:jc w:val="both"/>
      <w:outlineLvl w:val="7"/>
    </w:pPr>
    <w:rPr>
      <w:b/>
      <w:bCs/>
      <w:i/>
      <w:iCs/>
      <w:sz w:val="24"/>
    </w:rPr>
  </w:style>
  <w:style w:type="paragraph" w:styleId="9">
    <w:name w:val="heading 9"/>
    <w:basedOn w:val="a"/>
    <w:next w:val="a"/>
    <w:qFormat/>
    <w:pPr>
      <w:keepNext/>
      <w:jc w:val="both"/>
      <w:outlineLvl w:val="8"/>
    </w:pPr>
    <w:rPr>
      <w:b/>
      <w:bCs/>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paragraph" w:styleId="a4">
    <w:name w:val="footer"/>
    <w:basedOn w:val="a"/>
    <w:semiHidden/>
    <w:pPr>
      <w:tabs>
        <w:tab w:val="center" w:pos="4677"/>
        <w:tab w:val="right" w:pos="9355"/>
      </w:tabs>
    </w:pPr>
  </w:style>
  <w:style w:type="paragraph" w:styleId="a5">
    <w:name w:val="Body Text"/>
    <w:basedOn w:val="a"/>
    <w:semiHidden/>
    <w:pPr>
      <w:jc w:val="both"/>
    </w:pPr>
    <w:rPr>
      <w:b/>
      <w:bCs/>
      <w:lang w:val="uk-UA"/>
    </w:rPr>
  </w:style>
  <w:style w:type="paragraph" w:styleId="20">
    <w:name w:val="Body Text 2"/>
    <w:basedOn w:val="a"/>
    <w:semiHidden/>
    <w:pPr>
      <w:jc w:val="both"/>
    </w:pPr>
  </w:style>
  <w:style w:type="paragraph" w:styleId="a6">
    <w:name w:val="Body Text Indent"/>
    <w:basedOn w:val="a"/>
    <w:semiHidden/>
    <w:pPr>
      <w:widowControl w:val="0"/>
      <w:autoSpaceDE w:val="0"/>
      <w:autoSpaceDN w:val="0"/>
      <w:adjustRightInd w:val="0"/>
      <w:spacing w:line="220" w:lineRule="auto"/>
      <w:ind w:firstLine="220"/>
      <w:jc w:val="both"/>
    </w:pPr>
    <w:rPr>
      <w:sz w:val="24"/>
      <w:szCs w:val="18"/>
    </w:rPr>
  </w:style>
  <w:style w:type="paragraph" w:styleId="21">
    <w:name w:val="Body Text Indent 2"/>
    <w:basedOn w:val="a"/>
    <w:semiHidden/>
    <w:pPr>
      <w:ind w:left="40" w:firstLine="260"/>
      <w:jc w:val="both"/>
    </w:pPr>
    <w:rPr>
      <w:sz w:val="24"/>
    </w:rPr>
  </w:style>
  <w:style w:type="paragraph" w:styleId="30">
    <w:name w:val="Body Text 3"/>
    <w:basedOn w:val="a"/>
    <w:semiHidden/>
    <w:pPr>
      <w:jc w:val="both"/>
    </w:pPr>
    <w:rPr>
      <w:sz w:val="24"/>
    </w:rPr>
  </w:style>
  <w:style w:type="paragraph" w:styleId="31">
    <w:name w:val="Body Text Indent 3"/>
    <w:basedOn w:val="a"/>
    <w:semiHidden/>
    <w:pPr>
      <w:ind w:firstLine="240"/>
      <w:jc w:val="both"/>
    </w:pPr>
    <w:rPr>
      <w:sz w:val="24"/>
    </w:rPr>
  </w:style>
  <w:style w:type="character" w:styleId="HTML">
    <w:name w:val="HTML Typewriter"/>
    <w:basedOn w:val="a0"/>
    <w:semiHidden/>
    <w:rPr>
      <w:rFonts w:ascii="Courier New" w:eastAsia="Courier New" w:hAnsi="Courier New" w:cs="Courier New"/>
      <w:sz w:val="20"/>
      <w:szCs w:val="20"/>
    </w:rPr>
  </w:style>
  <w:style w:type="paragraph" w:styleId="HTML0">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character" w:styleId="a7">
    <w:name w:val="Hyperlink"/>
    <w:basedOn w:val="a0"/>
    <w:semiHidden/>
    <w:rPr>
      <w:color w:val="0000FF"/>
      <w:u w:val="single"/>
    </w:rPr>
  </w:style>
  <w:style w:type="paragraph" w:customStyle="1" w:styleId="FR1">
    <w:name w:val="FR1"/>
    <w:pPr>
      <w:widowControl w:val="0"/>
      <w:autoSpaceDE w:val="0"/>
      <w:autoSpaceDN w:val="0"/>
      <w:adjustRightInd w:val="0"/>
      <w:spacing w:line="340" w:lineRule="auto"/>
      <w:jc w:val="right"/>
    </w:pPr>
    <w:rPr>
      <w:rFonts w:ascii="Arial" w:hAnsi="Arial" w:cs="Arial"/>
      <w:b/>
      <w:bCs/>
      <w:lang w:val="uk-UA"/>
    </w:rPr>
  </w:style>
  <w:style w:type="paragraph" w:customStyle="1" w:styleId="10">
    <w:name w:val="Звичайний1"/>
    <w:pPr>
      <w:widowControl w:val="0"/>
      <w:spacing w:before="160"/>
      <w:ind w:firstLine="240"/>
      <w:jc w:val="both"/>
    </w:pPr>
    <w:rPr>
      <w:snapToGrid w:val="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5459</Words>
  <Characters>31120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36506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Сидоркевич Дмитрий Иванович</dc:creator>
  <cp:keywords/>
  <dc:description/>
  <cp:lastModifiedBy>Irina</cp:lastModifiedBy>
  <cp:revision>2</cp:revision>
  <cp:lastPrinted>2002-05-25T09:57:00Z</cp:lastPrinted>
  <dcterms:created xsi:type="dcterms:W3CDTF">2014-09-05T14:14:00Z</dcterms:created>
  <dcterms:modified xsi:type="dcterms:W3CDTF">2014-09-05T14:14:00Z</dcterms:modified>
</cp:coreProperties>
</file>