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E85" w:rsidRPr="00B93784" w:rsidRDefault="00C36E85"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28"/>
        </w:rPr>
      </w:pPr>
    </w:p>
    <w:p w:rsidR="00D5285D" w:rsidRPr="00B93784" w:rsidRDefault="00D5285D" w:rsidP="002A3C01">
      <w:pPr>
        <w:spacing w:line="360" w:lineRule="auto"/>
        <w:jc w:val="center"/>
        <w:rPr>
          <w:noProof/>
          <w:color w:val="000000"/>
          <w:sz w:val="28"/>
          <w:szCs w:val="28"/>
        </w:rPr>
      </w:pPr>
    </w:p>
    <w:p w:rsidR="00D5285D" w:rsidRPr="00B93784" w:rsidRDefault="00D5285D"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28"/>
        </w:rPr>
      </w:pPr>
    </w:p>
    <w:p w:rsidR="00C36E85" w:rsidRPr="00B93784" w:rsidRDefault="00C36E85" w:rsidP="002A3C01">
      <w:pPr>
        <w:spacing w:line="360" w:lineRule="auto"/>
        <w:jc w:val="center"/>
        <w:rPr>
          <w:noProof/>
          <w:color w:val="000000"/>
          <w:sz w:val="28"/>
          <w:szCs w:val="96"/>
        </w:rPr>
      </w:pPr>
      <w:r w:rsidRPr="00B93784">
        <w:rPr>
          <w:noProof/>
          <w:color w:val="000000"/>
          <w:sz w:val="28"/>
          <w:szCs w:val="96"/>
        </w:rPr>
        <w:t>Контрольная работа</w:t>
      </w:r>
    </w:p>
    <w:p w:rsidR="00C36E85" w:rsidRPr="00B93784" w:rsidRDefault="00C36E85" w:rsidP="002A3C01">
      <w:pPr>
        <w:spacing w:line="360" w:lineRule="auto"/>
        <w:jc w:val="center"/>
        <w:rPr>
          <w:b/>
          <w:noProof/>
          <w:color w:val="000000"/>
          <w:sz w:val="28"/>
          <w:szCs w:val="56"/>
        </w:rPr>
      </w:pPr>
      <w:r w:rsidRPr="00B93784">
        <w:rPr>
          <w:b/>
          <w:noProof/>
          <w:color w:val="000000"/>
          <w:sz w:val="28"/>
          <w:szCs w:val="56"/>
        </w:rPr>
        <w:t>«</w:t>
      </w:r>
      <w:r w:rsidR="00D5285D" w:rsidRPr="00B93784">
        <w:rPr>
          <w:b/>
          <w:noProof/>
          <w:color w:val="000000"/>
          <w:sz w:val="28"/>
          <w:szCs w:val="56"/>
        </w:rPr>
        <w:t>Компоненты временных рядов</w:t>
      </w:r>
      <w:r w:rsidR="002A3C01" w:rsidRPr="00B93784">
        <w:rPr>
          <w:b/>
          <w:noProof/>
          <w:color w:val="000000"/>
          <w:sz w:val="28"/>
          <w:szCs w:val="56"/>
        </w:rPr>
        <w:t>»</w:t>
      </w:r>
    </w:p>
    <w:p w:rsidR="00597CAA" w:rsidRPr="00B93784" w:rsidRDefault="00C36E85" w:rsidP="002A3C01">
      <w:pPr>
        <w:widowControl w:val="0"/>
        <w:autoSpaceDE w:val="0"/>
        <w:autoSpaceDN w:val="0"/>
        <w:adjustRightInd w:val="0"/>
        <w:spacing w:line="360" w:lineRule="auto"/>
        <w:ind w:firstLine="709"/>
        <w:jc w:val="both"/>
        <w:rPr>
          <w:b/>
          <w:noProof/>
          <w:color w:val="000000"/>
          <w:sz w:val="28"/>
          <w:szCs w:val="28"/>
        </w:rPr>
      </w:pPr>
      <w:r w:rsidRPr="00B93784">
        <w:rPr>
          <w:noProof/>
          <w:color w:val="000000"/>
          <w:sz w:val="28"/>
          <w:szCs w:val="28"/>
        </w:rPr>
        <w:br w:type="page"/>
      </w:r>
      <w:r w:rsidR="00597CAA" w:rsidRPr="00B93784">
        <w:rPr>
          <w:b/>
          <w:noProof/>
          <w:color w:val="000000"/>
          <w:sz w:val="28"/>
          <w:szCs w:val="28"/>
        </w:rPr>
        <w:t>Содержание</w:t>
      </w:r>
    </w:p>
    <w:p w:rsidR="00743212" w:rsidRPr="00B93784" w:rsidRDefault="00743212" w:rsidP="002A3C01">
      <w:pPr>
        <w:widowControl w:val="0"/>
        <w:autoSpaceDE w:val="0"/>
        <w:autoSpaceDN w:val="0"/>
        <w:adjustRightInd w:val="0"/>
        <w:spacing w:line="360" w:lineRule="auto"/>
        <w:ind w:firstLine="709"/>
        <w:jc w:val="both"/>
        <w:rPr>
          <w:noProof/>
          <w:color w:val="000000"/>
          <w:sz w:val="28"/>
          <w:szCs w:val="28"/>
        </w:rPr>
      </w:pPr>
    </w:p>
    <w:p w:rsidR="002A3C01" w:rsidRPr="00B93784" w:rsidRDefault="002A3C01"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Введение</w:t>
      </w:r>
    </w:p>
    <w:p w:rsidR="002A3C01" w:rsidRPr="00B93784" w:rsidRDefault="002A3C01"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1. Теоретическая часть</w:t>
      </w:r>
    </w:p>
    <w:p w:rsidR="002A3C01" w:rsidRPr="00B93784" w:rsidRDefault="002A3C01"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1.1 Компоненты временных рядов</w:t>
      </w:r>
    </w:p>
    <w:p w:rsidR="002A3C01" w:rsidRPr="00B93784" w:rsidRDefault="002A3C01"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2. Практическая часть</w:t>
      </w:r>
    </w:p>
    <w:p w:rsidR="002A3C01" w:rsidRPr="00B93784" w:rsidRDefault="002A3C01"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Заключение</w:t>
      </w:r>
      <w:r w:rsidRPr="00B93784">
        <w:rPr>
          <w:noProof/>
          <w:color w:val="000000"/>
          <w:sz w:val="28"/>
          <w:szCs w:val="28"/>
        </w:rPr>
        <w:tab/>
      </w:r>
    </w:p>
    <w:p w:rsidR="00743212" w:rsidRPr="00B93784" w:rsidRDefault="002A3C01"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Список использованной литературы</w:t>
      </w:r>
    </w:p>
    <w:p w:rsidR="00743212" w:rsidRPr="00B93784" w:rsidRDefault="00743212" w:rsidP="002A3C01">
      <w:pPr>
        <w:widowControl w:val="0"/>
        <w:autoSpaceDE w:val="0"/>
        <w:autoSpaceDN w:val="0"/>
        <w:adjustRightInd w:val="0"/>
        <w:spacing w:line="360" w:lineRule="auto"/>
        <w:ind w:firstLine="709"/>
        <w:jc w:val="both"/>
        <w:rPr>
          <w:noProof/>
          <w:color w:val="000000"/>
          <w:sz w:val="28"/>
          <w:szCs w:val="28"/>
        </w:rPr>
      </w:pPr>
    </w:p>
    <w:p w:rsidR="002D4F67" w:rsidRPr="00B93784" w:rsidRDefault="00597CAA" w:rsidP="002A3C01">
      <w:pPr>
        <w:pStyle w:val="1"/>
        <w:spacing w:before="0" w:after="0" w:line="360" w:lineRule="auto"/>
        <w:ind w:firstLine="709"/>
        <w:jc w:val="both"/>
        <w:rPr>
          <w:rFonts w:ascii="Times New Roman" w:hAnsi="Times New Roman" w:cs="Times New Roman"/>
          <w:noProof/>
          <w:color w:val="000000"/>
          <w:sz w:val="28"/>
        </w:rPr>
      </w:pPr>
      <w:r w:rsidRPr="00B93784">
        <w:rPr>
          <w:rFonts w:ascii="Times New Roman" w:hAnsi="Times New Roman" w:cs="Times New Roman"/>
          <w:noProof/>
          <w:color w:val="000000"/>
          <w:sz w:val="28"/>
        </w:rPr>
        <w:br w:type="page"/>
      </w:r>
      <w:bookmarkStart w:id="0" w:name="_Toc197266335"/>
      <w:r w:rsidR="002D4F67" w:rsidRPr="00B93784">
        <w:rPr>
          <w:rFonts w:ascii="Times New Roman" w:hAnsi="Times New Roman" w:cs="Times New Roman"/>
          <w:noProof/>
          <w:color w:val="000000"/>
          <w:sz w:val="28"/>
        </w:rPr>
        <w:t>Введение</w:t>
      </w:r>
      <w:bookmarkEnd w:id="0"/>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В настоящее время статистические методы прогнозирования заняли видное место в экономической практике. Широкому внедрению методов анализа и прогнозирования данных способствовало появление персональных компьютеров. Распространение статистических программных пакетов позволило сделать доступными и наглядными многие методы обработки данных.</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Все шире используются статистические методы прогнозирования в деятельности плановых, аналитических, маркетинговых отделов производственных предприятий и объединений, торговых, страховых компаний, банков, правительственных учреждений.</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Теперь уже не требуется проводить вручную трудоемкие расчеты, строить таблицы и графики - всю эту черновую работу выполняет компьютер. Человеку же остается исследовательская, творческая работа: постановка задачи, выбор методов прогнозирования, оценка качества полученных моделей, интерпретация результатов. Для этого необходимо иметь определенную подготовку в области статистических методов обработки данных и прогнозирования.</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В данном учебном пособии в систематизированном виде изложены статистические методы анализа одномерных временных рядов и прогнозирования. Для изучения выбраны наиболее часто применяемые в экономической практике методы. Большое внимание уделяется анализу полученных результатов.</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Структура изложения соответствует логической последовательности основных этапов анализа и прогнозирования временных рядов. Последний раздел посвящен развивающемуся направлению статистических исследований - прогнозированию временных рядов с помощью адаптивных моделей.</w:t>
      </w:r>
    </w:p>
    <w:p w:rsidR="00743212" w:rsidRPr="00B93784" w:rsidRDefault="002D4F67" w:rsidP="002A3C01">
      <w:pPr>
        <w:pStyle w:val="1"/>
        <w:spacing w:before="0" w:after="0" w:line="360" w:lineRule="auto"/>
        <w:ind w:firstLine="709"/>
        <w:jc w:val="both"/>
        <w:rPr>
          <w:rFonts w:ascii="Times New Roman" w:hAnsi="Times New Roman" w:cs="Times New Roman"/>
          <w:noProof/>
          <w:color w:val="000000"/>
          <w:sz w:val="28"/>
          <w:szCs w:val="28"/>
        </w:rPr>
      </w:pPr>
      <w:r w:rsidRPr="00B93784">
        <w:rPr>
          <w:rFonts w:ascii="Times New Roman" w:hAnsi="Times New Roman" w:cs="Times New Roman"/>
          <w:noProof/>
          <w:color w:val="000000"/>
          <w:sz w:val="28"/>
          <w:szCs w:val="28"/>
        </w:rPr>
        <w:br w:type="page"/>
      </w:r>
      <w:bookmarkStart w:id="1" w:name="_Toc197266336"/>
      <w:r w:rsidR="00743212" w:rsidRPr="00B93784">
        <w:rPr>
          <w:rFonts w:ascii="Times New Roman" w:hAnsi="Times New Roman" w:cs="Times New Roman"/>
          <w:noProof/>
          <w:color w:val="000000"/>
          <w:sz w:val="28"/>
          <w:szCs w:val="28"/>
        </w:rPr>
        <w:t>1. Теоретическая часть</w:t>
      </w:r>
      <w:bookmarkEnd w:id="1"/>
    </w:p>
    <w:p w:rsidR="002A3C01" w:rsidRPr="00B93784" w:rsidRDefault="002A3C01" w:rsidP="002A3C01">
      <w:pPr>
        <w:pStyle w:val="1"/>
        <w:spacing w:before="0" w:after="0" w:line="360" w:lineRule="auto"/>
        <w:ind w:firstLine="709"/>
        <w:jc w:val="both"/>
        <w:rPr>
          <w:rFonts w:ascii="Times New Roman" w:hAnsi="Times New Roman" w:cs="Times New Roman"/>
          <w:noProof/>
          <w:color w:val="000000"/>
          <w:sz w:val="28"/>
          <w:szCs w:val="28"/>
        </w:rPr>
      </w:pPr>
      <w:bookmarkStart w:id="2" w:name="_Toc197266337"/>
    </w:p>
    <w:p w:rsidR="002E1B23" w:rsidRPr="00B93784" w:rsidRDefault="00743212" w:rsidP="002A3C01">
      <w:pPr>
        <w:pStyle w:val="1"/>
        <w:spacing w:before="0" w:after="0" w:line="360" w:lineRule="auto"/>
        <w:ind w:firstLine="709"/>
        <w:jc w:val="both"/>
        <w:rPr>
          <w:rFonts w:ascii="Times New Roman" w:hAnsi="Times New Roman" w:cs="Times New Roman"/>
          <w:noProof/>
          <w:color w:val="000000"/>
          <w:sz w:val="28"/>
          <w:szCs w:val="28"/>
        </w:rPr>
      </w:pPr>
      <w:r w:rsidRPr="00B93784">
        <w:rPr>
          <w:rFonts w:ascii="Times New Roman" w:hAnsi="Times New Roman" w:cs="Times New Roman"/>
          <w:noProof/>
          <w:color w:val="000000"/>
          <w:sz w:val="28"/>
          <w:szCs w:val="28"/>
        </w:rPr>
        <w:t>1.1</w:t>
      </w:r>
      <w:r w:rsidR="002A3C01" w:rsidRPr="00B93784">
        <w:rPr>
          <w:rFonts w:ascii="Times New Roman" w:hAnsi="Times New Roman" w:cs="Times New Roman"/>
          <w:noProof/>
          <w:color w:val="000000"/>
          <w:sz w:val="28"/>
          <w:szCs w:val="28"/>
        </w:rPr>
        <w:t xml:space="preserve"> </w:t>
      </w:r>
      <w:r w:rsidR="002E1B23" w:rsidRPr="00B93784">
        <w:rPr>
          <w:rFonts w:ascii="Times New Roman" w:hAnsi="Times New Roman" w:cs="Times New Roman"/>
          <w:noProof/>
          <w:color w:val="000000"/>
          <w:sz w:val="28"/>
          <w:szCs w:val="28"/>
        </w:rPr>
        <w:t>Компоненты временных рядов</w:t>
      </w:r>
      <w:bookmarkEnd w:id="2"/>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Проверка гипотезы о существовании тенденции</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В практике прогнозирования принято считать, что значения уровней временных рядов экономических показателей состоят из следующих компонент: тренда, сезонной, циклической и случайной составляющих.</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Под трендом понимают изменение, определяющее общее направление развития, основную тенденцию временного ряда. Это систематическая составляющая долговременного действия.</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Наряду с долговременными тенденциями во временных рядах экономических процессов часто имеют место более или менее регулярные колебания - периодические составляющие рядов динамики.</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Если период колебаний не превышает 1 года, то их называют сезонными. Чаще всего причиной их возникновения считаются природно-климатические условия. Иногда причины сезонных колебаний имеют социальный характер, например, увеличение закупок в предпраздничный период, увеличение платежей в конце квартала и т.д.</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При большем периоде колебания, считают, что во временных рядах имеет место циклическая составляющая. Примерами могут служить демографические, инвестиционные и другие циклы.</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Если из временного ряда удалить тренд и периодические составляющие, то останется нерегулярная компонента.</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Экономисты разделяют факторы, под действием которых формируется нерегулярная компонента, на 2 вида:</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w:t>
      </w:r>
      <w:r w:rsidR="002A3C01" w:rsidRPr="00B93784">
        <w:rPr>
          <w:noProof/>
          <w:color w:val="000000"/>
          <w:sz w:val="28"/>
          <w:szCs w:val="28"/>
        </w:rPr>
        <w:t xml:space="preserve"> </w:t>
      </w:r>
      <w:r w:rsidRPr="00B93784">
        <w:rPr>
          <w:noProof/>
          <w:color w:val="000000"/>
          <w:sz w:val="28"/>
          <w:szCs w:val="28"/>
        </w:rPr>
        <w:t>факторы резкого, внезапного действия;</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w:t>
      </w:r>
      <w:r w:rsidR="002A3C01" w:rsidRPr="00B93784">
        <w:rPr>
          <w:noProof/>
          <w:color w:val="000000"/>
          <w:sz w:val="28"/>
          <w:szCs w:val="28"/>
        </w:rPr>
        <w:t xml:space="preserve"> </w:t>
      </w:r>
      <w:r w:rsidRPr="00B93784">
        <w:rPr>
          <w:noProof/>
          <w:color w:val="000000"/>
          <w:sz w:val="28"/>
          <w:szCs w:val="28"/>
        </w:rPr>
        <w:t>текущие факторы.</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Первый тип факторов (например, стихийные бедствия, эпидемии и др.), как правило, вызывает более значительные отклонения по сравнению со случайными колебаниями</w:t>
      </w:r>
      <w:r w:rsidR="00B658D4" w:rsidRPr="00B93784">
        <w:rPr>
          <w:noProof/>
          <w:color w:val="000000"/>
          <w:sz w:val="28"/>
          <w:szCs w:val="28"/>
        </w:rPr>
        <w:t xml:space="preserve"> </w:t>
      </w:r>
      <w:r w:rsidRPr="00B93784">
        <w:rPr>
          <w:noProof/>
          <w:color w:val="000000"/>
          <w:sz w:val="28"/>
          <w:szCs w:val="28"/>
        </w:rPr>
        <w:t>-</w:t>
      </w:r>
      <w:r w:rsidR="00B658D4" w:rsidRPr="00B93784">
        <w:rPr>
          <w:noProof/>
          <w:color w:val="000000"/>
          <w:sz w:val="28"/>
          <w:szCs w:val="28"/>
        </w:rPr>
        <w:t xml:space="preserve"> </w:t>
      </w:r>
      <w:r w:rsidRPr="00B93784">
        <w:rPr>
          <w:noProof/>
          <w:color w:val="000000"/>
          <w:sz w:val="28"/>
          <w:szCs w:val="28"/>
        </w:rPr>
        <w:t>иногда такие отклонения называют катастрофическими колебаниями.</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Факторы второго типа вызывают случайные колебания, являющиеся результатом действия большого числа побочных причин. Влияние каждого из текущих факторов незначительно, но ощущается их суммарное воздействие.</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Если временной ряд представляется в виде суммы соответствующих компонент, то полученная модель носит название аддитивной (1.1), если в виде произведения - мультипликативной (1.2) или смешанного типа (1.3):</w:t>
      </w:r>
    </w:p>
    <w:p w:rsidR="00B658D4" w:rsidRPr="00B93784" w:rsidRDefault="00B658D4"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Y</w:t>
      </w:r>
      <w:r w:rsidRPr="00B93784">
        <w:rPr>
          <w:noProof/>
          <w:color w:val="000000"/>
          <w:sz w:val="28"/>
          <w:szCs w:val="28"/>
          <w:vertAlign w:val="subscript"/>
        </w:rPr>
        <w:t>t</w:t>
      </w:r>
      <w:r w:rsidRPr="00B93784">
        <w:rPr>
          <w:noProof/>
          <w:color w:val="000000"/>
          <w:sz w:val="28"/>
          <w:szCs w:val="28"/>
        </w:rPr>
        <w:t>=u</w:t>
      </w:r>
      <w:r w:rsidR="00B658D4" w:rsidRPr="00B93784">
        <w:rPr>
          <w:noProof/>
          <w:color w:val="000000"/>
          <w:sz w:val="28"/>
          <w:szCs w:val="28"/>
          <w:vertAlign w:val="subscript"/>
        </w:rPr>
        <w:t>t</w:t>
      </w:r>
      <w:r w:rsidRPr="00B93784">
        <w:rPr>
          <w:noProof/>
          <w:color w:val="000000"/>
          <w:sz w:val="28"/>
          <w:szCs w:val="28"/>
        </w:rPr>
        <w:t xml:space="preserve"> + s</w:t>
      </w:r>
      <w:r w:rsidRPr="00B93784">
        <w:rPr>
          <w:noProof/>
          <w:color w:val="000000"/>
          <w:sz w:val="28"/>
          <w:szCs w:val="28"/>
          <w:vertAlign w:val="subscript"/>
        </w:rPr>
        <w:t>t</w:t>
      </w:r>
      <w:r w:rsidRPr="00B93784">
        <w:rPr>
          <w:noProof/>
          <w:color w:val="000000"/>
          <w:sz w:val="28"/>
          <w:szCs w:val="28"/>
        </w:rPr>
        <w:t xml:space="preserve"> + v</w:t>
      </w:r>
      <w:r w:rsidRPr="00B93784">
        <w:rPr>
          <w:noProof/>
          <w:color w:val="000000"/>
          <w:sz w:val="28"/>
          <w:szCs w:val="28"/>
          <w:vertAlign w:val="subscript"/>
        </w:rPr>
        <w:t>t</w:t>
      </w:r>
      <w:r w:rsidRPr="00B93784">
        <w:rPr>
          <w:noProof/>
          <w:color w:val="000000"/>
          <w:sz w:val="28"/>
          <w:szCs w:val="28"/>
        </w:rPr>
        <w:t xml:space="preserve"> + e</w:t>
      </w:r>
      <w:r w:rsidRPr="00B93784">
        <w:rPr>
          <w:noProof/>
          <w:color w:val="000000"/>
          <w:sz w:val="28"/>
          <w:szCs w:val="28"/>
          <w:vertAlign w:val="subscript"/>
        </w:rPr>
        <w:t>t</w:t>
      </w:r>
      <w:r w:rsidR="002A3C01" w:rsidRPr="00B93784">
        <w:rPr>
          <w:noProof/>
          <w:color w:val="000000"/>
          <w:sz w:val="28"/>
          <w:szCs w:val="28"/>
        </w:rPr>
        <w:t xml:space="preserve"> </w:t>
      </w:r>
      <w:r w:rsidRPr="00B93784">
        <w:rPr>
          <w:noProof/>
          <w:color w:val="000000"/>
          <w:sz w:val="28"/>
          <w:szCs w:val="28"/>
        </w:rPr>
        <w:t>(1.1)</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Y</w:t>
      </w:r>
      <w:r w:rsidRPr="00B93784">
        <w:rPr>
          <w:noProof/>
          <w:color w:val="000000"/>
          <w:sz w:val="28"/>
          <w:szCs w:val="28"/>
          <w:vertAlign w:val="subscript"/>
        </w:rPr>
        <w:t>t</w:t>
      </w:r>
      <w:r w:rsidRPr="00B93784">
        <w:rPr>
          <w:noProof/>
          <w:color w:val="000000"/>
          <w:sz w:val="28"/>
          <w:szCs w:val="28"/>
        </w:rPr>
        <w:t xml:space="preserve"> = u</w:t>
      </w:r>
      <w:r w:rsidRPr="00B93784">
        <w:rPr>
          <w:noProof/>
          <w:color w:val="000000"/>
          <w:sz w:val="28"/>
          <w:szCs w:val="28"/>
          <w:vertAlign w:val="subscript"/>
        </w:rPr>
        <w:t>t</w:t>
      </w:r>
      <w:r w:rsidR="00B658D4" w:rsidRPr="00B93784">
        <w:rPr>
          <w:noProof/>
          <w:color w:val="000000"/>
          <w:sz w:val="28"/>
          <w:szCs w:val="28"/>
        </w:rPr>
        <w:t xml:space="preserve"> * </w:t>
      </w:r>
      <w:r w:rsidRPr="00B93784">
        <w:rPr>
          <w:noProof/>
          <w:color w:val="000000"/>
          <w:sz w:val="28"/>
          <w:szCs w:val="28"/>
        </w:rPr>
        <w:t>s</w:t>
      </w:r>
      <w:r w:rsidRPr="00B93784">
        <w:rPr>
          <w:noProof/>
          <w:color w:val="000000"/>
          <w:sz w:val="28"/>
          <w:szCs w:val="28"/>
          <w:vertAlign w:val="subscript"/>
        </w:rPr>
        <w:t>t</w:t>
      </w:r>
      <w:r w:rsidR="00B658D4" w:rsidRPr="00B93784">
        <w:rPr>
          <w:noProof/>
          <w:color w:val="000000"/>
          <w:sz w:val="28"/>
          <w:szCs w:val="28"/>
          <w:vertAlign w:val="subscript"/>
        </w:rPr>
        <w:t xml:space="preserve"> </w:t>
      </w:r>
      <w:r w:rsidR="00B658D4" w:rsidRPr="00B93784">
        <w:rPr>
          <w:noProof/>
          <w:color w:val="000000"/>
          <w:sz w:val="28"/>
          <w:szCs w:val="28"/>
        </w:rPr>
        <w:t>*</w:t>
      </w:r>
      <w:r w:rsidRPr="00B93784">
        <w:rPr>
          <w:noProof/>
          <w:color w:val="000000"/>
          <w:sz w:val="28"/>
          <w:szCs w:val="28"/>
        </w:rPr>
        <w:t xml:space="preserve"> v</w:t>
      </w:r>
      <w:r w:rsidR="00B658D4" w:rsidRPr="00B93784">
        <w:rPr>
          <w:noProof/>
          <w:color w:val="000000"/>
          <w:sz w:val="28"/>
          <w:szCs w:val="28"/>
          <w:vertAlign w:val="subscript"/>
        </w:rPr>
        <w:t>t</w:t>
      </w:r>
      <w:r w:rsidR="00B658D4" w:rsidRPr="00B93784">
        <w:rPr>
          <w:noProof/>
          <w:color w:val="000000"/>
          <w:sz w:val="28"/>
          <w:szCs w:val="28"/>
        </w:rPr>
        <w:t xml:space="preserve"> * </w:t>
      </w:r>
      <w:r w:rsidRPr="00B93784">
        <w:rPr>
          <w:noProof/>
          <w:color w:val="000000"/>
          <w:sz w:val="28"/>
          <w:szCs w:val="28"/>
        </w:rPr>
        <w:t>e</w:t>
      </w:r>
      <w:r w:rsidR="00B658D4" w:rsidRPr="00B93784">
        <w:rPr>
          <w:noProof/>
          <w:color w:val="000000"/>
          <w:sz w:val="28"/>
          <w:szCs w:val="28"/>
          <w:vertAlign w:val="subscript"/>
        </w:rPr>
        <w:t>t</w:t>
      </w:r>
      <w:r w:rsidR="002A3C01" w:rsidRPr="00B93784">
        <w:rPr>
          <w:noProof/>
          <w:color w:val="000000"/>
          <w:sz w:val="28"/>
          <w:szCs w:val="28"/>
        </w:rPr>
        <w:t xml:space="preserve"> </w:t>
      </w:r>
      <w:r w:rsidRPr="00B93784">
        <w:rPr>
          <w:noProof/>
          <w:color w:val="000000"/>
          <w:sz w:val="28"/>
          <w:szCs w:val="28"/>
        </w:rPr>
        <w:t>(1.2)</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Y</w:t>
      </w:r>
      <w:r w:rsidRPr="00B93784">
        <w:rPr>
          <w:noProof/>
          <w:color w:val="000000"/>
          <w:sz w:val="28"/>
          <w:szCs w:val="28"/>
          <w:vertAlign w:val="subscript"/>
        </w:rPr>
        <w:t>t</w:t>
      </w:r>
      <w:r w:rsidRPr="00B93784">
        <w:rPr>
          <w:noProof/>
          <w:color w:val="000000"/>
          <w:sz w:val="28"/>
          <w:szCs w:val="28"/>
        </w:rPr>
        <w:t xml:space="preserve"> = u</w:t>
      </w:r>
      <w:r w:rsidRPr="00B93784">
        <w:rPr>
          <w:noProof/>
          <w:color w:val="000000"/>
          <w:sz w:val="28"/>
          <w:szCs w:val="28"/>
          <w:vertAlign w:val="subscript"/>
        </w:rPr>
        <w:t>t</w:t>
      </w:r>
      <w:r w:rsidR="00B658D4" w:rsidRPr="00B93784">
        <w:rPr>
          <w:noProof/>
          <w:color w:val="000000"/>
          <w:sz w:val="28"/>
          <w:szCs w:val="28"/>
        </w:rPr>
        <w:t xml:space="preserve"> * </w:t>
      </w:r>
      <w:r w:rsidRPr="00B93784">
        <w:rPr>
          <w:noProof/>
          <w:color w:val="000000"/>
          <w:sz w:val="28"/>
          <w:szCs w:val="28"/>
        </w:rPr>
        <w:t>s</w:t>
      </w:r>
      <w:r w:rsidRPr="00B93784">
        <w:rPr>
          <w:noProof/>
          <w:color w:val="000000"/>
          <w:sz w:val="28"/>
          <w:szCs w:val="28"/>
          <w:vertAlign w:val="subscript"/>
        </w:rPr>
        <w:t>t</w:t>
      </w:r>
      <w:r w:rsidR="00B658D4" w:rsidRPr="00B93784">
        <w:rPr>
          <w:noProof/>
          <w:color w:val="000000"/>
          <w:sz w:val="28"/>
          <w:szCs w:val="28"/>
        </w:rPr>
        <w:t xml:space="preserve"> * </w:t>
      </w:r>
      <w:r w:rsidRPr="00B93784">
        <w:rPr>
          <w:noProof/>
          <w:color w:val="000000"/>
          <w:sz w:val="28"/>
          <w:szCs w:val="28"/>
        </w:rPr>
        <w:t>v</w:t>
      </w:r>
      <w:r w:rsidRPr="00B93784">
        <w:rPr>
          <w:noProof/>
          <w:color w:val="000000"/>
          <w:sz w:val="28"/>
          <w:szCs w:val="28"/>
          <w:vertAlign w:val="subscript"/>
        </w:rPr>
        <w:t>t</w:t>
      </w:r>
      <w:r w:rsidRPr="00B93784">
        <w:rPr>
          <w:noProof/>
          <w:color w:val="000000"/>
          <w:sz w:val="28"/>
          <w:szCs w:val="28"/>
        </w:rPr>
        <w:t xml:space="preserve"> + e</w:t>
      </w:r>
      <w:r w:rsidRPr="00B93784">
        <w:rPr>
          <w:noProof/>
          <w:color w:val="000000"/>
          <w:sz w:val="28"/>
          <w:szCs w:val="28"/>
          <w:vertAlign w:val="subscript"/>
        </w:rPr>
        <w:t>t</w:t>
      </w:r>
      <w:r w:rsidR="002A3C01" w:rsidRPr="00B93784">
        <w:rPr>
          <w:noProof/>
          <w:color w:val="000000"/>
          <w:sz w:val="28"/>
          <w:szCs w:val="28"/>
        </w:rPr>
        <w:t xml:space="preserve"> </w:t>
      </w:r>
      <w:r w:rsidRPr="00B93784">
        <w:rPr>
          <w:noProof/>
          <w:color w:val="000000"/>
          <w:sz w:val="28"/>
          <w:szCs w:val="28"/>
        </w:rPr>
        <w:t>(1.3),</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A3C01"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где</w:t>
      </w:r>
      <w:r w:rsidR="002A3C01" w:rsidRPr="00B93784">
        <w:rPr>
          <w:noProof/>
          <w:color w:val="000000"/>
          <w:sz w:val="28"/>
          <w:szCs w:val="28"/>
        </w:rPr>
        <w:t xml:space="preserve"> </w:t>
      </w:r>
    </w:p>
    <w:p w:rsidR="002A3C01"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y</w:t>
      </w:r>
      <w:r w:rsidRPr="00B93784">
        <w:rPr>
          <w:noProof/>
          <w:color w:val="000000"/>
          <w:sz w:val="28"/>
          <w:szCs w:val="28"/>
          <w:vertAlign w:val="subscript"/>
        </w:rPr>
        <w:t>t</w:t>
      </w:r>
      <w:r w:rsidRPr="00B93784">
        <w:rPr>
          <w:noProof/>
          <w:color w:val="000000"/>
          <w:sz w:val="28"/>
          <w:szCs w:val="28"/>
        </w:rPr>
        <w:t xml:space="preserve">- уровни временного ряда; </w:t>
      </w:r>
    </w:p>
    <w:p w:rsidR="002A3C01"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u</w:t>
      </w:r>
      <w:r w:rsidRPr="00B93784">
        <w:rPr>
          <w:noProof/>
          <w:color w:val="000000"/>
          <w:sz w:val="28"/>
          <w:szCs w:val="28"/>
          <w:vertAlign w:val="subscript"/>
        </w:rPr>
        <w:t>t</w:t>
      </w:r>
      <w:r w:rsidRPr="00B93784">
        <w:rPr>
          <w:noProof/>
          <w:color w:val="000000"/>
          <w:sz w:val="28"/>
          <w:szCs w:val="28"/>
        </w:rPr>
        <w:t xml:space="preserve"> -трендовая составляющая; </w:t>
      </w:r>
    </w:p>
    <w:p w:rsidR="002A3C01"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s</w:t>
      </w:r>
      <w:r w:rsidRPr="00B93784">
        <w:rPr>
          <w:noProof/>
          <w:color w:val="000000"/>
          <w:sz w:val="28"/>
          <w:szCs w:val="28"/>
          <w:vertAlign w:val="subscript"/>
        </w:rPr>
        <w:t>t</w:t>
      </w:r>
      <w:r w:rsidRPr="00B93784">
        <w:rPr>
          <w:noProof/>
          <w:color w:val="000000"/>
          <w:sz w:val="28"/>
          <w:szCs w:val="28"/>
        </w:rPr>
        <w:t>- сезонная компонента;</w:t>
      </w:r>
    </w:p>
    <w:p w:rsidR="002A3C01"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v</w:t>
      </w:r>
      <w:r w:rsidRPr="00B93784">
        <w:rPr>
          <w:noProof/>
          <w:color w:val="000000"/>
          <w:sz w:val="28"/>
          <w:szCs w:val="28"/>
          <w:vertAlign w:val="subscript"/>
        </w:rPr>
        <w:t>t</w:t>
      </w:r>
      <w:r w:rsidRPr="00B93784">
        <w:rPr>
          <w:noProof/>
          <w:color w:val="000000"/>
          <w:sz w:val="28"/>
          <w:szCs w:val="28"/>
        </w:rPr>
        <w:t xml:space="preserve"> - циклическая компонента; </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е</w:t>
      </w:r>
      <w:r w:rsidR="00B658D4" w:rsidRPr="00B93784">
        <w:rPr>
          <w:noProof/>
          <w:color w:val="000000"/>
          <w:sz w:val="28"/>
          <w:szCs w:val="28"/>
          <w:vertAlign w:val="subscript"/>
        </w:rPr>
        <w:t>t</w:t>
      </w:r>
      <w:r w:rsidR="002A3C01" w:rsidRPr="00B93784">
        <w:rPr>
          <w:noProof/>
          <w:color w:val="000000"/>
          <w:sz w:val="28"/>
          <w:szCs w:val="28"/>
        </w:rPr>
        <w:t xml:space="preserve"> </w:t>
      </w:r>
      <w:r w:rsidR="00B658D4" w:rsidRPr="00B93784">
        <w:rPr>
          <w:noProof/>
          <w:color w:val="000000"/>
          <w:sz w:val="28"/>
          <w:szCs w:val="28"/>
        </w:rPr>
        <w:t xml:space="preserve">- </w:t>
      </w:r>
      <w:r w:rsidRPr="00B93784">
        <w:rPr>
          <w:noProof/>
          <w:color w:val="000000"/>
          <w:sz w:val="28"/>
          <w:szCs w:val="28"/>
        </w:rPr>
        <w:t>случайная компонента.</w:t>
      </w:r>
    </w:p>
    <w:p w:rsidR="002E1B23" w:rsidRPr="00B93784" w:rsidRDefault="002A3C01"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br w:type="page"/>
      </w:r>
      <w:r w:rsidR="002E1B23" w:rsidRPr="00B93784">
        <w:rPr>
          <w:noProof/>
          <w:color w:val="000000"/>
          <w:sz w:val="28"/>
          <w:szCs w:val="28"/>
        </w:rPr>
        <w:t>Рисунок 1.2. Месячная динамика производства отдельных видов промышленной продукции в натуральном выражении</w:t>
      </w:r>
    </w:p>
    <w:p w:rsidR="002E1B23"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142.5pt">
            <v:imagedata r:id="rId6" o:title=""/>
          </v:shape>
        </w:pic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Рисунок 1.3. Месячная динамика производства электроэнергии</w:t>
      </w:r>
    </w:p>
    <w:p w:rsidR="002E1B23"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26" type="#_x0000_t75" style="width:336pt;height:153pt">
            <v:imagedata r:id="rId7" o:title=""/>
          </v:shape>
        </w:pic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На рисунках 1.2, 1.3 приведены примеры временных рядов, иллюстрирующие присутствие в них указанных компонент. Графики месячных временных рядов производства промышленной продукции наглядно демонстрируют устойчивые сезонные колебания при снижающемся тренде, причем на последнем участке темпы падения производства заметно снижаются.</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Решение любой задачи по анализу и прогнозированию временных рядов начинается с построения графика исследуемого показателя, тем более, что современные программные средства предоставляют пользователю большие возможности для этого. Не всегда при этом четко прослеживается присутствие тренда во временном ряду. В этих случаях прежде, чем перейти к определению тенденции и выделению тренда, нужно выяснить, существует ли вообще тенденция в исследуемом процессе.</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Основные подходы к решению этой задачи основаны на статистической проверке гипотез. Критерии выявления компонент ряда основаны на проверке гипотезы о случайности ряда.</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Рассмотрим наиболее часто используемые на практике критерии проверки "наличия-отсутствия" тренда: критерий серий, основанный на медиане выборки и метод Фостера - Стюарта.</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Критерий серий, основанный на медиане выборки,</w:t>
      </w:r>
      <w:r w:rsidR="00B658D4" w:rsidRPr="00B93784">
        <w:rPr>
          <w:noProof/>
          <w:color w:val="000000"/>
          <w:sz w:val="28"/>
          <w:szCs w:val="28"/>
        </w:rPr>
        <w:t xml:space="preserve"> </w:t>
      </w:r>
      <w:r w:rsidRPr="00B93784">
        <w:rPr>
          <w:noProof/>
          <w:color w:val="000000"/>
          <w:sz w:val="28"/>
          <w:szCs w:val="28"/>
        </w:rPr>
        <w:t>реализуется в виде следующей последовательности шагов:</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1) Из исходного ряда </w:t>
      </w:r>
      <w:r w:rsidR="0085654D" w:rsidRPr="00B93784">
        <w:rPr>
          <w:noProof/>
          <w:color w:val="000000"/>
          <w:sz w:val="28"/>
          <w:szCs w:val="28"/>
        </w:rPr>
        <w:t>y</w:t>
      </w:r>
      <w:r w:rsidR="0085654D" w:rsidRPr="00B93784">
        <w:rPr>
          <w:noProof/>
          <w:color w:val="000000"/>
          <w:sz w:val="28"/>
          <w:szCs w:val="28"/>
          <w:vertAlign w:val="subscript"/>
        </w:rPr>
        <w:t>t</w:t>
      </w:r>
      <w:r w:rsidR="0085654D" w:rsidRPr="00B93784">
        <w:rPr>
          <w:noProof/>
          <w:color w:val="000000"/>
          <w:sz w:val="28"/>
          <w:szCs w:val="28"/>
        </w:rPr>
        <w:t xml:space="preserve"> </w:t>
      </w:r>
      <w:r w:rsidRPr="00B93784">
        <w:rPr>
          <w:noProof/>
          <w:color w:val="000000"/>
          <w:sz w:val="28"/>
          <w:szCs w:val="28"/>
        </w:rPr>
        <w:t xml:space="preserve">длиной </w:t>
      </w:r>
      <w:r w:rsidR="0085654D" w:rsidRPr="00B93784">
        <w:rPr>
          <w:noProof/>
          <w:color w:val="000000"/>
          <w:sz w:val="28"/>
          <w:szCs w:val="28"/>
        </w:rPr>
        <w:t>n</w:t>
      </w:r>
      <w:r w:rsidRPr="00B93784">
        <w:rPr>
          <w:noProof/>
          <w:color w:val="000000"/>
          <w:sz w:val="28"/>
          <w:szCs w:val="28"/>
        </w:rPr>
        <w:t xml:space="preserve"> образуется ранжированный (вариационный) ряд</w:t>
      </w:r>
      <w:r w:rsidR="0085654D" w:rsidRPr="00B93784">
        <w:rPr>
          <w:noProof/>
          <w:color w:val="000000"/>
          <w:sz w:val="28"/>
          <w:szCs w:val="28"/>
        </w:rPr>
        <w:t xml:space="preserve"> </w:t>
      </w:r>
      <w:r w:rsidR="00FC2F29">
        <w:rPr>
          <w:noProof/>
          <w:color w:val="000000"/>
          <w:sz w:val="28"/>
          <w:szCs w:val="28"/>
        </w:rPr>
        <w:pict>
          <v:shape id="_x0000_i1027" type="#_x0000_t75" style="width:92.25pt;height:21pt">
            <v:imagedata r:id="rId8" o:title=""/>
          </v:shape>
        </w:pict>
      </w:r>
      <w:r w:rsidR="0085654D" w:rsidRPr="00B93784">
        <w:rPr>
          <w:noProof/>
          <w:color w:val="000000"/>
          <w:sz w:val="28"/>
          <w:szCs w:val="28"/>
        </w:rPr>
        <w:t>y</w:t>
      </w:r>
      <w:r w:rsidR="0085654D" w:rsidRPr="00B93784">
        <w:rPr>
          <w:noProof/>
          <w:color w:val="000000"/>
          <w:sz w:val="28"/>
          <w:szCs w:val="28"/>
          <w:vertAlign w:val="subscript"/>
        </w:rPr>
        <w:t>t</w:t>
      </w:r>
      <w:r w:rsidRPr="00B93784">
        <w:rPr>
          <w:noProof/>
          <w:color w:val="000000"/>
          <w:sz w:val="28"/>
          <w:szCs w:val="28"/>
        </w:rPr>
        <w:t xml:space="preserve">, где </w:t>
      </w:r>
      <w:r w:rsidR="00FC2F29">
        <w:rPr>
          <w:noProof/>
          <w:color w:val="000000"/>
          <w:sz w:val="28"/>
        </w:rPr>
        <w:pict>
          <v:shape id="_x0000_i1028" type="#_x0000_t75" style="width:15.75pt;height:21pt">
            <v:imagedata r:id="rId9" o:title=""/>
          </v:shape>
        </w:pict>
      </w:r>
      <w:r w:rsidR="0085654D" w:rsidRPr="00B93784">
        <w:rPr>
          <w:noProof/>
          <w:color w:val="000000"/>
          <w:sz w:val="28"/>
        </w:rPr>
        <w:t xml:space="preserve">- </w:t>
      </w:r>
      <w:r w:rsidRPr="00B93784">
        <w:rPr>
          <w:noProof/>
          <w:color w:val="000000"/>
          <w:sz w:val="28"/>
          <w:szCs w:val="28"/>
        </w:rPr>
        <w:t>наименьшее значение ряда y</w:t>
      </w:r>
      <w:r w:rsidRPr="00B93784">
        <w:rPr>
          <w:noProof/>
          <w:color w:val="000000"/>
          <w:sz w:val="28"/>
          <w:szCs w:val="28"/>
          <w:vertAlign w:val="subscript"/>
        </w:rPr>
        <w:t>t</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2) Определяется</w:t>
      </w:r>
      <w:r w:rsidR="002A3C01" w:rsidRPr="00B93784">
        <w:rPr>
          <w:noProof/>
          <w:color w:val="000000"/>
          <w:sz w:val="28"/>
          <w:szCs w:val="28"/>
        </w:rPr>
        <w:t xml:space="preserve"> </w:t>
      </w:r>
      <w:r w:rsidRPr="00B93784">
        <w:rPr>
          <w:noProof/>
          <w:color w:val="000000"/>
          <w:sz w:val="28"/>
          <w:szCs w:val="28"/>
        </w:rPr>
        <w:t>медиана этого вариационного ряда Me. В случае</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нечетного</w:t>
      </w:r>
      <w:r w:rsidR="002A3C01" w:rsidRPr="00B93784">
        <w:rPr>
          <w:noProof/>
          <w:color w:val="000000"/>
          <w:sz w:val="28"/>
          <w:szCs w:val="28"/>
        </w:rPr>
        <w:t xml:space="preserve"> </w:t>
      </w:r>
      <w:r w:rsidRPr="00B93784">
        <w:rPr>
          <w:noProof/>
          <w:color w:val="000000"/>
          <w:sz w:val="28"/>
          <w:szCs w:val="28"/>
        </w:rPr>
        <w:t>значения</w:t>
      </w:r>
      <w:r w:rsidR="002A3C01" w:rsidRPr="00B93784">
        <w:rPr>
          <w:noProof/>
          <w:color w:val="000000"/>
          <w:sz w:val="28"/>
          <w:szCs w:val="28"/>
        </w:rPr>
        <w:t xml:space="preserve"> </w:t>
      </w:r>
      <w:r w:rsidRPr="00B93784">
        <w:rPr>
          <w:noProof/>
          <w:color w:val="000000"/>
          <w:sz w:val="28"/>
          <w:szCs w:val="28"/>
        </w:rPr>
        <w:t>n</w:t>
      </w:r>
      <w:r w:rsidR="002A3C01" w:rsidRPr="00B93784">
        <w:rPr>
          <w:noProof/>
          <w:color w:val="000000"/>
          <w:sz w:val="28"/>
          <w:szCs w:val="28"/>
        </w:rPr>
        <w:t xml:space="preserve"> </w:t>
      </w:r>
      <w:r w:rsidRPr="00B93784">
        <w:rPr>
          <w:noProof/>
          <w:color w:val="000000"/>
          <w:sz w:val="28"/>
          <w:szCs w:val="28"/>
        </w:rPr>
        <w:t>(n=2m+l)</w:t>
      </w:r>
      <w:r w:rsidR="002A3C01" w:rsidRPr="00B93784">
        <w:rPr>
          <w:noProof/>
          <w:color w:val="000000"/>
          <w:sz w:val="28"/>
          <w:szCs w:val="28"/>
        </w:rPr>
        <w:t xml:space="preserve"> </w:t>
      </w:r>
      <w:r w:rsidRPr="00B93784">
        <w:rPr>
          <w:noProof/>
          <w:color w:val="000000"/>
          <w:sz w:val="28"/>
          <w:szCs w:val="28"/>
        </w:rPr>
        <w:t>Me=</w:t>
      </w:r>
      <w:r w:rsidR="00FC2F29">
        <w:rPr>
          <w:noProof/>
          <w:color w:val="000000"/>
          <w:sz w:val="28"/>
        </w:rPr>
        <w:pict>
          <v:shape id="_x0000_i1029" type="#_x0000_t75" style="width:23.25pt;height:21pt">
            <v:imagedata r:id="rId10" o:title=""/>
          </v:shape>
        </w:pict>
      </w:r>
      <w:r w:rsidRPr="00B93784">
        <w:rPr>
          <w:noProof/>
          <w:color w:val="000000"/>
          <w:sz w:val="28"/>
          <w:szCs w:val="28"/>
        </w:rPr>
        <w:t>,</w:t>
      </w:r>
      <w:r w:rsidR="002A3C01" w:rsidRPr="00B93784">
        <w:rPr>
          <w:noProof/>
          <w:color w:val="000000"/>
          <w:sz w:val="28"/>
          <w:szCs w:val="28"/>
        </w:rPr>
        <w:t xml:space="preserve"> </w:t>
      </w:r>
      <w:r w:rsidRPr="00B93784">
        <w:rPr>
          <w:noProof/>
          <w:color w:val="000000"/>
          <w:sz w:val="28"/>
          <w:szCs w:val="28"/>
        </w:rPr>
        <w:t>в</w:t>
      </w:r>
      <w:r w:rsidR="002A3C01" w:rsidRPr="00B93784">
        <w:rPr>
          <w:noProof/>
          <w:color w:val="000000"/>
          <w:sz w:val="28"/>
          <w:szCs w:val="28"/>
        </w:rPr>
        <w:t xml:space="preserve"> </w:t>
      </w:r>
      <w:r w:rsidRPr="00B93784">
        <w:rPr>
          <w:noProof/>
          <w:color w:val="000000"/>
          <w:sz w:val="28"/>
          <w:szCs w:val="28"/>
        </w:rPr>
        <w:t>противном</w:t>
      </w:r>
      <w:r w:rsidR="002A3C01" w:rsidRPr="00B93784">
        <w:rPr>
          <w:noProof/>
          <w:color w:val="000000"/>
          <w:sz w:val="28"/>
          <w:szCs w:val="28"/>
        </w:rPr>
        <w:t xml:space="preserve"> </w:t>
      </w:r>
      <w:r w:rsidRPr="00B93784">
        <w:rPr>
          <w:noProof/>
          <w:color w:val="000000"/>
          <w:sz w:val="28"/>
          <w:szCs w:val="28"/>
        </w:rPr>
        <w:t>случае</w:t>
      </w:r>
      <w:r w:rsidR="0085654D" w:rsidRPr="00B93784">
        <w:rPr>
          <w:noProof/>
          <w:color w:val="000000"/>
          <w:sz w:val="28"/>
          <w:szCs w:val="28"/>
        </w:rPr>
        <w:t xml:space="preserve"> Me = </w:t>
      </w:r>
      <w:r w:rsidR="00FC2F29">
        <w:rPr>
          <w:noProof/>
          <w:color w:val="000000"/>
          <w:sz w:val="28"/>
          <w:szCs w:val="28"/>
        </w:rPr>
        <w:pict>
          <v:shape id="_x0000_i1030" type="#_x0000_t75" style="width:69.75pt;height:21pt">
            <v:imagedata r:id="rId11" o:title=""/>
          </v:shape>
        </w:pic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3)</w:t>
      </w:r>
      <w:r w:rsidR="002A3C01" w:rsidRPr="00B93784">
        <w:rPr>
          <w:noProof/>
          <w:color w:val="000000"/>
          <w:sz w:val="28"/>
          <w:szCs w:val="28"/>
        </w:rPr>
        <w:t xml:space="preserve"> </w:t>
      </w:r>
      <w:r w:rsidRPr="00B93784">
        <w:rPr>
          <w:noProof/>
          <w:color w:val="000000"/>
          <w:sz w:val="28"/>
          <w:szCs w:val="28"/>
        </w:rPr>
        <w:t>Образуется</w:t>
      </w:r>
      <w:r w:rsidR="002A3C01" w:rsidRPr="00B93784">
        <w:rPr>
          <w:noProof/>
          <w:color w:val="000000"/>
          <w:sz w:val="28"/>
          <w:szCs w:val="28"/>
        </w:rPr>
        <w:t xml:space="preserve"> </w:t>
      </w:r>
      <w:r w:rsidRPr="00B93784">
        <w:rPr>
          <w:noProof/>
          <w:color w:val="000000"/>
          <w:sz w:val="28"/>
          <w:szCs w:val="28"/>
        </w:rPr>
        <w:t>последовательность</w:t>
      </w:r>
      <w:r w:rsidR="002A3C01" w:rsidRPr="00B93784">
        <w:rPr>
          <w:noProof/>
          <w:color w:val="000000"/>
          <w:sz w:val="28"/>
          <w:szCs w:val="28"/>
        </w:rPr>
        <w:t xml:space="preserve"> </w:t>
      </w:r>
      <w:r w:rsidR="00FC2F29">
        <w:rPr>
          <w:noProof/>
          <w:color w:val="000000"/>
          <w:sz w:val="28"/>
          <w:szCs w:val="28"/>
        </w:rPr>
        <w:pict>
          <v:shape id="_x0000_i1031" type="#_x0000_t75" style="width:15.75pt;height:15.75pt">
            <v:imagedata r:id="rId12" o:title=""/>
          </v:shape>
        </w:pict>
      </w:r>
      <w:r w:rsidR="002A3C01" w:rsidRPr="00B93784">
        <w:rPr>
          <w:noProof/>
          <w:color w:val="000000"/>
          <w:sz w:val="28"/>
          <w:szCs w:val="28"/>
        </w:rPr>
        <w:t xml:space="preserve"> </w:t>
      </w:r>
      <w:r w:rsidRPr="00B93784">
        <w:rPr>
          <w:noProof/>
          <w:color w:val="000000"/>
          <w:sz w:val="28"/>
          <w:szCs w:val="28"/>
        </w:rPr>
        <w:t>из</w:t>
      </w:r>
      <w:r w:rsidR="002A3C01" w:rsidRPr="00B93784">
        <w:rPr>
          <w:noProof/>
          <w:color w:val="000000"/>
          <w:sz w:val="28"/>
          <w:szCs w:val="28"/>
        </w:rPr>
        <w:t xml:space="preserve"> </w:t>
      </w:r>
      <w:r w:rsidRPr="00B93784">
        <w:rPr>
          <w:noProof/>
          <w:color w:val="000000"/>
          <w:sz w:val="28"/>
          <w:szCs w:val="28"/>
        </w:rPr>
        <w:t>плюсов</w:t>
      </w:r>
      <w:r w:rsidR="002A3C01" w:rsidRPr="00B93784">
        <w:rPr>
          <w:noProof/>
          <w:color w:val="000000"/>
          <w:sz w:val="28"/>
          <w:szCs w:val="28"/>
        </w:rPr>
        <w:t xml:space="preserve"> </w:t>
      </w:r>
      <w:r w:rsidRPr="00B93784">
        <w:rPr>
          <w:noProof/>
          <w:color w:val="000000"/>
          <w:sz w:val="28"/>
          <w:szCs w:val="28"/>
        </w:rPr>
        <w:t>и</w:t>
      </w:r>
      <w:r w:rsidR="002A3C01" w:rsidRPr="00B93784">
        <w:rPr>
          <w:noProof/>
          <w:color w:val="000000"/>
          <w:sz w:val="28"/>
          <w:szCs w:val="28"/>
        </w:rPr>
        <w:t xml:space="preserve"> </w:t>
      </w:r>
      <w:r w:rsidRPr="00B93784">
        <w:rPr>
          <w:noProof/>
          <w:color w:val="000000"/>
          <w:sz w:val="28"/>
          <w:szCs w:val="28"/>
        </w:rPr>
        <w:t>минусов</w:t>
      </w:r>
      <w:r w:rsidR="002A3C01" w:rsidRPr="00B93784">
        <w:rPr>
          <w:noProof/>
          <w:color w:val="000000"/>
          <w:sz w:val="28"/>
          <w:szCs w:val="28"/>
        </w:rPr>
        <w:t xml:space="preserve"> </w:t>
      </w:r>
      <w:r w:rsidRPr="00B93784">
        <w:rPr>
          <w:noProof/>
          <w:color w:val="000000"/>
          <w:sz w:val="28"/>
          <w:szCs w:val="28"/>
        </w:rPr>
        <w:t>по следующему правилу:</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85654D"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32" type="#_x0000_t75" style="width:159pt;height:38.25pt">
            <v:imagedata r:id="rId13" o:title=""/>
          </v:shape>
        </w:pict>
      </w:r>
      <w:r w:rsidR="002A3C01" w:rsidRPr="00B93784">
        <w:rPr>
          <w:noProof/>
          <w:color w:val="000000"/>
          <w:sz w:val="28"/>
          <w:szCs w:val="28"/>
        </w:rPr>
        <w:t xml:space="preserve"> </w:t>
      </w:r>
      <w:r w:rsidR="0079728D" w:rsidRPr="00B93784">
        <w:rPr>
          <w:noProof/>
          <w:color w:val="000000"/>
          <w:sz w:val="28"/>
          <w:szCs w:val="28"/>
        </w:rPr>
        <w:t>(1.</w:t>
      </w:r>
      <w:r w:rsidR="0085654D" w:rsidRPr="00B93784">
        <w:rPr>
          <w:noProof/>
          <w:color w:val="000000"/>
          <w:sz w:val="28"/>
          <w:szCs w:val="28"/>
        </w:rPr>
        <w:t>4.)</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Если значение y</w:t>
      </w:r>
      <w:r w:rsidRPr="00B93784">
        <w:rPr>
          <w:noProof/>
          <w:color w:val="000000"/>
          <w:sz w:val="28"/>
          <w:szCs w:val="28"/>
          <w:vertAlign w:val="subscript"/>
        </w:rPr>
        <w:t>t</w:t>
      </w:r>
      <w:r w:rsidRPr="00B93784">
        <w:rPr>
          <w:noProof/>
          <w:color w:val="000000"/>
          <w:sz w:val="28"/>
          <w:szCs w:val="28"/>
        </w:rPr>
        <w:t xml:space="preserve"> равно медиане, то это значение пропускается.</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4)</w:t>
      </w:r>
      <w:r w:rsidR="002A3C01" w:rsidRPr="00B93784">
        <w:rPr>
          <w:noProof/>
          <w:color w:val="000000"/>
          <w:sz w:val="28"/>
          <w:szCs w:val="28"/>
        </w:rPr>
        <w:t xml:space="preserve"> </w:t>
      </w:r>
      <w:r w:rsidRPr="00B93784">
        <w:rPr>
          <w:noProof/>
          <w:color w:val="000000"/>
          <w:sz w:val="28"/>
          <w:szCs w:val="28"/>
        </w:rPr>
        <w:t xml:space="preserve">Подсчитывается v(n) -число серий в совокупности </w:t>
      </w:r>
      <w:r w:rsidR="00FC2F29">
        <w:rPr>
          <w:noProof/>
          <w:color w:val="000000"/>
          <w:sz w:val="28"/>
          <w:szCs w:val="28"/>
        </w:rPr>
        <w:pict>
          <v:shape id="_x0000_i1033" type="#_x0000_t75" style="width:12.75pt;height:18pt">
            <v:imagedata r:id="rId14" o:title=""/>
          </v:shape>
        </w:pict>
      </w:r>
      <w:r w:rsidRPr="00B93784">
        <w:rPr>
          <w:noProof/>
          <w:color w:val="000000"/>
          <w:sz w:val="28"/>
          <w:szCs w:val="28"/>
        </w:rPr>
        <w:t>, где под серией</w:t>
      </w:r>
      <w:r w:rsidR="002A3C01" w:rsidRPr="00B93784">
        <w:rPr>
          <w:noProof/>
          <w:color w:val="000000"/>
          <w:sz w:val="28"/>
          <w:szCs w:val="28"/>
        </w:rPr>
        <w:t xml:space="preserve"> </w:t>
      </w:r>
      <w:r w:rsidRPr="00B93784">
        <w:rPr>
          <w:noProof/>
          <w:color w:val="000000"/>
          <w:sz w:val="28"/>
          <w:szCs w:val="28"/>
        </w:rPr>
        <w:t>понимается</w:t>
      </w:r>
      <w:r w:rsidR="002A3C01" w:rsidRPr="00B93784">
        <w:rPr>
          <w:noProof/>
          <w:color w:val="000000"/>
          <w:sz w:val="28"/>
          <w:szCs w:val="28"/>
        </w:rPr>
        <w:t xml:space="preserve"> </w:t>
      </w:r>
      <w:r w:rsidRPr="00B93784">
        <w:rPr>
          <w:noProof/>
          <w:color w:val="000000"/>
          <w:sz w:val="28"/>
          <w:szCs w:val="28"/>
        </w:rPr>
        <w:t>последовательность</w:t>
      </w:r>
      <w:r w:rsidR="002A3C01" w:rsidRPr="00B93784">
        <w:rPr>
          <w:noProof/>
          <w:color w:val="000000"/>
          <w:sz w:val="28"/>
          <w:szCs w:val="28"/>
        </w:rPr>
        <w:t xml:space="preserve"> </w:t>
      </w:r>
      <w:r w:rsidRPr="00B93784">
        <w:rPr>
          <w:noProof/>
          <w:color w:val="000000"/>
          <w:sz w:val="28"/>
          <w:szCs w:val="28"/>
        </w:rPr>
        <w:t>подряд</w:t>
      </w:r>
      <w:r w:rsidR="002A3C01" w:rsidRPr="00B93784">
        <w:rPr>
          <w:noProof/>
          <w:color w:val="000000"/>
          <w:sz w:val="28"/>
          <w:szCs w:val="28"/>
        </w:rPr>
        <w:t xml:space="preserve"> </w:t>
      </w:r>
      <w:r w:rsidRPr="00B93784">
        <w:rPr>
          <w:noProof/>
          <w:color w:val="000000"/>
          <w:sz w:val="28"/>
          <w:szCs w:val="28"/>
        </w:rPr>
        <w:t>идущих</w:t>
      </w:r>
      <w:r w:rsidR="002A3C01" w:rsidRPr="00B93784">
        <w:rPr>
          <w:noProof/>
          <w:color w:val="000000"/>
          <w:sz w:val="28"/>
          <w:szCs w:val="28"/>
        </w:rPr>
        <w:t xml:space="preserve"> </w:t>
      </w:r>
      <w:r w:rsidRPr="00B93784">
        <w:rPr>
          <w:noProof/>
          <w:color w:val="000000"/>
          <w:sz w:val="28"/>
          <w:szCs w:val="28"/>
        </w:rPr>
        <w:t>плюсов</w:t>
      </w:r>
      <w:r w:rsidR="002A3C01" w:rsidRPr="00B93784">
        <w:rPr>
          <w:noProof/>
          <w:color w:val="000000"/>
          <w:sz w:val="28"/>
          <w:szCs w:val="28"/>
        </w:rPr>
        <w:t xml:space="preserve"> </w:t>
      </w:r>
      <w:r w:rsidRPr="00B93784">
        <w:rPr>
          <w:noProof/>
          <w:color w:val="000000"/>
          <w:sz w:val="28"/>
          <w:szCs w:val="28"/>
        </w:rPr>
        <w:t>или минусов. Один плюс или один минус тоже будет считаться серией.</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Определяется </w:t>
      </w:r>
      <w:r w:rsidR="00FC2F29">
        <w:rPr>
          <w:noProof/>
          <w:color w:val="000000"/>
          <w:sz w:val="28"/>
          <w:szCs w:val="28"/>
        </w:rPr>
        <w:pict>
          <v:shape id="_x0000_i1034" type="#_x0000_t75" style="width:38.25pt;height:18pt">
            <v:imagedata r:id="rId15" o:title=""/>
          </v:shape>
        </w:pict>
      </w:r>
      <w:r w:rsidRPr="00B93784">
        <w:rPr>
          <w:noProof/>
          <w:color w:val="000000"/>
          <w:sz w:val="28"/>
          <w:szCs w:val="28"/>
        </w:rPr>
        <w:t>- протяженность самой длинной серии.</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5)</w:t>
      </w:r>
      <w:r w:rsidR="002A3C01" w:rsidRPr="00B93784">
        <w:rPr>
          <w:noProof/>
          <w:color w:val="000000"/>
          <w:sz w:val="28"/>
          <w:szCs w:val="28"/>
        </w:rPr>
        <w:t xml:space="preserve"> </w:t>
      </w:r>
      <w:r w:rsidRPr="00B93784">
        <w:rPr>
          <w:noProof/>
          <w:color w:val="000000"/>
          <w:sz w:val="28"/>
          <w:szCs w:val="28"/>
        </w:rPr>
        <w:t>Проверка</w:t>
      </w:r>
      <w:r w:rsidR="002A3C01" w:rsidRPr="00B93784">
        <w:rPr>
          <w:noProof/>
          <w:color w:val="000000"/>
          <w:sz w:val="28"/>
          <w:szCs w:val="28"/>
        </w:rPr>
        <w:t xml:space="preserve"> </w:t>
      </w:r>
      <w:r w:rsidRPr="00B93784">
        <w:rPr>
          <w:noProof/>
          <w:color w:val="000000"/>
          <w:sz w:val="28"/>
          <w:szCs w:val="28"/>
        </w:rPr>
        <w:t>гипотезы</w:t>
      </w:r>
      <w:r w:rsidR="002A3C01" w:rsidRPr="00B93784">
        <w:rPr>
          <w:noProof/>
          <w:color w:val="000000"/>
          <w:sz w:val="28"/>
          <w:szCs w:val="28"/>
        </w:rPr>
        <w:t xml:space="preserve"> </w:t>
      </w:r>
      <w:r w:rsidRPr="00B93784">
        <w:rPr>
          <w:noProof/>
          <w:color w:val="000000"/>
          <w:sz w:val="28"/>
          <w:szCs w:val="28"/>
        </w:rPr>
        <w:t>основывается</w:t>
      </w:r>
      <w:r w:rsidR="002A3C01" w:rsidRPr="00B93784">
        <w:rPr>
          <w:noProof/>
          <w:color w:val="000000"/>
          <w:sz w:val="28"/>
          <w:szCs w:val="28"/>
        </w:rPr>
        <w:t xml:space="preserve"> </w:t>
      </w:r>
      <w:r w:rsidRPr="00B93784">
        <w:rPr>
          <w:noProof/>
          <w:color w:val="000000"/>
          <w:sz w:val="28"/>
          <w:szCs w:val="28"/>
        </w:rPr>
        <w:t>на</w:t>
      </w:r>
      <w:r w:rsidR="002A3C01" w:rsidRPr="00B93784">
        <w:rPr>
          <w:noProof/>
          <w:color w:val="000000"/>
          <w:sz w:val="28"/>
          <w:szCs w:val="28"/>
        </w:rPr>
        <w:t xml:space="preserve"> </w:t>
      </w:r>
      <w:r w:rsidRPr="00B93784">
        <w:rPr>
          <w:noProof/>
          <w:color w:val="000000"/>
          <w:sz w:val="28"/>
          <w:szCs w:val="28"/>
        </w:rPr>
        <w:t>том,</w:t>
      </w:r>
      <w:r w:rsidR="002A3C01" w:rsidRPr="00B93784">
        <w:rPr>
          <w:noProof/>
          <w:color w:val="000000"/>
          <w:sz w:val="28"/>
          <w:szCs w:val="28"/>
        </w:rPr>
        <w:t xml:space="preserve"> </w:t>
      </w:r>
      <w:r w:rsidRPr="00B93784">
        <w:rPr>
          <w:noProof/>
          <w:color w:val="000000"/>
          <w:sz w:val="28"/>
          <w:szCs w:val="28"/>
        </w:rPr>
        <w:t>что</w:t>
      </w:r>
      <w:r w:rsidR="002A3C01" w:rsidRPr="00B93784">
        <w:rPr>
          <w:noProof/>
          <w:color w:val="000000"/>
          <w:sz w:val="28"/>
          <w:szCs w:val="28"/>
        </w:rPr>
        <w:t xml:space="preserve"> </w:t>
      </w:r>
      <w:r w:rsidRPr="00B93784">
        <w:rPr>
          <w:noProof/>
          <w:color w:val="000000"/>
          <w:sz w:val="28"/>
          <w:szCs w:val="28"/>
        </w:rPr>
        <w:t>при</w:t>
      </w:r>
      <w:r w:rsidR="002A3C01" w:rsidRPr="00B93784">
        <w:rPr>
          <w:noProof/>
          <w:color w:val="000000"/>
          <w:sz w:val="28"/>
          <w:szCs w:val="28"/>
        </w:rPr>
        <w:t xml:space="preserve"> </w:t>
      </w:r>
      <w:r w:rsidRPr="00B93784">
        <w:rPr>
          <w:noProof/>
          <w:color w:val="000000"/>
          <w:sz w:val="28"/>
          <w:szCs w:val="28"/>
        </w:rPr>
        <w:t>условии случайности</w:t>
      </w:r>
      <w:r w:rsidR="002A3C01" w:rsidRPr="00B93784">
        <w:rPr>
          <w:noProof/>
          <w:color w:val="000000"/>
          <w:sz w:val="28"/>
          <w:szCs w:val="28"/>
        </w:rPr>
        <w:t xml:space="preserve"> </w:t>
      </w:r>
      <w:r w:rsidRPr="00B93784">
        <w:rPr>
          <w:noProof/>
          <w:color w:val="000000"/>
          <w:sz w:val="28"/>
          <w:szCs w:val="28"/>
        </w:rPr>
        <w:t>ряда</w:t>
      </w:r>
      <w:r w:rsidR="002A3C01" w:rsidRPr="00B93784">
        <w:rPr>
          <w:noProof/>
          <w:color w:val="000000"/>
          <w:sz w:val="28"/>
          <w:szCs w:val="28"/>
        </w:rPr>
        <w:t xml:space="preserve"> </w:t>
      </w:r>
      <w:r w:rsidRPr="00B93784">
        <w:rPr>
          <w:noProof/>
          <w:color w:val="000000"/>
          <w:sz w:val="28"/>
          <w:szCs w:val="28"/>
        </w:rPr>
        <w:t>(при</w:t>
      </w:r>
      <w:r w:rsidR="002A3C01" w:rsidRPr="00B93784">
        <w:rPr>
          <w:noProof/>
          <w:color w:val="000000"/>
          <w:sz w:val="28"/>
          <w:szCs w:val="28"/>
        </w:rPr>
        <w:t xml:space="preserve"> </w:t>
      </w:r>
      <w:r w:rsidRPr="00B93784">
        <w:rPr>
          <w:noProof/>
          <w:color w:val="000000"/>
          <w:sz w:val="28"/>
          <w:szCs w:val="28"/>
        </w:rPr>
        <w:t>отсутствии</w:t>
      </w:r>
      <w:r w:rsidR="002A3C01" w:rsidRPr="00B93784">
        <w:rPr>
          <w:noProof/>
          <w:color w:val="000000"/>
          <w:sz w:val="28"/>
          <w:szCs w:val="28"/>
        </w:rPr>
        <w:t xml:space="preserve"> </w:t>
      </w:r>
      <w:r w:rsidRPr="00B93784">
        <w:rPr>
          <w:noProof/>
          <w:color w:val="000000"/>
          <w:sz w:val="28"/>
          <w:szCs w:val="28"/>
        </w:rPr>
        <w:t>систематической</w:t>
      </w:r>
      <w:r w:rsidR="002A3C01" w:rsidRPr="00B93784">
        <w:rPr>
          <w:noProof/>
          <w:color w:val="000000"/>
          <w:sz w:val="28"/>
          <w:szCs w:val="28"/>
        </w:rPr>
        <w:t xml:space="preserve"> </w:t>
      </w:r>
      <w:r w:rsidRPr="00B93784">
        <w:rPr>
          <w:noProof/>
          <w:color w:val="000000"/>
          <w:sz w:val="28"/>
          <w:szCs w:val="28"/>
        </w:rPr>
        <w:t>составляющей) протяженность самой длинной серии не должна быть слишком большой, а общее число серий - слишком маленьким. Поэтому для того, чтобы не была</w:t>
      </w:r>
      <w:r w:rsidR="0079728D" w:rsidRPr="00B93784">
        <w:rPr>
          <w:noProof/>
          <w:color w:val="000000"/>
          <w:sz w:val="28"/>
          <w:szCs w:val="28"/>
        </w:rPr>
        <w:t xml:space="preserve"> </w:t>
      </w:r>
      <w:r w:rsidRPr="00B93784">
        <w:rPr>
          <w:noProof/>
          <w:color w:val="000000"/>
          <w:sz w:val="28"/>
          <w:szCs w:val="28"/>
        </w:rPr>
        <w:t>отвергнута гипотеза о случайности исходного ряда (об отсутствии систематической составляющей) должны выполняться следующие неравенства (для 5% уровня значимости)</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35" type="#_x0000_t75" style="width:152.25pt;height:54pt">
            <v:imagedata r:id="rId16" o:title=""/>
          </v:shape>
        </w:pict>
      </w:r>
      <w:r w:rsidR="002A3C01" w:rsidRPr="00B93784">
        <w:rPr>
          <w:noProof/>
          <w:color w:val="000000"/>
          <w:sz w:val="28"/>
          <w:szCs w:val="28"/>
        </w:rPr>
        <w:t xml:space="preserve"> </w:t>
      </w:r>
      <w:r w:rsidR="0079728D" w:rsidRPr="00B93784">
        <w:rPr>
          <w:noProof/>
          <w:color w:val="000000"/>
          <w:sz w:val="28"/>
          <w:szCs w:val="28"/>
        </w:rPr>
        <w:t>(1.5.)</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Если хотя бы одно из неравенств нарушается, то гипотеза об отсутствии тренда отвергается.</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Квадратные скобки в правой части неравенства означают целую часть числа. Напомним, что целая часть числа А - [А] - это целое число, ближайшее к А и не превосходящее его.</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Другой способ проверки гипотезы о наличии тенденции процесса основывается на методе Фостера-Стюарта. Этот метод может быть реализован в виде следующей последовательности шагов:</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1) Каждый уровень ряда сравнивается со всеми предшествующими, при этом определяются значения вспомогательных характеристик m</w:t>
      </w:r>
      <w:r w:rsidRPr="00B93784">
        <w:rPr>
          <w:noProof/>
          <w:color w:val="000000"/>
          <w:sz w:val="28"/>
          <w:szCs w:val="28"/>
          <w:vertAlign w:val="subscript"/>
        </w:rPr>
        <w:t>t</w:t>
      </w:r>
      <w:r w:rsidRPr="00B93784">
        <w:rPr>
          <w:noProof/>
          <w:color w:val="000000"/>
          <w:sz w:val="28"/>
          <w:szCs w:val="28"/>
        </w:rPr>
        <w:t xml:space="preserve"> и l</w:t>
      </w:r>
      <w:r w:rsidRPr="00B93784">
        <w:rPr>
          <w:noProof/>
          <w:color w:val="000000"/>
          <w:sz w:val="28"/>
          <w:szCs w:val="28"/>
          <w:vertAlign w:val="subscript"/>
        </w:rPr>
        <w:t>t</w:t>
      </w:r>
      <w:r w:rsidRPr="00B93784">
        <w:rPr>
          <w:noProof/>
          <w:color w:val="000000"/>
          <w:sz w:val="28"/>
          <w:szCs w:val="28"/>
        </w:rPr>
        <w:t>:</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36" type="#_x0000_t75" style="width:147pt;height:38.25pt">
            <v:imagedata r:id="rId17" o:title=""/>
          </v:shape>
        </w:pict>
      </w:r>
      <w:r w:rsidR="002A3C01" w:rsidRPr="00B93784">
        <w:rPr>
          <w:noProof/>
          <w:color w:val="000000"/>
          <w:sz w:val="28"/>
          <w:szCs w:val="28"/>
        </w:rPr>
        <w:t xml:space="preserve">  </w:t>
      </w:r>
      <w:r w:rsidR="0079728D" w:rsidRPr="00B93784">
        <w:rPr>
          <w:noProof/>
          <w:color w:val="000000"/>
          <w:sz w:val="28"/>
          <w:szCs w:val="28"/>
        </w:rPr>
        <w:t>(1.6)</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794B8C"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Таким образом, m</w:t>
      </w:r>
      <w:r w:rsidRPr="00B93784">
        <w:rPr>
          <w:noProof/>
          <w:color w:val="000000"/>
          <w:sz w:val="28"/>
          <w:szCs w:val="28"/>
          <w:vertAlign w:val="subscript"/>
        </w:rPr>
        <w:t>t</w:t>
      </w:r>
      <w:r w:rsidRPr="00B93784">
        <w:rPr>
          <w:noProof/>
          <w:color w:val="000000"/>
          <w:sz w:val="28"/>
          <w:szCs w:val="28"/>
        </w:rPr>
        <w:t>=l, если y</w:t>
      </w:r>
      <w:r w:rsidRPr="00B93784">
        <w:rPr>
          <w:noProof/>
          <w:color w:val="000000"/>
          <w:sz w:val="28"/>
          <w:szCs w:val="28"/>
          <w:vertAlign w:val="subscript"/>
        </w:rPr>
        <w:t>t</w:t>
      </w:r>
      <w:r w:rsidRPr="00B93784">
        <w:rPr>
          <w:noProof/>
          <w:color w:val="000000"/>
          <w:sz w:val="28"/>
          <w:szCs w:val="28"/>
        </w:rPr>
        <w:t xml:space="preserve"> больше всех предшествующих уровней, а1</w:t>
      </w:r>
      <w:r w:rsidR="00794B8C" w:rsidRPr="00B93784">
        <w:rPr>
          <w:noProof/>
          <w:color w:val="000000"/>
          <w:sz w:val="28"/>
          <w:szCs w:val="28"/>
          <w:vertAlign w:val="subscript"/>
        </w:rPr>
        <w:t>t</w:t>
      </w:r>
      <w:r w:rsidRPr="00B93784">
        <w:rPr>
          <w:noProof/>
          <w:color w:val="000000"/>
          <w:sz w:val="28"/>
          <w:szCs w:val="28"/>
        </w:rPr>
        <w:t>= 1, если y</w:t>
      </w:r>
      <w:r w:rsidRPr="00B93784">
        <w:rPr>
          <w:noProof/>
          <w:color w:val="000000"/>
          <w:sz w:val="28"/>
          <w:szCs w:val="28"/>
          <w:vertAlign w:val="subscript"/>
        </w:rPr>
        <w:t>t</w:t>
      </w:r>
      <w:r w:rsidRPr="00B93784">
        <w:rPr>
          <w:noProof/>
          <w:color w:val="000000"/>
          <w:sz w:val="28"/>
          <w:szCs w:val="28"/>
        </w:rPr>
        <w:t xml:space="preserve"> меньше всех предшествующих уровней.</w:t>
      </w:r>
    </w:p>
    <w:p w:rsidR="00794B8C"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2) Вычисляется d</w:t>
      </w:r>
      <w:r w:rsidRPr="00B93784">
        <w:rPr>
          <w:noProof/>
          <w:color w:val="000000"/>
          <w:sz w:val="28"/>
          <w:szCs w:val="28"/>
          <w:vertAlign w:val="subscript"/>
        </w:rPr>
        <w:t>t</w:t>
      </w:r>
      <w:r w:rsidRPr="00B93784">
        <w:rPr>
          <w:noProof/>
          <w:color w:val="000000"/>
          <w:sz w:val="28"/>
          <w:szCs w:val="28"/>
        </w:rPr>
        <w:t>=m</w:t>
      </w:r>
      <w:r w:rsidR="00794B8C" w:rsidRPr="00B93784">
        <w:rPr>
          <w:noProof/>
          <w:color w:val="000000"/>
          <w:sz w:val="28"/>
          <w:szCs w:val="28"/>
          <w:vertAlign w:val="subscript"/>
        </w:rPr>
        <w:t>t</w:t>
      </w:r>
      <w:r w:rsidR="00794B8C" w:rsidRPr="00B93784">
        <w:rPr>
          <w:noProof/>
          <w:color w:val="000000"/>
          <w:sz w:val="28"/>
          <w:szCs w:val="28"/>
        </w:rPr>
        <w:t xml:space="preserve"> - l</w:t>
      </w:r>
      <w:r w:rsidR="00794B8C" w:rsidRPr="00B93784">
        <w:rPr>
          <w:noProof/>
          <w:color w:val="000000"/>
          <w:sz w:val="28"/>
          <w:szCs w:val="28"/>
          <w:vertAlign w:val="subscript"/>
        </w:rPr>
        <w:t>t</w:t>
      </w:r>
      <w:r w:rsidRPr="00B93784">
        <w:rPr>
          <w:noProof/>
          <w:color w:val="000000"/>
          <w:sz w:val="28"/>
          <w:szCs w:val="28"/>
        </w:rPr>
        <w:t xml:space="preserve"> для всех </w:t>
      </w:r>
      <w:r w:rsidR="00FC2F29">
        <w:rPr>
          <w:noProof/>
          <w:color w:val="000000"/>
          <w:sz w:val="28"/>
          <w:szCs w:val="28"/>
        </w:rPr>
        <w:pict>
          <v:shape id="_x0000_i1037" type="#_x0000_t75" style="width:42.75pt;height:14.25pt">
            <v:imagedata r:id="rId18" o:title=""/>
          </v:shape>
        </w:pic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Очевидно, что величина d</w:t>
      </w:r>
      <w:r w:rsidRPr="00B93784">
        <w:rPr>
          <w:noProof/>
          <w:color w:val="000000"/>
          <w:sz w:val="28"/>
          <w:szCs w:val="28"/>
          <w:vertAlign w:val="subscript"/>
        </w:rPr>
        <w:t>t</w:t>
      </w:r>
      <w:r w:rsidRPr="00B93784">
        <w:rPr>
          <w:noProof/>
          <w:color w:val="000000"/>
          <w:sz w:val="28"/>
          <w:szCs w:val="28"/>
        </w:rPr>
        <w:t xml:space="preserve"> может принимать значения 0; 1; -1.</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3) Находится характеристика </w:t>
      </w:r>
      <w:r w:rsidR="00FC2F29">
        <w:rPr>
          <w:noProof/>
          <w:color w:val="000000"/>
          <w:sz w:val="28"/>
          <w:szCs w:val="28"/>
        </w:rPr>
        <w:pict>
          <v:shape id="_x0000_i1038" type="#_x0000_t75" style="width:51pt;height:33.75pt">
            <v:imagedata r:id="rId19" o:title=""/>
          </v:shape>
        </w:pic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4)</w:t>
      </w:r>
      <w:r w:rsidR="002A3C01" w:rsidRPr="00B93784">
        <w:rPr>
          <w:noProof/>
          <w:color w:val="000000"/>
          <w:sz w:val="28"/>
          <w:szCs w:val="28"/>
        </w:rPr>
        <w:t xml:space="preserve"> </w:t>
      </w:r>
      <w:r w:rsidRPr="00B93784">
        <w:rPr>
          <w:noProof/>
          <w:color w:val="000000"/>
          <w:sz w:val="28"/>
          <w:szCs w:val="28"/>
        </w:rPr>
        <w:t>С помощью критерия Стьюдента проверяется гипотеза о том, что можно считать случайной разность D-0 (т.е. ряд можно считать случайным, не содержащим тренд).</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Для этого определяется</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794B8C"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39" type="#_x0000_t75" style="width:53.25pt;height:33.75pt">
            <v:imagedata r:id="rId20" o:title=""/>
          </v:shape>
        </w:pic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где </w:t>
      </w:r>
      <w:r w:rsidR="00FC2F29">
        <w:rPr>
          <w:noProof/>
          <w:color w:val="000000"/>
          <w:sz w:val="28"/>
          <w:szCs w:val="28"/>
        </w:rPr>
        <w:pict>
          <v:shape id="_x0000_i1040" type="#_x0000_t75" style="width:18pt;height:17.25pt">
            <v:imagedata r:id="rId21" o:title=""/>
          </v:shape>
        </w:pict>
      </w:r>
      <w:r w:rsidRPr="00B93784">
        <w:rPr>
          <w:noProof/>
          <w:color w:val="000000"/>
          <w:sz w:val="28"/>
          <w:szCs w:val="28"/>
        </w:rPr>
        <w:t>- средняя квадратическая ошибка величины D:</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794B8C"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41" type="#_x0000_t75" style="width:156.75pt;height:38.25pt">
            <v:imagedata r:id="rId22" o:title=""/>
          </v:shape>
        </w:pic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Значения </w:t>
      </w:r>
      <w:r w:rsidR="00FC2F29">
        <w:rPr>
          <w:noProof/>
          <w:color w:val="000000"/>
          <w:sz w:val="28"/>
          <w:szCs w:val="28"/>
        </w:rPr>
        <w:pict>
          <v:shape id="_x0000_i1042" type="#_x0000_t75" style="width:18pt;height:17.25pt">
            <v:imagedata r:id="rId23" o:title=""/>
          </v:shape>
        </w:pict>
      </w:r>
      <w:r w:rsidRPr="00B93784">
        <w:rPr>
          <w:noProof/>
          <w:color w:val="000000"/>
          <w:sz w:val="28"/>
          <w:szCs w:val="28"/>
        </w:rPr>
        <w:t xml:space="preserve"> затабулированы.</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Таблица 1.2</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Значения стандартных ошибок для </w:t>
      </w:r>
      <w:r w:rsidR="00FC2F29">
        <w:rPr>
          <w:noProof/>
          <w:color w:val="000000"/>
          <w:sz w:val="28"/>
          <w:szCs w:val="28"/>
        </w:rPr>
        <w:pict>
          <v:shape id="_x0000_i1043" type="#_x0000_t75" style="width:18pt;height:17.25pt">
            <v:imagedata r:id="rId23" o:title=""/>
          </v:shape>
        </w:pict>
      </w:r>
      <w:r w:rsidRPr="00B93784">
        <w:rPr>
          <w:noProof/>
          <w:color w:val="000000"/>
          <w:sz w:val="28"/>
          <w:szCs w:val="28"/>
        </w:rPr>
        <w:t xml:space="preserve"> для </w:t>
      </w:r>
      <w:r w:rsidR="009E6429" w:rsidRPr="00B93784">
        <w:rPr>
          <w:noProof/>
          <w:color w:val="000000"/>
          <w:sz w:val="28"/>
          <w:szCs w:val="28"/>
        </w:rPr>
        <w:t>n</w:t>
      </w:r>
      <w:r w:rsidRPr="00B93784">
        <w:rPr>
          <w:noProof/>
          <w:color w:val="000000"/>
          <w:sz w:val="28"/>
          <w:szCs w:val="28"/>
        </w:rPr>
        <w:t xml:space="preserve"> от 10 до 100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53"/>
        <w:gridCol w:w="1347"/>
        <w:gridCol w:w="994"/>
        <w:gridCol w:w="1386"/>
        <w:gridCol w:w="978"/>
        <w:gridCol w:w="1629"/>
        <w:gridCol w:w="890"/>
        <w:gridCol w:w="1497"/>
      </w:tblGrid>
      <w:tr w:rsidR="002A3C01" w:rsidRPr="00B84225" w:rsidTr="00B84225">
        <w:trPr>
          <w:trHeight w:val="23"/>
        </w:trPr>
        <w:tc>
          <w:tcPr>
            <w:tcW w:w="445"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n</w:t>
            </w:r>
          </w:p>
        </w:tc>
        <w:tc>
          <w:tcPr>
            <w:tcW w:w="703" w:type="pct"/>
            <w:shd w:val="clear" w:color="auto" w:fill="auto"/>
          </w:tcPr>
          <w:p w:rsidR="002E1B23" w:rsidRPr="00B84225" w:rsidRDefault="00FC2F29" w:rsidP="00B84225">
            <w:pPr>
              <w:widowControl w:val="0"/>
              <w:autoSpaceDE w:val="0"/>
              <w:autoSpaceDN w:val="0"/>
              <w:adjustRightInd w:val="0"/>
              <w:spacing w:line="360" w:lineRule="auto"/>
              <w:jc w:val="both"/>
              <w:rPr>
                <w:noProof/>
                <w:color w:val="000000"/>
                <w:sz w:val="20"/>
                <w:szCs w:val="28"/>
              </w:rPr>
            </w:pPr>
            <w:r>
              <w:rPr>
                <w:noProof/>
                <w:color w:val="000000"/>
                <w:sz w:val="20"/>
                <w:szCs w:val="28"/>
              </w:rPr>
              <w:pict>
                <v:shape id="_x0000_i1044" type="#_x0000_t75" style="width:18pt;height:17.25pt">
                  <v:imagedata r:id="rId23" o:title=""/>
                </v:shape>
              </w:pict>
            </w:r>
          </w:p>
        </w:tc>
        <w:tc>
          <w:tcPr>
            <w:tcW w:w="519"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n</w:t>
            </w:r>
          </w:p>
        </w:tc>
        <w:tc>
          <w:tcPr>
            <w:tcW w:w="724" w:type="pct"/>
            <w:shd w:val="clear" w:color="auto" w:fill="auto"/>
          </w:tcPr>
          <w:p w:rsidR="002E1B23" w:rsidRPr="00B84225" w:rsidRDefault="00FC2F29" w:rsidP="00B84225">
            <w:pPr>
              <w:widowControl w:val="0"/>
              <w:autoSpaceDE w:val="0"/>
              <w:autoSpaceDN w:val="0"/>
              <w:adjustRightInd w:val="0"/>
              <w:spacing w:line="360" w:lineRule="auto"/>
              <w:jc w:val="both"/>
              <w:rPr>
                <w:noProof/>
                <w:color w:val="000000"/>
                <w:sz w:val="20"/>
                <w:szCs w:val="28"/>
              </w:rPr>
            </w:pPr>
            <w:r>
              <w:rPr>
                <w:noProof/>
                <w:color w:val="000000"/>
                <w:sz w:val="20"/>
                <w:szCs w:val="28"/>
              </w:rPr>
              <w:pict>
                <v:shape id="_x0000_i1045" type="#_x0000_t75" style="width:18pt;height:17.25pt">
                  <v:imagedata r:id="rId23" o:title=""/>
                </v:shape>
              </w:pict>
            </w:r>
          </w:p>
        </w:tc>
        <w:tc>
          <w:tcPr>
            <w:tcW w:w="511"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n</w:t>
            </w:r>
          </w:p>
        </w:tc>
        <w:tc>
          <w:tcPr>
            <w:tcW w:w="851" w:type="pct"/>
            <w:shd w:val="clear" w:color="auto" w:fill="auto"/>
          </w:tcPr>
          <w:p w:rsidR="002E1B23" w:rsidRPr="00B84225" w:rsidRDefault="00FC2F29" w:rsidP="00B84225">
            <w:pPr>
              <w:widowControl w:val="0"/>
              <w:autoSpaceDE w:val="0"/>
              <w:autoSpaceDN w:val="0"/>
              <w:adjustRightInd w:val="0"/>
              <w:spacing w:line="360" w:lineRule="auto"/>
              <w:jc w:val="both"/>
              <w:rPr>
                <w:noProof/>
                <w:color w:val="000000"/>
                <w:sz w:val="20"/>
                <w:szCs w:val="28"/>
              </w:rPr>
            </w:pPr>
            <w:r>
              <w:rPr>
                <w:noProof/>
                <w:color w:val="000000"/>
                <w:sz w:val="20"/>
                <w:szCs w:val="28"/>
              </w:rPr>
              <w:pict>
                <v:shape id="_x0000_i1046" type="#_x0000_t75" style="width:18pt;height:17.25pt">
                  <v:imagedata r:id="rId23" o:title=""/>
                </v:shape>
              </w:pict>
            </w:r>
          </w:p>
        </w:tc>
        <w:tc>
          <w:tcPr>
            <w:tcW w:w="465"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n</w:t>
            </w:r>
          </w:p>
        </w:tc>
        <w:tc>
          <w:tcPr>
            <w:tcW w:w="783" w:type="pct"/>
            <w:shd w:val="clear" w:color="auto" w:fill="auto"/>
          </w:tcPr>
          <w:p w:rsidR="002E1B23" w:rsidRPr="00B84225" w:rsidRDefault="00FC2F29" w:rsidP="00B84225">
            <w:pPr>
              <w:widowControl w:val="0"/>
              <w:autoSpaceDE w:val="0"/>
              <w:autoSpaceDN w:val="0"/>
              <w:adjustRightInd w:val="0"/>
              <w:spacing w:line="360" w:lineRule="auto"/>
              <w:jc w:val="both"/>
              <w:rPr>
                <w:noProof/>
                <w:color w:val="000000"/>
                <w:sz w:val="20"/>
                <w:szCs w:val="28"/>
              </w:rPr>
            </w:pPr>
            <w:r>
              <w:rPr>
                <w:noProof/>
                <w:color w:val="000000"/>
                <w:sz w:val="20"/>
                <w:szCs w:val="28"/>
              </w:rPr>
              <w:pict>
                <v:shape id="_x0000_i1047" type="#_x0000_t75" style="width:18pt;height:17.25pt">
                  <v:imagedata r:id="rId23" o:title=""/>
                </v:shape>
              </w:pict>
            </w:r>
          </w:p>
        </w:tc>
      </w:tr>
      <w:tr w:rsidR="002E1B23" w:rsidRPr="00B84225" w:rsidTr="00B84225">
        <w:trPr>
          <w:trHeight w:val="23"/>
        </w:trPr>
        <w:tc>
          <w:tcPr>
            <w:tcW w:w="445"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11</w:t>
            </w:r>
            <w:r w:rsidR="002E1B23" w:rsidRPr="00B84225">
              <w:rPr>
                <w:noProof/>
                <w:color w:val="000000"/>
                <w:sz w:val="20"/>
                <w:szCs w:val="28"/>
              </w:rPr>
              <w:t>0</w:t>
            </w:r>
          </w:p>
        </w:tc>
        <w:tc>
          <w:tcPr>
            <w:tcW w:w="70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1,964</w:t>
            </w:r>
          </w:p>
        </w:tc>
        <w:tc>
          <w:tcPr>
            <w:tcW w:w="519"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35</w:t>
            </w:r>
          </w:p>
        </w:tc>
        <w:tc>
          <w:tcPr>
            <w:tcW w:w="724"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2,509</w:t>
            </w:r>
          </w:p>
        </w:tc>
        <w:tc>
          <w:tcPr>
            <w:tcW w:w="51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60</w:t>
            </w:r>
          </w:p>
        </w:tc>
        <w:tc>
          <w:tcPr>
            <w:tcW w:w="85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2,713</w:t>
            </w:r>
          </w:p>
        </w:tc>
        <w:tc>
          <w:tcPr>
            <w:tcW w:w="465"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85</w:t>
            </w:r>
          </w:p>
        </w:tc>
        <w:tc>
          <w:tcPr>
            <w:tcW w:w="78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2,837</w:t>
            </w:r>
          </w:p>
        </w:tc>
      </w:tr>
      <w:tr w:rsidR="002E1B23" w:rsidRPr="00B84225" w:rsidTr="00B84225">
        <w:trPr>
          <w:trHeight w:val="23"/>
        </w:trPr>
        <w:tc>
          <w:tcPr>
            <w:tcW w:w="445"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w:t>
            </w:r>
            <w:r w:rsidR="002E1B23" w:rsidRPr="00B84225">
              <w:rPr>
                <w:noProof/>
                <w:color w:val="000000"/>
                <w:sz w:val="20"/>
                <w:szCs w:val="28"/>
              </w:rPr>
              <w:t>5</w:t>
            </w:r>
          </w:p>
        </w:tc>
        <w:tc>
          <w:tcPr>
            <w:tcW w:w="70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w:t>
            </w:r>
            <w:r w:rsidR="009E6429" w:rsidRPr="00B84225">
              <w:rPr>
                <w:noProof/>
                <w:color w:val="000000"/>
                <w:sz w:val="20"/>
                <w:szCs w:val="28"/>
              </w:rPr>
              <w:t>,</w:t>
            </w:r>
            <w:r w:rsidRPr="00B84225">
              <w:rPr>
                <w:noProof/>
                <w:color w:val="000000"/>
                <w:sz w:val="20"/>
                <w:szCs w:val="28"/>
              </w:rPr>
              <w:t>153</w:t>
            </w:r>
          </w:p>
        </w:tc>
        <w:tc>
          <w:tcPr>
            <w:tcW w:w="519"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40</w:t>
            </w:r>
          </w:p>
        </w:tc>
        <w:tc>
          <w:tcPr>
            <w:tcW w:w="724"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2,561</w:t>
            </w:r>
          </w:p>
        </w:tc>
        <w:tc>
          <w:tcPr>
            <w:tcW w:w="51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65</w:t>
            </w:r>
          </w:p>
        </w:tc>
        <w:tc>
          <w:tcPr>
            <w:tcW w:w="85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2,742</w:t>
            </w:r>
          </w:p>
        </w:tc>
        <w:tc>
          <w:tcPr>
            <w:tcW w:w="465"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90</w:t>
            </w:r>
          </w:p>
        </w:tc>
        <w:tc>
          <w:tcPr>
            <w:tcW w:w="78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2,857</w:t>
            </w:r>
          </w:p>
        </w:tc>
      </w:tr>
      <w:tr w:rsidR="002E1B23" w:rsidRPr="00B84225" w:rsidTr="00B84225">
        <w:trPr>
          <w:trHeight w:val="23"/>
        </w:trPr>
        <w:tc>
          <w:tcPr>
            <w:tcW w:w="445"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 xml:space="preserve"> </w:t>
            </w:r>
            <w:r w:rsidR="002E1B23" w:rsidRPr="00B84225">
              <w:rPr>
                <w:noProof/>
                <w:color w:val="000000"/>
                <w:sz w:val="20"/>
                <w:szCs w:val="28"/>
              </w:rPr>
              <w:t>20</w:t>
            </w:r>
          </w:p>
        </w:tc>
        <w:tc>
          <w:tcPr>
            <w:tcW w:w="70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2,279</w:t>
            </w:r>
          </w:p>
        </w:tc>
        <w:tc>
          <w:tcPr>
            <w:tcW w:w="519"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45</w:t>
            </w:r>
          </w:p>
        </w:tc>
        <w:tc>
          <w:tcPr>
            <w:tcW w:w="724"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2.606</w:t>
            </w:r>
          </w:p>
        </w:tc>
        <w:tc>
          <w:tcPr>
            <w:tcW w:w="51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70</w:t>
            </w:r>
          </w:p>
        </w:tc>
        <w:tc>
          <w:tcPr>
            <w:tcW w:w="85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2,769</w:t>
            </w:r>
          </w:p>
        </w:tc>
        <w:tc>
          <w:tcPr>
            <w:tcW w:w="465"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95</w:t>
            </w:r>
          </w:p>
        </w:tc>
        <w:tc>
          <w:tcPr>
            <w:tcW w:w="78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2,876</w:t>
            </w:r>
          </w:p>
        </w:tc>
      </w:tr>
      <w:tr w:rsidR="002E1B23" w:rsidRPr="00B84225" w:rsidTr="00B84225">
        <w:trPr>
          <w:trHeight w:val="23"/>
        </w:trPr>
        <w:tc>
          <w:tcPr>
            <w:tcW w:w="445"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 xml:space="preserve"> </w:t>
            </w:r>
            <w:r w:rsidR="002E1B23" w:rsidRPr="00B84225">
              <w:rPr>
                <w:noProof/>
                <w:color w:val="000000"/>
                <w:sz w:val="20"/>
                <w:szCs w:val="28"/>
              </w:rPr>
              <w:t>25</w:t>
            </w:r>
          </w:p>
        </w:tc>
        <w:tc>
          <w:tcPr>
            <w:tcW w:w="70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2,373</w:t>
            </w:r>
          </w:p>
        </w:tc>
        <w:tc>
          <w:tcPr>
            <w:tcW w:w="519"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50</w:t>
            </w:r>
          </w:p>
        </w:tc>
        <w:tc>
          <w:tcPr>
            <w:tcW w:w="724"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2,645</w:t>
            </w:r>
          </w:p>
        </w:tc>
        <w:tc>
          <w:tcPr>
            <w:tcW w:w="51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75</w:t>
            </w:r>
          </w:p>
        </w:tc>
        <w:tc>
          <w:tcPr>
            <w:tcW w:w="85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2,793</w:t>
            </w:r>
          </w:p>
        </w:tc>
        <w:tc>
          <w:tcPr>
            <w:tcW w:w="465"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100</w:t>
            </w:r>
          </w:p>
        </w:tc>
        <w:tc>
          <w:tcPr>
            <w:tcW w:w="78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2,894</w:t>
            </w:r>
          </w:p>
        </w:tc>
      </w:tr>
      <w:tr w:rsidR="002E1B23" w:rsidRPr="00B84225" w:rsidTr="00B84225">
        <w:trPr>
          <w:trHeight w:val="23"/>
        </w:trPr>
        <w:tc>
          <w:tcPr>
            <w:tcW w:w="445"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 xml:space="preserve"> </w:t>
            </w:r>
            <w:r w:rsidR="002E1B23" w:rsidRPr="00B84225">
              <w:rPr>
                <w:noProof/>
                <w:color w:val="000000"/>
                <w:sz w:val="20"/>
                <w:szCs w:val="28"/>
              </w:rPr>
              <w:t>30</w:t>
            </w:r>
          </w:p>
        </w:tc>
        <w:tc>
          <w:tcPr>
            <w:tcW w:w="70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2,447</w:t>
            </w:r>
          </w:p>
        </w:tc>
        <w:tc>
          <w:tcPr>
            <w:tcW w:w="519"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55</w:t>
            </w:r>
          </w:p>
        </w:tc>
        <w:tc>
          <w:tcPr>
            <w:tcW w:w="724"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2,681</w:t>
            </w:r>
          </w:p>
        </w:tc>
        <w:tc>
          <w:tcPr>
            <w:tcW w:w="51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80</w:t>
            </w:r>
          </w:p>
        </w:tc>
        <w:tc>
          <w:tcPr>
            <w:tcW w:w="851" w:type="pct"/>
            <w:shd w:val="clear" w:color="auto" w:fill="auto"/>
          </w:tcPr>
          <w:p w:rsidR="002E1B23" w:rsidRPr="00B84225" w:rsidRDefault="009E6429"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w:t>
            </w:r>
            <w:r w:rsidR="002E1B23" w:rsidRPr="00B84225">
              <w:rPr>
                <w:noProof/>
                <w:color w:val="000000"/>
                <w:sz w:val="20"/>
                <w:szCs w:val="28"/>
              </w:rPr>
              <w:t>816</w:t>
            </w:r>
          </w:p>
        </w:tc>
        <w:tc>
          <w:tcPr>
            <w:tcW w:w="465"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p>
        </w:tc>
        <w:tc>
          <w:tcPr>
            <w:tcW w:w="78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p>
        </w:tc>
      </w:tr>
    </w:tbl>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Расчетное значение t,)a6.n сравнивается с критическим значением t</w:t>
      </w:r>
      <w:r w:rsidR="009E6429" w:rsidRPr="00B93784">
        <w:rPr>
          <w:noProof/>
          <w:color w:val="000000"/>
          <w:sz w:val="28"/>
          <w:szCs w:val="28"/>
          <w:vertAlign w:val="subscript"/>
        </w:rPr>
        <w:t>к</w:t>
      </w:r>
      <w:r w:rsidRPr="00B93784">
        <w:rPr>
          <w:noProof/>
          <w:color w:val="000000"/>
          <w:sz w:val="28"/>
          <w:szCs w:val="28"/>
          <w:vertAlign w:val="subscript"/>
        </w:rPr>
        <w:t>p</w:t>
      </w:r>
      <w:r w:rsidRPr="00B93784">
        <w:rPr>
          <w:noProof/>
          <w:color w:val="000000"/>
          <w:sz w:val="28"/>
          <w:szCs w:val="28"/>
        </w:rPr>
        <w:t>. взятым и</w:t>
      </w:r>
      <w:r w:rsidR="009E6429" w:rsidRPr="00B93784">
        <w:rPr>
          <w:noProof/>
          <w:color w:val="000000"/>
          <w:sz w:val="28"/>
          <w:szCs w:val="28"/>
        </w:rPr>
        <w:t>з</w:t>
      </w:r>
      <w:r w:rsidRPr="00B93784">
        <w:rPr>
          <w:noProof/>
          <w:color w:val="000000"/>
          <w:sz w:val="28"/>
          <w:szCs w:val="28"/>
        </w:rPr>
        <w:t xml:space="preserve"> таблицы t-распределения Стьюдента для заданного уровня значимости а и числа степеней свободы </w:t>
      </w:r>
      <w:r w:rsidR="009E6429" w:rsidRPr="00B93784">
        <w:rPr>
          <w:noProof/>
          <w:color w:val="000000"/>
          <w:sz w:val="28"/>
          <w:szCs w:val="28"/>
        </w:rPr>
        <w:t>k</w:t>
      </w:r>
      <w:r w:rsidRPr="00B93784">
        <w:rPr>
          <w:noProof/>
          <w:color w:val="000000"/>
          <w:sz w:val="28"/>
          <w:szCs w:val="28"/>
        </w:rPr>
        <w:t xml:space="preserve"> = </w:t>
      </w:r>
      <w:r w:rsidR="009E6429" w:rsidRPr="00B93784">
        <w:rPr>
          <w:noProof/>
          <w:color w:val="000000"/>
          <w:sz w:val="28"/>
          <w:szCs w:val="28"/>
        </w:rPr>
        <w:t>n</w:t>
      </w:r>
      <w:r w:rsidRPr="00B93784">
        <w:rPr>
          <w:noProof/>
          <w:color w:val="000000"/>
          <w:sz w:val="28"/>
          <w:szCs w:val="28"/>
        </w:rPr>
        <w:t xml:space="preserve"> - 1. Если </w:t>
      </w:r>
      <w:r w:rsidR="00FC2F29">
        <w:rPr>
          <w:noProof/>
          <w:color w:val="000000"/>
          <w:sz w:val="28"/>
          <w:szCs w:val="28"/>
        </w:rPr>
        <w:pict>
          <v:shape id="_x0000_i1048" type="#_x0000_t75" style="width:50.25pt;height:20.25pt">
            <v:imagedata r:id="rId24" o:title=""/>
          </v:shape>
        </w:pict>
      </w:r>
      <w:r w:rsidRPr="00B93784">
        <w:rPr>
          <w:noProof/>
          <w:color w:val="000000"/>
          <w:sz w:val="28"/>
          <w:szCs w:val="28"/>
        </w:rPr>
        <w:t>, то гипотеза об отсутствии тренда отвергается.</w:t>
      </w:r>
    </w:p>
    <w:p w:rsidR="00B658D4" w:rsidRPr="00B93784" w:rsidRDefault="002E1B23" w:rsidP="002A3C01">
      <w:pPr>
        <w:pStyle w:val="1"/>
        <w:spacing w:before="0" w:after="0" w:line="360" w:lineRule="auto"/>
        <w:ind w:firstLine="709"/>
        <w:jc w:val="both"/>
        <w:rPr>
          <w:rFonts w:ascii="Times New Roman" w:hAnsi="Times New Roman" w:cs="Times New Roman"/>
          <w:noProof/>
          <w:color w:val="000000"/>
          <w:sz w:val="28"/>
          <w:szCs w:val="28"/>
        </w:rPr>
      </w:pPr>
      <w:r w:rsidRPr="00B93784">
        <w:rPr>
          <w:rFonts w:ascii="Times New Roman" w:hAnsi="Times New Roman" w:cs="Times New Roman"/>
          <w:noProof/>
          <w:color w:val="000000"/>
          <w:sz w:val="28"/>
          <w:szCs w:val="28"/>
        </w:rPr>
        <w:br w:type="page"/>
      </w:r>
      <w:bookmarkStart w:id="3" w:name="_Toc197266338"/>
      <w:r w:rsidR="00743212" w:rsidRPr="00B93784">
        <w:rPr>
          <w:rFonts w:ascii="Times New Roman" w:hAnsi="Times New Roman" w:cs="Times New Roman"/>
          <w:noProof/>
          <w:color w:val="000000"/>
          <w:sz w:val="28"/>
          <w:szCs w:val="28"/>
        </w:rPr>
        <w:t xml:space="preserve">2. </w:t>
      </w:r>
      <w:r w:rsidR="00597CAA" w:rsidRPr="00B93784">
        <w:rPr>
          <w:rFonts w:ascii="Times New Roman" w:hAnsi="Times New Roman" w:cs="Times New Roman"/>
          <w:noProof/>
          <w:color w:val="000000"/>
          <w:sz w:val="28"/>
          <w:szCs w:val="28"/>
        </w:rPr>
        <w:t>Практическ</w:t>
      </w:r>
      <w:r w:rsidRPr="00B93784">
        <w:rPr>
          <w:rFonts w:ascii="Times New Roman" w:hAnsi="Times New Roman" w:cs="Times New Roman"/>
          <w:noProof/>
          <w:color w:val="000000"/>
          <w:sz w:val="28"/>
          <w:szCs w:val="28"/>
        </w:rPr>
        <w:t>а</w:t>
      </w:r>
      <w:r w:rsidR="00597CAA" w:rsidRPr="00B93784">
        <w:rPr>
          <w:rFonts w:ascii="Times New Roman" w:hAnsi="Times New Roman" w:cs="Times New Roman"/>
          <w:noProof/>
          <w:color w:val="000000"/>
          <w:sz w:val="28"/>
          <w:szCs w:val="28"/>
        </w:rPr>
        <w:t>я</w:t>
      </w:r>
      <w:r w:rsidR="002A3C01" w:rsidRPr="00B93784">
        <w:rPr>
          <w:rFonts w:ascii="Times New Roman" w:hAnsi="Times New Roman" w:cs="Times New Roman"/>
          <w:noProof/>
          <w:color w:val="000000"/>
          <w:sz w:val="28"/>
          <w:szCs w:val="28"/>
        </w:rPr>
        <w:t xml:space="preserve"> </w:t>
      </w:r>
      <w:r w:rsidR="00597CAA" w:rsidRPr="00B93784">
        <w:rPr>
          <w:rFonts w:ascii="Times New Roman" w:hAnsi="Times New Roman" w:cs="Times New Roman"/>
          <w:noProof/>
          <w:color w:val="000000"/>
          <w:sz w:val="28"/>
          <w:szCs w:val="28"/>
        </w:rPr>
        <w:t>часть</w:t>
      </w:r>
      <w:bookmarkEnd w:id="3"/>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743212"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Задача </w:t>
      </w:r>
      <w:r w:rsidR="002E1B23" w:rsidRPr="00B93784">
        <w:rPr>
          <w:noProof/>
          <w:color w:val="000000"/>
          <w:sz w:val="28"/>
          <w:szCs w:val="28"/>
        </w:rPr>
        <w:t>1.2 Основные показатели динамики экономических явлений. Использование скользящих средних для сглаживания временных рядов</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1. Ежеквартальная динамика процентной ставки банка в течение 7 кварталов представлена в таблице:</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Процентная ставка банка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200"/>
        <w:gridCol w:w="1409"/>
        <w:gridCol w:w="1153"/>
        <w:gridCol w:w="913"/>
        <w:gridCol w:w="1153"/>
        <w:gridCol w:w="1392"/>
        <w:gridCol w:w="1153"/>
        <w:gridCol w:w="1201"/>
      </w:tblGrid>
      <w:tr w:rsidR="002A3C01" w:rsidRPr="00B84225" w:rsidTr="00B84225">
        <w:trPr>
          <w:trHeight w:val="23"/>
        </w:trPr>
        <w:tc>
          <w:tcPr>
            <w:tcW w:w="627"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t</w:t>
            </w:r>
          </w:p>
        </w:tc>
        <w:tc>
          <w:tcPr>
            <w:tcW w:w="736"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w:t>
            </w:r>
          </w:p>
        </w:tc>
        <w:tc>
          <w:tcPr>
            <w:tcW w:w="60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w:t>
            </w:r>
          </w:p>
        </w:tc>
        <w:tc>
          <w:tcPr>
            <w:tcW w:w="477"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3</w:t>
            </w:r>
          </w:p>
        </w:tc>
        <w:tc>
          <w:tcPr>
            <w:tcW w:w="60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4</w:t>
            </w:r>
          </w:p>
        </w:tc>
        <w:tc>
          <w:tcPr>
            <w:tcW w:w="727"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5</w:t>
            </w:r>
          </w:p>
        </w:tc>
        <w:tc>
          <w:tcPr>
            <w:tcW w:w="60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6</w:t>
            </w:r>
          </w:p>
        </w:tc>
        <w:tc>
          <w:tcPr>
            <w:tcW w:w="627"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7</w:t>
            </w:r>
          </w:p>
        </w:tc>
      </w:tr>
      <w:tr w:rsidR="002E1B23" w:rsidRPr="00B84225" w:rsidTr="00B84225">
        <w:trPr>
          <w:trHeight w:val="23"/>
        </w:trPr>
        <w:tc>
          <w:tcPr>
            <w:tcW w:w="627"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y</w:t>
            </w:r>
            <w:r w:rsidRPr="00B84225">
              <w:rPr>
                <w:noProof/>
                <w:color w:val="000000"/>
                <w:sz w:val="20"/>
                <w:szCs w:val="28"/>
                <w:vertAlign w:val="subscript"/>
              </w:rPr>
              <w:t>t</w:t>
            </w:r>
          </w:p>
        </w:tc>
        <w:tc>
          <w:tcPr>
            <w:tcW w:w="736"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17,0</w:t>
            </w:r>
          </w:p>
        </w:tc>
        <w:tc>
          <w:tcPr>
            <w:tcW w:w="60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16,5</w:t>
            </w:r>
          </w:p>
        </w:tc>
        <w:tc>
          <w:tcPr>
            <w:tcW w:w="477"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15,9</w:t>
            </w:r>
          </w:p>
        </w:tc>
        <w:tc>
          <w:tcPr>
            <w:tcW w:w="60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15,5</w:t>
            </w:r>
          </w:p>
        </w:tc>
        <w:tc>
          <w:tcPr>
            <w:tcW w:w="727"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14,9</w:t>
            </w:r>
          </w:p>
        </w:tc>
        <w:tc>
          <w:tcPr>
            <w:tcW w:w="60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14,5</w:t>
            </w:r>
          </w:p>
        </w:tc>
        <w:tc>
          <w:tcPr>
            <w:tcW w:w="627"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13,8</w:t>
            </w:r>
          </w:p>
        </w:tc>
      </w:tr>
    </w:tbl>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Требуется:</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а)</w:t>
      </w:r>
      <w:r w:rsidR="002A3C01" w:rsidRPr="00B93784">
        <w:rPr>
          <w:noProof/>
          <w:color w:val="000000"/>
          <w:sz w:val="28"/>
          <w:szCs w:val="28"/>
        </w:rPr>
        <w:t xml:space="preserve"> </w:t>
      </w:r>
      <w:r w:rsidRPr="00B93784">
        <w:rPr>
          <w:noProof/>
          <w:color w:val="000000"/>
          <w:sz w:val="28"/>
          <w:szCs w:val="28"/>
        </w:rPr>
        <w:t>обосновать правомерность использования среднего прироста для получения прогнозного значения процентной ставки в 8 квартале;</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б)</w:t>
      </w:r>
      <w:r w:rsidR="002A3C01" w:rsidRPr="00B93784">
        <w:rPr>
          <w:noProof/>
          <w:color w:val="000000"/>
          <w:sz w:val="28"/>
          <w:szCs w:val="28"/>
        </w:rPr>
        <w:t xml:space="preserve"> </w:t>
      </w:r>
      <w:r w:rsidRPr="00B93784">
        <w:rPr>
          <w:noProof/>
          <w:color w:val="000000"/>
          <w:sz w:val="28"/>
          <w:szCs w:val="28"/>
        </w:rPr>
        <w:t>рассчитать</w:t>
      </w:r>
      <w:r w:rsidR="002A3C01" w:rsidRPr="00B93784">
        <w:rPr>
          <w:noProof/>
          <w:color w:val="000000"/>
          <w:sz w:val="28"/>
          <w:szCs w:val="28"/>
        </w:rPr>
        <w:t xml:space="preserve"> </w:t>
      </w:r>
      <w:r w:rsidRPr="00B93784">
        <w:rPr>
          <w:noProof/>
          <w:color w:val="000000"/>
          <w:sz w:val="28"/>
          <w:szCs w:val="28"/>
        </w:rPr>
        <w:t>прогноз</w:t>
      </w:r>
      <w:r w:rsidR="002A3C01" w:rsidRPr="00B93784">
        <w:rPr>
          <w:noProof/>
          <w:color w:val="000000"/>
          <w:sz w:val="28"/>
          <w:szCs w:val="28"/>
        </w:rPr>
        <w:t xml:space="preserve"> </w:t>
      </w:r>
      <w:r w:rsidRPr="00B93784">
        <w:rPr>
          <w:noProof/>
          <w:color w:val="000000"/>
          <w:sz w:val="28"/>
          <w:szCs w:val="28"/>
        </w:rPr>
        <w:t>процентной</w:t>
      </w:r>
      <w:r w:rsidR="002A3C01" w:rsidRPr="00B93784">
        <w:rPr>
          <w:noProof/>
          <w:color w:val="000000"/>
          <w:sz w:val="28"/>
          <w:szCs w:val="28"/>
        </w:rPr>
        <w:t xml:space="preserve"> </w:t>
      </w:r>
      <w:r w:rsidRPr="00B93784">
        <w:rPr>
          <w:noProof/>
          <w:color w:val="000000"/>
          <w:sz w:val="28"/>
          <w:szCs w:val="28"/>
        </w:rPr>
        <w:t>ставки</w:t>
      </w:r>
      <w:r w:rsidR="002A3C01" w:rsidRPr="00B93784">
        <w:rPr>
          <w:noProof/>
          <w:color w:val="000000"/>
          <w:sz w:val="28"/>
          <w:szCs w:val="28"/>
        </w:rPr>
        <w:t xml:space="preserve"> </w:t>
      </w:r>
      <w:r w:rsidRPr="00B93784">
        <w:rPr>
          <w:noProof/>
          <w:color w:val="000000"/>
          <w:sz w:val="28"/>
          <w:szCs w:val="28"/>
        </w:rPr>
        <w:t>банка</w:t>
      </w:r>
      <w:r w:rsidR="002A3C01" w:rsidRPr="00B93784">
        <w:rPr>
          <w:noProof/>
          <w:color w:val="000000"/>
          <w:sz w:val="28"/>
          <w:szCs w:val="28"/>
        </w:rPr>
        <w:t xml:space="preserve"> </w:t>
      </w:r>
      <w:r w:rsidRPr="00B93784">
        <w:rPr>
          <w:noProof/>
          <w:color w:val="000000"/>
          <w:sz w:val="28"/>
          <w:szCs w:val="28"/>
        </w:rPr>
        <w:t>в</w:t>
      </w:r>
      <w:r w:rsidR="002A3C01" w:rsidRPr="00B93784">
        <w:rPr>
          <w:noProof/>
          <w:color w:val="000000"/>
          <w:sz w:val="28"/>
          <w:szCs w:val="28"/>
        </w:rPr>
        <w:t xml:space="preserve"> </w:t>
      </w:r>
      <w:r w:rsidRPr="00B93784">
        <w:rPr>
          <w:noProof/>
          <w:color w:val="000000"/>
          <w:sz w:val="28"/>
          <w:szCs w:val="28"/>
        </w:rPr>
        <w:t>8</w:t>
      </w:r>
      <w:r w:rsidR="002A3C01" w:rsidRPr="00B93784">
        <w:rPr>
          <w:noProof/>
          <w:color w:val="000000"/>
          <w:sz w:val="28"/>
          <w:szCs w:val="28"/>
        </w:rPr>
        <w:t xml:space="preserve"> </w:t>
      </w:r>
      <w:r w:rsidRPr="00B93784">
        <w:rPr>
          <w:noProof/>
          <w:color w:val="000000"/>
          <w:sz w:val="28"/>
          <w:szCs w:val="28"/>
        </w:rPr>
        <w:t>квартале, используя показатель среднего прироста.</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2. Изменение ежеквартальной динамики процентной ставки банка происходило примерно с постоянным темпом роста в течение 7 кварталов. Процентная ставка банка в I квартале равнялась 8,3%, а в 7 квартале - 14%.</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Рассчитать</w:t>
      </w:r>
      <w:r w:rsidR="002A3C01" w:rsidRPr="00B93784">
        <w:rPr>
          <w:noProof/>
          <w:color w:val="000000"/>
          <w:sz w:val="28"/>
          <w:szCs w:val="28"/>
        </w:rPr>
        <w:t xml:space="preserve"> </w:t>
      </w:r>
      <w:r w:rsidRPr="00B93784">
        <w:rPr>
          <w:noProof/>
          <w:color w:val="000000"/>
          <w:sz w:val="28"/>
          <w:szCs w:val="28"/>
        </w:rPr>
        <w:t>прогноз</w:t>
      </w:r>
      <w:r w:rsidR="002A3C01" w:rsidRPr="00B93784">
        <w:rPr>
          <w:noProof/>
          <w:color w:val="000000"/>
          <w:sz w:val="28"/>
          <w:szCs w:val="28"/>
        </w:rPr>
        <w:t xml:space="preserve"> </w:t>
      </w:r>
      <w:r w:rsidRPr="00B93784">
        <w:rPr>
          <w:noProof/>
          <w:color w:val="000000"/>
          <w:sz w:val="28"/>
          <w:szCs w:val="28"/>
        </w:rPr>
        <w:t>процентной</w:t>
      </w:r>
      <w:r w:rsidR="002A3C01" w:rsidRPr="00B93784">
        <w:rPr>
          <w:noProof/>
          <w:color w:val="000000"/>
          <w:sz w:val="28"/>
          <w:szCs w:val="28"/>
        </w:rPr>
        <w:t xml:space="preserve"> </w:t>
      </w:r>
      <w:r w:rsidRPr="00B93784">
        <w:rPr>
          <w:noProof/>
          <w:color w:val="000000"/>
          <w:sz w:val="28"/>
          <w:szCs w:val="28"/>
        </w:rPr>
        <w:t>ставки</w:t>
      </w:r>
      <w:r w:rsidR="002A3C01" w:rsidRPr="00B93784">
        <w:rPr>
          <w:noProof/>
          <w:color w:val="000000"/>
          <w:sz w:val="28"/>
          <w:szCs w:val="28"/>
        </w:rPr>
        <w:t xml:space="preserve"> </w:t>
      </w:r>
      <w:r w:rsidRPr="00B93784">
        <w:rPr>
          <w:noProof/>
          <w:color w:val="000000"/>
          <w:sz w:val="28"/>
          <w:szCs w:val="28"/>
        </w:rPr>
        <w:t>банка</w:t>
      </w:r>
      <w:r w:rsidR="002A3C01" w:rsidRPr="00B93784">
        <w:rPr>
          <w:noProof/>
          <w:color w:val="000000"/>
          <w:sz w:val="28"/>
          <w:szCs w:val="28"/>
        </w:rPr>
        <w:t xml:space="preserve"> </w:t>
      </w:r>
      <w:r w:rsidRPr="00B93784">
        <w:rPr>
          <w:noProof/>
          <w:color w:val="000000"/>
          <w:sz w:val="28"/>
          <w:szCs w:val="28"/>
        </w:rPr>
        <w:t>в</w:t>
      </w:r>
      <w:r w:rsidR="002A3C01" w:rsidRPr="00B93784">
        <w:rPr>
          <w:noProof/>
          <w:color w:val="000000"/>
          <w:sz w:val="28"/>
          <w:szCs w:val="28"/>
        </w:rPr>
        <w:t xml:space="preserve"> </w:t>
      </w:r>
      <w:r w:rsidRPr="00B93784">
        <w:rPr>
          <w:noProof/>
          <w:color w:val="000000"/>
          <w:sz w:val="28"/>
          <w:szCs w:val="28"/>
        </w:rPr>
        <w:t>8</w:t>
      </w:r>
      <w:r w:rsidR="002A3C01" w:rsidRPr="00B93784">
        <w:rPr>
          <w:noProof/>
          <w:color w:val="000000"/>
          <w:sz w:val="28"/>
          <w:szCs w:val="28"/>
        </w:rPr>
        <w:t xml:space="preserve"> </w:t>
      </w:r>
      <w:r w:rsidRPr="00B93784">
        <w:rPr>
          <w:noProof/>
          <w:color w:val="000000"/>
          <w:sz w:val="28"/>
          <w:szCs w:val="28"/>
        </w:rPr>
        <w:t>квартале, используя средний темп роста.</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3. По данным об урожайности за 16 лет рассчитать:</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а)</w:t>
      </w:r>
      <w:r w:rsidR="002A3C01" w:rsidRPr="00B93784">
        <w:rPr>
          <w:noProof/>
          <w:color w:val="000000"/>
          <w:sz w:val="28"/>
          <w:szCs w:val="28"/>
        </w:rPr>
        <w:t xml:space="preserve"> </w:t>
      </w:r>
      <w:r w:rsidRPr="00B93784">
        <w:rPr>
          <w:noProof/>
          <w:color w:val="000000"/>
          <w:sz w:val="28"/>
          <w:szCs w:val="28"/>
        </w:rPr>
        <w:t>трех-,</w:t>
      </w:r>
      <w:r w:rsidR="002A3C01" w:rsidRPr="00B93784">
        <w:rPr>
          <w:noProof/>
          <w:color w:val="000000"/>
          <w:sz w:val="28"/>
          <w:szCs w:val="28"/>
        </w:rPr>
        <w:t xml:space="preserve"> </w:t>
      </w:r>
      <w:r w:rsidRPr="00B93784">
        <w:rPr>
          <w:noProof/>
          <w:color w:val="000000"/>
          <w:sz w:val="28"/>
          <w:szCs w:val="28"/>
        </w:rPr>
        <w:t>семилетние</w:t>
      </w:r>
      <w:r w:rsidR="002A3C01" w:rsidRPr="00B93784">
        <w:rPr>
          <w:noProof/>
          <w:color w:val="000000"/>
          <w:sz w:val="28"/>
          <w:szCs w:val="28"/>
        </w:rPr>
        <w:t xml:space="preserve"> </w:t>
      </w:r>
      <w:r w:rsidRPr="00B93784">
        <w:rPr>
          <w:noProof/>
          <w:color w:val="000000"/>
          <w:sz w:val="28"/>
          <w:szCs w:val="28"/>
        </w:rPr>
        <w:t>скользящие</w:t>
      </w:r>
      <w:r w:rsidR="002A3C01" w:rsidRPr="00B93784">
        <w:rPr>
          <w:noProof/>
          <w:color w:val="000000"/>
          <w:sz w:val="28"/>
          <w:szCs w:val="28"/>
        </w:rPr>
        <w:t xml:space="preserve"> </w:t>
      </w:r>
      <w:r w:rsidRPr="00B93784">
        <w:rPr>
          <w:noProof/>
          <w:color w:val="000000"/>
          <w:sz w:val="28"/>
          <w:szCs w:val="28"/>
        </w:rPr>
        <w:t>средние</w:t>
      </w:r>
      <w:r w:rsidR="002A3C01" w:rsidRPr="00B93784">
        <w:rPr>
          <w:noProof/>
          <w:color w:val="000000"/>
          <w:sz w:val="28"/>
          <w:szCs w:val="28"/>
        </w:rPr>
        <w:t xml:space="preserve"> </w:t>
      </w:r>
      <w:r w:rsidRPr="00B93784">
        <w:rPr>
          <w:noProof/>
          <w:color w:val="000000"/>
          <w:sz w:val="28"/>
          <w:szCs w:val="28"/>
        </w:rPr>
        <w:t>(графически</w:t>
      </w:r>
      <w:r w:rsidR="002A3C01" w:rsidRPr="00B93784">
        <w:rPr>
          <w:noProof/>
          <w:color w:val="000000"/>
          <w:sz w:val="28"/>
          <w:szCs w:val="28"/>
        </w:rPr>
        <w:t xml:space="preserve"> </w:t>
      </w:r>
      <w:r w:rsidRPr="00B93784">
        <w:rPr>
          <w:noProof/>
          <w:color w:val="000000"/>
          <w:sz w:val="28"/>
          <w:szCs w:val="28"/>
        </w:rPr>
        <w:t>сравнить результаты);</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б) 5-летнюю взвешенную скользящую среднюю.</w:t>
      </w: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p>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Урожайность пшеницы (ц/га)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28"/>
        <w:gridCol w:w="1078"/>
        <w:gridCol w:w="1097"/>
        <w:gridCol w:w="844"/>
        <w:gridCol w:w="1078"/>
        <w:gridCol w:w="1097"/>
        <w:gridCol w:w="862"/>
        <w:gridCol w:w="1078"/>
        <w:gridCol w:w="1112"/>
      </w:tblGrid>
      <w:tr w:rsidR="002A3C01" w:rsidRPr="00B84225" w:rsidTr="00B84225">
        <w:trPr>
          <w:trHeight w:val="23"/>
        </w:trPr>
        <w:tc>
          <w:tcPr>
            <w:tcW w:w="69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t</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w:t>
            </w:r>
          </w:p>
        </w:tc>
        <w:tc>
          <w:tcPr>
            <w:tcW w:w="57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w:t>
            </w:r>
          </w:p>
        </w:tc>
        <w:tc>
          <w:tcPr>
            <w:tcW w:w="44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3</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4</w:t>
            </w:r>
          </w:p>
        </w:tc>
        <w:tc>
          <w:tcPr>
            <w:tcW w:w="57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5</w:t>
            </w:r>
            <w:r w:rsidR="002A3C01" w:rsidRPr="00B84225">
              <w:rPr>
                <w:noProof/>
                <w:color w:val="000000"/>
                <w:sz w:val="20"/>
                <w:szCs w:val="28"/>
              </w:rPr>
              <w:t xml:space="preserve"> </w:t>
            </w:r>
            <w:r w:rsidRPr="00B84225">
              <w:rPr>
                <w:noProof/>
                <w:color w:val="000000"/>
                <w:sz w:val="20"/>
                <w:szCs w:val="28"/>
              </w:rPr>
              <w:t>-</w:t>
            </w:r>
          </w:p>
        </w:tc>
        <w:tc>
          <w:tcPr>
            <w:tcW w:w="450"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6</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7</w:t>
            </w:r>
          </w:p>
        </w:tc>
        <w:tc>
          <w:tcPr>
            <w:tcW w:w="58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8</w:t>
            </w:r>
          </w:p>
        </w:tc>
      </w:tr>
      <w:tr w:rsidR="002E1B23" w:rsidRPr="00B84225" w:rsidTr="00B84225">
        <w:trPr>
          <w:trHeight w:val="23"/>
        </w:trPr>
        <w:tc>
          <w:tcPr>
            <w:tcW w:w="69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y</w:t>
            </w:r>
            <w:r w:rsidRPr="00B84225">
              <w:rPr>
                <w:noProof/>
                <w:color w:val="000000"/>
                <w:sz w:val="20"/>
                <w:szCs w:val="28"/>
                <w:vertAlign w:val="subscript"/>
              </w:rPr>
              <w:t>t</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10,3</w:t>
            </w:r>
          </w:p>
        </w:tc>
        <w:tc>
          <w:tcPr>
            <w:tcW w:w="57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14,3</w:t>
            </w:r>
          </w:p>
        </w:tc>
        <w:tc>
          <w:tcPr>
            <w:tcW w:w="44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7,7</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15,8</w:t>
            </w:r>
          </w:p>
        </w:tc>
        <w:tc>
          <w:tcPr>
            <w:tcW w:w="57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14,4</w:t>
            </w:r>
          </w:p>
        </w:tc>
        <w:tc>
          <w:tcPr>
            <w:tcW w:w="450"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16,7</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15,3</w:t>
            </w:r>
          </w:p>
        </w:tc>
        <w:tc>
          <w:tcPr>
            <w:tcW w:w="58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20,2</w:t>
            </w:r>
          </w:p>
        </w:tc>
      </w:tr>
      <w:tr w:rsidR="002E1B23" w:rsidRPr="00B84225" w:rsidTr="00B84225">
        <w:trPr>
          <w:trHeight w:val="23"/>
        </w:trPr>
        <w:tc>
          <w:tcPr>
            <w:tcW w:w="5000" w:type="pct"/>
            <w:gridSpan w:val="9"/>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p>
        </w:tc>
      </w:tr>
      <w:tr w:rsidR="002E1B23" w:rsidRPr="00B84225" w:rsidTr="00B84225">
        <w:trPr>
          <w:trHeight w:val="23"/>
        </w:trPr>
        <w:tc>
          <w:tcPr>
            <w:tcW w:w="69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t</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9</w:t>
            </w:r>
          </w:p>
        </w:tc>
        <w:tc>
          <w:tcPr>
            <w:tcW w:w="57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10</w:t>
            </w:r>
          </w:p>
        </w:tc>
        <w:tc>
          <w:tcPr>
            <w:tcW w:w="44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11</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12</w:t>
            </w:r>
          </w:p>
        </w:tc>
        <w:tc>
          <w:tcPr>
            <w:tcW w:w="57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13</w:t>
            </w:r>
          </w:p>
        </w:tc>
        <w:tc>
          <w:tcPr>
            <w:tcW w:w="450"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14</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15</w:t>
            </w:r>
          </w:p>
        </w:tc>
        <w:tc>
          <w:tcPr>
            <w:tcW w:w="58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16</w:t>
            </w:r>
          </w:p>
        </w:tc>
      </w:tr>
      <w:tr w:rsidR="002E1B23" w:rsidRPr="00B84225" w:rsidTr="00B84225">
        <w:trPr>
          <w:trHeight w:val="23"/>
        </w:trPr>
        <w:tc>
          <w:tcPr>
            <w:tcW w:w="693" w:type="pct"/>
            <w:shd w:val="clear" w:color="auto" w:fill="auto"/>
          </w:tcPr>
          <w:p w:rsidR="002E1B23" w:rsidRPr="00B84225" w:rsidRDefault="009878EA"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y</w:t>
            </w:r>
            <w:r w:rsidRPr="00B84225">
              <w:rPr>
                <w:noProof/>
                <w:color w:val="000000"/>
                <w:sz w:val="20"/>
                <w:szCs w:val="28"/>
                <w:vertAlign w:val="subscript"/>
              </w:rPr>
              <w:t>t</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17,1</w:t>
            </w:r>
          </w:p>
        </w:tc>
        <w:tc>
          <w:tcPr>
            <w:tcW w:w="57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7,7</w:t>
            </w:r>
          </w:p>
        </w:tc>
        <w:tc>
          <w:tcPr>
            <w:tcW w:w="441"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15,3</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16,3</w:t>
            </w:r>
          </w:p>
        </w:tc>
        <w:tc>
          <w:tcPr>
            <w:tcW w:w="57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19,9</w:t>
            </w:r>
          </w:p>
        </w:tc>
        <w:tc>
          <w:tcPr>
            <w:tcW w:w="450"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14,4</w:t>
            </w:r>
          </w:p>
        </w:tc>
        <w:tc>
          <w:tcPr>
            <w:tcW w:w="563"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18,7</w:t>
            </w:r>
          </w:p>
        </w:tc>
        <w:tc>
          <w:tcPr>
            <w:tcW w:w="582" w:type="pct"/>
            <w:shd w:val="clear" w:color="auto" w:fill="auto"/>
          </w:tcPr>
          <w:p w:rsidR="002E1B23" w:rsidRPr="00B84225" w:rsidRDefault="002E1B23" w:rsidP="00B84225">
            <w:pPr>
              <w:widowControl w:val="0"/>
              <w:autoSpaceDE w:val="0"/>
              <w:autoSpaceDN w:val="0"/>
              <w:adjustRightInd w:val="0"/>
              <w:spacing w:line="360" w:lineRule="auto"/>
              <w:jc w:val="both"/>
              <w:rPr>
                <w:noProof/>
                <w:color w:val="000000"/>
                <w:sz w:val="20"/>
                <w:szCs w:val="28"/>
              </w:rPr>
            </w:pPr>
            <w:r w:rsidRPr="00B84225">
              <w:rPr>
                <w:noProof/>
                <w:color w:val="000000"/>
                <w:sz w:val="20"/>
                <w:szCs w:val="28"/>
              </w:rPr>
              <w:t>20,7</w:t>
            </w:r>
          </w:p>
        </w:tc>
      </w:tr>
    </w:tbl>
    <w:p w:rsidR="002E1B23" w:rsidRPr="00B93784" w:rsidRDefault="002E1B23"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Решение</w:t>
      </w: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1. Рассчитаем цепные абсолютные приросты:</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49" type="#_x0000_t75" style="width:11.25pt;height:12.75pt">
            <v:imagedata r:id="rId25" o:title=""/>
          </v:shape>
        </w:pict>
      </w:r>
      <w:r w:rsidR="009878EA" w:rsidRPr="00B93784">
        <w:rPr>
          <w:noProof/>
          <w:color w:val="000000"/>
          <w:sz w:val="28"/>
          <w:szCs w:val="28"/>
        </w:rPr>
        <w:t xml:space="preserve">у2 =16,5-17,0 = -0,5 (%) </w:t>
      </w: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0" type="#_x0000_t75" style="width:11.25pt;height:12.75pt">
            <v:imagedata r:id="rId26" o:title=""/>
          </v:shape>
        </w:pict>
      </w:r>
      <w:r w:rsidR="009878EA" w:rsidRPr="00B93784">
        <w:rPr>
          <w:noProof/>
          <w:color w:val="000000"/>
          <w:sz w:val="28"/>
          <w:szCs w:val="28"/>
        </w:rPr>
        <w:t xml:space="preserve">у3 =15,9-16,5 =-0,6 (%) </w:t>
      </w: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1" type="#_x0000_t75" style="width:11.25pt;height:12.75pt">
            <v:imagedata r:id="rId26" o:title=""/>
          </v:shape>
        </w:pict>
      </w:r>
      <w:r w:rsidR="009878EA" w:rsidRPr="00B93784">
        <w:rPr>
          <w:noProof/>
          <w:color w:val="000000"/>
          <w:sz w:val="28"/>
          <w:szCs w:val="28"/>
        </w:rPr>
        <w:t xml:space="preserve">у4 = 15,5-15,9 =-0,4 (%) </w:t>
      </w: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2" type="#_x0000_t75" style="width:11.25pt;height:12.75pt">
            <v:imagedata r:id="rId26" o:title=""/>
          </v:shape>
        </w:pict>
      </w:r>
      <w:r w:rsidR="009878EA" w:rsidRPr="00B93784">
        <w:rPr>
          <w:noProof/>
          <w:color w:val="000000"/>
          <w:sz w:val="28"/>
          <w:szCs w:val="28"/>
        </w:rPr>
        <w:t xml:space="preserve">у5 = 14,9-15,5 =-0,6 (%) </w:t>
      </w: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3" type="#_x0000_t75" style="width:11.25pt;height:12.75pt">
            <v:imagedata r:id="rId26" o:title=""/>
          </v:shape>
        </w:pict>
      </w:r>
      <w:r w:rsidR="009878EA" w:rsidRPr="00B93784">
        <w:rPr>
          <w:noProof/>
          <w:color w:val="000000"/>
          <w:sz w:val="28"/>
          <w:szCs w:val="28"/>
        </w:rPr>
        <w:t xml:space="preserve">у6 = 14,5-14,9 =-0,4 (%) </w:t>
      </w: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4" type="#_x0000_t75" style="width:11.25pt;height:12.75pt">
            <v:imagedata r:id="rId26" o:title=""/>
          </v:shape>
        </w:pict>
      </w:r>
      <w:r w:rsidR="009878EA" w:rsidRPr="00B93784">
        <w:rPr>
          <w:noProof/>
          <w:color w:val="000000"/>
          <w:sz w:val="28"/>
          <w:szCs w:val="28"/>
        </w:rPr>
        <w:t>у7 =13,8-14,5 =-0,7 (%)</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Легко заметить, что цепные абсолютные приросты примерно одинаковы. Они незначительно варьируют от -0,4 до -0,7, что свидетельствует о близости процесса развития к линейному. Поэтому представляется</w:t>
      </w:r>
      <w:r w:rsidR="002A3C01" w:rsidRPr="00B93784">
        <w:rPr>
          <w:noProof/>
          <w:color w:val="000000"/>
          <w:sz w:val="28"/>
          <w:szCs w:val="28"/>
        </w:rPr>
        <w:t xml:space="preserve"> </w:t>
      </w:r>
      <w:r w:rsidRPr="00B93784">
        <w:rPr>
          <w:noProof/>
          <w:color w:val="000000"/>
          <w:sz w:val="28"/>
          <w:szCs w:val="28"/>
        </w:rPr>
        <w:t>правомерным</w:t>
      </w:r>
      <w:r w:rsidR="002A3C01" w:rsidRPr="00B93784">
        <w:rPr>
          <w:noProof/>
          <w:color w:val="000000"/>
          <w:sz w:val="28"/>
          <w:szCs w:val="28"/>
        </w:rPr>
        <w:t xml:space="preserve"> </w:t>
      </w:r>
      <w:r w:rsidRPr="00B93784">
        <w:rPr>
          <w:noProof/>
          <w:color w:val="000000"/>
          <w:sz w:val="28"/>
          <w:szCs w:val="28"/>
        </w:rPr>
        <w:t>оценить</w:t>
      </w:r>
      <w:r w:rsidR="002A3C01" w:rsidRPr="00B93784">
        <w:rPr>
          <w:noProof/>
          <w:color w:val="000000"/>
          <w:sz w:val="28"/>
          <w:szCs w:val="28"/>
        </w:rPr>
        <w:t xml:space="preserve"> </w:t>
      </w:r>
      <w:r w:rsidRPr="00B93784">
        <w:rPr>
          <w:noProof/>
          <w:color w:val="000000"/>
          <w:sz w:val="28"/>
          <w:szCs w:val="28"/>
        </w:rPr>
        <w:t>прогнозное</w:t>
      </w:r>
      <w:r w:rsidR="002A3C01" w:rsidRPr="00B93784">
        <w:rPr>
          <w:noProof/>
          <w:color w:val="000000"/>
          <w:sz w:val="28"/>
          <w:szCs w:val="28"/>
        </w:rPr>
        <w:t xml:space="preserve"> </w:t>
      </w:r>
      <w:r w:rsidRPr="00B93784">
        <w:rPr>
          <w:noProof/>
          <w:color w:val="000000"/>
          <w:sz w:val="28"/>
          <w:szCs w:val="28"/>
        </w:rPr>
        <w:t>значение</w:t>
      </w:r>
      <w:r w:rsidR="002A3C01" w:rsidRPr="00B93784">
        <w:rPr>
          <w:noProof/>
          <w:color w:val="000000"/>
          <w:sz w:val="28"/>
          <w:szCs w:val="28"/>
        </w:rPr>
        <w:t xml:space="preserve"> </w:t>
      </w:r>
      <w:r w:rsidR="00FC2F29">
        <w:rPr>
          <w:noProof/>
          <w:color w:val="000000"/>
          <w:sz w:val="28"/>
          <w:szCs w:val="28"/>
        </w:rPr>
        <w:pict>
          <v:shape id="_x0000_i1055" type="#_x0000_t75" style="width:20.25pt;height:18pt">
            <v:imagedata r:id="rId27" o:title=""/>
          </v:shape>
        </w:pict>
      </w: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помощью среднего прироста </w:t>
      </w:r>
      <w:r w:rsidR="00FC2F29">
        <w:rPr>
          <w:noProof/>
          <w:color w:val="000000"/>
          <w:sz w:val="28"/>
          <w:szCs w:val="28"/>
        </w:rPr>
        <w:pict>
          <v:shape id="_x0000_i1056" type="#_x0000_t75" style="width:17.25pt;height:15.75pt">
            <v:imagedata r:id="rId28" o:title=""/>
          </v:shape>
        </w:pict>
      </w:r>
      <w:r w:rsidRPr="00B93784">
        <w:rPr>
          <w:noProof/>
          <w:color w:val="000000"/>
          <w:sz w:val="28"/>
          <w:szCs w:val="28"/>
        </w:rPr>
        <w:t>:</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7" type="#_x0000_t75" style="width:176.25pt;height:50.25pt">
            <v:imagedata r:id="rId29" o:title=""/>
          </v:shape>
        </w:pic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2. Известно, что изменение процентной ставки банка происходило примерно с постоянным темпом роста в течение 7 кварталов. Следовательно, правомерно использовать средний темп роста для расчета прогноза этого показателя. Средний темп роста равен:</w:t>
      </w:r>
    </w:p>
    <w:p w:rsidR="009878EA" w:rsidRPr="00B93784" w:rsidRDefault="002A3C01"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br w:type="page"/>
      </w:r>
      <w:r w:rsidR="00FC2F29">
        <w:rPr>
          <w:noProof/>
          <w:color w:val="000000"/>
          <w:sz w:val="28"/>
          <w:szCs w:val="28"/>
        </w:rPr>
        <w:pict>
          <v:shape id="_x0000_i1058" type="#_x0000_t75" style="width:165pt;height:95.25pt">
            <v:imagedata r:id="rId30" o:title=""/>
          </v:shape>
        </w:pic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Прогноз процентной ставки банка в 8 квартале равен: </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A3C01"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9" type="#_x0000_t75" style="width:56.25pt;height:18.75pt">
            <v:imagedata r:id="rId31" o:title=""/>
          </v:shape>
        </w:pict>
      </w:r>
      <w:r w:rsidR="009878EA" w:rsidRPr="00B93784">
        <w:rPr>
          <w:noProof/>
          <w:color w:val="000000"/>
          <w:sz w:val="28"/>
          <w:szCs w:val="28"/>
        </w:rPr>
        <w:t xml:space="preserve">, </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A3C01"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 xml:space="preserve">где </w:t>
      </w:r>
      <w:r w:rsidR="00FC2F29">
        <w:rPr>
          <w:noProof/>
          <w:color w:val="000000"/>
          <w:sz w:val="28"/>
          <w:szCs w:val="28"/>
        </w:rPr>
        <w:pict>
          <v:shape id="_x0000_i1060" type="#_x0000_t75" style="width:12pt;height:15pt">
            <v:imagedata r:id="rId32" o:title=""/>
          </v:shape>
        </w:pict>
      </w:r>
      <w:r w:rsidRPr="00B93784">
        <w:rPr>
          <w:noProof/>
          <w:color w:val="000000"/>
          <w:sz w:val="28"/>
          <w:szCs w:val="28"/>
        </w:rPr>
        <w:t xml:space="preserve"> - не в процентном выражении;</w:t>
      </w: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1" type="#_x0000_t75" style="width:111pt;height:18pt">
            <v:imagedata r:id="rId33" o:title=""/>
          </v:shape>
        </w:pict>
      </w:r>
      <w:r w:rsidR="009878EA" w:rsidRPr="00B93784">
        <w:rPr>
          <w:noProof/>
          <w:color w:val="000000"/>
          <w:sz w:val="28"/>
          <w:szCs w:val="28"/>
        </w:rPr>
        <w:t>.</w:t>
      </w: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3. Результаты расчетов представлены в таблице:</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Расчет скользящих средних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001"/>
        <w:gridCol w:w="1151"/>
        <w:gridCol w:w="2110"/>
        <w:gridCol w:w="2256"/>
        <w:gridCol w:w="3056"/>
      </w:tblGrid>
      <w:tr w:rsidR="009878EA" w:rsidRPr="00B84225" w:rsidTr="00B84225">
        <w:trPr>
          <w:trHeight w:val="23"/>
        </w:trPr>
        <w:tc>
          <w:tcPr>
            <w:tcW w:w="523" w:type="pct"/>
            <w:vMerge w:val="restar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t</w:t>
            </w:r>
          </w:p>
        </w:tc>
        <w:tc>
          <w:tcPr>
            <w:tcW w:w="601" w:type="pct"/>
            <w:vMerge w:val="restar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vertAlign w:val="subscript"/>
              </w:rPr>
            </w:pPr>
            <w:r w:rsidRPr="00B84225">
              <w:rPr>
                <w:noProof/>
                <w:color w:val="000000"/>
                <w:sz w:val="20"/>
              </w:rPr>
              <w:t>y</w:t>
            </w:r>
            <w:r w:rsidRPr="00B84225">
              <w:rPr>
                <w:noProof/>
                <w:color w:val="000000"/>
                <w:sz w:val="20"/>
                <w:vertAlign w:val="subscript"/>
              </w:rPr>
              <w:t>t</w:t>
            </w:r>
          </w:p>
        </w:tc>
        <w:tc>
          <w:tcPr>
            <w:tcW w:w="2280" w:type="pct"/>
            <w:gridSpan w:val="2"/>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скользящие</w:t>
            </w:r>
          </w:p>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средние</w:t>
            </w:r>
          </w:p>
        </w:tc>
        <w:tc>
          <w:tcPr>
            <w:tcW w:w="1596" w:type="pct"/>
            <w:vMerge w:val="restar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Взвешенная</w:t>
            </w:r>
          </w:p>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скользящая</w:t>
            </w:r>
          </w:p>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средняя g-5</w:t>
            </w:r>
          </w:p>
        </w:tc>
      </w:tr>
      <w:tr w:rsidR="009878EA" w:rsidRPr="00B84225" w:rsidTr="00B84225">
        <w:trPr>
          <w:trHeight w:val="23"/>
        </w:trPr>
        <w:tc>
          <w:tcPr>
            <w:tcW w:w="523" w:type="pct"/>
            <w:vMerge/>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p>
        </w:tc>
        <w:tc>
          <w:tcPr>
            <w:tcW w:w="601" w:type="pct"/>
            <w:vMerge/>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g=3</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g=7</w:t>
            </w:r>
          </w:p>
        </w:tc>
        <w:tc>
          <w:tcPr>
            <w:tcW w:w="1596" w:type="pct"/>
            <w:vMerge/>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10,3</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rPr>
              <w:t>-</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rPr>
              <w:t>-</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2</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14.3</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10,8</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7,7</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12,6</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11,9</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4</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15,8</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12,6</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13,5</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12,6</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5</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14,4</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15,6</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14,9</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16,2</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6</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16,7</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15,5</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15,3</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15,2</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7</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15,3</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17,4</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15,3</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17,4</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8</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20,2</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17,5</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15,2</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18,8</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9</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17,1</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15,0</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15,5</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15,2</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10</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7,7</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13,4</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16,0</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11,7</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11</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15,3</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13,1</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15,8</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12,5</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12</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16,3</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17,2</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15,6</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18,1</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13</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19,9</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16,9</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16,1</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17,3</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14</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14,4</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17,7</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17,1</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15</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18,7</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17,7</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rPr>
              <w:t>-</w:t>
            </w:r>
          </w:p>
        </w:tc>
      </w:tr>
      <w:tr w:rsidR="009878EA" w:rsidRPr="00B84225" w:rsidTr="00B84225">
        <w:trPr>
          <w:trHeight w:val="23"/>
        </w:trPr>
        <w:tc>
          <w:tcPr>
            <w:tcW w:w="523"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16</w:t>
            </w:r>
          </w:p>
        </w:tc>
        <w:tc>
          <w:tcPr>
            <w:tcW w:w="601"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20,7</w:t>
            </w:r>
          </w:p>
        </w:tc>
        <w:tc>
          <w:tcPr>
            <w:tcW w:w="1102"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rPr>
              <w:t>-</w:t>
            </w:r>
          </w:p>
        </w:tc>
        <w:tc>
          <w:tcPr>
            <w:tcW w:w="1178"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w:t>
            </w:r>
          </w:p>
        </w:tc>
        <w:tc>
          <w:tcPr>
            <w:tcW w:w="1596" w:type="pct"/>
            <w:shd w:val="clear" w:color="auto" w:fill="auto"/>
          </w:tcPr>
          <w:p w:rsidR="009878EA" w:rsidRPr="00B84225" w:rsidRDefault="009878EA" w:rsidP="00B84225">
            <w:pPr>
              <w:widowControl w:val="0"/>
              <w:autoSpaceDE w:val="0"/>
              <w:autoSpaceDN w:val="0"/>
              <w:adjustRightInd w:val="0"/>
              <w:spacing w:line="360" w:lineRule="auto"/>
              <w:jc w:val="both"/>
              <w:rPr>
                <w:noProof/>
                <w:color w:val="000000"/>
                <w:sz w:val="20"/>
              </w:rPr>
            </w:pPr>
            <w:r w:rsidRPr="00B84225">
              <w:rPr>
                <w:noProof/>
                <w:color w:val="000000"/>
                <w:sz w:val="20"/>
                <w:szCs w:val="20"/>
              </w:rPr>
              <w:t>-</w:t>
            </w:r>
          </w:p>
        </w:tc>
      </w:tr>
    </w:tbl>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br w:type="page"/>
      </w:r>
      <w:r w:rsidR="009878EA" w:rsidRPr="00B93784">
        <w:rPr>
          <w:noProof/>
          <w:color w:val="000000"/>
          <w:sz w:val="28"/>
          <w:szCs w:val="28"/>
        </w:rPr>
        <w:t>При трехлетней скользящей средней:</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2" type="#_x0000_t75" style="width:138pt;height:63.75pt">
            <v:imagedata r:id="rId34" o:title=""/>
          </v:shape>
        </w:pict>
      </w:r>
      <w:r w:rsidR="009878EA" w:rsidRPr="00B93784">
        <w:rPr>
          <w:noProof/>
          <w:color w:val="000000"/>
          <w:sz w:val="28"/>
          <w:szCs w:val="28"/>
        </w:rPr>
        <w:t xml:space="preserve"> и т. д.</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При семилетней скользящей средней:</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3" type="#_x0000_t75" style="width:263.25pt;height:63.75pt">
            <v:imagedata r:id="rId35" o:title=""/>
          </v:shape>
        </w:pict>
      </w:r>
      <w:r w:rsidR="009878EA" w:rsidRPr="00B93784">
        <w:rPr>
          <w:noProof/>
          <w:color w:val="000000"/>
          <w:sz w:val="28"/>
          <w:szCs w:val="28"/>
        </w:rPr>
        <w:t xml:space="preserve"> и т. д.</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Графический анализ показывает, что ряд, сглаженный по 7- летней скользящей средней, носит более гладкий характер.</w:t>
      </w:r>
    </w:p>
    <w:p w:rsidR="002A3C01" w:rsidRPr="00B93784" w:rsidRDefault="002A3C01" w:rsidP="002A3C01">
      <w:pPr>
        <w:widowControl w:val="0"/>
        <w:autoSpaceDE w:val="0"/>
        <w:autoSpaceDN w:val="0"/>
        <w:adjustRightInd w:val="0"/>
        <w:spacing w:line="360" w:lineRule="auto"/>
        <w:ind w:firstLine="709"/>
        <w:jc w:val="both"/>
        <w:rPr>
          <w:noProof/>
          <w:color w:val="000000"/>
          <w:sz w:val="28"/>
        </w:rPr>
      </w:pPr>
    </w:p>
    <w:p w:rsidR="009878EA" w:rsidRPr="00B93784" w:rsidRDefault="00FC2F29" w:rsidP="002A3C01">
      <w:pPr>
        <w:widowControl w:val="0"/>
        <w:autoSpaceDE w:val="0"/>
        <w:autoSpaceDN w:val="0"/>
        <w:adjustRightInd w:val="0"/>
        <w:spacing w:line="360" w:lineRule="auto"/>
        <w:ind w:firstLine="709"/>
        <w:jc w:val="both"/>
        <w:rPr>
          <w:noProof/>
          <w:color w:val="000000"/>
          <w:sz w:val="28"/>
        </w:rPr>
      </w:pPr>
      <w:r>
        <w:rPr>
          <w:noProof/>
          <w:color w:val="000000"/>
          <w:sz w:val="28"/>
        </w:rPr>
        <w:pict>
          <v:shape id="_x0000_i1064" type="#_x0000_t75" style="width:285.75pt;height:105.75pt">
            <v:imagedata r:id="rId36" o:title=""/>
          </v:shape>
        </w:pict>
      </w: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Рис. Сглаживание ряда урожайности с помощью скользящих</w:t>
      </w:r>
      <w:r w:rsidR="002A3C01" w:rsidRPr="00B93784">
        <w:rPr>
          <w:noProof/>
          <w:color w:val="000000"/>
          <w:sz w:val="28"/>
          <w:szCs w:val="28"/>
        </w:rPr>
        <w:t xml:space="preserve"> </w:t>
      </w:r>
      <w:r w:rsidRPr="00B93784">
        <w:rPr>
          <w:noProof/>
          <w:color w:val="000000"/>
          <w:sz w:val="28"/>
          <w:szCs w:val="28"/>
        </w:rPr>
        <w:t>средних</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Для вычисления значений 5- летней взвешенной скользящей средней воспользуемся таблицей 2.2. Тогда:</w:t>
      </w: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9878EA" w:rsidRPr="00B93784" w:rsidRDefault="00FC2F29" w:rsidP="002A3C01">
      <w:pPr>
        <w:widowControl w:val="0"/>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5" type="#_x0000_t75" style="width:303.75pt;height:63.75pt">
            <v:imagedata r:id="rId37" o:title=""/>
          </v:shape>
        </w:pict>
      </w:r>
      <w:r w:rsidR="009878EA" w:rsidRPr="00B93784">
        <w:rPr>
          <w:noProof/>
          <w:color w:val="000000"/>
          <w:sz w:val="28"/>
          <w:szCs w:val="28"/>
        </w:rPr>
        <w:t xml:space="preserve"> и т. д.</w:t>
      </w:r>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p>
    <w:p w:rsidR="002D4F67" w:rsidRPr="00B93784" w:rsidRDefault="009878EA" w:rsidP="002A3C01">
      <w:pPr>
        <w:pStyle w:val="1"/>
        <w:spacing w:before="0" w:after="0" w:line="360" w:lineRule="auto"/>
        <w:ind w:firstLine="709"/>
        <w:jc w:val="both"/>
        <w:rPr>
          <w:rFonts w:ascii="Times New Roman" w:hAnsi="Times New Roman" w:cs="Times New Roman"/>
          <w:noProof/>
          <w:color w:val="000000"/>
          <w:sz w:val="28"/>
          <w:szCs w:val="28"/>
        </w:rPr>
      </w:pPr>
      <w:r w:rsidRPr="00B93784">
        <w:rPr>
          <w:rFonts w:ascii="Times New Roman" w:hAnsi="Times New Roman" w:cs="Times New Roman"/>
          <w:noProof/>
          <w:color w:val="000000"/>
          <w:sz w:val="28"/>
          <w:szCs w:val="28"/>
        </w:rPr>
        <w:br w:type="page"/>
      </w:r>
      <w:bookmarkStart w:id="4" w:name="_Toc197266339"/>
      <w:r w:rsidR="00D5285D" w:rsidRPr="00B93784">
        <w:rPr>
          <w:rFonts w:ascii="Times New Roman" w:hAnsi="Times New Roman" w:cs="Times New Roman"/>
          <w:noProof/>
          <w:color w:val="000000"/>
          <w:sz w:val="28"/>
          <w:szCs w:val="28"/>
        </w:rPr>
        <w:t>Заключение</w:t>
      </w:r>
      <w:bookmarkEnd w:id="4"/>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Статистические методы все шире проникают в экономическую практику. С развитием компьютеров, распространением пакетов прикладных программ эти методы вышли за стены учебных и научно-исследовательских институтов. Они стали важным инструментом в деятельности аналитических, плановых, маркетинговых отделов различных фирм и предприятий.</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При прогнозировании часто исходят из того, что уровни временных рядов экономических показателей, состоят из четырех компонент: тренда, сезонной, циклической и случайной составляющих. В зависимости от способа сочетания этих компонент модели временных рядов делятся на аддитивные, мультипликативные или модели смешанного типа.</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Обобщенными показателями динамики развития экономических процессов являются средний прирост, средний темп роста и прироста. При выполнении ряда предпосылок эти показатели могут быть использованы в приближенных, простейших способах прогнозирования, предшествующих более глубокому количественному и качественному анализу.</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Распространенным приемом при выявлении тенденции развития является выравнивание временных рядов, в частности, с помощью скользящих средних. Скользящие средние позволяют сгладить как случайные, так и периодические колебания, выявить имеющуюся тенденцию в развитии процесса.</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Выравнивание временных рядов может осуществляться с помощью тех или иных функций времени - кривых роста. Применение кривых роста должно базироваться на предположении о неизменности, сохранении тенденции, как на всем периоде наблюдений, так и в прогнозируемом периоде.</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Прогнозные значения по выбранной кривой роста вычисляют путем подстановки в уравнение кривой значений времени, соответствующих периоду упреждения. Полученный таким образом прогноз называется точечным. В дополнении к точечному прогнозу желательно задать диапазон возможных значений прогнозируемого показателя, т. е. вычислить прогноз интервальный (определить доверительный интервал). Доверительный интервал учитывает неопределенность, связанную с положением тренда (погрешность оценивания параметров кривой), и возможность отклонения от этого тренда.</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Для того, чтобы обоснованно судить о качестве полученной модели необходимо проверить адекватность этой модели реальному процессу и проанализировать характеристики ее точности. Проверка адекватности строится на анализе случайной компоненты и базируется на использовании ряда статистических критериев. Показатели точности описывают величины случайных ошибок, полученных при использовании модели. Все характеристики точности могут быть вычислены после того, как период упреждения уже окончился, или при рассмотрении показателя на ретроспективном участке.</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Одно из перспективных направлений развития краткосрочного прогнозирования связано с адаптивными методами. Эти методы позволяют строить самокорректирующиеся модели, способные оперативно реагировать на изменение условий. Адаптивные методы учитывают различную информационную ценность уровней ряда, "старение" информации. Все это делает эффективным их применение для прогнозирования неустойчивых рядов с изменяющейся тенденцией.</w:t>
      </w:r>
    </w:p>
    <w:p w:rsidR="002D4F67" w:rsidRPr="00B93784" w:rsidRDefault="002D4F67" w:rsidP="002A3C01">
      <w:pPr>
        <w:widowControl w:val="0"/>
        <w:autoSpaceDE w:val="0"/>
        <w:autoSpaceDN w:val="0"/>
        <w:adjustRightInd w:val="0"/>
        <w:spacing w:line="360" w:lineRule="auto"/>
        <w:ind w:firstLine="709"/>
        <w:jc w:val="both"/>
        <w:rPr>
          <w:noProof/>
          <w:color w:val="000000"/>
          <w:sz w:val="28"/>
          <w:szCs w:val="28"/>
        </w:rPr>
      </w:pPr>
      <w:r w:rsidRPr="00B93784">
        <w:rPr>
          <w:noProof/>
          <w:color w:val="000000"/>
          <w:sz w:val="28"/>
          <w:szCs w:val="28"/>
        </w:rPr>
        <w:t>В заключение отметим, что не может быть чисто формальных подходов к выбору методов и моделей прогнозирования. Успешное применение статистических методов прогнозирования на практике возможно лишь при сочетании знаний в области самих методов с глубоким знанием объекта исследования, с содержательным экономическим анализом.</w:t>
      </w:r>
    </w:p>
    <w:p w:rsidR="00743212" w:rsidRPr="00B93784" w:rsidRDefault="00743212" w:rsidP="002A3C01">
      <w:pPr>
        <w:pStyle w:val="1"/>
        <w:spacing w:before="0" w:after="0" w:line="360" w:lineRule="auto"/>
        <w:ind w:firstLine="709"/>
        <w:jc w:val="both"/>
        <w:rPr>
          <w:rFonts w:ascii="Times New Roman" w:hAnsi="Times New Roman" w:cs="Times New Roman"/>
          <w:noProof/>
          <w:color w:val="000000"/>
          <w:sz w:val="28"/>
          <w:szCs w:val="28"/>
        </w:rPr>
      </w:pPr>
      <w:r w:rsidRPr="00B93784">
        <w:rPr>
          <w:rFonts w:ascii="Times New Roman" w:hAnsi="Times New Roman" w:cs="Times New Roman"/>
          <w:noProof/>
          <w:color w:val="000000"/>
          <w:sz w:val="28"/>
          <w:szCs w:val="28"/>
        </w:rPr>
        <w:br w:type="page"/>
      </w:r>
      <w:bookmarkStart w:id="5" w:name="_Toc197266340"/>
      <w:r w:rsidRPr="00B93784">
        <w:rPr>
          <w:rFonts w:ascii="Times New Roman" w:hAnsi="Times New Roman" w:cs="Times New Roman"/>
          <w:noProof/>
          <w:color w:val="000000"/>
          <w:sz w:val="28"/>
          <w:szCs w:val="28"/>
        </w:rPr>
        <w:t>Список использованной литературы</w:t>
      </w:r>
      <w:bookmarkEnd w:id="5"/>
    </w:p>
    <w:p w:rsidR="009878EA" w:rsidRPr="00B93784" w:rsidRDefault="009878EA" w:rsidP="002A3C01">
      <w:pPr>
        <w:widowControl w:val="0"/>
        <w:autoSpaceDE w:val="0"/>
        <w:autoSpaceDN w:val="0"/>
        <w:adjustRightInd w:val="0"/>
        <w:spacing w:line="360" w:lineRule="auto"/>
        <w:ind w:firstLine="709"/>
        <w:jc w:val="both"/>
        <w:rPr>
          <w:noProof/>
          <w:color w:val="000000"/>
          <w:sz w:val="28"/>
          <w:szCs w:val="28"/>
        </w:rPr>
      </w:pPr>
    </w:p>
    <w:p w:rsidR="002A3C01" w:rsidRPr="00B93784" w:rsidRDefault="002A3C01" w:rsidP="002A3C01">
      <w:pPr>
        <w:widowControl w:val="0"/>
        <w:autoSpaceDE w:val="0"/>
        <w:autoSpaceDN w:val="0"/>
        <w:adjustRightInd w:val="0"/>
        <w:spacing w:line="360" w:lineRule="auto"/>
        <w:ind w:firstLine="709"/>
        <w:jc w:val="both"/>
        <w:rPr>
          <w:noProof/>
          <w:color w:val="000000"/>
          <w:sz w:val="28"/>
          <w:szCs w:val="28"/>
        </w:rPr>
      </w:pP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1.</w:t>
      </w:r>
      <w:r w:rsidR="002A3C01" w:rsidRPr="00B93784">
        <w:rPr>
          <w:noProof/>
          <w:color w:val="000000"/>
          <w:sz w:val="28"/>
          <w:szCs w:val="28"/>
        </w:rPr>
        <w:t xml:space="preserve"> </w:t>
      </w:r>
      <w:r w:rsidRPr="00B93784">
        <w:rPr>
          <w:noProof/>
          <w:color w:val="000000"/>
          <w:sz w:val="28"/>
          <w:szCs w:val="28"/>
        </w:rPr>
        <w:t>Кендэл М. Временные ряды. М., "Финансы и статистика", 1981.</w:t>
      </w: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2.</w:t>
      </w:r>
      <w:r w:rsidR="002A3C01" w:rsidRPr="00B93784">
        <w:rPr>
          <w:noProof/>
          <w:color w:val="000000"/>
          <w:sz w:val="28"/>
          <w:szCs w:val="28"/>
        </w:rPr>
        <w:t xml:space="preserve"> </w:t>
      </w:r>
      <w:r w:rsidRPr="00B93784">
        <w:rPr>
          <w:noProof/>
          <w:color w:val="000000"/>
          <w:sz w:val="28"/>
          <w:szCs w:val="28"/>
        </w:rPr>
        <w:t>Кильдишев Г.С,</w:t>
      </w:r>
      <w:r w:rsidR="002A3C01" w:rsidRPr="00B93784">
        <w:rPr>
          <w:noProof/>
          <w:color w:val="000000"/>
          <w:sz w:val="28"/>
          <w:szCs w:val="28"/>
        </w:rPr>
        <w:t xml:space="preserve"> </w:t>
      </w:r>
      <w:r w:rsidRPr="00B93784">
        <w:rPr>
          <w:noProof/>
          <w:color w:val="000000"/>
          <w:sz w:val="28"/>
          <w:szCs w:val="28"/>
        </w:rPr>
        <w:t>Френкель А.</w:t>
      </w:r>
      <w:r w:rsidR="002A3C01" w:rsidRPr="00B93784">
        <w:rPr>
          <w:noProof/>
          <w:color w:val="000000"/>
          <w:sz w:val="28"/>
          <w:szCs w:val="28"/>
        </w:rPr>
        <w:t xml:space="preserve"> </w:t>
      </w:r>
      <w:r w:rsidRPr="00B93784">
        <w:rPr>
          <w:noProof/>
          <w:color w:val="000000"/>
          <w:sz w:val="28"/>
          <w:szCs w:val="28"/>
        </w:rPr>
        <w:t>А.</w:t>
      </w:r>
      <w:r w:rsidR="002A3C01" w:rsidRPr="00B93784">
        <w:rPr>
          <w:noProof/>
          <w:color w:val="000000"/>
          <w:sz w:val="28"/>
          <w:szCs w:val="28"/>
        </w:rPr>
        <w:t xml:space="preserve"> </w:t>
      </w:r>
      <w:r w:rsidRPr="00B93784">
        <w:rPr>
          <w:noProof/>
          <w:color w:val="000000"/>
          <w:sz w:val="28"/>
          <w:szCs w:val="28"/>
        </w:rPr>
        <w:t>Анализ</w:t>
      </w:r>
      <w:r w:rsidR="002A3C01" w:rsidRPr="00B93784">
        <w:rPr>
          <w:noProof/>
          <w:color w:val="000000"/>
          <w:sz w:val="28"/>
          <w:szCs w:val="28"/>
        </w:rPr>
        <w:t xml:space="preserve"> </w:t>
      </w:r>
      <w:r w:rsidRPr="00B93784">
        <w:rPr>
          <w:noProof/>
          <w:color w:val="000000"/>
          <w:sz w:val="28"/>
          <w:szCs w:val="28"/>
        </w:rPr>
        <w:t>временных</w:t>
      </w:r>
      <w:r w:rsidR="002A3C01" w:rsidRPr="00B93784">
        <w:rPr>
          <w:noProof/>
          <w:color w:val="000000"/>
          <w:sz w:val="28"/>
          <w:szCs w:val="28"/>
        </w:rPr>
        <w:t xml:space="preserve"> </w:t>
      </w:r>
      <w:r w:rsidRPr="00B93784">
        <w:rPr>
          <w:noProof/>
          <w:color w:val="000000"/>
          <w:sz w:val="28"/>
          <w:szCs w:val="28"/>
        </w:rPr>
        <w:t>рядов</w:t>
      </w:r>
      <w:r w:rsidR="002A3C01" w:rsidRPr="00B93784">
        <w:rPr>
          <w:noProof/>
          <w:color w:val="000000"/>
          <w:sz w:val="28"/>
          <w:szCs w:val="28"/>
        </w:rPr>
        <w:t xml:space="preserve"> </w:t>
      </w:r>
      <w:r w:rsidRPr="00B93784">
        <w:rPr>
          <w:noProof/>
          <w:color w:val="000000"/>
          <w:sz w:val="28"/>
          <w:szCs w:val="28"/>
        </w:rPr>
        <w:t>и прогнозирование. М, "Статистика", 1973.</w:t>
      </w: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3.</w:t>
      </w:r>
      <w:r w:rsidR="002A3C01" w:rsidRPr="00B93784">
        <w:rPr>
          <w:noProof/>
          <w:color w:val="000000"/>
          <w:sz w:val="28"/>
          <w:szCs w:val="28"/>
        </w:rPr>
        <w:t xml:space="preserve"> </w:t>
      </w:r>
      <w:r w:rsidRPr="00B93784">
        <w:rPr>
          <w:noProof/>
          <w:color w:val="000000"/>
          <w:sz w:val="28"/>
          <w:szCs w:val="28"/>
        </w:rPr>
        <w:t>Лукашин</w:t>
      </w:r>
      <w:r w:rsidR="002A3C01" w:rsidRPr="00B93784">
        <w:rPr>
          <w:noProof/>
          <w:color w:val="000000"/>
          <w:sz w:val="28"/>
          <w:szCs w:val="28"/>
        </w:rPr>
        <w:t xml:space="preserve"> </w:t>
      </w:r>
      <w:r w:rsidRPr="00B93784">
        <w:rPr>
          <w:noProof/>
          <w:color w:val="000000"/>
          <w:sz w:val="28"/>
          <w:szCs w:val="28"/>
        </w:rPr>
        <w:t>Ю.П.</w:t>
      </w:r>
      <w:r w:rsidR="002A3C01" w:rsidRPr="00B93784">
        <w:rPr>
          <w:noProof/>
          <w:color w:val="000000"/>
          <w:sz w:val="28"/>
          <w:szCs w:val="28"/>
        </w:rPr>
        <w:t xml:space="preserve"> </w:t>
      </w:r>
      <w:r w:rsidRPr="00B93784">
        <w:rPr>
          <w:noProof/>
          <w:color w:val="000000"/>
          <w:sz w:val="28"/>
          <w:szCs w:val="28"/>
        </w:rPr>
        <w:t>Адаптивные</w:t>
      </w:r>
      <w:r w:rsidR="002A3C01" w:rsidRPr="00B93784">
        <w:rPr>
          <w:noProof/>
          <w:color w:val="000000"/>
          <w:sz w:val="28"/>
          <w:szCs w:val="28"/>
        </w:rPr>
        <w:t xml:space="preserve"> </w:t>
      </w:r>
      <w:r w:rsidRPr="00B93784">
        <w:rPr>
          <w:noProof/>
          <w:color w:val="000000"/>
          <w:sz w:val="28"/>
          <w:szCs w:val="28"/>
        </w:rPr>
        <w:t>методы</w:t>
      </w:r>
      <w:r w:rsidR="002A3C01" w:rsidRPr="00B93784">
        <w:rPr>
          <w:noProof/>
          <w:color w:val="000000"/>
          <w:sz w:val="28"/>
          <w:szCs w:val="28"/>
        </w:rPr>
        <w:t xml:space="preserve"> </w:t>
      </w:r>
      <w:r w:rsidRPr="00B93784">
        <w:rPr>
          <w:noProof/>
          <w:color w:val="000000"/>
          <w:sz w:val="28"/>
          <w:szCs w:val="28"/>
        </w:rPr>
        <w:t>краткосрочного прогнозирования. М, "Статистика", 1979.</w:t>
      </w: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4.</w:t>
      </w:r>
      <w:r w:rsidR="002A3C01" w:rsidRPr="00B93784">
        <w:rPr>
          <w:noProof/>
          <w:color w:val="000000"/>
          <w:sz w:val="28"/>
          <w:szCs w:val="28"/>
        </w:rPr>
        <w:t xml:space="preserve"> </w:t>
      </w:r>
      <w:r w:rsidRPr="00B93784">
        <w:rPr>
          <w:noProof/>
          <w:color w:val="000000"/>
          <w:sz w:val="28"/>
          <w:szCs w:val="28"/>
        </w:rPr>
        <w:t>П</w:t>
      </w:r>
      <w:r w:rsidR="002A3C01" w:rsidRPr="00B93784">
        <w:rPr>
          <w:noProof/>
          <w:color w:val="000000"/>
          <w:sz w:val="28"/>
          <w:szCs w:val="28"/>
        </w:rPr>
        <w:t>оловников В.</w:t>
      </w:r>
      <w:r w:rsidRPr="00B93784">
        <w:rPr>
          <w:noProof/>
          <w:color w:val="000000"/>
          <w:sz w:val="28"/>
          <w:szCs w:val="28"/>
        </w:rPr>
        <w:t>А. Анализ и прогнозирование транспортной работы морского флота. М., "Транспорт", 1983.</w:t>
      </w: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5.</w:t>
      </w:r>
      <w:r w:rsidR="002A3C01" w:rsidRPr="00B93784">
        <w:rPr>
          <w:noProof/>
          <w:color w:val="000000"/>
          <w:sz w:val="28"/>
          <w:szCs w:val="28"/>
        </w:rPr>
        <w:t xml:space="preserve"> Скучалина Л.Н., Крутова Т.</w:t>
      </w:r>
      <w:r w:rsidRPr="00B93784">
        <w:rPr>
          <w:noProof/>
          <w:color w:val="000000"/>
          <w:sz w:val="28"/>
          <w:szCs w:val="28"/>
        </w:rPr>
        <w:t>А. Организация и ведение базы данных временных</w:t>
      </w:r>
      <w:r w:rsidR="002A3C01" w:rsidRPr="00B93784">
        <w:rPr>
          <w:noProof/>
          <w:color w:val="000000"/>
          <w:sz w:val="28"/>
          <w:szCs w:val="28"/>
        </w:rPr>
        <w:t xml:space="preserve"> </w:t>
      </w:r>
      <w:r w:rsidRPr="00B93784">
        <w:rPr>
          <w:noProof/>
          <w:color w:val="000000"/>
          <w:sz w:val="28"/>
          <w:szCs w:val="28"/>
        </w:rPr>
        <w:t>рядов.</w:t>
      </w:r>
      <w:r w:rsidR="002A3C01" w:rsidRPr="00B93784">
        <w:rPr>
          <w:noProof/>
          <w:color w:val="000000"/>
          <w:sz w:val="28"/>
          <w:szCs w:val="28"/>
        </w:rPr>
        <w:t xml:space="preserve"> </w:t>
      </w:r>
      <w:r w:rsidRPr="00B93784">
        <w:rPr>
          <w:noProof/>
          <w:color w:val="000000"/>
          <w:sz w:val="28"/>
          <w:szCs w:val="28"/>
        </w:rPr>
        <w:t>Система</w:t>
      </w:r>
      <w:r w:rsidR="002A3C01" w:rsidRPr="00B93784">
        <w:rPr>
          <w:noProof/>
          <w:color w:val="000000"/>
          <w:sz w:val="28"/>
          <w:szCs w:val="28"/>
        </w:rPr>
        <w:t xml:space="preserve"> </w:t>
      </w:r>
      <w:r w:rsidRPr="00B93784">
        <w:rPr>
          <w:noProof/>
          <w:color w:val="000000"/>
          <w:sz w:val="28"/>
          <w:szCs w:val="28"/>
        </w:rPr>
        <w:t>показателей,</w:t>
      </w:r>
      <w:r w:rsidR="002A3C01" w:rsidRPr="00B93784">
        <w:rPr>
          <w:noProof/>
          <w:color w:val="000000"/>
          <w:sz w:val="28"/>
          <w:szCs w:val="28"/>
        </w:rPr>
        <w:t xml:space="preserve"> </w:t>
      </w:r>
      <w:r w:rsidRPr="00B93784">
        <w:rPr>
          <w:noProof/>
          <w:color w:val="000000"/>
          <w:sz w:val="28"/>
          <w:szCs w:val="28"/>
        </w:rPr>
        <w:t>методы</w:t>
      </w:r>
      <w:r w:rsidR="002A3C01" w:rsidRPr="00B93784">
        <w:rPr>
          <w:noProof/>
          <w:color w:val="000000"/>
          <w:sz w:val="28"/>
          <w:szCs w:val="28"/>
        </w:rPr>
        <w:t xml:space="preserve"> </w:t>
      </w:r>
      <w:r w:rsidRPr="00B93784">
        <w:rPr>
          <w:noProof/>
          <w:color w:val="000000"/>
          <w:sz w:val="28"/>
          <w:szCs w:val="28"/>
        </w:rPr>
        <w:t>определиня,</w:t>
      </w:r>
      <w:r w:rsidR="002A3C01" w:rsidRPr="00B93784">
        <w:rPr>
          <w:noProof/>
          <w:color w:val="000000"/>
          <w:sz w:val="28"/>
          <w:szCs w:val="28"/>
        </w:rPr>
        <w:t xml:space="preserve"> </w:t>
      </w:r>
      <w:r w:rsidRPr="00B93784">
        <w:rPr>
          <w:noProof/>
          <w:color w:val="000000"/>
          <w:sz w:val="28"/>
          <w:szCs w:val="28"/>
        </w:rPr>
        <w:t>оценки прогнозирования информационных процессов. ГКС РФ, М., 1995.</w:t>
      </w: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6.</w:t>
      </w:r>
      <w:r w:rsidR="002A3C01" w:rsidRPr="00B93784">
        <w:rPr>
          <w:noProof/>
          <w:color w:val="000000"/>
          <w:sz w:val="28"/>
          <w:szCs w:val="28"/>
        </w:rPr>
        <w:t xml:space="preserve"> </w:t>
      </w:r>
      <w:r w:rsidRPr="00B93784">
        <w:rPr>
          <w:noProof/>
          <w:color w:val="000000"/>
          <w:sz w:val="28"/>
          <w:szCs w:val="28"/>
        </w:rPr>
        <w:t>Статистическое</w:t>
      </w:r>
      <w:r w:rsidR="002A3C01" w:rsidRPr="00B93784">
        <w:rPr>
          <w:noProof/>
          <w:color w:val="000000"/>
          <w:sz w:val="28"/>
          <w:szCs w:val="28"/>
        </w:rPr>
        <w:t xml:space="preserve"> </w:t>
      </w:r>
      <w:r w:rsidRPr="00B93784">
        <w:rPr>
          <w:noProof/>
          <w:color w:val="000000"/>
          <w:sz w:val="28"/>
          <w:szCs w:val="28"/>
        </w:rPr>
        <w:t>моделирование</w:t>
      </w:r>
      <w:r w:rsidR="002A3C01" w:rsidRPr="00B93784">
        <w:rPr>
          <w:noProof/>
          <w:color w:val="000000"/>
          <w:sz w:val="28"/>
          <w:szCs w:val="28"/>
        </w:rPr>
        <w:t xml:space="preserve"> </w:t>
      </w:r>
      <w:r w:rsidRPr="00B93784">
        <w:rPr>
          <w:noProof/>
          <w:color w:val="000000"/>
          <w:sz w:val="28"/>
          <w:szCs w:val="28"/>
        </w:rPr>
        <w:t>и</w:t>
      </w:r>
      <w:r w:rsidR="002A3C01" w:rsidRPr="00B93784">
        <w:rPr>
          <w:noProof/>
          <w:color w:val="000000"/>
          <w:sz w:val="28"/>
          <w:szCs w:val="28"/>
        </w:rPr>
        <w:t xml:space="preserve"> </w:t>
      </w:r>
      <w:r w:rsidRPr="00B93784">
        <w:rPr>
          <w:noProof/>
          <w:color w:val="000000"/>
          <w:sz w:val="28"/>
          <w:szCs w:val="28"/>
        </w:rPr>
        <w:t>прогнозирование.</w:t>
      </w:r>
      <w:r w:rsidR="002A3C01" w:rsidRPr="00B93784">
        <w:rPr>
          <w:noProof/>
          <w:color w:val="000000"/>
          <w:sz w:val="28"/>
          <w:szCs w:val="28"/>
        </w:rPr>
        <w:t xml:space="preserve"> Учебное пособие. (Под ред. А.</w:t>
      </w:r>
      <w:r w:rsidRPr="00B93784">
        <w:rPr>
          <w:noProof/>
          <w:color w:val="000000"/>
          <w:sz w:val="28"/>
          <w:szCs w:val="28"/>
        </w:rPr>
        <w:t>Г. Гранберга). М, "Финансы и статистика", 1990.</w:t>
      </w: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7.</w:t>
      </w:r>
      <w:r w:rsidR="002A3C01" w:rsidRPr="00B93784">
        <w:rPr>
          <w:noProof/>
          <w:color w:val="000000"/>
          <w:sz w:val="28"/>
          <w:szCs w:val="28"/>
        </w:rPr>
        <w:t xml:space="preserve"> </w:t>
      </w:r>
      <w:r w:rsidRPr="00B93784">
        <w:rPr>
          <w:noProof/>
          <w:color w:val="000000"/>
          <w:sz w:val="28"/>
          <w:szCs w:val="28"/>
        </w:rPr>
        <w:t>Четыркин</w:t>
      </w:r>
      <w:r w:rsidR="002A3C01" w:rsidRPr="00B93784">
        <w:rPr>
          <w:noProof/>
          <w:color w:val="000000"/>
          <w:sz w:val="28"/>
          <w:szCs w:val="28"/>
        </w:rPr>
        <w:t xml:space="preserve"> </w:t>
      </w:r>
      <w:r w:rsidRPr="00B93784">
        <w:rPr>
          <w:noProof/>
          <w:color w:val="000000"/>
          <w:sz w:val="28"/>
          <w:szCs w:val="28"/>
        </w:rPr>
        <w:t>Е.Н.</w:t>
      </w:r>
      <w:r w:rsidR="002A3C01" w:rsidRPr="00B93784">
        <w:rPr>
          <w:noProof/>
          <w:color w:val="000000"/>
          <w:sz w:val="28"/>
          <w:szCs w:val="28"/>
        </w:rPr>
        <w:t xml:space="preserve"> </w:t>
      </w:r>
      <w:r w:rsidRPr="00B93784">
        <w:rPr>
          <w:noProof/>
          <w:color w:val="000000"/>
          <w:sz w:val="28"/>
          <w:szCs w:val="28"/>
        </w:rPr>
        <w:t>Статистические</w:t>
      </w:r>
      <w:r w:rsidR="002A3C01" w:rsidRPr="00B93784">
        <w:rPr>
          <w:noProof/>
          <w:color w:val="000000"/>
          <w:sz w:val="28"/>
          <w:szCs w:val="28"/>
        </w:rPr>
        <w:t xml:space="preserve"> </w:t>
      </w:r>
      <w:r w:rsidRPr="00B93784">
        <w:rPr>
          <w:noProof/>
          <w:color w:val="000000"/>
          <w:sz w:val="28"/>
          <w:szCs w:val="28"/>
        </w:rPr>
        <w:t>методы</w:t>
      </w:r>
      <w:r w:rsidR="002A3C01" w:rsidRPr="00B93784">
        <w:rPr>
          <w:noProof/>
          <w:color w:val="000000"/>
          <w:sz w:val="28"/>
          <w:szCs w:val="28"/>
        </w:rPr>
        <w:t xml:space="preserve"> </w:t>
      </w:r>
      <w:r w:rsidRPr="00B93784">
        <w:rPr>
          <w:noProof/>
          <w:color w:val="000000"/>
          <w:sz w:val="28"/>
          <w:szCs w:val="28"/>
        </w:rPr>
        <w:t>прогнозирования.</w:t>
      </w:r>
      <w:r w:rsidR="002A3C01" w:rsidRPr="00B93784">
        <w:rPr>
          <w:noProof/>
          <w:color w:val="000000"/>
          <w:sz w:val="28"/>
          <w:szCs w:val="28"/>
        </w:rPr>
        <w:t xml:space="preserve"> </w:t>
      </w:r>
      <w:r w:rsidRPr="00B93784">
        <w:rPr>
          <w:noProof/>
          <w:color w:val="000000"/>
          <w:sz w:val="28"/>
          <w:szCs w:val="28"/>
        </w:rPr>
        <w:t>М, "Статистика", 1975.</w:t>
      </w: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8.</w:t>
      </w:r>
      <w:r w:rsidR="002A3C01" w:rsidRPr="00B93784">
        <w:rPr>
          <w:noProof/>
          <w:color w:val="000000"/>
          <w:sz w:val="28"/>
          <w:szCs w:val="28"/>
        </w:rPr>
        <w:t xml:space="preserve"> </w:t>
      </w:r>
      <w:r w:rsidRPr="00B93784">
        <w:rPr>
          <w:noProof/>
          <w:color w:val="000000"/>
          <w:sz w:val="28"/>
          <w:szCs w:val="28"/>
        </w:rPr>
        <w:t>Френкель</w:t>
      </w:r>
      <w:r w:rsidR="002A3C01" w:rsidRPr="00B93784">
        <w:rPr>
          <w:noProof/>
          <w:color w:val="000000"/>
          <w:sz w:val="28"/>
          <w:szCs w:val="28"/>
        </w:rPr>
        <w:t xml:space="preserve"> </w:t>
      </w:r>
      <w:r w:rsidRPr="00B93784">
        <w:rPr>
          <w:noProof/>
          <w:color w:val="000000"/>
          <w:sz w:val="28"/>
          <w:szCs w:val="28"/>
        </w:rPr>
        <w:t>А.А.</w:t>
      </w:r>
      <w:r w:rsidR="002A3C01" w:rsidRPr="00B93784">
        <w:rPr>
          <w:noProof/>
          <w:color w:val="000000"/>
          <w:sz w:val="28"/>
          <w:szCs w:val="28"/>
        </w:rPr>
        <w:t xml:space="preserve"> </w:t>
      </w:r>
      <w:r w:rsidRPr="00B93784">
        <w:rPr>
          <w:noProof/>
          <w:color w:val="000000"/>
          <w:sz w:val="28"/>
          <w:szCs w:val="28"/>
        </w:rPr>
        <w:t>Прогнозирование</w:t>
      </w:r>
      <w:r w:rsidR="002A3C01" w:rsidRPr="00B93784">
        <w:rPr>
          <w:noProof/>
          <w:color w:val="000000"/>
          <w:sz w:val="28"/>
          <w:szCs w:val="28"/>
        </w:rPr>
        <w:t xml:space="preserve"> </w:t>
      </w:r>
      <w:r w:rsidRPr="00B93784">
        <w:rPr>
          <w:noProof/>
          <w:color w:val="000000"/>
          <w:sz w:val="28"/>
          <w:szCs w:val="28"/>
        </w:rPr>
        <w:t>производительности</w:t>
      </w:r>
      <w:r w:rsidR="002A3C01" w:rsidRPr="00B93784">
        <w:rPr>
          <w:noProof/>
          <w:color w:val="000000"/>
          <w:sz w:val="28"/>
          <w:szCs w:val="28"/>
        </w:rPr>
        <w:t xml:space="preserve"> </w:t>
      </w:r>
      <w:r w:rsidRPr="00B93784">
        <w:rPr>
          <w:noProof/>
          <w:color w:val="000000"/>
          <w:sz w:val="28"/>
          <w:szCs w:val="28"/>
        </w:rPr>
        <w:t>труда: методы и модели. М., "Экономика", 1989.</w:t>
      </w:r>
    </w:p>
    <w:p w:rsidR="00481678" w:rsidRPr="00B93784" w:rsidRDefault="00481678" w:rsidP="002A3C01">
      <w:pPr>
        <w:widowControl w:val="0"/>
        <w:autoSpaceDE w:val="0"/>
        <w:autoSpaceDN w:val="0"/>
        <w:adjustRightInd w:val="0"/>
        <w:spacing w:line="360" w:lineRule="auto"/>
        <w:jc w:val="both"/>
        <w:rPr>
          <w:noProof/>
          <w:color w:val="000000"/>
          <w:sz w:val="28"/>
          <w:szCs w:val="28"/>
        </w:rPr>
      </w:pPr>
      <w:r w:rsidRPr="00B93784">
        <w:rPr>
          <w:noProof/>
          <w:color w:val="000000"/>
          <w:sz w:val="28"/>
          <w:szCs w:val="28"/>
        </w:rPr>
        <w:t>9.</w:t>
      </w:r>
      <w:r w:rsidR="002A3C01" w:rsidRPr="00B93784">
        <w:rPr>
          <w:noProof/>
          <w:color w:val="000000"/>
          <w:sz w:val="28"/>
          <w:szCs w:val="28"/>
        </w:rPr>
        <w:t xml:space="preserve"> </w:t>
      </w:r>
      <w:r w:rsidRPr="00B93784">
        <w:rPr>
          <w:noProof/>
          <w:color w:val="000000"/>
          <w:sz w:val="28"/>
          <w:szCs w:val="28"/>
        </w:rPr>
        <w:t>Экономико-математические методы и прикладные модели. (Под ред. В.В. Федосеева). М., «Юнити», 1999.</w:t>
      </w:r>
      <w:bookmarkStart w:id="6" w:name="_GoBack"/>
      <w:bookmarkEnd w:id="6"/>
    </w:p>
    <w:sectPr w:rsidR="00481678" w:rsidRPr="00B93784" w:rsidSect="002A3C01">
      <w:pgSz w:w="11909" w:h="16834"/>
      <w:pgMar w:top="1134" w:right="850"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25" w:rsidRDefault="00B84225" w:rsidP="002A3C01">
      <w:r>
        <w:separator/>
      </w:r>
    </w:p>
  </w:endnote>
  <w:endnote w:type="continuationSeparator" w:id="0">
    <w:p w:rsidR="00B84225" w:rsidRDefault="00B84225" w:rsidP="002A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25" w:rsidRDefault="00B84225" w:rsidP="002A3C01">
      <w:r>
        <w:separator/>
      </w:r>
    </w:p>
  </w:footnote>
  <w:footnote w:type="continuationSeparator" w:id="0">
    <w:p w:rsidR="00B84225" w:rsidRDefault="00B84225" w:rsidP="002A3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AB4"/>
    <w:rsid w:val="000636E5"/>
    <w:rsid w:val="002721EC"/>
    <w:rsid w:val="002A3C01"/>
    <w:rsid w:val="002D4F67"/>
    <w:rsid w:val="002E1B23"/>
    <w:rsid w:val="00481678"/>
    <w:rsid w:val="00597CAA"/>
    <w:rsid w:val="00743212"/>
    <w:rsid w:val="00794B8C"/>
    <w:rsid w:val="0079728D"/>
    <w:rsid w:val="0085654D"/>
    <w:rsid w:val="00944190"/>
    <w:rsid w:val="00966742"/>
    <w:rsid w:val="009878EA"/>
    <w:rsid w:val="009D10E7"/>
    <w:rsid w:val="009D1780"/>
    <w:rsid w:val="009E6429"/>
    <w:rsid w:val="00A2594C"/>
    <w:rsid w:val="00B658D4"/>
    <w:rsid w:val="00B84225"/>
    <w:rsid w:val="00B93784"/>
    <w:rsid w:val="00C36E85"/>
    <w:rsid w:val="00D5285D"/>
    <w:rsid w:val="00E56AB4"/>
    <w:rsid w:val="00FC2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chartTrackingRefBased/>
  <w15:docId w15:val="{4005B5B3-7B29-402B-AB0B-9A96459C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97CA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11">
    <w:name w:val="toc 1"/>
    <w:basedOn w:val="a"/>
    <w:next w:val="a"/>
    <w:autoRedefine/>
    <w:uiPriority w:val="39"/>
    <w:semiHidden/>
    <w:rsid w:val="00743212"/>
  </w:style>
  <w:style w:type="character" w:styleId="a3">
    <w:name w:val="Hyperlink"/>
    <w:uiPriority w:val="99"/>
    <w:rsid w:val="00743212"/>
    <w:rPr>
      <w:rFonts w:cs="Times New Roman"/>
      <w:color w:val="0000FF"/>
      <w:u w:val="single"/>
    </w:rPr>
  </w:style>
  <w:style w:type="paragraph" w:styleId="a4">
    <w:name w:val="header"/>
    <w:basedOn w:val="a"/>
    <w:link w:val="a5"/>
    <w:uiPriority w:val="99"/>
    <w:rsid w:val="002A3C01"/>
    <w:pPr>
      <w:tabs>
        <w:tab w:val="center" w:pos="4677"/>
        <w:tab w:val="right" w:pos="9355"/>
      </w:tabs>
    </w:pPr>
  </w:style>
  <w:style w:type="character" w:customStyle="1" w:styleId="a5">
    <w:name w:val="Верхній колонтитул Знак"/>
    <w:link w:val="a4"/>
    <w:uiPriority w:val="99"/>
    <w:locked/>
    <w:rsid w:val="002A3C01"/>
    <w:rPr>
      <w:rFonts w:cs="Times New Roman"/>
      <w:sz w:val="24"/>
      <w:szCs w:val="24"/>
    </w:rPr>
  </w:style>
  <w:style w:type="paragraph" w:styleId="a6">
    <w:name w:val="footer"/>
    <w:basedOn w:val="a"/>
    <w:link w:val="a7"/>
    <w:uiPriority w:val="99"/>
    <w:rsid w:val="002A3C01"/>
    <w:pPr>
      <w:tabs>
        <w:tab w:val="center" w:pos="4677"/>
        <w:tab w:val="right" w:pos="9355"/>
      </w:tabs>
    </w:pPr>
  </w:style>
  <w:style w:type="character" w:customStyle="1" w:styleId="a7">
    <w:name w:val="Нижній колонтитул Знак"/>
    <w:link w:val="a6"/>
    <w:uiPriority w:val="99"/>
    <w:locked/>
    <w:rsid w:val="002A3C01"/>
    <w:rPr>
      <w:rFonts w:cs="Times New Roman"/>
      <w:sz w:val="24"/>
      <w:szCs w:val="24"/>
    </w:rPr>
  </w:style>
  <w:style w:type="table" w:styleId="a8">
    <w:name w:val="Table Professional"/>
    <w:basedOn w:val="a1"/>
    <w:uiPriority w:val="99"/>
    <w:rsid w:val="002A3C0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theme" Target="theme/theme1.xml"/><Relationship Id="rId21" Type="http://schemas.openxmlformats.org/officeDocument/2006/relationships/image" Target="media/image16.wmf"/><Relationship Id="rId34" Type="http://schemas.openxmlformats.org/officeDocument/2006/relationships/image" Target="media/image29.wmf"/><Relationship Id="rId7" Type="http://schemas.openxmlformats.org/officeDocument/2006/relationships/image" Target="media/image2.jpeg"/><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jpeg"/><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8" Type="http://schemas.openxmlformats.org/officeDocument/2006/relationships/image" Target="media/image3.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2288</Words>
  <Characters>13046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Крися</dc:creator>
  <cp:keywords/>
  <dc:description/>
  <cp:lastModifiedBy>Irina</cp:lastModifiedBy>
  <cp:revision>2</cp:revision>
  <dcterms:created xsi:type="dcterms:W3CDTF">2014-08-10T13:52:00Z</dcterms:created>
  <dcterms:modified xsi:type="dcterms:W3CDTF">2014-08-10T13:52:00Z</dcterms:modified>
</cp:coreProperties>
</file>