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CA7" w:rsidRDefault="00960CA7" w:rsidP="00050B65">
      <w:pPr>
        <w:pStyle w:val="af3"/>
        <w:widowControl w:val="0"/>
        <w:spacing w:before="0" w:after="0" w:line="360" w:lineRule="auto"/>
        <w:ind w:firstLine="709"/>
        <w:jc w:val="both"/>
        <w:rPr>
          <w:b/>
          <w:bCs/>
          <w:lang w:val="ru-RU"/>
        </w:rPr>
      </w:pPr>
      <w:r w:rsidRPr="00050B65">
        <w:rPr>
          <w:b/>
          <w:bCs/>
          <w:lang w:val="ru-RU"/>
        </w:rPr>
        <w:t>Содержание</w:t>
      </w:r>
    </w:p>
    <w:p w:rsidR="000C3CBB" w:rsidRDefault="000C3CBB" w:rsidP="00050B65">
      <w:pPr>
        <w:pStyle w:val="af3"/>
        <w:widowControl w:val="0"/>
        <w:spacing w:before="0" w:after="0" w:line="360" w:lineRule="auto"/>
        <w:ind w:firstLine="709"/>
        <w:jc w:val="both"/>
        <w:rPr>
          <w:b/>
          <w:bCs/>
          <w:lang w:val="ru-RU"/>
        </w:rPr>
      </w:pPr>
    </w:p>
    <w:p w:rsidR="000C3CBB" w:rsidRPr="000C3CBB" w:rsidRDefault="000C3CBB" w:rsidP="000C3CBB">
      <w:pPr>
        <w:widowControl w:val="0"/>
        <w:tabs>
          <w:tab w:val="num" w:pos="0"/>
        </w:tabs>
        <w:spacing w:line="360" w:lineRule="auto"/>
        <w:rPr>
          <w:bCs/>
          <w:color w:val="000000"/>
          <w:sz w:val="28"/>
          <w:szCs w:val="28"/>
        </w:rPr>
      </w:pPr>
      <w:r w:rsidRPr="000C3CBB">
        <w:rPr>
          <w:bCs/>
          <w:color w:val="000000"/>
          <w:sz w:val="28"/>
          <w:szCs w:val="28"/>
        </w:rPr>
        <w:t>1. Цель и задачи курсовой работы</w:t>
      </w:r>
    </w:p>
    <w:p w:rsidR="000C3CBB" w:rsidRPr="000C3CBB" w:rsidRDefault="000C3CBB" w:rsidP="000C3CBB">
      <w:pPr>
        <w:pStyle w:val="1"/>
        <w:keepNext w:val="0"/>
        <w:widowControl w:val="0"/>
        <w:spacing w:before="0" w:after="0"/>
        <w:rPr>
          <w:b w:val="0"/>
          <w:color w:val="000000"/>
          <w:sz w:val="28"/>
          <w:szCs w:val="28"/>
        </w:rPr>
      </w:pPr>
      <w:r w:rsidRPr="000C3CBB">
        <w:rPr>
          <w:b w:val="0"/>
          <w:color w:val="000000"/>
          <w:sz w:val="28"/>
          <w:szCs w:val="28"/>
        </w:rPr>
        <w:t>2. Тема курсовой работы</w:t>
      </w:r>
    </w:p>
    <w:p w:rsidR="000C3CBB" w:rsidRPr="000C3CBB" w:rsidRDefault="000C3CBB" w:rsidP="000C3CBB">
      <w:pPr>
        <w:pStyle w:val="1"/>
        <w:keepNext w:val="0"/>
        <w:widowControl w:val="0"/>
        <w:spacing w:before="0" w:after="0"/>
        <w:rPr>
          <w:b w:val="0"/>
          <w:color w:val="000000"/>
          <w:sz w:val="28"/>
          <w:szCs w:val="28"/>
        </w:rPr>
      </w:pPr>
      <w:r w:rsidRPr="000C3CBB">
        <w:rPr>
          <w:b w:val="0"/>
          <w:color w:val="000000"/>
          <w:sz w:val="28"/>
          <w:szCs w:val="28"/>
        </w:rPr>
        <w:t>3. Основные процессы и операции необходимые для выполнения работы:</w:t>
      </w:r>
    </w:p>
    <w:p w:rsidR="000C3CBB" w:rsidRPr="000C3CBB" w:rsidRDefault="000C3CBB" w:rsidP="000C3CBB">
      <w:pPr>
        <w:pStyle w:val="1"/>
        <w:keepNext w:val="0"/>
        <w:widowControl w:val="0"/>
        <w:spacing w:before="0" w:after="0"/>
        <w:rPr>
          <w:b w:val="0"/>
          <w:color w:val="000000"/>
          <w:sz w:val="28"/>
          <w:szCs w:val="28"/>
        </w:rPr>
      </w:pPr>
      <w:r w:rsidRPr="000C3CBB">
        <w:rPr>
          <w:b w:val="0"/>
          <w:color w:val="000000"/>
          <w:sz w:val="28"/>
          <w:szCs w:val="28"/>
        </w:rPr>
        <w:t>3.Введение</w:t>
      </w:r>
    </w:p>
    <w:p w:rsidR="000C3CBB" w:rsidRPr="000C3CBB" w:rsidRDefault="000C3CBB" w:rsidP="000C3CBB">
      <w:pPr>
        <w:pStyle w:val="1"/>
        <w:keepNext w:val="0"/>
        <w:widowControl w:val="0"/>
        <w:spacing w:before="0" w:after="0"/>
        <w:rPr>
          <w:b w:val="0"/>
          <w:color w:val="000000"/>
          <w:sz w:val="28"/>
          <w:szCs w:val="28"/>
        </w:rPr>
      </w:pPr>
      <w:r w:rsidRPr="000C3CBB">
        <w:rPr>
          <w:b w:val="0"/>
          <w:color w:val="000000"/>
          <w:sz w:val="28"/>
          <w:szCs w:val="28"/>
        </w:rPr>
        <w:t>4. Сущность процессов доставки бетонной смеси на стройплощадку и укладки ее в опалубку, уплотнение и уход за ней (в летних и зимних условиях)</w:t>
      </w:r>
    </w:p>
    <w:p w:rsidR="000C3CBB" w:rsidRPr="000C3CBB" w:rsidRDefault="000C3CBB" w:rsidP="000C3CBB">
      <w:pPr>
        <w:pStyle w:val="1"/>
        <w:keepNext w:val="0"/>
        <w:widowControl w:val="0"/>
        <w:spacing w:before="0" w:after="0"/>
        <w:rPr>
          <w:b w:val="0"/>
          <w:color w:val="000000"/>
          <w:sz w:val="28"/>
          <w:szCs w:val="28"/>
        </w:rPr>
      </w:pPr>
      <w:r w:rsidRPr="000C3CBB">
        <w:rPr>
          <w:b w:val="0"/>
          <w:color w:val="000000"/>
          <w:sz w:val="28"/>
          <w:szCs w:val="28"/>
        </w:rPr>
        <w:t>5. Подбор типов машин для выполнения отдельных процессов</w:t>
      </w:r>
    </w:p>
    <w:p w:rsidR="000C3CBB" w:rsidRPr="000C3CBB" w:rsidRDefault="000C3CBB" w:rsidP="000C3CBB">
      <w:pPr>
        <w:pStyle w:val="1"/>
        <w:keepNext w:val="0"/>
        <w:widowControl w:val="0"/>
        <w:spacing w:before="0" w:after="0"/>
        <w:rPr>
          <w:b w:val="0"/>
          <w:color w:val="000000"/>
          <w:sz w:val="28"/>
          <w:szCs w:val="28"/>
        </w:rPr>
      </w:pPr>
      <w:r w:rsidRPr="000C3CBB">
        <w:rPr>
          <w:b w:val="0"/>
          <w:color w:val="000000"/>
          <w:sz w:val="28"/>
          <w:szCs w:val="28"/>
        </w:rPr>
        <w:t>6.Определение технологических и технических показателей выбранных машин</w:t>
      </w:r>
    </w:p>
    <w:p w:rsidR="000C3CBB" w:rsidRPr="000C3CBB" w:rsidRDefault="000C3CBB" w:rsidP="000C3CBB">
      <w:pPr>
        <w:pStyle w:val="1"/>
        <w:keepNext w:val="0"/>
        <w:widowControl w:val="0"/>
        <w:spacing w:before="0" w:after="0"/>
        <w:rPr>
          <w:b w:val="0"/>
          <w:color w:val="000000"/>
          <w:sz w:val="28"/>
          <w:szCs w:val="28"/>
        </w:rPr>
      </w:pPr>
      <w:r w:rsidRPr="000C3CBB">
        <w:rPr>
          <w:b w:val="0"/>
          <w:color w:val="000000"/>
          <w:sz w:val="28"/>
          <w:szCs w:val="28"/>
        </w:rPr>
        <w:t>7. Выбор оптимальной машины для выполнения каждого процесса для комплекта машин по механизации заданной работы</w:t>
      </w:r>
    </w:p>
    <w:p w:rsidR="000C3CBB" w:rsidRPr="000C3CBB" w:rsidRDefault="000C3CBB" w:rsidP="000C3CBB">
      <w:pPr>
        <w:pStyle w:val="1"/>
        <w:keepNext w:val="0"/>
        <w:widowControl w:val="0"/>
        <w:spacing w:before="0" w:after="0"/>
        <w:rPr>
          <w:b w:val="0"/>
          <w:color w:val="000000"/>
          <w:sz w:val="28"/>
          <w:szCs w:val="28"/>
        </w:rPr>
      </w:pPr>
      <w:r w:rsidRPr="000C3CBB">
        <w:rPr>
          <w:b w:val="0"/>
          <w:color w:val="000000"/>
          <w:sz w:val="28"/>
          <w:szCs w:val="28"/>
        </w:rPr>
        <w:t>8. Рекомендуемые технические средства автоматизации и автоматические устройства для оснащения выбранных машин вошедших в комплект</w:t>
      </w:r>
    </w:p>
    <w:p w:rsidR="000C3CBB" w:rsidRPr="000C3CBB" w:rsidRDefault="000C3CBB" w:rsidP="000C3CBB">
      <w:pPr>
        <w:pStyle w:val="1"/>
        <w:keepNext w:val="0"/>
        <w:widowControl w:val="0"/>
        <w:spacing w:before="0" w:after="0"/>
        <w:rPr>
          <w:b w:val="0"/>
          <w:color w:val="000000"/>
          <w:sz w:val="28"/>
          <w:szCs w:val="28"/>
        </w:rPr>
      </w:pPr>
      <w:r w:rsidRPr="000C3CBB">
        <w:rPr>
          <w:b w:val="0"/>
          <w:color w:val="000000"/>
          <w:sz w:val="28"/>
          <w:szCs w:val="28"/>
        </w:rPr>
        <w:t>9. Определение установленной мощности всех электродвигателей на комплекте машин</w:t>
      </w:r>
    </w:p>
    <w:p w:rsidR="000C3CBB" w:rsidRPr="000C3CBB" w:rsidRDefault="000C3CBB" w:rsidP="000C3CBB">
      <w:pPr>
        <w:pStyle w:val="1"/>
        <w:keepNext w:val="0"/>
        <w:widowControl w:val="0"/>
        <w:spacing w:before="0" w:after="0"/>
        <w:rPr>
          <w:b w:val="0"/>
          <w:color w:val="000000"/>
          <w:sz w:val="28"/>
          <w:szCs w:val="28"/>
        </w:rPr>
      </w:pPr>
      <w:r w:rsidRPr="000C3CBB">
        <w:rPr>
          <w:b w:val="0"/>
          <w:color w:val="000000"/>
          <w:sz w:val="28"/>
          <w:szCs w:val="28"/>
        </w:rPr>
        <w:t>10. Определение теоретической, технической и эксплуатационной производительности выбранных машин</w:t>
      </w:r>
    </w:p>
    <w:p w:rsidR="000C3CBB" w:rsidRPr="000C3CBB" w:rsidRDefault="000C3CBB" w:rsidP="000C3CBB">
      <w:pPr>
        <w:pStyle w:val="1"/>
        <w:keepNext w:val="0"/>
        <w:widowControl w:val="0"/>
        <w:spacing w:before="0" w:after="0"/>
        <w:rPr>
          <w:b w:val="0"/>
          <w:color w:val="000000"/>
          <w:sz w:val="28"/>
          <w:szCs w:val="28"/>
        </w:rPr>
      </w:pPr>
      <w:r w:rsidRPr="000C3CBB">
        <w:rPr>
          <w:b w:val="0"/>
          <w:color w:val="000000"/>
          <w:sz w:val="28"/>
          <w:szCs w:val="28"/>
        </w:rPr>
        <w:t>9. Перечень должностных обязанностей, знаний и квалификационных требований к механику и энергетику строительной организации</w:t>
      </w:r>
    </w:p>
    <w:p w:rsidR="000C3CBB" w:rsidRPr="000C3CBB" w:rsidRDefault="000C3CBB" w:rsidP="000C3CBB">
      <w:pPr>
        <w:pStyle w:val="2"/>
        <w:keepNext w:val="0"/>
        <w:widowControl w:val="0"/>
        <w:spacing w:before="0" w:after="0" w:line="360" w:lineRule="auto"/>
        <w:rPr>
          <w:b w:val="0"/>
          <w:color w:val="000000"/>
        </w:rPr>
      </w:pPr>
      <w:r w:rsidRPr="000C3CBB">
        <w:rPr>
          <w:b w:val="0"/>
          <w:color w:val="000000"/>
        </w:rPr>
        <w:t>9.1 Должностные обязанности механика строительного участка</w:t>
      </w:r>
    </w:p>
    <w:p w:rsidR="000C3CBB" w:rsidRPr="000C3CBB" w:rsidRDefault="000C3CBB" w:rsidP="000C3CBB">
      <w:pPr>
        <w:widowControl w:val="0"/>
        <w:tabs>
          <w:tab w:val="left" w:pos="240"/>
          <w:tab w:val="left" w:pos="360"/>
          <w:tab w:val="left" w:pos="450"/>
        </w:tabs>
        <w:spacing w:line="360" w:lineRule="auto"/>
        <w:rPr>
          <w:bCs/>
          <w:color w:val="000000"/>
          <w:sz w:val="28"/>
          <w:szCs w:val="28"/>
        </w:rPr>
      </w:pPr>
      <w:r w:rsidRPr="000C3CBB">
        <w:rPr>
          <w:bCs/>
          <w:color w:val="000000"/>
          <w:sz w:val="28"/>
          <w:szCs w:val="28"/>
        </w:rPr>
        <w:t>9.2 Должностные обязанности инженера-энергетика</w:t>
      </w:r>
    </w:p>
    <w:p w:rsidR="000C3CBB" w:rsidRPr="000C3CBB" w:rsidRDefault="000C3CBB" w:rsidP="000C3CBB">
      <w:pPr>
        <w:pStyle w:val="1"/>
        <w:keepNext w:val="0"/>
        <w:widowControl w:val="0"/>
        <w:spacing w:before="0" w:after="0"/>
        <w:rPr>
          <w:b w:val="0"/>
          <w:color w:val="000000"/>
          <w:sz w:val="28"/>
          <w:szCs w:val="28"/>
        </w:rPr>
      </w:pPr>
      <w:r w:rsidRPr="000C3CBB">
        <w:rPr>
          <w:b w:val="0"/>
          <w:color w:val="000000"/>
          <w:sz w:val="28"/>
          <w:szCs w:val="28"/>
        </w:rPr>
        <w:t>10.Основные мероприятия по обеспечению требований по технике безопасности и охране окружающей среды при производственной и технической эксплуатации выбранного комплекта машин</w:t>
      </w:r>
    </w:p>
    <w:p w:rsidR="000C3CBB" w:rsidRPr="000C3CBB" w:rsidRDefault="000C3CBB" w:rsidP="000C3CBB">
      <w:pPr>
        <w:pStyle w:val="2"/>
        <w:keepNext w:val="0"/>
        <w:widowControl w:val="0"/>
        <w:spacing w:before="0" w:after="0" w:line="360" w:lineRule="auto"/>
        <w:rPr>
          <w:b w:val="0"/>
          <w:color w:val="000000"/>
        </w:rPr>
      </w:pPr>
      <w:r w:rsidRPr="000C3CBB">
        <w:rPr>
          <w:b w:val="0"/>
          <w:color w:val="000000"/>
        </w:rPr>
        <w:t>10.1 Транспортные и погрузочно-разгрузочные работы. Общие требования</w:t>
      </w:r>
    </w:p>
    <w:p w:rsidR="000C3CBB" w:rsidRPr="000C3CBB" w:rsidRDefault="000C3CBB" w:rsidP="000C3CBB">
      <w:pPr>
        <w:pStyle w:val="2"/>
        <w:keepNext w:val="0"/>
        <w:widowControl w:val="0"/>
        <w:spacing w:before="0" w:after="0" w:line="360" w:lineRule="auto"/>
        <w:rPr>
          <w:b w:val="0"/>
          <w:color w:val="000000"/>
        </w:rPr>
      </w:pPr>
      <w:r w:rsidRPr="000C3CBB">
        <w:rPr>
          <w:b w:val="0"/>
          <w:color w:val="000000"/>
        </w:rPr>
        <w:t>10.2 Требования безопасности к процессам производства погрузочно-разгрузочных работ</w:t>
      </w:r>
    </w:p>
    <w:p w:rsidR="000C3CBB" w:rsidRPr="000C3CBB" w:rsidRDefault="000C3CBB" w:rsidP="000C3CBB">
      <w:pPr>
        <w:pStyle w:val="2"/>
        <w:keepNext w:val="0"/>
        <w:widowControl w:val="0"/>
        <w:spacing w:before="0" w:after="0" w:line="360" w:lineRule="auto"/>
        <w:rPr>
          <w:b w:val="0"/>
          <w:color w:val="000000"/>
        </w:rPr>
      </w:pPr>
      <w:r w:rsidRPr="000C3CBB">
        <w:rPr>
          <w:b w:val="0"/>
          <w:color w:val="000000"/>
        </w:rPr>
        <w:t>10.3 Требования безопасности при применении машин непрерывного действия</w:t>
      </w:r>
    </w:p>
    <w:p w:rsidR="000C3CBB" w:rsidRPr="000C3CBB" w:rsidRDefault="000C3CBB" w:rsidP="000C3CBB">
      <w:pPr>
        <w:pStyle w:val="2"/>
        <w:keepNext w:val="0"/>
        <w:widowControl w:val="0"/>
        <w:spacing w:before="0" w:after="0" w:line="360" w:lineRule="auto"/>
        <w:rPr>
          <w:b w:val="0"/>
          <w:color w:val="000000"/>
        </w:rPr>
      </w:pPr>
      <w:r w:rsidRPr="000C3CBB">
        <w:rPr>
          <w:b w:val="0"/>
          <w:color w:val="000000"/>
        </w:rPr>
        <w:t>10.4 Требования безопасности при работе автотранспорта</w:t>
      </w:r>
    </w:p>
    <w:p w:rsidR="000C3CBB" w:rsidRPr="000C3CBB" w:rsidRDefault="000C3CBB" w:rsidP="000C3CBB">
      <w:pPr>
        <w:pStyle w:val="2"/>
        <w:keepNext w:val="0"/>
        <w:widowControl w:val="0"/>
        <w:spacing w:before="0" w:after="0" w:line="360" w:lineRule="auto"/>
        <w:rPr>
          <w:b w:val="0"/>
          <w:color w:val="000000"/>
        </w:rPr>
      </w:pPr>
      <w:r w:rsidRPr="000C3CBB">
        <w:rPr>
          <w:b w:val="0"/>
          <w:color w:val="000000"/>
        </w:rPr>
        <w:t>10.5 Обеспечение электробезопасности</w:t>
      </w:r>
    </w:p>
    <w:p w:rsidR="000C3CBB" w:rsidRPr="000C3CBB" w:rsidRDefault="000C3CBB" w:rsidP="000C3CBB">
      <w:pPr>
        <w:pStyle w:val="af3"/>
        <w:widowControl w:val="0"/>
        <w:spacing w:before="0" w:after="0" w:line="360" w:lineRule="auto"/>
        <w:rPr>
          <w:bCs/>
          <w:color w:val="000000"/>
          <w:lang w:val="ru-RU"/>
        </w:rPr>
      </w:pPr>
      <w:r w:rsidRPr="000C3CBB">
        <w:rPr>
          <w:color w:val="000000"/>
        </w:rPr>
        <w:t>Список используемой литературы</w:t>
      </w:r>
    </w:p>
    <w:p w:rsidR="00960CA7" w:rsidRPr="00050B65" w:rsidRDefault="000C3CBB" w:rsidP="00050B65">
      <w:pPr>
        <w:widowControl w:val="0"/>
        <w:tabs>
          <w:tab w:val="num" w:pos="0"/>
        </w:tabs>
        <w:spacing w:line="360" w:lineRule="auto"/>
        <w:ind w:firstLine="709"/>
        <w:jc w:val="both"/>
        <w:rPr>
          <w:b/>
          <w:bCs/>
          <w:sz w:val="28"/>
          <w:szCs w:val="28"/>
        </w:rPr>
      </w:pPr>
      <w:bookmarkStart w:id="0" w:name="_Toc168078866"/>
      <w:r>
        <w:rPr>
          <w:b/>
          <w:bCs/>
          <w:sz w:val="28"/>
          <w:szCs w:val="28"/>
        </w:rPr>
        <w:br w:type="page"/>
      </w:r>
      <w:r w:rsidR="00960CA7" w:rsidRPr="00050B65">
        <w:rPr>
          <w:b/>
          <w:bCs/>
          <w:sz w:val="28"/>
          <w:szCs w:val="28"/>
        </w:rPr>
        <w:t>1.</w:t>
      </w:r>
      <w:r w:rsidR="00050B65">
        <w:rPr>
          <w:b/>
          <w:bCs/>
          <w:sz w:val="28"/>
          <w:szCs w:val="28"/>
        </w:rPr>
        <w:t xml:space="preserve"> </w:t>
      </w:r>
      <w:r w:rsidR="00960CA7" w:rsidRPr="00050B65">
        <w:rPr>
          <w:b/>
          <w:bCs/>
          <w:sz w:val="28"/>
          <w:szCs w:val="28"/>
        </w:rPr>
        <w:t>Цель и задачи курсовой работы</w:t>
      </w:r>
      <w:bookmarkEnd w:id="0"/>
    </w:p>
    <w:p w:rsidR="00050B65" w:rsidRDefault="00050B65" w:rsidP="00050B65">
      <w:pPr>
        <w:widowControl w:val="0"/>
        <w:tabs>
          <w:tab w:val="num" w:pos="0"/>
        </w:tabs>
        <w:spacing w:line="360" w:lineRule="auto"/>
        <w:ind w:firstLine="709"/>
        <w:jc w:val="both"/>
        <w:rPr>
          <w:sz w:val="28"/>
          <w:szCs w:val="28"/>
        </w:rPr>
      </w:pPr>
    </w:p>
    <w:p w:rsidR="00960CA7" w:rsidRPr="00050B65" w:rsidRDefault="00960CA7" w:rsidP="00050B65">
      <w:pPr>
        <w:widowControl w:val="0"/>
        <w:tabs>
          <w:tab w:val="num" w:pos="0"/>
        </w:tabs>
        <w:spacing w:line="360" w:lineRule="auto"/>
        <w:ind w:firstLine="709"/>
        <w:jc w:val="both"/>
        <w:rPr>
          <w:sz w:val="28"/>
          <w:szCs w:val="28"/>
        </w:rPr>
      </w:pPr>
      <w:r w:rsidRPr="00050B65">
        <w:rPr>
          <w:sz w:val="28"/>
          <w:szCs w:val="28"/>
        </w:rPr>
        <w:t>Целью выполнения курсовой работы является проверка и закрепление приобретенных навыков и умения выбора, использования и применения наиболее производительных и современных машин, механизмов, строительной техники с возможной их автоматизацией, для выполнения заданной строительно-монтажной работы на основе полученных теоретических знаний .</w:t>
      </w:r>
    </w:p>
    <w:p w:rsidR="00960CA7" w:rsidRPr="00050B65" w:rsidRDefault="00960CA7" w:rsidP="00050B65">
      <w:pPr>
        <w:widowControl w:val="0"/>
        <w:tabs>
          <w:tab w:val="num" w:pos="180"/>
        </w:tabs>
        <w:spacing w:line="360" w:lineRule="auto"/>
        <w:ind w:firstLine="709"/>
        <w:jc w:val="both"/>
        <w:rPr>
          <w:sz w:val="28"/>
          <w:szCs w:val="28"/>
        </w:rPr>
      </w:pPr>
      <w:r w:rsidRPr="00050B65">
        <w:rPr>
          <w:sz w:val="28"/>
          <w:szCs w:val="28"/>
        </w:rPr>
        <w:t>Задачи выполнения курсовой работы:</w:t>
      </w:r>
    </w:p>
    <w:p w:rsidR="00960CA7" w:rsidRPr="00050B65" w:rsidRDefault="00960CA7" w:rsidP="00050B65">
      <w:pPr>
        <w:widowControl w:val="0"/>
        <w:numPr>
          <w:ilvl w:val="0"/>
          <w:numId w:val="15"/>
        </w:numPr>
        <w:spacing w:line="360" w:lineRule="auto"/>
        <w:ind w:left="0" w:firstLine="709"/>
        <w:jc w:val="both"/>
        <w:rPr>
          <w:sz w:val="28"/>
          <w:szCs w:val="28"/>
        </w:rPr>
      </w:pPr>
      <w:r w:rsidRPr="00050B65">
        <w:rPr>
          <w:sz w:val="28"/>
          <w:szCs w:val="28"/>
        </w:rPr>
        <w:t>подробно изучить назначение, классификацию, индексацию, устройство и технические характеристики строительных машин;</w:t>
      </w:r>
    </w:p>
    <w:p w:rsidR="00960CA7" w:rsidRPr="00050B65" w:rsidRDefault="00960CA7" w:rsidP="00050B65">
      <w:pPr>
        <w:widowControl w:val="0"/>
        <w:numPr>
          <w:ilvl w:val="0"/>
          <w:numId w:val="15"/>
        </w:numPr>
        <w:spacing w:line="360" w:lineRule="auto"/>
        <w:ind w:left="0" w:firstLine="709"/>
        <w:jc w:val="both"/>
        <w:rPr>
          <w:sz w:val="28"/>
          <w:szCs w:val="28"/>
        </w:rPr>
      </w:pPr>
      <w:r w:rsidRPr="00050B65">
        <w:rPr>
          <w:sz w:val="28"/>
          <w:szCs w:val="28"/>
        </w:rPr>
        <w:t>ознакомиться со строительными процессами и операциями, которые необходимо механизировать;</w:t>
      </w:r>
    </w:p>
    <w:p w:rsidR="00960CA7" w:rsidRPr="00050B65" w:rsidRDefault="00960CA7" w:rsidP="00050B65">
      <w:pPr>
        <w:widowControl w:val="0"/>
        <w:numPr>
          <w:ilvl w:val="0"/>
          <w:numId w:val="15"/>
        </w:numPr>
        <w:spacing w:line="360" w:lineRule="auto"/>
        <w:ind w:left="0" w:firstLine="709"/>
        <w:jc w:val="both"/>
        <w:rPr>
          <w:sz w:val="28"/>
          <w:szCs w:val="28"/>
        </w:rPr>
      </w:pPr>
      <w:r w:rsidRPr="00050B65">
        <w:rPr>
          <w:sz w:val="28"/>
          <w:szCs w:val="28"/>
        </w:rPr>
        <w:t>научиться работать со справочной, нормативной и технической литературой по строительным машинам и выбирать машины, механизмы;</w:t>
      </w:r>
    </w:p>
    <w:p w:rsidR="00960CA7" w:rsidRPr="00050B65" w:rsidRDefault="00960CA7" w:rsidP="00050B65">
      <w:pPr>
        <w:pStyle w:val="ab"/>
        <w:widowControl w:val="0"/>
        <w:numPr>
          <w:ilvl w:val="0"/>
          <w:numId w:val="16"/>
        </w:numPr>
        <w:spacing w:line="360" w:lineRule="auto"/>
        <w:ind w:left="0" w:firstLine="709"/>
        <w:jc w:val="both"/>
        <w:rPr>
          <w:rFonts w:ascii="Times New Roman" w:hAnsi="Times New Roman" w:cs="Times New Roman"/>
          <w:b w:val="0"/>
          <w:bCs w:val="0"/>
          <w:i w:val="0"/>
          <w:iCs w:val="0"/>
          <w:sz w:val="28"/>
          <w:szCs w:val="28"/>
        </w:rPr>
      </w:pPr>
      <w:r w:rsidRPr="00050B65">
        <w:rPr>
          <w:rFonts w:ascii="Times New Roman" w:hAnsi="Times New Roman" w:cs="Times New Roman"/>
          <w:b w:val="0"/>
          <w:bCs w:val="0"/>
          <w:i w:val="0"/>
          <w:iCs w:val="0"/>
          <w:sz w:val="28"/>
          <w:szCs w:val="28"/>
        </w:rPr>
        <w:t>назначить средства автоматизации машин, которые могли бы выполнять строительные процессы и операции;</w:t>
      </w:r>
    </w:p>
    <w:p w:rsidR="00960CA7" w:rsidRPr="00050B65" w:rsidRDefault="00960CA7" w:rsidP="00050B65">
      <w:pPr>
        <w:widowControl w:val="0"/>
        <w:numPr>
          <w:ilvl w:val="0"/>
          <w:numId w:val="16"/>
        </w:numPr>
        <w:spacing w:line="360" w:lineRule="auto"/>
        <w:ind w:left="0" w:firstLine="709"/>
        <w:jc w:val="both"/>
        <w:rPr>
          <w:sz w:val="28"/>
          <w:szCs w:val="28"/>
        </w:rPr>
      </w:pPr>
      <w:r w:rsidRPr="00050B65">
        <w:rPr>
          <w:sz w:val="28"/>
          <w:szCs w:val="28"/>
        </w:rPr>
        <w:t>выписать из справочной литературы технические характеристики машин и механизмов;</w:t>
      </w:r>
    </w:p>
    <w:p w:rsidR="00960CA7" w:rsidRPr="00050B65" w:rsidRDefault="00960CA7" w:rsidP="00050B65">
      <w:pPr>
        <w:widowControl w:val="0"/>
        <w:numPr>
          <w:ilvl w:val="0"/>
          <w:numId w:val="16"/>
        </w:numPr>
        <w:spacing w:line="360" w:lineRule="auto"/>
        <w:ind w:left="0" w:firstLine="709"/>
        <w:jc w:val="both"/>
        <w:rPr>
          <w:sz w:val="28"/>
          <w:szCs w:val="28"/>
        </w:rPr>
      </w:pPr>
      <w:r w:rsidRPr="00050B65">
        <w:rPr>
          <w:sz w:val="28"/>
          <w:szCs w:val="28"/>
        </w:rPr>
        <w:t>выбрать наиболее оптимальную строительную машину для эффективного выполнения строительного процесса.</w:t>
      </w:r>
    </w:p>
    <w:p w:rsidR="00050B65" w:rsidRDefault="00050B65" w:rsidP="00050B65">
      <w:pPr>
        <w:pStyle w:val="1"/>
        <w:keepNext w:val="0"/>
        <w:widowControl w:val="0"/>
        <w:spacing w:before="0" w:after="0"/>
        <w:ind w:firstLine="709"/>
        <w:jc w:val="both"/>
        <w:rPr>
          <w:sz w:val="28"/>
          <w:szCs w:val="28"/>
        </w:rPr>
      </w:pPr>
      <w:bookmarkStart w:id="1" w:name="_Toc168078867"/>
    </w:p>
    <w:p w:rsidR="00960CA7" w:rsidRPr="00050B65" w:rsidRDefault="00050B65" w:rsidP="00050B65">
      <w:pPr>
        <w:pStyle w:val="1"/>
        <w:keepNext w:val="0"/>
        <w:widowControl w:val="0"/>
        <w:spacing w:before="0" w:after="0"/>
        <w:ind w:firstLine="709"/>
        <w:jc w:val="both"/>
        <w:rPr>
          <w:sz w:val="28"/>
          <w:szCs w:val="28"/>
        </w:rPr>
      </w:pPr>
      <w:r>
        <w:rPr>
          <w:sz w:val="28"/>
          <w:szCs w:val="28"/>
        </w:rPr>
        <w:br w:type="page"/>
      </w:r>
      <w:r w:rsidR="00960CA7" w:rsidRPr="00050B65">
        <w:rPr>
          <w:sz w:val="28"/>
          <w:szCs w:val="28"/>
        </w:rPr>
        <w:t>2.</w:t>
      </w:r>
      <w:r>
        <w:rPr>
          <w:sz w:val="28"/>
          <w:szCs w:val="28"/>
        </w:rPr>
        <w:t xml:space="preserve"> </w:t>
      </w:r>
      <w:r w:rsidR="00960CA7" w:rsidRPr="00050B65">
        <w:rPr>
          <w:sz w:val="28"/>
          <w:szCs w:val="28"/>
        </w:rPr>
        <w:t>Тема курсовой работы</w:t>
      </w:r>
      <w:bookmarkEnd w:id="1"/>
    </w:p>
    <w:p w:rsidR="00050B65" w:rsidRDefault="00050B65" w:rsidP="00050B65">
      <w:pPr>
        <w:pStyle w:val="a9"/>
        <w:widowControl w:val="0"/>
        <w:spacing w:line="360" w:lineRule="auto"/>
        <w:ind w:firstLine="709"/>
        <w:jc w:val="both"/>
      </w:pPr>
    </w:p>
    <w:p w:rsidR="00960CA7" w:rsidRDefault="00960CA7" w:rsidP="00050B65">
      <w:pPr>
        <w:pStyle w:val="a9"/>
        <w:widowControl w:val="0"/>
        <w:spacing w:line="360" w:lineRule="auto"/>
        <w:ind w:firstLine="709"/>
        <w:jc w:val="both"/>
      </w:pPr>
      <w:r w:rsidRPr="00050B65">
        <w:t>«</w:t>
      </w:r>
      <w:r w:rsidR="00020211" w:rsidRPr="00050B65">
        <w:t>Доставка бетонной смеси на стройплощадку и укладка ее в конструкцию (опалубку) фундаментов и на этажи, уплотнение и уход за ней (в летних и зимних условиях)</w:t>
      </w:r>
      <w:r w:rsidRPr="00050B65">
        <w:t>»</w:t>
      </w:r>
      <w:r w:rsidR="00020211" w:rsidRPr="00050B65">
        <w:t>.</w:t>
      </w:r>
    </w:p>
    <w:p w:rsidR="00050B65" w:rsidRPr="00050B65" w:rsidRDefault="00050B65" w:rsidP="00050B65">
      <w:pPr>
        <w:pStyle w:val="a9"/>
        <w:widowControl w:val="0"/>
        <w:spacing w:line="360" w:lineRule="auto"/>
        <w:ind w:firstLine="709"/>
        <w:jc w:val="both"/>
      </w:pPr>
    </w:p>
    <w:p w:rsidR="00960CA7" w:rsidRPr="00050B65" w:rsidRDefault="00050B65" w:rsidP="00050B65">
      <w:pPr>
        <w:pStyle w:val="1"/>
        <w:keepNext w:val="0"/>
        <w:widowControl w:val="0"/>
        <w:spacing w:before="0" w:after="0"/>
        <w:ind w:firstLine="709"/>
        <w:jc w:val="both"/>
        <w:rPr>
          <w:sz w:val="28"/>
          <w:szCs w:val="28"/>
        </w:rPr>
      </w:pPr>
      <w:bookmarkStart w:id="2" w:name="_Toc168078868"/>
      <w:r>
        <w:rPr>
          <w:sz w:val="28"/>
          <w:szCs w:val="28"/>
        </w:rPr>
        <w:br w:type="page"/>
      </w:r>
      <w:r w:rsidR="00960CA7" w:rsidRPr="00050B65">
        <w:rPr>
          <w:sz w:val="28"/>
          <w:szCs w:val="28"/>
        </w:rPr>
        <w:t>3.</w:t>
      </w:r>
      <w:bookmarkEnd w:id="2"/>
      <w:r>
        <w:rPr>
          <w:sz w:val="28"/>
          <w:szCs w:val="28"/>
        </w:rPr>
        <w:t xml:space="preserve"> </w:t>
      </w:r>
      <w:r w:rsidR="00020211" w:rsidRPr="00050B65">
        <w:rPr>
          <w:sz w:val="28"/>
          <w:szCs w:val="28"/>
        </w:rPr>
        <w:t>Основные процессы и операции необходимые для выполнения работы:</w:t>
      </w:r>
    </w:p>
    <w:p w:rsidR="00050B65" w:rsidRDefault="00050B65" w:rsidP="00050B65">
      <w:pPr>
        <w:widowControl w:val="0"/>
        <w:spacing w:line="360" w:lineRule="auto"/>
        <w:ind w:firstLine="709"/>
        <w:jc w:val="both"/>
        <w:rPr>
          <w:sz w:val="28"/>
          <w:szCs w:val="28"/>
        </w:rPr>
      </w:pPr>
    </w:p>
    <w:p w:rsidR="00960CA7" w:rsidRPr="00050B65" w:rsidRDefault="00960CA7" w:rsidP="00050B65">
      <w:pPr>
        <w:widowControl w:val="0"/>
        <w:spacing w:line="360" w:lineRule="auto"/>
        <w:ind w:firstLine="709"/>
        <w:jc w:val="both"/>
        <w:rPr>
          <w:sz w:val="28"/>
          <w:szCs w:val="28"/>
        </w:rPr>
      </w:pPr>
      <w:r w:rsidRPr="00050B65">
        <w:rPr>
          <w:sz w:val="28"/>
          <w:szCs w:val="28"/>
        </w:rPr>
        <w:t xml:space="preserve">1) </w:t>
      </w:r>
      <w:r w:rsidR="00020211" w:rsidRPr="00050B65">
        <w:rPr>
          <w:sz w:val="28"/>
          <w:szCs w:val="28"/>
        </w:rPr>
        <w:t>Транспортировка бетонной смеси с завода на строительный объект.</w:t>
      </w:r>
    </w:p>
    <w:p w:rsidR="00020211" w:rsidRPr="00050B65" w:rsidRDefault="00960CA7" w:rsidP="00050B65">
      <w:pPr>
        <w:widowControl w:val="0"/>
        <w:spacing w:line="360" w:lineRule="auto"/>
        <w:ind w:firstLine="709"/>
        <w:jc w:val="both"/>
        <w:rPr>
          <w:sz w:val="28"/>
          <w:szCs w:val="28"/>
        </w:rPr>
      </w:pPr>
      <w:r w:rsidRPr="00050B65">
        <w:rPr>
          <w:sz w:val="28"/>
          <w:szCs w:val="28"/>
        </w:rPr>
        <w:t xml:space="preserve">2) </w:t>
      </w:r>
      <w:r w:rsidR="00020211" w:rsidRPr="00050B65">
        <w:rPr>
          <w:sz w:val="28"/>
          <w:szCs w:val="28"/>
        </w:rPr>
        <w:t>Приемка бетонной смеси из транспортного средства с очисткой емкости транспортного средства.</w:t>
      </w:r>
    </w:p>
    <w:p w:rsidR="00960CA7" w:rsidRPr="00050B65" w:rsidRDefault="00960CA7" w:rsidP="00050B65">
      <w:pPr>
        <w:widowControl w:val="0"/>
        <w:spacing w:line="360" w:lineRule="auto"/>
        <w:ind w:firstLine="709"/>
        <w:jc w:val="both"/>
        <w:rPr>
          <w:sz w:val="28"/>
          <w:szCs w:val="28"/>
        </w:rPr>
      </w:pPr>
      <w:r w:rsidRPr="00050B65">
        <w:rPr>
          <w:sz w:val="28"/>
          <w:szCs w:val="28"/>
        </w:rPr>
        <w:t xml:space="preserve">3) </w:t>
      </w:r>
      <w:r w:rsidR="00254117" w:rsidRPr="00050B65">
        <w:rPr>
          <w:sz w:val="28"/>
          <w:szCs w:val="28"/>
        </w:rPr>
        <w:t>Подача бетонной смеси к рабочему месту с укладкой в фундаменты, бетонную подготовку и т.д. (конструкции нулевого типа).</w:t>
      </w:r>
    </w:p>
    <w:p w:rsidR="00960CA7" w:rsidRPr="00050B65" w:rsidRDefault="00254117" w:rsidP="00050B65">
      <w:pPr>
        <w:widowControl w:val="0"/>
        <w:spacing w:line="360" w:lineRule="auto"/>
        <w:ind w:firstLine="709"/>
        <w:jc w:val="both"/>
        <w:rPr>
          <w:sz w:val="28"/>
          <w:szCs w:val="28"/>
        </w:rPr>
      </w:pPr>
      <w:r w:rsidRPr="00050B65">
        <w:rPr>
          <w:sz w:val="28"/>
          <w:szCs w:val="28"/>
        </w:rPr>
        <w:t>4) Подача бетонной смеси к месту укладки по вертикали в многоэтажном здании.</w:t>
      </w:r>
    </w:p>
    <w:p w:rsidR="00960CA7" w:rsidRPr="00050B65" w:rsidRDefault="00960CA7" w:rsidP="00050B65">
      <w:pPr>
        <w:pStyle w:val="24"/>
        <w:widowControl w:val="0"/>
        <w:spacing w:line="360" w:lineRule="auto"/>
        <w:ind w:firstLine="709"/>
        <w:jc w:val="both"/>
        <w:rPr>
          <w:b w:val="0"/>
          <w:bCs w:val="0"/>
          <w:sz w:val="28"/>
          <w:szCs w:val="28"/>
          <w:lang w:val="ru-RU"/>
        </w:rPr>
      </w:pPr>
      <w:r w:rsidRPr="00050B65">
        <w:rPr>
          <w:b w:val="0"/>
          <w:bCs w:val="0"/>
          <w:sz w:val="28"/>
          <w:szCs w:val="28"/>
          <w:lang w:val="ru-RU"/>
        </w:rPr>
        <w:t xml:space="preserve">5) </w:t>
      </w:r>
      <w:r w:rsidR="00254117" w:rsidRPr="00050B65">
        <w:rPr>
          <w:b w:val="0"/>
          <w:bCs w:val="0"/>
          <w:sz w:val="28"/>
          <w:szCs w:val="28"/>
          <w:lang w:val="ru-RU"/>
        </w:rPr>
        <w:t>То же по вертикали.</w:t>
      </w:r>
    </w:p>
    <w:p w:rsidR="00960CA7" w:rsidRPr="00050B65" w:rsidRDefault="00960CA7" w:rsidP="00050B65">
      <w:pPr>
        <w:widowControl w:val="0"/>
        <w:spacing w:line="360" w:lineRule="auto"/>
        <w:ind w:firstLine="709"/>
        <w:jc w:val="both"/>
        <w:rPr>
          <w:sz w:val="28"/>
          <w:szCs w:val="28"/>
        </w:rPr>
      </w:pPr>
      <w:r w:rsidRPr="00050B65">
        <w:rPr>
          <w:sz w:val="28"/>
          <w:szCs w:val="28"/>
        </w:rPr>
        <w:t xml:space="preserve">6) </w:t>
      </w:r>
      <w:r w:rsidR="00254117" w:rsidRPr="00050B65">
        <w:rPr>
          <w:sz w:val="28"/>
          <w:szCs w:val="28"/>
        </w:rPr>
        <w:t>Уплотнение (вибрирование) бетонной смеси уложенную в конструкцию (в опалубку).</w:t>
      </w:r>
    </w:p>
    <w:p w:rsidR="00254117" w:rsidRPr="00050B65" w:rsidRDefault="00254117" w:rsidP="00050B65">
      <w:pPr>
        <w:widowControl w:val="0"/>
        <w:spacing w:line="360" w:lineRule="auto"/>
        <w:ind w:firstLine="709"/>
        <w:jc w:val="both"/>
        <w:rPr>
          <w:sz w:val="28"/>
          <w:szCs w:val="28"/>
        </w:rPr>
      </w:pPr>
      <w:r w:rsidRPr="00050B65">
        <w:rPr>
          <w:sz w:val="28"/>
          <w:szCs w:val="28"/>
        </w:rPr>
        <w:t>7) Уход за бетоном:</w:t>
      </w:r>
    </w:p>
    <w:p w:rsidR="00254117" w:rsidRPr="00050B65" w:rsidRDefault="00254117" w:rsidP="00050B65">
      <w:pPr>
        <w:widowControl w:val="0"/>
        <w:spacing w:line="360" w:lineRule="auto"/>
        <w:ind w:firstLine="709"/>
        <w:jc w:val="both"/>
        <w:rPr>
          <w:sz w:val="28"/>
          <w:szCs w:val="28"/>
        </w:rPr>
      </w:pPr>
      <w:r w:rsidRPr="00050B65">
        <w:rPr>
          <w:sz w:val="28"/>
          <w:szCs w:val="28"/>
        </w:rPr>
        <w:t>- летом полив водой;</w:t>
      </w:r>
    </w:p>
    <w:p w:rsidR="00254117" w:rsidRPr="00050B65" w:rsidRDefault="00254117" w:rsidP="00050B65">
      <w:pPr>
        <w:widowControl w:val="0"/>
        <w:spacing w:line="360" w:lineRule="auto"/>
        <w:ind w:firstLine="709"/>
        <w:jc w:val="both"/>
        <w:rPr>
          <w:sz w:val="28"/>
          <w:szCs w:val="28"/>
        </w:rPr>
      </w:pPr>
      <w:r w:rsidRPr="00050B65">
        <w:rPr>
          <w:sz w:val="28"/>
          <w:szCs w:val="28"/>
        </w:rPr>
        <w:t>- зимой прогрев.</w:t>
      </w:r>
    </w:p>
    <w:p w:rsidR="00050B65" w:rsidRDefault="00050B65" w:rsidP="00050B65">
      <w:pPr>
        <w:pStyle w:val="1"/>
        <w:keepNext w:val="0"/>
        <w:widowControl w:val="0"/>
        <w:spacing w:before="0" w:after="0"/>
        <w:ind w:firstLine="709"/>
        <w:jc w:val="both"/>
        <w:rPr>
          <w:sz w:val="28"/>
          <w:szCs w:val="28"/>
        </w:rPr>
      </w:pPr>
    </w:p>
    <w:p w:rsidR="00960CA7" w:rsidRPr="00050B65" w:rsidRDefault="00960CA7" w:rsidP="00050B65">
      <w:pPr>
        <w:pStyle w:val="1"/>
        <w:keepNext w:val="0"/>
        <w:widowControl w:val="0"/>
        <w:spacing w:before="0" w:after="0"/>
        <w:ind w:firstLine="709"/>
        <w:jc w:val="both"/>
        <w:rPr>
          <w:sz w:val="28"/>
          <w:szCs w:val="28"/>
        </w:rPr>
      </w:pPr>
      <w:r w:rsidRPr="00050B65">
        <w:rPr>
          <w:sz w:val="28"/>
          <w:szCs w:val="28"/>
        </w:rPr>
        <w:br w:type="page"/>
      </w:r>
      <w:bookmarkStart w:id="3" w:name="_Toc168078869"/>
      <w:r w:rsidRPr="00050B65">
        <w:rPr>
          <w:sz w:val="28"/>
          <w:szCs w:val="28"/>
        </w:rPr>
        <w:t>3.</w:t>
      </w:r>
      <w:r w:rsidR="000C3CBB">
        <w:rPr>
          <w:sz w:val="28"/>
          <w:szCs w:val="28"/>
        </w:rPr>
        <w:t xml:space="preserve"> </w:t>
      </w:r>
      <w:r w:rsidRPr="00050B65">
        <w:rPr>
          <w:sz w:val="28"/>
          <w:szCs w:val="28"/>
        </w:rPr>
        <w:t>Введение</w:t>
      </w:r>
      <w:bookmarkEnd w:id="3"/>
    </w:p>
    <w:p w:rsidR="00050B65" w:rsidRDefault="00050B65" w:rsidP="00050B65">
      <w:pPr>
        <w:widowControl w:val="0"/>
        <w:spacing w:line="360" w:lineRule="auto"/>
        <w:ind w:firstLine="709"/>
        <w:jc w:val="both"/>
        <w:rPr>
          <w:sz w:val="28"/>
          <w:szCs w:val="28"/>
        </w:rPr>
      </w:pPr>
    </w:p>
    <w:p w:rsidR="00960CA7" w:rsidRPr="00050B65" w:rsidRDefault="00960CA7" w:rsidP="00050B65">
      <w:pPr>
        <w:widowControl w:val="0"/>
        <w:spacing w:line="360" w:lineRule="auto"/>
        <w:ind w:firstLine="709"/>
        <w:jc w:val="both"/>
        <w:rPr>
          <w:sz w:val="28"/>
          <w:szCs w:val="28"/>
        </w:rPr>
      </w:pPr>
      <w:r w:rsidRPr="00050B65">
        <w:rPr>
          <w:sz w:val="28"/>
          <w:szCs w:val="28"/>
        </w:rPr>
        <w:t>Современное строительство является одной из наиболее механизированных сфер человеческой деятельности. Строительные машины используются на всех этапах строительного производства – в карьерной добыче строительных материалов (песка, гравия, глины, мела и т.п.); в изготовлении железобетонных, металлических, деревянных и других строительных элементов заводским способом; на погрузке, разгрузке и транспортировке материалов и строительных конструкций; в технологических процессах возведения зданий и сооружений, строительстве дорог, подземных коммуникаций, объектов гидротехнического, энергетического и других видов строительства – от работ освоения строительных площадок и нулевого цикла до завершающих стадий отделочных и т.п. работ. Строительные машины являются также средствами механизации ремонтных и восстановительных работ.</w:t>
      </w:r>
    </w:p>
    <w:p w:rsidR="00960CA7" w:rsidRPr="00050B65" w:rsidRDefault="00960CA7" w:rsidP="00050B65">
      <w:pPr>
        <w:widowControl w:val="0"/>
        <w:spacing w:line="360" w:lineRule="auto"/>
        <w:ind w:firstLine="709"/>
        <w:jc w:val="both"/>
        <w:rPr>
          <w:sz w:val="28"/>
          <w:szCs w:val="28"/>
        </w:rPr>
      </w:pPr>
      <w:r w:rsidRPr="00050B65">
        <w:rPr>
          <w:sz w:val="28"/>
          <w:szCs w:val="28"/>
        </w:rPr>
        <w:t>В первой половине прошлого столетия внедрением в строительное производство машин решалась задача замены трудоемких ручных строительных процессов машинными, а впоследствии – вытеснения ручного труда широким внедрением средств малой механизации. В настоящее время в области механизации строительства решаются проблемы более высокого уровня. В сфере повышения эффективности машинного строительного производства – создание комплексов машин, обеспечивающих наиболее высокую выработку строительной продукции при минимальных затратах на ее создание. В социальной сфере – обеспечение комфортных условий персоналу, обслуживающему машины; широкое внедрение автоматических систем управления с целью облегчения труда человека-оператора и повышения качества строительных работ. Если прежде строительные машины создавались под уже существующие технологии как средства, облегчающие труд строителей, то в дальнейшем сама возможность механизации определенных строительных процессов в ряде случаев явилась побудителем создания более совершенных строительных технологии.</w:t>
      </w:r>
    </w:p>
    <w:p w:rsidR="00960CA7" w:rsidRPr="00050B65" w:rsidRDefault="00960CA7" w:rsidP="00050B65">
      <w:pPr>
        <w:widowControl w:val="0"/>
        <w:spacing w:line="360" w:lineRule="auto"/>
        <w:ind w:firstLine="709"/>
        <w:jc w:val="both"/>
        <w:rPr>
          <w:sz w:val="28"/>
          <w:szCs w:val="28"/>
        </w:rPr>
      </w:pPr>
      <w:r w:rsidRPr="00050B65">
        <w:rPr>
          <w:sz w:val="28"/>
          <w:szCs w:val="28"/>
        </w:rPr>
        <w:t>Из сказанного следует, что весь строительный цикл от создания проекта строительного объекта до его реализации представляет собой комплекс взаимно увязанных составных частей, включая механизированную технологию и строительные машины как средства ее обеспечения. Для эффективного решения строительных задач каждый участник строительного процесса должен быть, прежде всего, специалистом в своей узкой области и на познавательном уровне быть способным оценивать влияние на нее смежных частей указанного комплекса. Например, для специалиста-строителя в отношении строительных машин это означает, прежде всего, способность ориентироваться в технологических возможностях различных моделей машин определенного назначения для оптимального комплектования ими (по номенклатуре и по количественному составу) технологических процессов в заданных производственных условиях.</w:t>
      </w:r>
    </w:p>
    <w:p w:rsidR="00960CA7" w:rsidRPr="00050B65" w:rsidRDefault="00960CA7" w:rsidP="00050B65">
      <w:pPr>
        <w:pStyle w:val="1"/>
        <w:keepNext w:val="0"/>
        <w:widowControl w:val="0"/>
        <w:spacing w:before="0" w:after="0"/>
        <w:ind w:firstLine="709"/>
        <w:jc w:val="both"/>
        <w:rPr>
          <w:sz w:val="28"/>
          <w:szCs w:val="28"/>
        </w:rPr>
      </w:pPr>
      <w:r w:rsidRPr="00050B65">
        <w:rPr>
          <w:sz w:val="28"/>
          <w:szCs w:val="28"/>
        </w:rPr>
        <w:br w:type="page"/>
      </w:r>
      <w:bookmarkStart w:id="4" w:name="_Toc168078870"/>
      <w:r w:rsidRPr="00050B65">
        <w:rPr>
          <w:sz w:val="28"/>
          <w:szCs w:val="28"/>
        </w:rPr>
        <w:t>4.</w:t>
      </w:r>
      <w:bookmarkEnd w:id="4"/>
      <w:r w:rsidR="00021895" w:rsidRPr="00050B65">
        <w:rPr>
          <w:sz w:val="28"/>
          <w:szCs w:val="28"/>
        </w:rPr>
        <w:t xml:space="preserve"> Сущность процессов доставки бетонной смеси на стройплощадку и укладки ее в опалубку, уплотнение и уход за ней (в летних и зим</w:t>
      </w:r>
      <w:r w:rsidR="00050B65">
        <w:rPr>
          <w:sz w:val="28"/>
          <w:szCs w:val="28"/>
        </w:rPr>
        <w:t>них условиях)</w:t>
      </w:r>
    </w:p>
    <w:p w:rsidR="00050B65" w:rsidRDefault="00050B65" w:rsidP="00050B65">
      <w:pPr>
        <w:widowControl w:val="0"/>
        <w:spacing w:line="360" w:lineRule="auto"/>
        <w:ind w:firstLine="709"/>
        <w:jc w:val="both"/>
        <w:rPr>
          <w:b/>
          <w:bCs/>
          <w:sz w:val="28"/>
          <w:szCs w:val="28"/>
        </w:rPr>
      </w:pPr>
    </w:p>
    <w:p w:rsidR="0053038B" w:rsidRPr="00050B65" w:rsidRDefault="00E84B6F" w:rsidP="00050B65">
      <w:pPr>
        <w:widowControl w:val="0"/>
        <w:spacing w:line="360" w:lineRule="auto"/>
        <w:ind w:firstLine="709"/>
        <w:jc w:val="both"/>
        <w:rPr>
          <w:sz w:val="28"/>
          <w:szCs w:val="28"/>
        </w:rPr>
      </w:pPr>
      <w:r w:rsidRPr="00050B65">
        <w:rPr>
          <w:b/>
          <w:bCs/>
          <w:sz w:val="28"/>
          <w:szCs w:val="28"/>
        </w:rPr>
        <w:t>Транспортирование бетонной смеси</w:t>
      </w:r>
      <w:r w:rsidR="0001548E" w:rsidRPr="00050B65">
        <w:rPr>
          <w:b/>
          <w:bCs/>
          <w:sz w:val="28"/>
          <w:szCs w:val="28"/>
        </w:rPr>
        <w:t>.</w:t>
      </w:r>
      <w:r w:rsidR="0053038B" w:rsidRPr="00050B65">
        <w:rPr>
          <w:b/>
          <w:bCs/>
          <w:sz w:val="28"/>
          <w:szCs w:val="28"/>
        </w:rPr>
        <w:t xml:space="preserve"> </w:t>
      </w:r>
      <w:r w:rsidR="007E1022" w:rsidRPr="00050B65">
        <w:rPr>
          <w:sz w:val="28"/>
          <w:szCs w:val="28"/>
        </w:rPr>
        <w:t>Транспортирование бетонной смеси, как правило, осуществляется в два</w:t>
      </w:r>
      <w:r w:rsidR="0053038B" w:rsidRPr="00050B65">
        <w:rPr>
          <w:sz w:val="28"/>
          <w:szCs w:val="28"/>
        </w:rPr>
        <w:t xml:space="preserve"> </w:t>
      </w:r>
      <w:r w:rsidR="007E1022" w:rsidRPr="00050B65">
        <w:rPr>
          <w:sz w:val="28"/>
          <w:szCs w:val="28"/>
        </w:rPr>
        <w:t>этапа: от бетонного завода к строящемуся объекту и от места приемки бетона</w:t>
      </w:r>
      <w:r w:rsidR="0053038B" w:rsidRPr="00050B65">
        <w:rPr>
          <w:sz w:val="28"/>
          <w:szCs w:val="28"/>
        </w:rPr>
        <w:t xml:space="preserve"> </w:t>
      </w:r>
      <w:r w:rsidR="007E1022" w:rsidRPr="00050B65">
        <w:rPr>
          <w:sz w:val="28"/>
          <w:szCs w:val="28"/>
        </w:rPr>
        <w:t>на стройплощадке непосредственно в бетонируемую конструкцию.</w:t>
      </w:r>
      <w:r w:rsidR="0053038B" w:rsidRPr="00050B65">
        <w:rPr>
          <w:sz w:val="28"/>
          <w:szCs w:val="28"/>
        </w:rPr>
        <w:t xml:space="preserve"> </w:t>
      </w:r>
      <w:r w:rsidR="007E1022" w:rsidRPr="00050B65">
        <w:rPr>
          <w:sz w:val="28"/>
          <w:szCs w:val="28"/>
        </w:rPr>
        <w:t>Бетонную смесь с бетонного завода на стройплощадки различ</w:t>
      </w:r>
      <w:r w:rsidR="0053038B" w:rsidRPr="00050B65">
        <w:rPr>
          <w:sz w:val="28"/>
          <w:szCs w:val="28"/>
        </w:rPr>
        <w:t>ных объек</w:t>
      </w:r>
      <w:r w:rsidR="007E1022" w:rsidRPr="00050B65">
        <w:rPr>
          <w:sz w:val="28"/>
          <w:szCs w:val="28"/>
        </w:rPr>
        <w:t>тов доставляют в автосамосвалах (в 1987 г. до 92%), автобетоновозах и авто</w:t>
      </w:r>
      <w:r w:rsidR="0053038B" w:rsidRPr="00050B65">
        <w:rPr>
          <w:sz w:val="28"/>
          <w:szCs w:val="28"/>
        </w:rPr>
        <w:t>бетоносмесителях</w:t>
      </w:r>
      <w:r w:rsidR="007E1022" w:rsidRPr="00050B65">
        <w:rPr>
          <w:sz w:val="28"/>
          <w:szCs w:val="28"/>
        </w:rPr>
        <w:t>.</w:t>
      </w:r>
    </w:p>
    <w:p w:rsidR="0053038B" w:rsidRPr="00050B65" w:rsidRDefault="007E1022" w:rsidP="00050B65">
      <w:pPr>
        <w:widowControl w:val="0"/>
        <w:autoSpaceDE w:val="0"/>
        <w:autoSpaceDN w:val="0"/>
        <w:adjustRightInd w:val="0"/>
        <w:spacing w:line="360" w:lineRule="auto"/>
        <w:ind w:firstLine="709"/>
        <w:jc w:val="both"/>
        <w:rPr>
          <w:sz w:val="28"/>
          <w:szCs w:val="28"/>
        </w:rPr>
      </w:pPr>
      <w:r w:rsidRPr="00050B65">
        <w:rPr>
          <w:sz w:val="28"/>
          <w:szCs w:val="28"/>
        </w:rPr>
        <w:t>Использование для транспортирования бетонных смесей автосамосвалов</w:t>
      </w:r>
      <w:r w:rsidR="00050B65">
        <w:rPr>
          <w:sz w:val="28"/>
          <w:szCs w:val="28"/>
        </w:rPr>
        <w:t xml:space="preserve"> </w:t>
      </w:r>
      <w:r w:rsidRPr="00050B65">
        <w:rPr>
          <w:sz w:val="28"/>
          <w:szCs w:val="28"/>
        </w:rPr>
        <w:t>сопряжено с рядом существенных недостатков: бетонная смесь в открытом</w:t>
      </w:r>
      <w:r w:rsidR="00050B65">
        <w:rPr>
          <w:sz w:val="28"/>
          <w:szCs w:val="28"/>
        </w:rPr>
        <w:t xml:space="preserve"> </w:t>
      </w:r>
      <w:r w:rsidRPr="00050B65">
        <w:rPr>
          <w:sz w:val="28"/>
          <w:szCs w:val="28"/>
        </w:rPr>
        <w:t>кузове автобетоносамосвала в жаркую погоду отдает влагу (уменьшается</w:t>
      </w:r>
      <w:r w:rsidR="00050B65">
        <w:rPr>
          <w:sz w:val="28"/>
          <w:szCs w:val="28"/>
        </w:rPr>
        <w:t xml:space="preserve"> </w:t>
      </w:r>
      <w:r w:rsidRPr="00050B65">
        <w:rPr>
          <w:sz w:val="28"/>
          <w:szCs w:val="28"/>
        </w:rPr>
        <w:t>В/Ц), а в дождь или снег увлажняется (увеличивается В/Ц) и за счет этого</w:t>
      </w:r>
      <w:r w:rsidR="00050B65">
        <w:rPr>
          <w:sz w:val="28"/>
          <w:szCs w:val="28"/>
        </w:rPr>
        <w:t xml:space="preserve"> </w:t>
      </w:r>
      <w:r w:rsidRPr="00050B65">
        <w:rPr>
          <w:sz w:val="28"/>
          <w:szCs w:val="28"/>
        </w:rPr>
        <w:t>расслаивается; часть бетонной смеси (до 3...5%) при перевозке теряется через</w:t>
      </w:r>
      <w:r w:rsidR="00050B65">
        <w:rPr>
          <w:sz w:val="28"/>
          <w:szCs w:val="28"/>
        </w:rPr>
        <w:t xml:space="preserve"> </w:t>
      </w:r>
      <w:r w:rsidRPr="00050B65">
        <w:rPr>
          <w:sz w:val="28"/>
          <w:szCs w:val="28"/>
        </w:rPr>
        <w:t xml:space="preserve">края бортов и неплотности кузова; применяется ручной труд при очистке </w:t>
      </w:r>
      <w:r w:rsidR="00050B65">
        <w:rPr>
          <w:sz w:val="28"/>
          <w:szCs w:val="28"/>
        </w:rPr>
        <w:t>ку</w:t>
      </w:r>
      <w:r w:rsidRPr="00050B65">
        <w:rPr>
          <w:sz w:val="28"/>
          <w:szCs w:val="28"/>
        </w:rPr>
        <w:t>зова (с грузоемкостью 0,04...0,1 чел.-ч/м3); снижается качественные ха</w:t>
      </w:r>
      <w:r w:rsidR="00050B65">
        <w:rPr>
          <w:sz w:val="28"/>
          <w:szCs w:val="28"/>
        </w:rPr>
        <w:t>ракте</w:t>
      </w:r>
      <w:r w:rsidRPr="00050B65">
        <w:rPr>
          <w:sz w:val="28"/>
          <w:szCs w:val="28"/>
        </w:rPr>
        <w:t>ристики смеси (отклонение от средних величин по прочности достигает 7...12</w:t>
      </w:r>
      <w:r w:rsidR="00050B65">
        <w:rPr>
          <w:sz w:val="28"/>
          <w:szCs w:val="28"/>
        </w:rPr>
        <w:t xml:space="preserve"> </w:t>
      </w:r>
      <w:r w:rsidRPr="00050B65">
        <w:rPr>
          <w:sz w:val="28"/>
          <w:szCs w:val="28"/>
        </w:rPr>
        <w:t>%, подвижности 15%), что сдерживает испо</w:t>
      </w:r>
      <w:r w:rsidR="00050B65">
        <w:rPr>
          <w:sz w:val="28"/>
          <w:szCs w:val="28"/>
        </w:rPr>
        <w:t>льзование для ее перекачки бето</w:t>
      </w:r>
      <w:r w:rsidRPr="00050B65">
        <w:rPr>
          <w:sz w:val="28"/>
          <w:szCs w:val="28"/>
        </w:rPr>
        <w:t>нонасосов, пневмобетоноукладчиков других средств механизации.</w:t>
      </w:r>
    </w:p>
    <w:p w:rsidR="007E1022" w:rsidRPr="00050B65" w:rsidRDefault="007E1022" w:rsidP="00050B65">
      <w:pPr>
        <w:widowControl w:val="0"/>
        <w:autoSpaceDE w:val="0"/>
        <w:autoSpaceDN w:val="0"/>
        <w:adjustRightInd w:val="0"/>
        <w:spacing w:line="360" w:lineRule="auto"/>
        <w:ind w:firstLine="709"/>
        <w:jc w:val="both"/>
        <w:rPr>
          <w:sz w:val="28"/>
          <w:szCs w:val="28"/>
        </w:rPr>
      </w:pPr>
      <w:r w:rsidRPr="00050B65">
        <w:rPr>
          <w:sz w:val="28"/>
          <w:szCs w:val="28"/>
        </w:rPr>
        <w:t>В этой связи примен</w:t>
      </w:r>
      <w:r w:rsidR="00343BE6" w:rsidRPr="00050B65">
        <w:rPr>
          <w:sz w:val="28"/>
          <w:szCs w:val="28"/>
        </w:rPr>
        <w:t xml:space="preserve">ение автосамосвалов все больше и </w:t>
      </w:r>
      <w:r w:rsidRPr="00050B65">
        <w:rPr>
          <w:sz w:val="28"/>
          <w:szCs w:val="28"/>
        </w:rPr>
        <w:t>больше ограни</w:t>
      </w:r>
      <w:r w:rsidR="00050B65">
        <w:rPr>
          <w:sz w:val="28"/>
          <w:szCs w:val="28"/>
        </w:rPr>
        <w:t>чи</w:t>
      </w:r>
      <w:r w:rsidRPr="00050B65">
        <w:rPr>
          <w:sz w:val="28"/>
          <w:szCs w:val="28"/>
        </w:rPr>
        <w:t>вается. Транспортирование бетонной смеси автосамосвалами разрешается на</w:t>
      </w:r>
      <w:r w:rsidR="00050B65">
        <w:rPr>
          <w:sz w:val="28"/>
          <w:szCs w:val="28"/>
        </w:rPr>
        <w:t xml:space="preserve"> </w:t>
      </w:r>
      <w:r w:rsidRPr="00050B65">
        <w:rPr>
          <w:sz w:val="28"/>
          <w:szCs w:val="28"/>
        </w:rPr>
        <w:t>расстояние не более 20 км при условии, что борта машины наращиваются не</w:t>
      </w:r>
      <w:r w:rsidR="00050B65">
        <w:rPr>
          <w:sz w:val="28"/>
          <w:szCs w:val="28"/>
        </w:rPr>
        <w:t xml:space="preserve"> </w:t>
      </w:r>
      <w:r w:rsidRPr="00050B65">
        <w:rPr>
          <w:sz w:val="28"/>
          <w:szCs w:val="28"/>
        </w:rPr>
        <w:t>менее чем на 40 см, зазор между задним б</w:t>
      </w:r>
      <w:r w:rsidR="00050B65">
        <w:rPr>
          <w:sz w:val="28"/>
          <w:szCs w:val="28"/>
        </w:rPr>
        <w:t>ортом и кузовом уплотнен резино</w:t>
      </w:r>
      <w:r w:rsidRPr="00050B65">
        <w:rPr>
          <w:sz w:val="28"/>
          <w:szCs w:val="28"/>
        </w:rPr>
        <w:t>вой прокладкой, кузов со смесью накрыт брезентом, а при отрицательных</w:t>
      </w:r>
      <w:r w:rsidR="00050B65">
        <w:rPr>
          <w:sz w:val="28"/>
          <w:szCs w:val="28"/>
        </w:rPr>
        <w:t xml:space="preserve"> </w:t>
      </w:r>
      <w:r w:rsidRPr="00050B65">
        <w:rPr>
          <w:sz w:val="28"/>
          <w:szCs w:val="28"/>
        </w:rPr>
        <w:t>температурах кузов должен быть затеплоизолирован или обогреваться выхлопными газами.</w:t>
      </w:r>
    </w:p>
    <w:p w:rsidR="007E1022" w:rsidRDefault="007E1022" w:rsidP="00050B65">
      <w:pPr>
        <w:widowControl w:val="0"/>
        <w:autoSpaceDE w:val="0"/>
        <w:autoSpaceDN w:val="0"/>
        <w:adjustRightInd w:val="0"/>
        <w:spacing w:line="360" w:lineRule="auto"/>
        <w:ind w:firstLine="709"/>
        <w:jc w:val="both"/>
        <w:rPr>
          <w:sz w:val="28"/>
          <w:szCs w:val="28"/>
        </w:rPr>
      </w:pPr>
      <w:r w:rsidRPr="00050B65">
        <w:rPr>
          <w:b/>
          <w:bCs/>
          <w:sz w:val="28"/>
          <w:szCs w:val="28"/>
        </w:rPr>
        <w:t>Автобетоновозы</w:t>
      </w:r>
      <w:r w:rsidRPr="00050B65">
        <w:rPr>
          <w:sz w:val="28"/>
          <w:szCs w:val="28"/>
        </w:rPr>
        <w:t xml:space="preserve"> - специализированные машины, предназначенные для</w:t>
      </w:r>
      <w:r w:rsidR="00050B65">
        <w:rPr>
          <w:sz w:val="28"/>
          <w:szCs w:val="28"/>
        </w:rPr>
        <w:t xml:space="preserve"> </w:t>
      </w:r>
      <w:r w:rsidRPr="00050B65">
        <w:rPr>
          <w:sz w:val="28"/>
          <w:szCs w:val="28"/>
        </w:rPr>
        <w:t>транспортирования готовых бетонных смесей и растворов на расстояние до</w:t>
      </w:r>
      <w:r w:rsidR="00050B65">
        <w:rPr>
          <w:sz w:val="28"/>
          <w:szCs w:val="28"/>
        </w:rPr>
        <w:t xml:space="preserve"> </w:t>
      </w:r>
      <w:r w:rsidRPr="00050B65">
        <w:rPr>
          <w:sz w:val="28"/>
          <w:szCs w:val="28"/>
        </w:rPr>
        <w:t>45 км. Высокие кузова каплевидной формы с крышкой, имеющие двойную</w:t>
      </w:r>
      <w:r w:rsidR="00050B65">
        <w:rPr>
          <w:sz w:val="28"/>
          <w:szCs w:val="28"/>
        </w:rPr>
        <w:t xml:space="preserve"> </w:t>
      </w:r>
      <w:r w:rsidRPr="00050B65">
        <w:rPr>
          <w:sz w:val="28"/>
          <w:szCs w:val="28"/>
        </w:rPr>
        <w:t>обшивку с пространством между листами</w:t>
      </w:r>
      <w:r w:rsidR="00050B65">
        <w:rPr>
          <w:sz w:val="28"/>
          <w:szCs w:val="28"/>
        </w:rPr>
        <w:t>, куда в холодную погоду направ</w:t>
      </w:r>
      <w:r w:rsidRPr="00050B65">
        <w:rPr>
          <w:sz w:val="28"/>
          <w:szCs w:val="28"/>
        </w:rPr>
        <w:t>ляют выхлопные газы или помещают теплоизоляцию, располагаются в зоне</w:t>
      </w:r>
      <w:r w:rsidR="00050B65">
        <w:rPr>
          <w:sz w:val="28"/>
          <w:szCs w:val="28"/>
        </w:rPr>
        <w:t xml:space="preserve"> </w:t>
      </w:r>
      <w:r w:rsidRPr="00050B65">
        <w:rPr>
          <w:sz w:val="28"/>
          <w:szCs w:val="28"/>
        </w:rPr>
        <w:t>минимальной вибрации рамы базового авто</w:t>
      </w:r>
      <w:r w:rsidR="00050B65">
        <w:rPr>
          <w:sz w:val="28"/>
          <w:szCs w:val="28"/>
        </w:rPr>
        <w:t>мобиля, благодаря чему обеспечи</w:t>
      </w:r>
      <w:r w:rsidRPr="00050B65">
        <w:rPr>
          <w:sz w:val="28"/>
          <w:szCs w:val="28"/>
        </w:rPr>
        <w:t>вается нерасслаиваемостъ бетонной смеси</w:t>
      </w:r>
      <w:r w:rsidR="00050B65">
        <w:rPr>
          <w:sz w:val="28"/>
          <w:szCs w:val="28"/>
        </w:rPr>
        <w:t xml:space="preserve"> и предотвращается её разбрызги</w:t>
      </w:r>
      <w:r w:rsidRPr="00050B65">
        <w:rPr>
          <w:sz w:val="28"/>
          <w:szCs w:val="28"/>
        </w:rPr>
        <w:t>вание в процессе перевозки.</w:t>
      </w:r>
    </w:p>
    <w:p w:rsidR="00050B65" w:rsidRPr="00050B65" w:rsidRDefault="00050B65" w:rsidP="00050B65">
      <w:pPr>
        <w:widowControl w:val="0"/>
        <w:autoSpaceDE w:val="0"/>
        <w:autoSpaceDN w:val="0"/>
        <w:adjustRightInd w:val="0"/>
        <w:spacing w:line="360" w:lineRule="auto"/>
        <w:ind w:firstLine="709"/>
        <w:jc w:val="both"/>
        <w:rPr>
          <w:sz w:val="28"/>
          <w:szCs w:val="28"/>
        </w:rPr>
      </w:pPr>
    </w:p>
    <w:p w:rsidR="00050B65" w:rsidRDefault="00744E1A" w:rsidP="00050B65">
      <w:pPr>
        <w:pStyle w:val="afb"/>
        <w:widowControl w:val="0"/>
        <w:spacing w:before="0" w:beforeAutospacing="0" w:after="0" w:afterAutospacing="0" w:line="36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282.75pt">
            <v:imagedata r:id="rId7" o:title=""/>
          </v:shape>
        </w:pict>
      </w:r>
      <w:r w:rsidR="00050B65" w:rsidRPr="00050B65">
        <w:rPr>
          <w:rFonts w:ascii="Times New Roman" w:hAnsi="Times New Roman" w:cs="Times New Roman"/>
          <w:sz w:val="28"/>
          <w:szCs w:val="28"/>
          <w:lang w:eastAsia="en-US"/>
        </w:rPr>
        <w:t xml:space="preserve"> </w:t>
      </w:r>
    </w:p>
    <w:p w:rsidR="00050B65" w:rsidRPr="00050B65" w:rsidRDefault="00050B65"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lang w:eastAsia="en-US"/>
        </w:rPr>
        <w:t>Рис.1. Автобетоновоз: а — транспортное положение, б — положение разгрузки; 1 — автомобильное шасси, 2 —опорная рама, 3—кузов, а — транспортное положение, б — положение разгрузки; 1 — автомобильное шасси, 2 —опорная рама, 3—кузов</w:t>
      </w:r>
    </w:p>
    <w:p w:rsidR="00343BE6" w:rsidRPr="00050B65" w:rsidRDefault="00343BE6"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p>
    <w:p w:rsidR="00050B65" w:rsidRDefault="003302DB" w:rsidP="00050B65">
      <w:pPr>
        <w:pStyle w:val="2"/>
        <w:keepNext w:val="0"/>
        <w:widowControl w:val="0"/>
        <w:spacing w:before="0" w:after="0" w:line="360" w:lineRule="auto"/>
        <w:ind w:firstLine="709"/>
        <w:jc w:val="both"/>
        <w:rPr>
          <w:b w:val="0"/>
          <w:bCs w:val="0"/>
        </w:rPr>
      </w:pPr>
      <w:r w:rsidRPr="00050B65">
        <w:t>Автобетоносмесители</w:t>
      </w:r>
      <w:r w:rsidR="00926B62" w:rsidRPr="00050B65">
        <w:t xml:space="preserve"> </w:t>
      </w:r>
      <w:r w:rsidRPr="00050B65">
        <w:rPr>
          <w:b w:val="0"/>
          <w:bCs w:val="0"/>
        </w:rPr>
        <w:t>(рис.</w:t>
      </w:r>
      <w:r w:rsidR="00926B62" w:rsidRPr="00050B65">
        <w:rPr>
          <w:b w:val="0"/>
          <w:bCs w:val="0"/>
        </w:rPr>
        <w:t>2</w:t>
      </w:r>
      <w:r w:rsidRPr="00050B65">
        <w:rPr>
          <w:b w:val="0"/>
          <w:bCs w:val="0"/>
        </w:rPr>
        <w:t>) представляют собой грузовой автомобиль, на шасси которого смонтирована двухконус-ная мешалка. При транспортировании в обычных самосвалах бетон начинает расслаиваться и твердеть, что приводит к снижению его качества. В автобетоносмеситель загружают сухую смесь, транспортируют к месту укладки и перемешивают с водой за 5—10 мин до выгрузки.</w:t>
      </w:r>
    </w:p>
    <w:p w:rsidR="003302DB" w:rsidRPr="00050B65" w:rsidRDefault="00050B65" w:rsidP="00050B65">
      <w:pPr>
        <w:pStyle w:val="2"/>
        <w:keepNext w:val="0"/>
        <w:widowControl w:val="0"/>
        <w:spacing w:before="0" w:after="0" w:line="360" w:lineRule="auto"/>
        <w:ind w:firstLine="709"/>
        <w:jc w:val="both"/>
      </w:pPr>
      <w:r>
        <w:br w:type="page"/>
      </w:r>
      <w:r w:rsidR="00744E1A">
        <w:pict>
          <v:shape id="_x0000_i1026" type="#_x0000_t75" style="width:252.75pt;height:118.5pt">
            <v:imagedata r:id="rId8" o:title=""/>
          </v:shape>
        </w:pict>
      </w:r>
    </w:p>
    <w:p w:rsidR="003302DB" w:rsidRPr="00050B65" w:rsidRDefault="003302DB"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Рис.</w:t>
      </w:r>
      <w:r w:rsidR="00926B62" w:rsidRPr="00050B65">
        <w:rPr>
          <w:rFonts w:ascii="Times New Roman" w:hAnsi="Times New Roman" w:cs="Times New Roman"/>
          <w:sz w:val="28"/>
          <w:szCs w:val="28"/>
        </w:rPr>
        <w:t>2.</w:t>
      </w:r>
      <w:r w:rsidRPr="00050B65">
        <w:rPr>
          <w:rFonts w:ascii="Times New Roman" w:hAnsi="Times New Roman" w:cs="Times New Roman"/>
          <w:sz w:val="28"/>
          <w:szCs w:val="28"/>
        </w:rPr>
        <w:t xml:space="preserve"> Автобетоносмеситель:</w:t>
      </w:r>
      <w:r w:rsidR="0056399F" w:rsidRPr="00050B65">
        <w:rPr>
          <w:rFonts w:ascii="Times New Roman" w:hAnsi="Times New Roman" w:cs="Times New Roman"/>
          <w:sz w:val="28"/>
          <w:szCs w:val="28"/>
        </w:rPr>
        <w:t xml:space="preserve"> </w:t>
      </w:r>
      <w:r w:rsidRPr="00050B65">
        <w:rPr>
          <w:rFonts w:ascii="Times New Roman" w:hAnsi="Times New Roman" w:cs="Times New Roman"/>
          <w:sz w:val="28"/>
          <w:szCs w:val="28"/>
        </w:rPr>
        <w:t>1 — загрузочный бункер; 2 — смесительный барабан; 3 — бак для воды; 4 — привод смесительного барабана; 5 — механизм управления; б — рама смесителя; 7 — шасси; 8 — разгрузочный лоток</w:t>
      </w:r>
    </w:p>
    <w:p w:rsidR="00050B65" w:rsidRDefault="00050B65"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p>
    <w:p w:rsidR="0056399F" w:rsidRPr="00050B65" w:rsidRDefault="003302DB"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Сухие компоненты смеси загружают через загрузочный бункер 1 во вращающийся барабан, где перемешиваются винтовыми лопастями. После загрузки барабан останавливается, дозировочный бак 3 заполняется водой и автобетоносмеситель направляется к объекту, где должен быть уложен бетон.</w:t>
      </w:r>
    </w:p>
    <w:p w:rsidR="00DD164D" w:rsidRDefault="003302DB"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Разгружают бетон через разгрузочный лоток при вращении барабана в обратном направлении. Водяной дозировочный бак разделен перегородкой на две части: одна предназначена для подачи воды в барабан, вторая — для промывки барабана после выгрузки бетона.</w:t>
      </w:r>
    </w:p>
    <w:p w:rsidR="00050B65" w:rsidRPr="00050B65" w:rsidRDefault="00050B65"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p>
    <w:p w:rsidR="00A6140D" w:rsidRPr="00050B65" w:rsidRDefault="00744E1A" w:rsidP="00050B65">
      <w:pPr>
        <w:widowControl w:val="0"/>
        <w:spacing w:line="360" w:lineRule="auto"/>
        <w:ind w:firstLine="709"/>
        <w:jc w:val="both"/>
        <w:rPr>
          <w:sz w:val="28"/>
          <w:szCs w:val="28"/>
          <w:lang w:val="en-US" w:eastAsia="en-US"/>
        </w:rPr>
      </w:pPr>
      <w:r>
        <w:rPr>
          <w:sz w:val="28"/>
          <w:szCs w:val="28"/>
          <w:lang w:val="en-US" w:eastAsia="en-US"/>
        </w:rPr>
        <w:pict>
          <v:shape id="_x0000_i1027" type="#_x0000_t75" style="width:147pt;height:198.75pt">
            <v:imagedata r:id="rId9" o:title=""/>
          </v:shape>
        </w:pict>
      </w:r>
    </w:p>
    <w:p w:rsidR="00050B65" w:rsidRDefault="0056399F" w:rsidP="00050B65">
      <w:pPr>
        <w:widowControl w:val="0"/>
        <w:spacing w:line="360" w:lineRule="auto"/>
        <w:ind w:firstLine="709"/>
        <w:jc w:val="both"/>
        <w:rPr>
          <w:sz w:val="28"/>
          <w:szCs w:val="28"/>
          <w:lang w:eastAsia="en-US"/>
        </w:rPr>
      </w:pPr>
      <w:r w:rsidRPr="00050B65">
        <w:rPr>
          <w:sz w:val="28"/>
          <w:szCs w:val="28"/>
          <w:lang w:eastAsia="en-US"/>
        </w:rPr>
        <w:t>Рис.3</w:t>
      </w:r>
      <w:r w:rsidR="00A6140D" w:rsidRPr="00050B65">
        <w:rPr>
          <w:sz w:val="28"/>
          <w:szCs w:val="28"/>
          <w:lang w:eastAsia="en-US"/>
        </w:rPr>
        <w:t>. Загрузка автобетоносмесителя дозированными компонентами бетонной смеси на бетоносмесительной установке.</w:t>
      </w:r>
    </w:p>
    <w:p w:rsidR="00A6140D" w:rsidRPr="00050B65" w:rsidRDefault="00050B65" w:rsidP="00050B65">
      <w:pPr>
        <w:widowControl w:val="0"/>
        <w:spacing w:line="360" w:lineRule="auto"/>
        <w:ind w:firstLine="709"/>
        <w:jc w:val="both"/>
        <w:rPr>
          <w:sz w:val="28"/>
          <w:szCs w:val="28"/>
        </w:rPr>
      </w:pPr>
      <w:r>
        <w:rPr>
          <w:sz w:val="28"/>
          <w:szCs w:val="28"/>
          <w:lang w:eastAsia="en-US"/>
        </w:rPr>
        <w:br w:type="page"/>
      </w:r>
      <w:r w:rsidR="00A6140D" w:rsidRPr="00050B65">
        <w:rPr>
          <w:sz w:val="28"/>
          <w:szCs w:val="28"/>
          <w:lang w:eastAsia="en-US"/>
        </w:rPr>
        <w:t>Перед выгрузкой поворотный лоток устанавливают на угол, достаточный для свободного выхода бетонной смеси.</w:t>
      </w:r>
      <w:r w:rsidR="00CF5AC9" w:rsidRPr="00050B65">
        <w:rPr>
          <w:sz w:val="28"/>
          <w:szCs w:val="28"/>
          <w:lang w:eastAsia="en-US"/>
        </w:rPr>
        <w:t xml:space="preserve"> </w:t>
      </w:r>
      <w:r w:rsidR="00A6140D" w:rsidRPr="00050B65">
        <w:rPr>
          <w:sz w:val="28"/>
          <w:szCs w:val="28"/>
          <w:lang w:eastAsia="en-US"/>
        </w:rPr>
        <w:t>При загрузке в барабан готовой смеси автобетоносмеситель служит только средством транспортирования. В этом случае барабан в пути следования медленно вращается, предотвращая расслоение бетонной смеси.Для загрузки автобетоносмесителей предназначены бетоносмесительные установки (рис.</w:t>
      </w:r>
      <w:r w:rsidR="0056399F" w:rsidRPr="00050B65">
        <w:rPr>
          <w:sz w:val="28"/>
          <w:szCs w:val="28"/>
          <w:lang w:eastAsia="en-US"/>
        </w:rPr>
        <w:t>3</w:t>
      </w:r>
      <w:r w:rsidR="00A6140D" w:rsidRPr="00050B65">
        <w:rPr>
          <w:sz w:val="28"/>
          <w:szCs w:val="28"/>
          <w:lang w:eastAsia="en-US"/>
        </w:rPr>
        <w:t>).</w:t>
      </w:r>
    </w:p>
    <w:p w:rsidR="0056399F" w:rsidRPr="00050B65" w:rsidRDefault="0001548E" w:rsidP="00050B65">
      <w:pPr>
        <w:widowControl w:val="0"/>
        <w:autoSpaceDE w:val="0"/>
        <w:autoSpaceDN w:val="0"/>
        <w:adjustRightInd w:val="0"/>
        <w:spacing w:line="360" w:lineRule="auto"/>
        <w:ind w:firstLine="709"/>
        <w:jc w:val="both"/>
        <w:rPr>
          <w:sz w:val="28"/>
          <w:szCs w:val="28"/>
        </w:rPr>
      </w:pPr>
      <w:r w:rsidRPr="00050B65">
        <w:rPr>
          <w:b/>
          <w:bCs/>
          <w:sz w:val="28"/>
          <w:szCs w:val="28"/>
        </w:rPr>
        <w:t>Приемка и у</w:t>
      </w:r>
      <w:r w:rsidR="00E84B6F" w:rsidRPr="00050B65">
        <w:rPr>
          <w:b/>
          <w:bCs/>
          <w:sz w:val="28"/>
          <w:szCs w:val="28"/>
        </w:rPr>
        <w:t>кладка бетонной смеси</w:t>
      </w:r>
      <w:r w:rsidRPr="00050B65">
        <w:rPr>
          <w:b/>
          <w:bCs/>
          <w:sz w:val="28"/>
          <w:szCs w:val="28"/>
        </w:rPr>
        <w:t>.</w:t>
      </w:r>
      <w:r w:rsidR="0056399F" w:rsidRPr="00050B65">
        <w:rPr>
          <w:b/>
          <w:bCs/>
          <w:sz w:val="28"/>
          <w:szCs w:val="28"/>
        </w:rPr>
        <w:t xml:space="preserve"> </w:t>
      </w:r>
      <w:r w:rsidRPr="00050B65">
        <w:rPr>
          <w:sz w:val="28"/>
          <w:szCs w:val="28"/>
        </w:rPr>
        <w:t>Бетонную смесь подают в бетонируемую конструкцию с помощью различных грузоподъемных кранов в неповоротных или поворотных бадьях либо ленточными конве</w:t>
      </w:r>
      <w:r w:rsidR="00CE4635" w:rsidRPr="00050B65">
        <w:rPr>
          <w:sz w:val="28"/>
          <w:szCs w:val="28"/>
        </w:rPr>
        <w:t>йерами, бетононасосами, пн</w:t>
      </w:r>
      <w:r w:rsidRPr="00050B65">
        <w:rPr>
          <w:sz w:val="28"/>
          <w:szCs w:val="28"/>
        </w:rPr>
        <w:t>евмонагнетателями, звеньевыми хоботами и виброхоботами, ленточными бетоноукладчиками.</w:t>
      </w:r>
    </w:p>
    <w:p w:rsidR="0001548E" w:rsidRPr="00050B65" w:rsidRDefault="0001548E" w:rsidP="00050B65">
      <w:pPr>
        <w:widowControl w:val="0"/>
        <w:autoSpaceDE w:val="0"/>
        <w:autoSpaceDN w:val="0"/>
        <w:adjustRightInd w:val="0"/>
        <w:spacing w:line="360" w:lineRule="auto"/>
        <w:ind w:firstLine="709"/>
        <w:jc w:val="both"/>
        <w:rPr>
          <w:sz w:val="28"/>
          <w:szCs w:val="28"/>
        </w:rPr>
      </w:pPr>
      <w:r w:rsidRPr="00050B65">
        <w:rPr>
          <w:sz w:val="28"/>
          <w:szCs w:val="28"/>
        </w:rPr>
        <w:t>Неповоротные бадьи загружаются бетонной смесью из автобетоновозов, автобетоносмесителей, автосамосвалов и других средств с помощью перегрузочных устройств-эстакад, обеспечивающих достаточную высоту разгрузки.</w:t>
      </w:r>
    </w:p>
    <w:p w:rsidR="0001548E" w:rsidRPr="00050B65" w:rsidRDefault="0001548E"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Неповоротные бадьи вместимостью 0,5 м3 и 1 м3 (рис</w:t>
      </w:r>
      <w:r w:rsidR="00CF5AC9" w:rsidRPr="00050B65">
        <w:rPr>
          <w:rFonts w:ascii="Times New Roman" w:hAnsi="Times New Roman" w:cs="Times New Roman"/>
          <w:sz w:val="28"/>
          <w:szCs w:val="28"/>
        </w:rPr>
        <w:t>.4</w:t>
      </w:r>
      <w:r w:rsidRPr="00050B65">
        <w:rPr>
          <w:rFonts w:ascii="Times New Roman" w:hAnsi="Times New Roman" w:cs="Times New Roman"/>
          <w:sz w:val="28"/>
          <w:szCs w:val="28"/>
        </w:rPr>
        <w:t>) используют преимущественно на заводах сборных железобетонных изделий. Бадья состоит из каркаса, к которому приварен корпус 3 цилиндроконической формы, закрываемый снизу затвором 5. Затвором управляют с помощью рычага.</w:t>
      </w:r>
    </w:p>
    <w:p w:rsidR="0001548E" w:rsidRPr="00050B65" w:rsidRDefault="0001548E"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В гидротехническом строительстве применяют неповоротные бадьи вместимостью 8 м3 (рис</w:t>
      </w:r>
      <w:r w:rsidR="00CF5AC9" w:rsidRPr="00050B65">
        <w:rPr>
          <w:rFonts w:ascii="Times New Roman" w:hAnsi="Times New Roman" w:cs="Times New Roman"/>
          <w:sz w:val="28"/>
          <w:szCs w:val="28"/>
        </w:rPr>
        <w:t>.5</w:t>
      </w:r>
      <w:r w:rsidRPr="00050B65">
        <w:rPr>
          <w:rFonts w:ascii="Times New Roman" w:hAnsi="Times New Roman" w:cs="Times New Roman"/>
          <w:sz w:val="28"/>
          <w:szCs w:val="28"/>
        </w:rPr>
        <w:t>), загружаемые бетонной смесью из автобетоновозов или желез</w:t>
      </w:r>
      <w:r w:rsidR="00CE4635" w:rsidRPr="00050B65">
        <w:rPr>
          <w:rFonts w:ascii="Times New Roman" w:hAnsi="Times New Roman" w:cs="Times New Roman"/>
          <w:sz w:val="28"/>
          <w:szCs w:val="28"/>
        </w:rPr>
        <w:t>нодорожных силобу</w:t>
      </w:r>
      <w:r w:rsidRPr="00050B65">
        <w:rPr>
          <w:rFonts w:ascii="Times New Roman" w:hAnsi="Times New Roman" w:cs="Times New Roman"/>
          <w:sz w:val="28"/>
          <w:szCs w:val="28"/>
        </w:rPr>
        <w:t>сов. Бадья оборудована секторным затвором с ручным управлением. Привод затвора гравитационный гидравлический.</w:t>
      </w:r>
    </w:p>
    <w:p w:rsidR="0001548E" w:rsidRPr="00050B65" w:rsidRDefault="0001548E"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Бункер бадьи выполнен в форме конуса с углом наклона стенок 78°. Диаметр выходного отверстия конуса бункера 1150 мм.</w:t>
      </w:r>
    </w:p>
    <w:p w:rsidR="0001548E" w:rsidRDefault="0001548E"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Для удобства загрузки бадья снабжена приемным лотком 5 длиной 2800 и шириной 2700 мм. Диаметр бадьи 2850 мм, высота вместе с траверсой 5600 мм. Масса порожней бадьи 5640 кг, с бетонной смесью — 24840 кг.</w:t>
      </w:r>
    </w:p>
    <w:p w:rsidR="00050B65" w:rsidRPr="00050B65" w:rsidRDefault="00050B65"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p>
    <w:p w:rsidR="0001548E" w:rsidRPr="00050B65" w:rsidRDefault="00744E1A"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28" type="#_x0000_t75" style="width:147pt;height:220.5pt">
            <v:imagedata r:id="rId10" o:title=""/>
          </v:shape>
        </w:pict>
      </w:r>
    </w:p>
    <w:p w:rsidR="0001548E" w:rsidRDefault="0001548E"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Рис.</w:t>
      </w:r>
      <w:r w:rsidR="00CF5AC9" w:rsidRPr="00050B65">
        <w:rPr>
          <w:rFonts w:ascii="Times New Roman" w:hAnsi="Times New Roman" w:cs="Times New Roman"/>
          <w:sz w:val="28"/>
          <w:szCs w:val="28"/>
        </w:rPr>
        <w:t>4</w:t>
      </w:r>
      <w:r w:rsidRPr="00050B65">
        <w:rPr>
          <w:rFonts w:ascii="Times New Roman" w:hAnsi="Times New Roman" w:cs="Times New Roman"/>
          <w:sz w:val="28"/>
          <w:szCs w:val="28"/>
        </w:rPr>
        <w:t xml:space="preserve">. </w:t>
      </w:r>
      <w:r w:rsidR="00CF5AC9" w:rsidRPr="00050B65">
        <w:rPr>
          <w:rFonts w:ascii="Times New Roman" w:hAnsi="Times New Roman" w:cs="Times New Roman"/>
          <w:sz w:val="28"/>
          <w:szCs w:val="28"/>
        </w:rPr>
        <w:t>Неповоротная бадья вмес</w:t>
      </w:r>
      <w:r w:rsidRPr="00050B65">
        <w:rPr>
          <w:rFonts w:ascii="Times New Roman" w:hAnsi="Times New Roman" w:cs="Times New Roman"/>
          <w:sz w:val="28"/>
          <w:szCs w:val="28"/>
        </w:rPr>
        <w:t>тимостью 8 м3:</w:t>
      </w:r>
    </w:p>
    <w:p w:rsidR="00050B65" w:rsidRPr="00050B65" w:rsidRDefault="00050B65"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p>
    <w:p w:rsidR="0001548E" w:rsidRPr="00050B65" w:rsidRDefault="00744E1A"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29" type="#_x0000_t75" style="width:149.25pt;height:3in">
            <v:imagedata r:id="rId11" o:title=""/>
          </v:shape>
        </w:pict>
      </w:r>
    </w:p>
    <w:p w:rsidR="0001548E" w:rsidRPr="00050B65" w:rsidRDefault="0001548E"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Рис.</w:t>
      </w:r>
      <w:r w:rsidR="00CF5AC9" w:rsidRPr="00050B65">
        <w:rPr>
          <w:rFonts w:ascii="Times New Roman" w:hAnsi="Times New Roman" w:cs="Times New Roman"/>
          <w:sz w:val="28"/>
          <w:szCs w:val="28"/>
        </w:rPr>
        <w:t>5</w:t>
      </w:r>
      <w:r w:rsidRPr="00050B65">
        <w:rPr>
          <w:rFonts w:ascii="Times New Roman" w:hAnsi="Times New Roman" w:cs="Times New Roman"/>
          <w:sz w:val="28"/>
          <w:szCs w:val="28"/>
        </w:rPr>
        <w:t>. Неповоротная бадья вме</w:t>
      </w:r>
      <w:r w:rsidR="00CF5AC9" w:rsidRPr="00050B65">
        <w:rPr>
          <w:rFonts w:ascii="Times New Roman" w:hAnsi="Times New Roman" w:cs="Times New Roman"/>
          <w:sz w:val="28"/>
          <w:szCs w:val="28"/>
        </w:rPr>
        <w:t>с</w:t>
      </w:r>
      <w:r w:rsidRPr="00050B65">
        <w:rPr>
          <w:rFonts w:ascii="Times New Roman" w:hAnsi="Times New Roman" w:cs="Times New Roman"/>
          <w:sz w:val="28"/>
          <w:szCs w:val="28"/>
        </w:rPr>
        <w:t>тимостью 1 м3</w:t>
      </w:r>
    </w:p>
    <w:p w:rsidR="00050B65" w:rsidRDefault="00050B65"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p>
    <w:p w:rsidR="0001548E" w:rsidRPr="00050B65" w:rsidRDefault="0001548E"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Поворотные бадьи (рис. 33) бывают вместимостью 0,5; 1; 1,5; 2; 3,2; 6,4 и 8 м3. Конструкция их одинакова, различаются они только размерами и устройством затвора.</w:t>
      </w:r>
    </w:p>
    <w:p w:rsidR="0001548E" w:rsidRPr="00050B65" w:rsidRDefault="0001548E"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Загружают их непосредственно из транспортных средств; устраивать перегрузочные эстакады не требуется. Для загрузки бадей вместимостью 0,5 м3 в зоне действия крана укладывают щиты из досок и на них вплотную одна к другой в горизонтальном положении размещают четыре бадьи.</w:t>
      </w:r>
    </w:p>
    <w:p w:rsidR="0001548E" w:rsidRPr="00050B65" w:rsidRDefault="0001548E"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Автобетоновоз с кузовом, вместимость которого соответствует вместимости четырех бадей, задним ходом подъезжает к ним и разгружается. При этом бетонная смесь равномерно заполняет бадьи. Затем кран поочередно поднимает бадьи и в вертикальном положении подает их к месту выгрузки.</w:t>
      </w:r>
    </w:p>
    <w:p w:rsidR="0001548E" w:rsidRPr="00050B65" w:rsidRDefault="0001548E"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Корпус бадей опирается на полозья, служащие направляющими при подъеме бадей в вертикальное рабочее положение.</w:t>
      </w:r>
    </w:p>
    <w:p w:rsidR="0001548E" w:rsidRDefault="0001548E"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Бадьи вместимостью 1,5; 3,2; 6,4 и 8 м3 обычно загружают бетонной смесью из бетоновозов, вместимость кузова которых равна или кратна вместимости бадьи.</w:t>
      </w:r>
    </w:p>
    <w:p w:rsidR="00050B65" w:rsidRPr="00050B65" w:rsidRDefault="00050B65"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p>
    <w:p w:rsidR="0001548E" w:rsidRPr="00050B65" w:rsidRDefault="00744E1A"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30" type="#_x0000_t75" style="width:168.75pt;height:168.75pt">
            <v:imagedata r:id="rId12" o:title=""/>
          </v:shape>
        </w:pict>
      </w:r>
    </w:p>
    <w:p w:rsidR="0001548E" w:rsidRDefault="0001548E"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Рис.</w:t>
      </w:r>
      <w:r w:rsidR="00CF5AC9" w:rsidRPr="00050B65">
        <w:rPr>
          <w:rFonts w:ascii="Times New Roman" w:hAnsi="Times New Roman" w:cs="Times New Roman"/>
          <w:sz w:val="28"/>
          <w:szCs w:val="28"/>
        </w:rPr>
        <w:t>5</w:t>
      </w:r>
      <w:r w:rsidRPr="00050B65">
        <w:rPr>
          <w:rFonts w:ascii="Times New Roman" w:hAnsi="Times New Roman" w:cs="Times New Roman"/>
          <w:sz w:val="28"/>
          <w:szCs w:val="28"/>
        </w:rPr>
        <w:t>. Выгрузка бетонной смеси в поворотную бадью вместимостью 3,2 м3:</w:t>
      </w:r>
      <w:r w:rsidR="00050B65">
        <w:rPr>
          <w:rFonts w:ascii="Times New Roman" w:hAnsi="Times New Roman" w:cs="Times New Roman"/>
          <w:sz w:val="28"/>
          <w:szCs w:val="28"/>
        </w:rPr>
        <w:t xml:space="preserve"> </w:t>
      </w:r>
      <w:r w:rsidRPr="00050B65">
        <w:rPr>
          <w:rFonts w:ascii="Times New Roman" w:hAnsi="Times New Roman" w:cs="Times New Roman"/>
          <w:sz w:val="28"/>
          <w:szCs w:val="28"/>
        </w:rPr>
        <w:t>1 — корпус бадьи, 2 — полозья, 3 — затвор, 4 — траверса, 5 ~ крюк крана</w:t>
      </w:r>
    </w:p>
    <w:p w:rsidR="00050B65" w:rsidRPr="00050B65" w:rsidRDefault="00050B65"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p>
    <w:p w:rsidR="0001548E" w:rsidRPr="00050B65" w:rsidRDefault="0001548E"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Бетоноукладчик ЛБУ-20 с одной стоянки может подать бетонную смесь в любую точку под стрелой на площади 800 м2. Производительность бетоноукладчика 25 м3/ч.</w:t>
      </w:r>
    </w:p>
    <w:p w:rsidR="0001548E" w:rsidRPr="00050B65" w:rsidRDefault="0001548E"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Бетононасосы применяют для подачи бетонной смеси в конструкции, куда затруднена подача бетонной смеси другими способами. Широко применяют бетононасосы при бетонировании обделок туннелей, возведении сооружений в скользящей опалубке и др.</w:t>
      </w:r>
    </w:p>
    <w:p w:rsidR="0001548E" w:rsidRPr="00050B65" w:rsidRDefault="0001548E"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Отечественная промышленность выпускает бетононасосы СБ-9 с механическим приводом производительностью 10 м3/ч и СБ-95А с гидравлическим приводом производительностью 20—30 м3/ч.</w:t>
      </w:r>
    </w:p>
    <w:p w:rsidR="0001548E" w:rsidRPr="00050B65" w:rsidRDefault="0001548E"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Бетононасос с механическим приводом является горизонтальным одноцилиндровым поршневым насосом одностороннего действия с двумя принудительно действующими пробковыми клапанами. Бетонная смесь загружается в приемную воронку, где непрерывно перемешивается лопастями смесителя для сохранения однородности и предупреждения расслоения. Затем смесь с помощью побудителя подается через открытый всасывающий клапан в цилиндр насоса. После наполнения цилиндр</w:t>
      </w:r>
      <w:r w:rsidR="00CF5AC9" w:rsidRPr="00050B65">
        <w:rPr>
          <w:rFonts w:ascii="Times New Roman" w:hAnsi="Times New Roman" w:cs="Times New Roman"/>
          <w:sz w:val="28"/>
          <w:szCs w:val="28"/>
        </w:rPr>
        <w:t>а смесь поршнем подается в бето</w:t>
      </w:r>
      <w:r w:rsidRPr="00050B65">
        <w:rPr>
          <w:rFonts w:ascii="Times New Roman" w:hAnsi="Times New Roman" w:cs="Times New Roman"/>
          <w:sz w:val="28"/>
          <w:szCs w:val="28"/>
        </w:rPr>
        <w:t>новод.</w:t>
      </w:r>
    </w:p>
    <w:p w:rsidR="0001548E" w:rsidRPr="00050B65" w:rsidRDefault="0001548E"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Бетоновод изготовляют из стальных труб. В его комплект входят прямые трубы одинакового диаметра длиной 3; 1,5; 0,9; 0,6; 0,3 м и колена, изогнутые под углом 90°, 45°, 22°30’ и 1Г15. Диаметр бетоновода в свету равен 150 мм.</w:t>
      </w:r>
    </w:p>
    <w:p w:rsidR="0001548E" w:rsidRPr="00050B65" w:rsidRDefault="0001548E"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В бетононасосах с гидравлическим приводом поршень движется с помощью жидкости, подаваемой в цилиндр насосом.</w:t>
      </w:r>
    </w:p>
    <w:p w:rsidR="0001548E" w:rsidRPr="00050B65" w:rsidRDefault="0001548E"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Основное достоинство поршневых насосов с гидравлическим приводом по сравнению с поршневыми насосами с механическим приводом — незначительные динамические нагрузки на узлы и детали насоса и бетоновода и гарантированное максимальное давление, превышение которого исключается. Эти два обстоятельства способствуют надежной работе насоса без поломок и аварий.</w:t>
      </w:r>
    </w:p>
    <w:p w:rsidR="0001548E" w:rsidRPr="00050B65" w:rsidRDefault="00684D98"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Бетононасос СБ-95А (рис.</w:t>
      </w:r>
      <w:r w:rsidR="0001548E" w:rsidRPr="00050B65">
        <w:rPr>
          <w:rFonts w:ascii="Times New Roman" w:hAnsi="Times New Roman" w:cs="Times New Roman"/>
          <w:sz w:val="28"/>
          <w:szCs w:val="28"/>
        </w:rPr>
        <w:t>6) оснащен распределительной стрелой длиной 19 м, на которой закреплен гибкий бетоновод диаметром 123 мм. Это позволяет подавать бетонную смесь на 21 м по вертикали и на 19 м по горизонтали без дополнительного монтажа бетоновода и устройства поддерживающих лесов или креплений.</w:t>
      </w:r>
    </w:p>
    <w:p w:rsidR="0001548E" w:rsidRPr="00050B65" w:rsidRDefault="0001548E"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Распределительная стрела используется для перемещения закрепленного на ней бетоновода. Стрела крепится на поворотной платформе, присоединенной к раме бетононасоса через шариковое опорно-поворотное устройство, и приводится во вращение относительно вертикальной оси от двигателя. Стрела состоит из трех звеньев, соединенных шарнирно, и складывается гидроцилиндрами в транспортное положение. Путем изменения угла наклона между звеньями обеспечивается перемещение головки стрелы с концевым звеном бетоновода по вертикали и горизонтали.</w:t>
      </w:r>
    </w:p>
    <w:p w:rsidR="0001548E" w:rsidRPr="00050B65" w:rsidRDefault="0001548E"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Все узлы бетононасоса смонтированы на сварной раме, снабженной винтовыми аутригерами для обеспечения поперечной устойчивости при работе бетононасоса со стрелой.</w:t>
      </w:r>
    </w:p>
    <w:p w:rsidR="0001548E" w:rsidRPr="00050B65" w:rsidRDefault="0001548E"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Без применения стрелы бетононасос может подавать бетонную смесь по бетоноводу диаметром 150 мм на расстояние по горизонтали до 300 м, по вертикали до 50 м. Звенья бетоновода соединяют посредством быстродействующих рычажных замков, обеспечивающих необходимую прочность и герметичность стыков.</w:t>
      </w:r>
    </w:p>
    <w:p w:rsidR="0001548E" w:rsidRPr="00050B65" w:rsidRDefault="0001548E"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Бетононасос СБ-95А представляет собой двухцилиндровый поршневой насос. При движении поршней бетонная смесь из приемной воронки 4 под действием силы тяжести и создающегося в цилиндрах разрежения засасывается в рабочий цилиндр, а оттуда нагнетается в бетоновод. Оба поршня работают в противоположных направлениях синхронно, т. е. когда один поршень засасывает смесь из приемной воронки, другой нагнетает ее в бетоновод.</w:t>
      </w:r>
    </w:p>
    <w:p w:rsidR="0001548E" w:rsidRPr="00050B65" w:rsidRDefault="0001548E"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Для улучшения всасывания бетонной смеси в приемной воронке предусмотрен побудитель, со</w:t>
      </w:r>
      <w:r w:rsidR="00554D69" w:rsidRPr="00050B65">
        <w:rPr>
          <w:rFonts w:ascii="Times New Roman" w:hAnsi="Times New Roman" w:cs="Times New Roman"/>
          <w:sz w:val="28"/>
          <w:szCs w:val="28"/>
        </w:rPr>
        <w:t>стоящий из горизонтального лопа</w:t>
      </w:r>
      <w:r w:rsidRPr="00050B65">
        <w:rPr>
          <w:rFonts w:ascii="Times New Roman" w:hAnsi="Times New Roman" w:cs="Times New Roman"/>
          <w:sz w:val="28"/>
          <w:szCs w:val="28"/>
        </w:rPr>
        <w:t>тного вала с механизмом привода.</w:t>
      </w:r>
    </w:p>
    <w:p w:rsidR="0001548E" w:rsidRPr="00050B65" w:rsidRDefault="0001548E"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Нормальная эксплуатация бетононасоса обеспечивается в том случае, если по бетоноводу перекачивают бетонную смесь с осадкой конуса не менее 4 см, удовле</w:t>
      </w:r>
      <w:r w:rsidR="00C3127F" w:rsidRPr="00050B65">
        <w:rPr>
          <w:rFonts w:ascii="Times New Roman" w:hAnsi="Times New Roman" w:cs="Times New Roman"/>
          <w:sz w:val="28"/>
          <w:szCs w:val="28"/>
        </w:rPr>
        <w:t>творяющую требованиям удобопе</w:t>
      </w:r>
      <w:r w:rsidRPr="00050B65">
        <w:rPr>
          <w:rFonts w:ascii="Times New Roman" w:hAnsi="Times New Roman" w:cs="Times New Roman"/>
          <w:sz w:val="28"/>
          <w:szCs w:val="28"/>
        </w:rPr>
        <w:t>рекачиваемости, и тщательно соблюдают режим работы бетононаcoca. При этом смесь во время перекачивания по трубам не расслаивается и не образует пробок.</w:t>
      </w:r>
    </w:p>
    <w:p w:rsidR="0001548E" w:rsidRPr="00050B65" w:rsidRDefault="0001548E"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Бетонные смеси, перекачиваемые бетононасосами, требуют повышенного содержания цемента. Водоцементное отношение должно быть в пределах 0,5—0,65.</w:t>
      </w:r>
    </w:p>
    <w:p w:rsidR="0001548E" w:rsidRDefault="0001548E"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В качестве крупного заполнителя целесообразно применять гравий, а не щебень. Гладкая поверхность и округленная форма гравия способствуют уменьшению трения между зернами и увеличению подвижности бетонной смеси. Наибольший размер зерен крупного заполнителя не должен превышать 0,4 внутреннего диаметра бетоновода для гравия и 0,33 — для щебня. Превышение указанной крупно</w:t>
      </w:r>
      <w:r w:rsidR="00554D69" w:rsidRPr="00050B65">
        <w:rPr>
          <w:rFonts w:ascii="Times New Roman" w:hAnsi="Times New Roman" w:cs="Times New Roman"/>
          <w:sz w:val="28"/>
          <w:szCs w:val="28"/>
        </w:rPr>
        <w:t>ст</w:t>
      </w:r>
      <w:r w:rsidRPr="00050B65">
        <w:rPr>
          <w:rFonts w:ascii="Times New Roman" w:hAnsi="Times New Roman" w:cs="Times New Roman"/>
          <w:sz w:val="28"/>
          <w:szCs w:val="28"/>
        </w:rPr>
        <w:t>и зерен заполнителей ведет к образованию в бетоноводе пробок. Количество зерен пластинчатой (лещадной) или игловатой формы не должно превышать 15% по массе.</w:t>
      </w:r>
    </w:p>
    <w:p w:rsidR="00050B65" w:rsidRPr="00050B65" w:rsidRDefault="00050B65"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p>
    <w:p w:rsidR="0001548E" w:rsidRPr="00050B65" w:rsidRDefault="00744E1A"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31" type="#_x0000_t75" style="width:240pt;height:159.75pt">
            <v:imagedata r:id="rId13" o:title=""/>
          </v:shape>
        </w:pict>
      </w:r>
    </w:p>
    <w:p w:rsidR="0001548E" w:rsidRPr="00050B65" w:rsidRDefault="0001548E"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Рис.</w:t>
      </w:r>
      <w:r w:rsidR="00DA68F2" w:rsidRPr="00050B65">
        <w:rPr>
          <w:rFonts w:ascii="Times New Roman" w:hAnsi="Times New Roman" w:cs="Times New Roman"/>
          <w:sz w:val="28"/>
          <w:szCs w:val="28"/>
        </w:rPr>
        <w:t>6</w:t>
      </w:r>
      <w:r w:rsidRPr="00050B65">
        <w:rPr>
          <w:rFonts w:ascii="Times New Roman" w:hAnsi="Times New Roman" w:cs="Times New Roman"/>
          <w:sz w:val="28"/>
          <w:szCs w:val="28"/>
        </w:rPr>
        <w:t>.</w:t>
      </w:r>
      <w:r w:rsidR="00DA68F2" w:rsidRPr="00050B65">
        <w:rPr>
          <w:rFonts w:ascii="Times New Roman" w:hAnsi="Times New Roman" w:cs="Times New Roman"/>
          <w:sz w:val="28"/>
          <w:szCs w:val="28"/>
        </w:rPr>
        <w:t xml:space="preserve"> </w:t>
      </w:r>
      <w:r w:rsidRPr="00050B65">
        <w:rPr>
          <w:rFonts w:ascii="Times New Roman" w:hAnsi="Times New Roman" w:cs="Times New Roman"/>
          <w:sz w:val="28"/>
          <w:szCs w:val="28"/>
        </w:rPr>
        <w:t>Бетононасос СБ-95А с гидравлическим приводом:1 — распределительная стрела, 2 —</w:t>
      </w:r>
      <w:r w:rsidR="00DA68F2" w:rsidRPr="00050B65">
        <w:rPr>
          <w:rFonts w:ascii="Times New Roman" w:hAnsi="Times New Roman" w:cs="Times New Roman"/>
          <w:sz w:val="28"/>
          <w:szCs w:val="28"/>
        </w:rPr>
        <w:t xml:space="preserve"> бетоновод, 3—гидроцилиндр, 4—приемная воронка, 5—</w:t>
      </w:r>
      <w:r w:rsidRPr="00050B65">
        <w:rPr>
          <w:rFonts w:ascii="Times New Roman" w:hAnsi="Times New Roman" w:cs="Times New Roman"/>
          <w:sz w:val="28"/>
          <w:szCs w:val="28"/>
        </w:rPr>
        <w:t>рама</w:t>
      </w:r>
      <w:r w:rsidR="00DA68F2" w:rsidRPr="00050B65">
        <w:rPr>
          <w:rFonts w:ascii="Times New Roman" w:hAnsi="Times New Roman" w:cs="Times New Roman"/>
          <w:sz w:val="28"/>
          <w:szCs w:val="28"/>
        </w:rPr>
        <w:t>.</w:t>
      </w:r>
    </w:p>
    <w:p w:rsidR="00050B65" w:rsidRDefault="00050B65"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p>
    <w:p w:rsidR="0001548E" w:rsidRPr="00050B65" w:rsidRDefault="0001548E"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Для нормальной работы бетононасосов, поставляемых с комплектом бетоновода, приходится использовать дополнительное вспомогательное оборудование, с помощью которого на базе бетононасоса создаются бетононасосные установки. Бетононасосная установка состоит из бетононасоса, приемного бункера вместимостью 1,5—3 м3 с виброрешеткой, расположенной над воронкой бетононасоса. Иногда виброрешетку устанавливают на раздаточном бункере бетонного завода.</w:t>
      </w:r>
    </w:p>
    <w:p w:rsidR="0001548E" w:rsidRPr="00050B65" w:rsidRDefault="0001548E"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Виброрешетка над воронкой предотвращает попадание в бетононасос и бетоновод зерен заполнителей, крупнее допускаемых, а также в результате вибрирования ускоряет прохождение бетонной смеси в приемную воронку бетононасоса.</w:t>
      </w:r>
    </w:p>
    <w:p w:rsidR="0001548E" w:rsidRPr="00050B65" w:rsidRDefault="0001548E"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Для разгрузки бетонной смеси, транспортируемой в автобетоновозах или автосамосвалах, над бетононасосом устанавливают перегрузочную эстакаду. К эстакаде крепят промежуточный приемный бункер.</w:t>
      </w:r>
    </w:p>
    <w:p w:rsidR="0001548E" w:rsidRPr="00050B65" w:rsidRDefault="0001548E"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Иногда вместо перегрузочной эстакады бетононасосную установку оборудуют скиповым подъемником, ковш которого загружают из автосамосвала.</w:t>
      </w:r>
    </w:p>
    <w:p w:rsidR="0001548E" w:rsidRPr="00050B65" w:rsidRDefault="0001548E"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Монтируют бетоновод только после проверки и тщательной очистки его фланцев, уплотнительных колец (если нужно, их заменяют) и внутренней поверхности всех звеньев.</w:t>
      </w:r>
    </w:p>
    <w:p w:rsidR="0001548E" w:rsidRPr="00050B65" w:rsidRDefault="0001548E"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Горизонтальные участки бетоновода укладывают на опорах или подкладках различных типов (например, выдвижных трубчатых стойках, деревянных козелках, подмостях, лесах), вертикальные и наклонные крепят с помощью скоб или хомутов к мачтам, лесам, опалубке, к каркасу возводимого сооружения. Вертикальные участки бетоновода рекомендуется заменять наклонными. Следует избегать применения колен бетоновода, изогнутых под углом 90°. Вместо них лучше устанавливать два колена под углом 45°, разделенные прямым звеном длиной 1,5—0,6 м.</w:t>
      </w:r>
    </w:p>
    <w:p w:rsidR="0001548E" w:rsidRPr="00050B65" w:rsidRDefault="0001548E"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Вертикальный участок бетоновода располагают не ближе 8— 9 м от бетононасоса и перед ним устанавливают звено бетоновода с клапаном, предотвращающим обратный поток бетонной смеси при остановке насоса, смене или очистке бетоновода.</w:t>
      </w:r>
    </w:p>
    <w:p w:rsidR="0001548E" w:rsidRPr="00050B65" w:rsidRDefault="0001548E"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Располагая трассу бетоновода, следует учитывать, что прямые горизонтальные и вертикальные участки и колена создают различные по величине сопротивления движению бетонной смеси. Для удобства учета сопротивлений колена, изогнутые под углом 90°, 45°, 22°30, заменяют при расчете эквивалентными длинами горизонтального бетоновода соответственно 12, 7 и 4 м, а 1 м вертикального бетоновода — 8 м горизонтального. С помощью эквивалентных длин определяют приведенную (эквивалентную) длину горизонтального бетоновода.</w:t>
      </w:r>
    </w:p>
    <w:p w:rsidR="0001548E" w:rsidRPr="00050B65" w:rsidRDefault="0001548E"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Приведенная длина бетоновода должна быть меньше или равна дальности подачи по горизонтали, указанной в характеристике бетононасоса. На горизонтальных участках бетоновод монтируют с небольшим уклоном в сторону участка, предназначенного для спуска воды после промывки.</w:t>
      </w:r>
    </w:p>
    <w:p w:rsidR="0001548E" w:rsidRPr="00050B65" w:rsidRDefault="0001548E"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Во избежание образования пробок перед подачей бетонной смеси бетоновод увлажняют и смачивают, пропуская известковый или цементный раствор. Чтобы раствор продвигался полным сечением, в бетоновод вставляют пыж из мешковины, препятствующий растеканию раствора и обеспечивающий полное смачивание бетоновода. После заливки порции раствора в бетоновод ставят пыж. Бетонная смесь, подаваемая по бетоноводу, давит на задний пыж и продвигает заключенную между двумя пыжами порцию раствора.</w:t>
      </w:r>
    </w:p>
    <w:p w:rsidR="0001548E" w:rsidRPr="00050B65" w:rsidRDefault="0001548E"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При транспортировании по бетоноводу бетонную смесь распределяют по площади сооружения с помощью поворотных стрел, лотков длиной до 3 м, виброжелобов или хоботов.</w:t>
      </w:r>
    </w:p>
    <w:p w:rsidR="009C61E2" w:rsidRPr="00050B65" w:rsidRDefault="00E84B6F" w:rsidP="00050B65">
      <w:pPr>
        <w:widowControl w:val="0"/>
        <w:autoSpaceDE w:val="0"/>
        <w:autoSpaceDN w:val="0"/>
        <w:adjustRightInd w:val="0"/>
        <w:spacing w:line="360" w:lineRule="auto"/>
        <w:ind w:firstLine="709"/>
        <w:jc w:val="both"/>
        <w:rPr>
          <w:sz w:val="28"/>
          <w:szCs w:val="28"/>
        </w:rPr>
      </w:pPr>
      <w:r w:rsidRPr="00050B65">
        <w:rPr>
          <w:b/>
          <w:bCs/>
          <w:sz w:val="28"/>
          <w:szCs w:val="28"/>
          <w:lang w:eastAsia="en-US"/>
        </w:rPr>
        <w:t>Уплотнение бетонной смеси</w:t>
      </w:r>
      <w:r w:rsidR="0001548E" w:rsidRPr="00050B65">
        <w:rPr>
          <w:b/>
          <w:bCs/>
          <w:sz w:val="28"/>
          <w:szCs w:val="28"/>
          <w:lang w:eastAsia="en-US"/>
        </w:rPr>
        <w:t>.</w:t>
      </w:r>
      <w:r w:rsidR="00DA68F2" w:rsidRPr="00050B65">
        <w:rPr>
          <w:b/>
          <w:bCs/>
          <w:sz w:val="28"/>
          <w:szCs w:val="28"/>
          <w:lang w:eastAsia="en-US"/>
        </w:rPr>
        <w:t xml:space="preserve"> </w:t>
      </w:r>
      <w:r w:rsidR="009C61E2" w:rsidRPr="00050B65">
        <w:rPr>
          <w:sz w:val="28"/>
          <w:szCs w:val="28"/>
        </w:rPr>
        <w:t>Во время приготовления в бетонную смесь попадает значительное количество воздуха. Если попавший воздух не удалить, то бетон может оказаться пористым, пониженной прочности.</w:t>
      </w:r>
    </w:p>
    <w:p w:rsidR="009C61E2"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Удаление попавшего воздуха и компактное расположение составляющих достигается уплотнением бетонной смеси. От качества уплотнения зависит плотность бетона, а следовательно, его прочность и долговечность.</w:t>
      </w:r>
    </w:p>
    <w:p w:rsidR="009C61E2"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Уплотняют бетонную смесь вибрированием, сообщая ее частицам часто повторяющиеся колебания небольшой величины. Механизмы, создающие вибрационные колебания, называются вибраторами.</w:t>
      </w:r>
    </w:p>
    <w:p w:rsidR="009C61E2"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В результате вибрирования бетонная смесь становится текучей, т. е. приобретает повышенную подвижность, а частицы, перемещаясь, стремятся под воздействием силы тяжести занять более устойчивое положение. Бетонная смесь заполняет все промежутки между стержнями арматуры и между арматурой и опалубкой. Воздух, содержащийся в ней, вытесняется, и смесь значительно уплотняется.</w:t>
      </w:r>
    </w:p>
    <w:p w:rsidR="00DA68F2"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Режим вибрационного уплотнения бетонной смеси характеризуется амплитудой колебаний (наибольшим удалением колеблющейся точки от центра колебаний) бетонной смеси, частотой колебаний (числом колебаний в минуту) и продолжительностью вибрирования. Оптимальная частота колебаний бетонной смеси зависит от размера ее частиц и подвижности. Для смесей с крупными фракциями заполнителей необходима более низкая частота колебаний с наибольшей амплитудой, а для смесей с мелкими фракциями — наиболее высокая частота с меньшей амплитудой.</w:t>
      </w:r>
    </w:p>
    <w:p w:rsidR="00DA68F2"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Так как в бетонной смеси содержатся частицы разной крупности, то наилучшего уплотнения можно добиться, применяя поличастотные вибраторы (вибраторы с разным числом колебаний). Это наиболее перспективный способ вибрирования. У большинства применяемых вибраторов частота колебаний соответствует средним по величине частицам бетонной смеси.</w:t>
      </w:r>
    </w:p>
    <w:p w:rsidR="00ED6C8B"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Вибраторы для уплотнения бетонной смеси выпускаются в основном с частотой колебаний от 2800 до 11 000 в минуту и амплитудой 0,1—3 мм, в некоторых конструкциях вибраторов частота колебаний достигает 20 000 в минуту.</w:t>
      </w:r>
    </w:p>
    <w:p w:rsidR="00ED6C8B"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b/>
          <w:bCs/>
          <w:sz w:val="28"/>
          <w:szCs w:val="28"/>
        </w:rPr>
        <w:t>Классификация вибраторов</w:t>
      </w:r>
      <w:r w:rsidR="00ED6C8B" w:rsidRPr="00050B65">
        <w:rPr>
          <w:rFonts w:ascii="Times New Roman" w:hAnsi="Times New Roman" w:cs="Times New Roman"/>
          <w:b/>
          <w:bCs/>
          <w:sz w:val="28"/>
          <w:szCs w:val="28"/>
        </w:rPr>
        <w:t xml:space="preserve">. </w:t>
      </w:r>
      <w:r w:rsidRPr="00050B65">
        <w:rPr>
          <w:rFonts w:ascii="Times New Roman" w:hAnsi="Times New Roman" w:cs="Times New Roman"/>
          <w:sz w:val="28"/>
          <w:szCs w:val="28"/>
        </w:rPr>
        <w:t>По способу воздействия на бетонную смесь вибраторы бывают: – глубинные (внутренние), погружаемые рабочей частью в бетонную смесь и передающие ей колебания через корпус; – поверхностные, устанавливаемые на уложенную бетонную смесь и передающие ей колебания через рабочую площадку; – наружные, прикрепляемые к опалубке болтами или другим захватным устройством и передающие бетонной смеси колебания через опалубку; – виброплощадки, являющиеся стационарным формующим оборудованием и применяемые на заводах и полигонах сборных железобетонных изделий.</w:t>
      </w:r>
    </w:p>
    <w:p w:rsidR="009C61E2"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По роду привода и питающей энергии различают вибраторы электромеханические, электромагнитные, пневматические, гидравлические и моторные (с приводом от двигателя внутреннего сгорания). Наибольшее распространение получили электромеханические и пневматические вибраторы.</w:t>
      </w:r>
    </w:p>
    <w:p w:rsidR="00ED6C8B"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b/>
          <w:bCs/>
          <w:sz w:val="28"/>
          <w:szCs w:val="28"/>
        </w:rPr>
        <w:t>Конструкция вибраторов</w:t>
      </w:r>
      <w:r w:rsidR="00ED6C8B" w:rsidRPr="00050B65">
        <w:rPr>
          <w:rFonts w:ascii="Times New Roman" w:hAnsi="Times New Roman" w:cs="Times New Roman"/>
          <w:b/>
          <w:bCs/>
          <w:sz w:val="28"/>
          <w:szCs w:val="28"/>
        </w:rPr>
        <w:t xml:space="preserve">. </w:t>
      </w:r>
      <w:r w:rsidRPr="00050B65">
        <w:rPr>
          <w:rFonts w:ascii="Times New Roman" w:hAnsi="Times New Roman" w:cs="Times New Roman"/>
          <w:sz w:val="28"/>
          <w:szCs w:val="28"/>
        </w:rPr>
        <w:t>Вибратор состоит из вибровозбудителя (вибрационного механизма) с двигателем и передачами, рабочего органа (или устройства) и во многих случаях амортизаторов.</w:t>
      </w:r>
    </w:p>
    <w:p w:rsidR="009C61E2"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Электромеханические вибровозбудители по конструктивному исполнению бывают дебалансные и планетарные.</w:t>
      </w:r>
    </w:p>
    <w:p w:rsidR="00050B65" w:rsidRPr="00050B65" w:rsidRDefault="00050B65"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p>
    <w:p w:rsidR="009C61E2" w:rsidRPr="00050B65" w:rsidRDefault="00744E1A"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32" type="#_x0000_t75" style="width:142.5pt;height:95.25pt">
            <v:imagedata r:id="rId14" o:title=""/>
          </v:shape>
        </w:pict>
      </w:r>
    </w:p>
    <w:p w:rsidR="009C61E2"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Рис.</w:t>
      </w:r>
      <w:r w:rsidR="00ED6C8B" w:rsidRPr="00050B65">
        <w:rPr>
          <w:rFonts w:ascii="Times New Roman" w:hAnsi="Times New Roman" w:cs="Times New Roman"/>
          <w:sz w:val="28"/>
          <w:szCs w:val="28"/>
        </w:rPr>
        <w:t>7</w:t>
      </w:r>
      <w:r w:rsidRPr="00050B65">
        <w:rPr>
          <w:rFonts w:ascii="Times New Roman" w:hAnsi="Times New Roman" w:cs="Times New Roman"/>
          <w:sz w:val="28"/>
          <w:szCs w:val="28"/>
        </w:rPr>
        <w:t>. Дебалансный вибровозбудитель: 1 — корпус вибратора, 2 — статор электродвигателя, 3 — ротор электродвигателя, 4 -— вал электродвигателя, 5 — дебаланс, 6 — шарикоподшипник</w:t>
      </w:r>
    </w:p>
    <w:p w:rsidR="00050B65" w:rsidRDefault="00050B65"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p>
    <w:p w:rsidR="009C61E2"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Де</w:t>
      </w:r>
      <w:r w:rsidR="00ED6C8B" w:rsidRPr="00050B65">
        <w:rPr>
          <w:rFonts w:ascii="Times New Roman" w:hAnsi="Times New Roman" w:cs="Times New Roman"/>
          <w:sz w:val="28"/>
          <w:szCs w:val="28"/>
        </w:rPr>
        <w:t>балансный вибровозбудитель (рис.7</w:t>
      </w:r>
      <w:r w:rsidRPr="00050B65">
        <w:rPr>
          <w:rFonts w:ascii="Times New Roman" w:hAnsi="Times New Roman" w:cs="Times New Roman"/>
          <w:sz w:val="28"/>
          <w:szCs w:val="28"/>
        </w:rPr>
        <w:t>) выполнен в виде одного или</w:t>
      </w:r>
      <w:r w:rsidR="00ED6C8B" w:rsidRPr="00050B65">
        <w:rPr>
          <w:rFonts w:ascii="Times New Roman" w:hAnsi="Times New Roman" w:cs="Times New Roman"/>
          <w:sz w:val="28"/>
          <w:szCs w:val="28"/>
        </w:rPr>
        <w:t xml:space="preserve"> нескольких (до восьми) внецент</w:t>
      </w:r>
      <w:r w:rsidRPr="00050B65">
        <w:rPr>
          <w:rFonts w:ascii="Times New Roman" w:hAnsi="Times New Roman" w:cs="Times New Roman"/>
          <w:sz w:val="28"/>
          <w:szCs w:val="28"/>
        </w:rPr>
        <w:t>ренно насаженных на валу 4 электродвигателя грузов, называемых дебалансами.</w:t>
      </w:r>
    </w:p>
    <w:p w:rsidR="009C61E2"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При вращении дебалансов создаются круговые колебания (вибрация) с частотой, равной числу оборотов вала 4. Эти колебания через шарикоподшипники 6 передаются корпусу вибратора и затем бетонной смеси.</w:t>
      </w:r>
    </w:p>
    <w:p w:rsidR="009C61E2"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Недостаток дебалансных вибровозбудителей — их недолговечность, обусловленная быстрым изнашиванием шарикоподшипников, которые работают в тяжелых условиях, особенно при большой частоте колебаний.</w:t>
      </w:r>
    </w:p>
    <w:p w:rsidR="009C61E2"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Круговые колебания вибровозбудителя могут быть преобразованы в направленные с помощью маятниковой подставки, шарнир-но соединенной с вибровозбудителем. При таком присоединении вибровозбудитель передает бетонной смеси колебания в одном направлении. В других направлениях вынуждающая сила передается только корпусу и вызывает лишь качание вибровозбудителя вокруг оси сопряжения с опорной плитой в одну и другую сторону.</w:t>
      </w:r>
    </w:p>
    <w:p w:rsidR="009C61E2"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Подставка может колебаться перпендикулярно основанию или под углом 45°.</w:t>
      </w:r>
    </w:p>
    <w:p w:rsidR="009C61E2"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Колебания, возникающие из-за качания корпуса, гасятся с помощью резиновых амортизаторов, устанавливаемых на оси шарнира. Эти же амортизаторы удерживают колебания корпуса в пределах определенного угла.</w:t>
      </w:r>
    </w:p>
    <w:p w:rsidR="009C61E2"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Планетарный вибровозбудитель (рис</w:t>
      </w:r>
      <w:r w:rsidR="00ED6C8B" w:rsidRPr="00050B65">
        <w:rPr>
          <w:rFonts w:ascii="Times New Roman" w:hAnsi="Times New Roman" w:cs="Times New Roman"/>
          <w:sz w:val="28"/>
          <w:szCs w:val="28"/>
        </w:rPr>
        <w:t>.8</w:t>
      </w:r>
      <w:r w:rsidRPr="00050B65">
        <w:rPr>
          <w:rFonts w:ascii="Times New Roman" w:hAnsi="Times New Roman" w:cs="Times New Roman"/>
          <w:sz w:val="28"/>
          <w:szCs w:val="28"/>
        </w:rPr>
        <w:t>) создает колебания бегунком (дебалансом), обкатывающим корпус вибратора по беговой дорожке. Причем обкатка бегунка может быть наружная (рис</w:t>
      </w:r>
      <w:r w:rsidR="005926DA" w:rsidRPr="00050B65">
        <w:rPr>
          <w:rFonts w:ascii="Times New Roman" w:hAnsi="Times New Roman" w:cs="Times New Roman"/>
          <w:sz w:val="28"/>
          <w:szCs w:val="28"/>
        </w:rPr>
        <w:t>.8</w:t>
      </w:r>
      <w:r w:rsidRPr="00050B65">
        <w:rPr>
          <w:rFonts w:ascii="Times New Roman" w:hAnsi="Times New Roman" w:cs="Times New Roman"/>
          <w:sz w:val="28"/>
          <w:szCs w:val="28"/>
        </w:rPr>
        <w:t>, а) или внутренняя (рис</w:t>
      </w:r>
      <w:r w:rsidR="00974F32" w:rsidRPr="00050B65">
        <w:rPr>
          <w:rFonts w:ascii="Times New Roman" w:hAnsi="Times New Roman" w:cs="Times New Roman"/>
          <w:sz w:val="28"/>
          <w:szCs w:val="28"/>
        </w:rPr>
        <w:t>.8</w:t>
      </w:r>
      <w:r w:rsidRPr="00050B65">
        <w:rPr>
          <w:rFonts w:ascii="Times New Roman" w:hAnsi="Times New Roman" w:cs="Times New Roman"/>
          <w:sz w:val="28"/>
          <w:szCs w:val="28"/>
        </w:rPr>
        <w:t>, б).</w:t>
      </w:r>
    </w:p>
    <w:p w:rsidR="00050B65" w:rsidRPr="00050B65" w:rsidRDefault="00050B65"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p>
    <w:p w:rsidR="009C61E2" w:rsidRPr="00050B65" w:rsidRDefault="00744E1A"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33" type="#_x0000_t75" style="width:93pt;height:123pt">
            <v:imagedata r:id="rId15" o:title=""/>
          </v:shape>
        </w:pict>
      </w:r>
    </w:p>
    <w:p w:rsidR="009C61E2"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Рис.</w:t>
      </w:r>
      <w:r w:rsidR="00ED6C8B" w:rsidRPr="00050B65">
        <w:rPr>
          <w:rFonts w:ascii="Times New Roman" w:hAnsi="Times New Roman" w:cs="Times New Roman"/>
          <w:sz w:val="28"/>
          <w:szCs w:val="28"/>
        </w:rPr>
        <w:t>8</w:t>
      </w:r>
      <w:r w:rsidRPr="00050B65">
        <w:rPr>
          <w:rFonts w:ascii="Times New Roman" w:hAnsi="Times New Roman" w:cs="Times New Roman"/>
          <w:sz w:val="28"/>
          <w:szCs w:val="28"/>
        </w:rPr>
        <w:t>. Планетарный вибровозбудитель: а — с наружной обкаткой, б — с внутренней обкаткой; 1 — корпус рабочей части, 2 — вал электродвигателя, 3 — гибкое соединение валов, 4 — вал бегунка, 5 — бегунок, 6 — беговая дорожка</w:t>
      </w:r>
    </w:p>
    <w:p w:rsidR="00050B65" w:rsidRDefault="00050B65"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p>
    <w:p w:rsidR="009C61E2"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Бегунок, заклиненный на конце вала, получает вращение от вала электродвигателя. Вал бегунка и вал электродвигателя имеют между собой гибкое соединение 3. Число обкаток не равно числу оборотов вала: чем ближе диаметр d бегунка к диаметру D беговой дорожки, тем большее число обкаток произойдет за один оборот вала бегунка. Каждая обкатка вызывает одно колебание вибратора.</w:t>
      </w:r>
    </w:p>
    <w:p w:rsidR="009C61E2"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Таким образом, если выбрать соответствующее соотношение диаметров беговой дорожки и бегунка, то при относительно небольшом числе оборотов вала электродвигателя можно получить высокую частоту колебания корпуса. В этом и состоит основное преимущество планетарных вибраторов. Наиболее выгоден принцип внутренней обкатки дорожки бегунком, позволяющий довести частоту колебаний до 15—20 тыс. в минуту.</w:t>
      </w:r>
    </w:p>
    <w:p w:rsidR="009C61E2"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Недостаток планетарного вибровозбудителя— проскальзывание бегунка при попадании даже незначительного количества смазочного материала на беговую дорожку, в связи с чем частота колебаний вибратора резко снижается. Кроме того, амплитуды колебаний в нем по длине наконечника распределяются неравномерно.</w:t>
      </w:r>
    </w:p>
    <w:p w:rsidR="009C61E2"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Вынуждающая сила колебаний в электромеханических вибровозбудителях, возникающих при вращении вала с дебалансами, растет пропорционально квадрату частоты колебаний. Так, при изменении частоты от 3 до 6 тыс. колебаний в минуту, т. е. в 2 раза, вынуждающая сила увеличивается в 4 раза. Однако износостойкость вибровозбудителей при повышенных частотах колебаний резко падает.</w:t>
      </w:r>
    </w:p>
    <w:p w:rsidR="009C61E2"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По тому же принципу, что и электромеханические, работают вибраторы с двигателями внутреннего сгорания и ротационные пневматические и гидравлические вибраторы, снабженные турбинной. Вибраторы с двигателями внутреннего сгорания применяют в неэлектрифицйрованных районах.</w:t>
      </w:r>
    </w:p>
    <w:p w:rsid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Пневматический пл</w:t>
      </w:r>
      <w:r w:rsidR="00CA6505" w:rsidRPr="00050B65">
        <w:rPr>
          <w:rFonts w:ascii="Times New Roman" w:hAnsi="Times New Roman" w:cs="Times New Roman"/>
          <w:sz w:val="28"/>
          <w:szCs w:val="28"/>
        </w:rPr>
        <w:t>анетарный вибровозбудитель (рис.9</w:t>
      </w:r>
      <w:r w:rsidRPr="00050B65">
        <w:rPr>
          <w:rFonts w:ascii="Times New Roman" w:hAnsi="Times New Roman" w:cs="Times New Roman"/>
          <w:sz w:val="28"/>
          <w:szCs w:val="28"/>
        </w:rPr>
        <w:t>) состоит из полого ротора, неподвижной оси с текстолитовой лопаткой и щитов, смонтированных в корпусе. У пневматического двигателя ротор служит дебалансом, а ось — беговой дорожкой.</w:t>
      </w:r>
    </w:p>
    <w:p w:rsidR="009C61E2" w:rsidRPr="00050B65" w:rsidRDefault="00050B65"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744E1A">
        <w:rPr>
          <w:rFonts w:ascii="Times New Roman" w:hAnsi="Times New Roman" w:cs="Times New Roman"/>
          <w:sz w:val="28"/>
          <w:szCs w:val="28"/>
        </w:rPr>
        <w:pict>
          <v:shape id="_x0000_i1034" type="#_x0000_t75" style="width:84pt;height:81.75pt">
            <v:imagedata r:id="rId16" o:title=""/>
          </v:shape>
        </w:pict>
      </w:r>
    </w:p>
    <w:p w:rsidR="009C61E2"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Рис.</w:t>
      </w:r>
      <w:r w:rsidR="00CA6505" w:rsidRPr="00050B65">
        <w:rPr>
          <w:rFonts w:ascii="Times New Roman" w:hAnsi="Times New Roman" w:cs="Times New Roman"/>
          <w:sz w:val="28"/>
          <w:szCs w:val="28"/>
        </w:rPr>
        <w:t>9</w:t>
      </w:r>
      <w:r w:rsidRPr="00050B65">
        <w:rPr>
          <w:rFonts w:ascii="Times New Roman" w:hAnsi="Times New Roman" w:cs="Times New Roman"/>
          <w:sz w:val="28"/>
          <w:szCs w:val="28"/>
        </w:rPr>
        <w:t>. Пневматический планетарный вибровозбудитель:</w:t>
      </w:r>
      <w:r w:rsidR="00CA6505" w:rsidRPr="00050B65">
        <w:rPr>
          <w:rFonts w:ascii="Times New Roman" w:hAnsi="Times New Roman" w:cs="Times New Roman"/>
          <w:sz w:val="28"/>
          <w:szCs w:val="28"/>
        </w:rPr>
        <w:t xml:space="preserve"> </w:t>
      </w:r>
      <w:r w:rsidRPr="00050B65">
        <w:rPr>
          <w:rFonts w:ascii="Times New Roman" w:hAnsi="Times New Roman" w:cs="Times New Roman"/>
          <w:sz w:val="28"/>
          <w:szCs w:val="28"/>
        </w:rPr>
        <w:t>1 — корпус, 2 — неподвижная ось, 3 — ротор, 4 — лопатка; А — рабочая полость, Б — выхлопная полость</w:t>
      </w:r>
    </w:p>
    <w:p w:rsidR="00050B65" w:rsidRDefault="00050B65"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p>
    <w:p w:rsidR="009C61E2"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Лопатка, помещенная в продольном пазу оси, разделяет камеру на рабочую и выхлопную полости. Сжатый воздух по шлангу поступает сначала в рабочую полость Л через отверстие в оси, затем в выхлопную полость Б и через боковые отверстия в щитах, расположенных в торцевых частях вибровозбудителя, идет на выхлоп.</w:t>
      </w:r>
    </w:p>
    <w:p w:rsidR="009C61E2"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Обычно пневматический планетарный вибратор возбуждает две частоты: высокую за счет планетарной обкатки и низкую за счет вращения ротора, выполненного неуравновешенным относительно собственной оси.</w:t>
      </w:r>
    </w:p>
    <w:p w:rsidR="009C61E2"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Характеристика вибраторов и область их применения</w:t>
      </w:r>
    </w:p>
    <w:p w:rsidR="009C61E2"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Глубинные вибраторы. Их применяют для уплотнения бетонной смеси в армированных и неармированных блоках массивных сооружений, фундаментах, колоннах, балках и изготовления железобетонных изделий. Широкое распространение получили электромеханические глубинные планетарные и дебалансные, а также пневматические вибраторы. Изготовляют глубинные вибраторы с двигателем, встроенным в корпус рабочей части или вынесенным из него. В последнем случае электродвигатель может быть соединен с рабочей частью жестким или гибким передаточным валом.</w:t>
      </w:r>
    </w:p>
    <w:p w:rsidR="009C61E2"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Электромеханические вибраторы. Ручные глубинные планетарные вибраторы с гибким валом ИВ-75, ИВ-66, ИВ-67 и ИВ-47 однотипны по конструкции и предназначены для уплотнения бетонных смесей с осадкой стандартного конуса 3—5 см.</w:t>
      </w:r>
    </w:p>
    <w:p w:rsidR="009C61E2"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Вибратор ИВ-75 служит для уплотнения бетонной смеси при изготовлении железобетонных изделий с шагом между стержнями арматуры 35—50 мм.</w:t>
      </w:r>
    </w:p>
    <w:p w:rsidR="009C61E2"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Вибратор ИВ-66 применяют при изготовлении густоармирован-ных железобетонных конструкций и изделий с шагом между стержнями арматуры 40—100 мм и укладке бетонной смеси в стесненных условиях, а вибраторы ИВ-67 и ИВ-47 — при изготовлении среднеармированных и густоармированных (шаг между стержнями арматуры 60—100 см) железобетонных конструкций и изделий.</w:t>
      </w:r>
    </w:p>
    <w:p w:rsidR="009C61E2"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Вибратор ИВ-66 (рис.</w:t>
      </w:r>
      <w:r w:rsidR="00CA6505" w:rsidRPr="00050B65">
        <w:rPr>
          <w:rFonts w:ascii="Times New Roman" w:hAnsi="Times New Roman" w:cs="Times New Roman"/>
          <w:sz w:val="28"/>
          <w:szCs w:val="28"/>
        </w:rPr>
        <w:t>10</w:t>
      </w:r>
      <w:r w:rsidRPr="00050B65">
        <w:rPr>
          <w:rFonts w:ascii="Times New Roman" w:hAnsi="Times New Roman" w:cs="Times New Roman"/>
          <w:sz w:val="28"/>
          <w:szCs w:val="28"/>
        </w:rPr>
        <w:t>) состоит из электродвигателя, гибкого вала и вибронаконечника. Корпус электродвигателя крепится к опорной плите, размеры которой выбраны так, что позволяют устанавливать электродвигатель на свежеуложенную бетонную смесь без погружения в нее.</w:t>
      </w:r>
    </w:p>
    <w:p w:rsidR="00050B65" w:rsidRPr="00050B65" w:rsidRDefault="00050B65"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p>
    <w:p w:rsidR="009C61E2" w:rsidRPr="00050B65" w:rsidRDefault="00744E1A"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35" type="#_x0000_t75" style="width:203.25pt;height:69pt">
            <v:imagedata r:id="rId17" o:title=""/>
          </v:shape>
        </w:pict>
      </w:r>
    </w:p>
    <w:p w:rsidR="009C61E2"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Рис.</w:t>
      </w:r>
      <w:r w:rsidR="005B2F0A" w:rsidRPr="00050B65">
        <w:rPr>
          <w:rFonts w:ascii="Times New Roman" w:hAnsi="Times New Roman" w:cs="Times New Roman"/>
          <w:sz w:val="28"/>
          <w:szCs w:val="28"/>
        </w:rPr>
        <w:t>10</w:t>
      </w:r>
      <w:r w:rsidRPr="00050B65">
        <w:rPr>
          <w:rFonts w:ascii="Times New Roman" w:hAnsi="Times New Roman" w:cs="Times New Roman"/>
          <w:sz w:val="28"/>
          <w:szCs w:val="28"/>
        </w:rPr>
        <w:t>. Глубинный вибратор ИВ-66:</w:t>
      </w:r>
      <w:r w:rsidR="005B2F0A" w:rsidRPr="00050B65">
        <w:rPr>
          <w:rFonts w:ascii="Times New Roman" w:hAnsi="Times New Roman" w:cs="Times New Roman"/>
          <w:sz w:val="28"/>
          <w:szCs w:val="28"/>
        </w:rPr>
        <w:t xml:space="preserve"> </w:t>
      </w:r>
      <w:r w:rsidRPr="00050B65">
        <w:rPr>
          <w:rFonts w:ascii="Times New Roman" w:hAnsi="Times New Roman" w:cs="Times New Roman"/>
          <w:sz w:val="28"/>
          <w:szCs w:val="28"/>
        </w:rPr>
        <w:t>1 — электродвигатель, 2 — гибкий вал, 3 — вибронаконечник</w:t>
      </w:r>
    </w:p>
    <w:p w:rsidR="00050B65" w:rsidRPr="00050B65" w:rsidRDefault="00050B65"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p>
    <w:p w:rsidR="009C61E2" w:rsidRPr="00050B65" w:rsidRDefault="00744E1A"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36" type="#_x0000_t75" style="width:110.25pt;height:147pt">
            <v:imagedata r:id="rId18" o:title=""/>
          </v:shape>
        </w:pict>
      </w:r>
    </w:p>
    <w:p w:rsid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Рис</w:t>
      </w:r>
      <w:r w:rsidR="005B2F0A" w:rsidRPr="00050B65">
        <w:rPr>
          <w:rFonts w:ascii="Times New Roman" w:hAnsi="Times New Roman" w:cs="Times New Roman"/>
          <w:sz w:val="28"/>
          <w:szCs w:val="28"/>
        </w:rPr>
        <w:t>.11</w:t>
      </w:r>
      <w:r w:rsidRPr="00050B65">
        <w:rPr>
          <w:rFonts w:ascii="Times New Roman" w:hAnsi="Times New Roman" w:cs="Times New Roman"/>
          <w:sz w:val="28"/>
          <w:szCs w:val="28"/>
        </w:rPr>
        <w:t>. Малогабаритный электрифицированный трактор М-663Б с навесным пакетом вибраторов ИВ-90:1 – резиновый амортизатор, 2 — хомут, 3 — вибратор ИВ-90, 4 — балка</w:t>
      </w:r>
    </w:p>
    <w:p w:rsidR="009C61E2" w:rsidRPr="00050B65" w:rsidRDefault="00050B65"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9C61E2" w:rsidRPr="00050B65">
        <w:rPr>
          <w:rFonts w:ascii="Times New Roman" w:hAnsi="Times New Roman" w:cs="Times New Roman"/>
          <w:sz w:val="28"/>
          <w:szCs w:val="28"/>
        </w:rPr>
        <w:t>К внешней электросети электродвигатель подключается через понижающий трансформатор, так как его обмотки рассчитаны на работу с напряжением 36 В. Для переноса электродвигатель снабжен рукояткой. Гибкий вал служит для передачи крутящего момента от электродвигателя к шпинделю вибронаконечника. Он расположен внутри резинометаллической брони, концы которой заделаны в присоединительные муфты. Для защиты брони от резких перегибов оба ее конца защищены металлическими спиралями или резиновыми втулками. На концах гибкого вала расположены наконечники для присоединения к валу электродвигателя и шпинделю вибронаконечника.</w:t>
      </w:r>
    </w:p>
    <w:p w:rsidR="009C61E2"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Вибронаконечник вибратора представляет собой цилиндрический корпус с втулкой, по конусной поверхности кот</w:t>
      </w:r>
      <w:r w:rsidR="005B2F0A" w:rsidRPr="00050B65">
        <w:rPr>
          <w:rFonts w:ascii="Times New Roman" w:hAnsi="Times New Roman" w:cs="Times New Roman"/>
          <w:sz w:val="28"/>
          <w:szCs w:val="28"/>
        </w:rPr>
        <w:t>орой планетарно обкатывается бе</w:t>
      </w:r>
      <w:r w:rsidRPr="00050B65">
        <w:rPr>
          <w:rFonts w:ascii="Times New Roman" w:hAnsi="Times New Roman" w:cs="Times New Roman"/>
          <w:sz w:val="28"/>
          <w:szCs w:val="28"/>
        </w:rPr>
        <w:t>гуно</w:t>
      </w:r>
      <w:r w:rsidR="005B2F0A" w:rsidRPr="00050B65">
        <w:rPr>
          <w:rFonts w:ascii="Times New Roman" w:hAnsi="Times New Roman" w:cs="Times New Roman"/>
          <w:sz w:val="28"/>
          <w:szCs w:val="28"/>
        </w:rPr>
        <w:t>к-дебаланс. Упругой муфтой бегу</w:t>
      </w:r>
      <w:r w:rsidRPr="00050B65">
        <w:rPr>
          <w:rFonts w:ascii="Times New Roman" w:hAnsi="Times New Roman" w:cs="Times New Roman"/>
          <w:sz w:val="28"/>
          <w:szCs w:val="28"/>
        </w:rPr>
        <w:t>нокдебаланс соединен со шпинделем. Конец шпинделя снабжен хвостовиком для соединения с гибким валом.</w:t>
      </w:r>
    </w:p>
    <w:p w:rsidR="009C61E2"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Вибраторы удобны в работе, так как масса вибронаконечника, который поддерживают на руках при виброуплотнении, небольшая.</w:t>
      </w:r>
    </w:p>
    <w:p w:rsidR="009C61E2"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Подвесные глубинные планетарные вибраторы ИВ-90 имеют большую массу. Их подвешивают к крюку крана собранными в пакет из четырех штук или монтируют пакетом на раме малогабаритного электрифицированного трактора М-663Б (рис</w:t>
      </w:r>
      <w:r w:rsidR="005B2F0A" w:rsidRPr="00050B65">
        <w:rPr>
          <w:rFonts w:ascii="Times New Roman" w:hAnsi="Times New Roman" w:cs="Times New Roman"/>
          <w:sz w:val="28"/>
          <w:szCs w:val="28"/>
        </w:rPr>
        <w:t>.12</w:t>
      </w:r>
      <w:r w:rsidRPr="00050B65">
        <w:rPr>
          <w:rFonts w:ascii="Times New Roman" w:hAnsi="Times New Roman" w:cs="Times New Roman"/>
          <w:sz w:val="28"/>
          <w:szCs w:val="28"/>
        </w:rPr>
        <w:t>).</w:t>
      </w:r>
    </w:p>
    <w:p w:rsidR="00050B65" w:rsidRPr="00050B65" w:rsidRDefault="00050B65"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p>
    <w:p w:rsidR="009C61E2" w:rsidRPr="00050B65" w:rsidRDefault="00744E1A"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37" type="#_x0000_t75" style="width:49.5pt;height:164.25pt">
            <v:imagedata r:id="rId19" o:title=""/>
          </v:shape>
        </w:pict>
      </w:r>
    </w:p>
    <w:p w:rsidR="009C61E2" w:rsidRPr="00050B65" w:rsidRDefault="005B2F0A"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Рис.</w:t>
      </w:r>
      <w:r w:rsidR="00E64CA4" w:rsidRPr="00050B65">
        <w:rPr>
          <w:rFonts w:ascii="Times New Roman" w:hAnsi="Times New Roman" w:cs="Times New Roman"/>
          <w:sz w:val="28"/>
          <w:szCs w:val="28"/>
        </w:rPr>
        <w:t>12</w:t>
      </w:r>
      <w:r w:rsidR="009C61E2" w:rsidRPr="00050B65">
        <w:rPr>
          <w:rFonts w:ascii="Times New Roman" w:hAnsi="Times New Roman" w:cs="Times New Roman"/>
          <w:sz w:val="28"/>
          <w:szCs w:val="28"/>
        </w:rPr>
        <w:t>. Глубинный вибратор ИВ-90:</w:t>
      </w:r>
      <w:r w:rsidR="00D176E6" w:rsidRPr="00050B65">
        <w:rPr>
          <w:rFonts w:ascii="Times New Roman" w:hAnsi="Times New Roman" w:cs="Times New Roman"/>
          <w:sz w:val="28"/>
          <w:szCs w:val="28"/>
        </w:rPr>
        <w:t xml:space="preserve"> </w:t>
      </w:r>
      <w:r w:rsidR="009C61E2" w:rsidRPr="00050B65">
        <w:rPr>
          <w:rFonts w:ascii="Times New Roman" w:hAnsi="Times New Roman" w:cs="Times New Roman"/>
          <w:sz w:val="28"/>
          <w:szCs w:val="28"/>
        </w:rPr>
        <w:t>1 — сердечник, 2 — дебаланс, 3 — корпус, 4</w:t>
      </w:r>
      <w:r w:rsidR="00E64CA4" w:rsidRPr="00050B65">
        <w:rPr>
          <w:rFonts w:ascii="Times New Roman" w:hAnsi="Times New Roman" w:cs="Times New Roman"/>
          <w:sz w:val="28"/>
          <w:szCs w:val="28"/>
        </w:rPr>
        <w:t xml:space="preserve"> — резино</w:t>
      </w:r>
      <w:r w:rsidR="009C61E2" w:rsidRPr="00050B65">
        <w:rPr>
          <w:rFonts w:ascii="Times New Roman" w:hAnsi="Times New Roman" w:cs="Times New Roman"/>
          <w:sz w:val="28"/>
          <w:szCs w:val="28"/>
        </w:rPr>
        <w:t>металлическая шарнирная муфта, 5 — приводной шпиндель, в — резиновый амортизатор, 7 — электродвигатель</w:t>
      </w:r>
    </w:p>
    <w:p w:rsidR="00050B65" w:rsidRDefault="00050B65"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p>
    <w:p w:rsidR="009C61E2"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Вибратор ИВ-90 (рис</w:t>
      </w:r>
      <w:r w:rsidR="005B2F0A" w:rsidRPr="00050B65">
        <w:rPr>
          <w:rFonts w:ascii="Times New Roman" w:hAnsi="Times New Roman" w:cs="Times New Roman"/>
          <w:sz w:val="28"/>
          <w:szCs w:val="28"/>
        </w:rPr>
        <w:t>.</w:t>
      </w:r>
      <w:r w:rsidR="00E64CA4" w:rsidRPr="00050B65">
        <w:rPr>
          <w:rFonts w:ascii="Times New Roman" w:hAnsi="Times New Roman" w:cs="Times New Roman"/>
          <w:sz w:val="28"/>
          <w:szCs w:val="28"/>
        </w:rPr>
        <w:t>12</w:t>
      </w:r>
      <w:r w:rsidRPr="00050B65">
        <w:rPr>
          <w:rFonts w:ascii="Times New Roman" w:hAnsi="Times New Roman" w:cs="Times New Roman"/>
          <w:sz w:val="28"/>
          <w:szCs w:val="28"/>
        </w:rPr>
        <w:t>) состоит из электродвигателя 7 и корпуса 3, соединенных резиновым амортизатором 6. Крутящий момент от вала электродвигателя переда</w:t>
      </w:r>
      <w:r w:rsidR="005B2F0A" w:rsidRPr="00050B65">
        <w:rPr>
          <w:rFonts w:ascii="Times New Roman" w:hAnsi="Times New Roman" w:cs="Times New Roman"/>
          <w:sz w:val="28"/>
          <w:szCs w:val="28"/>
        </w:rPr>
        <w:t>ется дебалансу 2, ко</w:t>
      </w:r>
      <w:r w:rsidRPr="00050B65">
        <w:rPr>
          <w:rFonts w:ascii="Times New Roman" w:hAnsi="Times New Roman" w:cs="Times New Roman"/>
          <w:sz w:val="28"/>
          <w:szCs w:val="28"/>
        </w:rPr>
        <w:t>локолообразный конец которого обкатывается по внешней поверхности конического шипа (сердечника) 1, закрепленного в нижней части корпуса вибратора.</w:t>
      </w:r>
    </w:p>
    <w:p w:rsidR="009C61E2"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Вибраторы ИВ-90 предназначены для уплотнения больших масс жесткой бетонной см</w:t>
      </w:r>
      <w:r w:rsidR="005B2F0A" w:rsidRPr="00050B65">
        <w:rPr>
          <w:rFonts w:ascii="Times New Roman" w:hAnsi="Times New Roman" w:cs="Times New Roman"/>
          <w:sz w:val="28"/>
          <w:szCs w:val="28"/>
        </w:rPr>
        <w:t>еси в массивных неар</w:t>
      </w:r>
      <w:r w:rsidRPr="00050B65">
        <w:rPr>
          <w:rFonts w:ascii="Times New Roman" w:hAnsi="Times New Roman" w:cs="Times New Roman"/>
          <w:sz w:val="28"/>
          <w:szCs w:val="28"/>
        </w:rPr>
        <w:t>мированных блоках.</w:t>
      </w:r>
    </w:p>
    <w:p w:rsidR="009C61E2"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Ручные глубинные дебалансные вибраторы со встроенным электродвигателем ИВ-78, ИВ-79 (рис.</w:t>
      </w:r>
      <w:r w:rsidR="00E64CA4" w:rsidRPr="00050B65">
        <w:rPr>
          <w:rFonts w:ascii="Times New Roman" w:hAnsi="Times New Roman" w:cs="Times New Roman"/>
          <w:sz w:val="28"/>
          <w:szCs w:val="28"/>
        </w:rPr>
        <w:t>13</w:t>
      </w:r>
      <w:r w:rsidRPr="00050B65">
        <w:rPr>
          <w:rFonts w:ascii="Times New Roman" w:hAnsi="Times New Roman" w:cs="Times New Roman"/>
          <w:sz w:val="28"/>
          <w:szCs w:val="28"/>
        </w:rPr>
        <w:t>), ИВ-80 выполнены по одной конструктивной схеме. Вибратор состоит из корпуса и рукоятки, соединенных резинотканевым шлангом.</w:t>
      </w:r>
    </w:p>
    <w:p w:rsidR="009C61E2"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В корпусе, изготовленном из стальной трубы, помещен высокочастотный электродвигатель. Статор электро</w:t>
      </w:r>
      <w:r w:rsidR="00E64CA4" w:rsidRPr="00050B65">
        <w:rPr>
          <w:rFonts w:ascii="Times New Roman" w:hAnsi="Times New Roman" w:cs="Times New Roman"/>
          <w:sz w:val="28"/>
          <w:szCs w:val="28"/>
        </w:rPr>
        <w:t>двигателя (рис. 14</w:t>
      </w:r>
      <w:r w:rsidRPr="00050B65">
        <w:rPr>
          <w:rFonts w:ascii="Times New Roman" w:hAnsi="Times New Roman" w:cs="Times New Roman"/>
          <w:sz w:val="28"/>
          <w:szCs w:val="28"/>
        </w:rPr>
        <w:t>) запрессован в корпусе, а обмотка его соединена кабелем 8 с выключателем. Кабель помещен внутри резинотканевого шланга, защищающего его от механических повреждений.</w:t>
      </w:r>
    </w:p>
    <w:p w:rsidR="009C61E2"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Вал с дебалансом установлен на двух подшипниках, воспринимающих вынуждающую силу, создаваемую дебалансом. Ротор электродвигателя помещен на валу, который одним концом опирается на дебалансный вал, другим — на подшипник.</w:t>
      </w:r>
    </w:p>
    <w:p w:rsidR="00050B65" w:rsidRPr="00050B65" w:rsidRDefault="00050B65"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p>
    <w:p w:rsidR="009C61E2" w:rsidRPr="00050B65" w:rsidRDefault="00744E1A"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38" type="#_x0000_t75" style="width:159.75pt;height:36.75pt">
            <v:imagedata r:id="rId20" o:title=""/>
          </v:shape>
        </w:pict>
      </w:r>
    </w:p>
    <w:p w:rsidR="009C61E2"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Рис.</w:t>
      </w:r>
      <w:r w:rsidR="00E64CA4" w:rsidRPr="00050B65">
        <w:rPr>
          <w:rFonts w:ascii="Times New Roman" w:hAnsi="Times New Roman" w:cs="Times New Roman"/>
          <w:sz w:val="28"/>
          <w:szCs w:val="28"/>
        </w:rPr>
        <w:t>13</w:t>
      </w:r>
      <w:r w:rsidRPr="00050B65">
        <w:rPr>
          <w:rFonts w:ascii="Times New Roman" w:hAnsi="Times New Roman" w:cs="Times New Roman"/>
          <w:sz w:val="28"/>
          <w:szCs w:val="28"/>
        </w:rPr>
        <w:t>. Глубинный вибратор ЙВ-79: 1 — рукоятка, 2 — шланг, 3 — корпус</w:t>
      </w:r>
    </w:p>
    <w:p w:rsidR="00050B65" w:rsidRDefault="00050B65"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p>
    <w:p w:rsidR="009C61E2"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Во время работы вибратор обычно удерживают одной рукой за резинотканевый шланг, а другой — за рукоятку. Конструкция вибратора обеспечивает защиту рук рабочего от воздействия вибрации.</w:t>
      </w:r>
    </w:p>
    <w:p w:rsidR="009C61E2"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Включение и выключение вибраторов производится пакетным выключателем 9, вмонтированным в герметичную коробку в верхней части вибратора.</w:t>
      </w:r>
    </w:p>
    <w:p w:rsidR="009C61E2"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Электродвигатели вибраторов подключаются к преобразователям частоты тока, которые преобразуют переменный ток нормальной частоты (50 Гц) при напряжении 220/380 В в переменный трехфазный ток повышенной частоты (200 Гц) при напряжении 36 В..</w:t>
      </w:r>
    </w:p>
    <w:p w:rsidR="009C61E2"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Пневматические вибраторы. Ручные глубинные вибраторы ВП-1 и ВП-3 с планетарным механизмом возбуждения колебаний предназначены для тех же видов работ, что и глубинные вибраторы с электроприводом.</w:t>
      </w:r>
    </w:p>
    <w:p w:rsidR="009C61E2"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Вибратор ВП-1 (рис.</w:t>
      </w:r>
      <w:r w:rsidR="00D176E6" w:rsidRPr="00050B65">
        <w:rPr>
          <w:rFonts w:ascii="Times New Roman" w:hAnsi="Times New Roman" w:cs="Times New Roman"/>
          <w:sz w:val="28"/>
          <w:szCs w:val="28"/>
        </w:rPr>
        <w:t>15</w:t>
      </w:r>
      <w:r w:rsidRPr="00050B65">
        <w:rPr>
          <w:rFonts w:ascii="Times New Roman" w:hAnsi="Times New Roman" w:cs="Times New Roman"/>
          <w:sz w:val="28"/>
          <w:szCs w:val="28"/>
        </w:rPr>
        <w:t>) и ВП-3 однотипны по конструкции. Внутри цилиндрического корпуса смонтирован планетарный вибровозбудитель — ротор-дебаланс. Воздух к каналу оси вибровозбудителя подается по внутреннему шлангу, а удаляется через отверстия в щитах и далее по наружному шлангу в атмосферу.</w:t>
      </w:r>
    </w:p>
    <w:p w:rsidR="009C61E2"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Поверхностные вибраторы. Их применяют при бетонировании неармированных или армированных одиночной арматурой перекрытий, полов, сводов, дорожных и аэродромных покрытий толщиной не более 25 см и конструкций с двойной арматурой толщиной не более 12 см.</w:t>
      </w:r>
    </w:p>
    <w:p w:rsid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Вибратор ИВ-91 (рис.</w:t>
      </w:r>
      <w:r w:rsidR="00D176E6" w:rsidRPr="00050B65">
        <w:rPr>
          <w:rFonts w:ascii="Times New Roman" w:hAnsi="Times New Roman" w:cs="Times New Roman"/>
          <w:sz w:val="28"/>
          <w:szCs w:val="28"/>
        </w:rPr>
        <w:t>16</w:t>
      </w:r>
      <w:r w:rsidRPr="00050B65">
        <w:rPr>
          <w:rFonts w:ascii="Times New Roman" w:hAnsi="Times New Roman" w:cs="Times New Roman"/>
          <w:sz w:val="28"/>
          <w:szCs w:val="28"/>
        </w:rPr>
        <w:t>) состоит из рабочей площадки размерами 550X1050 мм и установленного на ней электродвигателя 2 мощностью 0,6 кВт. Вал электродвигате</w:t>
      </w:r>
      <w:r w:rsidR="00D176E6" w:rsidRPr="00050B65">
        <w:rPr>
          <w:rFonts w:ascii="Times New Roman" w:hAnsi="Times New Roman" w:cs="Times New Roman"/>
          <w:sz w:val="28"/>
          <w:szCs w:val="28"/>
        </w:rPr>
        <w:t>ля снабжен двумя деба</w:t>
      </w:r>
      <w:r w:rsidRPr="00050B65">
        <w:rPr>
          <w:rFonts w:ascii="Times New Roman" w:hAnsi="Times New Roman" w:cs="Times New Roman"/>
          <w:sz w:val="28"/>
          <w:szCs w:val="28"/>
        </w:rPr>
        <w:t>лансами 5, при вращении которых возникает вынуждающая сила колебаний величиной до 8,00 кН. Колебания от дебалансов через рабочую площадку передаются бетонной смеси. Масса вибратора 60 кг.</w:t>
      </w:r>
    </w:p>
    <w:p w:rsidR="009C61E2" w:rsidRPr="00050B65" w:rsidRDefault="00050B65"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744E1A">
        <w:rPr>
          <w:rFonts w:ascii="Times New Roman" w:hAnsi="Times New Roman" w:cs="Times New Roman"/>
          <w:sz w:val="28"/>
          <w:szCs w:val="28"/>
        </w:rPr>
        <w:pict>
          <v:shape id="_x0000_i1039" type="#_x0000_t75" style="width:243.75pt;height:47.25pt">
            <v:imagedata r:id="rId21" o:title=""/>
          </v:shape>
        </w:pict>
      </w:r>
    </w:p>
    <w:p w:rsidR="009C61E2"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Рис.</w:t>
      </w:r>
      <w:r w:rsidR="00D176E6" w:rsidRPr="00050B65">
        <w:rPr>
          <w:rFonts w:ascii="Times New Roman" w:hAnsi="Times New Roman" w:cs="Times New Roman"/>
          <w:sz w:val="28"/>
          <w:szCs w:val="28"/>
        </w:rPr>
        <w:t>14</w:t>
      </w:r>
      <w:r w:rsidRPr="00050B65">
        <w:rPr>
          <w:rFonts w:ascii="Times New Roman" w:hAnsi="Times New Roman" w:cs="Times New Roman"/>
          <w:sz w:val="28"/>
          <w:szCs w:val="28"/>
        </w:rPr>
        <w:t>. Конструкция глубинного вибратора ИВ-79 со встроенным электродвигателем: 1 — дно, 2 — дебаланс, 3 — корпус, 4 — статор электродвигателя, 5 ~ ротор электродвигателя, 6 — уплотнение, 7 — шланг, 8 — кабель, 9 — выключатель, 10 — рукоятка</w:t>
      </w:r>
    </w:p>
    <w:p w:rsidR="00050B65" w:rsidRPr="00050B65" w:rsidRDefault="00050B65"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p>
    <w:p w:rsidR="009C61E2" w:rsidRPr="00050B65" w:rsidRDefault="00744E1A"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40" type="#_x0000_t75" style="width:315pt;height:43.5pt">
            <v:imagedata r:id="rId22" o:title=""/>
          </v:shape>
        </w:pict>
      </w:r>
    </w:p>
    <w:p w:rsidR="009C61E2"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Рис.</w:t>
      </w:r>
      <w:r w:rsidR="00D176E6" w:rsidRPr="00050B65">
        <w:rPr>
          <w:rFonts w:ascii="Times New Roman" w:hAnsi="Times New Roman" w:cs="Times New Roman"/>
          <w:sz w:val="28"/>
          <w:szCs w:val="28"/>
        </w:rPr>
        <w:t>15</w:t>
      </w:r>
      <w:r w:rsidRPr="00050B65">
        <w:rPr>
          <w:rFonts w:ascii="Times New Roman" w:hAnsi="Times New Roman" w:cs="Times New Roman"/>
          <w:sz w:val="28"/>
          <w:szCs w:val="28"/>
        </w:rPr>
        <w:t>. Пневматический глубинный вибратор ВП-1: 1 — корпус, 2 — ротор-дебаланс, 3 — ось вибровозбудителя, 4 — щит, 5 — внутренний шланг, 6 — наружный шланг, 7 — кран, 8 — штуцер</w:t>
      </w:r>
    </w:p>
    <w:p w:rsidR="00050B65" w:rsidRDefault="00050B65"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p>
    <w:p w:rsidR="009C61E2"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Вибратор питается переменным током нормальной частоты (50 Гц) и напряжением 36 В. Переход на низкое напряжение сделан для уменьшения возможности поражения электрическим током при работе с вибратором. Вибратор включают в сеть через понижающий трансформатор, поставляемый заводом вместе с вибратором, рубильником, установленным на распределительном щитке. Однако выключатель имеется и на самом вибраторе.</w:t>
      </w:r>
    </w:p>
    <w:p w:rsidR="009C61E2"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Обычно поверхностный вибратор обслуживает один рабочий.</w:t>
      </w:r>
    </w:p>
    <w:p w:rsidR="009C61E2" w:rsidRPr="00050B65" w:rsidRDefault="00744E1A"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41" type="#_x0000_t75" style="width:159.75pt;height:105.75pt">
            <v:imagedata r:id="rId23" o:title=""/>
          </v:shape>
        </w:pict>
      </w:r>
    </w:p>
    <w:p w:rsidR="009C61E2" w:rsidRPr="00050B65" w:rsidRDefault="009C61E2"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sidRPr="00050B65">
        <w:rPr>
          <w:rFonts w:ascii="Times New Roman" w:hAnsi="Times New Roman" w:cs="Times New Roman"/>
          <w:sz w:val="28"/>
          <w:szCs w:val="28"/>
        </w:rPr>
        <w:t>Рис.</w:t>
      </w:r>
      <w:r w:rsidR="00D176E6" w:rsidRPr="00050B65">
        <w:rPr>
          <w:rFonts w:ascii="Times New Roman" w:hAnsi="Times New Roman" w:cs="Times New Roman"/>
          <w:sz w:val="28"/>
          <w:szCs w:val="28"/>
        </w:rPr>
        <w:t>16</w:t>
      </w:r>
      <w:r w:rsidRPr="00050B65">
        <w:rPr>
          <w:rFonts w:ascii="Times New Roman" w:hAnsi="Times New Roman" w:cs="Times New Roman"/>
          <w:sz w:val="28"/>
          <w:szCs w:val="28"/>
        </w:rPr>
        <w:t>. Поверхностный вибратор ИВ-91:</w:t>
      </w:r>
      <w:r w:rsidR="00D176E6" w:rsidRPr="00050B65">
        <w:rPr>
          <w:rFonts w:ascii="Times New Roman" w:hAnsi="Times New Roman" w:cs="Times New Roman"/>
          <w:sz w:val="28"/>
          <w:szCs w:val="28"/>
        </w:rPr>
        <w:t xml:space="preserve"> </w:t>
      </w:r>
      <w:r w:rsidRPr="00050B65">
        <w:rPr>
          <w:rFonts w:ascii="Times New Roman" w:hAnsi="Times New Roman" w:cs="Times New Roman"/>
          <w:sz w:val="28"/>
          <w:szCs w:val="28"/>
        </w:rPr>
        <w:t>1 — рабочая площадка, 2 — электродвигатель, 3—токоподводящий кабель, 4 — шарикоподшипники, 5 — дебаланс, 6 — корпус, 7—ручка</w:t>
      </w:r>
    </w:p>
    <w:p w:rsidR="009C61E2" w:rsidRPr="00050B65" w:rsidRDefault="00050B65" w:rsidP="00050B65">
      <w:pPr>
        <w:pStyle w:val="afb"/>
        <w:widowControl w:val="0"/>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9C61E2" w:rsidRPr="00050B65">
        <w:rPr>
          <w:rFonts w:ascii="Times New Roman" w:hAnsi="Times New Roman" w:cs="Times New Roman"/>
          <w:sz w:val="28"/>
          <w:szCs w:val="28"/>
        </w:rPr>
        <w:t>Наружные вибраторы. При уплотнении бетонной смеси, укладываемой в тонкие элементы монолитных сооружений, изготовлении различных элементов сборного железобетона, для побуждения выгрузки сыпучих и вязких материалов из бункеров, бадей, автосамосвалов, привода вибрационных питателей, желобов, грохотов вибраторы устанавливают на опалубке, бункерах, воронках и других устройствах снаружи. Широкое распространение для этих целей получили электромеханические вибраторы общего назначения с круговыми и направленными колебаниями и пневматические прикрепляемые вибраторы.</w:t>
      </w:r>
    </w:p>
    <w:p w:rsidR="00100787" w:rsidRPr="00050B65" w:rsidRDefault="00E84B6F" w:rsidP="00050B65">
      <w:pPr>
        <w:pStyle w:val="afb"/>
        <w:widowControl w:val="0"/>
        <w:spacing w:before="0" w:beforeAutospacing="0" w:after="0" w:afterAutospacing="0" w:line="360" w:lineRule="auto"/>
        <w:ind w:firstLine="709"/>
        <w:jc w:val="both"/>
        <w:rPr>
          <w:rFonts w:ascii="Times New Roman" w:hAnsi="Times New Roman" w:cs="Times New Roman"/>
          <w:sz w:val="28"/>
          <w:szCs w:val="28"/>
          <w:lang w:eastAsia="en-US"/>
        </w:rPr>
      </w:pPr>
      <w:r w:rsidRPr="00050B65">
        <w:rPr>
          <w:rFonts w:ascii="Times New Roman" w:hAnsi="Times New Roman" w:cs="Times New Roman"/>
          <w:b/>
          <w:bCs/>
          <w:sz w:val="28"/>
          <w:szCs w:val="28"/>
          <w:lang w:eastAsia="en-US"/>
        </w:rPr>
        <w:t>Уход за бетоном (в летних и зимних условиях)</w:t>
      </w:r>
      <w:r w:rsidR="00D176E6" w:rsidRPr="00050B65">
        <w:rPr>
          <w:rFonts w:ascii="Times New Roman" w:hAnsi="Times New Roman" w:cs="Times New Roman"/>
          <w:b/>
          <w:bCs/>
          <w:sz w:val="28"/>
          <w:szCs w:val="28"/>
          <w:lang w:eastAsia="en-US"/>
        </w:rPr>
        <w:t>.</w:t>
      </w:r>
      <w:r w:rsidR="00D176E6" w:rsidRPr="00050B65">
        <w:rPr>
          <w:rFonts w:ascii="Times New Roman" w:hAnsi="Times New Roman" w:cs="Times New Roman"/>
          <w:sz w:val="28"/>
          <w:szCs w:val="28"/>
        </w:rPr>
        <w:t xml:space="preserve"> </w:t>
      </w:r>
      <w:r w:rsidR="00100787" w:rsidRPr="00050B65">
        <w:rPr>
          <w:rFonts w:ascii="Times New Roman" w:hAnsi="Times New Roman" w:cs="Times New Roman"/>
          <w:sz w:val="28"/>
          <w:szCs w:val="28"/>
          <w:lang w:eastAsia="en-US"/>
        </w:rPr>
        <w:t>Благоприятные температурно-влажностные условия для твердения бетона обеспечивают путем предохранения его от вредного воздействия ветра и прямых солнечных лучей, систематической поливкой. Для этого открытые поверхности свежеуложенного бетона укрывают влагоемким покрытием (брезентом или мешковиной), а при отсутствии этих материалов поверхность бетона закрывают через 3—4 ч после укладки бетона слоем песка или опилок и поливают водой. В зависимости от климатических условий частота поливки влагоемкого покрытия должна быть такой, чтобы поверхность бетона в период ухода все время была во влажном состоянии. В сухую погоду открытые поверхности поддерживают во влажном состоянии до достижения бетоном 50—70% проектной прочности.</w:t>
      </w:r>
    </w:p>
    <w:p w:rsidR="00100787" w:rsidRPr="00050B65" w:rsidRDefault="00100787" w:rsidP="00050B65">
      <w:pPr>
        <w:widowControl w:val="0"/>
        <w:spacing w:line="360" w:lineRule="auto"/>
        <w:ind w:firstLine="709"/>
        <w:jc w:val="both"/>
        <w:rPr>
          <w:sz w:val="28"/>
          <w:szCs w:val="28"/>
          <w:lang w:eastAsia="en-US"/>
        </w:rPr>
      </w:pPr>
      <w:r w:rsidRPr="00050B65">
        <w:rPr>
          <w:sz w:val="28"/>
          <w:szCs w:val="28"/>
          <w:lang w:eastAsia="en-US"/>
        </w:rPr>
        <w:t>Поливают бетон из брандспойтов с наконечниками, разбрызгивающими струю.</w:t>
      </w:r>
    </w:p>
    <w:p w:rsidR="00E56FB2" w:rsidRPr="00050B65" w:rsidRDefault="00100787" w:rsidP="00050B65">
      <w:pPr>
        <w:widowControl w:val="0"/>
        <w:spacing w:line="360" w:lineRule="auto"/>
        <w:ind w:firstLine="709"/>
        <w:jc w:val="both"/>
        <w:rPr>
          <w:color w:val="404040"/>
          <w:sz w:val="28"/>
          <w:szCs w:val="28"/>
          <w:lang w:eastAsia="en-US"/>
        </w:rPr>
      </w:pPr>
      <w:r w:rsidRPr="00050B65">
        <w:rPr>
          <w:sz w:val="28"/>
          <w:szCs w:val="28"/>
          <w:lang w:eastAsia="en-US"/>
        </w:rPr>
        <w:t>В жаркую погоду поливают также деревянную опалубку. При снятии опалубки до истечения срока поливки (например, опалубки колонн, стен, боковых щитов балок) поливают и распалубленные вертикальные поверхности бетонных конструкций. Наиболее эффективно вертикальные и круто наклонные поверхности поливать непрерывным током воды через систему трубок с мелкими отверстиями. В жарком сухом климате этот способ полива применяют обязательно.</w:t>
      </w:r>
      <w:r w:rsidR="00D176E6" w:rsidRPr="00050B65">
        <w:rPr>
          <w:sz w:val="28"/>
          <w:szCs w:val="28"/>
          <w:lang w:eastAsia="en-US"/>
        </w:rPr>
        <w:t xml:space="preserve"> </w:t>
      </w:r>
      <w:r w:rsidRPr="00050B65">
        <w:rPr>
          <w:sz w:val="28"/>
          <w:szCs w:val="28"/>
          <w:lang w:eastAsia="en-US"/>
        </w:rPr>
        <w:t>Укрытие и поливка бетона требуют значительной затраты труда, поэтому поверхности, не предназначенные в дальнейшем для монолитного контакта с бетоном и раствором (например, площадки, дороги, аэродромные покрытия, полы, перекрытия), а также слои набрызгбетона допускается вместо укрытия и поливки покрывать специальными окрасочными составами и защитными пленками (лаком «этиноль», дегтевыми и битумными эмульсиями, разжиженным битумом, полимерными пленками).</w:t>
      </w:r>
    </w:p>
    <w:p w:rsidR="00442020" w:rsidRPr="00050B65" w:rsidRDefault="00E56FB2" w:rsidP="00050B65">
      <w:pPr>
        <w:widowControl w:val="0"/>
        <w:spacing w:line="360" w:lineRule="auto"/>
        <w:ind w:firstLine="709"/>
        <w:jc w:val="both"/>
        <w:rPr>
          <w:sz w:val="28"/>
          <w:szCs w:val="28"/>
          <w:lang w:eastAsia="en-US"/>
        </w:rPr>
      </w:pPr>
      <w:r w:rsidRPr="00050B65">
        <w:rPr>
          <w:sz w:val="28"/>
          <w:szCs w:val="28"/>
          <w:lang w:eastAsia="en-US"/>
        </w:rPr>
        <w:t>При производстве бетонных работ в зимнее время искусственный обогрев бетона осуществляют электротермообработкой, паропрогревом и обогревом теплым воздухом.</w:t>
      </w:r>
      <w:r w:rsidR="00050B65" w:rsidRPr="00050B65">
        <w:rPr>
          <w:sz w:val="28"/>
          <w:szCs w:val="28"/>
          <w:lang w:eastAsia="en-US"/>
        </w:rPr>
        <w:t xml:space="preserve"> </w:t>
      </w:r>
      <w:r w:rsidRPr="00050B65">
        <w:rPr>
          <w:sz w:val="28"/>
          <w:szCs w:val="28"/>
          <w:lang w:eastAsia="en-US"/>
        </w:rPr>
        <w:t>Электротермообработку бетона выполняют методами электродного прогрева, электрообогрева различными электронагревательными устройствами, индукционным нагревом. В практике зимнего бетонирования наибольшее распространение получил электродный прогрев бетон</w:t>
      </w:r>
      <w:r w:rsidR="0071004A" w:rsidRPr="00050B65">
        <w:rPr>
          <w:sz w:val="28"/>
          <w:szCs w:val="28"/>
          <w:lang w:eastAsia="en-US"/>
        </w:rPr>
        <w:t>а током напряжением не более 60</w:t>
      </w:r>
      <w:r w:rsidRPr="00050B65">
        <w:rPr>
          <w:sz w:val="28"/>
          <w:szCs w:val="28"/>
          <w:lang w:eastAsia="en-US"/>
        </w:rPr>
        <w:t>В</w:t>
      </w:r>
      <w:r w:rsidR="0071004A" w:rsidRPr="00050B65">
        <w:rPr>
          <w:sz w:val="28"/>
          <w:szCs w:val="28"/>
          <w:lang w:eastAsia="en-US"/>
        </w:rPr>
        <w:t>.</w:t>
      </w:r>
    </w:p>
    <w:p w:rsidR="00960CA7" w:rsidRPr="00050B65" w:rsidRDefault="00050B65" w:rsidP="00050B65">
      <w:pPr>
        <w:pStyle w:val="1"/>
        <w:keepNext w:val="0"/>
        <w:widowControl w:val="0"/>
        <w:spacing w:before="0" w:after="0"/>
        <w:ind w:firstLine="709"/>
        <w:jc w:val="both"/>
        <w:rPr>
          <w:sz w:val="28"/>
          <w:szCs w:val="28"/>
        </w:rPr>
      </w:pPr>
      <w:bookmarkStart w:id="5" w:name="_Toc168078871"/>
      <w:r>
        <w:rPr>
          <w:b w:val="0"/>
          <w:bCs w:val="0"/>
          <w:sz w:val="28"/>
          <w:szCs w:val="28"/>
          <w:lang w:eastAsia="en-US"/>
        </w:rPr>
        <w:br w:type="page"/>
      </w:r>
      <w:r w:rsidR="00960CA7" w:rsidRPr="00050B65">
        <w:rPr>
          <w:sz w:val="28"/>
          <w:szCs w:val="28"/>
        </w:rPr>
        <w:t>5.</w:t>
      </w:r>
      <w:r>
        <w:rPr>
          <w:sz w:val="28"/>
          <w:szCs w:val="28"/>
        </w:rPr>
        <w:t xml:space="preserve"> </w:t>
      </w:r>
      <w:r w:rsidR="00960CA7" w:rsidRPr="00050B65">
        <w:rPr>
          <w:sz w:val="28"/>
          <w:szCs w:val="28"/>
        </w:rPr>
        <w:t>Подбор типов машин для выполнения отдельных процессов</w:t>
      </w:r>
      <w:bookmarkEnd w:id="5"/>
    </w:p>
    <w:p w:rsidR="00050B65" w:rsidRDefault="00050B65" w:rsidP="00050B65">
      <w:pPr>
        <w:widowControl w:val="0"/>
        <w:spacing w:line="360" w:lineRule="auto"/>
        <w:ind w:firstLine="709"/>
        <w:jc w:val="both"/>
        <w:rPr>
          <w:sz w:val="28"/>
          <w:szCs w:val="28"/>
        </w:rPr>
      </w:pPr>
    </w:p>
    <w:p w:rsidR="00960CA7" w:rsidRPr="00050B65" w:rsidRDefault="00960CA7" w:rsidP="00050B65">
      <w:pPr>
        <w:widowControl w:val="0"/>
        <w:spacing w:line="360" w:lineRule="auto"/>
        <w:ind w:firstLine="709"/>
        <w:jc w:val="both"/>
        <w:rPr>
          <w:sz w:val="28"/>
          <w:szCs w:val="28"/>
        </w:rPr>
      </w:pPr>
      <w:r w:rsidRPr="00050B65">
        <w:rPr>
          <w:sz w:val="28"/>
          <w:szCs w:val="28"/>
        </w:rPr>
        <w:t>Таблица 1 – Машины, используемые для выполнения процессов</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6"/>
        <w:gridCol w:w="5304"/>
      </w:tblGrid>
      <w:tr w:rsidR="00960CA7" w:rsidRPr="000C3CBB">
        <w:tc>
          <w:tcPr>
            <w:tcW w:w="3846" w:type="dxa"/>
          </w:tcPr>
          <w:p w:rsidR="00960CA7" w:rsidRPr="000C3CBB" w:rsidRDefault="00960CA7" w:rsidP="000C3CBB">
            <w:pPr>
              <w:widowControl w:val="0"/>
              <w:spacing w:line="360" w:lineRule="auto"/>
              <w:outlineLvl w:val="0"/>
              <w:rPr>
                <w:bCs/>
              </w:rPr>
            </w:pPr>
            <w:r w:rsidRPr="000C3CBB">
              <w:rPr>
                <w:bCs/>
              </w:rPr>
              <w:t>Номер и наименование процессов</w:t>
            </w:r>
          </w:p>
        </w:tc>
        <w:tc>
          <w:tcPr>
            <w:tcW w:w="5304" w:type="dxa"/>
          </w:tcPr>
          <w:p w:rsidR="00960CA7" w:rsidRPr="000C3CBB" w:rsidRDefault="00960CA7" w:rsidP="000C3CBB">
            <w:pPr>
              <w:widowControl w:val="0"/>
              <w:spacing w:line="360" w:lineRule="auto"/>
              <w:outlineLvl w:val="0"/>
              <w:rPr>
                <w:bCs/>
              </w:rPr>
            </w:pPr>
            <w:r w:rsidRPr="000C3CBB">
              <w:rPr>
                <w:bCs/>
              </w:rPr>
              <w:t>Наименование машин, которые могут механизировать каждый процесс.</w:t>
            </w:r>
          </w:p>
        </w:tc>
      </w:tr>
      <w:tr w:rsidR="00960CA7" w:rsidRPr="000C3CBB">
        <w:tc>
          <w:tcPr>
            <w:tcW w:w="3846" w:type="dxa"/>
          </w:tcPr>
          <w:p w:rsidR="00960CA7" w:rsidRPr="000C3CBB" w:rsidRDefault="00960CA7" w:rsidP="000C3CBB">
            <w:pPr>
              <w:widowControl w:val="0"/>
              <w:spacing w:line="360" w:lineRule="auto"/>
              <w:outlineLvl w:val="0"/>
            </w:pPr>
            <w:r w:rsidRPr="000C3CBB">
              <w:t xml:space="preserve">1) </w:t>
            </w:r>
            <w:r w:rsidR="001D5908" w:rsidRPr="000C3CBB">
              <w:t>Транспортировка бетонной смеси с завода на строительный объект.</w:t>
            </w:r>
          </w:p>
        </w:tc>
        <w:tc>
          <w:tcPr>
            <w:tcW w:w="5304" w:type="dxa"/>
          </w:tcPr>
          <w:p w:rsidR="00960CA7" w:rsidRPr="000C3CBB" w:rsidRDefault="00960CA7" w:rsidP="000C3CBB">
            <w:pPr>
              <w:widowControl w:val="0"/>
              <w:spacing w:line="360" w:lineRule="auto"/>
              <w:outlineLvl w:val="0"/>
              <w:rPr>
                <w:bCs/>
              </w:rPr>
            </w:pPr>
            <w:r w:rsidRPr="000C3CBB">
              <w:t>Авто</w:t>
            </w:r>
            <w:r w:rsidR="00B77A85" w:rsidRPr="000C3CBB">
              <w:t>само</w:t>
            </w:r>
            <w:r w:rsidRPr="000C3CBB">
              <w:t>свалы:</w:t>
            </w:r>
          </w:p>
          <w:p w:rsidR="00960CA7" w:rsidRPr="000C3CBB" w:rsidRDefault="00960CA7" w:rsidP="000C3CBB">
            <w:pPr>
              <w:widowControl w:val="0"/>
              <w:spacing w:line="360" w:lineRule="auto"/>
              <w:outlineLvl w:val="0"/>
              <w:rPr>
                <w:bCs/>
              </w:rPr>
            </w:pPr>
            <w:r w:rsidRPr="000C3CBB">
              <w:rPr>
                <w:bCs/>
              </w:rPr>
              <w:t>КамАЗ – 5511</w:t>
            </w:r>
          </w:p>
          <w:p w:rsidR="00B77A85" w:rsidRPr="000C3CBB" w:rsidRDefault="00762381" w:rsidP="000C3CBB">
            <w:pPr>
              <w:widowControl w:val="0"/>
              <w:spacing w:line="360" w:lineRule="auto"/>
              <w:outlineLvl w:val="0"/>
            </w:pPr>
            <w:r w:rsidRPr="000C3CBB">
              <w:t>Автобетоносмесители</w:t>
            </w:r>
            <w:r w:rsidR="00B77A85" w:rsidRPr="000C3CBB">
              <w:t>:</w:t>
            </w:r>
          </w:p>
          <w:p w:rsidR="00762381" w:rsidRPr="000C3CBB" w:rsidRDefault="00A85671" w:rsidP="000C3CBB">
            <w:pPr>
              <w:widowControl w:val="0"/>
              <w:spacing w:line="360" w:lineRule="auto"/>
              <w:outlineLvl w:val="0"/>
              <w:rPr>
                <w:bCs/>
              </w:rPr>
            </w:pPr>
            <w:r w:rsidRPr="000C3CBB">
              <w:rPr>
                <w:bCs/>
              </w:rPr>
              <w:t>АБС-4 на базе МАЗ-5337</w:t>
            </w:r>
          </w:p>
          <w:p w:rsidR="00A85671" w:rsidRPr="000C3CBB" w:rsidRDefault="00A85671" w:rsidP="000C3CBB">
            <w:pPr>
              <w:widowControl w:val="0"/>
              <w:spacing w:line="360" w:lineRule="auto"/>
              <w:outlineLvl w:val="0"/>
              <w:rPr>
                <w:bCs/>
              </w:rPr>
            </w:pPr>
            <w:r w:rsidRPr="000C3CBB">
              <w:rPr>
                <w:bCs/>
              </w:rPr>
              <w:t>АБС 8 ДА на базе</w:t>
            </w:r>
            <w:r w:rsidR="00C40D3E" w:rsidRPr="000C3CBB">
              <w:rPr>
                <w:bCs/>
              </w:rPr>
              <w:t xml:space="preserve"> КамАЗ-53229С</w:t>
            </w:r>
          </w:p>
        </w:tc>
      </w:tr>
      <w:tr w:rsidR="00960CA7" w:rsidRPr="000C3CBB">
        <w:tc>
          <w:tcPr>
            <w:tcW w:w="3846" w:type="dxa"/>
          </w:tcPr>
          <w:p w:rsidR="00960CA7" w:rsidRPr="000C3CBB" w:rsidRDefault="00960CA7" w:rsidP="000C3CBB">
            <w:pPr>
              <w:widowControl w:val="0"/>
              <w:spacing w:line="360" w:lineRule="auto"/>
              <w:outlineLvl w:val="0"/>
            </w:pPr>
            <w:r w:rsidRPr="000C3CBB">
              <w:t xml:space="preserve">2) </w:t>
            </w:r>
            <w:r w:rsidR="004F1C24" w:rsidRPr="000C3CBB">
              <w:t>Приемка бетонной смеси из транспортного средства с очисткой емкости транспортного средства.</w:t>
            </w:r>
          </w:p>
        </w:tc>
        <w:tc>
          <w:tcPr>
            <w:tcW w:w="5304" w:type="dxa"/>
          </w:tcPr>
          <w:p w:rsidR="009D1AAA" w:rsidRPr="000C3CBB" w:rsidRDefault="009D1AAA" w:rsidP="000C3CBB">
            <w:pPr>
              <w:widowControl w:val="0"/>
              <w:spacing w:line="360" w:lineRule="auto"/>
              <w:outlineLvl w:val="0"/>
            </w:pPr>
            <w:r w:rsidRPr="000C3CBB">
              <w:t>Стационарн</w:t>
            </w:r>
            <w:r w:rsidR="00140F44" w:rsidRPr="000C3CBB">
              <w:t>ая</w:t>
            </w:r>
            <w:r w:rsidRPr="000C3CBB">
              <w:t xml:space="preserve"> бетонораспределительн</w:t>
            </w:r>
            <w:r w:rsidR="00140F44" w:rsidRPr="000C3CBB">
              <w:t>ая</w:t>
            </w:r>
            <w:r w:rsidRPr="000C3CBB">
              <w:t xml:space="preserve"> стрел</w:t>
            </w:r>
            <w:r w:rsidR="00140F44" w:rsidRPr="000C3CBB">
              <w:t>а</w:t>
            </w:r>
          </w:p>
          <w:p w:rsidR="009D1AAA" w:rsidRPr="000C3CBB" w:rsidRDefault="009D1AAA" w:rsidP="000C3CBB">
            <w:pPr>
              <w:widowControl w:val="0"/>
              <w:spacing w:line="360" w:lineRule="auto"/>
              <w:outlineLvl w:val="0"/>
              <w:rPr>
                <w:bCs/>
              </w:rPr>
            </w:pPr>
            <w:r w:rsidRPr="000C3CBB">
              <w:rPr>
                <w:bCs/>
              </w:rPr>
              <w:t>HG28G</w:t>
            </w:r>
          </w:p>
          <w:p w:rsidR="009D1AAA" w:rsidRPr="000C3CBB" w:rsidRDefault="009D1AAA" w:rsidP="000C3CBB">
            <w:pPr>
              <w:widowControl w:val="0"/>
              <w:spacing w:line="360" w:lineRule="auto"/>
              <w:outlineLvl w:val="0"/>
            </w:pPr>
            <w:r w:rsidRPr="000C3CBB">
              <w:t>Бетоноукладчик</w:t>
            </w:r>
            <w:r w:rsidR="003334A5" w:rsidRPr="000C3CBB">
              <w:t>и</w:t>
            </w:r>
            <w:r w:rsidRPr="000C3CBB">
              <w:t xml:space="preserve"> со скользящей опалубкой</w:t>
            </w:r>
            <w:r w:rsidR="003334A5" w:rsidRPr="000C3CBB">
              <w:t>:</w:t>
            </w:r>
          </w:p>
          <w:p w:rsidR="009D1AAA" w:rsidRPr="000C3CBB" w:rsidRDefault="009D1AAA" w:rsidP="000C3CBB">
            <w:pPr>
              <w:widowControl w:val="0"/>
              <w:spacing w:line="360" w:lineRule="auto"/>
              <w:outlineLvl w:val="0"/>
              <w:rPr>
                <w:bCs/>
              </w:rPr>
            </w:pPr>
            <w:r w:rsidRPr="000C3CBB">
              <w:rPr>
                <w:bCs/>
              </w:rPr>
              <w:t>Curb Fox 5000</w:t>
            </w:r>
          </w:p>
          <w:p w:rsidR="00A547F1" w:rsidRPr="000C3CBB" w:rsidRDefault="00A547F1" w:rsidP="000C3CBB">
            <w:pPr>
              <w:widowControl w:val="0"/>
              <w:spacing w:line="360" w:lineRule="auto"/>
              <w:outlineLvl w:val="0"/>
            </w:pPr>
            <w:r w:rsidRPr="000C3CBB">
              <w:t>Бункера для бетона:</w:t>
            </w:r>
          </w:p>
          <w:p w:rsidR="00E85305" w:rsidRPr="000C3CBB" w:rsidRDefault="00A547F1" w:rsidP="000C3CBB">
            <w:pPr>
              <w:widowControl w:val="0"/>
              <w:spacing w:line="360" w:lineRule="auto"/>
              <w:outlineLvl w:val="0"/>
              <w:rPr>
                <w:bCs/>
              </w:rPr>
            </w:pPr>
            <w:r w:rsidRPr="000C3CBB">
              <w:rPr>
                <w:bCs/>
              </w:rPr>
              <w:t>БП-1,0 и БП-1,6В</w:t>
            </w:r>
          </w:p>
          <w:p w:rsidR="00A547F1" w:rsidRPr="000C3CBB" w:rsidRDefault="00A547F1" w:rsidP="000C3CBB">
            <w:pPr>
              <w:widowControl w:val="0"/>
              <w:spacing w:line="360" w:lineRule="auto"/>
              <w:outlineLvl w:val="0"/>
              <w:rPr>
                <w:bCs/>
              </w:rPr>
            </w:pPr>
            <w:r w:rsidRPr="000C3CBB">
              <w:t xml:space="preserve">Бункер неповоротный </w:t>
            </w:r>
            <w:r w:rsidRPr="000C3CBB">
              <w:rPr>
                <w:bCs/>
              </w:rPr>
              <w:t>БН-1,0</w:t>
            </w:r>
          </w:p>
          <w:p w:rsidR="00050B65" w:rsidRPr="000C3CBB" w:rsidRDefault="00A547F1" w:rsidP="000C3CBB">
            <w:pPr>
              <w:widowControl w:val="0"/>
              <w:spacing w:line="360" w:lineRule="auto"/>
              <w:outlineLvl w:val="0"/>
            </w:pPr>
            <w:r w:rsidRPr="000C3CBB">
              <w:t xml:space="preserve">Бункер неповоротный </w:t>
            </w:r>
            <w:r w:rsidRPr="000C3CBB">
              <w:rPr>
                <w:bCs/>
              </w:rPr>
              <w:t>БН-1,8</w:t>
            </w:r>
          </w:p>
          <w:p w:rsidR="00140F44" w:rsidRPr="000C3CBB" w:rsidRDefault="007D5C15" w:rsidP="000C3CBB">
            <w:pPr>
              <w:widowControl w:val="0"/>
              <w:spacing w:line="360" w:lineRule="auto"/>
              <w:outlineLvl w:val="0"/>
            </w:pPr>
            <w:r w:rsidRPr="000C3CBB">
              <w:t>Стационарный бетононасос</w:t>
            </w:r>
          </w:p>
          <w:p w:rsidR="00A547F1" w:rsidRPr="000C3CBB" w:rsidRDefault="007D5C15" w:rsidP="000C3CBB">
            <w:pPr>
              <w:widowControl w:val="0"/>
              <w:spacing w:line="360" w:lineRule="auto"/>
              <w:outlineLvl w:val="0"/>
              <w:rPr>
                <w:bCs/>
              </w:rPr>
            </w:pPr>
            <w:r w:rsidRPr="000C3CBB">
              <w:rPr>
                <w:bCs/>
                <w:lang w:val="en-US"/>
              </w:rPr>
              <w:t>HTP</w:t>
            </w:r>
            <w:r w:rsidRPr="000C3CBB">
              <w:rPr>
                <w:bCs/>
              </w:rPr>
              <w:t>90</w:t>
            </w:r>
          </w:p>
          <w:p w:rsidR="00DC663E" w:rsidRPr="000C3CBB" w:rsidRDefault="00140F44" w:rsidP="000C3CBB">
            <w:pPr>
              <w:widowControl w:val="0"/>
              <w:spacing w:line="360" w:lineRule="auto"/>
              <w:outlineLvl w:val="0"/>
            </w:pPr>
            <w:r w:rsidRPr="000C3CBB">
              <w:t>Автобетононасос</w:t>
            </w:r>
          </w:p>
          <w:p w:rsidR="00DC663E" w:rsidRPr="000C3CBB" w:rsidRDefault="006D7C90" w:rsidP="000C3CBB">
            <w:pPr>
              <w:widowControl w:val="0"/>
              <w:spacing w:line="360" w:lineRule="auto"/>
              <w:outlineLvl w:val="0"/>
              <w:rPr>
                <w:bCs/>
              </w:rPr>
            </w:pPr>
            <w:r w:rsidRPr="000C3CBB">
              <w:rPr>
                <w:bCs/>
                <w:lang w:val="en-US"/>
              </w:rPr>
              <w:t>DCP</w:t>
            </w:r>
            <w:r w:rsidRPr="000C3CBB">
              <w:rPr>
                <w:bCs/>
              </w:rPr>
              <w:t xml:space="preserve"> 50.15</w:t>
            </w:r>
            <w:r w:rsidRPr="000C3CBB">
              <w:rPr>
                <w:bCs/>
                <w:lang w:val="en-US"/>
              </w:rPr>
              <w:t>X</w:t>
            </w:r>
            <w:r w:rsidR="00530CF8" w:rsidRPr="000C3CBB">
              <w:rPr>
                <w:bCs/>
              </w:rPr>
              <w:t xml:space="preserve"> на базе </w:t>
            </w:r>
            <w:r w:rsidR="00530CF8" w:rsidRPr="000C3CBB">
              <w:rPr>
                <w:bCs/>
                <w:lang w:val="en-US"/>
              </w:rPr>
              <w:t>Daewwo</w:t>
            </w:r>
          </w:p>
        </w:tc>
      </w:tr>
      <w:tr w:rsidR="00960CA7" w:rsidRPr="000C3CBB">
        <w:tc>
          <w:tcPr>
            <w:tcW w:w="3846" w:type="dxa"/>
          </w:tcPr>
          <w:p w:rsidR="00960CA7" w:rsidRPr="000C3CBB" w:rsidRDefault="00960CA7" w:rsidP="000C3CBB">
            <w:pPr>
              <w:widowControl w:val="0"/>
              <w:spacing w:line="360" w:lineRule="auto"/>
              <w:outlineLvl w:val="0"/>
            </w:pPr>
            <w:r w:rsidRPr="000C3CBB">
              <w:t xml:space="preserve">3) </w:t>
            </w:r>
            <w:r w:rsidR="004F1C24" w:rsidRPr="000C3CBB">
              <w:t>Подача бетонной смеси к рабочему месту с укладкой в фундаменты, бетонную подготовку и т.д. (конструкции нулевого типа).</w:t>
            </w:r>
          </w:p>
        </w:tc>
        <w:tc>
          <w:tcPr>
            <w:tcW w:w="5304" w:type="dxa"/>
          </w:tcPr>
          <w:p w:rsidR="009D1AAA" w:rsidRPr="000C3CBB" w:rsidRDefault="009D1AAA" w:rsidP="000C3CBB">
            <w:pPr>
              <w:widowControl w:val="0"/>
              <w:spacing w:line="360" w:lineRule="auto"/>
              <w:outlineLvl w:val="0"/>
            </w:pPr>
            <w:r w:rsidRPr="000C3CBB">
              <w:t>Стационарн</w:t>
            </w:r>
            <w:r w:rsidR="00140F44" w:rsidRPr="000C3CBB">
              <w:t>ая</w:t>
            </w:r>
            <w:r w:rsidRPr="000C3CBB">
              <w:t xml:space="preserve"> бетонораспределительн</w:t>
            </w:r>
            <w:r w:rsidR="00140F44" w:rsidRPr="000C3CBB">
              <w:t xml:space="preserve">ая </w:t>
            </w:r>
            <w:r w:rsidRPr="000C3CBB">
              <w:t>стрел</w:t>
            </w:r>
            <w:r w:rsidR="00140F44" w:rsidRPr="000C3CBB">
              <w:t>а</w:t>
            </w:r>
          </w:p>
          <w:p w:rsidR="009D1AAA" w:rsidRPr="000C3CBB" w:rsidRDefault="009D1AAA" w:rsidP="000C3CBB">
            <w:pPr>
              <w:widowControl w:val="0"/>
              <w:spacing w:line="360" w:lineRule="auto"/>
              <w:outlineLvl w:val="0"/>
              <w:rPr>
                <w:bCs/>
              </w:rPr>
            </w:pPr>
            <w:r w:rsidRPr="000C3CBB">
              <w:rPr>
                <w:bCs/>
              </w:rPr>
              <w:t>HG28G</w:t>
            </w:r>
          </w:p>
          <w:p w:rsidR="00DC663E" w:rsidRPr="000C3CBB" w:rsidRDefault="00DC663E" w:rsidP="000C3CBB">
            <w:pPr>
              <w:widowControl w:val="0"/>
              <w:spacing w:line="360" w:lineRule="auto"/>
              <w:outlineLvl w:val="0"/>
            </w:pPr>
            <w:r w:rsidRPr="000C3CBB">
              <w:t>Бетоноукладчик</w:t>
            </w:r>
            <w:r w:rsidR="003334A5" w:rsidRPr="000C3CBB">
              <w:t>и</w:t>
            </w:r>
            <w:r w:rsidRPr="000C3CBB">
              <w:t xml:space="preserve"> со скользящей опалубкой</w:t>
            </w:r>
            <w:r w:rsidR="003334A5" w:rsidRPr="000C3CBB">
              <w:t>:</w:t>
            </w:r>
          </w:p>
          <w:p w:rsidR="00960CA7" w:rsidRPr="000C3CBB" w:rsidRDefault="00DC663E" w:rsidP="000C3CBB">
            <w:pPr>
              <w:widowControl w:val="0"/>
              <w:spacing w:line="360" w:lineRule="auto"/>
              <w:outlineLvl w:val="0"/>
              <w:rPr>
                <w:bCs/>
              </w:rPr>
            </w:pPr>
            <w:r w:rsidRPr="000C3CBB">
              <w:rPr>
                <w:bCs/>
              </w:rPr>
              <w:t>Curb Fox 5000</w:t>
            </w:r>
          </w:p>
          <w:p w:rsidR="009D1AAA" w:rsidRPr="000C3CBB" w:rsidRDefault="009D1AAA" w:rsidP="000C3CBB">
            <w:pPr>
              <w:widowControl w:val="0"/>
              <w:spacing w:line="360" w:lineRule="auto"/>
              <w:outlineLvl w:val="0"/>
            </w:pPr>
            <w:r w:rsidRPr="000C3CBB">
              <w:t>Бункера для бетона:</w:t>
            </w:r>
          </w:p>
          <w:p w:rsidR="009D1AAA" w:rsidRPr="000C3CBB" w:rsidRDefault="009D1AAA" w:rsidP="000C3CBB">
            <w:pPr>
              <w:widowControl w:val="0"/>
              <w:spacing w:line="360" w:lineRule="auto"/>
              <w:outlineLvl w:val="0"/>
              <w:rPr>
                <w:bCs/>
              </w:rPr>
            </w:pPr>
            <w:r w:rsidRPr="000C3CBB">
              <w:rPr>
                <w:bCs/>
              </w:rPr>
              <w:t>БП-1,0 и БП-1,6В</w:t>
            </w:r>
          </w:p>
          <w:p w:rsidR="009D1AAA" w:rsidRPr="000C3CBB" w:rsidRDefault="009D1AAA" w:rsidP="000C3CBB">
            <w:pPr>
              <w:widowControl w:val="0"/>
              <w:spacing w:line="360" w:lineRule="auto"/>
              <w:outlineLvl w:val="0"/>
              <w:rPr>
                <w:bCs/>
              </w:rPr>
            </w:pPr>
            <w:r w:rsidRPr="000C3CBB">
              <w:t xml:space="preserve">Бункер неповоротный </w:t>
            </w:r>
            <w:r w:rsidRPr="000C3CBB">
              <w:rPr>
                <w:bCs/>
              </w:rPr>
              <w:t>БН-1,0</w:t>
            </w:r>
          </w:p>
          <w:p w:rsidR="00050B65" w:rsidRPr="000C3CBB" w:rsidRDefault="009D1AAA" w:rsidP="000C3CBB">
            <w:pPr>
              <w:widowControl w:val="0"/>
              <w:spacing w:line="360" w:lineRule="auto"/>
              <w:outlineLvl w:val="0"/>
            </w:pPr>
            <w:r w:rsidRPr="000C3CBB">
              <w:t xml:space="preserve">Бункер неповоротный </w:t>
            </w:r>
            <w:r w:rsidRPr="000C3CBB">
              <w:rPr>
                <w:bCs/>
              </w:rPr>
              <w:t>БН-1,8</w:t>
            </w:r>
          </w:p>
          <w:p w:rsidR="00140F44" w:rsidRPr="000C3CBB" w:rsidRDefault="009D1AAA" w:rsidP="000C3CBB">
            <w:pPr>
              <w:widowControl w:val="0"/>
              <w:spacing w:line="360" w:lineRule="auto"/>
              <w:outlineLvl w:val="0"/>
              <w:rPr>
                <w:bCs/>
              </w:rPr>
            </w:pPr>
            <w:r w:rsidRPr="000C3CBB">
              <w:t>Стационарный бетононасос</w:t>
            </w:r>
          </w:p>
          <w:p w:rsidR="009D1AAA" w:rsidRPr="000C3CBB" w:rsidRDefault="009D1AAA" w:rsidP="000C3CBB">
            <w:pPr>
              <w:widowControl w:val="0"/>
              <w:spacing w:line="360" w:lineRule="auto"/>
              <w:outlineLvl w:val="0"/>
              <w:rPr>
                <w:bCs/>
              </w:rPr>
            </w:pPr>
            <w:r w:rsidRPr="000C3CBB">
              <w:rPr>
                <w:bCs/>
                <w:lang w:val="en-US"/>
              </w:rPr>
              <w:t>HTP</w:t>
            </w:r>
            <w:r w:rsidRPr="000C3CBB">
              <w:rPr>
                <w:bCs/>
              </w:rPr>
              <w:t>90</w:t>
            </w:r>
          </w:p>
          <w:p w:rsidR="009D1AAA" w:rsidRPr="000C3CBB" w:rsidRDefault="00140F44" w:rsidP="000C3CBB">
            <w:pPr>
              <w:widowControl w:val="0"/>
              <w:spacing w:line="360" w:lineRule="auto"/>
              <w:outlineLvl w:val="0"/>
            </w:pPr>
            <w:r w:rsidRPr="000C3CBB">
              <w:t>Автобетононасос</w:t>
            </w:r>
          </w:p>
          <w:p w:rsidR="009D1AAA" w:rsidRPr="000C3CBB" w:rsidRDefault="009D1AAA" w:rsidP="000C3CBB">
            <w:pPr>
              <w:widowControl w:val="0"/>
              <w:spacing w:line="360" w:lineRule="auto"/>
              <w:outlineLvl w:val="0"/>
            </w:pPr>
            <w:r w:rsidRPr="000C3CBB">
              <w:rPr>
                <w:bCs/>
                <w:lang w:val="en-US"/>
              </w:rPr>
              <w:t>DCP</w:t>
            </w:r>
            <w:r w:rsidR="006D7C90" w:rsidRPr="000C3CBB">
              <w:rPr>
                <w:bCs/>
              </w:rPr>
              <w:t xml:space="preserve"> </w:t>
            </w:r>
            <w:r w:rsidRPr="000C3CBB">
              <w:rPr>
                <w:bCs/>
              </w:rPr>
              <w:t>50</w:t>
            </w:r>
            <w:r w:rsidR="00983CE9" w:rsidRPr="000C3CBB">
              <w:rPr>
                <w:bCs/>
              </w:rPr>
              <w:t>.15</w:t>
            </w:r>
            <w:r w:rsidRPr="000C3CBB">
              <w:rPr>
                <w:bCs/>
                <w:lang w:val="en-US"/>
              </w:rPr>
              <w:t>X</w:t>
            </w:r>
            <w:r w:rsidR="00530CF8" w:rsidRPr="000C3CBB">
              <w:rPr>
                <w:bCs/>
              </w:rPr>
              <w:t xml:space="preserve"> на базе </w:t>
            </w:r>
            <w:r w:rsidR="00530CF8" w:rsidRPr="000C3CBB">
              <w:rPr>
                <w:bCs/>
                <w:lang w:val="en-US"/>
              </w:rPr>
              <w:t>Daewwo</w:t>
            </w:r>
          </w:p>
        </w:tc>
      </w:tr>
      <w:tr w:rsidR="00960CA7" w:rsidRPr="000C3CBB">
        <w:tc>
          <w:tcPr>
            <w:tcW w:w="3846" w:type="dxa"/>
          </w:tcPr>
          <w:p w:rsidR="00960CA7" w:rsidRPr="000C3CBB" w:rsidRDefault="00960CA7" w:rsidP="000C3CBB">
            <w:pPr>
              <w:widowControl w:val="0"/>
              <w:spacing w:line="360" w:lineRule="auto"/>
              <w:outlineLvl w:val="0"/>
            </w:pPr>
            <w:r w:rsidRPr="000C3CBB">
              <w:t xml:space="preserve">4) </w:t>
            </w:r>
            <w:r w:rsidR="004F1C24" w:rsidRPr="000C3CBB">
              <w:t>Подача бетонной смеси к месту укладки по вертикали в многоэтажном здании.</w:t>
            </w:r>
          </w:p>
        </w:tc>
        <w:tc>
          <w:tcPr>
            <w:tcW w:w="5304" w:type="dxa"/>
          </w:tcPr>
          <w:p w:rsidR="009B0B73" w:rsidRPr="000C3CBB" w:rsidRDefault="009B0B73" w:rsidP="000C3CBB">
            <w:pPr>
              <w:widowControl w:val="0"/>
              <w:spacing w:line="360" w:lineRule="auto"/>
              <w:outlineLvl w:val="0"/>
            </w:pPr>
            <w:r w:rsidRPr="000C3CBB">
              <w:t>Кран с телескопической стрелой</w:t>
            </w:r>
          </w:p>
          <w:p w:rsidR="009B0B73" w:rsidRPr="000C3CBB" w:rsidRDefault="009B0B73" w:rsidP="000C3CBB">
            <w:pPr>
              <w:widowControl w:val="0"/>
              <w:spacing w:line="360" w:lineRule="auto"/>
              <w:outlineLvl w:val="0"/>
              <w:rPr>
                <w:bCs/>
              </w:rPr>
            </w:pPr>
            <w:r w:rsidRPr="000C3CBB">
              <w:rPr>
                <w:bCs/>
                <w:lang w:val="en-US"/>
              </w:rPr>
              <w:t>SENNEBOGEN</w:t>
            </w:r>
            <w:r w:rsidRPr="000C3CBB">
              <w:rPr>
                <w:bCs/>
              </w:rPr>
              <w:t xml:space="preserve"> 630</w:t>
            </w:r>
            <w:r w:rsidRPr="000C3CBB">
              <w:rPr>
                <w:bCs/>
                <w:lang w:val="en-US"/>
              </w:rPr>
              <w:t>M</w:t>
            </w:r>
          </w:p>
          <w:p w:rsidR="009B0B73" w:rsidRPr="000C3CBB" w:rsidRDefault="003334A5" w:rsidP="000C3CBB">
            <w:pPr>
              <w:widowControl w:val="0"/>
              <w:spacing w:line="360" w:lineRule="auto"/>
              <w:outlineLvl w:val="0"/>
            </w:pPr>
            <w:r w:rsidRPr="000C3CBB">
              <w:t>Короткобазный</w:t>
            </w:r>
            <w:r w:rsidR="00411668" w:rsidRPr="000C3CBB">
              <w:t xml:space="preserve"> кра</w:t>
            </w:r>
            <w:r w:rsidRPr="000C3CBB">
              <w:t>н</w:t>
            </w:r>
          </w:p>
          <w:p w:rsidR="00411668" w:rsidRPr="000C3CBB" w:rsidRDefault="00411668" w:rsidP="000C3CBB">
            <w:pPr>
              <w:widowControl w:val="0"/>
              <w:spacing w:line="360" w:lineRule="auto"/>
              <w:outlineLvl w:val="0"/>
              <w:rPr>
                <w:bCs/>
              </w:rPr>
            </w:pPr>
            <w:r w:rsidRPr="000C3CBB">
              <w:rPr>
                <w:bCs/>
                <w:lang w:val="en-US"/>
              </w:rPr>
              <w:t>RT</w:t>
            </w:r>
            <w:r w:rsidRPr="000C3CBB">
              <w:rPr>
                <w:bCs/>
              </w:rPr>
              <w:t xml:space="preserve"> 525</w:t>
            </w:r>
            <w:r w:rsidRPr="000C3CBB">
              <w:rPr>
                <w:bCs/>
                <w:lang w:val="en-US"/>
              </w:rPr>
              <w:t>E</w:t>
            </w:r>
          </w:p>
          <w:p w:rsidR="00A454E8" w:rsidRPr="000C3CBB" w:rsidRDefault="004D1AF8" w:rsidP="000C3CBB">
            <w:pPr>
              <w:widowControl w:val="0"/>
              <w:spacing w:line="360" w:lineRule="auto"/>
              <w:outlineLvl w:val="0"/>
            </w:pPr>
            <w:r w:rsidRPr="000C3CBB">
              <w:t>Подъемники мачтовые:</w:t>
            </w:r>
          </w:p>
          <w:p w:rsidR="004D1AF8" w:rsidRPr="000C3CBB" w:rsidRDefault="004D1AF8" w:rsidP="000C3CBB">
            <w:pPr>
              <w:widowControl w:val="0"/>
              <w:spacing w:line="360" w:lineRule="auto"/>
              <w:outlineLvl w:val="0"/>
              <w:rPr>
                <w:bCs/>
              </w:rPr>
            </w:pPr>
            <w:r w:rsidRPr="000C3CBB">
              <w:rPr>
                <w:bCs/>
              </w:rPr>
              <w:t>ПМГ-1000</w:t>
            </w:r>
          </w:p>
          <w:p w:rsidR="00420F10" w:rsidRPr="000C3CBB" w:rsidRDefault="00420F10" w:rsidP="000C3CBB">
            <w:pPr>
              <w:widowControl w:val="0"/>
              <w:spacing w:line="360" w:lineRule="auto"/>
              <w:outlineLvl w:val="0"/>
            </w:pPr>
            <w:r w:rsidRPr="000C3CBB">
              <w:t>Стационарн</w:t>
            </w:r>
            <w:r w:rsidR="00140F44" w:rsidRPr="000C3CBB">
              <w:t>ая</w:t>
            </w:r>
            <w:r w:rsidRPr="000C3CBB">
              <w:t xml:space="preserve"> бетонораспределительн</w:t>
            </w:r>
            <w:r w:rsidR="00140F44" w:rsidRPr="000C3CBB">
              <w:t>ая</w:t>
            </w:r>
            <w:r w:rsidRPr="000C3CBB">
              <w:t xml:space="preserve"> стрел</w:t>
            </w:r>
            <w:r w:rsidR="00140F44" w:rsidRPr="000C3CBB">
              <w:t>а</w:t>
            </w:r>
          </w:p>
          <w:p w:rsidR="00420F10" w:rsidRPr="000C3CBB" w:rsidRDefault="00420F10" w:rsidP="000C3CBB">
            <w:pPr>
              <w:widowControl w:val="0"/>
              <w:spacing w:line="360" w:lineRule="auto"/>
              <w:outlineLvl w:val="0"/>
              <w:rPr>
                <w:bCs/>
              </w:rPr>
            </w:pPr>
            <w:r w:rsidRPr="000C3CBB">
              <w:rPr>
                <w:bCs/>
              </w:rPr>
              <w:t>HG28G</w:t>
            </w:r>
          </w:p>
          <w:p w:rsidR="00140F44" w:rsidRPr="000C3CBB" w:rsidRDefault="00140F44" w:rsidP="000C3CBB">
            <w:pPr>
              <w:widowControl w:val="0"/>
              <w:spacing w:line="360" w:lineRule="auto"/>
              <w:outlineLvl w:val="0"/>
            </w:pPr>
            <w:r w:rsidRPr="000C3CBB">
              <w:t>Автобетононасос</w:t>
            </w:r>
          </w:p>
          <w:p w:rsidR="00140F44" w:rsidRPr="000C3CBB" w:rsidRDefault="00140F44" w:rsidP="000C3CBB">
            <w:pPr>
              <w:widowControl w:val="0"/>
              <w:spacing w:line="360" w:lineRule="auto"/>
              <w:outlineLvl w:val="0"/>
            </w:pPr>
            <w:r w:rsidRPr="000C3CBB">
              <w:rPr>
                <w:bCs/>
                <w:lang w:val="en-US"/>
              </w:rPr>
              <w:t>DCP</w:t>
            </w:r>
            <w:r w:rsidR="00983CE9" w:rsidRPr="000C3CBB">
              <w:rPr>
                <w:bCs/>
              </w:rPr>
              <w:t xml:space="preserve"> </w:t>
            </w:r>
            <w:r w:rsidRPr="000C3CBB">
              <w:rPr>
                <w:bCs/>
              </w:rPr>
              <w:t>50</w:t>
            </w:r>
            <w:r w:rsidR="00983CE9" w:rsidRPr="000C3CBB">
              <w:rPr>
                <w:bCs/>
              </w:rPr>
              <w:t>.15</w:t>
            </w:r>
            <w:r w:rsidRPr="000C3CBB">
              <w:rPr>
                <w:bCs/>
                <w:lang w:val="en-US"/>
              </w:rPr>
              <w:t>X</w:t>
            </w:r>
            <w:r w:rsidR="00530CF8" w:rsidRPr="000C3CBB">
              <w:rPr>
                <w:bCs/>
              </w:rPr>
              <w:t xml:space="preserve"> на базе </w:t>
            </w:r>
            <w:r w:rsidR="00530CF8" w:rsidRPr="000C3CBB">
              <w:rPr>
                <w:bCs/>
                <w:lang w:val="en-US"/>
              </w:rPr>
              <w:t>Daewwo</w:t>
            </w:r>
          </w:p>
        </w:tc>
      </w:tr>
      <w:tr w:rsidR="00960CA7" w:rsidRPr="000C3CBB">
        <w:tc>
          <w:tcPr>
            <w:tcW w:w="3846" w:type="dxa"/>
          </w:tcPr>
          <w:p w:rsidR="00960CA7" w:rsidRPr="000C3CBB" w:rsidRDefault="00960CA7" w:rsidP="000C3CBB">
            <w:pPr>
              <w:widowControl w:val="0"/>
              <w:spacing w:line="360" w:lineRule="auto"/>
              <w:outlineLvl w:val="0"/>
            </w:pPr>
            <w:r w:rsidRPr="000C3CBB">
              <w:t xml:space="preserve">5) </w:t>
            </w:r>
            <w:r w:rsidR="004F1C24" w:rsidRPr="000C3CBB">
              <w:t>То же по вертикали.</w:t>
            </w:r>
          </w:p>
        </w:tc>
        <w:tc>
          <w:tcPr>
            <w:tcW w:w="5304" w:type="dxa"/>
          </w:tcPr>
          <w:p w:rsidR="00140F44" w:rsidRPr="000C3CBB" w:rsidRDefault="00140F44" w:rsidP="000C3CBB">
            <w:pPr>
              <w:widowControl w:val="0"/>
              <w:spacing w:line="360" w:lineRule="auto"/>
              <w:outlineLvl w:val="0"/>
            </w:pPr>
            <w:r w:rsidRPr="000C3CBB">
              <w:t>Стационарная бетонораспределительная стрела</w:t>
            </w:r>
          </w:p>
          <w:p w:rsidR="00140F44" w:rsidRPr="000C3CBB" w:rsidRDefault="00140F44" w:rsidP="000C3CBB">
            <w:pPr>
              <w:widowControl w:val="0"/>
              <w:spacing w:line="360" w:lineRule="auto"/>
              <w:outlineLvl w:val="0"/>
            </w:pPr>
            <w:r w:rsidRPr="000C3CBB">
              <w:rPr>
                <w:bCs/>
              </w:rPr>
              <w:t>HG28G</w:t>
            </w:r>
          </w:p>
          <w:p w:rsidR="006401EB" w:rsidRPr="000C3CBB" w:rsidRDefault="006401EB" w:rsidP="000C3CBB">
            <w:pPr>
              <w:widowControl w:val="0"/>
              <w:spacing w:line="360" w:lineRule="auto"/>
              <w:outlineLvl w:val="0"/>
            </w:pPr>
            <w:r w:rsidRPr="000C3CBB">
              <w:t>Автобетононасос</w:t>
            </w:r>
          </w:p>
          <w:p w:rsidR="00960CA7" w:rsidRPr="000C3CBB" w:rsidRDefault="006401EB" w:rsidP="000C3CBB">
            <w:pPr>
              <w:pStyle w:val="8"/>
              <w:keepNext w:val="0"/>
              <w:widowControl w:val="0"/>
              <w:spacing w:line="360" w:lineRule="auto"/>
              <w:jc w:val="left"/>
              <w:rPr>
                <w:rFonts w:ascii="Times New Roman" w:hAnsi="Times New Roman" w:cs="Times New Roman"/>
                <w:bCs/>
                <w:i w:val="0"/>
                <w:iCs w:val="0"/>
                <w:sz w:val="20"/>
                <w:szCs w:val="20"/>
              </w:rPr>
            </w:pPr>
            <w:r w:rsidRPr="000C3CBB">
              <w:rPr>
                <w:rFonts w:ascii="Times New Roman" w:hAnsi="Times New Roman" w:cs="Times New Roman"/>
                <w:bCs/>
                <w:i w:val="0"/>
                <w:iCs w:val="0"/>
                <w:sz w:val="20"/>
                <w:szCs w:val="20"/>
                <w:lang w:val="en-US"/>
              </w:rPr>
              <w:t>DCP</w:t>
            </w:r>
            <w:r w:rsidR="00983CE9" w:rsidRPr="000C3CBB">
              <w:rPr>
                <w:rFonts w:ascii="Times New Roman" w:hAnsi="Times New Roman" w:cs="Times New Roman"/>
                <w:bCs/>
                <w:i w:val="0"/>
                <w:iCs w:val="0"/>
                <w:sz w:val="20"/>
                <w:szCs w:val="20"/>
              </w:rPr>
              <w:t xml:space="preserve"> </w:t>
            </w:r>
            <w:r w:rsidRPr="000C3CBB">
              <w:rPr>
                <w:rFonts w:ascii="Times New Roman" w:hAnsi="Times New Roman" w:cs="Times New Roman"/>
                <w:bCs/>
                <w:i w:val="0"/>
                <w:iCs w:val="0"/>
                <w:sz w:val="20"/>
                <w:szCs w:val="20"/>
              </w:rPr>
              <w:t>50</w:t>
            </w:r>
            <w:r w:rsidR="00983CE9" w:rsidRPr="000C3CBB">
              <w:rPr>
                <w:rFonts w:ascii="Times New Roman" w:hAnsi="Times New Roman" w:cs="Times New Roman"/>
                <w:bCs/>
                <w:i w:val="0"/>
                <w:iCs w:val="0"/>
                <w:sz w:val="20"/>
                <w:szCs w:val="20"/>
              </w:rPr>
              <w:t>.15</w:t>
            </w:r>
            <w:r w:rsidRPr="000C3CBB">
              <w:rPr>
                <w:rFonts w:ascii="Times New Roman" w:hAnsi="Times New Roman" w:cs="Times New Roman"/>
                <w:bCs/>
                <w:i w:val="0"/>
                <w:iCs w:val="0"/>
                <w:sz w:val="20"/>
                <w:szCs w:val="20"/>
                <w:lang w:val="en-US"/>
              </w:rPr>
              <w:t>X</w:t>
            </w:r>
            <w:r w:rsidR="00530CF8" w:rsidRPr="000C3CBB">
              <w:rPr>
                <w:rFonts w:ascii="Times New Roman" w:hAnsi="Times New Roman" w:cs="Times New Roman"/>
                <w:bCs/>
                <w:i w:val="0"/>
                <w:iCs w:val="0"/>
                <w:sz w:val="20"/>
                <w:szCs w:val="20"/>
              </w:rPr>
              <w:t xml:space="preserve"> на базе </w:t>
            </w:r>
            <w:r w:rsidR="00530CF8" w:rsidRPr="000C3CBB">
              <w:rPr>
                <w:rFonts w:ascii="Times New Roman" w:hAnsi="Times New Roman" w:cs="Times New Roman"/>
                <w:bCs/>
                <w:i w:val="0"/>
                <w:iCs w:val="0"/>
                <w:sz w:val="20"/>
                <w:szCs w:val="20"/>
                <w:lang w:val="en-US"/>
              </w:rPr>
              <w:t>Daewwo</w:t>
            </w:r>
          </w:p>
          <w:p w:rsidR="00101C9E" w:rsidRPr="000C3CBB" w:rsidRDefault="00101C9E" w:rsidP="000C3CBB">
            <w:pPr>
              <w:widowControl w:val="0"/>
              <w:spacing w:line="360" w:lineRule="auto"/>
              <w:outlineLvl w:val="0"/>
              <w:rPr>
                <w:rStyle w:val="afc"/>
                <w:b w:val="0"/>
                <w:bCs w:val="0"/>
              </w:rPr>
            </w:pPr>
            <w:r w:rsidRPr="000C3CBB">
              <w:rPr>
                <w:rStyle w:val="afc"/>
                <w:b w:val="0"/>
                <w:bCs w:val="0"/>
              </w:rPr>
              <w:t>Колесные фронтальные погрузчики</w:t>
            </w:r>
            <w:r w:rsidR="003334A5" w:rsidRPr="000C3CBB">
              <w:rPr>
                <w:rStyle w:val="afc"/>
                <w:b w:val="0"/>
                <w:bCs w:val="0"/>
              </w:rPr>
              <w:t>:</w:t>
            </w:r>
          </w:p>
          <w:p w:rsidR="00140F44" w:rsidRPr="000C3CBB" w:rsidRDefault="00101C9E" w:rsidP="000C3CBB">
            <w:pPr>
              <w:widowControl w:val="0"/>
              <w:spacing w:line="360" w:lineRule="auto"/>
              <w:outlineLvl w:val="0"/>
              <w:rPr>
                <w:rStyle w:val="afc"/>
                <w:b w:val="0"/>
              </w:rPr>
            </w:pPr>
            <w:r w:rsidRPr="000C3CBB">
              <w:rPr>
                <w:rStyle w:val="afc"/>
                <w:b w:val="0"/>
              </w:rPr>
              <w:t xml:space="preserve">Volvo </w:t>
            </w:r>
            <w:r w:rsidRPr="000C3CBB">
              <w:rPr>
                <w:rStyle w:val="afc"/>
                <w:b w:val="0"/>
                <w:lang w:val="en-US"/>
              </w:rPr>
              <w:t>L</w:t>
            </w:r>
            <w:r w:rsidRPr="000C3CBB">
              <w:rPr>
                <w:rStyle w:val="afc"/>
                <w:b w:val="0"/>
              </w:rPr>
              <w:t>330</w:t>
            </w:r>
            <w:r w:rsidRPr="000C3CBB">
              <w:rPr>
                <w:rStyle w:val="afc"/>
                <w:b w:val="0"/>
                <w:lang w:val="en-US"/>
              </w:rPr>
              <w:t>E</w:t>
            </w:r>
          </w:p>
          <w:p w:rsidR="006401EB" w:rsidRPr="000C3CBB" w:rsidRDefault="00101C9E" w:rsidP="000C3CBB">
            <w:pPr>
              <w:widowControl w:val="0"/>
              <w:spacing w:line="360" w:lineRule="auto"/>
              <w:outlineLvl w:val="0"/>
            </w:pPr>
            <w:r w:rsidRPr="000C3CBB">
              <w:rPr>
                <w:rStyle w:val="afc"/>
                <w:b w:val="0"/>
              </w:rPr>
              <w:t xml:space="preserve">Volvo </w:t>
            </w:r>
            <w:r w:rsidRPr="000C3CBB">
              <w:rPr>
                <w:rStyle w:val="afc"/>
                <w:b w:val="0"/>
                <w:lang w:val="en-US"/>
              </w:rPr>
              <w:t>L</w:t>
            </w:r>
            <w:r w:rsidRPr="000C3CBB">
              <w:rPr>
                <w:rStyle w:val="afc"/>
                <w:b w:val="0"/>
              </w:rPr>
              <w:t>50</w:t>
            </w:r>
            <w:r w:rsidRPr="000C3CBB">
              <w:rPr>
                <w:rStyle w:val="afc"/>
                <w:b w:val="0"/>
                <w:lang w:val="en-US"/>
              </w:rPr>
              <w:t>E</w:t>
            </w:r>
          </w:p>
        </w:tc>
      </w:tr>
      <w:tr w:rsidR="00960CA7" w:rsidRPr="000C3CBB">
        <w:trPr>
          <w:trHeight w:val="3401"/>
        </w:trPr>
        <w:tc>
          <w:tcPr>
            <w:tcW w:w="3846" w:type="dxa"/>
          </w:tcPr>
          <w:p w:rsidR="00642E22" w:rsidRPr="000C3CBB" w:rsidRDefault="00960CA7" w:rsidP="000C3CBB">
            <w:pPr>
              <w:widowControl w:val="0"/>
              <w:spacing w:line="360" w:lineRule="auto"/>
              <w:outlineLvl w:val="0"/>
            </w:pPr>
            <w:r w:rsidRPr="000C3CBB">
              <w:t xml:space="preserve">6) </w:t>
            </w:r>
            <w:r w:rsidR="004F1C24" w:rsidRPr="000C3CBB">
              <w:t>Уплотнение (вибрирование) бетонной смеси уложенную в конструкцию (в опалубку).</w:t>
            </w:r>
          </w:p>
        </w:tc>
        <w:tc>
          <w:tcPr>
            <w:tcW w:w="5304" w:type="dxa"/>
          </w:tcPr>
          <w:p w:rsidR="00C64FB4" w:rsidRPr="000C3CBB" w:rsidRDefault="00C64FB4" w:rsidP="000C3CBB">
            <w:pPr>
              <w:widowControl w:val="0"/>
              <w:spacing w:line="360" w:lineRule="auto"/>
              <w:outlineLvl w:val="0"/>
            </w:pPr>
            <w:r w:rsidRPr="000C3CBB">
              <w:t>Вибратор глубинный</w:t>
            </w:r>
          </w:p>
          <w:p w:rsidR="00960CA7" w:rsidRPr="000C3CBB" w:rsidRDefault="00C64FB4" w:rsidP="000C3CBB">
            <w:pPr>
              <w:widowControl w:val="0"/>
              <w:spacing w:line="360" w:lineRule="auto"/>
              <w:outlineLvl w:val="0"/>
              <w:rPr>
                <w:bCs/>
              </w:rPr>
            </w:pPr>
            <w:r w:rsidRPr="000C3CBB">
              <w:rPr>
                <w:bCs/>
              </w:rPr>
              <w:t>ИВ-107Н</w:t>
            </w:r>
          </w:p>
          <w:p w:rsidR="00C64FB4" w:rsidRPr="000C3CBB" w:rsidRDefault="00C64FB4" w:rsidP="000C3CBB">
            <w:pPr>
              <w:widowControl w:val="0"/>
              <w:spacing w:line="360" w:lineRule="auto"/>
              <w:outlineLvl w:val="0"/>
            </w:pPr>
            <w:r w:rsidRPr="000C3CBB">
              <w:t>Вал гибкий</w:t>
            </w:r>
          </w:p>
          <w:p w:rsidR="00C64FB4" w:rsidRPr="000C3CBB" w:rsidRDefault="00C64FB4" w:rsidP="000C3CBB">
            <w:pPr>
              <w:widowControl w:val="0"/>
              <w:spacing w:line="360" w:lineRule="auto"/>
              <w:outlineLvl w:val="0"/>
            </w:pPr>
            <w:r w:rsidRPr="000C3CBB">
              <w:rPr>
                <w:bCs/>
              </w:rPr>
              <w:t>ВС-400</w:t>
            </w:r>
          </w:p>
          <w:p w:rsidR="00C64FB4" w:rsidRPr="000C3CBB" w:rsidRDefault="00C64FB4" w:rsidP="000C3CBB">
            <w:pPr>
              <w:widowControl w:val="0"/>
              <w:spacing w:line="360" w:lineRule="auto"/>
              <w:outlineLvl w:val="0"/>
            </w:pPr>
            <w:r w:rsidRPr="000C3CBB">
              <w:t>Вибронаконечник</w:t>
            </w:r>
          </w:p>
          <w:p w:rsidR="00C64FB4" w:rsidRPr="000C3CBB" w:rsidRDefault="00C64FB4" w:rsidP="000C3CBB">
            <w:pPr>
              <w:widowControl w:val="0"/>
              <w:spacing w:line="360" w:lineRule="auto"/>
              <w:outlineLvl w:val="0"/>
              <w:rPr>
                <w:bCs/>
              </w:rPr>
            </w:pPr>
            <w:r w:rsidRPr="000C3CBB">
              <w:rPr>
                <w:bCs/>
                <w:lang w:val="en-US"/>
              </w:rPr>
              <w:t>d</w:t>
            </w:r>
            <w:r w:rsidRPr="000C3CBB">
              <w:rPr>
                <w:bCs/>
              </w:rPr>
              <w:t>=51</w:t>
            </w:r>
            <w:r w:rsidR="008B3503" w:rsidRPr="000C3CBB">
              <w:rPr>
                <w:bCs/>
              </w:rPr>
              <w:t>мм</w:t>
            </w:r>
          </w:p>
          <w:p w:rsidR="008B3503" w:rsidRPr="000C3CBB" w:rsidRDefault="008B3503" w:rsidP="000C3CBB">
            <w:pPr>
              <w:widowControl w:val="0"/>
              <w:spacing w:line="360" w:lineRule="auto"/>
              <w:outlineLvl w:val="0"/>
            </w:pPr>
            <w:r w:rsidRPr="000C3CBB">
              <w:t>Вибратор глубинный навесной</w:t>
            </w:r>
          </w:p>
          <w:p w:rsidR="008B3503" w:rsidRPr="000C3CBB" w:rsidRDefault="008B3503" w:rsidP="000C3CBB">
            <w:pPr>
              <w:widowControl w:val="0"/>
              <w:spacing w:line="360" w:lineRule="auto"/>
              <w:outlineLvl w:val="0"/>
              <w:rPr>
                <w:bCs/>
              </w:rPr>
            </w:pPr>
            <w:r w:rsidRPr="000C3CBB">
              <w:rPr>
                <w:bCs/>
              </w:rPr>
              <w:t>ИВ-114А</w:t>
            </w:r>
          </w:p>
          <w:p w:rsidR="008B3503" w:rsidRPr="000C3CBB" w:rsidRDefault="008B3503" w:rsidP="000C3CBB">
            <w:pPr>
              <w:widowControl w:val="0"/>
              <w:spacing w:line="360" w:lineRule="auto"/>
              <w:outlineLvl w:val="0"/>
            </w:pPr>
            <w:r w:rsidRPr="000C3CBB">
              <w:t>Виброплощадка</w:t>
            </w:r>
          </w:p>
          <w:p w:rsidR="008B3503" w:rsidRPr="000C3CBB" w:rsidRDefault="008B3503" w:rsidP="000C3CBB">
            <w:pPr>
              <w:widowControl w:val="0"/>
              <w:spacing w:line="360" w:lineRule="auto"/>
              <w:outlineLvl w:val="0"/>
              <w:rPr>
                <w:bCs/>
              </w:rPr>
            </w:pPr>
            <w:r w:rsidRPr="000C3CBB">
              <w:rPr>
                <w:bCs/>
              </w:rPr>
              <w:t>ЭВ-262</w:t>
            </w:r>
          </w:p>
          <w:p w:rsidR="008B3503" w:rsidRPr="000C3CBB" w:rsidRDefault="003334A5" w:rsidP="000C3CBB">
            <w:pPr>
              <w:widowControl w:val="0"/>
              <w:spacing w:line="360" w:lineRule="auto"/>
              <w:outlineLvl w:val="0"/>
            </w:pPr>
            <w:r w:rsidRPr="000C3CBB">
              <w:t>Виброрейки:</w:t>
            </w:r>
          </w:p>
          <w:p w:rsidR="008B3503" w:rsidRPr="000C3CBB" w:rsidRDefault="008B3503" w:rsidP="000C3CBB">
            <w:pPr>
              <w:widowControl w:val="0"/>
              <w:spacing w:line="360" w:lineRule="auto"/>
              <w:outlineLvl w:val="0"/>
              <w:rPr>
                <w:bCs/>
              </w:rPr>
            </w:pPr>
            <w:r w:rsidRPr="000C3CBB">
              <w:rPr>
                <w:bCs/>
                <w:lang w:val="en-US"/>
              </w:rPr>
              <w:t>L-1700</w:t>
            </w:r>
            <w:r w:rsidRPr="000C3CBB">
              <w:rPr>
                <w:bCs/>
              </w:rPr>
              <w:t>мм</w:t>
            </w:r>
          </w:p>
          <w:p w:rsidR="003334A5" w:rsidRPr="000C3CBB" w:rsidRDefault="008B3503" w:rsidP="000C3CBB">
            <w:pPr>
              <w:widowControl w:val="0"/>
              <w:spacing w:line="360" w:lineRule="auto"/>
              <w:outlineLvl w:val="0"/>
              <w:rPr>
                <w:bCs/>
              </w:rPr>
            </w:pPr>
            <w:r w:rsidRPr="000C3CBB">
              <w:rPr>
                <w:bCs/>
                <w:lang w:val="en-US"/>
              </w:rPr>
              <w:t>L-4200</w:t>
            </w:r>
            <w:r w:rsidRPr="000C3CBB">
              <w:rPr>
                <w:bCs/>
              </w:rPr>
              <w:t>мм</w:t>
            </w:r>
          </w:p>
        </w:tc>
      </w:tr>
      <w:tr w:rsidR="004B4B09" w:rsidRPr="000C3CBB">
        <w:trPr>
          <w:trHeight w:val="990"/>
        </w:trPr>
        <w:tc>
          <w:tcPr>
            <w:tcW w:w="3846" w:type="dxa"/>
          </w:tcPr>
          <w:p w:rsidR="004B4B09" w:rsidRPr="000C3CBB" w:rsidRDefault="00642E22" w:rsidP="000C3CBB">
            <w:pPr>
              <w:widowControl w:val="0"/>
              <w:spacing w:line="360" w:lineRule="auto"/>
              <w:outlineLvl w:val="0"/>
            </w:pPr>
            <w:r w:rsidRPr="000C3CBB">
              <w:t>7) Уход за бетоном:</w:t>
            </w:r>
          </w:p>
          <w:p w:rsidR="00642E22" w:rsidRPr="000C3CBB" w:rsidRDefault="00642E22" w:rsidP="000C3CBB">
            <w:pPr>
              <w:widowControl w:val="0"/>
              <w:spacing w:line="360" w:lineRule="auto"/>
              <w:outlineLvl w:val="0"/>
            </w:pPr>
            <w:r w:rsidRPr="000C3CBB">
              <w:t>-летом полив водой</w:t>
            </w:r>
          </w:p>
          <w:p w:rsidR="00642E22" w:rsidRPr="000C3CBB" w:rsidRDefault="00642E22" w:rsidP="000C3CBB">
            <w:pPr>
              <w:widowControl w:val="0"/>
              <w:spacing w:line="360" w:lineRule="auto"/>
              <w:outlineLvl w:val="0"/>
            </w:pPr>
            <w:r w:rsidRPr="000C3CBB">
              <w:t>-зимой прогрев</w:t>
            </w:r>
            <w:r w:rsidR="00653A7D" w:rsidRPr="000C3CBB">
              <w:t>.</w:t>
            </w:r>
          </w:p>
        </w:tc>
        <w:tc>
          <w:tcPr>
            <w:tcW w:w="5304" w:type="dxa"/>
          </w:tcPr>
          <w:p w:rsidR="004B4B09" w:rsidRPr="000C3CBB" w:rsidRDefault="004B4B09" w:rsidP="000C3CBB">
            <w:pPr>
              <w:widowControl w:val="0"/>
              <w:spacing w:line="360" w:lineRule="auto"/>
              <w:outlineLvl w:val="0"/>
            </w:pPr>
            <w:r w:rsidRPr="000C3CBB">
              <w:t>Водяные насосы:</w:t>
            </w:r>
          </w:p>
          <w:p w:rsidR="004B4B09" w:rsidRPr="000C3CBB" w:rsidRDefault="004B4B09" w:rsidP="000C3CBB">
            <w:pPr>
              <w:widowControl w:val="0"/>
              <w:spacing w:line="360" w:lineRule="auto"/>
              <w:outlineLvl w:val="0"/>
              <w:rPr>
                <w:bCs/>
              </w:rPr>
            </w:pPr>
            <w:r w:rsidRPr="000C3CBB">
              <w:rPr>
                <w:bCs/>
              </w:rPr>
              <w:t>ГНОМ 10/10Б</w:t>
            </w:r>
          </w:p>
          <w:p w:rsidR="00124A19" w:rsidRPr="000C3CBB" w:rsidRDefault="00124A19" w:rsidP="000C3CBB">
            <w:pPr>
              <w:widowControl w:val="0"/>
              <w:spacing w:line="360" w:lineRule="auto"/>
              <w:outlineLvl w:val="0"/>
            </w:pPr>
            <w:r w:rsidRPr="000C3CBB">
              <w:t>Автоводовозка</w:t>
            </w:r>
          </w:p>
          <w:p w:rsidR="00124A19" w:rsidRPr="000C3CBB" w:rsidRDefault="00124A19" w:rsidP="000C3CBB">
            <w:pPr>
              <w:widowControl w:val="0"/>
              <w:spacing w:line="360" w:lineRule="auto"/>
              <w:outlineLvl w:val="0"/>
              <w:rPr>
                <w:rStyle w:val="spec21"/>
                <w:rFonts w:ascii="Times New Roman" w:hAnsi="Times New Roman" w:cs="Times New Roman"/>
                <w:b w:val="0"/>
                <w:color w:val="auto"/>
                <w:sz w:val="20"/>
                <w:szCs w:val="20"/>
              </w:rPr>
            </w:pPr>
            <w:r w:rsidRPr="000C3CBB">
              <w:rPr>
                <w:bCs/>
              </w:rPr>
              <w:t>Г6-ОПА-5322 на базе</w:t>
            </w:r>
            <w:r w:rsidR="00050B65" w:rsidRPr="000C3CBB">
              <w:rPr>
                <w:bCs/>
              </w:rPr>
              <w:t xml:space="preserve"> </w:t>
            </w:r>
            <w:r w:rsidRPr="000C3CBB">
              <w:rPr>
                <w:rStyle w:val="spec21"/>
                <w:rFonts w:ascii="Times New Roman" w:hAnsi="Times New Roman" w:cs="Times New Roman"/>
                <w:b w:val="0"/>
                <w:color w:val="auto"/>
                <w:sz w:val="20"/>
                <w:szCs w:val="20"/>
              </w:rPr>
              <w:t>КАМАЗ-53229</w:t>
            </w:r>
          </w:p>
          <w:p w:rsidR="005B71C3" w:rsidRPr="000C3CBB" w:rsidRDefault="005B71C3" w:rsidP="000C3CBB">
            <w:pPr>
              <w:widowControl w:val="0"/>
              <w:spacing w:line="360" w:lineRule="auto"/>
              <w:outlineLvl w:val="0"/>
              <w:rPr>
                <w:rStyle w:val="spec21"/>
                <w:rFonts w:ascii="Times New Roman" w:hAnsi="Times New Roman" w:cs="Times New Roman"/>
                <w:b w:val="0"/>
                <w:bCs w:val="0"/>
                <w:color w:val="auto"/>
                <w:sz w:val="20"/>
                <w:szCs w:val="20"/>
              </w:rPr>
            </w:pPr>
            <w:r w:rsidRPr="000C3CBB">
              <w:rPr>
                <w:rStyle w:val="spec21"/>
                <w:rFonts w:ascii="Times New Roman" w:hAnsi="Times New Roman" w:cs="Times New Roman"/>
                <w:b w:val="0"/>
                <w:bCs w:val="0"/>
                <w:color w:val="auto"/>
                <w:sz w:val="20"/>
                <w:szCs w:val="20"/>
              </w:rPr>
              <w:t>Трансформатор для прогрева бетона</w:t>
            </w:r>
          </w:p>
          <w:p w:rsidR="005B71C3" w:rsidRPr="000C3CBB" w:rsidRDefault="005B71C3" w:rsidP="000C3CBB">
            <w:pPr>
              <w:widowControl w:val="0"/>
              <w:spacing w:line="360" w:lineRule="auto"/>
              <w:outlineLvl w:val="0"/>
              <w:rPr>
                <w:bCs/>
              </w:rPr>
            </w:pPr>
            <w:r w:rsidRPr="008B6770">
              <w:rPr>
                <w:bCs/>
              </w:rPr>
              <w:t>ТСДЗ-63</w:t>
            </w:r>
          </w:p>
        </w:tc>
      </w:tr>
    </w:tbl>
    <w:p w:rsidR="00960CA7" w:rsidRPr="00050B65" w:rsidRDefault="00960CA7" w:rsidP="00050B65">
      <w:pPr>
        <w:pStyle w:val="1"/>
        <w:keepNext w:val="0"/>
        <w:widowControl w:val="0"/>
        <w:spacing w:before="0" w:after="0"/>
        <w:ind w:firstLine="709"/>
        <w:jc w:val="both"/>
        <w:rPr>
          <w:sz w:val="28"/>
          <w:szCs w:val="28"/>
        </w:rPr>
      </w:pPr>
      <w:r w:rsidRPr="00050B65">
        <w:rPr>
          <w:sz w:val="28"/>
          <w:szCs w:val="28"/>
        </w:rPr>
        <w:br w:type="page"/>
      </w:r>
      <w:bookmarkStart w:id="6" w:name="_Toc168078872"/>
      <w:r w:rsidRPr="00050B65">
        <w:rPr>
          <w:sz w:val="28"/>
          <w:szCs w:val="28"/>
        </w:rPr>
        <w:t>6.Определение технологических и технических показателей выбранных машин</w:t>
      </w:r>
      <w:bookmarkEnd w:id="6"/>
    </w:p>
    <w:p w:rsidR="000C3CBB" w:rsidRDefault="000C3CBB" w:rsidP="00050B65">
      <w:pPr>
        <w:widowControl w:val="0"/>
        <w:spacing w:line="360" w:lineRule="auto"/>
        <w:ind w:firstLine="709"/>
        <w:jc w:val="both"/>
        <w:rPr>
          <w:sz w:val="28"/>
          <w:szCs w:val="28"/>
        </w:rPr>
      </w:pPr>
    </w:p>
    <w:p w:rsidR="008B65FD" w:rsidRPr="00050B65" w:rsidRDefault="008B65FD" w:rsidP="00050B65">
      <w:pPr>
        <w:widowControl w:val="0"/>
        <w:spacing w:line="360" w:lineRule="auto"/>
        <w:ind w:firstLine="709"/>
        <w:jc w:val="both"/>
        <w:rPr>
          <w:sz w:val="28"/>
          <w:szCs w:val="28"/>
        </w:rPr>
      </w:pPr>
      <w:r w:rsidRPr="00050B65">
        <w:rPr>
          <w:sz w:val="28"/>
          <w:szCs w:val="28"/>
        </w:rPr>
        <w:t>Таблица 2 – Технические характеристики машин</w:t>
      </w:r>
    </w:p>
    <w:tbl>
      <w:tblPr>
        <w:tblW w:w="9204"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3113"/>
        <w:gridCol w:w="2029"/>
        <w:gridCol w:w="1950"/>
        <w:gridCol w:w="22"/>
        <w:gridCol w:w="2084"/>
      </w:tblGrid>
      <w:tr w:rsidR="008B65FD" w:rsidRPr="000C3CBB" w:rsidTr="00601DEC">
        <w:trPr>
          <w:gridBefore w:val="1"/>
          <w:wBefore w:w="6" w:type="dxa"/>
          <w:cantSplit/>
          <w:trHeight w:val="111"/>
        </w:trPr>
        <w:tc>
          <w:tcPr>
            <w:tcW w:w="3113" w:type="dxa"/>
            <w:vMerge w:val="restart"/>
          </w:tcPr>
          <w:p w:rsidR="008B65FD" w:rsidRPr="000C3CBB" w:rsidRDefault="008B65FD" w:rsidP="000C3CBB">
            <w:pPr>
              <w:widowControl w:val="0"/>
              <w:spacing w:line="360" w:lineRule="auto"/>
              <w:outlineLvl w:val="0"/>
              <w:rPr>
                <w:bCs/>
              </w:rPr>
            </w:pPr>
            <w:r w:rsidRPr="000C3CBB">
              <w:rPr>
                <w:bCs/>
              </w:rPr>
              <w:t>Наименование показателя и</w:t>
            </w:r>
            <w:r w:rsidR="00050B65" w:rsidRPr="000C3CBB">
              <w:rPr>
                <w:bCs/>
              </w:rPr>
              <w:t xml:space="preserve"> </w:t>
            </w:r>
            <w:r w:rsidRPr="000C3CBB">
              <w:rPr>
                <w:bCs/>
              </w:rPr>
              <w:t>единицы измерения.</w:t>
            </w:r>
          </w:p>
        </w:tc>
        <w:tc>
          <w:tcPr>
            <w:tcW w:w="6085" w:type="dxa"/>
            <w:gridSpan w:val="4"/>
          </w:tcPr>
          <w:p w:rsidR="008B65FD" w:rsidRPr="000C3CBB" w:rsidRDefault="008B65FD" w:rsidP="000C3CBB">
            <w:pPr>
              <w:widowControl w:val="0"/>
              <w:spacing w:line="360" w:lineRule="auto"/>
              <w:outlineLvl w:val="0"/>
              <w:rPr>
                <w:bCs/>
              </w:rPr>
            </w:pPr>
            <w:r w:rsidRPr="000C3CBB">
              <w:rPr>
                <w:bCs/>
              </w:rPr>
              <w:t>Наименование и тип машины для механизации процесса.</w:t>
            </w:r>
          </w:p>
        </w:tc>
      </w:tr>
      <w:tr w:rsidR="008B65FD" w:rsidRPr="000C3CBB" w:rsidTr="00601DEC">
        <w:trPr>
          <w:gridBefore w:val="1"/>
          <w:wBefore w:w="6" w:type="dxa"/>
          <w:cantSplit/>
          <w:trHeight w:val="310"/>
        </w:trPr>
        <w:tc>
          <w:tcPr>
            <w:tcW w:w="3113" w:type="dxa"/>
            <w:vMerge/>
          </w:tcPr>
          <w:p w:rsidR="008B65FD" w:rsidRPr="000C3CBB" w:rsidRDefault="008B65FD" w:rsidP="000C3CBB">
            <w:pPr>
              <w:widowControl w:val="0"/>
              <w:spacing w:line="360" w:lineRule="auto"/>
              <w:outlineLvl w:val="0"/>
            </w:pPr>
          </w:p>
        </w:tc>
        <w:tc>
          <w:tcPr>
            <w:tcW w:w="2029" w:type="dxa"/>
          </w:tcPr>
          <w:p w:rsidR="008B65FD" w:rsidRPr="000C3CBB" w:rsidRDefault="008B65FD" w:rsidP="000C3CBB">
            <w:pPr>
              <w:widowControl w:val="0"/>
              <w:spacing w:line="360" w:lineRule="auto"/>
              <w:outlineLvl w:val="0"/>
            </w:pPr>
            <w:r w:rsidRPr="000C3CBB">
              <w:rPr>
                <w:bCs/>
              </w:rPr>
              <w:t>КамАЗ-5511</w:t>
            </w:r>
          </w:p>
        </w:tc>
        <w:tc>
          <w:tcPr>
            <w:tcW w:w="1972" w:type="dxa"/>
            <w:gridSpan w:val="2"/>
          </w:tcPr>
          <w:p w:rsidR="008B65FD" w:rsidRPr="000C3CBB" w:rsidRDefault="008B65FD" w:rsidP="000C3CBB">
            <w:pPr>
              <w:widowControl w:val="0"/>
              <w:spacing w:line="360" w:lineRule="auto"/>
              <w:outlineLvl w:val="0"/>
            </w:pPr>
            <w:r w:rsidRPr="000C3CBB">
              <w:rPr>
                <w:bCs/>
              </w:rPr>
              <w:t>АБС-4 на базе МАЗ-5337</w:t>
            </w:r>
          </w:p>
        </w:tc>
        <w:tc>
          <w:tcPr>
            <w:tcW w:w="2084" w:type="dxa"/>
          </w:tcPr>
          <w:p w:rsidR="008B65FD" w:rsidRPr="000C3CBB" w:rsidRDefault="008B65FD" w:rsidP="000C3CBB">
            <w:pPr>
              <w:widowControl w:val="0"/>
              <w:spacing w:line="360" w:lineRule="auto"/>
              <w:outlineLvl w:val="0"/>
              <w:rPr>
                <w:bCs/>
              </w:rPr>
            </w:pPr>
            <w:r w:rsidRPr="000C3CBB">
              <w:rPr>
                <w:bCs/>
              </w:rPr>
              <w:t>АБС 8 ДА на базе КамАЗ-53229С</w:t>
            </w:r>
          </w:p>
        </w:tc>
      </w:tr>
      <w:tr w:rsidR="008B65FD" w:rsidRPr="000C3CBB" w:rsidTr="00601DEC">
        <w:trPr>
          <w:gridBefore w:val="1"/>
          <w:wBefore w:w="6" w:type="dxa"/>
          <w:cantSplit/>
          <w:trHeight w:val="705"/>
        </w:trPr>
        <w:tc>
          <w:tcPr>
            <w:tcW w:w="3113" w:type="dxa"/>
          </w:tcPr>
          <w:p w:rsidR="008B65FD" w:rsidRPr="000C3CBB" w:rsidRDefault="008B65FD" w:rsidP="000C3CBB">
            <w:pPr>
              <w:widowControl w:val="0"/>
              <w:spacing w:line="360" w:lineRule="auto"/>
              <w:outlineLvl w:val="0"/>
            </w:pPr>
            <w:r w:rsidRPr="000C3CBB">
              <w:rPr>
                <w:bCs/>
              </w:rPr>
              <w:t>Назначение</w:t>
            </w:r>
          </w:p>
        </w:tc>
        <w:tc>
          <w:tcPr>
            <w:tcW w:w="6085" w:type="dxa"/>
            <w:gridSpan w:val="4"/>
          </w:tcPr>
          <w:p w:rsidR="008B65FD" w:rsidRPr="000C3CBB" w:rsidRDefault="008B65FD" w:rsidP="000C3CBB">
            <w:pPr>
              <w:widowControl w:val="0"/>
              <w:spacing w:line="360" w:lineRule="auto"/>
              <w:outlineLvl w:val="0"/>
            </w:pPr>
            <w:r w:rsidRPr="000C3CBB">
              <w:t>1) Транспортировка бетонной смеси с завода на строительный объект.</w:t>
            </w:r>
          </w:p>
        </w:tc>
      </w:tr>
      <w:tr w:rsidR="00FC2B83" w:rsidRPr="000C3CBB" w:rsidTr="00601DEC">
        <w:trPr>
          <w:gridBefore w:val="1"/>
          <w:wBefore w:w="6" w:type="dxa"/>
          <w:cantSplit/>
          <w:trHeight w:val="206"/>
        </w:trPr>
        <w:tc>
          <w:tcPr>
            <w:tcW w:w="3113" w:type="dxa"/>
          </w:tcPr>
          <w:p w:rsidR="00F42CA7" w:rsidRPr="000C3CBB" w:rsidRDefault="008B65FD" w:rsidP="000C3CBB">
            <w:pPr>
              <w:widowControl w:val="0"/>
              <w:spacing w:line="360" w:lineRule="auto"/>
              <w:outlineLvl w:val="0"/>
              <w:rPr>
                <w:bCs/>
              </w:rPr>
            </w:pPr>
            <w:r w:rsidRPr="000C3CBB">
              <w:t>Технические характеристики:</w:t>
            </w:r>
          </w:p>
        </w:tc>
        <w:tc>
          <w:tcPr>
            <w:tcW w:w="2029" w:type="dxa"/>
          </w:tcPr>
          <w:p w:rsidR="008B65FD" w:rsidRPr="000C3CBB" w:rsidRDefault="008B65FD" w:rsidP="000C3CBB">
            <w:pPr>
              <w:widowControl w:val="0"/>
              <w:spacing w:line="360" w:lineRule="auto"/>
              <w:outlineLvl w:val="0"/>
            </w:pPr>
          </w:p>
        </w:tc>
        <w:tc>
          <w:tcPr>
            <w:tcW w:w="1972" w:type="dxa"/>
            <w:gridSpan w:val="2"/>
          </w:tcPr>
          <w:p w:rsidR="00913D5F" w:rsidRPr="000C3CBB" w:rsidRDefault="00913D5F" w:rsidP="000C3CBB">
            <w:pPr>
              <w:widowControl w:val="0"/>
              <w:spacing w:line="360" w:lineRule="auto"/>
              <w:outlineLvl w:val="0"/>
            </w:pPr>
          </w:p>
        </w:tc>
        <w:tc>
          <w:tcPr>
            <w:tcW w:w="2084" w:type="dxa"/>
          </w:tcPr>
          <w:p w:rsidR="00261E65" w:rsidRPr="000C3CBB" w:rsidRDefault="00261E65" w:rsidP="000C3CBB">
            <w:pPr>
              <w:widowControl w:val="0"/>
              <w:spacing w:line="360" w:lineRule="auto"/>
              <w:outlineLvl w:val="0"/>
            </w:pPr>
          </w:p>
        </w:tc>
      </w:tr>
      <w:tr w:rsidR="00FC2B83" w:rsidRPr="000C3CBB" w:rsidTr="00601DEC">
        <w:trPr>
          <w:gridBefore w:val="1"/>
          <w:wBefore w:w="6" w:type="dxa"/>
          <w:cantSplit/>
          <w:trHeight w:val="255"/>
        </w:trPr>
        <w:tc>
          <w:tcPr>
            <w:tcW w:w="3113" w:type="dxa"/>
          </w:tcPr>
          <w:p w:rsidR="00FC2B83" w:rsidRPr="000C3CBB" w:rsidRDefault="00FC2B83" w:rsidP="000C3CBB">
            <w:pPr>
              <w:widowControl w:val="0"/>
              <w:spacing w:line="360" w:lineRule="auto"/>
              <w:outlineLvl w:val="0"/>
            </w:pPr>
            <w:r w:rsidRPr="000C3CBB">
              <w:t>Грузоподъемность, кг</w:t>
            </w:r>
          </w:p>
        </w:tc>
        <w:tc>
          <w:tcPr>
            <w:tcW w:w="2029" w:type="dxa"/>
          </w:tcPr>
          <w:p w:rsidR="00FC2B83" w:rsidRPr="000C3CBB" w:rsidRDefault="00FC2B83" w:rsidP="000C3CBB">
            <w:pPr>
              <w:widowControl w:val="0"/>
              <w:spacing w:line="360" w:lineRule="auto"/>
              <w:outlineLvl w:val="0"/>
            </w:pPr>
            <w:r w:rsidRPr="000C3CBB">
              <w:t>10000-13000</w:t>
            </w:r>
          </w:p>
        </w:tc>
        <w:tc>
          <w:tcPr>
            <w:tcW w:w="1972" w:type="dxa"/>
            <w:gridSpan w:val="2"/>
          </w:tcPr>
          <w:p w:rsidR="00FC2B83" w:rsidRPr="000C3CBB" w:rsidRDefault="00FC2B83" w:rsidP="000C3CBB">
            <w:pPr>
              <w:widowControl w:val="0"/>
              <w:tabs>
                <w:tab w:val="left" w:pos="6300"/>
              </w:tabs>
              <w:spacing w:line="360" w:lineRule="auto"/>
              <w:outlineLvl w:val="0"/>
            </w:pPr>
            <w:r w:rsidRPr="000C3CBB">
              <w:t>11765</w:t>
            </w:r>
          </w:p>
        </w:tc>
        <w:tc>
          <w:tcPr>
            <w:tcW w:w="2084" w:type="dxa"/>
          </w:tcPr>
          <w:p w:rsidR="00FC2B83" w:rsidRPr="000C3CBB" w:rsidRDefault="00FC2B83" w:rsidP="000C3CBB">
            <w:pPr>
              <w:widowControl w:val="0"/>
              <w:spacing w:line="360" w:lineRule="auto"/>
              <w:outlineLvl w:val="0"/>
            </w:pPr>
            <w:r w:rsidRPr="000C3CBB">
              <w:t>19050</w:t>
            </w:r>
          </w:p>
        </w:tc>
      </w:tr>
      <w:tr w:rsidR="00FC2B83" w:rsidRPr="000C3CBB" w:rsidTr="00601DEC">
        <w:trPr>
          <w:gridBefore w:val="1"/>
          <w:wBefore w:w="6" w:type="dxa"/>
          <w:cantSplit/>
          <w:trHeight w:val="110"/>
        </w:trPr>
        <w:tc>
          <w:tcPr>
            <w:tcW w:w="3113" w:type="dxa"/>
          </w:tcPr>
          <w:p w:rsidR="00FC2B83" w:rsidRPr="000C3CBB" w:rsidRDefault="00FC2B83" w:rsidP="000C3CBB">
            <w:pPr>
              <w:widowControl w:val="0"/>
              <w:spacing w:line="360" w:lineRule="auto"/>
              <w:outlineLvl w:val="0"/>
            </w:pPr>
            <w:r w:rsidRPr="000C3CBB">
              <w:t>Собственная масса, кг</w:t>
            </w:r>
          </w:p>
        </w:tc>
        <w:tc>
          <w:tcPr>
            <w:tcW w:w="2029" w:type="dxa"/>
          </w:tcPr>
          <w:p w:rsidR="00FC2B83" w:rsidRPr="000C3CBB" w:rsidRDefault="00FC2B83" w:rsidP="000C3CBB">
            <w:pPr>
              <w:widowControl w:val="0"/>
              <w:spacing w:line="360" w:lineRule="auto"/>
              <w:outlineLvl w:val="0"/>
            </w:pPr>
            <w:r w:rsidRPr="000C3CBB">
              <w:t>9050</w:t>
            </w:r>
          </w:p>
        </w:tc>
        <w:tc>
          <w:tcPr>
            <w:tcW w:w="1972" w:type="dxa"/>
            <w:gridSpan w:val="2"/>
          </w:tcPr>
          <w:p w:rsidR="00FC2B83" w:rsidRPr="000C3CBB" w:rsidRDefault="00FC2B83" w:rsidP="000C3CBB">
            <w:pPr>
              <w:widowControl w:val="0"/>
              <w:tabs>
                <w:tab w:val="left" w:pos="6300"/>
              </w:tabs>
              <w:spacing w:line="360" w:lineRule="auto"/>
              <w:outlineLvl w:val="0"/>
            </w:pPr>
            <w:r w:rsidRPr="000C3CBB">
              <w:t>9100</w:t>
            </w:r>
          </w:p>
        </w:tc>
        <w:tc>
          <w:tcPr>
            <w:tcW w:w="2084" w:type="dxa"/>
          </w:tcPr>
          <w:p w:rsidR="00FC2B83" w:rsidRPr="000C3CBB" w:rsidRDefault="00FC2B83" w:rsidP="000C3CBB">
            <w:pPr>
              <w:widowControl w:val="0"/>
              <w:spacing w:line="360" w:lineRule="auto"/>
              <w:outlineLvl w:val="0"/>
            </w:pPr>
            <w:r w:rsidRPr="000C3CBB">
              <w:t>13800</w:t>
            </w:r>
          </w:p>
        </w:tc>
      </w:tr>
      <w:tr w:rsidR="00FC2B83" w:rsidRPr="000C3CBB" w:rsidTr="00601DEC">
        <w:trPr>
          <w:gridBefore w:val="1"/>
          <w:wBefore w:w="6" w:type="dxa"/>
          <w:cantSplit/>
          <w:trHeight w:val="290"/>
        </w:trPr>
        <w:tc>
          <w:tcPr>
            <w:tcW w:w="3113" w:type="dxa"/>
          </w:tcPr>
          <w:p w:rsidR="00FC2B83" w:rsidRPr="000C3CBB" w:rsidRDefault="00FC2B83" w:rsidP="000C3CBB">
            <w:pPr>
              <w:widowControl w:val="0"/>
              <w:spacing w:line="360" w:lineRule="auto"/>
              <w:outlineLvl w:val="0"/>
            </w:pPr>
            <w:r w:rsidRPr="000C3CBB">
              <w:t>Полная масса, кг</w:t>
            </w:r>
          </w:p>
        </w:tc>
        <w:tc>
          <w:tcPr>
            <w:tcW w:w="2029" w:type="dxa"/>
          </w:tcPr>
          <w:p w:rsidR="00FC2B83" w:rsidRPr="000C3CBB" w:rsidRDefault="00FC2B83" w:rsidP="000C3CBB">
            <w:pPr>
              <w:widowControl w:val="0"/>
              <w:spacing w:line="360" w:lineRule="auto"/>
              <w:outlineLvl w:val="0"/>
            </w:pPr>
            <w:r w:rsidRPr="000C3CBB">
              <w:t>22200</w:t>
            </w:r>
          </w:p>
        </w:tc>
        <w:tc>
          <w:tcPr>
            <w:tcW w:w="1972" w:type="dxa"/>
            <w:gridSpan w:val="2"/>
          </w:tcPr>
          <w:p w:rsidR="00FC2B83" w:rsidRPr="000C3CBB" w:rsidRDefault="00FC2B83" w:rsidP="000C3CBB">
            <w:pPr>
              <w:widowControl w:val="0"/>
              <w:spacing w:line="360" w:lineRule="auto"/>
              <w:outlineLvl w:val="0"/>
            </w:pPr>
            <w:r w:rsidRPr="000C3CBB">
              <w:t>16000</w:t>
            </w:r>
          </w:p>
        </w:tc>
        <w:tc>
          <w:tcPr>
            <w:tcW w:w="2084" w:type="dxa"/>
          </w:tcPr>
          <w:p w:rsidR="00FC2B83" w:rsidRPr="000C3CBB" w:rsidRDefault="00FC2B83" w:rsidP="000C3CBB">
            <w:pPr>
              <w:widowControl w:val="0"/>
              <w:spacing w:line="360" w:lineRule="auto"/>
              <w:outlineLvl w:val="0"/>
            </w:pPr>
            <w:r w:rsidRPr="000C3CBB">
              <w:t>33100</w:t>
            </w:r>
          </w:p>
        </w:tc>
      </w:tr>
      <w:tr w:rsidR="00FC2B83" w:rsidRPr="000C3CBB" w:rsidTr="00601DEC">
        <w:trPr>
          <w:gridBefore w:val="1"/>
          <w:wBefore w:w="6" w:type="dxa"/>
          <w:cantSplit/>
          <w:trHeight w:val="255"/>
        </w:trPr>
        <w:tc>
          <w:tcPr>
            <w:tcW w:w="3113" w:type="dxa"/>
          </w:tcPr>
          <w:p w:rsidR="00FC2B83" w:rsidRPr="000C3CBB" w:rsidRDefault="00FC2B83" w:rsidP="000C3CBB">
            <w:pPr>
              <w:widowControl w:val="0"/>
              <w:spacing w:line="360" w:lineRule="auto"/>
              <w:outlineLvl w:val="0"/>
            </w:pPr>
            <w:r w:rsidRPr="000C3CBB">
              <w:t>Объем кузова, барабана, м3</w:t>
            </w:r>
          </w:p>
        </w:tc>
        <w:tc>
          <w:tcPr>
            <w:tcW w:w="2029" w:type="dxa"/>
          </w:tcPr>
          <w:p w:rsidR="00FC2B83" w:rsidRPr="000C3CBB" w:rsidRDefault="00FC2B83" w:rsidP="000C3CBB">
            <w:pPr>
              <w:widowControl w:val="0"/>
              <w:spacing w:line="360" w:lineRule="auto"/>
              <w:outlineLvl w:val="0"/>
            </w:pPr>
            <w:r w:rsidRPr="000C3CBB">
              <w:t>7,2</w:t>
            </w:r>
          </w:p>
        </w:tc>
        <w:tc>
          <w:tcPr>
            <w:tcW w:w="1972" w:type="dxa"/>
            <w:gridSpan w:val="2"/>
          </w:tcPr>
          <w:p w:rsidR="00FC2B83" w:rsidRPr="000C3CBB" w:rsidRDefault="00FC2B83" w:rsidP="000C3CBB">
            <w:pPr>
              <w:widowControl w:val="0"/>
              <w:spacing w:line="360" w:lineRule="auto"/>
              <w:outlineLvl w:val="0"/>
            </w:pPr>
            <w:r w:rsidRPr="000C3CBB">
              <w:t>8</w:t>
            </w:r>
          </w:p>
        </w:tc>
        <w:tc>
          <w:tcPr>
            <w:tcW w:w="2084" w:type="dxa"/>
          </w:tcPr>
          <w:p w:rsidR="00FC2B83" w:rsidRPr="000C3CBB" w:rsidRDefault="00FC2B83" w:rsidP="000C3CBB">
            <w:pPr>
              <w:widowControl w:val="0"/>
              <w:spacing w:line="360" w:lineRule="auto"/>
              <w:outlineLvl w:val="0"/>
            </w:pPr>
            <w:r w:rsidRPr="000C3CBB">
              <w:t>8</w:t>
            </w:r>
          </w:p>
        </w:tc>
      </w:tr>
      <w:tr w:rsidR="00FC2B83" w:rsidRPr="000C3CBB" w:rsidTr="00601DEC">
        <w:trPr>
          <w:gridBefore w:val="1"/>
          <w:wBefore w:w="6" w:type="dxa"/>
          <w:cantSplit/>
          <w:trHeight w:val="325"/>
        </w:trPr>
        <w:tc>
          <w:tcPr>
            <w:tcW w:w="3113" w:type="dxa"/>
          </w:tcPr>
          <w:p w:rsidR="00FC2B83" w:rsidRPr="000C3CBB" w:rsidRDefault="00FC2B83" w:rsidP="000C3CBB">
            <w:pPr>
              <w:widowControl w:val="0"/>
              <w:spacing w:line="360" w:lineRule="auto"/>
              <w:outlineLvl w:val="0"/>
            </w:pPr>
            <w:r w:rsidRPr="000C3CBB">
              <w:t>Угол подъема кузова, град</w:t>
            </w:r>
          </w:p>
        </w:tc>
        <w:tc>
          <w:tcPr>
            <w:tcW w:w="2029" w:type="dxa"/>
          </w:tcPr>
          <w:p w:rsidR="00FC2B83" w:rsidRPr="000C3CBB" w:rsidRDefault="00FC2B83" w:rsidP="000C3CBB">
            <w:pPr>
              <w:widowControl w:val="0"/>
              <w:spacing w:line="360" w:lineRule="auto"/>
              <w:outlineLvl w:val="0"/>
            </w:pPr>
            <w:r w:rsidRPr="000C3CBB">
              <w:t>60</w:t>
            </w:r>
          </w:p>
        </w:tc>
        <w:tc>
          <w:tcPr>
            <w:tcW w:w="1972" w:type="dxa"/>
            <w:gridSpan w:val="2"/>
          </w:tcPr>
          <w:p w:rsidR="00FC2B83" w:rsidRPr="000C3CBB" w:rsidRDefault="00FC2B83" w:rsidP="000C3CBB">
            <w:pPr>
              <w:widowControl w:val="0"/>
              <w:spacing w:line="360" w:lineRule="auto"/>
              <w:outlineLvl w:val="0"/>
            </w:pPr>
            <w:r w:rsidRPr="000C3CBB">
              <w:t>-</w:t>
            </w:r>
          </w:p>
        </w:tc>
        <w:tc>
          <w:tcPr>
            <w:tcW w:w="2084" w:type="dxa"/>
          </w:tcPr>
          <w:p w:rsidR="00FC2B83" w:rsidRPr="000C3CBB" w:rsidRDefault="00FC2B83" w:rsidP="000C3CBB">
            <w:pPr>
              <w:widowControl w:val="0"/>
              <w:spacing w:line="360" w:lineRule="auto"/>
              <w:outlineLvl w:val="0"/>
            </w:pPr>
            <w:r w:rsidRPr="000C3CBB">
              <w:t>-</w:t>
            </w:r>
          </w:p>
        </w:tc>
      </w:tr>
      <w:tr w:rsidR="00FC2B83" w:rsidRPr="000C3CBB" w:rsidTr="00601DEC">
        <w:trPr>
          <w:gridBefore w:val="1"/>
          <w:wBefore w:w="6" w:type="dxa"/>
          <w:cantSplit/>
          <w:trHeight w:val="589"/>
        </w:trPr>
        <w:tc>
          <w:tcPr>
            <w:tcW w:w="3113" w:type="dxa"/>
          </w:tcPr>
          <w:p w:rsidR="00FC2B83" w:rsidRPr="000C3CBB" w:rsidRDefault="00FC2B83" w:rsidP="000C3CBB">
            <w:pPr>
              <w:widowControl w:val="0"/>
              <w:spacing w:line="360" w:lineRule="auto"/>
              <w:outlineLvl w:val="0"/>
            </w:pPr>
            <w:r w:rsidRPr="000C3CBB">
              <w:t>Время подъема груженого кузова при 2200 об/мин, с</w:t>
            </w:r>
          </w:p>
        </w:tc>
        <w:tc>
          <w:tcPr>
            <w:tcW w:w="2029" w:type="dxa"/>
          </w:tcPr>
          <w:p w:rsidR="00FC2B83" w:rsidRPr="000C3CBB" w:rsidRDefault="00FC2B83" w:rsidP="000C3CBB">
            <w:pPr>
              <w:widowControl w:val="0"/>
              <w:spacing w:line="360" w:lineRule="auto"/>
              <w:outlineLvl w:val="0"/>
            </w:pPr>
            <w:r w:rsidRPr="000C3CBB">
              <w:t>19</w:t>
            </w:r>
          </w:p>
        </w:tc>
        <w:tc>
          <w:tcPr>
            <w:tcW w:w="1972" w:type="dxa"/>
            <w:gridSpan w:val="2"/>
          </w:tcPr>
          <w:p w:rsidR="00FC2B83" w:rsidRPr="000C3CBB" w:rsidRDefault="00FC2B83" w:rsidP="000C3CBB">
            <w:pPr>
              <w:widowControl w:val="0"/>
              <w:spacing w:line="360" w:lineRule="auto"/>
              <w:outlineLvl w:val="0"/>
            </w:pPr>
            <w:r w:rsidRPr="000C3CBB">
              <w:t>-</w:t>
            </w:r>
          </w:p>
        </w:tc>
        <w:tc>
          <w:tcPr>
            <w:tcW w:w="2084" w:type="dxa"/>
          </w:tcPr>
          <w:p w:rsidR="00FC2B83" w:rsidRPr="000C3CBB" w:rsidRDefault="00FC2B83" w:rsidP="000C3CBB">
            <w:pPr>
              <w:widowControl w:val="0"/>
              <w:spacing w:line="360" w:lineRule="auto"/>
              <w:outlineLvl w:val="0"/>
            </w:pPr>
            <w:r w:rsidRPr="000C3CBB">
              <w:t>-</w:t>
            </w:r>
          </w:p>
        </w:tc>
      </w:tr>
      <w:tr w:rsidR="00FC2B83" w:rsidRPr="000C3CBB" w:rsidTr="00601DEC">
        <w:trPr>
          <w:gridBefore w:val="1"/>
          <w:wBefore w:w="6" w:type="dxa"/>
          <w:cantSplit/>
          <w:trHeight w:val="627"/>
        </w:trPr>
        <w:tc>
          <w:tcPr>
            <w:tcW w:w="3113" w:type="dxa"/>
          </w:tcPr>
          <w:p w:rsidR="00FC2B83" w:rsidRPr="000C3CBB" w:rsidRDefault="00FC2B83" w:rsidP="000C3CBB">
            <w:pPr>
              <w:widowControl w:val="0"/>
              <w:spacing w:line="360" w:lineRule="auto"/>
              <w:outlineLvl w:val="0"/>
            </w:pPr>
            <w:r w:rsidRPr="000C3CBB">
              <w:t>Время опускания порожнего кузова, с</w:t>
            </w:r>
          </w:p>
        </w:tc>
        <w:tc>
          <w:tcPr>
            <w:tcW w:w="2029" w:type="dxa"/>
          </w:tcPr>
          <w:p w:rsidR="00FC2B83" w:rsidRPr="000C3CBB" w:rsidRDefault="00FC2B83" w:rsidP="000C3CBB">
            <w:pPr>
              <w:widowControl w:val="0"/>
              <w:spacing w:line="360" w:lineRule="auto"/>
              <w:outlineLvl w:val="0"/>
            </w:pPr>
            <w:r w:rsidRPr="000C3CBB">
              <w:t>18</w:t>
            </w:r>
          </w:p>
        </w:tc>
        <w:tc>
          <w:tcPr>
            <w:tcW w:w="1972" w:type="dxa"/>
            <w:gridSpan w:val="2"/>
          </w:tcPr>
          <w:p w:rsidR="00FC2B83" w:rsidRPr="000C3CBB" w:rsidRDefault="00FC2B83" w:rsidP="000C3CBB">
            <w:pPr>
              <w:widowControl w:val="0"/>
              <w:spacing w:line="360" w:lineRule="auto"/>
              <w:outlineLvl w:val="0"/>
            </w:pPr>
            <w:r w:rsidRPr="000C3CBB">
              <w:t>-</w:t>
            </w:r>
          </w:p>
        </w:tc>
        <w:tc>
          <w:tcPr>
            <w:tcW w:w="2084" w:type="dxa"/>
          </w:tcPr>
          <w:p w:rsidR="00FC2B83" w:rsidRPr="000C3CBB" w:rsidRDefault="00FC2B83" w:rsidP="000C3CBB">
            <w:pPr>
              <w:widowControl w:val="0"/>
              <w:spacing w:line="360" w:lineRule="auto"/>
              <w:outlineLvl w:val="0"/>
            </w:pPr>
            <w:r w:rsidRPr="000C3CBB">
              <w:t>-</w:t>
            </w:r>
          </w:p>
        </w:tc>
      </w:tr>
      <w:tr w:rsidR="00FC2B83" w:rsidRPr="000C3CBB" w:rsidTr="00601DEC">
        <w:trPr>
          <w:gridBefore w:val="1"/>
          <w:wBefore w:w="6" w:type="dxa"/>
          <w:cantSplit/>
          <w:trHeight w:val="244"/>
        </w:trPr>
        <w:tc>
          <w:tcPr>
            <w:tcW w:w="3113" w:type="dxa"/>
          </w:tcPr>
          <w:p w:rsidR="00FC2B83" w:rsidRPr="000C3CBB" w:rsidRDefault="00FC2B83" w:rsidP="000C3CBB">
            <w:pPr>
              <w:widowControl w:val="0"/>
              <w:spacing w:line="360" w:lineRule="auto"/>
              <w:outlineLvl w:val="0"/>
            </w:pPr>
            <w:r w:rsidRPr="000C3CBB">
              <w:t>Максимальная скорость, км/ч</w:t>
            </w:r>
          </w:p>
        </w:tc>
        <w:tc>
          <w:tcPr>
            <w:tcW w:w="2029" w:type="dxa"/>
          </w:tcPr>
          <w:p w:rsidR="00FC2B83" w:rsidRPr="000C3CBB" w:rsidRDefault="00FC2B83" w:rsidP="000C3CBB">
            <w:pPr>
              <w:widowControl w:val="0"/>
              <w:spacing w:line="360" w:lineRule="auto"/>
              <w:outlineLvl w:val="0"/>
            </w:pPr>
            <w:r w:rsidRPr="000C3CBB">
              <w:t>90</w:t>
            </w:r>
          </w:p>
        </w:tc>
        <w:tc>
          <w:tcPr>
            <w:tcW w:w="1972" w:type="dxa"/>
            <w:gridSpan w:val="2"/>
          </w:tcPr>
          <w:p w:rsidR="00FC2B83" w:rsidRPr="000C3CBB" w:rsidRDefault="00FC2B83" w:rsidP="000C3CBB">
            <w:pPr>
              <w:widowControl w:val="0"/>
              <w:spacing w:line="360" w:lineRule="auto"/>
              <w:outlineLvl w:val="0"/>
            </w:pPr>
            <w:r w:rsidRPr="000C3CBB">
              <w:t>50</w:t>
            </w:r>
          </w:p>
        </w:tc>
        <w:tc>
          <w:tcPr>
            <w:tcW w:w="2084" w:type="dxa"/>
          </w:tcPr>
          <w:p w:rsidR="00FC2B83" w:rsidRPr="000C3CBB" w:rsidRDefault="00FC2B83" w:rsidP="000C3CBB">
            <w:pPr>
              <w:widowControl w:val="0"/>
              <w:spacing w:line="360" w:lineRule="auto"/>
              <w:outlineLvl w:val="0"/>
            </w:pPr>
            <w:r w:rsidRPr="000C3CBB">
              <w:t>50</w:t>
            </w:r>
          </w:p>
        </w:tc>
      </w:tr>
      <w:tr w:rsidR="00FC2B83" w:rsidRPr="000C3CBB" w:rsidTr="00601DEC">
        <w:trPr>
          <w:gridBefore w:val="1"/>
          <w:wBefore w:w="6" w:type="dxa"/>
          <w:cantSplit/>
          <w:trHeight w:val="302"/>
        </w:trPr>
        <w:tc>
          <w:tcPr>
            <w:tcW w:w="3113" w:type="dxa"/>
          </w:tcPr>
          <w:p w:rsidR="00FC2B83" w:rsidRPr="000C3CBB" w:rsidRDefault="00FC2B83" w:rsidP="000C3CBB">
            <w:pPr>
              <w:widowControl w:val="0"/>
              <w:spacing w:line="360" w:lineRule="auto"/>
              <w:outlineLvl w:val="0"/>
            </w:pPr>
            <w:r w:rsidRPr="000C3CBB">
              <w:t>Направление разгрузки</w:t>
            </w:r>
          </w:p>
        </w:tc>
        <w:tc>
          <w:tcPr>
            <w:tcW w:w="2029" w:type="dxa"/>
          </w:tcPr>
          <w:p w:rsidR="00FC2B83" w:rsidRPr="000C3CBB" w:rsidRDefault="00FC2B83" w:rsidP="000C3CBB">
            <w:pPr>
              <w:widowControl w:val="0"/>
              <w:spacing w:line="360" w:lineRule="auto"/>
              <w:outlineLvl w:val="0"/>
            </w:pPr>
            <w:r w:rsidRPr="000C3CBB">
              <w:t>назад</w:t>
            </w:r>
          </w:p>
        </w:tc>
        <w:tc>
          <w:tcPr>
            <w:tcW w:w="1972" w:type="dxa"/>
            <w:gridSpan w:val="2"/>
          </w:tcPr>
          <w:p w:rsidR="00FC2B83" w:rsidRPr="000C3CBB" w:rsidRDefault="00FC2B83" w:rsidP="000C3CBB">
            <w:pPr>
              <w:widowControl w:val="0"/>
              <w:spacing w:line="360" w:lineRule="auto"/>
              <w:outlineLvl w:val="0"/>
            </w:pPr>
          </w:p>
        </w:tc>
        <w:tc>
          <w:tcPr>
            <w:tcW w:w="2084" w:type="dxa"/>
          </w:tcPr>
          <w:p w:rsidR="00FC2B83" w:rsidRPr="000C3CBB" w:rsidRDefault="00FC2B83" w:rsidP="000C3CBB">
            <w:pPr>
              <w:widowControl w:val="0"/>
              <w:spacing w:line="360" w:lineRule="auto"/>
              <w:outlineLvl w:val="0"/>
            </w:pPr>
          </w:p>
        </w:tc>
      </w:tr>
      <w:tr w:rsidR="00FC2B83" w:rsidRPr="000C3CBB" w:rsidTr="00601DEC">
        <w:trPr>
          <w:gridBefore w:val="1"/>
          <w:wBefore w:w="6" w:type="dxa"/>
          <w:cantSplit/>
          <w:trHeight w:val="144"/>
        </w:trPr>
        <w:tc>
          <w:tcPr>
            <w:tcW w:w="3113" w:type="dxa"/>
          </w:tcPr>
          <w:p w:rsidR="00FC2B83" w:rsidRPr="000C3CBB" w:rsidRDefault="00FC2B83" w:rsidP="000C3CBB">
            <w:pPr>
              <w:widowControl w:val="0"/>
              <w:spacing w:line="360" w:lineRule="auto"/>
              <w:outlineLvl w:val="0"/>
            </w:pPr>
            <w:r w:rsidRPr="000C3CBB">
              <w:t>Габарит, мм:</w:t>
            </w:r>
          </w:p>
        </w:tc>
        <w:tc>
          <w:tcPr>
            <w:tcW w:w="2029" w:type="dxa"/>
          </w:tcPr>
          <w:p w:rsidR="00FC2B83" w:rsidRPr="000C3CBB" w:rsidRDefault="00FC2B83" w:rsidP="000C3CBB">
            <w:pPr>
              <w:widowControl w:val="0"/>
              <w:spacing w:line="360" w:lineRule="auto"/>
              <w:outlineLvl w:val="0"/>
            </w:pPr>
          </w:p>
        </w:tc>
        <w:tc>
          <w:tcPr>
            <w:tcW w:w="1972" w:type="dxa"/>
            <w:gridSpan w:val="2"/>
          </w:tcPr>
          <w:p w:rsidR="00FC2B83" w:rsidRPr="000C3CBB" w:rsidRDefault="00FC2B83" w:rsidP="000C3CBB">
            <w:pPr>
              <w:widowControl w:val="0"/>
              <w:spacing w:line="360" w:lineRule="auto"/>
              <w:outlineLvl w:val="0"/>
            </w:pPr>
          </w:p>
        </w:tc>
        <w:tc>
          <w:tcPr>
            <w:tcW w:w="2084" w:type="dxa"/>
          </w:tcPr>
          <w:p w:rsidR="00FC2B83" w:rsidRPr="000C3CBB" w:rsidRDefault="00FC2B83" w:rsidP="000C3CBB">
            <w:pPr>
              <w:widowControl w:val="0"/>
              <w:spacing w:line="360" w:lineRule="auto"/>
              <w:outlineLvl w:val="0"/>
            </w:pPr>
          </w:p>
        </w:tc>
      </w:tr>
      <w:tr w:rsidR="00FC2B83" w:rsidRPr="000C3CBB" w:rsidTr="00601DEC">
        <w:trPr>
          <w:gridBefore w:val="1"/>
          <w:wBefore w:w="6" w:type="dxa"/>
          <w:cantSplit/>
          <w:trHeight w:val="185"/>
        </w:trPr>
        <w:tc>
          <w:tcPr>
            <w:tcW w:w="3113" w:type="dxa"/>
          </w:tcPr>
          <w:p w:rsidR="00FC2B83" w:rsidRPr="000C3CBB" w:rsidRDefault="00FC2B83" w:rsidP="000C3CBB">
            <w:pPr>
              <w:widowControl w:val="0"/>
              <w:spacing w:line="360" w:lineRule="auto"/>
              <w:outlineLvl w:val="0"/>
            </w:pPr>
            <w:r w:rsidRPr="000C3CBB">
              <w:t>Длина</w:t>
            </w:r>
          </w:p>
        </w:tc>
        <w:tc>
          <w:tcPr>
            <w:tcW w:w="2029" w:type="dxa"/>
          </w:tcPr>
          <w:p w:rsidR="00FC2B83" w:rsidRPr="000C3CBB" w:rsidRDefault="00FC2B83" w:rsidP="000C3CBB">
            <w:pPr>
              <w:widowControl w:val="0"/>
              <w:spacing w:line="360" w:lineRule="auto"/>
              <w:outlineLvl w:val="0"/>
            </w:pPr>
            <w:r w:rsidRPr="000C3CBB">
              <w:t>7140</w:t>
            </w:r>
          </w:p>
        </w:tc>
        <w:tc>
          <w:tcPr>
            <w:tcW w:w="1972" w:type="dxa"/>
            <w:gridSpan w:val="2"/>
          </w:tcPr>
          <w:p w:rsidR="00FC2B83" w:rsidRPr="000C3CBB" w:rsidRDefault="00FC2B83" w:rsidP="000C3CBB">
            <w:pPr>
              <w:widowControl w:val="0"/>
              <w:spacing w:line="360" w:lineRule="auto"/>
              <w:outlineLvl w:val="0"/>
            </w:pPr>
            <w:r w:rsidRPr="000C3CBB">
              <w:t>7500</w:t>
            </w:r>
          </w:p>
        </w:tc>
        <w:tc>
          <w:tcPr>
            <w:tcW w:w="2084" w:type="dxa"/>
          </w:tcPr>
          <w:p w:rsidR="00FC2B83" w:rsidRPr="000C3CBB" w:rsidRDefault="00FC2B83" w:rsidP="000C3CBB">
            <w:pPr>
              <w:widowControl w:val="0"/>
              <w:spacing w:line="360" w:lineRule="auto"/>
              <w:outlineLvl w:val="0"/>
            </w:pPr>
            <w:r w:rsidRPr="000C3CBB">
              <w:t>8300</w:t>
            </w:r>
          </w:p>
        </w:tc>
      </w:tr>
      <w:tr w:rsidR="00FC2B83" w:rsidRPr="000C3CBB" w:rsidTr="00601DEC">
        <w:trPr>
          <w:gridBefore w:val="1"/>
          <w:wBefore w:w="6" w:type="dxa"/>
          <w:cantSplit/>
          <w:trHeight w:val="154"/>
        </w:trPr>
        <w:tc>
          <w:tcPr>
            <w:tcW w:w="3113" w:type="dxa"/>
          </w:tcPr>
          <w:p w:rsidR="00FC2B83" w:rsidRPr="000C3CBB" w:rsidRDefault="00FC2B83" w:rsidP="000C3CBB">
            <w:pPr>
              <w:widowControl w:val="0"/>
              <w:spacing w:line="360" w:lineRule="auto"/>
              <w:outlineLvl w:val="0"/>
            </w:pPr>
            <w:r w:rsidRPr="000C3CBB">
              <w:t>Ширина</w:t>
            </w:r>
          </w:p>
        </w:tc>
        <w:tc>
          <w:tcPr>
            <w:tcW w:w="2029" w:type="dxa"/>
          </w:tcPr>
          <w:p w:rsidR="00FC2B83" w:rsidRPr="000C3CBB" w:rsidRDefault="00FC2B83" w:rsidP="000C3CBB">
            <w:pPr>
              <w:widowControl w:val="0"/>
              <w:spacing w:line="360" w:lineRule="auto"/>
              <w:outlineLvl w:val="0"/>
            </w:pPr>
            <w:r w:rsidRPr="000C3CBB">
              <w:t>2500</w:t>
            </w:r>
          </w:p>
        </w:tc>
        <w:tc>
          <w:tcPr>
            <w:tcW w:w="1972" w:type="dxa"/>
            <w:gridSpan w:val="2"/>
          </w:tcPr>
          <w:p w:rsidR="00FC2B83" w:rsidRPr="000C3CBB" w:rsidRDefault="00FC2B83" w:rsidP="000C3CBB">
            <w:pPr>
              <w:widowControl w:val="0"/>
              <w:spacing w:line="360" w:lineRule="auto"/>
              <w:outlineLvl w:val="0"/>
            </w:pPr>
            <w:r w:rsidRPr="000C3CBB">
              <w:t>2500</w:t>
            </w:r>
          </w:p>
        </w:tc>
        <w:tc>
          <w:tcPr>
            <w:tcW w:w="2084" w:type="dxa"/>
          </w:tcPr>
          <w:p w:rsidR="00FC2B83" w:rsidRPr="000C3CBB" w:rsidRDefault="00FC2B83" w:rsidP="000C3CBB">
            <w:pPr>
              <w:widowControl w:val="0"/>
              <w:spacing w:line="360" w:lineRule="auto"/>
              <w:outlineLvl w:val="0"/>
            </w:pPr>
            <w:r w:rsidRPr="000C3CBB">
              <w:t>2500</w:t>
            </w:r>
          </w:p>
        </w:tc>
      </w:tr>
      <w:tr w:rsidR="00FC2B83" w:rsidRPr="000C3CBB" w:rsidTr="00601DEC">
        <w:trPr>
          <w:gridBefore w:val="1"/>
          <w:wBefore w:w="6" w:type="dxa"/>
          <w:cantSplit/>
          <w:trHeight w:val="227"/>
        </w:trPr>
        <w:tc>
          <w:tcPr>
            <w:tcW w:w="3113" w:type="dxa"/>
          </w:tcPr>
          <w:p w:rsidR="00FC2B83" w:rsidRPr="000C3CBB" w:rsidRDefault="00FC2B83" w:rsidP="000C3CBB">
            <w:pPr>
              <w:widowControl w:val="0"/>
              <w:spacing w:line="360" w:lineRule="auto"/>
              <w:outlineLvl w:val="0"/>
            </w:pPr>
            <w:r w:rsidRPr="000C3CBB">
              <w:t>Высота</w:t>
            </w:r>
          </w:p>
        </w:tc>
        <w:tc>
          <w:tcPr>
            <w:tcW w:w="2029" w:type="dxa"/>
          </w:tcPr>
          <w:p w:rsidR="00FC2B83" w:rsidRPr="000C3CBB" w:rsidRDefault="00FC2B83" w:rsidP="000C3CBB">
            <w:pPr>
              <w:widowControl w:val="0"/>
              <w:spacing w:line="360" w:lineRule="auto"/>
              <w:outlineLvl w:val="0"/>
            </w:pPr>
            <w:r w:rsidRPr="000C3CBB">
              <w:t>2700</w:t>
            </w:r>
          </w:p>
        </w:tc>
        <w:tc>
          <w:tcPr>
            <w:tcW w:w="1972" w:type="dxa"/>
            <w:gridSpan w:val="2"/>
          </w:tcPr>
          <w:p w:rsidR="00FC2B83" w:rsidRPr="000C3CBB" w:rsidRDefault="00FC2B83" w:rsidP="000C3CBB">
            <w:pPr>
              <w:widowControl w:val="0"/>
              <w:spacing w:line="360" w:lineRule="auto"/>
              <w:outlineLvl w:val="0"/>
            </w:pPr>
            <w:r w:rsidRPr="000C3CBB">
              <w:t>3500</w:t>
            </w:r>
          </w:p>
        </w:tc>
        <w:tc>
          <w:tcPr>
            <w:tcW w:w="2084" w:type="dxa"/>
          </w:tcPr>
          <w:p w:rsidR="00FC2B83" w:rsidRPr="000C3CBB" w:rsidRDefault="00FC2B83" w:rsidP="000C3CBB">
            <w:pPr>
              <w:widowControl w:val="0"/>
              <w:spacing w:line="360" w:lineRule="auto"/>
              <w:outlineLvl w:val="0"/>
            </w:pPr>
            <w:r w:rsidRPr="000C3CBB">
              <w:t>3560</w:t>
            </w:r>
          </w:p>
        </w:tc>
      </w:tr>
      <w:tr w:rsidR="00FC2B83" w:rsidRPr="000C3CBB" w:rsidTr="00601DEC">
        <w:trPr>
          <w:gridBefore w:val="1"/>
          <w:wBefore w:w="6" w:type="dxa"/>
          <w:cantSplit/>
          <w:trHeight w:val="182"/>
        </w:trPr>
        <w:tc>
          <w:tcPr>
            <w:tcW w:w="3113" w:type="dxa"/>
          </w:tcPr>
          <w:p w:rsidR="00FC2B83" w:rsidRPr="000C3CBB" w:rsidRDefault="00FC2B83" w:rsidP="000C3CBB">
            <w:pPr>
              <w:widowControl w:val="0"/>
              <w:spacing w:line="360" w:lineRule="auto"/>
              <w:outlineLvl w:val="0"/>
            </w:pPr>
            <w:r w:rsidRPr="000C3CBB">
              <w:t>Погрузочная высота, мм</w:t>
            </w:r>
          </w:p>
        </w:tc>
        <w:tc>
          <w:tcPr>
            <w:tcW w:w="2029" w:type="dxa"/>
          </w:tcPr>
          <w:p w:rsidR="00FC2B83" w:rsidRPr="000C3CBB" w:rsidRDefault="00FC2B83" w:rsidP="000C3CBB">
            <w:pPr>
              <w:widowControl w:val="0"/>
              <w:spacing w:line="360" w:lineRule="auto"/>
              <w:outlineLvl w:val="0"/>
            </w:pPr>
            <w:r w:rsidRPr="000C3CBB">
              <w:t>1360</w:t>
            </w:r>
          </w:p>
        </w:tc>
        <w:tc>
          <w:tcPr>
            <w:tcW w:w="1972" w:type="dxa"/>
            <w:gridSpan w:val="2"/>
          </w:tcPr>
          <w:p w:rsidR="00FC2B83" w:rsidRPr="000C3CBB" w:rsidRDefault="00FC2B83" w:rsidP="000C3CBB">
            <w:pPr>
              <w:widowControl w:val="0"/>
              <w:spacing w:line="360" w:lineRule="auto"/>
              <w:outlineLvl w:val="0"/>
            </w:pPr>
            <w:r w:rsidRPr="000C3CBB">
              <w:t>3500</w:t>
            </w:r>
          </w:p>
        </w:tc>
        <w:tc>
          <w:tcPr>
            <w:tcW w:w="2084" w:type="dxa"/>
          </w:tcPr>
          <w:p w:rsidR="00FC2B83" w:rsidRPr="000C3CBB" w:rsidRDefault="00FC2B83" w:rsidP="000C3CBB">
            <w:pPr>
              <w:widowControl w:val="0"/>
              <w:spacing w:line="360" w:lineRule="auto"/>
              <w:outlineLvl w:val="0"/>
            </w:pPr>
            <w:r w:rsidRPr="000C3CBB">
              <w:t>3560</w:t>
            </w:r>
          </w:p>
        </w:tc>
      </w:tr>
      <w:tr w:rsidR="00FC2B83" w:rsidRPr="000C3CBB" w:rsidTr="00601DEC">
        <w:trPr>
          <w:gridBefore w:val="1"/>
          <w:wBefore w:w="6" w:type="dxa"/>
          <w:cantSplit/>
          <w:trHeight w:val="56"/>
        </w:trPr>
        <w:tc>
          <w:tcPr>
            <w:tcW w:w="3113" w:type="dxa"/>
          </w:tcPr>
          <w:p w:rsidR="00FC2B83" w:rsidRPr="000C3CBB" w:rsidRDefault="00FC2B83" w:rsidP="000C3CBB">
            <w:pPr>
              <w:widowControl w:val="0"/>
              <w:spacing w:line="360" w:lineRule="auto"/>
              <w:outlineLvl w:val="0"/>
            </w:pPr>
            <w:r w:rsidRPr="000C3CBB">
              <w:t>Вместимость бака для воды, л</w:t>
            </w:r>
          </w:p>
        </w:tc>
        <w:tc>
          <w:tcPr>
            <w:tcW w:w="2029" w:type="dxa"/>
          </w:tcPr>
          <w:p w:rsidR="00FC2B83" w:rsidRPr="000C3CBB" w:rsidRDefault="00FC2B83" w:rsidP="000C3CBB">
            <w:pPr>
              <w:widowControl w:val="0"/>
              <w:spacing w:line="360" w:lineRule="auto"/>
              <w:outlineLvl w:val="0"/>
            </w:pPr>
          </w:p>
        </w:tc>
        <w:tc>
          <w:tcPr>
            <w:tcW w:w="1972" w:type="dxa"/>
            <w:gridSpan w:val="2"/>
          </w:tcPr>
          <w:p w:rsidR="00FC2B83" w:rsidRPr="000C3CBB" w:rsidRDefault="00FC2B83" w:rsidP="000C3CBB">
            <w:pPr>
              <w:widowControl w:val="0"/>
              <w:spacing w:line="360" w:lineRule="auto"/>
              <w:outlineLvl w:val="0"/>
            </w:pPr>
            <w:r w:rsidRPr="000C3CBB">
              <w:t>400</w:t>
            </w:r>
          </w:p>
        </w:tc>
        <w:tc>
          <w:tcPr>
            <w:tcW w:w="2084" w:type="dxa"/>
          </w:tcPr>
          <w:p w:rsidR="00FC2B83" w:rsidRPr="000C3CBB" w:rsidRDefault="00FC2B83" w:rsidP="000C3CBB">
            <w:pPr>
              <w:widowControl w:val="0"/>
              <w:spacing w:line="360" w:lineRule="auto"/>
              <w:outlineLvl w:val="0"/>
            </w:pPr>
            <w:r w:rsidRPr="000C3CBB">
              <w:t>600/850</w:t>
            </w:r>
          </w:p>
        </w:tc>
      </w:tr>
      <w:tr w:rsidR="008B65FD" w:rsidRPr="000C3CBB" w:rsidTr="00601DEC">
        <w:trPr>
          <w:gridBefore w:val="1"/>
          <w:wBefore w:w="6" w:type="dxa"/>
          <w:cantSplit/>
          <w:trHeight w:val="106"/>
        </w:trPr>
        <w:tc>
          <w:tcPr>
            <w:tcW w:w="3113" w:type="dxa"/>
            <w:vMerge w:val="restart"/>
          </w:tcPr>
          <w:p w:rsidR="008B65FD" w:rsidRPr="000C3CBB" w:rsidRDefault="008B65FD" w:rsidP="000C3CBB">
            <w:pPr>
              <w:widowControl w:val="0"/>
              <w:spacing w:line="360" w:lineRule="auto"/>
              <w:outlineLvl w:val="0"/>
            </w:pPr>
            <w:r w:rsidRPr="000C3CBB">
              <w:rPr>
                <w:bCs/>
              </w:rPr>
              <w:t>Наименование показателя и</w:t>
            </w:r>
            <w:r w:rsidR="00FC2B83" w:rsidRPr="000C3CBB">
              <w:rPr>
                <w:bCs/>
              </w:rPr>
              <w:t xml:space="preserve"> </w:t>
            </w:r>
            <w:r w:rsidRPr="000C3CBB">
              <w:rPr>
                <w:bCs/>
              </w:rPr>
              <w:t>единицы измерения.</w:t>
            </w:r>
          </w:p>
        </w:tc>
        <w:tc>
          <w:tcPr>
            <w:tcW w:w="6085" w:type="dxa"/>
            <w:gridSpan w:val="4"/>
          </w:tcPr>
          <w:p w:rsidR="008B65FD" w:rsidRPr="000C3CBB" w:rsidRDefault="008B65FD" w:rsidP="000C3CBB">
            <w:pPr>
              <w:widowControl w:val="0"/>
              <w:spacing w:line="360" w:lineRule="auto"/>
              <w:outlineLvl w:val="0"/>
            </w:pPr>
            <w:r w:rsidRPr="000C3CBB">
              <w:rPr>
                <w:bCs/>
              </w:rPr>
              <w:t>Наименование и тип машины для механизации процесса.</w:t>
            </w:r>
          </w:p>
        </w:tc>
      </w:tr>
      <w:tr w:rsidR="008B65FD" w:rsidRPr="000C3CBB" w:rsidTr="00601DEC">
        <w:trPr>
          <w:gridBefore w:val="1"/>
          <w:wBefore w:w="6" w:type="dxa"/>
          <w:cantSplit/>
          <w:trHeight w:val="60"/>
        </w:trPr>
        <w:tc>
          <w:tcPr>
            <w:tcW w:w="3113" w:type="dxa"/>
            <w:vMerge/>
          </w:tcPr>
          <w:p w:rsidR="008B65FD" w:rsidRPr="000C3CBB" w:rsidRDefault="008B65FD" w:rsidP="000C3CBB">
            <w:pPr>
              <w:widowControl w:val="0"/>
              <w:spacing w:line="360" w:lineRule="auto"/>
              <w:outlineLvl w:val="0"/>
            </w:pPr>
          </w:p>
        </w:tc>
        <w:tc>
          <w:tcPr>
            <w:tcW w:w="2029" w:type="dxa"/>
          </w:tcPr>
          <w:p w:rsidR="008B65FD" w:rsidRPr="000C3CBB" w:rsidRDefault="008B65FD" w:rsidP="000C3CBB">
            <w:pPr>
              <w:widowControl w:val="0"/>
              <w:spacing w:line="360" w:lineRule="auto"/>
              <w:outlineLvl w:val="0"/>
              <w:rPr>
                <w:bCs/>
              </w:rPr>
            </w:pPr>
            <w:r w:rsidRPr="000C3CBB">
              <w:rPr>
                <w:bCs/>
              </w:rPr>
              <w:t>HG28G</w:t>
            </w:r>
          </w:p>
        </w:tc>
        <w:tc>
          <w:tcPr>
            <w:tcW w:w="1972" w:type="dxa"/>
            <w:gridSpan w:val="2"/>
          </w:tcPr>
          <w:p w:rsidR="008B65FD" w:rsidRPr="000C3CBB" w:rsidRDefault="008B65FD" w:rsidP="000C3CBB">
            <w:pPr>
              <w:widowControl w:val="0"/>
              <w:spacing w:line="360" w:lineRule="auto"/>
              <w:outlineLvl w:val="0"/>
              <w:rPr>
                <w:bCs/>
              </w:rPr>
            </w:pPr>
            <w:r w:rsidRPr="000C3CBB">
              <w:rPr>
                <w:bCs/>
              </w:rPr>
              <w:t>Curb Fox 5000</w:t>
            </w:r>
          </w:p>
        </w:tc>
        <w:tc>
          <w:tcPr>
            <w:tcW w:w="2084" w:type="dxa"/>
          </w:tcPr>
          <w:p w:rsidR="008B65FD" w:rsidRPr="000C3CBB" w:rsidRDefault="00636518" w:rsidP="000C3CBB">
            <w:pPr>
              <w:widowControl w:val="0"/>
              <w:spacing w:line="360" w:lineRule="auto"/>
              <w:outlineLvl w:val="0"/>
              <w:rPr>
                <w:bCs/>
              </w:rPr>
            </w:pPr>
            <w:r w:rsidRPr="000C3CBB">
              <w:rPr>
                <w:bCs/>
                <w:lang w:val="en-US"/>
              </w:rPr>
              <w:t>DCP</w:t>
            </w:r>
            <w:r w:rsidRPr="000C3CBB">
              <w:rPr>
                <w:bCs/>
              </w:rPr>
              <w:t xml:space="preserve"> 50.15</w:t>
            </w:r>
            <w:r w:rsidRPr="000C3CBB">
              <w:rPr>
                <w:bCs/>
                <w:lang w:val="en-US"/>
              </w:rPr>
              <w:t>X</w:t>
            </w:r>
            <w:r w:rsidRPr="000C3CBB">
              <w:rPr>
                <w:bCs/>
              </w:rPr>
              <w:t xml:space="preserve"> </w:t>
            </w:r>
            <w:r w:rsidR="00530CF8" w:rsidRPr="000C3CBB">
              <w:rPr>
                <w:bCs/>
              </w:rPr>
              <w:t xml:space="preserve">на базе </w:t>
            </w:r>
            <w:r w:rsidR="00530CF8" w:rsidRPr="000C3CBB">
              <w:rPr>
                <w:bCs/>
                <w:lang w:val="en-US"/>
              </w:rPr>
              <w:t>Daewwo</w:t>
            </w:r>
          </w:p>
        </w:tc>
      </w:tr>
      <w:tr w:rsidR="008B65FD" w:rsidRPr="000C3CBB" w:rsidTr="00601DEC">
        <w:trPr>
          <w:gridBefore w:val="1"/>
          <w:wBefore w:w="6" w:type="dxa"/>
          <w:cantSplit/>
          <w:trHeight w:val="314"/>
        </w:trPr>
        <w:tc>
          <w:tcPr>
            <w:tcW w:w="3113" w:type="dxa"/>
          </w:tcPr>
          <w:p w:rsidR="008B65FD" w:rsidRPr="000C3CBB" w:rsidRDefault="008B65FD" w:rsidP="000C3CBB">
            <w:pPr>
              <w:widowControl w:val="0"/>
              <w:spacing w:line="360" w:lineRule="auto"/>
              <w:outlineLvl w:val="0"/>
            </w:pPr>
            <w:r w:rsidRPr="000C3CBB">
              <w:t>Назначение</w:t>
            </w:r>
          </w:p>
        </w:tc>
        <w:tc>
          <w:tcPr>
            <w:tcW w:w="6085" w:type="dxa"/>
            <w:gridSpan w:val="4"/>
          </w:tcPr>
          <w:p w:rsidR="008B65FD" w:rsidRPr="000C3CBB" w:rsidRDefault="008B65FD" w:rsidP="000C3CBB">
            <w:pPr>
              <w:widowControl w:val="0"/>
              <w:spacing w:line="360" w:lineRule="auto"/>
              <w:outlineLvl w:val="0"/>
            </w:pPr>
            <w:r w:rsidRPr="000C3CBB">
              <w:t>2) Приемка бетонной смеси из транспортного средства с очисткой емкости транспортного средства</w:t>
            </w:r>
            <w:r w:rsidR="00AC0080" w:rsidRPr="000C3CBB">
              <w:t>.</w:t>
            </w:r>
          </w:p>
        </w:tc>
      </w:tr>
      <w:tr w:rsidR="008B65FD" w:rsidRPr="000C3CBB" w:rsidTr="00601DEC">
        <w:trPr>
          <w:gridBefore w:val="1"/>
          <w:wBefore w:w="6" w:type="dxa"/>
          <w:cantSplit/>
          <w:trHeight w:val="100"/>
        </w:trPr>
        <w:tc>
          <w:tcPr>
            <w:tcW w:w="3113" w:type="dxa"/>
          </w:tcPr>
          <w:p w:rsidR="00A24B78" w:rsidRPr="000C3CBB" w:rsidRDefault="008B65FD" w:rsidP="000C3CBB">
            <w:pPr>
              <w:widowControl w:val="0"/>
              <w:spacing w:line="360" w:lineRule="auto"/>
              <w:outlineLvl w:val="0"/>
            </w:pPr>
            <w:r w:rsidRPr="000C3CBB">
              <w:t>Технические характеристики:</w:t>
            </w:r>
          </w:p>
        </w:tc>
        <w:tc>
          <w:tcPr>
            <w:tcW w:w="2029" w:type="dxa"/>
          </w:tcPr>
          <w:p w:rsidR="00145091" w:rsidRPr="000C3CBB" w:rsidRDefault="00145091" w:rsidP="000C3CBB">
            <w:pPr>
              <w:widowControl w:val="0"/>
              <w:spacing w:line="360" w:lineRule="auto"/>
              <w:outlineLvl w:val="0"/>
            </w:pPr>
          </w:p>
        </w:tc>
        <w:tc>
          <w:tcPr>
            <w:tcW w:w="1972" w:type="dxa"/>
            <w:gridSpan w:val="2"/>
          </w:tcPr>
          <w:p w:rsidR="00145091" w:rsidRPr="000C3CBB" w:rsidRDefault="00145091" w:rsidP="000C3CBB">
            <w:pPr>
              <w:widowControl w:val="0"/>
              <w:spacing w:line="360" w:lineRule="auto"/>
              <w:outlineLvl w:val="0"/>
            </w:pPr>
          </w:p>
        </w:tc>
        <w:tc>
          <w:tcPr>
            <w:tcW w:w="2084" w:type="dxa"/>
          </w:tcPr>
          <w:p w:rsidR="00A24B78" w:rsidRPr="000C3CBB" w:rsidRDefault="00A24B78" w:rsidP="000C3CBB">
            <w:pPr>
              <w:widowControl w:val="0"/>
              <w:spacing w:line="360" w:lineRule="auto"/>
              <w:outlineLvl w:val="0"/>
            </w:pPr>
          </w:p>
        </w:tc>
      </w:tr>
      <w:tr w:rsidR="00FC2B83" w:rsidRPr="000C3CBB" w:rsidTr="00601DEC">
        <w:trPr>
          <w:gridBefore w:val="1"/>
          <w:wBefore w:w="6" w:type="dxa"/>
          <w:cantSplit/>
          <w:trHeight w:val="315"/>
        </w:trPr>
        <w:tc>
          <w:tcPr>
            <w:tcW w:w="3113" w:type="dxa"/>
          </w:tcPr>
          <w:p w:rsidR="00FC2B83" w:rsidRPr="000C3CBB" w:rsidRDefault="00FC2B83" w:rsidP="000C3CBB">
            <w:pPr>
              <w:widowControl w:val="0"/>
              <w:spacing w:line="360" w:lineRule="auto"/>
              <w:outlineLvl w:val="0"/>
            </w:pPr>
            <w:r w:rsidRPr="000C3CBB">
              <w:t>Радиус действия стрелы, м</w:t>
            </w:r>
          </w:p>
        </w:tc>
        <w:tc>
          <w:tcPr>
            <w:tcW w:w="2029" w:type="dxa"/>
          </w:tcPr>
          <w:p w:rsidR="00FC2B83" w:rsidRPr="000C3CBB" w:rsidRDefault="00FC2B83" w:rsidP="000C3CBB">
            <w:pPr>
              <w:widowControl w:val="0"/>
              <w:spacing w:line="360" w:lineRule="auto"/>
              <w:outlineLvl w:val="0"/>
            </w:pPr>
            <w:r w:rsidRPr="000C3CBB">
              <w:t>27,7</w:t>
            </w:r>
          </w:p>
        </w:tc>
        <w:tc>
          <w:tcPr>
            <w:tcW w:w="1972" w:type="dxa"/>
            <w:gridSpan w:val="2"/>
          </w:tcPr>
          <w:p w:rsidR="00FC2B83" w:rsidRPr="000C3CBB" w:rsidRDefault="00FC2B83" w:rsidP="000C3CBB">
            <w:pPr>
              <w:widowControl w:val="0"/>
              <w:spacing w:line="360" w:lineRule="auto"/>
              <w:outlineLvl w:val="0"/>
            </w:pPr>
            <w:r w:rsidRPr="000C3CBB">
              <w:t>-</w:t>
            </w:r>
          </w:p>
        </w:tc>
        <w:tc>
          <w:tcPr>
            <w:tcW w:w="2084" w:type="dxa"/>
          </w:tcPr>
          <w:p w:rsidR="00FC2B83" w:rsidRPr="000C3CBB" w:rsidRDefault="00FC2B83" w:rsidP="000C3CBB">
            <w:pPr>
              <w:widowControl w:val="0"/>
              <w:spacing w:line="360" w:lineRule="auto"/>
              <w:outlineLvl w:val="0"/>
            </w:pPr>
            <w:r w:rsidRPr="000C3CBB">
              <w:t>45,6</w:t>
            </w:r>
          </w:p>
        </w:tc>
      </w:tr>
      <w:tr w:rsidR="00FC2B83" w:rsidRPr="000C3CBB" w:rsidTr="00601DEC">
        <w:trPr>
          <w:gridBefore w:val="1"/>
          <w:wBefore w:w="6" w:type="dxa"/>
          <w:cantSplit/>
          <w:trHeight w:val="630"/>
        </w:trPr>
        <w:tc>
          <w:tcPr>
            <w:tcW w:w="3113" w:type="dxa"/>
          </w:tcPr>
          <w:p w:rsidR="00FC2B83" w:rsidRPr="000C3CBB" w:rsidRDefault="00FC2B83" w:rsidP="000C3CBB">
            <w:pPr>
              <w:widowControl w:val="0"/>
              <w:spacing w:line="360" w:lineRule="auto"/>
              <w:outlineLvl w:val="0"/>
            </w:pPr>
            <w:r w:rsidRPr="000C3CBB">
              <w:t>Давление в гидравлической системе, МПа</w:t>
            </w:r>
          </w:p>
        </w:tc>
        <w:tc>
          <w:tcPr>
            <w:tcW w:w="2029" w:type="dxa"/>
          </w:tcPr>
          <w:p w:rsidR="00FC2B83" w:rsidRPr="000C3CBB" w:rsidRDefault="00FC2B83" w:rsidP="000C3CBB">
            <w:pPr>
              <w:widowControl w:val="0"/>
              <w:spacing w:line="360" w:lineRule="auto"/>
              <w:outlineLvl w:val="0"/>
            </w:pPr>
            <w:r w:rsidRPr="000C3CBB">
              <w:t>28</w:t>
            </w:r>
          </w:p>
        </w:tc>
        <w:tc>
          <w:tcPr>
            <w:tcW w:w="1972" w:type="dxa"/>
            <w:gridSpan w:val="2"/>
          </w:tcPr>
          <w:p w:rsidR="00FC2B83" w:rsidRPr="000C3CBB" w:rsidRDefault="00FC2B83" w:rsidP="000C3CBB">
            <w:pPr>
              <w:widowControl w:val="0"/>
              <w:spacing w:line="360" w:lineRule="auto"/>
              <w:outlineLvl w:val="0"/>
            </w:pPr>
            <w:r w:rsidRPr="000C3CBB">
              <w:t>-</w:t>
            </w:r>
          </w:p>
        </w:tc>
        <w:tc>
          <w:tcPr>
            <w:tcW w:w="2084" w:type="dxa"/>
          </w:tcPr>
          <w:p w:rsidR="00FC2B83" w:rsidRPr="000C3CBB" w:rsidRDefault="00FC2B83" w:rsidP="000C3CBB">
            <w:pPr>
              <w:widowControl w:val="0"/>
              <w:spacing w:line="360" w:lineRule="auto"/>
              <w:outlineLvl w:val="0"/>
            </w:pPr>
            <w:r w:rsidRPr="000C3CBB">
              <w:t>35</w:t>
            </w:r>
          </w:p>
        </w:tc>
      </w:tr>
      <w:tr w:rsidR="00FC2B83" w:rsidRPr="000C3CBB" w:rsidTr="00601DEC">
        <w:trPr>
          <w:gridBefore w:val="1"/>
          <w:wBefore w:w="6" w:type="dxa"/>
          <w:cantSplit/>
          <w:trHeight w:val="631"/>
        </w:trPr>
        <w:tc>
          <w:tcPr>
            <w:tcW w:w="3113" w:type="dxa"/>
          </w:tcPr>
          <w:p w:rsidR="00FC2B83" w:rsidRPr="000C3CBB" w:rsidRDefault="00FC2B83" w:rsidP="000C3CBB">
            <w:pPr>
              <w:widowControl w:val="0"/>
              <w:spacing w:line="360" w:lineRule="auto"/>
              <w:outlineLvl w:val="0"/>
            </w:pPr>
            <w:r w:rsidRPr="000C3CBB">
              <w:t>Высота в стационарном положении, м</w:t>
            </w:r>
          </w:p>
        </w:tc>
        <w:tc>
          <w:tcPr>
            <w:tcW w:w="2029" w:type="dxa"/>
          </w:tcPr>
          <w:p w:rsidR="00FC2B83" w:rsidRPr="000C3CBB" w:rsidRDefault="00FC2B83" w:rsidP="000C3CBB">
            <w:pPr>
              <w:widowControl w:val="0"/>
              <w:spacing w:line="360" w:lineRule="auto"/>
              <w:outlineLvl w:val="0"/>
            </w:pPr>
            <w:r w:rsidRPr="000C3CBB">
              <w:t>24</w:t>
            </w:r>
          </w:p>
        </w:tc>
        <w:tc>
          <w:tcPr>
            <w:tcW w:w="1972" w:type="dxa"/>
            <w:gridSpan w:val="2"/>
          </w:tcPr>
          <w:p w:rsidR="00FC2B83" w:rsidRPr="000C3CBB" w:rsidRDefault="00FC2B83" w:rsidP="000C3CBB">
            <w:pPr>
              <w:widowControl w:val="0"/>
              <w:spacing w:line="360" w:lineRule="auto"/>
              <w:outlineLvl w:val="0"/>
            </w:pPr>
            <w:r w:rsidRPr="000C3CBB">
              <w:t>-</w:t>
            </w:r>
          </w:p>
        </w:tc>
        <w:tc>
          <w:tcPr>
            <w:tcW w:w="2084" w:type="dxa"/>
          </w:tcPr>
          <w:p w:rsidR="00FC2B83" w:rsidRPr="000C3CBB" w:rsidRDefault="00FC2B83" w:rsidP="000C3CBB">
            <w:pPr>
              <w:widowControl w:val="0"/>
              <w:spacing w:line="360" w:lineRule="auto"/>
              <w:outlineLvl w:val="0"/>
            </w:pPr>
            <w:r w:rsidRPr="000C3CBB">
              <w:t>-</w:t>
            </w:r>
          </w:p>
        </w:tc>
      </w:tr>
      <w:tr w:rsidR="00FC2B83" w:rsidRPr="000C3CBB" w:rsidTr="00601DEC">
        <w:trPr>
          <w:gridBefore w:val="1"/>
          <w:wBefore w:w="6" w:type="dxa"/>
          <w:cantSplit/>
          <w:trHeight w:val="315"/>
        </w:trPr>
        <w:tc>
          <w:tcPr>
            <w:tcW w:w="3113" w:type="dxa"/>
          </w:tcPr>
          <w:p w:rsidR="00FC2B83" w:rsidRPr="000C3CBB" w:rsidRDefault="00FC2B83" w:rsidP="000C3CBB">
            <w:pPr>
              <w:widowControl w:val="0"/>
              <w:spacing w:line="360" w:lineRule="auto"/>
              <w:outlineLvl w:val="0"/>
            </w:pPr>
            <w:r w:rsidRPr="000C3CBB">
              <w:t>Структура корпуса стрелы</w:t>
            </w:r>
          </w:p>
        </w:tc>
        <w:tc>
          <w:tcPr>
            <w:tcW w:w="2029" w:type="dxa"/>
          </w:tcPr>
          <w:p w:rsidR="00FC2B83" w:rsidRPr="000C3CBB" w:rsidRDefault="00FC2B83" w:rsidP="000C3CBB">
            <w:pPr>
              <w:widowControl w:val="0"/>
              <w:spacing w:line="360" w:lineRule="auto"/>
              <w:outlineLvl w:val="0"/>
            </w:pPr>
            <w:r w:rsidRPr="000C3CBB">
              <w:t>Колонного типа</w:t>
            </w:r>
          </w:p>
        </w:tc>
        <w:tc>
          <w:tcPr>
            <w:tcW w:w="1972" w:type="dxa"/>
            <w:gridSpan w:val="2"/>
          </w:tcPr>
          <w:p w:rsidR="00FC2B83" w:rsidRPr="000C3CBB" w:rsidRDefault="00FC2B83" w:rsidP="000C3CBB">
            <w:pPr>
              <w:widowControl w:val="0"/>
              <w:spacing w:line="360" w:lineRule="auto"/>
              <w:outlineLvl w:val="0"/>
            </w:pPr>
            <w:r w:rsidRPr="000C3CBB">
              <w:t>-</w:t>
            </w:r>
          </w:p>
        </w:tc>
        <w:tc>
          <w:tcPr>
            <w:tcW w:w="2084" w:type="dxa"/>
          </w:tcPr>
          <w:p w:rsidR="00FC2B83" w:rsidRPr="000C3CBB" w:rsidRDefault="00FC2B83" w:rsidP="000C3CBB">
            <w:pPr>
              <w:widowControl w:val="0"/>
              <w:spacing w:line="360" w:lineRule="auto"/>
              <w:outlineLvl w:val="0"/>
            </w:pPr>
            <w:r w:rsidRPr="000C3CBB">
              <w:t>-</w:t>
            </w:r>
          </w:p>
        </w:tc>
      </w:tr>
      <w:tr w:rsidR="00FC2B83" w:rsidRPr="000C3CBB" w:rsidTr="00601DEC">
        <w:trPr>
          <w:gridBefore w:val="1"/>
          <w:wBefore w:w="6" w:type="dxa"/>
          <w:cantSplit/>
          <w:trHeight w:val="180"/>
        </w:trPr>
        <w:tc>
          <w:tcPr>
            <w:tcW w:w="3113" w:type="dxa"/>
          </w:tcPr>
          <w:p w:rsidR="00FC2B83" w:rsidRPr="000C3CBB" w:rsidRDefault="00FC2B83" w:rsidP="000C3CBB">
            <w:pPr>
              <w:widowControl w:val="0"/>
              <w:spacing w:line="360" w:lineRule="auto"/>
              <w:outlineLvl w:val="0"/>
            </w:pPr>
            <w:r w:rsidRPr="000C3CBB">
              <w:t>Диаметр бетоновода, мм</w:t>
            </w:r>
          </w:p>
        </w:tc>
        <w:tc>
          <w:tcPr>
            <w:tcW w:w="2029" w:type="dxa"/>
          </w:tcPr>
          <w:p w:rsidR="00FC2B83" w:rsidRPr="000C3CBB" w:rsidRDefault="00FC2B83" w:rsidP="000C3CBB">
            <w:pPr>
              <w:widowControl w:val="0"/>
              <w:spacing w:line="360" w:lineRule="auto"/>
              <w:outlineLvl w:val="0"/>
            </w:pPr>
            <w:r w:rsidRPr="000C3CBB">
              <w:t>133</w:t>
            </w:r>
          </w:p>
        </w:tc>
        <w:tc>
          <w:tcPr>
            <w:tcW w:w="1972" w:type="dxa"/>
            <w:gridSpan w:val="2"/>
          </w:tcPr>
          <w:p w:rsidR="00FC2B83" w:rsidRPr="000C3CBB" w:rsidRDefault="00FC2B83" w:rsidP="000C3CBB">
            <w:pPr>
              <w:widowControl w:val="0"/>
              <w:spacing w:line="360" w:lineRule="auto"/>
              <w:outlineLvl w:val="0"/>
            </w:pPr>
            <w:r w:rsidRPr="000C3CBB">
              <w:t>-</w:t>
            </w:r>
          </w:p>
        </w:tc>
        <w:tc>
          <w:tcPr>
            <w:tcW w:w="2084" w:type="dxa"/>
          </w:tcPr>
          <w:p w:rsidR="00FC2B83" w:rsidRPr="000C3CBB" w:rsidRDefault="00FC2B83" w:rsidP="000C3CBB">
            <w:pPr>
              <w:widowControl w:val="0"/>
              <w:spacing w:line="360" w:lineRule="auto"/>
              <w:outlineLvl w:val="0"/>
            </w:pPr>
            <w:r w:rsidRPr="000C3CBB">
              <w:t>125</w:t>
            </w:r>
          </w:p>
        </w:tc>
      </w:tr>
      <w:tr w:rsidR="00FC2B83" w:rsidRPr="000C3CBB" w:rsidTr="00601DEC">
        <w:trPr>
          <w:gridBefore w:val="1"/>
          <w:wBefore w:w="6" w:type="dxa"/>
          <w:cantSplit/>
          <w:trHeight w:val="274"/>
        </w:trPr>
        <w:tc>
          <w:tcPr>
            <w:tcW w:w="3113" w:type="dxa"/>
          </w:tcPr>
          <w:p w:rsidR="00FC2B83" w:rsidRPr="000C3CBB" w:rsidRDefault="00FC2B83" w:rsidP="000C3CBB">
            <w:pPr>
              <w:widowControl w:val="0"/>
              <w:spacing w:line="360" w:lineRule="auto"/>
              <w:outlineLvl w:val="0"/>
            </w:pPr>
            <w:r w:rsidRPr="000C3CBB">
              <w:t>Ширина укладки, м</w:t>
            </w:r>
          </w:p>
        </w:tc>
        <w:tc>
          <w:tcPr>
            <w:tcW w:w="2029" w:type="dxa"/>
          </w:tcPr>
          <w:p w:rsidR="00FC2B83" w:rsidRPr="000C3CBB" w:rsidRDefault="00FC2B83" w:rsidP="000C3CBB">
            <w:pPr>
              <w:widowControl w:val="0"/>
              <w:spacing w:line="360" w:lineRule="auto"/>
              <w:outlineLvl w:val="0"/>
            </w:pPr>
            <w:r w:rsidRPr="000C3CBB">
              <w:t>-</w:t>
            </w:r>
          </w:p>
        </w:tc>
        <w:tc>
          <w:tcPr>
            <w:tcW w:w="1972" w:type="dxa"/>
            <w:gridSpan w:val="2"/>
          </w:tcPr>
          <w:p w:rsidR="00FC2B83" w:rsidRPr="000C3CBB" w:rsidRDefault="00FC2B83" w:rsidP="000C3CBB">
            <w:pPr>
              <w:widowControl w:val="0"/>
              <w:spacing w:line="360" w:lineRule="auto"/>
              <w:outlineLvl w:val="0"/>
            </w:pPr>
            <w:r w:rsidRPr="000C3CBB">
              <w:t>1,5</w:t>
            </w:r>
          </w:p>
        </w:tc>
        <w:tc>
          <w:tcPr>
            <w:tcW w:w="2084" w:type="dxa"/>
          </w:tcPr>
          <w:p w:rsidR="00FC2B83" w:rsidRPr="000C3CBB" w:rsidRDefault="00FC2B83" w:rsidP="000C3CBB">
            <w:pPr>
              <w:widowControl w:val="0"/>
              <w:spacing w:line="360" w:lineRule="auto"/>
              <w:outlineLvl w:val="0"/>
            </w:pPr>
            <w:r w:rsidRPr="000C3CBB">
              <w:t>-</w:t>
            </w:r>
          </w:p>
        </w:tc>
      </w:tr>
      <w:tr w:rsidR="00FC2B83" w:rsidRPr="000C3CBB" w:rsidTr="00601DEC">
        <w:trPr>
          <w:gridBefore w:val="1"/>
          <w:wBefore w:w="6" w:type="dxa"/>
          <w:cantSplit/>
          <w:trHeight w:val="233"/>
        </w:trPr>
        <w:tc>
          <w:tcPr>
            <w:tcW w:w="3113" w:type="dxa"/>
          </w:tcPr>
          <w:p w:rsidR="00FC2B83" w:rsidRPr="000C3CBB" w:rsidRDefault="00FC2B83" w:rsidP="000C3CBB">
            <w:pPr>
              <w:widowControl w:val="0"/>
              <w:spacing w:line="360" w:lineRule="auto"/>
              <w:outlineLvl w:val="0"/>
            </w:pPr>
            <w:r w:rsidRPr="000C3CBB">
              <w:t>Объем бункера, л</w:t>
            </w:r>
          </w:p>
        </w:tc>
        <w:tc>
          <w:tcPr>
            <w:tcW w:w="2029" w:type="dxa"/>
          </w:tcPr>
          <w:p w:rsidR="00FC2B83" w:rsidRPr="000C3CBB" w:rsidRDefault="00FC2B83" w:rsidP="000C3CBB">
            <w:pPr>
              <w:widowControl w:val="0"/>
              <w:spacing w:line="360" w:lineRule="auto"/>
              <w:outlineLvl w:val="0"/>
            </w:pPr>
            <w:r w:rsidRPr="000C3CBB">
              <w:t>-</w:t>
            </w:r>
          </w:p>
        </w:tc>
        <w:tc>
          <w:tcPr>
            <w:tcW w:w="1972" w:type="dxa"/>
            <w:gridSpan w:val="2"/>
          </w:tcPr>
          <w:p w:rsidR="00FC2B83" w:rsidRPr="000C3CBB" w:rsidRDefault="00FC2B83" w:rsidP="000C3CBB">
            <w:pPr>
              <w:widowControl w:val="0"/>
              <w:spacing w:line="360" w:lineRule="auto"/>
              <w:outlineLvl w:val="0"/>
            </w:pPr>
            <w:r w:rsidRPr="000C3CBB">
              <w:t>-</w:t>
            </w:r>
          </w:p>
        </w:tc>
        <w:tc>
          <w:tcPr>
            <w:tcW w:w="2084" w:type="dxa"/>
          </w:tcPr>
          <w:p w:rsidR="00FC2B83" w:rsidRPr="000C3CBB" w:rsidRDefault="00FC2B83" w:rsidP="000C3CBB">
            <w:pPr>
              <w:widowControl w:val="0"/>
              <w:spacing w:line="360" w:lineRule="auto"/>
              <w:outlineLvl w:val="0"/>
            </w:pPr>
            <w:r w:rsidRPr="000C3CBB">
              <w:t>600</w:t>
            </w:r>
          </w:p>
        </w:tc>
      </w:tr>
      <w:tr w:rsidR="00FC2B83" w:rsidRPr="000C3CBB" w:rsidTr="00601DEC">
        <w:trPr>
          <w:gridBefore w:val="1"/>
          <w:wBefore w:w="6" w:type="dxa"/>
          <w:cantSplit/>
          <w:trHeight w:val="302"/>
        </w:trPr>
        <w:tc>
          <w:tcPr>
            <w:tcW w:w="3113" w:type="dxa"/>
          </w:tcPr>
          <w:p w:rsidR="00FC2B83" w:rsidRPr="000C3CBB" w:rsidRDefault="00FC2B83" w:rsidP="000C3CBB">
            <w:pPr>
              <w:widowControl w:val="0"/>
              <w:spacing w:line="360" w:lineRule="auto"/>
              <w:outlineLvl w:val="0"/>
            </w:pPr>
            <w:r w:rsidRPr="000C3CBB">
              <w:t>Досягаемость вверх, м</w:t>
            </w:r>
          </w:p>
        </w:tc>
        <w:tc>
          <w:tcPr>
            <w:tcW w:w="2029" w:type="dxa"/>
          </w:tcPr>
          <w:p w:rsidR="00FC2B83" w:rsidRPr="000C3CBB" w:rsidRDefault="00FC2B83" w:rsidP="000C3CBB">
            <w:pPr>
              <w:widowControl w:val="0"/>
              <w:spacing w:line="360" w:lineRule="auto"/>
              <w:outlineLvl w:val="0"/>
            </w:pPr>
            <w:r w:rsidRPr="000C3CBB">
              <w:t>-</w:t>
            </w:r>
          </w:p>
        </w:tc>
        <w:tc>
          <w:tcPr>
            <w:tcW w:w="1972" w:type="dxa"/>
            <w:gridSpan w:val="2"/>
          </w:tcPr>
          <w:p w:rsidR="00FC2B83" w:rsidRPr="000C3CBB" w:rsidRDefault="00FC2B83" w:rsidP="000C3CBB">
            <w:pPr>
              <w:widowControl w:val="0"/>
              <w:spacing w:line="360" w:lineRule="auto"/>
              <w:outlineLvl w:val="0"/>
            </w:pPr>
            <w:r w:rsidRPr="000C3CBB">
              <w:t>-</w:t>
            </w:r>
          </w:p>
        </w:tc>
        <w:tc>
          <w:tcPr>
            <w:tcW w:w="2084" w:type="dxa"/>
          </w:tcPr>
          <w:p w:rsidR="00FC2B83" w:rsidRPr="000C3CBB" w:rsidRDefault="00FC2B83" w:rsidP="000C3CBB">
            <w:pPr>
              <w:widowControl w:val="0"/>
              <w:spacing w:line="360" w:lineRule="auto"/>
              <w:outlineLvl w:val="0"/>
            </w:pPr>
            <w:r w:rsidRPr="000C3CBB">
              <w:t>49,5</w:t>
            </w:r>
          </w:p>
        </w:tc>
      </w:tr>
      <w:tr w:rsidR="00FC2B83" w:rsidRPr="000C3CBB" w:rsidTr="00601DEC">
        <w:trPr>
          <w:gridBefore w:val="1"/>
          <w:wBefore w:w="6" w:type="dxa"/>
          <w:cantSplit/>
          <w:trHeight w:val="260"/>
        </w:trPr>
        <w:tc>
          <w:tcPr>
            <w:tcW w:w="3113" w:type="dxa"/>
          </w:tcPr>
          <w:p w:rsidR="00FC2B83" w:rsidRPr="000C3CBB" w:rsidRDefault="00FC2B83" w:rsidP="000C3CBB">
            <w:pPr>
              <w:widowControl w:val="0"/>
              <w:spacing w:line="360" w:lineRule="auto"/>
              <w:outlineLvl w:val="0"/>
            </w:pPr>
            <w:r w:rsidRPr="000C3CBB">
              <w:t>Досягаемость по горизонтали, м</w:t>
            </w:r>
          </w:p>
        </w:tc>
        <w:tc>
          <w:tcPr>
            <w:tcW w:w="2029" w:type="dxa"/>
          </w:tcPr>
          <w:p w:rsidR="00FC2B83" w:rsidRPr="000C3CBB" w:rsidRDefault="00FC2B83" w:rsidP="000C3CBB">
            <w:pPr>
              <w:widowControl w:val="0"/>
              <w:spacing w:line="360" w:lineRule="auto"/>
              <w:outlineLvl w:val="0"/>
            </w:pPr>
            <w:r w:rsidRPr="000C3CBB">
              <w:t>-</w:t>
            </w:r>
          </w:p>
        </w:tc>
        <w:tc>
          <w:tcPr>
            <w:tcW w:w="1972" w:type="dxa"/>
            <w:gridSpan w:val="2"/>
          </w:tcPr>
          <w:p w:rsidR="00FC2B83" w:rsidRPr="000C3CBB" w:rsidRDefault="00FC2B83" w:rsidP="000C3CBB">
            <w:pPr>
              <w:widowControl w:val="0"/>
              <w:spacing w:line="360" w:lineRule="auto"/>
              <w:outlineLvl w:val="0"/>
            </w:pPr>
            <w:r w:rsidRPr="000C3CBB">
              <w:t>-</w:t>
            </w:r>
          </w:p>
        </w:tc>
        <w:tc>
          <w:tcPr>
            <w:tcW w:w="2084" w:type="dxa"/>
          </w:tcPr>
          <w:p w:rsidR="00FC2B83" w:rsidRPr="000C3CBB" w:rsidRDefault="00FC2B83" w:rsidP="000C3CBB">
            <w:pPr>
              <w:widowControl w:val="0"/>
              <w:spacing w:line="360" w:lineRule="auto"/>
              <w:outlineLvl w:val="0"/>
            </w:pPr>
            <w:r w:rsidRPr="000C3CBB">
              <w:t>45,3</w:t>
            </w:r>
          </w:p>
        </w:tc>
      </w:tr>
      <w:tr w:rsidR="00FC2B83" w:rsidRPr="000C3CBB" w:rsidTr="00601DEC">
        <w:trPr>
          <w:gridBefore w:val="1"/>
          <w:wBefore w:w="6" w:type="dxa"/>
          <w:cantSplit/>
          <w:trHeight w:val="65"/>
        </w:trPr>
        <w:tc>
          <w:tcPr>
            <w:tcW w:w="3113" w:type="dxa"/>
          </w:tcPr>
          <w:p w:rsidR="00FC2B83" w:rsidRPr="000C3CBB" w:rsidRDefault="00FC2B83" w:rsidP="000C3CBB">
            <w:pPr>
              <w:widowControl w:val="0"/>
              <w:spacing w:line="360" w:lineRule="auto"/>
              <w:outlineLvl w:val="0"/>
            </w:pPr>
            <w:r w:rsidRPr="000C3CBB">
              <w:t>Досягаемость вниз, м</w:t>
            </w:r>
          </w:p>
        </w:tc>
        <w:tc>
          <w:tcPr>
            <w:tcW w:w="2029" w:type="dxa"/>
          </w:tcPr>
          <w:p w:rsidR="00FC2B83" w:rsidRPr="000C3CBB" w:rsidRDefault="00FC2B83" w:rsidP="000C3CBB">
            <w:pPr>
              <w:widowControl w:val="0"/>
              <w:spacing w:line="360" w:lineRule="auto"/>
              <w:outlineLvl w:val="0"/>
            </w:pPr>
            <w:r w:rsidRPr="000C3CBB">
              <w:t>-</w:t>
            </w:r>
          </w:p>
        </w:tc>
        <w:tc>
          <w:tcPr>
            <w:tcW w:w="1972" w:type="dxa"/>
            <w:gridSpan w:val="2"/>
          </w:tcPr>
          <w:p w:rsidR="00FC2B83" w:rsidRPr="000C3CBB" w:rsidRDefault="00FC2B83" w:rsidP="000C3CBB">
            <w:pPr>
              <w:widowControl w:val="0"/>
              <w:spacing w:line="360" w:lineRule="auto"/>
              <w:outlineLvl w:val="0"/>
            </w:pPr>
            <w:r w:rsidRPr="000C3CBB">
              <w:t>-</w:t>
            </w:r>
          </w:p>
        </w:tc>
        <w:tc>
          <w:tcPr>
            <w:tcW w:w="2084" w:type="dxa"/>
          </w:tcPr>
          <w:p w:rsidR="00FC2B83" w:rsidRPr="000C3CBB" w:rsidRDefault="00FC2B83" w:rsidP="000C3CBB">
            <w:pPr>
              <w:widowControl w:val="0"/>
              <w:spacing w:line="360" w:lineRule="auto"/>
              <w:outlineLvl w:val="0"/>
            </w:pPr>
            <w:r w:rsidRPr="000C3CBB">
              <w:t>34,7</w:t>
            </w:r>
          </w:p>
        </w:tc>
      </w:tr>
      <w:tr w:rsidR="008B65FD" w:rsidRPr="000C3CBB" w:rsidTr="00601DEC">
        <w:trPr>
          <w:gridBefore w:val="1"/>
          <w:wBefore w:w="6" w:type="dxa"/>
          <w:cantSplit/>
          <w:trHeight w:val="274"/>
        </w:trPr>
        <w:tc>
          <w:tcPr>
            <w:tcW w:w="3113" w:type="dxa"/>
          </w:tcPr>
          <w:p w:rsidR="003C6AF2" w:rsidRPr="000C3CBB" w:rsidRDefault="00646FD1" w:rsidP="000C3CBB">
            <w:pPr>
              <w:widowControl w:val="0"/>
              <w:spacing w:line="360" w:lineRule="auto"/>
              <w:outlineLvl w:val="0"/>
            </w:pPr>
            <w:r w:rsidRPr="000C3CBB">
              <w:t>Общий вес установки, кг</w:t>
            </w:r>
          </w:p>
        </w:tc>
        <w:tc>
          <w:tcPr>
            <w:tcW w:w="2029" w:type="dxa"/>
          </w:tcPr>
          <w:p w:rsidR="009F2ACA" w:rsidRPr="000C3CBB" w:rsidRDefault="00646FD1" w:rsidP="000C3CBB">
            <w:pPr>
              <w:widowControl w:val="0"/>
              <w:spacing w:line="360" w:lineRule="auto"/>
              <w:outlineLvl w:val="0"/>
            </w:pPr>
            <w:r w:rsidRPr="000C3CBB">
              <w:t>19216</w:t>
            </w:r>
          </w:p>
        </w:tc>
        <w:tc>
          <w:tcPr>
            <w:tcW w:w="1972" w:type="dxa"/>
            <w:gridSpan w:val="2"/>
          </w:tcPr>
          <w:p w:rsidR="001F5349" w:rsidRPr="000C3CBB" w:rsidRDefault="00646FD1" w:rsidP="000C3CBB">
            <w:pPr>
              <w:widowControl w:val="0"/>
              <w:spacing w:line="360" w:lineRule="auto"/>
              <w:outlineLvl w:val="0"/>
            </w:pPr>
            <w:r w:rsidRPr="000C3CBB">
              <w:t>2272</w:t>
            </w:r>
          </w:p>
        </w:tc>
        <w:tc>
          <w:tcPr>
            <w:tcW w:w="2084" w:type="dxa"/>
          </w:tcPr>
          <w:p w:rsidR="001F5349" w:rsidRPr="000C3CBB" w:rsidRDefault="00646FD1" w:rsidP="000C3CBB">
            <w:pPr>
              <w:widowControl w:val="0"/>
              <w:spacing w:line="360" w:lineRule="auto"/>
              <w:outlineLvl w:val="0"/>
            </w:pPr>
            <w:r w:rsidRPr="000C3CBB">
              <w:t>36000</w:t>
            </w:r>
          </w:p>
        </w:tc>
      </w:tr>
      <w:tr w:rsidR="00FC2B83" w:rsidRPr="000C3CBB" w:rsidTr="00601DEC">
        <w:trPr>
          <w:gridBefore w:val="1"/>
          <w:wBefore w:w="6" w:type="dxa"/>
          <w:cantSplit/>
          <w:trHeight w:val="343"/>
        </w:trPr>
        <w:tc>
          <w:tcPr>
            <w:tcW w:w="3113" w:type="dxa"/>
          </w:tcPr>
          <w:p w:rsidR="00FC2B83" w:rsidRPr="000C3CBB" w:rsidRDefault="00FC2B83" w:rsidP="000C3CBB">
            <w:pPr>
              <w:widowControl w:val="0"/>
              <w:spacing w:line="360" w:lineRule="auto"/>
              <w:outlineLvl w:val="0"/>
            </w:pPr>
            <w:r w:rsidRPr="000C3CBB">
              <w:t>Габарит, мм:</w:t>
            </w:r>
          </w:p>
        </w:tc>
        <w:tc>
          <w:tcPr>
            <w:tcW w:w="2029" w:type="dxa"/>
          </w:tcPr>
          <w:p w:rsidR="00FC2B83" w:rsidRPr="000C3CBB" w:rsidRDefault="00FC2B83" w:rsidP="000C3CBB">
            <w:pPr>
              <w:widowControl w:val="0"/>
              <w:spacing w:line="360" w:lineRule="auto"/>
              <w:outlineLvl w:val="0"/>
            </w:pPr>
            <w:r w:rsidRPr="000C3CBB">
              <w:t>-</w:t>
            </w:r>
          </w:p>
        </w:tc>
        <w:tc>
          <w:tcPr>
            <w:tcW w:w="1972" w:type="dxa"/>
            <w:gridSpan w:val="2"/>
          </w:tcPr>
          <w:p w:rsidR="00FC2B83" w:rsidRPr="000C3CBB" w:rsidRDefault="00FC2B83" w:rsidP="000C3CBB">
            <w:pPr>
              <w:widowControl w:val="0"/>
              <w:spacing w:line="360" w:lineRule="auto"/>
              <w:outlineLvl w:val="0"/>
            </w:pPr>
            <w:r w:rsidRPr="000C3CBB">
              <w:t>-</w:t>
            </w:r>
          </w:p>
        </w:tc>
        <w:tc>
          <w:tcPr>
            <w:tcW w:w="2084" w:type="dxa"/>
          </w:tcPr>
          <w:p w:rsidR="00FC2B83" w:rsidRPr="000C3CBB" w:rsidRDefault="00FC2B83" w:rsidP="000C3CBB">
            <w:pPr>
              <w:widowControl w:val="0"/>
              <w:spacing w:line="360" w:lineRule="auto"/>
              <w:outlineLvl w:val="0"/>
            </w:pPr>
            <w:r w:rsidRPr="000C3CBB">
              <w:t>-</w:t>
            </w:r>
          </w:p>
        </w:tc>
      </w:tr>
      <w:tr w:rsidR="00FC2B83" w:rsidRPr="000C3CBB" w:rsidTr="00601DEC">
        <w:trPr>
          <w:gridBefore w:val="1"/>
          <w:wBefore w:w="6" w:type="dxa"/>
          <w:cantSplit/>
          <w:trHeight w:val="301"/>
        </w:trPr>
        <w:tc>
          <w:tcPr>
            <w:tcW w:w="3113" w:type="dxa"/>
          </w:tcPr>
          <w:p w:rsidR="00FC2B83" w:rsidRPr="000C3CBB" w:rsidRDefault="00FC2B83" w:rsidP="000C3CBB">
            <w:pPr>
              <w:widowControl w:val="0"/>
              <w:spacing w:line="360" w:lineRule="auto"/>
              <w:outlineLvl w:val="0"/>
            </w:pPr>
            <w:r w:rsidRPr="000C3CBB">
              <w:t>Длина</w:t>
            </w:r>
          </w:p>
        </w:tc>
        <w:tc>
          <w:tcPr>
            <w:tcW w:w="2029" w:type="dxa"/>
          </w:tcPr>
          <w:p w:rsidR="00FC2B83" w:rsidRPr="000C3CBB" w:rsidRDefault="00FC2B83" w:rsidP="000C3CBB">
            <w:pPr>
              <w:widowControl w:val="0"/>
              <w:spacing w:line="360" w:lineRule="auto"/>
              <w:outlineLvl w:val="0"/>
            </w:pPr>
            <w:r w:rsidRPr="000C3CBB">
              <w:t>-</w:t>
            </w:r>
          </w:p>
        </w:tc>
        <w:tc>
          <w:tcPr>
            <w:tcW w:w="1972" w:type="dxa"/>
            <w:gridSpan w:val="2"/>
          </w:tcPr>
          <w:p w:rsidR="00FC2B83" w:rsidRPr="000C3CBB" w:rsidRDefault="00FC2B83" w:rsidP="000C3CBB">
            <w:pPr>
              <w:widowControl w:val="0"/>
              <w:spacing w:line="360" w:lineRule="auto"/>
              <w:outlineLvl w:val="0"/>
            </w:pPr>
            <w:r w:rsidRPr="000C3CBB">
              <w:t>3600</w:t>
            </w:r>
          </w:p>
        </w:tc>
        <w:tc>
          <w:tcPr>
            <w:tcW w:w="2084" w:type="dxa"/>
          </w:tcPr>
          <w:p w:rsidR="00FC2B83" w:rsidRPr="000C3CBB" w:rsidRDefault="00FC2B83" w:rsidP="000C3CBB">
            <w:pPr>
              <w:widowControl w:val="0"/>
              <w:spacing w:line="360" w:lineRule="auto"/>
              <w:outlineLvl w:val="0"/>
            </w:pPr>
            <w:r w:rsidRPr="000C3CBB">
              <w:t>13580</w:t>
            </w:r>
          </w:p>
        </w:tc>
      </w:tr>
      <w:tr w:rsidR="00FC2B83" w:rsidRPr="000C3CBB" w:rsidTr="00601DEC">
        <w:trPr>
          <w:gridBefore w:val="1"/>
          <w:wBefore w:w="6" w:type="dxa"/>
          <w:cantSplit/>
          <w:trHeight w:val="260"/>
        </w:trPr>
        <w:tc>
          <w:tcPr>
            <w:tcW w:w="3113" w:type="dxa"/>
          </w:tcPr>
          <w:p w:rsidR="00FC2B83" w:rsidRPr="000C3CBB" w:rsidRDefault="00FC2B83" w:rsidP="000C3CBB">
            <w:pPr>
              <w:widowControl w:val="0"/>
              <w:spacing w:line="360" w:lineRule="auto"/>
              <w:outlineLvl w:val="0"/>
            </w:pPr>
            <w:r w:rsidRPr="000C3CBB">
              <w:t>Ширина</w:t>
            </w:r>
          </w:p>
        </w:tc>
        <w:tc>
          <w:tcPr>
            <w:tcW w:w="2029" w:type="dxa"/>
          </w:tcPr>
          <w:p w:rsidR="00FC2B83" w:rsidRPr="000C3CBB" w:rsidRDefault="00FC2B83" w:rsidP="000C3CBB">
            <w:pPr>
              <w:widowControl w:val="0"/>
              <w:spacing w:line="360" w:lineRule="auto"/>
              <w:outlineLvl w:val="0"/>
            </w:pPr>
            <w:r w:rsidRPr="000C3CBB">
              <w:t>-</w:t>
            </w:r>
          </w:p>
        </w:tc>
        <w:tc>
          <w:tcPr>
            <w:tcW w:w="1972" w:type="dxa"/>
            <w:gridSpan w:val="2"/>
          </w:tcPr>
          <w:p w:rsidR="00FC2B83" w:rsidRPr="000C3CBB" w:rsidRDefault="00FC2B83" w:rsidP="000C3CBB">
            <w:pPr>
              <w:widowControl w:val="0"/>
              <w:spacing w:line="360" w:lineRule="auto"/>
              <w:outlineLvl w:val="0"/>
            </w:pPr>
            <w:r w:rsidRPr="000C3CBB">
              <w:t>2500</w:t>
            </w:r>
          </w:p>
        </w:tc>
        <w:tc>
          <w:tcPr>
            <w:tcW w:w="2084" w:type="dxa"/>
          </w:tcPr>
          <w:p w:rsidR="00FC2B83" w:rsidRPr="000C3CBB" w:rsidRDefault="00FC2B83" w:rsidP="000C3CBB">
            <w:pPr>
              <w:widowControl w:val="0"/>
              <w:spacing w:line="360" w:lineRule="auto"/>
              <w:outlineLvl w:val="0"/>
            </w:pPr>
            <w:r w:rsidRPr="000C3CBB">
              <w:t>2500</w:t>
            </w:r>
          </w:p>
        </w:tc>
      </w:tr>
      <w:tr w:rsidR="00FC2B83" w:rsidRPr="000C3CBB" w:rsidTr="00601DEC">
        <w:trPr>
          <w:gridBefore w:val="1"/>
          <w:wBefore w:w="6" w:type="dxa"/>
          <w:cantSplit/>
          <w:trHeight w:val="65"/>
        </w:trPr>
        <w:tc>
          <w:tcPr>
            <w:tcW w:w="3113" w:type="dxa"/>
          </w:tcPr>
          <w:p w:rsidR="00FC2B83" w:rsidRPr="000C3CBB" w:rsidRDefault="00FC2B83" w:rsidP="000C3CBB">
            <w:pPr>
              <w:widowControl w:val="0"/>
              <w:spacing w:line="360" w:lineRule="auto"/>
              <w:outlineLvl w:val="0"/>
            </w:pPr>
            <w:r w:rsidRPr="000C3CBB">
              <w:t>Высота</w:t>
            </w:r>
          </w:p>
        </w:tc>
        <w:tc>
          <w:tcPr>
            <w:tcW w:w="2029" w:type="dxa"/>
          </w:tcPr>
          <w:p w:rsidR="00FC2B83" w:rsidRPr="000C3CBB" w:rsidRDefault="00FC2B83" w:rsidP="000C3CBB">
            <w:pPr>
              <w:widowControl w:val="0"/>
              <w:spacing w:line="360" w:lineRule="auto"/>
              <w:outlineLvl w:val="0"/>
            </w:pPr>
            <w:r w:rsidRPr="000C3CBB">
              <w:t>-</w:t>
            </w:r>
          </w:p>
        </w:tc>
        <w:tc>
          <w:tcPr>
            <w:tcW w:w="1972" w:type="dxa"/>
            <w:gridSpan w:val="2"/>
          </w:tcPr>
          <w:p w:rsidR="00FC2B83" w:rsidRPr="000C3CBB" w:rsidRDefault="00FC2B83" w:rsidP="000C3CBB">
            <w:pPr>
              <w:widowControl w:val="0"/>
              <w:spacing w:line="360" w:lineRule="auto"/>
              <w:outlineLvl w:val="0"/>
            </w:pPr>
            <w:r w:rsidRPr="000C3CBB">
              <w:t>1950</w:t>
            </w:r>
          </w:p>
        </w:tc>
        <w:tc>
          <w:tcPr>
            <w:tcW w:w="2084" w:type="dxa"/>
          </w:tcPr>
          <w:p w:rsidR="00FC2B83" w:rsidRPr="000C3CBB" w:rsidRDefault="00FC2B83" w:rsidP="000C3CBB">
            <w:pPr>
              <w:widowControl w:val="0"/>
              <w:spacing w:line="360" w:lineRule="auto"/>
              <w:outlineLvl w:val="0"/>
            </w:pPr>
            <w:r w:rsidRPr="000C3CBB">
              <w:t>3950</w:t>
            </w:r>
          </w:p>
        </w:tc>
      </w:tr>
      <w:tr w:rsidR="008B65FD" w:rsidRPr="000C3CBB" w:rsidTr="00601DEC">
        <w:trPr>
          <w:gridBefore w:val="1"/>
          <w:wBefore w:w="6" w:type="dxa"/>
          <w:cantSplit/>
          <w:trHeight w:val="65"/>
        </w:trPr>
        <w:tc>
          <w:tcPr>
            <w:tcW w:w="3113" w:type="dxa"/>
            <w:vMerge w:val="restart"/>
          </w:tcPr>
          <w:p w:rsidR="008B65FD" w:rsidRPr="000C3CBB" w:rsidRDefault="008B65FD" w:rsidP="000C3CBB">
            <w:pPr>
              <w:widowControl w:val="0"/>
              <w:spacing w:line="360" w:lineRule="auto"/>
              <w:outlineLvl w:val="0"/>
              <w:rPr>
                <w:bCs/>
              </w:rPr>
            </w:pPr>
            <w:r w:rsidRPr="000C3CBB">
              <w:rPr>
                <w:bCs/>
              </w:rPr>
              <w:t>Наименование показателя и единицы измерения.</w:t>
            </w:r>
          </w:p>
        </w:tc>
        <w:tc>
          <w:tcPr>
            <w:tcW w:w="6085" w:type="dxa"/>
            <w:gridSpan w:val="4"/>
          </w:tcPr>
          <w:p w:rsidR="008B65FD" w:rsidRPr="000C3CBB" w:rsidRDefault="008B65FD" w:rsidP="000C3CBB">
            <w:pPr>
              <w:widowControl w:val="0"/>
              <w:spacing w:line="360" w:lineRule="auto"/>
              <w:outlineLvl w:val="0"/>
              <w:rPr>
                <w:bCs/>
              </w:rPr>
            </w:pPr>
            <w:r w:rsidRPr="000C3CBB">
              <w:rPr>
                <w:bCs/>
              </w:rPr>
              <w:t>Наименование и тип машины для механизации процесса.</w:t>
            </w:r>
          </w:p>
        </w:tc>
      </w:tr>
      <w:tr w:rsidR="008B65FD" w:rsidRPr="000C3CBB" w:rsidTr="00601DEC">
        <w:trPr>
          <w:gridBefore w:val="1"/>
          <w:wBefore w:w="6" w:type="dxa"/>
          <w:cantSplit/>
          <w:trHeight w:val="215"/>
        </w:trPr>
        <w:tc>
          <w:tcPr>
            <w:tcW w:w="3113" w:type="dxa"/>
            <w:vMerge/>
          </w:tcPr>
          <w:p w:rsidR="008B65FD" w:rsidRPr="000C3CBB" w:rsidRDefault="008B65FD" w:rsidP="000C3CBB">
            <w:pPr>
              <w:widowControl w:val="0"/>
              <w:spacing w:line="360" w:lineRule="auto"/>
              <w:outlineLvl w:val="0"/>
            </w:pPr>
          </w:p>
        </w:tc>
        <w:tc>
          <w:tcPr>
            <w:tcW w:w="2029" w:type="dxa"/>
          </w:tcPr>
          <w:p w:rsidR="008B65FD" w:rsidRPr="000C3CBB" w:rsidRDefault="005B71C3" w:rsidP="000C3CBB">
            <w:pPr>
              <w:widowControl w:val="0"/>
              <w:spacing w:line="360" w:lineRule="auto"/>
              <w:outlineLvl w:val="0"/>
              <w:rPr>
                <w:bCs/>
                <w:lang w:val="en-US"/>
              </w:rPr>
            </w:pPr>
            <w:r w:rsidRPr="000C3CBB">
              <w:rPr>
                <w:bCs/>
              </w:rPr>
              <w:t>Curb Fox 5000</w:t>
            </w:r>
          </w:p>
        </w:tc>
        <w:tc>
          <w:tcPr>
            <w:tcW w:w="1972" w:type="dxa"/>
            <w:gridSpan w:val="2"/>
          </w:tcPr>
          <w:p w:rsidR="008B65FD" w:rsidRPr="000C3CBB" w:rsidRDefault="00504028" w:rsidP="000C3CBB">
            <w:pPr>
              <w:widowControl w:val="0"/>
              <w:spacing w:line="360" w:lineRule="auto"/>
              <w:outlineLvl w:val="0"/>
              <w:rPr>
                <w:bCs/>
                <w:lang w:val="en-US"/>
              </w:rPr>
            </w:pPr>
            <w:r w:rsidRPr="000C3CBB">
              <w:rPr>
                <w:bCs/>
                <w:lang w:val="en-US"/>
              </w:rPr>
              <w:t>HTP</w:t>
            </w:r>
            <w:r w:rsidRPr="000C3CBB">
              <w:rPr>
                <w:bCs/>
              </w:rPr>
              <w:t>90</w:t>
            </w:r>
          </w:p>
        </w:tc>
        <w:tc>
          <w:tcPr>
            <w:tcW w:w="2084" w:type="dxa"/>
          </w:tcPr>
          <w:p w:rsidR="008B65FD" w:rsidRPr="000C3CBB" w:rsidRDefault="00636518" w:rsidP="000C3CBB">
            <w:pPr>
              <w:widowControl w:val="0"/>
              <w:spacing w:line="360" w:lineRule="auto"/>
              <w:outlineLvl w:val="0"/>
              <w:rPr>
                <w:bCs/>
              </w:rPr>
            </w:pPr>
            <w:r w:rsidRPr="000C3CBB">
              <w:rPr>
                <w:bCs/>
                <w:lang w:val="en-US"/>
              </w:rPr>
              <w:t>DCP</w:t>
            </w:r>
            <w:r w:rsidRPr="000C3CBB">
              <w:rPr>
                <w:bCs/>
              </w:rPr>
              <w:t xml:space="preserve"> 50.15</w:t>
            </w:r>
            <w:r w:rsidRPr="000C3CBB">
              <w:rPr>
                <w:bCs/>
                <w:lang w:val="en-US"/>
              </w:rPr>
              <w:t>X</w:t>
            </w:r>
            <w:r w:rsidR="00530CF8" w:rsidRPr="000C3CBB">
              <w:rPr>
                <w:bCs/>
              </w:rPr>
              <w:t xml:space="preserve"> на базе </w:t>
            </w:r>
            <w:r w:rsidR="00530CF8" w:rsidRPr="000C3CBB">
              <w:rPr>
                <w:bCs/>
                <w:lang w:val="en-US"/>
              </w:rPr>
              <w:t>Daewwo</w:t>
            </w:r>
          </w:p>
        </w:tc>
      </w:tr>
      <w:tr w:rsidR="008B65FD" w:rsidRPr="000C3CBB" w:rsidTr="00601DEC">
        <w:trPr>
          <w:gridBefore w:val="1"/>
          <w:wBefore w:w="6" w:type="dxa"/>
          <w:cantSplit/>
          <w:trHeight w:val="705"/>
        </w:trPr>
        <w:tc>
          <w:tcPr>
            <w:tcW w:w="3113" w:type="dxa"/>
          </w:tcPr>
          <w:p w:rsidR="008B65FD" w:rsidRPr="000C3CBB" w:rsidRDefault="008B65FD" w:rsidP="000C3CBB">
            <w:pPr>
              <w:pStyle w:val="ab"/>
              <w:widowControl w:val="0"/>
              <w:spacing w:line="360" w:lineRule="auto"/>
              <w:outlineLvl w:val="0"/>
              <w:rPr>
                <w:rFonts w:ascii="Times New Roman" w:hAnsi="Times New Roman" w:cs="Times New Roman"/>
                <w:b w:val="0"/>
                <w:i w:val="0"/>
                <w:iCs w:val="0"/>
                <w:sz w:val="20"/>
                <w:szCs w:val="20"/>
              </w:rPr>
            </w:pPr>
            <w:r w:rsidRPr="000C3CBB">
              <w:rPr>
                <w:rFonts w:ascii="Times New Roman" w:hAnsi="Times New Roman" w:cs="Times New Roman"/>
                <w:b w:val="0"/>
                <w:bCs w:val="0"/>
                <w:i w:val="0"/>
                <w:iCs w:val="0"/>
                <w:sz w:val="20"/>
                <w:szCs w:val="20"/>
              </w:rPr>
              <w:t>Назначение</w:t>
            </w:r>
          </w:p>
        </w:tc>
        <w:tc>
          <w:tcPr>
            <w:tcW w:w="6085" w:type="dxa"/>
            <w:gridSpan w:val="4"/>
          </w:tcPr>
          <w:p w:rsidR="008B65FD" w:rsidRPr="000C3CBB" w:rsidRDefault="00CA7BC8" w:rsidP="000C3CBB">
            <w:pPr>
              <w:widowControl w:val="0"/>
              <w:spacing w:line="360" w:lineRule="auto"/>
              <w:outlineLvl w:val="0"/>
            </w:pPr>
            <w:r w:rsidRPr="000C3CBB">
              <w:t>3) Подача бетонной смеси к рабочему месту с укладкой в фундаменты, бетонную подготовку и т.д. (конструкции нулевого типа).</w:t>
            </w:r>
          </w:p>
        </w:tc>
      </w:tr>
      <w:tr w:rsidR="008B65FD" w:rsidRPr="000C3CBB" w:rsidTr="00601DEC">
        <w:trPr>
          <w:gridBefore w:val="1"/>
          <w:wBefore w:w="6" w:type="dxa"/>
          <w:cantSplit/>
          <w:trHeight w:val="65"/>
        </w:trPr>
        <w:tc>
          <w:tcPr>
            <w:tcW w:w="3113" w:type="dxa"/>
          </w:tcPr>
          <w:p w:rsidR="000F7AEE" w:rsidRPr="000C3CBB" w:rsidRDefault="008B65FD" w:rsidP="000C3CBB">
            <w:pPr>
              <w:widowControl w:val="0"/>
              <w:spacing w:line="360" w:lineRule="auto"/>
              <w:outlineLvl w:val="0"/>
            </w:pPr>
            <w:r w:rsidRPr="000C3CBB">
              <w:t>Технические характеристики:</w:t>
            </w:r>
          </w:p>
        </w:tc>
        <w:tc>
          <w:tcPr>
            <w:tcW w:w="2029" w:type="dxa"/>
          </w:tcPr>
          <w:p w:rsidR="000A513B" w:rsidRPr="000C3CBB" w:rsidRDefault="000A513B" w:rsidP="000C3CBB">
            <w:pPr>
              <w:widowControl w:val="0"/>
              <w:spacing w:line="360" w:lineRule="auto"/>
              <w:outlineLvl w:val="0"/>
            </w:pPr>
          </w:p>
        </w:tc>
        <w:tc>
          <w:tcPr>
            <w:tcW w:w="1972" w:type="dxa"/>
            <w:gridSpan w:val="2"/>
          </w:tcPr>
          <w:p w:rsidR="000A513B" w:rsidRPr="000C3CBB" w:rsidRDefault="000A513B" w:rsidP="000C3CBB">
            <w:pPr>
              <w:widowControl w:val="0"/>
              <w:spacing w:line="360" w:lineRule="auto"/>
              <w:outlineLvl w:val="0"/>
            </w:pPr>
          </w:p>
        </w:tc>
        <w:tc>
          <w:tcPr>
            <w:tcW w:w="2084" w:type="dxa"/>
          </w:tcPr>
          <w:p w:rsidR="000A513B" w:rsidRPr="000C3CBB" w:rsidRDefault="000A513B" w:rsidP="000C3CBB">
            <w:pPr>
              <w:widowControl w:val="0"/>
              <w:spacing w:line="360" w:lineRule="auto"/>
              <w:outlineLvl w:val="0"/>
            </w:pPr>
          </w:p>
        </w:tc>
      </w:tr>
      <w:tr w:rsidR="00FC2B83" w:rsidRPr="000C3CBB" w:rsidTr="00601DEC">
        <w:trPr>
          <w:gridBefore w:val="1"/>
          <w:wBefore w:w="6" w:type="dxa"/>
          <w:cantSplit/>
          <w:trHeight w:val="65"/>
        </w:trPr>
        <w:tc>
          <w:tcPr>
            <w:tcW w:w="3113" w:type="dxa"/>
          </w:tcPr>
          <w:p w:rsidR="00FC2B83" w:rsidRPr="000C3CBB" w:rsidRDefault="00FC2B83" w:rsidP="000C3CBB">
            <w:pPr>
              <w:widowControl w:val="0"/>
              <w:spacing w:line="360" w:lineRule="auto"/>
              <w:outlineLvl w:val="0"/>
            </w:pPr>
            <w:r w:rsidRPr="000C3CBB">
              <w:t>Радиус действия стрелы, м</w:t>
            </w:r>
          </w:p>
        </w:tc>
        <w:tc>
          <w:tcPr>
            <w:tcW w:w="2029" w:type="dxa"/>
          </w:tcPr>
          <w:p w:rsidR="00FC2B83" w:rsidRPr="000C3CBB" w:rsidRDefault="00FC2B83" w:rsidP="000C3CBB">
            <w:pPr>
              <w:widowControl w:val="0"/>
              <w:spacing w:line="360" w:lineRule="auto"/>
              <w:outlineLvl w:val="0"/>
            </w:pPr>
            <w:r w:rsidRPr="000C3CBB">
              <w:t>-</w:t>
            </w:r>
          </w:p>
        </w:tc>
        <w:tc>
          <w:tcPr>
            <w:tcW w:w="1972" w:type="dxa"/>
            <w:gridSpan w:val="2"/>
          </w:tcPr>
          <w:p w:rsidR="00FC2B83" w:rsidRPr="000C3CBB" w:rsidRDefault="00FC2B83" w:rsidP="000C3CBB">
            <w:pPr>
              <w:widowControl w:val="0"/>
              <w:spacing w:line="360" w:lineRule="auto"/>
              <w:outlineLvl w:val="0"/>
            </w:pPr>
            <w:r w:rsidRPr="000C3CBB">
              <w:t>-</w:t>
            </w:r>
          </w:p>
        </w:tc>
        <w:tc>
          <w:tcPr>
            <w:tcW w:w="2084" w:type="dxa"/>
          </w:tcPr>
          <w:p w:rsidR="00FC2B83" w:rsidRPr="000C3CBB" w:rsidRDefault="00FC2B83" w:rsidP="000C3CBB">
            <w:pPr>
              <w:widowControl w:val="0"/>
              <w:spacing w:line="360" w:lineRule="auto"/>
              <w:outlineLvl w:val="0"/>
            </w:pPr>
            <w:r w:rsidRPr="000C3CBB">
              <w:t>45,6</w:t>
            </w:r>
          </w:p>
        </w:tc>
      </w:tr>
      <w:tr w:rsidR="00FC2B83" w:rsidRPr="000C3CBB" w:rsidTr="00601DEC">
        <w:trPr>
          <w:gridBefore w:val="1"/>
          <w:wBefore w:w="6" w:type="dxa"/>
          <w:cantSplit/>
          <w:trHeight w:val="343"/>
        </w:trPr>
        <w:tc>
          <w:tcPr>
            <w:tcW w:w="3113" w:type="dxa"/>
          </w:tcPr>
          <w:p w:rsidR="00FC2B83" w:rsidRPr="000C3CBB" w:rsidRDefault="00FC2B83" w:rsidP="000C3CBB">
            <w:pPr>
              <w:widowControl w:val="0"/>
              <w:spacing w:line="360" w:lineRule="auto"/>
              <w:outlineLvl w:val="0"/>
            </w:pPr>
            <w:r w:rsidRPr="000C3CBB">
              <w:t>Досягаемость вверх, м</w:t>
            </w:r>
          </w:p>
        </w:tc>
        <w:tc>
          <w:tcPr>
            <w:tcW w:w="2029" w:type="dxa"/>
          </w:tcPr>
          <w:p w:rsidR="00FC2B83" w:rsidRPr="000C3CBB" w:rsidRDefault="00FC2B83" w:rsidP="000C3CBB">
            <w:pPr>
              <w:widowControl w:val="0"/>
              <w:spacing w:line="360" w:lineRule="auto"/>
              <w:outlineLvl w:val="0"/>
            </w:pPr>
            <w:r w:rsidRPr="000C3CBB">
              <w:t>-</w:t>
            </w:r>
          </w:p>
        </w:tc>
        <w:tc>
          <w:tcPr>
            <w:tcW w:w="1972" w:type="dxa"/>
            <w:gridSpan w:val="2"/>
          </w:tcPr>
          <w:p w:rsidR="00FC2B83" w:rsidRPr="000C3CBB" w:rsidRDefault="00FC2B83" w:rsidP="000C3CBB">
            <w:pPr>
              <w:widowControl w:val="0"/>
              <w:spacing w:line="360" w:lineRule="auto"/>
              <w:outlineLvl w:val="0"/>
            </w:pPr>
            <w:r w:rsidRPr="000C3CBB">
              <w:t>45,1</w:t>
            </w:r>
          </w:p>
        </w:tc>
        <w:tc>
          <w:tcPr>
            <w:tcW w:w="2084" w:type="dxa"/>
          </w:tcPr>
          <w:p w:rsidR="00FC2B83" w:rsidRPr="000C3CBB" w:rsidRDefault="00FC2B83" w:rsidP="000C3CBB">
            <w:pPr>
              <w:widowControl w:val="0"/>
              <w:spacing w:line="360" w:lineRule="auto"/>
              <w:outlineLvl w:val="0"/>
            </w:pPr>
            <w:r w:rsidRPr="000C3CBB">
              <w:t>49,5</w:t>
            </w:r>
          </w:p>
        </w:tc>
      </w:tr>
      <w:tr w:rsidR="00FC2B83" w:rsidRPr="000C3CBB" w:rsidTr="00601DEC">
        <w:trPr>
          <w:gridBefore w:val="1"/>
          <w:wBefore w:w="6" w:type="dxa"/>
          <w:cantSplit/>
          <w:trHeight w:val="192"/>
        </w:trPr>
        <w:tc>
          <w:tcPr>
            <w:tcW w:w="3113" w:type="dxa"/>
          </w:tcPr>
          <w:p w:rsidR="00FC2B83" w:rsidRPr="000C3CBB" w:rsidRDefault="00FC2B83" w:rsidP="000C3CBB">
            <w:pPr>
              <w:widowControl w:val="0"/>
              <w:spacing w:line="360" w:lineRule="auto"/>
              <w:outlineLvl w:val="0"/>
            </w:pPr>
            <w:r w:rsidRPr="000C3CBB">
              <w:t>Досягаемость по горизонтали, м</w:t>
            </w:r>
          </w:p>
        </w:tc>
        <w:tc>
          <w:tcPr>
            <w:tcW w:w="2029" w:type="dxa"/>
          </w:tcPr>
          <w:p w:rsidR="00FC2B83" w:rsidRPr="000C3CBB" w:rsidRDefault="00FC2B83" w:rsidP="000C3CBB">
            <w:pPr>
              <w:widowControl w:val="0"/>
              <w:spacing w:line="360" w:lineRule="auto"/>
              <w:outlineLvl w:val="0"/>
            </w:pPr>
            <w:r w:rsidRPr="000C3CBB">
              <w:t>-</w:t>
            </w:r>
          </w:p>
        </w:tc>
        <w:tc>
          <w:tcPr>
            <w:tcW w:w="1972" w:type="dxa"/>
            <w:gridSpan w:val="2"/>
          </w:tcPr>
          <w:p w:rsidR="00FC2B83" w:rsidRPr="000C3CBB" w:rsidRDefault="00FC2B83" w:rsidP="000C3CBB">
            <w:pPr>
              <w:widowControl w:val="0"/>
              <w:spacing w:line="360" w:lineRule="auto"/>
              <w:outlineLvl w:val="0"/>
            </w:pPr>
            <w:r w:rsidRPr="000C3CBB">
              <w:t>19,4</w:t>
            </w:r>
          </w:p>
        </w:tc>
        <w:tc>
          <w:tcPr>
            <w:tcW w:w="2084" w:type="dxa"/>
          </w:tcPr>
          <w:p w:rsidR="00FC2B83" w:rsidRPr="000C3CBB" w:rsidRDefault="00FC2B83" w:rsidP="000C3CBB">
            <w:pPr>
              <w:widowControl w:val="0"/>
              <w:spacing w:line="360" w:lineRule="auto"/>
              <w:outlineLvl w:val="0"/>
            </w:pPr>
            <w:r w:rsidRPr="000C3CBB">
              <w:t>45,3</w:t>
            </w:r>
          </w:p>
        </w:tc>
      </w:tr>
      <w:tr w:rsidR="00FC2B83" w:rsidRPr="000C3CBB" w:rsidTr="00601DEC">
        <w:trPr>
          <w:gridBefore w:val="1"/>
          <w:wBefore w:w="6" w:type="dxa"/>
          <w:cantSplit/>
          <w:trHeight w:val="260"/>
        </w:trPr>
        <w:tc>
          <w:tcPr>
            <w:tcW w:w="3113" w:type="dxa"/>
          </w:tcPr>
          <w:p w:rsidR="00FC2B83" w:rsidRPr="000C3CBB" w:rsidRDefault="00FC2B83" w:rsidP="000C3CBB">
            <w:pPr>
              <w:widowControl w:val="0"/>
              <w:spacing w:line="360" w:lineRule="auto"/>
              <w:outlineLvl w:val="0"/>
            </w:pPr>
            <w:r w:rsidRPr="000C3CBB">
              <w:t>Досягаемость вниз, м</w:t>
            </w:r>
          </w:p>
        </w:tc>
        <w:tc>
          <w:tcPr>
            <w:tcW w:w="2029" w:type="dxa"/>
          </w:tcPr>
          <w:p w:rsidR="00FC2B83" w:rsidRPr="000C3CBB" w:rsidRDefault="00FC2B83" w:rsidP="000C3CBB">
            <w:pPr>
              <w:widowControl w:val="0"/>
              <w:spacing w:line="360" w:lineRule="auto"/>
              <w:outlineLvl w:val="0"/>
            </w:pPr>
            <w:r w:rsidRPr="000C3CBB">
              <w:t>-</w:t>
            </w:r>
          </w:p>
        </w:tc>
        <w:tc>
          <w:tcPr>
            <w:tcW w:w="1972" w:type="dxa"/>
            <w:gridSpan w:val="2"/>
          </w:tcPr>
          <w:p w:rsidR="00FC2B83" w:rsidRPr="000C3CBB" w:rsidRDefault="00FC2B83" w:rsidP="000C3CBB">
            <w:pPr>
              <w:widowControl w:val="0"/>
              <w:spacing w:line="360" w:lineRule="auto"/>
              <w:outlineLvl w:val="0"/>
            </w:pPr>
            <w:r w:rsidRPr="000C3CBB">
              <w:t>-</w:t>
            </w:r>
          </w:p>
        </w:tc>
        <w:tc>
          <w:tcPr>
            <w:tcW w:w="2084" w:type="dxa"/>
          </w:tcPr>
          <w:p w:rsidR="00FC2B83" w:rsidRPr="000C3CBB" w:rsidRDefault="00FC2B83" w:rsidP="000C3CBB">
            <w:pPr>
              <w:widowControl w:val="0"/>
              <w:spacing w:line="360" w:lineRule="auto"/>
              <w:outlineLvl w:val="0"/>
            </w:pPr>
            <w:r w:rsidRPr="000C3CBB">
              <w:t>34,7</w:t>
            </w:r>
          </w:p>
        </w:tc>
      </w:tr>
      <w:tr w:rsidR="00FC2B83" w:rsidRPr="000C3CBB" w:rsidTr="00601DEC">
        <w:trPr>
          <w:gridBefore w:val="1"/>
          <w:wBefore w:w="6" w:type="dxa"/>
          <w:cantSplit/>
          <w:trHeight w:val="549"/>
        </w:trPr>
        <w:tc>
          <w:tcPr>
            <w:tcW w:w="3113" w:type="dxa"/>
          </w:tcPr>
          <w:p w:rsidR="00FC2B83" w:rsidRPr="000C3CBB" w:rsidRDefault="00FC2B83" w:rsidP="000C3CBB">
            <w:pPr>
              <w:widowControl w:val="0"/>
              <w:spacing w:line="360" w:lineRule="auto"/>
              <w:outlineLvl w:val="0"/>
            </w:pPr>
            <w:r w:rsidRPr="000C3CBB">
              <w:t>Давление в гидравлической системе, МПа</w:t>
            </w:r>
          </w:p>
        </w:tc>
        <w:tc>
          <w:tcPr>
            <w:tcW w:w="2029" w:type="dxa"/>
          </w:tcPr>
          <w:p w:rsidR="00FC2B83" w:rsidRPr="000C3CBB" w:rsidRDefault="00FC2B83" w:rsidP="000C3CBB">
            <w:pPr>
              <w:widowControl w:val="0"/>
              <w:spacing w:line="360" w:lineRule="auto"/>
              <w:outlineLvl w:val="0"/>
            </w:pPr>
            <w:r w:rsidRPr="000C3CBB">
              <w:t>-</w:t>
            </w:r>
          </w:p>
        </w:tc>
        <w:tc>
          <w:tcPr>
            <w:tcW w:w="1972" w:type="dxa"/>
            <w:gridSpan w:val="2"/>
          </w:tcPr>
          <w:p w:rsidR="00FC2B83" w:rsidRPr="000C3CBB" w:rsidRDefault="00FC2B83" w:rsidP="000C3CBB">
            <w:pPr>
              <w:widowControl w:val="0"/>
              <w:spacing w:line="360" w:lineRule="auto"/>
              <w:outlineLvl w:val="0"/>
            </w:pPr>
            <w:r w:rsidRPr="000C3CBB">
              <w:t>35</w:t>
            </w:r>
          </w:p>
        </w:tc>
        <w:tc>
          <w:tcPr>
            <w:tcW w:w="2084" w:type="dxa"/>
          </w:tcPr>
          <w:p w:rsidR="00FC2B83" w:rsidRPr="000C3CBB" w:rsidRDefault="00FC2B83" w:rsidP="000C3CBB">
            <w:pPr>
              <w:widowControl w:val="0"/>
              <w:spacing w:line="360" w:lineRule="auto"/>
              <w:outlineLvl w:val="0"/>
            </w:pPr>
            <w:r w:rsidRPr="000C3CBB">
              <w:t>35</w:t>
            </w:r>
          </w:p>
        </w:tc>
      </w:tr>
      <w:tr w:rsidR="00FC2B83" w:rsidRPr="000C3CBB" w:rsidTr="00601DEC">
        <w:trPr>
          <w:gridBefore w:val="1"/>
          <w:wBefore w:w="6" w:type="dxa"/>
          <w:cantSplit/>
          <w:trHeight w:val="274"/>
        </w:trPr>
        <w:tc>
          <w:tcPr>
            <w:tcW w:w="3113" w:type="dxa"/>
          </w:tcPr>
          <w:p w:rsidR="00FC2B83" w:rsidRPr="000C3CBB" w:rsidRDefault="00FC2B83" w:rsidP="000C3CBB">
            <w:pPr>
              <w:widowControl w:val="0"/>
              <w:spacing w:line="360" w:lineRule="auto"/>
              <w:outlineLvl w:val="0"/>
            </w:pPr>
            <w:r w:rsidRPr="000C3CBB">
              <w:t>Диаметр бетоновода, мм</w:t>
            </w:r>
          </w:p>
        </w:tc>
        <w:tc>
          <w:tcPr>
            <w:tcW w:w="2029" w:type="dxa"/>
          </w:tcPr>
          <w:p w:rsidR="00FC2B83" w:rsidRPr="000C3CBB" w:rsidRDefault="00FC2B83" w:rsidP="000C3CBB">
            <w:pPr>
              <w:widowControl w:val="0"/>
              <w:spacing w:line="360" w:lineRule="auto"/>
              <w:outlineLvl w:val="0"/>
            </w:pPr>
            <w:r w:rsidRPr="000C3CBB">
              <w:t>-</w:t>
            </w:r>
          </w:p>
        </w:tc>
        <w:tc>
          <w:tcPr>
            <w:tcW w:w="1972" w:type="dxa"/>
            <w:gridSpan w:val="2"/>
          </w:tcPr>
          <w:p w:rsidR="00FC2B83" w:rsidRPr="000C3CBB" w:rsidRDefault="00FC2B83" w:rsidP="000C3CBB">
            <w:pPr>
              <w:widowControl w:val="0"/>
              <w:spacing w:line="360" w:lineRule="auto"/>
              <w:outlineLvl w:val="0"/>
            </w:pPr>
            <w:r w:rsidRPr="000C3CBB">
              <w:t>110</w:t>
            </w:r>
          </w:p>
        </w:tc>
        <w:tc>
          <w:tcPr>
            <w:tcW w:w="2084" w:type="dxa"/>
          </w:tcPr>
          <w:p w:rsidR="00FC2B83" w:rsidRPr="000C3CBB" w:rsidRDefault="00FC2B83" w:rsidP="000C3CBB">
            <w:pPr>
              <w:widowControl w:val="0"/>
              <w:spacing w:line="360" w:lineRule="auto"/>
              <w:outlineLvl w:val="0"/>
            </w:pPr>
            <w:r w:rsidRPr="000C3CBB">
              <w:t>125</w:t>
            </w:r>
          </w:p>
        </w:tc>
      </w:tr>
      <w:tr w:rsidR="00FC2B83" w:rsidRPr="000C3CBB" w:rsidTr="00601DEC">
        <w:trPr>
          <w:gridBefore w:val="1"/>
          <w:wBefore w:w="6" w:type="dxa"/>
          <w:cantSplit/>
          <w:trHeight w:val="343"/>
        </w:trPr>
        <w:tc>
          <w:tcPr>
            <w:tcW w:w="3113" w:type="dxa"/>
          </w:tcPr>
          <w:p w:rsidR="00FC2B83" w:rsidRPr="000C3CBB" w:rsidRDefault="00FC2B83" w:rsidP="000C3CBB">
            <w:pPr>
              <w:widowControl w:val="0"/>
              <w:spacing w:line="360" w:lineRule="auto"/>
              <w:outlineLvl w:val="0"/>
            </w:pPr>
            <w:r w:rsidRPr="000C3CBB">
              <w:t>Ширина укладки, м</w:t>
            </w:r>
          </w:p>
        </w:tc>
        <w:tc>
          <w:tcPr>
            <w:tcW w:w="2029" w:type="dxa"/>
          </w:tcPr>
          <w:p w:rsidR="00FC2B83" w:rsidRPr="000C3CBB" w:rsidRDefault="00FC2B83" w:rsidP="000C3CBB">
            <w:pPr>
              <w:widowControl w:val="0"/>
              <w:spacing w:line="360" w:lineRule="auto"/>
              <w:outlineLvl w:val="0"/>
            </w:pPr>
            <w:r w:rsidRPr="000C3CBB">
              <w:t>1,5</w:t>
            </w:r>
          </w:p>
        </w:tc>
        <w:tc>
          <w:tcPr>
            <w:tcW w:w="1972" w:type="dxa"/>
            <w:gridSpan w:val="2"/>
          </w:tcPr>
          <w:p w:rsidR="00FC2B83" w:rsidRPr="000C3CBB" w:rsidRDefault="00FC2B83" w:rsidP="000C3CBB">
            <w:pPr>
              <w:widowControl w:val="0"/>
              <w:spacing w:line="360" w:lineRule="auto"/>
              <w:outlineLvl w:val="0"/>
            </w:pPr>
            <w:r w:rsidRPr="000C3CBB">
              <w:t>-</w:t>
            </w:r>
          </w:p>
        </w:tc>
        <w:tc>
          <w:tcPr>
            <w:tcW w:w="2084" w:type="dxa"/>
          </w:tcPr>
          <w:p w:rsidR="00FC2B83" w:rsidRPr="000C3CBB" w:rsidRDefault="00FC2B83" w:rsidP="000C3CBB">
            <w:pPr>
              <w:widowControl w:val="0"/>
              <w:spacing w:line="360" w:lineRule="auto"/>
              <w:outlineLvl w:val="0"/>
            </w:pPr>
            <w:r w:rsidRPr="000C3CBB">
              <w:t>-</w:t>
            </w:r>
          </w:p>
        </w:tc>
      </w:tr>
      <w:tr w:rsidR="00FC2B83" w:rsidRPr="000C3CBB" w:rsidTr="00601DEC">
        <w:trPr>
          <w:gridBefore w:val="1"/>
          <w:wBefore w:w="6" w:type="dxa"/>
          <w:cantSplit/>
          <w:trHeight w:val="315"/>
        </w:trPr>
        <w:tc>
          <w:tcPr>
            <w:tcW w:w="3113" w:type="dxa"/>
          </w:tcPr>
          <w:p w:rsidR="00FC2B83" w:rsidRPr="000C3CBB" w:rsidRDefault="00FC2B83" w:rsidP="000C3CBB">
            <w:pPr>
              <w:widowControl w:val="0"/>
              <w:spacing w:line="360" w:lineRule="auto"/>
              <w:outlineLvl w:val="0"/>
            </w:pPr>
            <w:r w:rsidRPr="000C3CBB">
              <w:t>Общий вес установки, кг</w:t>
            </w:r>
          </w:p>
        </w:tc>
        <w:tc>
          <w:tcPr>
            <w:tcW w:w="2029" w:type="dxa"/>
          </w:tcPr>
          <w:p w:rsidR="00FC2B83" w:rsidRPr="000C3CBB" w:rsidRDefault="00FC2B83" w:rsidP="000C3CBB">
            <w:pPr>
              <w:widowControl w:val="0"/>
              <w:spacing w:line="360" w:lineRule="auto"/>
              <w:outlineLvl w:val="0"/>
            </w:pPr>
            <w:r w:rsidRPr="000C3CBB">
              <w:t>2272</w:t>
            </w:r>
          </w:p>
        </w:tc>
        <w:tc>
          <w:tcPr>
            <w:tcW w:w="1972" w:type="dxa"/>
            <w:gridSpan w:val="2"/>
          </w:tcPr>
          <w:p w:rsidR="00FC2B83" w:rsidRPr="000C3CBB" w:rsidRDefault="00FC2B83" w:rsidP="000C3CBB">
            <w:pPr>
              <w:widowControl w:val="0"/>
              <w:spacing w:line="360" w:lineRule="auto"/>
              <w:outlineLvl w:val="0"/>
            </w:pPr>
            <w:r w:rsidRPr="000C3CBB">
              <w:t>5720</w:t>
            </w:r>
          </w:p>
        </w:tc>
        <w:tc>
          <w:tcPr>
            <w:tcW w:w="2084" w:type="dxa"/>
          </w:tcPr>
          <w:p w:rsidR="00FC2B83" w:rsidRPr="000C3CBB" w:rsidRDefault="00FC2B83" w:rsidP="000C3CBB">
            <w:pPr>
              <w:widowControl w:val="0"/>
              <w:spacing w:line="360" w:lineRule="auto"/>
              <w:outlineLvl w:val="0"/>
            </w:pPr>
            <w:r w:rsidRPr="000C3CBB">
              <w:t>36000</w:t>
            </w:r>
          </w:p>
        </w:tc>
      </w:tr>
      <w:tr w:rsidR="00FC2B83" w:rsidRPr="000C3CBB" w:rsidTr="00601DEC">
        <w:trPr>
          <w:gridBefore w:val="1"/>
          <w:wBefore w:w="6" w:type="dxa"/>
          <w:cantSplit/>
          <w:trHeight w:val="370"/>
        </w:trPr>
        <w:tc>
          <w:tcPr>
            <w:tcW w:w="3113" w:type="dxa"/>
          </w:tcPr>
          <w:p w:rsidR="00FC2B83" w:rsidRPr="000C3CBB" w:rsidRDefault="00FC2B83" w:rsidP="000C3CBB">
            <w:pPr>
              <w:widowControl w:val="0"/>
              <w:spacing w:line="360" w:lineRule="auto"/>
              <w:outlineLvl w:val="0"/>
            </w:pPr>
            <w:r w:rsidRPr="000C3CBB">
              <w:t>Объем бункера, л</w:t>
            </w:r>
          </w:p>
        </w:tc>
        <w:tc>
          <w:tcPr>
            <w:tcW w:w="2029" w:type="dxa"/>
          </w:tcPr>
          <w:p w:rsidR="00FC2B83" w:rsidRPr="000C3CBB" w:rsidRDefault="00FC2B83" w:rsidP="000C3CBB">
            <w:pPr>
              <w:widowControl w:val="0"/>
              <w:spacing w:line="360" w:lineRule="auto"/>
              <w:outlineLvl w:val="0"/>
            </w:pPr>
            <w:r w:rsidRPr="000C3CBB">
              <w:t>-</w:t>
            </w:r>
          </w:p>
        </w:tc>
        <w:tc>
          <w:tcPr>
            <w:tcW w:w="1972" w:type="dxa"/>
            <w:gridSpan w:val="2"/>
          </w:tcPr>
          <w:p w:rsidR="00FC2B83" w:rsidRPr="000C3CBB" w:rsidRDefault="00FC2B83" w:rsidP="000C3CBB">
            <w:pPr>
              <w:widowControl w:val="0"/>
              <w:spacing w:line="360" w:lineRule="auto"/>
              <w:outlineLvl w:val="0"/>
            </w:pPr>
            <w:r w:rsidRPr="000C3CBB">
              <w:t>600</w:t>
            </w:r>
          </w:p>
        </w:tc>
        <w:tc>
          <w:tcPr>
            <w:tcW w:w="2084" w:type="dxa"/>
          </w:tcPr>
          <w:p w:rsidR="00FC2B83" w:rsidRPr="000C3CBB" w:rsidRDefault="00FC2B83" w:rsidP="000C3CBB">
            <w:pPr>
              <w:widowControl w:val="0"/>
              <w:spacing w:line="360" w:lineRule="auto"/>
              <w:outlineLvl w:val="0"/>
            </w:pPr>
            <w:r w:rsidRPr="000C3CBB">
              <w:t>600</w:t>
            </w:r>
          </w:p>
        </w:tc>
      </w:tr>
      <w:tr w:rsidR="00FC2B83" w:rsidRPr="000C3CBB" w:rsidTr="00601DEC">
        <w:trPr>
          <w:gridBefore w:val="1"/>
          <w:wBefore w:w="6" w:type="dxa"/>
          <w:cantSplit/>
          <w:trHeight w:val="315"/>
        </w:trPr>
        <w:tc>
          <w:tcPr>
            <w:tcW w:w="3113" w:type="dxa"/>
          </w:tcPr>
          <w:p w:rsidR="00FC2B83" w:rsidRPr="000C3CBB" w:rsidRDefault="00FC2B83" w:rsidP="000C3CBB">
            <w:pPr>
              <w:widowControl w:val="0"/>
              <w:spacing w:line="360" w:lineRule="auto"/>
              <w:outlineLvl w:val="0"/>
            </w:pPr>
            <w:r w:rsidRPr="000C3CBB">
              <w:t>Габарит, мм:</w:t>
            </w:r>
          </w:p>
        </w:tc>
        <w:tc>
          <w:tcPr>
            <w:tcW w:w="2029" w:type="dxa"/>
          </w:tcPr>
          <w:p w:rsidR="00FC2B83" w:rsidRPr="000C3CBB" w:rsidRDefault="00FC2B83" w:rsidP="000C3CBB">
            <w:pPr>
              <w:widowControl w:val="0"/>
              <w:spacing w:line="360" w:lineRule="auto"/>
              <w:outlineLvl w:val="0"/>
            </w:pPr>
          </w:p>
        </w:tc>
        <w:tc>
          <w:tcPr>
            <w:tcW w:w="1972" w:type="dxa"/>
            <w:gridSpan w:val="2"/>
          </w:tcPr>
          <w:p w:rsidR="00FC2B83" w:rsidRPr="000C3CBB" w:rsidRDefault="00FC2B83" w:rsidP="000C3CBB">
            <w:pPr>
              <w:widowControl w:val="0"/>
              <w:spacing w:line="360" w:lineRule="auto"/>
              <w:outlineLvl w:val="0"/>
            </w:pPr>
          </w:p>
        </w:tc>
        <w:tc>
          <w:tcPr>
            <w:tcW w:w="2084" w:type="dxa"/>
          </w:tcPr>
          <w:p w:rsidR="00FC2B83" w:rsidRPr="000C3CBB" w:rsidRDefault="00FC2B83" w:rsidP="000C3CBB">
            <w:pPr>
              <w:widowControl w:val="0"/>
              <w:spacing w:line="360" w:lineRule="auto"/>
              <w:outlineLvl w:val="0"/>
            </w:pPr>
          </w:p>
        </w:tc>
      </w:tr>
      <w:tr w:rsidR="00FC2B83" w:rsidRPr="000C3CBB" w:rsidTr="00601DEC">
        <w:trPr>
          <w:gridBefore w:val="1"/>
          <w:wBefore w:w="6" w:type="dxa"/>
          <w:cantSplit/>
          <w:trHeight w:val="274"/>
        </w:trPr>
        <w:tc>
          <w:tcPr>
            <w:tcW w:w="3113" w:type="dxa"/>
          </w:tcPr>
          <w:p w:rsidR="00FC2B83" w:rsidRPr="000C3CBB" w:rsidRDefault="00FC2B83" w:rsidP="000C3CBB">
            <w:pPr>
              <w:widowControl w:val="0"/>
              <w:spacing w:line="360" w:lineRule="auto"/>
              <w:outlineLvl w:val="0"/>
            </w:pPr>
            <w:r w:rsidRPr="000C3CBB">
              <w:t>Длина</w:t>
            </w:r>
          </w:p>
        </w:tc>
        <w:tc>
          <w:tcPr>
            <w:tcW w:w="2029" w:type="dxa"/>
          </w:tcPr>
          <w:p w:rsidR="00FC2B83" w:rsidRPr="000C3CBB" w:rsidRDefault="00FC2B83" w:rsidP="000C3CBB">
            <w:pPr>
              <w:widowControl w:val="0"/>
              <w:spacing w:line="360" w:lineRule="auto"/>
              <w:outlineLvl w:val="0"/>
            </w:pPr>
            <w:r w:rsidRPr="000C3CBB">
              <w:t>3600</w:t>
            </w:r>
          </w:p>
        </w:tc>
        <w:tc>
          <w:tcPr>
            <w:tcW w:w="1972" w:type="dxa"/>
            <w:gridSpan w:val="2"/>
          </w:tcPr>
          <w:p w:rsidR="00FC2B83" w:rsidRPr="000C3CBB" w:rsidRDefault="00FC2B83" w:rsidP="000C3CBB">
            <w:pPr>
              <w:widowControl w:val="0"/>
              <w:spacing w:line="360" w:lineRule="auto"/>
              <w:outlineLvl w:val="0"/>
            </w:pPr>
            <w:r w:rsidRPr="000C3CBB">
              <w:t>5850</w:t>
            </w:r>
          </w:p>
        </w:tc>
        <w:tc>
          <w:tcPr>
            <w:tcW w:w="2084" w:type="dxa"/>
          </w:tcPr>
          <w:p w:rsidR="00FC2B83" w:rsidRPr="000C3CBB" w:rsidRDefault="00FC2B83" w:rsidP="000C3CBB">
            <w:pPr>
              <w:widowControl w:val="0"/>
              <w:spacing w:line="360" w:lineRule="auto"/>
              <w:outlineLvl w:val="0"/>
            </w:pPr>
            <w:r w:rsidRPr="000C3CBB">
              <w:t>13580</w:t>
            </w:r>
          </w:p>
        </w:tc>
      </w:tr>
      <w:tr w:rsidR="00FC2B83" w:rsidRPr="000C3CBB" w:rsidTr="00601DEC">
        <w:trPr>
          <w:gridBefore w:val="1"/>
          <w:wBefore w:w="6" w:type="dxa"/>
          <w:cantSplit/>
          <w:trHeight w:val="233"/>
        </w:trPr>
        <w:tc>
          <w:tcPr>
            <w:tcW w:w="3113" w:type="dxa"/>
          </w:tcPr>
          <w:p w:rsidR="00FC2B83" w:rsidRPr="000C3CBB" w:rsidRDefault="00FC2B83" w:rsidP="000C3CBB">
            <w:pPr>
              <w:widowControl w:val="0"/>
              <w:spacing w:line="360" w:lineRule="auto"/>
              <w:outlineLvl w:val="0"/>
            </w:pPr>
            <w:r w:rsidRPr="000C3CBB">
              <w:t>Ширина</w:t>
            </w:r>
          </w:p>
        </w:tc>
        <w:tc>
          <w:tcPr>
            <w:tcW w:w="2029" w:type="dxa"/>
          </w:tcPr>
          <w:p w:rsidR="00FC2B83" w:rsidRPr="000C3CBB" w:rsidRDefault="00FC2B83" w:rsidP="000C3CBB">
            <w:pPr>
              <w:widowControl w:val="0"/>
              <w:spacing w:line="360" w:lineRule="auto"/>
              <w:outlineLvl w:val="0"/>
            </w:pPr>
            <w:r w:rsidRPr="000C3CBB">
              <w:t>2500</w:t>
            </w:r>
          </w:p>
        </w:tc>
        <w:tc>
          <w:tcPr>
            <w:tcW w:w="1972" w:type="dxa"/>
            <w:gridSpan w:val="2"/>
          </w:tcPr>
          <w:p w:rsidR="00FC2B83" w:rsidRPr="000C3CBB" w:rsidRDefault="00FC2B83" w:rsidP="000C3CBB">
            <w:pPr>
              <w:widowControl w:val="0"/>
              <w:spacing w:line="360" w:lineRule="auto"/>
              <w:outlineLvl w:val="0"/>
            </w:pPr>
            <w:r w:rsidRPr="000C3CBB">
              <w:t>2150</w:t>
            </w:r>
          </w:p>
        </w:tc>
        <w:tc>
          <w:tcPr>
            <w:tcW w:w="2084" w:type="dxa"/>
          </w:tcPr>
          <w:p w:rsidR="00FC2B83" w:rsidRPr="000C3CBB" w:rsidRDefault="00FC2B83" w:rsidP="000C3CBB">
            <w:pPr>
              <w:widowControl w:val="0"/>
              <w:spacing w:line="360" w:lineRule="auto"/>
              <w:outlineLvl w:val="0"/>
            </w:pPr>
            <w:r w:rsidRPr="000C3CBB">
              <w:t>2500</w:t>
            </w:r>
          </w:p>
        </w:tc>
      </w:tr>
      <w:tr w:rsidR="00FC2B83" w:rsidRPr="000C3CBB" w:rsidTr="00601DEC">
        <w:trPr>
          <w:gridBefore w:val="1"/>
          <w:wBefore w:w="6" w:type="dxa"/>
          <w:cantSplit/>
          <w:trHeight w:val="302"/>
        </w:trPr>
        <w:tc>
          <w:tcPr>
            <w:tcW w:w="3113" w:type="dxa"/>
          </w:tcPr>
          <w:p w:rsidR="00FC2B83" w:rsidRPr="000C3CBB" w:rsidRDefault="00FC2B83" w:rsidP="000C3CBB">
            <w:pPr>
              <w:widowControl w:val="0"/>
              <w:spacing w:line="360" w:lineRule="auto"/>
              <w:outlineLvl w:val="0"/>
            </w:pPr>
            <w:r w:rsidRPr="000C3CBB">
              <w:t>Высота</w:t>
            </w:r>
          </w:p>
        </w:tc>
        <w:tc>
          <w:tcPr>
            <w:tcW w:w="2029" w:type="dxa"/>
          </w:tcPr>
          <w:p w:rsidR="00FC2B83" w:rsidRPr="000C3CBB" w:rsidRDefault="00FC2B83" w:rsidP="000C3CBB">
            <w:pPr>
              <w:widowControl w:val="0"/>
              <w:spacing w:line="360" w:lineRule="auto"/>
              <w:outlineLvl w:val="0"/>
            </w:pPr>
            <w:r w:rsidRPr="000C3CBB">
              <w:t>1950</w:t>
            </w:r>
          </w:p>
        </w:tc>
        <w:tc>
          <w:tcPr>
            <w:tcW w:w="1972" w:type="dxa"/>
            <w:gridSpan w:val="2"/>
          </w:tcPr>
          <w:p w:rsidR="00FC2B83" w:rsidRPr="000C3CBB" w:rsidRDefault="00FC2B83" w:rsidP="000C3CBB">
            <w:pPr>
              <w:widowControl w:val="0"/>
              <w:spacing w:line="360" w:lineRule="auto"/>
              <w:outlineLvl w:val="0"/>
            </w:pPr>
            <w:r w:rsidRPr="000C3CBB">
              <w:t>2540</w:t>
            </w:r>
          </w:p>
        </w:tc>
        <w:tc>
          <w:tcPr>
            <w:tcW w:w="2084" w:type="dxa"/>
          </w:tcPr>
          <w:p w:rsidR="00FC2B83" w:rsidRPr="000C3CBB" w:rsidRDefault="00FC2B83" w:rsidP="000C3CBB">
            <w:pPr>
              <w:widowControl w:val="0"/>
              <w:spacing w:line="360" w:lineRule="auto"/>
              <w:outlineLvl w:val="0"/>
            </w:pPr>
            <w:r w:rsidRPr="000C3CBB">
              <w:t>3950</w:t>
            </w:r>
          </w:p>
        </w:tc>
      </w:tr>
      <w:tr w:rsidR="008B65FD" w:rsidRPr="000C3CBB" w:rsidTr="00601DEC">
        <w:trPr>
          <w:gridBefore w:val="1"/>
          <w:wBefore w:w="6" w:type="dxa"/>
          <w:cantSplit/>
          <w:trHeight w:val="65"/>
        </w:trPr>
        <w:tc>
          <w:tcPr>
            <w:tcW w:w="3113" w:type="dxa"/>
            <w:vMerge w:val="restart"/>
          </w:tcPr>
          <w:p w:rsidR="008B65FD" w:rsidRPr="000C3CBB" w:rsidRDefault="008B65FD" w:rsidP="000C3CBB">
            <w:pPr>
              <w:widowControl w:val="0"/>
              <w:spacing w:line="360" w:lineRule="auto"/>
              <w:outlineLvl w:val="0"/>
            </w:pPr>
            <w:r w:rsidRPr="000C3CBB">
              <w:rPr>
                <w:bCs/>
              </w:rPr>
              <w:t>Наименование показателя и</w:t>
            </w:r>
            <w:r w:rsidR="00FC2B83" w:rsidRPr="000C3CBB">
              <w:rPr>
                <w:bCs/>
              </w:rPr>
              <w:t xml:space="preserve"> </w:t>
            </w:r>
            <w:r w:rsidRPr="000C3CBB">
              <w:rPr>
                <w:bCs/>
              </w:rPr>
              <w:t>единицы измерения.</w:t>
            </w:r>
          </w:p>
        </w:tc>
        <w:tc>
          <w:tcPr>
            <w:tcW w:w="6085" w:type="dxa"/>
            <w:gridSpan w:val="4"/>
          </w:tcPr>
          <w:p w:rsidR="008B65FD" w:rsidRPr="000C3CBB" w:rsidRDefault="008B65FD" w:rsidP="000C3CBB">
            <w:pPr>
              <w:widowControl w:val="0"/>
              <w:spacing w:line="360" w:lineRule="auto"/>
              <w:outlineLvl w:val="0"/>
            </w:pPr>
            <w:r w:rsidRPr="000C3CBB">
              <w:rPr>
                <w:bCs/>
              </w:rPr>
              <w:t>Наименование и тип машины для механизации процесса.</w:t>
            </w:r>
          </w:p>
        </w:tc>
      </w:tr>
      <w:tr w:rsidR="008B65FD" w:rsidRPr="000C3CBB" w:rsidTr="00601DEC">
        <w:trPr>
          <w:gridBefore w:val="1"/>
          <w:wBefore w:w="6" w:type="dxa"/>
          <w:cantSplit/>
          <w:trHeight w:val="308"/>
        </w:trPr>
        <w:tc>
          <w:tcPr>
            <w:tcW w:w="3113" w:type="dxa"/>
            <w:vMerge/>
          </w:tcPr>
          <w:p w:rsidR="008B65FD" w:rsidRPr="000C3CBB" w:rsidRDefault="008B65FD" w:rsidP="000C3CBB">
            <w:pPr>
              <w:widowControl w:val="0"/>
              <w:spacing w:line="360" w:lineRule="auto"/>
              <w:outlineLvl w:val="0"/>
            </w:pPr>
          </w:p>
        </w:tc>
        <w:tc>
          <w:tcPr>
            <w:tcW w:w="2029" w:type="dxa"/>
          </w:tcPr>
          <w:p w:rsidR="008B65FD" w:rsidRPr="000C3CBB" w:rsidRDefault="00504028" w:rsidP="000C3CBB">
            <w:pPr>
              <w:widowControl w:val="0"/>
              <w:spacing w:line="360" w:lineRule="auto"/>
              <w:outlineLvl w:val="0"/>
              <w:rPr>
                <w:bCs/>
              </w:rPr>
            </w:pPr>
            <w:r w:rsidRPr="000C3CBB">
              <w:rPr>
                <w:bCs/>
                <w:lang w:val="en-US"/>
              </w:rPr>
              <w:t>SENNEBOGEN 630M</w:t>
            </w:r>
          </w:p>
        </w:tc>
        <w:tc>
          <w:tcPr>
            <w:tcW w:w="1972" w:type="dxa"/>
            <w:gridSpan w:val="2"/>
          </w:tcPr>
          <w:p w:rsidR="008B65FD" w:rsidRPr="000C3CBB" w:rsidRDefault="00504028" w:rsidP="000C3CBB">
            <w:pPr>
              <w:widowControl w:val="0"/>
              <w:spacing w:line="360" w:lineRule="auto"/>
              <w:outlineLvl w:val="0"/>
              <w:rPr>
                <w:bCs/>
              </w:rPr>
            </w:pPr>
            <w:r w:rsidRPr="000C3CBB">
              <w:rPr>
                <w:bCs/>
                <w:lang w:val="en-US"/>
              </w:rPr>
              <w:t>RT 525E</w:t>
            </w:r>
          </w:p>
        </w:tc>
        <w:tc>
          <w:tcPr>
            <w:tcW w:w="2084" w:type="dxa"/>
          </w:tcPr>
          <w:p w:rsidR="008B65FD" w:rsidRPr="000C3CBB" w:rsidRDefault="00A74045" w:rsidP="000C3CBB">
            <w:pPr>
              <w:widowControl w:val="0"/>
              <w:spacing w:line="360" w:lineRule="auto"/>
              <w:outlineLvl w:val="0"/>
              <w:rPr>
                <w:bCs/>
              </w:rPr>
            </w:pPr>
            <w:r w:rsidRPr="000C3CBB">
              <w:rPr>
                <w:bCs/>
              </w:rPr>
              <w:t>ПМГ-1000</w:t>
            </w:r>
          </w:p>
        </w:tc>
      </w:tr>
      <w:tr w:rsidR="008B65FD" w:rsidRPr="000C3CBB" w:rsidTr="00601DEC">
        <w:trPr>
          <w:gridBefore w:val="1"/>
          <w:wBefore w:w="6" w:type="dxa"/>
          <w:cantSplit/>
          <w:trHeight w:val="308"/>
        </w:trPr>
        <w:tc>
          <w:tcPr>
            <w:tcW w:w="3113" w:type="dxa"/>
          </w:tcPr>
          <w:p w:rsidR="008B65FD" w:rsidRPr="000C3CBB" w:rsidRDefault="008B65FD" w:rsidP="000C3CBB">
            <w:pPr>
              <w:widowControl w:val="0"/>
              <w:spacing w:line="360" w:lineRule="auto"/>
              <w:outlineLvl w:val="0"/>
            </w:pPr>
            <w:r w:rsidRPr="000C3CBB">
              <w:t>Назначение</w:t>
            </w:r>
          </w:p>
        </w:tc>
        <w:tc>
          <w:tcPr>
            <w:tcW w:w="6085" w:type="dxa"/>
            <w:gridSpan w:val="4"/>
          </w:tcPr>
          <w:p w:rsidR="008B65FD" w:rsidRPr="000C3CBB" w:rsidRDefault="00504028" w:rsidP="000C3CBB">
            <w:pPr>
              <w:widowControl w:val="0"/>
              <w:spacing w:line="360" w:lineRule="auto"/>
              <w:outlineLvl w:val="0"/>
            </w:pPr>
            <w:r w:rsidRPr="000C3CBB">
              <w:t>4) Подача бетонной смеси к месту укладки по вертикали в многоэтажном здании.</w:t>
            </w:r>
          </w:p>
        </w:tc>
      </w:tr>
      <w:tr w:rsidR="00E47A8A" w:rsidRPr="000C3CBB" w:rsidTr="00601DEC">
        <w:trPr>
          <w:gridBefore w:val="1"/>
          <w:wBefore w:w="6" w:type="dxa"/>
          <w:cantSplit/>
          <w:trHeight w:val="316"/>
        </w:trPr>
        <w:tc>
          <w:tcPr>
            <w:tcW w:w="3113" w:type="dxa"/>
          </w:tcPr>
          <w:p w:rsidR="00E47A8A" w:rsidRPr="000C3CBB" w:rsidRDefault="00E47A8A" w:rsidP="000C3CBB">
            <w:pPr>
              <w:widowControl w:val="0"/>
              <w:spacing w:line="360" w:lineRule="auto"/>
              <w:outlineLvl w:val="0"/>
            </w:pPr>
            <w:r w:rsidRPr="000C3CBB">
              <w:t>Технические характеристики:</w:t>
            </w:r>
          </w:p>
        </w:tc>
        <w:tc>
          <w:tcPr>
            <w:tcW w:w="2029" w:type="dxa"/>
          </w:tcPr>
          <w:p w:rsidR="00F0306E" w:rsidRPr="000C3CBB" w:rsidRDefault="00F0306E" w:rsidP="000C3CBB">
            <w:pPr>
              <w:widowControl w:val="0"/>
              <w:spacing w:line="360" w:lineRule="auto"/>
              <w:outlineLvl w:val="0"/>
            </w:pPr>
          </w:p>
        </w:tc>
        <w:tc>
          <w:tcPr>
            <w:tcW w:w="1972" w:type="dxa"/>
            <w:gridSpan w:val="2"/>
          </w:tcPr>
          <w:p w:rsidR="00F47E7D" w:rsidRPr="000C3CBB" w:rsidRDefault="00F47E7D" w:rsidP="000C3CBB">
            <w:pPr>
              <w:widowControl w:val="0"/>
              <w:spacing w:line="360" w:lineRule="auto"/>
              <w:outlineLvl w:val="0"/>
            </w:pPr>
          </w:p>
        </w:tc>
        <w:tc>
          <w:tcPr>
            <w:tcW w:w="2084" w:type="dxa"/>
          </w:tcPr>
          <w:p w:rsidR="00F47E7D" w:rsidRPr="000C3CBB" w:rsidRDefault="00F47E7D" w:rsidP="000C3CBB">
            <w:pPr>
              <w:widowControl w:val="0"/>
              <w:spacing w:line="360" w:lineRule="auto"/>
              <w:outlineLvl w:val="0"/>
            </w:pPr>
          </w:p>
        </w:tc>
      </w:tr>
      <w:tr w:rsidR="00FC2B83" w:rsidRPr="000C3CBB" w:rsidTr="00601DEC">
        <w:trPr>
          <w:gridBefore w:val="1"/>
          <w:wBefore w:w="6" w:type="dxa"/>
          <w:cantSplit/>
          <w:trHeight w:val="65"/>
        </w:trPr>
        <w:tc>
          <w:tcPr>
            <w:tcW w:w="3113" w:type="dxa"/>
          </w:tcPr>
          <w:p w:rsidR="00FC2B83" w:rsidRPr="000C3CBB" w:rsidRDefault="00FC2B83" w:rsidP="000C3CBB">
            <w:pPr>
              <w:widowControl w:val="0"/>
              <w:spacing w:line="360" w:lineRule="auto"/>
              <w:outlineLvl w:val="0"/>
            </w:pPr>
            <w:r w:rsidRPr="000C3CBB">
              <w:t>Грузоподъемность, кг</w:t>
            </w:r>
          </w:p>
        </w:tc>
        <w:tc>
          <w:tcPr>
            <w:tcW w:w="2029" w:type="dxa"/>
          </w:tcPr>
          <w:p w:rsidR="00FC2B83" w:rsidRPr="000C3CBB" w:rsidRDefault="00FC2B83" w:rsidP="000C3CBB">
            <w:pPr>
              <w:widowControl w:val="0"/>
              <w:spacing w:line="360" w:lineRule="auto"/>
              <w:outlineLvl w:val="0"/>
            </w:pPr>
            <w:r w:rsidRPr="000C3CBB">
              <w:t>40000</w:t>
            </w:r>
          </w:p>
        </w:tc>
        <w:tc>
          <w:tcPr>
            <w:tcW w:w="1972" w:type="dxa"/>
            <w:gridSpan w:val="2"/>
          </w:tcPr>
          <w:p w:rsidR="00FC2B83" w:rsidRPr="000C3CBB" w:rsidRDefault="00FC2B83" w:rsidP="000C3CBB">
            <w:pPr>
              <w:widowControl w:val="0"/>
              <w:spacing w:line="360" w:lineRule="auto"/>
              <w:outlineLvl w:val="0"/>
            </w:pPr>
            <w:r w:rsidRPr="000C3CBB">
              <w:t>80000</w:t>
            </w:r>
          </w:p>
        </w:tc>
        <w:tc>
          <w:tcPr>
            <w:tcW w:w="2084" w:type="dxa"/>
          </w:tcPr>
          <w:p w:rsidR="00FC2B83" w:rsidRPr="000C3CBB" w:rsidRDefault="00FC2B83" w:rsidP="000C3CBB">
            <w:pPr>
              <w:widowControl w:val="0"/>
              <w:spacing w:line="360" w:lineRule="auto"/>
              <w:outlineLvl w:val="0"/>
            </w:pPr>
            <w:r w:rsidRPr="000C3CBB">
              <w:t>1000</w:t>
            </w:r>
          </w:p>
        </w:tc>
      </w:tr>
      <w:tr w:rsidR="00FC2B83" w:rsidRPr="000C3CBB" w:rsidTr="00601DEC">
        <w:trPr>
          <w:gridBefore w:val="1"/>
          <w:wBefore w:w="6" w:type="dxa"/>
          <w:cantSplit/>
          <w:trHeight w:val="315"/>
        </w:trPr>
        <w:tc>
          <w:tcPr>
            <w:tcW w:w="3113" w:type="dxa"/>
          </w:tcPr>
          <w:p w:rsidR="00FC2B83" w:rsidRPr="000C3CBB" w:rsidRDefault="00FC2B83" w:rsidP="000C3CBB">
            <w:pPr>
              <w:widowControl w:val="0"/>
              <w:spacing w:line="360" w:lineRule="auto"/>
              <w:outlineLvl w:val="0"/>
            </w:pPr>
            <w:r w:rsidRPr="000C3CBB">
              <w:t>Стрела, м</w:t>
            </w:r>
          </w:p>
        </w:tc>
        <w:tc>
          <w:tcPr>
            <w:tcW w:w="2029" w:type="dxa"/>
          </w:tcPr>
          <w:p w:rsidR="00FC2B83" w:rsidRPr="000C3CBB" w:rsidRDefault="00FC2B83" w:rsidP="000C3CBB">
            <w:pPr>
              <w:widowControl w:val="0"/>
              <w:spacing w:line="360" w:lineRule="auto"/>
              <w:outlineLvl w:val="0"/>
            </w:pPr>
            <w:r w:rsidRPr="000C3CBB">
              <w:t>23,4+13</w:t>
            </w:r>
          </w:p>
        </w:tc>
        <w:tc>
          <w:tcPr>
            <w:tcW w:w="1972" w:type="dxa"/>
            <w:gridSpan w:val="2"/>
          </w:tcPr>
          <w:p w:rsidR="00FC2B83" w:rsidRPr="000C3CBB" w:rsidRDefault="00FC2B83" w:rsidP="000C3CBB">
            <w:pPr>
              <w:widowControl w:val="0"/>
              <w:spacing w:line="360" w:lineRule="auto"/>
              <w:outlineLvl w:val="0"/>
            </w:pPr>
            <w:r w:rsidRPr="000C3CBB">
              <w:t>51</w:t>
            </w:r>
          </w:p>
        </w:tc>
        <w:tc>
          <w:tcPr>
            <w:tcW w:w="2084" w:type="dxa"/>
          </w:tcPr>
          <w:p w:rsidR="00FC2B83" w:rsidRPr="000C3CBB" w:rsidRDefault="00FC2B83" w:rsidP="000C3CBB">
            <w:pPr>
              <w:widowControl w:val="0"/>
              <w:spacing w:line="360" w:lineRule="auto"/>
              <w:outlineLvl w:val="0"/>
            </w:pPr>
            <w:r w:rsidRPr="000C3CBB">
              <w:t>-</w:t>
            </w:r>
          </w:p>
        </w:tc>
      </w:tr>
      <w:tr w:rsidR="00FC2B83" w:rsidRPr="000C3CBB" w:rsidTr="00601DEC">
        <w:trPr>
          <w:gridBefore w:val="1"/>
          <w:wBefore w:w="6" w:type="dxa"/>
          <w:cantSplit/>
          <w:trHeight w:val="206"/>
        </w:trPr>
        <w:tc>
          <w:tcPr>
            <w:tcW w:w="3113" w:type="dxa"/>
          </w:tcPr>
          <w:p w:rsidR="00FC2B83" w:rsidRPr="000C3CBB" w:rsidRDefault="00FC2B83" w:rsidP="000C3CBB">
            <w:pPr>
              <w:widowControl w:val="0"/>
              <w:spacing w:line="360" w:lineRule="auto"/>
              <w:outlineLvl w:val="0"/>
            </w:pPr>
            <w:r w:rsidRPr="000C3CBB">
              <w:t>Мощность кВт</w:t>
            </w:r>
          </w:p>
        </w:tc>
        <w:tc>
          <w:tcPr>
            <w:tcW w:w="2029" w:type="dxa"/>
          </w:tcPr>
          <w:p w:rsidR="00FC2B83" w:rsidRPr="000C3CBB" w:rsidRDefault="00FC2B83" w:rsidP="000C3CBB">
            <w:pPr>
              <w:widowControl w:val="0"/>
              <w:spacing w:line="360" w:lineRule="auto"/>
              <w:outlineLvl w:val="0"/>
            </w:pPr>
            <w:r w:rsidRPr="000C3CBB">
              <w:t>150</w:t>
            </w:r>
          </w:p>
        </w:tc>
        <w:tc>
          <w:tcPr>
            <w:tcW w:w="1972" w:type="dxa"/>
            <w:gridSpan w:val="2"/>
          </w:tcPr>
          <w:p w:rsidR="00FC2B83" w:rsidRPr="000C3CBB" w:rsidRDefault="00FC2B83" w:rsidP="000C3CBB">
            <w:pPr>
              <w:widowControl w:val="0"/>
              <w:spacing w:line="360" w:lineRule="auto"/>
              <w:outlineLvl w:val="0"/>
            </w:pPr>
            <w:r w:rsidRPr="000C3CBB">
              <w:t>315</w:t>
            </w:r>
          </w:p>
        </w:tc>
        <w:tc>
          <w:tcPr>
            <w:tcW w:w="2084" w:type="dxa"/>
          </w:tcPr>
          <w:p w:rsidR="00FC2B83" w:rsidRPr="000C3CBB" w:rsidRDefault="00FC2B83" w:rsidP="000C3CBB">
            <w:pPr>
              <w:widowControl w:val="0"/>
              <w:spacing w:line="360" w:lineRule="auto"/>
              <w:outlineLvl w:val="0"/>
            </w:pPr>
            <w:r w:rsidRPr="000C3CBB">
              <w:t>-</w:t>
            </w:r>
          </w:p>
        </w:tc>
      </w:tr>
      <w:tr w:rsidR="00FC2B83" w:rsidRPr="000C3CBB" w:rsidTr="00601DEC">
        <w:trPr>
          <w:gridBefore w:val="1"/>
          <w:wBefore w:w="6" w:type="dxa"/>
          <w:cantSplit/>
          <w:trHeight w:val="315"/>
        </w:trPr>
        <w:tc>
          <w:tcPr>
            <w:tcW w:w="3113" w:type="dxa"/>
          </w:tcPr>
          <w:p w:rsidR="00FC2B83" w:rsidRPr="000C3CBB" w:rsidRDefault="00FC2B83" w:rsidP="000C3CBB">
            <w:pPr>
              <w:widowControl w:val="0"/>
              <w:spacing w:line="360" w:lineRule="auto"/>
              <w:outlineLvl w:val="0"/>
            </w:pPr>
            <w:r w:rsidRPr="000C3CBB">
              <w:t>Масса кг</w:t>
            </w:r>
          </w:p>
        </w:tc>
        <w:tc>
          <w:tcPr>
            <w:tcW w:w="2029" w:type="dxa"/>
          </w:tcPr>
          <w:p w:rsidR="00FC2B83" w:rsidRPr="000C3CBB" w:rsidRDefault="00FC2B83" w:rsidP="000C3CBB">
            <w:pPr>
              <w:widowControl w:val="0"/>
              <w:spacing w:line="360" w:lineRule="auto"/>
              <w:outlineLvl w:val="0"/>
            </w:pPr>
            <w:r w:rsidRPr="000C3CBB">
              <w:t>37000</w:t>
            </w:r>
          </w:p>
        </w:tc>
        <w:tc>
          <w:tcPr>
            <w:tcW w:w="1972" w:type="dxa"/>
            <w:gridSpan w:val="2"/>
          </w:tcPr>
          <w:p w:rsidR="00FC2B83" w:rsidRPr="000C3CBB" w:rsidRDefault="00FC2B83" w:rsidP="000C3CBB">
            <w:pPr>
              <w:widowControl w:val="0"/>
              <w:spacing w:line="360" w:lineRule="auto"/>
              <w:outlineLvl w:val="0"/>
            </w:pPr>
            <w:r w:rsidRPr="000C3CBB">
              <w:t>48000</w:t>
            </w:r>
          </w:p>
        </w:tc>
        <w:tc>
          <w:tcPr>
            <w:tcW w:w="2084" w:type="dxa"/>
          </w:tcPr>
          <w:p w:rsidR="00FC2B83" w:rsidRPr="000C3CBB" w:rsidRDefault="00FC2B83" w:rsidP="000C3CBB">
            <w:pPr>
              <w:widowControl w:val="0"/>
              <w:spacing w:line="360" w:lineRule="auto"/>
              <w:outlineLvl w:val="0"/>
            </w:pPr>
            <w:r w:rsidRPr="000C3CBB">
              <w:t>900</w:t>
            </w:r>
          </w:p>
        </w:tc>
      </w:tr>
      <w:tr w:rsidR="00FC2B83" w:rsidRPr="000C3CBB" w:rsidTr="00601DEC">
        <w:trPr>
          <w:gridBefore w:val="1"/>
          <w:wBefore w:w="6" w:type="dxa"/>
          <w:cantSplit/>
          <w:trHeight w:val="274"/>
        </w:trPr>
        <w:tc>
          <w:tcPr>
            <w:tcW w:w="3113" w:type="dxa"/>
          </w:tcPr>
          <w:p w:rsidR="00FC2B83" w:rsidRPr="000C3CBB" w:rsidRDefault="00FC2B83" w:rsidP="000C3CBB">
            <w:pPr>
              <w:widowControl w:val="0"/>
              <w:spacing w:line="360" w:lineRule="auto"/>
              <w:outlineLvl w:val="0"/>
            </w:pPr>
            <w:r w:rsidRPr="000C3CBB">
              <w:t>Скорость, км/ч</w:t>
            </w:r>
          </w:p>
        </w:tc>
        <w:tc>
          <w:tcPr>
            <w:tcW w:w="2029" w:type="dxa"/>
          </w:tcPr>
          <w:p w:rsidR="00FC2B83" w:rsidRPr="000C3CBB" w:rsidRDefault="00FC2B83" w:rsidP="000C3CBB">
            <w:pPr>
              <w:widowControl w:val="0"/>
              <w:spacing w:line="360" w:lineRule="auto"/>
              <w:outlineLvl w:val="0"/>
            </w:pPr>
            <w:r w:rsidRPr="000C3CBB">
              <w:t>4,0</w:t>
            </w:r>
          </w:p>
        </w:tc>
        <w:tc>
          <w:tcPr>
            <w:tcW w:w="1972" w:type="dxa"/>
            <w:gridSpan w:val="2"/>
          </w:tcPr>
          <w:p w:rsidR="00FC2B83" w:rsidRPr="000C3CBB" w:rsidRDefault="00FC2B83" w:rsidP="000C3CBB">
            <w:pPr>
              <w:widowControl w:val="0"/>
              <w:spacing w:line="360" w:lineRule="auto"/>
              <w:outlineLvl w:val="0"/>
            </w:pPr>
            <w:r w:rsidRPr="000C3CBB">
              <w:t>78,5</w:t>
            </w:r>
          </w:p>
        </w:tc>
        <w:tc>
          <w:tcPr>
            <w:tcW w:w="2084" w:type="dxa"/>
          </w:tcPr>
          <w:p w:rsidR="00FC2B83" w:rsidRPr="000C3CBB" w:rsidRDefault="00FC2B83" w:rsidP="000C3CBB">
            <w:pPr>
              <w:widowControl w:val="0"/>
              <w:spacing w:line="360" w:lineRule="auto"/>
              <w:outlineLvl w:val="0"/>
            </w:pPr>
            <w:r w:rsidRPr="000C3CBB">
              <w:t>-</w:t>
            </w:r>
          </w:p>
        </w:tc>
      </w:tr>
      <w:tr w:rsidR="00FC2B83" w:rsidRPr="000C3CBB" w:rsidTr="00601DEC">
        <w:trPr>
          <w:gridBefore w:val="1"/>
          <w:wBefore w:w="6" w:type="dxa"/>
          <w:cantSplit/>
          <w:trHeight w:val="343"/>
        </w:trPr>
        <w:tc>
          <w:tcPr>
            <w:tcW w:w="3113" w:type="dxa"/>
          </w:tcPr>
          <w:p w:rsidR="00FC2B83" w:rsidRPr="000C3CBB" w:rsidRDefault="00FC2B83" w:rsidP="000C3CBB">
            <w:pPr>
              <w:widowControl w:val="0"/>
              <w:spacing w:line="360" w:lineRule="auto"/>
              <w:outlineLvl w:val="0"/>
            </w:pPr>
            <w:r w:rsidRPr="000C3CBB">
              <w:t>Высота подъема м</w:t>
            </w:r>
          </w:p>
        </w:tc>
        <w:tc>
          <w:tcPr>
            <w:tcW w:w="2029" w:type="dxa"/>
          </w:tcPr>
          <w:p w:rsidR="00FC2B83" w:rsidRPr="000C3CBB" w:rsidRDefault="00FC2B83" w:rsidP="000C3CBB">
            <w:pPr>
              <w:widowControl w:val="0"/>
              <w:spacing w:line="360" w:lineRule="auto"/>
              <w:outlineLvl w:val="0"/>
            </w:pPr>
            <w:r w:rsidRPr="000C3CBB">
              <w:t>-</w:t>
            </w:r>
          </w:p>
        </w:tc>
        <w:tc>
          <w:tcPr>
            <w:tcW w:w="1972" w:type="dxa"/>
            <w:gridSpan w:val="2"/>
          </w:tcPr>
          <w:p w:rsidR="00FC2B83" w:rsidRPr="000C3CBB" w:rsidRDefault="00FC2B83" w:rsidP="000C3CBB">
            <w:pPr>
              <w:widowControl w:val="0"/>
              <w:spacing w:line="360" w:lineRule="auto"/>
              <w:outlineLvl w:val="0"/>
            </w:pPr>
            <w:r w:rsidRPr="000C3CBB">
              <w:t>-</w:t>
            </w:r>
          </w:p>
        </w:tc>
        <w:tc>
          <w:tcPr>
            <w:tcW w:w="2084" w:type="dxa"/>
          </w:tcPr>
          <w:p w:rsidR="00FC2B83" w:rsidRPr="000C3CBB" w:rsidRDefault="00FC2B83" w:rsidP="000C3CBB">
            <w:pPr>
              <w:widowControl w:val="0"/>
              <w:spacing w:line="360" w:lineRule="auto"/>
              <w:outlineLvl w:val="0"/>
            </w:pPr>
            <w:r w:rsidRPr="000C3CBB">
              <w:t>76</w:t>
            </w:r>
          </w:p>
        </w:tc>
      </w:tr>
      <w:tr w:rsidR="00FC2B83" w:rsidRPr="000C3CBB" w:rsidTr="00601DEC">
        <w:trPr>
          <w:gridBefore w:val="1"/>
          <w:wBefore w:w="6" w:type="dxa"/>
          <w:cantSplit/>
          <w:trHeight w:val="302"/>
        </w:trPr>
        <w:tc>
          <w:tcPr>
            <w:tcW w:w="3113" w:type="dxa"/>
          </w:tcPr>
          <w:p w:rsidR="00FC2B83" w:rsidRPr="000C3CBB" w:rsidRDefault="00FC2B83" w:rsidP="000C3CBB">
            <w:pPr>
              <w:widowControl w:val="0"/>
              <w:spacing w:line="360" w:lineRule="auto"/>
              <w:outlineLvl w:val="0"/>
            </w:pPr>
            <w:r w:rsidRPr="000C3CBB">
              <w:t>Скорость подъема, м/с</w:t>
            </w:r>
          </w:p>
        </w:tc>
        <w:tc>
          <w:tcPr>
            <w:tcW w:w="2029" w:type="dxa"/>
          </w:tcPr>
          <w:p w:rsidR="00FC2B83" w:rsidRPr="000C3CBB" w:rsidRDefault="00FC2B83" w:rsidP="000C3CBB">
            <w:pPr>
              <w:widowControl w:val="0"/>
              <w:spacing w:line="360" w:lineRule="auto"/>
              <w:outlineLvl w:val="0"/>
            </w:pPr>
            <w:r w:rsidRPr="000C3CBB">
              <w:t>-</w:t>
            </w:r>
          </w:p>
        </w:tc>
        <w:tc>
          <w:tcPr>
            <w:tcW w:w="1972" w:type="dxa"/>
            <w:gridSpan w:val="2"/>
          </w:tcPr>
          <w:p w:rsidR="00FC2B83" w:rsidRPr="000C3CBB" w:rsidRDefault="00FC2B83" w:rsidP="000C3CBB">
            <w:pPr>
              <w:widowControl w:val="0"/>
              <w:spacing w:line="360" w:lineRule="auto"/>
              <w:outlineLvl w:val="0"/>
            </w:pPr>
            <w:r w:rsidRPr="000C3CBB">
              <w:t>-</w:t>
            </w:r>
          </w:p>
        </w:tc>
        <w:tc>
          <w:tcPr>
            <w:tcW w:w="2084" w:type="dxa"/>
          </w:tcPr>
          <w:p w:rsidR="00FC2B83" w:rsidRPr="000C3CBB" w:rsidRDefault="00FC2B83" w:rsidP="000C3CBB">
            <w:pPr>
              <w:widowControl w:val="0"/>
              <w:spacing w:line="360" w:lineRule="auto"/>
              <w:outlineLvl w:val="0"/>
            </w:pPr>
            <w:r w:rsidRPr="000C3CBB">
              <w:t>0,31</w:t>
            </w:r>
          </w:p>
        </w:tc>
      </w:tr>
      <w:tr w:rsidR="00FC2B83" w:rsidRPr="000C3CBB" w:rsidTr="00601DEC">
        <w:trPr>
          <w:gridBefore w:val="1"/>
          <w:wBefore w:w="6" w:type="dxa"/>
          <w:cantSplit/>
          <w:trHeight w:val="370"/>
        </w:trPr>
        <w:tc>
          <w:tcPr>
            <w:tcW w:w="3113" w:type="dxa"/>
          </w:tcPr>
          <w:p w:rsidR="00FC2B83" w:rsidRPr="000C3CBB" w:rsidRDefault="00FC2B83" w:rsidP="000C3CBB">
            <w:pPr>
              <w:widowControl w:val="0"/>
              <w:spacing w:line="360" w:lineRule="auto"/>
              <w:outlineLvl w:val="0"/>
            </w:pPr>
            <w:r w:rsidRPr="000C3CBB">
              <w:t>Габарит, мм:</w:t>
            </w:r>
          </w:p>
        </w:tc>
        <w:tc>
          <w:tcPr>
            <w:tcW w:w="2029" w:type="dxa"/>
          </w:tcPr>
          <w:p w:rsidR="00FC2B83" w:rsidRPr="000C3CBB" w:rsidRDefault="00FC2B83" w:rsidP="000C3CBB">
            <w:pPr>
              <w:widowControl w:val="0"/>
              <w:spacing w:line="360" w:lineRule="auto"/>
              <w:outlineLvl w:val="0"/>
            </w:pPr>
          </w:p>
        </w:tc>
        <w:tc>
          <w:tcPr>
            <w:tcW w:w="1972" w:type="dxa"/>
            <w:gridSpan w:val="2"/>
          </w:tcPr>
          <w:p w:rsidR="00FC2B83" w:rsidRPr="000C3CBB" w:rsidRDefault="00FC2B83" w:rsidP="000C3CBB">
            <w:pPr>
              <w:widowControl w:val="0"/>
              <w:spacing w:line="360" w:lineRule="auto"/>
              <w:outlineLvl w:val="0"/>
            </w:pPr>
          </w:p>
        </w:tc>
        <w:tc>
          <w:tcPr>
            <w:tcW w:w="2084" w:type="dxa"/>
          </w:tcPr>
          <w:p w:rsidR="00FC2B83" w:rsidRPr="000C3CBB" w:rsidRDefault="00FC2B83" w:rsidP="000C3CBB">
            <w:pPr>
              <w:widowControl w:val="0"/>
              <w:spacing w:line="360" w:lineRule="auto"/>
              <w:outlineLvl w:val="0"/>
            </w:pPr>
          </w:p>
        </w:tc>
      </w:tr>
      <w:tr w:rsidR="00FC2B83" w:rsidRPr="000C3CBB" w:rsidTr="00601DEC">
        <w:trPr>
          <w:gridBefore w:val="1"/>
          <w:wBefore w:w="6" w:type="dxa"/>
          <w:cantSplit/>
          <w:trHeight w:val="315"/>
        </w:trPr>
        <w:tc>
          <w:tcPr>
            <w:tcW w:w="3113" w:type="dxa"/>
          </w:tcPr>
          <w:p w:rsidR="00FC2B83" w:rsidRPr="000C3CBB" w:rsidRDefault="00FC2B83" w:rsidP="000C3CBB">
            <w:pPr>
              <w:widowControl w:val="0"/>
              <w:spacing w:line="360" w:lineRule="auto"/>
              <w:outlineLvl w:val="0"/>
            </w:pPr>
            <w:r w:rsidRPr="000C3CBB">
              <w:t>Длина</w:t>
            </w:r>
          </w:p>
        </w:tc>
        <w:tc>
          <w:tcPr>
            <w:tcW w:w="2029" w:type="dxa"/>
          </w:tcPr>
          <w:p w:rsidR="00FC2B83" w:rsidRPr="000C3CBB" w:rsidRDefault="00FC2B83" w:rsidP="000C3CBB">
            <w:pPr>
              <w:widowControl w:val="0"/>
              <w:spacing w:line="360" w:lineRule="auto"/>
              <w:outlineLvl w:val="0"/>
            </w:pPr>
            <w:r w:rsidRPr="000C3CBB">
              <w:t>8150</w:t>
            </w:r>
          </w:p>
        </w:tc>
        <w:tc>
          <w:tcPr>
            <w:tcW w:w="1972" w:type="dxa"/>
            <w:gridSpan w:val="2"/>
          </w:tcPr>
          <w:p w:rsidR="00FC2B83" w:rsidRPr="000C3CBB" w:rsidRDefault="00FC2B83" w:rsidP="000C3CBB">
            <w:pPr>
              <w:widowControl w:val="0"/>
              <w:spacing w:line="360" w:lineRule="auto"/>
              <w:outlineLvl w:val="0"/>
            </w:pPr>
            <w:r w:rsidRPr="000C3CBB">
              <w:t>8530</w:t>
            </w:r>
          </w:p>
        </w:tc>
        <w:tc>
          <w:tcPr>
            <w:tcW w:w="2084" w:type="dxa"/>
          </w:tcPr>
          <w:p w:rsidR="00FC2B83" w:rsidRPr="000C3CBB" w:rsidRDefault="00FC2B83" w:rsidP="000C3CBB">
            <w:pPr>
              <w:widowControl w:val="0"/>
              <w:spacing w:line="360" w:lineRule="auto"/>
              <w:outlineLvl w:val="0"/>
            </w:pPr>
            <w:r w:rsidRPr="000C3CBB">
              <w:t>130</w:t>
            </w:r>
          </w:p>
        </w:tc>
      </w:tr>
      <w:tr w:rsidR="00FC2B83" w:rsidRPr="000C3CBB" w:rsidTr="00601DEC">
        <w:trPr>
          <w:gridBefore w:val="1"/>
          <w:wBefore w:w="6" w:type="dxa"/>
          <w:cantSplit/>
          <w:trHeight w:val="274"/>
        </w:trPr>
        <w:tc>
          <w:tcPr>
            <w:tcW w:w="3113" w:type="dxa"/>
          </w:tcPr>
          <w:p w:rsidR="00FC2B83" w:rsidRPr="000C3CBB" w:rsidRDefault="00FC2B83" w:rsidP="000C3CBB">
            <w:pPr>
              <w:widowControl w:val="0"/>
              <w:spacing w:line="360" w:lineRule="auto"/>
              <w:outlineLvl w:val="0"/>
            </w:pPr>
            <w:r w:rsidRPr="000C3CBB">
              <w:t>Ширина</w:t>
            </w:r>
          </w:p>
        </w:tc>
        <w:tc>
          <w:tcPr>
            <w:tcW w:w="2029" w:type="dxa"/>
          </w:tcPr>
          <w:p w:rsidR="00FC2B83" w:rsidRPr="000C3CBB" w:rsidRDefault="00FC2B83" w:rsidP="000C3CBB">
            <w:pPr>
              <w:widowControl w:val="0"/>
              <w:spacing w:line="360" w:lineRule="auto"/>
              <w:outlineLvl w:val="0"/>
            </w:pPr>
            <w:r w:rsidRPr="000C3CBB">
              <w:t>3500</w:t>
            </w:r>
          </w:p>
        </w:tc>
        <w:tc>
          <w:tcPr>
            <w:tcW w:w="1972" w:type="dxa"/>
            <w:gridSpan w:val="2"/>
          </w:tcPr>
          <w:p w:rsidR="00FC2B83" w:rsidRPr="000C3CBB" w:rsidRDefault="00FC2B83" w:rsidP="000C3CBB">
            <w:pPr>
              <w:widowControl w:val="0"/>
              <w:spacing w:line="360" w:lineRule="auto"/>
              <w:outlineLvl w:val="0"/>
            </w:pPr>
            <w:r w:rsidRPr="000C3CBB">
              <w:t>3650</w:t>
            </w:r>
          </w:p>
        </w:tc>
        <w:tc>
          <w:tcPr>
            <w:tcW w:w="2084" w:type="dxa"/>
          </w:tcPr>
          <w:p w:rsidR="00FC2B83" w:rsidRPr="000C3CBB" w:rsidRDefault="00FC2B83" w:rsidP="000C3CBB">
            <w:pPr>
              <w:widowControl w:val="0"/>
              <w:spacing w:line="360" w:lineRule="auto"/>
              <w:outlineLvl w:val="0"/>
            </w:pPr>
            <w:r w:rsidRPr="000C3CBB">
              <w:t>150</w:t>
            </w:r>
          </w:p>
        </w:tc>
      </w:tr>
      <w:tr w:rsidR="00FC2B83" w:rsidRPr="000C3CBB" w:rsidTr="00601DEC">
        <w:trPr>
          <w:gridBefore w:val="1"/>
          <w:wBefore w:w="6" w:type="dxa"/>
          <w:cantSplit/>
          <w:trHeight w:val="65"/>
        </w:trPr>
        <w:tc>
          <w:tcPr>
            <w:tcW w:w="3113" w:type="dxa"/>
          </w:tcPr>
          <w:p w:rsidR="00FC2B83" w:rsidRPr="000C3CBB" w:rsidRDefault="00FC2B83" w:rsidP="000C3CBB">
            <w:pPr>
              <w:widowControl w:val="0"/>
              <w:spacing w:line="360" w:lineRule="auto"/>
              <w:outlineLvl w:val="0"/>
            </w:pPr>
            <w:r w:rsidRPr="000C3CBB">
              <w:t>Высота</w:t>
            </w:r>
          </w:p>
        </w:tc>
        <w:tc>
          <w:tcPr>
            <w:tcW w:w="2029" w:type="dxa"/>
          </w:tcPr>
          <w:p w:rsidR="00FC2B83" w:rsidRPr="000C3CBB" w:rsidRDefault="00FC2B83" w:rsidP="000C3CBB">
            <w:pPr>
              <w:widowControl w:val="0"/>
              <w:spacing w:line="360" w:lineRule="auto"/>
              <w:outlineLvl w:val="0"/>
            </w:pPr>
            <w:r w:rsidRPr="000C3CBB">
              <w:t>4300</w:t>
            </w:r>
          </w:p>
        </w:tc>
        <w:tc>
          <w:tcPr>
            <w:tcW w:w="1972" w:type="dxa"/>
            <w:gridSpan w:val="2"/>
          </w:tcPr>
          <w:p w:rsidR="00FC2B83" w:rsidRPr="000C3CBB" w:rsidRDefault="00FC2B83" w:rsidP="000C3CBB">
            <w:pPr>
              <w:widowControl w:val="0"/>
              <w:spacing w:line="360" w:lineRule="auto"/>
              <w:outlineLvl w:val="0"/>
            </w:pPr>
            <w:r w:rsidRPr="000C3CBB">
              <w:t>4500</w:t>
            </w:r>
          </w:p>
        </w:tc>
        <w:tc>
          <w:tcPr>
            <w:tcW w:w="2084" w:type="dxa"/>
          </w:tcPr>
          <w:p w:rsidR="00FC2B83" w:rsidRPr="000C3CBB" w:rsidRDefault="00FC2B83" w:rsidP="000C3CBB">
            <w:pPr>
              <w:widowControl w:val="0"/>
              <w:spacing w:line="360" w:lineRule="auto"/>
              <w:outlineLvl w:val="0"/>
            </w:pPr>
            <w:r w:rsidRPr="000C3CBB">
              <w:t>-</w:t>
            </w:r>
          </w:p>
        </w:tc>
      </w:tr>
      <w:tr w:rsidR="008B65FD" w:rsidRPr="000C3CBB" w:rsidTr="00601DEC">
        <w:trPr>
          <w:cantSplit/>
          <w:trHeight w:val="111"/>
        </w:trPr>
        <w:tc>
          <w:tcPr>
            <w:tcW w:w="3119" w:type="dxa"/>
            <w:gridSpan w:val="2"/>
            <w:vMerge w:val="restart"/>
          </w:tcPr>
          <w:p w:rsidR="008B65FD" w:rsidRPr="000C3CBB" w:rsidRDefault="008B65FD" w:rsidP="000C3CBB">
            <w:pPr>
              <w:widowControl w:val="0"/>
              <w:spacing w:line="360" w:lineRule="auto"/>
              <w:outlineLvl w:val="0"/>
              <w:rPr>
                <w:bCs/>
              </w:rPr>
            </w:pPr>
            <w:r w:rsidRPr="000C3CBB">
              <w:rPr>
                <w:bCs/>
              </w:rPr>
              <w:t>Наименование показателя и единицы измерения.</w:t>
            </w:r>
          </w:p>
        </w:tc>
        <w:tc>
          <w:tcPr>
            <w:tcW w:w="6085" w:type="dxa"/>
            <w:gridSpan w:val="4"/>
          </w:tcPr>
          <w:p w:rsidR="008B65FD" w:rsidRPr="000C3CBB" w:rsidRDefault="008B65FD" w:rsidP="000C3CBB">
            <w:pPr>
              <w:widowControl w:val="0"/>
              <w:spacing w:line="360" w:lineRule="auto"/>
              <w:outlineLvl w:val="0"/>
              <w:rPr>
                <w:bCs/>
              </w:rPr>
            </w:pPr>
            <w:r w:rsidRPr="000C3CBB">
              <w:rPr>
                <w:bCs/>
              </w:rPr>
              <w:t>Наименование и тип машины для механизации процесса.</w:t>
            </w:r>
          </w:p>
        </w:tc>
      </w:tr>
      <w:tr w:rsidR="008B65FD" w:rsidRPr="000C3CBB" w:rsidTr="00601DEC">
        <w:trPr>
          <w:cantSplit/>
          <w:trHeight w:val="310"/>
        </w:trPr>
        <w:tc>
          <w:tcPr>
            <w:tcW w:w="3119" w:type="dxa"/>
            <w:gridSpan w:val="2"/>
            <w:vMerge/>
          </w:tcPr>
          <w:p w:rsidR="008B65FD" w:rsidRPr="000C3CBB" w:rsidRDefault="008B65FD" w:rsidP="000C3CBB">
            <w:pPr>
              <w:widowControl w:val="0"/>
              <w:spacing w:line="360" w:lineRule="auto"/>
              <w:outlineLvl w:val="0"/>
            </w:pPr>
          </w:p>
        </w:tc>
        <w:tc>
          <w:tcPr>
            <w:tcW w:w="2029" w:type="dxa"/>
          </w:tcPr>
          <w:p w:rsidR="008B65FD" w:rsidRPr="000C3CBB" w:rsidRDefault="00E214DF" w:rsidP="000C3CBB">
            <w:pPr>
              <w:widowControl w:val="0"/>
              <w:spacing w:line="360" w:lineRule="auto"/>
              <w:outlineLvl w:val="0"/>
              <w:rPr>
                <w:bCs/>
                <w:lang w:val="en-US"/>
              </w:rPr>
            </w:pPr>
            <w:r w:rsidRPr="000C3CBB">
              <w:rPr>
                <w:bCs/>
                <w:lang w:val="en-US"/>
              </w:rPr>
              <w:t>DCP</w:t>
            </w:r>
            <w:r w:rsidRPr="000C3CBB">
              <w:rPr>
                <w:bCs/>
              </w:rPr>
              <w:t>50</w:t>
            </w:r>
            <w:r w:rsidRPr="000C3CBB">
              <w:rPr>
                <w:bCs/>
                <w:lang w:val="en-US"/>
              </w:rPr>
              <w:t>X</w:t>
            </w:r>
            <w:r w:rsidR="00530CF8" w:rsidRPr="000C3CBB">
              <w:rPr>
                <w:bCs/>
              </w:rPr>
              <w:t xml:space="preserve"> на базе </w:t>
            </w:r>
            <w:r w:rsidR="00530CF8" w:rsidRPr="000C3CBB">
              <w:rPr>
                <w:bCs/>
                <w:lang w:val="en-US"/>
              </w:rPr>
              <w:t>Daewwo</w:t>
            </w:r>
          </w:p>
        </w:tc>
        <w:tc>
          <w:tcPr>
            <w:tcW w:w="1950" w:type="dxa"/>
          </w:tcPr>
          <w:p w:rsidR="008B65FD" w:rsidRPr="000C3CBB" w:rsidRDefault="00E214DF" w:rsidP="000C3CBB">
            <w:pPr>
              <w:widowControl w:val="0"/>
              <w:spacing w:line="360" w:lineRule="auto"/>
              <w:outlineLvl w:val="0"/>
              <w:rPr>
                <w:bCs/>
                <w:lang w:val="en-US"/>
              </w:rPr>
            </w:pPr>
            <w:r w:rsidRPr="000C3CBB">
              <w:rPr>
                <w:rStyle w:val="afc"/>
                <w:b w:val="0"/>
              </w:rPr>
              <w:t xml:space="preserve">Volvo </w:t>
            </w:r>
            <w:r w:rsidRPr="000C3CBB">
              <w:rPr>
                <w:rStyle w:val="afc"/>
                <w:b w:val="0"/>
                <w:lang w:val="en-US"/>
              </w:rPr>
              <w:t>L</w:t>
            </w:r>
            <w:r w:rsidRPr="000C3CBB">
              <w:rPr>
                <w:rStyle w:val="afc"/>
                <w:b w:val="0"/>
              </w:rPr>
              <w:t>330</w:t>
            </w:r>
            <w:r w:rsidRPr="000C3CBB">
              <w:rPr>
                <w:rStyle w:val="afc"/>
                <w:b w:val="0"/>
                <w:lang w:val="en-US"/>
              </w:rPr>
              <w:t>E</w:t>
            </w:r>
          </w:p>
        </w:tc>
        <w:tc>
          <w:tcPr>
            <w:tcW w:w="2106" w:type="dxa"/>
            <w:gridSpan w:val="2"/>
          </w:tcPr>
          <w:p w:rsidR="008B65FD" w:rsidRPr="000C3CBB" w:rsidRDefault="00E214DF" w:rsidP="000C3CBB">
            <w:pPr>
              <w:widowControl w:val="0"/>
              <w:spacing w:line="360" w:lineRule="auto"/>
              <w:outlineLvl w:val="0"/>
              <w:rPr>
                <w:bCs/>
                <w:lang w:val="en-US"/>
              </w:rPr>
            </w:pPr>
            <w:r w:rsidRPr="000C3CBB">
              <w:rPr>
                <w:rStyle w:val="afc"/>
                <w:b w:val="0"/>
              </w:rPr>
              <w:t xml:space="preserve">Volvo </w:t>
            </w:r>
            <w:r w:rsidRPr="000C3CBB">
              <w:rPr>
                <w:rStyle w:val="afc"/>
                <w:b w:val="0"/>
                <w:lang w:val="en-US"/>
              </w:rPr>
              <w:t>L</w:t>
            </w:r>
            <w:r w:rsidRPr="000C3CBB">
              <w:rPr>
                <w:rStyle w:val="afc"/>
                <w:b w:val="0"/>
              </w:rPr>
              <w:t>50</w:t>
            </w:r>
            <w:r w:rsidRPr="000C3CBB">
              <w:rPr>
                <w:rStyle w:val="afc"/>
                <w:b w:val="0"/>
                <w:lang w:val="en-US"/>
              </w:rPr>
              <w:t>E</w:t>
            </w:r>
          </w:p>
        </w:tc>
      </w:tr>
      <w:tr w:rsidR="008B65FD" w:rsidRPr="000C3CBB" w:rsidTr="00601DEC">
        <w:tblPrEx>
          <w:tblBorders>
            <w:top w:val="none" w:sz="0" w:space="0" w:color="auto"/>
            <w:bottom w:val="none" w:sz="0" w:space="0" w:color="auto"/>
            <w:right w:val="none" w:sz="0" w:space="0" w:color="auto"/>
            <w:insideH w:val="none" w:sz="0" w:space="0" w:color="auto"/>
            <w:insideV w:val="none" w:sz="0" w:space="0" w:color="auto"/>
          </w:tblBorders>
        </w:tblPrEx>
        <w:trPr>
          <w:cantSplit/>
          <w:trHeight w:val="111"/>
        </w:trPr>
        <w:tc>
          <w:tcPr>
            <w:tcW w:w="3119" w:type="dxa"/>
            <w:gridSpan w:val="2"/>
            <w:tcBorders>
              <w:bottom w:val="single" w:sz="4" w:space="0" w:color="auto"/>
              <w:right w:val="single" w:sz="4" w:space="0" w:color="auto"/>
            </w:tcBorders>
          </w:tcPr>
          <w:p w:rsidR="008B65FD" w:rsidRPr="000C3CBB" w:rsidRDefault="008B65FD" w:rsidP="000C3CBB">
            <w:pPr>
              <w:widowControl w:val="0"/>
              <w:spacing w:line="360" w:lineRule="auto"/>
              <w:outlineLvl w:val="0"/>
            </w:pPr>
            <w:r w:rsidRPr="000C3CBB">
              <w:rPr>
                <w:bCs/>
              </w:rPr>
              <w:t>Назначение</w:t>
            </w:r>
          </w:p>
        </w:tc>
        <w:tc>
          <w:tcPr>
            <w:tcW w:w="6085" w:type="dxa"/>
            <w:gridSpan w:val="4"/>
            <w:tcBorders>
              <w:left w:val="single" w:sz="4" w:space="0" w:color="auto"/>
              <w:bottom w:val="single" w:sz="4" w:space="0" w:color="auto"/>
              <w:right w:val="single" w:sz="4" w:space="0" w:color="auto"/>
            </w:tcBorders>
          </w:tcPr>
          <w:p w:rsidR="008B65FD" w:rsidRPr="000C3CBB" w:rsidRDefault="00E214DF" w:rsidP="000C3CBB">
            <w:pPr>
              <w:widowControl w:val="0"/>
              <w:spacing w:line="360" w:lineRule="auto"/>
              <w:outlineLvl w:val="0"/>
            </w:pPr>
            <w:r w:rsidRPr="000C3CBB">
              <w:t>5) То же по вертикали.</w:t>
            </w:r>
          </w:p>
        </w:tc>
      </w:tr>
      <w:tr w:rsidR="00601DEC" w:rsidRPr="000C3CBB" w:rsidTr="00601DEC">
        <w:tblPrEx>
          <w:tblBorders>
            <w:top w:val="none" w:sz="0" w:space="0" w:color="auto"/>
            <w:bottom w:val="none" w:sz="0" w:space="0" w:color="auto"/>
            <w:right w:val="none" w:sz="0" w:space="0" w:color="auto"/>
            <w:insideH w:val="none" w:sz="0" w:space="0" w:color="auto"/>
            <w:insideV w:val="none" w:sz="0" w:space="0" w:color="auto"/>
          </w:tblBorders>
        </w:tblPrEx>
        <w:trPr>
          <w:cantSplit/>
          <w:trHeight w:val="205"/>
        </w:trPr>
        <w:tc>
          <w:tcPr>
            <w:tcW w:w="3119" w:type="dxa"/>
            <w:gridSpan w:val="2"/>
            <w:tcBorders>
              <w:top w:val="single" w:sz="4" w:space="0" w:color="auto"/>
              <w:bottom w:val="single" w:sz="4" w:space="0" w:color="auto"/>
              <w:right w:val="single" w:sz="4" w:space="0" w:color="auto"/>
            </w:tcBorders>
          </w:tcPr>
          <w:p w:rsidR="009B10E1" w:rsidRPr="000C3CBB" w:rsidRDefault="008B65FD" w:rsidP="000C3CBB">
            <w:pPr>
              <w:widowControl w:val="0"/>
              <w:spacing w:line="360" w:lineRule="auto"/>
              <w:outlineLvl w:val="0"/>
            </w:pPr>
            <w:r w:rsidRPr="000C3CBB">
              <w:t>Технические характеристики:</w:t>
            </w:r>
          </w:p>
        </w:tc>
        <w:tc>
          <w:tcPr>
            <w:tcW w:w="2029" w:type="dxa"/>
            <w:tcBorders>
              <w:top w:val="single" w:sz="4" w:space="0" w:color="auto"/>
              <w:left w:val="single" w:sz="4" w:space="0" w:color="auto"/>
              <w:bottom w:val="single" w:sz="4" w:space="0" w:color="auto"/>
              <w:right w:val="single" w:sz="4" w:space="0" w:color="auto"/>
            </w:tcBorders>
          </w:tcPr>
          <w:p w:rsidR="00A203EB" w:rsidRPr="000C3CBB" w:rsidRDefault="00A203EB" w:rsidP="000C3CBB">
            <w:pPr>
              <w:widowControl w:val="0"/>
              <w:spacing w:line="360" w:lineRule="auto"/>
              <w:outlineLvl w:val="0"/>
            </w:pPr>
          </w:p>
        </w:tc>
        <w:tc>
          <w:tcPr>
            <w:tcW w:w="1950" w:type="dxa"/>
            <w:tcBorders>
              <w:top w:val="single" w:sz="4" w:space="0" w:color="auto"/>
              <w:bottom w:val="single" w:sz="4" w:space="0" w:color="auto"/>
              <w:right w:val="single" w:sz="4" w:space="0" w:color="auto"/>
            </w:tcBorders>
          </w:tcPr>
          <w:p w:rsidR="00662D3A" w:rsidRPr="000C3CBB" w:rsidRDefault="00662D3A" w:rsidP="000C3CBB">
            <w:pPr>
              <w:widowControl w:val="0"/>
              <w:tabs>
                <w:tab w:val="left" w:pos="6300"/>
              </w:tabs>
              <w:spacing w:line="360" w:lineRule="auto"/>
              <w:outlineLvl w:val="0"/>
            </w:pPr>
          </w:p>
        </w:tc>
        <w:tc>
          <w:tcPr>
            <w:tcW w:w="2106" w:type="dxa"/>
            <w:gridSpan w:val="2"/>
            <w:tcBorders>
              <w:top w:val="single" w:sz="4" w:space="0" w:color="auto"/>
              <w:bottom w:val="single" w:sz="4" w:space="0" w:color="auto"/>
              <w:right w:val="single" w:sz="4" w:space="0" w:color="auto"/>
            </w:tcBorders>
          </w:tcPr>
          <w:p w:rsidR="00662D3A" w:rsidRPr="000C3CBB" w:rsidRDefault="00662D3A" w:rsidP="000C3CBB">
            <w:pPr>
              <w:widowControl w:val="0"/>
              <w:spacing w:line="360" w:lineRule="auto"/>
              <w:outlineLvl w:val="0"/>
            </w:pPr>
          </w:p>
        </w:tc>
      </w:tr>
      <w:tr w:rsidR="00601DEC" w:rsidRPr="000C3CBB" w:rsidTr="00601DEC">
        <w:tblPrEx>
          <w:tblBorders>
            <w:top w:val="none" w:sz="0" w:space="0" w:color="auto"/>
            <w:bottom w:val="none" w:sz="0" w:space="0" w:color="auto"/>
            <w:right w:val="none" w:sz="0" w:space="0" w:color="auto"/>
            <w:insideH w:val="none" w:sz="0" w:space="0" w:color="auto"/>
            <w:insideV w:val="none" w:sz="0" w:space="0" w:color="auto"/>
          </w:tblBorders>
        </w:tblPrEx>
        <w:trPr>
          <w:cantSplit/>
          <w:trHeight w:val="274"/>
        </w:trPr>
        <w:tc>
          <w:tcPr>
            <w:tcW w:w="3119"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Радиус действия стрелы, м</w:t>
            </w:r>
          </w:p>
        </w:tc>
        <w:tc>
          <w:tcPr>
            <w:tcW w:w="2029" w:type="dxa"/>
            <w:tcBorders>
              <w:top w:val="single" w:sz="4" w:space="0" w:color="auto"/>
              <w:left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45,6</w:t>
            </w:r>
          </w:p>
        </w:tc>
        <w:tc>
          <w:tcPr>
            <w:tcW w:w="1950" w:type="dxa"/>
            <w:tcBorders>
              <w:top w:val="single" w:sz="4" w:space="0" w:color="auto"/>
              <w:bottom w:val="single" w:sz="4" w:space="0" w:color="auto"/>
              <w:right w:val="single" w:sz="4" w:space="0" w:color="auto"/>
            </w:tcBorders>
          </w:tcPr>
          <w:p w:rsidR="00601DEC" w:rsidRPr="000C3CBB" w:rsidRDefault="00601DEC" w:rsidP="000C3CBB">
            <w:pPr>
              <w:widowControl w:val="0"/>
              <w:tabs>
                <w:tab w:val="left" w:pos="6300"/>
              </w:tabs>
              <w:spacing w:line="360" w:lineRule="auto"/>
              <w:outlineLvl w:val="0"/>
            </w:pPr>
            <w:r w:rsidRPr="000C3CBB">
              <w:t>-</w:t>
            </w:r>
          </w:p>
        </w:tc>
        <w:tc>
          <w:tcPr>
            <w:tcW w:w="2106"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w:t>
            </w:r>
          </w:p>
        </w:tc>
      </w:tr>
      <w:tr w:rsidR="00601DEC" w:rsidRPr="000C3CBB" w:rsidTr="00601DEC">
        <w:tblPrEx>
          <w:tblBorders>
            <w:top w:val="none" w:sz="0" w:space="0" w:color="auto"/>
            <w:bottom w:val="none" w:sz="0" w:space="0" w:color="auto"/>
            <w:right w:val="none" w:sz="0" w:space="0" w:color="auto"/>
            <w:insideH w:val="none" w:sz="0" w:space="0" w:color="auto"/>
            <w:insideV w:val="none" w:sz="0" w:space="0" w:color="auto"/>
          </w:tblBorders>
        </w:tblPrEx>
        <w:trPr>
          <w:cantSplit/>
          <w:trHeight w:val="233"/>
        </w:trPr>
        <w:tc>
          <w:tcPr>
            <w:tcW w:w="3119"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Досягаемость вверх, м</w:t>
            </w:r>
          </w:p>
        </w:tc>
        <w:tc>
          <w:tcPr>
            <w:tcW w:w="2029" w:type="dxa"/>
            <w:tcBorders>
              <w:top w:val="single" w:sz="4" w:space="0" w:color="auto"/>
              <w:left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49,5</w:t>
            </w:r>
          </w:p>
        </w:tc>
        <w:tc>
          <w:tcPr>
            <w:tcW w:w="1950" w:type="dxa"/>
            <w:tcBorders>
              <w:top w:val="single" w:sz="4" w:space="0" w:color="auto"/>
              <w:bottom w:val="single" w:sz="4" w:space="0" w:color="auto"/>
              <w:right w:val="single" w:sz="4" w:space="0" w:color="auto"/>
            </w:tcBorders>
          </w:tcPr>
          <w:p w:rsidR="00601DEC" w:rsidRPr="000C3CBB" w:rsidRDefault="00601DEC" w:rsidP="000C3CBB">
            <w:pPr>
              <w:widowControl w:val="0"/>
              <w:tabs>
                <w:tab w:val="left" w:pos="6300"/>
              </w:tabs>
              <w:spacing w:line="360" w:lineRule="auto"/>
              <w:outlineLvl w:val="0"/>
            </w:pPr>
            <w:r w:rsidRPr="000C3CBB">
              <w:t>-</w:t>
            </w:r>
          </w:p>
        </w:tc>
        <w:tc>
          <w:tcPr>
            <w:tcW w:w="2106"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w:t>
            </w:r>
          </w:p>
        </w:tc>
      </w:tr>
      <w:tr w:rsidR="00601DEC" w:rsidRPr="000C3CBB" w:rsidTr="00601DEC">
        <w:tblPrEx>
          <w:tblBorders>
            <w:top w:val="none" w:sz="0" w:space="0" w:color="auto"/>
            <w:bottom w:val="none" w:sz="0" w:space="0" w:color="auto"/>
            <w:right w:val="none" w:sz="0" w:space="0" w:color="auto"/>
            <w:insideH w:val="none" w:sz="0" w:space="0" w:color="auto"/>
            <w:insideV w:val="none" w:sz="0" w:space="0" w:color="auto"/>
          </w:tblBorders>
        </w:tblPrEx>
        <w:trPr>
          <w:cantSplit/>
          <w:trHeight w:val="301"/>
        </w:trPr>
        <w:tc>
          <w:tcPr>
            <w:tcW w:w="3119"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Досягаемость по горизонтали, м</w:t>
            </w:r>
          </w:p>
        </w:tc>
        <w:tc>
          <w:tcPr>
            <w:tcW w:w="2029" w:type="dxa"/>
            <w:tcBorders>
              <w:top w:val="single" w:sz="4" w:space="0" w:color="auto"/>
              <w:left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45,3</w:t>
            </w:r>
          </w:p>
        </w:tc>
        <w:tc>
          <w:tcPr>
            <w:tcW w:w="1950" w:type="dxa"/>
            <w:tcBorders>
              <w:top w:val="single" w:sz="4" w:space="0" w:color="auto"/>
              <w:bottom w:val="single" w:sz="4" w:space="0" w:color="auto"/>
              <w:right w:val="single" w:sz="4" w:space="0" w:color="auto"/>
            </w:tcBorders>
          </w:tcPr>
          <w:p w:rsidR="00601DEC" w:rsidRPr="000C3CBB" w:rsidRDefault="00601DEC" w:rsidP="000C3CBB">
            <w:pPr>
              <w:widowControl w:val="0"/>
              <w:tabs>
                <w:tab w:val="left" w:pos="6300"/>
              </w:tabs>
              <w:spacing w:line="360" w:lineRule="auto"/>
              <w:outlineLvl w:val="0"/>
            </w:pPr>
            <w:r w:rsidRPr="000C3CBB">
              <w:t>-</w:t>
            </w:r>
          </w:p>
        </w:tc>
        <w:tc>
          <w:tcPr>
            <w:tcW w:w="2106"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w:t>
            </w:r>
          </w:p>
        </w:tc>
      </w:tr>
      <w:tr w:rsidR="00601DEC" w:rsidRPr="000C3CBB" w:rsidTr="00601DEC">
        <w:tblPrEx>
          <w:tblBorders>
            <w:top w:val="none" w:sz="0" w:space="0" w:color="auto"/>
            <w:bottom w:val="none" w:sz="0" w:space="0" w:color="auto"/>
            <w:right w:val="none" w:sz="0" w:space="0" w:color="auto"/>
            <w:insideH w:val="none" w:sz="0" w:space="0" w:color="auto"/>
            <w:insideV w:val="none" w:sz="0" w:space="0" w:color="auto"/>
          </w:tblBorders>
        </w:tblPrEx>
        <w:trPr>
          <w:cantSplit/>
          <w:trHeight w:val="370"/>
        </w:trPr>
        <w:tc>
          <w:tcPr>
            <w:tcW w:w="3119"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Досягаемость вниз, м</w:t>
            </w:r>
          </w:p>
        </w:tc>
        <w:tc>
          <w:tcPr>
            <w:tcW w:w="2029" w:type="dxa"/>
            <w:tcBorders>
              <w:top w:val="single" w:sz="4" w:space="0" w:color="auto"/>
              <w:left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34,7</w:t>
            </w:r>
          </w:p>
        </w:tc>
        <w:tc>
          <w:tcPr>
            <w:tcW w:w="1950" w:type="dxa"/>
            <w:tcBorders>
              <w:top w:val="single" w:sz="4" w:space="0" w:color="auto"/>
              <w:bottom w:val="single" w:sz="4" w:space="0" w:color="auto"/>
              <w:right w:val="single" w:sz="4" w:space="0" w:color="auto"/>
            </w:tcBorders>
          </w:tcPr>
          <w:p w:rsidR="00601DEC" w:rsidRPr="000C3CBB" w:rsidRDefault="00601DEC" w:rsidP="000C3CBB">
            <w:pPr>
              <w:widowControl w:val="0"/>
              <w:tabs>
                <w:tab w:val="left" w:pos="6300"/>
              </w:tabs>
              <w:spacing w:line="360" w:lineRule="auto"/>
              <w:outlineLvl w:val="0"/>
            </w:pPr>
            <w:r w:rsidRPr="000C3CBB">
              <w:t>-</w:t>
            </w:r>
          </w:p>
        </w:tc>
        <w:tc>
          <w:tcPr>
            <w:tcW w:w="2106"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w:t>
            </w:r>
          </w:p>
        </w:tc>
      </w:tr>
      <w:tr w:rsidR="00601DEC" w:rsidRPr="000C3CBB" w:rsidTr="00601DEC">
        <w:tblPrEx>
          <w:tblBorders>
            <w:top w:val="none" w:sz="0" w:space="0" w:color="auto"/>
            <w:bottom w:val="none" w:sz="0" w:space="0" w:color="auto"/>
            <w:right w:val="none" w:sz="0" w:space="0" w:color="auto"/>
            <w:insideH w:val="none" w:sz="0" w:space="0" w:color="auto"/>
            <w:insideV w:val="none" w:sz="0" w:space="0" w:color="auto"/>
          </w:tblBorders>
        </w:tblPrEx>
        <w:trPr>
          <w:cantSplit/>
          <w:trHeight w:val="631"/>
        </w:trPr>
        <w:tc>
          <w:tcPr>
            <w:tcW w:w="3119"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Давление в гидравлической системе, МПа</w:t>
            </w:r>
          </w:p>
        </w:tc>
        <w:tc>
          <w:tcPr>
            <w:tcW w:w="2029" w:type="dxa"/>
            <w:tcBorders>
              <w:top w:val="single" w:sz="4" w:space="0" w:color="auto"/>
              <w:left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35</w:t>
            </w:r>
          </w:p>
        </w:tc>
        <w:tc>
          <w:tcPr>
            <w:tcW w:w="1950" w:type="dxa"/>
            <w:tcBorders>
              <w:top w:val="single" w:sz="4" w:space="0" w:color="auto"/>
              <w:bottom w:val="single" w:sz="4" w:space="0" w:color="auto"/>
              <w:right w:val="single" w:sz="4" w:space="0" w:color="auto"/>
            </w:tcBorders>
          </w:tcPr>
          <w:p w:rsidR="00601DEC" w:rsidRPr="000C3CBB" w:rsidRDefault="00601DEC" w:rsidP="000C3CBB">
            <w:pPr>
              <w:widowControl w:val="0"/>
              <w:tabs>
                <w:tab w:val="left" w:pos="6300"/>
              </w:tabs>
              <w:spacing w:line="360" w:lineRule="auto"/>
              <w:outlineLvl w:val="0"/>
            </w:pPr>
            <w:r w:rsidRPr="000C3CBB">
              <w:t>-</w:t>
            </w:r>
          </w:p>
        </w:tc>
        <w:tc>
          <w:tcPr>
            <w:tcW w:w="2106"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w:t>
            </w:r>
          </w:p>
        </w:tc>
      </w:tr>
      <w:tr w:rsidR="00601DEC" w:rsidRPr="000C3CBB" w:rsidTr="00601DEC">
        <w:tblPrEx>
          <w:tblBorders>
            <w:top w:val="none" w:sz="0" w:space="0" w:color="auto"/>
            <w:bottom w:val="none" w:sz="0" w:space="0" w:color="auto"/>
            <w:right w:val="none" w:sz="0" w:space="0" w:color="auto"/>
            <w:insideH w:val="none" w:sz="0" w:space="0" w:color="auto"/>
            <w:insideV w:val="none" w:sz="0" w:space="0" w:color="auto"/>
          </w:tblBorders>
        </w:tblPrEx>
        <w:trPr>
          <w:cantSplit/>
          <w:trHeight w:val="260"/>
        </w:trPr>
        <w:tc>
          <w:tcPr>
            <w:tcW w:w="3119"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Диаметр бетоновода, мм</w:t>
            </w:r>
          </w:p>
        </w:tc>
        <w:tc>
          <w:tcPr>
            <w:tcW w:w="2029" w:type="dxa"/>
            <w:tcBorders>
              <w:top w:val="single" w:sz="4" w:space="0" w:color="auto"/>
              <w:left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125</w:t>
            </w:r>
          </w:p>
        </w:tc>
        <w:tc>
          <w:tcPr>
            <w:tcW w:w="1950" w:type="dxa"/>
            <w:tcBorders>
              <w:top w:val="single" w:sz="4" w:space="0" w:color="auto"/>
              <w:bottom w:val="single" w:sz="4" w:space="0" w:color="auto"/>
              <w:right w:val="single" w:sz="4" w:space="0" w:color="auto"/>
            </w:tcBorders>
          </w:tcPr>
          <w:p w:rsidR="00601DEC" w:rsidRPr="000C3CBB" w:rsidRDefault="00601DEC" w:rsidP="000C3CBB">
            <w:pPr>
              <w:widowControl w:val="0"/>
              <w:tabs>
                <w:tab w:val="left" w:pos="6300"/>
              </w:tabs>
              <w:spacing w:line="360" w:lineRule="auto"/>
              <w:outlineLvl w:val="0"/>
            </w:pPr>
            <w:r w:rsidRPr="000C3CBB">
              <w:t>-</w:t>
            </w:r>
          </w:p>
        </w:tc>
        <w:tc>
          <w:tcPr>
            <w:tcW w:w="2106"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w:t>
            </w:r>
          </w:p>
        </w:tc>
      </w:tr>
      <w:tr w:rsidR="00601DEC" w:rsidRPr="000C3CBB" w:rsidTr="00601DEC">
        <w:tblPrEx>
          <w:tblBorders>
            <w:top w:val="none" w:sz="0" w:space="0" w:color="auto"/>
            <w:bottom w:val="none" w:sz="0" w:space="0" w:color="auto"/>
            <w:right w:val="none" w:sz="0" w:space="0" w:color="auto"/>
            <w:insideH w:val="none" w:sz="0" w:space="0" w:color="auto"/>
            <w:insideV w:val="none" w:sz="0" w:space="0" w:color="auto"/>
          </w:tblBorders>
        </w:tblPrEx>
        <w:trPr>
          <w:cantSplit/>
          <w:trHeight w:val="329"/>
        </w:trPr>
        <w:tc>
          <w:tcPr>
            <w:tcW w:w="3119"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Общий вес установки, кг</w:t>
            </w:r>
          </w:p>
        </w:tc>
        <w:tc>
          <w:tcPr>
            <w:tcW w:w="2029" w:type="dxa"/>
            <w:tcBorders>
              <w:top w:val="single" w:sz="4" w:space="0" w:color="auto"/>
              <w:left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36000</w:t>
            </w:r>
          </w:p>
        </w:tc>
        <w:tc>
          <w:tcPr>
            <w:tcW w:w="1950" w:type="dxa"/>
            <w:tcBorders>
              <w:top w:val="single" w:sz="4" w:space="0" w:color="auto"/>
              <w:bottom w:val="single" w:sz="4" w:space="0" w:color="auto"/>
              <w:right w:val="single" w:sz="4" w:space="0" w:color="auto"/>
            </w:tcBorders>
          </w:tcPr>
          <w:p w:rsidR="00601DEC" w:rsidRPr="000C3CBB" w:rsidRDefault="00601DEC" w:rsidP="000C3CBB">
            <w:pPr>
              <w:widowControl w:val="0"/>
              <w:tabs>
                <w:tab w:val="left" w:pos="6300"/>
              </w:tabs>
              <w:spacing w:line="360" w:lineRule="auto"/>
              <w:outlineLvl w:val="0"/>
            </w:pPr>
            <w:r w:rsidRPr="000C3CBB">
              <w:rPr>
                <w:lang w:val="en-US"/>
              </w:rPr>
              <w:t>53000</w:t>
            </w:r>
          </w:p>
        </w:tc>
        <w:tc>
          <w:tcPr>
            <w:tcW w:w="2106"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rPr>
                <w:lang w:val="en-US"/>
              </w:rPr>
              <w:t>9400</w:t>
            </w:r>
          </w:p>
        </w:tc>
      </w:tr>
      <w:tr w:rsidR="00601DEC" w:rsidRPr="000C3CBB" w:rsidTr="00601DEC">
        <w:tblPrEx>
          <w:tblBorders>
            <w:top w:val="none" w:sz="0" w:space="0" w:color="auto"/>
            <w:bottom w:val="none" w:sz="0" w:space="0" w:color="auto"/>
            <w:right w:val="none" w:sz="0" w:space="0" w:color="auto"/>
            <w:insideH w:val="none" w:sz="0" w:space="0" w:color="auto"/>
            <w:insideV w:val="none" w:sz="0" w:space="0" w:color="auto"/>
          </w:tblBorders>
        </w:tblPrEx>
        <w:trPr>
          <w:cantSplit/>
          <w:trHeight w:val="288"/>
        </w:trPr>
        <w:tc>
          <w:tcPr>
            <w:tcW w:w="3119"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Объем бункера, л</w:t>
            </w:r>
          </w:p>
        </w:tc>
        <w:tc>
          <w:tcPr>
            <w:tcW w:w="2029" w:type="dxa"/>
            <w:tcBorders>
              <w:top w:val="single" w:sz="4" w:space="0" w:color="auto"/>
              <w:left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600</w:t>
            </w:r>
          </w:p>
        </w:tc>
        <w:tc>
          <w:tcPr>
            <w:tcW w:w="1950" w:type="dxa"/>
            <w:tcBorders>
              <w:top w:val="single" w:sz="4" w:space="0" w:color="auto"/>
              <w:bottom w:val="single" w:sz="4" w:space="0" w:color="auto"/>
              <w:right w:val="single" w:sz="4" w:space="0" w:color="auto"/>
            </w:tcBorders>
          </w:tcPr>
          <w:p w:rsidR="00601DEC" w:rsidRPr="000C3CBB" w:rsidRDefault="00601DEC" w:rsidP="000C3CBB">
            <w:pPr>
              <w:widowControl w:val="0"/>
              <w:tabs>
                <w:tab w:val="left" w:pos="6300"/>
              </w:tabs>
              <w:spacing w:line="360" w:lineRule="auto"/>
              <w:outlineLvl w:val="0"/>
              <w:rPr>
                <w:lang w:val="en-US"/>
              </w:rPr>
            </w:pPr>
            <w:r w:rsidRPr="000C3CBB">
              <w:t>-</w:t>
            </w:r>
          </w:p>
        </w:tc>
        <w:tc>
          <w:tcPr>
            <w:tcW w:w="2106"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rPr>
                <w:lang w:val="en-US"/>
              </w:rPr>
            </w:pPr>
            <w:r w:rsidRPr="000C3CBB">
              <w:t>-</w:t>
            </w:r>
          </w:p>
        </w:tc>
      </w:tr>
      <w:tr w:rsidR="00601DEC" w:rsidRPr="000C3CBB" w:rsidTr="00601DEC">
        <w:tblPrEx>
          <w:tblBorders>
            <w:top w:val="none" w:sz="0" w:space="0" w:color="auto"/>
            <w:bottom w:val="none" w:sz="0" w:space="0" w:color="auto"/>
            <w:right w:val="none" w:sz="0" w:space="0" w:color="auto"/>
            <w:insideH w:val="none" w:sz="0" w:space="0" w:color="auto"/>
            <w:insideV w:val="none" w:sz="0" w:space="0" w:color="auto"/>
          </w:tblBorders>
        </w:tblPrEx>
        <w:trPr>
          <w:cantSplit/>
          <w:trHeight w:val="356"/>
        </w:trPr>
        <w:tc>
          <w:tcPr>
            <w:tcW w:w="3119"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Габарит, мм:</w:t>
            </w:r>
          </w:p>
        </w:tc>
        <w:tc>
          <w:tcPr>
            <w:tcW w:w="2029" w:type="dxa"/>
            <w:tcBorders>
              <w:top w:val="single" w:sz="4" w:space="0" w:color="auto"/>
              <w:left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p>
        </w:tc>
        <w:tc>
          <w:tcPr>
            <w:tcW w:w="1950" w:type="dxa"/>
            <w:tcBorders>
              <w:top w:val="single" w:sz="4" w:space="0" w:color="auto"/>
              <w:bottom w:val="single" w:sz="4" w:space="0" w:color="auto"/>
              <w:right w:val="single" w:sz="4" w:space="0" w:color="auto"/>
            </w:tcBorders>
          </w:tcPr>
          <w:p w:rsidR="00601DEC" w:rsidRPr="000C3CBB" w:rsidRDefault="00601DEC" w:rsidP="000C3CBB">
            <w:pPr>
              <w:widowControl w:val="0"/>
              <w:tabs>
                <w:tab w:val="left" w:pos="6300"/>
              </w:tabs>
              <w:spacing w:line="360" w:lineRule="auto"/>
              <w:outlineLvl w:val="0"/>
            </w:pPr>
          </w:p>
        </w:tc>
        <w:tc>
          <w:tcPr>
            <w:tcW w:w="2106"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p>
        </w:tc>
      </w:tr>
      <w:tr w:rsidR="00601DEC" w:rsidRPr="000C3CBB" w:rsidTr="00601DEC">
        <w:tblPrEx>
          <w:tblBorders>
            <w:top w:val="none" w:sz="0" w:space="0" w:color="auto"/>
            <w:bottom w:val="none" w:sz="0" w:space="0" w:color="auto"/>
            <w:right w:val="none" w:sz="0" w:space="0" w:color="auto"/>
            <w:insideH w:val="none" w:sz="0" w:space="0" w:color="auto"/>
            <w:insideV w:val="none" w:sz="0" w:space="0" w:color="auto"/>
          </w:tblBorders>
        </w:tblPrEx>
        <w:trPr>
          <w:cantSplit/>
          <w:trHeight w:val="192"/>
        </w:trPr>
        <w:tc>
          <w:tcPr>
            <w:tcW w:w="3119"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Длина</w:t>
            </w:r>
          </w:p>
        </w:tc>
        <w:tc>
          <w:tcPr>
            <w:tcW w:w="2029" w:type="dxa"/>
            <w:tcBorders>
              <w:top w:val="single" w:sz="4" w:space="0" w:color="auto"/>
              <w:left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13580</w:t>
            </w:r>
          </w:p>
        </w:tc>
        <w:tc>
          <w:tcPr>
            <w:tcW w:w="1950" w:type="dxa"/>
            <w:tcBorders>
              <w:top w:val="single" w:sz="4" w:space="0" w:color="auto"/>
              <w:bottom w:val="single" w:sz="4" w:space="0" w:color="auto"/>
              <w:right w:val="single" w:sz="4" w:space="0" w:color="auto"/>
            </w:tcBorders>
          </w:tcPr>
          <w:p w:rsidR="00601DEC" w:rsidRPr="000C3CBB" w:rsidRDefault="00601DEC" w:rsidP="000C3CBB">
            <w:pPr>
              <w:widowControl w:val="0"/>
              <w:tabs>
                <w:tab w:val="left" w:pos="6300"/>
              </w:tabs>
              <w:spacing w:line="360" w:lineRule="auto"/>
              <w:outlineLvl w:val="0"/>
              <w:rPr>
                <w:lang w:val="en-US"/>
              </w:rPr>
            </w:pPr>
            <w:r w:rsidRPr="000C3CBB">
              <w:rPr>
                <w:lang w:val="en-US"/>
              </w:rPr>
              <w:t>8510</w:t>
            </w:r>
          </w:p>
        </w:tc>
        <w:tc>
          <w:tcPr>
            <w:tcW w:w="2106"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rPr>
                <w:lang w:val="en-US"/>
              </w:rPr>
            </w:pPr>
            <w:r w:rsidRPr="000C3CBB">
              <w:rPr>
                <w:lang w:val="en-US"/>
              </w:rPr>
              <w:t>5410</w:t>
            </w:r>
          </w:p>
        </w:tc>
      </w:tr>
      <w:tr w:rsidR="00601DEC" w:rsidRPr="000C3CBB" w:rsidTr="00601DEC">
        <w:tblPrEx>
          <w:tblBorders>
            <w:top w:val="none" w:sz="0" w:space="0" w:color="auto"/>
            <w:bottom w:val="none" w:sz="0" w:space="0" w:color="auto"/>
            <w:right w:val="none" w:sz="0" w:space="0" w:color="auto"/>
            <w:insideH w:val="none" w:sz="0" w:space="0" w:color="auto"/>
            <w:insideV w:val="none" w:sz="0" w:space="0" w:color="auto"/>
          </w:tblBorders>
        </w:tblPrEx>
        <w:trPr>
          <w:cantSplit/>
          <w:trHeight w:val="260"/>
        </w:trPr>
        <w:tc>
          <w:tcPr>
            <w:tcW w:w="3119"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Ширина</w:t>
            </w:r>
          </w:p>
        </w:tc>
        <w:tc>
          <w:tcPr>
            <w:tcW w:w="2029" w:type="dxa"/>
            <w:tcBorders>
              <w:top w:val="single" w:sz="4" w:space="0" w:color="auto"/>
              <w:left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2500</w:t>
            </w:r>
          </w:p>
        </w:tc>
        <w:tc>
          <w:tcPr>
            <w:tcW w:w="1950" w:type="dxa"/>
            <w:tcBorders>
              <w:top w:val="single" w:sz="4" w:space="0" w:color="auto"/>
              <w:bottom w:val="single" w:sz="4" w:space="0" w:color="auto"/>
              <w:right w:val="single" w:sz="4" w:space="0" w:color="auto"/>
            </w:tcBorders>
          </w:tcPr>
          <w:p w:rsidR="00601DEC" w:rsidRPr="000C3CBB" w:rsidRDefault="00601DEC" w:rsidP="000C3CBB">
            <w:pPr>
              <w:widowControl w:val="0"/>
              <w:tabs>
                <w:tab w:val="left" w:pos="6300"/>
              </w:tabs>
              <w:spacing w:line="360" w:lineRule="auto"/>
              <w:outlineLvl w:val="0"/>
              <w:rPr>
                <w:lang w:val="en-US"/>
              </w:rPr>
            </w:pPr>
            <w:r w:rsidRPr="000C3CBB">
              <w:rPr>
                <w:lang w:val="en-US"/>
              </w:rPr>
              <w:t>3610</w:t>
            </w:r>
          </w:p>
        </w:tc>
        <w:tc>
          <w:tcPr>
            <w:tcW w:w="2106"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rPr>
                <w:lang w:val="en-US"/>
              </w:rPr>
            </w:pPr>
            <w:r w:rsidRPr="000C3CBB">
              <w:rPr>
                <w:lang w:val="en-US"/>
              </w:rPr>
              <w:t>2200</w:t>
            </w:r>
          </w:p>
        </w:tc>
      </w:tr>
      <w:tr w:rsidR="00601DEC" w:rsidRPr="000C3CBB" w:rsidTr="00601DEC">
        <w:tblPrEx>
          <w:tblBorders>
            <w:top w:val="none" w:sz="0" w:space="0" w:color="auto"/>
            <w:bottom w:val="none" w:sz="0" w:space="0" w:color="auto"/>
            <w:right w:val="none" w:sz="0" w:space="0" w:color="auto"/>
            <w:insideH w:val="none" w:sz="0" w:space="0" w:color="auto"/>
            <w:insideV w:val="none" w:sz="0" w:space="0" w:color="auto"/>
          </w:tblBorders>
        </w:tblPrEx>
        <w:trPr>
          <w:cantSplit/>
          <w:trHeight w:val="329"/>
        </w:trPr>
        <w:tc>
          <w:tcPr>
            <w:tcW w:w="3119"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Высота</w:t>
            </w:r>
          </w:p>
        </w:tc>
        <w:tc>
          <w:tcPr>
            <w:tcW w:w="2029" w:type="dxa"/>
            <w:tcBorders>
              <w:top w:val="single" w:sz="4" w:space="0" w:color="auto"/>
              <w:left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3950</w:t>
            </w:r>
          </w:p>
        </w:tc>
        <w:tc>
          <w:tcPr>
            <w:tcW w:w="1950" w:type="dxa"/>
            <w:tcBorders>
              <w:top w:val="single" w:sz="4" w:space="0" w:color="auto"/>
              <w:bottom w:val="single" w:sz="4" w:space="0" w:color="auto"/>
              <w:right w:val="single" w:sz="4" w:space="0" w:color="auto"/>
            </w:tcBorders>
          </w:tcPr>
          <w:p w:rsidR="00601DEC" w:rsidRPr="000C3CBB" w:rsidRDefault="00601DEC" w:rsidP="000C3CBB">
            <w:pPr>
              <w:widowControl w:val="0"/>
              <w:tabs>
                <w:tab w:val="left" w:pos="6300"/>
              </w:tabs>
              <w:spacing w:line="360" w:lineRule="auto"/>
              <w:outlineLvl w:val="0"/>
              <w:rPr>
                <w:lang w:val="en-US"/>
              </w:rPr>
            </w:pPr>
            <w:r w:rsidRPr="000C3CBB">
              <w:rPr>
                <w:lang w:val="en-US"/>
              </w:rPr>
              <w:t>4200</w:t>
            </w:r>
          </w:p>
        </w:tc>
        <w:tc>
          <w:tcPr>
            <w:tcW w:w="2106"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rPr>
                <w:lang w:val="en-US"/>
              </w:rPr>
            </w:pPr>
            <w:r w:rsidRPr="000C3CBB">
              <w:rPr>
                <w:lang w:val="en-US"/>
              </w:rPr>
              <w:t>3300</w:t>
            </w:r>
          </w:p>
        </w:tc>
      </w:tr>
      <w:tr w:rsidR="00601DEC" w:rsidRPr="000C3CBB" w:rsidTr="00601DEC">
        <w:tblPrEx>
          <w:tblBorders>
            <w:top w:val="none" w:sz="0" w:space="0" w:color="auto"/>
            <w:bottom w:val="none" w:sz="0" w:space="0" w:color="auto"/>
            <w:right w:val="none" w:sz="0" w:space="0" w:color="auto"/>
            <w:insideH w:val="none" w:sz="0" w:space="0" w:color="auto"/>
            <w:insideV w:val="none" w:sz="0" w:space="0" w:color="auto"/>
          </w:tblBorders>
        </w:tblPrEx>
        <w:trPr>
          <w:cantSplit/>
          <w:trHeight w:val="617"/>
        </w:trPr>
        <w:tc>
          <w:tcPr>
            <w:tcW w:w="3119"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Макс. мощность, при об/с(об/мин)</w:t>
            </w:r>
          </w:p>
        </w:tc>
        <w:tc>
          <w:tcPr>
            <w:tcW w:w="2029" w:type="dxa"/>
            <w:tcBorders>
              <w:top w:val="single" w:sz="4" w:space="0" w:color="auto"/>
              <w:left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w:t>
            </w:r>
          </w:p>
        </w:tc>
        <w:tc>
          <w:tcPr>
            <w:tcW w:w="1950" w:type="dxa"/>
            <w:tcBorders>
              <w:top w:val="single" w:sz="4" w:space="0" w:color="auto"/>
              <w:bottom w:val="single" w:sz="4" w:space="0" w:color="auto"/>
              <w:right w:val="single" w:sz="4" w:space="0" w:color="auto"/>
            </w:tcBorders>
          </w:tcPr>
          <w:p w:rsidR="00601DEC" w:rsidRPr="000C3CBB" w:rsidRDefault="00601DEC" w:rsidP="000C3CBB">
            <w:pPr>
              <w:widowControl w:val="0"/>
              <w:tabs>
                <w:tab w:val="left" w:pos="6300"/>
              </w:tabs>
              <w:spacing w:line="360" w:lineRule="auto"/>
              <w:outlineLvl w:val="0"/>
              <w:rPr>
                <w:lang w:val="en-US"/>
              </w:rPr>
            </w:pPr>
            <w:r w:rsidRPr="000C3CBB">
              <w:t>30,0(1800)</w:t>
            </w:r>
          </w:p>
        </w:tc>
        <w:tc>
          <w:tcPr>
            <w:tcW w:w="2106"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rPr>
                <w:lang w:val="en-US"/>
              </w:rPr>
            </w:pPr>
            <w:r w:rsidRPr="000C3CBB">
              <w:t>36,7(2200)</w:t>
            </w:r>
          </w:p>
        </w:tc>
      </w:tr>
      <w:tr w:rsidR="00601DEC" w:rsidRPr="000C3CBB" w:rsidTr="00601DEC">
        <w:tblPrEx>
          <w:tblBorders>
            <w:top w:val="none" w:sz="0" w:space="0" w:color="auto"/>
            <w:bottom w:val="none" w:sz="0" w:space="0" w:color="auto"/>
            <w:right w:val="none" w:sz="0" w:space="0" w:color="auto"/>
            <w:insideH w:val="none" w:sz="0" w:space="0" w:color="auto"/>
            <w:insideV w:val="none" w:sz="0" w:space="0" w:color="auto"/>
          </w:tblBorders>
        </w:tblPrEx>
        <w:trPr>
          <w:cantSplit/>
          <w:trHeight w:val="329"/>
        </w:trPr>
        <w:tc>
          <w:tcPr>
            <w:tcW w:w="3119"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Вместимость ковша, м3</w:t>
            </w:r>
          </w:p>
        </w:tc>
        <w:tc>
          <w:tcPr>
            <w:tcW w:w="2029" w:type="dxa"/>
            <w:tcBorders>
              <w:top w:val="single" w:sz="4" w:space="0" w:color="auto"/>
              <w:left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w:t>
            </w:r>
          </w:p>
        </w:tc>
        <w:tc>
          <w:tcPr>
            <w:tcW w:w="1950" w:type="dxa"/>
            <w:tcBorders>
              <w:top w:val="single" w:sz="4" w:space="0" w:color="auto"/>
              <w:bottom w:val="single" w:sz="4" w:space="0" w:color="auto"/>
              <w:right w:val="single" w:sz="4" w:space="0" w:color="auto"/>
            </w:tcBorders>
          </w:tcPr>
          <w:p w:rsidR="00601DEC" w:rsidRPr="000C3CBB" w:rsidRDefault="00601DEC" w:rsidP="000C3CBB">
            <w:pPr>
              <w:widowControl w:val="0"/>
              <w:tabs>
                <w:tab w:val="left" w:pos="6300"/>
              </w:tabs>
              <w:spacing w:line="360" w:lineRule="auto"/>
              <w:outlineLvl w:val="0"/>
            </w:pPr>
            <w:r w:rsidRPr="000C3CBB">
              <w:t>6,1-13,5</w:t>
            </w:r>
          </w:p>
        </w:tc>
        <w:tc>
          <w:tcPr>
            <w:tcW w:w="2106"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1,2-3,9</w:t>
            </w:r>
          </w:p>
        </w:tc>
      </w:tr>
      <w:tr w:rsidR="00601DEC" w:rsidRPr="000C3CBB" w:rsidTr="00601DEC">
        <w:tblPrEx>
          <w:tblBorders>
            <w:top w:val="none" w:sz="0" w:space="0" w:color="auto"/>
            <w:bottom w:val="none" w:sz="0" w:space="0" w:color="auto"/>
            <w:right w:val="none" w:sz="0" w:space="0" w:color="auto"/>
            <w:insideH w:val="none" w:sz="0" w:space="0" w:color="auto"/>
            <w:insideV w:val="none" w:sz="0" w:space="0" w:color="auto"/>
          </w:tblBorders>
        </w:tblPrEx>
        <w:trPr>
          <w:cantSplit/>
          <w:trHeight w:val="301"/>
        </w:trPr>
        <w:tc>
          <w:tcPr>
            <w:tcW w:w="3119"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Усилие отрыва, кН</w:t>
            </w:r>
          </w:p>
        </w:tc>
        <w:tc>
          <w:tcPr>
            <w:tcW w:w="2029" w:type="dxa"/>
            <w:tcBorders>
              <w:top w:val="single" w:sz="4" w:space="0" w:color="auto"/>
              <w:left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w:t>
            </w:r>
          </w:p>
        </w:tc>
        <w:tc>
          <w:tcPr>
            <w:tcW w:w="1950" w:type="dxa"/>
            <w:tcBorders>
              <w:top w:val="single" w:sz="4" w:space="0" w:color="auto"/>
              <w:bottom w:val="single" w:sz="4" w:space="0" w:color="auto"/>
              <w:right w:val="single" w:sz="4" w:space="0" w:color="auto"/>
            </w:tcBorders>
          </w:tcPr>
          <w:p w:rsidR="00601DEC" w:rsidRPr="000C3CBB" w:rsidRDefault="00601DEC" w:rsidP="000C3CBB">
            <w:pPr>
              <w:widowControl w:val="0"/>
              <w:tabs>
                <w:tab w:val="left" w:pos="6300"/>
              </w:tabs>
              <w:spacing w:line="360" w:lineRule="auto"/>
              <w:outlineLvl w:val="0"/>
            </w:pPr>
            <w:r w:rsidRPr="000C3CBB">
              <w:t>453,6</w:t>
            </w:r>
          </w:p>
        </w:tc>
        <w:tc>
          <w:tcPr>
            <w:tcW w:w="2106"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rPr>
                <w:lang w:val="en-US"/>
              </w:rPr>
              <w:t>66</w:t>
            </w:r>
            <w:r w:rsidRPr="000C3CBB">
              <w:t>,</w:t>
            </w:r>
            <w:r w:rsidRPr="000C3CBB">
              <w:rPr>
                <w:lang w:val="en-US"/>
              </w:rPr>
              <w:t>4</w:t>
            </w:r>
          </w:p>
        </w:tc>
      </w:tr>
      <w:tr w:rsidR="00601DEC" w:rsidRPr="000C3CBB" w:rsidTr="00601DEC">
        <w:tblPrEx>
          <w:tblBorders>
            <w:top w:val="none" w:sz="0" w:space="0" w:color="auto"/>
            <w:bottom w:val="none" w:sz="0" w:space="0" w:color="auto"/>
            <w:right w:val="none" w:sz="0" w:space="0" w:color="auto"/>
            <w:insideH w:val="none" w:sz="0" w:space="0" w:color="auto"/>
            <w:insideV w:val="none" w:sz="0" w:space="0" w:color="auto"/>
          </w:tblBorders>
        </w:tblPrEx>
        <w:trPr>
          <w:cantSplit/>
          <w:trHeight w:val="65"/>
        </w:trPr>
        <w:tc>
          <w:tcPr>
            <w:tcW w:w="3119" w:type="dxa"/>
            <w:gridSpan w:val="2"/>
            <w:tcBorders>
              <w:top w:val="single" w:sz="4" w:space="0" w:color="auto"/>
              <w:right w:val="single" w:sz="4" w:space="0" w:color="auto"/>
            </w:tcBorders>
          </w:tcPr>
          <w:p w:rsidR="00601DEC" w:rsidRPr="000C3CBB" w:rsidRDefault="00601DEC" w:rsidP="000C3CBB">
            <w:pPr>
              <w:widowControl w:val="0"/>
              <w:spacing w:line="360" w:lineRule="auto"/>
              <w:outlineLvl w:val="0"/>
            </w:pPr>
            <w:r w:rsidRPr="000C3CBB">
              <w:t>С ковшом, м3</w:t>
            </w:r>
          </w:p>
        </w:tc>
        <w:tc>
          <w:tcPr>
            <w:tcW w:w="2029" w:type="dxa"/>
            <w:tcBorders>
              <w:top w:val="single" w:sz="4" w:space="0" w:color="auto"/>
              <w:left w:val="single" w:sz="4" w:space="0" w:color="auto"/>
              <w:right w:val="single" w:sz="4" w:space="0" w:color="auto"/>
            </w:tcBorders>
          </w:tcPr>
          <w:p w:rsidR="00601DEC" w:rsidRPr="000C3CBB" w:rsidRDefault="00601DEC" w:rsidP="000C3CBB">
            <w:pPr>
              <w:widowControl w:val="0"/>
              <w:spacing w:line="360" w:lineRule="auto"/>
              <w:outlineLvl w:val="0"/>
            </w:pPr>
            <w:r w:rsidRPr="000C3CBB">
              <w:t>-</w:t>
            </w:r>
          </w:p>
        </w:tc>
        <w:tc>
          <w:tcPr>
            <w:tcW w:w="1950" w:type="dxa"/>
            <w:tcBorders>
              <w:top w:val="single" w:sz="4" w:space="0" w:color="auto"/>
              <w:right w:val="single" w:sz="4" w:space="0" w:color="auto"/>
            </w:tcBorders>
          </w:tcPr>
          <w:p w:rsidR="00601DEC" w:rsidRPr="000C3CBB" w:rsidRDefault="00601DEC" w:rsidP="000C3CBB">
            <w:pPr>
              <w:widowControl w:val="0"/>
              <w:tabs>
                <w:tab w:val="left" w:pos="6300"/>
              </w:tabs>
              <w:spacing w:line="360" w:lineRule="auto"/>
              <w:outlineLvl w:val="0"/>
            </w:pPr>
            <w:r w:rsidRPr="000C3CBB">
              <w:t>6,9</w:t>
            </w:r>
          </w:p>
        </w:tc>
        <w:tc>
          <w:tcPr>
            <w:tcW w:w="2106" w:type="dxa"/>
            <w:gridSpan w:val="2"/>
            <w:tcBorders>
              <w:top w:val="single" w:sz="4" w:space="0" w:color="auto"/>
              <w:right w:val="single" w:sz="4" w:space="0" w:color="auto"/>
            </w:tcBorders>
          </w:tcPr>
          <w:p w:rsidR="00601DEC" w:rsidRPr="000C3CBB" w:rsidRDefault="00601DEC" w:rsidP="000C3CBB">
            <w:pPr>
              <w:widowControl w:val="0"/>
              <w:spacing w:line="360" w:lineRule="auto"/>
              <w:outlineLvl w:val="0"/>
              <w:rPr>
                <w:lang w:val="en-US"/>
              </w:rPr>
            </w:pPr>
            <w:r w:rsidRPr="000C3CBB">
              <w:t>1,3</w:t>
            </w:r>
          </w:p>
        </w:tc>
      </w:tr>
      <w:tr w:rsidR="008B65FD" w:rsidRPr="000C3CBB" w:rsidTr="00601DEC">
        <w:trPr>
          <w:cantSplit/>
          <w:trHeight w:val="104"/>
        </w:trPr>
        <w:tc>
          <w:tcPr>
            <w:tcW w:w="3119" w:type="dxa"/>
            <w:gridSpan w:val="2"/>
            <w:vMerge w:val="restart"/>
          </w:tcPr>
          <w:p w:rsidR="008B65FD" w:rsidRPr="000C3CBB" w:rsidRDefault="008B65FD" w:rsidP="000C3CBB">
            <w:pPr>
              <w:widowControl w:val="0"/>
              <w:spacing w:line="360" w:lineRule="auto"/>
              <w:outlineLvl w:val="0"/>
              <w:rPr>
                <w:bCs/>
              </w:rPr>
            </w:pPr>
            <w:r w:rsidRPr="000C3CBB">
              <w:rPr>
                <w:bCs/>
              </w:rPr>
              <w:t>Наименование показателя и</w:t>
            </w:r>
            <w:r w:rsidR="00601DEC" w:rsidRPr="000C3CBB">
              <w:rPr>
                <w:bCs/>
              </w:rPr>
              <w:t xml:space="preserve"> </w:t>
            </w:r>
            <w:r w:rsidRPr="000C3CBB">
              <w:rPr>
                <w:bCs/>
              </w:rPr>
              <w:t>единицы измерения.</w:t>
            </w:r>
          </w:p>
        </w:tc>
        <w:tc>
          <w:tcPr>
            <w:tcW w:w="6085" w:type="dxa"/>
            <w:gridSpan w:val="4"/>
          </w:tcPr>
          <w:p w:rsidR="008B65FD" w:rsidRPr="000C3CBB" w:rsidRDefault="008B65FD" w:rsidP="000C3CBB">
            <w:pPr>
              <w:widowControl w:val="0"/>
              <w:spacing w:line="360" w:lineRule="auto"/>
              <w:outlineLvl w:val="0"/>
            </w:pPr>
            <w:r w:rsidRPr="000C3CBB">
              <w:rPr>
                <w:bCs/>
              </w:rPr>
              <w:t>Наименование и тип машины для механизации процесса.</w:t>
            </w:r>
          </w:p>
        </w:tc>
      </w:tr>
      <w:tr w:rsidR="008B65FD" w:rsidRPr="000C3CBB" w:rsidTr="00601DEC">
        <w:trPr>
          <w:cantSplit/>
          <w:trHeight w:val="72"/>
        </w:trPr>
        <w:tc>
          <w:tcPr>
            <w:tcW w:w="3119" w:type="dxa"/>
            <w:gridSpan w:val="2"/>
            <w:vMerge/>
          </w:tcPr>
          <w:p w:rsidR="008B65FD" w:rsidRPr="000C3CBB" w:rsidRDefault="008B65FD" w:rsidP="000C3CBB">
            <w:pPr>
              <w:widowControl w:val="0"/>
              <w:spacing w:line="360" w:lineRule="auto"/>
              <w:outlineLvl w:val="0"/>
            </w:pPr>
          </w:p>
        </w:tc>
        <w:tc>
          <w:tcPr>
            <w:tcW w:w="2029" w:type="dxa"/>
          </w:tcPr>
          <w:p w:rsidR="008B65FD" w:rsidRPr="000C3CBB" w:rsidRDefault="00E214DF" w:rsidP="000C3CBB">
            <w:pPr>
              <w:widowControl w:val="0"/>
              <w:spacing w:line="360" w:lineRule="auto"/>
              <w:outlineLvl w:val="0"/>
              <w:rPr>
                <w:bCs/>
                <w:lang w:val="en-US"/>
              </w:rPr>
            </w:pPr>
            <w:r w:rsidRPr="000C3CBB">
              <w:rPr>
                <w:bCs/>
              </w:rPr>
              <w:t>ИВ-107Н</w:t>
            </w:r>
          </w:p>
        </w:tc>
        <w:tc>
          <w:tcPr>
            <w:tcW w:w="1950" w:type="dxa"/>
          </w:tcPr>
          <w:p w:rsidR="008B65FD" w:rsidRPr="000C3CBB" w:rsidRDefault="00E214DF" w:rsidP="000C3CBB">
            <w:pPr>
              <w:widowControl w:val="0"/>
              <w:spacing w:line="360" w:lineRule="auto"/>
              <w:outlineLvl w:val="0"/>
              <w:rPr>
                <w:bCs/>
                <w:lang w:val="en-US"/>
              </w:rPr>
            </w:pPr>
            <w:r w:rsidRPr="000C3CBB">
              <w:rPr>
                <w:bCs/>
              </w:rPr>
              <w:t>ИВ-114А</w:t>
            </w:r>
          </w:p>
        </w:tc>
        <w:tc>
          <w:tcPr>
            <w:tcW w:w="2106" w:type="dxa"/>
            <w:gridSpan w:val="2"/>
          </w:tcPr>
          <w:p w:rsidR="008B65FD" w:rsidRPr="000C3CBB" w:rsidRDefault="00E214DF" w:rsidP="000C3CBB">
            <w:pPr>
              <w:widowControl w:val="0"/>
              <w:spacing w:line="360" w:lineRule="auto"/>
              <w:outlineLvl w:val="0"/>
              <w:rPr>
                <w:bCs/>
              </w:rPr>
            </w:pPr>
            <w:r w:rsidRPr="000C3CBB">
              <w:rPr>
                <w:bCs/>
              </w:rPr>
              <w:t>ЭВ-262</w:t>
            </w:r>
          </w:p>
        </w:tc>
      </w:tr>
      <w:tr w:rsidR="008B65FD" w:rsidRPr="000C3CBB" w:rsidTr="00601DEC">
        <w:tblPrEx>
          <w:tblBorders>
            <w:top w:val="none" w:sz="0" w:space="0" w:color="auto"/>
            <w:bottom w:val="none" w:sz="0" w:space="0" w:color="auto"/>
            <w:right w:val="none" w:sz="0" w:space="0" w:color="auto"/>
            <w:insideH w:val="none" w:sz="0" w:space="0" w:color="auto"/>
            <w:insideV w:val="none" w:sz="0" w:space="0" w:color="auto"/>
          </w:tblBorders>
        </w:tblPrEx>
        <w:trPr>
          <w:cantSplit/>
          <w:trHeight w:val="238"/>
        </w:trPr>
        <w:tc>
          <w:tcPr>
            <w:tcW w:w="3119" w:type="dxa"/>
            <w:gridSpan w:val="2"/>
            <w:tcBorders>
              <w:bottom w:val="single" w:sz="4" w:space="0" w:color="auto"/>
              <w:right w:val="single" w:sz="4" w:space="0" w:color="auto"/>
            </w:tcBorders>
          </w:tcPr>
          <w:p w:rsidR="008B65FD" w:rsidRPr="000C3CBB" w:rsidRDefault="008B65FD" w:rsidP="000C3CBB">
            <w:pPr>
              <w:widowControl w:val="0"/>
              <w:spacing w:line="360" w:lineRule="auto"/>
              <w:outlineLvl w:val="0"/>
            </w:pPr>
            <w:r w:rsidRPr="000C3CBB">
              <w:t>Назначение</w:t>
            </w:r>
          </w:p>
        </w:tc>
        <w:tc>
          <w:tcPr>
            <w:tcW w:w="6085" w:type="dxa"/>
            <w:gridSpan w:val="4"/>
            <w:tcBorders>
              <w:bottom w:val="single" w:sz="4" w:space="0" w:color="auto"/>
              <w:right w:val="single" w:sz="4" w:space="0" w:color="auto"/>
            </w:tcBorders>
          </w:tcPr>
          <w:p w:rsidR="008B65FD" w:rsidRPr="000C3CBB" w:rsidRDefault="00E214DF" w:rsidP="000C3CBB">
            <w:pPr>
              <w:widowControl w:val="0"/>
              <w:spacing w:line="360" w:lineRule="auto"/>
              <w:outlineLvl w:val="0"/>
            </w:pPr>
            <w:r w:rsidRPr="000C3CBB">
              <w:t>6) Уплотнение (вибрирование) бетонной смеси уложенную в конструкцию (в опалубку).</w:t>
            </w:r>
          </w:p>
        </w:tc>
      </w:tr>
      <w:tr w:rsidR="00601DEC" w:rsidRPr="000C3CBB" w:rsidTr="00601DEC">
        <w:tblPrEx>
          <w:tblBorders>
            <w:top w:val="none" w:sz="0" w:space="0" w:color="auto"/>
            <w:bottom w:val="none" w:sz="0" w:space="0" w:color="auto"/>
            <w:right w:val="none" w:sz="0" w:space="0" w:color="auto"/>
            <w:insideH w:val="none" w:sz="0" w:space="0" w:color="auto"/>
            <w:insideV w:val="none" w:sz="0" w:space="0" w:color="auto"/>
          </w:tblBorders>
        </w:tblPrEx>
        <w:trPr>
          <w:trHeight w:val="192"/>
        </w:trPr>
        <w:tc>
          <w:tcPr>
            <w:tcW w:w="3119" w:type="dxa"/>
            <w:gridSpan w:val="2"/>
            <w:tcBorders>
              <w:top w:val="single" w:sz="4" w:space="0" w:color="auto"/>
              <w:bottom w:val="single" w:sz="4" w:space="0" w:color="auto"/>
              <w:right w:val="single" w:sz="4" w:space="0" w:color="auto"/>
            </w:tcBorders>
          </w:tcPr>
          <w:p w:rsidR="00607F5B" w:rsidRPr="000C3CBB" w:rsidRDefault="00607F5B" w:rsidP="000C3CBB">
            <w:pPr>
              <w:widowControl w:val="0"/>
              <w:spacing w:line="360" w:lineRule="auto"/>
              <w:outlineLvl w:val="0"/>
            </w:pPr>
            <w:r w:rsidRPr="000C3CBB">
              <w:t>Привод, В</w:t>
            </w:r>
          </w:p>
        </w:tc>
        <w:tc>
          <w:tcPr>
            <w:tcW w:w="2029" w:type="dxa"/>
            <w:tcBorders>
              <w:top w:val="single" w:sz="4" w:space="0" w:color="auto"/>
              <w:bottom w:val="single" w:sz="4" w:space="0" w:color="auto"/>
              <w:right w:val="single" w:sz="4" w:space="0" w:color="auto"/>
            </w:tcBorders>
          </w:tcPr>
          <w:p w:rsidR="00F92B6D" w:rsidRPr="000C3CBB" w:rsidRDefault="0022769C" w:rsidP="000C3CBB">
            <w:pPr>
              <w:widowControl w:val="0"/>
              <w:spacing w:line="360" w:lineRule="auto"/>
              <w:outlineLvl w:val="0"/>
            </w:pPr>
            <w:r w:rsidRPr="000C3CBB">
              <w:t>42</w:t>
            </w:r>
          </w:p>
        </w:tc>
        <w:tc>
          <w:tcPr>
            <w:tcW w:w="1950" w:type="dxa"/>
            <w:tcBorders>
              <w:top w:val="single" w:sz="4" w:space="0" w:color="auto"/>
              <w:bottom w:val="single" w:sz="4" w:space="0" w:color="auto"/>
              <w:right w:val="single" w:sz="4" w:space="0" w:color="auto"/>
            </w:tcBorders>
          </w:tcPr>
          <w:p w:rsidR="00F92B6D" w:rsidRPr="000C3CBB" w:rsidRDefault="0022769C" w:rsidP="000C3CBB">
            <w:pPr>
              <w:widowControl w:val="0"/>
              <w:spacing w:line="360" w:lineRule="auto"/>
              <w:outlineLvl w:val="0"/>
            </w:pPr>
            <w:r w:rsidRPr="000C3CBB">
              <w:t>380</w:t>
            </w:r>
          </w:p>
        </w:tc>
        <w:tc>
          <w:tcPr>
            <w:tcW w:w="2106" w:type="dxa"/>
            <w:gridSpan w:val="2"/>
            <w:tcBorders>
              <w:top w:val="single" w:sz="4" w:space="0" w:color="auto"/>
              <w:bottom w:val="single" w:sz="4" w:space="0" w:color="auto"/>
              <w:right w:val="single" w:sz="4" w:space="0" w:color="auto"/>
            </w:tcBorders>
          </w:tcPr>
          <w:p w:rsidR="00F92B6D" w:rsidRPr="000C3CBB" w:rsidRDefault="0022769C" w:rsidP="000C3CBB">
            <w:pPr>
              <w:widowControl w:val="0"/>
              <w:spacing w:line="360" w:lineRule="auto"/>
              <w:outlineLvl w:val="0"/>
            </w:pPr>
            <w:r w:rsidRPr="000C3CBB">
              <w:t>42</w:t>
            </w:r>
          </w:p>
        </w:tc>
      </w:tr>
      <w:tr w:rsidR="00601DEC" w:rsidRPr="000C3CBB" w:rsidTr="00601DEC">
        <w:tblPrEx>
          <w:tblBorders>
            <w:top w:val="none" w:sz="0" w:space="0" w:color="auto"/>
            <w:bottom w:val="none" w:sz="0" w:space="0" w:color="auto"/>
            <w:right w:val="none" w:sz="0" w:space="0" w:color="auto"/>
            <w:insideH w:val="none" w:sz="0" w:space="0" w:color="auto"/>
            <w:insideV w:val="none" w:sz="0" w:space="0" w:color="auto"/>
          </w:tblBorders>
        </w:tblPrEx>
        <w:trPr>
          <w:trHeight w:val="260"/>
        </w:trPr>
        <w:tc>
          <w:tcPr>
            <w:tcW w:w="3119"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Мощность, кВт</w:t>
            </w:r>
          </w:p>
        </w:tc>
        <w:tc>
          <w:tcPr>
            <w:tcW w:w="2029" w:type="dxa"/>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1,1</w:t>
            </w:r>
          </w:p>
        </w:tc>
        <w:tc>
          <w:tcPr>
            <w:tcW w:w="1950" w:type="dxa"/>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1,5</w:t>
            </w:r>
          </w:p>
        </w:tc>
        <w:tc>
          <w:tcPr>
            <w:tcW w:w="2106"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0,55</w:t>
            </w:r>
          </w:p>
        </w:tc>
      </w:tr>
      <w:tr w:rsidR="00601DEC" w:rsidRPr="000C3CBB" w:rsidTr="00601DEC">
        <w:tblPrEx>
          <w:tblBorders>
            <w:top w:val="none" w:sz="0" w:space="0" w:color="auto"/>
            <w:bottom w:val="none" w:sz="0" w:space="0" w:color="auto"/>
            <w:right w:val="none" w:sz="0" w:space="0" w:color="auto"/>
            <w:insideH w:val="none" w:sz="0" w:space="0" w:color="auto"/>
            <w:insideV w:val="none" w:sz="0" w:space="0" w:color="auto"/>
          </w:tblBorders>
        </w:tblPrEx>
        <w:trPr>
          <w:trHeight w:val="329"/>
        </w:trPr>
        <w:tc>
          <w:tcPr>
            <w:tcW w:w="3119"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Вес, кг</w:t>
            </w:r>
          </w:p>
        </w:tc>
        <w:tc>
          <w:tcPr>
            <w:tcW w:w="2029" w:type="dxa"/>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40</w:t>
            </w:r>
          </w:p>
        </w:tc>
        <w:tc>
          <w:tcPr>
            <w:tcW w:w="1950" w:type="dxa"/>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105</w:t>
            </w:r>
          </w:p>
        </w:tc>
        <w:tc>
          <w:tcPr>
            <w:tcW w:w="2106"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40</w:t>
            </w:r>
          </w:p>
        </w:tc>
      </w:tr>
      <w:tr w:rsidR="00601DEC" w:rsidRPr="000C3CBB" w:rsidTr="00601DEC">
        <w:tblPrEx>
          <w:tblBorders>
            <w:top w:val="none" w:sz="0" w:space="0" w:color="auto"/>
            <w:bottom w:val="none" w:sz="0" w:space="0" w:color="auto"/>
            <w:right w:val="none" w:sz="0" w:space="0" w:color="auto"/>
            <w:insideH w:val="none" w:sz="0" w:space="0" w:color="auto"/>
            <w:insideV w:val="none" w:sz="0" w:space="0" w:color="auto"/>
          </w:tblBorders>
        </w:tblPrEx>
        <w:trPr>
          <w:trHeight w:val="65"/>
        </w:trPr>
        <w:tc>
          <w:tcPr>
            <w:tcW w:w="3119"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Примечание</w:t>
            </w:r>
          </w:p>
        </w:tc>
        <w:tc>
          <w:tcPr>
            <w:tcW w:w="2029" w:type="dxa"/>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3000 колеб/мин</w:t>
            </w:r>
          </w:p>
        </w:tc>
        <w:tc>
          <w:tcPr>
            <w:tcW w:w="1950" w:type="dxa"/>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7680 колеб/мин</w:t>
            </w:r>
          </w:p>
        </w:tc>
        <w:tc>
          <w:tcPr>
            <w:tcW w:w="2106"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950</w:t>
            </w:r>
            <w:r w:rsidRPr="000C3CBB">
              <w:rPr>
                <w:lang w:val="en-US"/>
              </w:rPr>
              <w:t xml:space="preserve">x550x320 </w:t>
            </w:r>
            <w:r w:rsidRPr="000C3CBB">
              <w:t>мм</w:t>
            </w:r>
          </w:p>
        </w:tc>
      </w:tr>
      <w:tr w:rsidR="00F92B6D" w:rsidRPr="000C3CBB" w:rsidTr="00601DEC">
        <w:tblPrEx>
          <w:tblBorders>
            <w:top w:val="none" w:sz="0" w:space="0" w:color="auto"/>
            <w:bottom w:val="none" w:sz="0" w:space="0" w:color="auto"/>
            <w:right w:val="none" w:sz="0" w:space="0" w:color="auto"/>
            <w:insideH w:val="none" w:sz="0" w:space="0" w:color="auto"/>
            <w:insideV w:val="none" w:sz="0" w:space="0" w:color="auto"/>
          </w:tblBorders>
        </w:tblPrEx>
        <w:trPr>
          <w:trHeight w:val="123"/>
        </w:trPr>
        <w:tc>
          <w:tcPr>
            <w:tcW w:w="3119" w:type="dxa"/>
            <w:gridSpan w:val="2"/>
            <w:vMerge w:val="restart"/>
            <w:tcBorders>
              <w:top w:val="single" w:sz="4" w:space="0" w:color="auto"/>
              <w:right w:val="single" w:sz="4" w:space="0" w:color="auto"/>
            </w:tcBorders>
          </w:tcPr>
          <w:p w:rsidR="00F92B6D" w:rsidRPr="000C3CBB" w:rsidRDefault="00F92B6D" w:rsidP="000C3CBB">
            <w:pPr>
              <w:widowControl w:val="0"/>
              <w:spacing w:line="360" w:lineRule="auto"/>
              <w:outlineLvl w:val="0"/>
            </w:pPr>
            <w:r w:rsidRPr="000C3CBB">
              <w:rPr>
                <w:bCs/>
              </w:rPr>
              <w:t>Наименование показателя и</w:t>
            </w:r>
            <w:r w:rsidR="00601DEC" w:rsidRPr="000C3CBB">
              <w:rPr>
                <w:bCs/>
              </w:rPr>
              <w:t xml:space="preserve"> </w:t>
            </w:r>
            <w:r w:rsidRPr="000C3CBB">
              <w:rPr>
                <w:bCs/>
              </w:rPr>
              <w:t>единицы измерения.</w:t>
            </w:r>
          </w:p>
        </w:tc>
        <w:tc>
          <w:tcPr>
            <w:tcW w:w="6085" w:type="dxa"/>
            <w:gridSpan w:val="4"/>
            <w:tcBorders>
              <w:top w:val="single" w:sz="4" w:space="0" w:color="auto"/>
              <w:bottom w:val="single" w:sz="4" w:space="0" w:color="auto"/>
              <w:right w:val="single" w:sz="4" w:space="0" w:color="auto"/>
            </w:tcBorders>
          </w:tcPr>
          <w:p w:rsidR="00F92B6D" w:rsidRPr="000C3CBB" w:rsidRDefault="00F92B6D" w:rsidP="000C3CBB">
            <w:pPr>
              <w:widowControl w:val="0"/>
              <w:spacing w:line="360" w:lineRule="auto"/>
              <w:outlineLvl w:val="0"/>
            </w:pPr>
            <w:r w:rsidRPr="000C3CBB">
              <w:rPr>
                <w:bCs/>
              </w:rPr>
              <w:t>Наименование и тип машины для механизации процесса.</w:t>
            </w:r>
          </w:p>
        </w:tc>
      </w:tr>
      <w:tr w:rsidR="00601DEC" w:rsidRPr="000C3CBB" w:rsidTr="00601DEC">
        <w:tblPrEx>
          <w:tblBorders>
            <w:top w:val="none" w:sz="0" w:space="0" w:color="auto"/>
            <w:bottom w:val="none" w:sz="0" w:space="0" w:color="auto"/>
            <w:right w:val="none" w:sz="0" w:space="0" w:color="auto"/>
            <w:insideH w:val="none" w:sz="0" w:space="0" w:color="auto"/>
            <w:insideV w:val="none" w:sz="0" w:space="0" w:color="auto"/>
          </w:tblBorders>
        </w:tblPrEx>
        <w:trPr>
          <w:trHeight w:val="201"/>
        </w:trPr>
        <w:tc>
          <w:tcPr>
            <w:tcW w:w="3119" w:type="dxa"/>
            <w:gridSpan w:val="2"/>
            <w:vMerge/>
            <w:tcBorders>
              <w:bottom w:val="single" w:sz="4" w:space="0" w:color="auto"/>
              <w:right w:val="single" w:sz="4" w:space="0" w:color="auto"/>
            </w:tcBorders>
          </w:tcPr>
          <w:p w:rsidR="00F92B6D" w:rsidRPr="000C3CBB" w:rsidRDefault="00F92B6D" w:rsidP="000C3CBB">
            <w:pPr>
              <w:widowControl w:val="0"/>
              <w:spacing w:line="360" w:lineRule="auto"/>
              <w:outlineLvl w:val="0"/>
            </w:pPr>
          </w:p>
        </w:tc>
        <w:tc>
          <w:tcPr>
            <w:tcW w:w="2029" w:type="dxa"/>
            <w:tcBorders>
              <w:top w:val="single" w:sz="4" w:space="0" w:color="auto"/>
              <w:bottom w:val="single" w:sz="4" w:space="0" w:color="auto"/>
              <w:right w:val="single" w:sz="4" w:space="0" w:color="auto"/>
            </w:tcBorders>
          </w:tcPr>
          <w:p w:rsidR="00F92B6D" w:rsidRPr="000C3CBB" w:rsidRDefault="006271F5" w:rsidP="000C3CBB">
            <w:pPr>
              <w:widowControl w:val="0"/>
              <w:spacing w:line="360" w:lineRule="auto"/>
              <w:outlineLvl w:val="0"/>
            </w:pPr>
            <w:r w:rsidRPr="008B6770">
              <w:rPr>
                <w:bCs/>
              </w:rPr>
              <w:t>ТСДЗ-63</w:t>
            </w:r>
          </w:p>
        </w:tc>
        <w:tc>
          <w:tcPr>
            <w:tcW w:w="1950" w:type="dxa"/>
            <w:tcBorders>
              <w:top w:val="single" w:sz="4" w:space="0" w:color="auto"/>
              <w:bottom w:val="single" w:sz="4" w:space="0" w:color="auto"/>
              <w:right w:val="single" w:sz="4" w:space="0" w:color="auto"/>
            </w:tcBorders>
          </w:tcPr>
          <w:p w:rsidR="00F92B6D" w:rsidRPr="000C3CBB" w:rsidRDefault="00F92B6D" w:rsidP="000C3CBB">
            <w:pPr>
              <w:widowControl w:val="0"/>
              <w:spacing w:line="360" w:lineRule="auto"/>
              <w:outlineLvl w:val="0"/>
            </w:pPr>
            <w:r w:rsidRPr="000C3CBB">
              <w:rPr>
                <w:bCs/>
              </w:rPr>
              <w:t>ГНОМ 10/10Б</w:t>
            </w:r>
          </w:p>
        </w:tc>
        <w:tc>
          <w:tcPr>
            <w:tcW w:w="2106" w:type="dxa"/>
            <w:gridSpan w:val="2"/>
            <w:tcBorders>
              <w:top w:val="single" w:sz="4" w:space="0" w:color="auto"/>
              <w:bottom w:val="single" w:sz="4" w:space="0" w:color="auto"/>
              <w:right w:val="single" w:sz="4" w:space="0" w:color="auto"/>
            </w:tcBorders>
          </w:tcPr>
          <w:p w:rsidR="00F92B6D" w:rsidRPr="000C3CBB" w:rsidRDefault="001352A5" w:rsidP="000C3CBB">
            <w:pPr>
              <w:widowControl w:val="0"/>
              <w:spacing w:line="360" w:lineRule="auto"/>
              <w:outlineLvl w:val="0"/>
            </w:pPr>
            <w:r w:rsidRPr="000C3CBB">
              <w:rPr>
                <w:bCs/>
              </w:rPr>
              <w:t>Г6-ОПА-5322 на базе</w:t>
            </w:r>
            <w:r w:rsidR="00050B65" w:rsidRPr="000C3CBB">
              <w:rPr>
                <w:bCs/>
              </w:rPr>
              <w:t xml:space="preserve"> </w:t>
            </w:r>
            <w:r w:rsidRPr="000C3CBB">
              <w:rPr>
                <w:rStyle w:val="spec21"/>
                <w:rFonts w:ascii="Times New Roman" w:hAnsi="Times New Roman" w:cs="Times New Roman"/>
                <w:b w:val="0"/>
                <w:color w:val="auto"/>
                <w:sz w:val="20"/>
                <w:szCs w:val="20"/>
              </w:rPr>
              <w:t>КАМАЗ-53229</w:t>
            </w:r>
          </w:p>
        </w:tc>
      </w:tr>
      <w:tr w:rsidR="00F92B6D" w:rsidRPr="000C3CBB" w:rsidTr="00601DEC">
        <w:tblPrEx>
          <w:tblBorders>
            <w:top w:val="none" w:sz="0" w:space="0" w:color="auto"/>
            <w:bottom w:val="none" w:sz="0" w:space="0" w:color="auto"/>
            <w:right w:val="none" w:sz="0" w:space="0" w:color="auto"/>
            <w:insideH w:val="none" w:sz="0" w:space="0" w:color="auto"/>
            <w:insideV w:val="none" w:sz="0" w:space="0" w:color="auto"/>
          </w:tblBorders>
        </w:tblPrEx>
        <w:trPr>
          <w:trHeight w:val="366"/>
        </w:trPr>
        <w:tc>
          <w:tcPr>
            <w:tcW w:w="3119" w:type="dxa"/>
            <w:gridSpan w:val="2"/>
            <w:tcBorders>
              <w:top w:val="single" w:sz="4" w:space="0" w:color="auto"/>
              <w:bottom w:val="single" w:sz="4" w:space="0" w:color="auto"/>
              <w:right w:val="single" w:sz="4" w:space="0" w:color="auto"/>
            </w:tcBorders>
          </w:tcPr>
          <w:p w:rsidR="001352A5" w:rsidRPr="000C3CBB" w:rsidRDefault="001352A5" w:rsidP="000C3CBB">
            <w:pPr>
              <w:widowControl w:val="0"/>
              <w:spacing w:line="360" w:lineRule="auto"/>
              <w:outlineLvl w:val="0"/>
            </w:pPr>
            <w:r w:rsidRPr="000C3CBB">
              <w:t>Назначение</w:t>
            </w:r>
          </w:p>
        </w:tc>
        <w:tc>
          <w:tcPr>
            <w:tcW w:w="6085" w:type="dxa"/>
            <w:gridSpan w:val="4"/>
            <w:tcBorders>
              <w:top w:val="single" w:sz="4" w:space="0" w:color="auto"/>
              <w:bottom w:val="single" w:sz="4" w:space="0" w:color="auto"/>
              <w:right w:val="single" w:sz="4" w:space="0" w:color="auto"/>
            </w:tcBorders>
          </w:tcPr>
          <w:p w:rsidR="00F92B6D" w:rsidRPr="000C3CBB" w:rsidRDefault="00F92B6D" w:rsidP="000C3CBB">
            <w:pPr>
              <w:widowControl w:val="0"/>
              <w:spacing w:line="360" w:lineRule="auto"/>
              <w:outlineLvl w:val="0"/>
            </w:pPr>
            <w:r w:rsidRPr="000C3CBB">
              <w:t>7)Уход за бетоном:</w:t>
            </w:r>
          </w:p>
          <w:p w:rsidR="00F92B6D" w:rsidRPr="000C3CBB" w:rsidRDefault="00F92B6D" w:rsidP="000C3CBB">
            <w:pPr>
              <w:widowControl w:val="0"/>
              <w:spacing w:line="360" w:lineRule="auto"/>
              <w:outlineLvl w:val="0"/>
            </w:pPr>
            <w:r w:rsidRPr="000C3CBB">
              <w:t>- летом полив водой;</w:t>
            </w:r>
          </w:p>
          <w:p w:rsidR="00F92B6D" w:rsidRPr="000C3CBB" w:rsidRDefault="00F92B6D" w:rsidP="000C3CBB">
            <w:pPr>
              <w:widowControl w:val="0"/>
              <w:spacing w:line="360" w:lineRule="auto"/>
              <w:outlineLvl w:val="0"/>
            </w:pPr>
            <w:r w:rsidRPr="000C3CBB">
              <w:t>- зимой прогрев.</w:t>
            </w:r>
          </w:p>
        </w:tc>
      </w:tr>
      <w:tr w:rsidR="00601DEC" w:rsidRPr="000C3CBB" w:rsidTr="00601DEC">
        <w:tblPrEx>
          <w:tblBorders>
            <w:top w:val="none" w:sz="0" w:space="0" w:color="auto"/>
            <w:bottom w:val="none" w:sz="0" w:space="0" w:color="auto"/>
            <w:right w:val="none" w:sz="0" w:space="0" w:color="auto"/>
            <w:insideH w:val="none" w:sz="0" w:space="0" w:color="auto"/>
            <w:insideV w:val="none" w:sz="0" w:space="0" w:color="auto"/>
          </w:tblBorders>
        </w:tblPrEx>
        <w:trPr>
          <w:trHeight w:val="274"/>
        </w:trPr>
        <w:tc>
          <w:tcPr>
            <w:tcW w:w="3119" w:type="dxa"/>
            <w:gridSpan w:val="2"/>
            <w:tcBorders>
              <w:top w:val="single" w:sz="4" w:space="0" w:color="auto"/>
              <w:bottom w:val="single" w:sz="4" w:space="0" w:color="auto"/>
              <w:right w:val="single" w:sz="4" w:space="0" w:color="auto"/>
            </w:tcBorders>
          </w:tcPr>
          <w:p w:rsidR="00737F22" w:rsidRPr="000C3CBB" w:rsidRDefault="00D104BB" w:rsidP="000C3CBB">
            <w:pPr>
              <w:widowControl w:val="0"/>
              <w:spacing w:line="360" w:lineRule="auto"/>
              <w:outlineLvl w:val="0"/>
            </w:pPr>
            <w:bookmarkStart w:id="7" w:name="_Toc168078873"/>
            <w:r w:rsidRPr="000C3CBB">
              <w:t>Мощность номинальная, кВт</w:t>
            </w:r>
          </w:p>
        </w:tc>
        <w:tc>
          <w:tcPr>
            <w:tcW w:w="2029" w:type="dxa"/>
            <w:tcBorders>
              <w:top w:val="single" w:sz="4" w:space="0" w:color="auto"/>
              <w:bottom w:val="single" w:sz="4" w:space="0" w:color="auto"/>
              <w:right w:val="single" w:sz="4" w:space="0" w:color="auto"/>
            </w:tcBorders>
          </w:tcPr>
          <w:p w:rsidR="00737F22" w:rsidRPr="000C3CBB" w:rsidRDefault="00D104BB" w:rsidP="000C3CBB">
            <w:pPr>
              <w:widowControl w:val="0"/>
              <w:spacing w:line="360" w:lineRule="auto"/>
              <w:outlineLvl w:val="0"/>
            </w:pPr>
            <w:r w:rsidRPr="000C3CBB">
              <w:t>63КВА</w:t>
            </w:r>
          </w:p>
        </w:tc>
        <w:tc>
          <w:tcPr>
            <w:tcW w:w="1950" w:type="dxa"/>
            <w:tcBorders>
              <w:top w:val="single" w:sz="4" w:space="0" w:color="auto"/>
              <w:bottom w:val="single" w:sz="4" w:space="0" w:color="auto"/>
              <w:right w:val="single" w:sz="4" w:space="0" w:color="auto"/>
            </w:tcBorders>
          </w:tcPr>
          <w:p w:rsidR="00737F22" w:rsidRPr="000C3CBB" w:rsidRDefault="00E67A70" w:rsidP="000C3CBB">
            <w:pPr>
              <w:widowControl w:val="0"/>
              <w:spacing w:line="360" w:lineRule="auto"/>
              <w:outlineLvl w:val="0"/>
            </w:pPr>
            <w:r w:rsidRPr="000C3CBB">
              <w:t>-</w:t>
            </w:r>
          </w:p>
        </w:tc>
        <w:tc>
          <w:tcPr>
            <w:tcW w:w="2106" w:type="dxa"/>
            <w:gridSpan w:val="2"/>
            <w:tcBorders>
              <w:top w:val="single" w:sz="4" w:space="0" w:color="auto"/>
              <w:bottom w:val="single" w:sz="4" w:space="0" w:color="auto"/>
              <w:right w:val="single" w:sz="4" w:space="0" w:color="auto"/>
            </w:tcBorders>
          </w:tcPr>
          <w:p w:rsidR="00737F22" w:rsidRPr="000C3CBB" w:rsidRDefault="00E67A70" w:rsidP="000C3CBB">
            <w:pPr>
              <w:widowControl w:val="0"/>
              <w:spacing w:line="360" w:lineRule="auto"/>
              <w:outlineLvl w:val="0"/>
            </w:pPr>
            <w:r w:rsidRPr="000C3CBB">
              <w:t>-</w:t>
            </w:r>
          </w:p>
        </w:tc>
      </w:tr>
      <w:tr w:rsidR="00601DEC" w:rsidRPr="000C3CBB" w:rsidTr="00601DEC">
        <w:tblPrEx>
          <w:tblBorders>
            <w:top w:val="none" w:sz="0" w:space="0" w:color="auto"/>
            <w:bottom w:val="none" w:sz="0" w:space="0" w:color="auto"/>
            <w:right w:val="none" w:sz="0" w:space="0" w:color="auto"/>
            <w:insideH w:val="none" w:sz="0" w:space="0" w:color="auto"/>
            <w:insideV w:val="none" w:sz="0" w:space="0" w:color="auto"/>
          </w:tblBorders>
        </w:tblPrEx>
        <w:trPr>
          <w:trHeight w:val="261"/>
        </w:trPr>
        <w:tc>
          <w:tcPr>
            <w:tcW w:w="3119"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Напряжение ВН, кВ</w:t>
            </w:r>
          </w:p>
        </w:tc>
        <w:tc>
          <w:tcPr>
            <w:tcW w:w="2029" w:type="dxa"/>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0,38</w:t>
            </w:r>
          </w:p>
        </w:tc>
        <w:tc>
          <w:tcPr>
            <w:tcW w:w="1950" w:type="dxa"/>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w:t>
            </w:r>
          </w:p>
        </w:tc>
        <w:tc>
          <w:tcPr>
            <w:tcW w:w="2106"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w:t>
            </w:r>
          </w:p>
        </w:tc>
      </w:tr>
      <w:tr w:rsidR="00601DEC" w:rsidRPr="000C3CBB" w:rsidTr="00601DEC">
        <w:tblPrEx>
          <w:tblBorders>
            <w:top w:val="none" w:sz="0" w:space="0" w:color="auto"/>
            <w:bottom w:val="none" w:sz="0" w:space="0" w:color="auto"/>
            <w:right w:val="none" w:sz="0" w:space="0" w:color="auto"/>
            <w:insideH w:val="none" w:sz="0" w:space="0" w:color="auto"/>
            <w:insideV w:val="none" w:sz="0" w:space="0" w:color="auto"/>
          </w:tblBorders>
        </w:tblPrEx>
        <w:trPr>
          <w:trHeight w:val="315"/>
        </w:trPr>
        <w:tc>
          <w:tcPr>
            <w:tcW w:w="3119"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Напряжение НН, В</w:t>
            </w:r>
          </w:p>
        </w:tc>
        <w:tc>
          <w:tcPr>
            <w:tcW w:w="2029" w:type="dxa"/>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50,65,80,100</w:t>
            </w:r>
          </w:p>
        </w:tc>
        <w:tc>
          <w:tcPr>
            <w:tcW w:w="1950" w:type="dxa"/>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220</w:t>
            </w:r>
          </w:p>
        </w:tc>
        <w:tc>
          <w:tcPr>
            <w:tcW w:w="2106"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w:t>
            </w:r>
          </w:p>
        </w:tc>
      </w:tr>
      <w:tr w:rsidR="00601DEC" w:rsidRPr="000C3CBB" w:rsidTr="00601DEC">
        <w:tblPrEx>
          <w:tblBorders>
            <w:top w:val="none" w:sz="0" w:space="0" w:color="auto"/>
            <w:bottom w:val="none" w:sz="0" w:space="0" w:color="auto"/>
            <w:right w:val="none" w:sz="0" w:space="0" w:color="auto"/>
            <w:insideH w:val="none" w:sz="0" w:space="0" w:color="auto"/>
            <w:insideV w:val="none" w:sz="0" w:space="0" w:color="auto"/>
          </w:tblBorders>
        </w:tblPrEx>
        <w:trPr>
          <w:trHeight w:val="288"/>
        </w:trPr>
        <w:tc>
          <w:tcPr>
            <w:tcW w:w="3119"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Производительность, м3/час</w:t>
            </w:r>
          </w:p>
        </w:tc>
        <w:tc>
          <w:tcPr>
            <w:tcW w:w="2029" w:type="dxa"/>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w:t>
            </w:r>
          </w:p>
        </w:tc>
        <w:tc>
          <w:tcPr>
            <w:tcW w:w="1950" w:type="dxa"/>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25</w:t>
            </w:r>
          </w:p>
        </w:tc>
        <w:tc>
          <w:tcPr>
            <w:tcW w:w="2106"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w:t>
            </w:r>
          </w:p>
        </w:tc>
      </w:tr>
      <w:tr w:rsidR="00601DEC" w:rsidRPr="000C3CBB" w:rsidTr="00601DEC">
        <w:tblPrEx>
          <w:tblBorders>
            <w:top w:val="none" w:sz="0" w:space="0" w:color="auto"/>
            <w:bottom w:val="none" w:sz="0" w:space="0" w:color="auto"/>
            <w:right w:val="none" w:sz="0" w:space="0" w:color="auto"/>
            <w:insideH w:val="none" w:sz="0" w:space="0" w:color="auto"/>
            <w:insideV w:val="none" w:sz="0" w:space="0" w:color="auto"/>
          </w:tblBorders>
        </w:tblPrEx>
        <w:trPr>
          <w:trHeight w:val="357"/>
        </w:trPr>
        <w:tc>
          <w:tcPr>
            <w:tcW w:w="3119"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Напор</w:t>
            </w:r>
          </w:p>
        </w:tc>
        <w:tc>
          <w:tcPr>
            <w:tcW w:w="2029" w:type="dxa"/>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w:t>
            </w:r>
          </w:p>
        </w:tc>
        <w:tc>
          <w:tcPr>
            <w:tcW w:w="1950" w:type="dxa"/>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12</w:t>
            </w:r>
          </w:p>
        </w:tc>
        <w:tc>
          <w:tcPr>
            <w:tcW w:w="2106"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w:t>
            </w:r>
          </w:p>
        </w:tc>
      </w:tr>
      <w:tr w:rsidR="00601DEC" w:rsidRPr="000C3CBB" w:rsidTr="00601DEC">
        <w:tblPrEx>
          <w:tblBorders>
            <w:top w:val="none" w:sz="0" w:space="0" w:color="auto"/>
            <w:bottom w:val="none" w:sz="0" w:space="0" w:color="auto"/>
            <w:right w:val="none" w:sz="0" w:space="0" w:color="auto"/>
            <w:insideH w:val="none" w:sz="0" w:space="0" w:color="auto"/>
            <w:insideV w:val="none" w:sz="0" w:space="0" w:color="auto"/>
          </w:tblBorders>
        </w:tblPrEx>
        <w:trPr>
          <w:trHeight w:val="301"/>
        </w:trPr>
        <w:tc>
          <w:tcPr>
            <w:tcW w:w="3119"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rPr>
                <w:lang w:val="en-US"/>
              </w:rPr>
              <w:t>d</w:t>
            </w:r>
            <w:r w:rsidRPr="000C3CBB">
              <w:t xml:space="preserve"> шланга, мм</w:t>
            </w:r>
          </w:p>
        </w:tc>
        <w:tc>
          <w:tcPr>
            <w:tcW w:w="2029" w:type="dxa"/>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w:t>
            </w:r>
          </w:p>
        </w:tc>
        <w:tc>
          <w:tcPr>
            <w:tcW w:w="1950" w:type="dxa"/>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50</w:t>
            </w:r>
          </w:p>
        </w:tc>
        <w:tc>
          <w:tcPr>
            <w:tcW w:w="2106"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50</w:t>
            </w:r>
          </w:p>
        </w:tc>
      </w:tr>
      <w:tr w:rsidR="00601DEC" w:rsidRPr="000C3CBB" w:rsidTr="00601DEC">
        <w:tblPrEx>
          <w:tblBorders>
            <w:top w:val="none" w:sz="0" w:space="0" w:color="auto"/>
            <w:bottom w:val="none" w:sz="0" w:space="0" w:color="auto"/>
            <w:right w:val="none" w:sz="0" w:space="0" w:color="auto"/>
            <w:insideH w:val="none" w:sz="0" w:space="0" w:color="auto"/>
            <w:insideV w:val="none" w:sz="0" w:space="0" w:color="auto"/>
          </w:tblBorders>
        </w:tblPrEx>
        <w:trPr>
          <w:trHeight w:val="65"/>
        </w:trPr>
        <w:tc>
          <w:tcPr>
            <w:tcW w:w="3119"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rPr>
                <w:lang w:val="en-US"/>
              </w:rPr>
            </w:pPr>
            <w:r w:rsidRPr="000C3CBB">
              <w:rPr>
                <w:rStyle w:val="normal1"/>
                <w:rFonts w:ascii="Times New Roman" w:hAnsi="Times New Roman" w:cs="Times New Roman"/>
                <w:color w:val="auto"/>
                <w:sz w:val="20"/>
                <w:szCs w:val="20"/>
              </w:rPr>
              <w:t>Рабочая вместимость, л:</w:t>
            </w:r>
          </w:p>
        </w:tc>
        <w:tc>
          <w:tcPr>
            <w:tcW w:w="2029" w:type="dxa"/>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w:t>
            </w:r>
          </w:p>
        </w:tc>
        <w:tc>
          <w:tcPr>
            <w:tcW w:w="1950" w:type="dxa"/>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w:t>
            </w:r>
          </w:p>
        </w:tc>
        <w:tc>
          <w:tcPr>
            <w:tcW w:w="2106" w:type="dxa"/>
            <w:gridSpan w:val="2"/>
            <w:tcBorders>
              <w:top w:val="single" w:sz="4" w:space="0" w:color="auto"/>
              <w:bottom w:val="single" w:sz="4" w:space="0" w:color="auto"/>
              <w:right w:val="single" w:sz="4" w:space="0" w:color="auto"/>
            </w:tcBorders>
          </w:tcPr>
          <w:p w:rsidR="00601DEC" w:rsidRPr="000C3CBB" w:rsidRDefault="00601DEC" w:rsidP="000C3CBB">
            <w:pPr>
              <w:widowControl w:val="0"/>
              <w:spacing w:line="360" w:lineRule="auto"/>
              <w:outlineLvl w:val="0"/>
            </w:pPr>
            <w:r w:rsidRPr="000C3CBB">
              <w:t>13400</w:t>
            </w:r>
          </w:p>
        </w:tc>
      </w:tr>
      <w:tr w:rsidR="00A41018" w:rsidRPr="000C3CBB" w:rsidTr="00601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6" w:type="dxa"/>
          <w:trHeight w:val="261"/>
        </w:trPr>
        <w:tc>
          <w:tcPr>
            <w:tcW w:w="3113" w:type="dxa"/>
            <w:tcBorders>
              <w:bottom w:val="single" w:sz="4" w:space="0" w:color="auto"/>
            </w:tcBorders>
          </w:tcPr>
          <w:p w:rsidR="007D4B8A" w:rsidRPr="000C3CBB" w:rsidRDefault="00A41018" w:rsidP="000C3CBB">
            <w:pPr>
              <w:widowControl w:val="0"/>
              <w:spacing w:line="360" w:lineRule="auto"/>
              <w:outlineLvl w:val="0"/>
            </w:pPr>
            <w:r w:rsidRPr="000C3CBB">
              <w:rPr>
                <w:rStyle w:val="normal1"/>
                <w:rFonts w:ascii="Times New Roman" w:hAnsi="Times New Roman" w:cs="Times New Roman"/>
                <w:color w:val="auto"/>
                <w:sz w:val="20"/>
                <w:szCs w:val="20"/>
              </w:rPr>
              <w:t>Количество секций, шт.:</w:t>
            </w:r>
          </w:p>
        </w:tc>
        <w:tc>
          <w:tcPr>
            <w:tcW w:w="2029" w:type="dxa"/>
            <w:tcBorders>
              <w:bottom w:val="single" w:sz="4" w:space="0" w:color="auto"/>
            </w:tcBorders>
          </w:tcPr>
          <w:p w:rsidR="00561093" w:rsidRPr="000C3CBB" w:rsidRDefault="00E67A70" w:rsidP="000C3CBB">
            <w:pPr>
              <w:widowControl w:val="0"/>
              <w:spacing w:line="360" w:lineRule="auto"/>
              <w:outlineLvl w:val="0"/>
            </w:pPr>
            <w:r w:rsidRPr="000C3CBB">
              <w:t>-</w:t>
            </w:r>
          </w:p>
        </w:tc>
        <w:tc>
          <w:tcPr>
            <w:tcW w:w="1950" w:type="dxa"/>
            <w:tcBorders>
              <w:bottom w:val="single" w:sz="4" w:space="0" w:color="auto"/>
            </w:tcBorders>
          </w:tcPr>
          <w:p w:rsidR="00E67A70" w:rsidRPr="000C3CBB" w:rsidRDefault="00E67A70" w:rsidP="000C3CBB">
            <w:pPr>
              <w:widowControl w:val="0"/>
              <w:spacing w:line="360" w:lineRule="auto"/>
              <w:outlineLvl w:val="0"/>
            </w:pPr>
            <w:r w:rsidRPr="000C3CBB">
              <w:t>-</w:t>
            </w:r>
          </w:p>
        </w:tc>
        <w:tc>
          <w:tcPr>
            <w:tcW w:w="2106" w:type="dxa"/>
            <w:gridSpan w:val="2"/>
            <w:tcBorders>
              <w:bottom w:val="single" w:sz="4" w:space="0" w:color="auto"/>
            </w:tcBorders>
          </w:tcPr>
          <w:p w:rsidR="007D4B8A" w:rsidRPr="000C3CBB" w:rsidRDefault="007D4B8A" w:rsidP="000C3CBB">
            <w:pPr>
              <w:widowControl w:val="0"/>
              <w:spacing w:line="360" w:lineRule="auto"/>
              <w:outlineLvl w:val="0"/>
            </w:pPr>
            <w:r w:rsidRPr="000C3CBB">
              <w:t>2</w:t>
            </w:r>
          </w:p>
        </w:tc>
      </w:tr>
      <w:tr w:rsidR="00601DEC" w:rsidRPr="000C3CBB" w:rsidTr="00601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6" w:type="dxa"/>
          <w:trHeight w:val="329"/>
        </w:trPr>
        <w:tc>
          <w:tcPr>
            <w:tcW w:w="3113" w:type="dxa"/>
            <w:tcBorders>
              <w:top w:val="single" w:sz="4" w:space="0" w:color="auto"/>
              <w:bottom w:val="single" w:sz="4" w:space="0" w:color="auto"/>
            </w:tcBorders>
          </w:tcPr>
          <w:p w:rsidR="00601DEC" w:rsidRPr="000C3CBB" w:rsidRDefault="00601DEC" w:rsidP="000C3CBB">
            <w:pPr>
              <w:widowControl w:val="0"/>
              <w:spacing w:line="360" w:lineRule="auto"/>
              <w:outlineLvl w:val="0"/>
              <w:rPr>
                <w:rStyle w:val="normal1"/>
                <w:rFonts w:ascii="Times New Roman" w:hAnsi="Times New Roman" w:cs="Times New Roman"/>
                <w:color w:val="auto"/>
                <w:sz w:val="20"/>
                <w:szCs w:val="20"/>
              </w:rPr>
            </w:pPr>
            <w:r w:rsidRPr="000C3CBB">
              <w:rPr>
                <w:rStyle w:val="normal1"/>
                <w:rFonts w:ascii="Times New Roman" w:hAnsi="Times New Roman" w:cs="Times New Roman"/>
                <w:color w:val="auto"/>
                <w:sz w:val="20"/>
                <w:szCs w:val="20"/>
              </w:rPr>
              <w:t>Материал цистерны:</w:t>
            </w:r>
          </w:p>
        </w:tc>
        <w:tc>
          <w:tcPr>
            <w:tcW w:w="2029" w:type="dxa"/>
            <w:tcBorders>
              <w:top w:val="single" w:sz="4" w:space="0" w:color="auto"/>
              <w:bottom w:val="single" w:sz="4" w:space="0" w:color="auto"/>
            </w:tcBorders>
          </w:tcPr>
          <w:p w:rsidR="00601DEC" w:rsidRPr="000C3CBB" w:rsidRDefault="00601DEC" w:rsidP="000C3CBB">
            <w:pPr>
              <w:widowControl w:val="0"/>
              <w:spacing w:line="360" w:lineRule="auto"/>
              <w:outlineLvl w:val="0"/>
            </w:pPr>
            <w:r w:rsidRPr="000C3CBB">
              <w:t>-</w:t>
            </w:r>
          </w:p>
        </w:tc>
        <w:tc>
          <w:tcPr>
            <w:tcW w:w="1950" w:type="dxa"/>
            <w:tcBorders>
              <w:top w:val="single" w:sz="4" w:space="0" w:color="auto"/>
              <w:bottom w:val="single" w:sz="4" w:space="0" w:color="auto"/>
            </w:tcBorders>
          </w:tcPr>
          <w:p w:rsidR="00601DEC" w:rsidRPr="000C3CBB" w:rsidRDefault="00601DEC" w:rsidP="000C3CBB">
            <w:pPr>
              <w:widowControl w:val="0"/>
              <w:spacing w:line="360" w:lineRule="auto"/>
              <w:outlineLvl w:val="0"/>
            </w:pPr>
            <w:r w:rsidRPr="000C3CBB">
              <w:t>-</w:t>
            </w:r>
          </w:p>
        </w:tc>
        <w:tc>
          <w:tcPr>
            <w:tcW w:w="2106" w:type="dxa"/>
            <w:gridSpan w:val="2"/>
            <w:tcBorders>
              <w:top w:val="single" w:sz="4" w:space="0" w:color="auto"/>
              <w:bottom w:val="single" w:sz="4" w:space="0" w:color="auto"/>
            </w:tcBorders>
          </w:tcPr>
          <w:p w:rsidR="00601DEC" w:rsidRPr="000C3CBB" w:rsidRDefault="00601DEC" w:rsidP="000C3CBB">
            <w:pPr>
              <w:widowControl w:val="0"/>
              <w:spacing w:line="360" w:lineRule="auto"/>
              <w:outlineLvl w:val="0"/>
            </w:pPr>
            <w:r w:rsidRPr="000C3CBB">
              <w:rPr>
                <w:rStyle w:val="spec21"/>
                <w:rFonts w:ascii="Times New Roman" w:hAnsi="Times New Roman" w:cs="Times New Roman"/>
                <w:b w:val="0"/>
                <w:bCs w:val="0"/>
                <w:color w:val="auto"/>
                <w:sz w:val="20"/>
                <w:szCs w:val="20"/>
              </w:rPr>
              <w:t>нерж./сталь</w:t>
            </w:r>
          </w:p>
        </w:tc>
      </w:tr>
      <w:tr w:rsidR="00601DEC" w:rsidRPr="000C3CBB" w:rsidTr="00601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6" w:type="dxa"/>
          <w:trHeight w:val="178"/>
        </w:trPr>
        <w:tc>
          <w:tcPr>
            <w:tcW w:w="3113" w:type="dxa"/>
            <w:tcBorders>
              <w:top w:val="single" w:sz="4" w:space="0" w:color="auto"/>
              <w:bottom w:val="single" w:sz="4" w:space="0" w:color="auto"/>
            </w:tcBorders>
          </w:tcPr>
          <w:p w:rsidR="00601DEC" w:rsidRPr="000C3CBB" w:rsidRDefault="00601DEC" w:rsidP="000C3CBB">
            <w:pPr>
              <w:widowControl w:val="0"/>
              <w:spacing w:line="360" w:lineRule="auto"/>
              <w:outlineLvl w:val="0"/>
              <w:rPr>
                <w:rStyle w:val="normal1"/>
                <w:rFonts w:ascii="Times New Roman" w:hAnsi="Times New Roman" w:cs="Times New Roman"/>
                <w:color w:val="auto"/>
                <w:sz w:val="20"/>
                <w:szCs w:val="20"/>
              </w:rPr>
            </w:pPr>
            <w:r w:rsidRPr="000C3CBB">
              <w:rPr>
                <w:rStyle w:val="normal1"/>
                <w:rFonts w:ascii="Times New Roman" w:hAnsi="Times New Roman" w:cs="Times New Roman"/>
                <w:color w:val="auto"/>
                <w:sz w:val="20"/>
                <w:szCs w:val="20"/>
              </w:rPr>
              <w:t>Диаметр горловины, мм:</w:t>
            </w:r>
          </w:p>
        </w:tc>
        <w:tc>
          <w:tcPr>
            <w:tcW w:w="2029" w:type="dxa"/>
            <w:tcBorders>
              <w:top w:val="single" w:sz="4" w:space="0" w:color="auto"/>
              <w:bottom w:val="single" w:sz="4" w:space="0" w:color="auto"/>
            </w:tcBorders>
          </w:tcPr>
          <w:p w:rsidR="00601DEC" w:rsidRPr="000C3CBB" w:rsidRDefault="00601DEC" w:rsidP="000C3CBB">
            <w:pPr>
              <w:widowControl w:val="0"/>
              <w:spacing w:line="360" w:lineRule="auto"/>
              <w:outlineLvl w:val="0"/>
            </w:pPr>
            <w:r w:rsidRPr="000C3CBB">
              <w:t>-</w:t>
            </w:r>
          </w:p>
        </w:tc>
        <w:tc>
          <w:tcPr>
            <w:tcW w:w="1950" w:type="dxa"/>
            <w:tcBorders>
              <w:top w:val="single" w:sz="4" w:space="0" w:color="auto"/>
              <w:bottom w:val="single" w:sz="4" w:space="0" w:color="auto"/>
            </w:tcBorders>
          </w:tcPr>
          <w:p w:rsidR="00601DEC" w:rsidRPr="000C3CBB" w:rsidRDefault="00601DEC" w:rsidP="000C3CBB">
            <w:pPr>
              <w:widowControl w:val="0"/>
              <w:spacing w:line="360" w:lineRule="auto"/>
              <w:outlineLvl w:val="0"/>
            </w:pPr>
            <w:r w:rsidRPr="000C3CBB">
              <w:t>-</w:t>
            </w:r>
          </w:p>
        </w:tc>
        <w:tc>
          <w:tcPr>
            <w:tcW w:w="2106" w:type="dxa"/>
            <w:gridSpan w:val="2"/>
            <w:tcBorders>
              <w:top w:val="single" w:sz="4" w:space="0" w:color="auto"/>
              <w:bottom w:val="single" w:sz="4" w:space="0" w:color="auto"/>
            </w:tcBorders>
          </w:tcPr>
          <w:p w:rsidR="00601DEC" w:rsidRPr="000C3CBB" w:rsidRDefault="00601DEC" w:rsidP="000C3CBB">
            <w:pPr>
              <w:widowControl w:val="0"/>
              <w:spacing w:line="360" w:lineRule="auto"/>
              <w:outlineLvl w:val="0"/>
              <w:rPr>
                <w:rStyle w:val="spec21"/>
                <w:rFonts w:ascii="Times New Roman" w:hAnsi="Times New Roman" w:cs="Times New Roman"/>
                <w:b w:val="0"/>
                <w:bCs w:val="0"/>
                <w:color w:val="auto"/>
                <w:sz w:val="20"/>
                <w:szCs w:val="20"/>
              </w:rPr>
            </w:pPr>
            <w:r w:rsidRPr="000C3CBB">
              <w:t>500</w:t>
            </w:r>
          </w:p>
        </w:tc>
      </w:tr>
      <w:tr w:rsidR="00601DEC" w:rsidRPr="000C3CBB" w:rsidTr="00601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6" w:type="dxa"/>
          <w:trHeight w:val="247"/>
        </w:trPr>
        <w:tc>
          <w:tcPr>
            <w:tcW w:w="3113" w:type="dxa"/>
            <w:tcBorders>
              <w:top w:val="single" w:sz="4" w:space="0" w:color="auto"/>
              <w:bottom w:val="single" w:sz="4" w:space="0" w:color="auto"/>
            </w:tcBorders>
          </w:tcPr>
          <w:p w:rsidR="00601DEC" w:rsidRPr="000C3CBB" w:rsidRDefault="00601DEC" w:rsidP="000C3CBB">
            <w:pPr>
              <w:widowControl w:val="0"/>
              <w:spacing w:line="360" w:lineRule="auto"/>
              <w:outlineLvl w:val="0"/>
              <w:rPr>
                <w:rStyle w:val="normal1"/>
                <w:rFonts w:ascii="Times New Roman" w:hAnsi="Times New Roman" w:cs="Times New Roman"/>
                <w:color w:val="auto"/>
                <w:sz w:val="20"/>
                <w:szCs w:val="20"/>
              </w:rPr>
            </w:pPr>
            <w:r w:rsidRPr="000C3CBB">
              <w:rPr>
                <w:rStyle w:val="normal1"/>
                <w:rFonts w:ascii="Times New Roman" w:hAnsi="Times New Roman" w:cs="Times New Roman"/>
                <w:color w:val="auto"/>
                <w:sz w:val="20"/>
                <w:szCs w:val="20"/>
              </w:rPr>
              <w:t>Полная масса, кг:</w:t>
            </w:r>
          </w:p>
        </w:tc>
        <w:tc>
          <w:tcPr>
            <w:tcW w:w="2029" w:type="dxa"/>
            <w:tcBorders>
              <w:top w:val="single" w:sz="4" w:space="0" w:color="auto"/>
              <w:bottom w:val="single" w:sz="4" w:space="0" w:color="auto"/>
            </w:tcBorders>
          </w:tcPr>
          <w:p w:rsidR="00601DEC" w:rsidRPr="000C3CBB" w:rsidRDefault="00601DEC" w:rsidP="000C3CBB">
            <w:pPr>
              <w:widowControl w:val="0"/>
              <w:spacing w:line="360" w:lineRule="auto"/>
              <w:outlineLvl w:val="0"/>
            </w:pPr>
            <w:r w:rsidRPr="000C3CBB">
              <w:t>300</w:t>
            </w:r>
          </w:p>
        </w:tc>
        <w:tc>
          <w:tcPr>
            <w:tcW w:w="1950" w:type="dxa"/>
            <w:tcBorders>
              <w:top w:val="single" w:sz="4" w:space="0" w:color="auto"/>
              <w:bottom w:val="single" w:sz="4" w:space="0" w:color="auto"/>
            </w:tcBorders>
          </w:tcPr>
          <w:p w:rsidR="00601DEC" w:rsidRPr="000C3CBB" w:rsidRDefault="00601DEC" w:rsidP="000C3CBB">
            <w:pPr>
              <w:widowControl w:val="0"/>
              <w:spacing w:line="360" w:lineRule="auto"/>
              <w:outlineLvl w:val="0"/>
            </w:pPr>
            <w:r w:rsidRPr="000C3CBB">
              <w:t>-</w:t>
            </w:r>
          </w:p>
        </w:tc>
        <w:tc>
          <w:tcPr>
            <w:tcW w:w="2106" w:type="dxa"/>
            <w:gridSpan w:val="2"/>
            <w:tcBorders>
              <w:top w:val="single" w:sz="4" w:space="0" w:color="auto"/>
              <w:bottom w:val="single" w:sz="4" w:space="0" w:color="auto"/>
            </w:tcBorders>
          </w:tcPr>
          <w:p w:rsidR="00601DEC" w:rsidRPr="000C3CBB" w:rsidRDefault="00601DEC" w:rsidP="000C3CBB">
            <w:pPr>
              <w:widowControl w:val="0"/>
              <w:spacing w:line="360" w:lineRule="auto"/>
              <w:outlineLvl w:val="0"/>
            </w:pPr>
            <w:r w:rsidRPr="000C3CBB">
              <w:t>24000</w:t>
            </w:r>
          </w:p>
        </w:tc>
      </w:tr>
      <w:tr w:rsidR="00601DEC" w:rsidRPr="000C3CBB" w:rsidTr="00601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6" w:type="dxa"/>
          <w:trHeight w:val="315"/>
        </w:trPr>
        <w:tc>
          <w:tcPr>
            <w:tcW w:w="3113" w:type="dxa"/>
            <w:tcBorders>
              <w:top w:val="single" w:sz="4" w:space="0" w:color="auto"/>
              <w:bottom w:val="single" w:sz="4" w:space="0" w:color="auto"/>
            </w:tcBorders>
          </w:tcPr>
          <w:p w:rsidR="00601DEC" w:rsidRPr="000C3CBB" w:rsidRDefault="00601DEC" w:rsidP="000C3CBB">
            <w:pPr>
              <w:widowControl w:val="0"/>
              <w:spacing w:line="360" w:lineRule="auto"/>
              <w:outlineLvl w:val="0"/>
              <w:rPr>
                <w:rStyle w:val="normal1"/>
                <w:rFonts w:ascii="Times New Roman" w:hAnsi="Times New Roman" w:cs="Times New Roman"/>
                <w:color w:val="auto"/>
                <w:sz w:val="20"/>
                <w:szCs w:val="20"/>
              </w:rPr>
            </w:pPr>
            <w:r w:rsidRPr="000C3CBB">
              <w:t>Габарит, мм:</w:t>
            </w:r>
          </w:p>
        </w:tc>
        <w:tc>
          <w:tcPr>
            <w:tcW w:w="2029" w:type="dxa"/>
            <w:tcBorders>
              <w:top w:val="single" w:sz="4" w:space="0" w:color="auto"/>
              <w:bottom w:val="single" w:sz="4" w:space="0" w:color="auto"/>
            </w:tcBorders>
          </w:tcPr>
          <w:p w:rsidR="00601DEC" w:rsidRPr="000C3CBB" w:rsidRDefault="00601DEC" w:rsidP="000C3CBB">
            <w:pPr>
              <w:widowControl w:val="0"/>
              <w:spacing w:line="360" w:lineRule="auto"/>
              <w:outlineLvl w:val="0"/>
            </w:pPr>
          </w:p>
        </w:tc>
        <w:tc>
          <w:tcPr>
            <w:tcW w:w="1950" w:type="dxa"/>
            <w:tcBorders>
              <w:top w:val="single" w:sz="4" w:space="0" w:color="auto"/>
              <w:bottom w:val="single" w:sz="4" w:space="0" w:color="auto"/>
            </w:tcBorders>
          </w:tcPr>
          <w:p w:rsidR="00601DEC" w:rsidRPr="000C3CBB" w:rsidRDefault="00601DEC" w:rsidP="000C3CBB">
            <w:pPr>
              <w:widowControl w:val="0"/>
              <w:spacing w:line="360" w:lineRule="auto"/>
              <w:outlineLvl w:val="0"/>
            </w:pPr>
          </w:p>
        </w:tc>
        <w:tc>
          <w:tcPr>
            <w:tcW w:w="2106" w:type="dxa"/>
            <w:gridSpan w:val="2"/>
            <w:tcBorders>
              <w:top w:val="single" w:sz="4" w:space="0" w:color="auto"/>
              <w:bottom w:val="single" w:sz="4" w:space="0" w:color="auto"/>
            </w:tcBorders>
          </w:tcPr>
          <w:p w:rsidR="00601DEC" w:rsidRPr="000C3CBB" w:rsidRDefault="00601DEC" w:rsidP="000C3CBB">
            <w:pPr>
              <w:widowControl w:val="0"/>
              <w:spacing w:line="360" w:lineRule="auto"/>
              <w:outlineLvl w:val="0"/>
            </w:pPr>
          </w:p>
        </w:tc>
      </w:tr>
      <w:tr w:rsidR="00601DEC" w:rsidRPr="000C3CBB" w:rsidTr="00601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6" w:type="dxa"/>
          <w:trHeight w:val="274"/>
        </w:trPr>
        <w:tc>
          <w:tcPr>
            <w:tcW w:w="3113" w:type="dxa"/>
            <w:tcBorders>
              <w:top w:val="single" w:sz="4" w:space="0" w:color="auto"/>
              <w:bottom w:val="single" w:sz="4" w:space="0" w:color="auto"/>
            </w:tcBorders>
          </w:tcPr>
          <w:p w:rsidR="00601DEC" w:rsidRPr="000C3CBB" w:rsidRDefault="00601DEC" w:rsidP="000C3CBB">
            <w:pPr>
              <w:widowControl w:val="0"/>
              <w:spacing w:line="360" w:lineRule="auto"/>
              <w:outlineLvl w:val="0"/>
            </w:pPr>
            <w:r w:rsidRPr="000C3CBB">
              <w:t>Длина</w:t>
            </w:r>
          </w:p>
        </w:tc>
        <w:tc>
          <w:tcPr>
            <w:tcW w:w="2029" w:type="dxa"/>
            <w:tcBorders>
              <w:top w:val="single" w:sz="4" w:space="0" w:color="auto"/>
              <w:bottom w:val="single" w:sz="4" w:space="0" w:color="auto"/>
            </w:tcBorders>
          </w:tcPr>
          <w:p w:rsidR="00601DEC" w:rsidRPr="000C3CBB" w:rsidRDefault="00601DEC" w:rsidP="000C3CBB">
            <w:pPr>
              <w:widowControl w:val="0"/>
              <w:spacing w:line="360" w:lineRule="auto"/>
              <w:outlineLvl w:val="0"/>
            </w:pPr>
            <w:r w:rsidRPr="000C3CBB">
              <w:t>750</w:t>
            </w:r>
          </w:p>
        </w:tc>
        <w:tc>
          <w:tcPr>
            <w:tcW w:w="1950" w:type="dxa"/>
            <w:tcBorders>
              <w:top w:val="single" w:sz="4" w:space="0" w:color="auto"/>
              <w:bottom w:val="single" w:sz="4" w:space="0" w:color="auto"/>
            </w:tcBorders>
          </w:tcPr>
          <w:p w:rsidR="00601DEC" w:rsidRPr="000C3CBB" w:rsidRDefault="00601DEC" w:rsidP="000C3CBB">
            <w:pPr>
              <w:widowControl w:val="0"/>
              <w:spacing w:line="360" w:lineRule="auto"/>
              <w:outlineLvl w:val="0"/>
            </w:pPr>
            <w:r w:rsidRPr="000C3CBB">
              <w:t>-</w:t>
            </w:r>
          </w:p>
        </w:tc>
        <w:tc>
          <w:tcPr>
            <w:tcW w:w="2106" w:type="dxa"/>
            <w:gridSpan w:val="2"/>
            <w:tcBorders>
              <w:top w:val="single" w:sz="4" w:space="0" w:color="auto"/>
              <w:bottom w:val="single" w:sz="4" w:space="0" w:color="auto"/>
            </w:tcBorders>
          </w:tcPr>
          <w:p w:rsidR="00601DEC" w:rsidRPr="000C3CBB" w:rsidRDefault="00601DEC" w:rsidP="000C3CBB">
            <w:pPr>
              <w:widowControl w:val="0"/>
              <w:spacing w:line="360" w:lineRule="auto"/>
              <w:outlineLvl w:val="0"/>
              <w:rPr>
                <w:rStyle w:val="spec21"/>
                <w:rFonts w:ascii="Times New Roman" w:hAnsi="Times New Roman" w:cs="Times New Roman"/>
                <w:b w:val="0"/>
                <w:bCs w:val="0"/>
                <w:color w:val="auto"/>
                <w:sz w:val="20"/>
                <w:szCs w:val="20"/>
              </w:rPr>
            </w:pPr>
            <w:r w:rsidRPr="000C3CBB">
              <w:rPr>
                <w:rStyle w:val="spec21"/>
                <w:rFonts w:ascii="Times New Roman" w:hAnsi="Times New Roman" w:cs="Times New Roman"/>
                <w:b w:val="0"/>
                <w:bCs w:val="0"/>
                <w:color w:val="auto"/>
                <w:sz w:val="20"/>
                <w:szCs w:val="20"/>
              </w:rPr>
              <w:t>8500</w:t>
            </w:r>
          </w:p>
        </w:tc>
      </w:tr>
      <w:tr w:rsidR="00601DEC" w:rsidRPr="000C3CBB" w:rsidTr="00601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6" w:type="dxa"/>
          <w:trHeight w:val="247"/>
        </w:trPr>
        <w:tc>
          <w:tcPr>
            <w:tcW w:w="3113" w:type="dxa"/>
            <w:tcBorders>
              <w:top w:val="single" w:sz="4" w:space="0" w:color="auto"/>
              <w:bottom w:val="single" w:sz="4" w:space="0" w:color="auto"/>
            </w:tcBorders>
          </w:tcPr>
          <w:p w:rsidR="00601DEC" w:rsidRPr="000C3CBB" w:rsidRDefault="00601DEC" w:rsidP="000C3CBB">
            <w:pPr>
              <w:widowControl w:val="0"/>
              <w:spacing w:line="360" w:lineRule="auto"/>
              <w:outlineLvl w:val="0"/>
            </w:pPr>
            <w:r w:rsidRPr="000C3CBB">
              <w:t>Ширина</w:t>
            </w:r>
          </w:p>
        </w:tc>
        <w:tc>
          <w:tcPr>
            <w:tcW w:w="2029" w:type="dxa"/>
            <w:tcBorders>
              <w:top w:val="single" w:sz="4" w:space="0" w:color="auto"/>
              <w:bottom w:val="single" w:sz="4" w:space="0" w:color="auto"/>
            </w:tcBorders>
          </w:tcPr>
          <w:p w:rsidR="00601DEC" w:rsidRPr="000C3CBB" w:rsidRDefault="00601DEC" w:rsidP="000C3CBB">
            <w:pPr>
              <w:widowControl w:val="0"/>
              <w:spacing w:line="360" w:lineRule="auto"/>
              <w:outlineLvl w:val="0"/>
            </w:pPr>
            <w:r w:rsidRPr="000C3CBB">
              <w:t>550</w:t>
            </w:r>
          </w:p>
        </w:tc>
        <w:tc>
          <w:tcPr>
            <w:tcW w:w="1950" w:type="dxa"/>
            <w:tcBorders>
              <w:top w:val="single" w:sz="4" w:space="0" w:color="auto"/>
              <w:bottom w:val="single" w:sz="4" w:space="0" w:color="auto"/>
            </w:tcBorders>
          </w:tcPr>
          <w:p w:rsidR="00601DEC" w:rsidRPr="000C3CBB" w:rsidRDefault="00601DEC" w:rsidP="000C3CBB">
            <w:pPr>
              <w:widowControl w:val="0"/>
              <w:spacing w:line="360" w:lineRule="auto"/>
              <w:outlineLvl w:val="0"/>
            </w:pPr>
            <w:r w:rsidRPr="000C3CBB">
              <w:t>-</w:t>
            </w:r>
          </w:p>
        </w:tc>
        <w:tc>
          <w:tcPr>
            <w:tcW w:w="2106" w:type="dxa"/>
            <w:gridSpan w:val="2"/>
            <w:tcBorders>
              <w:top w:val="single" w:sz="4" w:space="0" w:color="auto"/>
              <w:bottom w:val="single" w:sz="4" w:space="0" w:color="auto"/>
            </w:tcBorders>
          </w:tcPr>
          <w:p w:rsidR="00601DEC" w:rsidRPr="000C3CBB" w:rsidRDefault="00601DEC" w:rsidP="000C3CBB">
            <w:pPr>
              <w:widowControl w:val="0"/>
              <w:spacing w:line="360" w:lineRule="auto"/>
              <w:outlineLvl w:val="0"/>
              <w:rPr>
                <w:rStyle w:val="spec21"/>
                <w:rFonts w:ascii="Times New Roman" w:hAnsi="Times New Roman" w:cs="Times New Roman"/>
                <w:b w:val="0"/>
                <w:bCs w:val="0"/>
                <w:color w:val="auto"/>
                <w:sz w:val="20"/>
                <w:szCs w:val="20"/>
              </w:rPr>
            </w:pPr>
            <w:r w:rsidRPr="000C3CBB">
              <w:rPr>
                <w:rStyle w:val="spec21"/>
                <w:rFonts w:ascii="Times New Roman" w:hAnsi="Times New Roman" w:cs="Times New Roman"/>
                <w:b w:val="0"/>
                <w:bCs w:val="0"/>
                <w:color w:val="auto"/>
                <w:sz w:val="20"/>
                <w:szCs w:val="20"/>
              </w:rPr>
              <w:t>2500</w:t>
            </w:r>
          </w:p>
        </w:tc>
      </w:tr>
      <w:tr w:rsidR="00601DEC" w:rsidRPr="000C3CBB" w:rsidTr="00601D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6" w:type="dxa"/>
          <w:trHeight w:val="65"/>
        </w:trPr>
        <w:tc>
          <w:tcPr>
            <w:tcW w:w="3113" w:type="dxa"/>
            <w:tcBorders>
              <w:top w:val="single" w:sz="4" w:space="0" w:color="auto"/>
            </w:tcBorders>
          </w:tcPr>
          <w:p w:rsidR="00601DEC" w:rsidRPr="000C3CBB" w:rsidRDefault="00601DEC" w:rsidP="000C3CBB">
            <w:pPr>
              <w:widowControl w:val="0"/>
              <w:spacing w:line="360" w:lineRule="auto"/>
              <w:outlineLvl w:val="0"/>
            </w:pPr>
            <w:r w:rsidRPr="000C3CBB">
              <w:t>Высота</w:t>
            </w:r>
          </w:p>
        </w:tc>
        <w:tc>
          <w:tcPr>
            <w:tcW w:w="2029" w:type="dxa"/>
            <w:tcBorders>
              <w:top w:val="single" w:sz="4" w:space="0" w:color="auto"/>
            </w:tcBorders>
          </w:tcPr>
          <w:p w:rsidR="00601DEC" w:rsidRPr="000C3CBB" w:rsidRDefault="00601DEC" w:rsidP="000C3CBB">
            <w:pPr>
              <w:widowControl w:val="0"/>
              <w:spacing w:line="360" w:lineRule="auto"/>
              <w:outlineLvl w:val="0"/>
            </w:pPr>
            <w:r w:rsidRPr="000C3CBB">
              <w:t>750</w:t>
            </w:r>
          </w:p>
        </w:tc>
        <w:tc>
          <w:tcPr>
            <w:tcW w:w="1950" w:type="dxa"/>
            <w:tcBorders>
              <w:top w:val="single" w:sz="4" w:space="0" w:color="auto"/>
            </w:tcBorders>
          </w:tcPr>
          <w:p w:rsidR="00601DEC" w:rsidRPr="000C3CBB" w:rsidRDefault="00601DEC" w:rsidP="000C3CBB">
            <w:pPr>
              <w:widowControl w:val="0"/>
              <w:spacing w:line="360" w:lineRule="auto"/>
              <w:outlineLvl w:val="0"/>
            </w:pPr>
            <w:r w:rsidRPr="000C3CBB">
              <w:t>-</w:t>
            </w:r>
          </w:p>
        </w:tc>
        <w:tc>
          <w:tcPr>
            <w:tcW w:w="2106" w:type="dxa"/>
            <w:gridSpan w:val="2"/>
            <w:tcBorders>
              <w:top w:val="single" w:sz="4" w:space="0" w:color="auto"/>
            </w:tcBorders>
          </w:tcPr>
          <w:p w:rsidR="00601DEC" w:rsidRPr="000C3CBB" w:rsidRDefault="00601DEC" w:rsidP="000C3CBB">
            <w:pPr>
              <w:widowControl w:val="0"/>
              <w:spacing w:line="360" w:lineRule="auto"/>
              <w:outlineLvl w:val="0"/>
              <w:rPr>
                <w:rStyle w:val="spec21"/>
                <w:rFonts w:ascii="Times New Roman" w:hAnsi="Times New Roman" w:cs="Times New Roman"/>
                <w:b w:val="0"/>
                <w:bCs w:val="0"/>
                <w:color w:val="auto"/>
                <w:sz w:val="20"/>
                <w:szCs w:val="20"/>
              </w:rPr>
            </w:pPr>
            <w:r w:rsidRPr="000C3CBB">
              <w:t>3500</w:t>
            </w:r>
          </w:p>
        </w:tc>
      </w:tr>
    </w:tbl>
    <w:p w:rsidR="00601DEC" w:rsidRDefault="00601DEC" w:rsidP="00050B65">
      <w:pPr>
        <w:pStyle w:val="1"/>
        <w:keepNext w:val="0"/>
        <w:widowControl w:val="0"/>
        <w:spacing w:before="0" w:after="0"/>
        <w:ind w:firstLine="709"/>
        <w:jc w:val="both"/>
        <w:rPr>
          <w:sz w:val="28"/>
          <w:szCs w:val="28"/>
        </w:rPr>
      </w:pPr>
    </w:p>
    <w:p w:rsidR="00960CA7" w:rsidRPr="00050B65" w:rsidRDefault="00601DEC" w:rsidP="00050B65">
      <w:pPr>
        <w:pStyle w:val="1"/>
        <w:keepNext w:val="0"/>
        <w:widowControl w:val="0"/>
        <w:spacing w:before="0" w:after="0"/>
        <w:ind w:firstLine="709"/>
        <w:jc w:val="both"/>
        <w:rPr>
          <w:sz w:val="28"/>
          <w:szCs w:val="28"/>
        </w:rPr>
      </w:pPr>
      <w:r>
        <w:rPr>
          <w:sz w:val="28"/>
          <w:szCs w:val="28"/>
        </w:rPr>
        <w:br w:type="page"/>
      </w:r>
      <w:r w:rsidR="00960CA7" w:rsidRPr="00050B65">
        <w:rPr>
          <w:sz w:val="28"/>
          <w:szCs w:val="28"/>
        </w:rPr>
        <w:t>7. Выбор оптимальной машины для выполнения каждого процесса для комплекта машин по механизации заданной работы</w:t>
      </w:r>
      <w:bookmarkEnd w:id="7"/>
    </w:p>
    <w:p w:rsidR="00601DEC" w:rsidRDefault="00601DEC" w:rsidP="00050B65">
      <w:pPr>
        <w:pStyle w:val="34"/>
        <w:widowControl w:val="0"/>
        <w:spacing w:line="360" w:lineRule="auto"/>
        <w:ind w:firstLine="709"/>
        <w:jc w:val="both"/>
        <w:rPr>
          <w:b w:val="0"/>
          <w:bCs w:val="0"/>
          <w:sz w:val="28"/>
          <w:szCs w:val="28"/>
          <w:lang w:val="ru-RU"/>
        </w:rPr>
      </w:pPr>
    </w:p>
    <w:p w:rsidR="00960CA7" w:rsidRPr="00050B65" w:rsidRDefault="00960CA7" w:rsidP="00050B65">
      <w:pPr>
        <w:pStyle w:val="34"/>
        <w:widowControl w:val="0"/>
        <w:spacing w:line="360" w:lineRule="auto"/>
        <w:ind w:firstLine="709"/>
        <w:jc w:val="both"/>
        <w:rPr>
          <w:b w:val="0"/>
          <w:bCs w:val="0"/>
          <w:sz w:val="28"/>
          <w:szCs w:val="28"/>
          <w:lang w:val="ru-RU"/>
        </w:rPr>
      </w:pPr>
      <w:r w:rsidRPr="00050B65">
        <w:rPr>
          <w:b w:val="0"/>
          <w:bCs w:val="0"/>
          <w:sz w:val="28"/>
          <w:szCs w:val="28"/>
          <w:lang w:val="ru-RU"/>
        </w:rPr>
        <w:t>Таблица 3 - Комплект машин для механизации заданной работы и рекомендуемые средства автоматизации для этих машин</w:t>
      </w: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2"/>
        <w:gridCol w:w="1716"/>
        <w:gridCol w:w="4836"/>
      </w:tblGrid>
      <w:tr w:rsidR="00960CA7" w:rsidRPr="000C3CBB" w:rsidTr="00601DEC">
        <w:tc>
          <w:tcPr>
            <w:tcW w:w="2652" w:type="dxa"/>
          </w:tcPr>
          <w:p w:rsidR="00960CA7" w:rsidRPr="000C3CBB" w:rsidRDefault="00960CA7" w:rsidP="000C3CBB">
            <w:pPr>
              <w:widowControl w:val="0"/>
              <w:spacing w:line="360" w:lineRule="auto"/>
              <w:outlineLvl w:val="0"/>
              <w:rPr>
                <w:bCs/>
              </w:rPr>
            </w:pPr>
            <w:r w:rsidRPr="000C3CBB">
              <w:rPr>
                <w:bCs/>
              </w:rPr>
              <w:t>Наименование процесса.</w:t>
            </w:r>
          </w:p>
        </w:tc>
        <w:tc>
          <w:tcPr>
            <w:tcW w:w="1716" w:type="dxa"/>
          </w:tcPr>
          <w:p w:rsidR="00960CA7" w:rsidRPr="000C3CBB" w:rsidRDefault="00960CA7" w:rsidP="000C3CBB">
            <w:pPr>
              <w:widowControl w:val="0"/>
              <w:spacing w:line="360" w:lineRule="auto"/>
              <w:outlineLvl w:val="0"/>
              <w:rPr>
                <w:bCs/>
              </w:rPr>
            </w:pPr>
            <w:r w:rsidRPr="000C3CBB">
              <w:rPr>
                <w:bCs/>
              </w:rPr>
              <w:t>Наименование и тип выбранной машины.</w:t>
            </w:r>
          </w:p>
        </w:tc>
        <w:tc>
          <w:tcPr>
            <w:tcW w:w="4836" w:type="dxa"/>
          </w:tcPr>
          <w:p w:rsidR="00960CA7" w:rsidRPr="000C3CBB" w:rsidRDefault="00960CA7" w:rsidP="000C3CBB">
            <w:pPr>
              <w:widowControl w:val="0"/>
              <w:spacing w:line="360" w:lineRule="auto"/>
              <w:outlineLvl w:val="0"/>
              <w:rPr>
                <w:bCs/>
              </w:rPr>
            </w:pPr>
            <w:r w:rsidRPr="000C3CBB">
              <w:rPr>
                <w:bCs/>
              </w:rPr>
              <w:t>Наименование рекомендуемых средств автоматизации для каждой машины.</w:t>
            </w:r>
          </w:p>
        </w:tc>
      </w:tr>
      <w:tr w:rsidR="00960CA7" w:rsidRPr="000C3CBB" w:rsidTr="00601DEC">
        <w:tc>
          <w:tcPr>
            <w:tcW w:w="2652" w:type="dxa"/>
          </w:tcPr>
          <w:p w:rsidR="00960CA7" w:rsidRPr="000C3CBB" w:rsidRDefault="00AC0080" w:rsidP="000C3CBB">
            <w:pPr>
              <w:widowControl w:val="0"/>
              <w:spacing w:line="360" w:lineRule="auto"/>
              <w:outlineLvl w:val="0"/>
            </w:pPr>
            <w:r w:rsidRPr="000C3CBB">
              <w:t>1) Транспортировка бетонной смеси с завода на строительный объект.</w:t>
            </w:r>
          </w:p>
        </w:tc>
        <w:tc>
          <w:tcPr>
            <w:tcW w:w="1716" w:type="dxa"/>
          </w:tcPr>
          <w:p w:rsidR="00960CA7" w:rsidRPr="000C3CBB" w:rsidRDefault="00D17B00" w:rsidP="000C3CBB">
            <w:pPr>
              <w:widowControl w:val="0"/>
              <w:spacing w:line="360" w:lineRule="auto"/>
              <w:outlineLvl w:val="0"/>
            </w:pPr>
            <w:r w:rsidRPr="000C3CBB">
              <w:rPr>
                <w:bCs/>
              </w:rPr>
              <w:t>КамАЗ – 5511</w:t>
            </w:r>
          </w:p>
        </w:tc>
        <w:tc>
          <w:tcPr>
            <w:tcW w:w="4836" w:type="dxa"/>
          </w:tcPr>
          <w:p w:rsidR="00960CA7" w:rsidRPr="000C3CBB" w:rsidRDefault="00960CA7" w:rsidP="000C3CBB">
            <w:pPr>
              <w:widowControl w:val="0"/>
              <w:spacing w:line="360" w:lineRule="auto"/>
              <w:outlineLvl w:val="0"/>
            </w:pPr>
            <w:r w:rsidRPr="000C3CBB">
              <w:t>Информационные:</w:t>
            </w:r>
          </w:p>
          <w:p w:rsidR="00960CA7" w:rsidRPr="000C3CBB" w:rsidRDefault="00960CA7" w:rsidP="000C3CBB">
            <w:pPr>
              <w:widowControl w:val="0"/>
              <w:numPr>
                <w:ilvl w:val="0"/>
                <w:numId w:val="4"/>
              </w:numPr>
              <w:tabs>
                <w:tab w:val="clear" w:pos="720"/>
                <w:tab w:val="num" w:pos="266"/>
              </w:tabs>
              <w:spacing w:line="360" w:lineRule="auto"/>
              <w:ind w:left="0" w:firstLine="0"/>
              <w:outlineLvl w:val="0"/>
            </w:pPr>
            <w:r w:rsidRPr="000C3CBB">
              <w:t>Спидометр</w:t>
            </w:r>
          </w:p>
          <w:p w:rsidR="00960CA7" w:rsidRPr="000C3CBB" w:rsidRDefault="00960CA7" w:rsidP="000C3CBB">
            <w:pPr>
              <w:widowControl w:val="0"/>
              <w:numPr>
                <w:ilvl w:val="0"/>
                <w:numId w:val="4"/>
              </w:numPr>
              <w:tabs>
                <w:tab w:val="clear" w:pos="720"/>
                <w:tab w:val="num" w:pos="266"/>
              </w:tabs>
              <w:spacing w:line="360" w:lineRule="auto"/>
              <w:ind w:left="0" w:firstLine="0"/>
              <w:outlineLvl w:val="0"/>
            </w:pPr>
            <w:r w:rsidRPr="000C3CBB">
              <w:t>Давление масла</w:t>
            </w:r>
          </w:p>
          <w:p w:rsidR="00960CA7" w:rsidRPr="000C3CBB" w:rsidRDefault="00960CA7" w:rsidP="000C3CBB">
            <w:pPr>
              <w:widowControl w:val="0"/>
              <w:numPr>
                <w:ilvl w:val="0"/>
                <w:numId w:val="4"/>
              </w:numPr>
              <w:tabs>
                <w:tab w:val="clear" w:pos="720"/>
                <w:tab w:val="num" w:pos="266"/>
              </w:tabs>
              <w:spacing w:line="360" w:lineRule="auto"/>
              <w:ind w:left="0" w:firstLine="0"/>
              <w:outlineLvl w:val="0"/>
            </w:pPr>
            <w:r w:rsidRPr="000C3CBB">
              <w:t>Километраж</w:t>
            </w:r>
          </w:p>
          <w:p w:rsidR="00960CA7" w:rsidRPr="000C3CBB" w:rsidRDefault="00960CA7" w:rsidP="000C3CBB">
            <w:pPr>
              <w:widowControl w:val="0"/>
              <w:numPr>
                <w:ilvl w:val="0"/>
                <w:numId w:val="4"/>
              </w:numPr>
              <w:tabs>
                <w:tab w:val="clear" w:pos="720"/>
                <w:tab w:val="num" w:pos="266"/>
              </w:tabs>
              <w:spacing w:line="360" w:lineRule="auto"/>
              <w:ind w:left="0" w:firstLine="0"/>
              <w:outlineLvl w:val="0"/>
            </w:pPr>
            <w:r w:rsidRPr="000C3CBB">
              <w:t>Зарядка аккумулятора</w:t>
            </w:r>
          </w:p>
          <w:p w:rsidR="00960CA7" w:rsidRPr="000C3CBB" w:rsidRDefault="00960CA7" w:rsidP="000C3CBB">
            <w:pPr>
              <w:widowControl w:val="0"/>
              <w:numPr>
                <w:ilvl w:val="0"/>
                <w:numId w:val="4"/>
              </w:numPr>
              <w:tabs>
                <w:tab w:val="clear" w:pos="720"/>
                <w:tab w:val="num" w:pos="266"/>
              </w:tabs>
              <w:spacing w:line="360" w:lineRule="auto"/>
              <w:ind w:left="0" w:firstLine="0"/>
              <w:outlineLvl w:val="0"/>
            </w:pPr>
            <w:r w:rsidRPr="000C3CBB">
              <w:t>Указатель поворота</w:t>
            </w:r>
          </w:p>
          <w:p w:rsidR="00960CA7" w:rsidRPr="000C3CBB" w:rsidRDefault="00960CA7" w:rsidP="000C3CBB">
            <w:pPr>
              <w:widowControl w:val="0"/>
              <w:tabs>
                <w:tab w:val="num" w:pos="266"/>
              </w:tabs>
              <w:spacing w:line="360" w:lineRule="auto"/>
              <w:outlineLvl w:val="0"/>
            </w:pPr>
            <w:r w:rsidRPr="000C3CBB">
              <w:t>Регулирующие:</w:t>
            </w:r>
          </w:p>
          <w:p w:rsidR="00960CA7" w:rsidRPr="000C3CBB" w:rsidRDefault="00960CA7" w:rsidP="000C3CBB">
            <w:pPr>
              <w:widowControl w:val="0"/>
              <w:numPr>
                <w:ilvl w:val="0"/>
                <w:numId w:val="5"/>
              </w:numPr>
              <w:tabs>
                <w:tab w:val="clear" w:pos="720"/>
                <w:tab w:val="num" w:pos="266"/>
              </w:tabs>
              <w:spacing w:line="360" w:lineRule="auto"/>
              <w:ind w:left="0" w:firstLine="0"/>
              <w:outlineLvl w:val="0"/>
            </w:pPr>
            <w:r w:rsidRPr="000C3CBB">
              <w:t>Термостат</w:t>
            </w:r>
          </w:p>
          <w:p w:rsidR="00960CA7" w:rsidRPr="000C3CBB" w:rsidRDefault="00960CA7" w:rsidP="000C3CBB">
            <w:pPr>
              <w:widowControl w:val="0"/>
              <w:numPr>
                <w:ilvl w:val="0"/>
                <w:numId w:val="5"/>
              </w:numPr>
              <w:tabs>
                <w:tab w:val="clear" w:pos="720"/>
                <w:tab w:val="num" w:pos="266"/>
              </w:tabs>
              <w:spacing w:line="360" w:lineRule="auto"/>
              <w:ind w:left="0" w:firstLine="0"/>
              <w:outlineLvl w:val="0"/>
            </w:pPr>
            <w:r w:rsidRPr="000C3CBB">
              <w:t>Прерыватель сигнала поворота</w:t>
            </w:r>
          </w:p>
          <w:p w:rsidR="00960CA7" w:rsidRPr="000C3CBB" w:rsidRDefault="00960CA7" w:rsidP="000C3CBB">
            <w:pPr>
              <w:widowControl w:val="0"/>
              <w:tabs>
                <w:tab w:val="num" w:pos="266"/>
              </w:tabs>
              <w:spacing w:line="360" w:lineRule="auto"/>
              <w:outlineLvl w:val="0"/>
            </w:pPr>
            <w:r w:rsidRPr="000C3CBB">
              <w:t>Защитные:</w:t>
            </w:r>
          </w:p>
          <w:p w:rsidR="00960CA7" w:rsidRPr="000C3CBB" w:rsidRDefault="00F7547B" w:rsidP="000C3CBB">
            <w:pPr>
              <w:widowControl w:val="0"/>
              <w:numPr>
                <w:ilvl w:val="0"/>
                <w:numId w:val="6"/>
              </w:numPr>
              <w:tabs>
                <w:tab w:val="clear" w:pos="720"/>
                <w:tab w:val="num" w:pos="266"/>
              </w:tabs>
              <w:spacing w:line="360" w:lineRule="auto"/>
              <w:ind w:left="0" w:firstLine="0"/>
              <w:outlineLvl w:val="0"/>
            </w:pPr>
            <w:r w:rsidRPr="000C3CBB">
              <w:t>ограничитель подъема, тип - рамка безопасности</w:t>
            </w:r>
          </w:p>
        </w:tc>
      </w:tr>
      <w:tr w:rsidR="00960CA7" w:rsidRPr="000C3CBB" w:rsidTr="00601DEC">
        <w:trPr>
          <w:cantSplit/>
        </w:trPr>
        <w:tc>
          <w:tcPr>
            <w:tcW w:w="2652" w:type="dxa"/>
          </w:tcPr>
          <w:p w:rsidR="00960CA7" w:rsidRPr="000C3CBB" w:rsidRDefault="00AC0080" w:rsidP="000C3CBB">
            <w:pPr>
              <w:widowControl w:val="0"/>
              <w:spacing w:line="360" w:lineRule="auto"/>
              <w:outlineLvl w:val="0"/>
            </w:pPr>
            <w:r w:rsidRPr="000C3CBB">
              <w:t>2) Приемка бетонной смеси из транспортного средства с очисткой емкости транспортного средства.</w:t>
            </w:r>
          </w:p>
        </w:tc>
        <w:tc>
          <w:tcPr>
            <w:tcW w:w="1716" w:type="dxa"/>
          </w:tcPr>
          <w:p w:rsidR="007A3491" w:rsidRPr="000C3CBB" w:rsidRDefault="00D17B00" w:rsidP="000C3CBB">
            <w:pPr>
              <w:widowControl w:val="0"/>
              <w:spacing w:line="360" w:lineRule="auto"/>
              <w:outlineLvl w:val="0"/>
            </w:pPr>
            <w:r w:rsidRPr="000C3CBB">
              <w:rPr>
                <w:bCs/>
                <w:lang w:val="en-US"/>
              </w:rPr>
              <w:t>DCP</w:t>
            </w:r>
            <w:r w:rsidRPr="000C3CBB">
              <w:rPr>
                <w:bCs/>
              </w:rPr>
              <w:t xml:space="preserve"> 50.15</w:t>
            </w:r>
            <w:r w:rsidRPr="000C3CBB">
              <w:rPr>
                <w:bCs/>
                <w:lang w:val="en-US"/>
              </w:rPr>
              <w:t>X</w:t>
            </w:r>
            <w:r w:rsidRPr="000C3CBB">
              <w:rPr>
                <w:bCs/>
              </w:rPr>
              <w:t xml:space="preserve"> на базе </w:t>
            </w:r>
            <w:r w:rsidRPr="000C3CBB">
              <w:rPr>
                <w:bCs/>
                <w:lang w:val="en-US"/>
              </w:rPr>
              <w:t>Daewwo</w:t>
            </w:r>
          </w:p>
        </w:tc>
        <w:tc>
          <w:tcPr>
            <w:tcW w:w="4836" w:type="dxa"/>
          </w:tcPr>
          <w:p w:rsidR="00960CA7" w:rsidRPr="000C3CBB" w:rsidRDefault="00960CA7" w:rsidP="000C3CBB">
            <w:pPr>
              <w:widowControl w:val="0"/>
              <w:spacing w:line="360" w:lineRule="auto"/>
              <w:outlineLvl w:val="0"/>
            </w:pPr>
            <w:r w:rsidRPr="000C3CBB">
              <w:t>Информационные:</w:t>
            </w:r>
          </w:p>
          <w:p w:rsidR="00960CA7" w:rsidRPr="000C3CBB" w:rsidRDefault="00960CA7" w:rsidP="000C3CBB">
            <w:pPr>
              <w:widowControl w:val="0"/>
              <w:numPr>
                <w:ilvl w:val="0"/>
                <w:numId w:val="7"/>
              </w:numPr>
              <w:tabs>
                <w:tab w:val="clear" w:pos="720"/>
                <w:tab w:val="num" w:pos="266"/>
              </w:tabs>
              <w:spacing w:line="360" w:lineRule="auto"/>
              <w:ind w:left="0" w:firstLine="0"/>
              <w:outlineLvl w:val="0"/>
            </w:pPr>
            <w:r w:rsidRPr="000C3CBB">
              <w:t>Индикатор температуры двигателя</w:t>
            </w:r>
          </w:p>
          <w:p w:rsidR="00960CA7" w:rsidRPr="000C3CBB" w:rsidRDefault="00960CA7" w:rsidP="000C3CBB">
            <w:pPr>
              <w:widowControl w:val="0"/>
              <w:numPr>
                <w:ilvl w:val="0"/>
                <w:numId w:val="7"/>
              </w:numPr>
              <w:tabs>
                <w:tab w:val="clear" w:pos="720"/>
                <w:tab w:val="num" w:pos="266"/>
              </w:tabs>
              <w:spacing w:line="360" w:lineRule="auto"/>
              <w:ind w:left="0" w:firstLine="0"/>
              <w:outlineLvl w:val="0"/>
            </w:pPr>
            <w:r w:rsidRPr="000C3CBB">
              <w:t>Индикатор давления масла</w:t>
            </w:r>
          </w:p>
          <w:p w:rsidR="00960CA7" w:rsidRPr="000C3CBB" w:rsidRDefault="00960CA7" w:rsidP="000C3CBB">
            <w:pPr>
              <w:widowControl w:val="0"/>
              <w:numPr>
                <w:ilvl w:val="0"/>
                <w:numId w:val="7"/>
              </w:numPr>
              <w:tabs>
                <w:tab w:val="clear" w:pos="720"/>
                <w:tab w:val="num" w:pos="266"/>
              </w:tabs>
              <w:spacing w:line="360" w:lineRule="auto"/>
              <w:ind w:left="0" w:firstLine="0"/>
              <w:outlineLvl w:val="0"/>
            </w:pPr>
            <w:r w:rsidRPr="000C3CBB">
              <w:t>Тахометр</w:t>
            </w:r>
          </w:p>
          <w:p w:rsidR="00960CA7" w:rsidRPr="000C3CBB" w:rsidRDefault="00960CA7" w:rsidP="000C3CBB">
            <w:pPr>
              <w:widowControl w:val="0"/>
              <w:numPr>
                <w:ilvl w:val="0"/>
                <w:numId w:val="4"/>
              </w:numPr>
              <w:tabs>
                <w:tab w:val="clear" w:pos="720"/>
                <w:tab w:val="num" w:pos="266"/>
              </w:tabs>
              <w:spacing w:line="360" w:lineRule="auto"/>
              <w:ind w:left="0" w:firstLine="0"/>
              <w:outlineLvl w:val="0"/>
            </w:pPr>
            <w:r w:rsidRPr="000C3CBB">
              <w:t>Километраж</w:t>
            </w:r>
          </w:p>
          <w:p w:rsidR="00960CA7" w:rsidRPr="000C3CBB" w:rsidRDefault="00960CA7" w:rsidP="000C3CBB">
            <w:pPr>
              <w:widowControl w:val="0"/>
              <w:numPr>
                <w:ilvl w:val="0"/>
                <w:numId w:val="4"/>
              </w:numPr>
              <w:tabs>
                <w:tab w:val="clear" w:pos="720"/>
                <w:tab w:val="num" w:pos="266"/>
              </w:tabs>
              <w:spacing w:line="360" w:lineRule="auto"/>
              <w:ind w:left="0" w:firstLine="0"/>
              <w:outlineLvl w:val="0"/>
            </w:pPr>
            <w:r w:rsidRPr="000C3CBB">
              <w:t>Зарядка аккумулятора</w:t>
            </w:r>
          </w:p>
          <w:p w:rsidR="00960CA7" w:rsidRPr="000C3CBB" w:rsidRDefault="00960CA7" w:rsidP="000C3CBB">
            <w:pPr>
              <w:widowControl w:val="0"/>
              <w:numPr>
                <w:ilvl w:val="0"/>
                <w:numId w:val="7"/>
              </w:numPr>
              <w:tabs>
                <w:tab w:val="clear" w:pos="720"/>
                <w:tab w:val="num" w:pos="266"/>
              </w:tabs>
              <w:spacing w:line="360" w:lineRule="auto"/>
              <w:ind w:left="0" w:firstLine="0"/>
              <w:outlineLvl w:val="0"/>
            </w:pPr>
            <w:r w:rsidRPr="000C3CBB">
              <w:t>Указатель поворота</w:t>
            </w:r>
          </w:p>
          <w:p w:rsidR="00960CA7" w:rsidRPr="000C3CBB" w:rsidRDefault="00960CA7" w:rsidP="000C3CBB">
            <w:pPr>
              <w:widowControl w:val="0"/>
              <w:tabs>
                <w:tab w:val="num" w:pos="266"/>
              </w:tabs>
              <w:spacing w:line="360" w:lineRule="auto"/>
              <w:outlineLvl w:val="0"/>
            </w:pPr>
            <w:r w:rsidRPr="000C3CBB">
              <w:t>Регулирующие:</w:t>
            </w:r>
          </w:p>
          <w:p w:rsidR="00960CA7" w:rsidRPr="000C3CBB" w:rsidRDefault="00960CA7" w:rsidP="000C3CBB">
            <w:pPr>
              <w:widowControl w:val="0"/>
              <w:numPr>
                <w:ilvl w:val="0"/>
                <w:numId w:val="8"/>
              </w:numPr>
              <w:tabs>
                <w:tab w:val="clear" w:pos="720"/>
                <w:tab w:val="num" w:pos="266"/>
              </w:tabs>
              <w:spacing w:line="360" w:lineRule="auto"/>
              <w:ind w:left="0" w:firstLine="0"/>
              <w:outlineLvl w:val="0"/>
            </w:pPr>
            <w:r w:rsidRPr="000C3CBB">
              <w:t>Термостат</w:t>
            </w:r>
          </w:p>
          <w:p w:rsidR="00960CA7" w:rsidRPr="000C3CBB" w:rsidRDefault="00D17B00" w:rsidP="000C3CBB">
            <w:pPr>
              <w:widowControl w:val="0"/>
              <w:numPr>
                <w:ilvl w:val="0"/>
                <w:numId w:val="8"/>
              </w:numPr>
              <w:tabs>
                <w:tab w:val="clear" w:pos="720"/>
                <w:tab w:val="num" w:pos="266"/>
              </w:tabs>
              <w:spacing w:line="360" w:lineRule="auto"/>
              <w:ind w:left="0" w:firstLine="0"/>
              <w:outlineLvl w:val="0"/>
            </w:pPr>
            <w:r w:rsidRPr="000C3CBB">
              <w:t>Регулятор подачи бетона</w:t>
            </w:r>
          </w:p>
          <w:p w:rsidR="00960CA7" w:rsidRPr="000C3CBB" w:rsidRDefault="00960CA7" w:rsidP="000C3CBB">
            <w:pPr>
              <w:widowControl w:val="0"/>
              <w:numPr>
                <w:ilvl w:val="0"/>
                <w:numId w:val="8"/>
              </w:numPr>
              <w:tabs>
                <w:tab w:val="clear" w:pos="720"/>
                <w:tab w:val="num" w:pos="266"/>
              </w:tabs>
              <w:spacing w:line="360" w:lineRule="auto"/>
              <w:ind w:left="0" w:firstLine="0"/>
              <w:outlineLvl w:val="0"/>
            </w:pPr>
            <w:r w:rsidRPr="000C3CBB">
              <w:t>Система подогрева</w:t>
            </w:r>
          </w:p>
          <w:p w:rsidR="00960CA7" w:rsidRPr="000C3CBB" w:rsidRDefault="00960CA7" w:rsidP="000C3CBB">
            <w:pPr>
              <w:widowControl w:val="0"/>
              <w:numPr>
                <w:ilvl w:val="0"/>
                <w:numId w:val="8"/>
              </w:numPr>
              <w:tabs>
                <w:tab w:val="clear" w:pos="720"/>
                <w:tab w:val="num" w:pos="266"/>
              </w:tabs>
              <w:spacing w:line="360" w:lineRule="auto"/>
              <w:ind w:left="0" w:firstLine="0"/>
              <w:outlineLvl w:val="0"/>
            </w:pPr>
            <w:r w:rsidRPr="000C3CBB">
              <w:t>Прерыватель сигнала поворота</w:t>
            </w:r>
          </w:p>
          <w:p w:rsidR="00960CA7" w:rsidRPr="000C3CBB" w:rsidRDefault="00960CA7" w:rsidP="000C3CBB">
            <w:pPr>
              <w:widowControl w:val="0"/>
              <w:tabs>
                <w:tab w:val="num" w:pos="266"/>
              </w:tabs>
              <w:spacing w:line="360" w:lineRule="auto"/>
              <w:outlineLvl w:val="0"/>
            </w:pPr>
            <w:r w:rsidRPr="000C3CBB">
              <w:t>Защитные:</w:t>
            </w:r>
          </w:p>
          <w:p w:rsidR="00960CA7" w:rsidRPr="000C3CBB" w:rsidRDefault="00960CA7" w:rsidP="000C3CBB">
            <w:pPr>
              <w:widowControl w:val="0"/>
              <w:numPr>
                <w:ilvl w:val="0"/>
                <w:numId w:val="9"/>
              </w:numPr>
              <w:tabs>
                <w:tab w:val="clear" w:pos="720"/>
                <w:tab w:val="num" w:pos="266"/>
              </w:tabs>
              <w:spacing w:line="360" w:lineRule="auto"/>
              <w:ind w:left="0" w:firstLine="0"/>
              <w:outlineLvl w:val="0"/>
            </w:pPr>
            <w:r w:rsidRPr="000C3CBB">
              <w:t xml:space="preserve">Ограничитель </w:t>
            </w:r>
            <w:r w:rsidR="00D17B00" w:rsidRPr="000C3CBB">
              <w:t>подачи бетона</w:t>
            </w:r>
          </w:p>
          <w:p w:rsidR="00960CA7" w:rsidRPr="000C3CBB" w:rsidRDefault="00960CA7" w:rsidP="000C3CBB">
            <w:pPr>
              <w:widowControl w:val="0"/>
              <w:numPr>
                <w:ilvl w:val="0"/>
                <w:numId w:val="9"/>
              </w:numPr>
              <w:tabs>
                <w:tab w:val="clear" w:pos="720"/>
                <w:tab w:val="num" w:pos="266"/>
              </w:tabs>
              <w:spacing w:line="360" w:lineRule="auto"/>
              <w:ind w:left="0" w:firstLine="0"/>
              <w:outlineLvl w:val="0"/>
            </w:pPr>
            <w:r w:rsidRPr="000C3CBB">
              <w:t xml:space="preserve">Ограничитель высоты подъема </w:t>
            </w:r>
            <w:r w:rsidR="00D17B00" w:rsidRPr="000C3CBB">
              <w:t>стрелы</w:t>
            </w:r>
          </w:p>
        </w:tc>
      </w:tr>
      <w:tr w:rsidR="00960CA7" w:rsidRPr="000C3CBB" w:rsidTr="00601DEC">
        <w:trPr>
          <w:cantSplit/>
        </w:trPr>
        <w:tc>
          <w:tcPr>
            <w:tcW w:w="2652" w:type="dxa"/>
          </w:tcPr>
          <w:p w:rsidR="00960CA7" w:rsidRPr="000C3CBB" w:rsidRDefault="00D35B7D" w:rsidP="000C3CBB">
            <w:pPr>
              <w:widowControl w:val="0"/>
              <w:spacing w:line="360" w:lineRule="auto"/>
              <w:outlineLvl w:val="0"/>
            </w:pPr>
            <w:r w:rsidRPr="000C3CBB">
              <w:t>3) Подача бетонной смеси к рабочему месту с укладкой в фундаменты, бетонную подготовку и т.д. (конструкции нулевого типа).</w:t>
            </w:r>
          </w:p>
        </w:tc>
        <w:tc>
          <w:tcPr>
            <w:tcW w:w="1716" w:type="dxa"/>
          </w:tcPr>
          <w:p w:rsidR="00960CA7" w:rsidRPr="000C3CBB" w:rsidRDefault="00693D0E" w:rsidP="000C3CBB">
            <w:pPr>
              <w:widowControl w:val="0"/>
              <w:spacing w:line="360" w:lineRule="auto"/>
              <w:outlineLvl w:val="0"/>
            </w:pPr>
            <w:r w:rsidRPr="000C3CBB">
              <w:rPr>
                <w:bCs/>
              </w:rPr>
              <w:t>Curb Fox 5000</w:t>
            </w:r>
          </w:p>
        </w:tc>
        <w:tc>
          <w:tcPr>
            <w:tcW w:w="4836" w:type="dxa"/>
          </w:tcPr>
          <w:p w:rsidR="00960CA7" w:rsidRPr="000C3CBB" w:rsidRDefault="00960CA7" w:rsidP="000C3CBB">
            <w:pPr>
              <w:widowControl w:val="0"/>
              <w:spacing w:line="360" w:lineRule="auto"/>
              <w:outlineLvl w:val="0"/>
            </w:pPr>
            <w:r w:rsidRPr="000C3CBB">
              <w:t>Информационные:</w:t>
            </w:r>
          </w:p>
          <w:p w:rsidR="00960CA7" w:rsidRPr="000C3CBB" w:rsidRDefault="00960CA7" w:rsidP="000C3CBB">
            <w:pPr>
              <w:widowControl w:val="0"/>
              <w:numPr>
                <w:ilvl w:val="0"/>
                <w:numId w:val="12"/>
              </w:numPr>
              <w:tabs>
                <w:tab w:val="clear" w:pos="720"/>
                <w:tab w:val="num" w:pos="266"/>
              </w:tabs>
              <w:spacing w:line="360" w:lineRule="auto"/>
              <w:ind w:left="0" w:firstLine="0"/>
              <w:outlineLvl w:val="0"/>
            </w:pPr>
            <w:r w:rsidRPr="000C3CBB">
              <w:t>Нагрев электродвигателя</w:t>
            </w:r>
          </w:p>
          <w:p w:rsidR="00960CA7" w:rsidRPr="000C3CBB" w:rsidRDefault="00960CA7" w:rsidP="000C3CBB">
            <w:pPr>
              <w:widowControl w:val="0"/>
              <w:tabs>
                <w:tab w:val="num" w:pos="266"/>
              </w:tabs>
              <w:spacing w:line="360" w:lineRule="auto"/>
              <w:outlineLvl w:val="0"/>
            </w:pPr>
            <w:r w:rsidRPr="000C3CBB">
              <w:t>Регулирующие:</w:t>
            </w:r>
          </w:p>
          <w:p w:rsidR="003E031A" w:rsidRPr="000C3CBB" w:rsidRDefault="003E031A" w:rsidP="000C3CBB">
            <w:pPr>
              <w:widowControl w:val="0"/>
              <w:numPr>
                <w:ilvl w:val="0"/>
                <w:numId w:val="11"/>
              </w:numPr>
              <w:tabs>
                <w:tab w:val="clear" w:pos="720"/>
                <w:tab w:val="num" w:pos="266"/>
              </w:tabs>
              <w:spacing w:line="360" w:lineRule="auto"/>
              <w:ind w:left="0" w:firstLine="0"/>
              <w:outlineLvl w:val="0"/>
            </w:pPr>
            <w:r w:rsidRPr="000C3CBB">
              <w:t>Термостат</w:t>
            </w:r>
          </w:p>
          <w:p w:rsidR="003E031A" w:rsidRPr="000C3CBB" w:rsidRDefault="003E031A" w:rsidP="000C3CBB">
            <w:pPr>
              <w:widowControl w:val="0"/>
              <w:numPr>
                <w:ilvl w:val="0"/>
                <w:numId w:val="11"/>
              </w:numPr>
              <w:tabs>
                <w:tab w:val="clear" w:pos="720"/>
                <w:tab w:val="num" w:pos="266"/>
              </w:tabs>
              <w:spacing w:line="360" w:lineRule="auto"/>
              <w:ind w:left="0" w:firstLine="0"/>
              <w:outlineLvl w:val="0"/>
            </w:pPr>
            <w:r w:rsidRPr="000C3CBB">
              <w:t>прерыватель сигнала поворота</w:t>
            </w:r>
          </w:p>
          <w:p w:rsidR="003E031A" w:rsidRPr="000C3CBB" w:rsidRDefault="003E031A" w:rsidP="000C3CBB">
            <w:pPr>
              <w:widowControl w:val="0"/>
              <w:numPr>
                <w:ilvl w:val="0"/>
                <w:numId w:val="11"/>
              </w:numPr>
              <w:tabs>
                <w:tab w:val="clear" w:pos="720"/>
                <w:tab w:val="num" w:pos="266"/>
              </w:tabs>
              <w:spacing w:line="360" w:lineRule="auto"/>
              <w:ind w:left="0" w:firstLine="0"/>
              <w:outlineLvl w:val="0"/>
            </w:pPr>
            <w:r w:rsidRPr="000C3CBB">
              <w:t>поворот башни.</w:t>
            </w:r>
          </w:p>
          <w:p w:rsidR="00960CA7" w:rsidRPr="000C3CBB" w:rsidRDefault="00960CA7" w:rsidP="000C3CBB">
            <w:pPr>
              <w:widowControl w:val="0"/>
              <w:tabs>
                <w:tab w:val="num" w:pos="266"/>
              </w:tabs>
              <w:spacing w:line="360" w:lineRule="auto"/>
              <w:outlineLvl w:val="0"/>
            </w:pPr>
            <w:r w:rsidRPr="000C3CBB">
              <w:t>Защитные:</w:t>
            </w:r>
          </w:p>
          <w:p w:rsidR="000F3FD0" w:rsidRPr="000C3CBB" w:rsidRDefault="000F3FD0" w:rsidP="000C3CBB">
            <w:pPr>
              <w:widowControl w:val="0"/>
              <w:numPr>
                <w:ilvl w:val="0"/>
                <w:numId w:val="18"/>
              </w:numPr>
              <w:tabs>
                <w:tab w:val="num" w:pos="266"/>
              </w:tabs>
              <w:spacing w:line="360" w:lineRule="auto"/>
              <w:ind w:left="0" w:firstLine="0"/>
              <w:outlineLvl w:val="0"/>
            </w:pPr>
            <w:r w:rsidRPr="000C3CBB">
              <w:t>защита двигателя от короткого замыкания</w:t>
            </w:r>
          </w:p>
          <w:p w:rsidR="000F3FD0" w:rsidRPr="000C3CBB" w:rsidRDefault="000F3FD0" w:rsidP="000C3CBB">
            <w:pPr>
              <w:widowControl w:val="0"/>
              <w:numPr>
                <w:ilvl w:val="0"/>
                <w:numId w:val="18"/>
              </w:numPr>
              <w:tabs>
                <w:tab w:val="num" w:pos="266"/>
              </w:tabs>
              <w:spacing w:line="360" w:lineRule="auto"/>
              <w:ind w:left="0" w:firstLine="0"/>
              <w:outlineLvl w:val="0"/>
            </w:pPr>
            <w:r w:rsidRPr="000C3CBB">
              <w:t>защита двигателя от резкого изменения напряжения</w:t>
            </w:r>
          </w:p>
          <w:p w:rsidR="000F3FD0" w:rsidRPr="000C3CBB" w:rsidRDefault="000F3FD0" w:rsidP="000C3CBB">
            <w:pPr>
              <w:widowControl w:val="0"/>
              <w:numPr>
                <w:ilvl w:val="0"/>
                <w:numId w:val="10"/>
              </w:numPr>
              <w:tabs>
                <w:tab w:val="clear" w:pos="720"/>
                <w:tab w:val="num" w:pos="266"/>
              </w:tabs>
              <w:spacing w:line="360" w:lineRule="auto"/>
              <w:ind w:left="0" w:firstLine="0"/>
              <w:outlineLvl w:val="0"/>
            </w:pPr>
            <w:r w:rsidRPr="000C3CBB">
              <w:t>защита двигателя от аварийного заклинивания</w:t>
            </w:r>
          </w:p>
        </w:tc>
      </w:tr>
      <w:tr w:rsidR="00960CA7" w:rsidRPr="000C3CBB" w:rsidTr="00601DEC">
        <w:tc>
          <w:tcPr>
            <w:tcW w:w="2652" w:type="dxa"/>
          </w:tcPr>
          <w:p w:rsidR="00960CA7" w:rsidRPr="000C3CBB" w:rsidRDefault="00D35B7D" w:rsidP="000C3CBB">
            <w:pPr>
              <w:widowControl w:val="0"/>
              <w:spacing w:line="360" w:lineRule="auto"/>
              <w:outlineLvl w:val="0"/>
            </w:pPr>
            <w:r w:rsidRPr="000C3CBB">
              <w:t>4) Подача бетонной смеси к месту укладки по вертикали в многоэтажном здании.</w:t>
            </w:r>
          </w:p>
        </w:tc>
        <w:tc>
          <w:tcPr>
            <w:tcW w:w="1716" w:type="dxa"/>
          </w:tcPr>
          <w:p w:rsidR="00960CA7" w:rsidRPr="000C3CBB" w:rsidRDefault="007A3491" w:rsidP="000C3CBB">
            <w:pPr>
              <w:widowControl w:val="0"/>
              <w:spacing w:line="360" w:lineRule="auto"/>
              <w:outlineLvl w:val="0"/>
            </w:pPr>
            <w:r w:rsidRPr="000C3CBB">
              <w:rPr>
                <w:bCs/>
                <w:lang w:val="en-US"/>
              </w:rPr>
              <w:t>RT 525E</w:t>
            </w:r>
          </w:p>
        </w:tc>
        <w:tc>
          <w:tcPr>
            <w:tcW w:w="4836" w:type="dxa"/>
          </w:tcPr>
          <w:p w:rsidR="00960CA7" w:rsidRPr="000C3CBB" w:rsidRDefault="00960CA7" w:rsidP="000C3CBB">
            <w:pPr>
              <w:widowControl w:val="0"/>
              <w:tabs>
                <w:tab w:val="left" w:pos="266"/>
              </w:tabs>
              <w:spacing w:line="360" w:lineRule="auto"/>
              <w:outlineLvl w:val="0"/>
            </w:pPr>
            <w:r w:rsidRPr="000C3CBB">
              <w:t>Информационные:</w:t>
            </w:r>
          </w:p>
          <w:p w:rsidR="003E031A" w:rsidRPr="000C3CBB" w:rsidRDefault="003E031A" w:rsidP="000C3CBB">
            <w:pPr>
              <w:widowControl w:val="0"/>
              <w:numPr>
                <w:ilvl w:val="0"/>
                <w:numId w:val="7"/>
              </w:numPr>
              <w:tabs>
                <w:tab w:val="left" w:pos="266"/>
              </w:tabs>
              <w:spacing w:line="360" w:lineRule="auto"/>
              <w:ind w:left="0" w:firstLine="0"/>
              <w:outlineLvl w:val="0"/>
            </w:pPr>
            <w:r w:rsidRPr="000C3CBB">
              <w:t>Индикатор температуры двигателя</w:t>
            </w:r>
          </w:p>
          <w:p w:rsidR="003E031A" w:rsidRPr="000C3CBB" w:rsidRDefault="003E031A" w:rsidP="000C3CBB">
            <w:pPr>
              <w:widowControl w:val="0"/>
              <w:numPr>
                <w:ilvl w:val="0"/>
                <w:numId w:val="7"/>
              </w:numPr>
              <w:tabs>
                <w:tab w:val="left" w:pos="266"/>
              </w:tabs>
              <w:spacing w:line="360" w:lineRule="auto"/>
              <w:ind w:left="0" w:firstLine="0"/>
              <w:outlineLvl w:val="0"/>
            </w:pPr>
            <w:r w:rsidRPr="000C3CBB">
              <w:t>Индикатор давления масла</w:t>
            </w:r>
          </w:p>
          <w:p w:rsidR="003E031A" w:rsidRPr="000C3CBB" w:rsidRDefault="003E031A" w:rsidP="000C3CBB">
            <w:pPr>
              <w:widowControl w:val="0"/>
              <w:numPr>
                <w:ilvl w:val="0"/>
                <w:numId w:val="7"/>
              </w:numPr>
              <w:tabs>
                <w:tab w:val="left" w:pos="266"/>
              </w:tabs>
              <w:spacing w:line="360" w:lineRule="auto"/>
              <w:ind w:left="0" w:firstLine="0"/>
              <w:outlineLvl w:val="0"/>
            </w:pPr>
            <w:r w:rsidRPr="000C3CBB">
              <w:t>Тахометр</w:t>
            </w:r>
          </w:p>
          <w:p w:rsidR="003E031A" w:rsidRPr="000C3CBB" w:rsidRDefault="003E031A" w:rsidP="000C3CBB">
            <w:pPr>
              <w:widowControl w:val="0"/>
              <w:numPr>
                <w:ilvl w:val="0"/>
                <w:numId w:val="4"/>
              </w:numPr>
              <w:tabs>
                <w:tab w:val="left" w:pos="266"/>
              </w:tabs>
              <w:spacing w:line="360" w:lineRule="auto"/>
              <w:ind w:left="0" w:firstLine="0"/>
              <w:outlineLvl w:val="0"/>
            </w:pPr>
            <w:r w:rsidRPr="000C3CBB">
              <w:t>Километраж</w:t>
            </w:r>
          </w:p>
          <w:p w:rsidR="003E031A" w:rsidRPr="000C3CBB" w:rsidRDefault="003E031A" w:rsidP="000C3CBB">
            <w:pPr>
              <w:widowControl w:val="0"/>
              <w:numPr>
                <w:ilvl w:val="0"/>
                <w:numId w:val="4"/>
              </w:numPr>
              <w:tabs>
                <w:tab w:val="left" w:pos="266"/>
              </w:tabs>
              <w:spacing w:line="360" w:lineRule="auto"/>
              <w:ind w:left="0" w:firstLine="0"/>
              <w:outlineLvl w:val="0"/>
            </w:pPr>
            <w:r w:rsidRPr="000C3CBB">
              <w:t>Зарядка аккумулятора</w:t>
            </w:r>
          </w:p>
          <w:p w:rsidR="006C42E7" w:rsidRPr="000C3CBB" w:rsidRDefault="003E031A" w:rsidP="000C3CBB">
            <w:pPr>
              <w:widowControl w:val="0"/>
              <w:numPr>
                <w:ilvl w:val="0"/>
                <w:numId w:val="7"/>
              </w:numPr>
              <w:tabs>
                <w:tab w:val="left" w:pos="266"/>
              </w:tabs>
              <w:spacing w:line="360" w:lineRule="auto"/>
              <w:ind w:left="0" w:firstLine="0"/>
              <w:outlineLvl w:val="0"/>
            </w:pPr>
            <w:r w:rsidRPr="000C3CBB">
              <w:t>Указатель поворота</w:t>
            </w:r>
          </w:p>
          <w:p w:rsidR="002F64FC" w:rsidRPr="000C3CBB" w:rsidRDefault="006C42E7" w:rsidP="000C3CBB">
            <w:pPr>
              <w:widowControl w:val="0"/>
              <w:tabs>
                <w:tab w:val="left" w:pos="266"/>
              </w:tabs>
              <w:spacing w:line="360" w:lineRule="auto"/>
              <w:outlineLvl w:val="0"/>
            </w:pPr>
            <w:r w:rsidRPr="000C3CBB">
              <w:t>Регулирующие:</w:t>
            </w:r>
          </w:p>
          <w:p w:rsidR="002F64FC" w:rsidRPr="000C3CBB" w:rsidRDefault="006C42E7" w:rsidP="000C3CBB">
            <w:pPr>
              <w:widowControl w:val="0"/>
              <w:numPr>
                <w:ilvl w:val="0"/>
                <w:numId w:val="7"/>
              </w:numPr>
              <w:tabs>
                <w:tab w:val="left" w:pos="266"/>
              </w:tabs>
              <w:spacing w:line="360" w:lineRule="auto"/>
              <w:ind w:left="0" w:firstLine="0"/>
              <w:outlineLvl w:val="0"/>
            </w:pPr>
            <w:r w:rsidRPr="000C3CBB">
              <w:t>термостат,</w:t>
            </w:r>
          </w:p>
          <w:p w:rsidR="003E031A" w:rsidRPr="000C3CBB" w:rsidRDefault="006C42E7" w:rsidP="000C3CBB">
            <w:pPr>
              <w:widowControl w:val="0"/>
              <w:numPr>
                <w:ilvl w:val="0"/>
                <w:numId w:val="7"/>
              </w:numPr>
              <w:tabs>
                <w:tab w:val="left" w:pos="266"/>
              </w:tabs>
              <w:spacing w:line="360" w:lineRule="auto"/>
              <w:ind w:left="0" w:firstLine="0"/>
              <w:outlineLvl w:val="0"/>
            </w:pPr>
            <w:r w:rsidRPr="000C3CBB">
              <w:t>прерыватель сигнала поворо</w:t>
            </w:r>
            <w:r w:rsidR="002F64FC" w:rsidRPr="000C3CBB">
              <w:t>та</w:t>
            </w:r>
          </w:p>
          <w:p w:rsidR="00F7547B" w:rsidRPr="000C3CBB" w:rsidRDefault="00960CA7" w:rsidP="000C3CBB">
            <w:pPr>
              <w:widowControl w:val="0"/>
              <w:tabs>
                <w:tab w:val="left" w:pos="266"/>
              </w:tabs>
              <w:spacing w:line="360" w:lineRule="auto"/>
              <w:outlineLvl w:val="0"/>
            </w:pPr>
            <w:r w:rsidRPr="000C3CBB">
              <w:t>Защитные:</w:t>
            </w:r>
          </w:p>
          <w:p w:rsidR="002F64FC" w:rsidRPr="000C3CBB" w:rsidRDefault="006C42E7" w:rsidP="000C3CBB">
            <w:pPr>
              <w:widowControl w:val="0"/>
              <w:numPr>
                <w:ilvl w:val="0"/>
                <w:numId w:val="18"/>
              </w:numPr>
              <w:tabs>
                <w:tab w:val="left" w:pos="266"/>
              </w:tabs>
              <w:spacing w:line="360" w:lineRule="auto"/>
              <w:ind w:left="0" w:firstLine="0"/>
              <w:outlineLvl w:val="0"/>
            </w:pPr>
            <w:r w:rsidRPr="000C3CBB">
              <w:t>ограничитель поворота баш</w:t>
            </w:r>
            <w:r w:rsidR="00C2445F" w:rsidRPr="000C3CBB">
              <w:t>ни</w:t>
            </w:r>
          </w:p>
          <w:p w:rsidR="002F64FC" w:rsidRPr="000C3CBB" w:rsidRDefault="006C42E7" w:rsidP="000C3CBB">
            <w:pPr>
              <w:widowControl w:val="0"/>
              <w:numPr>
                <w:ilvl w:val="0"/>
                <w:numId w:val="18"/>
              </w:numPr>
              <w:tabs>
                <w:tab w:val="left" w:pos="266"/>
              </w:tabs>
              <w:spacing w:line="360" w:lineRule="auto"/>
              <w:ind w:left="0" w:firstLine="0"/>
              <w:outlineLvl w:val="0"/>
            </w:pPr>
            <w:r w:rsidRPr="000C3CBB">
              <w:t>отключение двигателя при повышении допустимой грузоподъ</w:t>
            </w:r>
            <w:r w:rsidR="00C2445F" w:rsidRPr="000C3CBB">
              <w:t>емности</w:t>
            </w:r>
          </w:p>
          <w:p w:rsidR="002F64FC" w:rsidRPr="000C3CBB" w:rsidRDefault="006C42E7" w:rsidP="000C3CBB">
            <w:pPr>
              <w:widowControl w:val="0"/>
              <w:numPr>
                <w:ilvl w:val="0"/>
                <w:numId w:val="18"/>
              </w:numPr>
              <w:tabs>
                <w:tab w:val="left" w:pos="266"/>
              </w:tabs>
              <w:spacing w:line="360" w:lineRule="auto"/>
              <w:ind w:left="0" w:firstLine="0"/>
              <w:outlineLvl w:val="0"/>
            </w:pPr>
            <w:r w:rsidRPr="000C3CBB">
              <w:t>отключение двигателя при заданном ограничении движения по над крановым пу</w:t>
            </w:r>
            <w:r w:rsidR="00C2445F" w:rsidRPr="000C3CBB">
              <w:t>тям</w:t>
            </w:r>
          </w:p>
          <w:p w:rsidR="002F64FC" w:rsidRPr="000C3CBB" w:rsidRDefault="006C42E7" w:rsidP="000C3CBB">
            <w:pPr>
              <w:widowControl w:val="0"/>
              <w:numPr>
                <w:ilvl w:val="0"/>
                <w:numId w:val="18"/>
              </w:numPr>
              <w:tabs>
                <w:tab w:val="left" w:pos="266"/>
              </w:tabs>
              <w:spacing w:line="360" w:lineRule="auto"/>
              <w:ind w:left="0" w:firstLine="0"/>
              <w:outlineLvl w:val="0"/>
            </w:pPr>
            <w:r w:rsidRPr="000C3CBB">
              <w:t>отключение двигателя при заданном ограничении пово</w:t>
            </w:r>
            <w:r w:rsidR="00C2445F" w:rsidRPr="000C3CBB">
              <w:t>рота стрелы</w:t>
            </w:r>
          </w:p>
          <w:p w:rsidR="002F64FC" w:rsidRPr="000C3CBB" w:rsidRDefault="006C42E7" w:rsidP="000C3CBB">
            <w:pPr>
              <w:widowControl w:val="0"/>
              <w:numPr>
                <w:ilvl w:val="0"/>
                <w:numId w:val="18"/>
              </w:numPr>
              <w:tabs>
                <w:tab w:val="left" w:pos="266"/>
              </w:tabs>
              <w:spacing w:line="360" w:lineRule="auto"/>
              <w:ind w:left="0" w:firstLine="0"/>
              <w:outlineLvl w:val="0"/>
            </w:pPr>
            <w:r w:rsidRPr="000C3CBB">
              <w:t>отключение двигателя при заданном ограничении подъема сте</w:t>
            </w:r>
            <w:r w:rsidR="00C2445F" w:rsidRPr="000C3CBB">
              <w:t>лы</w:t>
            </w:r>
          </w:p>
          <w:p w:rsidR="002F64FC" w:rsidRPr="000C3CBB" w:rsidRDefault="006C42E7" w:rsidP="000C3CBB">
            <w:pPr>
              <w:widowControl w:val="0"/>
              <w:numPr>
                <w:ilvl w:val="0"/>
                <w:numId w:val="18"/>
              </w:numPr>
              <w:tabs>
                <w:tab w:val="left" w:pos="266"/>
              </w:tabs>
              <w:spacing w:line="360" w:lineRule="auto"/>
              <w:ind w:left="0" w:firstLine="0"/>
              <w:outlineLvl w:val="0"/>
            </w:pPr>
            <w:r w:rsidRPr="000C3CBB">
              <w:t>отключение двигателя при приближении стрелы к ЛЭП,</w:t>
            </w:r>
          </w:p>
          <w:p w:rsidR="002F64FC" w:rsidRPr="000C3CBB" w:rsidRDefault="006C42E7" w:rsidP="000C3CBB">
            <w:pPr>
              <w:widowControl w:val="0"/>
              <w:numPr>
                <w:ilvl w:val="0"/>
                <w:numId w:val="18"/>
              </w:numPr>
              <w:tabs>
                <w:tab w:val="left" w:pos="266"/>
              </w:tabs>
              <w:spacing w:line="360" w:lineRule="auto"/>
              <w:ind w:left="0" w:firstLine="0"/>
              <w:outlineLvl w:val="0"/>
            </w:pPr>
            <w:r w:rsidRPr="000C3CBB">
              <w:t>защита двигателя от короткого замыкания</w:t>
            </w:r>
          </w:p>
          <w:p w:rsidR="002F64FC" w:rsidRPr="000C3CBB" w:rsidRDefault="006C42E7" w:rsidP="000C3CBB">
            <w:pPr>
              <w:widowControl w:val="0"/>
              <w:numPr>
                <w:ilvl w:val="0"/>
                <w:numId w:val="18"/>
              </w:numPr>
              <w:tabs>
                <w:tab w:val="left" w:pos="266"/>
              </w:tabs>
              <w:spacing w:line="360" w:lineRule="auto"/>
              <w:ind w:left="0" w:firstLine="0"/>
              <w:outlineLvl w:val="0"/>
            </w:pPr>
            <w:r w:rsidRPr="000C3CBB">
              <w:t>защита двигателя от резкого изменения напряже</w:t>
            </w:r>
            <w:r w:rsidR="00C2445F" w:rsidRPr="000C3CBB">
              <w:t>ния</w:t>
            </w:r>
          </w:p>
          <w:p w:rsidR="00960CA7" w:rsidRPr="000C3CBB" w:rsidRDefault="006C42E7" w:rsidP="000C3CBB">
            <w:pPr>
              <w:widowControl w:val="0"/>
              <w:numPr>
                <w:ilvl w:val="0"/>
                <w:numId w:val="18"/>
              </w:numPr>
              <w:tabs>
                <w:tab w:val="left" w:pos="266"/>
              </w:tabs>
              <w:spacing w:line="360" w:lineRule="auto"/>
              <w:ind w:left="0" w:firstLine="0"/>
              <w:outlineLvl w:val="0"/>
            </w:pPr>
            <w:r w:rsidRPr="000C3CBB">
              <w:t>защита двигателя от аварийного заклинивания</w:t>
            </w:r>
          </w:p>
        </w:tc>
      </w:tr>
      <w:tr w:rsidR="00960CA7" w:rsidRPr="000C3CBB" w:rsidTr="00601DEC">
        <w:tc>
          <w:tcPr>
            <w:tcW w:w="2652" w:type="dxa"/>
          </w:tcPr>
          <w:p w:rsidR="00960CA7" w:rsidRPr="000C3CBB" w:rsidRDefault="00D35B7D" w:rsidP="000C3CBB">
            <w:pPr>
              <w:widowControl w:val="0"/>
              <w:spacing w:line="360" w:lineRule="auto"/>
              <w:outlineLvl w:val="0"/>
            </w:pPr>
            <w:r w:rsidRPr="000C3CBB">
              <w:t>5) То же по вертикали.</w:t>
            </w:r>
          </w:p>
        </w:tc>
        <w:tc>
          <w:tcPr>
            <w:tcW w:w="1716" w:type="dxa"/>
          </w:tcPr>
          <w:p w:rsidR="00960CA7" w:rsidRPr="000C3CBB" w:rsidRDefault="000F3FD0" w:rsidP="000C3CBB">
            <w:pPr>
              <w:widowControl w:val="0"/>
              <w:spacing w:line="360" w:lineRule="auto"/>
              <w:outlineLvl w:val="0"/>
            </w:pPr>
            <w:r w:rsidRPr="000C3CBB">
              <w:rPr>
                <w:rStyle w:val="afc"/>
                <w:b w:val="0"/>
              </w:rPr>
              <w:t xml:space="preserve">Volvo </w:t>
            </w:r>
            <w:r w:rsidRPr="000C3CBB">
              <w:rPr>
                <w:rStyle w:val="afc"/>
                <w:b w:val="0"/>
                <w:lang w:val="en-US"/>
              </w:rPr>
              <w:t>L</w:t>
            </w:r>
            <w:r w:rsidRPr="000C3CBB">
              <w:rPr>
                <w:rStyle w:val="afc"/>
                <w:b w:val="0"/>
              </w:rPr>
              <w:t>330</w:t>
            </w:r>
            <w:r w:rsidRPr="000C3CBB">
              <w:rPr>
                <w:rStyle w:val="afc"/>
                <w:b w:val="0"/>
                <w:lang w:val="en-US"/>
              </w:rPr>
              <w:t>E</w:t>
            </w:r>
          </w:p>
        </w:tc>
        <w:tc>
          <w:tcPr>
            <w:tcW w:w="4836" w:type="dxa"/>
          </w:tcPr>
          <w:p w:rsidR="00502C91" w:rsidRPr="000C3CBB" w:rsidRDefault="00502C91" w:rsidP="000C3CBB">
            <w:pPr>
              <w:widowControl w:val="0"/>
              <w:tabs>
                <w:tab w:val="left" w:pos="266"/>
              </w:tabs>
              <w:spacing w:line="360" w:lineRule="auto"/>
              <w:outlineLvl w:val="0"/>
            </w:pPr>
            <w:r w:rsidRPr="000C3CBB">
              <w:t>Информационные:</w:t>
            </w:r>
          </w:p>
          <w:p w:rsidR="00502C91" w:rsidRPr="000C3CBB" w:rsidRDefault="00502C91" w:rsidP="000C3CBB">
            <w:pPr>
              <w:widowControl w:val="0"/>
              <w:numPr>
                <w:ilvl w:val="0"/>
                <w:numId w:val="1"/>
              </w:numPr>
              <w:tabs>
                <w:tab w:val="left" w:pos="266"/>
              </w:tabs>
              <w:spacing w:line="360" w:lineRule="auto"/>
              <w:ind w:left="0" w:firstLine="0"/>
              <w:outlineLvl w:val="0"/>
            </w:pPr>
            <w:r w:rsidRPr="000C3CBB">
              <w:t>Тахометр</w:t>
            </w:r>
          </w:p>
          <w:p w:rsidR="00502C91" w:rsidRPr="000C3CBB" w:rsidRDefault="00502C91" w:rsidP="000C3CBB">
            <w:pPr>
              <w:widowControl w:val="0"/>
              <w:numPr>
                <w:ilvl w:val="0"/>
                <w:numId w:val="1"/>
              </w:numPr>
              <w:tabs>
                <w:tab w:val="left" w:pos="266"/>
              </w:tabs>
              <w:spacing w:line="360" w:lineRule="auto"/>
              <w:ind w:left="0" w:firstLine="0"/>
              <w:outlineLvl w:val="0"/>
            </w:pPr>
            <w:r w:rsidRPr="000C3CBB">
              <w:t>Индикатор температуры двигателя</w:t>
            </w:r>
          </w:p>
          <w:p w:rsidR="00502C91" w:rsidRPr="000C3CBB" w:rsidRDefault="00502C91" w:rsidP="000C3CBB">
            <w:pPr>
              <w:widowControl w:val="0"/>
              <w:numPr>
                <w:ilvl w:val="0"/>
                <w:numId w:val="1"/>
              </w:numPr>
              <w:tabs>
                <w:tab w:val="left" w:pos="266"/>
              </w:tabs>
              <w:spacing w:line="360" w:lineRule="auto"/>
              <w:ind w:left="0" w:firstLine="0"/>
              <w:outlineLvl w:val="0"/>
            </w:pPr>
            <w:r w:rsidRPr="000C3CBB">
              <w:t>Индикатор давления масла</w:t>
            </w:r>
          </w:p>
          <w:p w:rsidR="00502C91" w:rsidRPr="000C3CBB" w:rsidRDefault="00502C91" w:rsidP="000C3CBB">
            <w:pPr>
              <w:widowControl w:val="0"/>
              <w:numPr>
                <w:ilvl w:val="0"/>
                <w:numId w:val="1"/>
              </w:numPr>
              <w:tabs>
                <w:tab w:val="left" w:pos="266"/>
              </w:tabs>
              <w:spacing w:line="360" w:lineRule="auto"/>
              <w:ind w:left="0" w:firstLine="0"/>
              <w:outlineLvl w:val="0"/>
            </w:pPr>
            <w:r w:rsidRPr="000C3CBB">
              <w:t>Индикатор зарядки аккумуляторов</w:t>
            </w:r>
          </w:p>
          <w:p w:rsidR="00502C91" w:rsidRPr="000C3CBB" w:rsidRDefault="00502C91" w:rsidP="000C3CBB">
            <w:pPr>
              <w:widowControl w:val="0"/>
              <w:numPr>
                <w:ilvl w:val="0"/>
                <w:numId w:val="1"/>
              </w:numPr>
              <w:tabs>
                <w:tab w:val="left" w:pos="266"/>
              </w:tabs>
              <w:spacing w:line="360" w:lineRule="auto"/>
              <w:ind w:left="0" w:firstLine="0"/>
              <w:outlineLvl w:val="0"/>
            </w:pPr>
            <w:r w:rsidRPr="000C3CBB">
              <w:t>Индикатор перегрева двигателя</w:t>
            </w:r>
          </w:p>
          <w:p w:rsidR="00502C91" w:rsidRPr="000C3CBB" w:rsidRDefault="00502C91" w:rsidP="000C3CBB">
            <w:pPr>
              <w:widowControl w:val="0"/>
              <w:numPr>
                <w:ilvl w:val="0"/>
                <w:numId w:val="1"/>
              </w:numPr>
              <w:tabs>
                <w:tab w:val="left" w:pos="266"/>
              </w:tabs>
              <w:spacing w:line="360" w:lineRule="auto"/>
              <w:ind w:left="0" w:firstLine="0"/>
              <w:outlineLvl w:val="0"/>
            </w:pPr>
            <w:r w:rsidRPr="000C3CBB">
              <w:t>Индикатор уровня рабочих жидкостей</w:t>
            </w:r>
          </w:p>
          <w:p w:rsidR="00502C91" w:rsidRPr="000C3CBB" w:rsidRDefault="00502C91" w:rsidP="000C3CBB">
            <w:pPr>
              <w:widowControl w:val="0"/>
              <w:numPr>
                <w:ilvl w:val="0"/>
                <w:numId w:val="1"/>
              </w:numPr>
              <w:tabs>
                <w:tab w:val="left" w:pos="266"/>
              </w:tabs>
              <w:spacing w:line="360" w:lineRule="auto"/>
              <w:ind w:left="0" w:firstLine="0"/>
              <w:outlineLvl w:val="0"/>
            </w:pPr>
            <w:r w:rsidRPr="000C3CBB">
              <w:t>Счетчик моточасов</w:t>
            </w:r>
          </w:p>
          <w:p w:rsidR="00502C91" w:rsidRPr="000C3CBB" w:rsidRDefault="00502C91" w:rsidP="000C3CBB">
            <w:pPr>
              <w:widowControl w:val="0"/>
              <w:numPr>
                <w:ilvl w:val="0"/>
                <w:numId w:val="1"/>
              </w:numPr>
              <w:tabs>
                <w:tab w:val="left" w:pos="266"/>
              </w:tabs>
              <w:spacing w:line="360" w:lineRule="auto"/>
              <w:ind w:left="0" w:firstLine="0"/>
              <w:outlineLvl w:val="0"/>
            </w:pPr>
            <w:r w:rsidRPr="000C3CBB">
              <w:t>Индикатор очистки воздушного фильтра</w:t>
            </w:r>
          </w:p>
          <w:p w:rsidR="00502C91" w:rsidRPr="000C3CBB" w:rsidRDefault="00502C91" w:rsidP="000C3CBB">
            <w:pPr>
              <w:widowControl w:val="0"/>
              <w:tabs>
                <w:tab w:val="left" w:pos="266"/>
              </w:tabs>
              <w:spacing w:line="360" w:lineRule="auto"/>
              <w:outlineLvl w:val="0"/>
            </w:pPr>
            <w:r w:rsidRPr="000C3CBB">
              <w:t>Регулирующие:</w:t>
            </w:r>
          </w:p>
          <w:p w:rsidR="00502C91" w:rsidRPr="000C3CBB" w:rsidRDefault="00502C91" w:rsidP="000C3CBB">
            <w:pPr>
              <w:widowControl w:val="0"/>
              <w:numPr>
                <w:ilvl w:val="0"/>
                <w:numId w:val="2"/>
              </w:numPr>
              <w:tabs>
                <w:tab w:val="left" w:pos="266"/>
              </w:tabs>
              <w:spacing w:line="360" w:lineRule="auto"/>
              <w:ind w:left="0" w:firstLine="0"/>
              <w:outlineLvl w:val="0"/>
            </w:pPr>
            <w:r w:rsidRPr="000C3CBB">
              <w:t>Автоматический режим разогрева двигателя</w:t>
            </w:r>
          </w:p>
          <w:p w:rsidR="00502C91" w:rsidRPr="000C3CBB" w:rsidRDefault="00502C91" w:rsidP="000C3CBB">
            <w:pPr>
              <w:widowControl w:val="0"/>
              <w:numPr>
                <w:ilvl w:val="0"/>
                <w:numId w:val="2"/>
              </w:numPr>
              <w:tabs>
                <w:tab w:val="left" w:pos="266"/>
              </w:tabs>
              <w:spacing w:line="360" w:lineRule="auto"/>
              <w:ind w:left="0" w:firstLine="0"/>
              <w:outlineLvl w:val="0"/>
            </w:pPr>
            <w:r w:rsidRPr="000C3CBB">
              <w:t>Система "power boost" (кратковременное увеличение мощности на 10%)</w:t>
            </w:r>
          </w:p>
          <w:p w:rsidR="00502C91" w:rsidRPr="000C3CBB" w:rsidRDefault="00502C91" w:rsidP="000C3CBB">
            <w:pPr>
              <w:widowControl w:val="0"/>
              <w:numPr>
                <w:ilvl w:val="0"/>
                <w:numId w:val="2"/>
              </w:numPr>
              <w:tabs>
                <w:tab w:val="left" w:pos="266"/>
              </w:tabs>
              <w:spacing w:line="360" w:lineRule="auto"/>
              <w:ind w:left="0" w:firstLine="0"/>
              <w:outlineLvl w:val="0"/>
            </w:pPr>
            <w:r w:rsidRPr="000C3CBB">
              <w:t>Электронасос для закачки топлива</w:t>
            </w:r>
          </w:p>
          <w:p w:rsidR="00502C91" w:rsidRPr="000C3CBB" w:rsidRDefault="00502C91" w:rsidP="000C3CBB">
            <w:pPr>
              <w:widowControl w:val="0"/>
              <w:tabs>
                <w:tab w:val="left" w:pos="266"/>
              </w:tabs>
              <w:spacing w:line="360" w:lineRule="auto"/>
              <w:outlineLvl w:val="0"/>
            </w:pPr>
            <w:r w:rsidRPr="000C3CBB">
              <w:t>Защитные:</w:t>
            </w:r>
          </w:p>
          <w:p w:rsidR="00502C91" w:rsidRPr="000C3CBB" w:rsidRDefault="00502C91" w:rsidP="000C3CBB">
            <w:pPr>
              <w:widowControl w:val="0"/>
              <w:numPr>
                <w:ilvl w:val="0"/>
                <w:numId w:val="3"/>
              </w:numPr>
              <w:tabs>
                <w:tab w:val="left" w:pos="266"/>
              </w:tabs>
              <w:spacing w:line="360" w:lineRule="auto"/>
              <w:ind w:left="0" w:firstLine="0"/>
              <w:outlineLvl w:val="0"/>
            </w:pPr>
            <w:r w:rsidRPr="000C3CBB">
              <w:t>Автоматический сброс оборотов при уменьшении нагрузки</w:t>
            </w:r>
          </w:p>
          <w:p w:rsidR="00502C91" w:rsidRPr="000C3CBB" w:rsidRDefault="00502C91" w:rsidP="000C3CBB">
            <w:pPr>
              <w:widowControl w:val="0"/>
              <w:numPr>
                <w:ilvl w:val="0"/>
                <w:numId w:val="3"/>
              </w:numPr>
              <w:tabs>
                <w:tab w:val="left" w:pos="266"/>
              </w:tabs>
              <w:spacing w:line="360" w:lineRule="auto"/>
              <w:ind w:left="0" w:firstLine="0"/>
              <w:outlineLvl w:val="0"/>
            </w:pPr>
            <w:r w:rsidRPr="000C3CBB">
              <w:t>Система самодиагностики</w:t>
            </w:r>
          </w:p>
          <w:p w:rsidR="00960CA7" w:rsidRPr="000C3CBB" w:rsidRDefault="00960CA7" w:rsidP="000C3CBB">
            <w:pPr>
              <w:widowControl w:val="0"/>
              <w:tabs>
                <w:tab w:val="left" w:pos="266"/>
              </w:tabs>
              <w:spacing w:line="360" w:lineRule="auto"/>
              <w:outlineLvl w:val="0"/>
            </w:pPr>
          </w:p>
        </w:tc>
      </w:tr>
      <w:tr w:rsidR="002361F0" w:rsidRPr="000C3CBB" w:rsidTr="00601DEC">
        <w:trPr>
          <w:trHeight w:val="1568"/>
        </w:trPr>
        <w:tc>
          <w:tcPr>
            <w:tcW w:w="2652" w:type="dxa"/>
          </w:tcPr>
          <w:p w:rsidR="002361F0" w:rsidRPr="000C3CBB" w:rsidRDefault="002361F0" w:rsidP="000C3CBB">
            <w:pPr>
              <w:widowControl w:val="0"/>
              <w:spacing w:line="360" w:lineRule="auto"/>
              <w:outlineLvl w:val="0"/>
            </w:pPr>
            <w:r w:rsidRPr="000C3CBB">
              <w:t>6) Уплотнение (вибрирование) бетонной смеси уложенную в конструкцию (в опалубку).</w:t>
            </w:r>
          </w:p>
        </w:tc>
        <w:tc>
          <w:tcPr>
            <w:tcW w:w="1716" w:type="dxa"/>
          </w:tcPr>
          <w:p w:rsidR="002361F0" w:rsidRPr="000C3CBB" w:rsidRDefault="002361F0" w:rsidP="000C3CBB">
            <w:pPr>
              <w:widowControl w:val="0"/>
              <w:spacing w:line="360" w:lineRule="auto"/>
              <w:outlineLvl w:val="0"/>
              <w:rPr>
                <w:lang w:val="en-US"/>
              </w:rPr>
            </w:pPr>
            <w:r w:rsidRPr="000C3CBB">
              <w:rPr>
                <w:bCs/>
              </w:rPr>
              <w:t>ЭВ-262</w:t>
            </w:r>
          </w:p>
        </w:tc>
        <w:tc>
          <w:tcPr>
            <w:tcW w:w="4836" w:type="dxa"/>
          </w:tcPr>
          <w:p w:rsidR="002361F0" w:rsidRPr="000C3CBB" w:rsidRDefault="002361F0" w:rsidP="000C3CBB">
            <w:pPr>
              <w:widowControl w:val="0"/>
              <w:tabs>
                <w:tab w:val="left" w:pos="266"/>
              </w:tabs>
              <w:spacing w:line="360" w:lineRule="auto"/>
              <w:outlineLvl w:val="0"/>
            </w:pPr>
            <w:r w:rsidRPr="000C3CBB">
              <w:t>Информационные:</w:t>
            </w:r>
          </w:p>
          <w:p w:rsidR="002361F0" w:rsidRPr="000C3CBB" w:rsidRDefault="002361F0" w:rsidP="000C3CBB">
            <w:pPr>
              <w:widowControl w:val="0"/>
              <w:numPr>
                <w:ilvl w:val="0"/>
                <w:numId w:val="12"/>
              </w:numPr>
              <w:tabs>
                <w:tab w:val="left" w:pos="266"/>
              </w:tabs>
              <w:spacing w:line="360" w:lineRule="auto"/>
              <w:ind w:left="0" w:firstLine="0"/>
              <w:outlineLvl w:val="0"/>
            </w:pPr>
            <w:r w:rsidRPr="000C3CBB">
              <w:t>Нагрев электродвигателя</w:t>
            </w:r>
          </w:p>
          <w:p w:rsidR="002361F0" w:rsidRPr="000C3CBB" w:rsidRDefault="002361F0" w:rsidP="000C3CBB">
            <w:pPr>
              <w:widowControl w:val="0"/>
              <w:numPr>
                <w:ilvl w:val="0"/>
                <w:numId w:val="12"/>
              </w:numPr>
              <w:tabs>
                <w:tab w:val="left" w:pos="266"/>
              </w:tabs>
              <w:spacing w:line="360" w:lineRule="auto"/>
              <w:ind w:left="0" w:firstLine="0"/>
              <w:outlineLvl w:val="0"/>
            </w:pPr>
            <w:r w:rsidRPr="000C3CBB">
              <w:t>Напряжение в сети</w:t>
            </w:r>
          </w:p>
          <w:p w:rsidR="002361F0" w:rsidRPr="000C3CBB" w:rsidRDefault="002361F0" w:rsidP="000C3CBB">
            <w:pPr>
              <w:widowControl w:val="0"/>
              <w:numPr>
                <w:ilvl w:val="0"/>
                <w:numId w:val="12"/>
              </w:numPr>
              <w:tabs>
                <w:tab w:val="left" w:pos="266"/>
              </w:tabs>
              <w:spacing w:line="360" w:lineRule="auto"/>
              <w:ind w:left="0" w:firstLine="0"/>
              <w:outlineLvl w:val="0"/>
            </w:pPr>
            <w:r w:rsidRPr="000C3CBB">
              <w:t>Датчик включения</w:t>
            </w:r>
          </w:p>
          <w:p w:rsidR="002361F0" w:rsidRPr="000C3CBB" w:rsidRDefault="002361F0" w:rsidP="000C3CBB">
            <w:pPr>
              <w:widowControl w:val="0"/>
              <w:tabs>
                <w:tab w:val="left" w:pos="266"/>
              </w:tabs>
              <w:spacing w:line="360" w:lineRule="auto"/>
              <w:outlineLvl w:val="0"/>
            </w:pPr>
            <w:r w:rsidRPr="000C3CBB">
              <w:t>Регулирующие:</w:t>
            </w:r>
          </w:p>
          <w:p w:rsidR="002361F0" w:rsidRPr="000C3CBB" w:rsidRDefault="002361F0" w:rsidP="000C3CBB">
            <w:pPr>
              <w:widowControl w:val="0"/>
              <w:numPr>
                <w:ilvl w:val="0"/>
                <w:numId w:val="14"/>
              </w:numPr>
              <w:tabs>
                <w:tab w:val="left" w:pos="266"/>
              </w:tabs>
              <w:spacing w:line="360" w:lineRule="auto"/>
              <w:ind w:left="0" w:firstLine="0"/>
              <w:outlineLvl w:val="0"/>
            </w:pPr>
            <w:r w:rsidRPr="000C3CBB">
              <w:t>Регулятор скорости вращения электродвигателя</w:t>
            </w:r>
          </w:p>
          <w:p w:rsidR="002361F0" w:rsidRPr="000C3CBB" w:rsidRDefault="002361F0" w:rsidP="000C3CBB">
            <w:pPr>
              <w:widowControl w:val="0"/>
              <w:tabs>
                <w:tab w:val="left" w:pos="266"/>
              </w:tabs>
              <w:spacing w:line="360" w:lineRule="auto"/>
              <w:outlineLvl w:val="0"/>
            </w:pPr>
            <w:r w:rsidRPr="000C3CBB">
              <w:t>Защитные:</w:t>
            </w:r>
          </w:p>
          <w:p w:rsidR="002361F0" w:rsidRPr="000C3CBB" w:rsidRDefault="002361F0" w:rsidP="000C3CBB">
            <w:pPr>
              <w:widowControl w:val="0"/>
              <w:numPr>
                <w:ilvl w:val="0"/>
                <w:numId w:val="10"/>
              </w:numPr>
              <w:tabs>
                <w:tab w:val="left" w:pos="266"/>
              </w:tabs>
              <w:spacing w:line="360" w:lineRule="auto"/>
              <w:ind w:left="0" w:firstLine="0"/>
              <w:outlineLvl w:val="0"/>
            </w:pPr>
            <w:r w:rsidRPr="000C3CBB">
              <w:t>Предохранитель от скачков напряжения</w:t>
            </w:r>
          </w:p>
          <w:p w:rsidR="002361F0" w:rsidRPr="000C3CBB" w:rsidRDefault="002361F0" w:rsidP="000C3CBB">
            <w:pPr>
              <w:widowControl w:val="0"/>
              <w:numPr>
                <w:ilvl w:val="0"/>
                <w:numId w:val="10"/>
              </w:numPr>
              <w:tabs>
                <w:tab w:val="left" w:pos="266"/>
              </w:tabs>
              <w:spacing w:line="360" w:lineRule="auto"/>
              <w:ind w:left="0" w:firstLine="0"/>
              <w:outlineLvl w:val="0"/>
            </w:pPr>
            <w:r w:rsidRPr="000C3CBB">
              <w:t>Защита от заклинивания</w:t>
            </w:r>
          </w:p>
        </w:tc>
      </w:tr>
      <w:tr w:rsidR="002361F0" w:rsidRPr="000C3CBB" w:rsidTr="00601DEC">
        <w:trPr>
          <w:trHeight w:val="1567"/>
        </w:trPr>
        <w:tc>
          <w:tcPr>
            <w:tcW w:w="2652" w:type="dxa"/>
          </w:tcPr>
          <w:p w:rsidR="002361F0" w:rsidRPr="000C3CBB" w:rsidRDefault="002361F0" w:rsidP="000C3CBB">
            <w:pPr>
              <w:widowControl w:val="0"/>
              <w:spacing w:line="360" w:lineRule="auto"/>
              <w:outlineLvl w:val="0"/>
            </w:pPr>
            <w:r w:rsidRPr="000C3CBB">
              <w:t>7) Уход за бетоном:</w:t>
            </w:r>
          </w:p>
          <w:p w:rsidR="002361F0" w:rsidRPr="000C3CBB" w:rsidRDefault="002361F0" w:rsidP="000C3CBB">
            <w:pPr>
              <w:widowControl w:val="0"/>
              <w:spacing w:line="360" w:lineRule="auto"/>
              <w:outlineLvl w:val="0"/>
            </w:pPr>
            <w:r w:rsidRPr="000C3CBB">
              <w:t>-летом полив водой;</w:t>
            </w:r>
          </w:p>
          <w:p w:rsidR="002361F0" w:rsidRPr="000C3CBB" w:rsidRDefault="002361F0" w:rsidP="000C3CBB">
            <w:pPr>
              <w:widowControl w:val="0"/>
              <w:spacing w:line="360" w:lineRule="auto"/>
              <w:outlineLvl w:val="0"/>
            </w:pPr>
            <w:r w:rsidRPr="000C3CBB">
              <w:t>-зимой прогрев</w:t>
            </w:r>
          </w:p>
        </w:tc>
        <w:tc>
          <w:tcPr>
            <w:tcW w:w="1716" w:type="dxa"/>
          </w:tcPr>
          <w:p w:rsidR="002361F0" w:rsidRPr="000C3CBB" w:rsidRDefault="00044B89" w:rsidP="000C3CBB">
            <w:pPr>
              <w:widowControl w:val="0"/>
              <w:spacing w:line="360" w:lineRule="auto"/>
              <w:outlineLvl w:val="0"/>
              <w:rPr>
                <w:bCs/>
              </w:rPr>
            </w:pPr>
            <w:r w:rsidRPr="000C3CBB">
              <w:rPr>
                <w:bCs/>
              </w:rPr>
              <w:t>ГНОМ 10/10Б</w:t>
            </w:r>
          </w:p>
        </w:tc>
        <w:tc>
          <w:tcPr>
            <w:tcW w:w="4836" w:type="dxa"/>
          </w:tcPr>
          <w:p w:rsidR="002361F0" w:rsidRPr="000C3CBB" w:rsidRDefault="002361F0" w:rsidP="000C3CBB">
            <w:pPr>
              <w:widowControl w:val="0"/>
              <w:tabs>
                <w:tab w:val="left" w:pos="266"/>
              </w:tabs>
              <w:spacing w:line="360" w:lineRule="auto"/>
              <w:outlineLvl w:val="0"/>
            </w:pPr>
            <w:r w:rsidRPr="000C3CBB">
              <w:t>Информационные:</w:t>
            </w:r>
          </w:p>
          <w:p w:rsidR="002361F0" w:rsidRPr="000C3CBB" w:rsidRDefault="002361F0" w:rsidP="000C3CBB">
            <w:pPr>
              <w:widowControl w:val="0"/>
              <w:numPr>
                <w:ilvl w:val="0"/>
                <w:numId w:val="12"/>
              </w:numPr>
              <w:tabs>
                <w:tab w:val="left" w:pos="266"/>
              </w:tabs>
              <w:spacing w:line="360" w:lineRule="auto"/>
              <w:ind w:left="0" w:firstLine="0"/>
              <w:outlineLvl w:val="0"/>
            </w:pPr>
            <w:r w:rsidRPr="000C3CBB">
              <w:t>Нагрев электродвигателя</w:t>
            </w:r>
          </w:p>
          <w:p w:rsidR="002361F0" w:rsidRPr="000C3CBB" w:rsidRDefault="002361F0" w:rsidP="000C3CBB">
            <w:pPr>
              <w:widowControl w:val="0"/>
              <w:numPr>
                <w:ilvl w:val="0"/>
                <w:numId w:val="12"/>
              </w:numPr>
              <w:tabs>
                <w:tab w:val="left" w:pos="266"/>
              </w:tabs>
              <w:spacing w:line="360" w:lineRule="auto"/>
              <w:ind w:left="0" w:firstLine="0"/>
              <w:outlineLvl w:val="0"/>
            </w:pPr>
            <w:r w:rsidRPr="000C3CBB">
              <w:t>Напряжение в сети</w:t>
            </w:r>
          </w:p>
          <w:p w:rsidR="002361F0" w:rsidRPr="000C3CBB" w:rsidRDefault="002361F0" w:rsidP="000C3CBB">
            <w:pPr>
              <w:widowControl w:val="0"/>
              <w:numPr>
                <w:ilvl w:val="0"/>
                <w:numId w:val="12"/>
              </w:numPr>
              <w:tabs>
                <w:tab w:val="left" w:pos="266"/>
              </w:tabs>
              <w:spacing w:line="360" w:lineRule="auto"/>
              <w:ind w:left="0" w:firstLine="0"/>
              <w:outlineLvl w:val="0"/>
            </w:pPr>
            <w:r w:rsidRPr="000C3CBB">
              <w:t>Датчик включения</w:t>
            </w:r>
          </w:p>
          <w:p w:rsidR="002361F0" w:rsidRPr="000C3CBB" w:rsidRDefault="002361F0" w:rsidP="000C3CBB">
            <w:pPr>
              <w:widowControl w:val="0"/>
              <w:tabs>
                <w:tab w:val="left" w:pos="266"/>
              </w:tabs>
              <w:spacing w:line="360" w:lineRule="auto"/>
              <w:outlineLvl w:val="0"/>
            </w:pPr>
            <w:r w:rsidRPr="000C3CBB">
              <w:t>Регулирующие:</w:t>
            </w:r>
          </w:p>
          <w:p w:rsidR="002361F0" w:rsidRPr="000C3CBB" w:rsidRDefault="002361F0" w:rsidP="000C3CBB">
            <w:pPr>
              <w:widowControl w:val="0"/>
              <w:numPr>
                <w:ilvl w:val="0"/>
                <w:numId w:val="14"/>
              </w:numPr>
              <w:tabs>
                <w:tab w:val="left" w:pos="266"/>
              </w:tabs>
              <w:spacing w:line="360" w:lineRule="auto"/>
              <w:ind w:left="0" w:firstLine="0"/>
              <w:outlineLvl w:val="0"/>
            </w:pPr>
            <w:r w:rsidRPr="000C3CBB">
              <w:t>Регулятор скорости вращения электродвигателя</w:t>
            </w:r>
          </w:p>
          <w:p w:rsidR="002361F0" w:rsidRPr="000C3CBB" w:rsidRDefault="002361F0" w:rsidP="000C3CBB">
            <w:pPr>
              <w:widowControl w:val="0"/>
              <w:tabs>
                <w:tab w:val="left" w:pos="266"/>
              </w:tabs>
              <w:spacing w:line="360" w:lineRule="auto"/>
              <w:outlineLvl w:val="0"/>
            </w:pPr>
            <w:r w:rsidRPr="000C3CBB">
              <w:t>Защитные:</w:t>
            </w:r>
          </w:p>
          <w:p w:rsidR="002361F0" w:rsidRPr="000C3CBB" w:rsidRDefault="002361F0" w:rsidP="000C3CBB">
            <w:pPr>
              <w:widowControl w:val="0"/>
              <w:numPr>
                <w:ilvl w:val="0"/>
                <w:numId w:val="10"/>
              </w:numPr>
              <w:tabs>
                <w:tab w:val="left" w:pos="266"/>
              </w:tabs>
              <w:spacing w:line="360" w:lineRule="auto"/>
              <w:ind w:left="0" w:firstLine="0"/>
              <w:outlineLvl w:val="0"/>
            </w:pPr>
            <w:r w:rsidRPr="000C3CBB">
              <w:t>Предохранитель от скачков напряжения</w:t>
            </w:r>
          </w:p>
          <w:p w:rsidR="002361F0" w:rsidRPr="000C3CBB" w:rsidRDefault="002361F0" w:rsidP="000C3CBB">
            <w:pPr>
              <w:widowControl w:val="0"/>
              <w:numPr>
                <w:ilvl w:val="0"/>
                <w:numId w:val="10"/>
              </w:numPr>
              <w:tabs>
                <w:tab w:val="left" w:pos="266"/>
              </w:tabs>
              <w:spacing w:line="360" w:lineRule="auto"/>
              <w:ind w:left="0" w:firstLine="0"/>
              <w:outlineLvl w:val="0"/>
            </w:pPr>
            <w:r w:rsidRPr="000C3CBB">
              <w:t>Защита от заклинивания</w:t>
            </w:r>
          </w:p>
          <w:p w:rsidR="002361F0" w:rsidRPr="000C3CBB" w:rsidRDefault="002361F0" w:rsidP="000C3CBB">
            <w:pPr>
              <w:widowControl w:val="0"/>
              <w:tabs>
                <w:tab w:val="left" w:pos="266"/>
              </w:tabs>
              <w:spacing w:line="360" w:lineRule="auto"/>
              <w:outlineLvl w:val="0"/>
            </w:pPr>
          </w:p>
        </w:tc>
      </w:tr>
    </w:tbl>
    <w:p w:rsidR="00960CA7" w:rsidRPr="00050B65" w:rsidRDefault="00601DEC" w:rsidP="00050B65">
      <w:pPr>
        <w:pStyle w:val="1"/>
        <w:keepNext w:val="0"/>
        <w:widowControl w:val="0"/>
        <w:spacing w:before="0" w:after="0"/>
        <w:ind w:firstLine="709"/>
        <w:jc w:val="both"/>
        <w:rPr>
          <w:sz w:val="28"/>
          <w:szCs w:val="28"/>
        </w:rPr>
      </w:pPr>
      <w:bookmarkStart w:id="8" w:name="_Toc168078874"/>
      <w:r>
        <w:rPr>
          <w:sz w:val="28"/>
          <w:szCs w:val="28"/>
        </w:rPr>
        <w:br w:type="page"/>
      </w:r>
      <w:r w:rsidR="00960CA7" w:rsidRPr="00050B65">
        <w:rPr>
          <w:sz w:val="28"/>
          <w:szCs w:val="28"/>
        </w:rPr>
        <w:t>8. Рекомендуемые технические средства автоматизации и автоматические устройства для оснащения выбранных машин вошедших в комплект</w:t>
      </w:r>
      <w:bookmarkEnd w:id="8"/>
    </w:p>
    <w:p w:rsidR="00601DEC" w:rsidRDefault="00601DEC" w:rsidP="00050B65">
      <w:pPr>
        <w:pStyle w:val="7"/>
        <w:keepNext w:val="0"/>
        <w:widowControl w:val="0"/>
        <w:spacing w:line="360" w:lineRule="auto"/>
        <w:ind w:firstLine="709"/>
        <w:jc w:val="both"/>
        <w:rPr>
          <w:rFonts w:ascii="Times New Roman" w:hAnsi="Times New Roman" w:cs="Times New Roman"/>
          <w:i w:val="0"/>
          <w:iCs w:val="0"/>
          <w:sz w:val="28"/>
          <w:szCs w:val="28"/>
        </w:rPr>
      </w:pPr>
    </w:p>
    <w:p w:rsidR="00960CA7" w:rsidRPr="00050B65" w:rsidRDefault="00960CA7" w:rsidP="00050B65">
      <w:pPr>
        <w:pStyle w:val="7"/>
        <w:keepNext w:val="0"/>
        <w:widowControl w:val="0"/>
        <w:spacing w:line="360" w:lineRule="auto"/>
        <w:ind w:firstLine="709"/>
        <w:jc w:val="both"/>
        <w:rPr>
          <w:rFonts w:ascii="Times New Roman" w:hAnsi="Times New Roman" w:cs="Times New Roman"/>
          <w:i w:val="0"/>
          <w:iCs w:val="0"/>
          <w:sz w:val="28"/>
          <w:szCs w:val="28"/>
        </w:rPr>
      </w:pPr>
      <w:r w:rsidRPr="00050B65">
        <w:rPr>
          <w:rFonts w:ascii="Times New Roman" w:hAnsi="Times New Roman" w:cs="Times New Roman"/>
          <w:i w:val="0"/>
          <w:iCs w:val="0"/>
          <w:sz w:val="28"/>
          <w:szCs w:val="28"/>
        </w:rPr>
        <w:t>Автоматизация строительных машин заключается в применении технических средств и систем управления, позволяющих освободить машиниста-оператора от части операции по управлению машины, что облегчает его труд, повышает производительность труда и качество работ, снижает аварийность. Строительные машины, у которых часть функции управления выполняют автоматические устройства, называются автоматизированными машинами. Различают частичную, комплексную и полную автоматизацию.</w:t>
      </w:r>
    </w:p>
    <w:p w:rsidR="00960CA7" w:rsidRPr="00050B65" w:rsidRDefault="00960CA7" w:rsidP="00050B65">
      <w:pPr>
        <w:pStyle w:val="7"/>
        <w:keepNext w:val="0"/>
        <w:widowControl w:val="0"/>
        <w:spacing w:line="360" w:lineRule="auto"/>
        <w:ind w:firstLine="709"/>
        <w:jc w:val="both"/>
        <w:rPr>
          <w:rFonts w:ascii="Times New Roman" w:hAnsi="Times New Roman" w:cs="Times New Roman"/>
          <w:i w:val="0"/>
          <w:iCs w:val="0"/>
          <w:sz w:val="28"/>
          <w:szCs w:val="28"/>
        </w:rPr>
      </w:pPr>
      <w:r w:rsidRPr="00050B65">
        <w:rPr>
          <w:rFonts w:ascii="Times New Roman" w:hAnsi="Times New Roman" w:cs="Times New Roman"/>
          <w:i w:val="0"/>
          <w:iCs w:val="0"/>
          <w:sz w:val="28"/>
          <w:szCs w:val="28"/>
        </w:rPr>
        <w:t>К техническим средствам автоматизации относится: контрольно-информационные, регулирующие, защищающие от аварии, локальные системы управления.</w:t>
      </w:r>
    </w:p>
    <w:p w:rsidR="00960CA7" w:rsidRPr="00050B65" w:rsidRDefault="00960CA7" w:rsidP="00050B65">
      <w:pPr>
        <w:widowControl w:val="0"/>
        <w:spacing w:line="360" w:lineRule="auto"/>
        <w:ind w:firstLine="709"/>
        <w:jc w:val="both"/>
        <w:rPr>
          <w:sz w:val="28"/>
          <w:szCs w:val="28"/>
        </w:rPr>
      </w:pPr>
      <w:r w:rsidRPr="00050B65">
        <w:rPr>
          <w:sz w:val="28"/>
          <w:szCs w:val="28"/>
        </w:rPr>
        <w:t>К общим контрольно-информационным средствам автоматизации машин и механизмов, предназначенных для выполнения земляных работ, относятся:</w:t>
      </w:r>
    </w:p>
    <w:p w:rsidR="00960CA7" w:rsidRPr="00050B65" w:rsidRDefault="00960CA7" w:rsidP="00050B65">
      <w:pPr>
        <w:widowControl w:val="0"/>
        <w:spacing w:line="360" w:lineRule="auto"/>
        <w:ind w:firstLine="709"/>
        <w:jc w:val="both"/>
        <w:rPr>
          <w:sz w:val="28"/>
          <w:szCs w:val="28"/>
        </w:rPr>
      </w:pPr>
      <w:r w:rsidRPr="00050B65">
        <w:rPr>
          <w:sz w:val="28"/>
          <w:szCs w:val="28"/>
        </w:rPr>
        <w:t>– количество пройденного пути;</w:t>
      </w:r>
    </w:p>
    <w:p w:rsidR="00960CA7" w:rsidRPr="00050B65" w:rsidRDefault="00960CA7" w:rsidP="00050B65">
      <w:pPr>
        <w:widowControl w:val="0"/>
        <w:spacing w:line="360" w:lineRule="auto"/>
        <w:ind w:firstLine="709"/>
        <w:jc w:val="both"/>
        <w:rPr>
          <w:sz w:val="28"/>
          <w:szCs w:val="28"/>
        </w:rPr>
      </w:pPr>
      <w:r w:rsidRPr="00050B65">
        <w:rPr>
          <w:sz w:val="28"/>
          <w:szCs w:val="28"/>
        </w:rPr>
        <w:t>– скорость движения;</w:t>
      </w:r>
    </w:p>
    <w:p w:rsidR="00960CA7" w:rsidRPr="00050B65" w:rsidRDefault="00960CA7" w:rsidP="00050B65">
      <w:pPr>
        <w:widowControl w:val="0"/>
        <w:spacing w:line="360" w:lineRule="auto"/>
        <w:ind w:firstLine="709"/>
        <w:jc w:val="both"/>
        <w:rPr>
          <w:sz w:val="28"/>
          <w:szCs w:val="28"/>
        </w:rPr>
      </w:pPr>
      <w:r w:rsidRPr="00050B65">
        <w:rPr>
          <w:sz w:val="28"/>
          <w:szCs w:val="28"/>
        </w:rPr>
        <w:t>– температура охлаждающей жидкости;</w:t>
      </w:r>
    </w:p>
    <w:p w:rsidR="00960CA7" w:rsidRPr="00050B65" w:rsidRDefault="00960CA7" w:rsidP="00050B65">
      <w:pPr>
        <w:widowControl w:val="0"/>
        <w:spacing w:line="360" w:lineRule="auto"/>
        <w:ind w:firstLine="709"/>
        <w:jc w:val="both"/>
        <w:rPr>
          <w:sz w:val="28"/>
          <w:szCs w:val="28"/>
        </w:rPr>
      </w:pPr>
      <w:r w:rsidRPr="00050B65">
        <w:rPr>
          <w:sz w:val="28"/>
          <w:szCs w:val="28"/>
        </w:rPr>
        <w:t>– наличие топлива в баках;</w:t>
      </w:r>
    </w:p>
    <w:p w:rsidR="00960CA7" w:rsidRPr="00050B65" w:rsidRDefault="00960CA7" w:rsidP="00050B65">
      <w:pPr>
        <w:widowControl w:val="0"/>
        <w:spacing w:line="360" w:lineRule="auto"/>
        <w:ind w:firstLine="709"/>
        <w:jc w:val="both"/>
        <w:rPr>
          <w:sz w:val="28"/>
          <w:szCs w:val="28"/>
        </w:rPr>
      </w:pPr>
      <w:r w:rsidRPr="00050B65">
        <w:rPr>
          <w:sz w:val="28"/>
          <w:szCs w:val="28"/>
        </w:rPr>
        <w:t>– давление в системе тормозов;</w:t>
      </w:r>
    </w:p>
    <w:p w:rsidR="00960CA7" w:rsidRPr="00050B65" w:rsidRDefault="00960CA7" w:rsidP="00050B65">
      <w:pPr>
        <w:widowControl w:val="0"/>
        <w:spacing w:line="360" w:lineRule="auto"/>
        <w:ind w:firstLine="709"/>
        <w:jc w:val="both"/>
        <w:rPr>
          <w:sz w:val="28"/>
          <w:szCs w:val="28"/>
        </w:rPr>
      </w:pPr>
      <w:r w:rsidRPr="00050B65">
        <w:rPr>
          <w:sz w:val="28"/>
          <w:szCs w:val="28"/>
        </w:rPr>
        <w:t>– давление масла;</w:t>
      </w:r>
    </w:p>
    <w:p w:rsidR="00960CA7" w:rsidRPr="00050B65" w:rsidRDefault="00960CA7" w:rsidP="00050B65">
      <w:pPr>
        <w:widowControl w:val="0"/>
        <w:spacing w:line="360" w:lineRule="auto"/>
        <w:ind w:firstLine="709"/>
        <w:jc w:val="both"/>
        <w:rPr>
          <w:sz w:val="28"/>
          <w:szCs w:val="28"/>
        </w:rPr>
      </w:pPr>
      <w:r w:rsidRPr="00050B65">
        <w:rPr>
          <w:sz w:val="28"/>
          <w:szCs w:val="28"/>
        </w:rPr>
        <w:t>– объем жидкости в гидросистеме;</w:t>
      </w:r>
    </w:p>
    <w:p w:rsidR="00960CA7" w:rsidRPr="00050B65" w:rsidRDefault="00960CA7" w:rsidP="00050B65">
      <w:pPr>
        <w:widowControl w:val="0"/>
        <w:spacing w:line="360" w:lineRule="auto"/>
        <w:ind w:firstLine="709"/>
        <w:jc w:val="both"/>
        <w:rPr>
          <w:sz w:val="28"/>
          <w:szCs w:val="28"/>
        </w:rPr>
      </w:pPr>
      <w:r w:rsidRPr="00050B65">
        <w:rPr>
          <w:sz w:val="28"/>
          <w:szCs w:val="28"/>
        </w:rPr>
        <w:t>– указатель сигнала поворота.</w:t>
      </w:r>
    </w:p>
    <w:p w:rsidR="00960CA7" w:rsidRPr="00050B65" w:rsidRDefault="00960CA7" w:rsidP="00050B65">
      <w:pPr>
        <w:widowControl w:val="0"/>
        <w:spacing w:line="360" w:lineRule="auto"/>
        <w:ind w:firstLine="709"/>
        <w:jc w:val="both"/>
        <w:rPr>
          <w:sz w:val="28"/>
          <w:szCs w:val="28"/>
        </w:rPr>
      </w:pPr>
      <w:r w:rsidRPr="00050B65">
        <w:rPr>
          <w:sz w:val="28"/>
          <w:szCs w:val="28"/>
        </w:rPr>
        <w:t>К общим, регулирующим средствам автоматизации машин для выполнения земляных работ, относятся:</w:t>
      </w:r>
    </w:p>
    <w:p w:rsidR="00960CA7" w:rsidRPr="00050B65" w:rsidRDefault="00960CA7" w:rsidP="00050B65">
      <w:pPr>
        <w:widowControl w:val="0"/>
        <w:spacing w:line="360" w:lineRule="auto"/>
        <w:ind w:firstLine="709"/>
        <w:jc w:val="both"/>
        <w:rPr>
          <w:sz w:val="28"/>
          <w:szCs w:val="28"/>
        </w:rPr>
      </w:pPr>
      <w:r w:rsidRPr="00050B65">
        <w:rPr>
          <w:sz w:val="28"/>
          <w:szCs w:val="28"/>
        </w:rPr>
        <w:t>– стабилизатор отказа;</w:t>
      </w:r>
    </w:p>
    <w:p w:rsidR="00960CA7" w:rsidRPr="00050B65" w:rsidRDefault="00960CA7" w:rsidP="00050B65">
      <w:pPr>
        <w:widowControl w:val="0"/>
        <w:spacing w:line="360" w:lineRule="auto"/>
        <w:ind w:firstLine="709"/>
        <w:jc w:val="both"/>
        <w:rPr>
          <w:sz w:val="28"/>
          <w:szCs w:val="28"/>
        </w:rPr>
      </w:pPr>
      <w:r w:rsidRPr="00050B65">
        <w:rPr>
          <w:sz w:val="28"/>
          <w:szCs w:val="28"/>
        </w:rPr>
        <w:t>– ограничитель глубины копания;</w:t>
      </w:r>
    </w:p>
    <w:p w:rsidR="00960CA7" w:rsidRPr="00050B65" w:rsidRDefault="00960CA7" w:rsidP="00050B65">
      <w:pPr>
        <w:widowControl w:val="0"/>
        <w:spacing w:line="360" w:lineRule="auto"/>
        <w:ind w:firstLine="709"/>
        <w:jc w:val="both"/>
        <w:rPr>
          <w:sz w:val="28"/>
          <w:szCs w:val="28"/>
        </w:rPr>
      </w:pPr>
      <w:r w:rsidRPr="00050B65">
        <w:rPr>
          <w:sz w:val="28"/>
          <w:szCs w:val="28"/>
        </w:rPr>
        <w:t>– ограничитель поворота рабочего органа;</w:t>
      </w:r>
    </w:p>
    <w:p w:rsidR="00960CA7" w:rsidRPr="00050B65" w:rsidRDefault="00960CA7" w:rsidP="00050B65">
      <w:pPr>
        <w:widowControl w:val="0"/>
        <w:spacing w:line="360" w:lineRule="auto"/>
        <w:ind w:firstLine="709"/>
        <w:jc w:val="both"/>
        <w:rPr>
          <w:sz w:val="28"/>
          <w:szCs w:val="28"/>
        </w:rPr>
      </w:pPr>
      <w:r w:rsidRPr="00050B65">
        <w:rPr>
          <w:sz w:val="28"/>
          <w:szCs w:val="28"/>
        </w:rPr>
        <w:t>– блокировка рабочей части при неустановленных выносных опорах и т.д..</w:t>
      </w:r>
    </w:p>
    <w:p w:rsidR="00960CA7" w:rsidRPr="00050B65" w:rsidRDefault="00960CA7" w:rsidP="00050B65">
      <w:pPr>
        <w:widowControl w:val="0"/>
        <w:spacing w:line="360" w:lineRule="auto"/>
        <w:ind w:firstLine="709"/>
        <w:jc w:val="both"/>
        <w:rPr>
          <w:sz w:val="28"/>
          <w:szCs w:val="28"/>
        </w:rPr>
      </w:pPr>
      <w:r w:rsidRPr="00050B65">
        <w:rPr>
          <w:sz w:val="28"/>
          <w:szCs w:val="28"/>
        </w:rPr>
        <w:t>К общим, защищающим от аварии, средствам автоматизации машин относятся:</w:t>
      </w:r>
    </w:p>
    <w:p w:rsidR="00960CA7" w:rsidRPr="00050B65" w:rsidRDefault="00960CA7" w:rsidP="00050B65">
      <w:pPr>
        <w:widowControl w:val="0"/>
        <w:spacing w:line="360" w:lineRule="auto"/>
        <w:ind w:firstLine="709"/>
        <w:jc w:val="both"/>
        <w:rPr>
          <w:sz w:val="28"/>
          <w:szCs w:val="28"/>
        </w:rPr>
      </w:pPr>
      <w:r w:rsidRPr="00050B65">
        <w:rPr>
          <w:sz w:val="28"/>
          <w:szCs w:val="28"/>
        </w:rPr>
        <w:t>– отключение двигателя при превышении допустимого отклонения от вертикали;</w:t>
      </w:r>
    </w:p>
    <w:p w:rsidR="00960CA7" w:rsidRPr="00050B65" w:rsidRDefault="00960CA7" w:rsidP="00050B65">
      <w:pPr>
        <w:widowControl w:val="0"/>
        <w:spacing w:line="360" w:lineRule="auto"/>
        <w:ind w:firstLine="709"/>
        <w:jc w:val="both"/>
        <w:rPr>
          <w:sz w:val="28"/>
          <w:szCs w:val="28"/>
        </w:rPr>
      </w:pPr>
      <w:r w:rsidRPr="00050B65">
        <w:rPr>
          <w:sz w:val="28"/>
          <w:szCs w:val="28"/>
        </w:rPr>
        <w:t>– защита электропривода от короткого замыкания;</w:t>
      </w:r>
    </w:p>
    <w:p w:rsidR="00960CA7" w:rsidRPr="00050B65" w:rsidRDefault="00960CA7" w:rsidP="00050B65">
      <w:pPr>
        <w:widowControl w:val="0"/>
        <w:spacing w:line="360" w:lineRule="auto"/>
        <w:ind w:firstLine="709"/>
        <w:jc w:val="both"/>
        <w:rPr>
          <w:sz w:val="28"/>
          <w:szCs w:val="28"/>
        </w:rPr>
      </w:pPr>
      <w:r w:rsidRPr="00050B65">
        <w:rPr>
          <w:sz w:val="28"/>
          <w:szCs w:val="28"/>
        </w:rPr>
        <w:t>– защита двигателя от аварийного заклинивания и т.д.</w:t>
      </w:r>
    </w:p>
    <w:p w:rsidR="00A97E94" w:rsidRPr="00050B65" w:rsidRDefault="00960CA7" w:rsidP="00050B65">
      <w:pPr>
        <w:widowControl w:val="0"/>
        <w:tabs>
          <w:tab w:val="num" w:pos="180"/>
        </w:tabs>
        <w:spacing w:line="360" w:lineRule="auto"/>
        <w:ind w:firstLine="709"/>
        <w:jc w:val="both"/>
        <w:rPr>
          <w:sz w:val="28"/>
          <w:szCs w:val="28"/>
        </w:rPr>
      </w:pPr>
      <w:r w:rsidRPr="00050B65">
        <w:rPr>
          <w:sz w:val="28"/>
          <w:szCs w:val="28"/>
        </w:rPr>
        <w:t>Рекомендуемые технические средства автоматизации и автоматические устройства приведены в таблице 3.</w:t>
      </w:r>
    </w:p>
    <w:p w:rsidR="00960CA7" w:rsidRPr="00050B65" w:rsidRDefault="00601DEC" w:rsidP="00050B65">
      <w:pPr>
        <w:pStyle w:val="1"/>
        <w:keepNext w:val="0"/>
        <w:widowControl w:val="0"/>
        <w:spacing w:before="0" w:after="0"/>
        <w:ind w:firstLine="709"/>
        <w:jc w:val="both"/>
        <w:rPr>
          <w:sz w:val="28"/>
          <w:szCs w:val="28"/>
        </w:rPr>
      </w:pPr>
      <w:bookmarkStart w:id="9" w:name="_Toc168078875"/>
      <w:r>
        <w:rPr>
          <w:b w:val="0"/>
          <w:bCs w:val="0"/>
          <w:sz w:val="28"/>
          <w:szCs w:val="28"/>
        </w:rPr>
        <w:br w:type="page"/>
      </w:r>
      <w:r w:rsidR="00960CA7" w:rsidRPr="00050B65">
        <w:rPr>
          <w:sz w:val="28"/>
          <w:szCs w:val="28"/>
        </w:rPr>
        <w:t>9.</w:t>
      </w:r>
      <w:r>
        <w:rPr>
          <w:sz w:val="28"/>
          <w:szCs w:val="28"/>
        </w:rPr>
        <w:t xml:space="preserve"> </w:t>
      </w:r>
      <w:r w:rsidR="00960CA7" w:rsidRPr="00050B65">
        <w:rPr>
          <w:sz w:val="28"/>
          <w:szCs w:val="28"/>
        </w:rPr>
        <w:t>Определение установленной мощности всех электродвигателей на комплекте машин</w:t>
      </w:r>
      <w:bookmarkEnd w:id="9"/>
    </w:p>
    <w:p w:rsidR="00960CA7" w:rsidRPr="00050B65" w:rsidRDefault="00960CA7" w:rsidP="00050B65">
      <w:pPr>
        <w:pStyle w:val="34"/>
        <w:widowControl w:val="0"/>
        <w:spacing w:line="360" w:lineRule="auto"/>
        <w:ind w:firstLine="709"/>
        <w:jc w:val="both"/>
        <w:rPr>
          <w:b w:val="0"/>
          <w:bCs w:val="0"/>
          <w:sz w:val="28"/>
          <w:szCs w:val="28"/>
          <w:lang w:val="ru-RU"/>
        </w:rPr>
      </w:pPr>
    </w:p>
    <w:p w:rsidR="00960CA7" w:rsidRPr="00050B65" w:rsidRDefault="00960CA7" w:rsidP="00050B65">
      <w:pPr>
        <w:widowControl w:val="0"/>
        <w:spacing w:line="360" w:lineRule="auto"/>
        <w:ind w:firstLine="709"/>
        <w:jc w:val="both"/>
        <w:rPr>
          <w:sz w:val="28"/>
          <w:szCs w:val="28"/>
        </w:rPr>
      </w:pPr>
      <w:r w:rsidRPr="00050B65">
        <w:rPr>
          <w:sz w:val="28"/>
          <w:szCs w:val="28"/>
        </w:rPr>
        <w:t>∑</w:t>
      </w:r>
      <w:r w:rsidRPr="00050B65">
        <w:rPr>
          <w:sz w:val="28"/>
          <w:szCs w:val="28"/>
          <w:lang w:val="en-US"/>
        </w:rPr>
        <w:t>N</w:t>
      </w:r>
      <w:r w:rsidRPr="00050B65">
        <w:rPr>
          <w:sz w:val="28"/>
          <w:szCs w:val="28"/>
        </w:rPr>
        <w:t>=</w:t>
      </w:r>
      <w:r w:rsidRPr="00050B65">
        <w:rPr>
          <w:sz w:val="28"/>
          <w:szCs w:val="28"/>
          <w:lang w:val="en-US"/>
        </w:rPr>
        <w:t>N</w:t>
      </w:r>
      <w:r w:rsidRPr="00050B65">
        <w:rPr>
          <w:sz w:val="28"/>
          <w:szCs w:val="28"/>
        </w:rPr>
        <w:t>3+</w:t>
      </w:r>
      <w:r w:rsidRPr="00050B65">
        <w:rPr>
          <w:sz w:val="28"/>
          <w:szCs w:val="28"/>
          <w:lang w:val="en-US"/>
        </w:rPr>
        <w:t>N</w:t>
      </w:r>
      <w:r w:rsidRPr="00050B65">
        <w:rPr>
          <w:sz w:val="28"/>
          <w:szCs w:val="28"/>
        </w:rPr>
        <w:t>4+</w:t>
      </w:r>
      <w:r w:rsidRPr="00050B65">
        <w:rPr>
          <w:sz w:val="28"/>
          <w:szCs w:val="28"/>
          <w:lang w:val="en-US"/>
        </w:rPr>
        <w:t>N</w:t>
      </w:r>
      <w:r w:rsidRPr="00050B65">
        <w:rPr>
          <w:sz w:val="28"/>
          <w:szCs w:val="28"/>
        </w:rPr>
        <w:t>5=45+2,2+7,5=54.7 кВт</w:t>
      </w:r>
    </w:p>
    <w:p w:rsidR="00960CA7" w:rsidRPr="00050B65" w:rsidRDefault="00601DEC" w:rsidP="00050B65">
      <w:pPr>
        <w:pStyle w:val="1"/>
        <w:keepNext w:val="0"/>
        <w:widowControl w:val="0"/>
        <w:spacing w:before="0" w:after="0"/>
        <w:ind w:firstLine="709"/>
        <w:jc w:val="both"/>
        <w:rPr>
          <w:sz w:val="28"/>
          <w:szCs w:val="28"/>
        </w:rPr>
      </w:pPr>
      <w:bookmarkStart w:id="10" w:name="_Toc168078876"/>
      <w:r>
        <w:rPr>
          <w:b w:val="0"/>
          <w:bCs w:val="0"/>
          <w:sz w:val="28"/>
          <w:szCs w:val="28"/>
        </w:rPr>
        <w:br w:type="page"/>
      </w:r>
      <w:r w:rsidR="00960CA7" w:rsidRPr="00050B65">
        <w:rPr>
          <w:sz w:val="28"/>
          <w:szCs w:val="28"/>
        </w:rPr>
        <w:t>10. Определение теоретической, технической и эксплуатационной производительности выбранных машин</w:t>
      </w:r>
      <w:bookmarkEnd w:id="10"/>
    </w:p>
    <w:p w:rsidR="00601DEC" w:rsidRDefault="00601DEC" w:rsidP="00050B65">
      <w:pPr>
        <w:widowControl w:val="0"/>
        <w:tabs>
          <w:tab w:val="num" w:pos="180"/>
        </w:tabs>
        <w:spacing w:line="360" w:lineRule="auto"/>
        <w:ind w:firstLine="709"/>
        <w:jc w:val="both"/>
        <w:rPr>
          <w:sz w:val="28"/>
          <w:szCs w:val="28"/>
        </w:rPr>
      </w:pPr>
    </w:p>
    <w:p w:rsidR="00960CA7" w:rsidRPr="00050B65" w:rsidRDefault="00960CA7" w:rsidP="00050B65">
      <w:pPr>
        <w:widowControl w:val="0"/>
        <w:tabs>
          <w:tab w:val="num" w:pos="180"/>
        </w:tabs>
        <w:spacing w:line="360" w:lineRule="auto"/>
        <w:ind w:firstLine="709"/>
        <w:jc w:val="both"/>
        <w:rPr>
          <w:sz w:val="28"/>
          <w:szCs w:val="28"/>
        </w:rPr>
      </w:pPr>
      <w:r w:rsidRPr="00050B65">
        <w:rPr>
          <w:sz w:val="28"/>
          <w:szCs w:val="28"/>
        </w:rPr>
        <w:t>При выборе машин для производства строительных работ определенного вида и объема за основу принимают их технико-эксплуатационные и технико-экономические показатели, при сопоставлении которых оптимальные типоразмеры и количество машин для выполнения требуемых технологических операций.</w:t>
      </w:r>
    </w:p>
    <w:p w:rsidR="00960CA7" w:rsidRPr="00050B65" w:rsidRDefault="00960CA7" w:rsidP="00050B65">
      <w:pPr>
        <w:widowControl w:val="0"/>
        <w:tabs>
          <w:tab w:val="num" w:pos="180"/>
        </w:tabs>
        <w:spacing w:line="360" w:lineRule="auto"/>
        <w:ind w:firstLine="709"/>
        <w:jc w:val="both"/>
        <w:rPr>
          <w:sz w:val="28"/>
          <w:szCs w:val="28"/>
        </w:rPr>
      </w:pPr>
      <w:r w:rsidRPr="00050B65">
        <w:rPr>
          <w:sz w:val="28"/>
          <w:szCs w:val="28"/>
        </w:rPr>
        <w:t>Основы технико-эксплуатационным показателем строительных машин является их производительность. Производительность определяется количеством продукции, выраженной в определенных единицах измерения (т, м</w:t>
      </w:r>
      <w:r w:rsidRPr="00050B65">
        <w:rPr>
          <w:sz w:val="28"/>
          <w:szCs w:val="28"/>
          <w:vertAlign w:val="superscript"/>
        </w:rPr>
        <w:t>3</w:t>
      </w:r>
      <w:r w:rsidRPr="00050B65">
        <w:rPr>
          <w:sz w:val="28"/>
          <w:szCs w:val="28"/>
        </w:rPr>
        <w:t>, м</w:t>
      </w:r>
      <w:r w:rsidRPr="00050B65">
        <w:rPr>
          <w:sz w:val="28"/>
          <w:szCs w:val="28"/>
          <w:vertAlign w:val="superscript"/>
        </w:rPr>
        <w:t>2</w:t>
      </w:r>
      <w:r w:rsidRPr="00050B65">
        <w:rPr>
          <w:sz w:val="28"/>
          <w:szCs w:val="28"/>
        </w:rPr>
        <w:t>, м длины и т.д.), которую машина вырабатывает (перерабатывает) или перемещает за единицу времени – час, смену, месяц или год.</w:t>
      </w:r>
    </w:p>
    <w:p w:rsidR="00960CA7" w:rsidRPr="00050B65" w:rsidRDefault="00960CA7" w:rsidP="00050B65">
      <w:pPr>
        <w:widowControl w:val="0"/>
        <w:tabs>
          <w:tab w:val="num" w:pos="180"/>
        </w:tabs>
        <w:spacing w:line="360" w:lineRule="auto"/>
        <w:ind w:firstLine="709"/>
        <w:jc w:val="both"/>
        <w:rPr>
          <w:sz w:val="28"/>
          <w:szCs w:val="28"/>
        </w:rPr>
      </w:pPr>
      <w:r w:rsidRPr="00050B65">
        <w:rPr>
          <w:sz w:val="28"/>
          <w:szCs w:val="28"/>
        </w:rPr>
        <w:t>Различают три категории производительности машин: конструктивную, техническую и эксплуатационную.</w:t>
      </w:r>
    </w:p>
    <w:p w:rsidR="00960CA7" w:rsidRPr="00050B65" w:rsidRDefault="00960CA7" w:rsidP="00050B65">
      <w:pPr>
        <w:widowControl w:val="0"/>
        <w:tabs>
          <w:tab w:val="num" w:pos="180"/>
        </w:tabs>
        <w:spacing w:line="360" w:lineRule="auto"/>
        <w:ind w:firstLine="709"/>
        <w:jc w:val="both"/>
        <w:rPr>
          <w:sz w:val="28"/>
          <w:szCs w:val="28"/>
        </w:rPr>
      </w:pPr>
      <w:r w:rsidRPr="00050B65">
        <w:rPr>
          <w:sz w:val="28"/>
          <w:szCs w:val="28"/>
        </w:rPr>
        <w:t xml:space="preserve">Конструктивная производительность </w:t>
      </w:r>
      <w:r w:rsidR="00744E1A">
        <w:rPr>
          <w:sz w:val="28"/>
          <w:szCs w:val="28"/>
        </w:rPr>
        <w:pict>
          <v:shape id="_x0000_i1042" type="#_x0000_t75" style="width:24pt;height:18.75pt">
            <v:imagedata r:id="rId24" o:title=""/>
          </v:shape>
        </w:pict>
      </w:r>
      <w:r w:rsidRPr="00050B65">
        <w:rPr>
          <w:sz w:val="28"/>
          <w:szCs w:val="28"/>
        </w:rPr>
        <w:t>– максимально возможная производительность машины, полученная за 1 ч непрерывной при расчетных условиях работы, скоростях рабочих движений, нагрузках на рабочий орган с учетом конструктивных свойств машины и высокой квалификации машиниста.</w:t>
      </w:r>
    </w:p>
    <w:p w:rsidR="00960CA7" w:rsidRPr="00050B65" w:rsidRDefault="00960CA7" w:rsidP="00050B65">
      <w:pPr>
        <w:widowControl w:val="0"/>
        <w:tabs>
          <w:tab w:val="num" w:pos="180"/>
        </w:tabs>
        <w:spacing w:line="360" w:lineRule="auto"/>
        <w:ind w:firstLine="709"/>
        <w:jc w:val="both"/>
        <w:rPr>
          <w:sz w:val="28"/>
          <w:szCs w:val="28"/>
        </w:rPr>
      </w:pPr>
      <w:r w:rsidRPr="00050B65">
        <w:rPr>
          <w:sz w:val="28"/>
          <w:szCs w:val="28"/>
        </w:rPr>
        <w:t>Для машин периодического действия используем формулу (1)</w:t>
      </w:r>
    </w:p>
    <w:p w:rsidR="00960CA7" w:rsidRPr="00050B65" w:rsidRDefault="00960CA7" w:rsidP="00050B65">
      <w:pPr>
        <w:widowControl w:val="0"/>
        <w:tabs>
          <w:tab w:val="num" w:pos="180"/>
        </w:tabs>
        <w:spacing w:line="360" w:lineRule="auto"/>
        <w:ind w:firstLine="709"/>
        <w:jc w:val="both"/>
        <w:rPr>
          <w:sz w:val="28"/>
          <w:szCs w:val="28"/>
        </w:rPr>
      </w:pPr>
    </w:p>
    <w:p w:rsidR="00960CA7" w:rsidRPr="00050B65" w:rsidRDefault="00744E1A" w:rsidP="00050B65">
      <w:pPr>
        <w:widowControl w:val="0"/>
        <w:tabs>
          <w:tab w:val="num" w:pos="180"/>
          <w:tab w:val="center" w:pos="5283"/>
          <w:tab w:val="right" w:pos="9846"/>
        </w:tabs>
        <w:spacing w:line="360" w:lineRule="auto"/>
        <w:ind w:firstLine="709"/>
        <w:jc w:val="both"/>
        <w:rPr>
          <w:sz w:val="28"/>
          <w:szCs w:val="28"/>
        </w:rPr>
      </w:pPr>
      <w:r>
        <w:rPr>
          <w:position w:val="-14"/>
          <w:sz w:val="28"/>
          <w:szCs w:val="28"/>
        </w:rPr>
        <w:pict>
          <v:shape id="_x0000_i1043" type="#_x0000_t75" style="width:33.75pt;height:18.75pt">
            <v:imagedata r:id="rId25" o:title=""/>
          </v:shape>
        </w:pict>
      </w:r>
      <w:r w:rsidR="00960CA7" w:rsidRPr="00050B65">
        <w:rPr>
          <w:sz w:val="28"/>
          <w:szCs w:val="28"/>
          <w:lang w:val="en-US"/>
        </w:rPr>
        <w:t>qn</w:t>
      </w:r>
      <w:r w:rsidR="00960CA7" w:rsidRPr="00050B65">
        <w:rPr>
          <w:sz w:val="28"/>
          <w:szCs w:val="28"/>
        </w:rPr>
        <w:t xml:space="preserve"> или </w:t>
      </w:r>
      <w:r>
        <w:rPr>
          <w:sz w:val="28"/>
          <w:szCs w:val="28"/>
        </w:rPr>
        <w:pict>
          <v:shape id="_x0000_i1044" type="#_x0000_t75" style="width:33.75pt;height:18.75pt">
            <v:imagedata r:id="rId26" o:title=""/>
          </v:shape>
        </w:pict>
      </w:r>
      <w:r w:rsidR="00960CA7" w:rsidRPr="00050B65">
        <w:rPr>
          <w:sz w:val="28"/>
          <w:szCs w:val="28"/>
          <w:lang w:val="en-US"/>
        </w:rPr>
        <w:t>qn</w:t>
      </w:r>
      <w:r>
        <w:rPr>
          <w:sz w:val="28"/>
          <w:szCs w:val="28"/>
          <w:lang w:val="en-US"/>
        </w:rPr>
        <w:pict>
          <v:shape id="_x0000_i1045" type="#_x0000_t75" style="width:12pt;height:12.75pt">
            <v:imagedata r:id="rId27" o:title=""/>
          </v:shape>
        </w:pict>
      </w:r>
      <w:r w:rsidR="00960CA7" w:rsidRPr="00050B65">
        <w:rPr>
          <w:sz w:val="28"/>
          <w:szCs w:val="28"/>
        </w:rPr>
        <w:t>,</w:t>
      </w:r>
      <w:r w:rsidR="00960CA7" w:rsidRPr="00050B65">
        <w:rPr>
          <w:sz w:val="28"/>
          <w:szCs w:val="28"/>
        </w:rPr>
        <w:tab/>
        <w:t>(1)</w:t>
      </w:r>
    </w:p>
    <w:p w:rsidR="00601DEC" w:rsidRDefault="00601DEC" w:rsidP="00050B65">
      <w:pPr>
        <w:widowControl w:val="0"/>
        <w:tabs>
          <w:tab w:val="num" w:pos="180"/>
        </w:tabs>
        <w:spacing w:line="360" w:lineRule="auto"/>
        <w:ind w:firstLine="709"/>
        <w:jc w:val="both"/>
        <w:rPr>
          <w:sz w:val="28"/>
          <w:szCs w:val="28"/>
        </w:rPr>
      </w:pPr>
    </w:p>
    <w:p w:rsidR="00960CA7" w:rsidRPr="00050B65" w:rsidRDefault="00960CA7" w:rsidP="00050B65">
      <w:pPr>
        <w:widowControl w:val="0"/>
        <w:tabs>
          <w:tab w:val="num" w:pos="180"/>
        </w:tabs>
        <w:spacing w:line="360" w:lineRule="auto"/>
        <w:ind w:firstLine="709"/>
        <w:jc w:val="both"/>
        <w:rPr>
          <w:sz w:val="28"/>
          <w:szCs w:val="28"/>
        </w:rPr>
      </w:pPr>
      <w:r w:rsidRPr="00050B65">
        <w:rPr>
          <w:sz w:val="28"/>
          <w:szCs w:val="28"/>
        </w:rPr>
        <w:t xml:space="preserve">где </w:t>
      </w:r>
      <w:r w:rsidRPr="00050B65">
        <w:rPr>
          <w:sz w:val="28"/>
          <w:szCs w:val="28"/>
          <w:lang w:val="en-US"/>
        </w:rPr>
        <w:t>q</w:t>
      </w:r>
      <w:r w:rsidRPr="00050B65">
        <w:rPr>
          <w:sz w:val="28"/>
          <w:szCs w:val="28"/>
        </w:rPr>
        <w:t xml:space="preserve"> – расчетное количество материала, вырабатываемого машиной за один цикл работы, м</w:t>
      </w:r>
      <w:r w:rsidRPr="00050B65">
        <w:rPr>
          <w:sz w:val="28"/>
          <w:szCs w:val="28"/>
          <w:vertAlign w:val="superscript"/>
        </w:rPr>
        <w:t>3</w:t>
      </w:r>
      <w:r w:rsidRPr="00050B65">
        <w:rPr>
          <w:sz w:val="28"/>
          <w:szCs w:val="28"/>
        </w:rPr>
        <w:t xml:space="preserve"> или т;</w:t>
      </w:r>
    </w:p>
    <w:p w:rsidR="00960CA7" w:rsidRPr="00050B65" w:rsidRDefault="00960CA7" w:rsidP="00050B65">
      <w:pPr>
        <w:widowControl w:val="0"/>
        <w:tabs>
          <w:tab w:val="num" w:pos="180"/>
        </w:tabs>
        <w:spacing w:line="360" w:lineRule="auto"/>
        <w:ind w:firstLine="709"/>
        <w:jc w:val="both"/>
        <w:rPr>
          <w:sz w:val="28"/>
          <w:szCs w:val="28"/>
        </w:rPr>
      </w:pPr>
      <w:r w:rsidRPr="00050B65">
        <w:rPr>
          <w:sz w:val="28"/>
          <w:szCs w:val="28"/>
          <w:lang w:val="en-US"/>
        </w:rPr>
        <w:t>n</w:t>
      </w:r>
      <w:r w:rsidRPr="00050B65">
        <w:rPr>
          <w:sz w:val="28"/>
          <w:szCs w:val="28"/>
        </w:rPr>
        <w:t xml:space="preserve"> – расчетное число циклов работы машины в час, </w:t>
      </w:r>
      <w:r w:rsidRPr="00050B65">
        <w:rPr>
          <w:sz w:val="28"/>
          <w:szCs w:val="28"/>
          <w:lang w:val="en-US"/>
        </w:rPr>
        <w:t>n</w:t>
      </w:r>
      <w:r w:rsidRPr="00050B65">
        <w:rPr>
          <w:sz w:val="28"/>
          <w:szCs w:val="28"/>
        </w:rPr>
        <w:t xml:space="preserve"> – расчетное число циклов работы машины в час, </w:t>
      </w:r>
      <w:r w:rsidRPr="00050B65">
        <w:rPr>
          <w:sz w:val="28"/>
          <w:szCs w:val="28"/>
          <w:lang w:val="en-US"/>
        </w:rPr>
        <w:t>n</w:t>
      </w:r>
      <w:r w:rsidRPr="00050B65">
        <w:rPr>
          <w:sz w:val="28"/>
          <w:szCs w:val="28"/>
        </w:rPr>
        <w:t xml:space="preserve"> = 3600/Т</w:t>
      </w:r>
      <w:r w:rsidRPr="00050B65">
        <w:rPr>
          <w:sz w:val="28"/>
          <w:szCs w:val="28"/>
          <w:vertAlign w:val="subscript"/>
        </w:rPr>
        <w:t>ц</w:t>
      </w:r>
      <w:r w:rsidRPr="00050B65">
        <w:rPr>
          <w:sz w:val="28"/>
          <w:szCs w:val="28"/>
        </w:rPr>
        <w:t>; Т</w:t>
      </w:r>
      <w:r w:rsidRPr="00050B65">
        <w:rPr>
          <w:sz w:val="28"/>
          <w:szCs w:val="28"/>
          <w:vertAlign w:val="subscript"/>
        </w:rPr>
        <w:t>ц</w:t>
      </w:r>
      <w:r w:rsidRPr="00050B65">
        <w:rPr>
          <w:sz w:val="28"/>
          <w:szCs w:val="28"/>
        </w:rPr>
        <w:t xml:space="preserve"> – расчетная продолжительность цикла;</w:t>
      </w:r>
    </w:p>
    <w:p w:rsidR="00960CA7" w:rsidRPr="00050B65" w:rsidRDefault="00960CA7" w:rsidP="00050B65">
      <w:pPr>
        <w:widowControl w:val="0"/>
        <w:tabs>
          <w:tab w:val="num" w:pos="180"/>
        </w:tabs>
        <w:spacing w:line="360" w:lineRule="auto"/>
        <w:ind w:firstLine="709"/>
        <w:jc w:val="both"/>
        <w:rPr>
          <w:sz w:val="28"/>
          <w:szCs w:val="28"/>
        </w:rPr>
      </w:pPr>
      <w:r w:rsidRPr="00050B65">
        <w:rPr>
          <w:sz w:val="28"/>
          <w:szCs w:val="28"/>
        </w:rPr>
        <w:sym w:font="Symbol" w:char="F072"/>
      </w:r>
      <w:r w:rsidRPr="00050B65">
        <w:rPr>
          <w:sz w:val="28"/>
          <w:szCs w:val="28"/>
        </w:rPr>
        <w:t>– плотность материала, т/м</w:t>
      </w:r>
      <w:r w:rsidRPr="00050B65">
        <w:rPr>
          <w:sz w:val="28"/>
          <w:szCs w:val="28"/>
          <w:vertAlign w:val="superscript"/>
        </w:rPr>
        <w:t>3</w:t>
      </w:r>
      <w:r w:rsidRPr="00050B65">
        <w:rPr>
          <w:sz w:val="28"/>
          <w:szCs w:val="28"/>
        </w:rPr>
        <w:t>.</w:t>
      </w:r>
    </w:p>
    <w:p w:rsidR="00960CA7" w:rsidRPr="00050B65" w:rsidRDefault="00960CA7" w:rsidP="00050B65">
      <w:pPr>
        <w:widowControl w:val="0"/>
        <w:tabs>
          <w:tab w:val="num" w:pos="180"/>
        </w:tabs>
        <w:spacing w:line="360" w:lineRule="auto"/>
        <w:ind w:firstLine="709"/>
        <w:jc w:val="both"/>
        <w:rPr>
          <w:sz w:val="28"/>
          <w:szCs w:val="28"/>
        </w:rPr>
      </w:pPr>
      <w:r w:rsidRPr="00050B65">
        <w:rPr>
          <w:sz w:val="28"/>
          <w:szCs w:val="28"/>
        </w:rPr>
        <w:t>Для машин непрерывного действия при перемещении насыпных материалов сплошным непрерывным потоком применим формулу (2):</w:t>
      </w:r>
    </w:p>
    <w:p w:rsidR="00601DEC" w:rsidRDefault="00601DEC" w:rsidP="00050B65">
      <w:pPr>
        <w:widowControl w:val="0"/>
        <w:tabs>
          <w:tab w:val="num" w:pos="180"/>
          <w:tab w:val="center" w:pos="5179"/>
          <w:tab w:val="right" w:pos="9638"/>
        </w:tabs>
        <w:spacing w:line="360" w:lineRule="auto"/>
        <w:ind w:firstLine="709"/>
        <w:jc w:val="both"/>
        <w:rPr>
          <w:sz w:val="28"/>
          <w:szCs w:val="28"/>
        </w:rPr>
      </w:pPr>
    </w:p>
    <w:p w:rsidR="00960CA7" w:rsidRPr="00050B65" w:rsidRDefault="00960CA7" w:rsidP="00050B65">
      <w:pPr>
        <w:widowControl w:val="0"/>
        <w:tabs>
          <w:tab w:val="num" w:pos="180"/>
          <w:tab w:val="center" w:pos="5179"/>
          <w:tab w:val="right" w:pos="9638"/>
        </w:tabs>
        <w:spacing w:line="360" w:lineRule="auto"/>
        <w:ind w:firstLine="709"/>
        <w:jc w:val="both"/>
        <w:rPr>
          <w:sz w:val="28"/>
          <w:szCs w:val="28"/>
        </w:rPr>
      </w:pPr>
      <w:r w:rsidRPr="00050B65">
        <w:rPr>
          <w:sz w:val="28"/>
          <w:szCs w:val="28"/>
        </w:rPr>
        <w:t>П</w:t>
      </w:r>
      <w:r w:rsidRPr="00050B65">
        <w:rPr>
          <w:sz w:val="28"/>
          <w:szCs w:val="28"/>
          <w:vertAlign w:val="subscript"/>
        </w:rPr>
        <w:t>к</w:t>
      </w:r>
      <w:r w:rsidRPr="00050B65">
        <w:rPr>
          <w:sz w:val="28"/>
          <w:szCs w:val="28"/>
        </w:rPr>
        <w:t>=3600 А</w:t>
      </w:r>
      <w:r w:rsidRPr="00050B65">
        <w:rPr>
          <w:sz w:val="28"/>
          <w:szCs w:val="28"/>
          <w:lang w:val="en-US"/>
        </w:rPr>
        <w:t>v</w:t>
      </w:r>
      <w:r w:rsidRPr="00050B65">
        <w:rPr>
          <w:sz w:val="28"/>
          <w:szCs w:val="28"/>
        </w:rPr>
        <w:t xml:space="preserve"> или П</w:t>
      </w:r>
      <w:r w:rsidRPr="00050B65">
        <w:rPr>
          <w:sz w:val="28"/>
          <w:szCs w:val="28"/>
          <w:vertAlign w:val="subscript"/>
        </w:rPr>
        <w:t>к</w:t>
      </w:r>
      <w:r w:rsidRPr="00050B65">
        <w:rPr>
          <w:sz w:val="28"/>
          <w:szCs w:val="28"/>
        </w:rPr>
        <w:t>=3600</w:t>
      </w:r>
      <w:r w:rsidRPr="00050B65">
        <w:rPr>
          <w:sz w:val="28"/>
          <w:szCs w:val="28"/>
          <w:lang w:val="en-US"/>
        </w:rPr>
        <w:t>Av</w:t>
      </w:r>
      <w:r w:rsidRPr="00050B65">
        <w:rPr>
          <w:sz w:val="28"/>
          <w:szCs w:val="28"/>
        </w:rPr>
        <w:sym w:font="Symbol" w:char="F072"/>
      </w:r>
      <w:r w:rsidRPr="00050B65">
        <w:rPr>
          <w:sz w:val="28"/>
          <w:szCs w:val="28"/>
        </w:rPr>
        <w:t>,</w:t>
      </w:r>
      <w:r w:rsidRPr="00050B65">
        <w:rPr>
          <w:sz w:val="28"/>
          <w:szCs w:val="28"/>
        </w:rPr>
        <w:tab/>
        <w:t>(2)</w:t>
      </w:r>
    </w:p>
    <w:p w:rsidR="00601DEC" w:rsidRDefault="00601DEC" w:rsidP="00050B65">
      <w:pPr>
        <w:widowControl w:val="0"/>
        <w:tabs>
          <w:tab w:val="num" w:pos="180"/>
        </w:tabs>
        <w:spacing w:line="360" w:lineRule="auto"/>
        <w:ind w:firstLine="709"/>
        <w:jc w:val="both"/>
        <w:rPr>
          <w:sz w:val="28"/>
          <w:szCs w:val="28"/>
        </w:rPr>
      </w:pPr>
    </w:p>
    <w:p w:rsidR="00960CA7" w:rsidRPr="00050B65" w:rsidRDefault="00960CA7" w:rsidP="00050B65">
      <w:pPr>
        <w:widowControl w:val="0"/>
        <w:tabs>
          <w:tab w:val="num" w:pos="180"/>
        </w:tabs>
        <w:spacing w:line="360" w:lineRule="auto"/>
        <w:ind w:firstLine="709"/>
        <w:jc w:val="both"/>
        <w:rPr>
          <w:sz w:val="28"/>
          <w:szCs w:val="28"/>
        </w:rPr>
      </w:pPr>
      <w:r w:rsidRPr="00050B65">
        <w:rPr>
          <w:sz w:val="28"/>
          <w:szCs w:val="28"/>
        </w:rPr>
        <w:t>где А – расчетная площадь поперечного сечения потока материала, неизменная на всем пути перемещения, м</w:t>
      </w:r>
      <w:r w:rsidRPr="00050B65">
        <w:rPr>
          <w:sz w:val="28"/>
          <w:szCs w:val="28"/>
          <w:vertAlign w:val="superscript"/>
        </w:rPr>
        <w:t>2</w:t>
      </w:r>
      <w:r w:rsidRPr="00050B65">
        <w:rPr>
          <w:sz w:val="28"/>
          <w:szCs w:val="28"/>
        </w:rPr>
        <w:t>;</w:t>
      </w:r>
    </w:p>
    <w:p w:rsidR="00960CA7" w:rsidRPr="00050B65" w:rsidRDefault="00960CA7" w:rsidP="00050B65">
      <w:pPr>
        <w:widowControl w:val="0"/>
        <w:tabs>
          <w:tab w:val="num" w:pos="180"/>
        </w:tabs>
        <w:spacing w:line="360" w:lineRule="auto"/>
        <w:ind w:firstLine="709"/>
        <w:jc w:val="both"/>
        <w:rPr>
          <w:sz w:val="28"/>
          <w:szCs w:val="28"/>
        </w:rPr>
      </w:pPr>
      <w:r w:rsidRPr="00050B65">
        <w:rPr>
          <w:sz w:val="28"/>
          <w:szCs w:val="28"/>
          <w:lang w:val="en-US"/>
        </w:rPr>
        <w:t>v</w:t>
      </w:r>
      <w:r w:rsidRPr="00050B65">
        <w:rPr>
          <w:sz w:val="28"/>
          <w:szCs w:val="28"/>
        </w:rPr>
        <w:t xml:space="preserve"> – расчетная скорость</w:t>
      </w:r>
      <w:r w:rsidR="00050B65" w:rsidRPr="00050B65">
        <w:rPr>
          <w:sz w:val="28"/>
          <w:szCs w:val="28"/>
        </w:rPr>
        <w:t xml:space="preserve"> </w:t>
      </w:r>
      <w:r w:rsidRPr="00050B65">
        <w:rPr>
          <w:sz w:val="28"/>
          <w:szCs w:val="28"/>
        </w:rPr>
        <w:t>движения потока, м/с.</w:t>
      </w:r>
    </w:p>
    <w:p w:rsidR="00960CA7" w:rsidRPr="00050B65" w:rsidRDefault="00960CA7" w:rsidP="00050B65">
      <w:pPr>
        <w:widowControl w:val="0"/>
        <w:tabs>
          <w:tab w:val="num" w:pos="180"/>
        </w:tabs>
        <w:spacing w:line="360" w:lineRule="auto"/>
        <w:ind w:firstLine="709"/>
        <w:jc w:val="both"/>
        <w:rPr>
          <w:sz w:val="28"/>
          <w:szCs w:val="28"/>
        </w:rPr>
      </w:pPr>
      <w:r w:rsidRPr="00050B65">
        <w:rPr>
          <w:sz w:val="28"/>
          <w:szCs w:val="28"/>
        </w:rPr>
        <w:t>При перемещении штучных грузов и материалов отдельными порциями используем зависимость (3):</w:t>
      </w:r>
    </w:p>
    <w:p w:rsidR="00960CA7" w:rsidRPr="00050B65" w:rsidRDefault="00744E1A" w:rsidP="00050B65">
      <w:pPr>
        <w:widowControl w:val="0"/>
        <w:tabs>
          <w:tab w:val="num" w:pos="180"/>
          <w:tab w:val="center" w:pos="5179"/>
          <w:tab w:val="right" w:pos="9638"/>
        </w:tabs>
        <w:spacing w:line="360" w:lineRule="auto"/>
        <w:ind w:firstLine="709"/>
        <w:jc w:val="both"/>
        <w:rPr>
          <w:sz w:val="28"/>
          <w:szCs w:val="28"/>
        </w:rPr>
      </w:pPr>
      <w:r>
        <w:rPr>
          <w:sz w:val="28"/>
          <w:szCs w:val="28"/>
        </w:rPr>
        <w:pict>
          <v:shape id="_x0000_i1046" type="#_x0000_t75" style="width:33.75pt;height:18.75pt">
            <v:imagedata r:id="rId28" o:title=""/>
          </v:shape>
        </w:pict>
      </w:r>
      <w:r w:rsidR="00960CA7" w:rsidRPr="00050B65">
        <w:rPr>
          <w:sz w:val="28"/>
          <w:szCs w:val="28"/>
        </w:rPr>
        <w:t>3600</w:t>
      </w:r>
      <w:r w:rsidR="00960CA7" w:rsidRPr="00050B65">
        <w:rPr>
          <w:sz w:val="28"/>
          <w:szCs w:val="28"/>
          <w:lang w:val="en-US"/>
        </w:rPr>
        <w:t>mv</w:t>
      </w:r>
      <w:r w:rsidR="00960CA7" w:rsidRPr="00050B65">
        <w:rPr>
          <w:sz w:val="28"/>
          <w:szCs w:val="28"/>
        </w:rPr>
        <w:t>/</w:t>
      </w:r>
      <w:r w:rsidR="00960CA7" w:rsidRPr="00050B65">
        <w:rPr>
          <w:sz w:val="28"/>
          <w:szCs w:val="28"/>
          <w:lang w:val="en-US"/>
        </w:rPr>
        <w:t>l</w:t>
      </w:r>
      <w:r w:rsidR="00960CA7" w:rsidRPr="00050B65">
        <w:rPr>
          <w:sz w:val="28"/>
          <w:szCs w:val="28"/>
        </w:rPr>
        <w:t xml:space="preserve"> или </w:t>
      </w:r>
      <w:r>
        <w:rPr>
          <w:sz w:val="28"/>
          <w:szCs w:val="28"/>
        </w:rPr>
        <w:pict>
          <v:shape id="_x0000_i1047" type="#_x0000_t75" style="width:33.75pt;height:18.75pt">
            <v:imagedata r:id="rId29" o:title=""/>
          </v:shape>
        </w:pict>
      </w:r>
      <w:r w:rsidR="00960CA7" w:rsidRPr="00050B65">
        <w:rPr>
          <w:sz w:val="28"/>
          <w:szCs w:val="28"/>
        </w:rPr>
        <w:t>3600</w:t>
      </w:r>
      <w:r w:rsidR="00960CA7" w:rsidRPr="00050B65">
        <w:rPr>
          <w:sz w:val="28"/>
          <w:szCs w:val="28"/>
          <w:lang w:val="en-US"/>
        </w:rPr>
        <w:t>q</w:t>
      </w:r>
      <w:r w:rsidR="00960CA7" w:rsidRPr="00050B65">
        <w:rPr>
          <w:sz w:val="28"/>
          <w:szCs w:val="28"/>
          <w:vertAlign w:val="subscript"/>
        </w:rPr>
        <w:t>п</w:t>
      </w:r>
      <w:r w:rsidR="00960CA7" w:rsidRPr="00050B65">
        <w:rPr>
          <w:sz w:val="28"/>
          <w:szCs w:val="28"/>
          <w:lang w:val="en-US"/>
        </w:rPr>
        <w:t>v</w:t>
      </w:r>
      <w:r>
        <w:rPr>
          <w:sz w:val="28"/>
          <w:szCs w:val="28"/>
          <w:lang w:val="en-US"/>
        </w:rPr>
        <w:pict>
          <v:shape id="_x0000_i1048" type="#_x0000_t75" style="width:12pt;height:12.75pt">
            <v:imagedata r:id="rId30" o:title=""/>
          </v:shape>
        </w:pict>
      </w:r>
      <w:r w:rsidR="00960CA7" w:rsidRPr="00050B65">
        <w:rPr>
          <w:sz w:val="28"/>
          <w:szCs w:val="28"/>
        </w:rPr>
        <w:t>/</w:t>
      </w:r>
      <w:r w:rsidR="00960CA7" w:rsidRPr="00050B65">
        <w:rPr>
          <w:sz w:val="28"/>
          <w:szCs w:val="28"/>
          <w:lang w:val="en-US"/>
        </w:rPr>
        <w:t>l</w:t>
      </w:r>
      <w:r w:rsidR="00960CA7" w:rsidRPr="00050B65">
        <w:rPr>
          <w:sz w:val="28"/>
          <w:szCs w:val="28"/>
        </w:rPr>
        <w:t>,</w:t>
      </w:r>
      <w:r w:rsidR="00960CA7" w:rsidRPr="00050B65">
        <w:rPr>
          <w:sz w:val="28"/>
          <w:szCs w:val="28"/>
        </w:rPr>
        <w:tab/>
      </w:r>
      <w:r w:rsidR="00050B65" w:rsidRPr="00050B65">
        <w:rPr>
          <w:sz w:val="28"/>
          <w:szCs w:val="28"/>
        </w:rPr>
        <w:t xml:space="preserve"> </w:t>
      </w:r>
      <w:r w:rsidR="00960CA7" w:rsidRPr="00050B65">
        <w:rPr>
          <w:sz w:val="28"/>
          <w:szCs w:val="28"/>
        </w:rPr>
        <w:t>(3)</w:t>
      </w:r>
    </w:p>
    <w:p w:rsidR="00960CA7" w:rsidRPr="00050B65" w:rsidRDefault="00960CA7" w:rsidP="00050B65">
      <w:pPr>
        <w:widowControl w:val="0"/>
        <w:tabs>
          <w:tab w:val="num" w:pos="180"/>
        </w:tabs>
        <w:spacing w:line="360" w:lineRule="auto"/>
        <w:ind w:firstLine="709"/>
        <w:jc w:val="both"/>
        <w:rPr>
          <w:sz w:val="28"/>
          <w:szCs w:val="28"/>
        </w:rPr>
      </w:pPr>
      <w:r w:rsidRPr="00050B65">
        <w:rPr>
          <w:sz w:val="28"/>
          <w:szCs w:val="28"/>
        </w:rPr>
        <w:t xml:space="preserve">где </w:t>
      </w:r>
      <w:r w:rsidRPr="00050B65">
        <w:rPr>
          <w:sz w:val="28"/>
          <w:szCs w:val="28"/>
          <w:lang w:val="en-US"/>
        </w:rPr>
        <w:t>m</w:t>
      </w:r>
      <w:r w:rsidRPr="00050B65">
        <w:rPr>
          <w:sz w:val="28"/>
          <w:szCs w:val="28"/>
        </w:rPr>
        <w:t xml:space="preserve"> – масса груза,т;</w:t>
      </w:r>
    </w:p>
    <w:p w:rsidR="00960CA7" w:rsidRPr="00050B65" w:rsidRDefault="00960CA7" w:rsidP="00050B65">
      <w:pPr>
        <w:widowControl w:val="0"/>
        <w:tabs>
          <w:tab w:val="num" w:pos="180"/>
        </w:tabs>
        <w:spacing w:line="360" w:lineRule="auto"/>
        <w:ind w:firstLine="709"/>
        <w:jc w:val="both"/>
        <w:rPr>
          <w:sz w:val="28"/>
          <w:szCs w:val="28"/>
        </w:rPr>
      </w:pPr>
      <w:r w:rsidRPr="00050B65">
        <w:rPr>
          <w:sz w:val="28"/>
          <w:szCs w:val="28"/>
          <w:lang w:val="en-US"/>
        </w:rPr>
        <w:t>q</w:t>
      </w:r>
      <w:r w:rsidRPr="00050B65">
        <w:rPr>
          <w:sz w:val="28"/>
          <w:szCs w:val="28"/>
          <w:vertAlign w:val="subscript"/>
        </w:rPr>
        <w:t>п</w:t>
      </w:r>
      <w:r w:rsidRPr="00050B65">
        <w:rPr>
          <w:sz w:val="28"/>
          <w:szCs w:val="28"/>
        </w:rPr>
        <w:t xml:space="preserve"> – количество (объем) материала в одной порции,м</w:t>
      </w:r>
      <w:r w:rsidRPr="00050B65">
        <w:rPr>
          <w:sz w:val="28"/>
          <w:szCs w:val="28"/>
          <w:vertAlign w:val="superscript"/>
        </w:rPr>
        <w:t>3</w:t>
      </w:r>
      <w:r w:rsidRPr="00050B65">
        <w:rPr>
          <w:sz w:val="28"/>
          <w:szCs w:val="28"/>
        </w:rPr>
        <w:t>;</w:t>
      </w:r>
    </w:p>
    <w:p w:rsidR="00960CA7" w:rsidRPr="00050B65" w:rsidRDefault="00960CA7" w:rsidP="00050B65">
      <w:pPr>
        <w:widowControl w:val="0"/>
        <w:tabs>
          <w:tab w:val="num" w:pos="180"/>
        </w:tabs>
        <w:spacing w:line="360" w:lineRule="auto"/>
        <w:ind w:firstLine="709"/>
        <w:jc w:val="both"/>
        <w:rPr>
          <w:sz w:val="28"/>
          <w:szCs w:val="28"/>
        </w:rPr>
      </w:pPr>
      <w:r w:rsidRPr="00050B65">
        <w:rPr>
          <w:sz w:val="28"/>
          <w:szCs w:val="28"/>
          <w:lang w:val="en-US"/>
        </w:rPr>
        <w:t>l</w:t>
      </w:r>
      <w:r w:rsidRPr="00050B65">
        <w:rPr>
          <w:sz w:val="28"/>
          <w:szCs w:val="28"/>
        </w:rPr>
        <w:t xml:space="preserve"> – среднее расстояние между центрами грузов (порций).</w:t>
      </w:r>
    </w:p>
    <w:p w:rsidR="00960CA7" w:rsidRPr="00050B65" w:rsidRDefault="00960CA7" w:rsidP="00050B65">
      <w:pPr>
        <w:widowControl w:val="0"/>
        <w:tabs>
          <w:tab w:val="num" w:pos="180"/>
        </w:tabs>
        <w:spacing w:line="360" w:lineRule="auto"/>
        <w:ind w:firstLine="709"/>
        <w:jc w:val="both"/>
        <w:rPr>
          <w:sz w:val="28"/>
          <w:szCs w:val="28"/>
        </w:rPr>
      </w:pPr>
      <w:r w:rsidRPr="00050B65">
        <w:rPr>
          <w:sz w:val="28"/>
          <w:szCs w:val="28"/>
        </w:rPr>
        <w:t>При расчете конструктивной производительности не учитываются условия производства работ и перерывы (простой) в работе машины – технологические (связанные с технологией производства работ), организационные (связанные с организацией работ), по метеорологическим условиям и случайные. Конструктивную производительность используют в основном для предварительного сравнения вариантов проектируемых машин, предназначенных для выполнения одного и того же технологического процесса. Эта производительность является исходной для расчета производительности машин в реальных условиях эксплуатации.</w:t>
      </w:r>
    </w:p>
    <w:p w:rsidR="00960CA7" w:rsidRPr="00050B65" w:rsidRDefault="00960CA7" w:rsidP="00050B65">
      <w:pPr>
        <w:widowControl w:val="0"/>
        <w:tabs>
          <w:tab w:val="num" w:pos="180"/>
        </w:tabs>
        <w:spacing w:line="360" w:lineRule="auto"/>
        <w:ind w:firstLine="709"/>
        <w:jc w:val="both"/>
        <w:rPr>
          <w:sz w:val="28"/>
          <w:szCs w:val="28"/>
        </w:rPr>
      </w:pPr>
      <w:r w:rsidRPr="00050B65">
        <w:rPr>
          <w:sz w:val="28"/>
          <w:szCs w:val="28"/>
        </w:rPr>
        <w:t xml:space="preserve">Техническая производительность </w:t>
      </w:r>
      <w:r w:rsidR="00744E1A">
        <w:rPr>
          <w:sz w:val="28"/>
          <w:szCs w:val="28"/>
        </w:rPr>
        <w:pict>
          <v:shape id="_x0000_i1049" type="#_x0000_t75" style="width:21.75pt;height:18.75pt">
            <v:imagedata r:id="rId31" o:title=""/>
          </v:shape>
        </w:pict>
      </w:r>
      <w:r w:rsidRPr="00050B65">
        <w:rPr>
          <w:sz w:val="28"/>
          <w:szCs w:val="28"/>
        </w:rPr>
        <w:t xml:space="preserve"> – максимально возможная производительность машины, которая может быть достигнута в конкретных производственных условиях данным типом машины с учетом конструктивных свойств и технического состояния машины, высокой квалификации машиниста и наиболее совершенной организации выполняемого машиной технологического процесса за 1 час непрерывной работы (формула 4):</w:t>
      </w:r>
    </w:p>
    <w:p w:rsidR="00601DEC" w:rsidRDefault="00601DEC" w:rsidP="00050B65">
      <w:pPr>
        <w:widowControl w:val="0"/>
        <w:tabs>
          <w:tab w:val="num" w:pos="180"/>
          <w:tab w:val="center" w:pos="5179"/>
          <w:tab w:val="right" w:pos="9638"/>
        </w:tabs>
        <w:spacing w:line="360" w:lineRule="auto"/>
        <w:ind w:firstLine="709"/>
        <w:jc w:val="both"/>
        <w:rPr>
          <w:sz w:val="28"/>
          <w:szCs w:val="28"/>
        </w:rPr>
      </w:pPr>
    </w:p>
    <w:p w:rsidR="00960CA7" w:rsidRPr="00050B65" w:rsidRDefault="00744E1A" w:rsidP="00050B65">
      <w:pPr>
        <w:widowControl w:val="0"/>
        <w:tabs>
          <w:tab w:val="num" w:pos="180"/>
          <w:tab w:val="center" w:pos="5179"/>
          <w:tab w:val="right" w:pos="9638"/>
        </w:tabs>
        <w:spacing w:line="360" w:lineRule="auto"/>
        <w:ind w:firstLine="709"/>
        <w:jc w:val="both"/>
        <w:rPr>
          <w:sz w:val="28"/>
          <w:szCs w:val="28"/>
        </w:rPr>
      </w:pPr>
      <w:r>
        <w:rPr>
          <w:sz w:val="28"/>
          <w:szCs w:val="28"/>
        </w:rPr>
        <w:pict>
          <v:shape id="_x0000_i1050" type="#_x0000_t75" style="width:75pt;height:20.25pt">
            <v:imagedata r:id="rId32" o:title=""/>
          </v:shape>
        </w:pict>
      </w:r>
      <w:r w:rsidR="00960CA7" w:rsidRPr="00050B65">
        <w:rPr>
          <w:sz w:val="28"/>
          <w:szCs w:val="28"/>
        </w:rPr>
        <w:t>,</w:t>
      </w:r>
      <w:r w:rsidR="00960CA7" w:rsidRPr="00050B65">
        <w:rPr>
          <w:sz w:val="28"/>
          <w:szCs w:val="28"/>
        </w:rPr>
        <w:tab/>
        <w:t>(4)</w:t>
      </w:r>
    </w:p>
    <w:p w:rsidR="00601DEC" w:rsidRDefault="00601DEC" w:rsidP="00050B65">
      <w:pPr>
        <w:widowControl w:val="0"/>
        <w:tabs>
          <w:tab w:val="num" w:pos="180"/>
        </w:tabs>
        <w:spacing w:line="360" w:lineRule="auto"/>
        <w:ind w:firstLine="709"/>
        <w:jc w:val="both"/>
        <w:rPr>
          <w:sz w:val="28"/>
          <w:szCs w:val="28"/>
        </w:rPr>
      </w:pPr>
    </w:p>
    <w:p w:rsidR="00960CA7" w:rsidRPr="00050B65" w:rsidRDefault="00960CA7" w:rsidP="00050B65">
      <w:pPr>
        <w:widowControl w:val="0"/>
        <w:tabs>
          <w:tab w:val="num" w:pos="180"/>
        </w:tabs>
        <w:spacing w:line="360" w:lineRule="auto"/>
        <w:ind w:firstLine="709"/>
        <w:jc w:val="both"/>
        <w:rPr>
          <w:sz w:val="28"/>
          <w:szCs w:val="28"/>
        </w:rPr>
      </w:pPr>
      <w:r w:rsidRPr="00050B65">
        <w:rPr>
          <w:sz w:val="28"/>
          <w:szCs w:val="28"/>
        </w:rPr>
        <w:t xml:space="preserve">где </w:t>
      </w:r>
      <w:r w:rsidR="00744E1A">
        <w:rPr>
          <w:sz w:val="28"/>
          <w:szCs w:val="28"/>
        </w:rPr>
        <w:pict>
          <v:shape id="_x0000_i1051" type="#_x0000_t75" style="width:21.75pt;height:20.25pt">
            <v:imagedata r:id="rId33" o:title=""/>
          </v:shape>
        </w:pict>
      </w:r>
      <w:r w:rsidRPr="00050B65">
        <w:rPr>
          <w:sz w:val="28"/>
          <w:szCs w:val="28"/>
        </w:rPr>
        <w:t xml:space="preserve"> – коэффициент, учитывающий конкретные условия работы машины.</w:t>
      </w:r>
    </w:p>
    <w:p w:rsidR="00960CA7" w:rsidRPr="00050B65" w:rsidRDefault="00960CA7" w:rsidP="00050B65">
      <w:pPr>
        <w:widowControl w:val="0"/>
        <w:tabs>
          <w:tab w:val="num" w:pos="180"/>
        </w:tabs>
        <w:spacing w:line="360" w:lineRule="auto"/>
        <w:ind w:firstLine="709"/>
        <w:jc w:val="both"/>
        <w:rPr>
          <w:sz w:val="28"/>
          <w:szCs w:val="28"/>
        </w:rPr>
      </w:pPr>
      <w:r w:rsidRPr="00050B65">
        <w:rPr>
          <w:sz w:val="28"/>
          <w:szCs w:val="28"/>
        </w:rPr>
        <w:t>Так, конкретными условиями работы одноковшовых экскаваторов являются категория разрабатываемого грунта, высота (глубина) забоя, требуемый угол поворота рабочего оборудования в плане, условия разгрузки ковша (в отвал или в транспортные средства). Часовая техническая производительность указывается в технической документации машины – паспорте, инструкции по технической эксплуатации.</w:t>
      </w:r>
    </w:p>
    <w:p w:rsidR="00960CA7" w:rsidRPr="00050B65" w:rsidRDefault="00960CA7" w:rsidP="00050B65">
      <w:pPr>
        <w:widowControl w:val="0"/>
        <w:tabs>
          <w:tab w:val="num" w:pos="180"/>
        </w:tabs>
        <w:spacing w:line="360" w:lineRule="auto"/>
        <w:ind w:firstLine="709"/>
        <w:jc w:val="both"/>
        <w:rPr>
          <w:sz w:val="28"/>
          <w:szCs w:val="28"/>
        </w:rPr>
      </w:pPr>
      <w:r w:rsidRPr="00050B65">
        <w:rPr>
          <w:sz w:val="28"/>
          <w:szCs w:val="28"/>
        </w:rPr>
        <w:t>Эксплуатационная производительность определяется реальными условиями использования машины с учетом неизбежных перерывов в ее работе, квалификации машиниста и может быть часовой, сменной, месячной и годовой.</w:t>
      </w:r>
    </w:p>
    <w:p w:rsidR="00960CA7" w:rsidRPr="00050B65" w:rsidRDefault="00960CA7" w:rsidP="00050B65">
      <w:pPr>
        <w:widowControl w:val="0"/>
        <w:tabs>
          <w:tab w:val="num" w:pos="180"/>
        </w:tabs>
        <w:spacing w:line="360" w:lineRule="auto"/>
        <w:ind w:firstLine="709"/>
        <w:jc w:val="both"/>
        <w:rPr>
          <w:sz w:val="28"/>
          <w:szCs w:val="28"/>
        </w:rPr>
      </w:pPr>
      <w:r w:rsidRPr="00050B65">
        <w:rPr>
          <w:sz w:val="28"/>
          <w:szCs w:val="28"/>
        </w:rPr>
        <w:t>Часовая эксплуатационная производительность (формула 5):</w:t>
      </w:r>
    </w:p>
    <w:p w:rsidR="00601DEC" w:rsidRDefault="00601DEC" w:rsidP="00050B65">
      <w:pPr>
        <w:widowControl w:val="0"/>
        <w:tabs>
          <w:tab w:val="num" w:pos="180"/>
          <w:tab w:val="center" w:pos="5179"/>
          <w:tab w:val="right" w:pos="9638"/>
        </w:tabs>
        <w:spacing w:line="360" w:lineRule="auto"/>
        <w:ind w:firstLine="709"/>
        <w:jc w:val="both"/>
        <w:rPr>
          <w:sz w:val="28"/>
          <w:szCs w:val="28"/>
        </w:rPr>
      </w:pPr>
    </w:p>
    <w:p w:rsidR="00960CA7" w:rsidRPr="00050B65" w:rsidRDefault="00744E1A" w:rsidP="00050B65">
      <w:pPr>
        <w:widowControl w:val="0"/>
        <w:tabs>
          <w:tab w:val="num" w:pos="180"/>
          <w:tab w:val="center" w:pos="5179"/>
          <w:tab w:val="right" w:pos="9638"/>
        </w:tabs>
        <w:spacing w:line="360" w:lineRule="auto"/>
        <w:ind w:firstLine="709"/>
        <w:jc w:val="both"/>
        <w:rPr>
          <w:sz w:val="28"/>
          <w:szCs w:val="28"/>
        </w:rPr>
      </w:pPr>
      <w:r>
        <w:rPr>
          <w:sz w:val="28"/>
          <w:szCs w:val="28"/>
        </w:rPr>
        <w:pict>
          <v:shape id="_x0000_i1052" type="#_x0000_t75" style="width:87pt;height:18.75pt">
            <v:imagedata r:id="rId34" o:title=""/>
          </v:shape>
        </w:pict>
      </w:r>
      <w:r w:rsidR="00960CA7" w:rsidRPr="00050B65">
        <w:rPr>
          <w:sz w:val="28"/>
          <w:szCs w:val="28"/>
        </w:rPr>
        <w:t>,</w:t>
      </w:r>
      <w:r w:rsidR="00960CA7" w:rsidRPr="00050B65">
        <w:rPr>
          <w:sz w:val="28"/>
          <w:szCs w:val="28"/>
        </w:rPr>
        <w:tab/>
        <w:t>(5)</w:t>
      </w:r>
    </w:p>
    <w:p w:rsidR="00601DEC" w:rsidRDefault="00601DEC" w:rsidP="00050B65">
      <w:pPr>
        <w:widowControl w:val="0"/>
        <w:tabs>
          <w:tab w:val="num" w:pos="180"/>
        </w:tabs>
        <w:spacing w:line="360" w:lineRule="auto"/>
        <w:ind w:firstLine="709"/>
        <w:jc w:val="both"/>
        <w:rPr>
          <w:sz w:val="28"/>
          <w:szCs w:val="28"/>
        </w:rPr>
      </w:pPr>
    </w:p>
    <w:p w:rsidR="00960CA7" w:rsidRPr="00050B65" w:rsidRDefault="00960CA7" w:rsidP="00050B65">
      <w:pPr>
        <w:widowControl w:val="0"/>
        <w:tabs>
          <w:tab w:val="num" w:pos="180"/>
        </w:tabs>
        <w:spacing w:line="360" w:lineRule="auto"/>
        <w:ind w:firstLine="709"/>
        <w:jc w:val="both"/>
        <w:rPr>
          <w:sz w:val="28"/>
          <w:szCs w:val="28"/>
        </w:rPr>
      </w:pPr>
      <w:r w:rsidRPr="00050B65">
        <w:rPr>
          <w:sz w:val="28"/>
          <w:szCs w:val="28"/>
        </w:rPr>
        <w:t xml:space="preserve">где </w:t>
      </w:r>
      <w:r w:rsidR="00744E1A">
        <w:rPr>
          <w:sz w:val="28"/>
          <w:szCs w:val="28"/>
        </w:rPr>
        <w:pict>
          <v:shape id="_x0000_i1053" type="#_x0000_t75" style="width:30.75pt;height:18.75pt">
            <v:imagedata r:id="rId35" o:title=""/>
          </v:shape>
        </w:pict>
      </w:r>
      <w:r w:rsidRPr="00050B65">
        <w:rPr>
          <w:sz w:val="28"/>
          <w:szCs w:val="28"/>
        </w:rPr>
        <w:t>– коэффициент использования машины по времени в течение смены, учитывающий перерывы на техническое обслуживание и ремонт машины, смену рабочего оборудования, передвижку машины по территории объекта, потери времени по метеорологическим условиям, отдых машиниста и другое (формула 6):</w:t>
      </w:r>
    </w:p>
    <w:p w:rsidR="00722B6E" w:rsidRDefault="00722B6E" w:rsidP="00050B65">
      <w:pPr>
        <w:widowControl w:val="0"/>
        <w:tabs>
          <w:tab w:val="num" w:pos="180"/>
          <w:tab w:val="center" w:pos="5179"/>
          <w:tab w:val="right" w:pos="9638"/>
        </w:tabs>
        <w:spacing w:line="360" w:lineRule="auto"/>
        <w:ind w:firstLine="709"/>
        <w:jc w:val="both"/>
        <w:rPr>
          <w:sz w:val="28"/>
          <w:szCs w:val="28"/>
        </w:rPr>
      </w:pPr>
    </w:p>
    <w:p w:rsidR="00722B6E" w:rsidRDefault="00744E1A" w:rsidP="00050B65">
      <w:pPr>
        <w:widowControl w:val="0"/>
        <w:tabs>
          <w:tab w:val="num" w:pos="180"/>
          <w:tab w:val="center" w:pos="5179"/>
          <w:tab w:val="right" w:pos="9638"/>
        </w:tabs>
        <w:spacing w:line="360" w:lineRule="auto"/>
        <w:ind w:firstLine="709"/>
        <w:jc w:val="both"/>
        <w:rPr>
          <w:sz w:val="28"/>
          <w:szCs w:val="28"/>
        </w:rPr>
      </w:pPr>
      <w:r>
        <w:rPr>
          <w:sz w:val="28"/>
          <w:szCs w:val="28"/>
        </w:rPr>
        <w:pict>
          <v:shape id="_x0000_i1054" type="#_x0000_t75" style="width:129.75pt;height:20.25pt">
            <v:imagedata r:id="rId36" o:title=""/>
          </v:shape>
        </w:pict>
      </w:r>
      <w:r w:rsidR="00960CA7" w:rsidRPr="00050B65">
        <w:rPr>
          <w:sz w:val="28"/>
          <w:szCs w:val="28"/>
        </w:rPr>
        <w:t>,</w:t>
      </w:r>
      <w:r w:rsidR="00960CA7" w:rsidRPr="00050B65">
        <w:rPr>
          <w:sz w:val="28"/>
          <w:szCs w:val="28"/>
        </w:rPr>
        <w:tab/>
        <w:t>(6)</w:t>
      </w:r>
    </w:p>
    <w:p w:rsidR="00960CA7" w:rsidRPr="00050B65" w:rsidRDefault="00722B6E" w:rsidP="00722B6E">
      <w:pPr>
        <w:widowControl w:val="0"/>
        <w:tabs>
          <w:tab w:val="num" w:pos="180"/>
          <w:tab w:val="center" w:pos="5179"/>
          <w:tab w:val="right" w:pos="9638"/>
        </w:tabs>
        <w:spacing w:line="360" w:lineRule="auto"/>
        <w:ind w:firstLine="709"/>
        <w:jc w:val="both"/>
        <w:rPr>
          <w:sz w:val="28"/>
          <w:szCs w:val="28"/>
        </w:rPr>
      </w:pPr>
      <w:r>
        <w:rPr>
          <w:sz w:val="28"/>
          <w:szCs w:val="28"/>
        </w:rPr>
        <w:br w:type="page"/>
      </w:r>
      <w:r w:rsidR="00960CA7" w:rsidRPr="00050B65">
        <w:rPr>
          <w:sz w:val="28"/>
          <w:szCs w:val="28"/>
        </w:rPr>
        <w:t xml:space="preserve">где </w:t>
      </w:r>
      <w:r w:rsidR="00744E1A">
        <w:rPr>
          <w:sz w:val="28"/>
          <w:szCs w:val="28"/>
        </w:rPr>
        <w:pict>
          <v:shape id="_x0000_i1055" type="#_x0000_t75" style="width:21.75pt;height:18.75pt">
            <v:imagedata r:id="rId37" o:title=""/>
          </v:shape>
        </w:pict>
      </w:r>
      <w:r w:rsidR="00960CA7" w:rsidRPr="00050B65">
        <w:rPr>
          <w:sz w:val="28"/>
          <w:szCs w:val="28"/>
        </w:rPr>
        <w:t>– продолжительность смены, ч;</w:t>
      </w:r>
    </w:p>
    <w:p w:rsidR="00960CA7" w:rsidRPr="00050B65" w:rsidRDefault="00744E1A" w:rsidP="00050B65">
      <w:pPr>
        <w:widowControl w:val="0"/>
        <w:tabs>
          <w:tab w:val="num" w:pos="180"/>
        </w:tabs>
        <w:spacing w:line="360" w:lineRule="auto"/>
        <w:ind w:firstLine="709"/>
        <w:jc w:val="both"/>
        <w:rPr>
          <w:sz w:val="28"/>
          <w:szCs w:val="28"/>
        </w:rPr>
      </w:pPr>
      <w:r>
        <w:rPr>
          <w:sz w:val="28"/>
          <w:szCs w:val="28"/>
        </w:rPr>
        <w:pict>
          <v:shape id="_x0000_i1056" type="#_x0000_t75" style="width:29.25pt;height:20.25pt">
            <v:imagedata r:id="rId38" o:title=""/>
          </v:shape>
        </w:pict>
      </w:r>
      <w:r w:rsidR="00960CA7" w:rsidRPr="00050B65">
        <w:rPr>
          <w:sz w:val="28"/>
          <w:szCs w:val="28"/>
        </w:rPr>
        <w:t xml:space="preserve"> – суммарное время перерывов в работе машины за смену, ч;</w:t>
      </w:r>
    </w:p>
    <w:p w:rsidR="00960CA7" w:rsidRPr="00050B65" w:rsidRDefault="00744E1A" w:rsidP="00050B65">
      <w:pPr>
        <w:widowControl w:val="0"/>
        <w:tabs>
          <w:tab w:val="num" w:pos="180"/>
        </w:tabs>
        <w:spacing w:line="360" w:lineRule="auto"/>
        <w:ind w:firstLine="709"/>
        <w:jc w:val="both"/>
        <w:rPr>
          <w:sz w:val="28"/>
          <w:szCs w:val="28"/>
        </w:rPr>
      </w:pPr>
      <w:r>
        <w:rPr>
          <w:sz w:val="28"/>
          <w:szCs w:val="28"/>
        </w:rPr>
        <w:pict>
          <v:shape id="_x0000_i1057" type="#_x0000_t75" style="width:23.25pt;height:18.75pt">
            <v:imagedata r:id="rId39" o:title=""/>
          </v:shape>
        </w:pict>
      </w:r>
      <w:r w:rsidR="00960CA7" w:rsidRPr="00050B65">
        <w:rPr>
          <w:sz w:val="28"/>
          <w:szCs w:val="28"/>
        </w:rPr>
        <w:t>=0,85…0,95 – коэффициент, учитывающий квалификацию машиниста и качество управления.</w:t>
      </w:r>
    </w:p>
    <w:p w:rsidR="00960CA7" w:rsidRPr="00050B65" w:rsidRDefault="00960CA7" w:rsidP="00050B65">
      <w:pPr>
        <w:widowControl w:val="0"/>
        <w:tabs>
          <w:tab w:val="num" w:pos="180"/>
        </w:tabs>
        <w:spacing w:line="360" w:lineRule="auto"/>
        <w:ind w:firstLine="709"/>
        <w:jc w:val="both"/>
        <w:rPr>
          <w:sz w:val="28"/>
          <w:szCs w:val="28"/>
        </w:rPr>
      </w:pPr>
      <w:r w:rsidRPr="00050B65">
        <w:rPr>
          <w:sz w:val="28"/>
          <w:szCs w:val="28"/>
        </w:rPr>
        <w:t>Сменная эксплуатационная производительность (формула 7):</w:t>
      </w:r>
    </w:p>
    <w:p w:rsidR="00722B6E" w:rsidRDefault="00722B6E" w:rsidP="00050B65">
      <w:pPr>
        <w:widowControl w:val="0"/>
        <w:tabs>
          <w:tab w:val="num" w:pos="180"/>
        </w:tabs>
        <w:spacing w:line="360" w:lineRule="auto"/>
        <w:ind w:firstLine="709"/>
        <w:jc w:val="both"/>
        <w:rPr>
          <w:sz w:val="28"/>
          <w:szCs w:val="28"/>
        </w:rPr>
      </w:pPr>
    </w:p>
    <w:p w:rsidR="00960CA7" w:rsidRPr="00050B65" w:rsidRDefault="00744E1A" w:rsidP="00050B65">
      <w:pPr>
        <w:widowControl w:val="0"/>
        <w:tabs>
          <w:tab w:val="num" w:pos="180"/>
        </w:tabs>
        <w:spacing w:line="360" w:lineRule="auto"/>
        <w:ind w:firstLine="709"/>
        <w:jc w:val="both"/>
        <w:rPr>
          <w:sz w:val="28"/>
          <w:szCs w:val="28"/>
        </w:rPr>
      </w:pPr>
      <w:r>
        <w:rPr>
          <w:sz w:val="28"/>
          <w:szCs w:val="28"/>
        </w:rPr>
        <w:pict>
          <v:shape id="_x0000_i1058" type="#_x0000_t75" style="width:86.25pt;height:18.75pt">
            <v:imagedata r:id="rId40" o:title=""/>
          </v:shape>
        </w:pict>
      </w:r>
      <w:r w:rsidR="00960CA7" w:rsidRPr="00050B65">
        <w:rPr>
          <w:sz w:val="28"/>
          <w:szCs w:val="28"/>
        </w:rPr>
        <w:t>,</w:t>
      </w:r>
      <w:r w:rsidR="00960CA7" w:rsidRPr="00050B65">
        <w:rPr>
          <w:sz w:val="28"/>
          <w:szCs w:val="28"/>
        </w:rPr>
        <w:tab/>
      </w:r>
      <w:r w:rsidR="00050B65" w:rsidRPr="00050B65">
        <w:rPr>
          <w:sz w:val="28"/>
          <w:szCs w:val="28"/>
        </w:rPr>
        <w:t xml:space="preserve"> </w:t>
      </w:r>
      <w:r w:rsidR="00960CA7" w:rsidRPr="00050B65">
        <w:rPr>
          <w:sz w:val="28"/>
          <w:szCs w:val="28"/>
        </w:rPr>
        <w:t>(7)</w:t>
      </w:r>
    </w:p>
    <w:p w:rsidR="00722B6E" w:rsidRDefault="00722B6E" w:rsidP="00050B65">
      <w:pPr>
        <w:widowControl w:val="0"/>
        <w:tabs>
          <w:tab w:val="num" w:pos="180"/>
          <w:tab w:val="center" w:pos="5179"/>
          <w:tab w:val="right" w:pos="9638"/>
        </w:tabs>
        <w:spacing w:line="360" w:lineRule="auto"/>
        <w:ind w:firstLine="709"/>
        <w:jc w:val="both"/>
        <w:rPr>
          <w:sz w:val="28"/>
          <w:szCs w:val="28"/>
        </w:rPr>
      </w:pPr>
    </w:p>
    <w:p w:rsidR="00960CA7" w:rsidRPr="00050B65" w:rsidRDefault="00960CA7" w:rsidP="00050B65">
      <w:pPr>
        <w:widowControl w:val="0"/>
        <w:tabs>
          <w:tab w:val="num" w:pos="180"/>
          <w:tab w:val="center" w:pos="5179"/>
          <w:tab w:val="right" w:pos="9638"/>
        </w:tabs>
        <w:spacing w:line="360" w:lineRule="auto"/>
        <w:ind w:firstLine="709"/>
        <w:jc w:val="both"/>
        <w:rPr>
          <w:sz w:val="28"/>
          <w:szCs w:val="28"/>
        </w:rPr>
      </w:pPr>
      <w:r w:rsidRPr="00050B65">
        <w:rPr>
          <w:sz w:val="28"/>
          <w:szCs w:val="28"/>
        </w:rPr>
        <w:t xml:space="preserve">где </w:t>
      </w:r>
      <w:r w:rsidR="00744E1A">
        <w:rPr>
          <w:sz w:val="28"/>
          <w:szCs w:val="28"/>
        </w:rPr>
        <w:pict>
          <v:shape id="_x0000_i1059" type="#_x0000_t75" style="width:21.75pt;height:18.75pt">
            <v:imagedata r:id="rId41" o:title=""/>
          </v:shape>
        </w:pict>
      </w:r>
      <w:r w:rsidRPr="00050B65">
        <w:rPr>
          <w:sz w:val="28"/>
          <w:szCs w:val="28"/>
        </w:rPr>
        <w:t xml:space="preserve"> – количество часов в смене.</w:t>
      </w:r>
    </w:p>
    <w:p w:rsidR="00960CA7" w:rsidRPr="00050B65" w:rsidRDefault="00960CA7" w:rsidP="00050B65">
      <w:pPr>
        <w:widowControl w:val="0"/>
        <w:tabs>
          <w:tab w:val="num" w:pos="180"/>
        </w:tabs>
        <w:spacing w:line="360" w:lineRule="auto"/>
        <w:ind w:firstLine="709"/>
        <w:jc w:val="both"/>
        <w:rPr>
          <w:sz w:val="28"/>
          <w:szCs w:val="28"/>
        </w:rPr>
      </w:pPr>
      <w:r w:rsidRPr="00050B65">
        <w:rPr>
          <w:sz w:val="28"/>
          <w:szCs w:val="28"/>
        </w:rPr>
        <w:t>При расчетной месячной и годовой производительности учитываются простои в работе машины за соответствующий период времени.</w:t>
      </w:r>
    </w:p>
    <w:p w:rsidR="00960CA7" w:rsidRPr="00050B65" w:rsidRDefault="00960CA7" w:rsidP="00050B65">
      <w:pPr>
        <w:widowControl w:val="0"/>
        <w:tabs>
          <w:tab w:val="num" w:pos="180"/>
        </w:tabs>
        <w:spacing w:line="360" w:lineRule="auto"/>
        <w:ind w:firstLine="709"/>
        <w:jc w:val="both"/>
        <w:rPr>
          <w:sz w:val="28"/>
          <w:szCs w:val="28"/>
        </w:rPr>
      </w:pPr>
      <w:r w:rsidRPr="00050B65">
        <w:rPr>
          <w:sz w:val="28"/>
          <w:szCs w:val="28"/>
        </w:rPr>
        <w:t>Годовая эксплуатационная производительность</w:t>
      </w:r>
    </w:p>
    <w:p w:rsidR="00722B6E" w:rsidRDefault="00722B6E" w:rsidP="00050B65">
      <w:pPr>
        <w:widowControl w:val="0"/>
        <w:tabs>
          <w:tab w:val="num" w:pos="180"/>
        </w:tabs>
        <w:spacing w:line="360" w:lineRule="auto"/>
        <w:ind w:firstLine="709"/>
        <w:jc w:val="both"/>
        <w:rPr>
          <w:sz w:val="28"/>
          <w:szCs w:val="28"/>
        </w:rPr>
      </w:pPr>
    </w:p>
    <w:p w:rsidR="00960CA7" w:rsidRPr="00050B65" w:rsidRDefault="00744E1A" w:rsidP="00050B65">
      <w:pPr>
        <w:widowControl w:val="0"/>
        <w:tabs>
          <w:tab w:val="num" w:pos="180"/>
        </w:tabs>
        <w:spacing w:line="360" w:lineRule="auto"/>
        <w:ind w:firstLine="709"/>
        <w:jc w:val="both"/>
        <w:rPr>
          <w:sz w:val="28"/>
          <w:szCs w:val="28"/>
        </w:rPr>
      </w:pPr>
      <w:r>
        <w:rPr>
          <w:sz w:val="28"/>
          <w:szCs w:val="28"/>
        </w:rPr>
        <w:pict>
          <v:shape id="_x0000_i1060" type="#_x0000_t75" style="width:144.75pt;height:18.75pt">
            <v:imagedata r:id="rId42" o:title=""/>
          </v:shape>
        </w:pict>
      </w:r>
      <w:r w:rsidR="00960CA7" w:rsidRPr="00050B65">
        <w:rPr>
          <w:sz w:val="28"/>
          <w:szCs w:val="28"/>
        </w:rPr>
        <w:t>,</w:t>
      </w:r>
    </w:p>
    <w:p w:rsidR="00722B6E" w:rsidRDefault="00722B6E" w:rsidP="00050B65">
      <w:pPr>
        <w:widowControl w:val="0"/>
        <w:tabs>
          <w:tab w:val="num" w:pos="180"/>
        </w:tabs>
        <w:spacing w:line="360" w:lineRule="auto"/>
        <w:ind w:firstLine="709"/>
        <w:jc w:val="both"/>
        <w:rPr>
          <w:sz w:val="28"/>
          <w:szCs w:val="28"/>
        </w:rPr>
      </w:pPr>
    </w:p>
    <w:p w:rsidR="00960CA7" w:rsidRPr="00050B65" w:rsidRDefault="00960CA7" w:rsidP="00050B65">
      <w:pPr>
        <w:widowControl w:val="0"/>
        <w:tabs>
          <w:tab w:val="num" w:pos="180"/>
        </w:tabs>
        <w:spacing w:line="360" w:lineRule="auto"/>
        <w:ind w:firstLine="709"/>
        <w:jc w:val="both"/>
        <w:rPr>
          <w:sz w:val="28"/>
          <w:szCs w:val="28"/>
        </w:rPr>
      </w:pPr>
      <w:r w:rsidRPr="00050B65">
        <w:rPr>
          <w:sz w:val="28"/>
          <w:szCs w:val="28"/>
        </w:rPr>
        <w:t xml:space="preserve">где </w:t>
      </w:r>
      <w:r w:rsidR="00744E1A">
        <w:rPr>
          <w:sz w:val="28"/>
          <w:szCs w:val="28"/>
        </w:rPr>
        <w:pict>
          <v:shape id="_x0000_i1061" type="#_x0000_t75" style="width:33pt;height:18.75pt">
            <v:imagedata r:id="rId43" o:title=""/>
          </v:shape>
        </w:pict>
      </w:r>
      <w:r w:rsidRPr="00050B65">
        <w:rPr>
          <w:sz w:val="28"/>
          <w:szCs w:val="28"/>
        </w:rPr>
        <w:t xml:space="preserve"> – коэффициент использования машины по времени в течение года;</w:t>
      </w:r>
    </w:p>
    <w:p w:rsidR="00722B6E" w:rsidRDefault="00722B6E" w:rsidP="00050B65">
      <w:pPr>
        <w:widowControl w:val="0"/>
        <w:tabs>
          <w:tab w:val="num" w:pos="180"/>
        </w:tabs>
        <w:spacing w:line="360" w:lineRule="auto"/>
        <w:ind w:firstLine="709"/>
        <w:jc w:val="both"/>
        <w:rPr>
          <w:sz w:val="28"/>
          <w:szCs w:val="28"/>
        </w:rPr>
      </w:pPr>
    </w:p>
    <w:p w:rsidR="00960CA7" w:rsidRPr="00050B65" w:rsidRDefault="00744E1A" w:rsidP="00050B65">
      <w:pPr>
        <w:widowControl w:val="0"/>
        <w:tabs>
          <w:tab w:val="num" w:pos="180"/>
        </w:tabs>
        <w:spacing w:line="360" w:lineRule="auto"/>
        <w:ind w:firstLine="709"/>
        <w:jc w:val="both"/>
        <w:rPr>
          <w:sz w:val="28"/>
          <w:szCs w:val="28"/>
        </w:rPr>
      </w:pPr>
      <w:r>
        <w:rPr>
          <w:sz w:val="28"/>
          <w:szCs w:val="28"/>
        </w:rPr>
        <w:pict>
          <v:shape id="_x0000_i1062" type="#_x0000_t75" style="width:222.75pt;height:21.75pt">
            <v:imagedata r:id="rId44" o:title=""/>
          </v:shape>
        </w:pict>
      </w:r>
      <w:r w:rsidR="00960CA7" w:rsidRPr="00050B65">
        <w:rPr>
          <w:sz w:val="28"/>
          <w:szCs w:val="28"/>
        </w:rPr>
        <w:t>,</w:t>
      </w:r>
    </w:p>
    <w:p w:rsidR="00722B6E" w:rsidRDefault="00722B6E" w:rsidP="00050B65">
      <w:pPr>
        <w:widowControl w:val="0"/>
        <w:tabs>
          <w:tab w:val="num" w:pos="180"/>
        </w:tabs>
        <w:spacing w:line="360" w:lineRule="auto"/>
        <w:ind w:firstLine="709"/>
        <w:jc w:val="both"/>
        <w:rPr>
          <w:sz w:val="28"/>
          <w:szCs w:val="28"/>
        </w:rPr>
      </w:pPr>
    </w:p>
    <w:p w:rsidR="00960CA7" w:rsidRPr="00050B65" w:rsidRDefault="00960CA7" w:rsidP="00050B65">
      <w:pPr>
        <w:widowControl w:val="0"/>
        <w:tabs>
          <w:tab w:val="num" w:pos="180"/>
        </w:tabs>
        <w:spacing w:line="360" w:lineRule="auto"/>
        <w:ind w:firstLine="709"/>
        <w:jc w:val="both"/>
        <w:rPr>
          <w:sz w:val="28"/>
          <w:szCs w:val="28"/>
        </w:rPr>
      </w:pPr>
      <w:r w:rsidRPr="00050B65">
        <w:rPr>
          <w:sz w:val="28"/>
          <w:szCs w:val="28"/>
        </w:rPr>
        <w:t xml:space="preserve">где </w:t>
      </w:r>
      <w:r w:rsidR="00744E1A">
        <w:rPr>
          <w:sz w:val="28"/>
          <w:szCs w:val="28"/>
        </w:rPr>
        <w:pict>
          <v:shape id="_x0000_i1063" type="#_x0000_t75" style="width:24pt;height:18.75pt">
            <v:imagedata r:id="rId45" o:title=""/>
          </v:shape>
        </w:pict>
      </w:r>
      <w:r w:rsidRPr="00050B65">
        <w:rPr>
          <w:sz w:val="28"/>
          <w:szCs w:val="28"/>
        </w:rPr>
        <w:t xml:space="preserve"> – количество дней работы машины в году;</w:t>
      </w:r>
    </w:p>
    <w:p w:rsidR="00960CA7" w:rsidRPr="00050B65" w:rsidRDefault="00744E1A" w:rsidP="00050B65">
      <w:pPr>
        <w:widowControl w:val="0"/>
        <w:tabs>
          <w:tab w:val="num" w:pos="180"/>
        </w:tabs>
        <w:spacing w:line="360" w:lineRule="auto"/>
        <w:ind w:firstLine="709"/>
        <w:jc w:val="both"/>
        <w:rPr>
          <w:sz w:val="28"/>
          <w:szCs w:val="28"/>
        </w:rPr>
      </w:pPr>
      <w:r>
        <w:rPr>
          <w:sz w:val="28"/>
          <w:szCs w:val="28"/>
        </w:rPr>
        <w:pict>
          <v:shape id="_x0000_i1064" type="#_x0000_t75" style="width:12pt;height:20.25pt">
            <v:imagedata r:id="rId46" o:title=""/>
          </v:shape>
        </w:pict>
      </w:r>
      <w:r w:rsidR="00960CA7" w:rsidRPr="00050B65">
        <w:rPr>
          <w:sz w:val="28"/>
          <w:szCs w:val="28"/>
        </w:rPr>
        <w:t xml:space="preserve"> – количество выходных и праздничных дней;</w:t>
      </w:r>
    </w:p>
    <w:p w:rsidR="00960CA7" w:rsidRPr="00050B65" w:rsidRDefault="00744E1A" w:rsidP="00050B65">
      <w:pPr>
        <w:widowControl w:val="0"/>
        <w:tabs>
          <w:tab w:val="num" w:pos="180"/>
        </w:tabs>
        <w:spacing w:line="360" w:lineRule="auto"/>
        <w:ind w:firstLine="709"/>
        <w:jc w:val="both"/>
        <w:rPr>
          <w:sz w:val="28"/>
          <w:szCs w:val="28"/>
        </w:rPr>
      </w:pPr>
      <w:r>
        <w:rPr>
          <w:sz w:val="28"/>
          <w:szCs w:val="28"/>
        </w:rPr>
        <w:pict>
          <v:shape id="_x0000_i1065" type="#_x0000_t75" style="width:21pt;height:21.75pt">
            <v:imagedata r:id="rId47" o:title=""/>
          </v:shape>
        </w:pict>
      </w:r>
      <w:r w:rsidR="00960CA7" w:rsidRPr="00050B65">
        <w:rPr>
          <w:sz w:val="28"/>
          <w:szCs w:val="28"/>
        </w:rPr>
        <w:t>– количество дней, необходимое для выполнения текущего, среднего и капитального ремонтов;</w:t>
      </w:r>
    </w:p>
    <w:p w:rsidR="00960CA7" w:rsidRPr="00050B65" w:rsidRDefault="00744E1A" w:rsidP="00050B65">
      <w:pPr>
        <w:widowControl w:val="0"/>
        <w:tabs>
          <w:tab w:val="num" w:pos="180"/>
        </w:tabs>
        <w:spacing w:line="360" w:lineRule="auto"/>
        <w:ind w:firstLine="709"/>
        <w:jc w:val="both"/>
        <w:rPr>
          <w:sz w:val="28"/>
          <w:szCs w:val="28"/>
        </w:rPr>
      </w:pPr>
      <w:r>
        <w:rPr>
          <w:sz w:val="28"/>
          <w:szCs w:val="28"/>
        </w:rPr>
        <w:pict>
          <v:shape id="_x0000_i1066" type="#_x0000_t75" style="width:17.25pt;height:21.75pt">
            <v:imagedata r:id="rId48" o:title=""/>
          </v:shape>
        </w:pict>
      </w:r>
      <w:r w:rsidR="00960CA7" w:rsidRPr="00050B65">
        <w:rPr>
          <w:sz w:val="28"/>
          <w:szCs w:val="28"/>
        </w:rPr>
        <w:t xml:space="preserve"> – продолжительность простоев организационных и по метеорологическим причинам;</w:t>
      </w:r>
    </w:p>
    <w:p w:rsidR="00960CA7" w:rsidRPr="00050B65" w:rsidRDefault="00744E1A" w:rsidP="00050B65">
      <w:pPr>
        <w:widowControl w:val="0"/>
        <w:tabs>
          <w:tab w:val="num" w:pos="180"/>
        </w:tabs>
        <w:spacing w:line="360" w:lineRule="auto"/>
        <w:ind w:firstLine="709"/>
        <w:jc w:val="both"/>
        <w:rPr>
          <w:sz w:val="28"/>
          <w:szCs w:val="28"/>
        </w:rPr>
      </w:pPr>
      <w:r>
        <w:rPr>
          <w:sz w:val="28"/>
          <w:szCs w:val="28"/>
        </w:rPr>
        <w:pict>
          <v:shape id="_x0000_i1067" type="#_x0000_t75" style="width:24.75pt;height:18.75pt">
            <v:imagedata r:id="rId49" o:title=""/>
          </v:shape>
        </w:pict>
      </w:r>
      <w:r w:rsidR="00960CA7" w:rsidRPr="00050B65">
        <w:rPr>
          <w:sz w:val="28"/>
          <w:szCs w:val="28"/>
        </w:rPr>
        <w:t xml:space="preserve"> – коэффициент сменности.</w:t>
      </w:r>
    </w:p>
    <w:p w:rsidR="00960CA7" w:rsidRPr="00050B65" w:rsidRDefault="00960CA7" w:rsidP="00050B65">
      <w:pPr>
        <w:widowControl w:val="0"/>
        <w:tabs>
          <w:tab w:val="num" w:pos="180"/>
        </w:tabs>
        <w:spacing w:line="360" w:lineRule="auto"/>
        <w:ind w:firstLine="709"/>
        <w:jc w:val="both"/>
        <w:rPr>
          <w:sz w:val="28"/>
          <w:szCs w:val="28"/>
        </w:rPr>
      </w:pPr>
      <w:r w:rsidRPr="00050B65">
        <w:rPr>
          <w:sz w:val="28"/>
          <w:szCs w:val="28"/>
        </w:rPr>
        <w:t>Эксплуатационная производительность является главным рабочим параметром, по которому подбирают комплекты машин для комплексной механизации технологически связанных трудоемких процессов в строительстве. В комплект машин входят согласованно работающие основная (ведущая) и вспомогательные машины, взаимно увязанные по производительности, основным конструктивным параметрам и обеспечивающие заданный темп производства работ.</w:t>
      </w:r>
    </w:p>
    <w:p w:rsidR="00960CA7" w:rsidRPr="00050B65" w:rsidRDefault="00960CA7" w:rsidP="00050B65">
      <w:pPr>
        <w:widowControl w:val="0"/>
        <w:tabs>
          <w:tab w:val="num" w:pos="180"/>
        </w:tabs>
        <w:spacing w:line="360" w:lineRule="auto"/>
        <w:ind w:firstLine="709"/>
        <w:jc w:val="both"/>
        <w:rPr>
          <w:sz w:val="28"/>
          <w:szCs w:val="28"/>
        </w:rPr>
      </w:pPr>
      <w:r w:rsidRPr="00050B65">
        <w:rPr>
          <w:sz w:val="28"/>
          <w:szCs w:val="28"/>
        </w:rPr>
        <w:t xml:space="preserve">Эксплуатационная производительность основной машины </w:t>
      </w:r>
      <w:r w:rsidR="00744E1A">
        <w:rPr>
          <w:sz w:val="28"/>
          <w:szCs w:val="28"/>
        </w:rPr>
        <w:pict>
          <v:shape id="_x0000_i1068" type="#_x0000_t75" style="width:27pt;height:18.75pt">
            <v:imagedata r:id="rId50" o:title=""/>
          </v:shape>
        </w:pict>
      </w:r>
      <w:r w:rsidRPr="00050B65">
        <w:rPr>
          <w:sz w:val="28"/>
          <w:szCs w:val="28"/>
        </w:rPr>
        <w:t xml:space="preserve">должна быть равной или несколько меньшей (на 10…15%) эксплуатационной производительности вспомогательных машин </w:t>
      </w:r>
      <w:r w:rsidR="00744E1A">
        <w:rPr>
          <w:sz w:val="28"/>
          <w:szCs w:val="28"/>
        </w:rPr>
        <w:pict>
          <v:shape id="_x0000_i1069" type="#_x0000_t75" style="width:27.75pt;height:18.75pt">
            <v:imagedata r:id="rId51" o:title=""/>
          </v:shape>
        </w:pict>
      </w:r>
    </w:p>
    <w:p w:rsidR="00960CA7" w:rsidRPr="00050B65" w:rsidRDefault="00960CA7" w:rsidP="00050B65">
      <w:pPr>
        <w:widowControl w:val="0"/>
        <w:tabs>
          <w:tab w:val="num" w:pos="180"/>
        </w:tabs>
        <w:spacing w:line="360" w:lineRule="auto"/>
        <w:ind w:firstLine="709"/>
        <w:jc w:val="both"/>
        <w:rPr>
          <w:sz w:val="28"/>
          <w:szCs w:val="28"/>
        </w:rPr>
      </w:pPr>
      <w:r w:rsidRPr="00050B65">
        <w:rPr>
          <w:sz w:val="28"/>
          <w:szCs w:val="28"/>
        </w:rPr>
        <w:t>Среднегодовая потребность в машинах для выполнения заданного объема определенного вида работ</w:t>
      </w:r>
    </w:p>
    <w:p w:rsidR="00722B6E" w:rsidRDefault="00722B6E" w:rsidP="00050B65">
      <w:pPr>
        <w:widowControl w:val="0"/>
        <w:tabs>
          <w:tab w:val="num" w:pos="180"/>
        </w:tabs>
        <w:spacing w:line="360" w:lineRule="auto"/>
        <w:ind w:firstLine="709"/>
        <w:jc w:val="both"/>
        <w:rPr>
          <w:sz w:val="28"/>
          <w:szCs w:val="28"/>
        </w:rPr>
      </w:pPr>
    </w:p>
    <w:p w:rsidR="00960CA7" w:rsidRPr="00050B65" w:rsidRDefault="00960CA7" w:rsidP="00050B65">
      <w:pPr>
        <w:widowControl w:val="0"/>
        <w:tabs>
          <w:tab w:val="num" w:pos="180"/>
        </w:tabs>
        <w:spacing w:line="360" w:lineRule="auto"/>
        <w:ind w:firstLine="709"/>
        <w:jc w:val="both"/>
        <w:rPr>
          <w:sz w:val="28"/>
          <w:szCs w:val="28"/>
        </w:rPr>
      </w:pPr>
      <w:r w:rsidRPr="00050B65">
        <w:rPr>
          <w:sz w:val="28"/>
          <w:szCs w:val="28"/>
        </w:rPr>
        <w:t xml:space="preserve">М = </w:t>
      </w:r>
      <w:r w:rsidR="00744E1A">
        <w:rPr>
          <w:sz w:val="28"/>
          <w:szCs w:val="28"/>
        </w:rPr>
        <w:pict>
          <v:shape id="_x0000_i1070" type="#_x0000_t75" style="width:101.25pt;height:24pt">
            <v:imagedata r:id="rId52" o:title=""/>
          </v:shape>
        </w:pict>
      </w:r>
      <w:r w:rsidRPr="00050B65">
        <w:rPr>
          <w:sz w:val="28"/>
          <w:szCs w:val="28"/>
        </w:rPr>
        <w:t>,</w:t>
      </w:r>
    </w:p>
    <w:p w:rsidR="00722B6E" w:rsidRDefault="00722B6E" w:rsidP="00050B65">
      <w:pPr>
        <w:widowControl w:val="0"/>
        <w:tabs>
          <w:tab w:val="num" w:pos="180"/>
        </w:tabs>
        <w:spacing w:line="360" w:lineRule="auto"/>
        <w:ind w:firstLine="709"/>
        <w:jc w:val="both"/>
        <w:rPr>
          <w:sz w:val="28"/>
          <w:szCs w:val="28"/>
        </w:rPr>
      </w:pPr>
    </w:p>
    <w:p w:rsidR="00960CA7" w:rsidRPr="00050B65" w:rsidRDefault="00960CA7" w:rsidP="00050B65">
      <w:pPr>
        <w:widowControl w:val="0"/>
        <w:tabs>
          <w:tab w:val="num" w:pos="180"/>
        </w:tabs>
        <w:spacing w:line="360" w:lineRule="auto"/>
        <w:ind w:firstLine="709"/>
        <w:jc w:val="both"/>
        <w:rPr>
          <w:sz w:val="28"/>
          <w:szCs w:val="28"/>
        </w:rPr>
      </w:pPr>
      <w:r w:rsidRPr="00050B65">
        <w:rPr>
          <w:sz w:val="28"/>
          <w:szCs w:val="28"/>
        </w:rPr>
        <w:t xml:space="preserve">где </w:t>
      </w:r>
      <w:r w:rsidR="00744E1A">
        <w:rPr>
          <w:sz w:val="28"/>
          <w:szCs w:val="28"/>
        </w:rPr>
        <w:pict>
          <v:shape id="_x0000_i1071" type="#_x0000_t75" style="width:29.25pt;height:24pt">
            <v:imagedata r:id="rId53" o:title=""/>
          </v:shape>
        </w:pict>
      </w:r>
      <w:r w:rsidRPr="00050B65">
        <w:rPr>
          <w:sz w:val="28"/>
          <w:szCs w:val="28"/>
        </w:rPr>
        <w:t xml:space="preserve"> – общий объем соответствующего вида работ (в физических измерениях), подлежащих выполнению в течение года;</w:t>
      </w:r>
    </w:p>
    <w:p w:rsidR="00F10352" w:rsidRPr="00050B65" w:rsidRDefault="00960CA7" w:rsidP="00050B65">
      <w:pPr>
        <w:widowControl w:val="0"/>
        <w:tabs>
          <w:tab w:val="num" w:pos="180"/>
        </w:tabs>
        <w:spacing w:line="360" w:lineRule="auto"/>
        <w:ind w:firstLine="709"/>
        <w:jc w:val="both"/>
        <w:rPr>
          <w:sz w:val="28"/>
          <w:szCs w:val="28"/>
        </w:rPr>
      </w:pPr>
      <w:r w:rsidRPr="00050B65">
        <w:rPr>
          <w:sz w:val="28"/>
          <w:szCs w:val="28"/>
        </w:rPr>
        <w:t>У – доля (%) объема работ, выполняемых данным видом машин, в общем объеме соответствующего вида работ.</w:t>
      </w:r>
    </w:p>
    <w:p w:rsidR="00960CA7" w:rsidRPr="00050B65" w:rsidRDefault="00722B6E" w:rsidP="00050B65">
      <w:pPr>
        <w:pStyle w:val="1"/>
        <w:keepNext w:val="0"/>
        <w:widowControl w:val="0"/>
        <w:spacing w:before="0" w:after="0"/>
        <w:ind w:firstLine="709"/>
        <w:jc w:val="both"/>
        <w:rPr>
          <w:sz w:val="28"/>
          <w:szCs w:val="28"/>
        </w:rPr>
      </w:pPr>
      <w:bookmarkStart w:id="11" w:name="_Toc168078877"/>
      <w:r>
        <w:rPr>
          <w:sz w:val="28"/>
          <w:szCs w:val="28"/>
        </w:rPr>
        <w:br w:type="page"/>
      </w:r>
      <w:r w:rsidR="00960CA7" w:rsidRPr="00050B65">
        <w:rPr>
          <w:sz w:val="28"/>
          <w:szCs w:val="28"/>
        </w:rPr>
        <w:t>9.</w:t>
      </w:r>
      <w:r>
        <w:rPr>
          <w:sz w:val="28"/>
          <w:szCs w:val="28"/>
        </w:rPr>
        <w:t xml:space="preserve"> </w:t>
      </w:r>
      <w:r w:rsidR="00960CA7" w:rsidRPr="00050B65">
        <w:rPr>
          <w:sz w:val="28"/>
          <w:szCs w:val="28"/>
        </w:rPr>
        <w:t>Перечень</w:t>
      </w:r>
      <w:r w:rsidR="00050B65" w:rsidRPr="00050B65">
        <w:rPr>
          <w:sz w:val="28"/>
          <w:szCs w:val="28"/>
        </w:rPr>
        <w:t xml:space="preserve"> </w:t>
      </w:r>
      <w:r w:rsidR="00960CA7" w:rsidRPr="00050B65">
        <w:rPr>
          <w:sz w:val="28"/>
          <w:szCs w:val="28"/>
        </w:rPr>
        <w:t>должностных</w:t>
      </w:r>
      <w:r w:rsidR="00050B65" w:rsidRPr="00050B65">
        <w:rPr>
          <w:sz w:val="28"/>
          <w:szCs w:val="28"/>
        </w:rPr>
        <w:t xml:space="preserve"> </w:t>
      </w:r>
      <w:r w:rsidR="00960CA7" w:rsidRPr="00050B65">
        <w:rPr>
          <w:sz w:val="28"/>
          <w:szCs w:val="28"/>
        </w:rPr>
        <w:t>обязанностей,</w:t>
      </w:r>
      <w:r w:rsidR="00050B65" w:rsidRPr="00050B65">
        <w:rPr>
          <w:sz w:val="28"/>
          <w:szCs w:val="28"/>
        </w:rPr>
        <w:t xml:space="preserve"> </w:t>
      </w:r>
      <w:r w:rsidR="00960CA7" w:rsidRPr="00050B65">
        <w:rPr>
          <w:sz w:val="28"/>
          <w:szCs w:val="28"/>
        </w:rPr>
        <w:t>знаний и квалификационных</w:t>
      </w:r>
      <w:r w:rsidR="00050B65" w:rsidRPr="00050B65">
        <w:rPr>
          <w:sz w:val="28"/>
          <w:szCs w:val="28"/>
        </w:rPr>
        <w:t xml:space="preserve"> </w:t>
      </w:r>
      <w:r w:rsidR="00960CA7" w:rsidRPr="00050B65">
        <w:rPr>
          <w:sz w:val="28"/>
          <w:szCs w:val="28"/>
        </w:rPr>
        <w:t>требований</w:t>
      </w:r>
      <w:r w:rsidR="00050B65" w:rsidRPr="00050B65">
        <w:rPr>
          <w:sz w:val="28"/>
          <w:szCs w:val="28"/>
        </w:rPr>
        <w:t xml:space="preserve"> </w:t>
      </w:r>
      <w:r w:rsidR="00960CA7" w:rsidRPr="00050B65">
        <w:rPr>
          <w:sz w:val="28"/>
          <w:szCs w:val="28"/>
        </w:rPr>
        <w:t>к</w:t>
      </w:r>
      <w:r w:rsidR="00050B65" w:rsidRPr="00050B65">
        <w:rPr>
          <w:sz w:val="28"/>
          <w:szCs w:val="28"/>
        </w:rPr>
        <w:t xml:space="preserve"> </w:t>
      </w:r>
      <w:r w:rsidR="00960CA7" w:rsidRPr="00050B65">
        <w:rPr>
          <w:sz w:val="28"/>
          <w:szCs w:val="28"/>
        </w:rPr>
        <w:t>механику</w:t>
      </w:r>
      <w:r w:rsidR="00050B65" w:rsidRPr="00050B65">
        <w:rPr>
          <w:sz w:val="28"/>
          <w:szCs w:val="28"/>
        </w:rPr>
        <w:t xml:space="preserve"> </w:t>
      </w:r>
      <w:r w:rsidR="00960CA7" w:rsidRPr="00050B65">
        <w:rPr>
          <w:sz w:val="28"/>
          <w:szCs w:val="28"/>
        </w:rPr>
        <w:t>и</w:t>
      </w:r>
      <w:r w:rsidR="00050B65" w:rsidRPr="00050B65">
        <w:rPr>
          <w:sz w:val="28"/>
          <w:szCs w:val="28"/>
        </w:rPr>
        <w:t xml:space="preserve"> </w:t>
      </w:r>
      <w:r w:rsidR="00960CA7" w:rsidRPr="00050B65">
        <w:rPr>
          <w:sz w:val="28"/>
          <w:szCs w:val="28"/>
        </w:rPr>
        <w:t>энергетику</w:t>
      </w:r>
      <w:r w:rsidR="00050B65" w:rsidRPr="00050B65">
        <w:rPr>
          <w:sz w:val="28"/>
          <w:szCs w:val="28"/>
        </w:rPr>
        <w:t xml:space="preserve"> </w:t>
      </w:r>
      <w:r w:rsidR="00960CA7" w:rsidRPr="00050B65">
        <w:rPr>
          <w:sz w:val="28"/>
          <w:szCs w:val="28"/>
        </w:rPr>
        <w:t>строительной</w:t>
      </w:r>
      <w:r w:rsidR="00050B65" w:rsidRPr="00050B65">
        <w:rPr>
          <w:sz w:val="28"/>
          <w:szCs w:val="28"/>
        </w:rPr>
        <w:t xml:space="preserve"> </w:t>
      </w:r>
      <w:r w:rsidR="00960CA7" w:rsidRPr="00050B65">
        <w:rPr>
          <w:sz w:val="28"/>
          <w:szCs w:val="28"/>
        </w:rPr>
        <w:t>организации</w:t>
      </w:r>
      <w:bookmarkEnd w:id="11"/>
    </w:p>
    <w:p w:rsidR="00722B6E" w:rsidRDefault="00722B6E" w:rsidP="00050B65">
      <w:pPr>
        <w:pStyle w:val="2"/>
        <w:keepNext w:val="0"/>
        <w:widowControl w:val="0"/>
        <w:spacing w:before="0" w:after="0" w:line="360" w:lineRule="auto"/>
        <w:ind w:firstLine="709"/>
        <w:jc w:val="both"/>
      </w:pPr>
      <w:bookmarkStart w:id="12" w:name="_Toc168078878"/>
    </w:p>
    <w:p w:rsidR="00960CA7" w:rsidRPr="00050B65" w:rsidRDefault="00960CA7" w:rsidP="00050B65">
      <w:pPr>
        <w:pStyle w:val="2"/>
        <w:keepNext w:val="0"/>
        <w:widowControl w:val="0"/>
        <w:spacing w:before="0" w:after="0" w:line="360" w:lineRule="auto"/>
        <w:ind w:firstLine="709"/>
        <w:jc w:val="both"/>
      </w:pPr>
      <w:r w:rsidRPr="00050B65">
        <w:t>9.1 Должностные обязанности механика строительного участка</w:t>
      </w:r>
      <w:bookmarkEnd w:id="12"/>
    </w:p>
    <w:p w:rsidR="00722B6E" w:rsidRDefault="00722B6E" w:rsidP="00050B65">
      <w:pPr>
        <w:widowControl w:val="0"/>
        <w:tabs>
          <w:tab w:val="left" w:pos="360"/>
          <w:tab w:val="left" w:pos="450"/>
        </w:tabs>
        <w:spacing w:line="360" w:lineRule="auto"/>
        <w:ind w:firstLine="709"/>
        <w:jc w:val="both"/>
        <w:rPr>
          <w:sz w:val="28"/>
          <w:szCs w:val="28"/>
        </w:rPr>
      </w:pPr>
    </w:p>
    <w:p w:rsidR="00960CA7" w:rsidRPr="00050B65" w:rsidRDefault="00960CA7" w:rsidP="00050B65">
      <w:pPr>
        <w:widowControl w:val="0"/>
        <w:tabs>
          <w:tab w:val="left" w:pos="360"/>
          <w:tab w:val="left" w:pos="450"/>
        </w:tabs>
        <w:spacing w:line="360" w:lineRule="auto"/>
        <w:ind w:firstLine="709"/>
        <w:jc w:val="both"/>
        <w:rPr>
          <w:sz w:val="28"/>
          <w:szCs w:val="28"/>
        </w:rPr>
      </w:pPr>
      <w:r w:rsidRPr="00050B65">
        <w:rPr>
          <w:sz w:val="28"/>
          <w:szCs w:val="28"/>
        </w:rPr>
        <w:t>Осуществляет контроль за использованием, техническим состоянием и качеством обслуживания строительных машин и механизмов в процессе эксплуатации. Руководит работой по ремонту и техническому обслуживанию строительных машин и механизмов, принадлежащих участку. Организует периодические осмотры и испытания этих машин</w:t>
      </w:r>
      <w:r w:rsidRPr="00050B65">
        <w:rPr>
          <w:sz w:val="28"/>
          <w:szCs w:val="28"/>
        </w:rPr>
        <w:tab/>
        <w:t>и механизмов. Участвует в планировании их технического обслуживания и ремонтов. Организует периодические осмотры и испытания этих машин и механизмов. Участвует в приемке новых машин и выполняет их техническое освидетельствование. Готовит необходимые документы для списания машин и механизмов, вышедших из строя по сроку службы или по другим причинам. Проводит мероприятия по подготовке строительных машин и механизмов к работе в зимних условиях. Ведёт паспортизацию и учёт строительных машин и механизмов на участке. Руководит работой по монтажу, демонтажу и транспортированию немобильных машин и механизмов. В генподрядных общестроительных организациях руководит по монтажу металлоконструкций, изготовлению металлических изделий, элетро-, тепло-, водоснабжению строительных объектов. Обеспечивает выполнение правил техники безопасности при монтаже, демонтаже, эксплуатации и ремонте, находящихся на участке строительных машин, механизмов, подъемных устройств, электрооборудования, газосварочных аппаратов, сосудов, работающих под давлением. Осуществляет контроль исправности технологической оснастки. Организует проведение испытаний машин, механизмов, оборудования, подвесных люлек и других, принадлежащих участку устройств. Обеспечивает правильную эксплуатацию средств малой механизации,</w:t>
      </w:r>
      <w:r w:rsidR="00050B65" w:rsidRPr="00050B65">
        <w:rPr>
          <w:sz w:val="28"/>
          <w:szCs w:val="28"/>
        </w:rPr>
        <w:t xml:space="preserve"> </w:t>
      </w:r>
      <w:r w:rsidRPr="00050B65">
        <w:rPr>
          <w:sz w:val="28"/>
          <w:szCs w:val="28"/>
        </w:rPr>
        <w:t>механизированного и ручного инструмента и строительной оснастки: комплектует и организует эксплуатацию, ремонт и учет инструмента и оборудования передвижных инструментально-раздаточных станций (ПИРС) и инструментально-раздаточных кладовых (ИРК). Проводит инструктаж и обучение рабочих участка, занятых на обслуживании машин и механизмов, безопасным методам приема работ. Обеспечивает рабочие места предупредительными надписями, плакатами и инструкциями по охране труда. Участвует в расследовании причин аварий и несчастных случаев, в разработке мероприятий по их предупреждению. Составляет заявки на ручной и механизированный инструмент и средства малой механизации, материалы, запасные части и сборочные единицы, комплектующие изделия, осуществляет контроль за их использованием и ведет учетную и отчетную документацию. Руководит рабочими-механизаторами на строительном участке и в ремонтно-монтажных мастерских.</w:t>
      </w:r>
    </w:p>
    <w:p w:rsidR="00960CA7" w:rsidRPr="00050B65" w:rsidRDefault="00960CA7" w:rsidP="00050B65">
      <w:pPr>
        <w:widowControl w:val="0"/>
        <w:tabs>
          <w:tab w:val="left" w:pos="360"/>
          <w:tab w:val="left" w:pos="450"/>
        </w:tabs>
        <w:spacing w:line="360" w:lineRule="auto"/>
        <w:ind w:firstLine="709"/>
        <w:jc w:val="both"/>
        <w:rPr>
          <w:sz w:val="28"/>
          <w:szCs w:val="28"/>
        </w:rPr>
      </w:pPr>
      <w:r w:rsidRPr="00050B65">
        <w:rPr>
          <w:sz w:val="28"/>
          <w:szCs w:val="28"/>
        </w:rPr>
        <w:t>Должен знать: постановления, распоряжения, приказы вышестоящих органов, методические, нормативные и другие руководящие материалы по организации ремонта и обслуживания машин и механизмов; технические характеристики, конструктивные особенности, режим работы строительных машин и механизмов, правила их технической эксплуатации; технологию и организацию ремонтных работ; методы монтажа, регулировки и наладки оборудования; основы технологии строительного производства; основы экономики, организации производства, труда и управления; основы трудового законодательства; правила и нормы охраны труда, техники безопасности, производственной санитарии и противопожарной защиты.</w:t>
      </w:r>
    </w:p>
    <w:p w:rsidR="00722B6E" w:rsidRDefault="00960CA7" w:rsidP="00050B65">
      <w:pPr>
        <w:widowControl w:val="0"/>
        <w:tabs>
          <w:tab w:val="left" w:pos="360"/>
          <w:tab w:val="left" w:pos="450"/>
        </w:tabs>
        <w:spacing w:line="360" w:lineRule="auto"/>
        <w:ind w:firstLine="709"/>
        <w:jc w:val="both"/>
        <w:rPr>
          <w:sz w:val="28"/>
          <w:szCs w:val="28"/>
        </w:rPr>
      </w:pPr>
      <w:r w:rsidRPr="00050B65">
        <w:rPr>
          <w:sz w:val="28"/>
          <w:szCs w:val="28"/>
        </w:rPr>
        <w:t>Квалификационные требования. Высшее техническое образование и стаж работы в строительных организациях на инженерно-технических должностях не менее 3 лет или среднее специальное (техническое) образование и стаж работы в строительных организациях на инженерно-технических должностях не менее 5 лет.</w:t>
      </w:r>
    </w:p>
    <w:p w:rsidR="00960CA7" w:rsidRPr="00722B6E" w:rsidRDefault="00722B6E" w:rsidP="00722B6E">
      <w:pPr>
        <w:widowControl w:val="0"/>
        <w:tabs>
          <w:tab w:val="left" w:pos="240"/>
          <w:tab w:val="left" w:pos="360"/>
          <w:tab w:val="left" w:pos="450"/>
        </w:tabs>
        <w:spacing w:line="360" w:lineRule="auto"/>
        <w:ind w:firstLine="709"/>
        <w:jc w:val="both"/>
        <w:rPr>
          <w:b/>
          <w:bCs/>
          <w:sz w:val="28"/>
          <w:szCs w:val="28"/>
        </w:rPr>
      </w:pPr>
      <w:r>
        <w:rPr>
          <w:sz w:val="28"/>
          <w:szCs w:val="28"/>
        </w:rPr>
        <w:br w:type="page"/>
      </w:r>
      <w:bookmarkStart w:id="13" w:name="_Toc168078879"/>
      <w:r w:rsidR="00960CA7" w:rsidRPr="00722B6E">
        <w:rPr>
          <w:b/>
          <w:bCs/>
          <w:sz w:val="28"/>
          <w:szCs w:val="28"/>
        </w:rPr>
        <w:t>9.2 Должностные обязанности инженера-энергетика</w:t>
      </w:r>
      <w:bookmarkEnd w:id="13"/>
    </w:p>
    <w:p w:rsidR="00722B6E" w:rsidRDefault="00722B6E" w:rsidP="00050B65">
      <w:pPr>
        <w:widowControl w:val="0"/>
        <w:tabs>
          <w:tab w:val="left" w:pos="240"/>
          <w:tab w:val="left" w:pos="360"/>
          <w:tab w:val="left" w:pos="450"/>
        </w:tabs>
        <w:spacing w:line="360" w:lineRule="auto"/>
        <w:ind w:firstLine="709"/>
        <w:jc w:val="both"/>
        <w:rPr>
          <w:sz w:val="28"/>
          <w:szCs w:val="28"/>
        </w:rPr>
      </w:pPr>
    </w:p>
    <w:p w:rsidR="00960CA7" w:rsidRPr="00050B65" w:rsidRDefault="00960CA7" w:rsidP="00050B65">
      <w:pPr>
        <w:widowControl w:val="0"/>
        <w:tabs>
          <w:tab w:val="left" w:pos="240"/>
          <w:tab w:val="left" w:pos="360"/>
          <w:tab w:val="left" w:pos="450"/>
        </w:tabs>
        <w:spacing w:line="360" w:lineRule="auto"/>
        <w:ind w:firstLine="709"/>
        <w:jc w:val="both"/>
        <w:rPr>
          <w:sz w:val="28"/>
          <w:szCs w:val="28"/>
        </w:rPr>
      </w:pPr>
      <w:r w:rsidRPr="00050B65">
        <w:rPr>
          <w:sz w:val="28"/>
          <w:szCs w:val="28"/>
        </w:rPr>
        <w:t>Обеспечивает бесперебойное энергоснабжение строительных объектов, подсобных производств и обслуживающих хозяйств организации. Организует эксплуатацию и ремонт энергетического оборудования, контроль за экономным расходованием энергии. Осуществляет планировочные работы энергетических хозяйств и цехов, разработку планов производства и потребления электроэнергии, топлива, пара, газа, воды, сжатого воздуха; норм расхода топлива и всех видов энергии, а также составление заявок и расчетов на приобретение оборудования, материалов, запасных частей, необходимых для эксплуатации энергохозяйств. Принимает участие в разработке плана перспективного развития производственной базы организации. Составляет технические задания на проектирование новых и реконструкцию действующих энергохозяйств. Осуществляет надзор за контрольно-измерительными, электротехническими и теплотехническими приборами. Организует своевременное предъявление инспекции Госэнергонадзора котлов и сосудов, работающих под давлением. Осуществляет контроль за соблюдением правил охраны труда</w:t>
      </w:r>
      <w:r w:rsidR="00050B65" w:rsidRPr="00050B65">
        <w:rPr>
          <w:sz w:val="28"/>
          <w:szCs w:val="28"/>
        </w:rPr>
        <w:t xml:space="preserve"> </w:t>
      </w:r>
      <w:r w:rsidRPr="00050B65">
        <w:rPr>
          <w:sz w:val="28"/>
          <w:szCs w:val="28"/>
        </w:rPr>
        <w:t>Ведёт инвентарный контроль наличия и движения, находящегося в строительной организации энергооборудования, а также учет и анализ расхода электроэнергии и топлива, технико-экономических показателей работы энергохозяйства. Участвует в рассмотрении причин аварий энергетического оборудования и разрабатывает мероприятия по их устранению и предупреждению. Разрабатывает мероприятия по подготовке энергоустановок к работе в зимних условиях и контролирует их выполнение. Обеспечивает внедрение научной организации труда на участках энергохозяйства, новых прогрессивных методов эксплуатации и ремонта. Участвует в работе комиссии по аттестации рабочих мест. Даёт заключение по рационализаторским предложениям и изобретениям, касающимся совершенствования оборудования, и организует внедрение принятых предложений. Проводит производственный инструктаж рабочих защитными средствами и приспособлениями.</w:t>
      </w:r>
    </w:p>
    <w:p w:rsidR="00960CA7" w:rsidRPr="00050B65" w:rsidRDefault="00960CA7" w:rsidP="00050B65">
      <w:pPr>
        <w:widowControl w:val="0"/>
        <w:tabs>
          <w:tab w:val="left" w:pos="240"/>
          <w:tab w:val="left" w:pos="360"/>
          <w:tab w:val="left" w:pos="450"/>
        </w:tabs>
        <w:spacing w:line="360" w:lineRule="auto"/>
        <w:ind w:firstLine="709"/>
        <w:jc w:val="both"/>
        <w:rPr>
          <w:sz w:val="28"/>
          <w:szCs w:val="28"/>
        </w:rPr>
      </w:pPr>
      <w:r w:rsidRPr="00050B65">
        <w:rPr>
          <w:sz w:val="28"/>
          <w:szCs w:val="28"/>
        </w:rPr>
        <w:t>Должен знать: постановления, распоряжения, приказы, вышестоящих органов, методические, нормативные и другие руководящие материалы по эксплуатации энергетического оборудования и коммуникаций; организацию энергетического хозяйства; технические характеристики, конструктивные особенности, назначение, режимы работы энергетического оборудования, правила его технической эксплуатации и технологию проведения ремонтов; достижения науки; передовой отечественный и зарубежный опыт в области энергетического обслуживания производства; основы экономики, организации производства, труда и управления, основы трудового законодательства; нормы и правила охраны труда, техники безопасности, производственной санитарии и противопожарной защиты.</w:t>
      </w:r>
    </w:p>
    <w:p w:rsidR="00960CA7" w:rsidRPr="00050B65" w:rsidRDefault="00960CA7" w:rsidP="00050B65">
      <w:pPr>
        <w:widowControl w:val="0"/>
        <w:tabs>
          <w:tab w:val="left" w:pos="240"/>
          <w:tab w:val="left" w:pos="360"/>
          <w:tab w:val="left" w:pos="450"/>
        </w:tabs>
        <w:spacing w:line="360" w:lineRule="auto"/>
        <w:ind w:firstLine="709"/>
        <w:jc w:val="both"/>
        <w:rPr>
          <w:sz w:val="28"/>
          <w:szCs w:val="28"/>
        </w:rPr>
      </w:pPr>
      <w:r w:rsidRPr="00050B65">
        <w:rPr>
          <w:sz w:val="28"/>
          <w:szCs w:val="28"/>
        </w:rPr>
        <w:t>Квалификационные требования.</w:t>
      </w:r>
    </w:p>
    <w:p w:rsidR="00960CA7" w:rsidRPr="00050B65" w:rsidRDefault="00960CA7" w:rsidP="00050B65">
      <w:pPr>
        <w:widowControl w:val="0"/>
        <w:tabs>
          <w:tab w:val="left" w:pos="240"/>
          <w:tab w:val="left" w:pos="360"/>
          <w:tab w:val="left" w:pos="450"/>
        </w:tabs>
        <w:spacing w:line="360" w:lineRule="auto"/>
        <w:ind w:firstLine="709"/>
        <w:jc w:val="both"/>
        <w:rPr>
          <w:sz w:val="28"/>
          <w:szCs w:val="28"/>
        </w:rPr>
      </w:pPr>
      <w:r w:rsidRPr="00050B65">
        <w:rPr>
          <w:sz w:val="28"/>
          <w:szCs w:val="28"/>
        </w:rPr>
        <w:t>Инженер-энергетик 1 категории: высшее техническое образование и стаж работы в строительных организациях в должности инженера-энергетика 2 категории не менее 3 лет.</w:t>
      </w:r>
    </w:p>
    <w:p w:rsidR="00960CA7" w:rsidRPr="00050B65" w:rsidRDefault="00960CA7" w:rsidP="00050B65">
      <w:pPr>
        <w:widowControl w:val="0"/>
        <w:tabs>
          <w:tab w:val="left" w:pos="240"/>
          <w:tab w:val="left" w:pos="360"/>
          <w:tab w:val="left" w:pos="450"/>
        </w:tabs>
        <w:spacing w:line="360" w:lineRule="auto"/>
        <w:ind w:firstLine="709"/>
        <w:jc w:val="both"/>
        <w:rPr>
          <w:sz w:val="28"/>
          <w:szCs w:val="28"/>
        </w:rPr>
      </w:pPr>
      <w:r w:rsidRPr="00050B65">
        <w:rPr>
          <w:sz w:val="28"/>
          <w:szCs w:val="28"/>
        </w:rPr>
        <w:t>Инженер-энергетик 2 категории: высшее техническое образование и стаж работы в строительных организациях в должности инженера-энергетика или других инженерно-технических должностях, замещаемых специалистами с высшим образованием, не менее 3 лет.</w:t>
      </w:r>
    </w:p>
    <w:p w:rsidR="00960CA7" w:rsidRPr="00050B65" w:rsidRDefault="00960CA7" w:rsidP="00050B65">
      <w:pPr>
        <w:widowControl w:val="0"/>
        <w:tabs>
          <w:tab w:val="left" w:pos="240"/>
          <w:tab w:val="left" w:pos="360"/>
          <w:tab w:val="left" w:pos="450"/>
        </w:tabs>
        <w:spacing w:line="360" w:lineRule="auto"/>
        <w:ind w:firstLine="709"/>
        <w:jc w:val="both"/>
        <w:rPr>
          <w:sz w:val="28"/>
          <w:szCs w:val="28"/>
        </w:rPr>
      </w:pPr>
      <w:r w:rsidRPr="00050B65">
        <w:rPr>
          <w:sz w:val="28"/>
          <w:szCs w:val="28"/>
        </w:rPr>
        <w:t>Инженер-энергетик: высшее техническое образование без предъявления требований к стажу работы или среднее специальное образование и стаж работы в должности техника-энергетика не менее 3 лет либо в других должностях, замещаемых специалистами со средним специальным образованием, не менее 5 лет.</w:t>
      </w:r>
    </w:p>
    <w:p w:rsidR="00960CA7" w:rsidRPr="00050B65" w:rsidRDefault="00722B6E" w:rsidP="00050B65">
      <w:pPr>
        <w:pStyle w:val="1"/>
        <w:keepNext w:val="0"/>
        <w:widowControl w:val="0"/>
        <w:spacing w:before="0" w:after="0"/>
        <w:ind w:firstLine="709"/>
        <w:jc w:val="both"/>
        <w:rPr>
          <w:sz w:val="28"/>
          <w:szCs w:val="28"/>
        </w:rPr>
      </w:pPr>
      <w:bookmarkStart w:id="14" w:name="_Toc168078880"/>
      <w:r>
        <w:rPr>
          <w:b w:val="0"/>
          <w:bCs w:val="0"/>
          <w:sz w:val="28"/>
          <w:szCs w:val="28"/>
        </w:rPr>
        <w:br w:type="page"/>
      </w:r>
      <w:r w:rsidR="00960CA7" w:rsidRPr="00050B65">
        <w:rPr>
          <w:sz w:val="28"/>
          <w:szCs w:val="28"/>
        </w:rPr>
        <w:t>10.Основные мероприятия по обеспечению требований по технике безопасности и охране окружающей среды при производственной и технической эксплуатации выбранного комплекта машин</w:t>
      </w:r>
      <w:bookmarkEnd w:id="14"/>
    </w:p>
    <w:p w:rsidR="00722B6E" w:rsidRDefault="00722B6E" w:rsidP="00050B65">
      <w:pPr>
        <w:pStyle w:val="2"/>
        <w:keepNext w:val="0"/>
        <w:widowControl w:val="0"/>
        <w:spacing w:before="0" w:after="0" w:line="360" w:lineRule="auto"/>
        <w:ind w:firstLine="709"/>
        <w:jc w:val="both"/>
      </w:pPr>
      <w:bookmarkStart w:id="15" w:name="_Toc168078881"/>
    </w:p>
    <w:p w:rsidR="00960CA7" w:rsidRPr="00050B65" w:rsidRDefault="00960CA7" w:rsidP="00050B65">
      <w:pPr>
        <w:pStyle w:val="2"/>
        <w:keepNext w:val="0"/>
        <w:widowControl w:val="0"/>
        <w:spacing w:before="0" w:after="0" w:line="360" w:lineRule="auto"/>
        <w:ind w:firstLine="709"/>
        <w:jc w:val="both"/>
      </w:pPr>
      <w:r w:rsidRPr="00050B65">
        <w:t>10.</w:t>
      </w:r>
      <w:r w:rsidR="00722B6E">
        <w:t xml:space="preserve">1 </w:t>
      </w:r>
      <w:r w:rsidRPr="00050B65">
        <w:t>Транспортные и погрузочно-разгрузочные работы. Общие требования</w:t>
      </w:r>
      <w:bookmarkEnd w:id="15"/>
    </w:p>
    <w:p w:rsidR="00722B6E" w:rsidRDefault="00722B6E" w:rsidP="00050B65">
      <w:pPr>
        <w:widowControl w:val="0"/>
        <w:spacing w:line="360" w:lineRule="auto"/>
        <w:ind w:firstLine="709"/>
        <w:jc w:val="both"/>
        <w:rPr>
          <w:b/>
          <w:bCs/>
          <w:sz w:val="28"/>
          <w:szCs w:val="28"/>
        </w:rPr>
      </w:pPr>
    </w:p>
    <w:p w:rsidR="00960CA7" w:rsidRPr="00050B65" w:rsidRDefault="00960CA7" w:rsidP="00050B65">
      <w:pPr>
        <w:widowControl w:val="0"/>
        <w:spacing w:line="360" w:lineRule="auto"/>
        <w:ind w:firstLine="709"/>
        <w:jc w:val="both"/>
        <w:rPr>
          <w:sz w:val="28"/>
          <w:szCs w:val="28"/>
        </w:rPr>
      </w:pPr>
      <w:r w:rsidRPr="00050B65">
        <w:rPr>
          <w:sz w:val="28"/>
          <w:szCs w:val="28"/>
        </w:rPr>
        <w:t>При выполнении транспортных и погрузочно-разгрузочных работ в строительстве, промышленности строительных материалов и стройиндустрии в зависимости от вида транспортных средств наряду с требованиями настоящих правил и норм должны соблюдаться правила по охране труда на автомобильном транспорте, межотраслевые правила по охране труда и государственные стандарты.</w:t>
      </w:r>
    </w:p>
    <w:p w:rsidR="00960CA7" w:rsidRPr="00050B65" w:rsidRDefault="00960CA7" w:rsidP="00050B65">
      <w:pPr>
        <w:widowControl w:val="0"/>
        <w:spacing w:line="360" w:lineRule="auto"/>
        <w:ind w:firstLine="709"/>
        <w:jc w:val="both"/>
        <w:rPr>
          <w:sz w:val="28"/>
          <w:szCs w:val="28"/>
        </w:rPr>
      </w:pPr>
      <w:r w:rsidRPr="00050B65">
        <w:rPr>
          <w:sz w:val="28"/>
          <w:szCs w:val="28"/>
        </w:rPr>
        <w:t>Транспортные средства и оборудование, применяемое для погрузочно-разгрузочных работ, должно соответствовать характеру перерабатываемого груза.</w:t>
      </w:r>
    </w:p>
    <w:p w:rsidR="00960CA7" w:rsidRPr="00050B65" w:rsidRDefault="00960CA7" w:rsidP="00050B65">
      <w:pPr>
        <w:widowControl w:val="0"/>
        <w:spacing w:line="360" w:lineRule="auto"/>
        <w:ind w:firstLine="709"/>
        <w:jc w:val="both"/>
        <w:rPr>
          <w:sz w:val="28"/>
          <w:szCs w:val="28"/>
        </w:rPr>
      </w:pPr>
      <w:r w:rsidRPr="00050B65">
        <w:rPr>
          <w:sz w:val="28"/>
          <w:szCs w:val="28"/>
        </w:rPr>
        <w:t>Площадки для погрузочных и разгрузочных работ должны быть спланированы и иметь уклон не более 5°, а их размеры и покрытие — соответствовать проекту производства работ. В соответствующих местах необходимо установить надписи: «Въезд», «Выезд», «Разворот» и др.</w:t>
      </w:r>
    </w:p>
    <w:p w:rsidR="00960CA7" w:rsidRPr="00050B65" w:rsidRDefault="00960CA7" w:rsidP="00050B65">
      <w:pPr>
        <w:widowControl w:val="0"/>
        <w:spacing w:line="360" w:lineRule="auto"/>
        <w:ind w:firstLine="709"/>
        <w:jc w:val="both"/>
        <w:rPr>
          <w:sz w:val="28"/>
          <w:szCs w:val="28"/>
        </w:rPr>
      </w:pPr>
      <w:r w:rsidRPr="00050B65">
        <w:rPr>
          <w:sz w:val="28"/>
          <w:szCs w:val="28"/>
        </w:rPr>
        <w:t>Спуски и подъемы в зимнее время должны очищаться от льда и снега и посыпаться песком или шлаком.</w:t>
      </w:r>
    </w:p>
    <w:p w:rsidR="00960CA7" w:rsidRPr="00050B65" w:rsidRDefault="00960CA7" w:rsidP="00050B65">
      <w:pPr>
        <w:widowControl w:val="0"/>
        <w:spacing w:line="360" w:lineRule="auto"/>
        <w:ind w:firstLine="709"/>
        <w:jc w:val="both"/>
        <w:rPr>
          <w:sz w:val="28"/>
          <w:szCs w:val="28"/>
        </w:rPr>
      </w:pPr>
      <w:r w:rsidRPr="00050B65">
        <w:rPr>
          <w:sz w:val="28"/>
          <w:szCs w:val="28"/>
        </w:rPr>
        <w:t>Эстакады, с которых разгружаются сыпучие грузы, должны быть рассчитаны с определенным запасом прочности на восприятие полной нагрузки грузового автомобиля определенной марки, оборудованы указателями допустимой грузоподъемности, а также должны ограждаться с боков и оборудоваться колесоотбойными брусьями.</w:t>
      </w:r>
    </w:p>
    <w:p w:rsidR="00960CA7" w:rsidRPr="00050B65" w:rsidRDefault="00960CA7" w:rsidP="00050B65">
      <w:pPr>
        <w:widowControl w:val="0"/>
        <w:spacing w:line="360" w:lineRule="auto"/>
        <w:ind w:firstLine="709"/>
        <w:jc w:val="both"/>
        <w:rPr>
          <w:sz w:val="28"/>
          <w:szCs w:val="28"/>
        </w:rPr>
      </w:pPr>
      <w:r w:rsidRPr="00050B65">
        <w:rPr>
          <w:sz w:val="28"/>
          <w:szCs w:val="28"/>
        </w:rPr>
        <w:t>Движение автомобилей на производственной территории, погрузочно-разгрузочных площадках и подъездных путях к ним должно регулироваться общепринятыми дорожными знаками и указателями.</w:t>
      </w:r>
    </w:p>
    <w:p w:rsidR="00960CA7" w:rsidRPr="00050B65" w:rsidRDefault="00960CA7" w:rsidP="00050B65">
      <w:pPr>
        <w:widowControl w:val="0"/>
        <w:spacing w:line="360" w:lineRule="auto"/>
        <w:ind w:firstLine="709"/>
        <w:jc w:val="both"/>
        <w:rPr>
          <w:sz w:val="28"/>
          <w:szCs w:val="28"/>
        </w:rPr>
      </w:pPr>
      <w:r w:rsidRPr="00050B65">
        <w:rPr>
          <w:sz w:val="28"/>
          <w:szCs w:val="28"/>
        </w:rPr>
        <w:t>При размещении автомобилей на погрузочно-разгрузочных площадках расстояние между автомобилями, стоящими друг за другом (в глубину), должно быть не менее 1 м, а между автомобилями, стоящими рядом (по фронту), — не менее 1,5 м.</w:t>
      </w:r>
    </w:p>
    <w:p w:rsidR="00960CA7" w:rsidRPr="00050B65" w:rsidRDefault="00960CA7" w:rsidP="00050B65">
      <w:pPr>
        <w:widowControl w:val="0"/>
        <w:spacing w:line="360" w:lineRule="auto"/>
        <w:ind w:firstLine="709"/>
        <w:jc w:val="both"/>
        <w:rPr>
          <w:sz w:val="28"/>
          <w:szCs w:val="28"/>
        </w:rPr>
      </w:pPr>
      <w:r w:rsidRPr="00050B65">
        <w:rPr>
          <w:sz w:val="28"/>
          <w:szCs w:val="28"/>
        </w:rPr>
        <w:t>Если автомобили устанавливают для погрузки или разгрузки вблизи здания, то между зданием и задним бортом автомобиля (или задней точкой свешиваемого груза) должен соблюдаться интервал не менее 0,5 м.</w:t>
      </w:r>
    </w:p>
    <w:p w:rsidR="00960CA7" w:rsidRPr="00050B65" w:rsidRDefault="00960CA7" w:rsidP="00050B65">
      <w:pPr>
        <w:widowControl w:val="0"/>
        <w:spacing w:line="360" w:lineRule="auto"/>
        <w:ind w:firstLine="709"/>
        <w:jc w:val="both"/>
        <w:rPr>
          <w:sz w:val="28"/>
          <w:szCs w:val="28"/>
        </w:rPr>
      </w:pPr>
      <w:r w:rsidRPr="00050B65">
        <w:rPr>
          <w:sz w:val="28"/>
          <w:szCs w:val="28"/>
        </w:rPr>
        <w:t>При выполнении погрузочно-разгрузочных работ необходимо соблюдать требования законодательства о предельных нормах переноски тяжестей и допуске работников к выполнению этих работ.</w:t>
      </w:r>
    </w:p>
    <w:p w:rsidR="00722B6E" w:rsidRDefault="00722B6E" w:rsidP="00050B65">
      <w:pPr>
        <w:pStyle w:val="2"/>
        <w:keepNext w:val="0"/>
        <w:widowControl w:val="0"/>
        <w:spacing w:before="0" w:after="0" w:line="360" w:lineRule="auto"/>
        <w:ind w:firstLine="709"/>
        <w:jc w:val="both"/>
      </w:pPr>
      <w:bookmarkStart w:id="16" w:name="_Toc168078882"/>
    </w:p>
    <w:p w:rsidR="00960CA7" w:rsidRPr="00050B65" w:rsidRDefault="00960CA7" w:rsidP="00050B65">
      <w:pPr>
        <w:pStyle w:val="2"/>
        <w:keepNext w:val="0"/>
        <w:widowControl w:val="0"/>
        <w:spacing w:before="0" w:after="0" w:line="360" w:lineRule="auto"/>
        <w:ind w:firstLine="709"/>
        <w:jc w:val="both"/>
      </w:pPr>
      <w:r w:rsidRPr="00050B65">
        <w:t>10.2 Требования безопасности к процессам производства погрузочно-разгрузочных работ</w:t>
      </w:r>
      <w:bookmarkEnd w:id="16"/>
    </w:p>
    <w:p w:rsidR="00722B6E" w:rsidRDefault="00722B6E" w:rsidP="00050B65">
      <w:pPr>
        <w:widowControl w:val="0"/>
        <w:spacing w:line="360" w:lineRule="auto"/>
        <w:ind w:firstLine="709"/>
        <w:jc w:val="both"/>
        <w:rPr>
          <w:b/>
          <w:bCs/>
          <w:sz w:val="28"/>
          <w:szCs w:val="28"/>
        </w:rPr>
      </w:pPr>
    </w:p>
    <w:p w:rsidR="00960CA7" w:rsidRPr="00050B65" w:rsidRDefault="00960CA7" w:rsidP="00050B65">
      <w:pPr>
        <w:widowControl w:val="0"/>
        <w:spacing w:line="360" w:lineRule="auto"/>
        <w:ind w:firstLine="709"/>
        <w:jc w:val="both"/>
        <w:rPr>
          <w:sz w:val="28"/>
          <w:szCs w:val="28"/>
        </w:rPr>
      </w:pPr>
      <w:r w:rsidRPr="00050B65">
        <w:rPr>
          <w:sz w:val="28"/>
          <w:szCs w:val="28"/>
        </w:rPr>
        <w:t>Освещенность помещений и площадок, где производятся погрузочно-разгрузочные работы, должна соответствовать требованиям соответствующих строительных правил.</w:t>
      </w:r>
    </w:p>
    <w:p w:rsidR="00960CA7" w:rsidRPr="00050B65" w:rsidRDefault="00960CA7" w:rsidP="00050B65">
      <w:pPr>
        <w:widowControl w:val="0"/>
        <w:spacing w:line="360" w:lineRule="auto"/>
        <w:ind w:firstLine="709"/>
        <w:jc w:val="both"/>
        <w:rPr>
          <w:sz w:val="28"/>
          <w:szCs w:val="28"/>
        </w:rPr>
      </w:pPr>
      <w:r w:rsidRPr="00050B65">
        <w:rPr>
          <w:sz w:val="28"/>
          <w:szCs w:val="28"/>
        </w:rPr>
        <w:t>Погрузочно-разгрузочные работы должны выполняться, как правило, механизированным способом при помощи подъемно-транспортного оборудования и под руководством лица, назначенного приказом руководителя организации, ответственного за безопасное производство работ кранами.</w:t>
      </w:r>
    </w:p>
    <w:p w:rsidR="00960CA7" w:rsidRPr="00050B65" w:rsidRDefault="00960CA7" w:rsidP="00050B65">
      <w:pPr>
        <w:widowControl w:val="0"/>
        <w:spacing w:line="360" w:lineRule="auto"/>
        <w:ind w:firstLine="709"/>
        <w:jc w:val="both"/>
        <w:rPr>
          <w:sz w:val="28"/>
          <w:szCs w:val="28"/>
        </w:rPr>
      </w:pPr>
      <w:r w:rsidRPr="00050B65">
        <w:rPr>
          <w:sz w:val="28"/>
          <w:szCs w:val="28"/>
        </w:rPr>
        <w:t>Ответственный за производство погрузочно-разгрузочных работ обязан проверить исправность грузоподъемных механизмов, такелажа, приспособлений, подмостей и прочего погрузочно-разгрузочного инвентаря, а также разъяснить работникам их обязанности, последовательность выполнения операций, значение подаваемых сигналов и свойства материала, поданного к погрузке (разгрузке).</w:t>
      </w:r>
    </w:p>
    <w:p w:rsidR="00960CA7" w:rsidRPr="00050B65" w:rsidRDefault="00960CA7" w:rsidP="00050B65">
      <w:pPr>
        <w:widowControl w:val="0"/>
        <w:spacing w:line="360" w:lineRule="auto"/>
        <w:ind w:firstLine="709"/>
        <w:jc w:val="both"/>
        <w:rPr>
          <w:sz w:val="28"/>
          <w:szCs w:val="28"/>
        </w:rPr>
      </w:pPr>
      <w:r w:rsidRPr="00050B65">
        <w:rPr>
          <w:sz w:val="28"/>
          <w:szCs w:val="28"/>
        </w:rPr>
        <w:t>Механизированный способ погрузочно-разгрузочных работ является обязательным для грузов весом более 50 кг, а также при подъеме грузов на высоту более 2 м.</w:t>
      </w:r>
    </w:p>
    <w:p w:rsidR="00960CA7" w:rsidRPr="00050B65" w:rsidRDefault="00960CA7" w:rsidP="00050B65">
      <w:pPr>
        <w:widowControl w:val="0"/>
        <w:spacing w:line="360" w:lineRule="auto"/>
        <w:ind w:firstLine="709"/>
        <w:jc w:val="both"/>
        <w:rPr>
          <w:sz w:val="28"/>
          <w:szCs w:val="28"/>
        </w:rPr>
      </w:pPr>
      <w:r w:rsidRPr="00050B65">
        <w:rPr>
          <w:sz w:val="28"/>
          <w:szCs w:val="28"/>
        </w:rPr>
        <w:t>В местах производства погрузочно-разгрузочных работ и в зоне работы грузоподъемных машин запрещается нахождение лиц, не имеющих непосредственного отношения к этим работам.</w:t>
      </w:r>
    </w:p>
    <w:p w:rsidR="00960CA7" w:rsidRPr="00050B65" w:rsidRDefault="00960CA7" w:rsidP="00050B65">
      <w:pPr>
        <w:widowControl w:val="0"/>
        <w:spacing w:line="360" w:lineRule="auto"/>
        <w:ind w:firstLine="709"/>
        <w:jc w:val="both"/>
        <w:rPr>
          <w:sz w:val="28"/>
          <w:szCs w:val="28"/>
        </w:rPr>
      </w:pPr>
      <w:r w:rsidRPr="00050B65">
        <w:rPr>
          <w:sz w:val="28"/>
          <w:szCs w:val="28"/>
        </w:rPr>
        <w:t>Присутствие людей и передвижение транспортных средств в зонах возможного обрушения и падения грузов запрещаются.</w:t>
      </w:r>
    </w:p>
    <w:p w:rsidR="00960CA7" w:rsidRPr="00050B65" w:rsidRDefault="00960CA7" w:rsidP="00050B65">
      <w:pPr>
        <w:widowControl w:val="0"/>
        <w:spacing w:line="360" w:lineRule="auto"/>
        <w:ind w:firstLine="709"/>
        <w:jc w:val="both"/>
        <w:rPr>
          <w:sz w:val="28"/>
          <w:szCs w:val="28"/>
        </w:rPr>
      </w:pPr>
      <w:r w:rsidRPr="00050B65">
        <w:rPr>
          <w:sz w:val="28"/>
          <w:szCs w:val="28"/>
        </w:rPr>
        <w:t>В случаях неодинаковой высоты пола кузова автомобиля и платформы должны применяться трапы.</w:t>
      </w:r>
    </w:p>
    <w:p w:rsidR="00960CA7" w:rsidRPr="00050B65" w:rsidRDefault="00960CA7" w:rsidP="00050B65">
      <w:pPr>
        <w:widowControl w:val="0"/>
        <w:spacing w:line="360" w:lineRule="auto"/>
        <w:ind w:firstLine="709"/>
        <w:jc w:val="both"/>
        <w:rPr>
          <w:sz w:val="28"/>
          <w:szCs w:val="28"/>
        </w:rPr>
      </w:pPr>
      <w:r w:rsidRPr="00050B65">
        <w:rPr>
          <w:sz w:val="28"/>
          <w:szCs w:val="28"/>
        </w:rPr>
        <w:t>Работники, допущенные по результатам проведенного медицинского осмотра к выполнению работ по погрузке (разгрузке) опасных и особо опасных грузов, предусмотренных соответствующими государственными стандартами, должны проходить специальное обучение безопасности труда с последующей аттестацией, а также знать и уметь применять приемы оказания первой доврачебной помощи.</w:t>
      </w:r>
    </w:p>
    <w:p w:rsidR="00960CA7" w:rsidRPr="00050B65" w:rsidRDefault="00960CA7" w:rsidP="00050B65">
      <w:pPr>
        <w:widowControl w:val="0"/>
        <w:spacing w:line="360" w:lineRule="auto"/>
        <w:ind w:firstLine="709"/>
        <w:jc w:val="both"/>
        <w:rPr>
          <w:sz w:val="28"/>
          <w:szCs w:val="28"/>
        </w:rPr>
      </w:pPr>
      <w:r w:rsidRPr="00050B65">
        <w:rPr>
          <w:sz w:val="28"/>
          <w:szCs w:val="28"/>
        </w:rPr>
        <w:t>Погрузочно-разгрузочные операции с сыпучими, пылевидными и опасными материалами должны производиться с применением средств механизации и использованием средств индивидуальной защиты, соответствующих характеру выполняемых работ.</w:t>
      </w:r>
    </w:p>
    <w:p w:rsidR="00722B6E" w:rsidRDefault="00722B6E" w:rsidP="00050B65">
      <w:pPr>
        <w:pStyle w:val="2"/>
        <w:keepNext w:val="0"/>
        <w:widowControl w:val="0"/>
        <w:spacing w:before="0" w:after="0" w:line="360" w:lineRule="auto"/>
        <w:ind w:firstLine="709"/>
        <w:jc w:val="both"/>
      </w:pPr>
      <w:bookmarkStart w:id="17" w:name="_Toc168078883"/>
    </w:p>
    <w:p w:rsidR="00960CA7" w:rsidRPr="00050B65" w:rsidRDefault="00960CA7" w:rsidP="00050B65">
      <w:pPr>
        <w:pStyle w:val="2"/>
        <w:keepNext w:val="0"/>
        <w:widowControl w:val="0"/>
        <w:spacing w:before="0" w:after="0" w:line="360" w:lineRule="auto"/>
        <w:ind w:firstLine="709"/>
        <w:jc w:val="both"/>
      </w:pPr>
      <w:r w:rsidRPr="00050B65">
        <w:t>10.3 Требования безопасности при применении машин непрерывного действия</w:t>
      </w:r>
      <w:bookmarkEnd w:id="17"/>
    </w:p>
    <w:p w:rsidR="00722B6E" w:rsidRDefault="00722B6E" w:rsidP="00050B65">
      <w:pPr>
        <w:widowControl w:val="0"/>
        <w:spacing w:line="360" w:lineRule="auto"/>
        <w:ind w:firstLine="709"/>
        <w:jc w:val="both"/>
        <w:rPr>
          <w:b/>
          <w:bCs/>
          <w:sz w:val="28"/>
          <w:szCs w:val="28"/>
        </w:rPr>
      </w:pPr>
    </w:p>
    <w:p w:rsidR="00960CA7" w:rsidRPr="00050B65" w:rsidRDefault="00960CA7" w:rsidP="00050B65">
      <w:pPr>
        <w:widowControl w:val="0"/>
        <w:spacing w:line="360" w:lineRule="auto"/>
        <w:ind w:firstLine="709"/>
        <w:jc w:val="both"/>
        <w:rPr>
          <w:sz w:val="28"/>
          <w:szCs w:val="28"/>
        </w:rPr>
      </w:pPr>
      <w:r w:rsidRPr="00050B65">
        <w:rPr>
          <w:sz w:val="28"/>
          <w:szCs w:val="28"/>
        </w:rPr>
        <w:t>Технологические линии, состоящие из нескольких последовательно установленных и одновременно работающих средств непрерывного транспорта (конвейеров, транспортеров и т.п.), должны быть оснащены:</w:t>
      </w:r>
    </w:p>
    <w:p w:rsidR="00960CA7" w:rsidRPr="00050B65" w:rsidRDefault="00960CA7" w:rsidP="00050B65">
      <w:pPr>
        <w:widowControl w:val="0"/>
        <w:spacing w:line="360" w:lineRule="auto"/>
        <w:ind w:firstLine="709"/>
        <w:jc w:val="both"/>
        <w:rPr>
          <w:sz w:val="28"/>
          <w:szCs w:val="28"/>
        </w:rPr>
      </w:pPr>
      <w:r w:rsidRPr="00050B65">
        <w:rPr>
          <w:sz w:val="28"/>
          <w:szCs w:val="28"/>
        </w:rPr>
        <w:t>а) двухсторонней сигнализацией со всеми постами управления;</w:t>
      </w:r>
    </w:p>
    <w:p w:rsidR="00960CA7" w:rsidRPr="00050B65" w:rsidRDefault="00960CA7" w:rsidP="00050B65">
      <w:pPr>
        <w:widowControl w:val="0"/>
        <w:spacing w:line="360" w:lineRule="auto"/>
        <w:ind w:firstLine="709"/>
        <w:jc w:val="both"/>
        <w:rPr>
          <w:sz w:val="28"/>
          <w:szCs w:val="28"/>
        </w:rPr>
      </w:pPr>
      <w:r w:rsidRPr="00050B65">
        <w:rPr>
          <w:sz w:val="28"/>
          <w:szCs w:val="28"/>
        </w:rPr>
        <w:t>б) блокировкой приводов оборудования, обеспечивающей автоматическое отключение той части технологической линии, которая осуществляет загрузку остановленного или остановившегося агрегата.</w:t>
      </w:r>
    </w:p>
    <w:p w:rsidR="00960CA7" w:rsidRPr="00050B65" w:rsidRDefault="00960CA7" w:rsidP="00050B65">
      <w:pPr>
        <w:widowControl w:val="0"/>
        <w:spacing w:line="360" w:lineRule="auto"/>
        <w:ind w:firstLine="709"/>
        <w:jc w:val="both"/>
        <w:rPr>
          <w:sz w:val="28"/>
          <w:szCs w:val="28"/>
        </w:rPr>
      </w:pPr>
      <w:r w:rsidRPr="00050B65">
        <w:rPr>
          <w:sz w:val="28"/>
          <w:szCs w:val="28"/>
        </w:rPr>
        <w:t>При выполнении погрузочно-разгрузочных работ с применением машин непрерывного действия должны выполняться следующие требования:</w:t>
      </w:r>
    </w:p>
    <w:p w:rsidR="00960CA7" w:rsidRPr="00050B65" w:rsidRDefault="00960CA7" w:rsidP="00050B65">
      <w:pPr>
        <w:widowControl w:val="0"/>
        <w:spacing w:line="360" w:lineRule="auto"/>
        <w:ind w:firstLine="709"/>
        <w:jc w:val="both"/>
        <w:rPr>
          <w:sz w:val="28"/>
          <w:szCs w:val="28"/>
        </w:rPr>
      </w:pPr>
      <w:r w:rsidRPr="00050B65">
        <w:rPr>
          <w:sz w:val="28"/>
          <w:szCs w:val="28"/>
        </w:rPr>
        <w:t>- укладка грузов должна обеспечивать равномерную загрузку рабочего органа и устойчивое положение груза;</w:t>
      </w:r>
    </w:p>
    <w:p w:rsidR="00960CA7" w:rsidRPr="00050B65" w:rsidRDefault="00960CA7" w:rsidP="00050B65">
      <w:pPr>
        <w:widowControl w:val="0"/>
        <w:spacing w:line="360" w:lineRule="auto"/>
        <w:ind w:firstLine="709"/>
        <w:jc w:val="both"/>
        <w:rPr>
          <w:sz w:val="28"/>
          <w:szCs w:val="28"/>
        </w:rPr>
      </w:pPr>
      <w:r w:rsidRPr="00050B65">
        <w:rPr>
          <w:sz w:val="28"/>
          <w:szCs w:val="28"/>
        </w:rPr>
        <w:t>- подача и снятие груза с рабочего органа машины должны производиться при помощи специальных подающих и приемных устройств.</w:t>
      </w:r>
    </w:p>
    <w:p w:rsidR="00960CA7" w:rsidRPr="00050B65" w:rsidRDefault="00960CA7" w:rsidP="00050B65">
      <w:pPr>
        <w:widowControl w:val="0"/>
        <w:spacing w:line="360" w:lineRule="auto"/>
        <w:ind w:firstLine="709"/>
        <w:jc w:val="both"/>
        <w:rPr>
          <w:sz w:val="28"/>
          <w:szCs w:val="28"/>
        </w:rPr>
      </w:pPr>
      <w:r w:rsidRPr="00050B65">
        <w:rPr>
          <w:sz w:val="28"/>
          <w:szCs w:val="28"/>
        </w:rPr>
        <w:t>Во время работы ленточного конвейера запрещается:</w:t>
      </w:r>
    </w:p>
    <w:p w:rsidR="00960CA7" w:rsidRPr="00050B65" w:rsidRDefault="00960CA7" w:rsidP="00050B65">
      <w:pPr>
        <w:widowControl w:val="0"/>
        <w:spacing w:line="360" w:lineRule="auto"/>
        <w:ind w:firstLine="709"/>
        <w:jc w:val="both"/>
        <w:rPr>
          <w:sz w:val="28"/>
          <w:szCs w:val="28"/>
        </w:rPr>
      </w:pPr>
      <w:r w:rsidRPr="00050B65">
        <w:rPr>
          <w:sz w:val="28"/>
          <w:szCs w:val="28"/>
        </w:rPr>
        <w:t>- устранять пробуксовку ленты на барабане путем подбрасывания в зону между лентой и барабаном песка, глины, канифоли, битума и других материалов;</w:t>
      </w:r>
    </w:p>
    <w:p w:rsidR="00960CA7" w:rsidRPr="00050B65" w:rsidRDefault="00960CA7" w:rsidP="00050B65">
      <w:pPr>
        <w:widowControl w:val="0"/>
        <w:spacing w:line="360" w:lineRule="auto"/>
        <w:ind w:firstLine="709"/>
        <w:jc w:val="both"/>
        <w:rPr>
          <w:sz w:val="28"/>
          <w:szCs w:val="28"/>
        </w:rPr>
      </w:pPr>
      <w:r w:rsidRPr="00050B65">
        <w:rPr>
          <w:sz w:val="28"/>
          <w:szCs w:val="28"/>
        </w:rPr>
        <w:t>- очищать поддерживающие ролики, барабаны приводных, натяжных и концевых станций, убирать просыпь из-под конвейера;</w:t>
      </w:r>
    </w:p>
    <w:p w:rsidR="00960CA7" w:rsidRPr="00050B65" w:rsidRDefault="00960CA7" w:rsidP="00050B65">
      <w:pPr>
        <w:widowControl w:val="0"/>
        <w:spacing w:line="360" w:lineRule="auto"/>
        <w:ind w:firstLine="709"/>
        <w:jc w:val="both"/>
        <w:rPr>
          <w:sz w:val="28"/>
          <w:szCs w:val="28"/>
        </w:rPr>
      </w:pPr>
      <w:r w:rsidRPr="00050B65">
        <w:rPr>
          <w:sz w:val="28"/>
          <w:szCs w:val="28"/>
        </w:rPr>
        <w:t>- переставлять поддерживающие ролики, натягивать и выравнивать ленту конвейера вручную.</w:t>
      </w:r>
    </w:p>
    <w:p w:rsidR="00960CA7" w:rsidRPr="00050B65" w:rsidRDefault="00960CA7" w:rsidP="00050B65">
      <w:pPr>
        <w:widowControl w:val="0"/>
        <w:spacing w:line="360" w:lineRule="auto"/>
        <w:ind w:firstLine="709"/>
        <w:jc w:val="both"/>
        <w:rPr>
          <w:sz w:val="28"/>
          <w:szCs w:val="28"/>
        </w:rPr>
      </w:pPr>
      <w:r w:rsidRPr="00050B65">
        <w:rPr>
          <w:sz w:val="28"/>
          <w:szCs w:val="28"/>
        </w:rPr>
        <w:t>Выполнение указанных работ должно производиться только при полной остановке и отключении от сети конвейера при снятых предохранителях и закрытом пусковом устройстве, на котором должны быть вывешены запрещающие знаки безопасности «Не включать — работают люди!».</w:t>
      </w:r>
    </w:p>
    <w:p w:rsidR="00960CA7" w:rsidRPr="00050B65" w:rsidRDefault="00960CA7" w:rsidP="00050B65">
      <w:pPr>
        <w:widowControl w:val="0"/>
        <w:spacing w:line="360" w:lineRule="auto"/>
        <w:ind w:firstLine="709"/>
        <w:jc w:val="both"/>
        <w:rPr>
          <w:sz w:val="28"/>
          <w:szCs w:val="28"/>
        </w:rPr>
      </w:pPr>
      <w:r w:rsidRPr="00050B65">
        <w:rPr>
          <w:sz w:val="28"/>
          <w:szCs w:val="28"/>
        </w:rPr>
        <w:t>Запрещается пускать в работу ленточный конвейер при захламленности и загроможденности проходов, а также при отсутствии или неисправности:</w:t>
      </w:r>
    </w:p>
    <w:p w:rsidR="00960CA7" w:rsidRPr="00050B65" w:rsidRDefault="00960CA7" w:rsidP="00050B65">
      <w:pPr>
        <w:widowControl w:val="0"/>
        <w:spacing w:line="360" w:lineRule="auto"/>
        <w:ind w:firstLine="709"/>
        <w:jc w:val="both"/>
        <w:rPr>
          <w:sz w:val="28"/>
          <w:szCs w:val="28"/>
        </w:rPr>
      </w:pPr>
      <w:r w:rsidRPr="00050B65">
        <w:rPr>
          <w:sz w:val="28"/>
          <w:szCs w:val="28"/>
        </w:rPr>
        <w:t>- ограждений приводных, натяжных и концевых барабанов;</w:t>
      </w:r>
    </w:p>
    <w:p w:rsidR="00960CA7" w:rsidRPr="00050B65" w:rsidRDefault="00960CA7" w:rsidP="00050B65">
      <w:pPr>
        <w:widowControl w:val="0"/>
        <w:spacing w:line="360" w:lineRule="auto"/>
        <w:ind w:firstLine="709"/>
        <w:jc w:val="both"/>
        <w:rPr>
          <w:sz w:val="28"/>
          <w:szCs w:val="28"/>
        </w:rPr>
      </w:pPr>
      <w:r w:rsidRPr="00050B65">
        <w:rPr>
          <w:sz w:val="28"/>
          <w:szCs w:val="28"/>
        </w:rPr>
        <w:t>- тросового выключателя;</w:t>
      </w:r>
    </w:p>
    <w:p w:rsidR="00960CA7" w:rsidRPr="00050B65" w:rsidRDefault="00960CA7" w:rsidP="00050B65">
      <w:pPr>
        <w:widowControl w:val="0"/>
        <w:spacing w:line="360" w:lineRule="auto"/>
        <w:ind w:firstLine="709"/>
        <w:jc w:val="both"/>
        <w:rPr>
          <w:sz w:val="28"/>
          <w:szCs w:val="28"/>
        </w:rPr>
      </w:pPr>
      <w:r w:rsidRPr="00050B65">
        <w:rPr>
          <w:sz w:val="28"/>
          <w:szCs w:val="28"/>
        </w:rPr>
        <w:t>- заземления электрооборудования, брони кабелей или рамы конвейера.</w:t>
      </w:r>
    </w:p>
    <w:p w:rsidR="00960CA7" w:rsidRPr="00050B65" w:rsidRDefault="00960CA7" w:rsidP="00050B65">
      <w:pPr>
        <w:widowControl w:val="0"/>
        <w:spacing w:line="360" w:lineRule="auto"/>
        <w:ind w:firstLine="709"/>
        <w:jc w:val="both"/>
        <w:rPr>
          <w:sz w:val="28"/>
          <w:szCs w:val="28"/>
        </w:rPr>
      </w:pPr>
      <w:r w:rsidRPr="00050B65">
        <w:rPr>
          <w:sz w:val="28"/>
          <w:szCs w:val="28"/>
        </w:rPr>
        <w:t>Скорость движения ленты конвейера при ручной грузообработке не должна превышать 0,5 м/с при массе обрабатываемого груза до 5 кг и 0,3 м/с при большей массе.</w:t>
      </w:r>
    </w:p>
    <w:p w:rsidR="00960CA7" w:rsidRPr="00050B65" w:rsidRDefault="00960CA7" w:rsidP="00050B65">
      <w:pPr>
        <w:widowControl w:val="0"/>
        <w:spacing w:line="360" w:lineRule="auto"/>
        <w:ind w:firstLine="709"/>
        <w:jc w:val="both"/>
        <w:rPr>
          <w:sz w:val="28"/>
          <w:szCs w:val="28"/>
        </w:rPr>
      </w:pPr>
      <w:r w:rsidRPr="00050B65">
        <w:rPr>
          <w:sz w:val="28"/>
          <w:szCs w:val="28"/>
        </w:rPr>
        <w:t>Для предупреждения просыпания транспортируемого сырья и образования пыли в производственных помещениях крышки и течки винтовых конвейеров должны быть уплотнены.</w:t>
      </w:r>
    </w:p>
    <w:p w:rsidR="00960CA7" w:rsidRPr="00050B65" w:rsidRDefault="00960CA7" w:rsidP="00050B65">
      <w:pPr>
        <w:widowControl w:val="0"/>
        <w:spacing w:line="360" w:lineRule="auto"/>
        <w:ind w:firstLine="709"/>
        <w:jc w:val="both"/>
        <w:rPr>
          <w:sz w:val="28"/>
          <w:szCs w:val="28"/>
        </w:rPr>
      </w:pPr>
      <w:r w:rsidRPr="00050B65">
        <w:rPr>
          <w:sz w:val="28"/>
          <w:szCs w:val="28"/>
        </w:rPr>
        <w:t>Запрещается:</w:t>
      </w:r>
    </w:p>
    <w:p w:rsidR="00960CA7" w:rsidRPr="00050B65" w:rsidRDefault="00960CA7" w:rsidP="00050B65">
      <w:pPr>
        <w:widowControl w:val="0"/>
        <w:spacing w:line="360" w:lineRule="auto"/>
        <w:ind w:firstLine="709"/>
        <w:jc w:val="both"/>
        <w:rPr>
          <w:sz w:val="28"/>
          <w:szCs w:val="28"/>
        </w:rPr>
      </w:pPr>
      <w:r w:rsidRPr="00050B65">
        <w:rPr>
          <w:sz w:val="28"/>
          <w:szCs w:val="28"/>
        </w:rPr>
        <w:t>- вскрывать крышки винтовых конвейеров до их остановки и принятия мер против непроизвольного пуска конвейера, а также ходить по крышкам этого оборудования;</w:t>
      </w:r>
    </w:p>
    <w:p w:rsidR="00960CA7" w:rsidRPr="00050B65" w:rsidRDefault="00960CA7" w:rsidP="00050B65">
      <w:pPr>
        <w:widowControl w:val="0"/>
        <w:spacing w:line="360" w:lineRule="auto"/>
        <w:ind w:firstLine="709"/>
        <w:jc w:val="both"/>
        <w:rPr>
          <w:sz w:val="28"/>
          <w:szCs w:val="28"/>
        </w:rPr>
      </w:pPr>
      <w:r w:rsidRPr="00050B65">
        <w:rPr>
          <w:sz w:val="28"/>
          <w:szCs w:val="28"/>
        </w:rPr>
        <w:t>- проталкивать транспортируемый материал или случайно попавшие в конвейер предметы и брать пробы для лабораторного анализа во время работы винтового конвейера;</w:t>
      </w:r>
    </w:p>
    <w:p w:rsidR="00960CA7" w:rsidRPr="00050B65" w:rsidRDefault="00960CA7" w:rsidP="00050B65">
      <w:pPr>
        <w:widowControl w:val="0"/>
        <w:spacing w:line="360" w:lineRule="auto"/>
        <w:ind w:firstLine="709"/>
        <w:jc w:val="both"/>
        <w:rPr>
          <w:sz w:val="28"/>
          <w:szCs w:val="28"/>
        </w:rPr>
      </w:pPr>
      <w:r w:rsidRPr="00050B65">
        <w:rPr>
          <w:sz w:val="28"/>
          <w:szCs w:val="28"/>
        </w:rPr>
        <w:t>- эксплуатировать винтовой конвейер при касании винтом стенок кожуха, при неисправных крышках и неисправных уплотнениях.</w:t>
      </w:r>
    </w:p>
    <w:p w:rsidR="00960CA7" w:rsidRPr="00050B65" w:rsidRDefault="00960CA7" w:rsidP="00050B65">
      <w:pPr>
        <w:widowControl w:val="0"/>
        <w:spacing w:line="360" w:lineRule="auto"/>
        <w:ind w:firstLine="709"/>
        <w:jc w:val="both"/>
        <w:rPr>
          <w:sz w:val="28"/>
          <w:szCs w:val="28"/>
        </w:rPr>
      </w:pPr>
      <w:r w:rsidRPr="00050B65">
        <w:rPr>
          <w:sz w:val="28"/>
          <w:szCs w:val="28"/>
        </w:rPr>
        <w:t>При работе подвесных тележек, толкающих конвейеров должны быть приняты меры по исключению падения материалов и изделий при их транспортировании.</w:t>
      </w:r>
    </w:p>
    <w:p w:rsidR="00960CA7" w:rsidRPr="00050B65" w:rsidRDefault="00960CA7" w:rsidP="00050B65">
      <w:pPr>
        <w:widowControl w:val="0"/>
        <w:spacing w:line="360" w:lineRule="auto"/>
        <w:ind w:firstLine="709"/>
        <w:jc w:val="both"/>
        <w:rPr>
          <w:sz w:val="28"/>
          <w:szCs w:val="28"/>
        </w:rPr>
      </w:pPr>
      <w:r w:rsidRPr="00050B65">
        <w:rPr>
          <w:sz w:val="28"/>
          <w:szCs w:val="28"/>
        </w:rPr>
        <w:t>Конвейеры должны быть оборудованы устройствами, отключающими приводы при перегрузке конвейера.</w:t>
      </w:r>
    </w:p>
    <w:p w:rsidR="00960CA7" w:rsidRPr="00050B65" w:rsidRDefault="00960CA7" w:rsidP="00050B65">
      <w:pPr>
        <w:widowControl w:val="0"/>
        <w:spacing w:line="360" w:lineRule="auto"/>
        <w:ind w:firstLine="709"/>
        <w:jc w:val="both"/>
        <w:rPr>
          <w:sz w:val="28"/>
          <w:szCs w:val="28"/>
        </w:rPr>
      </w:pPr>
      <w:r w:rsidRPr="00050B65">
        <w:rPr>
          <w:sz w:val="28"/>
          <w:szCs w:val="28"/>
        </w:rPr>
        <w:t>Перед пуском вновь смонтированных или капитально отремонтированных конвейеров тяговые органы и подвесные захваты должны быть испытаны в течение 15 мин под двойной рабочей нагрузкой.</w:t>
      </w:r>
    </w:p>
    <w:p w:rsidR="00960CA7" w:rsidRPr="00050B65" w:rsidRDefault="00960CA7" w:rsidP="00050B65">
      <w:pPr>
        <w:widowControl w:val="0"/>
        <w:spacing w:line="360" w:lineRule="auto"/>
        <w:ind w:firstLine="709"/>
        <w:jc w:val="both"/>
        <w:rPr>
          <w:sz w:val="28"/>
          <w:szCs w:val="28"/>
        </w:rPr>
      </w:pPr>
      <w:r w:rsidRPr="00050B65">
        <w:rPr>
          <w:sz w:val="28"/>
          <w:szCs w:val="28"/>
        </w:rPr>
        <w:t>Навесные устройства подвесных конвейеров должны обеспечивать удобство установки и снятия транспортируемых грузов.</w:t>
      </w:r>
    </w:p>
    <w:p w:rsidR="00960CA7" w:rsidRPr="00050B65" w:rsidRDefault="00960CA7" w:rsidP="00050B65">
      <w:pPr>
        <w:widowControl w:val="0"/>
        <w:spacing w:line="360" w:lineRule="auto"/>
        <w:ind w:firstLine="709"/>
        <w:jc w:val="both"/>
        <w:rPr>
          <w:sz w:val="28"/>
          <w:szCs w:val="28"/>
        </w:rPr>
      </w:pPr>
      <w:r w:rsidRPr="00050B65">
        <w:rPr>
          <w:sz w:val="28"/>
          <w:szCs w:val="28"/>
        </w:rPr>
        <w:t>Приводные и поворотные звездочки люлечных конвейеров, шестерни и соединительные муфты приводов должны иметь сплошные металлические или сетчатые ограждения.</w:t>
      </w:r>
    </w:p>
    <w:p w:rsidR="00960CA7" w:rsidRPr="00050B65" w:rsidRDefault="00960CA7" w:rsidP="00050B65">
      <w:pPr>
        <w:widowControl w:val="0"/>
        <w:spacing w:line="360" w:lineRule="auto"/>
        <w:ind w:firstLine="709"/>
        <w:jc w:val="both"/>
        <w:rPr>
          <w:sz w:val="28"/>
          <w:szCs w:val="28"/>
        </w:rPr>
      </w:pPr>
      <w:r w:rsidRPr="00050B65">
        <w:rPr>
          <w:sz w:val="28"/>
          <w:szCs w:val="28"/>
        </w:rPr>
        <w:t>В местах постоянного прохода людей и проезда транспортных средств под трассой конвейера должны быть установлены металлические сетки для улавливания падающих с конвейера грузов.</w:t>
      </w:r>
    </w:p>
    <w:p w:rsidR="00960CA7" w:rsidRPr="00050B65" w:rsidRDefault="00960CA7" w:rsidP="00050B65">
      <w:pPr>
        <w:widowControl w:val="0"/>
        <w:spacing w:line="360" w:lineRule="auto"/>
        <w:ind w:firstLine="709"/>
        <w:jc w:val="both"/>
        <w:rPr>
          <w:sz w:val="28"/>
          <w:szCs w:val="28"/>
        </w:rPr>
      </w:pPr>
      <w:r w:rsidRPr="00050B65">
        <w:rPr>
          <w:sz w:val="28"/>
          <w:szCs w:val="28"/>
        </w:rPr>
        <w:t>Высота установки сеток от поверхности земли должна соответствовать габаритам применяемых транспортных средств и обеспечивать свободный проход людей.</w:t>
      </w:r>
    </w:p>
    <w:p w:rsidR="00960CA7" w:rsidRPr="00050B65" w:rsidRDefault="00722B6E" w:rsidP="00050B65">
      <w:pPr>
        <w:pStyle w:val="2"/>
        <w:keepNext w:val="0"/>
        <w:widowControl w:val="0"/>
        <w:spacing w:before="0" w:after="0" w:line="360" w:lineRule="auto"/>
        <w:ind w:firstLine="709"/>
        <w:jc w:val="both"/>
      </w:pPr>
      <w:bookmarkStart w:id="18" w:name="_Toc168078884"/>
      <w:r>
        <w:br w:type="page"/>
      </w:r>
      <w:r w:rsidR="00960CA7" w:rsidRPr="00050B65">
        <w:t>10.4 Требования безопасности при работе автотранспорта</w:t>
      </w:r>
      <w:bookmarkEnd w:id="18"/>
    </w:p>
    <w:p w:rsidR="00722B6E" w:rsidRDefault="00722B6E" w:rsidP="00050B65">
      <w:pPr>
        <w:widowControl w:val="0"/>
        <w:spacing w:line="360" w:lineRule="auto"/>
        <w:ind w:firstLine="709"/>
        <w:jc w:val="both"/>
        <w:rPr>
          <w:b/>
          <w:bCs/>
          <w:sz w:val="28"/>
          <w:szCs w:val="28"/>
        </w:rPr>
      </w:pPr>
    </w:p>
    <w:p w:rsidR="00960CA7" w:rsidRPr="00050B65" w:rsidRDefault="00960CA7" w:rsidP="00050B65">
      <w:pPr>
        <w:widowControl w:val="0"/>
        <w:spacing w:line="360" w:lineRule="auto"/>
        <w:ind w:firstLine="709"/>
        <w:jc w:val="both"/>
        <w:rPr>
          <w:sz w:val="28"/>
          <w:szCs w:val="28"/>
        </w:rPr>
      </w:pPr>
      <w:r w:rsidRPr="00050B65">
        <w:rPr>
          <w:sz w:val="28"/>
          <w:szCs w:val="28"/>
        </w:rPr>
        <w:t>При выполнении работ по транспортированию грузов на автомобильном транспорте в строительстве, промышленности строительных материалов и строй индустрии наряду с требованиями настоящих норм и правил должны соблюдаться требования Правил дорожного движения, утвержденных постановлением Совета Министров — Правительства Российской Федерации от 23 октября 1993 г. №1090, а также межотраслевых и отраслевых правил по охране труда.</w:t>
      </w:r>
    </w:p>
    <w:p w:rsidR="00960CA7" w:rsidRPr="00050B65" w:rsidRDefault="00960CA7" w:rsidP="00050B65">
      <w:pPr>
        <w:widowControl w:val="0"/>
        <w:spacing w:line="360" w:lineRule="auto"/>
        <w:ind w:firstLine="709"/>
        <w:jc w:val="both"/>
        <w:rPr>
          <w:sz w:val="28"/>
          <w:szCs w:val="28"/>
        </w:rPr>
      </w:pPr>
      <w:r w:rsidRPr="00050B65">
        <w:rPr>
          <w:sz w:val="28"/>
          <w:szCs w:val="28"/>
        </w:rPr>
        <w:t>Для организации движения автотранспорта на производственной территории должны быть разработаны и установлены на видных местах схемы движения транспортных средств и основные маршруты перемещения для работников.</w:t>
      </w:r>
    </w:p>
    <w:p w:rsidR="00960CA7" w:rsidRPr="00050B65" w:rsidRDefault="00960CA7" w:rsidP="00050B65">
      <w:pPr>
        <w:widowControl w:val="0"/>
        <w:spacing w:line="360" w:lineRule="auto"/>
        <w:ind w:firstLine="709"/>
        <w:jc w:val="both"/>
        <w:rPr>
          <w:sz w:val="28"/>
          <w:szCs w:val="28"/>
        </w:rPr>
      </w:pPr>
      <w:r w:rsidRPr="00050B65">
        <w:rPr>
          <w:sz w:val="28"/>
          <w:szCs w:val="28"/>
        </w:rPr>
        <w:t>При работе на автомобильном транспорте необходимо:</w:t>
      </w:r>
    </w:p>
    <w:p w:rsidR="00960CA7" w:rsidRPr="00050B65" w:rsidRDefault="00960CA7" w:rsidP="00050B65">
      <w:pPr>
        <w:widowControl w:val="0"/>
        <w:spacing w:line="360" w:lineRule="auto"/>
        <w:ind w:firstLine="709"/>
        <w:jc w:val="both"/>
        <w:rPr>
          <w:sz w:val="28"/>
          <w:szCs w:val="28"/>
        </w:rPr>
      </w:pPr>
      <w:r w:rsidRPr="00050B65">
        <w:rPr>
          <w:sz w:val="28"/>
          <w:szCs w:val="28"/>
        </w:rPr>
        <w:t>- соблюдать меры осторожного обращения с источниками огня, высоких температур;</w:t>
      </w:r>
    </w:p>
    <w:p w:rsidR="00960CA7" w:rsidRPr="00050B65" w:rsidRDefault="00960CA7" w:rsidP="00050B65">
      <w:pPr>
        <w:widowControl w:val="0"/>
        <w:spacing w:line="360" w:lineRule="auto"/>
        <w:ind w:firstLine="709"/>
        <w:jc w:val="both"/>
        <w:rPr>
          <w:sz w:val="28"/>
          <w:szCs w:val="28"/>
        </w:rPr>
      </w:pPr>
      <w:r w:rsidRPr="00050B65">
        <w:rPr>
          <w:sz w:val="28"/>
          <w:szCs w:val="28"/>
        </w:rPr>
        <w:t>- контролировать параметры газовоздушной среды, не допуская их до пороговых значений и др.;</w:t>
      </w:r>
    </w:p>
    <w:p w:rsidR="00960CA7" w:rsidRPr="00050B65" w:rsidRDefault="00960CA7" w:rsidP="00050B65">
      <w:pPr>
        <w:widowControl w:val="0"/>
        <w:spacing w:line="360" w:lineRule="auto"/>
        <w:ind w:firstLine="709"/>
        <w:jc w:val="both"/>
        <w:rPr>
          <w:sz w:val="28"/>
          <w:szCs w:val="28"/>
        </w:rPr>
      </w:pPr>
      <w:r w:rsidRPr="00050B65">
        <w:rPr>
          <w:sz w:val="28"/>
          <w:szCs w:val="28"/>
        </w:rPr>
        <w:t>- не допускать пролива и протечек топлива, открытого выделения паров топлива.</w:t>
      </w:r>
    </w:p>
    <w:p w:rsidR="00960CA7" w:rsidRPr="00050B65" w:rsidRDefault="00960CA7" w:rsidP="00050B65">
      <w:pPr>
        <w:widowControl w:val="0"/>
        <w:spacing w:line="360" w:lineRule="auto"/>
        <w:ind w:firstLine="709"/>
        <w:jc w:val="both"/>
        <w:rPr>
          <w:sz w:val="28"/>
          <w:szCs w:val="28"/>
        </w:rPr>
      </w:pPr>
      <w:r w:rsidRPr="00050B65">
        <w:rPr>
          <w:sz w:val="28"/>
          <w:szCs w:val="28"/>
        </w:rPr>
        <w:t>Для подогрева двигателя и системы питания, устранения ледяных образований и пробок разрешается применять только горячий воздух, горячую воду или пар.</w:t>
      </w:r>
    </w:p>
    <w:p w:rsidR="00960CA7" w:rsidRPr="00050B65" w:rsidRDefault="00960CA7" w:rsidP="00050B65">
      <w:pPr>
        <w:widowControl w:val="0"/>
        <w:spacing w:line="360" w:lineRule="auto"/>
        <w:ind w:firstLine="709"/>
        <w:jc w:val="both"/>
        <w:rPr>
          <w:sz w:val="28"/>
          <w:szCs w:val="28"/>
        </w:rPr>
      </w:pPr>
      <w:r w:rsidRPr="00050B65">
        <w:rPr>
          <w:sz w:val="28"/>
          <w:szCs w:val="28"/>
        </w:rPr>
        <w:t>Не допускается использовать открытый огонь для разогрева узлов машины, транспортного средства, а также эксплуатировать машины при наличии течи в топливных и масляных системах.</w:t>
      </w:r>
    </w:p>
    <w:p w:rsidR="00960CA7" w:rsidRPr="00050B65" w:rsidRDefault="00960CA7" w:rsidP="00050B65">
      <w:pPr>
        <w:widowControl w:val="0"/>
        <w:spacing w:line="360" w:lineRule="auto"/>
        <w:ind w:firstLine="709"/>
        <w:jc w:val="both"/>
        <w:rPr>
          <w:sz w:val="28"/>
          <w:szCs w:val="28"/>
        </w:rPr>
      </w:pPr>
      <w:r w:rsidRPr="00050B65">
        <w:rPr>
          <w:sz w:val="28"/>
          <w:szCs w:val="28"/>
        </w:rPr>
        <w:t>Руководитель обязан информировать водителя перед выездом на линию об условиях работы на линии и особенностях перевозимого груза.</w:t>
      </w:r>
    </w:p>
    <w:p w:rsidR="00960CA7" w:rsidRPr="00050B65" w:rsidRDefault="00722B6E" w:rsidP="00050B65">
      <w:pPr>
        <w:pStyle w:val="2"/>
        <w:keepNext w:val="0"/>
        <w:widowControl w:val="0"/>
        <w:spacing w:before="0" w:after="0" w:line="360" w:lineRule="auto"/>
        <w:ind w:firstLine="709"/>
        <w:jc w:val="both"/>
      </w:pPr>
      <w:bookmarkStart w:id="19" w:name="_Toc168078885"/>
      <w:r>
        <w:br w:type="page"/>
      </w:r>
      <w:r w:rsidR="00960CA7" w:rsidRPr="00050B65">
        <w:t>10.5 Обеспечение электробезопасности</w:t>
      </w:r>
      <w:bookmarkEnd w:id="19"/>
    </w:p>
    <w:p w:rsidR="00722B6E" w:rsidRDefault="00722B6E" w:rsidP="00050B65">
      <w:pPr>
        <w:widowControl w:val="0"/>
        <w:spacing w:line="360" w:lineRule="auto"/>
        <w:ind w:firstLine="709"/>
        <w:jc w:val="both"/>
        <w:rPr>
          <w:b/>
          <w:bCs/>
          <w:sz w:val="28"/>
          <w:szCs w:val="28"/>
        </w:rPr>
      </w:pPr>
    </w:p>
    <w:p w:rsidR="00960CA7" w:rsidRPr="00050B65" w:rsidRDefault="00960CA7" w:rsidP="00050B65">
      <w:pPr>
        <w:widowControl w:val="0"/>
        <w:spacing w:line="360" w:lineRule="auto"/>
        <w:ind w:firstLine="709"/>
        <w:jc w:val="both"/>
        <w:rPr>
          <w:sz w:val="28"/>
          <w:szCs w:val="28"/>
        </w:rPr>
      </w:pPr>
      <w:r w:rsidRPr="00050B65">
        <w:rPr>
          <w:sz w:val="28"/>
          <w:szCs w:val="28"/>
        </w:rPr>
        <w:t>Устройство и техническое обслуживание временных и постоянных электрических сетей на производственной территории следует осуществлять силами электротехнического персонала, имеющего соответствующую квалификационную группу по электробезопасности.</w:t>
      </w:r>
    </w:p>
    <w:p w:rsidR="00960CA7" w:rsidRPr="00050B65" w:rsidRDefault="00960CA7" w:rsidP="00050B65">
      <w:pPr>
        <w:pStyle w:val="a9"/>
        <w:widowControl w:val="0"/>
        <w:spacing w:line="360" w:lineRule="auto"/>
        <w:ind w:firstLine="709"/>
        <w:jc w:val="both"/>
      </w:pPr>
      <w:r w:rsidRPr="00050B65">
        <w:t>Выключатели, рубильники и другие коммутационные электрические аппараты, применяемые на открытом воздухе или во влажных цехах, должны быть в защищенном исполнении в соответствии с требованиями ГОСТ 14254.</w:t>
      </w:r>
    </w:p>
    <w:p w:rsidR="00960CA7" w:rsidRPr="00050B65" w:rsidRDefault="00960CA7" w:rsidP="00050B65">
      <w:pPr>
        <w:widowControl w:val="0"/>
        <w:spacing w:line="360" w:lineRule="auto"/>
        <w:ind w:firstLine="709"/>
        <w:jc w:val="both"/>
        <w:rPr>
          <w:sz w:val="28"/>
          <w:szCs w:val="28"/>
        </w:rPr>
      </w:pPr>
      <w:r w:rsidRPr="00050B65">
        <w:rPr>
          <w:sz w:val="28"/>
          <w:szCs w:val="28"/>
        </w:rPr>
        <w:t>Все электропусковые устройства должны быть размещены так, чтобы исключалась возможность пуска машин, механизмов и оборудования посторонними лицами. Запрещается включение нескольких токоприемников одним пусковым устройством.</w:t>
      </w:r>
    </w:p>
    <w:p w:rsidR="00960CA7" w:rsidRPr="00050B65" w:rsidRDefault="00960CA7" w:rsidP="00050B65">
      <w:pPr>
        <w:widowControl w:val="0"/>
        <w:spacing w:line="360" w:lineRule="auto"/>
        <w:ind w:firstLine="709"/>
        <w:jc w:val="both"/>
        <w:rPr>
          <w:sz w:val="28"/>
          <w:szCs w:val="28"/>
        </w:rPr>
      </w:pPr>
      <w:r w:rsidRPr="00050B65">
        <w:rPr>
          <w:sz w:val="28"/>
          <w:szCs w:val="28"/>
        </w:rPr>
        <w:t>Распределительные щиты и рубильники должны иметь запирающие устройства.</w:t>
      </w:r>
    </w:p>
    <w:p w:rsidR="00960CA7" w:rsidRPr="00050B65" w:rsidRDefault="00960CA7" w:rsidP="00050B65">
      <w:pPr>
        <w:widowControl w:val="0"/>
        <w:spacing w:line="360" w:lineRule="auto"/>
        <w:ind w:firstLine="709"/>
        <w:jc w:val="both"/>
        <w:rPr>
          <w:sz w:val="28"/>
          <w:szCs w:val="28"/>
        </w:rPr>
      </w:pPr>
      <w:r w:rsidRPr="00050B65">
        <w:rPr>
          <w:sz w:val="28"/>
          <w:szCs w:val="28"/>
        </w:rPr>
        <w:t>Токоведущие части электроустановок должны быть изолированы, ограждены или размещены в местах, недоступных для случайного прикосновения к ним.</w:t>
      </w:r>
    </w:p>
    <w:p w:rsidR="00960CA7" w:rsidRPr="00050B65" w:rsidRDefault="00722B6E" w:rsidP="00050B65">
      <w:pPr>
        <w:pStyle w:val="1"/>
        <w:keepNext w:val="0"/>
        <w:widowControl w:val="0"/>
        <w:spacing w:before="0" w:after="0"/>
        <w:ind w:firstLine="709"/>
        <w:jc w:val="both"/>
        <w:rPr>
          <w:sz w:val="28"/>
          <w:szCs w:val="28"/>
        </w:rPr>
      </w:pPr>
      <w:bookmarkStart w:id="20" w:name="_Toc168078886"/>
      <w:r>
        <w:rPr>
          <w:b w:val="0"/>
          <w:bCs w:val="0"/>
          <w:sz w:val="28"/>
          <w:szCs w:val="28"/>
        </w:rPr>
        <w:br w:type="page"/>
      </w:r>
      <w:bookmarkStart w:id="21" w:name="_Toc168078888"/>
      <w:bookmarkEnd w:id="20"/>
      <w:r w:rsidR="00960CA7" w:rsidRPr="00050B65">
        <w:rPr>
          <w:sz w:val="28"/>
          <w:szCs w:val="28"/>
        </w:rPr>
        <w:t>Список используемой литературы</w:t>
      </w:r>
      <w:bookmarkEnd w:id="21"/>
    </w:p>
    <w:p w:rsidR="00960CA7" w:rsidRPr="00050B65" w:rsidRDefault="00960CA7" w:rsidP="00050B65">
      <w:pPr>
        <w:widowControl w:val="0"/>
        <w:spacing w:line="360" w:lineRule="auto"/>
        <w:ind w:firstLine="709"/>
        <w:jc w:val="both"/>
        <w:rPr>
          <w:sz w:val="28"/>
          <w:szCs w:val="28"/>
        </w:rPr>
      </w:pPr>
    </w:p>
    <w:p w:rsidR="00960CA7" w:rsidRPr="00050B65" w:rsidRDefault="00960CA7" w:rsidP="00722B6E">
      <w:pPr>
        <w:widowControl w:val="0"/>
        <w:spacing w:line="360" w:lineRule="auto"/>
        <w:jc w:val="both"/>
        <w:rPr>
          <w:sz w:val="28"/>
          <w:szCs w:val="28"/>
        </w:rPr>
      </w:pPr>
      <w:r w:rsidRPr="00050B65">
        <w:rPr>
          <w:sz w:val="28"/>
          <w:szCs w:val="28"/>
        </w:rPr>
        <w:t>1. Добронравов С.С.</w:t>
      </w:r>
      <w:r w:rsidR="00050B65" w:rsidRPr="00050B65">
        <w:rPr>
          <w:sz w:val="28"/>
          <w:szCs w:val="28"/>
        </w:rPr>
        <w:t xml:space="preserve"> </w:t>
      </w:r>
      <w:r w:rsidRPr="00050B65">
        <w:rPr>
          <w:sz w:val="28"/>
          <w:szCs w:val="28"/>
        </w:rPr>
        <w:t>«Строительные машины» справочник</w:t>
      </w:r>
    </w:p>
    <w:p w:rsidR="00960CA7" w:rsidRPr="00050B65" w:rsidRDefault="00960CA7" w:rsidP="00722B6E">
      <w:pPr>
        <w:widowControl w:val="0"/>
        <w:spacing w:line="360" w:lineRule="auto"/>
        <w:jc w:val="both"/>
        <w:rPr>
          <w:sz w:val="28"/>
          <w:szCs w:val="28"/>
        </w:rPr>
      </w:pPr>
      <w:r w:rsidRPr="00050B65">
        <w:rPr>
          <w:sz w:val="28"/>
          <w:szCs w:val="28"/>
        </w:rPr>
        <w:t>2. Бауман В.И. «Строительные машины»</w:t>
      </w:r>
      <w:r w:rsidR="00050B65" w:rsidRPr="00050B65">
        <w:rPr>
          <w:sz w:val="28"/>
          <w:szCs w:val="28"/>
        </w:rPr>
        <w:t xml:space="preserve"> </w:t>
      </w:r>
      <w:r w:rsidRPr="00050B65">
        <w:rPr>
          <w:sz w:val="28"/>
          <w:szCs w:val="28"/>
        </w:rPr>
        <w:t>1 часть</w:t>
      </w:r>
    </w:p>
    <w:p w:rsidR="00960CA7" w:rsidRPr="00050B65" w:rsidRDefault="00960CA7" w:rsidP="00722B6E">
      <w:pPr>
        <w:widowControl w:val="0"/>
        <w:spacing w:line="360" w:lineRule="auto"/>
        <w:jc w:val="both"/>
        <w:rPr>
          <w:sz w:val="28"/>
          <w:szCs w:val="28"/>
        </w:rPr>
      </w:pPr>
      <w:r w:rsidRPr="00050B65">
        <w:rPr>
          <w:sz w:val="28"/>
          <w:szCs w:val="28"/>
        </w:rPr>
        <w:t>3. Коротеев Д.В. «Справочник мастера-строителя», М 1989</w:t>
      </w:r>
    </w:p>
    <w:p w:rsidR="00960CA7" w:rsidRPr="00050B65" w:rsidRDefault="00960CA7" w:rsidP="00722B6E">
      <w:pPr>
        <w:widowControl w:val="0"/>
        <w:spacing w:line="360" w:lineRule="auto"/>
        <w:jc w:val="both"/>
        <w:rPr>
          <w:sz w:val="28"/>
          <w:szCs w:val="28"/>
        </w:rPr>
      </w:pPr>
      <w:r w:rsidRPr="00050B65">
        <w:rPr>
          <w:sz w:val="28"/>
          <w:szCs w:val="28"/>
        </w:rPr>
        <w:t>4. В.Д. Мартынов, Н.И. Алешин, Б.П. Морозов «Строительные машины и монтажное оборудование», М 1990</w:t>
      </w:r>
    </w:p>
    <w:p w:rsidR="00960CA7" w:rsidRPr="00050B65" w:rsidRDefault="00960CA7" w:rsidP="00722B6E">
      <w:pPr>
        <w:widowControl w:val="0"/>
        <w:spacing w:line="360" w:lineRule="auto"/>
        <w:jc w:val="both"/>
        <w:rPr>
          <w:sz w:val="28"/>
          <w:szCs w:val="28"/>
        </w:rPr>
      </w:pPr>
      <w:r w:rsidRPr="00050B65">
        <w:rPr>
          <w:sz w:val="28"/>
          <w:szCs w:val="28"/>
        </w:rPr>
        <w:t xml:space="preserve">6. СНиП </w:t>
      </w:r>
      <w:r w:rsidRPr="00050B65">
        <w:rPr>
          <w:sz w:val="28"/>
          <w:szCs w:val="28"/>
          <w:lang w:val="en-US"/>
        </w:rPr>
        <w:t>III</w:t>
      </w:r>
      <w:r w:rsidRPr="00050B65">
        <w:rPr>
          <w:sz w:val="28"/>
          <w:szCs w:val="28"/>
        </w:rPr>
        <w:t>-4-80* «Техника безопасности в строительстве»</w:t>
      </w:r>
    </w:p>
    <w:p w:rsidR="00960CA7" w:rsidRPr="00050B65" w:rsidRDefault="00960CA7" w:rsidP="00722B6E">
      <w:pPr>
        <w:widowControl w:val="0"/>
        <w:spacing w:line="360" w:lineRule="auto"/>
        <w:jc w:val="both"/>
        <w:rPr>
          <w:sz w:val="28"/>
          <w:szCs w:val="28"/>
        </w:rPr>
      </w:pPr>
      <w:r w:rsidRPr="00050B65">
        <w:rPr>
          <w:sz w:val="28"/>
          <w:szCs w:val="28"/>
        </w:rPr>
        <w:t>7.</w:t>
      </w:r>
      <w:r w:rsidRPr="00050B65">
        <w:rPr>
          <w:b/>
          <w:bCs/>
          <w:sz w:val="28"/>
          <w:szCs w:val="28"/>
        </w:rPr>
        <w:t xml:space="preserve"> </w:t>
      </w:r>
      <w:r w:rsidRPr="00050B65">
        <w:rPr>
          <w:sz w:val="28"/>
          <w:szCs w:val="28"/>
        </w:rPr>
        <w:t>СНиП 12-03-2001 «Безопасность труда в строительстве»</w:t>
      </w:r>
    </w:p>
    <w:p w:rsidR="00960CA7" w:rsidRPr="00050B65" w:rsidRDefault="00960CA7" w:rsidP="00722B6E">
      <w:pPr>
        <w:widowControl w:val="0"/>
        <w:spacing w:line="360" w:lineRule="auto"/>
        <w:jc w:val="both"/>
        <w:rPr>
          <w:sz w:val="28"/>
          <w:szCs w:val="28"/>
        </w:rPr>
      </w:pPr>
      <w:r w:rsidRPr="00050B65">
        <w:rPr>
          <w:sz w:val="28"/>
          <w:szCs w:val="28"/>
        </w:rPr>
        <w:t>8. Ряузов М.П., Малевич И.П., Полосин М.Д. и др. «Погрузочно-разгрузочные работы»(Справочник строителя), М 1988</w:t>
      </w:r>
    </w:p>
    <w:p w:rsidR="00960CA7" w:rsidRPr="00050B65" w:rsidRDefault="00960CA7" w:rsidP="00722B6E">
      <w:pPr>
        <w:widowControl w:val="0"/>
        <w:spacing w:line="360" w:lineRule="auto"/>
        <w:jc w:val="both"/>
        <w:rPr>
          <w:sz w:val="28"/>
          <w:szCs w:val="28"/>
        </w:rPr>
      </w:pPr>
      <w:r w:rsidRPr="00050B65">
        <w:rPr>
          <w:sz w:val="28"/>
          <w:szCs w:val="28"/>
        </w:rPr>
        <w:t>9. Р.Л Зенков, И.И. Ивашков, Л.Н. Колобов «Машины непрерывного транспорта», М 1989</w:t>
      </w:r>
    </w:p>
    <w:p w:rsidR="00960CA7" w:rsidRPr="00050B65" w:rsidRDefault="00960CA7" w:rsidP="00722B6E">
      <w:pPr>
        <w:widowControl w:val="0"/>
        <w:spacing w:line="360" w:lineRule="auto"/>
        <w:jc w:val="both"/>
        <w:rPr>
          <w:sz w:val="28"/>
          <w:szCs w:val="28"/>
        </w:rPr>
      </w:pPr>
      <w:r w:rsidRPr="00050B65">
        <w:rPr>
          <w:sz w:val="28"/>
          <w:szCs w:val="28"/>
        </w:rPr>
        <w:t>10. И.И. Строкин «Перевозка и складирование строительных материалов» (Справочник строителя), М 1991</w:t>
      </w:r>
      <w:bookmarkStart w:id="22" w:name="_GoBack"/>
      <w:bookmarkEnd w:id="22"/>
    </w:p>
    <w:sectPr w:rsidR="00960CA7" w:rsidRPr="00050B65" w:rsidSect="00050B65">
      <w:pgSz w:w="11907" w:h="16840" w:code="9"/>
      <w:pgMar w:top="1134" w:right="850" w:bottom="1134" w:left="1701" w:header="680" w:footer="680" w:gutter="0"/>
      <w:pgNumType w:start="2"/>
      <w:cols w:space="72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1AA" w:rsidRDefault="00F071AA">
      <w:r>
        <w:separator/>
      </w:r>
    </w:p>
  </w:endnote>
  <w:endnote w:type="continuationSeparator" w:id="0">
    <w:p w:rsidR="00F071AA" w:rsidRDefault="00F07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1AA" w:rsidRDefault="00F071AA">
      <w:r>
        <w:separator/>
      </w:r>
    </w:p>
  </w:footnote>
  <w:footnote w:type="continuationSeparator" w:id="0">
    <w:p w:rsidR="00F071AA" w:rsidRDefault="00F071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161D8"/>
    <w:multiLevelType w:val="hybridMultilevel"/>
    <w:tmpl w:val="F108714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
    <w:nsid w:val="021D4059"/>
    <w:multiLevelType w:val="hybridMultilevel"/>
    <w:tmpl w:val="947CC21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DCC7541"/>
    <w:multiLevelType w:val="hybridMultilevel"/>
    <w:tmpl w:val="D78225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10CC05B5"/>
    <w:multiLevelType w:val="hybridMultilevel"/>
    <w:tmpl w:val="4D9820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4FF2E89"/>
    <w:multiLevelType w:val="hybridMultilevel"/>
    <w:tmpl w:val="EB968C7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2E8C7D1F"/>
    <w:multiLevelType w:val="hybridMultilevel"/>
    <w:tmpl w:val="A1188F9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34AE3FDB"/>
    <w:multiLevelType w:val="hybridMultilevel"/>
    <w:tmpl w:val="00D2E5F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36D260B7"/>
    <w:multiLevelType w:val="hybridMultilevel"/>
    <w:tmpl w:val="3774BB0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3B4A36FF"/>
    <w:multiLevelType w:val="hybridMultilevel"/>
    <w:tmpl w:val="036466A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3BB56205"/>
    <w:multiLevelType w:val="hybridMultilevel"/>
    <w:tmpl w:val="9F6C5FF8"/>
    <w:lvl w:ilvl="0" w:tplc="9FCE4EA0">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0">
    <w:nsid w:val="3E4B7F35"/>
    <w:multiLevelType w:val="hybridMultilevel"/>
    <w:tmpl w:val="D47AF748"/>
    <w:lvl w:ilvl="0" w:tplc="8DCC629A">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3E712327"/>
    <w:multiLevelType w:val="hybridMultilevel"/>
    <w:tmpl w:val="8CCABA84"/>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2">
    <w:nsid w:val="414F2D34"/>
    <w:multiLevelType w:val="hybridMultilevel"/>
    <w:tmpl w:val="D0A2815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55CF2CFB"/>
    <w:multiLevelType w:val="hybridMultilevel"/>
    <w:tmpl w:val="841EE4C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6DA76EEB"/>
    <w:multiLevelType w:val="hybridMultilevel"/>
    <w:tmpl w:val="FB9AC4B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6FBA11F7"/>
    <w:multiLevelType w:val="hybridMultilevel"/>
    <w:tmpl w:val="BD829D2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hint="default"/>
      </w:rPr>
    </w:lvl>
    <w:lvl w:ilvl="8" w:tplc="04090005">
      <w:start w:val="1"/>
      <w:numFmt w:val="bullet"/>
      <w:lvlText w:val=""/>
      <w:lvlJc w:val="left"/>
      <w:pPr>
        <w:ind w:left="6525" w:hanging="360"/>
      </w:pPr>
      <w:rPr>
        <w:rFonts w:ascii="Wingdings" w:hAnsi="Wingdings" w:hint="default"/>
      </w:rPr>
    </w:lvl>
  </w:abstractNum>
  <w:abstractNum w:abstractNumId="16">
    <w:nsid w:val="78D42754"/>
    <w:multiLevelType w:val="hybridMultilevel"/>
    <w:tmpl w:val="E41C857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7B610950"/>
    <w:multiLevelType w:val="hybridMultilevel"/>
    <w:tmpl w:val="CB5AB21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7BD744BB"/>
    <w:multiLevelType w:val="hybridMultilevel"/>
    <w:tmpl w:val="EE1896B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2"/>
  </w:num>
  <w:num w:numId="3">
    <w:abstractNumId w:val="5"/>
  </w:num>
  <w:num w:numId="4">
    <w:abstractNumId w:val="13"/>
  </w:num>
  <w:num w:numId="5">
    <w:abstractNumId w:val="8"/>
  </w:num>
  <w:num w:numId="6">
    <w:abstractNumId w:val="17"/>
  </w:num>
  <w:num w:numId="7">
    <w:abstractNumId w:val="2"/>
  </w:num>
  <w:num w:numId="8">
    <w:abstractNumId w:val="1"/>
  </w:num>
  <w:num w:numId="9">
    <w:abstractNumId w:val="14"/>
  </w:num>
  <w:num w:numId="10">
    <w:abstractNumId w:val="16"/>
  </w:num>
  <w:num w:numId="11">
    <w:abstractNumId w:val="6"/>
  </w:num>
  <w:num w:numId="12">
    <w:abstractNumId w:val="4"/>
  </w:num>
  <w:num w:numId="13">
    <w:abstractNumId w:val="3"/>
  </w:num>
  <w:num w:numId="14">
    <w:abstractNumId w:val="18"/>
  </w:num>
  <w:num w:numId="15">
    <w:abstractNumId w:val="0"/>
  </w:num>
  <w:num w:numId="16">
    <w:abstractNumId w:val="11"/>
  </w:num>
  <w:num w:numId="17">
    <w:abstractNumId w:val="10"/>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ttachedTemplate r:id="rId1"/>
  <w:revisionView w:markup="0"/>
  <w:doNotTrackMoves/>
  <w:doNotTrackFormatting/>
  <w:defaultTabStop w:val="720"/>
  <w:hyphenationZone w:val="284"/>
  <w:doNotHyphenateCaps/>
  <w:drawingGridHorizontalSpacing w:val="78"/>
  <w:drawingGridVerticalSpacing w:val="106"/>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4468"/>
    <w:rsid w:val="0000206E"/>
    <w:rsid w:val="000116AA"/>
    <w:rsid w:val="0001548E"/>
    <w:rsid w:val="00020211"/>
    <w:rsid w:val="00021895"/>
    <w:rsid w:val="00044B89"/>
    <w:rsid w:val="00045271"/>
    <w:rsid w:val="00050B65"/>
    <w:rsid w:val="00050ED3"/>
    <w:rsid w:val="00074F00"/>
    <w:rsid w:val="0009637F"/>
    <w:rsid w:val="000A513B"/>
    <w:rsid w:val="000B7A36"/>
    <w:rsid w:val="000C3CBB"/>
    <w:rsid w:val="000D0EC9"/>
    <w:rsid w:val="000F3FD0"/>
    <w:rsid w:val="000F7AEE"/>
    <w:rsid w:val="00100787"/>
    <w:rsid w:val="00101C9E"/>
    <w:rsid w:val="00124294"/>
    <w:rsid w:val="00124A19"/>
    <w:rsid w:val="001352A5"/>
    <w:rsid w:val="00137B2B"/>
    <w:rsid w:val="00140F44"/>
    <w:rsid w:val="00145091"/>
    <w:rsid w:val="001731F6"/>
    <w:rsid w:val="001848AD"/>
    <w:rsid w:val="001A149E"/>
    <w:rsid w:val="001A7356"/>
    <w:rsid w:val="001A7A7F"/>
    <w:rsid w:val="001C35EE"/>
    <w:rsid w:val="001D5908"/>
    <w:rsid w:val="001E5A39"/>
    <w:rsid w:val="001F4015"/>
    <w:rsid w:val="001F5349"/>
    <w:rsid w:val="00225437"/>
    <w:rsid w:val="0022769C"/>
    <w:rsid w:val="00230AFA"/>
    <w:rsid w:val="002361F0"/>
    <w:rsid w:val="002425D2"/>
    <w:rsid w:val="00245C58"/>
    <w:rsid w:val="00254117"/>
    <w:rsid w:val="00257F10"/>
    <w:rsid w:val="00261E65"/>
    <w:rsid w:val="00270C2B"/>
    <w:rsid w:val="00274723"/>
    <w:rsid w:val="002961A4"/>
    <w:rsid w:val="002A2EA9"/>
    <w:rsid w:val="002A3B11"/>
    <w:rsid w:val="002C7919"/>
    <w:rsid w:val="002E46F9"/>
    <w:rsid w:val="002E714D"/>
    <w:rsid w:val="002E7CC9"/>
    <w:rsid w:val="002F64FC"/>
    <w:rsid w:val="003009C2"/>
    <w:rsid w:val="00325360"/>
    <w:rsid w:val="003273B5"/>
    <w:rsid w:val="003302DB"/>
    <w:rsid w:val="003334A5"/>
    <w:rsid w:val="00343BE6"/>
    <w:rsid w:val="00346327"/>
    <w:rsid w:val="00357F1F"/>
    <w:rsid w:val="00394CD2"/>
    <w:rsid w:val="003A2360"/>
    <w:rsid w:val="003A4893"/>
    <w:rsid w:val="003B66B4"/>
    <w:rsid w:val="003C6AF2"/>
    <w:rsid w:val="003D668A"/>
    <w:rsid w:val="003E031A"/>
    <w:rsid w:val="00411668"/>
    <w:rsid w:val="00414D6B"/>
    <w:rsid w:val="00420F10"/>
    <w:rsid w:val="00442020"/>
    <w:rsid w:val="004468DC"/>
    <w:rsid w:val="0045650B"/>
    <w:rsid w:val="00485805"/>
    <w:rsid w:val="004B4B09"/>
    <w:rsid w:val="004C7D82"/>
    <w:rsid w:val="004D1AF8"/>
    <w:rsid w:val="004E59F9"/>
    <w:rsid w:val="004F1C24"/>
    <w:rsid w:val="004F31C3"/>
    <w:rsid w:val="004F5D1E"/>
    <w:rsid w:val="004F5DBC"/>
    <w:rsid w:val="004F7F76"/>
    <w:rsid w:val="00502C91"/>
    <w:rsid w:val="00504028"/>
    <w:rsid w:val="005218CF"/>
    <w:rsid w:val="0053038B"/>
    <w:rsid w:val="00530CF8"/>
    <w:rsid w:val="00541823"/>
    <w:rsid w:val="005445D5"/>
    <w:rsid w:val="00554D69"/>
    <w:rsid w:val="00555F27"/>
    <w:rsid w:val="00561093"/>
    <w:rsid w:val="0056399F"/>
    <w:rsid w:val="00575E5E"/>
    <w:rsid w:val="00580703"/>
    <w:rsid w:val="00587D0B"/>
    <w:rsid w:val="005926DA"/>
    <w:rsid w:val="005B2F0A"/>
    <w:rsid w:val="005B71C3"/>
    <w:rsid w:val="005D000B"/>
    <w:rsid w:val="005D3064"/>
    <w:rsid w:val="005D585C"/>
    <w:rsid w:val="005D656B"/>
    <w:rsid w:val="005E4D04"/>
    <w:rsid w:val="00601DEC"/>
    <w:rsid w:val="00607415"/>
    <w:rsid w:val="00607F5B"/>
    <w:rsid w:val="006166D0"/>
    <w:rsid w:val="00623AA8"/>
    <w:rsid w:val="006271F5"/>
    <w:rsid w:val="00636518"/>
    <w:rsid w:val="006401EB"/>
    <w:rsid w:val="00642E22"/>
    <w:rsid w:val="00646FD1"/>
    <w:rsid w:val="00653824"/>
    <w:rsid w:val="00653A7D"/>
    <w:rsid w:val="00662D3A"/>
    <w:rsid w:val="00676069"/>
    <w:rsid w:val="00682848"/>
    <w:rsid w:val="00684D98"/>
    <w:rsid w:val="00693D0E"/>
    <w:rsid w:val="006944D4"/>
    <w:rsid w:val="006A090D"/>
    <w:rsid w:val="006C073C"/>
    <w:rsid w:val="006C42E7"/>
    <w:rsid w:val="006D7C90"/>
    <w:rsid w:val="006F3EDB"/>
    <w:rsid w:val="007013E7"/>
    <w:rsid w:val="0070354C"/>
    <w:rsid w:val="0071004A"/>
    <w:rsid w:val="00722B6E"/>
    <w:rsid w:val="00737F22"/>
    <w:rsid w:val="007445E1"/>
    <w:rsid w:val="00744E1A"/>
    <w:rsid w:val="00754468"/>
    <w:rsid w:val="00757483"/>
    <w:rsid w:val="00762381"/>
    <w:rsid w:val="00775584"/>
    <w:rsid w:val="00782817"/>
    <w:rsid w:val="007A2004"/>
    <w:rsid w:val="007A3491"/>
    <w:rsid w:val="007C032F"/>
    <w:rsid w:val="007C786B"/>
    <w:rsid w:val="007D4B8A"/>
    <w:rsid w:val="007D5C15"/>
    <w:rsid w:val="007E1022"/>
    <w:rsid w:val="007E21D4"/>
    <w:rsid w:val="007E3033"/>
    <w:rsid w:val="007E7403"/>
    <w:rsid w:val="00820406"/>
    <w:rsid w:val="00835537"/>
    <w:rsid w:val="00835DA7"/>
    <w:rsid w:val="008444F9"/>
    <w:rsid w:val="00846228"/>
    <w:rsid w:val="008976C8"/>
    <w:rsid w:val="008B3260"/>
    <w:rsid w:val="008B3503"/>
    <w:rsid w:val="008B65FD"/>
    <w:rsid w:val="008B6770"/>
    <w:rsid w:val="008C2E4A"/>
    <w:rsid w:val="008D261F"/>
    <w:rsid w:val="008F0BC7"/>
    <w:rsid w:val="008F2EE2"/>
    <w:rsid w:val="008F3D85"/>
    <w:rsid w:val="008F70C1"/>
    <w:rsid w:val="00912ADA"/>
    <w:rsid w:val="00913D5F"/>
    <w:rsid w:val="009171D3"/>
    <w:rsid w:val="009267E6"/>
    <w:rsid w:val="00926B62"/>
    <w:rsid w:val="00954F0A"/>
    <w:rsid w:val="00956902"/>
    <w:rsid w:val="00960CA7"/>
    <w:rsid w:val="00961B8D"/>
    <w:rsid w:val="00970E88"/>
    <w:rsid w:val="00974F32"/>
    <w:rsid w:val="00983CE9"/>
    <w:rsid w:val="00992795"/>
    <w:rsid w:val="009A48D2"/>
    <w:rsid w:val="009B0B73"/>
    <w:rsid w:val="009B10E1"/>
    <w:rsid w:val="009B3B38"/>
    <w:rsid w:val="009C51C4"/>
    <w:rsid w:val="009C61E2"/>
    <w:rsid w:val="009D1AAA"/>
    <w:rsid w:val="009E3F61"/>
    <w:rsid w:val="009F07B8"/>
    <w:rsid w:val="009F2ACA"/>
    <w:rsid w:val="00A04614"/>
    <w:rsid w:val="00A14C6D"/>
    <w:rsid w:val="00A203EB"/>
    <w:rsid w:val="00A24B78"/>
    <w:rsid w:val="00A256D3"/>
    <w:rsid w:val="00A3311E"/>
    <w:rsid w:val="00A41018"/>
    <w:rsid w:val="00A41533"/>
    <w:rsid w:val="00A454E8"/>
    <w:rsid w:val="00A5062B"/>
    <w:rsid w:val="00A547F1"/>
    <w:rsid w:val="00A6140D"/>
    <w:rsid w:val="00A712A3"/>
    <w:rsid w:val="00A74045"/>
    <w:rsid w:val="00A84B97"/>
    <w:rsid w:val="00A85671"/>
    <w:rsid w:val="00A97E94"/>
    <w:rsid w:val="00AB4D16"/>
    <w:rsid w:val="00AB5919"/>
    <w:rsid w:val="00AC0080"/>
    <w:rsid w:val="00AD1352"/>
    <w:rsid w:val="00AF2D43"/>
    <w:rsid w:val="00AF40E1"/>
    <w:rsid w:val="00B10CB4"/>
    <w:rsid w:val="00B5022A"/>
    <w:rsid w:val="00B77A85"/>
    <w:rsid w:val="00BB54F6"/>
    <w:rsid w:val="00BD1976"/>
    <w:rsid w:val="00BF2E39"/>
    <w:rsid w:val="00BF589D"/>
    <w:rsid w:val="00C225C6"/>
    <w:rsid w:val="00C2445F"/>
    <w:rsid w:val="00C30547"/>
    <w:rsid w:val="00C3127F"/>
    <w:rsid w:val="00C37A70"/>
    <w:rsid w:val="00C40D3E"/>
    <w:rsid w:val="00C445B8"/>
    <w:rsid w:val="00C64FB4"/>
    <w:rsid w:val="00C773C6"/>
    <w:rsid w:val="00CA49AB"/>
    <w:rsid w:val="00CA6505"/>
    <w:rsid w:val="00CA7BC8"/>
    <w:rsid w:val="00CB09BC"/>
    <w:rsid w:val="00CC49A8"/>
    <w:rsid w:val="00CD0D04"/>
    <w:rsid w:val="00CD7E93"/>
    <w:rsid w:val="00CE4635"/>
    <w:rsid w:val="00CE50AF"/>
    <w:rsid w:val="00CF5AC9"/>
    <w:rsid w:val="00D06D36"/>
    <w:rsid w:val="00D104BB"/>
    <w:rsid w:val="00D176E6"/>
    <w:rsid w:val="00D17B00"/>
    <w:rsid w:val="00D35B7D"/>
    <w:rsid w:val="00D40209"/>
    <w:rsid w:val="00D42F15"/>
    <w:rsid w:val="00D4514C"/>
    <w:rsid w:val="00D62260"/>
    <w:rsid w:val="00D756D5"/>
    <w:rsid w:val="00DA68F2"/>
    <w:rsid w:val="00DC663E"/>
    <w:rsid w:val="00DD164D"/>
    <w:rsid w:val="00E039A4"/>
    <w:rsid w:val="00E06858"/>
    <w:rsid w:val="00E11585"/>
    <w:rsid w:val="00E1307C"/>
    <w:rsid w:val="00E14938"/>
    <w:rsid w:val="00E214DF"/>
    <w:rsid w:val="00E3396B"/>
    <w:rsid w:val="00E40705"/>
    <w:rsid w:val="00E47A8A"/>
    <w:rsid w:val="00E56FB2"/>
    <w:rsid w:val="00E57468"/>
    <w:rsid w:val="00E62AB3"/>
    <w:rsid w:val="00E64CA4"/>
    <w:rsid w:val="00E67A70"/>
    <w:rsid w:val="00E84B6F"/>
    <w:rsid w:val="00E85305"/>
    <w:rsid w:val="00EB11A9"/>
    <w:rsid w:val="00ED6C8B"/>
    <w:rsid w:val="00ED70C9"/>
    <w:rsid w:val="00F0306E"/>
    <w:rsid w:val="00F04BCD"/>
    <w:rsid w:val="00F05245"/>
    <w:rsid w:val="00F071AA"/>
    <w:rsid w:val="00F10352"/>
    <w:rsid w:val="00F12607"/>
    <w:rsid w:val="00F40616"/>
    <w:rsid w:val="00F4215A"/>
    <w:rsid w:val="00F42CA7"/>
    <w:rsid w:val="00F47E7D"/>
    <w:rsid w:val="00F56FD7"/>
    <w:rsid w:val="00F64AC5"/>
    <w:rsid w:val="00F75367"/>
    <w:rsid w:val="00F7547B"/>
    <w:rsid w:val="00F81012"/>
    <w:rsid w:val="00F92B6D"/>
    <w:rsid w:val="00FA6C23"/>
    <w:rsid w:val="00FC2B83"/>
    <w:rsid w:val="00FC446F"/>
    <w:rsid w:val="00FC6576"/>
    <w:rsid w:val="00FD0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3"/>
    <o:shapelayout v:ext="edit">
      <o:idmap v:ext="edit" data="1"/>
    </o:shapelayout>
  </w:shapeDefaults>
  <w:decimalSymbol w:val=","/>
  <w:listSeparator w:val=";"/>
  <w14:defaultImageDpi w14:val="0"/>
  <w15:chartTrackingRefBased/>
  <w15:docId w15:val="{CD0873DE-6AF0-428F-86B6-58127A637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before="120" w:after="120" w:line="360" w:lineRule="auto"/>
      <w:outlineLvl w:val="0"/>
    </w:pPr>
    <w:rPr>
      <w:b/>
      <w:bCs/>
      <w:sz w:val="32"/>
      <w:szCs w:val="32"/>
    </w:rPr>
  </w:style>
  <w:style w:type="paragraph" w:styleId="2">
    <w:name w:val="heading 2"/>
    <w:basedOn w:val="a"/>
    <w:next w:val="a"/>
    <w:link w:val="20"/>
    <w:uiPriority w:val="99"/>
    <w:qFormat/>
    <w:pPr>
      <w:keepNext/>
      <w:spacing w:before="240" w:after="240"/>
      <w:outlineLvl w:val="1"/>
    </w:pPr>
    <w:rPr>
      <w:b/>
      <w:bCs/>
      <w:sz w:val="28"/>
      <w:szCs w:val="28"/>
    </w:rPr>
  </w:style>
  <w:style w:type="paragraph" w:styleId="3">
    <w:name w:val="heading 3"/>
    <w:basedOn w:val="a"/>
    <w:next w:val="a"/>
    <w:link w:val="30"/>
    <w:uiPriority w:val="99"/>
    <w:qFormat/>
    <w:pPr>
      <w:keepNext/>
      <w:spacing w:before="120" w:after="120"/>
      <w:ind w:left="702" w:hanging="702"/>
      <w:outlineLvl w:val="2"/>
    </w:pPr>
    <w:rPr>
      <w:b/>
      <w:bCs/>
      <w:sz w:val="28"/>
      <w:szCs w:val="28"/>
    </w:rPr>
  </w:style>
  <w:style w:type="paragraph" w:styleId="4">
    <w:name w:val="heading 4"/>
    <w:basedOn w:val="a"/>
    <w:next w:val="a"/>
    <w:link w:val="40"/>
    <w:uiPriority w:val="99"/>
    <w:qFormat/>
    <w:pPr>
      <w:keepNext/>
      <w:ind w:firstLine="567"/>
      <w:outlineLvl w:val="3"/>
    </w:pPr>
    <w:rPr>
      <w:sz w:val="28"/>
      <w:szCs w:val="28"/>
    </w:rPr>
  </w:style>
  <w:style w:type="paragraph" w:styleId="5">
    <w:name w:val="heading 5"/>
    <w:basedOn w:val="a"/>
    <w:next w:val="a"/>
    <w:link w:val="50"/>
    <w:uiPriority w:val="99"/>
    <w:qFormat/>
    <w:pPr>
      <w:keepNext/>
      <w:jc w:val="right"/>
      <w:outlineLvl w:val="4"/>
    </w:pPr>
    <w:rPr>
      <w:sz w:val="28"/>
      <w:szCs w:val="28"/>
    </w:rPr>
  </w:style>
  <w:style w:type="paragraph" w:styleId="6">
    <w:name w:val="heading 6"/>
    <w:basedOn w:val="a"/>
    <w:next w:val="a"/>
    <w:link w:val="60"/>
    <w:uiPriority w:val="99"/>
    <w:qFormat/>
    <w:pPr>
      <w:keepNext/>
      <w:outlineLvl w:val="5"/>
    </w:pPr>
    <w:rPr>
      <w:rFonts w:ascii="Arial" w:hAnsi="Arial" w:cs="Arial"/>
      <w:b/>
      <w:bCs/>
      <w:i/>
      <w:iCs/>
      <w:sz w:val="18"/>
      <w:szCs w:val="18"/>
    </w:rPr>
  </w:style>
  <w:style w:type="paragraph" w:styleId="7">
    <w:name w:val="heading 7"/>
    <w:basedOn w:val="a"/>
    <w:next w:val="a"/>
    <w:link w:val="70"/>
    <w:uiPriority w:val="99"/>
    <w:qFormat/>
    <w:pPr>
      <w:keepNext/>
      <w:outlineLvl w:val="6"/>
    </w:pPr>
    <w:rPr>
      <w:rFonts w:ascii="Arial" w:hAnsi="Arial" w:cs="Arial"/>
      <w:i/>
      <w:iCs/>
    </w:rPr>
  </w:style>
  <w:style w:type="paragraph" w:styleId="8">
    <w:name w:val="heading 8"/>
    <w:basedOn w:val="a"/>
    <w:next w:val="a"/>
    <w:link w:val="80"/>
    <w:uiPriority w:val="99"/>
    <w:qFormat/>
    <w:pPr>
      <w:keepNext/>
      <w:jc w:val="center"/>
      <w:outlineLvl w:val="7"/>
    </w:pPr>
    <w:rPr>
      <w:rFonts w:ascii="Arial" w:hAnsi="Arial" w:cs="Arial"/>
      <w:i/>
      <w:iCs/>
      <w:sz w:val="28"/>
      <w:szCs w:val="28"/>
    </w:rPr>
  </w:style>
  <w:style w:type="paragraph" w:styleId="9">
    <w:name w:val="heading 9"/>
    <w:basedOn w:val="a"/>
    <w:next w:val="a"/>
    <w:link w:val="90"/>
    <w:uiPriority w:val="99"/>
    <w:qFormat/>
    <w:pPr>
      <w:keepNext/>
      <w:jc w:val="center"/>
      <w:outlineLvl w:val="8"/>
    </w:pPr>
    <w:rPr>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rPr>
  </w:style>
  <w:style w:type="paragraph" w:styleId="a3">
    <w:name w:val="header"/>
    <w:basedOn w:val="a"/>
    <w:link w:val="a4"/>
    <w:uiPriority w:val="99"/>
    <w:semiHidden/>
    <w:pPr>
      <w:tabs>
        <w:tab w:val="center" w:pos="4153"/>
        <w:tab w:val="right" w:pos="8306"/>
      </w:tabs>
    </w:pPr>
  </w:style>
  <w:style w:type="character" w:customStyle="1" w:styleId="a4">
    <w:name w:val="Верхний колонтитул Знак"/>
    <w:link w:val="a3"/>
    <w:uiPriority w:val="99"/>
    <w:semiHidden/>
    <w:locked/>
    <w:rPr>
      <w:rFonts w:cs="Times New Roman"/>
      <w:sz w:val="20"/>
      <w:szCs w:val="20"/>
    </w:rPr>
  </w:style>
  <w:style w:type="paragraph" w:styleId="a5">
    <w:name w:val="footer"/>
    <w:basedOn w:val="a"/>
    <w:link w:val="a6"/>
    <w:uiPriority w:val="99"/>
    <w:semiHidden/>
    <w:pPr>
      <w:tabs>
        <w:tab w:val="center" w:pos="4153"/>
        <w:tab w:val="right" w:pos="8306"/>
      </w:tabs>
    </w:pPr>
  </w:style>
  <w:style w:type="character" w:customStyle="1" w:styleId="a6">
    <w:name w:val="Нижний колонтитул Знак"/>
    <w:link w:val="a5"/>
    <w:uiPriority w:val="99"/>
    <w:semiHidden/>
    <w:locked/>
    <w:rPr>
      <w:rFonts w:cs="Times New Roman"/>
      <w:sz w:val="20"/>
      <w:szCs w:val="20"/>
    </w:rPr>
  </w:style>
  <w:style w:type="paragraph" w:styleId="a7">
    <w:name w:val="Document Map"/>
    <w:basedOn w:val="a"/>
    <w:link w:val="a8"/>
    <w:uiPriority w:val="99"/>
    <w:semiHidden/>
    <w:pPr>
      <w:shd w:val="clear" w:color="auto" w:fill="000080"/>
    </w:pPr>
    <w:rPr>
      <w:rFonts w:ascii="Tahoma" w:hAnsi="Tahoma" w:cs="Tahoma"/>
    </w:rPr>
  </w:style>
  <w:style w:type="character" w:customStyle="1" w:styleId="a8">
    <w:name w:val="Схема документа Знак"/>
    <w:link w:val="a7"/>
    <w:uiPriority w:val="99"/>
    <w:semiHidden/>
    <w:locked/>
    <w:rPr>
      <w:rFonts w:ascii="Tahoma" w:hAnsi="Tahoma" w:cs="Tahoma"/>
      <w:sz w:val="16"/>
      <w:szCs w:val="16"/>
    </w:rPr>
  </w:style>
  <w:style w:type="paragraph" w:styleId="a9">
    <w:name w:val="Body Text Indent"/>
    <w:basedOn w:val="a"/>
    <w:link w:val="aa"/>
    <w:uiPriority w:val="99"/>
    <w:semiHidden/>
    <w:pPr>
      <w:ind w:firstLine="851"/>
    </w:pPr>
    <w:rPr>
      <w:sz w:val="28"/>
      <w:szCs w:val="28"/>
    </w:rPr>
  </w:style>
  <w:style w:type="character" w:customStyle="1" w:styleId="aa">
    <w:name w:val="Основной текст с отступом Знак"/>
    <w:link w:val="a9"/>
    <w:uiPriority w:val="99"/>
    <w:semiHidden/>
    <w:locked/>
    <w:rPr>
      <w:rFonts w:cs="Times New Roman"/>
      <w:sz w:val="20"/>
      <w:szCs w:val="20"/>
    </w:rPr>
  </w:style>
  <w:style w:type="paragraph" w:styleId="21">
    <w:name w:val="Body Text Indent 2"/>
    <w:basedOn w:val="a"/>
    <w:link w:val="22"/>
    <w:uiPriority w:val="99"/>
    <w:semiHidden/>
    <w:pPr>
      <w:ind w:firstLine="567"/>
    </w:pPr>
    <w:rPr>
      <w:sz w:val="28"/>
      <w:szCs w:val="28"/>
    </w:rPr>
  </w:style>
  <w:style w:type="character" w:customStyle="1" w:styleId="22">
    <w:name w:val="Основной текст с отступом 2 Знак"/>
    <w:link w:val="21"/>
    <w:uiPriority w:val="99"/>
    <w:semiHidden/>
    <w:locked/>
    <w:rPr>
      <w:rFonts w:cs="Times New Roman"/>
      <w:sz w:val="20"/>
      <w:szCs w:val="20"/>
    </w:rPr>
  </w:style>
  <w:style w:type="paragraph" w:styleId="31">
    <w:name w:val="Body Text Indent 3"/>
    <w:basedOn w:val="a"/>
    <w:link w:val="32"/>
    <w:uiPriority w:val="99"/>
    <w:semiHidden/>
    <w:pPr>
      <w:tabs>
        <w:tab w:val="left" w:pos="1134"/>
      </w:tabs>
      <w:ind w:firstLine="567"/>
      <w:jc w:val="both"/>
    </w:pPr>
    <w:rPr>
      <w:sz w:val="28"/>
      <w:szCs w:val="28"/>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b">
    <w:name w:val="Body Text"/>
    <w:basedOn w:val="a"/>
    <w:link w:val="ac"/>
    <w:uiPriority w:val="99"/>
    <w:semiHidden/>
    <w:rPr>
      <w:rFonts w:ascii="Arial" w:hAnsi="Arial" w:cs="Arial"/>
      <w:b/>
      <w:bCs/>
      <w:i/>
      <w:iCs/>
      <w:sz w:val="18"/>
      <w:szCs w:val="18"/>
    </w:rPr>
  </w:style>
  <w:style w:type="character" w:customStyle="1" w:styleId="ac">
    <w:name w:val="Основной текст Знак"/>
    <w:link w:val="ab"/>
    <w:uiPriority w:val="99"/>
    <w:semiHidden/>
    <w:locked/>
    <w:rPr>
      <w:rFonts w:cs="Times New Roman"/>
      <w:sz w:val="20"/>
      <w:szCs w:val="20"/>
    </w:rPr>
  </w:style>
  <w:style w:type="character" w:styleId="ad">
    <w:name w:val="page number"/>
    <w:uiPriority w:val="99"/>
    <w:semiHidden/>
    <w:rPr>
      <w:rFonts w:cs="Times New Roman"/>
    </w:rPr>
  </w:style>
  <w:style w:type="paragraph" w:styleId="11">
    <w:name w:val="toc 1"/>
    <w:basedOn w:val="a"/>
    <w:next w:val="a"/>
    <w:autoRedefine/>
    <w:uiPriority w:val="99"/>
    <w:semiHidden/>
    <w:pPr>
      <w:spacing w:before="120"/>
    </w:pPr>
    <w:rPr>
      <w:b/>
      <w:bCs/>
      <w:i/>
      <w:iCs/>
      <w:sz w:val="24"/>
      <w:szCs w:val="24"/>
    </w:rPr>
  </w:style>
  <w:style w:type="paragraph" w:styleId="23">
    <w:name w:val="toc 2"/>
    <w:basedOn w:val="a"/>
    <w:next w:val="a"/>
    <w:autoRedefine/>
    <w:uiPriority w:val="99"/>
    <w:semiHidden/>
    <w:pPr>
      <w:spacing w:before="120"/>
      <w:ind w:left="200"/>
    </w:pPr>
    <w:rPr>
      <w:b/>
      <w:bCs/>
      <w:sz w:val="22"/>
      <w:szCs w:val="22"/>
    </w:rPr>
  </w:style>
  <w:style w:type="paragraph" w:styleId="33">
    <w:name w:val="toc 3"/>
    <w:basedOn w:val="a"/>
    <w:next w:val="a"/>
    <w:autoRedefine/>
    <w:uiPriority w:val="99"/>
    <w:semiHidden/>
    <w:pPr>
      <w:ind w:left="400"/>
    </w:pPr>
  </w:style>
  <w:style w:type="paragraph" w:styleId="41">
    <w:name w:val="toc 4"/>
    <w:basedOn w:val="a"/>
    <w:next w:val="a"/>
    <w:autoRedefine/>
    <w:uiPriority w:val="99"/>
    <w:semiHidden/>
    <w:pPr>
      <w:ind w:left="600"/>
    </w:pPr>
  </w:style>
  <w:style w:type="paragraph" w:styleId="51">
    <w:name w:val="toc 5"/>
    <w:basedOn w:val="a"/>
    <w:next w:val="a"/>
    <w:autoRedefine/>
    <w:uiPriority w:val="99"/>
    <w:semiHidden/>
    <w:pPr>
      <w:ind w:left="800"/>
    </w:pPr>
  </w:style>
  <w:style w:type="paragraph" w:styleId="61">
    <w:name w:val="toc 6"/>
    <w:basedOn w:val="a"/>
    <w:next w:val="a"/>
    <w:autoRedefine/>
    <w:uiPriority w:val="99"/>
    <w:semiHidden/>
    <w:pPr>
      <w:ind w:left="1000"/>
    </w:pPr>
  </w:style>
  <w:style w:type="paragraph" w:styleId="71">
    <w:name w:val="toc 7"/>
    <w:basedOn w:val="a"/>
    <w:next w:val="a"/>
    <w:autoRedefine/>
    <w:uiPriority w:val="99"/>
    <w:semiHidden/>
    <w:pPr>
      <w:ind w:left="1200"/>
    </w:pPr>
  </w:style>
  <w:style w:type="paragraph" w:styleId="81">
    <w:name w:val="toc 8"/>
    <w:basedOn w:val="a"/>
    <w:next w:val="a"/>
    <w:autoRedefine/>
    <w:uiPriority w:val="99"/>
    <w:semiHidden/>
    <w:pPr>
      <w:ind w:left="1400"/>
    </w:pPr>
  </w:style>
  <w:style w:type="paragraph" w:styleId="91">
    <w:name w:val="toc 9"/>
    <w:basedOn w:val="a"/>
    <w:next w:val="a"/>
    <w:autoRedefine/>
    <w:uiPriority w:val="99"/>
    <w:semiHidden/>
    <w:pPr>
      <w:ind w:left="1600"/>
    </w:pPr>
  </w:style>
  <w:style w:type="paragraph" w:styleId="24">
    <w:name w:val="Body Text 2"/>
    <w:basedOn w:val="a"/>
    <w:link w:val="25"/>
    <w:uiPriority w:val="99"/>
    <w:semiHidden/>
    <w:pPr>
      <w:jc w:val="center"/>
    </w:pPr>
    <w:rPr>
      <w:b/>
      <w:bCs/>
      <w:lang w:val="en-US"/>
    </w:rPr>
  </w:style>
  <w:style w:type="character" w:customStyle="1" w:styleId="25">
    <w:name w:val="Основной текст 2 Знак"/>
    <w:link w:val="24"/>
    <w:uiPriority w:val="99"/>
    <w:semiHidden/>
    <w:locked/>
    <w:rPr>
      <w:rFonts w:cs="Times New Roman"/>
      <w:sz w:val="20"/>
      <w:szCs w:val="20"/>
    </w:rPr>
  </w:style>
  <w:style w:type="paragraph" w:styleId="34">
    <w:name w:val="Body Text 3"/>
    <w:basedOn w:val="a"/>
    <w:link w:val="35"/>
    <w:uiPriority w:val="99"/>
    <w:semiHidden/>
    <w:pPr>
      <w:jc w:val="center"/>
    </w:pPr>
    <w:rPr>
      <w:b/>
      <w:bCs/>
      <w:sz w:val="24"/>
      <w:szCs w:val="24"/>
      <w:lang w:val="en-US"/>
    </w:rPr>
  </w:style>
  <w:style w:type="character" w:customStyle="1" w:styleId="35">
    <w:name w:val="Основной текст 3 Знак"/>
    <w:link w:val="34"/>
    <w:uiPriority w:val="99"/>
    <w:semiHidden/>
    <w:locked/>
    <w:rPr>
      <w:rFonts w:cs="Times New Roman"/>
      <w:sz w:val="16"/>
      <w:szCs w:val="16"/>
    </w:rPr>
  </w:style>
  <w:style w:type="paragraph" w:styleId="ae">
    <w:name w:val="Plain Text"/>
    <w:basedOn w:val="a"/>
    <w:link w:val="af"/>
    <w:uiPriority w:val="99"/>
    <w:semiHidden/>
    <w:rPr>
      <w:rFonts w:ascii="Courier New" w:hAnsi="Courier New" w:cs="Courier New"/>
    </w:rPr>
  </w:style>
  <w:style w:type="character" w:customStyle="1" w:styleId="af">
    <w:name w:val="Текст Знак"/>
    <w:link w:val="ae"/>
    <w:uiPriority w:val="99"/>
    <w:semiHidden/>
    <w:locked/>
    <w:rPr>
      <w:rFonts w:ascii="Courier New" w:hAnsi="Courier New" w:cs="Courier New"/>
      <w:sz w:val="20"/>
      <w:szCs w:val="20"/>
    </w:rPr>
  </w:style>
  <w:style w:type="paragraph" w:styleId="af0">
    <w:name w:val="Block Text"/>
    <w:basedOn w:val="a"/>
    <w:uiPriority w:val="99"/>
    <w:semiHidden/>
    <w:pPr>
      <w:ind w:left="113" w:right="113"/>
      <w:jc w:val="center"/>
    </w:pPr>
    <w:rPr>
      <w:rFonts w:ascii="Arial" w:hAnsi="Arial" w:cs="Arial"/>
      <w:sz w:val="16"/>
      <w:szCs w:val="16"/>
      <w:lang w:val="en-US"/>
    </w:rPr>
  </w:style>
  <w:style w:type="paragraph" w:styleId="af1">
    <w:name w:val="caption"/>
    <w:basedOn w:val="a"/>
    <w:next w:val="a"/>
    <w:uiPriority w:val="99"/>
    <w:qFormat/>
    <w:pPr>
      <w:spacing w:before="120" w:after="120"/>
    </w:pPr>
    <w:rPr>
      <w:b/>
      <w:bCs/>
    </w:rPr>
  </w:style>
  <w:style w:type="paragraph" w:customStyle="1" w:styleId="af2">
    <w:name w:val="Стиль"/>
    <w:uiPriority w:val="99"/>
  </w:style>
  <w:style w:type="paragraph" w:styleId="af3">
    <w:name w:val="Title"/>
    <w:basedOn w:val="a"/>
    <w:link w:val="af4"/>
    <w:uiPriority w:val="99"/>
    <w:qFormat/>
    <w:pPr>
      <w:spacing w:before="120" w:after="120"/>
    </w:pPr>
    <w:rPr>
      <w:sz w:val="28"/>
      <w:szCs w:val="28"/>
      <w:lang w:val="en-US"/>
    </w:rPr>
  </w:style>
  <w:style w:type="character" w:customStyle="1" w:styleId="af4">
    <w:name w:val="Название Знак"/>
    <w:link w:val="af3"/>
    <w:uiPriority w:val="10"/>
    <w:locked/>
    <w:rPr>
      <w:rFonts w:ascii="Cambria" w:eastAsia="Times New Roman" w:hAnsi="Cambria" w:cs="Times New Roman"/>
      <w:b/>
      <w:bCs/>
      <w:kern w:val="28"/>
      <w:sz w:val="32"/>
      <w:szCs w:val="32"/>
    </w:rPr>
  </w:style>
  <w:style w:type="paragraph" w:styleId="af5">
    <w:name w:val="Subtitle"/>
    <w:basedOn w:val="a"/>
    <w:link w:val="af6"/>
    <w:uiPriority w:val="99"/>
    <w:qFormat/>
    <w:rPr>
      <w:sz w:val="28"/>
      <w:szCs w:val="28"/>
      <w:lang w:val="en-US"/>
    </w:rPr>
  </w:style>
  <w:style w:type="character" w:customStyle="1" w:styleId="af6">
    <w:name w:val="Подзаголовок Знак"/>
    <w:link w:val="af5"/>
    <w:uiPriority w:val="11"/>
    <w:locked/>
    <w:rPr>
      <w:rFonts w:ascii="Cambria" w:eastAsia="Times New Roman" w:hAnsi="Cambria" w:cs="Times New Roman"/>
      <w:sz w:val="24"/>
      <w:szCs w:val="24"/>
    </w:rPr>
  </w:style>
  <w:style w:type="character" w:styleId="af7">
    <w:name w:val="Hyperlink"/>
    <w:uiPriority w:val="99"/>
    <w:semiHidden/>
    <w:rPr>
      <w:rFonts w:ascii="Times New Roman" w:hAnsi="Times New Roman" w:cs="Times New Roman"/>
      <w:sz w:val="28"/>
      <w:szCs w:val="28"/>
    </w:rPr>
  </w:style>
  <w:style w:type="character" w:styleId="af8">
    <w:name w:val="FollowedHyperlink"/>
    <w:uiPriority w:val="99"/>
    <w:semiHidden/>
    <w:rPr>
      <w:rFonts w:cs="Times New Roman"/>
      <w:color w:val="800080"/>
      <w:u w:val="single"/>
    </w:rPr>
  </w:style>
  <w:style w:type="paragraph" w:styleId="af9">
    <w:name w:val="Balloon Text"/>
    <w:basedOn w:val="a"/>
    <w:link w:val="afa"/>
    <w:uiPriority w:val="99"/>
    <w:semiHidden/>
    <w:rPr>
      <w:rFonts w:ascii="Tahoma" w:hAnsi="Tahoma" w:cs="Tahoma"/>
      <w:sz w:val="16"/>
      <w:szCs w:val="16"/>
    </w:rPr>
  </w:style>
  <w:style w:type="character" w:customStyle="1" w:styleId="afa">
    <w:name w:val="Текст выноски Знак"/>
    <w:link w:val="af9"/>
    <w:uiPriority w:val="99"/>
    <w:semiHidden/>
    <w:locked/>
    <w:rPr>
      <w:rFonts w:ascii="Tahoma" w:hAnsi="Tahoma" w:cs="Tahoma"/>
      <w:sz w:val="16"/>
      <w:szCs w:val="16"/>
    </w:rPr>
  </w:style>
  <w:style w:type="paragraph" w:customStyle="1" w:styleId="text">
    <w:name w:val="text"/>
    <w:basedOn w:val="a"/>
    <w:uiPriority w:val="99"/>
    <w:pPr>
      <w:spacing w:before="100" w:beforeAutospacing="1" w:after="100" w:afterAutospacing="1"/>
    </w:pPr>
    <w:rPr>
      <w:rFonts w:ascii="Tahoma" w:hAnsi="Tahoma" w:cs="Tahoma"/>
      <w:color w:val="000000"/>
    </w:rPr>
  </w:style>
  <w:style w:type="paragraph" w:styleId="afb">
    <w:name w:val="Normal (Web)"/>
    <w:basedOn w:val="a"/>
    <w:uiPriority w:val="99"/>
    <w:pPr>
      <w:spacing w:before="100" w:beforeAutospacing="1" w:after="100" w:afterAutospacing="1"/>
    </w:pPr>
    <w:rPr>
      <w:rFonts w:ascii="Verdana" w:hAnsi="Verdana" w:cs="Verdana"/>
      <w:sz w:val="17"/>
      <w:szCs w:val="17"/>
    </w:rPr>
  </w:style>
  <w:style w:type="character" w:styleId="afc">
    <w:name w:val="Strong"/>
    <w:uiPriority w:val="99"/>
    <w:qFormat/>
    <w:rsid w:val="00101C9E"/>
    <w:rPr>
      <w:rFonts w:cs="Times New Roman"/>
      <w:b/>
      <w:bCs/>
    </w:rPr>
  </w:style>
  <w:style w:type="character" w:customStyle="1" w:styleId="spec21">
    <w:name w:val="spec21"/>
    <w:uiPriority w:val="99"/>
    <w:rsid w:val="00124A19"/>
    <w:rPr>
      <w:rFonts w:ascii="Verdana" w:hAnsi="Verdana" w:cs="Verdana"/>
      <w:b/>
      <w:bCs/>
      <w:color w:val="000000"/>
      <w:sz w:val="17"/>
      <w:szCs w:val="17"/>
    </w:rPr>
  </w:style>
  <w:style w:type="table" w:styleId="afd">
    <w:name w:val="Table Grid"/>
    <w:basedOn w:val="a1"/>
    <w:uiPriority w:val="99"/>
    <w:rsid w:val="00A410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1">
    <w:name w:val="normal1"/>
    <w:uiPriority w:val="99"/>
    <w:rsid w:val="00A41018"/>
    <w:rPr>
      <w:rFonts w:ascii="Verdana" w:hAnsi="Verdana" w:cs="Verdana"/>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732500">
      <w:marLeft w:val="0"/>
      <w:marRight w:val="0"/>
      <w:marTop w:val="0"/>
      <w:marBottom w:val="0"/>
      <w:divBdr>
        <w:top w:val="none" w:sz="0" w:space="0" w:color="auto"/>
        <w:left w:val="none" w:sz="0" w:space="0" w:color="auto"/>
        <w:bottom w:val="none" w:sz="0" w:space="0" w:color="auto"/>
        <w:right w:val="none" w:sz="0" w:space="0" w:color="auto"/>
      </w:divBdr>
      <w:divsChild>
        <w:div w:id="1785732535">
          <w:marLeft w:val="0"/>
          <w:marRight w:val="0"/>
          <w:marTop w:val="0"/>
          <w:marBottom w:val="0"/>
          <w:divBdr>
            <w:top w:val="none" w:sz="0" w:space="0" w:color="auto"/>
            <w:left w:val="none" w:sz="0" w:space="0" w:color="auto"/>
            <w:bottom w:val="none" w:sz="0" w:space="0" w:color="auto"/>
            <w:right w:val="none" w:sz="0" w:space="0" w:color="auto"/>
          </w:divBdr>
          <w:divsChild>
            <w:div w:id="1785732517">
              <w:marLeft w:val="0"/>
              <w:marRight w:val="0"/>
              <w:marTop w:val="0"/>
              <w:marBottom w:val="0"/>
              <w:divBdr>
                <w:top w:val="none" w:sz="0" w:space="0" w:color="auto"/>
                <w:left w:val="none" w:sz="0" w:space="0" w:color="auto"/>
                <w:bottom w:val="none" w:sz="0" w:space="0" w:color="auto"/>
                <w:right w:val="none" w:sz="0" w:space="0" w:color="auto"/>
              </w:divBdr>
              <w:divsChild>
                <w:div w:id="178573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732507">
      <w:marLeft w:val="0"/>
      <w:marRight w:val="0"/>
      <w:marTop w:val="100"/>
      <w:marBottom w:val="100"/>
      <w:divBdr>
        <w:top w:val="none" w:sz="0" w:space="0" w:color="auto"/>
        <w:left w:val="none" w:sz="0" w:space="0" w:color="auto"/>
        <w:bottom w:val="none" w:sz="0" w:space="0" w:color="auto"/>
        <w:right w:val="none" w:sz="0" w:space="0" w:color="auto"/>
      </w:divBdr>
      <w:divsChild>
        <w:div w:id="1785732499">
          <w:marLeft w:val="0"/>
          <w:marRight w:val="0"/>
          <w:marTop w:val="0"/>
          <w:marBottom w:val="0"/>
          <w:divBdr>
            <w:top w:val="none" w:sz="0" w:space="0" w:color="auto"/>
            <w:left w:val="none" w:sz="0" w:space="0" w:color="auto"/>
            <w:bottom w:val="none" w:sz="0" w:space="0" w:color="auto"/>
            <w:right w:val="none" w:sz="0" w:space="0" w:color="auto"/>
          </w:divBdr>
          <w:divsChild>
            <w:div w:id="1785732510">
              <w:marLeft w:val="0"/>
              <w:marRight w:val="0"/>
              <w:marTop w:val="0"/>
              <w:marBottom w:val="0"/>
              <w:divBdr>
                <w:top w:val="none" w:sz="0" w:space="0" w:color="auto"/>
                <w:left w:val="none" w:sz="0" w:space="0" w:color="auto"/>
                <w:bottom w:val="none" w:sz="0" w:space="0" w:color="auto"/>
                <w:right w:val="none" w:sz="0" w:space="0" w:color="auto"/>
              </w:divBdr>
              <w:divsChild>
                <w:div w:id="1785732512">
                  <w:marLeft w:val="0"/>
                  <w:marRight w:val="0"/>
                  <w:marTop w:val="0"/>
                  <w:marBottom w:val="0"/>
                  <w:divBdr>
                    <w:top w:val="none" w:sz="0" w:space="0" w:color="auto"/>
                    <w:left w:val="none" w:sz="0" w:space="0" w:color="auto"/>
                    <w:bottom w:val="none" w:sz="0" w:space="0" w:color="auto"/>
                    <w:right w:val="none" w:sz="0" w:space="0" w:color="auto"/>
                  </w:divBdr>
                  <w:divsChild>
                    <w:div w:id="178573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732511">
      <w:marLeft w:val="0"/>
      <w:marRight w:val="0"/>
      <w:marTop w:val="0"/>
      <w:marBottom w:val="0"/>
      <w:divBdr>
        <w:top w:val="none" w:sz="0" w:space="0" w:color="auto"/>
        <w:left w:val="none" w:sz="0" w:space="0" w:color="auto"/>
        <w:bottom w:val="none" w:sz="0" w:space="0" w:color="auto"/>
        <w:right w:val="none" w:sz="0" w:space="0" w:color="auto"/>
      </w:divBdr>
      <w:divsChild>
        <w:div w:id="1785732514">
          <w:marLeft w:val="0"/>
          <w:marRight w:val="0"/>
          <w:marTop w:val="0"/>
          <w:marBottom w:val="0"/>
          <w:divBdr>
            <w:top w:val="none" w:sz="0" w:space="0" w:color="auto"/>
            <w:left w:val="none" w:sz="0" w:space="0" w:color="auto"/>
            <w:bottom w:val="none" w:sz="0" w:space="0" w:color="auto"/>
            <w:right w:val="none" w:sz="0" w:space="0" w:color="auto"/>
          </w:divBdr>
          <w:divsChild>
            <w:div w:id="178573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732513">
      <w:marLeft w:val="0"/>
      <w:marRight w:val="0"/>
      <w:marTop w:val="0"/>
      <w:marBottom w:val="0"/>
      <w:divBdr>
        <w:top w:val="none" w:sz="0" w:space="0" w:color="auto"/>
        <w:left w:val="none" w:sz="0" w:space="0" w:color="auto"/>
        <w:bottom w:val="none" w:sz="0" w:space="0" w:color="auto"/>
        <w:right w:val="none" w:sz="0" w:space="0" w:color="auto"/>
      </w:divBdr>
      <w:divsChild>
        <w:div w:id="1785732509">
          <w:marLeft w:val="0"/>
          <w:marRight w:val="0"/>
          <w:marTop w:val="0"/>
          <w:marBottom w:val="0"/>
          <w:divBdr>
            <w:top w:val="none" w:sz="0" w:space="0" w:color="auto"/>
            <w:left w:val="none" w:sz="0" w:space="0" w:color="auto"/>
            <w:bottom w:val="none" w:sz="0" w:space="0" w:color="auto"/>
            <w:right w:val="none" w:sz="0" w:space="0" w:color="auto"/>
          </w:divBdr>
          <w:divsChild>
            <w:div w:id="1785732532">
              <w:marLeft w:val="0"/>
              <w:marRight w:val="0"/>
              <w:marTop w:val="0"/>
              <w:marBottom w:val="150"/>
              <w:divBdr>
                <w:top w:val="none" w:sz="0" w:space="0" w:color="auto"/>
                <w:left w:val="none" w:sz="0" w:space="0" w:color="auto"/>
                <w:bottom w:val="none" w:sz="0" w:space="0" w:color="auto"/>
                <w:right w:val="none" w:sz="0" w:space="0" w:color="auto"/>
              </w:divBdr>
              <w:divsChild>
                <w:div w:id="178573251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85732524">
      <w:marLeft w:val="0"/>
      <w:marRight w:val="0"/>
      <w:marTop w:val="0"/>
      <w:marBottom w:val="0"/>
      <w:divBdr>
        <w:top w:val="none" w:sz="0" w:space="0" w:color="auto"/>
        <w:left w:val="none" w:sz="0" w:space="0" w:color="auto"/>
        <w:bottom w:val="none" w:sz="0" w:space="0" w:color="auto"/>
        <w:right w:val="none" w:sz="0" w:space="0" w:color="auto"/>
      </w:divBdr>
      <w:divsChild>
        <w:div w:id="1785732522">
          <w:marLeft w:val="0"/>
          <w:marRight w:val="0"/>
          <w:marTop w:val="0"/>
          <w:marBottom w:val="0"/>
          <w:divBdr>
            <w:top w:val="none" w:sz="0" w:space="0" w:color="auto"/>
            <w:left w:val="none" w:sz="0" w:space="0" w:color="auto"/>
            <w:bottom w:val="none" w:sz="0" w:space="0" w:color="auto"/>
            <w:right w:val="none" w:sz="0" w:space="0" w:color="auto"/>
          </w:divBdr>
          <w:divsChild>
            <w:div w:id="178573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732527">
      <w:marLeft w:val="0"/>
      <w:marRight w:val="0"/>
      <w:marTop w:val="0"/>
      <w:marBottom w:val="0"/>
      <w:divBdr>
        <w:top w:val="none" w:sz="0" w:space="0" w:color="auto"/>
        <w:left w:val="none" w:sz="0" w:space="0" w:color="auto"/>
        <w:bottom w:val="none" w:sz="0" w:space="0" w:color="auto"/>
        <w:right w:val="none" w:sz="0" w:space="0" w:color="auto"/>
      </w:divBdr>
      <w:divsChild>
        <w:div w:id="1785732505">
          <w:marLeft w:val="0"/>
          <w:marRight w:val="0"/>
          <w:marTop w:val="150"/>
          <w:marBottom w:val="0"/>
          <w:divBdr>
            <w:top w:val="none" w:sz="0" w:space="0" w:color="auto"/>
            <w:left w:val="none" w:sz="0" w:space="0" w:color="auto"/>
            <w:bottom w:val="none" w:sz="0" w:space="0" w:color="auto"/>
            <w:right w:val="none" w:sz="0" w:space="0" w:color="auto"/>
          </w:divBdr>
          <w:divsChild>
            <w:div w:id="1785732515">
              <w:marLeft w:val="0"/>
              <w:marRight w:val="0"/>
              <w:marTop w:val="0"/>
              <w:marBottom w:val="0"/>
              <w:divBdr>
                <w:top w:val="none" w:sz="0" w:space="0" w:color="auto"/>
                <w:left w:val="none" w:sz="0" w:space="0" w:color="auto"/>
                <w:bottom w:val="none" w:sz="0" w:space="0" w:color="auto"/>
                <w:right w:val="none" w:sz="0" w:space="0" w:color="auto"/>
              </w:divBdr>
              <w:divsChild>
                <w:div w:id="1785732526">
                  <w:marLeft w:val="0"/>
                  <w:marRight w:val="0"/>
                  <w:marTop w:val="30"/>
                  <w:marBottom w:val="150"/>
                  <w:divBdr>
                    <w:top w:val="dotted" w:sz="6" w:space="2" w:color="AAAAAA"/>
                    <w:left w:val="dotted" w:sz="6" w:space="2" w:color="AAAAAA"/>
                    <w:bottom w:val="dotted" w:sz="6" w:space="2" w:color="AAAAAA"/>
                    <w:right w:val="dotted" w:sz="6" w:space="2" w:color="AAAAAA"/>
                  </w:divBdr>
                  <w:divsChild>
                    <w:div w:id="178573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732529">
      <w:marLeft w:val="0"/>
      <w:marRight w:val="0"/>
      <w:marTop w:val="0"/>
      <w:marBottom w:val="0"/>
      <w:divBdr>
        <w:top w:val="none" w:sz="0" w:space="0" w:color="auto"/>
        <w:left w:val="none" w:sz="0" w:space="0" w:color="auto"/>
        <w:bottom w:val="none" w:sz="0" w:space="0" w:color="auto"/>
        <w:right w:val="none" w:sz="0" w:space="0" w:color="auto"/>
      </w:divBdr>
      <w:divsChild>
        <w:div w:id="1785732502">
          <w:marLeft w:val="0"/>
          <w:marRight w:val="0"/>
          <w:marTop w:val="0"/>
          <w:marBottom w:val="0"/>
          <w:divBdr>
            <w:top w:val="none" w:sz="0" w:space="0" w:color="auto"/>
            <w:left w:val="none" w:sz="0" w:space="0" w:color="auto"/>
            <w:bottom w:val="none" w:sz="0" w:space="0" w:color="auto"/>
            <w:right w:val="none" w:sz="0" w:space="0" w:color="auto"/>
          </w:divBdr>
          <w:divsChild>
            <w:div w:id="17857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732531">
      <w:marLeft w:val="0"/>
      <w:marRight w:val="0"/>
      <w:marTop w:val="100"/>
      <w:marBottom w:val="100"/>
      <w:divBdr>
        <w:top w:val="none" w:sz="0" w:space="0" w:color="auto"/>
        <w:left w:val="none" w:sz="0" w:space="0" w:color="auto"/>
        <w:bottom w:val="none" w:sz="0" w:space="0" w:color="auto"/>
        <w:right w:val="none" w:sz="0" w:space="0" w:color="auto"/>
      </w:divBdr>
      <w:divsChild>
        <w:div w:id="1785732506">
          <w:marLeft w:val="0"/>
          <w:marRight w:val="0"/>
          <w:marTop w:val="0"/>
          <w:marBottom w:val="0"/>
          <w:divBdr>
            <w:top w:val="none" w:sz="0" w:space="0" w:color="auto"/>
            <w:left w:val="none" w:sz="0" w:space="0" w:color="auto"/>
            <w:bottom w:val="none" w:sz="0" w:space="0" w:color="auto"/>
            <w:right w:val="none" w:sz="0" w:space="0" w:color="auto"/>
          </w:divBdr>
          <w:divsChild>
            <w:div w:id="1785732503">
              <w:marLeft w:val="0"/>
              <w:marRight w:val="0"/>
              <w:marTop w:val="0"/>
              <w:marBottom w:val="0"/>
              <w:divBdr>
                <w:top w:val="none" w:sz="0" w:space="0" w:color="auto"/>
                <w:left w:val="none" w:sz="0" w:space="0" w:color="auto"/>
                <w:bottom w:val="none" w:sz="0" w:space="0" w:color="auto"/>
                <w:right w:val="none" w:sz="0" w:space="0" w:color="auto"/>
              </w:divBdr>
              <w:divsChild>
                <w:div w:id="1785732534">
                  <w:marLeft w:val="0"/>
                  <w:marRight w:val="0"/>
                  <w:marTop w:val="0"/>
                  <w:marBottom w:val="0"/>
                  <w:divBdr>
                    <w:top w:val="none" w:sz="0" w:space="0" w:color="auto"/>
                    <w:left w:val="none" w:sz="0" w:space="0" w:color="auto"/>
                    <w:bottom w:val="none" w:sz="0" w:space="0" w:color="auto"/>
                    <w:right w:val="none" w:sz="0" w:space="0" w:color="auto"/>
                  </w:divBdr>
                  <w:divsChild>
                    <w:div w:id="178573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732537">
      <w:marLeft w:val="0"/>
      <w:marRight w:val="0"/>
      <w:marTop w:val="0"/>
      <w:marBottom w:val="0"/>
      <w:divBdr>
        <w:top w:val="none" w:sz="0" w:space="0" w:color="auto"/>
        <w:left w:val="none" w:sz="0" w:space="0" w:color="auto"/>
        <w:bottom w:val="none" w:sz="0" w:space="0" w:color="auto"/>
        <w:right w:val="none" w:sz="0" w:space="0" w:color="auto"/>
      </w:divBdr>
      <w:divsChild>
        <w:div w:id="1785732523">
          <w:marLeft w:val="0"/>
          <w:marRight w:val="0"/>
          <w:marTop w:val="0"/>
          <w:marBottom w:val="0"/>
          <w:divBdr>
            <w:top w:val="none" w:sz="0" w:space="0" w:color="auto"/>
            <w:left w:val="none" w:sz="0" w:space="0" w:color="auto"/>
            <w:bottom w:val="none" w:sz="0" w:space="0" w:color="auto"/>
            <w:right w:val="none" w:sz="0" w:space="0" w:color="auto"/>
          </w:divBdr>
          <w:divsChild>
            <w:div w:id="17857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732539">
      <w:marLeft w:val="0"/>
      <w:marRight w:val="0"/>
      <w:marTop w:val="0"/>
      <w:marBottom w:val="0"/>
      <w:divBdr>
        <w:top w:val="none" w:sz="0" w:space="0" w:color="auto"/>
        <w:left w:val="none" w:sz="0" w:space="0" w:color="auto"/>
        <w:bottom w:val="none" w:sz="0" w:space="0" w:color="auto"/>
        <w:right w:val="none" w:sz="0" w:space="0" w:color="auto"/>
      </w:divBdr>
      <w:divsChild>
        <w:div w:id="1785732518">
          <w:marLeft w:val="0"/>
          <w:marRight w:val="0"/>
          <w:marTop w:val="0"/>
          <w:marBottom w:val="0"/>
          <w:divBdr>
            <w:top w:val="none" w:sz="0" w:space="0" w:color="auto"/>
            <w:left w:val="none" w:sz="0" w:space="0" w:color="auto"/>
            <w:bottom w:val="none" w:sz="0" w:space="0" w:color="auto"/>
            <w:right w:val="none" w:sz="0" w:space="0" w:color="auto"/>
          </w:divBdr>
          <w:divsChild>
            <w:div w:id="178573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732540">
      <w:marLeft w:val="0"/>
      <w:marRight w:val="0"/>
      <w:marTop w:val="0"/>
      <w:marBottom w:val="0"/>
      <w:divBdr>
        <w:top w:val="none" w:sz="0" w:space="0" w:color="auto"/>
        <w:left w:val="none" w:sz="0" w:space="0" w:color="auto"/>
        <w:bottom w:val="none" w:sz="0" w:space="0" w:color="auto"/>
        <w:right w:val="none" w:sz="0" w:space="0" w:color="auto"/>
      </w:divBdr>
      <w:divsChild>
        <w:div w:id="1785732521">
          <w:marLeft w:val="0"/>
          <w:marRight w:val="0"/>
          <w:marTop w:val="0"/>
          <w:marBottom w:val="0"/>
          <w:divBdr>
            <w:top w:val="none" w:sz="0" w:space="0" w:color="auto"/>
            <w:left w:val="none" w:sz="0" w:space="0" w:color="auto"/>
            <w:bottom w:val="none" w:sz="0" w:space="0" w:color="auto"/>
            <w:right w:val="none" w:sz="0" w:space="0" w:color="auto"/>
          </w:divBdr>
          <w:divsChild>
            <w:div w:id="178573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732541">
      <w:marLeft w:val="0"/>
      <w:marRight w:val="0"/>
      <w:marTop w:val="0"/>
      <w:marBottom w:val="0"/>
      <w:divBdr>
        <w:top w:val="none" w:sz="0" w:space="0" w:color="auto"/>
        <w:left w:val="none" w:sz="0" w:space="0" w:color="auto"/>
        <w:bottom w:val="none" w:sz="0" w:space="0" w:color="auto"/>
        <w:right w:val="none" w:sz="0" w:space="0" w:color="auto"/>
      </w:divBdr>
      <w:divsChild>
        <w:div w:id="1785732533">
          <w:marLeft w:val="0"/>
          <w:marRight w:val="0"/>
          <w:marTop w:val="0"/>
          <w:marBottom w:val="0"/>
          <w:divBdr>
            <w:top w:val="none" w:sz="0" w:space="0" w:color="auto"/>
            <w:left w:val="none" w:sz="0" w:space="0" w:color="auto"/>
            <w:bottom w:val="none" w:sz="0" w:space="0" w:color="auto"/>
            <w:right w:val="none" w:sz="0" w:space="0" w:color="auto"/>
          </w:divBdr>
          <w:divsChild>
            <w:div w:id="1785732501">
              <w:marLeft w:val="0"/>
              <w:marRight w:val="0"/>
              <w:marTop w:val="0"/>
              <w:marBottom w:val="0"/>
              <w:divBdr>
                <w:top w:val="none" w:sz="0" w:space="0" w:color="auto"/>
                <w:left w:val="none" w:sz="0" w:space="0" w:color="auto"/>
                <w:bottom w:val="none" w:sz="0" w:space="0" w:color="auto"/>
                <w:right w:val="none" w:sz="0" w:space="0" w:color="auto"/>
              </w:divBdr>
              <w:divsChild>
                <w:div w:id="17857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png"/><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wmf"/><Relationship Id="rId41" Type="http://schemas.openxmlformats.org/officeDocument/2006/relationships/image" Target="media/image35.wmf"/><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8" Type="http://schemas.openxmlformats.org/officeDocument/2006/relationships/image" Target="media/image2.png"/><Relationship Id="rId51" Type="http://schemas.openxmlformats.org/officeDocument/2006/relationships/image" Target="media/image45.wmf"/><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48;&#1083;&#1100;&#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Илья.dot</Template>
  <TotalTime>0</TotalTime>
  <Pages>1</Pages>
  <Words>11029</Words>
  <Characters>62869</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6 Экономическое обоснование разработки</vt:lpstr>
    </vt:vector>
  </TitlesOfParts>
  <Company>неизвестная</Company>
  <LinksUpToDate>false</LinksUpToDate>
  <CharactersWithSpaces>73751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Экономическое обоснование разработки</dc:title>
  <dc:subject/>
  <dc:creator>Иноземцев</dc:creator>
  <cp:keywords/>
  <dc:description/>
  <cp:lastModifiedBy>admin</cp:lastModifiedBy>
  <cp:revision>2</cp:revision>
  <cp:lastPrinted>2007-05-28T07:09:00Z</cp:lastPrinted>
  <dcterms:created xsi:type="dcterms:W3CDTF">2014-02-21T20:23:00Z</dcterms:created>
  <dcterms:modified xsi:type="dcterms:W3CDTF">2014-02-21T20:23:00Z</dcterms:modified>
</cp:coreProperties>
</file>