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771" w:rsidRPr="006C7A3B" w:rsidRDefault="00112771" w:rsidP="006C7A3B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C7A3B">
        <w:rPr>
          <w:rFonts w:ascii="Times New Roman" w:hAnsi="Times New Roman"/>
          <w:b/>
          <w:bCs/>
          <w:sz w:val="28"/>
          <w:szCs w:val="28"/>
        </w:rPr>
        <w:t>СОДЕРЖАНИЕ</w:t>
      </w:r>
    </w:p>
    <w:p w:rsidR="00112771" w:rsidRPr="006C7A3B" w:rsidRDefault="00112771" w:rsidP="006C7A3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12771" w:rsidRPr="006C7A3B" w:rsidRDefault="00112771" w:rsidP="006C7A3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7A3B">
        <w:rPr>
          <w:rFonts w:ascii="Times New Roman" w:hAnsi="Times New Roman"/>
          <w:bCs/>
          <w:sz w:val="28"/>
          <w:szCs w:val="28"/>
        </w:rPr>
        <w:t>ВВЕДЕНИЕ…………………………</w:t>
      </w:r>
      <w:r w:rsidR="00A61676" w:rsidRPr="006C7A3B">
        <w:rPr>
          <w:rFonts w:ascii="Times New Roman" w:hAnsi="Times New Roman"/>
          <w:bCs/>
          <w:sz w:val="28"/>
          <w:szCs w:val="28"/>
        </w:rPr>
        <w:t>……………</w:t>
      </w:r>
      <w:r w:rsidR="006C7A3B">
        <w:rPr>
          <w:rFonts w:ascii="Times New Roman" w:hAnsi="Times New Roman"/>
          <w:bCs/>
          <w:sz w:val="28"/>
          <w:szCs w:val="28"/>
        </w:rPr>
        <w:t>….</w:t>
      </w:r>
      <w:r w:rsidR="00A61676" w:rsidRPr="006C7A3B">
        <w:rPr>
          <w:rFonts w:ascii="Times New Roman" w:hAnsi="Times New Roman"/>
          <w:bCs/>
          <w:sz w:val="28"/>
          <w:szCs w:val="28"/>
        </w:rPr>
        <w:t>…………............</w:t>
      </w:r>
      <w:r w:rsidR="00231008" w:rsidRPr="006C7A3B">
        <w:rPr>
          <w:rFonts w:ascii="Times New Roman" w:hAnsi="Times New Roman"/>
          <w:bCs/>
          <w:sz w:val="28"/>
          <w:szCs w:val="28"/>
        </w:rPr>
        <w:t>.......</w:t>
      </w:r>
      <w:r w:rsidR="00A61676" w:rsidRPr="006C7A3B">
        <w:rPr>
          <w:rFonts w:ascii="Times New Roman" w:hAnsi="Times New Roman"/>
          <w:bCs/>
          <w:sz w:val="28"/>
          <w:szCs w:val="28"/>
        </w:rPr>
        <w:t>...</w:t>
      </w:r>
      <w:r w:rsidR="006C7A3B">
        <w:rPr>
          <w:rFonts w:ascii="Times New Roman" w:hAnsi="Times New Roman"/>
          <w:bCs/>
          <w:sz w:val="28"/>
          <w:szCs w:val="28"/>
        </w:rPr>
        <w:t>.</w:t>
      </w:r>
      <w:r w:rsidR="00A61676" w:rsidRPr="006C7A3B">
        <w:rPr>
          <w:rFonts w:ascii="Times New Roman" w:hAnsi="Times New Roman"/>
          <w:bCs/>
          <w:sz w:val="28"/>
          <w:szCs w:val="28"/>
        </w:rPr>
        <w:t>..</w:t>
      </w:r>
      <w:r w:rsidR="00515963" w:rsidRPr="006C7A3B">
        <w:rPr>
          <w:rFonts w:ascii="Times New Roman" w:hAnsi="Times New Roman"/>
          <w:bCs/>
          <w:sz w:val="28"/>
          <w:szCs w:val="28"/>
        </w:rPr>
        <w:t>...</w:t>
      </w:r>
      <w:r w:rsidRPr="006C7A3B">
        <w:rPr>
          <w:rFonts w:ascii="Times New Roman" w:hAnsi="Times New Roman"/>
          <w:bCs/>
          <w:sz w:val="28"/>
          <w:szCs w:val="28"/>
        </w:rPr>
        <w:t>3</w:t>
      </w:r>
    </w:p>
    <w:p w:rsidR="00112771" w:rsidRPr="006C7A3B" w:rsidRDefault="00A61676" w:rsidP="006C7A3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7A3B">
        <w:rPr>
          <w:rFonts w:ascii="Times New Roman" w:hAnsi="Times New Roman"/>
          <w:bCs/>
          <w:sz w:val="28"/>
          <w:szCs w:val="28"/>
        </w:rPr>
        <w:t>1. Теоретические основы финансовой устойчивости предприятия</w:t>
      </w:r>
      <w:r w:rsidR="006C7A3B">
        <w:rPr>
          <w:rFonts w:ascii="Times New Roman" w:hAnsi="Times New Roman"/>
          <w:bCs/>
          <w:sz w:val="28"/>
          <w:szCs w:val="28"/>
        </w:rPr>
        <w:t>………..</w:t>
      </w:r>
      <w:r w:rsidR="00231008" w:rsidRPr="006C7A3B">
        <w:rPr>
          <w:rFonts w:ascii="Times New Roman" w:hAnsi="Times New Roman"/>
          <w:bCs/>
          <w:sz w:val="28"/>
          <w:szCs w:val="28"/>
        </w:rPr>
        <w:t>....5</w:t>
      </w:r>
    </w:p>
    <w:p w:rsidR="00112771" w:rsidRPr="006C7A3B" w:rsidRDefault="00E46273" w:rsidP="006C7A3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1.1.</w:t>
      </w:r>
      <w:r w:rsidR="00112771" w:rsidRPr="006C7A3B">
        <w:rPr>
          <w:rFonts w:ascii="Times New Roman" w:hAnsi="Times New Roman"/>
          <w:sz w:val="28"/>
          <w:szCs w:val="28"/>
        </w:rPr>
        <w:t>Сущность финансовой устойчивости предприятия</w:t>
      </w:r>
      <w:r w:rsidR="00A61676" w:rsidRPr="006C7A3B">
        <w:rPr>
          <w:rFonts w:ascii="Times New Roman" w:hAnsi="Times New Roman"/>
          <w:sz w:val="28"/>
          <w:szCs w:val="28"/>
        </w:rPr>
        <w:t xml:space="preserve"> …</w:t>
      </w:r>
      <w:r w:rsidR="00231008" w:rsidRPr="006C7A3B">
        <w:rPr>
          <w:rFonts w:ascii="Times New Roman" w:hAnsi="Times New Roman"/>
          <w:sz w:val="28"/>
          <w:szCs w:val="28"/>
        </w:rPr>
        <w:t>……...</w:t>
      </w:r>
      <w:r w:rsidR="00A61676" w:rsidRPr="006C7A3B">
        <w:rPr>
          <w:rFonts w:ascii="Times New Roman" w:hAnsi="Times New Roman"/>
          <w:sz w:val="28"/>
          <w:szCs w:val="28"/>
        </w:rPr>
        <w:t>…</w:t>
      </w:r>
      <w:r w:rsidR="006C7A3B">
        <w:rPr>
          <w:rFonts w:ascii="Times New Roman" w:hAnsi="Times New Roman"/>
          <w:sz w:val="28"/>
          <w:szCs w:val="28"/>
        </w:rPr>
        <w:t>….…….…</w:t>
      </w:r>
      <w:r w:rsidR="00A61676" w:rsidRPr="006C7A3B">
        <w:rPr>
          <w:rFonts w:ascii="Times New Roman" w:hAnsi="Times New Roman"/>
          <w:sz w:val="28"/>
          <w:szCs w:val="28"/>
        </w:rPr>
        <w:t>5</w:t>
      </w:r>
    </w:p>
    <w:p w:rsidR="00321475" w:rsidRPr="006C7A3B" w:rsidRDefault="00112771" w:rsidP="006C7A3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7A3B">
        <w:rPr>
          <w:rFonts w:ascii="Times New Roman" w:hAnsi="Times New Roman"/>
          <w:bCs/>
          <w:sz w:val="28"/>
          <w:szCs w:val="28"/>
        </w:rPr>
        <w:t>1</w:t>
      </w:r>
      <w:r w:rsidR="00321475" w:rsidRPr="006C7A3B">
        <w:rPr>
          <w:rFonts w:ascii="Times New Roman" w:hAnsi="Times New Roman"/>
          <w:bCs/>
          <w:sz w:val="28"/>
          <w:szCs w:val="28"/>
        </w:rPr>
        <w:t>.2</w:t>
      </w:r>
      <w:r w:rsidRPr="006C7A3B">
        <w:rPr>
          <w:rFonts w:ascii="Times New Roman" w:hAnsi="Times New Roman"/>
          <w:bCs/>
          <w:sz w:val="28"/>
          <w:szCs w:val="28"/>
        </w:rPr>
        <w:t>.</w:t>
      </w:r>
      <w:r w:rsidR="00A61676" w:rsidRPr="006C7A3B">
        <w:rPr>
          <w:rFonts w:ascii="Times New Roman" w:hAnsi="Times New Roman"/>
          <w:bCs/>
          <w:sz w:val="28"/>
          <w:szCs w:val="28"/>
        </w:rPr>
        <w:t>Абсолютные и относительные показатели финансовой</w:t>
      </w:r>
      <w:r w:rsidR="006C7A3B">
        <w:rPr>
          <w:rFonts w:ascii="Times New Roman" w:hAnsi="Times New Roman"/>
          <w:bCs/>
          <w:sz w:val="28"/>
          <w:szCs w:val="28"/>
        </w:rPr>
        <w:t xml:space="preserve"> </w:t>
      </w:r>
      <w:r w:rsidR="00A61676" w:rsidRPr="006C7A3B">
        <w:rPr>
          <w:rFonts w:ascii="Times New Roman" w:hAnsi="Times New Roman"/>
          <w:bCs/>
          <w:sz w:val="28"/>
          <w:szCs w:val="28"/>
        </w:rPr>
        <w:t xml:space="preserve">устойчивости </w:t>
      </w:r>
      <w:r w:rsidR="006C7A3B">
        <w:rPr>
          <w:rFonts w:ascii="Times New Roman" w:hAnsi="Times New Roman"/>
          <w:bCs/>
          <w:sz w:val="28"/>
          <w:szCs w:val="28"/>
        </w:rPr>
        <w:t>..</w:t>
      </w:r>
      <w:r w:rsidR="00231008" w:rsidRPr="006C7A3B">
        <w:rPr>
          <w:rFonts w:ascii="Times New Roman" w:hAnsi="Times New Roman"/>
          <w:bCs/>
          <w:sz w:val="28"/>
          <w:szCs w:val="28"/>
        </w:rPr>
        <w:t>.</w:t>
      </w:r>
      <w:r w:rsidR="006C7A3B">
        <w:rPr>
          <w:rFonts w:ascii="Times New Roman" w:hAnsi="Times New Roman"/>
          <w:bCs/>
          <w:sz w:val="28"/>
          <w:szCs w:val="28"/>
        </w:rPr>
        <w:t>.</w:t>
      </w:r>
      <w:r w:rsidR="00231008" w:rsidRPr="006C7A3B">
        <w:rPr>
          <w:rFonts w:ascii="Times New Roman" w:hAnsi="Times New Roman"/>
          <w:bCs/>
          <w:sz w:val="28"/>
          <w:szCs w:val="28"/>
        </w:rPr>
        <w:t>.7</w:t>
      </w:r>
    </w:p>
    <w:p w:rsidR="00E46273" w:rsidRPr="006C7A3B" w:rsidRDefault="00321475" w:rsidP="006C7A3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7A3B">
        <w:rPr>
          <w:rFonts w:ascii="Times New Roman" w:hAnsi="Times New Roman"/>
          <w:bCs/>
          <w:sz w:val="28"/>
          <w:szCs w:val="28"/>
        </w:rPr>
        <w:t>1.3.Определение типа фи</w:t>
      </w:r>
      <w:r w:rsidR="00231008" w:rsidRPr="006C7A3B">
        <w:rPr>
          <w:rFonts w:ascii="Times New Roman" w:hAnsi="Times New Roman"/>
          <w:bCs/>
          <w:sz w:val="28"/>
          <w:szCs w:val="28"/>
        </w:rPr>
        <w:t>нансовой устойчивости …</w:t>
      </w:r>
      <w:r w:rsidR="006C7A3B">
        <w:rPr>
          <w:rFonts w:ascii="Times New Roman" w:hAnsi="Times New Roman"/>
          <w:bCs/>
          <w:sz w:val="28"/>
          <w:szCs w:val="28"/>
        </w:rPr>
        <w:t>………….</w:t>
      </w:r>
      <w:r w:rsidR="00231008" w:rsidRPr="006C7A3B">
        <w:rPr>
          <w:rFonts w:ascii="Times New Roman" w:hAnsi="Times New Roman"/>
          <w:bCs/>
          <w:sz w:val="28"/>
          <w:szCs w:val="28"/>
        </w:rPr>
        <w:t>………………..9</w:t>
      </w:r>
    </w:p>
    <w:p w:rsidR="000B5621" w:rsidRPr="006C7A3B" w:rsidRDefault="00A61676" w:rsidP="006C7A3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7A3B">
        <w:rPr>
          <w:rFonts w:ascii="Times New Roman" w:hAnsi="Times New Roman"/>
          <w:bCs/>
          <w:sz w:val="28"/>
          <w:szCs w:val="28"/>
        </w:rPr>
        <w:t>2.Анализ финансовой устойчивости предприятия</w:t>
      </w:r>
      <w:r w:rsidR="006C7A3B">
        <w:rPr>
          <w:rFonts w:ascii="Times New Roman" w:hAnsi="Times New Roman"/>
          <w:bCs/>
          <w:sz w:val="28"/>
          <w:szCs w:val="28"/>
        </w:rPr>
        <w:t xml:space="preserve"> </w:t>
      </w:r>
      <w:r w:rsidRPr="006C7A3B">
        <w:rPr>
          <w:rFonts w:ascii="Times New Roman" w:hAnsi="Times New Roman"/>
          <w:bCs/>
          <w:sz w:val="28"/>
          <w:szCs w:val="28"/>
        </w:rPr>
        <w:t>(на примере</w:t>
      </w:r>
      <w:r w:rsidR="006C7A3B">
        <w:rPr>
          <w:rFonts w:ascii="Times New Roman" w:hAnsi="Times New Roman"/>
          <w:bCs/>
          <w:sz w:val="28"/>
          <w:szCs w:val="28"/>
        </w:rPr>
        <w:t xml:space="preserve"> </w:t>
      </w:r>
      <w:r w:rsidRPr="006C7A3B">
        <w:rPr>
          <w:rFonts w:ascii="Times New Roman" w:hAnsi="Times New Roman"/>
          <w:bCs/>
          <w:sz w:val="28"/>
          <w:szCs w:val="28"/>
        </w:rPr>
        <w:t>ООО</w:t>
      </w:r>
      <w:r w:rsidR="00B56786" w:rsidRPr="006C7A3B">
        <w:rPr>
          <w:rFonts w:ascii="Times New Roman" w:hAnsi="Times New Roman"/>
          <w:bCs/>
          <w:sz w:val="28"/>
          <w:szCs w:val="28"/>
        </w:rPr>
        <w:t xml:space="preserve"> </w:t>
      </w:r>
      <w:r w:rsidR="000D31F3" w:rsidRPr="006C7A3B">
        <w:rPr>
          <w:rFonts w:ascii="Times New Roman" w:hAnsi="Times New Roman"/>
          <w:bCs/>
          <w:sz w:val="28"/>
          <w:szCs w:val="28"/>
        </w:rPr>
        <w:t>«Сиб</w:t>
      </w:r>
      <w:r w:rsidRPr="006C7A3B">
        <w:rPr>
          <w:rFonts w:ascii="Times New Roman" w:hAnsi="Times New Roman"/>
          <w:bCs/>
          <w:sz w:val="28"/>
          <w:szCs w:val="28"/>
        </w:rPr>
        <w:t>АвтоТорг»</w:t>
      </w:r>
      <w:r w:rsidR="00B56786" w:rsidRPr="006C7A3B">
        <w:rPr>
          <w:rFonts w:ascii="Times New Roman" w:hAnsi="Times New Roman"/>
          <w:bCs/>
          <w:sz w:val="28"/>
          <w:szCs w:val="28"/>
        </w:rPr>
        <w:t>)</w:t>
      </w:r>
      <w:r w:rsidRPr="006C7A3B">
        <w:rPr>
          <w:rFonts w:ascii="Times New Roman" w:hAnsi="Times New Roman"/>
          <w:bCs/>
          <w:sz w:val="28"/>
          <w:szCs w:val="28"/>
        </w:rPr>
        <w:t>………………</w:t>
      </w:r>
      <w:r w:rsidR="00231008" w:rsidRPr="006C7A3B">
        <w:rPr>
          <w:rFonts w:ascii="Times New Roman" w:hAnsi="Times New Roman"/>
          <w:bCs/>
          <w:sz w:val="28"/>
          <w:szCs w:val="28"/>
        </w:rPr>
        <w:t>……………………………</w:t>
      </w:r>
      <w:r w:rsidR="006C7A3B">
        <w:rPr>
          <w:rFonts w:ascii="Times New Roman" w:hAnsi="Times New Roman"/>
          <w:bCs/>
          <w:sz w:val="28"/>
          <w:szCs w:val="28"/>
        </w:rPr>
        <w:t>………</w:t>
      </w:r>
      <w:r w:rsidR="00231008" w:rsidRPr="006C7A3B">
        <w:rPr>
          <w:rFonts w:ascii="Times New Roman" w:hAnsi="Times New Roman"/>
          <w:bCs/>
          <w:sz w:val="28"/>
          <w:szCs w:val="28"/>
        </w:rPr>
        <w:t>……………12</w:t>
      </w:r>
    </w:p>
    <w:p w:rsidR="00B56786" w:rsidRPr="006C7A3B" w:rsidRDefault="00B56786" w:rsidP="006C7A3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7A3B">
        <w:rPr>
          <w:rFonts w:ascii="Times New Roman" w:hAnsi="Times New Roman"/>
          <w:bCs/>
          <w:sz w:val="28"/>
          <w:szCs w:val="28"/>
        </w:rPr>
        <w:t>2.1.Анализ абсолютных показателей финансовой устойчивости</w:t>
      </w:r>
      <w:r w:rsidR="006C7A3B">
        <w:rPr>
          <w:rFonts w:ascii="Times New Roman" w:hAnsi="Times New Roman"/>
          <w:bCs/>
          <w:sz w:val="28"/>
          <w:szCs w:val="28"/>
        </w:rPr>
        <w:t xml:space="preserve"> </w:t>
      </w:r>
      <w:r w:rsidRPr="006C7A3B">
        <w:rPr>
          <w:rFonts w:ascii="Times New Roman" w:hAnsi="Times New Roman"/>
          <w:bCs/>
          <w:sz w:val="28"/>
          <w:szCs w:val="28"/>
        </w:rPr>
        <w:t>предприятия ООО « СибАвтоТорг» ………………………</w:t>
      </w:r>
      <w:r w:rsidR="00231008" w:rsidRPr="006C7A3B">
        <w:rPr>
          <w:rFonts w:ascii="Times New Roman" w:hAnsi="Times New Roman"/>
          <w:bCs/>
          <w:sz w:val="28"/>
          <w:szCs w:val="28"/>
        </w:rPr>
        <w:t>………</w:t>
      </w:r>
      <w:r w:rsidR="006C7A3B">
        <w:rPr>
          <w:rFonts w:ascii="Times New Roman" w:hAnsi="Times New Roman"/>
          <w:bCs/>
          <w:sz w:val="28"/>
          <w:szCs w:val="28"/>
        </w:rPr>
        <w:t>…………………..……</w:t>
      </w:r>
      <w:r w:rsidR="00231008" w:rsidRPr="006C7A3B">
        <w:rPr>
          <w:rFonts w:ascii="Times New Roman" w:hAnsi="Times New Roman"/>
          <w:bCs/>
          <w:sz w:val="28"/>
          <w:szCs w:val="28"/>
        </w:rPr>
        <w:t>...12</w:t>
      </w:r>
    </w:p>
    <w:p w:rsidR="007F3E60" w:rsidRPr="006C7A3B" w:rsidRDefault="007F3E60" w:rsidP="006C7A3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7A3B">
        <w:rPr>
          <w:rFonts w:ascii="Times New Roman" w:hAnsi="Times New Roman"/>
          <w:bCs/>
          <w:sz w:val="28"/>
          <w:szCs w:val="28"/>
        </w:rPr>
        <w:t>2.2</w:t>
      </w:r>
      <w:r w:rsidR="00B56786" w:rsidRPr="006C7A3B">
        <w:rPr>
          <w:rFonts w:ascii="Times New Roman" w:hAnsi="Times New Roman"/>
          <w:bCs/>
          <w:sz w:val="28"/>
          <w:szCs w:val="28"/>
        </w:rPr>
        <w:t>.Анализ типа финансовой устойчивости и его оценка …</w:t>
      </w:r>
      <w:r w:rsidR="00231008" w:rsidRPr="006C7A3B">
        <w:rPr>
          <w:rFonts w:ascii="Times New Roman" w:hAnsi="Times New Roman"/>
          <w:bCs/>
          <w:sz w:val="28"/>
          <w:szCs w:val="28"/>
        </w:rPr>
        <w:t>………</w:t>
      </w:r>
      <w:r w:rsidR="006C7A3B">
        <w:rPr>
          <w:rFonts w:ascii="Times New Roman" w:hAnsi="Times New Roman"/>
          <w:bCs/>
          <w:sz w:val="28"/>
          <w:szCs w:val="28"/>
        </w:rPr>
        <w:t>….……..</w:t>
      </w:r>
      <w:r w:rsidR="00231008" w:rsidRPr="006C7A3B">
        <w:rPr>
          <w:rFonts w:ascii="Times New Roman" w:hAnsi="Times New Roman"/>
          <w:bCs/>
          <w:sz w:val="28"/>
          <w:szCs w:val="28"/>
        </w:rPr>
        <w:t>15</w:t>
      </w:r>
    </w:p>
    <w:p w:rsidR="00B56786" w:rsidRPr="006C7A3B" w:rsidRDefault="007F3E60" w:rsidP="006C7A3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7A3B">
        <w:rPr>
          <w:rFonts w:ascii="Times New Roman" w:hAnsi="Times New Roman"/>
          <w:bCs/>
          <w:sz w:val="28"/>
          <w:szCs w:val="28"/>
        </w:rPr>
        <w:t>2.3.Анализ относительных</w:t>
      </w:r>
      <w:r w:rsidR="006C7A3B">
        <w:rPr>
          <w:rFonts w:ascii="Times New Roman" w:hAnsi="Times New Roman"/>
          <w:bCs/>
          <w:sz w:val="28"/>
          <w:szCs w:val="28"/>
        </w:rPr>
        <w:t xml:space="preserve"> </w:t>
      </w:r>
      <w:r w:rsidRPr="006C7A3B">
        <w:rPr>
          <w:rFonts w:ascii="Times New Roman" w:hAnsi="Times New Roman"/>
          <w:bCs/>
          <w:sz w:val="28"/>
          <w:szCs w:val="28"/>
        </w:rPr>
        <w:t>показателей финансовой устойчивости……</w:t>
      </w:r>
      <w:r w:rsidR="00231008" w:rsidRPr="006C7A3B">
        <w:rPr>
          <w:rFonts w:ascii="Times New Roman" w:hAnsi="Times New Roman"/>
          <w:bCs/>
          <w:sz w:val="28"/>
          <w:szCs w:val="28"/>
        </w:rPr>
        <w:t>……17</w:t>
      </w:r>
    </w:p>
    <w:p w:rsidR="00B56786" w:rsidRPr="006C7A3B" w:rsidRDefault="00B56786" w:rsidP="006C7A3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7A3B">
        <w:rPr>
          <w:rFonts w:ascii="Times New Roman" w:hAnsi="Times New Roman"/>
          <w:bCs/>
          <w:sz w:val="28"/>
          <w:szCs w:val="28"/>
        </w:rPr>
        <w:t>3.Улучшение финансовой устойчивости</w:t>
      </w:r>
      <w:r w:rsidR="006C7A3B">
        <w:rPr>
          <w:rFonts w:ascii="Times New Roman" w:hAnsi="Times New Roman"/>
          <w:bCs/>
          <w:sz w:val="28"/>
          <w:szCs w:val="28"/>
        </w:rPr>
        <w:t xml:space="preserve"> </w:t>
      </w:r>
      <w:r w:rsidR="00161238" w:rsidRPr="006C7A3B">
        <w:rPr>
          <w:rFonts w:ascii="Times New Roman" w:hAnsi="Times New Roman"/>
          <w:bCs/>
          <w:sz w:val="28"/>
          <w:szCs w:val="28"/>
        </w:rPr>
        <w:t>ООО «СибАвтоТорг»…</w:t>
      </w:r>
      <w:r w:rsidR="006C7A3B">
        <w:rPr>
          <w:rFonts w:ascii="Times New Roman" w:hAnsi="Times New Roman"/>
          <w:bCs/>
          <w:sz w:val="28"/>
          <w:szCs w:val="28"/>
        </w:rPr>
        <w:t>……….</w:t>
      </w:r>
      <w:r w:rsidR="00231008" w:rsidRPr="006C7A3B">
        <w:rPr>
          <w:rFonts w:ascii="Times New Roman" w:hAnsi="Times New Roman"/>
          <w:bCs/>
          <w:sz w:val="28"/>
          <w:szCs w:val="28"/>
        </w:rPr>
        <w:t>….21</w:t>
      </w:r>
    </w:p>
    <w:p w:rsidR="00112771" w:rsidRPr="006C7A3B" w:rsidRDefault="000D31F3" w:rsidP="006C7A3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7A3B">
        <w:rPr>
          <w:rFonts w:ascii="Times New Roman" w:hAnsi="Times New Roman"/>
          <w:bCs/>
          <w:sz w:val="28"/>
          <w:szCs w:val="28"/>
        </w:rPr>
        <w:t>З</w:t>
      </w:r>
      <w:r w:rsidR="00161238" w:rsidRPr="006C7A3B">
        <w:rPr>
          <w:rFonts w:ascii="Times New Roman" w:hAnsi="Times New Roman"/>
          <w:bCs/>
          <w:sz w:val="28"/>
          <w:szCs w:val="28"/>
        </w:rPr>
        <w:t>аключение</w:t>
      </w:r>
      <w:r w:rsidRPr="006C7A3B">
        <w:rPr>
          <w:rFonts w:ascii="Times New Roman" w:hAnsi="Times New Roman"/>
          <w:bCs/>
          <w:sz w:val="28"/>
          <w:szCs w:val="28"/>
        </w:rPr>
        <w:t>……………………………………………………</w:t>
      </w:r>
      <w:r w:rsidR="00515963" w:rsidRPr="006C7A3B">
        <w:rPr>
          <w:rFonts w:ascii="Times New Roman" w:hAnsi="Times New Roman"/>
          <w:bCs/>
          <w:sz w:val="28"/>
          <w:szCs w:val="28"/>
        </w:rPr>
        <w:t>……</w:t>
      </w:r>
      <w:r w:rsidR="00231008" w:rsidRPr="006C7A3B">
        <w:rPr>
          <w:rFonts w:ascii="Times New Roman" w:hAnsi="Times New Roman"/>
          <w:bCs/>
          <w:sz w:val="28"/>
          <w:szCs w:val="28"/>
        </w:rPr>
        <w:t>……</w:t>
      </w:r>
      <w:r w:rsidR="006C7A3B">
        <w:rPr>
          <w:rFonts w:ascii="Times New Roman" w:hAnsi="Times New Roman"/>
          <w:bCs/>
          <w:sz w:val="28"/>
          <w:szCs w:val="28"/>
        </w:rPr>
        <w:t>……</w:t>
      </w:r>
      <w:r w:rsidR="00231008" w:rsidRPr="006C7A3B">
        <w:rPr>
          <w:rFonts w:ascii="Times New Roman" w:hAnsi="Times New Roman"/>
          <w:bCs/>
          <w:sz w:val="28"/>
          <w:szCs w:val="28"/>
        </w:rPr>
        <w:t>….27</w:t>
      </w:r>
    </w:p>
    <w:p w:rsidR="00112771" w:rsidRPr="006C7A3B" w:rsidRDefault="00B56786" w:rsidP="006C7A3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7A3B">
        <w:rPr>
          <w:rFonts w:ascii="Times New Roman" w:hAnsi="Times New Roman"/>
          <w:bCs/>
          <w:sz w:val="28"/>
          <w:szCs w:val="28"/>
        </w:rPr>
        <w:t>Список использованной литературы</w:t>
      </w:r>
      <w:r w:rsidR="00231008" w:rsidRPr="006C7A3B">
        <w:rPr>
          <w:rFonts w:ascii="Times New Roman" w:hAnsi="Times New Roman"/>
          <w:bCs/>
          <w:sz w:val="28"/>
          <w:szCs w:val="28"/>
        </w:rPr>
        <w:t>…………………………………</w:t>
      </w:r>
      <w:r w:rsidR="006C7A3B">
        <w:rPr>
          <w:rFonts w:ascii="Times New Roman" w:hAnsi="Times New Roman"/>
          <w:bCs/>
          <w:sz w:val="28"/>
          <w:szCs w:val="28"/>
        </w:rPr>
        <w:t>……...</w:t>
      </w:r>
      <w:r w:rsidR="00231008" w:rsidRPr="006C7A3B">
        <w:rPr>
          <w:rFonts w:ascii="Times New Roman" w:hAnsi="Times New Roman"/>
          <w:bCs/>
          <w:sz w:val="28"/>
          <w:szCs w:val="28"/>
        </w:rPr>
        <w:t>…29</w:t>
      </w:r>
    </w:p>
    <w:p w:rsidR="00161238" w:rsidRPr="006C7A3B" w:rsidRDefault="00161238" w:rsidP="006C7A3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7A3B">
        <w:rPr>
          <w:rFonts w:ascii="Times New Roman" w:hAnsi="Times New Roman"/>
          <w:bCs/>
          <w:sz w:val="28"/>
          <w:szCs w:val="28"/>
        </w:rPr>
        <w:t>Приложения…………………………………</w:t>
      </w:r>
      <w:r w:rsidR="00231008" w:rsidRPr="006C7A3B">
        <w:rPr>
          <w:rFonts w:ascii="Times New Roman" w:hAnsi="Times New Roman"/>
          <w:bCs/>
          <w:sz w:val="28"/>
          <w:szCs w:val="28"/>
        </w:rPr>
        <w:t>……………………………</w:t>
      </w:r>
      <w:r w:rsidR="006C7A3B">
        <w:rPr>
          <w:rFonts w:ascii="Times New Roman" w:hAnsi="Times New Roman"/>
          <w:bCs/>
          <w:sz w:val="28"/>
          <w:szCs w:val="28"/>
        </w:rPr>
        <w:t>…...</w:t>
      </w:r>
      <w:r w:rsidR="00231008" w:rsidRPr="006C7A3B">
        <w:rPr>
          <w:rFonts w:ascii="Times New Roman" w:hAnsi="Times New Roman"/>
          <w:bCs/>
          <w:sz w:val="28"/>
          <w:szCs w:val="28"/>
        </w:rPr>
        <w:t>…</w:t>
      </w:r>
      <w:r w:rsidR="006C70C6" w:rsidRPr="006C7A3B">
        <w:rPr>
          <w:rFonts w:ascii="Times New Roman" w:hAnsi="Times New Roman"/>
          <w:bCs/>
          <w:sz w:val="28"/>
          <w:szCs w:val="28"/>
        </w:rPr>
        <w:t>31</w:t>
      </w:r>
      <w:r w:rsidR="006C7A3B">
        <w:rPr>
          <w:rFonts w:ascii="Times New Roman" w:hAnsi="Times New Roman"/>
          <w:bCs/>
          <w:sz w:val="28"/>
          <w:szCs w:val="28"/>
        </w:rPr>
        <w:t xml:space="preserve"> </w:t>
      </w:r>
    </w:p>
    <w:p w:rsidR="006C7A3B" w:rsidRDefault="006C7A3B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7C2F41" w:rsidRPr="006C7A3B" w:rsidRDefault="000D31F3" w:rsidP="006C7A3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C7A3B">
        <w:rPr>
          <w:rFonts w:ascii="Times New Roman" w:hAnsi="Times New Roman"/>
          <w:b/>
          <w:sz w:val="28"/>
          <w:szCs w:val="28"/>
        </w:rPr>
        <w:t>Введение.</w:t>
      </w:r>
    </w:p>
    <w:p w:rsidR="006C7A3B" w:rsidRDefault="006C7A3B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2F41" w:rsidRPr="006C7A3B" w:rsidRDefault="007C2F41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В современных экономических условиях деятельность каждого хозяйственного субъекта является предметом внимания обширного круга участников рыночных отношений, заинтересованных в результатах его функционирования.</w:t>
      </w:r>
    </w:p>
    <w:p w:rsidR="007C2F41" w:rsidRPr="006C7A3B" w:rsidRDefault="007C2F41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 xml:space="preserve">Чтобы обеспечивать выживаемость предприятия в современных условиях, организации необходимо, прежде всего, уметь реально оценивать финансовое </w:t>
      </w:r>
      <w:r w:rsidR="006C7A3B" w:rsidRPr="006C7A3B">
        <w:rPr>
          <w:rFonts w:ascii="Times New Roman" w:hAnsi="Times New Roman"/>
          <w:sz w:val="28"/>
          <w:szCs w:val="28"/>
        </w:rPr>
        <w:t>состояние,</w:t>
      </w:r>
      <w:r w:rsidRPr="006C7A3B">
        <w:rPr>
          <w:rFonts w:ascii="Times New Roman" w:hAnsi="Times New Roman"/>
          <w:sz w:val="28"/>
          <w:szCs w:val="28"/>
        </w:rPr>
        <w:t xml:space="preserve"> как своего предприятия, так и соответствующих потенциальных конкурентов.</w:t>
      </w:r>
    </w:p>
    <w:p w:rsidR="007C2F41" w:rsidRPr="006C7A3B" w:rsidRDefault="007C2F41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Финансовое состояние – важнейшая характеристика экономической деятельности предприятия, а финансовая устойчивость является залогом выживаемости и основой стабильности финансового положения. Они определяют конкурентоспособность, потенциал в деловом сотрудничестве, оценивает, в какой степени гарантированы экономические интересы самого предприятия и его партнёров в финансовом и производственном отношении.</w:t>
      </w:r>
    </w:p>
    <w:p w:rsidR="007C2F41" w:rsidRPr="006C7A3B" w:rsidRDefault="007C2F41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Вот почему тема «Анализ финансовой устойчивости» считается самой актуальной.</w:t>
      </w:r>
      <w:r w:rsidR="00513AC4" w:rsidRPr="006C7A3B">
        <w:rPr>
          <w:rFonts w:ascii="Times New Roman" w:hAnsi="Times New Roman"/>
          <w:sz w:val="28"/>
          <w:szCs w:val="28"/>
        </w:rPr>
        <w:t xml:space="preserve"> Объектом исследования будет предприятие ООО «СибАвтоТорг», а предметом -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="00513AC4" w:rsidRPr="006C7A3B">
        <w:rPr>
          <w:rFonts w:ascii="Times New Roman" w:hAnsi="Times New Roman"/>
          <w:sz w:val="28"/>
          <w:szCs w:val="28"/>
        </w:rPr>
        <w:t xml:space="preserve">его финансовые результаты. </w:t>
      </w:r>
    </w:p>
    <w:p w:rsidR="007C2F41" w:rsidRPr="006C7A3B" w:rsidRDefault="007C2F41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Главная цель данной работы – исследовать финансовую устойчивость ООО «СибАвтоТорг», выявить основные проблемы финансовой деятельности и дать свои предложения по усовершенствованию анализа финансового состояния и финансовой устойчивости организации.</w:t>
      </w:r>
    </w:p>
    <w:p w:rsidR="007C2F41" w:rsidRPr="006C7A3B" w:rsidRDefault="007C2F41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Определив цели исследования, сформируем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основные задачи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 xml:space="preserve">исследования: </w:t>
      </w:r>
    </w:p>
    <w:p w:rsidR="007C2F41" w:rsidRPr="006C7A3B" w:rsidRDefault="007C2F41" w:rsidP="006C7A3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1)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рассмотреть теоретические основы финансовой устойчивости;</w:t>
      </w:r>
    </w:p>
    <w:p w:rsidR="007C2F41" w:rsidRPr="006C7A3B" w:rsidRDefault="007C2F41" w:rsidP="006C7A3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2) оценить структуру собственного и заёмного капитала в процессе экономического кругооборота, нацеленного на извлечение максимальной или оптимальной прибыли, повышение финансовой устойчивости, обеспечение платёжеспособности и т.п.;</w:t>
      </w:r>
    </w:p>
    <w:p w:rsidR="007C2F41" w:rsidRPr="006C7A3B" w:rsidRDefault="008F556E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3</w:t>
      </w:r>
      <w:r w:rsidR="007C2F41" w:rsidRPr="006C7A3B">
        <w:rPr>
          <w:rFonts w:ascii="Times New Roman" w:hAnsi="Times New Roman"/>
          <w:sz w:val="28"/>
          <w:szCs w:val="28"/>
        </w:rPr>
        <w:t>) оценить финансовую устойчивость по абсолютным и относительным коэффициентам, а также определить уровень финансовой устойчивости организации с помощью трёхкомпонентного показателя.</w:t>
      </w:r>
    </w:p>
    <w:p w:rsidR="0021172D" w:rsidRPr="006C7A3B" w:rsidRDefault="0021172D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Способность предприятия своевременно выполнять свои внутренние и внешние обязательства, финансировать деятельность предприятия на расширенной основе и поддерживать свою платежеспособность в любых обстоятельствах свидетельствует о его устойчивом финансовом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положении.</w:t>
      </w:r>
    </w:p>
    <w:p w:rsidR="006C7A3B" w:rsidRDefault="006C7A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516D8" w:rsidRPr="006C7A3B" w:rsidRDefault="005516D8" w:rsidP="006C7A3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C7A3B">
        <w:rPr>
          <w:rFonts w:ascii="Times New Roman" w:hAnsi="Times New Roman"/>
          <w:b/>
          <w:sz w:val="28"/>
          <w:szCs w:val="28"/>
        </w:rPr>
        <w:t>1.</w:t>
      </w:r>
      <w:r w:rsidR="00A12C2F" w:rsidRPr="006C7A3B">
        <w:rPr>
          <w:rFonts w:ascii="Times New Roman" w:hAnsi="Times New Roman"/>
          <w:b/>
          <w:sz w:val="28"/>
          <w:szCs w:val="28"/>
        </w:rPr>
        <w:t>Теоретические основы</w:t>
      </w:r>
      <w:r w:rsidRPr="006C7A3B">
        <w:rPr>
          <w:rFonts w:ascii="Times New Roman" w:hAnsi="Times New Roman"/>
          <w:b/>
          <w:sz w:val="28"/>
          <w:szCs w:val="28"/>
        </w:rPr>
        <w:t xml:space="preserve"> финансовой устойчивости предприятия.</w:t>
      </w:r>
    </w:p>
    <w:p w:rsidR="00450BEC" w:rsidRPr="006C7A3B" w:rsidRDefault="00450BEC" w:rsidP="006C7A3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516D8" w:rsidRPr="006C7A3B" w:rsidRDefault="005516D8" w:rsidP="006C7A3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C7A3B">
        <w:rPr>
          <w:rFonts w:ascii="Times New Roman" w:hAnsi="Times New Roman"/>
          <w:b/>
          <w:sz w:val="28"/>
          <w:szCs w:val="28"/>
        </w:rPr>
        <w:t>1.1. Сущность финансовой устойчивости</w:t>
      </w:r>
      <w:r w:rsidR="006C7A3B" w:rsidRPr="006C7A3B">
        <w:rPr>
          <w:rFonts w:ascii="Times New Roman" w:hAnsi="Times New Roman"/>
          <w:b/>
          <w:sz w:val="28"/>
          <w:szCs w:val="28"/>
        </w:rPr>
        <w:t xml:space="preserve"> </w:t>
      </w:r>
      <w:r w:rsidRPr="006C7A3B">
        <w:rPr>
          <w:rFonts w:ascii="Times New Roman" w:hAnsi="Times New Roman"/>
          <w:b/>
          <w:sz w:val="28"/>
          <w:szCs w:val="28"/>
        </w:rPr>
        <w:t>предприятия.</w:t>
      </w:r>
    </w:p>
    <w:p w:rsidR="006C7A3B" w:rsidRPr="006C7A3B" w:rsidRDefault="006C7A3B" w:rsidP="006C7A3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A6843" w:rsidRPr="006C7A3B" w:rsidRDefault="00FA6843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Финансовое состояния предприятия оценивается, прежде всего, его финансовой устойчивостью и платежеспособностью. Обеспеченность запасов источниками их формирования выражает сущность финансовой устойчивости, в то время как платежеспособность выступает ее внешним проявлением. Платежеспособность отражает способность предприятия платить по своим долгам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и обязательствам в данный конкретный период времени.</w:t>
      </w:r>
    </w:p>
    <w:p w:rsidR="00B1536E" w:rsidRPr="006C7A3B" w:rsidRDefault="00FA6843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 xml:space="preserve">Понятно, что платежеспособность предприятия в данный конкретный период времени является условием необходимым, но недостаточным. Условие достаточности соблюдается тогда, когда </w:t>
      </w:r>
      <w:r w:rsidR="00402C53" w:rsidRPr="006C7A3B">
        <w:rPr>
          <w:rFonts w:ascii="Times New Roman" w:hAnsi="Times New Roman"/>
          <w:sz w:val="28"/>
          <w:szCs w:val="28"/>
        </w:rPr>
        <w:t xml:space="preserve">предприятие платежеспособно во времени, т.е. имеет устойчивую платежеспособность отвечать по своим долгам в любой момент времени. </w:t>
      </w:r>
    </w:p>
    <w:p w:rsidR="00402C53" w:rsidRPr="006C7A3B" w:rsidRDefault="00402C53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Однако можно ли в этом смысле говорить, что предприятие финансово устойчиво? Ведь погасить прежние долги можно и за счет новых долгов, например, кредитов, так и не найдя точки финансового равновесия между собственными и заемными средствами. При этом можно активно пользоваться эффектом финансового рычага, хотя предприятие будет оставаться даже неплатежеспособным, а структура баланса неудовлетворительной.</w:t>
      </w:r>
    </w:p>
    <w:p w:rsidR="00402C53" w:rsidRPr="006C7A3B" w:rsidRDefault="00402C53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Следовательно, финансовая устойчивость – это такое состояние его денежных ресурсов, которое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обеспечивает развитие предприятия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="002A7A79" w:rsidRPr="006C7A3B">
        <w:rPr>
          <w:rFonts w:ascii="Times New Roman" w:hAnsi="Times New Roman"/>
          <w:sz w:val="28"/>
          <w:szCs w:val="28"/>
        </w:rPr>
        <w:t>в основном за счет собственных средств при сохранении платежеспособности и кредитоспособности при минимальном уровне предпринимательского риска, т.е. соблюдение условий финансового равновесия между собственными и заемными финансовыми средствами.</w:t>
      </w:r>
    </w:p>
    <w:p w:rsidR="00A9654F" w:rsidRPr="006C7A3B" w:rsidRDefault="002A7A79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Финансовое равновесие представляет собой такое соотношение собственных и заемных средств предприятия, при котором за счет собственных средств полностью погашаются как прежние, так и новые долги. При этом, если нет источника для погашения новых долгов в будущем, то устанавливаются определенные граничные условия на использование</w:t>
      </w:r>
      <w:r w:rsidR="00A9654F" w:rsidRPr="006C7A3B">
        <w:rPr>
          <w:rFonts w:ascii="Times New Roman" w:hAnsi="Times New Roman"/>
          <w:sz w:val="28"/>
          <w:szCs w:val="28"/>
        </w:rPr>
        <w:t xml:space="preserve"> уже существующих собственных средств в настоящем. </w:t>
      </w:r>
    </w:p>
    <w:p w:rsidR="00C51362" w:rsidRPr="006C7A3B" w:rsidRDefault="00A9654F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Это означает, что размер новых долгов ограничивается размером уже существующих и, следовательно, ожидаемых собственных средств. Таким образом,</w:t>
      </w:r>
      <w:r w:rsidR="00C51362" w:rsidRPr="006C7A3B">
        <w:rPr>
          <w:rFonts w:ascii="Times New Roman" w:hAnsi="Times New Roman"/>
          <w:sz w:val="28"/>
          <w:szCs w:val="28"/>
        </w:rPr>
        <w:t xml:space="preserve"> рассчитанная по определенным правилам точка финансового равновесия не позволяет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="00C51362" w:rsidRPr="006C7A3B">
        <w:rPr>
          <w:rFonts w:ascii="Times New Roman" w:hAnsi="Times New Roman"/>
          <w:sz w:val="28"/>
          <w:szCs w:val="28"/>
        </w:rPr>
        <w:t>предприятию, с одной стороны, увеличить заемные средства, а с другой, нерационально использовать уже накопленные собственные средства.</w:t>
      </w:r>
    </w:p>
    <w:p w:rsidR="002A7A79" w:rsidRPr="006C7A3B" w:rsidRDefault="00C51362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Следовательно,</w:t>
      </w:r>
      <w:r w:rsidR="002A7A79" w:rsidRP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соблюдение условия финансового</w:t>
      </w:r>
      <w:r w:rsidR="00664227" w:rsidRPr="006C7A3B">
        <w:rPr>
          <w:rFonts w:ascii="Times New Roman" w:hAnsi="Times New Roman"/>
          <w:sz w:val="28"/>
          <w:szCs w:val="28"/>
        </w:rPr>
        <w:t xml:space="preserve"> равновесия создает нормативную базу для финансовой устойчивости предприятия и его платежеспособности во времени</w:t>
      </w:r>
      <w:r w:rsidR="00D40D04" w:rsidRPr="006C7A3B">
        <w:rPr>
          <w:rFonts w:ascii="Times New Roman" w:hAnsi="Times New Roman"/>
          <w:sz w:val="28"/>
          <w:szCs w:val="28"/>
        </w:rPr>
        <w:t>, а также накладывает определенные ограничения на размер его обязательств перед работниками предприятия, кредиторами, бюджетом, банками и инвесторами.</w:t>
      </w:r>
    </w:p>
    <w:p w:rsidR="00D40D04" w:rsidRPr="006C7A3B" w:rsidRDefault="00D40D04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Принимая во внимание, что собственные и заемные финансовые ресурсы проходят этапы образования, распределения и выплаты, а их конечная величина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идет на пополнение имущества, то проведение анализа финансовой устойчивости на каждом из этих этапов дает возможность установить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условия укрепления или потери финансового равновесия.</w:t>
      </w:r>
    </w:p>
    <w:p w:rsidR="00D40D04" w:rsidRPr="006C7A3B" w:rsidRDefault="00D40D04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 xml:space="preserve">Если обменные, распределительные и финансовые операции раскрывают движение финансовых ресурсов в привязке с активами и капиталом, то для оценки финансовой устойчивости необходим такой критерий, который бы одновременно соединял в себе информацию об активах, капитале финансовых ресурсах, а финансовое </w:t>
      </w:r>
      <w:r w:rsidR="00F74909" w:rsidRPr="006C7A3B">
        <w:rPr>
          <w:rFonts w:ascii="Times New Roman" w:hAnsi="Times New Roman"/>
          <w:sz w:val="28"/>
          <w:szCs w:val="28"/>
        </w:rPr>
        <w:t>состояние</w:t>
      </w:r>
      <w:r w:rsidRPr="006C7A3B">
        <w:rPr>
          <w:rFonts w:ascii="Times New Roman" w:hAnsi="Times New Roman"/>
          <w:sz w:val="28"/>
          <w:szCs w:val="28"/>
        </w:rPr>
        <w:t xml:space="preserve"> предприятия рассматривалось</w:t>
      </w:r>
      <w:r w:rsidR="00F74909" w:rsidRPr="006C7A3B">
        <w:rPr>
          <w:rFonts w:ascii="Times New Roman" w:hAnsi="Times New Roman"/>
          <w:sz w:val="28"/>
          <w:szCs w:val="28"/>
        </w:rPr>
        <w:t xml:space="preserve"> бы в динамике. Особое значение при этом уделяется имуществу, принадлежащему данному предприятию, а также формам выражения данного собственного имущества -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="00F74909" w:rsidRPr="006C7A3B">
        <w:rPr>
          <w:rFonts w:ascii="Times New Roman" w:hAnsi="Times New Roman"/>
          <w:sz w:val="28"/>
          <w:szCs w:val="28"/>
        </w:rPr>
        <w:t>денежной и неденежной , долгосрочной и текущей, финансовой нефинансовой.</w:t>
      </w:r>
    </w:p>
    <w:p w:rsidR="00F74909" w:rsidRPr="006C7A3B" w:rsidRDefault="00F74909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Такое подробное представление анализируемого критерия преследует определенную цель – найти точку финансового равновесия, обеспечивающую финансовую устойчивость.</w:t>
      </w:r>
    </w:p>
    <w:p w:rsidR="00450BEC" w:rsidRPr="006C7A3B" w:rsidRDefault="00450BEC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4909" w:rsidRPr="006C7A3B" w:rsidRDefault="00F74909" w:rsidP="006C7A3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C7A3B">
        <w:rPr>
          <w:rFonts w:ascii="Times New Roman" w:hAnsi="Times New Roman"/>
          <w:b/>
          <w:sz w:val="28"/>
          <w:szCs w:val="28"/>
        </w:rPr>
        <w:t>1.2.Абсолютные</w:t>
      </w:r>
      <w:r w:rsidR="006C7A3B" w:rsidRPr="006C7A3B">
        <w:rPr>
          <w:rFonts w:ascii="Times New Roman" w:hAnsi="Times New Roman"/>
          <w:b/>
          <w:sz w:val="28"/>
          <w:szCs w:val="28"/>
        </w:rPr>
        <w:t xml:space="preserve"> </w:t>
      </w:r>
      <w:r w:rsidRPr="006C7A3B">
        <w:rPr>
          <w:rFonts w:ascii="Times New Roman" w:hAnsi="Times New Roman"/>
          <w:b/>
          <w:sz w:val="28"/>
          <w:szCs w:val="28"/>
        </w:rPr>
        <w:t>и относительные показатели финансовой устойчивости.</w:t>
      </w:r>
    </w:p>
    <w:p w:rsidR="006C7A3B" w:rsidRDefault="006C7A3B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2C02" w:rsidRPr="006C7A3B" w:rsidRDefault="00F74909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Финансовая устойчивость</w:t>
      </w:r>
      <w:r w:rsidR="00D816EF" w:rsidRPr="006C7A3B">
        <w:rPr>
          <w:rFonts w:ascii="Times New Roman" w:hAnsi="Times New Roman"/>
          <w:sz w:val="28"/>
          <w:szCs w:val="28"/>
        </w:rPr>
        <w:t xml:space="preserve"> характеризуется системой абсолютных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="00D816EF" w:rsidRPr="006C7A3B">
        <w:rPr>
          <w:rFonts w:ascii="Times New Roman" w:hAnsi="Times New Roman"/>
          <w:sz w:val="28"/>
          <w:szCs w:val="28"/>
        </w:rPr>
        <w:t>относительных показателей. Обобщающим абсолютным показателем финансовой устойчивости является излишек или недостаток источников</w:t>
      </w:r>
      <w:r w:rsidR="008B4B36" w:rsidRPr="006C7A3B">
        <w:rPr>
          <w:rFonts w:ascii="Times New Roman" w:hAnsi="Times New Roman"/>
          <w:sz w:val="28"/>
          <w:szCs w:val="28"/>
        </w:rPr>
        <w:t xml:space="preserve"> средств формирования запасов и затрат, получаемый в виде разницы между величиной запасов и затрат. При этом имеется в виду обеспеченность запасов и затрат такими источниками, как собственные оборотные средства, долгосрочные краткосрочные кредиты займы, кредиторская задолженность только в части задолженности поставщикам, зачтенная банком при кредитовани</w:t>
      </w:r>
      <w:r w:rsidR="00E92C02" w:rsidRPr="006C7A3B">
        <w:rPr>
          <w:rFonts w:ascii="Times New Roman" w:hAnsi="Times New Roman"/>
          <w:sz w:val="28"/>
          <w:szCs w:val="28"/>
        </w:rPr>
        <w:t>и.</w:t>
      </w:r>
    </w:p>
    <w:p w:rsidR="00E92C02" w:rsidRPr="006C7A3B" w:rsidRDefault="00E92C02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 xml:space="preserve">Для характеристики источников формирования запасов и затрат применяется несколько показателей, отражающих различную степень охвата разных видов источников: </w:t>
      </w:r>
    </w:p>
    <w:p w:rsidR="00E92C02" w:rsidRPr="006C7A3B" w:rsidRDefault="00E92C02" w:rsidP="006C7A3B">
      <w:pPr>
        <w:pStyle w:val="a8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 xml:space="preserve">Наличие собственных оборотных средств. Определить эту величину можно как разность между </w:t>
      </w:r>
      <w:r w:rsidR="00217935" w:rsidRPr="006C7A3B">
        <w:rPr>
          <w:rFonts w:ascii="Times New Roman" w:hAnsi="Times New Roman"/>
          <w:sz w:val="28"/>
          <w:szCs w:val="28"/>
        </w:rPr>
        <w:t>реальным собственным</w:t>
      </w:r>
      <w:r w:rsidRPr="006C7A3B">
        <w:rPr>
          <w:rFonts w:ascii="Times New Roman" w:hAnsi="Times New Roman"/>
          <w:sz w:val="28"/>
          <w:szCs w:val="28"/>
        </w:rPr>
        <w:t xml:space="preserve"> </w:t>
      </w:r>
      <w:r w:rsidR="007441D6" w:rsidRPr="006C7A3B">
        <w:rPr>
          <w:rFonts w:ascii="Times New Roman" w:hAnsi="Times New Roman"/>
          <w:sz w:val="28"/>
          <w:szCs w:val="28"/>
        </w:rPr>
        <w:t>капиталом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="007441D6" w:rsidRPr="006C7A3B">
        <w:rPr>
          <w:rFonts w:ascii="Times New Roman" w:hAnsi="Times New Roman"/>
          <w:sz w:val="28"/>
          <w:szCs w:val="28"/>
        </w:rPr>
        <w:t>и величинами внеоборотных активов (итог раздела 1 баланса) и долгосрочной дебиторской задолженности (стр. 230 баланса) по формуле</w:t>
      </w:r>
      <w:r w:rsidRPr="006C7A3B">
        <w:rPr>
          <w:rFonts w:ascii="Times New Roman" w:hAnsi="Times New Roman"/>
          <w:sz w:val="28"/>
          <w:szCs w:val="28"/>
        </w:rPr>
        <w:t>:</w:t>
      </w:r>
    </w:p>
    <w:p w:rsidR="00E92C02" w:rsidRPr="006C7A3B" w:rsidRDefault="007441D6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СОС=РСК-ВА-ДДЗ</w:t>
      </w:r>
      <w:r w:rsidR="004D5608" w:rsidRP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(стр.230) или СОС=</w:t>
      </w:r>
    </w:p>
    <w:p w:rsidR="007441D6" w:rsidRPr="006C7A3B" w:rsidRDefault="007441D6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=стр.490-стр.190-стр.230</w:t>
      </w:r>
      <w:r w:rsidR="004D5608" w:rsidRPr="006C7A3B">
        <w:rPr>
          <w:rFonts w:ascii="Times New Roman" w:hAnsi="Times New Roman"/>
          <w:sz w:val="28"/>
          <w:szCs w:val="28"/>
        </w:rPr>
        <w:t>,</w:t>
      </w:r>
    </w:p>
    <w:p w:rsidR="00181B44" w:rsidRPr="006C7A3B" w:rsidRDefault="00181B44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где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="004D5608" w:rsidRPr="006C7A3B">
        <w:rPr>
          <w:rFonts w:ascii="Times New Roman" w:hAnsi="Times New Roman"/>
          <w:sz w:val="28"/>
          <w:szCs w:val="28"/>
        </w:rPr>
        <w:t xml:space="preserve">СОС </w:t>
      </w:r>
      <w:r w:rsidRPr="006C7A3B">
        <w:rPr>
          <w:rFonts w:ascii="Times New Roman" w:hAnsi="Times New Roman"/>
          <w:sz w:val="28"/>
          <w:szCs w:val="28"/>
        </w:rPr>
        <w:t>– наличие собственных оборотных средств</w:t>
      </w:r>
      <w:r w:rsidR="004D5608" w:rsidRPr="006C7A3B">
        <w:rPr>
          <w:rFonts w:ascii="Times New Roman" w:hAnsi="Times New Roman"/>
          <w:sz w:val="28"/>
          <w:szCs w:val="28"/>
        </w:rPr>
        <w:t xml:space="preserve"> (чистый оборотный капитал)</w:t>
      </w:r>
      <w:r w:rsidRPr="006C7A3B">
        <w:rPr>
          <w:rFonts w:ascii="Times New Roman" w:hAnsi="Times New Roman"/>
          <w:sz w:val="28"/>
          <w:szCs w:val="28"/>
        </w:rPr>
        <w:t xml:space="preserve">; </w:t>
      </w:r>
      <w:r w:rsidR="004D5608" w:rsidRPr="006C7A3B">
        <w:rPr>
          <w:rFonts w:ascii="Times New Roman" w:hAnsi="Times New Roman"/>
          <w:sz w:val="28"/>
          <w:szCs w:val="28"/>
        </w:rPr>
        <w:t>РСК</w:t>
      </w:r>
      <w:r w:rsidRPr="006C7A3B">
        <w:rPr>
          <w:rFonts w:ascii="Times New Roman" w:hAnsi="Times New Roman"/>
          <w:sz w:val="28"/>
          <w:szCs w:val="28"/>
        </w:rPr>
        <w:t xml:space="preserve"> – </w:t>
      </w:r>
      <w:r w:rsidR="004D5608" w:rsidRPr="006C7A3B">
        <w:rPr>
          <w:rFonts w:ascii="Times New Roman" w:hAnsi="Times New Roman"/>
          <w:sz w:val="28"/>
          <w:szCs w:val="28"/>
        </w:rPr>
        <w:t>реальный собственный капитал</w:t>
      </w:r>
      <w:r w:rsidRPr="006C7A3B">
        <w:rPr>
          <w:rFonts w:ascii="Times New Roman" w:hAnsi="Times New Roman"/>
          <w:sz w:val="28"/>
          <w:szCs w:val="28"/>
        </w:rPr>
        <w:t>;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="004D5608" w:rsidRPr="006C7A3B">
        <w:rPr>
          <w:rFonts w:ascii="Times New Roman" w:hAnsi="Times New Roman"/>
          <w:sz w:val="28"/>
          <w:szCs w:val="28"/>
        </w:rPr>
        <w:t>ВА</w:t>
      </w:r>
      <w:r w:rsidRPr="006C7A3B">
        <w:rPr>
          <w:rFonts w:ascii="Times New Roman" w:hAnsi="Times New Roman"/>
          <w:sz w:val="28"/>
          <w:szCs w:val="28"/>
        </w:rPr>
        <w:t>– внеоборотные активы</w:t>
      </w:r>
      <w:r w:rsidR="004D5608" w:rsidRP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(1-ый раздел актива)</w:t>
      </w:r>
      <w:r w:rsidR="004D5608" w:rsidRPr="006C7A3B">
        <w:rPr>
          <w:rFonts w:ascii="Times New Roman" w:hAnsi="Times New Roman"/>
          <w:sz w:val="28"/>
          <w:szCs w:val="28"/>
        </w:rPr>
        <w:t>;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="004D5608" w:rsidRPr="006C7A3B">
        <w:rPr>
          <w:rFonts w:ascii="Times New Roman" w:hAnsi="Times New Roman"/>
          <w:sz w:val="28"/>
          <w:szCs w:val="28"/>
        </w:rPr>
        <w:t>ДДЗ - долгосрочная дебиторская задолженность.</w:t>
      </w:r>
      <w:r w:rsidRPr="006C7A3B">
        <w:rPr>
          <w:rFonts w:ascii="Times New Roman" w:hAnsi="Times New Roman"/>
          <w:sz w:val="28"/>
          <w:szCs w:val="28"/>
        </w:rPr>
        <w:t xml:space="preserve"> </w:t>
      </w:r>
    </w:p>
    <w:p w:rsidR="00181B44" w:rsidRPr="006C7A3B" w:rsidRDefault="00181B44" w:rsidP="006C7A3B">
      <w:pPr>
        <w:pStyle w:val="a8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Наличие собственных и долгосрочных заемных источников формирования запасов и затрат</w:t>
      </w:r>
      <w:r w:rsidR="004D5608" w:rsidRPr="006C7A3B">
        <w:rPr>
          <w:rFonts w:ascii="Times New Roman" w:hAnsi="Times New Roman"/>
          <w:sz w:val="28"/>
          <w:szCs w:val="28"/>
        </w:rPr>
        <w:t xml:space="preserve"> (СДИ)</w:t>
      </w:r>
      <w:r w:rsidRPr="006C7A3B">
        <w:rPr>
          <w:rFonts w:ascii="Times New Roman" w:hAnsi="Times New Roman"/>
          <w:sz w:val="28"/>
          <w:szCs w:val="28"/>
        </w:rPr>
        <w:t xml:space="preserve"> </w:t>
      </w:r>
      <w:r w:rsidR="00E35F1A" w:rsidRPr="006C7A3B">
        <w:rPr>
          <w:rFonts w:ascii="Times New Roman" w:hAnsi="Times New Roman"/>
          <w:sz w:val="28"/>
          <w:szCs w:val="28"/>
        </w:rPr>
        <w:t>рассчитывается как сумма собственных оборотных средств (СОС), долгосрочных кредитов и займов (раздел 4 баланса – стр.590), целевого финансирования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="00E35F1A" w:rsidRPr="006C7A3B">
        <w:rPr>
          <w:rFonts w:ascii="Times New Roman" w:hAnsi="Times New Roman"/>
          <w:sz w:val="28"/>
          <w:szCs w:val="28"/>
        </w:rPr>
        <w:t>и поступлений (стр.450 баланса) и определяется по формуле:</w:t>
      </w:r>
    </w:p>
    <w:p w:rsidR="00E35F1A" w:rsidRPr="006C7A3B" w:rsidRDefault="00E35F1A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СДИ=СОС+ДКЗ+ЦФП или</w:t>
      </w:r>
    </w:p>
    <w:p w:rsidR="00E35F1A" w:rsidRPr="006C7A3B" w:rsidRDefault="00E35F1A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СДИ=СОС+стр.590+стр.450,</w:t>
      </w:r>
    </w:p>
    <w:p w:rsidR="00181B44" w:rsidRPr="006C7A3B" w:rsidRDefault="00181B44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где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="00E35F1A" w:rsidRPr="006C7A3B">
        <w:rPr>
          <w:rFonts w:ascii="Times New Roman" w:hAnsi="Times New Roman"/>
          <w:sz w:val="28"/>
          <w:szCs w:val="28"/>
        </w:rPr>
        <w:t>СДИ</w:t>
      </w:r>
      <w:r w:rsidRPr="006C7A3B">
        <w:rPr>
          <w:rFonts w:ascii="Times New Roman" w:hAnsi="Times New Roman"/>
          <w:sz w:val="28"/>
          <w:szCs w:val="28"/>
        </w:rPr>
        <w:t xml:space="preserve"> –</w:t>
      </w:r>
      <w:r w:rsidR="00E35F1A" w:rsidRPr="006C7A3B">
        <w:rPr>
          <w:rFonts w:ascii="Times New Roman" w:hAnsi="Times New Roman"/>
          <w:sz w:val="28"/>
          <w:szCs w:val="28"/>
        </w:rPr>
        <w:t xml:space="preserve"> собственные </w:t>
      </w:r>
      <w:r w:rsidRPr="006C7A3B">
        <w:rPr>
          <w:rFonts w:ascii="Times New Roman" w:hAnsi="Times New Roman"/>
          <w:sz w:val="28"/>
          <w:szCs w:val="28"/>
        </w:rPr>
        <w:t>и долгосрочн</w:t>
      </w:r>
      <w:r w:rsidR="00E35F1A" w:rsidRPr="006C7A3B">
        <w:rPr>
          <w:rFonts w:ascii="Times New Roman" w:hAnsi="Times New Roman"/>
          <w:sz w:val="28"/>
          <w:szCs w:val="28"/>
        </w:rPr>
        <w:t>ые</w:t>
      </w:r>
      <w:r w:rsidRPr="006C7A3B">
        <w:rPr>
          <w:rFonts w:ascii="Times New Roman" w:hAnsi="Times New Roman"/>
          <w:sz w:val="28"/>
          <w:szCs w:val="28"/>
        </w:rPr>
        <w:t xml:space="preserve"> заемн</w:t>
      </w:r>
      <w:r w:rsidR="00E35F1A" w:rsidRPr="006C7A3B">
        <w:rPr>
          <w:rFonts w:ascii="Times New Roman" w:hAnsi="Times New Roman"/>
          <w:sz w:val="28"/>
          <w:szCs w:val="28"/>
        </w:rPr>
        <w:t>ые</w:t>
      </w:r>
      <w:r w:rsidRPr="006C7A3B">
        <w:rPr>
          <w:rFonts w:ascii="Times New Roman" w:hAnsi="Times New Roman"/>
          <w:sz w:val="28"/>
          <w:szCs w:val="28"/>
        </w:rPr>
        <w:t xml:space="preserve"> источник</w:t>
      </w:r>
      <w:r w:rsidR="00E35F1A" w:rsidRPr="006C7A3B">
        <w:rPr>
          <w:rFonts w:ascii="Times New Roman" w:hAnsi="Times New Roman"/>
          <w:sz w:val="28"/>
          <w:szCs w:val="28"/>
        </w:rPr>
        <w:t>и финансирования запасов; ДКЗ</w:t>
      </w:r>
      <w:r w:rsidRPr="006C7A3B">
        <w:rPr>
          <w:rFonts w:ascii="Times New Roman" w:hAnsi="Times New Roman"/>
          <w:sz w:val="28"/>
          <w:szCs w:val="28"/>
        </w:rPr>
        <w:t xml:space="preserve"> </w:t>
      </w:r>
      <w:r w:rsidR="004E63D9" w:rsidRPr="006C7A3B">
        <w:rPr>
          <w:rFonts w:ascii="Times New Roman" w:hAnsi="Times New Roman"/>
          <w:sz w:val="28"/>
          <w:szCs w:val="28"/>
        </w:rPr>
        <w:t>–</w:t>
      </w:r>
      <w:r w:rsidRPr="006C7A3B">
        <w:rPr>
          <w:rFonts w:ascii="Times New Roman" w:hAnsi="Times New Roman"/>
          <w:sz w:val="28"/>
          <w:szCs w:val="28"/>
        </w:rPr>
        <w:t xml:space="preserve"> </w:t>
      </w:r>
      <w:r w:rsidR="004E63D9" w:rsidRPr="006C7A3B">
        <w:rPr>
          <w:rFonts w:ascii="Times New Roman" w:hAnsi="Times New Roman"/>
          <w:sz w:val="28"/>
          <w:szCs w:val="28"/>
        </w:rPr>
        <w:t>долгосрочные кредиты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="004E63D9" w:rsidRPr="006C7A3B">
        <w:rPr>
          <w:rFonts w:ascii="Times New Roman" w:hAnsi="Times New Roman"/>
          <w:sz w:val="28"/>
          <w:szCs w:val="28"/>
        </w:rPr>
        <w:t>и займы</w:t>
      </w:r>
      <w:r w:rsidR="00E35F1A" w:rsidRPr="006C7A3B">
        <w:rPr>
          <w:rFonts w:ascii="Times New Roman" w:hAnsi="Times New Roman"/>
          <w:sz w:val="28"/>
          <w:szCs w:val="28"/>
        </w:rPr>
        <w:t>; ЦФП - целевое финансирование и поступления</w:t>
      </w:r>
      <w:r w:rsidR="004E63D9" w:rsidRPr="006C7A3B">
        <w:rPr>
          <w:rFonts w:ascii="Times New Roman" w:hAnsi="Times New Roman"/>
          <w:sz w:val="28"/>
          <w:szCs w:val="28"/>
        </w:rPr>
        <w:t>.</w:t>
      </w:r>
    </w:p>
    <w:p w:rsidR="004E63D9" w:rsidRPr="006C7A3B" w:rsidRDefault="004E63D9" w:rsidP="006C7A3B">
      <w:pPr>
        <w:pStyle w:val="a8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 xml:space="preserve">Показатель общей величины основных источников формирования запасов и затрат </w:t>
      </w:r>
      <w:r w:rsidR="00E35F1A" w:rsidRPr="006C7A3B">
        <w:rPr>
          <w:rFonts w:ascii="Times New Roman" w:hAnsi="Times New Roman"/>
          <w:sz w:val="28"/>
          <w:szCs w:val="28"/>
        </w:rPr>
        <w:t>рассчитывается как сумма</w:t>
      </w:r>
      <w:r w:rsidRPr="006C7A3B">
        <w:rPr>
          <w:rFonts w:ascii="Times New Roman" w:hAnsi="Times New Roman"/>
          <w:sz w:val="28"/>
          <w:szCs w:val="28"/>
        </w:rPr>
        <w:t xml:space="preserve"> собственных </w:t>
      </w:r>
      <w:r w:rsidR="00E35F1A" w:rsidRPr="006C7A3B">
        <w:rPr>
          <w:rFonts w:ascii="Times New Roman" w:hAnsi="Times New Roman"/>
          <w:sz w:val="28"/>
          <w:szCs w:val="28"/>
        </w:rPr>
        <w:t>и долгосрочных заемных</w:t>
      </w:r>
      <w:r w:rsidR="001A7808" w:rsidRPr="006C7A3B">
        <w:rPr>
          <w:rFonts w:ascii="Times New Roman" w:hAnsi="Times New Roman"/>
          <w:sz w:val="28"/>
          <w:szCs w:val="28"/>
        </w:rPr>
        <w:t xml:space="preserve"> источников финансирования запасов (СДИ) и краткосрочных заемных средств (стр. 610 баланса) и определяется по формуле</w:t>
      </w:r>
      <w:r w:rsidRPr="006C7A3B">
        <w:rPr>
          <w:rFonts w:ascii="Times New Roman" w:hAnsi="Times New Roman"/>
          <w:sz w:val="28"/>
          <w:szCs w:val="28"/>
        </w:rPr>
        <w:t xml:space="preserve">: </w:t>
      </w:r>
    </w:p>
    <w:p w:rsidR="004E63D9" w:rsidRPr="006C7A3B" w:rsidRDefault="001A7808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ОВИ=СДИ+ККЗ (стр.610 баланса),</w:t>
      </w:r>
    </w:p>
    <w:p w:rsidR="003219DC" w:rsidRPr="006C7A3B" w:rsidRDefault="00A048A4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г</w:t>
      </w:r>
      <w:r w:rsidR="004E63D9" w:rsidRPr="006C7A3B">
        <w:rPr>
          <w:rFonts w:ascii="Times New Roman" w:hAnsi="Times New Roman"/>
          <w:sz w:val="28"/>
          <w:szCs w:val="28"/>
        </w:rPr>
        <w:t>де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="001A7808" w:rsidRPr="006C7A3B">
        <w:rPr>
          <w:rFonts w:ascii="Times New Roman" w:hAnsi="Times New Roman"/>
          <w:sz w:val="28"/>
          <w:szCs w:val="28"/>
        </w:rPr>
        <w:t>ОВИ – общая величина основных источников формирования запасов; СДИ – собственные и долгосрочные заемные источники финансирования запасов; ККЗ – краткосрочные кредиты займы (</w:t>
      </w:r>
      <w:r w:rsidR="00E87670" w:rsidRPr="006C7A3B">
        <w:rPr>
          <w:rFonts w:ascii="Times New Roman" w:hAnsi="Times New Roman"/>
          <w:sz w:val="28"/>
          <w:szCs w:val="28"/>
        </w:rPr>
        <w:t>стр.610)</w:t>
      </w:r>
    </w:p>
    <w:p w:rsidR="003219DC" w:rsidRPr="006C7A3B" w:rsidRDefault="003219DC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Устойчивость финансового состояния в рыночных условиях наряду с абсолютными величинами характеризуется системой финансовых коэффициентов. Они рассчитываются в виде соотношения абсолютных показателей актива и пассива баланса. Анализ финансовых коэффициентов заключается в сравнении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их значений с базисными величинами, изучении их динамики за отчетный период и за ряд лет.</w:t>
      </w:r>
    </w:p>
    <w:p w:rsidR="00996E8A" w:rsidRPr="006C7A3B" w:rsidRDefault="00996E8A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 xml:space="preserve">Важнейшие показатели, характеризующие финансовую устойчивость предприятия, </w:t>
      </w:r>
      <w:r w:rsidR="00005353" w:rsidRPr="006C7A3B">
        <w:rPr>
          <w:rFonts w:ascii="Times New Roman" w:hAnsi="Times New Roman"/>
          <w:sz w:val="28"/>
          <w:szCs w:val="28"/>
        </w:rPr>
        <w:t>являются:</w:t>
      </w:r>
    </w:p>
    <w:p w:rsidR="00005353" w:rsidRPr="006C7A3B" w:rsidRDefault="00005353" w:rsidP="006C7A3B">
      <w:pPr>
        <w:pStyle w:val="a8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Коэффициент автономии (минимальное значение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0,5)</w:t>
      </w:r>
      <w:r w:rsidR="00977568" w:rsidRPr="006C7A3B">
        <w:rPr>
          <w:rFonts w:ascii="Times New Roman" w:hAnsi="Times New Roman"/>
          <w:sz w:val="28"/>
          <w:szCs w:val="28"/>
        </w:rPr>
        <w:t>- отношение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="00977568" w:rsidRPr="006C7A3B">
        <w:rPr>
          <w:rFonts w:ascii="Times New Roman" w:hAnsi="Times New Roman"/>
          <w:sz w:val="28"/>
          <w:szCs w:val="28"/>
        </w:rPr>
        <w:t>общей суммы собственных источников финансирования к общему итогу баланса.</w:t>
      </w:r>
    </w:p>
    <w:p w:rsidR="00977568" w:rsidRPr="006C7A3B" w:rsidRDefault="00977568" w:rsidP="006C7A3B">
      <w:pPr>
        <w:pStyle w:val="a8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Коэффициент соотношения заемных средств и собственных (нормальное значение – меньше 0,5).</w:t>
      </w:r>
    </w:p>
    <w:p w:rsidR="00977568" w:rsidRPr="006C7A3B" w:rsidRDefault="00977568" w:rsidP="006C7A3B">
      <w:pPr>
        <w:pStyle w:val="a8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 xml:space="preserve">Коэффициент маневренности - отношение собственных оборотных средств предприятия к сумме собственных и долгосрочных заемных средств (более 0,5). </w:t>
      </w:r>
    </w:p>
    <w:p w:rsidR="00977568" w:rsidRPr="006C7A3B" w:rsidRDefault="00977568" w:rsidP="006C7A3B">
      <w:pPr>
        <w:pStyle w:val="a8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Коэффициент мобильности всех средств предприятия – отношение стоимости оборотных средств к стоимости всего имущества.</w:t>
      </w:r>
    </w:p>
    <w:p w:rsidR="0025490A" w:rsidRPr="006C7A3B" w:rsidRDefault="00977568" w:rsidP="006C7A3B">
      <w:pPr>
        <w:pStyle w:val="a8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Коэффициент обеспеченности запасов и затрат собственными источниками средств для их формирования ( более 0,6-0,8 ) – отношение суммы собственных и долгосрочных заемных средств</w:t>
      </w:r>
      <w:r w:rsidR="0025490A" w:rsidRPr="006C7A3B">
        <w:rPr>
          <w:rFonts w:ascii="Times New Roman" w:hAnsi="Times New Roman"/>
          <w:sz w:val="28"/>
          <w:szCs w:val="28"/>
        </w:rPr>
        <w:t xml:space="preserve"> к стоимости запасов и затрат.</w:t>
      </w:r>
    </w:p>
    <w:p w:rsidR="0025490A" w:rsidRPr="006C7A3B" w:rsidRDefault="0025490A" w:rsidP="006C7A3B">
      <w:pPr>
        <w:pStyle w:val="a8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Коэффициент материальных оборотных средств – отношение стоимости запасов и затрат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к итогу баланса.</w:t>
      </w:r>
    </w:p>
    <w:p w:rsidR="0025490A" w:rsidRPr="006C7A3B" w:rsidRDefault="0025490A" w:rsidP="006C7A3B">
      <w:pPr>
        <w:pStyle w:val="a8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Коэффициент долгосрочного привлечения заемных средств.</w:t>
      </w:r>
    </w:p>
    <w:p w:rsidR="00977568" w:rsidRPr="006C7A3B" w:rsidRDefault="0025490A" w:rsidP="006C7A3B">
      <w:pPr>
        <w:pStyle w:val="a8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Коэффициент краткосрочной задолженности.</w:t>
      </w:r>
    </w:p>
    <w:p w:rsidR="0025490A" w:rsidRPr="006C7A3B" w:rsidRDefault="0025490A" w:rsidP="006C7A3B">
      <w:pPr>
        <w:pStyle w:val="a8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Коэффициент кредиторской задолженности.</w:t>
      </w:r>
    </w:p>
    <w:p w:rsidR="0025490A" w:rsidRPr="006C7A3B" w:rsidRDefault="0025490A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 xml:space="preserve">От того, насколько оптимально соотношение собственного и заемного капитала, во многом зависит финансовое положение субъекта. </w:t>
      </w:r>
    </w:p>
    <w:p w:rsidR="00814F76" w:rsidRPr="006C7A3B" w:rsidRDefault="00814F76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7568" w:rsidRPr="006C7A3B" w:rsidRDefault="0025490A" w:rsidP="006C7A3B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C7A3B">
        <w:rPr>
          <w:rFonts w:ascii="Times New Roman" w:hAnsi="Times New Roman"/>
          <w:b/>
          <w:sz w:val="28"/>
          <w:szCs w:val="28"/>
        </w:rPr>
        <w:t>1.3</w:t>
      </w:r>
      <w:r w:rsidRPr="006C7A3B">
        <w:rPr>
          <w:rFonts w:ascii="Times New Roman" w:hAnsi="Times New Roman"/>
          <w:b/>
          <w:bCs/>
          <w:sz w:val="28"/>
          <w:szCs w:val="28"/>
        </w:rPr>
        <w:t>Типы финансовой устойчивости предприятия.</w:t>
      </w:r>
    </w:p>
    <w:p w:rsidR="006C7A3B" w:rsidRPr="006C7A3B" w:rsidRDefault="006C7A3B" w:rsidP="006C7A3B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7BDD" w:rsidRPr="006C7A3B" w:rsidRDefault="00877BDD" w:rsidP="006C7A3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7A3B">
        <w:rPr>
          <w:rFonts w:ascii="Times New Roman" w:hAnsi="Times New Roman"/>
          <w:bCs/>
          <w:sz w:val="28"/>
          <w:szCs w:val="28"/>
        </w:rPr>
        <w:t>Обеспеченность запасов и затрат источниками их формирования позволяет классифицировать финансовые ситуации по степени их устойчивости. возможно выделение четырех типов финансовой устойчивости.</w:t>
      </w:r>
    </w:p>
    <w:p w:rsidR="00877BDD" w:rsidRPr="006C7A3B" w:rsidRDefault="00877BDD" w:rsidP="006C7A3B">
      <w:pPr>
        <w:pStyle w:val="a8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Абсолютная устойчивость финансового состояния характеризуется тем, что запасы и затраты субъекта меньше суммы собственных оборотных средств и кредитов банка под товарно-материальные ценности. Она встречается редко и представляет собой крайний тип финансовой устойчивости.</w:t>
      </w:r>
      <w:r w:rsidR="00814F76" w:rsidRPr="006C7A3B">
        <w:rPr>
          <w:rFonts w:ascii="Times New Roman" w:hAnsi="Times New Roman"/>
          <w:sz w:val="28"/>
          <w:szCs w:val="28"/>
        </w:rPr>
        <w:t xml:space="preserve"> Предприятие не зависит от внешних кредиторов и определяется неравенствами: </w:t>
      </w:r>
    </w:p>
    <w:p w:rsidR="007C3419" w:rsidRPr="006C7A3B" w:rsidRDefault="007C3419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∆СОС ≥ 0;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∆СДИ ≥ 0;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∆ОВИ ≥ 0.</w:t>
      </w:r>
    </w:p>
    <w:p w:rsidR="00877BDD" w:rsidRPr="006C7A3B" w:rsidRDefault="00877BDD" w:rsidP="006C7A3B">
      <w:pPr>
        <w:pStyle w:val="a8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Нормальная устойчивость финансового состояния, при котором гарантируется платежеспособность субъекта. Запасы и затраты равны сумме собственных оборотных средств и кредитов банка под товароматериальные ценности.</w:t>
      </w:r>
    </w:p>
    <w:p w:rsidR="007C3419" w:rsidRPr="006C7A3B" w:rsidRDefault="007C3419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∆СОС &lt; 0; ∆СДИ ≥ 0; ∆ОВИ ≥ 0.</w:t>
      </w:r>
    </w:p>
    <w:p w:rsidR="00C15740" w:rsidRPr="006C7A3B" w:rsidRDefault="00814F76" w:rsidP="006C7A3B">
      <w:pPr>
        <w:pStyle w:val="a8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Неустойчивое (</w:t>
      </w:r>
      <w:r w:rsidR="00877BDD" w:rsidRPr="006C7A3B">
        <w:rPr>
          <w:rFonts w:ascii="Times New Roman" w:hAnsi="Times New Roman"/>
          <w:sz w:val="28"/>
          <w:szCs w:val="28"/>
        </w:rPr>
        <w:t>предкризисное) финансовое состояние, когда запасы и затраты равны сумме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="00877BDD" w:rsidRPr="006C7A3B">
        <w:rPr>
          <w:rFonts w:ascii="Times New Roman" w:hAnsi="Times New Roman"/>
          <w:sz w:val="28"/>
          <w:szCs w:val="28"/>
        </w:rPr>
        <w:t>собственных оборотных средств, кредитов</w:t>
      </w:r>
      <w:r w:rsidR="00C15740" w:rsidRPr="006C7A3B">
        <w:rPr>
          <w:rFonts w:ascii="Times New Roman" w:hAnsi="Times New Roman"/>
          <w:sz w:val="28"/>
          <w:szCs w:val="28"/>
        </w:rPr>
        <w:t xml:space="preserve"> банка под товароматериальные ценности и временно свободных источников средств (резервного фонда, фонда социальной сферы и т.д.). При этом финансовая устойчивость является допустимой, если соблюдаются следующие условия:</w:t>
      </w:r>
    </w:p>
    <w:p w:rsidR="00005353" w:rsidRPr="006C7A3B" w:rsidRDefault="00C15740" w:rsidP="006C7A3B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производственные запасы плюс готовая продукция равны или превышают сумму краткосрочных кредитов, заемных средств, участвующих в формировании запасов;</w:t>
      </w:r>
    </w:p>
    <w:p w:rsidR="00C15740" w:rsidRPr="006C7A3B" w:rsidRDefault="00C15740" w:rsidP="006C7A3B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незавершенное производство плюс расходы будущих периодов меньше или равны сумме собственного оборотного капитала.</w:t>
      </w:r>
    </w:p>
    <w:p w:rsidR="00C15740" w:rsidRPr="006C7A3B" w:rsidRDefault="00C15740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Неустойчивое финансовое состояние характеризуется тем, что сохраняется возможность восстановления платежеспособности.</w:t>
      </w:r>
    </w:p>
    <w:p w:rsidR="007C3419" w:rsidRPr="006C7A3B" w:rsidRDefault="007C3419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∆СОС &lt; 0;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∆СДИ &lt; 0;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∆ОВИ ≥ 0.</w:t>
      </w:r>
    </w:p>
    <w:p w:rsidR="003E38CA" w:rsidRPr="006C7A3B" w:rsidRDefault="003E38CA" w:rsidP="006C7A3B">
      <w:pPr>
        <w:pStyle w:val="a8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К</w:t>
      </w:r>
      <w:r w:rsidR="00814F76" w:rsidRPr="006C7A3B">
        <w:rPr>
          <w:rFonts w:ascii="Times New Roman" w:hAnsi="Times New Roman"/>
          <w:sz w:val="28"/>
          <w:szCs w:val="28"/>
        </w:rPr>
        <w:t>ризисное финансовое состояние (</w:t>
      </w:r>
      <w:r w:rsidRPr="006C7A3B">
        <w:rPr>
          <w:rFonts w:ascii="Times New Roman" w:hAnsi="Times New Roman"/>
          <w:sz w:val="28"/>
          <w:szCs w:val="28"/>
        </w:rPr>
        <w:t>на грани банкротства), когда равновесие платежного баланса обеспечивается за счет краткосрочных платежей по оплате труда, ссудам банка, поставщикам, бюджету и т.д., т.е. в данной ситуации денежные средства, краткосрочные ценные бумаги и дебиторская задолженность не покрывают даже его кредиторской задолженности и просроченных ссуд.</w:t>
      </w:r>
    </w:p>
    <w:p w:rsidR="007C3419" w:rsidRPr="006C7A3B" w:rsidRDefault="007C3419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∆СОС &lt; 0; ∆СДИ &lt; 0;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∆ОВИ&lt; 0.</w:t>
      </w:r>
    </w:p>
    <w:p w:rsidR="003E38CA" w:rsidRPr="006C7A3B" w:rsidRDefault="003E38CA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Финансовая устойчивость может быть восстановлена как путем увеличения кредитов, займов, так и путем обоснованного снижения уровня запасов и затрат.</w:t>
      </w:r>
    </w:p>
    <w:p w:rsidR="003E38CA" w:rsidRPr="006C7A3B" w:rsidRDefault="000771FF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Неустойчивое финансовое состояние характеризуется наличием нарушений финансовой дисциплины, перебоями в поступлении денежных средств на расчетный счет, снижением доходности деятельности.</w:t>
      </w:r>
    </w:p>
    <w:p w:rsidR="000771FF" w:rsidRPr="006C7A3B" w:rsidRDefault="000771FF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Кризисное финансовое состояние характеризуется кроме указанных признаков наличием неустойчивого финансового положения, регулярных неплатежей (просроченные ссуды банков, просроченные задолженности поставщикам, наличие недоимок в бюджет).</w:t>
      </w:r>
    </w:p>
    <w:p w:rsidR="000771FF" w:rsidRPr="006C7A3B" w:rsidRDefault="000771FF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Абсолютная и нормальная устойчивость финансового положения характеризуется высоким уровнем доходности и отсутствием нарушений платежной дисциплины.</w:t>
      </w:r>
    </w:p>
    <w:p w:rsidR="006C7A3B" w:rsidRDefault="006C7A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771FF" w:rsidRPr="006C7A3B" w:rsidRDefault="000771FF" w:rsidP="006C7A3B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C7A3B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7C3419" w:rsidRPr="006C7A3B">
        <w:rPr>
          <w:rFonts w:ascii="Times New Roman" w:hAnsi="Times New Roman"/>
          <w:b/>
          <w:bCs/>
          <w:sz w:val="28"/>
          <w:szCs w:val="28"/>
        </w:rPr>
        <w:t>Анализ</w:t>
      </w:r>
      <w:r w:rsidRPr="006C7A3B">
        <w:rPr>
          <w:rFonts w:ascii="Times New Roman" w:hAnsi="Times New Roman"/>
          <w:b/>
          <w:bCs/>
          <w:sz w:val="28"/>
          <w:szCs w:val="28"/>
        </w:rPr>
        <w:t xml:space="preserve"> финансово</w:t>
      </w:r>
      <w:r w:rsidR="007C3419" w:rsidRPr="006C7A3B">
        <w:rPr>
          <w:rFonts w:ascii="Times New Roman" w:hAnsi="Times New Roman"/>
          <w:b/>
          <w:bCs/>
          <w:sz w:val="28"/>
          <w:szCs w:val="28"/>
        </w:rPr>
        <w:t>й</w:t>
      </w:r>
      <w:r w:rsidRPr="006C7A3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C3419" w:rsidRPr="006C7A3B">
        <w:rPr>
          <w:rFonts w:ascii="Times New Roman" w:hAnsi="Times New Roman"/>
          <w:b/>
          <w:bCs/>
          <w:sz w:val="28"/>
          <w:szCs w:val="28"/>
        </w:rPr>
        <w:t>устойчивости</w:t>
      </w:r>
      <w:r w:rsidRPr="006C7A3B">
        <w:rPr>
          <w:rFonts w:ascii="Times New Roman" w:hAnsi="Times New Roman"/>
          <w:b/>
          <w:bCs/>
          <w:sz w:val="28"/>
          <w:szCs w:val="28"/>
        </w:rPr>
        <w:t xml:space="preserve"> предприятия (на примере</w:t>
      </w:r>
      <w:r w:rsidR="006C7A3B" w:rsidRPr="006C7A3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C7A3B">
        <w:rPr>
          <w:rFonts w:ascii="Times New Roman" w:hAnsi="Times New Roman"/>
          <w:b/>
          <w:bCs/>
          <w:sz w:val="28"/>
          <w:szCs w:val="28"/>
        </w:rPr>
        <w:t>ООО</w:t>
      </w:r>
      <w:r w:rsidR="006C7A3B" w:rsidRPr="006C7A3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C7A3B">
        <w:rPr>
          <w:rFonts w:ascii="Times New Roman" w:hAnsi="Times New Roman"/>
          <w:b/>
          <w:bCs/>
          <w:sz w:val="28"/>
          <w:szCs w:val="28"/>
        </w:rPr>
        <w:t>«СибАвтоТорг»).</w:t>
      </w:r>
    </w:p>
    <w:p w:rsidR="006C7A3B" w:rsidRPr="006C7A3B" w:rsidRDefault="006C7A3B" w:rsidP="006C7A3B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3419" w:rsidRPr="006C7A3B" w:rsidRDefault="007C3419" w:rsidP="006C7A3B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C7A3B">
        <w:rPr>
          <w:rFonts w:ascii="Times New Roman" w:hAnsi="Times New Roman"/>
          <w:b/>
          <w:bCs/>
          <w:sz w:val="28"/>
          <w:szCs w:val="28"/>
        </w:rPr>
        <w:t>2.1.Анализ абсолютных показателей финансовой</w:t>
      </w:r>
      <w:r w:rsidR="00125B8E" w:rsidRPr="006C7A3B">
        <w:rPr>
          <w:rFonts w:ascii="Times New Roman" w:hAnsi="Times New Roman"/>
          <w:b/>
          <w:bCs/>
          <w:sz w:val="28"/>
          <w:szCs w:val="28"/>
        </w:rPr>
        <w:t xml:space="preserve"> устойчивости</w:t>
      </w:r>
      <w:r w:rsidRPr="006C7A3B">
        <w:rPr>
          <w:rFonts w:ascii="Times New Roman" w:hAnsi="Times New Roman"/>
          <w:b/>
          <w:bCs/>
          <w:sz w:val="28"/>
          <w:szCs w:val="28"/>
        </w:rPr>
        <w:t xml:space="preserve"> предприятия</w:t>
      </w:r>
      <w:r w:rsidR="006C7A3B" w:rsidRPr="006C7A3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25B8E" w:rsidRPr="006C7A3B">
        <w:rPr>
          <w:rFonts w:ascii="Times New Roman" w:hAnsi="Times New Roman"/>
          <w:b/>
          <w:bCs/>
          <w:sz w:val="28"/>
          <w:szCs w:val="28"/>
        </w:rPr>
        <w:t>ООО «СибАвтоТорг».</w:t>
      </w:r>
    </w:p>
    <w:p w:rsidR="006C7A3B" w:rsidRDefault="006C7A3B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34C" w:rsidRPr="006C7A3B" w:rsidRDefault="00310198" w:rsidP="006C7A3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Финансовое состояние предприятия является комплексным понятием, которое зависит от многих факторов и характеризуется составом и размещением средств, структурой их источников</w:t>
      </w:r>
      <w:r w:rsidR="003F356B" w:rsidRPr="006C7A3B">
        <w:rPr>
          <w:rFonts w:ascii="Times New Roman" w:hAnsi="Times New Roman"/>
          <w:sz w:val="28"/>
          <w:szCs w:val="28"/>
        </w:rPr>
        <w:t xml:space="preserve"> (</w:t>
      </w:r>
      <w:r w:rsidRPr="006C7A3B">
        <w:rPr>
          <w:rFonts w:ascii="Times New Roman" w:hAnsi="Times New Roman"/>
          <w:sz w:val="28"/>
          <w:szCs w:val="28"/>
        </w:rPr>
        <w:t>обеспеченность финансовыми ресурсами, необходимыми для нормального функционирования предприятия), скоростью оборота капитала, способностью предприятия погашать свои обязательства в срок и в полном объеме</w:t>
      </w:r>
      <w:r w:rsidR="003F356B" w:rsidRP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 xml:space="preserve">(финансовые отношения с другими юридическими и физическими лицами), а также другими факторами. Следовательно, под финансовым состоянием понимается способность предприятия финансировать свою деятельность. Эта важнейшая характеристика его деловой активности и надежности. </w:t>
      </w:r>
    </w:p>
    <w:p w:rsidR="00837C98" w:rsidRPr="006C7A3B" w:rsidRDefault="00837C98" w:rsidP="006C7A3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Финансовое состояние может быть устойчивым, неустойчивым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кризисным. Способность предприятия своевременно производить платежи, финансировать свою деятельность на расширенной основе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свидетельствует о его хорошем финансовом состоянии. То есть, залогом выживаемости</w:t>
      </w:r>
      <w:r w:rsidR="003E785F" w:rsidRPr="006C7A3B">
        <w:rPr>
          <w:rFonts w:ascii="Times New Roman" w:hAnsi="Times New Roman"/>
          <w:sz w:val="28"/>
          <w:szCs w:val="28"/>
        </w:rPr>
        <w:t xml:space="preserve"> и основой стабильного положения предприятия служит его устойчивость. </w:t>
      </w:r>
    </w:p>
    <w:p w:rsidR="003E785F" w:rsidRPr="006C7A3B" w:rsidRDefault="003E785F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На примере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предприятия ООО «СибАвтоТорг» попытаемся проанализировать его финансовое положение</w:t>
      </w:r>
      <w:r w:rsidR="00E659E6" w:rsidRPr="006C7A3B">
        <w:rPr>
          <w:rFonts w:ascii="Times New Roman" w:hAnsi="Times New Roman"/>
          <w:sz w:val="28"/>
          <w:szCs w:val="28"/>
        </w:rPr>
        <w:t xml:space="preserve"> и его устойчивость.</w:t>
      </w:r>
    </w:p>
    <w:p w:rsidR="003E785F" w:rsidRPr="006C7A3B" w:rsidRDefault="003E785F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Основными источниками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="00A25D20" w:rsidRPr="006C7A3B">
        <w:rPr>
          <w:rFonts w:ascii="Times New Roman" w:hAnsi="Times New Roman"/>
          <w:sz w:val="28"/>
          <w:szCs w:val="28"/>
        </w:rPr>
        <w:t>информации для анализа финансового состояния предприятия служат отчетный бухгалтерский баланс (форма№1), отчет о прибылях и убытках (форма№2), отчет о движении капитала (форма№3) и другие формы отчетности, данные первичного и аналитического бухгалтерского учета, которые расшифровывают и детализируют отдельные статьи баланса.</w:t>
      </w:r>
      <w:r w:rsidR="00D5039B" w:rsidRPr="006C7A3B">
        <w:rPr>
          <w:rFonts w:ascii="Times New Roman" w:hAnsi="Times New Roman"/>
          <w:sz w:val="28"/>
          <w:szCs w:val="28"/>
        </w:rPr>
        <w:t xml:space="preserve"> (см. Приложения).</w:t>
      </w:r>
    </w:p>
    <w:p w:rsidR="001F72CF" w:rsidRPr="006C7A3B" w:rsidRDefault="00A25D20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Прибыль и убыток характеризуют финансовый результат деятельности предприятия и могут быть определены только в системе бухгалтерского учета. С точки зрения бухгалтерского учета прибыль отражает финансовый результат от хозяйственной деятельности, полученный пр</w:t>
      </w:r>
      <w:r w:rsidR="001F72CF" w:rsidRPr="006C7A3B">
        <w:rPr>
          <w:rFonts w:ascii="Times New Roman" w:hAnsi="Times New Roman"/>
          <w:sz w:val="28"/>
          <w:szCs w:val="28"/>
        </w:rPr>
        <w:t>едприятием за отчетный период (</w:t>
      </w:r>
      <w:r w:rsidRPr="006C7A3B">
        <w:rPr>
          <w:rFonts w:ascii="Times New Roman" w:hAnsi="Times New Roman"/>
          <w:sz w:val="28"/>
          <w:szCs w:val="28"/>
        </w:rPr>
        <w:t>в случае превышения доходов на</w:t>
      </w:r>
      <w:r w:rsidR="001F72CF" w:rsidRPr="006C7A3B">
        <w:rPr>
          <w:rFonts w:ascii="Times New Roman" w:hAnsi="Times New Roman"/>
          <w:sz w:val="28"/>
          <w:szCs w:val="28"/>
        </w:rPr>
        <w:t>д расходами</w:t>
      </w:r>
      <w:r w:rsidR="00303A84" w:rsidRPr="006C7A3B">
        <w:rPr>
          <w:rFonts w:ascii="Times New Roman" w:hAnsi="Times New Roman"/>
          <w:sz w:val="28"/>
          <w:szCs w:val="28"/>
        </w:rPr>
        <w:t>). Приб</w:t>
      </w:r>
      <w:r w:rsidR="001F72CF" w:rsidRPr="006C7A3B">
        <w:rPr>
          <w:rFonts w:ascii="Times New Roman" w:hAnsi="Times New Roman"/>
          <w:sz w:val="28"/>
          <w:szCs w:val="28"/>
        </w:rPr>
        <w:t>ыль относится к числу важнейших показателей оценки работы предприятий и определения эффективности деятельности.</w:t>
      </w:r>
    </w:p>
    <w:p w:rsidR="005E0942" w:rsidRPr="006C7A3B" w:rsidRDefault="001F72CF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Показатели финансовых результатов характеризуют абсолютную эффективность хозяйствования предприятия. Рост прибыли создает базу для самостоятельного финансирования, расширения производства, решения проблем социальных и трудовых конфликтов. За счет прибыли выполняется также часть обязательств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 xml:space="preserve">предприятия перед бюджетом, банками и другими предприятиями и организациями. </w:t>
      </w:r>
    </w:p>
    <w:p w:rsidR="00D5039B" w:rsidRPr="006C7A3B" w:rsidRDefault="004F66AE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Финансовая устойчивость предприятия характеризуется системой абсолютных и относительных показателей. Она определяется соотношением стоимости материальных оборотных средств (запасов и затрат) и величин собственных и заемных источников средств для их формирования.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Обеспечение запасов и затрат источниками средств для их формирования является сущностью финансовой устойчивости предприятия. Наиболее обобщающим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абсолютным показателем финансовой устойчивости является соответствие либо несоответствие</w:t>
      </w:r>
      <w:r w:rsidR="00147909" w:rsidRPr="006C7A3B">
        <w:rPr>
          <w:rFonts w:ascii="Times New Roman" w:hAnsi="Times New Roman"/>
          <w:sz w:val="28"/>
          <w:szCs w:val="28"/>
        </w:rPr>
        <w:t xml:space="preserve"> (излишек или недостаток) источников средств для формирования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="00147909" w:rsidRPr="006C7A3B">
        <w:rPr>
          <w:rFonts w:ascii="Times New Roman" w:hAnsi="Times New Roman"/>
          <w:sz w:val="28"/>
          <w:szCs w:val="28"/>
        </w:rPr>
        <w:t xml:space="preserve">запасов и затрат. При этом имеется в виду обеспеченность источниками собственных и заемных средств, за исключением кредиторской задолженности и прочих пассивов. </w:t>
      </w:r>
    </w:p>
    <w:p w:rsidR="006B6DA0" w:rsidRPr="006C7A3B" w:rsidRDefault="003207AC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Абсолютные показатели финансовой устойчивости рассчитываются сравнением источников собственных</w:t>
      </w:r>
      <w:r w:rsidR="00D5039B" w:rsidRPr="006C7A3B">
        <w:rPr>
          <w:rFonts w:ascii="Times New Roman" w:hAnsi="Times New Roman"/>
          <w:sz w:val="28"/>
          <w:szCs w:val="28"/>
        </w:rPr>
        <w:t xml:space="preserve"> оборотных средств предприятия</w:t>
      </w:r>
      <w:r w:rsidRPr="006C7A3B">
        <w:rPr>
          <w:rFonts w:ascii="Times New Roman" w:hAnsi="Times New Roman"/>
          <w:sz w:val="28"/>
          <w:szCs w:val="28"/>
        </w:rPr>
        <w:t xml:space="preserve">, источников собственных оборотных средств и </w:t>
      </w:r>
      <w:r w:rsidR="00D5039B" w:rsidRPr="006C7A3B">
        <w:rPr>
          <w:rFonts w:ascii="Times New Roman" w:hAnsi="Times New Roman"/>
          <w:sz w:val="28"/>
          <w:szCs w:val="28"/>
        </w:rPr>
        <w:t>долгосрочных заемных средств</w:t>
      </w:r>
      <w:r w:rsidRPr="006C7A3B">
        <w:rPr>
          <w:rFonts w:ascii="Times New Roman" w:hAnsi="Times New Roman"/>
          <w:sz w:val="28"/>
          <w:szCs w:val="28"/>
        </w:rPr>
        <w:t>, источников собственных, долгосрочных и кр</w:t>
      </w:r>
      <w:r w:rsidR="00D5039B" w:rsidRPr="006C7A3B">
        <w:rPr>
          <w:rFonts w:ascii="Times New Roman" w:hAnsi="Times New Roman"/>
          <w:sz w:val="28"/>
          <w:szCs w:val="28"/>
        </w:rPr>
        <w:t>аткосрочных заемных средств</w:t>
      </w:r>
      <w:r w:rsidRPr="006C7A3B">
        <w:rPr>
          <w:rFonts w:ascii="Times New Roman" w:hAnsi="Times New Roman"/>
          <w:sz w:val="28"/>
          <w:szCs w:val="28"/>
        </w:rPr>
        <w:t xml:space="preserve"> и величины запасов и затрат.</w:t>
      </w:r>
    </w:p>
    <w:p w:rsidR="00D02254" w:rsidRPr="006C7A3B" w:rsidRDefault="00147909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Для характеристики источников формирования запасов и затрат используются несколько показателей, отражающих различную степень охвата разных видов источников:</w:t>
      </w:r>
    </w:p>
    <w:p w:rsidR="004F66AE" w:rsidRPr="006C7A3B" w:rsidRDefault="00D02254" w:rsidP="006C7A3B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наличие собственных оборотных средств, которое определяется как разница между суммой источников собственных средств и стоимостью основных средств и внеоборотных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активов (СОС).</w:t>
      </w:r>
    </w:p>
    <w:p w:rsidR="000F427D" w:rsidRPr="006C7A3B" w:rsidRDefault="006C7A3B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F48DA" w:rsidRPr="006C7A3B">
        <w:rPr>
          <w:rFonts w:ascii="Times New Roman" w:hAnsi="Times New Roman"/>
          <w:sz w:val="28"/>
          <w:szCs w:val="28"/>
        </w:rPr>
        <w:t>СОС=стр.490-стр.190-стр.230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B50A0" w:rsidRPr="006C7A3B" w:rsidRDefault="00FF48DA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СОС</w:t>
      </w:r>
      <w:r w:rsidRPr="006C7A3B">
        <w:rPr>
          <w:rFonts w:ascii="Times New Roman" w:hAnsi="Times New Roman"/>
          <w:sz w:val="28"/>
          <w:szCs w:val="28"/>
          <w:vertAlign w:val="subscript"/>
        </w:rPr>
        <w:t>н.г.</w:t>
      </w:r>
      <w:r w:rsidRPr="006C7A3B">
        <w:rPr>
          <w:rFonts w:ascii="Times New Roman" w:hAnsi="Times New Roman"/>
          <w:sz w:val="28"/>
          <w:szCs w:val="28"/>
        </w:rPr>
        <w:t>=6</w:t>
      </w:r>
      <w:r w:rsidR="0029264B" w:rsidRPr="006C7A3B">
        <w:rPr>
          <w:rFonts w:ascii="Times New Roman" w:hAnsi="Times New Roman"/>
          <w:sz w:val="28"/>
          <w:szCs w:val="28"/>
        </w:rPr>
        <w:t>-0-0=6</w:t>
      </w:r>
    </w:p>
    <w:p w:rsidR="00CB50A0" w:rsidRPr="006C7A3B" w:rsidRDefault="00CB50A0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СОС</w:t>
      </w:r>
      <w:r w:rsidRPr="006C7A3B">
        <w:rPr>
          <w:rFonts w:ascii="Times New Roman" w:hAnsi="Times New Roman"/>
          <w:sz w:val="28"/>
          <w:szCs w:val="28"/>
          <w:vertAlign w:val="subscript"/>
        </w:rPr>
        <w:t>к.г.</w:t>
      </w:r>
      <w:r w:rsidRPr="006C7A3B">
        <w:rPr>
          <w:rFonts w:ascii="Times New Roman" w:hAnsi="Times New Roman"/>
          <w:sz w:val="28"/>
          <w:szCs w:val="28"/>
        </w:rPr>
        <w:t>=6,3-0-0=6,3</w:t>
      </w:r>
    </w:p>
    <w:p w:rsidR="00D02254" w:rsidRPr="006C7A3B" w:rsidRDefault="00CB50A0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Экономическая трактовка показателя величины собственных оборотных средств заключается в том, какая сумма оборотных средств останется в распоряжении предприятия после расчетов по краткосрочным обязательствам</w:t>
      </w:r>
      <w:r w:rsidR="00D02254" w:rsidRPr="006C7A3B">
        <w:rPr>
          <w:rFonts w:ascii="Times New Roman" w:hAnsi="Times New Roman"/>
          <w:sz w:val="28"/>
          <w:szCs w:val="28"/>
        </w:rPr>
        <w:t>.</w:t>
      </w:r>
    </w:p>
    <w:p w:rsidR="00D02254" w:rsidRPr="006C7A3B" w:rsidRDefault="004E22FC" w:rsidP="006C7A3B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н</w:t>
      </w:r>
      <w:r w:rsidR="00D02254" w:rsidRPr="006C7A3B">
        <w:rPr>
          <w:rFonts w:ascii="Times New Roman" w:hAnsi="Times New Roman"/>
          <w:sz w:val="28"/>
          <w:szCs w:val="28"/>
        </w:rPr>
        <w:t>аличие собственных оборотных и долгосрочных заемных источников средств для формирования запасов и затрат, определяемое путем суммирования собственных оборотных средств и дол</w:t>
      </w:r>
      <w:r w:rsidR="00CB50A0" w:rsidRPr="006C7A3B">
        <w:rPr>
          <w:rFonts w:ascii="Times New Roman" w:hAnsi="Times New Roman"/>
          <w:sz w:val="28"/>
          <w:szCs w:val="28"/>
        </w:rPr>
        <w:t xml:space="preserve">госрочных кредитов и займов. </w:t>
      </w:r>
    </w:p>
    <w:p w:rsidR="00CB50A0" w:rsidRPr="006C7A3B" w:rsidRDefault="00CB50A0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СДИ= СОС+стр.590+стр.450</w:t>
      </w:r>
    </w:p>
    <w:p w:rsidR="00CB50A0" w:rsidRPr="006C7A3B" w:rsidRDefault="00CB50A0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СДИ</w:t>
      </w:r>
      <w:r w:rsidRPr="006C7A3B">
        <w:rPr>
          <w:rFonts w:ascii="Times New Roman" w:hAnsi="Times New Roman"/>
          <w:sz w:val="28"/>
          <w:szCs w:val="28"/>
          <w:vertAlign w:val="subscript"/>
        </w:rPr>
        <w:t>н.г.</w:t>
      </w:r>
      <w:r w:rsidRPr="006C7A3B">
        <w:rPr>
          <w:rFonts w:ascii="Times New Roman" w:hAnsi="Times New Roman"/>
          <w:sz w:val="28"/>
          <w:szCs w:val="28"/>
        </w:rPr>
        <w:t>=6+0+0=6</w:t>
      </w:r>
    </w:p>
    <w:p w:rsidR="00D02254" w:rsidRPr="006C7A3B" w:rsidRDefault="00CB50A0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СДИ</w:t>
      </w:r>
      <w:r w:rsidRPr="006C7A3B">
        <w:rPr>
          <w:rFonts w:ascii="Times New Roman" w:hAnsi="Times New Roman"/>
          <w:sz w:val="28"/>
          <w:szCs w:val="28"/>
          <w:vertAlign w:val="subscript"/>
        </w:rPr>
        <w:t>к.г.</w:t>
      </w:r>
      <w:r w:rsidRPr="006C7A3B">
        <w:rPr>
          <w:rFonts w:ascii="Times New Roman" w:hAnsi="Times New Roman"/>
          <w:sz w:val="28"/>
          <w:szCs w:val="28"/>
        </w:rPr>
        <w:t>=6,3+0+0</w:t>
      </w:r>
      <w:r w:rsidR="00EC65FC" w:rsidRPr="006C7A3B">
        <w:rPr>
          <w:rFonts w:ascii="Times New Roman" w:hAnsi="Times New Roman"/>
          <w:sz w:val="28"/>
          <w:szCs w:val="28"/>
        </w:rPr>
        <w:t>=6,3</w:t>
      </w:r>
    </w:p>
    <w:p w:rsidR="005E3EB7" w:rsidRPr="006C7A3B" w:rsidRDefault="004E22FC" w:rsidP="006C7A3B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общая величина основных источников средств для формирования запасов и затрат, равная сумме собственных оборотных средств, долгосрочных и к</w:t>
      </w:r>
      <w:r w:rsidR="00CB50A0" w:rsidRPr="006C7A3B">
        <w:rPr>
          <w:rFonts w:ascii="Times New Roman" w:hAnsi="Times New Roman"/>
          <w:sz w:val="28"/>
          <w:szCs w:val="28"/>
        </w:rPr>
        <w:t>раткосрочных кредитов и займов.</w:t>
      </w:r>
    </w:p>
    <w:p w:rsidR="006B6DA0" w:rsidRPr="006C7A3B" w:rsidRDefault="00CB50A0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ОВИ=СДИ+стр.610</w:t>
      </w:r>
    </w:p>
    <w:p w:rsidR="00CB50A0" w:rsidRPr="006C7A3B" w:rsidRDefault="00CB50A0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ОВИ</w:t>
      </w:r>
      <w:r w:rsidRPr="006C7A3B">
        <w:rPr>
          <w:rFonts w:ascii="Times New Roman" w:hAnsi="Times New Roman"/>
          <w:sz w:val="28"/>
          <w:szCs w:val="28"/>
          <w:vertAlign w:val="subscript"/>
        </w:rPr>
        <w:t>н.г.</w:t>
      </w:r>
      <w:r w:rsidRPr="006C7A3B">
        <w:rPr>
          <w:rFonts w:ascii="Times New Roman" w:hAnsi="Times New Roman"/>
          <w:sz w:val="28"/>
          <w:szCs w:val="28"/>
        </w:rPr>
        <w:t>=</w:t>
      </w:r>
      <w:r w:rsidR="00EC65FC" w:rsidRPr="006C7A3B">
        <w:rPr>
          <w:rFonts w:ascii="Times New Roman" w:hAnsi="Times New Roman"/>
          <w:sz w:val="28"/>
          <w:szCs w:val="28"/>
        </w:rPr>
        <w:t>6+</w:t>
      </w:r>
      <w:r w:rsidR="00395401" w:rsidRPr="006C7A3B">
        <w:rPr>
          <w:rFonts w:ascii="Times New Roman" w:hAnsi="Times New Roman"/>
          <w:sz w:val="28"/>
          <w:szCs w:val="28"/>
        </w:rPr>
        <w:t>0</w:t>
      </w:r>
      <w:r w:rsidR="00EC65FC" w:rsidRPr="006C7A3B">
        <w:rPr>
          <w:rFonts w:ascii="Times New Roman" w:hAnsi="Times New Roman"/>
          <w:sz w:val="28"/>
          <w:szCs w:val="28"/>
        </w:rPr>
        <w:t>=6</w:t>
      </w:r>
    </w:p>
    <w:p w:rsidR="00EC65FC" w:rsidRPr="006C7A3B" w:rsidRDefault="00EC65FC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ОВИ</w:t>
      </w:r>
      <w:r w:rsidRPr="006C7A3B">
        <w:rPr>
          <w:rFonts w:ascii="Times New Roman" w:hAnsi="Times New Roman"/>
          <w:sz w:val="28"/>
          <w:szCs w:val="28"/>
          <w:vertAlign w:val="subscript"/>
        </w:rPr>
        <w:t>к.г.</w:t>
      </w:r>
      <w:r w:rsidRPr="006C7A3B">
        <w:rPr>
          <w:rFonts w:ascii="Times New Roman" w:hAnsi="Times New Roman"/>
          <w:sz w:val="28"/>
          <w:szCs w:val="28"/>
        </w:rPr>
        <w:t>=6,3+</w:t>
      </w:r>
      <w:r w:rsidR="00395401" w:rsidRPr="006C7A3B">
        <w:rPr>
          <w:rFonts w:ascii="Times New Roman" w:hAnsi="Times New Roman"/>
          <w:sz w:val="28"/>
          <w:szCs w:val="28"/>
        </w:rPr>
        <w:t>0</w:t>
      </w:r>
      <w:r w:rsidRPr="006C7A3B">
        <w:rPr>
          <w:rFonts w:ascii="Times New Roman" w:hAnsi="Times New Roman"/>
          <w:sz w:val="28"/>
          <w:szCs w:val="28"/>
        </w:rPr>
        <w:t>=</w:t>
      </w:r>
      <w:r w:rsidR="00395401" w:rsidRPr="006C7A3B">
        <w:rPr>
          <w:rFonts w:ascii="Times New Roman" w:hAnsi="Times New Roman"/>
          <w:sz w:val="28"/>
          <w:szCs w:val="28"/>
        </w:rPr>
        <w:t>6,3</w:t>
      </w:r>
    </w:p>
    <w:p w:rsidR="00EC65FC" w:rsidRPr="006C7A3B" w:rsidRDefault="006C7A3B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04480" w:rsidRPr="006C7A3B">
        <w:rPr>
          <w:rFonts w:ascii="Times New Roman" w:hAnsi="Times New Roman"/>
          <w:sz w:val="28"/>
          <w:szCs w:val="28"/>
        </w:rPr>
        <w:t>По полученным данным, мы видим, что прирост собственного капитала меньше его отвлечения, и разница между реальным собственным капиталом и уставным капиталом отрицательна, поэтому финансовое состояние организации критическое.</w:t>
      </w:r>
    </w:p>
    <w:p w:rsidR="000B6795" w:rsidRPr="006C7A3B" w:rsidRDefault="006B6DA0" w:rsidP="006C7A3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C7A3B">
        <w:rPr>
          <w:rFonts w:ascii="Times New Roman" w:hAnsi="Times New Roman"/>
          <w:b/>
          <w:sz w:val="28"/>
          <w:szCs w:val="28"/>
        </w:rPr>
        <w:t>2.2.Анализ типа финансовой устойчивости и его оценка</w:t>
      </w:r>
      <w:r w:rsidR="000F5F2E" w:rsidRPr="006C7A3B">
        <w:rPr>
          <w:rFonts w:ascii="Times New Roman" w:hAnsi="Times New Roman"/>
          <w:b/>
          <w:sz w:val="28"/>
          <w:szCs w:val="28"/>
        </w:rPr>
        <w:t>.</w:t>
      </w:r>
    </w:p>
    <w:p w:rsidR="000F5F2E" w:rsidRPr="006C7A3B" w:rsidRDefault="000F5F2E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5F2E" w:rsidRPr="006C7A3B" w:rsidRDefault="000F5F2E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Вычисление трех показателей обеспеченности запасов и затрат источниками средств для их формирования позволяет классифицировать финансовые ситуации по степени их устойчивости.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Найдем их значения.</w:t>
      </w:r>
    </w:p>
    <w:p w:rsidR="00E34114" w:rsidRPr="006C7A3B" w:rsidRDefault="005E0942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Трем показателям наличия источников средств для формирования запасов затрат соответствует три показателя обеспеченности или запасов и затрат</w:t>
      </w:r>
      <w:r w:rsidR="00E34114" w:rsidRPr="006C7A3B">
        <w:rPr>
          <w:rFonts w:ascii="Times New Roman" w:hAnsi="Times New Roman"/>
          <w:sz w:val="28"/>
          <w:szCs w:val="28"/>
        </w:rPr>
        <w:t>:</w:t>
      </w:r>
    </w:p>
    <w:p w:rsidR="00E34114" w:rsidRPr="006C7A3B" w:rsidRDefault="00E34114" w:rsidP="006C7A3B">
      <w:pPr>
        <w:pStyle w:val="a8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излишек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(+), недостаток (-) собственных оборотных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средств.</w:t>
      </w:r>
    </w:p>
    <w:p w:rsidR="000F050B" w:rsidRPr="006C7A3B" w:rsidRDefault="000F050B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∆СОС=СОС-З=СОС - (стр.210+стр.220)</w:t>
      </w:r>
    </w:p>
    <w:p w:rsidR="000F050B" w:rsidRPr="006C7A3B" w:rsidRDefault="00D46765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∆СОС</w:t>
      </w:r>
      <w:r w:rsidRPr="006C7A3B">
        <w:rPr>
          <w:rFonts w:ascii="Times New Roman" w:hAnsi="Times New Roman"/>
          <w:sz w:val="28"/>
          <w:szCs w:val="28"/>
          <w:vertAlign w:val="subscript"/>
        </w:rPr>
        <w:t>н.г.</w:t>
      </w:r>
      <w:r w:rsidRPr="006C7A3B">
        <w:rPr>
          <w:rFonts w:ascii="Times New Roman" w:hAnsi="Times New Roman"/>
          <w:sz w:val="28"/>
          <w:szCs w:val="28"/>
        </w:rPr>
        <w:t>=</w:t>
      </w:r>
      <w:r w:rsidR="007C322A" w:rsidRPr="006C7A3B">
        <w:rPr>
          <w:rFonts w:ascii="Times New Roman" w:hAnsi="Times New Roman"/>
          <w:sz w:val="28"/>
          <w:szCs w:val="28"/>
        </w:rPr>
        <w:t>6-226=-220</w:t>
      </w:r>
    </w:p>
    <w:p w:rsidR="007C322A" w:rsidRPr="006C7A3B" w:rsidRDefault="007C322A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∆СОС</w:t>
      </w:r>
      <w:r w:rsidRPr="006C7A3B">
        <w:rPr>
          <w:rFonts w:ascii="Times New Roman" w:hAnsi="Times New Roman"/>
          <w:sz w:val="28"/>
          <w:szCs w:val="28"/>
          <w:vertAlign w:val="subscript"/>
        </w:rPr>
        <w:t>к.г.</w:t>
      </w:r>
      <w:r w:rsidRPr="006C7A3B">
        <w:rPr>
          <w:rFonts w:ascii="Times New Roman" w:hAnsi="Times New Roman"/>
          <w:sz w:val="28"/>
          <w:szCs w:val="28"/>
        </w:rPr>
        <w:t>=6,3-439,8=-433,5</w:t>
      </w:r>
    </w:p>
    <w:p w:rsidR="00E34114" w:rsidRPr="006C7A3B" w:rsidRDefault="006F5128" w:rsidP="006C7A3B">
      <w:pPr>
        <w:pStyle w:val="a8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излишек (+), недостаток (-) собственных оборотных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и долгосрочных заемных средств для формирования запасов и затрат.</w:t>
      </w:r>
    </w:p>
    <w:p w:rsidR="007C322A" w:rsidRPr="006C7A3B" w:rsidRDefault="0081778B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 xml:space="preserve">∆СДИ=СДИ-З=СДИ </w:t>
      </w:r>
      <w:r w:rsidR="00395401" w:rsidRPr="006C7A3B">
        <w:rPr>
          <w:rFonts w:ascii="Times New Roman" w:hAnsi="Times New Roman"/>
          <w:sz w:val="28"/>
          <w:szCs w:val="28"/>
        </w:rPr>
        <w:t>–</w:t>
      </w:r>
      <w:r w:rsidRPr="006C7A3B">
        <w:rPr>
          <w:rFonts w:ascii="Times New Roman" w:hAnsi="Times New Roman"/>
          <w:sz w:val="28"/>
          <w:szCs w:val="28"/>
        </w:rPr>
        <w:t>(стр.210+стр.220)</w:t>
      </w:r>
    </w:p>
    <w:p w:rsidR="0081778B" w:rsidRPr="006C7A3B" w:rsidRDefault="0081778B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∆СДИ</w:t>
      </w:r>
      <w:r w:rsidRPr="006C7A3B">
        <w:rPr>
          <w:rFonts w:ascii="Times New Roman" w:hAnsi="Times New Roman"/>
          <w:sz w:val="28"/>
          <w:szCs w:val="28"/>
          <w:vertAlign w:val="subscript"/>
        </w:rPr>
        <w:t>н.г.</w:t>
      </w:r>
      <w:r w:rsidRPr="006C7A3B">
        <w:rPr>
          <w:rFonts w:ascii="Times New Roman" w:hAnsi="Times New Roman"/>
          <w:sz w:val="28"/>
          <w:szCs w:val="28"/>
        </w:rPr>
        <w:t>=6-226=-220</w:t>
      </w:r>
    </w:p>
    <w:p w:rsidR="0081778B" w:rsidRPr="006C7A3B" w:rsidRDefault="0081778B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∆СДИ</w:t>
      </w:r>
      <w:r w:rsidRPr="006C7A3B">
        <w:rPr>
          <w:rFonts w:ascii="Times New Roman" w:hAnsi="Times New Roman"/>
          <w:sz w:val="28"/>
          <w:szCs w:val="28"/>
          <w:vertAlign w:val="subscript"/>
        </w:rPr>
        <w:t>к.г.</w:t>
      </w:r>
      <w:r w:rsidRPr="006C7A3B">
        <w:rPr>
          <w:rFonts w:ascii="Times New Roman" w:hAnsi="Times New Roman"/>
          <w:sz w:val="28"/>
          <w:szCs w:val="28"/>
        </w:rPr>
        <w:t>=6,3-439,8=-433,5</w:t>
      </w:r>
    </w:p>
    <w:p w:rsidR="008819D7" w:rsidRPr="006C7A3B" w:rsidRDefault="008819D7" w:rsidP="006C7A3B">
      <w:pPr>
        <w:pStyle w:val="a8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излишек (+), недостаток (-) общей величины основных источников средств для формирования запасов и затрат.</w:t>
      </w:r>
    </w:p>
    <w:p w:rsidR="0081778B" w:rsidRPr="006C7A3B" w:rsidRDefault="00395401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∆ОВИ=ОВИ –З=ОВИ –( стр.210+стр.220)</w:t>
      </w:r>
    </w:p>
    <w:p w:rsidR="00395401" w:rsidRPr="006C7A3B" w:rsidRDefault="00395401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∆ОВИ</w:t>
      </w:r>
      <w:r w:rsidRPr="006C7A3B">
        <w:rPr>
          <w:rFonts w:ascii="Times New Roman" w:hAnsi="Times New Roman"/>
          <w:sz w:val="28"/>
          <w:szCs w:val="28"/>
          <w:vertAlign w:val="subscript"/>
        </w:rPr>
        <w:t>н.г.</w:t>
      </w:r>
      <w:r w:rsidRPr="006C7A3B">
        <w:rPr>
          <w:rFonts w:ascii="Times New Roman" w:hAnsi="Times New Roman"/>
          <w:sz w:val="28"/>
          <w:szCs w:val="28"/>
        </w:rPr>
        <w:t>=6-226=-220</w:t>
      </w:r>
    </w:p>
    <w:p w:rsidR="00395401" w:rsidRPr="006C7A3B" w:rsidRDefault="00395401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∆ОВИ</w:t>
      </w:r>
      <w:r w:rsidRPr="006C7A3B">
        <w:rPr>
          <w:rFonts w:ascii="Times New Roman" w:hAnsi="Times New Roman"/>
          <w:sz w:val="28"/>
          <w:szCs w:val="28"/>
          <w:vertAlign w:val="subscript"/>
        </w:rPr>
        <w:t>к.г.</w:t>
      </w:r>
      <w:r w:rsidRPr="006C7A3B">
        <w:rPr>
          <w:rFonts w:ascii="Times New Roman" w:hAnsi="Times New Roman"/>
          <w:sz w:val="28"/>
          <w:szCs w:val="28"/>
        </w:rPr>
        <w:t>=6,3-439,8</w:t>
      </w:r>
    </w:p>
    <w:p w:rsidR="007B680B" w:rsidRPr="006C7A3B" w:rsidRDefault="007B680B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При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определении типа финансовой ситуации используется трехкомпонентный показатель. Результаты расчетов представлены в табл.</w:t>
      </w:r>
    </w:p>
    <w:p w:rsidR="008819D7" w:rsidRDefault="007B680B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Таблица</w:t>
      </w:r>
      <w:r w:rsidR="000B6795" w:rsidRP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. Анализ финансовой устойчивости</w:t>
      </w:r>
    </w:p>
    <w:p w:rsidR="006C7A3B" w:rsidRPr="006C7A3B" w:rsidRDefault="006C7A3B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2"/>
        <w:gridCol w:w="1560"/>
        <w:gridCol w:w="1701"/>
        <w:gridCol w:w="1666"/>
      </w:tblGrid>
      <w:tr w:rsidR="0002752D" w:rsidRPr="001C127B" w:rsidTr="001C127B">
        <w:tc>
          <w:tcPr>
            <w:tcW w:w="3892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1560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На н.г.,</w:t>
            </w:r>
          </w:p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На к.г.,</w:t>
            </w:r>
          </w:p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Тыс.руб.</w:t>
            </w:r>
          </w:p>
        </w:tc>
        <w:tc>
          <w:tcPr>
            <w:tcW w:w="1666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Изменение за год</w:t>
            </w:r>
          </w:p>
        </w:tc>
      </w:tr>
      <w:tr w:rsidR="0002752D" w:rsidRPr="001C127B" w:rsidTr="001C127B">
        <w:trPr>
          <w:trHeight w:val="277"/>
        </w:trPr>
        <w:tc>
          <w:tcPr>
            <w:tcW w:w="3892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1.источники собственных средств</w:t>
            </w:r>
          </w:p>
        </w:tc>
        <w:tc>
          <w:tcPr>
            <w:tcW w:w="1560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1666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02752D" w:rsidRPr="001C127B" w:rsidTr="001C127B">
        <w:tc>
          <w:tcPr>
            <w:tcW w:w="3892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2.внеоборотные активы</w:t>
            </w:r>
          </w:p>
        </w:tc>
        <w:tc>
          <w:tcPr>
            <w:tcW w:w="1560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66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752D" w:rsidRPr="001C127B" w:rsidTr="001C127B">
        <w:tc>
          <w:tcPr>
            <w:tcW w:w="3892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3.наличие собственных оборотных средств(1-2)</w:t>
            </w:r>
          </w:p>
        </w:tc>
        <w:tc>
          <w:tcPr>
            <w:tcW w:w="1560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1666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02752D" w:rsidRPr="001C127B" w:rsidTr="001C127B">
        <w:tc>
          <w:tcPr>
            <w:tcW w:w="3892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4.долгосрочные кредиты и заемные средства</w:t>
            </w:r>
          </w:p>
        </w:tc>
        <w:tc>
          <w:tcPr>
            <w:tcW w:w="1560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66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752D" w:rsidRPr="001C127B" w:rsidTr="001C127B">
        <w:tc>
          <w:tcPr>
            <w:tcW w:w="3892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5.наличие собственных и долгосрочных заемных источников средств для формирования запасов и затрат(3+4)</w:t>
            </w:r>
          </w:p>
        </w:tc>
        <w:tc>
          <w:tcPr>
            <w:tcW w:w="1560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1666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02752D" w:rsidRPr="001C127B" w:rsidTr="001C127B">
        <w:tc>
          <w:tcPr>
            <w:tcW w:w="3892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6.краткосрочные кредиты и заемные средства</w:t>
            </w:r>
          </w:p>
        </w:tc>
        <w:tc>
          <w:tcPr>
            <w:tcW w:w="1560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66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752D" w:rsidRPr="001C127B" w:rsidTr="001C127B">
        <w:trPr>
          <w:trHeight w:val="81"/>
        </w:trPr>
        <w:tc>
          <w:tcPr>
            <w:tcW w:w="3892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7.общая величина основных источников средств для формирования</w:t>
            </w:r>
            <w:r w:rsidR="00A119E1" w:rsidRPr="001C127B">
              <w:rPr>
                <w:rFonts w:ascii="Times New Roman" w:hAnsi="Times New Roman"/>
                <w:sz w:val="20"/>
                <w:szCs w:val="20"/>
              </w:rPr>
              <w:t xml:space="preserve"> запасов и затрат(5+6)</w:t>
            </w:r>
          </w:p>
        </w:tc>
        <w:tc>
          <w:tcPr>
            <w:tcW w:w="1560" w:type="dxa"/>
            <w:shd w:val="clear" w:color="auto" w:fill="auto"/>
          </w:tcPr>
          <w:p w:rsidR="0002752D" w:rsidRPr="001C127B" w:rsidRDefault="00A119E1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02752D" w:rsidRPr="001C127B" w:rsidRDefault="00A119E1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1666" w:type="dxa"/>
            <w:shd w:val="clear" w:color="auto" w:fill="auto"/>
          </w:tcPr>
          <w:p w:rsidR="0002752D" w:rsidRPr="001C127B" w:rsidRDefault="00A119E1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02752D" w:rsidRPr="001C127B" w:rsidTr="001C127B">
        <w:trPr>
          <w:trHeight w:val="79"/>
        </w:trPr>
        <w:tc>
          <w:tcPr>
            <w:tcW w:w="3892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8.общая величина запасов и затрат</w:t>
            </w:r>
          </w:p>
        </w:tc>
        <w:tc>
          <w:tcPr>
            <w:tcW w:w="1560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701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439,8</w:t>
            </w:r>
          </w:p>
        </w:tc>
        <w:tc>
          <w:tcPr>
            <w:tcW w:w="1666" w:type="dxa"/>
            <w:shd w:val="clear" w:color="auto" w:fill="auto"/>
          </w:tcPr>
          <w:p w:rsidR="0002752D" w:rsidRPr="001C127B" w:rsidRDefault="0002752D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213,8</w:t>
            </w:r>
          </w:p>
        </w:tc>
      </w:tr>
      <w:tr w:rsidR="0002752D" w:rsidRPr="001C127B" w:rsidTr="001C127B">
        <w:trPr>
          <w:trHeight w:val="79"/>
        </w:trPr>
        <w:tc>
          <w:tcPr>
            <w:tcW w:w="3892" w:type="dxa"/>
            <w:shd w:val="clear" w:color="auto" w:fill="auto"/>
          </w:tcPr>
          <w:p w:rsidR="0002752D" w:rsidRPr="001C127B" w:rsidRDefault="00A119E1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9. излишек(+), недостаток(-) собственных оборотных</w:t>
            </w:r>
            <w:r w:rsidR="006C7A3B" w:rsidRPr="001C12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127B">
              <w:rPr>
                <w:rFonts w:ascii="Times New Roman" w:hAnsi="Times New Roman"/>
                <w:sz w:val="20"/>
                <w:szCs w:val="20"/>
              </w:rPr>
              <w:t>средств(3-8)</w:t>
            </w:r>
          </w:p>
        </w:tc>
        <w:tc>
          <w:tcPr>
            <w:tcW w:w="1560" w:type="dxa"/>
            <w:shd w:val="clear" w:color="auto" w:fill="auto"/>
          </w:tcPr>
          <w:p w:rsidR="0002752D" w:rsidRPr="001C127B" w:rsidRDefault="00A119E1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-220</w:t>
            </w:r>
          </w:p>
        </w:tc>
        <w:tc>
          <w:tcPr>
            <w:tcW w:w="1701" w:type="dxa"/>
            <w:shd w:val="clear" w:color="auto" w:fill="auto"/>
          </w:tcPr>
          <w:p w:rsidR="0002752D" w:rsidRPr="001C127B" w:rsidRDefault="00A119E1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-433,5</w:t>
            </w:r>
          </w:p>
        </w:tc>
        <w:tc>
          <w:tcPr>
            <w:tcW w:w="1666" w:type="dxa"/>
            <w:shd w:val="clear" w:color="auto" w:fill="auto"/>
          </w:tcPr>
          <w:p w:rsidR="0002752D" w:rsidRPr="001C127B" w:rsidRDefault="00A119E1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-213,5</w:t>
            </w:r>
          </w:p>
        </w:tc>
      </w:tr>
      <w:tr w:rsidR="00A260E3" w:rsidRPr="001C127B" w:rsidTr="001C127B">
        <w:trPr>
          <w:trHeight w:val="79"/>
        </w:trPr>
        <w:tc>
          <w:tcPr>
            <w:tcW w:w="3892" w:type="dxa"/>
            <w:shd w:val="clear" w:color="auto" w:fill="auto"/>
          </w:tcPr>
          <w:p w:rsidR="00A260E3" w:rsidRPr="001C127B" w:rsidRDefault="00A260E3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10. излишек(+), недостаток(-) собственных оборотных</w:t>
            </w:r>
            <w:r w:rsidR="006C7A3B" w:rsidRPr="001C12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127B">
              <w:rPr>
                <w:rFonts w:ascii="Times New Roman" w:hAnsi="Times New Roman"/>
                <w:sz w:val="20"/>
                <w:szCs w:val="20"/>
              </w:rPr>
              <w:t>и долгосрочных заемных средств для формирования запасов и затрат</w:t>
            </w:r>
          </w:p>
        </w:tc>
        <w:tc>
          <w:tcPr>
            <w:tcW w:w="1560" w:type="dxa"/>
            <w:shd w:val="clear" w:color="auto" w:fill="auto"/>
          </w:tcPr>
          <w:p w:rsidR="00A260E3" w:rsidRPr="001C127B" w:rsidRDefault="00A260E3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-220</w:t>
            </w:r>
          </w:p>
        </w:tc>
        <w:tc>
          <w:tcPr>
            <w:tcW w:w="1701" w:type="dxa"/>
            <w:shd w:val="clear" w:color="auto" w:fill="auto"/>
          </w:tcPr>
          <w:p w:rsidR="00A260E3" w:rsidRPr="001C127B" w:rsidRDefault="00A260E3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-433,5</w:t>
            </w:r>
          </w:p>
        </w:tc>
        <w:tc>
          <w:tcPr>
            <w:tcW w:w="1666" w:type="dxa"/>
            <w:shd w:val="clear" w:color="auto" w:fill="auto"/>
          </w:tcPr>
          <w:p w:rsidR="00A260E3" w:rsidRPr="001C127B" w:rsidRDefault="00A260E3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-213,5</w:t>
            </w:r>
          </w:p>
        </w:tc>
      </w:tr>
      <w:tr w:rsidR="00A260E3" w:rsidRPr="001C127B" w:rsidTr="001C127B">
        <w:trPr>
          <w:trHeight w:val="1338"/>
        </w:trPr>
        <w:tc>
          <w:tcPr>
            <w:tcW w:w="3892" w:type="dxa"/>
            <w:shd w:val="clear" w:color="auto" w:fill="auto"/>
          </w:tcPr>
          <w:p w:rsidR="00A260E3" w:rsidRPr="001C127B" w:rsidRDefault="00A260E3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 xml:space="preserve"> 11.излишек(+), недостаток(-) общей величины основных источников средств для формирования запасов и затрат.</w:t>
            </w:r>
          </w:p>
          <w:p w:rsidR="00A260E3" w:rsidRPr="001C127B" w:rsidRDefault="00A260E3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260E3" w:rsidRPr="001C127B" w:rsidRDefault="00A260E3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-220</w:t>
            </w:r>
          </w:p>
        </w:tc>
        <w:tc>
          <w:tcPr>
            <w:tcW w:w="1701" w:type="dxa"/>
            <w:shd w:val="clear" w:color="auto" w:fill="auto"/>
          </w:tcPr>
          <w:p w:rsidR="00A260E3" w:rsidRPr="001C127B" w:rsidRDefault="00A260E3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-433,5</w:t>
            </w:r>
          </w:p>
        </w:tc>
        <w:tc>
          <w:tcPr>
            <w:tcW w:w="1666" w:type="dxa"/>
            <w:shd w:val="clear" w:color="auto" w:fill="auto"/>
          </w:tcPr>
          <w:p w:rsidR="00A260E3" w:rsidRPr="001C127B" w:rsidRDefault="00A260E3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-213,5</w:t>
            </w:r>
          </w:p>
        </w:tc>
      </w:tr>
      <w:tr w:rsidR="0002752D" w:rsidRPr="001C127B" w:rsidTr="001C127B">
        <w:trPr>
          <w:trHeight w:val="79"/>
        </w:trPr>
        <w:tc>
          <w:tcPr>
            <w:tcW w:w="3892" w:type="dxa"/>
            <w:shd w:val="clear" w:color="auto" w:fill="auto"/>
          </w:tcPr>
          <w:p w:rsidR="0002752D" w:rsidRPr="001C127B" w:rsidRDefault="00A260E3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12. трехкомпонентный показатель</w:t>
            </w:r>
          </w:p>
        </w:tc>
        <w:tc>
          <w:tcPr>
            <w:tcW w:w="1560" w:type="dxa"/>
            <w:shd w:val="clear" w:color="auto" w:fill="auto"/>
          </w:tcPr>
          <w:p w:rsidR="0002752D" w:rsidRPr="001C127B" w:rsidRDefault="00A260E3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0,0,0</w:t>
            </w:r>
          </w:p>
        </w:tc>
        <w:tc>
          <w:tcPr>
            <w:tcW w:w="1701" w:type="dxa"/>
            <w:shd w:val="clear" w:color="auto" w:fill="auto"/>
          </w:tcPr>
          <w:p w:rsidR="0002752D" w:rsidRPr="001C127B" w:rsidRDefault="00A260E3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0,0,0</w:t>
            </w:r>
          </w:p>
        </w:tc>
        <w:tc>
          <w:tcPr>
            <w:tcW w:w="1666" w:type="dxa"/>
            <w:shd w:val="clear" w:color="auto" w:fill="auto"/>
          </w:tcPr>
          <w:p w:rsidR="0002752D" w:rsidRPr="001C127B" w:rsidRDefault="00A260E3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0,0,0</w:t>
            </w:r>
          </w:p>
        </w:tc>
      </w:tr>
    </w:tbl>
    <w:p w:rsidR="007B680B" w:rsidRPr="006C7A3B" w:rsidRDefault="007B680B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0B4A" w:rsidRPr="006C7A3B" w:rsidRDefault="001A0B4A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Таблица 6. Сводная таблица показателей по типам финансовой ситуации</w:t>
      </w:r>
    </w:p>
    <w:p w:rsidR="001A0B4A" w:rsidRPr="006C7A3B" w:rsidRDefault="001A0B4A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1"/>
        <w:gridCol w:w="1842"/>
        <w:gridCol w:w="1701"/>
        <w:gridCol w:w="1701"/>
        <w:gridCol w:w="1525"/>
      </w:tblGrid>
      <w:tr w:rsidR="0040240A" w:rsidRPr="001C127B" w:rsidTr="001C127B">
        <w:tc>
          <w:tcPr>
            <w:tcW w:w="2802" w:type="dxa"/>
            <w:vMerge w:val="restart"/>
            <w:shd w:val="clear" w:color="auto" w:fill="auto"/>
          </w:tcPr>
          <w:p w:rsidR="0040240A" w:rsidRPr="001C127B" w:rsidRDefault="0040240A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6769" w:type="dxa"/>
            <w:gridSpan w:val="4"/>
            <w:shd w:val="clear" w:color="auto" w:fill="auto"/>
          </w:tcPr>
          <w:p w:rsidR="0040240A" w:rsidRPr="001C127B" w:rsidRDefault="0040240A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тип финансовой ситуации</w:t>
            </w:r>
          </w:p>
        </w:tc>
      </w:tr>
      <w:tr w:rsidR="0040240A" w:rsidRPr="001C127B" w:rsidTr="001C127B">
        <w:trPr>
          <w:trHeight w:val="473"/>
        </w:trPr>
        <w:tc>
          <w:tcPr>
            <w:tcW w:w="2802" w:type="dxa"/>
            <w:vMerge/>
            <w:shd w:val="clear" w:color="auto" w:fill="auto"/>
          </w:tcPr>
          <w:p w:rsidR="0040240A" w:rsidRPr="001C127B" w:rsidRDefault="0040240A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0240A" w:rsidRPr="001C127B" w:rsidRDefault="0040240A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абсолют. устойчив.</w:t>
            </w:r>
          </w:p>
        </w:tc>
        <w:tc>
          <w:tcPr>
            <w:tcW w:w="1701" w:type="dxa"/>
            <w:shd w:val="clear" w:color="auto" w:fill="auto"/>
          </w:tcPr>
          <w:p w:rsidR="0040240A" w:rsidRPr="001C127B" w:rsidRDefault="0040240A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нормал. устойчив.</w:t>
            </w:r>
          </w:p>
        </w:tc>
        <w:tc>
          <w:tcPr>
            <w:tcW w:w="1701" w:type="dxa"/>
            <w:shd w:val="clear" w:color="auto" w:fill="auto"/>
          </w:tcPr>
          <w:p w:rsidR="0040240A" w:rsidRPr="001C127B" w:rsidRDefault="0040240A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неустойч. состояние</w:t>
            </w:r>
          </w:p>
        </w:tc>
        <w:tc>
          <w:tcPr>
            <w:tcW w:w="1525" w:type="dxa"/>
            <w:shd w:val="clear" w:color="auto" w:fill="auto"/>
          </w:tcPr>
          <w:p w:rsidR="0040240A" w:rsidRPr="001C127B" w:rsidRDefault="0040240A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кризисное состояние</w:t>
            </w:r>
          </w:p>
        </w:tc>
      </w:tr>
      <w:tr w:rsidR="0040240A" w:rsidRPr="001C127B" w:rsidTr="001C127B">
        <w:trPr>
          <w:trHeight w:val="302"/>
        </w:trPr>
        <w:tc>
          <w:tcPr>
            <w:tcW w:w="2802" w:type="dxa"/>
            <w:shd w:val="clear" w:color="auto" w:fill="auto"/>
          </w:tcPr>
          <w:p w:rsidR="0040240A" w:rsidRPr="001C127B" w:rsidRDefault="0040240A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1.</w:t>
            </w:r>
            <w:r w:rsidR="000B6795" w:rsidRPr="001C127B">
              <w:rPr>
                <w:rFonts w:ascii="Times New Roman" w:hAnsi="Times New Roman"/>
                <w:sz w:val="20"/>
                <w:szCs w:val="20"/>
              </w:rPr>
              <w:t>∆СОС=СОС-З</w:t>
            </w:r>
          </w:p>
        </w:tc>
        <w:tc>
          <w:tcPr>
            <w:tcW w:w="1842" w:type="dxa"/>
            <w:shd w:val="clear" w:color="auto" w:fill="auto"/>
          </w:tcPr>
          <w:p w:rsidR="0040240A" w:rsidRPr="001C127B" w:rsidRDefault="000B6795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 xml:space="preserve">∆СОС </w:t>
            </w:r>
            <w:r w:rsidR="0040240A" w:rsidRPr="001C127B">
              <w:rPr>
                <w:rFonts w:ascii="Times New Roman" w:hAnsi="Times New Roman"/>
                <w:sz w:val="20"/>
                <w:szCs w:val="20"/>
              </w:rPr>
              <w:t>≥0</w:t>
            </w:r>
          </w:p>
        </w:tc>
        <w:tc>
          <w:tcPr>
            <w:tcW w:w="1701" w:type="dxa"/>
            <w:shd w:val="clear" w:color="auto" w:fill="auto"/>
          </w:tcPr>
          <w:p w:rsidR="0040240A" w:rsidRPr="001C127B" w:rsidRDefault="000B6795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 xml:space="preserve">∆СОС </w:t>
            </w:r>
            <w:r w:rsidR="0040240A" w:rsidRPr="001C127B">
              <w:rPr>
                <w:rFonts w:ascii="Times New Roman" w:hAnsi="Times New Roman"/>
                <w:sz w:val="20"/>
                <w:szCs w:val="20"/>
              </w:rPr>
              <w:t>&lt;0</w:t>
            </w:r>
          </w:p>
        </w:tc>
        <w:tc>
          <w:tcPr>
            <w:tcW w:w="1701" w:type="dxa"/>
            <w:shd w:val="clear" w:color="auto" w:fill="auto"/>
          </w:tcPr>
          <w:p w:rsidR="0040240A" w:rsidRPr="001C127B" w:rsidRDefault="000B6795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 xml:space="preserve">∆СОС </w:t>
            </w:r>
            <w:r w:rsidR="0040240A" w:rsidRPr="001C127B">
              <w:rPr>
                <w:rFonts w:ascii="Times New Roman" w:hAnsi="Times New Roman"/>
                <w:sz w:val="20"/>
                <w:szCs w:val="20"/>
              </w:rPr>
              <w:t>&lt;0</w:t>
            </w:r>
          </w:p>
        </w:tc>
        <w:tc>
          <w:tcPr>
            <w:tcW w:w="1525" w:type="dxa"/>
            <w:shd w:val="clear" w:color="auto" w:fill="auto"/>
          </w:tcPr>
          <w:p w:rsidR="0040240A" w:rsidRPr="001C127B" w:rsidRDefault="000B6795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 xml:space="preserve">∆СОС </w:t>
            </w:r>
            <w:r w:rsidR="0040240A" w:rsidRPr="001C127B">
              <w:rPr>
                <w:rFonts w:ascii="Times New Roman" w:hAnsi="Times New Roman"/>
                <w:sz w:val="20"/>
                <w:szCs w:val="20"/>
              </w:rPr>
              <w:t>&lt;0</w:t>
            </w:r>
          </w:p>
        </w:tc>
      </w:tr>
      <w:tr w:rsidR="001A0B4A" w:rsidRPr="001C127B" w:rsidTr="001C127B">
        <w:trPr>
          <w:trHeight w:val="222"/>
        </w:trPr>
        <w:tc>
          <w:tcPr>
            <w:tcW w:w="2802" w:type="dxa"/>
            <w:shd w:val="clear" w:color="auto" w:fill="auto"/>
          </w:tcPr>
          <w:p w:rsidR="001A0B4A" w:rsidRPr="001C127B" w:rsidRDefault="0040240A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2.</w:t>
            </w:r>
            <w:r w:rsidR="000B6795" w:rsidRPr="001C127B">
              <w:rPr>
                <w:rFonts w:ascii="Times New Roman" w:hAnsi="Times New Roman"/>
                <w:sz w:val="20"/>
                <w:szCs w:val="20"/>
              </w:rPr>
              <w:t>∆СДИ=СДИ-З</w:t>
            </w:r>
          </w:p>
        </w:tc>
        <w:tc>
          <w:tcPr>
            <w:tcW w:w="1842" w:type="dxa"/>
            <w:shd w:val="clear" w:color="auto" w:fill="auto"/>
          </w:tcPr>
          <w:p w:rsidR="001A0B4A" w:rsidRPr="001C127B" w:rsidRDefault="000B6795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 xml:space="preserve">∆СДИ </w:t>
            </w:r>
            <w:r w:rsidR="0040240A" w:rsidRPr="001C127B">
              <w:rPr>
                <w:rFonts w:ascii="Times New Roman" w:hAnsi="Times New Roman"/>
                <w:sz w:val="20"/>
                <w:szCs w:val="20"/>
              </w:rPr>
              <w:t>≥0</w:t>
            </w:r>
          </w:p>
        </w:tc>
        <w:tc>
          <w:tcPr>
            <w:tcW w:w="1701" w:type="dxa"/>
            <w:shd w:val="clear" w:color="auto" w:fill="auto"/>
          </w:tcPr>
          <w:p w:rsidR="001A0B4A" w:rsidRPr="001C127B" w:rsidRDefault="000B6795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 xml:space="preserve">∆СДИ </w:t>
            </w:r>
            <w:r w:rsidR="0040240A" w:rsidRPr="001C127B">
              <w:rPr>
                <w:rFonts w:ascii="Times New Roman" w:hAnsi="Times New Roman"/>
                <w:sz w:val="20"/>
                <w:szCs w:val="20"/>
              </w:rPr>
              <w:t>≥0</w:t>
            </w:r>
          </w:p>
        </w:tc>
        <w:tc>
          <w:tcPr>
            <w:tcW w:w="1701" w:type="dxa"/>
            <w:shd w:val="clear" w:color="auto" w:fill="auto"/>
          </w:tcPr>
          <w:p w:rsidR="001A0B4A" w:rsidRPr="001C127B" w:rsidRDefault="000B6795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 xml:space="preserve">∆СДИ </w:t>
            </w:r>
            <w:r w:rsidR="0040240A" w:rsidRPr="001C127B">
              <w:rPr>
                <w:rFonts w:ascii="Times New Roman" w:hAnsi="Times New Roman"/>
                <w:sz w:val="20"/>
                <w:szCs w:val="20"/>
              </w:rPr>
              <w:t>&lt;0</w:t>
            </w:r>
          </w:p>
        </w:tc>
        <w:tc>
          <w:tcPr>
            <w:tcW w:w="1525" w:type="dxa"/>
            <w:shd w:val="clear" w:color="auto" w:fill="auto"/>
          </w:tcPr>
          <w:p w:rsidR="001A0B4A" w:rsidRPr="001C127B" w:rsidRDefault="000B6795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 xml:space="preserve">∆СДИ </w:t>
            </w:r>
            <w:r w:rsidR="0040240A" w:rsidRPr="001C127B">
              <w:rPr>
                <w:rFonts w:ascii="Times New Roman" w:hAnsi="Times New Roman"/>
                <w:sz w:val="20"/>
                <w:szCs w:val="20"/>
              </w:rPr>
              <w:t>&lt;0</w:t>
            </w:r>
          </w:p>
        </w:tc>
      </w:tr>
      <w:tr w:rsidR="001A0B4A" w:rsidRPr="001C127B" w:rsidTr="001C127B">
        <w:trPr>
          <w:trHeight w:val="297"/>
        </w:trPr>
        <w:tc>
          <w:tcPr>
            <w:tcW w:w="2802" w:type="dxa"/>
            <w:shd w:val="clear" w:color="auto" w:fill="auto"/>
          </w:tcPr>
          <w:p w:rsidR="001A0B4A" w:rsidRPr="001C127B" w:rsidRDefault="0040240A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3.</w:t>
            </w:r>
            <w:r w:rsidR="000B6795" w:rsidRPr="001C127B">
              <w:rPr>
                <w:rFonts w:ascii="Times New Roman" w:hAnsi="Times New Roman"/>
                <w:sz w:val="20"/>
                <w:szCs w:val="20"/>
              </w:rPr>
              <w:t>∆ОВИ=ОВИ-З</w:t>
            </w:r>
          </w:p>
        </w:tc>
        <w:tc>
          <w:tcPr>
            <w:tcW w:w="1842" w:type="dxa"/>
            <w:shd w:val="clear" w:color="auto" w:fill="auto"/>
          </w:tcPr>
          <w:p w:rsidR="001A0B4A" w:rsidRPr="001C127B" w:rsidRDefault="000B6795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 xml:space="preserve">∆ОВИ </w:t>
            </w:r>
            <w:r w:rsidR="0040240A" w:rsidRPr="001C127B">
              <w:rPr>
                <w:rFonts w:ascii="Times New Roman" w:hAnsi="Times New Roman"/>
                <w:sz w:val="20"/>
                <w:szCs w:val="20"/>
              </w:rPr>
              <w:t>≥0</w:t>
            </w:r>
          </w:p>
        </w:tc>
        <w:tc>
          <w:tcPr>
            <w:tcW w:w="1701" w:type="dxa"/>
            <w:shd w:val="clear" w:color="auto" w:fill="auto"/>
          </w:tcPr>
          <w:p w:rsidR="001A0B4A" w:rsidRPr="001C127B" w:rsidRDefault="000B6795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 xml:space="preserve">∆ОВИ </w:t>
            </w:r>
            <w:r w:rsidR="0040240A" w:rsidRPr="001C127B">
              <w:rPr>
                <w:rFonts w:ascii="Times New Roman" w:hAnsi="Times New Roman"/>
                <w:sz w:val="20"/>
                <w:szCs w:val="20"/>
              </w:rPr>
              <w:t>≥0</w:t>
            </w:r>
          </w:p>
        </w:tc>
        <w:tc>
          <w:tcPr>
            <w:tcW w:w="1701" w:type="dxa"/>
            <w:shd w:val="clear" w:color="auto" w:fill="auto"/>
          </w:tcPr>
          <w:p w:rsidR="001A0B4A" w:rsidRPr="001C127B" w:rsidRDefault="000B6795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 xml:space="preserve">∆ОВИ </w:t>
            </w:r>
            <w:r w:rsidR="0040240A" w:rsidRPr="001C127B">
              <w:rPr>
                <w:rFonts w:ascii="Times New Roman" w:hAnsi="Times New Roman"/>
                <w:sz w:val="20"/>
                <w:szCs w:val="20"/>
              </w:rPr>
              <w:t>≥0</w:t>
            </w:r>
          </w:p>
        </w:tc>
        <w:tc>
          <w:tcPr>
            <w:tcW w:w="1525" w:type="dxa"/>
            <w:shd w:val="clear" w:color="auto" w:fill="auto"/>
          </w:tcPr>
          <w:p w:rsidR="001A0B4A" w:rsidRPr="001C127B" w:rsidRDefault="000B6795" w:rsidP="001C127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 xml:space="preserve">∆ОВИ </w:t>
            </w:r>
            <w:r w:rsidR="0040240A" w:rsidRPr="001C127B">
              <w:rPr>
                <w:rFonts w:ascii="Times New Roman" w:hAnsi="Times New Roman"/>
                <w:sz w:val="20"/>
                <w:szCs w:val="20"/>
              </w:rPr>
              <w:t>&lt;0</w:t>
            </w:r>
          </w:p>
        </w:tc>
      </w:tr>
    </w:tbl>
    <w:p w:rsidR="008819D7" w:rsidRPr="006C7A3B" w:rsidRDefault="008819D7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CB5" w:rsidRPr="006C7A3B" w:rsidRDefault="0040240A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Анализ трехкомпонентного показателя типа финансовой устойчивости</w:t>
      </w:r>
      <w:r w:rsidR="009F5CB5" w:rsidRPr="006C7A3B">
        <w:rPr>
          <w:rFonts w:ascii="Times New Roman" w:hAnsi="Times New Roman"/>
          <w:sz w:val="28"/>
          <w:szCs w:val="28"/>
        </w:rPr>
        <w:t xml:space="preserve"> показывает, что у предприятия кризисное финансовое состояние, при котором предприяти</w:t>
      </w:r>
      <w:r w:rsidR="00D5039B" w:rsidRPr="006C7A3B">
        <w:rPr>
          <w:rFonts w:ascii="Times New Roman" w:hAnsi="Times New Roman"/>
          <w:sz w:val="28"/>
          <w:szCs w:val="28"/>
        </w:rPr>
        <w:t>е на грани банкротства. Так как,</w:t>
      </w:r>
      <w:r w:rsidR="009F5CB5" w:rsidRPr="006C7A3B">
        <w:rPr>
          <w:rFonts w:ascii="Times New Roman" w:hAnsi="Times New Roman"/>
          <w:sz w:val="28"/>
          <w:szCs w:val="28"/>
        </w:rPr>
        <w:t xml:space="preserve"> у предприятия большой недостаток собственных оборотных средств, и в случае потери запасов трудно будет их восстановить.</w:t>
      </w:r>
      <w:r w:rsidR="000B6795" w:rsidRPr="006C7A3B">
        <w:rPr>
          <w:rFonts w:ascii="Times New Roman" w:hAnsi="Times New Roman"/>
          <w:sz w:val="28"/>
          <w:szCs w:val="28"/>
        </w:rPr>
        <w:t xml:space="preserve"> Наше предприятие характеризуется неплатежеспособностью, когда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="000B6795" w:rsidRPr="006C7A3B">
        <w:rPr>
          <w:rFonts w:ascii="Times New Roman" w:hAnsi="Times New Roman"/>
          <w:sz w:val="28"/>
          <w:szCs w:val="28"/>
        </w:rPr>
        <w:t>только запасы и затраты больше, чем возможные источники их формирования.</w:t>
      </w:r>
    </w:p>
    <w:p w:rsidR="000B6795" w:rsidRPr="006C7A3B" w:rsidRDefault="000B6795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6795" w:rsidRPr="006C7A3B" w:rsidRDefault="000B6795" w:rsidP="006C7A3B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6C7A3B">
        <w:rPr>
          <w:rFonts w:ascii="Times New Roman" w:hAnsi="Times New Roman"/>
          <w:b/>
          <w:sz w:val="28"/>
          <w:szCs w:val="28"/>
        </w:rPr>
        <w:t>2.3.</w:t>
      </w:r>
      <w:r w:rsidRPr="006C7A3B">
        <w:rPr>
          <w:rFonts w:ascii="Times New Roman" w:hAnsi="Times New Roman"/>
          <w:b/>
          <w:bCs/>
          <w:sz w:val="28"/>
          <w:szCs w:val="28"/>
        </w:rPr>
        <w:t>Анализ относительных</w:t>
      </w:r>
      <w:r w:rsidR="006C7A3B" w:rsidRPr="006C7A3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C7A3B">
        <w:rPr>
          <w:rFonts w:ascii="Times New Roman" w:hAnsi="Times New Roman"/>
          <w:b/>
          <w:bCs/>
          <w:sz w:val="28"/>
          <w:szCs w:val="28"/>
        </w:rPr>
        <w:t>показателей финансовой устойчивости</w:t>
      </w:r>
      <w:r w:rsidRPr="006C7A3B">
        <w:rPr>
          <w:rFonts w:ascii="Times New Roman" w:hAnsi="Times New Roman"/>
          <w:bCs/>
          <w:sz w:val="28"/>
          <w:szCs w:val="28"/>
        </w:rPr>
        <w:t>.</w:t>
      </w:r>
    </w:p>
    <w:p w:rsidR="006C7A3B" w:rsidRDefault="006C7A3B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CB5" w:rsidRPr="006C7A3B" w:rsidRDefault="009F5CB5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Финансовые коэффициенты представляют собой относительные коэффициенты финансового состояния предприятия. Они рассчитываются в виде отношения абсолютного показателя финансового состояния и их линейных комбинаций.</w:t>
      </w:r>
    </w:p>
    <w:p w:rsidR="009F5CB5" w:rsidRPr="006C7A3B" w:rsidRDefault="009F5CB5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Финансовые коэффициенты разделяются на:</w:t>
      </w:r>
    </w:p>
    <w:p w:rsidR="005E02C0" w:rsidRPr="006C7A3B" w:rsidRDefault="009F5CB5" w:rsidP="006C7A3B">
      <w:pPr>
        <w:pStyle w:val="a8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коэффициенты распределения – применяются в тех случаях, когда требуется определить, какую часть тот или иной абсолютный показатель финансового состояния составляет от итога включающей его группы абсолютных показателей.</w:t>
      </w:r>
    </w:p>
    <w:p w:rsidR="009F5CB5" w:rsidRPr="006C7A3B" w:rsidRDefault="005D3349" w:rsidP="006C7A3B">
      <w:pPr>
        <w:pStyle w:val="a8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Коэффициенты координации – для выражения отношения разных по существу абсолютных показателей финансового состояния или их линейных комбинации, имеющих различный экономический смысл.</w:t>
      </w:r>
    </w:p>
    <w:p w:rsidR="005D3349" w:rsidRPr="006C7A3B" w:rsidRDefault="005D3349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Анализ финансовых коэффициентов заключается в сравнении их</w:t>
      </w:r>
      <w:r w:rsidR="0010149D" w:rsidRP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 xml:space="preserve">значений с базисными величинами, в изучении их динамики за отчетный период и за ряд лет. В нашем случае мы можем располагать только базисными величинами. </w:t>
      </w:r>
    </w:p>
    <w:p w:rsidR="005D3349" w:rsidRPr="006C7A3B" w:rsidRDefault="005D3349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Коэффициент автономии (коэффициент финансовой независимости) является одной из важных характеристик устойчивости финансового состояния, его независимости от заемных источников средств. Равен доли источников собственных средств в общем итоге баланса.</w:t>
      </w:r>
      <w:r w:rsidR="006C7A3B">
        <w:rPr>
          <w:rFonts w:ascii="Times New Roman" w:hAnsi="Times New Roman"/>
          <w:sz w:val="28"/>
          <w:szCs w:val="28"/>
        </w:rPr>
        <w:t xml:space="preserve"> </w:t>
      </w:r>
    </w:p>
    <w:p w:rsidR="005D3349" w:rsidRPr="006C7A3B" w:rsidRDefault="005D3349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Ка=с.490/с.699=6,3/860,2=0,0073238</w:t>
      </w:r>
      <w:r w:rsidR="006C7A3B">
        <w:rPr>
          <w:rFonts w:ascii="Times New Roman" w:hAnsi="Times New Roman"/>
          <w:sz w:val="28"/>
          <w:szCs w:val="28"/>
        </w:rPr>
        <w:t xml:space="preserve"> </w:t>
      </w:r>
    </w:p>
    <w:p w:rsidR="005D3349" w:rsidRPr="006C7A3B" w:rsidRDefault="005D3349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Нормативное минимальное значение коэффициента оценивается на уровне 0,5. У нас до этого уровня далеко. С точки зрения теории это говорит о низкой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степени независимости, низкой гарантированности предприятием своих обязательств.</w:t>
      </w:r>
    </w:p>
    <w:p w:rsidR="005E02C0" w:rsidRPr="006C7A3B" w:rsidRDefault="005D3349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Коэффициент</w:t>
      </w:r>
      <w:r w:rsidR="00622B15" w:rsidRPr="006C7A3B">
        <w:rPr>
          <w:rFonts w:ascii="Times New Roman" w:hAnsi="Times New Roman"/>
          <w:sz w:val="28"/>
          <w:szCs w:val="28"/>
        </w:rPr>
        <w:t xml:space="preserve"> соотношения заемных и собственных средств = заемные средства/собственные средства = (5 раздел + 6 раздел)/4 раздел.</w:t>
      </w:r>
    </w:p>
    <w:p w:rsidR="00622B15" w:rsidRPr="006C7A3B" w:rsidRDefault="00622B15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Кз/с=(с.590+с.690)/с.490=(0+853,9)/6,3=135,53968</w:t>
      </w:r>
    </w:p>
    <w:p w:rsidR="00622B15" w:rsidRPr="006C7A3B" w:rsidRDefault="00622B15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Этот коэффициент показывает каких средств у предприятия больше. В нашем случае заемных средств больше, чем собственных в 135,5 раза.</w:t>
      </w:r>
    </w:p>
    <w:p w:rsidR="00622B15" w:rsidRPr="006C7A3B" w:rsidRDefault="00622B15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 xml:space="preserve">Взаимосвязь Кз/с и Ка выражается: </w:t>
      </w:r>
    </w:p>
    <w:p w:rsidR="00622B15" w:rsidRPr="006C7A3B" w:rsidRDefault="00622B15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Кз/с=1/Ка-1=1/0,0073238-1=135,53968</w:t>
      </w:r>
    </w:p>
    <w:p w:rsidR="00622B15" w:rsidRPr="006C7A3B" w:rsidRDefault="006C7A3B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22B15" w:rsidRPr="006C7A3B">
        <w:rPr>
          <w:rFonts w:ascii="Times New Roman" w:hAnsi="Times New Roman"/>
          <w:sz w:val="28"/>
          <w:szCs w:val="28"/>
        </w:rPr>
        <w:t>Чем больше Кз/с превышает 1, тем больше зависим</w:t>
      </w:r>
      <w:r w:rsidR="000B6795" w:rsidRPr="006C7A3B">
        <w:rPr>
          <w:rFonts w:ascii="Times New Roman" w:hAnsi="Times New Roman"/>
          <w:sz w:val="28"/>
          <w:szCs w:val="28"/>
        </w:rPr>
        <w:t>ость предприятия от заемных сре</w:t>
      </w:r>
      <w:r w:rsidR="00622B15" w:rsidRPr="006C7A3B">
        <w:rPr>
          <w:rFonts w:ascii="Times New Roman" w:hAnsi="Times New Roman"/>
          <w:sz w:val="28"/>
          <w:szCs w:val="28"/>
        </w:rPr>
        <w:t xml:space="preserve">дств. То есть у нашего предприятия высокая зависимость от заемных средств. Большая величина Кз/с вызвана высоким объемом оборота материальных оборотных средств и дебиторской задолженности за анализируемый период. Ка и Кз/с отражают степень финансовой независимости предприятия в целом. </w:t>
      </w:r>
    </w:p>
    <w:p w:rsidR="00622B15" w:rsidRPr="006C7A3B" w:rsidRDefault="00622B15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Далее рассмотрим коэффициенты, отражающие состояние оборотных средств:</w:t>
      </w:r>
    </w:p>
    <w:p w:rsidR="00893D27" w:rsidRPr="006C7A3B" w:rsidRDefault="00622B15" w:rsidP="006C7A3B">
      <w:pPr>
        <w:pStyle w:val="a8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коэффициент маневр</w:t>
      </w:r>
      <w:r w:rsidR="00893D27" w:rsidRPr="006C7A3B">
        <w:rPr>
          <w:rFonts w:ascii="Times New Roman" w:hAnsi="Times New Roman"/>
          <w:sz w:val="28"/>
          <w:szCs w:val="28"/>
        </w:rPr>
        <w:t>енности собственных средств</w:t>
      </w:r>
      <w:r w:rsidR="006C7A3B">
        <w:rPr>
          <w:rFonts w:ascii="Times New Roman" w:hAnsi="Times New Roman"/>
          <w:sz w:val="28"/>
          <w:szCs w:val="28"/>
        </w:rPr>
        <w:t xml:space="preserve"> </w:t>
      </w:r>
    </w:p>
    <w:p w:rsidR="00622B15" w:rsidRPr="006C7A3B" w:rsidRDefault="00893D27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Км=</w:t>
      </w:r>
      <w:r w:rsidR="000B6795" w:rsidRPr="006C7A3B">
        <w:rPr>
          <w:rFonts w:ascii="Times New Roman" w:hAnsi="Times New Roman"/>
          <w:sz w:val="28"/>
          <w:szCs w:val="28"/>
        </w:rPr>
        <w:t>СОС/СК</w:t>
      </w:r>
      <w:r w:rsidRPr="006C7A3B">
        <w:rPr>
          <w:rFonts w:ascii="Times New Roman" w:hAnsi="Times New Roman"/>
          <w:sz w:val="28"/>
          <w:szCs w:val="28"/>
        </w:rPr>
        <w:t>.</w:t>
      </w:r>
    </w:p>
    <w:p w:rsidR="00893D27" w:rsidRPr="006C7A3B" w:rsidRDefault="00893D27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Км=6,3/6,3=1</w:t>
      </w:r>
      <w:r w:rsidR="000B6795" w:rsidRPr="006C7A3B">
        <w:rPr>
          <w:rFonts w:ascii="Times New Roman" w:hAnsi="Times New Roman"/>
          <w:sz w:val="28"/>
          <w:szCs w:val="28"/>
        </w:rPr>
        <w:t>.</w:t>
      </w:r>
    </w:p>
    <w:p w:rsidR="000B6795" w:rsidRPr="006C7A3B" w:rsidRDefault="006C7A3B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B6795" w:rsidRPr="006C7A3B">
        <w:rPr>
          <w:rFonts w:ascii="Times New Roman" w:hAnsi="Times New Roman"/>
          <w:sz w:val="28"/>
          <w:szCs w:val="28"/>
        </w:rPr>
        <w:t>Км показывает степень мобильности собственных источников средств с финансовой точки зрения. Чем больше Км, тем лучше финансовое состояние предприятия.</w:t>
      </w:r>
    </w:p>
    <w:p w:rsidR="00893D27" w:rsidRPr="006C7A3B" w:rsidRDefault="00893D27" w:rsidP="006C7A3B">
      <w:pPr>
        <w:pStyle w:val="a8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коэффициент обеспеченности материальных запасов собственными оборотными средствами.</w:t>
      </w:r>
    </w:p>
    <w:p w:rsidR="00893D27" w:rsidRPr="006C7A3B" w:rsidRDefault="00893D27" w:rsidP="006C7A3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К</w:t>
      </w:r>
      <w:r w:rsidR="000B6795" w:rsidRPr="006C7A3B">
        <w:rPr>
          <w:rFonts w:ascii="Times New Roman" w:hAnsi="Times New Roman"/>
          <w:sz w:val="28"/>
          <w:szCs w:val="28"/>
          <w:vertAlign w:val="subscript"/>
        </w:rPr>
        <w:t>з</w:t>
      </w:r>
      <w:r w:rsidR="000B6795" w:rsidRPr="006C7A3B">
        <w:rPr>
          <w:rFonts w:ascii="Times New Roman" w:hAnsi="Times New Roman"/>
          <w:sz w:val="28"/>
          <w:szCs w:val="28"/>
        </w:rPr>
        <w:t>СОС=СОС/З</w:t>
      </w:r>
    </w:p>
    <w:p w:rsidR="00A25D20" w:rsidRPr="006C7A3B" w:rsidRDefault="000B6795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К</w:t>
      </w:r>
      <w:r w:rsidRPr="006C7A3B">
        <w:rPr>
          <w:rFonts w:ascii="Times New Roman" w:hAnsi="Times New Roman"/>
          <w:sz w:val="28"/>
          <w:szCs w:val="28"/>
          <w:vertAlign w:val="subscript"/>
        </w:rPr>
        <w:t>з</w:t>
      </w:r>
      <w:r w:rsidRPr="006C7A3B">
        <w:rPr>
          <w:rFonts w:ascii="Times New Roman" w:hAnsi="Times New Roman"/>
          <w:sz w:val="28"/>
          <w:szCs w:val="28"/>
        </w:rPr>
        <w:t xml:space="preserve">СОС </w:t>
      </w:r>
      <w:r w:rsidR="00893D27" w:rsidRPr="006C7A3B">
        <w:rPr>
          <w:rFonts w:ascii="Times New Roman" w:hAnsi="Times New Roman"/>
          <w:sz w:val="28"/>
          <w:szCs w:val="28"/>
        </w:rPr>
        <w:t>=6,3/379,3=0,0166095</w:t>
      </w:r>
    </w:p>
    <w:p w:rsidR="00A25D20" w:rsidRPr="006C7A3B" w:rsidRDefault="00893D27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Материальные запасы в низкой степени покрыты собственными источниками и нуждаются в привлечении заемных.</w:t>
      </w:r>
    </w:p>
    <w:p w:rsidR="00893D27" w:rsidRPr="006C7A3B" w:rsidRDefault="00893D27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Далее рассмотрим частный показатель:</w:t>
      </w:r>
    </w:p>
    <w:p w:rsidR="00893D27" w:rsidRPr="006C7A3B" w:rsidRDefault="00893D27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Коэффициент финансовой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устойчивости.</w:t>
      </w:r>
    </w:p>
    <w:p w:rsidR="00893D27" w:rsidRPr="006C7A3B" w:rsidRDefault="00893D27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Кф.ус.=(с.490+с.590)/(с.399-с.</w:t>
      </w:r>
      <w:r w:rsidR="00E659E6" w:rsidRPr="006C7A3B">
        <w:rPr>
          <w:rFonts w:ascii="Times New Roman" w:hAnsi="Times New Roman"/>
          <w:sz w:val="28"/>
          <w:szCs w:val="28"/>
        </w:rPr>
        <w:t>390)=6,3/860,2=0,0073239</w:t>
      </w:r>
    </w:p>
    <w:p w:rsidR="00E659E6" w:rsidRPr="006C7A3B" w:rsidRDefault="00E659E6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 xml:space="preserve">В данном случае анализ финансовой устойчивости показывает, что у предприятия кризисное финансовое состояния, при котором предприятие на грани банкротства. Т.к. у предприятия большой недостаток </w:t>
      </w:r>
      <w:r w:rsidR="00566A47" w:rsidRPr="006C7A3B">
        <w:rPr>
          <w:rFonts w:ascii="Times New Roman" w:hAnsi="Times New Roman"/>
          <w:sz w:val="28"/>
          <w:szCs w:val="28"/>
        </w:rPr>
        <w:t>собственных оборотных средств. И в случае потери запасов трудно будет их восстановить.</w:t>
      </w:r>
    </w:p>
    <w:p w:rsidR="00566A47" w:rsidRPr="006C7A3B" w:rsidRDefault="00566A47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 xml:space="preserve"> С точки зрения теории анализ коэффициента автономии говорит о низкой степени независимости, низкой гарантированности предприятием своих обязательств. У предприятия заемных средств больше, чем собственных в 135,5 раза. Материальные запасы в низкой степени покрыты собственными источниками и нуждаются в привлечении заемных.</w:t>
      </w:r>
    </w:p>
    <w:p w:rsidR="00566A47" w:rsidRPr="006C7A3B" w:rsidRDefault="00566A47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 xml:space="preserve">Текущую ликвидность баланса можно охарактеризовать как достаточную. Анализ неравенств свидетельствует о том, что в ближайшее время предприятию не удастся поправить свою платежность. </w:t>
      </w:r>
    </w:p>
    <w:p w:rsidR="000B6795" w:rsidRPr="006C7A3B" w:rsidRDefault="000B6795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 xml:space="preserve">ООО «СибАвтоТорг» ненадежный партнер, финансовая устойчивость очень низкая, это говорит о том, что у организации много долгов перед поставщиками и подрядчиками, перед персоналом организации, прочими кредиторами. </w:t>
      </w:r>
    </w:p>
    <w:p w:rsidR="000B6795" w:rsidRPr="006C7A3B" w:rsidRDefault="000B6795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Данную ситуацию можно исправить в некоторой степени, рассчитавшись с поставщиками и подрядчиками готовой продукцией (естественно проведя с ними переговоры), а также просто необходимо искать дополнительные рынки сбыта, участвовать в выставках, тендерах и т.д.</w:t>
      </w:r>
    </w:p>
    <w:p w:rsidR="006C7A3B" w:rsidRDefault="006C7A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B20BD" w:rsidRPr="006C7A3B" w:rsidRDefault="002B20BD" w:rsidP="006C7A3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C7A3B">
        <w:rPr>
          <w:rFonts w:ascii="Times New Roman" w:hAnsi="Times New Roman"/>
          <w:b/>
          <w:sz w:val="28"/>
          <w:szCs w:val="28"/>
        </w:rPr>
        <w:t>3.Улучшение финансовой устойчивости предприятия.</w:t>
      </w:r>
    </w:p>
    <w:p w:rsidR="004E739C" w:rsidRPr="006C7A3B" w:rsidRDefault="004E739C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0BD" w:rsidRPr="006C7A3B" w:rsidRDefault="002B20BD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Для анализа финансовой устойчивости ООО «СибАвтоТорг» были выбраны абсолютные показатели и относительные коэффициенты, которые наиболее полно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отражают результаты деятельности предприятия, позволяют вскрывать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причины существующих недостатков и резервы для их устранения. Финансовое состояние может быть устойчивым, неустойчивым (предкризисным) и кризисным. Способность предприятия своевременно производить платежи, финансировать свою деятельность на расширенной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основе, переносить непредвиденные потрясения и поддерживать свою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платежеспособность в неблагоприятных обстоятельствах свидетельствует о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его устойчивом финансовом состоянии, и наоборот.</w:t>
      </w:r>
    </w:p>
    <w:p w:rsidR="002B20BD" w:rsidRPr="006C7A3B" w:rsidRDefault="002B20BD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Если платежеспособность - это внешнее проявление финансового состояния предприятия, то финансовая устойчивость – внутренняя его сторона, отражающая сбалансированность денежных и товарных потоков, доходов и расходов, средств и источников их формирования.</w:t>
      </w:r>
    </w:p>
    <w:p w:rsidR="002B20BD" w:rsidRPr="006C7A3B" w:rsidRDefault="002B20BD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Финансовая устойчивость предприятия – это способность субъекта хозяйствования функционировать и развиваться, сохранять равновесие своих активов и пассивов в изменяющейся внутренней и внешней среде,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гарантирующее его постоянную платежеспособность и инвестиционную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привлекательность в границах допустимого уровня риска.</w:t>
      </w:r>
    </w:p>
    <w:p w:rsidR="002B20BD" w:rsidRPr="006C7A3B" w:rsidRDefault="002B20BD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Для обеспечения финансовой устойчивости предприятие должно обладать гибкой структурой капитала, уметь организовать его движение таким образом, чтобы обеспечить постоянное превышение доходов над расходами с целью сохранения платежеспособности и создания условий для самовоспроизводства.</w:t>
      </w:r>
    </w:p>
    <w:p w:rsidR="002B20BD" w:rsidRPr="006C7A3B" w:rsidRDefault="002B20BD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Финансовое состояние предприятия, его устойчивость и стабильность зависят от результатов его производственной, коммерческой и финансовой деятельности. Если производственный и финансовый планы успешно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выполняются, то это положительно влияет на финансовое положение предприятия. И, наоборот, в результате недовыполнения плана по производству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и реализации продукции происходит повышение ее себестоимости, уменьшение выручки и суммы прибыли и как следствие ухудшение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финансового состояния предприятия и его платежеспособности.</w:t>
      </w:r>
    </w:p>
    <w:p w:rsidR="002B20BD" w:rsidRPr="006C7A3B" w:rsidRDefault="002B20BD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Следовательно, устойчивое финансовое состояние не является счастливой случайностью, а итогом грамотного, умелого управления всем комплексом факторов, определяющих результаты хозяйственной деятельности предприятия.</w:t>
      </w:r>
    </w:p>
    <w:p w:rsidR="002B20BD" w:rsidRPr="006C7A3B" w:rsidRDefault="002B20BD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Устойчивое финансовое положение в свою очередь оказывает положительное влияние на выполнение производственных планов и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обеспечение нужд производства необходимыми ресурсами. Поэтому финансовая деятельность как составная часть хозяйственной деятельности должна быть направлена на обеспечение планомерного поступления и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расходования денежных ресурсов, выполнение расчетной дисциплины,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достижение рациональных пропорций собственного и заемного капитала и наиболее эффективное его использование.</w:t>
      </w:r>
    </w:p>
    <w:p w:rsidR="002B20BD" w:rsidRPr="006C7A3B" w:rsidRDefault="002B20BD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Основным источником резервов снижения издержек обращения является:</w:t>
      </w:r>
    </w:p>
    <w:p w:rsidR="002B20BD" w:rsidRPr="006C7A3B" w:rsidRDefault="002B20BD" w:rsidP="006C7A3B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увеличение объема оказания услуг;</w:t>
      </w:r>
    </w:p>
    <w:p w:rsidR="002B20BD" w:rsidRPr="006C7A3B" w:rsidRDefault="002B20BD" w:rsidP="006C7A3B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расширение номенклатуры услуг;</w:t>
      </w:r>
    </w:p>
    <w:p w:rsidR="002B20BD" w:rsidRPr="006C7A3B" w:rsidRDefault="002B20BD" w:rsidP="006C7A3B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более полное использование основных средств;</w:t>
      </w:r>
    </w:p>
    <w:p w:rsidR="002B20BD" w:rsidRPr="006C7A3B" w:rsidRDefault="002B20BD" w:rsidP="006C7A3B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повышение материальной заинтересованности работников в результатах труда, то есть повышение реального уровня заработной платы;</w:t>
      </w:r>
    </w:p>
    <w:p w:rsidR="002B20BD" w:rsidRPr="006C7A3B" w:rsidRDefault="002B20BD" w:rsidP="006C7A3B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снижение текучести персонала за счет повышения привлекательности труда, улучшения психологического климата в коллективе;</w:t>
      </w:r>
    </w:p>
    <w:p w:rsidR="002B20BD" w:rsidRPr="006C7A3B" w:rsidRDefault="002B20BD" w:rsidP="006C7A3B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понижение среднего возраста трудового коллектива и повышение среднего уровня образования, путем привлечения молодых, энергичных работников;</w:t>
      </w:r>
    </w:p>
    <w:p w:rsidR="002B20BD" w:rsidRPr="006C7A3B" w:rsidRDefault="002B20BD" w:rsidP="006C7A3B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систематический контроль за выполнением планов реализации продукции и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получения прибыли;</w:t>
      </w:r>
    </w:p>
    <w:p w:rsidR="002B20BD" w:rsidRPr="006C7A3B" w:rsidRDefault="002B20BD" w:rsidP="006C7A3B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определение влияния как объективных, так и субъективных факторов на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финансовые результаты;</w:t>
      </w:r>
    </w:p>
    <w:p w:rsidR="002B20BD" w:rsidRPr="006C7A3B" w:rsidRDefault="002B20BD" w:rsidP="006C7A3B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выявление резервов увеличения суммы прибыли и рентабельности;</w:t>
      </w:r>
    </w:p>
    <w:p w:rsidR="002B20BD" w:rsidRPr="006C7A3B" w:rsidRDefault="002B20BD" w:rsidP="006C7A3B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разработка мероприятий по внедрению выявленных резервов;</w:t>
      </w:r>
    </w:p>
    <w:p w:rsidR="002B20BD" w:rsidRPr="006C7A3B" w:rsidRDefault="002B20BD" w:rsidP="006C7A3B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снижение издержек;</w:t>
      </w:r>
    </w:p>
    <w:p w:rsidR="002B20BD" w:rsidRPr="006C7A3B" w:rsidRDefault="002B20BD" w:rsidP="006C7A3B">
      <w:pPr>
        <w:pStyle w:val="af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увеличение объема предоставляемых услуг, в том числе поиск новых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направлений деятельности;</w:t>
      </w:r>
    </w:p>
    <w:p w:rsidR="002B20BD" w:rsidRPr="006C7A3B" w:rsidRDefault="002B20BD" w:rsidP="006C7A3B">
      <w:pPr>
        <w:pStyle w:val="af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своевременная оплата предоставляемых услуг;</w:t>
      </w:r>
    </w:p>
    <w:p w:rsidR="002B20BD" w:rsidRPr="006C7A3B" w:rsidRDefault="002B20BD" w:rsidP="006C7A3B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меры по недопущению просроченной кредиторской задолженности</w:t>
      </w:r>
    </w:p>
    <w:p w:rsidR="002B20BD" w:rsidRPr="006C7A3B" w:rsidRDefault="002B20BD" w:rsidP="006C7A3B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снижение дебиторской задолженности;</w:t>
      </w:r>
    </w:p>
    <w:p w:rsidR="002B20BD" w:rsidRPr="006C7A3B" w:rsidRDefault="002B20BD" w:rsidP="006C7A3B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увеличение оборачиваемости оборотных средств;</w:t>
      </w:r>
    </w:p>
    <w:p w:rsidR="002B20BD" w:rsidRPr="006C7A3B" w:rsidRDefault="002B20BD" w:rsidP="006C7A3B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получив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оборотные средства часть из них можно направить на ликвидацию кредиторской задолженности.</w:t>
      </w:r>
    </w:p>
    <w:p w:rsidR="002B20BD" w:rsidRPr="006C7A3B" w:rsidRDefault="002B20BD" w:rsidP="006C7A3B">
      <w:pPr>
        <w:pStyle w:val="a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Проблема укрепления финансового состояния многих существующих предприятий различных отраслей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хозяйства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и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сфер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деятельности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становится достаточно актуальной на данный момент времени. Сотни банков и других финансовых компаний, тысячи производственных и коммерческих фирм,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особенно мелких и средних, уже прекратили свое существование. Анализ показал,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что главной причиной этого оказалось неумелое управление ими, т.е. низкая квалификация большинства финансовых служб как среднего, так и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высшего звена, а во многих предприятиях их просто нет.</w:t>
      </w:r>
    </w:p>
    <w:p w:rsidR="002B20BD" w:rsidRPr="006C7A3B" w:rsidRDefault="002B20BD" w:rsidP="006C7A3B">
      <w:pPr>
        <w:pStyle w:val="a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Необходимо довериться более компетентным специалистам - по экономическим и финансовым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вопросам,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по маркетинговым исследованиям, планированию финансов и т. д. - значит определить цель, знать и трезво оценивать имеющиеся ресурсы и уметь использовать их для достижения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целей, уметь формировать задачу, доводить её до непосредственного исполнителя и контролировать исполнение, уметь принимать решения, планировать,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управлять, анализировать. Здесь недостаточно одной интуиции и даже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таланта,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нужны знания.</w:t>
      </w:r>
    </w:p>
    <w:p w:rsidR="002B20BD" w:rsidRPr="006C7A3B" w:rsidRDefault="002B20BD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Итак, проанализировав шаг за шагом финансовое состояние предприятия можно выявить не только положительные моменты в деятельности предприятия.</w:t>
      </w:r>
      <w:r w:rsidR="006C7A3B">
        <w:rPr>
          <w:rFonts w:ascii="Times New Roman" w:hAnsi="Times New Roman"/>
          <w:sz w:val="28"/>
          <w:szCs w:val="28"/>
        </w:rPr>
        <w:t xml:space="preserve"> </w:t>
      </w:r>
    </w:p>
    <w:p w:rsidR="002B20BD" w:rsidRPr="006C7A3B" w:rsidRDefault="002B20BD" w:rsidP="006C7A3B">
      <w:pPr>
        <w:tabs>
          <w:tab w:val="num" w:pos="8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- капитал предприятия сформирован за счет уставного капитала, кредиторской задолженности и краткосрочных заемных средств, можно сделать вывод о не эффективной финансово-кредитной политике предприятия.</w:t>
      </w:r>
    </w:p>
    <w:p w:rsidR="002B20BD" w:rsidRPr="006C7A3B" w:rsidRDefault="002B20BD" w:rsidP="006C7A3B">
      <w:pPr>
        <w:tabs>
          <w:tab w:val="num" w:pos="8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- размещен капитал также не эффективно, так как большую его долю занимает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дебиторская задолженность, необходимо предпринимать меры по своевременному ее востребованию.</w:t>
      </w:r>
    </w:p>
    <w:p w:rsidR="002B20BD" w:rsidRPr="006C7A3B" w:rsidRDefault="002B20BD" w:rsidP="006C7A3B">
      <w:pPr>
        <w:tabs>
          <w:tab w:val="num" w:pos="8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- дебиторская задолженность составляет 81,7 % всех активов предприятия, что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говорит о неэффективности работы с покупателями и иммобилизации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большей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части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активов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в дебиторскую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задолженность.</w:t>
      </w:r>
    </w:p>
    <w:p w:rsidR="002B20BD" w:rsidRPr="006C7A3B" w:rsidRDefault="002B20BD" w:rsidP="006C7A3B">
      <w:pPr>
        <w:tabs>
          <w:tab w:val="num" w:pos="8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 xml:space="preserve">- увеличилось плечо финансового рычага на 22,9. Это свидетельствует о том, что финансовая зависимость предприятия от внешних инвесторов значительно повысилась и понизилась его рыночная устойчивость. </w:t>
      </w:r>
    </w:p>
    <w:p w:rsidR="002B20BD" w:rsidRPr="006C7A3B" w:rsidRDefault="002B20BD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Надо заметить, что привлечение заемных средств в оборот предприятия – явление нормальное. Это содействует временному улучшению финансового состояния при условии, что они не замораживаются на продолжительное время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в обороте и своевременно возвращаются.</w:t>
      </w:r>
    </w:p>
    <w:p w:rsidR="002B20BD" w:rsidRPr="006C7A3B" w:rsidRDefault="002B20BD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Главный акцент руководству предприятия необходимо сделать на принятии мер по недопущению просроченной кредиторской задолженности, что приводит к начислению штрафов и к ухудшению финансового положения предприятия. Стоит отметить, что шаги в этом направлении предпринимаются, кредиторская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задолженность перераспределилась в пользу «безопасных» кредиторов –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собственных работников, но подобное положение дел может привести к снижению заинтересованности собственных работников в работе с данным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предприятием, что в конечном итоге повлечет за собой ухудшение результатов финансово-хозяйственной деятельности.</w:t>
      </w:r>
    </w:p>
    <w:p w:rsidR="002B20BD" w:rsidRDefault="002B20BD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Проанализировав проблемы предприятия можно предложить следующие решения, которые приведены на рисунке.</w:t>
      </w:r>
    </w:p>
    <w:p w:rsidR="006C7A3B" w:rsidRPr="006C7A3B" w:rsidRDefault="006C7A3B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0BD" w:rsidRPr="006C7A3B" w:rsidRDefault="004E18E9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rect id="_x0000_s1026" style="position:absolute;left:0;text-align:left;margin-left:106.1pt;margin-top:1.35pt;width:279pt;height:36pt;z-index:251650560" o:allowincell="f">
            <v:textbox style="mso-next-textbox:#_x0000_s1026">
              <w:txbxContent>
                <w:p w:rsidR="006C7A3B" w:rsidRDefault="006C7A3B" w:rsidP="002B20B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Недостаток денежных средств</w:t>
                  </w:r>
                </w:p>
              </w:txbxContent>
            </v:textbox>
          </v:rect>
        </w:pict>
      </w:r>
    </w:p>
    <w:p w:rsidR="002B20BD" w:rsidRPr="006C7A3B" w:rsidRDefault="004E18E9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_x0000_s1027" style="position:absolute;left:0;text-align:left;z-index:251660800" from="339.75pt,13.25pt" to="438.75pt,49.25pt" o:allowincell="f">
            <v:stroke endarrow="block"/>
          </v:line>
        </w:pict>
      </w:r>
      <w:r>
        <w:rPr>
          <w:noProof/>
        </w:rPr>
        <w:pict>
          <v:line id="_x0000_s1028" style="position:absolute;left:0;text-align:left;z-index:251659776" from="267.75pt,13.25pt" to="312.75pt,49.25pt" o:allowincell="f">
            <v:stroke endarrow="block"/>
          </v:line>
        </w:pict>
      </w:r>
      <w:r>
        <w:rPr>
          <w:noProof/>
        </w:rPr>
        <w:pict>
          <v:line id="_x0000_s1029" style="position:absolute;left:0;text-align:left;flip:x;z-index:251658752" from="181.35pt,13.25pt" to="217.35pt,49.25pt" o:allowincell="f">
            <v:stroke endarrow="block"/>
          </v:line>
        </w:pict>
      </w:r>
      <w:r>
        <w:rPr>
          <w:noProof/>
        </w:rPr>
        <w:pict>
          <v:line id="_x0000_s1030" style="position:absolute;left:0;text-align:left;flip:x;z-index:251661824" from="44.55pt,13.25pt" to="143.55pt,49.25pt" o:allowincell="f">
            <v:stroke endarrow="block"/>
          </v:line>
        </w:pict>
      </w:r>
    </w:p>
    <w:p w:rsidR="002B20BD" w:rsidRPr="006C7A3B" w:rsidRDefault="002B20BD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0BD" w:rsidRPr="006C7A3B" w:rsidRDefault="004E18E9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rect id="_x0000_s1031" style="position:absolute;left:0;text-align:left;margin-left:135pt;margin-top:-.25pt;width:108pt;height:1in;z-index:251656704" o:allowincell="f">
            <v:textbox style="mso-next-textbox:#_x0000_s1031">
              <w:txbxContent>
                <w:p w:rsidR="006C7A3B" w:rsidRDefault="006C7A3B" w:rsidP="002B20B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Снижение издержек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left:0;text-align:left;margin-left:0;margin-top:-.25pt;width:126pt;height:1in;z-index:251651584" o:allowincell="f">
            <v:textbox style="mso-next-textbox:#_x0000_s1032">
              <w:txbxContent>
                <w:p w:rsidR="006C7A3B" w:rsidRDefault="006C7A3B" w:rsidP="002B20B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Метод «спонтанного финансирования»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3" style="position:absolute;left:0;text-align:left;margin-left:378pt;margin-top:-.25pt;width:108pt;height:1in;z-index:251652608" o:allowincell="f">
            <v:textbox style="mso-next-textbox:#_x0000_s1033">
              <w:txbxContent>
                <w:p w:rsidR="006C7A3B" w:rsidRDefault="006C7A3B" w:rsidP="002B20B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Привлечение новых клиентов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4" style="position:absolute;left:0;text-align:left;margin-left:252pt;margin-top:-.25pt;width:117pt;height:1in;z-index:251657728" o:allowincell="f">
            <v:textbox style="mso-next-textbox:#_x0000_s1034">
              <w:txbxContent>
                <w:p w:rsidR="006C7A3B" w:rsidRDefault="006C7A3B" w:rsidP="002B20BD">
                  <w:pPr>
                    <w:jc w:val="center"/>
                  </w:pPr>
                  <w:r>
                    <w:rPr>
                      <w:sz w:val="28"/>
                    </w:rPr>
                    <w:t>Увеличение объема предоставляемых</w:t>
                  </w:r>
                  <w:r>
                    <w:t xml:space="preserve"> </w:t>
                  </w:r>
                  <w:r>
                    <w:rPr>
                      <w:sz w:val="28"/>
                    </w:rPr>
                    <w:t>услуг</w:t>
                  </w:r>
                </w:p>
              </w:txbxContent>
            </v:textbox>
          </v:rect>
        </w:pict>
      </w:r>
    </w:p>
    <w:p w:rsidR="002B20BD" w:rsidRPr="006C7A3B" w:rsidRDefault="002B20BD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0BD" w:rsidRPr="006C7A3B" w:rsidRDefault="004E18E9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_x0000_s1035" style="position:absolute;left:0;text-align:left;z-index:251664896" from="99pt,23.45pt" to="306pt,41.45pt" o:allowincell="f">
            <v:stroke endarrow="block"/>
          </v:line>
        </w:pict>
      </w:r>
      <w:r>
        <w:rPr>
          <w:noProof/>
        </w:rPr>
        <w:pict>
          <v:line id="_x0000_s1036" style="position:absolute;left:0;text-align:left;z-index:251663872" from="99pt,23.45pt" to="198pt,41.45pt" o:allowincell="f">
            <v:stroke endarrow="block"/>
          </v:line>
        </w:pict>
      </w:r>
      <w:r>
        <w:rPr>
          <w:noProof/>
        </w:rPr>
        <w:pict>
          <v:line id="_x0000_s1037" style="position:absolute;left:0;text-align:left;flip:x;z-index:251662848" from="36pt,23.45pt" to="99pt,41.45pt" o:allowincell="f">
            <v:stroke endarrow="block"/>
          </v:line>
        </w:pict>
      </w:r>
    </w:p>
    <w:p w:rsidR="002B20BD" w:rsidRPr="006C7A3B" w:rsidRDefault="004E18E9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rect id="_x0000_s1038" style="position:absolute;left:0;text-align:left;margin-left:261pt;margin-top:17.3pt;width:108pt;height:1in;z-index:251654656" o:allowincell="f">
            <v:textbox style="mso-next-textbox:#_x0000_s1038">
              <w:txbxContent>
                <w:p w:rsidR="006C7A3B" w:rsidRDefault="006C7A3B" w:rsidP="002B20B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Уменьшение дебиторской задолженности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9" style="position:absolute;left:0;text-align:left;margin-left:2in;margin-top:17.3pt;width:108pt;height:1in;z-index:251655680" o:allowincell="f">
            <v:textbox style="mso-next-textbox:#_x0000_s1039">
              <w:txbxContent>
                <w:p w:rsidR="006C7A3B" w:rsidRDefault="006C7A3B" w:rsidP="002B20B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Ликвидация кредиторской задолженности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0" style="position:absolute;left:0;text-align:left;margin-left:0;margin-top:17.3pt;width:135pt;height:1in;z-index:251653632" o:allowincell="f">
            <v:textbox style="mso-next-textbox:#_x0000_s1040">
              <w:txbxContent>
                <w:p w:rsidR="006C7A3B" w:rsidRDefault="006C7A3B" w:rsidP="002B20B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Увеличение оборачиваемости оборотных средств</w:t>
                  </w:r>
                </w:p>
              </w:txbxContent>
            </v:textbox>
          </v:rect>
        </w:pict>
      </w:r>
    </w:p>
    <w:p w:rsidR="002B20BD" w:rsidRPr="006C7A3B" w:rsidRDefault="002B20BD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0BD" w:rsidRPr="006C7A3B" w:rsidRDefault="002B20BD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0BD" w:rsidRPr="006C7A3B" w:rsidRDefault="002B20BD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Рисунок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– «Дерево решений».</w:t>
      </w:r>
    </w:p>
    <w:p w:rsidR="006C7A3B" w:rsidRDefault="006C7A3B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0BD" w:rsidRPr="006C7A3B" w:rsidRDefault="002B20BD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 xml:space="preserve">Однако, при наличии хорошо разработанного проекта предприятие «СибАвтоТорг» могло бы работать на рынке данных услуг, что позволило бы снизить себестоимость общего комплекса услуг. </w:t>
      </w:r>
    </w:p>
    <w:p w:rsidR="002B20BD" w:rsidRPr="006C7A3B" w:rsidRDefault="002B20BD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Как вариант снижения затрат предприятия можно рассмотреть также оптимизацию численности персонала предприятия.</w:t>
      </w:r>
    </w:p>
    <w:p w:rsidR="002B20BD" w:rsidRPr="006C7A3B" w:rsidRDefault="002B20BD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 xml:space="preserve">Расходы на заработную плату производственных рабочих отражаются непосредственно в статьях затрат. Заработная плата вспомогательных рабочих в основном отражается на статьях расходов по содержанию и эксплуатации оборудования, заработная плата основных служащих входит в состав основных расходов. </w:t>
      </w:r>
    </w:p>
    <w:p w:rsidR="002B20BD" w:rsidRPr="006C7A3B" w:rsidRDefault="002B20BD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 xml:space="preserve">Снижение себестоимости услуг во многом определяется правильным соотношением темпов роста производительности труда и роста заработной платы. Рост производительности труда должен опережать рост заработной платы, обеспечивая тем самым снижение себестоимости услуг. </w:t>
      </w:r>
    </w:p>
    <w:p w:rsidR="002B20BD" w:rsidRPr="006C7A3B" w:rsidRDefault="002B20BD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Таким образом, можно сделать вывод, что в случае необходимости быстрого расчета предприятие попадет в затруднительное положение, но если расчет «не горит», то предпри</w:t>
      </w:r>
      <w:r w:rsidR="006C44C3" w:rsidRPr="006C7A3B">
        <w:rPr>
          <w:rFonts w:ascii="Times New Roman" w:hAnsi="Times New Roman"/>
          <w:sz w:val="28"/>
          <w:szCs w:val="28"/>
        </w:rPr>
        <w:t>ятие выполнит свои обязательства</w:t>
      </w:r>
      <w:r w:rsidRPr="006C7A3B">
        <w:rPr>
          <w:rFonts w:ascii="Times New Roman" w:hAnsi="Times New Roman"/>
          <w:sz w:val="28"/>
          <w:szCs w:val="28"/>
        </w:rPr>
        <w:t>. Хотя у предприятия кризисное финансовое положение по данным за 2007 г, то на сегодняшний день ООО « СибАвтоТорг» пытается выйти из этого положения. Они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стараются снизить управленческие расходы,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происходит увеличение эффективности использования капитала, вложенного в деятельность организации на длительный срок, собственные средства предприятия незначительно, но возрастают за счет увеличения источников средств предприятия.</w:t>
      </w:r>
    </w:p>
    <w:p w:rsidR="006C7A3B" w:rsidRDefault="006C7A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25D20" w:rsidRPr="006C7A3B" w:rsidRDefault="00A24AB1" w:rsidP="006C7A3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C7A3B">
        <w:rPr>
          <w:rFonts w:ascii="Times New Roman" w:hAnsi="Times New Roman"/>
          <w:b/>
          <w:sz w:val="28"/>
          <w:szCs w:val="28"/>
        </w:rPr>
        <w:t>Заключение</w:t>
      </w:r>
    </w:p>
    <w:p w:rsidR="00A25D20" w:rsidRPr="006C7A3B" w:rsidRDefault="00A25D20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57DB" w:rsidRPr="006C7A3B" w:rsidRDefault="0010149D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 xml:space="preserve">Подведя итоги написанной работы, можно сделать вывод, что поставленная перед нами цель достигнута. </w:t>
      </w:r>
      <w:r w:rsidR="00DD57DB" w:rsidRPr="006C7A3B">
        <w:rPr>
          <w:rFonts w:ascii="Times New Roman" w:hAnsi="Times New Roman"/>
          <w:sz w:val="28"/>
          <w:szCs w:val="28"/>
        </w:rPr>
        <w:t>Финансовое положение хозяйствующего субъекта во многом зависит от того, насколько оптимально соотношение собственного и заемного капитала.</w:t>
      </w:r>
    </w:p>
    <w:p w:rsidR="00DD57DB" w:rsidRPr="006C7A3B" w:rsidRDefault="00DD57DB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Финансовое положение предприятия может быть устойчивым, неустойчивым и кризисным. Способность предприятия своевременно выполнять свои внутренние и внешние обязательства, финансировать деятельность предприятия на расширенной основе и поддерживать свою платежеспособность в любых обстоятельствах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свидетельствует о его устойчивом финансовом положении.</w:t>
      </w:r>
    </w:p>
    <w:p w:rsidR="00DD57DB" w:rsidRPr="006C7A3B" w:rsidRDefault="00DD57DB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Если текущая платежеспособность – это внешнее проявление финансового состояния предприятия, то финансовая устойчивость – внутренняя его сторона, обеспечивающая стабильную платежеспособность в перспективе, в основе которой лежит сбалансированность активов и пассивов, доходов и расходов, положительных и отрицательных денежных потоков.</w:t>
      </w:r>
      <w:r w:rsidR="0010149D" w:rsidRPr="006C7A3B">
        <w:rPr>
          <w:rFonts w:ascii="Times New Roman" w:hAnsi="Times New Roman"/>
          <w:sz w:val="28"/>
          <w:szCs w:val="28"/>
        </w:rPr>
        <w:t xml:space="preserve"> </w:t>
      </w:r>
    </w:p>
    <w:p w:rsidR="00450BEC" w:rsidRPr="006C7A3B" w:rsidRDefault="0010149D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 xml:space="preserve">Главная цель анализа – своевременно выявлять и устранять недостатки в финансовой деятельности и находить резервы улучшения финансового состояния организации и ее платежеспособности. </w:t>
      </w:r>
      <w:r w:rsidR="004B67F4" w:rsidRPr="006C7A3B">
        <w:rPr>
          <w:rFonts w:ascii="Times New Roman" w:hAnsi="Times New Roman"/>
          <w:sz w:val="28"/>
          <w:szCs w:val="28"/>
        </w:rPr>
        <w:t>С переходом предприятий на рыночные условия работы остро встал вопрос об устойчивости его финансового положения и изысканий путей его оздоровления и укрепления.</w:t>
      </w:r>
      <w:r w:rsidR="006C7A3B">
        <w:rPr>
          <w:rFonts w:ascii="Times New Roman" w:hAnsi="Times New Roman"/>
          <w:sz w:val="28"/>
          <w:szCs w:val="28"/>
        </w:rPr>
        <w:t xml:space="preserve"> </w:t>
      </w:r>
    </w:p>
    <w:p w:rsidR="004B67F4" w:rsidRPr="006C7A3B" w:rsidRDefault="004B67F4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Актуальность этих вопросов предопределяется необходимостью создания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нормальных условий работы, как отдельных предприятий, так и промышленности в целом. В практике работы предприятий нередки случаи, когда и хорошо работающее предприятие испытывает финансовые затруднения, связанные с недостаточно рациональным размещением и использованием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Pr="006C7A3B">
        <w:rPr>
          <w:rFonts w:ascii="Times New Roman" w:hAnsi="Times New Roman"/>
          <w:sz w:val="28"/>
          <w:szCs w:val="28"/>
        </w:rPr>
        <w:t>имеющихся финансовых ресурсов. Поэтому финансовое состояние предприятия должно быть направлено на обеспечение систематического поступления и эффективного использования финансовых ресурсов, соблюдение расчетной и кредитной дисциплины, достижение рационального соотношения собственных и заемных средств, финансовой устойчивости с целью эффективного функционирования предприятия. Следовательно, финансовая устойчивость предприятия является результатом взаимодействия не только совокупности производственно-экономических факторов, но и всех элементов его финансовых отношений.</w:t>
      </w:r>
    </w:p>
    <w:p w:rsidR="006C7A3B" w:rsidRDefault="006C7A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9711C" w:rsidRPr="006C7A3B" w:rsidRDefault="003A4A71" w:rsidP="006C7A3B">
      <w:pPr>
        <w:pStyle w:val="a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C7A3B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6C7A3B" w:rsidRPr="006C7A3B" w:rsidRDefault="006C7A3B" w:rsidP="006C7A3B">
      <w:pPr>
        <w:pStyle w:val="a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711C" w:rsidRPr="006C7A3B" w:rsidRDefault="00786B66" w:rsidP="006C7A3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1.</w:t>
      </w:r>
      <w:r w:rsidR="006C70C6" w:rsidRPr="006C7A3B">
        <w:rPr>
          <w:rFonts w:ascii="Times New Roman" w:hAnsi="Times New Roman"/>
          <w:sz w:val="28"/>
          <w:szCs w:val="28"/>
        </w:rPr>
        <w:t xml:space="preserve">Абрютина М.С., Грачев А.В. </w:t>
      </w:r>
      <w:r w:rsidR="00B9711C" w:rsidRPr="006C7A3B">
        <w:rPr>
          <w:rFonts w:ascii="Times New Roman" w:hAnsi="Times New Roman"/>
          <w:sz w:val="28"/>
          <w:szCs w:val="28"/>
        </w:rPr>
        <w:t>Анализ финансово-экономической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="00B9711C" w:rsidRPr="006C7A3B">
        <w:rPr>
          <w:rFonts w:ascii="Times New Roman" w:hAnsi="Times New Roman"/>
          <w:sz w:val="28"/>
          <w:szCs w:val="28"/>
        </w:rPr>
        <w:t>деятельности предприятия: Учебно</w:t>
      </w:r>
      <w:r w:rsidR="006C70C6" w:rsidRPr="006C7A3B">
        <w:rPr>
          <w:rFonts w:ascii="Times New Roman" w:hAnsi="Times New Roman"/>
          <w:sz w:val="28"/>
          <w:szCs w:val="28"/>
        </w:rPr>
        <w:t>-</w:t>
      </w:r>
      <w:r w:rsidR="00B9711C" w:rsidRPr="006C7A3B">
        <w:rPr>
          <w:rFonts w:ascii="Times New Roman" w:hAnsi="Times New Roman"/>
          <w:sz w:val="28"/>
          <w:szCs w:val="28"/>
        </w:rPr>
        <w:t>практическое пособие – 3-е изд., перераб. и доп. – М.: Из</w:t>
      </w:r>
      <w:r w:rsidRPr="006C7A3B">
        <w:rPr>
          <w:rFonts w:ascii="Times New Roman" w:hAnsi="Times New Roman"/>
          <w:sz w:val="28"/>
          <w:szCs w:val="28"/>
        </w:rPr>
        <w:t>дательство «Дело и сервис», 2002</w:t>
      </w:r>
      <w:r w:rsidR="00B9711C" w:rsidRPr="006C7A3B">
        <w:rPr>
          <w:rFonts w:ascii="Times New Roman" w:hAnsi="Times New Roman"/>
          <w:sz w:val="28"/>
          <w:szCs w:val="28"/>
        </w:rPr>
        <w:t xml:space="preserve"> – 272с.</w:t>
      </w:r>
    </w:p>
    <w:p w:rsidR="00B9711C" w:rsidRPr="006C7A3B" w:rsidRDefault="00786B66" w:rsidP="006C7A3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2.</w:t>
      </w:r>
      <w:r w:rsidR="00B9711C" w:rsidRPr="006C7A3B">
        <w:rPr>
          <w:rFonts w:ascii="Times New Roman" w:hAnsi="Times New Roman"/>
          <w:sz w:val="28"/>
          <w:szCs w:val="28"/>
        </w:rPr>
        <w:t>Баканов М.</w:t>
      </w:r>
      <w:r w:rsidR="006C70C6" w:rsidRPr="006C7A3B">
        <w:rPr>
          <w:rFonts w:ascii="Times New Roman" w:hAnsi="Times New Roman"/>
          <w:sz w:val="28"/>
          <w:szCs w:val="28"/>
        </w:rPr>
        <w:t>И., Мельник М.В., Шеремет А.Д.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="00B9711C" w:rsidRPr="006C7A3B">
        <w:rPr>
          <w:rFonts w:ascii="Times New Roman" w:hAnsi="Times New Roman"/>
          <w:sz w:val="28"/>
          <w:szCs w:val="28"/>
        </w:rPr>
        <w:t>Теория экономического анализа: Учебник. –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="00B9711C" w:rsidRPr="006C7A3B">
        <w:rPr>
          <w:rFonts w:ascii="Times New Roman" w:hAnsi="Times New Roman"/>
          <w:sz w:val="28"/>
          <w:szCs w:val="28"/>
        </w:rPr>
        <w:t>5-е изд., перераб. и доп. – М.: Финансы и статистика, 2006 – 536с.</w:t>
      </w:r>
    </w:p>
    <w:p w:rsidR="00B9711C" w:rsidRPr="006C7A3B" w:rsidRDefault="00786B66" w:rsidP="006C7A3B">
      <w:pPr>
        <w:pStyle w:val="a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3.</w:t>
      </w:r>
      <w:r w:rsidR="00B9711C" w:rsidRPr="006C7A3B">
        <w:rPr>
          <w:rFonts w:ascii="Times New Roman" w:hAnsi="Times New Roman"/>
          <w:sz w:val="28"/>
          <w:szCs w:val="28"/>
        </w:rPr>
        <w:t>Гил</w:t>
      </w:r>
      <w:r w:rsidR="006C70C6" w:rsidRPr="006C7A3B">
        <w:rPr>
          <w:rFonts w:ascii="Times New Roman" w:hAnsi="Times New Roman"/>
          <w:sz w:val="28"/>
          <w:szCs w:val="28"/>
        </w:rPr>
        <w:t xml:space="preserve">яровская Л.Т., Ендовицкая А.В. </w:t>
      </w:r>
      <w:r w:rsidR="00B9711C" w:rsidRPr="006C7A3B">
        <w:rPr>
          <w:rFonts w:ascii="Times New Roman" w:hAnsi="Times New Roman"/>
          <w:sz w:val="28"/>
          <w:szCs w:val="28"/>
        </w:rPr>
        <w:t>Анализ и оценка финансовой устойчи</w:t>
      </w:r>
      <w:r w:rsidR="006C70C6" w:rsidRPr="006C7A3B">
        <w:rPr>
          <w:rFonts w:ascii="Times New Roman" w:hAnsi="Times New Roman"/>
          <w:sz w:val="28"/>
          <w:szCs w:val="28"/>
        </w:rPr>
        <w:t>вости коммерческих организаций.</w:t>
      </w:r>
      <w:r w:rsidR="00B9711C" w:rsidRPr="006C7A3B">
        <w:rPr>
          <w:rFonts w:ascii="Times New Roman" w:hAnsi="Times New Roman"/>
          <w:sz w:val="28"/>
          <w:szCs w:val="28"/>
        </w:rPr>
        <w:t xml:space="preserve"> Учебное пособие для студентов вузов – М.: ЮНИТИ – ДАНА, 2006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="00B9711C" w:rsidRPr="006C7A3B">
        <w:rPr>
          <w:rFonts w:ascii="Times New Roman" w:hAnsi="Times New Roman"/>
          <w:sz w:val="28"/>
          <w:szCs w:val="28"/>
        </w:rPr>
        <w:t>– 159с.</w:t>
      </w:r>
    </w:p>
    <w:p w:rsidR="00B9711C" w:rsidRPr="006C7A3B" w:rsidRDefault="00786B66" w:rsidP="006C7A3B">
      <w:pPr>
        <w:pStyle w:val="a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4.</w:t>
      </w:r>
      <w:r w:rsidR="006C70C6" w:rsidRPr="006C7A3B">
        <w:rPr>
          <w:rFonts w:ascii="Times New Roman" w:hAnsi="Times New Roman"/>
          <w:sz w:val="28"/>
          <w:szCs w:val="28"/>
        </w:rPr>
        <w:t>Годин А.М. Маркетинг: Учебник – 5</w:t>
      </w:r>
      <w:r w:rsidR="00B9711C" w:rsidRPr="006C7A3B">
        <w:rPr>
          <w:rFonts w:ascii="Times New Roman" w:hAnsi="Times New Roman"/>
          <w:sz w:val="28"/>
          <w:szCs w:val="28"/>
        </w:rPr>
        <w:t>–е изд., перераб. и доп. – М.: Издательская торговая корпорация «Дашков и К», 2007 - 756с.</w:t>
      </w:r>
    </w:p>
    <w:p w:rsidR="00B9711C" w:rsidRPr="006C7A3B" w:rsidRDefault="00786B66" w:rsidP="006C7A3B">
      <w:pPr>
        <w:pStyle w:val="a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5.</w:t>
      </w:r>
      <w:r w:rsidR="006C70C6" w:rsidRPr="006C7A3B">
        <w:rPr>
          <w:rFonts w:ascii="Times New Roman" w:hAnsi="Times New Roman"/>
          <w:sz w:val="28"/>
          <w:szCs w:val="28"/>
        </w:rPr>
        <w:t>Грачев А.В.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="00B9711C" w:rsidRPr="006C7A3B">
        <w:rPr>
          <w:rFonts w:ascii="Times New Roman" w:hAnsi="Times New Roman"/>
          <w:sz w:val="28"/>
          <w:szCs w:val="28"/>
        </w:rPr>
        <w:t>Анализ и управление финансовой устойчивостью предприятия: Учебно-практическое пособие – М.: Изд-ство «Финпресс», 2002 – 208с.</w:t>
      </w:r>
    </w:p>
    <w:p w:rsidR="00B9711C" w:rsidRPr="006C7A3B" w:rsidRDefault="00786B66" w:rsidP="006C7A3B">
      <w:pPr>
        <w:pStyle w:val="a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6.</w:t>
      </w:r>
      <w:r w:rsidR="006C70C6" w:rsidRPr="006C7A3B">
        <w:rPr>
          <w:rFonts w:ascii="Times New Roman" w:hAnsi="Times New Roman"/>
          <w:sz w:val="28"/>
          <w:szCs w:val="28"/>
        </w:rPr>
        <w:t>Дыбаль С.В.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="00B9711C" w:rsidRPr="006C7A3B">
        <w:rPr>
          <w:rFonts w:ascii="Times New Roman" w:hAnsi="Times New Roman"/>
          <w:sz w:val="28"/>
          <w:szCs w:val="28"/>
        </w:rPr>
        <w:t>Финансовый анализ: Т</w:t>
      </w:r>
      <w:r w:rsidR="006C70C6" w:rsidRPr="006C7A3B">
        <w:rPr>
          <w:rFonts w:ascii="Times New Roman" w:hAnsi="Times New Roman"/>
          <w:sz w:val="28"/>
          <w:szCs w:val="28"/>
        </w:rPr>
        <w:t>еория и практика.</w:t>
      </w:r>
      <w:r w:rsidR="00B9711C" w:rsidRPr="006C7A3B">
        <w:rPr>
          <w:rFonts w:ascii="Times New Roman" w:hAnsi="Times New Roman"/>
          <w:sz w:val="28"/>
          <w:szCs w:val="28"/>
        </w:rPr>
        <w:t xml:space="preserve"> Учебное пособие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="00B9711C" w:rsidRPr="006C7A3B">
        <w:rPr>
          <w:rFonts w:ascii="Times New Roman" w:hAnsi="Times New Roman"/>
          <w:sz w:val="28"/>
          <w:szCs w:val="28"/>
        </w:rPr>
        <w:t>- СПБ: Изд. Дом «Бизнес – премия», 2006 – 304с.</w:t>
      </w:r>
    </w:p>
    <w:p w:rsidR="00B9711C" w:rsidRPr="006C7A3B" w:rsidRDefault="00786B66" w:rsidP="006C7A3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7.</w:t>
      </w:r>
      <w:r w:rsidR="00B9711C" w:rsidRPr="006C7A3B">
        <w:rPr>
          <w:rFonts w:ascii="Times New Roman" w:hAnsi="Times New Roman"/>
          <w:sz w:val="28"/>
          <w:szCs w:val="28"/>
        </w:rPr>
        <w:t>Елизаров</w:t>
      </w:r>
      <w:r w:rsidRPr="006C7A3B">
        <w:rPr>
          <w:rFonts w:ascii="Times New Roman" w:hAnsi="Times New Roman"/>
          <w:sz w:val="28"/>
          <w:szCs w:val="28"/>
        </w:rPr>
        <w:t xml:space="preserve"> Ю</w:t>
      </w:r>
      <w:r w:rsidR="00B9711C" w:rsidRPr="006C7A3B">
        <w:rPr>
          <w:rFonts w:ascii="Times New Roman" w:hAnsi="Times New Roman"/>
          <w:sz w:val="28"/>
          <w:szCs w:val="28"/>
        </w:rPr>
        <w:t>.</w:t>
      </w:r>
      <w:r w:rsidRPr="006C7A3B">
        <w:rPr>
          <w:rFonts w:ascii="Times New Roman" w:hAnsi="Times New Roman"/>
          <w:sz w:val="28"/>
          <w:szCs w:val="28"/>
        </w:rPr>
        <w:t>Ф.</w:t>
      </w:r>
      <w:r w:rsidR="006C70C6" w:rsidRPr="006C7A3B">
        <w:rPr>
          <w:rFonts w:ascii="Times New Roman" w:hAnsi="Times New Roman"/>
          <w:sz w:val="28"/>
          <w:szCs w:val="28"/>
        </w:rPr>
        <w:t xml:space="preserve"> </w:t>
      </w:r>
      <w:r w:rsidR="00B9711C" w:rsidRPr="006C7A3B">
        <w:rPr>
          <w:rFonts w:ascii="Times New Roman" w:hAnsi="Times New Roman"/>
          <w:sz w:val="28"/>
          <w:szCs w:val="28"/>
        </w:rPr>
        <w:t>Экономика организаций: Учебник для вузов – М.: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="00B9711C" w:rsidRPr="006C7A3B">
        <w:rPr>
          <w:rFonts w:ascii="Times New Roman" w:hAnsi="Times New Roman"/>
          <w:sz w:val="28"/>
          <w:szCs w:val="28"/>
        </w:rPr>
        <w:t>Издательство «Экзамен», 2005 – 496с.</w:t>
      </w:r>
    </w:p>
    <w:p w:rsidR="00B9711C" w:rsidRPr="006C7A3B" w:rsidRDefault="006C70C6" w:rsidP="006C7A3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 xml:space="preserve">8. Зайцев Н.Л. </w:t>
      </w:r>
      <w:r w:rsidR="00B9711C" w:rsidRPr="006C7A3B">
        <w:rPr>
          <w:rFonts w:ascii="Times New Roman" w:hAnsi="Times New Roman"/>
          <w:sz w:val="28"/>
          <w:szCs w:val="28"/>
        </w:rPr>
        <w:t>Экономика промышленного предприятия: Учебник – 5-е изд., перераб. и доп. – М.: ИНФРА – М, 2004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="00B9711C" w:rsidRPr="006C7A3B">
        <w:rPr>
          <w:rFonts w:ascii="Times New Roman" w:hAnsi="Times New Roman"/>
          <w:sz w:val="28"/>
          <w:szCs w:val="28"/>
        </w:rPr>
        <w:t>– 439с.</w:t>
      </w:r>
    </w:p>
    <w:p w:rsidR="00B9711C" w:rsidRPr="006C7A3B" w:rsidRDefault="00786B66" w:rsidP="006C7A3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9.</w:t>
      </w:r>
      <w:r w:rsidR="006C70C6" w:rsidRPr="006C7A3B">
        <w:rPr>
          <w:rFonts w:ascii="Times New Roman" w:hAnsi="Times New Roman"/>
          <w:sz w:val="28"/>
          <w:szCs w:val="28"/>
        </w:rPr>
        <w:t xml:space="preserve">Зимин Н.Е. </w:t>
      </w:r>
      <w:r w:rsidR="00B9711C" w:rsidRPr="006C7A3B">
        <w:rPr>
          <w:rFonts w:ascii="Times New Roman" w:hAnsi="Times New Roman"/>
          <w:sz w:val="28"/>
          <w:szCs w:val="28"/>
        </w:rPr>
        <w:t>Анализ и диагностика финансового состояния предприятий: Учебное пособие – М.: ИКФ «ЭКМОС», 2002 – 240с.</w:t>
      </w:r>
    </w:p>
    <w:p w:rsidR="00B9711C" w:rsidRPr="006C7A3B" w:rsidRDefault="00786B66" w:rsidP="006C7A3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10.</w:t>
      </w:r>
      <w:r w:rsidR="006C70C6" w:rsidRPr="006C7A3B">
        <w:rPr>
          <w:rFonts w:ascii="Times New Roman" w:hAnsi="Times New Roman"/>
          <w:sz w:val="28"/>
          <w:szCs w:val="28"/>
        </w:rPr>
        <w:t xml:space="preserve">Ковалев В.В. </w:t>
      </w:r>
      <w:r w:rsidR="00B9711C" w:rsidRPr="006C7A3B">
        <w:rPr>
          <w:rFonts w:ascii="Times New Roman" w:hAnsi="Times New Roman"/>
          <w:sz w:val="28"/>
          <w:szCs w:val="28"/>
        </w:rPr>
        <w:t>Финансовый анализ: методы и процедуры. – М.: Финансы и статистика, 2001 – 560с.</w:t>
      </w:r>
    </w:p>
    <w:p w:rsidR="00B9711C" w:rsidRPr="006C7A3B" w:rsidRDefault="00786B66" w:rsidP="006C7A3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11.</w:t>
      </w:r>
      <w:r w:rsidR="00B9711C" w:rsidRPr="006C7A3B">
        <w:rPr>
          <w:rFonts w:ascii="Times New Roman" w:hAnsi="Times New Roman"/>
          <w:sz w:val="28"/>
          <w:szCs w:val="28"/>
        </w:rPr>
        <w:t>Крылов Э.И</w:t>
      </w:r>
      <w:r w:rsidR="006C70C6" w:rsidRPr="006C7A3B">
        <w:rPr>
          <w:rFonts w:ascii="Times New Roman" w:hAnsi="Times New Roman"/>
          <w:sz w:val="28"/>
          <w:szCs w:val="28"/>
        </w:rPr>
        <w:t xml:space="preserve">., Власова В.М., Егорова М.Г. </w:t>
      </w:r>
      <w:r w:rsidR="00B9711C" w:rsidRPr="006C7A3B">
        <w:rPr>
          <w:rFonts w:ascii="Times New Roman" w:hAnsi="Times New Roman"/>
          <w:sz w:val="28"/>
          <w:szCs w:val="28"/>
        </w:rPr>
        <w:t xml:space="preserve">Анализ финансового состояния и инвестиционной привлекательности предприятия: Учебное пособие – М.: Финансы и статистика, 2003 – 192с. </w:t>
      </w:r>
    </w:p>
    <w:p w:rsidR="00B9711C" w:rsidRPr="006C7A3B" w:rsidRDefault="00786B66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12.</w:t>
      </w:r>
      <w:r w:rsidR="006C70C6" w:rsidRPr="006C7A3B">
        <w:rPr>
          <w:rFonts w:ascii="Times New Roman" w:hAnsi="Times New Roman"/>
          <w:sz w:val="28"/>
          <w:szCs w:val="28"/>
        </w:rPr>
        <w:t>Ковалева А.М. Финансы .</w:t>
      </w:r>
      <w:r w:rsidR="00B9711C" w:rsidRPr="006C7A3B">
        <w:rPr>
          <w:rFonts w:ascii="Times New Roman" w:hAnsi="Times New Roman"/>
          <w:sz w:val="28"/>
          <w:szCs w:val="28"/>
        </w:rPr>
        <w:t>Учеб. Пособие.– 4-е изд., перераб. и доп. – М.: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="00B9711C" w:rsidRPr="006C7A3B">
        <w:rPr>
          <w:rFonts w:ascii="Times New Roman" w:hAnsi="Times New Roman"/>
          <w:sz w:val="28"/>
          <w:szCs w:val="28"/>
        </w:rPr>
        <w:t>Финансы и статистика</w:t>
      </w:r>
      <w:r w:rsidRPr="006C7A3B">
        <w:rPr>
          <w:rFonts w:ascii="Times New Roman" w:hAnsi="Times New Roman"/>
          <w:sz w:val="28"/>
          <w:szCs w:val="28"/>
        </w:rPr>
        <w:t>,</w:t>
      </w:r>
      <w:r w:rsidR="00B9711C" w:rsidRPr="006C7A3B">
        <w:rPr>
          <w:rFonts w:ascii="Times New Roman" w:hAnsi="Times New Roman"/>
          <w:sz w:val="28"/>
          <w:szCs w:val="28"/>
        </w:rPr>
        <w:t xml:space="preserve"> 2003 – 384с.</w:t>
      </w:r>
    </w:p>
    <w:p w:rsidR="00786B66" w:rsidRPr="006C7A3B" w:rsidRDefault="00786B66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13.Пласкова Н.С. Экономический анализ: учебник.- М.: Эксмо,2007.</w:t>
      </w:r>
    </w:p>
    <w:p w:rsidR="00B9711C" w:rsidRPr="006C7A3B" w:rsidRDefault="00786B66" w:rsidP="006C7A3B">
      <w:pPr>
        <w:pStyle w:val="af1"/>
        <w:ind w:firstLine="709"/>
        <w:jc w:val="both"/>
      </w:pPr>
      <w:r w:rsidRPr="006C7A3B">
        <w:t>14.</w:t>
      </w:r>
      <w:r w:rsidR="00B9711C" w:rsidRPr="006C7A3B">
        <w:t>Пястолов С.М. Экономический анализ деятельности пред-тия. Учебное пособие – М.: Академический проект, 2003. – 573с.</w:t>
      </w:r>
    </w:p>
    <w:p w:rsidR="00B9711C" w:rsidRPr="006C7A3B" w:rsidRDefault="00786B66" w:rsidP="006C7A3B">
      <w:pPr>
        <w:pStyle w:val="a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15.</w:t>
      </w:r>
      <w:r w:rsidR="00B9711C" w:rsidRPr="006C7A3B">
        <w:rPr>
          <w:rFonts w:ascii="Times New Roman" w:hAnsi="Times New Roman"/>
          <w:sz w:val="28"/>
          <w:szCs w:val="28"/>
        </w:rPr>
        <w:t>Пястолов С.М. Анализ финансово-хозяйственной деятельности пред-тия: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="00B9711C" w:rsidRPr="006C7A3B">
        <w:rPr>
          <w:rFonts w:ascii="Times New Roman" w:hAnsi="Times New Roman"/>
          <w:sz w:val="28"/>
          <w:szCs w:val="28"/>
        </w:rPr>
        <w:t>Учебник – 3-е изд., стер. – М.: Издательский центр «Академия», 2004. – 336с.</w:t>
      </w:r>
    </w:p>
    <w:p w:rsidR="00B9711C" w:rsidRPr="006C7A3B" w:rsidRDefault="00786B66" w:rsidP="006C7A3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16.</w:t>
      </w:r>
      <w:r w:rsidR="006C70C6" w:rsidRPr="006C7A3B">
        <w:rPr>
          <w:rFonts w:ascii="Times New Roman" w:hAnsi="Times New Roman"/>
          <w:sz w:val="28"/>
          <w:szCs w:val="28"/>
        </w:rPr>
        <w:t xml:space="preserve">Сафронов Н.А. </w:t>
      </w:r>
      <w:r w:rsidR="00B9711C" w:rsidRPr="006C7A3B">
        <w:rPr>
          <w:rFonts w:ascii="Times New Roman" w:hAnsi="Times New Roman"/>
          <w:sz w:val="28"/>
          <w:szCs w:val="28"/>
        </w:rPr>
        <w:t>Экономика предприятия: Учебник – М.: ЮРИСТЬ, 2003-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="00B9711C" w:rsidRPr="006C7A3B">
        <w:rPr>
          <w:rFonts w:ascii="Times New Roman" w:hAnsi="Times New Roman"/>
          <w:sz w:val="28"/>
          <w:szCs w:val="28"/>
        </w:rPr>
        <w:t>608с.</w:t>
      </w:r>
    </w:p>
    <w:p w:rsidR="00B9711C" w:rsidRPr="006C7A3B" w:rsidRDefault="00786B66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17.</w:t>
      </w:r>
      <w:r w:rsidR="00B9711C" w:rsidRPr="006C7A3B">
        <w:rPr>
          <w:rFonts w:ascii="Times New Roman" w:hAnsi="Times New Roman"/>
          <w:sz w:val="28"/>
          <w:szCs w:val="28"/>
        </w:rPr>
        <w:t>Сергеев И.В.</w:t>
      </w:r>
      <w:r w:rsidR="006C7A3B">
        <w:rPr>
          <w:rFonts w:ascii="Times New Roman" w:hAnsi="Times New Roman"/>
          <w:sz w:val="28"/>
          <w:szCs w:val="28"/>
        </w:rPr>
        <w:t xml:space="preserve"> </w:t>
      </w:r>
      <w:r w:rsidR="00B9711C" w:rsidRPr="006C7A3B">
        <w:rPr>
          <w:rFonts w:ascii="Times New Roman" w:hAnsi="Times New Roman"/>
          <w:sz w:val="28"/>
          <w:szCs w:val="28"/>
        </w:rPr>
        <w:t>Экономика предприятия: Учебное пособие. – 2-е изд., перераб. и доп. -М.: Финансы и статистика, 2001. – 304с.: ил.</w:t>
      </w:r>
    </w:p>
    <w:p w:rsidR="00B9711C" w:rsidRPr="006C7A3B" w:rsidRDefault="00786B66" w:rsidP="006C7A3B">
      <w:pPr>
        <w:pStyle w:val="af1"/>
        <w:ind w:firstLine="709"/>
        <w:jc w:val="both"/>
      </w:pPr>
      <w:r w:rsidRPr="006C7A3B">
        <w:t>18.</w:t>
      </w:r>
      <w:r w:rsidR="00B9711C" w:rsidRPr="006C7A3B">
        <w:t>Савицкая Г.В. Методика комплексного анализа хозяйственной деятельности: Краткий курс. – 3-е изд., испр. – М.: ИНФРА-М, 2006. – 320с.</w:t>
      </w:r>
    </w:p>
    <w:p w:rsidR="00B9711C" w:rsidRPr="006C7A3B" w:rsidRDefault="00786B66" w:rsidP="006C7A3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19.</w:t>
      </w:r>
      <w:r w:rsidR="006C70C6" w:rsidRPr="006C7A3B">
        <w:rPr>
          <w:rFonts w:ascii="Times New Roman" w:hAnsi="Times New Roman"/>
          <w:sz w:val="28"/>
          <w:szCs w:val="28"/>
        </w:rPr>
        <w:t xml:space="preserve">Савицкая Г.В. </w:t>
      </w:r>
      <w:r w:rsidR="00B9711C" w:rsidRPr="006C7A3B">
        <w:rPr>
          <w:rFonts w:ascii="Times New Roman" w:hAnsi="Times New Roman"/>
          <w:sz w:val="28"/>
          <w:szCs w:val="28"/>
        </w:rPr>
        <w:t>Анализ хозяйственной деятельности предприятия перераб. и доп. Минск: ООО «Новое знание», 2004 – 688с.</w:t>
      </w:r>
    </w:p>
    <w:p w:rsidR="00B9711C" w:rsidRPr="006C7A3B" w:rsidRDefault="00786B66" w:rsidP="006C7A3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7A3B">
        <w:rPr>
          <w:rFonts w:ascii="Times New Roman" w:hAnsi="Times New Roman"/>
          <w:sz w:val="28"/>
          <w:szCs w:val="28"/>
        </w:rPr>
        <w:t>20</w:t>
      </w:r>
      <w:r w:rsidR="006C70C6" w:rsidRPr="006C7A3B">
        <w:rPr>
          <w:rFonts w:ascii="Times New Roman" w:hAnsi="Times New Roman"/>
          <w:sz w:val="28"/>
          <w:szCs w:val="28"/>
        </w:rPr>
        <w:t xml:space="preserve">. Шеремет А.Д. </w:t>
      </w:r>
      <w:r w:rsidR="00B9711C" w:rsidRPr="006C7A3B">
        <w:rPr>
          <w:rFonts w:ascii="Times New Roman" w:hAnsi="Times New Roman"/>
          <w:sz w:val="28"/>
          <w:szCs w:val="28"/>
        </w:rPr>
        <w:t>Теория экономического анализа: Учебник. – М.: ИНФРА – М, 2002 – 333с.</w:t>
      </w:r>
    </w:p>
    <w:p w:rsidR="006C7A3B" w:rsidRDefault="006C7A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3531F" w:rsidRPr="006C7A3B" w:rsidRDefault="0093531F" w:rsidP="006C7A3B">
      <w:pPr>
        <w:pStyle w:val="ad"/>
        <w:spacing w:line="360" w:lineRule="auto"/>
        <w:ind w:left="0" w:firstLine="709"/>
        <w:rPr>
          <w:b/>
          <w:sz w:val="28"/>
          <w:szCs w:val="28"/>
        </w:rPr>
      </w:pPr>
      <w:r w:rsidRPr="006C7A3B">
        <w:rPr>
          <w:b/>
          <w:sz w:val="28"/>
          <w:szCs w:val="28"/>
        </w:rPr>
        <w:t>Приложение</w:t>
      </w:r>
    </w:p>
    <w:p w:rsidR="006C7A3B" w:rsidRDefault="006C7A3B" w:rsidP="006C7A3B">
      <w:pPr>
        <w:pStyle w:val="ad"/>
        <w:spacing w:line="360" w:lineRule="auto"/>
        <w:ind w:left="0" w:firstLine="709"/>
        <w:jc w:val="both"/>
        <w:rPr>
          <w:sz w:val="28"/>
          <w:szCs w:val="24"/>
        </w:rPr>
      </w:pPr>
    </w:p>
    <w:p w:rsidR="00125B8E" w:rsidRPr="006C7A3B" w:rsidRDefault="00125B8E" w:rsidP="006C7A3B">
      <w:pPr>
        <w:pStyle w:val="ad"/>
        <w:spacing w:line="360" w:lineRule="auto"/>
        <w:ind w:left="0" w:firstLine="709"/>
        <w:jc w:val="both"/>
        <w:rPr>
          <w:sz w:val="28"/>
          <w:szCs w:val="24"/>
        </w:rPr>
      </w:pPr>
      <w:r w:rsidRPr="006C7A3B">
        <w:rPr>
          <w:sz w:val="28"/>
          <w:szCs w:val="24"/>
        </w:rPr>
        <w:t>Бухгалтерский баланс</w:t>
      </w:r>
    </w:p>
    <w:p w:rsidR="00125B8E" w:rsidRPr="006C7A3B" w:rsidRDefault="00125B8E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C7A3B">
        <w:rPr>
          <w:rFonts w:ascii="Times New Roman" w:hAnsi="Times New Roman"/>
          <w:sz w:val="28"/>
          <w:szCs w:val="24"/>
        </w:rPr>
        <w:t>на</w:t>
      </w:r>
      <w:r w:rsidR="006C7A3B">
        <w:rPr>
          <w:rFonts w:ascii="Times New Roman" w:hAnsi="Times New Roman"/>
          <w:sz w:val="28"/>
          <w:szCs w:val="24"/>
        </w:rPr>
        <w:t xml:space="preserve"> </w:t>
      </w:r>
      <w:r w:rsidRPr="006C7A3B">
        <w:rPr>
          <w:rFonts w:ascii="Times New Roman" w:hAnsi="Times New Roman"/>
          <w:sz w:val="28"/>
          <w:szCs w:val="24"/>
        </w:rPr>
        <w:t>1 января</w:t>
      </w:r>
      <w:r w:rsidR="006C7A3B">
        <w:rPr>
          <w:rFonts w:ascii="Times New Roman" w:hAnsi="Times New Roman"/>
          <w:sz w:val="28"/>
          <w:szCs w:val="24"/>
        </w:rPr>
        <w:t xml:space="preserve"> </w:t>
      </w:r>
      <w:r w:rsidRPr="006C7A3B">
        <w:rPr>
          <w:rFonts w:ascii="Times New Roman" w:hAnsi="Times New Roman"/>
          <w:sz w:val="28"/>
          <w:szCs w:val="24"/>
        </w:rPr>
        <w:t>2008 г.</w:t>
      </w:r>
    </w:p>
    <w:p w:rsidR="00125B8E" w:rsidRPr="006C7A3B" w:rsidRDefault="004E739C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C7A3B">
        <w:rPr>
          <w:rFonts w:ascii="Times New Roman" w:hAnsi="Times New Roman"/>
          <w:sz w:val="28"/>
          <w:szCs w:val="24"/>
        </w:rPr>
        <w:tab/>
      </w:r>
      <w:r w:rsidRPr="006C7A3B">
        <w:rPr>
          <w:rFonts w:ascii="Times New Roman" w:hAnsi="Times New Roman"/>
          <w:sz w:val="28"/>
          <w:szCs w:val="24"/>
        </w:rPr>
        <w:tab/>
      </w:r>
      <w:r w:rsidRPr="006C7A3B">
        <w:rPr>
          <w:rFonts w:ascii="Times New Roman" w:hAnsi="Times New Roman"/>
          <w:sz w:val="28"/>
          <w:szCs w:val="24"/>
        </w:rPr>
        <w:tab/>
      </w:r>
      <w:r w:rsidRPr="006C7A3B">
        <w:rPr>
          <w:rFonts w:ascii="Times New Roman" w:hAnsi="Times New Roman"/>
          <w:sz w:val="28"/>
          <w:szCs w:val="24"/>
        </w:rPr>
        <w:tab/>
      </w:r>
      <w:r w:rsidRPr="006C7A3B">
        <w:rPr>
          <w:rFonts w:ascii="Times New Roman" w:hAnsi="Times New Roman"/>
          <w:sz w:val="28"/>
          <w:szCs w:val="24"/>
        </w:rPr>
        <w:tab/>
      </w:r>
      <w:r w:rsidRPr="006C7A3B">
        <w:rPr>
          <w:rFonts w:ascii="Times New Roman" w:hAnsi="Times New Roman"/>
          <w:sz w:val="28"/>
          <w:szCs w:val="24"/>
        </w:rPr>
        <w:tab/>
      </w:r>
      <w:r w:rsidRPr="006C7A3B">
        <w:rPr>
          <w:rFonts w:ascii="Times New Roman" w:hAnsi="Times New Roman"/>
          <w:sz w:val="28"/>
          <w:szCs w:val="24"/>
        </w:rPr>
        <w:tab/>
      </w:r>
      <w:r w:rsidRPr="006C7A3B">
        <w:rPr>
          <w:rFonts w:ascii="Times New Roman" w:hAnsi="Times New Roman"/>
          <w:sz w:val="28"/>
          <w:szCs w:val="24"/>
        </w:rPr>
        <w:tab/>
        <w:t>Форма № 1 по ОКУД</w:t>
      </w:r>
      <w:r w:rsidR="006C7A3B">
        <w:rPr>
          <w:rFonts w:ascii="Times New Roman" w:hAnsi="Times New Roman"/>
          <w:sz w:val="28"/>
          <w:szCs w:val="24"/>
        </w:rPr>
        <w:t xml:space="preserve"> </w:t>
      </w:r>
    </w:p>
    <w:p w:rsidR="00125B8E" w:rsidRPr="006C7A3B" w:rsidRDefault="00125B8E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C7A3B">
        <w:rPr>
          <w:rFonts w:ascii="Times New Roman" w:hAnsi="Times New Roman"/>
          <w:sz w:val="28"/>
          <w:szCs w:val="24"/>
        </w:rPr>
        <w:tab/>
      </w:r>
      <w:r w:rsidRPr="006C7A3B">
        <w:rPr>
          <w:rFonts w:ascii="Times New Roman" w:hAnsi="Times New Roman"/>
          <w:sz w:val="28"/>
          <w:szCs w:val="24"/>
        </w:rPr>
        <w:tab/>
      </w:r>
      <w:r w:rsidRPr="006C7A3B">
        <w:rPr>
          <w:rFonts w:ascii="Times New Roman" w:hAnsi="Times New Roman"/>
          <w:sz w:val="28"/>
          <w:szCs w:val="24"/>
        </w:rPr>
        <w:tab/>
      </w:r>
      <w:r w:rsidRPr="006C7A3B">
        <w:rPr>
          <w:rFonts w:ascii="Times New Roman" w:hAnsi="Times New Roman"/>
          <w:sz w:val="28"/>
          <w:szCs w:val="24"/>
        </w:rPr>
        <w:tab/>
      </w:r>
      <w:r w:rsidRPr="006C7A3B">
        <w:rPr>
          <w:rFonts w:ascii="Times New Roman" w:hAnsi="Times New Roman"/>
          <w:sz w:val="28"/>
          <w:szCs w:val="24"/>
        </w:rPr>
        <w:tab/>
      </w:r>
      <w:r w:rsidRPr="006C7A3B">
        <w:rPr>
          <w:rFonts w:ascii="Times New Roman" w:hAnsi="Times New Roman"/>
          <w:sz w:val="28"/>
          <w:szCs w:val="24"/>
        </w:rPr>
        <w:tab/>
      </w:r>
      <w:r w:rsidRPr="006C7A3B">
        <w:rPr>
          <w:rFonts w:ascii="Times New Roman" w:hAnsi="Times New Roman"/>
          <w:sz w:val="28"/>
          <w:szCs w:val="24"/>
        </w:rPr>
        <w:tab/>
      </w:r>
      <w:r w:rsidR="006C7A3B">
        <w:rPr>
          <w:rFonts w:ascii="Times New Roman" w:hAnsi="Times New Roman"/>
          <w:sz w:val="28"/>
          <w:szCs w:val="24"/>
        </w:rPr>
        <w:t xml:space="preserve"> </w:t>
      </w:r>
      <w:r w:rsidRPr="006C7A3B">
        <w:rPr>
          <w:rFonts w:ascii="Times New Roman" w:hAnsi="Times New Roman"/>
          <w:sz w:val="28"/>
          <w:szCs w:val="24"/>
        </w:rPr>
        <w:t>Дата (год, месяц, число)</w:t>
      </w:r>
    </w:p>
    <w:p w:rsidR="00125B8E" w:rsidRPr="006C7A3B" w:rsidRDefault="00125B8E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C7A3B">
        <w:rPr>
          <w:rFonts w:ascii="Times New Roman" w:hAnsi="Times New Roman"/>
          <w:sz w:val="28"/>
          <w:szCs w:val="24"/>
        </w:rPr>
        <w:t>Организация __О</w:t>
      </w:r>
      <w:r w:rsidR="004E739C" w:rsidRPr="006C7A3B">
        <w:rPr>
          <w:rFonts w:ascii="Times New Roman" w:hAnsi="Times New Roman"/>
          <w:sz w:val="28"/>
          <w:szCs w:val="24"/>
        </w:rPr>
        <w:t>О</w:t>
      </w:r>
      <w:r w:rsidRPr="006C7A3B">
        <w:rPr>
          <w:rFonts w:ascii="Times New Roman" w:hAnsi="Times New Roman"/>
          <w:sz w:val="28"/>
          <w:szCs w:val="24"/>
        </w:rPr>
        <w:t>О «</w:t>
      </w:r>
      <w:r w:rsidR="004E739C" w:rsidRPr="006C7A3B">
        <w:rPr>
          <w:rFonts w:ascii="Times New Roman" w:hAnsi="Times New Roman"/>
          <w:sz w:val="28"/>
          <w:szCs w:val="24"/>
        </w:rPr>
        <w:t>СибАвтоТорг</w:t>
      </w:r>
      <w:r w:rsidRPr="006C7A3B">
        <w:rPr>
          <w:rFonts w:ascii="Times New Roman" w:hAnsi="Times New Roman"/>
          <w:sz w:val="28"/>
          <w:szCs w:val="24"/>
        </w:rPr>
        <w:t>»_</w:t>
      </w:r>
      <w:r w:rsidR="004E739C" w:rsidRPr="006C7A3B">
        <w:rPr>
          <w:rFonts w:ascii="Times New Roman" w:hAnsi="Times New Roman"/>
          <w:sz w:val="28"/>
          <w:szCs w:val="24"/>
        </w:rPr>
        <w:t>________________</w:t>
      </w:r>
      <w:r w:rsidRPr="006C7A3B">
        <w:rPr>
          <w:rFonts w:ascii="Times New Roman" w:hAnsi="Times New Roman"/>
          <w:sz w:val="28"/>
          <w:szCs w:val="24"/>
        </w:rPr>
        <w:t>___ по ОКПО</w:t>
      </w:r>
      <w:r w:rsidR="006C7A3B">
        <w:rPr>
          <w:rFonts w:ascii="Times New Roman" w:hAnsi="Times New Roman"/>
          <w:sz w:val="28"/>
          <w:szCs w:val="24"/>
        </w:rPr>
        <w:t xml:space="preserve"> </w:t>
      </w:r>
    </w:p>
    <w:p w:rsidR="00125B8E" w:rsidRPr="006C7A3B" w:rsidRDefault="00125B8E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C7A3B">
        <w:rPr>
          <w:rFonts w:ascii="Times New Roman" w:hAnsi="Times New Roman"/>
          <w:sz w:val="28"/>
          <w:szCs w:val="24"/>
        </w:rPr>
        <w:t>Идентификацион</w:t>
      </w:r>
      <w:r w:rsidR="004E739C" w:rsidRPr="006C7A3B">
        <w:rPr>
          <w:rFonts w:ascii="Times New Roman" w:hAnsi="Times New Roman"/>
          <w:sz w:val="28"/>
          <w:szCs w:val="24"/>
        </w:rPr>
        <w:t xml:space="preserve">ный номер налогоплательщика </w:t>
      </w:r>
      <w:r w:rsidRPr="006C7A3B">
        <w:rPr>
          <w:rFonts w:ascii="Times New Roman" w:hAnsi="Times New Roman"/>
          <w:sz w:val="28"/>
          <w:szCs w:val="24"/>
        </w:rPr>
        <w:t>ИНН</w:t>
      </w:r>
      <w:r w:rsidR="006C7A3B">
        <w:rPr>
          <w:rFonts w:ascii="Times New Roman" w:hAnsi="Times New Roman"/>
          <w:sz w:val="28"/>
          <w:szCs w:val="24"/>
        </w:rPr>
        <w:t xml:space="preserve"> </w:t>
      </w:r>
    </w:p>
    <w:p w:rsidR="00125B8E" w:rsidRPr="006C7A3B" w:rsidRDefault="00125B8E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C7A3B">
        <w:rPr>
          <w:rFonts w:ascii="Times New Roman" w:hAnsi="Times New Roman"/>
          <w:sz w:val="28"/>
          <w:szCs w:val="24"/>
        </w:rPr>
        <w:t>Вид деятельности _________________________________</w:t>
      </w:r>
      <w:r w:rsidR="004E739C" w:rsidRPr="006C7A3B">
        <w:rPr>
          <w:rFonts w:ascii="Times New Roman" w:hAnsi="Times New Roman"/>
          <w:sz w:val="28"/>
          <w:szCs w:val="24"/>
        </w:rPr>
        <w:t>____</w:t>
      </w:r>
      <w:r w:rsidR="006C7A3B">
        <w:rPr>
          <w:rFonts w:ascii="Times New Roman" w:hAnsi="Times New Roman"/>
          <w:sz w:val="28"/>
          <w:szCs w:val="24"/>
        </w:rPr>
        <w:t xml:space="preserve"> </w:t>
      </w:r>
      <w:r w:rsidRPr="006C7A3B">
        <w:rPr>
          <w:rFonts w:ascii="Times New Roman" w:hAnsi="Times New Roman"/>
          <w:sz w:val="28"/>
          <w:szCs w:val="24"/>
        </w:rPr>
        <w:t>по ОКПО</w:t>
      </w:r>
    </w:p>
    <w:p w:rsidR="00125B8E" w:rsidRPr="006C7A3B" w:rsidRDefault="00125B8E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C7A3B">
        <w:rPr>
          <w:rFonts w:ascii="Times New Roman" w:hAnsi="Times New Roman"/>
          <w:sz w:val="28"/>
          <w:szCs w:val="24"/>
        </w:rPr>
        <w:t>Организационно  правовая форма /форма собственности ____О</w:t>
      </w:r>
      <w:r w:rsidR="004E739C" w:rsidRPr="006C7A3B">
        <w:rPr>
          <w:rFonts w:ascii="Times New Roman" w:hAnsi="Times New Roman"/>
          <w:sz w:val="28"/>
          <w:szCs w:val="24"/>
        </w:rPr>
        <w:t>О</w:t>
      </w:r>
      <w:r w:rsidRPr="006C7A3B">
        <w:rPr>
          <w:rFonts w:ascii="Times New Roman" w:hAnsi="Times New Roman"/>
          <w:sz w:val="28"/>
          <w:szCs w:val="24"/>
        </w:rPr>
        <w:t>О</w:t>
      </w:r>
      <w:r w:rsidR="004E739C" w:rsidRPr="006C7A3B">
        <w:rPr>
          <w:rFonts w:ascii="Times New Roman" w:hAnsi="Times New Roman"/>
          <w:sz w:val="28"/>
          <w:szCs w:val="24"/>
        </w:rPr>
        <w:t>____</w:t>
      </w:r>
    </w:p>
    <w:p w:rsidR="00125B8E" w:rsidRPr="006C7A3B" w:rsidRDefault="00125B8E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C7A3B">
        <w:rPr>
          <w:rFonts w:ascii="Times New Roman" w:hAnsi="Times New Roman"/>
          <w:sz w:val="28"/>
          <w:szCs w:val="24"/>
        </w:rPr>
        <w:t>_____________________________________________по ОКОПФ/ОКФС</w:t>
      </w:r>
    </w:p>
    <w:p w:rsidR="00125B8E" w:rsidRPr="006C7A3B" w:rsidRDefault="00125B8E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C7A3B">
        <w:rPr>
          <w:rFonts w:ascii="Times New Roman" w:hAnsi="Times New Roman"/>
          <w:sz w:val="28"/>
          <w:szCs w:val="24"/>
        </w:rPr>
        <w:t>Единица измерения: тыс. руб./ млн. руб. (ненужное зачеркнуть)</w:t>
      </w:r>
      <w:r w:rsidR="006C7A3B">
        <w:rPr>
          <w:rFonts w:ascii="Times New Roman" w:hAnsi="Times New Roman"/>
          <w:sz w:val="28"/>
          <w:szCs w:val="24"/>
        </w:rPr>
        <w:t xml:space="preserve"> </w:t>
      </w:r>
      <w:r w:rsidRPr="006C7A3B">
        <w:rPr>
          <w:rFonts w:ascii="Times New Roman" w:hAnsi="Times New Roman"/>
          <w:sz w:val="28"/>
          <w:szCs w:val="24"/>
        </w:rPr>
        <w:t>по ОКЕИ</w:t>
      </w:r>
      <w:r w:rsidR="006C7A3B">
        <w:rPr>
          <w:rFonts w:ascii="Times New Roman" w:hAnsi="Times New Roman"/>
          <w:sz w:val="28"/>
          <w:szCs w:val="24"/>
        </w:rPr>
        <w:t xml:space="preserve"> </w:t>
      </w:r>
      <w:r w:rsidRPr="006C7A3B">
        <w:rPr>
          <w:rFonts w:ascii="Times New Roman" w:hAnsi="Times New Roman"/>
          <w:sz w:val="28"/>
          <w:szCs w:val="24"/>
        </w:rPr>
        <w:t>Адрес _____________________________________</w:t>
      </w:r>
    </w:p>
    <w:p w:rsidR="00125B8E" w:rsidRPr="006C7A3B" w:rsidRDefault="00125B8E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tbl>
      <w:tblPr>
        <w:tblW w:w="93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993"/>
        <w:gridCol w:w="1701"/>
        <w:gridCol w:w="1701"/>
      </w:tblGrid>
      <w:tr w:rsidR="00125B8E" w:rsidRPr="001C127B" w:rsidTr="00571332">
        <w:trPr>
          <w:trHeight w:val="783"/>
        </w:trPr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Актив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Код строки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На начало отчетного года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На конец отчетного года</w:t>
            </w: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C127B">
              <w:rPr>
                <w:rFonts w:ascii="Times New Roman" w:hAnsi="Times New Roman"/>
                <w:sz w:val="20"/>
                <w:szCs w:val="20"/>
              </w:rPr>
              <w:t>. ВНЕОБОРОТНЫЕ АКТИВЫ</w:t>
            </w: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Нематериальные активы (04,05)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rPr>
          <w:trHeight w:val="310"/>
        </w:trPr>
        <w:tc>
          <w:tcPr>
            <w:tcW w:w="4962" w:type="dxa"/>
          </w:tcPr>
          <w:p w:rsidR="00125B8E" w:rsidRPr="001C127B" w:rsidRDefault="006C7A3B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5B8E" w:rsidRPr="001C127B">
              <w:rPr>
                <w:rFonts w:ascii="Times New Roman" w:hAnsi="Times New Roman"/>
                <w:sz w:val="20"/>
                <w:szCs w:val="20"/>
              </w:rPr>
              <w:t>Основные средства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5B8E" w:rsidRPr="001C127B" w:rsidRDefault="00AF00B9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5B8E" w:rsidRPr="001C127B" w:rsidRDefault="00AF00B9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Доходные вложения в материальные ценности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Долгосрочные финансовые вложения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Прочие внеоборотные активы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Итого по разделу 1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5B8E" w:rsidRPr="001C127B" w:rsidRDefault="0072584F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125B8E" w:rsidRPr="001C127B" w:rsidRDefault="00AF00B9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C127B">
              <w:rPr>
                <w:rFonts w:ascii="Times New Roman" w:hAnsi="Times New Roman"/>
                <w:sz w:val="20"/>
                <w:szCs w:val="20"/>
              </w:rPr>
              <w:t>. ОБОРОТНЫЕ АКТИВЫ</w:t>
            </w: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Запасы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AF00B9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AF00B9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439,8</w:t>
            </w: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сырье, материалы и другие аналогичные ценности (10,12,13)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211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5B8E" w:rsidRPr="001C127B" w:rsidRDefault="00AF00B9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животные на выращивании и откорме (11)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затраты в незавершенном производстве (издержки обращения) (20, 21, 23, 29, 30, 36, 44)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5B8E" w:rsidRPr="001C127B" w:rsidTr="00571332">
        <w:trPr>
          <w:trHeight w:val="318"/>
        </w:trPr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готовая продукция и товары для перепродажи (16, 40 ,41)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214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товары отгруженные (45)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расходы будущих периодов (31)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5B8E" w:rsidRPr="001C127B" w:rsidRDefault="0072584F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 xml:space="preserve">прочие запасы и затраты 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217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Налог на добавленную стоимость по приобретенным ценностям (19)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AF00B9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Дебиторская задолженность (платежи по которой ожидают-ся более чем через 12 месяцев после отчетной даты)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покупатели и заказчики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векселя к получению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232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задолженность дочерних и зависимых обществ (78)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233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авансы выданные (61)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234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прочие дебиторы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235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Дебиторская задолженность (платежи по которой ожидают-ся в течение 12 месяцев после отчетной даты)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AF00B9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515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F00B9" w:rsidRPr="001C127B" w:rsidRDefault="00AF00B9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412,7</w:t>
            </w: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покупатели и заказчики (62, 76, 82)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векселя к получению (62)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задолженность дочерних и зависимых обществ (78)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Краткосрочные финансовые вложения (56, 58, 82)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займы, предоставленные организациям на срок менее 12 мес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собственные акции, выкупленные у акционеров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Прочие краткосрочные финансовые вложения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Денежные средства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1701" w:type="dxa"/>
          </w:tcPr>
          <w:p w:rsidR="00125B8E" w:rsidRPr="001C127B" w:rsidRDefault="00AF00B9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701" w:type="dxa"/>
          </w:tcPr>
          <w:p w:rsidR="00125B8E" w:rsidRPr="001C127B" w:rsidRDefault="00AF00B9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касса (50)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261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расчетные счета (51)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262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валютные счета (52)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263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прочие денежные средства (55, 56, 57)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Прочие оборотные активы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5B8E" w:rsidRPr="001C127B" w:rsidRDefault="00AF00B9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 xml:space="preserve">ИТОГО по разделу </w:t>
            </w:r>
            <w:r w:rsidRPr="001C127B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290</w:t>
            </w:r>
          </w:p>
        </w:tc>
        <w:tc>
          <w:tcPr>
            <w:tcW w:w="1701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5B8E" w:rsidRPr="001C127B" w:rsidRDefault="00AF00B9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4962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БАЛАНС</w:t>
            </w:r>
            <w:r w:rsidR="006C7A3B" w:rsidRPr="001C12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127B">
              <w:rPr>
                <w:rFonts w:ascii="Times New Roman" w:hAnsi="Times New Roman"/>
                <w:sz w:val="20"/>
                <w:szCs w:val="20"/>
              </w:rPr>
              <w:t>(сумма строк 190 + 290)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</w:tcPr>
          <w:p w:rsidR="00125B8E" w:rsidRPr="001C127B" w:rsidRDefault="0072584F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788</w:t>
            </w:r>
          </w:p>
        </w:tc>
        <w:tc>
          <w:tcPr>
            <w:tcW w:w="1701" w:type="dxa"/>
          </w:tcPr>
          <w:p w:rsidR="00125B8E" w:rsidRPr="001C127B" w:rsidRDefault="00AF00B9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860,2</w:t>
            </w:r>
          </w:p>
        </w:tc>
      </w:tr>
    </w:tbl>
    <w:p w:rsidR="00257A56" w:rsidRPr="006C7A3B" w:rsidRDefault="00257A56" w:rsidP="006C7A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993"/>
        <w:gridCol w:w="1417"/>
        <w:gridCol w:w="1276"/>
      </w:tblGrid>
      <w:tr w:rsidR="00125B8E" w:rsidRPr="001C127B" w:rsidTr="00571332">
        <w:tc>
          <w:tcPr>
            <w:tcW w:w="5954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Пассив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Код строки</w:t>
            </w:r>
          </w:p>
        </w:tc>
        <w:tc>
          <w:tcPr>
            <w:tcW w:w="1417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На начало отчетного года</w:t>
            </w:r>
          </w:p>
        </w:tc>
        <w:tc>
          <w:tcPr>
            <w:tcW w:w="1276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На конец отчетного года</w:t>
            </w:r>
          </w:p>
        </w:tc>
      </w:tr>
      <w:tr w:rsidR="00125B8E" w:rsidRPr="001C127B" w:rsidTr="00571332">
        <w:tc>
          <w:tcPr>
            <w:tcW w:w="5954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25B8E" w:rsidRPr="001C127B" w:rsidTr="00571332">
        <w:tc>
          <w:tcPr>
            <w:tcW w:w="5954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1C127B">
              <w:rPr>
                <w:rFonts w:ascii="Times New Roman" w:hAnsi="Times New Roman"/>
                <w:sz w:val="20"/>
                <w:szCs w:val="20"/>
              </w:rPr>
              <w:t>. КАПИТАЛЫ И РЕЗЕРВЫ</w:t>
            </w: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Уставный капитал (85)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417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72584F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72584F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</w:tr>
      <w:tr w:rsidR="00125B8E" w:rsidRPr="001C127B" w:rsidTr="00571332">
        <w:tc>
          <w:tcPr>
            <w:tcW w:w="5954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Добавочный капитал (87)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1417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5954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Резервный капитал (86)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1417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5B8E" w:rsidRPr="001C127B" w:rsidRDefault="0072584F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5954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резервы, образованные в соответствии с законодательством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431</w:t>
            </w:r>
          </w:p>
        </w:tc>
        <w:tc>
          <w:tcPr>
            <w:tcW w:w="1417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72584F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5954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резервы, образованные в соответствии с учредительными документами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432</w:t>
            </w:r>
          </w:p>
        </w:tc>
        <w:tc>
          <w:tcPr>
            <w:tcW w:w="1417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5954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Фонд социальной сферы (86)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  <w:tc>
          <w:tcPr>
            <w:tcW w:w="1417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5954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Целевые финансирование и поступления (96)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417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5954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Нераспределенная прибыль прошлых лет (88)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1417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5954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Непокрытый убыток прошлых лет (88)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465</w:t>
            </w:r>
          </w:p>
        </w:tc>
        <w:tc>
          <w:tcPr>
            <w:tcW w:w="1417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5954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Нераспределенная прибыль (непокрытый убыток)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470</w:t>
            </w:r>
          </w:p>
        </w:tc>
        <w:tc>
          <w:tcPr>
            <w:tcW w:w="1417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5B8E" w:rsidRPr="001C127B" w:rsidRDefault="0072584F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5954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 xml:space="preserve">ИТОГО по разделу </w:t>
            </w:r>
            <w:r w:rsidRPr="001C127B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490</w:t>
            </w:r>
          </w:p>
        </w:tc>
        <w:tc>
          <w:tcPr>
            <w:tcW w:w="1417" w:type="dxa"/>
          </w:tcPr>
          <w:p w:rsidR="00125B8E" w:rsidRPr="001C127B" w:rsidRDefault="0072584F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125B8E" w:rsidRPr="001C127B" w:rsidRDefault="0072584F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</w:tr>
      <w:tr w:rsidR="00125B8E" w:rsidRPr="001C127B" w:rsidTr="00571332">
        <w:tc>
          <w:tcPr>
            <w:tcW w:w="5954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1C127B">
              <w:rPr>
                <w:rFonts w:ascii="Times New Roman" w:hAnsi="Times New Roman"/>
                <w:sz w:val="20"/>
                <w:szCs w:val="20"/>
              </w:rPr>
              <w:t>. ДОЛГОСРОЧНЫЕ ОБЯЗАТЕЛЬСТВА</w:t>
            </w: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Займы и кредиты (92, 95)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1417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72584F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25B8E" w:rsidRPr="001C127B" w:rsidTr="00571332">
        <w:tc>
          <w:tcPr>
            <w:tcW w:w="5954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515</w:t>
            </w:r>
          </w:p>
        </w:tc>
        <w:tc>
          <w:tcPr>
            <w:tcW w:w="1417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5954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Прочие долгосрочные обязательства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1417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5954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 xml:space="preserve">ИТОГО по разделу </w:t>
            </w:r>
            <w:r w:rsidRPr="001C127B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590</w:t>
            </w:r>
          </w:p>
        </w:tc>
        <w:tc>
          <w:tcPr>
            <w:tcW w:w="1417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5B8E" w:rsidRPr="001C127B" w:rsidRDefault="0072584F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5954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1C127B">
              <w:rPr>
                <w:rFonts w:ascii="Times New Roman" w:hAnsi="Times New Roman"/>
                <w:sz w:val="20"/>
                <w:szCs w:val="20"/>
              </w:rPr>
              <w:t>. КРАТКОСРОЧНЫЕ ОБЯЗАТЕЛЬСТВА</w:t>
            </w: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Займы и кредиты (90,94)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417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72584F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5954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417" w:type="dxa"/>
          </w:tcPr>
          <w:p w:rsidR="00125B8E" w:rsidRPr="001C127B" w:rsidRDefault="0072584F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1276" w:type="dxa"/>
          </w:tcPr>
          <w:p w:rsidR="00125B8E" w:rsidRPr="001C127B" w:rsidRDefault="0072584F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353,1</w:t>
            </w:r>
          </w:p>
        </w:tc>
      </w:tr>
      <w:tr w:rsidR="00125B8E" w:rsidRPr="001C127B" w:rsidTr="00571332">
        <w:tc>
          <w:tcPr>
            <w:tcW w:w="5954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поставщики и подрядчики (60,76)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621</w:t>
            </w:r>
          </w:p>
        </w:tc>
        <w:tc>
          <w:tcPr>
            <w:tcW w:w="1417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72584F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5954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задолженность перед персоналом организации (70)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1417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5B8E" w:rsidRPr="001C127B" w:rsidRDefault="0072584F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5954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задолженность перед государственными внебюджетными фондами (69)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623</w:t>
            </w:r>
          </w:p>
        </w:tc>
        <w:tc>
          <w:tcPr>
            <w:tcW w:w="1417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72584F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5954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Задолженность по налогам и сборам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624</w:t>
            </w:r>
          </w:p>
        </w:tc>
        <w:tc>
          <w:tcPr>
            <w:tcW w:w="1417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5B8E" w:rsidRPr="001C127B" w:rsidRDefault="0072584F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5954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 xml:space="preserve">Прочие кредиторы 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625</w:t>
            </w:r>
          </w:p>
        </w:tc>
        <w:tc>
          <w:tcPr>
            <w:tcW w:w="1417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5B8E" w:rsidRPr="001C127B" w:rsidRDefault="0072584F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rPr>
          <w:trHeight w:val="611"/>
        </w:trPr>
        <w:tc>
          <w:tcPr>
            <w:tcW w:w="5954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Задолженность участникам (учредителям) по выплате доходов (75)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1417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5954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Доходы будущих периодов (83)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640</w:t>
            </w:r>
          </w:p>
        </w:tc>
        <w:tc>
          <w:tcPr>
            <w:tcW w:w="1417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5B8E" w:rsidRPr="001C127B" w:rsidRDefault="0072584F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5954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Резервы предстоящих расходов (89)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1417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5B8E" w:rsidRPr="001C127B" w:rsidTr="00571332">
        <w:tc>
          <w:tcPr>
            <w:tcW w:w="5954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 xml:space="preserve">Прочие краткосрочные обязательства 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1417" w:type="dxa"/>
          </w:tcPr>
          <w:p w:rsidR="00125B8E" w:rsidRPr="001C127B" w:rsidRDefault="005F79D4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603</w:t>
            </w:r>
          </w:p>
        </w:tc>
        <w:tc>
          <w:tcPr>
            <w:tcW w:w="1276" w:type="dxa"/>
          </w:tcPr>
          <w:p w:rsidR="00125B8E" w:rsidRPr="001C127B" w:rsidRDefault="005F79D4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500,8</w:t>
            </w:r>
          </w:p>
        </w:tc>
      </w:tr>
      <w:tr w:rsidR="00125B8E" w:rsidRPr="001C127B" w:rsidTr="00571332">
        <w:tc>
          <w:tcPr>
            <w:tcW w:w="5954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 xml:space="preserve">ИТОГО по разделу </w:t>
            </w:r>
            <w:r w:rsidRPr="001C127B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690</w:t>
            </w:r>
          </w:p>
        </w:tc>
        <w:tc>
          <w:tcPr>
            <w:tcW w:w="1417" w:type="dxa"/>
          </w:tcPr>
          <w:p w:rsidR="00125B8E" w:rsidRPr="001C127B" w:rsidRDefault="005F79D4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782</w:t>
            </w:r>
          </w:p>
        </w:tc>
        <w:tc>
          <w:tcPr>
            <w:tcW w:w="1276" w:type="dxa"/>
          </w:tcPr>
          <w:p w:rsidR="00125B8E" w:rsidRPr="001C127B" w:rsidRDefault="005F79D4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853,9</w:t>
            </w:r>
          </w:p>
        </w:tc>
      </w:tr>
      <w:tr w:rsidR="00125B8E" w:rsidRPr="001C127B" w:rsidTr="00571332">
        <w:tc>
          <w:tcPr>
            <w:tcW w:w="5954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БАЛАНС (сумма строк 490 + 590 + 690)</w:t>
            </w:r>
          </w:p>
        </w:tc>
        <w:tc>
          <w:tcPr>
            <w:tcW w:w="993" w:type="dxa"/>
          </w:tcPr>
          <w:p w:rsidR="00125B8E" w:rsidRPr="001C127B" w:rsidRDefault="00125B8E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</w:tcPr>
          <w:p w:rsidR="00125B8E" w:rsidRPr="001C127B" w:rsidRDefault="005F79D4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788</w:t>
            </w:r>
          </w:p>
        </w:tc>
        <w:tc>
          <w:tcPr>
            <w:tcW w:w="1276" w:type="dxa"/>
          </w:tcPr>
          <w:p w:rsidR="00125B8E" w:rsidRPr="001C127B" w:rsidRDefault="005F79D4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860,2</w:t>
            </w:r>
          </w:p>
        </w:tc>
      </w:tr>
    </w:tbl>
    <w:p w:rsidR="006C7A3B" w:rsidRDefault="006C7A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25D20" w:rsidRPr="006C7A3B" w:rsidRDefault="008E04B8" w:rsidP="006C7A3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C7A3B">
        <w:rPr>
          <w:rFonts w:ascii="Times New Roman" w:hAnsi="Times New Roman"/>
          <w:b/>
          <w:sz w:val="28"/>
          <w:szCs w:val="28"/>
        </w:rPr>
        <w:t>Приложение 2</w:t>
      </w:r>
    </w:p>
    <w:p w:rsidR="006C7A3B" w:rsidRDefault="006C7A3B" w:rsidP="006C7A3B">
      <w:pPr>
        <w:pStyle w:val="ad"/>
        <w:spacing w:line="360" w:lineRule="auto"/>
        <w:ind w:left="0" w:firstLine="709"/>
        <w:jc w:val="both"/>
        <w:rPr>
          <w:sz w:val="28"/>
        </w:rPr>
      </w:pPr>
    </w:p>
    <w:p w:rsidR="008E04B8" w:rsidRPr="006C7A3B" w:rsidRDefault="008E04B8" w:rsidP="006C7A3B">
      <w:pPr>
        <w:pStyle w:val="ad"/>
        <w:spacing w:line="360" w:lineRule="auto"/>
        <w:ind w:left="0" w:firstLine="709"/>
        <w:jc w:val="both"/>
        <w:rPr>
          <w:sz w:val="28"/>
        </w:rPr>
      </w:pPr>
      <w:r w:rsidRPr="006C7A3B">
        <w:rPr>
          <w:sz w:val="28"/>
        </w:rPr>
        <w:t>ОТЧЕТ О ПРИБЫЛЯХ И УБЫТКАХ</w:t>
      </w:r>
    </w:p>
    <w:p w:rsidR="008E04B8" w:rsidRPr="006C7A3B" w:rsidRDefault="008E04B8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C7A3B">
        <w:rPr>
          <w:rFonts w:ascii="Times New Roman" w:hAnsi="Times New Roman"/>
          <w:sz w:val="28"/>
        </w:rPr>
        <w:t>за период на</w:t>
      </w:r>
      <w:r w:rsidR="00081DA3" w:rsidRPr="006C7A3B">
        <w:rPr>
          <w:rFonts w:ascii="Times New Roman" w:hAnsi="Times New Roman"/>
          <w:sz w:val="28"/>
        </w:rPr>
        <w:t xml:space="preserve"> 01 января 2008г</w:t>
      </w:r>
      <w:r w:rsidRPr="006C7A3B">
        <w:rPr>
          <w:rFonts w:ascii="Times New Roman" w:hAnsi="Times New Roman"/>
          <w:sz w:val="28"/>
        </w:rPr>
        <w:t xml:space="preserve"> </w:t>
      </w:r>
    </w:p>
    <w:p w:rsidR="008E04B8" w:rsidRPr="006C7A3B" w:rsidRDefault="008E04B8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C7A3B">
        <w:rPr>
          <w:rFonts w:ascii="Times New Roman" w:hAnsi="Times New Roman"/>
          <w:sz w:val="28"/>
        </w:rPr>
        <w:t xml:space="preserve">Форма № 2 по ОКУД </w:t>
      </w:r>
      <w:r w:rsidRPr="006C7A3B">
        <w:rPr>
          <w:rFonts w:ascii="Times New Roman" w:hAnsi="Times New Roman"/>
          <w:sz w:val="28"/>
        </w:rPr>
        <w:tab/>
      </w:r>
      <w:r w:rsidR="006C7A3B">
        <w:rPr>
          <w:rFonts w:ascii="Times New Roman" w:hAnsi="Times New Roman"/>
          <w:sz w:val="28"/>
        </w:rPr>
        <w:t xml:space="preserve"> </w:t>
      </w:r>
      <w:r w:rsidRPr="006C7A3B">
        <w:rPr>
          <w:rFonts w:ascii="Times New Roman" w:hAnsi="Times New Roman"/>
          <w:sz w:val="28"/>
        </w:rPr>
        <w:t>0710001</w:t>
      </w:r>
    </w:p>
    <w:p w:rsidR="008E04B8" w:rsidRPr="006C7A3B" w:rsidRDefault="008E04B8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C7A3B">
        <w:rPr>
          <w:rFonts w:ascii="Times New Roman" w:hAnsi="Times New Roman"/>
          <w:sz w:val="28"/>
        </w:rPr>
        <w:t>Дата (год, месяц, число)</w:t>
      </w:r>
    </w:p>
    <w:p w:rsidR="008E04B8" w:rsidRPr="006C7A3B" w:rsidRDefault="008E04B8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C7A3B">
        <w:rPr>
          <w:rFonts w:ascii="Times New Roman" w:hAnsi="Times New Roman"/>
          <w:sz w:val="28"/>
        </w:rPr>
        <w:t>Организация __</w:t>
      </w:r>
      <w:r w:rsidR="00273BA0" w:rsidRPr="006C7A3B">
        <w:rPr>
          <w:rFonts w:ascii="Times New Roman" w:hAnsi="Times New Roman"/>
          <w:sz w:val="28"/>
        </w:rPr>
        <w:t>ООО «СибАвтоТ</w:t>
      </w:r>
      <w:r w:rsidRPr="006C7A3B">
        <w:rPr>
          <w:rFonts w:ascii="Times New Roman" w:hAnsi="Times New Roman"/>
          <w:sz w:val="28"/>
        </w:rPr>
        <w:t>орг» ____________________по ОКПО</w:t>
      </w:r>
    </w:p>
    <w:p w:rsidR="008E04B8" w:rsidRPr="006C7A3B" w:rsidRDefault="008E04B8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C7A3B">
        <w:rPr>
          <w:rFonts w:ascii="Times New Roman" w:hAnsi="Times New Roman"/>
          <w:sz w:val="28"/>
        </w:rPr>
        <w:t xml:space="preserve">Идентификационный номер налогоплательщика </w:t>
      </w:r>
      <w:r w:rsidRPr="006C7A3B">
        <w:rPr>
          <w:rFonts w:ascii="Times New Roman" w:hAnsi="Times New Roman"/>
          <w:sz w:val="28"/>
        </w:rPr>
        <w:tab/>
      </w:r>
      <w:r w:rsidRPr="006C7A3B">
        <w:rPr>
          <w:rFonts w:ascii="Times New Roman" w:hAnsi="Times New Roman"/>
          <w:sz w:val="28"/>
        </w:rPr>
        <w:tab/>
      </w:r>
      <w:r w:rsidRPr="006C7A3B">
        <w:rPr>
          <w:rFonts w:ascii="Times New Roman" w:hAnsi="Times New Roman"/>
          <w:sz w:val="28"/>
        </w:rPr>
        <w:tab/>
        <w:t>ИНН</w:t>
      </w:r>
    </w:p>
    <w:p w:rsidR="008E04B8" w:rsidRPr="006C7A3B" w:rsidRDefault="008E04B8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C7A3B">
        <w:rPr>
          <w:rFonts w:ascii="Times New Roman" w:hAnsi="Times New Roman"/>
          <w:sz w:val="28"/>
        </w:rPr>
        <w:t>Вид деятельности ____________________________________ по ОКПО</w:t>
      </w:r>
    </w:p>
    <w:p w:rsidR="008E04B8" w:rsidRPr="006C7A3B" w:rsidRDefault="008E04B8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C7A3B">
        <w:rPr>
          <w:rFonts w:ascii="Times New Roman" w:hAnsi="Times New Roman"/>
          <w:sz w:val="28"/>
        </w:rPr>
        <w:t>Организационно – правовая форма /форма собственности ___________________по ОКОПФ/ОКФС</w:t>
      </w:r>
    </w:p>
    <w:p w:rsidR="008E04B8" w:rsidRPr="006C7A3B" w:rsidRDefault="008E04B8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C7A3B">
        <w:rPr>
          <w:rFonts w:ascii="Times New Roman" w:hAnsi="Times New Roman"/>
          <w:sz w:val="28"/>
        </w:rPr>
        <w:t>Единица измерения: тыс. руб./ млн. руб. (ненужное зачеркнуть)</w:t>
      </w:r>
      <w:r w:rsidR="006C7A3B">
        <w:rPr>
          <w:rFonts w:ascii="Times New Roman" w:hAnsi="Times New Roman"/>
          <w:sz w:val="28"/>
        </w:rPr>
        <w:t xml:space="preserve"> </w:t>
      </w:r>
      <w:r w:rsidRPr="006C7A3B">
        <w:rPr>
          <w:rFonts w:ascii="Times New Roman" w:hAnsi="Times New Roman"/>
          <w:sz w:val="28"/>
        </w:rPr>
        <w:t>по ОКЕИ</w:t>
      </w:r>
    </w:p>
    <w:p w:rsidR="008E04B8" w:rsidRPr="006C7A3B" w:rsidRDefault="008E04B8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C7A3B">
        <w:rPr>
          <w:rFonts w:ascii="Times New Roman" w:hAnsi="Times New Roman"/>
          <w:sz w:val="28"/>
        </w:rPr>
        <w:t>Адрес _______________________________________________________</w:t>
      </w:r>
    </w:p>
    <w:p w:rsidR="008E04B8" w:rsidRPr="006C7A3B" w:rsidRDefault="008E04B8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993"/>
        <w:gridCol w:w="1559"/>
        <w:gridCol w:w="1843"/>
      </w:tblGrid>
      <w:tr w:rsidR="008E04B8" w:rsidRPr="001C127B" w:rsidTr="006C7A3B">
        <w:trPr>
          <w:trHeight w:val="485"/>
        </w:trPr>
        <w:tc>
          <w:tcPr>
            <w:tcW w:w="5246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Код строки</w:t>
            </w:r>
          </w:p>
        </w:tc>
        <w:tc>
          <w:tcPr>
            <w:tcW w:w="1559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За</w:t>
            </w:r>
            <w:r w:rsidR="006C7A3B" w:rsidRPr="001C12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127B">
              <w:rPr>
                <w:rFonts w:ascii="Times New Roman" w:hAnsi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184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За аналогичный период предыдущего</w:t>
            </w:r>
            <w:r w:rsidR="006C7A3B" w:rsidRPr="001C12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127B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</w:tr>
      <w:tr w:rsidR="008E04B8" w:rsidRPr="001C127B" w:rsidTr="006C7A3B">
        <w:tc>
          <w:tcPr>
            <w:tcW w:w="5246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E04B8" w:rsidRPr="001C127B" w:rsidTr="006C7A3B">
        <w:tc>
          <w:tcPr>
            <w:tcW w:w="5246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C127B">
              <w:rPr>
                <w:rFonts w:ascii="Times New Roman" w:hAnsi="Times New Roman"/>
                <w:sz w:val="20"/>
                <w:szCs w:val="20"/>
              </w:rPr>
              <w:t>. Доходы и расходы по обычным видам деятельности</w:t>
            </w:r>
          </w:p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Выручка (нетто) от продажи товаров, продукции, работ, услуг (за минусом налога на добавленную стоимость, акцизов м аналогичных обязательных платежей)</w:t>
            </w:r>
          </w:p>
        </w:tc>
        <w:tc>
          <w:tcPr>
            <w:tcW w:w="99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559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114739</w:t>
            </w:r>
          </w:p>
        </w:tc>
        <w:tc>
          <w:tcPr>
            <w:tcW w:w="184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15452</w:t>
            </w:r>
          </w:p>
        </w:tc>
      </w:tr>
      <w:tr w:rsidR="008E04B8" w:rsidRPr="001C127B" w:rsidTr="006C7A3B">
        <w:tc>
          <w:tcPr>
            <w:tcW w:w="5246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Себестоимость проданных товаров, продукции, работ, услуг</w:t>
            </w:r>
          </w:p>
        </w:tc>
        <w:tc>
          <w:tcPr>
            <w:tcW w:w="99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020</w:t>
            </w:r>
          </w:p>
        </w:tc>
        <w:tc>
          <w:tcPr>
            <w:tcW w:w="1559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88437</w:t>
            </w:r>
          </w:p>
        </w:tc>
        <w:tc>
          <w:tcPr>
            <w:tcW w:w="184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9301</w:t>
            </w:r>
          </w:p>
        </w:tc>
      </w:tr>
      <w:tr w:rsidR="008E04B8" w:rsidRPr="001C127B" w:rsidTr="006C7A3B">
        <w:tc>
          <w:tcPr>
            <w:tcW w:w="5246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Валовая прибыль</w:t>
            </w:r>
          </w:p>
        </w:tc>
        <w:tc>
          <w:tcPr>
            <w:tcW w:w="99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029</w:t>
            </w:r>
          </w:p>
        </w:tc>
        <w:tc>
          <w:tcPr>
            <w:tcW w:w="1559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26302</w:t>
            </w:r>
          </w:p>
        </w:tc>
        <w:tc>
          <w:tcPr>
            <w:tcW w:w="184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6151</w:t>
            </w:r>
          </w:p>
        </w:tc>
      </w:tr>
      <w:tr w:rsidR="008E04B8" w:rsidRPr="001C127B" w:rsidTr="006C7A3B">
        <w:tc>
          <w:tcPr>
            <w:tcW w:w="5246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Коммерческие расходы</w:t>
            </w:r>
          </w:p>
        </w:tc>
        <w:tc>
          <w:tcPr>
            <w:tcW w:w="99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030</w:t>
            </w:r>
          </w:p>
        </w:tc>
        <w:tc>
          <w:tcPr>
            <w:tcW w:w="1559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1520</w:t>
            </w:r>
          </w:p>
        </w:tc>
        <w:tc>
          <w:tcPr>
            <w:tcW w:w="184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</w:tr>
      <w:tr w:rsidR="008E04B8" w:rsidRPr="001C127B" w:rsidTr="006C7A3B">
        <w:tc>
          <w:tcPr>
            <w:tcW w:w="5246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Управленческие расходы</w:t>
            </w:r>
          </w:p>
        </w:tc>
        <w:tc>
          <w:tcPr>
            <w:tcW w:w="99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040</w:t>
            </w:r>
          </w:p>
        </w:tc>
        <w:tc>
          <w:tcPr>
            <w:tcW w:w="1559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04B8" w:rsidRPr="001C127B" w:rsidTr="006C7A3B">
        <w:tc>
          <w:tcPr>
            <w:tcW w:w="5246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Прибыль (убыток) от продаж (строки (010-020-030-040))</w:t>
            </w:r>
          </w:p>
        </w:tc>
        <w:tc>
          <w:tcPr>
            <w:tcW w:w="99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050</w:t>
            </w:r>
          </w:p>
        </w:tc>
        <w:tc>
          <w:tcPr>
            <w:tcW w:w="1559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24782</w:t>
            </w:r>
          </w:p>
        </w:tc>
        <w:tc>
          <w:tcPr>
            <w:tcW w:w="184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6073</w:t>
            </w:r>
          </w:p>
        </w:tc>
      </w:tr>
      <w:tr w:rsidR="008E04B8" w:rsidRPr="001C127B" w:rsidTr="006C7A3B">
        <w:tc>
          <w:tcPr>
            <w:tcW w:w="5246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C127B">
              <w:rPr>
                <w:rFonts w:ascii="Times New Roman" w:hAnsi="Times New Roman"/>
                <w:sz w:val="20"/>
                <w:szCs w:val="20"/>
              </w:rPr>
              <w:t>. Операционные доходы и расходы</w:t>
            </w:r>
          </w:p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Проценты к получению</w:t>
            </w:r>
          </w:p>
        </w:tc>
        <w:tc>
          <w:tcPr>
            <w:tcW w:w="99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060</w:t>
            </w:r>
          </w:p>
        </w:tc>
        <w:tc>
          <w:tcPr>
            <w:tcW w:w="1559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04B8" w:rsidRPr="001C127B" w:rsidTr="006C7A3B">
        <w:tc>
          <w:tcPr>
            <w:tcW w:w="5246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Проценты к уплате</w:t>
            </w:r>
          </w:p>
        </w:tc>
        <w:tc>
          <w:tcPr>
            <w:tcW w:w="99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070</w:t>
            </w:r>
          </w:p>
        </w:tc>
        <w:tc>
          <w:tcPr>
            <w:tcW w:w="1559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04B8" w:rsidRPr="001C127B" w:rsidTr="006C7A3B">
        <w:tc>
          <w:tcPr>
            <w:tcW w:w="5246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Доходы от участия в других организациях</w:t>
            </w:r>
          </w:p>
        </w:tc>
        <w:tc>
          <w:tcPr>
            <w:tcW w:w="99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080</w:t>
            </w:r>
          </w:p>
        </w:tc>
        <w:tc>
          <w:tcPr>
            <w:tcW w:w="1559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04B8" w:rsidRPr="001C127B" w:rsidTr="006C7A3B">
        <w:tc>
          <w:tcPr>
            <w:tcW w:w="5246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Прочие операционные доходы</w:t>
            </w:r>
          </w:p>
        </w:tc>
        <w:tc>
          <w:tcPr>
            <w:tcW w:w="99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090</w:t>
            </w:r>
          </w:p>
        </w:tc>
        <w:tc>
          <w:tcPr>
            <w:tcW w:w="1559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8791</w:t>
            </w:r>
          </w:p>
        </w:tc>
        <w:tc>
          <w:tcPr>
            <w:tcW w:w="184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</w:tr>
      <w:tr w:rsidR="008E04B8" w:rsidRPr="001C127B" w:rsidTr="006C7A3B">
        <w:tc>
          <w:tcPr>
            <w:tcW w:w="5246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Прочие операционные расходы</w:t>
            </w:r>
          </w:p>
        </w:tc>
        <w:tc>
          <w:tcPr>
            <w:tcW w:w="99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16748</w:t>
            </w:r>
          </w:p>
        </w:tc>
        <w:tc>
          <w:tcPr>
            <w:tcW w:w="184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</w:tr>
      <w:tr w:rsidR="008E04B8" w:rsidRPr="001C127B" w:rsidTr="006C7A3B">
        <w:tc>
          <w:tcPr>
            <w:tcW w:w="5246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1C127B">
              <w:rPr>
                <w:rFonts w:ascii="Times New Roman" w:hAnsi="Times New Roman"/>
                <w:sz w:val="20"/>
                <w:szCs w:val="20"/>
              </w:rPr>
              <w:t xml:space="preserve">. Внереализационные доходы и расходы </w:t>
            </w:r>
          </w:p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Внереализационные доходы</w:t>
            </w:r>
          </w:p>
        </w:tc>
        <w:tc>
          <w:tcPr>
            <w:tcW w:w="99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6106</w:t>
            </w:r>
          </w:p>
        </w:tc>
        <w:tc>
          <w:tcPr>
            <w:tcW w:w="184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04B8" w:rsidRPr="001C127B" w:rsidTr="006C7A3B">
        <w:trPr>
          <w:trHeight w:val="358"/>
        </w:trPr>
        <w:tc>
          <w:tcPr>
            <w:tcW w:w="5246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Внереализационные расходы</w:t>
            </w:r>
          </w:p>
        </w:tc>
        <w:tc>
          <w:tcPr>
            <w:tcW w:w="99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559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3595</w:t>
            </w:r>
          </w:p>
        </w:tc>
        <w:tc>
          <w:tcPr>
            <w:tcW w:w="184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04B8" w:rsidRPr="001C127B" w:rsidTr="006C7A3B">
        <w:tc>
          <w:tcPr>
            <w:tcW w:w="5246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99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559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19336</w:t>
            </w:r>
          </w:p>
        </w:tc>
        <w:tc>
          <w:tcPr>
            <w:tcW w:w="184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6032</w:t>
            </w:r>
          </w:p>
        </w:tc>
      </w:tr>
      <w:tr w:rsidR="008E04B8" w:rsidRPr="001C127B" w:rsidTr="006C7A3B">
        <w:tc>
          <w:tcPr>
            <w:tcW w:w="5246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99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1559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04B8" w:rsidRPr="001C127B" w:rsidTr="006C7A3B">
        <w:tc>
          <w:tcPr>
            <w:tcW w:w="5246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99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1559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04B8" w:rsidRPr="001C127B" w:rsidTr="006C7A3B">
        <w:tc>
          <w:tcPr>
            <w:tcW w:w="5246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Текущий налог на прибыль</w:t>
            </w:r>
          </w:p>
        </w:tc>
        <w:tc>
          <w:tcPr>
            <w:tcW w:w="99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184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04B8" w:rsidRPr="001C127B" w:rsidTr="006C7A3B">
        <w:tc>
          <w:tcPr>
            <w:tcW w:w="5246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Чистая прибыль (убыток) отчетного периода</w:t>
            </w:r>
          </w:p>
        </w:tc>
        <w:tc>
          <w:tcPr>
            <w:tcW w:w="99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1559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19220</w:t>
            </w:r>
          </w:p>
        </w:tc>
        <w:tc>
          <w:tcPr>
            <w:tcW w:w="1843" w:type="dxa"/>
          </w:tcPr>
          <w:p w:rsidR="008E04B8" w:rsidRPr="001C127B" w:rsidRDefault="008E04B8" w:rsidP="006C7A3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7B">
              <w:rPr>
                <w:rFonts w:ascii="Times New Roman" w:hAnsi="Times New Roman"/>
                <w:sz w:val="20"/>
                <w:szCs w:val="20"/>
              </w:rPr>
              <w:t>6032</w:t>
            </w:r>
          </w:p>
        </w:tc>
      </w:tr>
    </w:tbl>
    <w:p w:rsidR="00A25D20" w:rsidRPr="006C7A3B" w:rsidRDefault="00A25D20" w:rsidP="006C7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25D20" w:rsidRPr="006C7A3B" w:rsidSect="006C7A3B">
      <w:footerReference w:type="default" r:id="rId8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D2F" w:rsidRDefault="00A71D2F" w:rsidP="00116F3C">
      <w:pPr>
        <w:spacing w:after="0" w:line="240" w:lineRule="auto"/>
      </w:pPr>
      <w:r>
        <w:separator/>
      </w:r>
    </w:p>
  </w:endnote>
  <w:endnote w:type="continuationSeparator" w:id="0">
    <w:p w:rsidR="00A71D2F" w:rsidRDefault="00A71D2F" w:rsidP="00116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A3B" w:rsidRDefault="001C127B">
    <w:pPr>
      <w:pStyle w:val="a6"/>
      <w:jc w:val="right"/>
    </w:pPr>
    <w:r>
      <w:rPr>
        <w:noProof/>
      </w:rPr>
      <w:t>2</w:t>
    </w:r>
  </w:p>
  <w:p w:rsidR="006C7A3B" w:rsidRDefault="006C7A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D2F" w:rsidRDefault="00A71D2F" w:rsidP="00116F3C">
      <w:pPr>
        <w:spacing w:after="0" w:line="240" w:lineRule="auto"/>
      </w:pPr>
      <w:r>
        <w:separator/>
      </w:r>
    </w:p>
  </w:footnote>
  <w:footnote w:type="continuationSeparator" w:id="0">
    <w:p w:rsidR="00A71D2F" w:rsidRDefault="00A71D2F" w:rsidP="00116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48AE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524BC6"/>
    <w:multiLevelType w:val="hybridMultilevel"/>
    <w:tmpl w:val="95008FF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53D6C41"/>
    <w:multiLevelType w:val="hybridMultilevel"/>
    <w:tmpl w:val="61EE4BAA"/>
    <w:lvl w:ilvl="0" w:tplc="0419000F">
      <w:start w:val="1"/>
      <w:numFmt w:val="decimal"/>
      <w:lvlText w:val="%1."/>
      <w:lvlJc w:val="left"/>
      <w:pPr>
        <w:ind w:left="25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">
    <w:nsid w:val="17107B5B"/>
    <w:multiLevelType w:val="hybridMultilevel"/>
    <w:tmpl w:val="64E06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D54BA"/>
    <w:multiLevelType w:val="hybridMultilevel"/>
    <w:tmpl w:val="014865EC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>
    <w:nsid w:val="189C50AB"/>
    <w:multiLevelType w:val="hybridMultilevel"/>
    <w:tmpl w:val="73D8A4DE"/>
    <w:lvl w:ilvl="0" w:tplc="D0B2D7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AB309E2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1DE510FB"/>
    <w:multiLevelType w:val="hybridMultilevel"/>
    <w:tmpl w:val="AEEC33C6"/>
    <w:lvl w:ilvl="0" w:tplc="0419000F">
      <w:start w:val="1"/>
      <w:numFmt w:val="decimal"/>
      <w:lvlText w:val="%1."/>
      <w:lvlJc w:val="left"/>
      <w:pPr>
        <w:ind w:left="11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8">
    <w:nsid w:val="323C782D"/>
    <w:multiLevelType w:val="hybridMultilevel"/>
    <w:tmpl w:val="0AA84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860B47"/>
    <w:multiLevelType w:val="hybridMultilevel"/>
    <w:tmpl w:val="F18C11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A1605E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>
    <w:nsid w:val="3A83649F"/>
    <w:multiLevelType w:val="hybridMultilevel"/>
    <w:tmpl w:val="D234BB5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4D592F"/>
    <w:multiLevelType w:val="hybridMultilevel"/>
    <w:tmpl w:val="E0DAC4C0"/>
    <w:lvl w:ilvl="0" w:tplc="FCBEAC62">
      <w:start w:val="1"/>
      <w:numFmt w:val="decimal"/>
      <w:lvlText w:val="%1."/>
      <w:lvlJc w:val="left"/>
      <w:pPr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13">
    <w:nsid w:val="3F350337"/>
    <w:multiLevelType w:val="hybridMultilevel"/>
    <w:tmpl w:val="95BA7BE8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8647B3"/>
    <w:multiLevelType w:val="hybridMultilevel"/>
    <w:tmpl w:val="9D2642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4938325E"/>
    <w:multiLevelType w:val="hybridMultilevel"/>
    <w:tmpl w:val="AD88EFEC"/>
    <w:lvl w:ilvl="0" w:tplc="2F2054C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4A765A30"/>
    <w:multiLevelType w:val="hybridMultilevel"/>
    <w:tmpl w:val="5646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7941584"/>
    <w:multiLevelType w:val="hybridMultilevel"/>
    <w:tmpl w:val="9BBE42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64666F5"/>
    <w:multiLevelType w:val="hybridMultilevel"/>
    <w:tmpl w:val="2F6E04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6B3961"/>
    <w:multiLevelType w:val="hybridMultilevel"/>
    <w:tmpl w:val="205A99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B167D4B"/>
    <w:multiLevelType w:val="hybridMultilevel"/>
    <w:tmpl w:val="0AA84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333E3B"/>
    <w:multiLevelType w:val="hybridMultilevel"/>
    <w:tmpl w:val="22F447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74A35EC9"/>
    <w:multiLevelType w:val="hybridMultilevel"/>
    <w:tmpl w:val="DA185F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C1F0587"/>
    <w:multiLevelType w:val="hybridMultilevel"/>
    <w:tmpl w:val="1C44B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3"/>
  </w:num>
  <w:num w:numId="5">
    <w:abstractNumId w:val="1"/>
  </w:num>
  <w:num w:numId="6">
    <w:abstractNumId w:val="17"/>
  </w:num>
  <w:num w:numId="7">
    <w:abstractNumId w:val="12"/>
  </w:num>
  <w:num w:numId="8">
    <w:abstractNumId w:val="16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2"/>
  </w:num>
  <w:num w:numId="14">
    <w:abstractNumId w:val="20"/>
  </w:num>
  <w:num w:numId="15">
    <w:abstractNumId w:val="8"/>
  </w:num>
  <w:num w:numId="16">
    <w:abstractNumId w:val="9"/>
  </w:num>
  <w:num w:numId="17">
    <w:abstractNumId w:val="4"/>
  </w:num>
  <w:num w:numId="18">
    <w:abstractNumId w:val="19"/>
  </w:num>
  <w:num w:numId="19">
    <w:abstractNumId w:val="21"/>
  </w:num>
  <w:num w:numId="20">
    <w:abstractNumId w:val="22"/>
  </w:num>
  <w:num w:numId="21">
    <w:abstractNumId w:val="6"/>
  </w:num>
  <w:num w:numId="22">
    <w:abstractNumId w:val="13"/>
  </w:num>
  <w:num w:numId="23">
    <w:abstractNumId w:val="1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198"/>
    <w:rsid w:val="00005353"/>
    <w:rsid w:val="00016D91"/>
    <w:rsid w:val="0002752D"/>
    <w:rsid w:val="00033465"/>
    <w:rsid w:val="00042E7E"/>
    <w:rsid w:val="000771FF"/>
    <w:rsid w:val="00081DA3"/>
    <w:rsid w:val="000B5621"/>
    <w:rsid w:val="000B6795"/>
    <w:rsid w:val="000D31F3"/>
    <w:rsid w:val="000D4051"/>
    <w:rsid w:val="000E1C6C"/>
    <w:rsid w:val="000F050B"/>
    <w:rsid w:val="000F427D"/>
    <w:rsid w:val="000F5F2E"/>
    <w:rsid w:val="0010149D"/>
    <w:rsid w:val="00112771"/>
    <w:rsid w:val="00116F3C"/>
    <w:rsid w:val="00125B8E"/>
    <w:rsid w:val="00143C5C"/>
    <w:rsid w:val="00147909"/>
    <w:rsid w:val="0015137A"/>
    <w:rsid w:val="00161238"/>
    <w:rsid w:val="00181B44"/>
    <w:rsid w:val="001A0B4A"/>
    <w:rsid w:val="001A7808"/>
    <w:rsid w:val="001B7514"/>
    <w:rsid w:val="001C127B"/>
    <w:rsid w:val="001F2C08"/>
    <w:rsid w:val="001F72CF"/>
    <w:rsid w:val="0021172D"/>
    <w:rsid w:val="00212A35"/>
    <w:rsid w:val="002153E4"/>
    <w:rsid w:val="00217935"/>
    <w:rsid w:val="00231008"/>
    <w:rsid w:val="00240725"/>
    <w:rsid w:val="0025490A"/>
    <w:rsid w:val="00257A56"/>
    <w:rsid w:val="00266D82"/>
    <w:rsid w:val="00273BA0"/>
    <w:rsid w:val="00276692"/>
    <w:rsid w:val="0029264B"/>
    <w:rsid w:val="002A7A79"/>
    <w:rsid w:val="002B20BD"/>
    <w:rsid w:val="002B3224"/>
    <w:rsid w:val="002D6070"/>
    <w:rsid w:val="002D751B"/>
    <w:rsid w:val="002F1AFA"/>
    <w:rsid w:val="002F30D3"/>
    <w:rsid w:val="002F5F89"/>
    <w:rsid w:val="002F6C49"/>
    <w:rsid w:val="00302E41"/>
    <w:rsid w:val="003037F2"/>
    <w:rsid w:val="00303A84"/>
    <w:rsid w:val="00310198"/>
    <w:rsid w:val="003207AC"/>
    <w:rsid w:val="00321475"/>
    <w:rsid w:val="003219DC"/>
    <w:rsid w:val="00332A67"/>
    <w:rsid w:val="003403E7"/>
    <w:rsid w:val="0035233A"/>
    <w:rsid w:val="00356FA4"/>
    <w:rsid w:val="00357D0C"/>
    <w:rsid w:val="00360654"/>
    <w:rsid w:val="00387503"/>
    <w:rsid w:val="00395401"/>
    <w:rsid w:val="003A4A71"/>
    <w:rsid w:val="003B729A"/>
    <w:rsid w:val="003D64F1"/>
    <w:rsid w:val="003E38CA"/>
    <w:rsid w:val="003E785F"/>
    <w:rsid w:val="003F356B"/>
    <w:rsid w:val="004005CE"/>
    <w:rsid w:val="0040240A"/>
    <w:rsid w:val="00402C53"/>
    <w:rsid w:val="00404CEB"/>
    <w:rsid w:val="00434F6C"/>
    <w:rsid w:val="00450BEC"/>
    <w:rsid w:val="00460D62"/>
    <w:rsid w:val="0046511F"/>
    <w:rsid w:val="00491A4A"/>
    <w:rsid w:val="004B67F4"/>
    <w:rsid w:val="004D5608"/>
    <w:rsid w:val="004E18E9"/>
    <w:rsid w:val="004E22FC"/>
    <w:rsid w:val="004E63D9"/>
    <w:rsid w:val="004E739C"/>
    <w:rsid w:val="004F66AE"/>
    <w:rsid w:val="00513AC4"/>
    <w:rsid w:val="00515963"/>
    <w:rsid w:val="005235F9"/>
    <w:rsid w:val="005516D8"/>
    <w:rsid w:val="00566A47"/>
    <w:rsid w:val="00571332"/>
    <w:rsid w:val="005C5FF9"/>
    <w:rsid w:val="005D1151"/>
    <w:rsid w:val="005D3349"/>
    <w:rsid w:val="005D55C1"/>
    <w:rsid w:val="005E00E0"/>
    <w:rsid w:val="005E02C0"/>
    <w:rsid w:val="005E0942"/>
    <w:rsid w:val="005E3EB7"/>
    <w:rsid w:val="005F79D4"/>
    <w:rsid w:val="005F7A46"/>
    <w:rsid w:val="00620342"/>
    <w:rsid w:val="00622B15"/>
    <w:rsid w:val="00630D1E"/>
    <w:rsid w:val="00637E06"/>
    <w:rsid w:val="00664227"/>
    <w:rsid w:val="00695654"/>
    <w:rsid w:val="006B6DA0"/>
    <w:rsid w:val="006C44C3"/>
    <w:rsid w:val="006C6D1E"/>
    <w:rsid w:val="006C70C6"/>
    <w:rsid w:val="006C7A3B"/>
    <w:rsid w:val="006E5976"/>
    <w:rsid w:val="006F5128"/>
    <w:rsid w:val="0072584F"/>
    <w:rsid w:val="007441D6"/>
    <w:rsid w:val="007623A4"/>
    <w:rsid w:val="00786B66"/>
    <w:rsid w:val="007B680B"/>
    <w:rsid w:val="007C2F41"/>
    <w:rsid w:val="007C322A"/>
    <w:rsid w:val="007C3419"/>
    <w:rsid w:val="007F3E60"/>
    <w:rsid w:val="00814F76"/>
    <w:rsid w:val="0081778B"/>
    <w:rsid w:val="00837C98"/>
    <w:rsid w:val="00877BDD"/>
    <w:rsid w:val="008819D7"/>
    <w:rsid w:val="00893D27"/>
    <w:rsid w:val="008A488D"/>
    <w:rsid w:val="008B20FE"/>
    <w:rsid w:val="008B4B36"/>
    <w:rsid w:val="008C1948"/>
    <w:rsid w:val="008E04B8"/>
    <w:rsid w:val="008F556E"/>
    <w:rsid w:val="00900CAA"/>
    <w:rsid w:val="00925FF9"/>
    <w:rsid w:val="00931266"/>
    <w:rsid w:val="0093531F"/>
    <w:rsid w:val="00977568"/>
    <w:rsid w:val="00993CFF"/>
    <w:rsid w:val="00996E8A"/>
    <w:rsid w:val="009D0687"/>
    <w:rsid w:val="009F434C"/>
    <w:rsid w:val="009F5CB5"/>
    <w:rsid w:val="00A02150"/>
    <w:rsid w:val="00A048A4"/>
    <w:rsid w:val="00A119E1"/>
    <w:rsid w:val="00A12C2F"/>
    <w:rsid w:val="00A16290"/>
    <w:rsid w:val="00A174F0"/>
    <w:rsid w:val="00A24AB1"/>
    <w:rsid w:val="00A25AC0"/>
    <w:rsid w:val="00A25D20"/>
    <w:rsid w:val="00A260E3"/>
    <w:rsid w:val="00A61676"/>
    <w:rsid w:val="00A71D2F"/>
    <w:rsid w:val="00A924C6"/>
    <w:rsid w:val="00A9654F"/>
    <w:rsid w:val="00AF00B9"/>
    <w:rsid w:val="00AF0A42"/>
    <w:rsid w:val="00B1536E"/>
    <w:rsid w:val="00B3405E"/>
    <w:rsid w:val="00B56786"/>
    <w:rsid w:val="00B7663B"/>
    <w:rsid w:val="00B9711C"/>
    <w:rsid w:val="00BA413F"/>
    <w:rsid w:val="00BB2513"/>
    <w:rsid w:val="00BC0AD5"/>
    <w:rsid w:val="00BD5C27"/>
    <w:rsid w:val="00BE26AB"/>
    <w:rsid w:val="00BF720D"/>
    <w:rsid w:val="00C04480"/>
    <w:rsid w:val="00C05121"/>
    <w:rsid w:val="00C15740"/>
    <w:rsid w:val="00C33D5E"/>
    <w:rsid w:val="00C51362"/>
    <w:rsid w:val="00CB50A0"/>
    <w:rsid w:val="00CF35EB"/>
    <w:rsid w:val="00D014E8"/>
    <w:rsid w:val="00D01EDA"/>
    <w:rsid w:val="00D02254"/>
    <w:rsid w:val="00D142C1"/>
    <w:rsid w:val="00D255AE"/>
    <w:rsid w:val="00D40D04"/>
    <w:rsid w:val="00D4182C"/>
    <w:rsid w:val="00D46765"/>
    <w:rsid w:val="00D5039B"/>
    <w:rsid w:val="00D766F0"/>
    <w:rsid w:val="00D816EF"/>
    <w:rsid w:val="00D95FD3"/>
    <w:rsid w:val="00DC73D3"/>
    <w:rsid w:val="00DD57DB"/>
    <w:rsid w:val="00DF4A47"/>
    <w:rsid w:val="00E16C12"/>
    <w:rsid w:val="00E34114"/>
    <w:rsid w:val="00E35F1A"/>
    <w:rsid w:val="00E46273"/>
    <w:rsid w:val="00E659E6"/>
    <w:rsid w:val="00E83D4A"/>
    <w:rsid w:val="00E87670"/>
    <w:rsid w:val="00E92C02"/>
    <w:rsid w:val="00EA5C4B"/>
    <w:rsid w:val="00EC4006"/>
    <w:rsid w:val="00EC65FC"/>
    <w:rsid w:val="00F40EC9"/>
    <w:rsid w:val="00F57307"/>
    <w:rsid w:val="00F673BE"/>
    <w:rsid w:val="00F74909"/>
    <w:rsid w:val="00F82E3A"/>
    <w:rsid w:val="00FA63FC"/>
    <w:rsid w:val="00FA6843"/>
    <w:rsid w:val="00FF48DA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  <w14:defaultImageDpi w14:val="0"/>
  <w15:chartTrackingRefBased/>
  <w15:docId w15:val="{0F1427CD-25CD-4666-BA8A-2841CE7C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4C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F7A46"/>
    <w:pPr>
      <w:keepNext/>
      <w:keepLines/>
      <w:numPr>
        <w:numId w:val="1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7A46"/>
    <w:pPr>
      <w:keepNext/>
      <w:keepLines/>
      <w:numPr>
        <w:ilvl w:val="1"/>
        <w:numId w:val="1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A46"/>
    <w:pPr>
      <w:keepNext/>
      <w:keepLines/>
      <w:numPr>
        <w:ilvl w:val="2"/>
        <w:numId w:val="1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A46"/>
    <w:pPr>
      <w:keepNext/>
      <w:keepLines/>
      <w:numPr>
        <w:ilvl w:val="3"/>
        <w:numId w:val="1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A46"/>
    <w:pPr>
      <w:keepNext/>
      <w:keepLines/>
      <w:numPr>
        <w:ilvl w:val="4"/>
        <w:numId w:val="11"/>
      </w:numPr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A46"/>
    <w:pPr>
      <w:keepNext/>
      <w:keepLines/>
      <w:numPr>
        <w:ilvl w:val="5"/>
        <w:numId w:val="1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A46"/>
    <w:pPr>
      <w:keepNext/>
      <w:keepLines/>
      <w:numPr>
        <w:ilvl w:val="6"/>
        <w:numId w:val="1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A46"/>
    <w:pPr>
      <w:keepNext/>
      <w:keepLines/>
      <w:numPr>
        <w:ilvl w:val="7"/>
        <w:numId w:val="11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A46"/>
    <w:pPr>
      <w:keepNext/>
      <w:keepLines/>
      <w:numPr>
        <w:ilvl w:val="8"/>
        <w:numId w:val="1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F7A46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5F7A46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locked/>
    <w:rsid w:val="005F7A46"/>
    <w:rPr>
      <w:rFonts w:ascii="Cambria" w:eastAsia="Times New Roman" w:hAnsi="Cambria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locked/>
    <w:rsid w:val="005F7A46"/>
    <w:rPr>
      <w:rFonts w:ascii="Cambria" w:eastAsia="Times New Roman" w:hAnsi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locked/>
    <w:rsid w:val="005F7A46"/>
    <w:rPr>
      <w:rFonts w:ascii="Cambria" w:eastAsia="Times New Roman" w:hAnsi="Cambria"/>
      <w:color w:val="243F60"/>
    </w:rPr>
  </w:style>
  <w:style w:type="character" w:customStyle="1" w:styleId="60">
    <w:name w:val="Заголовок 6 Знак"/>
    <w:link w:val="6"/>
    <w:uiPriority w:val="9"/>
    <w:semiHidden/>
    <w:locked/>
    <w:rsid w:val="005F7A46"/>
    <w:rPr>
      <w:rFonts w:ascii="Cambria" w:eastAsia="Times New Roman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locked/>
    <w:rsid w:val="005F7A46"/>
    <w:rPr>
      <w:rFonts w:ascii="Cambria" w:eastAsia="Times New Roman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locked/>
    <w:rsid w:val="005F7A46"/>
    <w:rPr>
      <w:rFonts w:ascii="Cambria" w:eastAsia="Times New Roman" w:hAnsi="Cambria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locked/>
    <w:rsid w:val="005F7A46"/>
    <w:rPr>
      <w:rFonts w:ascii="Cambria" w:eastAsia="Times New Roman" w:hAnsi="Cambria"/>
      <w:i/>
      <w:iCs/>
      <w:color w:val="404040"/>
      <w:sz w:val="20"/>
      <w:szCs w:val="20"/>
    </w:rPr>
  </w:style>
  <w:style w:type="table" w:styleId="a3">
    <w:name w:val="Table Grid"/>
    <w:basedOn w:val="a1"/>
    <w:uiPriority w:val="59"/>
    <w:rsid w:val="006E59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1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link w:val="a4"/>
    <w:uiPriority w:val="99"/>
    <w:semiHidden/>
    <w:locked/>
    <w:rsid w:val="00116F3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1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link w:val="a6"/>
    <w:uiPriority w:val="99"/>
    <w:locked/>
    <w:rsid w:val="00116F3C"/>
    <w:rPr>
      <w:rFonts w:cs="Times New Roman"/>
    </w:rPr>
  </w:style>
  <w:style w:type="paragraph" w:styleId="a8">
    <w:name w:val="List Paragraph"/>
    <w:basedOn w:val="a"/>
    <w:uiPriority w:val="34"/>
    <w:qFormat/>
    <w:rsid w:val="005E3EB7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112771"/>
    <w:pPr>
      <w:spacing w:after="0" w:line="240" w:lineRule="auto"/>
      <w:ind w:firstLine="720"/>
    </w:pPr>
    <w:rPr>
      <w:rFonts w:ascii="Times New Roman" w:hAnsi="Times New Roman"/>
      <w:b/>
      <w:bCs/>
      <w:sz w:val="24"/>
      <w:szCs w:val="24"/>
    </w:rPr>
  </w:style>
  <w:style w:type="character" w:customStyle="1" w:styleId="22">
    <w:name w:val="Основний текст з відступом 2 Знак"/>
    <w:link w:val="21"/>
    <w:uiPriority w:val="99"/>
    <w:locked/>
    <w:rsid w:val="00112771"/>
    <w:rPr>
      <w:rFonts w:ascii="Times New Roman" w:hAnsi="Times New Roman" w:cs="Times New Roman"/>
      <w:b/>
      <w:bCs/>
      <w:sz w:val="24"/>
      <w:szCs w:val="24"/>
    </w:rPr>
  </w:style>
  <w:style w:type="paragraph" w:styleId="31">
    <w:name w:val="Body Text Indent 3"/>
    <w:basedOn w:val="a"/>
    <w:link w:val="32"/>
    <w:uiPriority w:val="99"/>
    <w:rsid w:val="00112771"/>
    <w:pPr>
      <w:spacing w:after="0" w:line="360" w:lineRule="auto"/>
      <w:ind w:firstLine="720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32">
    <w:name w:val="Основний текст з відступом 3 Знак"/>
    <w:link w:val="31"/>
    <w:uiPriority w:val="99"/>
    <w:locked/>
    <w:rsid w:val="00112771"/>
    <w:rPr>
      <w:rFonts w:ascii="Times New Roman" w:hAnsi="Times New Roman" w:cs="Times New Roman"/>
      <w:b/>
      <w:bCs/>
      <w:sz w:val="24"/>
      <w:szCs w:val="24"/>
    </w:rPr>
  </w:style>
  <w:style w:type="paragraph" w:styleId="a9">
    <w:name w:val="Revision"/>
    <w:hidden/>
    <w:uiPriority w:val="99"/>
    <w:semiHidden/>
    <w:rsid w:val="002F6C49"/>
    <w:rPr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F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locked/>
    <w:rsid w:val="002F6C49"/>
    <w:rPr>
      <w:rFonts w:ascii="Tahoma" w:hAnsi="Tahoma" w:cs="Tahoma"/>
      <w:sz w:val="16"/>
      <w:szCs w:val="16"/>
    </w:rPr>
  </w:style>
  <w:style w:type="character" w:styleId="ac">
    <w:name w:val="Placeholder Text"/>
    <w:uiPriority w:val="99"/>
    <w:semiHidden/>
    <w:rsid w:val="004E63D9"/>
    <w:rPr>
      <w:rFonts w:cs="Times New Roman"/>
      <w:color w:val="808080"/>
    </w:rPr>
  </w:style>
  <w:style w:type="paragraph" w:styleId="ad">
    <w:name w:val="Title"/>
    <w:basedOn w:val="a"/>
    <w:link w:val="ae"/>
    <w:uiPriority w:val="10"/>
    <w:qFormat/>
    <w:rsid w:val="00125B8E"/>
    <w:pPr>
      <w:spacing w:after="0" w:line="240" w:lineRule="auto"/>
      <w:ind w:left="720" w:firstLine="720"/>
      <w:jc w:val="center"/>
    </w:pPr>
    <w:rPr>
      <w:rFonts w:ascii="Times New Roman" w:hAnsi="Times New Roman"/>
      <w:sz w:val="32"/>
      <w:szCs w:val="20"/>
    </w:rPr>
  </w:style>
  <w:style w:type="character" w:customStyle="1" w:styleId="ae">
    <w:name w:val="Назва Знак"/>
    <w:link w:val="ad"/>
    <w:uiPriority w:val="10"/>
    <w:locked/>
    <w:rsid w:val="00125B8E"/>
    <w:rPr>
      <w:rFonts w:ascii="Times New Roman" w:hAnsi="Times New Roman" w:cs="Times New Roman"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3207AC"/>
    <w:pPr>
      <w:spacing w:after="120"/>
    </w:pPr>
  </w:style>
  <w:style w:type="character" w:customStyle="1" w:styleId="af0">
    <w:name w:val="Основний текст Знак"/>
    <w:link w:val="af"/>
    <w:uiPriority w:val="99"/>
    <w:semiHidden/>
    <w:locked/>
    <w:rsid w:val="003207AC"/>
    <w:rPr>
      <w:rFonts w:cs="Times New Roman"/>
    </w:rPr>
  </w:style>
  <w:style w:type="paragraph" w:styleId="af1">
    <w:name w:val="List Bullet"/>
    <w:basedOn w:val="a"/>
    <w:autoRedefine/>
    <w:uiPriority w:val="99"/>
    <w:rsid w:val="00B9711C"/>
    <w:pPr>
      <w:spacing w:after="0" w:line="360" w:lineRule="auto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D0F5C-5575-43ED-9952-88B685D05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6523</Words>
  <Characters>37184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dcterms:created xsi:type="dcterms:W3CDTF">2014-08-08T05:30:00Z</dcterms:created>
  <dcterms:modified xsi:type="dcterms:W3CDTF">2014-08-08T05:30:00Z</dcterms:modified>
</cp:coreProperties>
</file>