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0A3" w:rsidRDefault="007110A3">
      <w:pPr>
        <w:pStyle w:val="a3"/>
        <w:rPr>
          <w:bCs/>
          <w:caps/>
        </w:rPr>
      </w:pPr>
      <w:r>
        <w:rPr>
          <w:bCs/>
          <w:caps/>
        </w:rPr>
        <w:t>Министерство образования российской федерации</w:t>
      </w:r>
    </w:p>
    <w:p w:rsidR="007110A3" w:rsidRDefault="007110A3">
      <w:pPr>
        <w:pStyle w:val="a3"/>
        <w:rPr>
          <w:bCs/>
          <w:caps/>
        </w:rPr>
      </w:pPr>
      <w:r>
        <w:rPr>
          <w:bCs/>
          <w:caps/>
        </w:rPr>
        <w:t>Самарский государственный университет</w:t>
      </w:r>
    </w:p>
    <w:p w:rsidR="007110A3" w:rsidRDefault="007110A3">
      <w:pPr>
        <w:pStyle w:val="a3"/>
        <w:rPr>
          <w:bCs/>
        </w:rPr>
      </w:pPr>
      <w:r>
        <w:rPr>
          <w:bCs/>
        </w:rPr>
        <w:t>Химический факультет</w:t>
      </w:r>
    </w:p>
    <w:p w:rsidR="007110A3" w:rsidRDefault="007110A3">
      <w:pPr>
        <w:pStyle w:val="a3"/>
        <w:rPr>
          <w:bCs/>
        </w:rPr>
      </w:pPr>
    </w:p>
    <w:p w:rsidR="007110A3" w:rsidRDefault="007110A3">
      <w:pPr>
        <w:pStyle w:val="a3"/>
        <w:ind w:firstLine="4678"/>
        <w:jc w:val="left"/>
        <w:rPr>
          <w:bCs/>
        </w:rPr>
      </w:pPr>
      <w:r>
        <w:rPr>
          <w:bCs/>
        </w:rPr>
        <w:t>Кафедра органической химии</w:t>
      </w:r>
    </w:p>
    <w:p w:rsidR="007110A3" w:rsidRDefault="007110A3">
      <w:pPr>
        <w:pStyle w:val="a3"/>
        <w:ind w:firstLine="4678"/>
        <w:jc w:val="left"/>
        <w:rPr>
          <w:b/>
        </w:rPr>
      </w:pPr>
      <w:r>
        <w:rPr>
          <w:bCs/>
        </w:rPr>
        <w:t>Специализация органическая химия</w:t>
      </w:r>
    </w:p>
    <w:p w:rsidR="007110A3" w:rsidRDefault="007110A3">
      <w:pPr>
        <w:pStyle w:val="a3"/>
        <w:rPr>
          <w:b/>
        </w:rPr>
      </w:pPr>
    </w:p>
    <w:p w:rsidR="007110A3" w:rsidRDefault="007110A3">
      <w:pPr>
        <w:pStyle w:val="a3"/>
        <w:rPr>
          <w:b/>
        </w:rPr>
      </w:pPr>
    </w:p>
    <w:p w:rsidR="007110A3" w:rsidRDefault="007110A3">
      <w:pPr>
        <w:pStyle w:val="a3"/>
        <w:rPr>
          <w:b/>
        </w:rPr>
      </w:pPr>
    </w:p>
    <w:p w:rsidR="007110A3" w:rsidRDefault="007110A3">
      <w:pPr>
        <w:pStyle w:val="a3"/>
        <w:rPr>
          <w:b/>
        </w:rPr>
      </w:pPr>
    </w:p>
    <w:p w:rsidR="007110A3" w:rsidRDefault="007110A3">
      <w:pPr>
        <w:pStyle w:val="a3"/>
        <w:rPr>
          <w:b/>
        </w:rPr>
      </w:pPr>
    </w:p>
    <w:p w:rsidR="007110A3" w:rsidRDefault="007110A3">
      <w:pPr>
        <w:pStyle w:val="a3"/>
        <w:rPr>
          <w:b/>
        </w:rPr>
      </w:pPr>
    </w:p>
    <w:p w:rsidR="007110A3" w:rsidRDefault="007110A3">
      <w:pPr>
        <w:pStyle w:val="a3"/>
        <w:rPr>
          <w:b/>
        </w:rPr>
      </w:pPr>
    </w:p>
    <w:p w:rsidR="007110A3" w:rsidRDefault="007110A3">
      <w:pPr>
        <w:pStyle w:val="a3"/>
        <w:rPr>
          <w:b/>
        </w:rPr>
      </w:pPr>
    </w:p>
    <w:p w:rsidR="007110A3" w:rsidRDefault="007110A3">
      <w:pPr>
        <w:pStyle w:val="a3"/>
        <w:rPr>
          <w:b/>
        </w:rPr>
      </w:pPr>
    </w:p>
    <w:p w:rsidR="007110A3" w:rsidRDefault="007110A3">
      <w:pPr>
        <w:pStyle w:val="a3"/>
        <w:rPr>
          <w:b/>
        </w:rPr>
      </w:pPr>
    </w:p>
    <w:p w:rsidR="007110A3" w:rsidRDefault="007110A3">
      <w:pPr>
        <w:pStyle w:val="a3"/>
        <w:rPr>
          <w:bCs/>
          <w:sz w:val="32"/>
        </w:rPr>
      </w:pPr>
      <w:r>
        <w:rPr>
          <w:bCs/>
          <w:sz w:val="32"/>
        </w:rPr>
        <w:t xml:space="preserve">СИНТЕЗ </w:t>
      </w:r>
      <w:r>
        <w:t>5`-Р-(ДИАМИНОАДАМАНТИЛ)- 2`,3`-О-ИЗОПРОПИЛИДЕНАДЕНОЗИН-МОНОФОСФАТА</w:t>
      </w:r>
    </w:p>
    <w:p w:rsidR="007110A3" w:rsidRDefault="007110A3">
      <w:pPr>
        <w:pStyle w:val="a3"/>
        <w:rPr>
          <w:b/>
        </w:rPr>
      </w:pPr>
      <w:r>
        <w:rPr>
          <w:b/>
        </w:rPr>
        <w:t>Курсовая работа</w:t>
      </w:r>
    </w:p>
    <w:p w:rsidR="007110A3" w:rsidRDefault="007110A3">
      <w:pPr>
        <w:pStyle w:val="a3"/>
        <w:rPr>
          <w:b/>
        </w:rPr>
      </w:pPr>
    </w:p>
    <w:p w:rsidR="007110A3" w:rsidRDefault="007110A3">
      <w:pPr>
        <w:pStyle w:val="a3"/>
        <w:ind w:firstLine="5954"/>
        <w:jc w:val="left"/>
        <w:rPr>
          <w:bCs/>
        </w:rPr>
      </w:pPr>
      <w:r>
        <w:rPr>
          <w:bCs/>
        </w:rPr>
        <w:t>Выполнила студентка</w:t>
      </w:r>
    </w:p>
    <w:p w:rsidR="007110A3" w:rsidRDefault="007110A3">
      <w:pPr>
        <w:pStyle w:val="a3"/>
        <w:ind w:firstLine="5954"/>
        <w:jc w:val="left"/>
        <w:rPr>
          <w:bCs/>
        </w:rPr>
      </w:pPr>
      <w:r>
        <w:rPr>
          <w:bCs/>
        </w:rPr>
        <w:t>4 курса 441 группы</w:t>
      </w:r>
    </w:p>
    <w:p w:rsidR="007110A3" w:rsidRDefault="007110A3">
      <w:pPr>
        <w:pStyle w:val="a3"/>
        <w:ind w:left="5940" w:firstLine="14"/>
        <w:jc w:val="left"/>
        <w:rPr>
          <w:bCs/>
        </w:rPr>
      </w:pPr>
      <w:r>
        <w:rPr>
          <w:bCs/>
        </w:rPr>
        <w:t>Зенина Наталья Ивановна</w:t>
      </w:r>
    </w:p>
    <w:p w:rsidR="007110A3" w:rsidRDefault="007110A3">
      <w:pPr>
        <w:pStyle w:val="a3"/>
        <w:ind w:firstLine="5954"/>
        <w:jc w:val="left"/>
        <w:rPr>
          <w:b/>
        </w:rPr>
      </w:pPr>
      <w:r>
        <w:rPr>
          <w:b/>
        </w:rPr>
        <w:t>________________________</w:t>
      </w:r>
    </w:p>
    <w:p w:rsidR="007110A3" w:rsidRDefault="007110A3">
      <w:pPr>
        <w:pStyle w:val="a3"/>
        <w:ind w:firstLine="5954"/>
        <w:jc w:val="left"/>
        <w:rPr>
          <w:b/>
        </w:rPr>
      </w:pPr>
    </w:p>
    <w:p w:rsidR="007110A3" w:rsidRDefault="007110A3">
      <w:pPr>
        <w:pStyle w:val="a3"/>
        <w:ind w:firstLine="5954"/>
        <w:jc w:val="left"/>
        <w:rPr>
          <w:bCs/>
        </w:rPr>
      </w:pPr>
      <w:r>
        <w:rPr>
          <w:bCs/>
        </w:rPr>
        <w:t>Научный руководитель д.х.н.</w:t>
      </w:r>
    </w:p>
    <w:p w:rsidR="007110A3" w:rsidRDefault="007110A3">
      <w:pPr>
        <w:pStyle w:val="a3"/>
        <w:ind w:firstLine="5954"/>
        <w:jc w:val="left"/>
        <w:rPr>
          <w:bCs/>
        </w:rPr>
      </w:pPr>
      <w:r>
        <w:rPr>
          <w:bCs/>
        </w:rPr>
        <w:t>проф. Пурыгин П.П.</w:t>
      </w:r>
    </w:p>
    <w:p w:rsidR="007110A3" w:rsidRDefault="007110A3">
      <w:pPr>
        <w:pStyle w:val="a3"/>
        <w:ind w:firstLine="5954"/>
        <w:jc w:val="left"/>
        <w:rPr>
          <w:bCs/>
        </w:rPr>
      </w:pPr>
    </w:p>
    <w:p w:rsidR="007110A3" w:rsidRDefault="007110A3">
      <w:pPr>
        <w:pStyle w:val="a3"/>
        <w:ind w:firstLine="5954"/>
        <w:jc w:val="left"/>
        <w:rPr>
          <w:bCs/>
        </w:rPr>
      </w:pPr>
      <w:r>
        <w:rPr>
          <w:bCs/>
        </w:rPr>
        <w:t>________________________</w:t>
      </w:r>
    </w:p>
    <w:p w:rsidR="007110A3" w:rsidRDefault="007110A3">
      <w:pPr>
        <w:pStyle w:val="a3"/>
        <w:ind w:firstLine="5954"/>
        <w:jc w:val="left"/>
        <w:rPr>
          <w:bCs/>
        </w:rPr>
      </w:pPr>
    </w:p>
    <w:p w:rsidR="007110A3" w:rsidRDefault="007110A3">
      <w:pPr>
        <w:pStyle w:val="a3"/>
        <w:ind w:firstLine="5954"/>
        <w:jc w:val="left"/>
        <w:rPr>
          <w:bCs/>
        </w:rPr>
      </w:pPr>
      <w:r>
        <w:rPr>
          <w:bCs/>
        </w:rPr>
        <w:t>Работа защищена</w:t>
      </w:r>
    </w:p>
    <w:p w:rsidR="007110A3" w:rsidRDefault="007110A3">
      <w:pPr>
        <w:pStyle w:val="a3"/>
        <w:ind w:firstLine="5954"/>
        <w:jc w:val="left"/>
        <w:rPr>
          <w:bCs/>
        </w:rPr>
      </w:pPr>
    </w:p>
    <w:p w:rsidR="007110A3" w:rsidRDefault="007110A3">
      <w:pPr>
        <w:pStyle w:val="a3"/>
        <w:ind w:firstLine="5954"/>
        <w:jc w:val="left"/>
        <w:rPr>
          <w:bCs/>
        </w:rPr>
      </w:pPr>
      <w:r>
        <w:rPr>
          <w:bCs/>
        </w:rPr>
        <w:sym w:font="Symbol" w:char="F0B2"/>
      </w:r>
      <w:r>
        <w:rPr>
          <w:bCs/>
        </w:rPr>
        <w:t>_____</w:t>
      </w:r>
      <w:r>
        <w:rPr>
          <w:bCs/>
        </w:rPr>
        <w:sym w:font="Symbol" w:char="F0B2"/>
      </w:r>
      <w:r>
        <w:rPr>
          <w:bCs/>
        </w:rPr>
        <w:t>____________2003 г.</w:t>
      </w:r>
    </w:p>
    <w:p w:rsidR="007110A3" w:rsidRDefault="007110A3">
      <w:pPr>
        <w:pStyle w:val="a3"/>
        <w:ind w:firstLine="5954"/>
        <w:jc w:val="left"/>
        <w:rPr>
          <w:bCs/>
        </w:rPr>
      </w:pPr>
    </w:p>
    <w:p w:rsidR="007110A3" w:rsidRDefault="007110A3">
      <w:pPr>
        <w:pStyle w:val="a3"/>
        <w:ind w:firstLine="5954"/>
        <w:jc w:val="left"/>
        <w:rPr>
          <w:bCs/>
        </w:rPr>
      </w:pPr>
      <w:r>
        <w:rPr>
          <w:bCs/>
        </w:rPr>
        <w:t>Оценка__________________</w:t>
      </w:r>
    </w:p>
    <w:p w:rsidR="007110A3" w:rsidRDefault="007110A3">
      <w:pPr>
        <w:pStyle w:val="a3"/>
        <w:ind w:firstLine="5954"/>
        <w:jc w:val="left"/>
        <w:rPr>
          <w:bCs/>
        </w:rPr>
      </w:pPr>
    </w:p>
    <w:p w:rsidR="007110A3" w:rsidRDefault="007110A3">
      <w:pPr>
        <w:pStyle w:val="a3"/>
        <w:ind w:firstLine="5954"/>
        <w:jc w:val="left"/>
        <w:rPr>
          <w:bCs/>
        </w:rPr>
      </w:pPr>
      <w:r>
        <w:rPr>
          <w:bCs/>
        </w:rPr>
        <w:t>Зав. каф. ОХ д.х.н.</w:t>
      </w:r>
    </w:p>
    <w:p w:rsidR="007110A3" w:rsidRDefault="007110A3">
      <w:pPr>
        <w:pStyle w:val="a3"/>
        <w:ind w:firstLine="5954"/>
        <w:jc w:val="left"/>
        <w:rPr>
          <w:bCs/>
        </w:rPr>
      </w:pPr>
      <w:r>
        <w:rPr>
          <w:bCs/>
        </w:rPr>
        <w:t>проф. Пурыгин П.П.</w:t>
      </w:r>
    </w:p>
    <w:p w:rsidR="007110A3" w:rsidRDefault="007110A3">
      <w:pPr>
        <w:pStyle w:val="a3"/>
        <w:ind w:firstLine="5954"/>
        <w:jc w:val="left"/>
        <w:rPr>
          <w:bCs/>
        </w:rPr>
      </w:pPr>
    </w:p>
    <w:p w:rsidR="007110A3" w:rsidRDefault="007110A3">
      <w:pPr>
        <w:pStyle w:val="a3"/>
        <w:ind w:firstLine="5954"/>
        <w:jc w:val="left"/>
        <w:rPr>
          <w:bCs/>
        </w:rPr>
      </w:pPr>
      <w:r>
        <w:rPr>
          <w:bCs/>
        </w:rPr>
        <w:t>________________________</w:t>
      </w:r>
    </w:p>
    <w:p w:rsidR="007110A3" w:rsidRDefault="007110A3">
      <w:pPr>
        <w:pStyle w:val="a3"/>
        <w:jc w:val="left"/>
        <w:rPr>
          <w:bCs/>
        </w:rPr>
      </w:pPr>
    </w:p>
    <w:p w:rsidR="007110A3" w:rsidRDefault="007110A3">
      <w:pPr>
        <w:pStyle w:val="a3"/>
        <w:jc w:val="left"/>
        <w:rPr>
          <w:bCs/>
        </w:rPr>
      </w:pPr>
    </w:p>
    <w:p w:rsidR="007110A3" w:rsidRDefault="007110A3">
      <w:pPr>
        <w:pStyle w:val="a3"/>
        <w:rPr>
          <w:bCs/>
        </w:rPr>
      </w:pPr>
      <w:r>
        <w:rPr>
          <w:bCs/>
        </w:rPr>
        <w:t>Самара</w:t>
      </w:r>
    </w:p>
    <w:p w:rsidR="007110A3" w:rsidRDefault="007110A3">
      <w:pPr>
        <w:pStyle w:val="a3"/>
        <w:rPr>
          <w:bCs/>
        </w:rPr>
      </w:pPr>
      <w:r>
        <w:rPr>
          <w:bCs/>
        </w:rPr>
        <w:t>2003</w:t>
      </w:r>
    </w:p>
    <w:p w:rsidR="007110A3" w:rsidRDefault="007110A3">
      <w:pPr>
        <w:pStyle w:val="a3"/>
        <w:spacing w:line="360" w:lineRule="auto"/>
      </w:pPr>
      <w:r>
        <w:br w:type="page"/>
        <w:t>СОДЕРЖАНИЕ</w:t>
      </w:r>
    </w:p>
    <w:p w:rsidR="007110A3" w:rsidRDefault="007110A3">
      <w:pPr>
        <w:spacing w:line="360" w:lineRule="auto"/>
        <w:ind w:left="708"/>
        <w:jc w:val="both"/>
        <w:rPr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288"/>
        <w:gridCol w:w="567"/>
      </w:tblGrid>
      <w:tr w:rsidR="007110A3">
        <w:tc>
          <w:tcPr>
            <w:tcW w:w="9288" w:type="dxa"/>
          </w:tcPr>
          <w:p w:rsidR="007110A3" w:rsidRDefault="007110A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 Введение</w:t>
            </w:r>
          </w:p>
        </w:tc>
        <w:tc>
          <w:tcPr>
            <w:tcW w:w="567" w:type="dxa"/>
          </w:tcPr>
          <w:p w:rsidR="007110A3" w:rsidRDefault="007110A3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110A3">
        <w:tc>
          <w:tcPr>
            <w:tcW w:w="9288" w:type="dxa"/>
          </w:tcPr>
          <w:p w:rsidR="007110A3" w:rsidRDefault="007110A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 Обзор литературы</w:t>
            </w:r>
          </w:p>
        </w:tc>
        <w:tc>
          <w:tcPr>
            <w:tcW w:w="567" w:type="dxa"/>
          </w:tcPr>
          <w:p w:rsidR="007110A3" w:rsidRDefault="007110A3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7110A3">
        <w:tc>
          <w:tcPr>
            <w:tcW w:w="9288" w:type="dxa"/>
          </w:tcPr>
          <w:p w:rsidR="007110A3" w:rsidRDefault="007110A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 2.1. Перспективы использования адамантана</w:t>
            </w:r>
          </w:p>
        </w:tc>
        <w:tc>
          <w:tcPr>
            <w:tcW w:w="567" w:type="dxa"/>
          </w:tcPr>
          <w:p w:rsidR="007110A3" w:rsidRDefault="007110A3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7110A3">
        <w:tc>
          <w:tcPr>
            <w:tcW w:w="9288" w:type="dxa"/>
          </w:tcPr>
          <w:p w:rsidR="007110A3" w:rsidRDefault="007110A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 2.2.Фармакологические свойства адамантана</w:t>
            </w:r>
          </w:p>
        </w:tc>
        <w:tc>
          <w:tcPr>
            <w:tcW w:w="567" w:type="dxa"/>
          </w:tcPr>
          <w:p w:rsidR="007110A3" w:rsidRDefault="007110A3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110A3">
        <w:tc>
          <w:tcPr>
            <w:tcW w:w="9288" w:type="dxa"/>
          </w:tcPr>
          <w:p w:rsidR="007110A3" w:rsidRDefault="007110A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 2.3. Клиническое применение производных адамантана</w:t>
            </w:r>
          </w:p>
        </w:tc>
        <w:tc>
          <w:tcPr>
            <w:tcW w:w="567" w:type="dxa"/>
          </w:tcPr>
          <w:p w:rsidR="007110A3" w:rsidRDefault="007110A3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110A3">
        <w:tc>
          <w:tcPr>
            <w:tcW w:w="9288" w:type="dxa"/>
          </w:tcPr>
          <w:p w:rsidR="007110A3" w:rsidRDefault="007110A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 2.4. Противовирусная активность производных адамантана</w:t>
            </w:r>
          </w:p>
        </w:tc>
        <w:tc>
          <w:tcPr>
            <w:tcW w:w="567" w:type="dxa"/>
          </w:tcPr>
          <w:p w:rsidR="007110A3" w:rsidRDefault="007110A3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7110A3">
        <w:tc>
          <w:tcPr>
            <w:tcW w:w="9288" w:type="dxa"/>
          </w:tcPr>
          <w:p w:rsidR="007110A3" w:rsidRDefault="007110A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 2.5. Противоспидовая активность производных адамантана</w:t>
            </w:r>
          </w:p>
        </w:tc>
        <w:tc>
          <w:tcPr>
            <w:tcW w:w="567" w:type="dxa"/>
          </w:tcPr>
          <w:p w:rsidR="007110A3" w:rsidRDefault="007110A3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7110A3">
        <w:tc>
          <w:tcPr>
            <w:tcW w:w="9288" w:type="dxa"/>
          </w:tcPr>
          <w:p w:rsidR="007110A3" w:rsidRDefault="007110A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 2.6. Противоопухолевая активность производных адамантана</w:t>
            </w:r>
          </w:p>
        </w:tc>
        <w:tc>
          <w:tcPr>
            <w:tcW w:w="567" w:type="dxa"/>
          </w:tcPr>
          <w:p w:rsidR="007110A3" w:rsidRDefault="007110A3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7110A3">
        <w:tc>
          <w:tcPr>
            <w:tcW w:w="9288" w:type="dxa"/>
          </w:tcPr>
          <w:p w:rsidR="007110A3" w:rsidRDefault="007110A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 2.7. Другие биологически активные производные адамантана</w:t>
            </w:r>
          </w:p>
        </w:tc>
        <w:tc>
          <w:tcPr>
            <w:tcW w:w="567" w:type="dxa"/>
          </w:tcPr>
          <w:p w:rsidR="007110A3" w:rsidRDefault="007110A3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7110A3">
        <w:tc>
          <w:tcPr>
            <w:tcW w:w="9288" w:type="dxa"/>
          </w:tcPr>
          <w:p w:rsidR="007110A3" w:rsidRDefault="007110A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 2.8. Синтез адамантансодержащих соединений включающих пуриновые и пиримидиновые кольца</w:t>
            </w:r>
          </w:p>
        </w:tc>
        <w:tc>
          <w:tcPr>
            <w:tcW w:w="567" w:type="dxa"/>
          </w:tcPr>
          <w:p w:rsidR="007110A3" w:rsidRDefault="007110A3">
            <w:pPr>
              <w:spacing w:line="360" w:lineRule="auto"/>
              <w:jc w:val="right"/>
              <w:rPr>
                <w:sz w:val="28"/>
              </w:rPr>
            </w:pPr>
          </w:p>
          <w:p w:rsidR="007110A3" w:rsidRDefault="007110A3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7110A3">
        <w:tc>
          <w:tcPr>
            <w:tcW w:w="9288" w:type="dxa"/>
          </w:tcPr>
          <w:p w:rsidR="007110A3" w:rsidRDefault="007110A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 Экспериментальная часть</w:t>
            </w:r>
          </w:p>
        </w:tc>
        <w:tc>
          <w:tcPr>
            <w:tcW w:w="567" w:type="dxa"/>
          </w:tcPr>
          <w:p w:rsidR="007110A3" w:rsidRDefault="007110A3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7110A3">
        <w:tc>
          <w:tcPr>
            <w:tcW w:w="9288" w:type="dxa"/>
          </w:tcPr>
          <w:p w:rsidR="007110A3" w:rsidRDefault="007110A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 3.1. Реагенты и оборудование</w:t>
            </w:r>
          </w:p>
        </w:tc>
        <w:tc>
          <w:tcPr>
            <w:tcW w:w="567" w:type="dxa"/>
          </w:tcPr>
          <w:p w:rsidR="007110A3" w:rsidRDefault="007110A3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7110A3">
        <w:tc>
          <w:tcPr>
            <w:tcW w:w="9288" w:type="dxa"/>
          </w:tcPr>
          <w:p w:rsidR="007110A3" w:rsidRDefault="007110A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 3.2. Синтез 2`,3`-о-изопропилиденаденозина</w:t>
            </w:r>
          </w:p>
        </w:tc>
        <w:tc>
          <w:tcPr>
            <w:tcW w:w="567" w:type="dxa"/>
          </w:tcPr>
          <w:p w:rsidR="007110A3" w:rsidRDefault="007110A3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7110A3">
        <w:tc>
          <w:tcPr>
            <w:tcW w:w="9288" w:type="dxa"/>
          </w:tcPr>
          <w:p w:rsidR="007110A3" w:rsidRDefault="007110A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 3.3. Синтез 5`-р-(дихлор) -2`,3`-о-изопропилиденаденозинмонофосфата</w:t>
            </w:r>
          </w:p>
        </w:tc>
        <w:tc>
          <w:tcPr>
            <w:tcW w:w="567" w:type="dxa"/>
          </w:tcPr>
          <w:p w:rsidR="007110A3" w:rsidRDefault="007110A3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7110A3">
        <w:tc>
          <w:tcPr>
            <w:tcW w:w="9288" w:type="dxa"/>
          </w:tcPr>
          <w:p w:rsidR="007110A3" w:rsidRDefault="007110A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 3.4. Синтез аминоадамантана</w:t>
            </w:r>
          </w:p>
        </w:tc>
        <w:tc>
          <w:tcPr>
            <w:tcW w:w="567" w:type="dxa"/>
          </w:tcPr>
          <w:p w:rsidR="007110A3" w:rsidRDefault="007110A3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7110A3">
        <w:tc>
          <w:tcPr>
            <w:tcW w:w="9288" w:type="dxa"/>
          </w:tcPr>
          <w:p w:rsidR="007110A3" w:rsidRDefault="007110A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 3.5 Синтез 5`-р-(диаминоадамантил)- 2`,3`-о-изопропилиденаденозин-монофосфата</w:t>
            </w:r>
          </w:p>
        </w:tc>
        <w:tc>
          <w:tcPr>
            <w:tcW w:w="567" w:type="dxa"/>
          </w:tcPr>
          <w:p w:rsidR="007110A3" w:rsidRDefault="007110A3">
            <w:pPr>
              <w:spacing w:line="360" w:lineRule="auto"/>
              <w:jc w:val="right"/>
              <w:rPr>
                <w:sz w:val="28"/>
              </w:rPr>
            </w:pPr>
          </w:p>
          <w:p w:rsidR="007110A3" w:rsidRDefault="007110A3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7110A3">
        <w:tc>
          <w:tcPr>
            <w:tcW w:w="9288" w:type="dxa"/>
          </w:tcPr>
          <w:p w:rsidR="007110A3" w:rsidRDefault="007110A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4. Обсуждение результатов</w:t>
            </w:r>
          </w:p>
        </w:tc>
        <w:tc>
          <w:tcPr>
            <w:tcW w:w="567" w:type="dxa"/>
          </w:tcPr>
          <w:p w:rsidR="007110A3" w:rsidRDefault="007110A3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7110A3">
        <w:tc>
          <w:tcPr>
            <w:tcW w:w="9288" w:type="dxa"/>
          </w:tcPr>
          <w:p w:rsidR="007110A3" w:rsidRDefault="007110A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5. Вывод</w:t>
            </w:r>
          </w:p>
        </w:tc>
        <w:tc>
          <w:tcPr>
            <w:tcW w:w="567" w:type="dxa"/>
          </w:tcPr>
          <w:p w:rsidR="007110A3" w:rsidRDefault="007110A3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  <w:tr w:rsidR="007110A3">
        <w:tc>
          <w:tcPr>
            <w:tcW w:w="9288" w:type="dxa"/>
          </w:tcPr>
          <w:p w:rsidR="007110A3" w:rsidRDefault="007110A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6. Список использованных источников</w:t>
            </w:r>
          </w:p>
        </w:tc>
        <w:tc>
          <w:tcPr>
            <w:tcW w:w="567" w:type="dxa"/>
          </w:tcPr>
          <w:p w:rsidR="007110A3" w:rsidRDefault="007110A3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</w:tbl>
    <w:p w:rsidR="007110A3" w:rsidRDefault="007110A3">
      <w:pPr>
        <w:spacing w:line="360" w:lineRule="auto"/>
        <w:ind w:firstLine="540"/>
        <w:jc w:val="center"/>
        <w:rPr>
          <w:sz w:val="28"/>
        </w:rPr>
      </w:pPr>
      <w:r>
        <w:rPr>
          <w:sz w:val="28"/>
        </w:rPr>
        <w:br w:type="page"/>
        <w:t>1.ВВЕДЕНИЕ</w:t>
      </w:r>
    </w:p>
    <w:p w:rsidR="007110A3" w:rsidRDefault="007110A3">
      <w:pPr>
        <w:pStyle w:val="a4"/>
        <w:spacing w:line="360" w:lineRule="auto"/>
      </w:pPr>
      <w:r>
        <w:t>Актуальность работы: В современной химии одной из актуальных проблем является синтез биологически активных производных адамантана, которые в дальнейшем могут быть использованы как лекарственные препараты при лече</w:t>
      </w:r>
      <w:r>
        <w:softHyphen/>
        <w:t>нии онкологических больных в том числе и ВИЧ-инфицированных.</w:t>
      </w:r>
    </w:p>
    <w:p w:rsidR="007110A3" w:rsidRDefault="007110A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Целью данной работы является синтез модифицированного нуклеозида по углеводной части молекулы, к которым в последние десятилетия сильно возрос интерес, как к потенциальным противоопухолевым и противовирусным препа</w:t>
      </w:r>
      <w:r>
        <w:rPr>
          <w:sz w:val="28"/>
        </w:rPr>
        <w:softHyphen/>
        <w:t>ратам.</w:t>
      </w:r>
    </w:p>
    <w:p w:rsidR="007110A3" w:rsidRDefault="007110A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Практическая ценность работы состоит в получении нового производного адамантана, биологическая активность которого обусловлена особенностями структуры адамантана, его симметрией, большим объемом и значительной ли</w:t>
      </w:r>
      <w:r>
        <w:rPr>
          <w:sz w:val="28"/>
        </w:rPr>
        <w:softHyphen/>
        <w:t xml:space="preserve">пофильностью молекулы. Так уже в 70-е гг. </w:t>
      </w:r>
      <w:r>
        <w:rPr>
          <w:sz w:val="28"/>
          <w:lang w:val="en-US"/>
        </w:rPr>
        <w:t>XX</w:t>
      </w:r>
      <w:r>
        <w:rPr>
          <w:sz w:val="28"/>
        </w:rPr>
        <w:t xml:space="preserve"> в. в медицине широко исполь</w:t>
      </w:r>
      <w:r>
        <w:rPr>
          <w:sz w:val="28"/>
        </w:rPr>
        <w:softHyphen/>
        <w:t>зовали аминопроизводные адамантана, обладающие противовирусной активно</w:t>
      </w:r>
      <w:r>
        <w:rPr>
          <w:sz w:val="28"/>
        </w:rPr>
        <w:softHyphen/>
        <w:t>стью в отношении штаммов вирусов гриппа А и В [1].</w:t>
      </w:r>
    </w:p>
    <w:p w:rsidR="007110A3" w:rsidRDefault="007110A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Научная новизна: Показана принципиальная возможность получения 5`-р-(диаминоадамантил)-о-изопропилиденаденозинмонофосфата.</w:t>
      </w:r>
    </w:p>
    <w:p w:rsidR="007110A3" w:rsidRDefault="007110A3">
      <w:pPr>
        <w:spacing w:line="360" w:lineRule="auto"/>
        <w:ind w:firstLine="540"/>
        <w:jc w:val="center"/>
        <w:rPr>
          <w:sz w:val="28"/>
        </w:rPr>
      </w:pPr>
      <w:r>
        <w:rPr>
          <w:sz w:val="28"/>
        </w:rPr>
        <w:br w:type="page"/>
        <w:t>2. ОБЗОР ЛИТЕРАТУРЫ</w:t>
      </w:r>
    </w:p>
    <w:p w:rsidR="007110A3" w:rsidRDefault="007110A3">
      <w:pPr>
        <w:spacing w:line="360" w:lineRule="auto"/>
        <w:ind w:firstLine="540"/>
        <w:jc w:val="both"/>
        <w:rPr>
          <w:sz w:val="28"/>
        </w:rPr>
      </w:pPr>
    </w:p>
    <w:p w:rsidR="007110A3" w:rsidRDefault="007110A3">
      <w:pPr>
        <w:spacing w:line="360" w:lineRule="auto"/>
        <w:ind w:firstLine="540"/>
        <w:jc w:val="center"/>
        <w:rPr>
          <w:sz w:val="28"/>
        </w:rPr>
      </w:pPr>
      <w:r>
        <w:rPr>
          <w:sz w:val="28"/>
        </w:rPr>
        <w:t>2.1. ПЕРСПЕКТИВЫ ИСПОЛЬЗОВАНИЯ АДАМАНТАНА</w:t>
      </w:r>
    </w:p>
    <w:p w:rsidR="007110A3" w:rsidRDefault="007110A3">
      <w:pPr>
        <w:spacing w:line="360" w:lineRule="auto"/>
        <w:ind w:firstLine="540"/>
        <w:jc w:val="both"/>
        <w:rPr>
          <w:sz w:val="28"/>
        </w:rPr>
      </w:pPr>
    </w:p>
    <w:p w:rsidR="007110A3" w:rsidRDefault="007110A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Химия адамантана и его производных является сравнительно молодым разделом органической химии (со времени обнаружения адамантана в нефтях прошло примерно 70 лет). В то же время, наблюдается постоянный рост числа исследований в этой области, особенно начиная с 70-х годов ХХ столетия. Од</w:t>
      </w:r>
      <w:r>
        <w:rPr>
          <w:sz w:val="28"/>
        </w:rPr>
        <w:softHyphen/>
        <w:t>ной из причин этого является перспективность практического использования его производных.</w:t>
      </w:r>
    </w:p>
    <w:p w:rsidR="007110A3" w:rsidRDefault="007110A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На основе адамантана получают алмазоподобные пленки (свое название адамантан получил от греческого “непобедимый” – греческое название алмаза), по своей твердости лишь в 3 раза уступающие алмазу. Они были получены из паров адамантана при наложении двух видов электрического разряда – тлею</w:t>
      </w:r>
      <w:r>
        <w:rPr>
          <w:sz w:val="28"/>
        </w:rPr>
        <w:softHyphen/>
        <w:t>щего и высокочастотного.</w:t>
      </w:r>
    </w:p>
    <w:p w:rsidR="007110A3" w:rsidRDefault="007110A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Алкиладамантаны используют как углеводородное реактивное топливо. Масла, полученные на основе алкиладамантанов обладают термостойкостью, низким индексом вязкости, поэтому их рекомендуют использовать в качестве кабельного масла. Также алкиладамантаны обладают бактерицидным дейст</w:t>
      </w:r>
      <w:r>
        <w:rPr>
          <w:sz w:val="28"/>
        </w:rPr>
        <w:softHyphen/>
        <w:t>вием, вследствие чего рекомендовано использовать их в качестве антимикроб</w:t>
      </w:r>
      <w:r>
        <w:rPr>
          <w:sz w:val="28"/>
        </w:rPr>
        <w:softHyphen/>
        <w:t>ных присадок к смазочным материалам.</w:t>
      </w:r>
    </w:p>
    <w:p w:rsidR="007110A3" w:rsidRDefault="007110A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Известно, что Управление вооружений армий США намеревалось провести испытания нового взрывчатого вещества – 1,3,5,7-тетранитроадамантана, обла</w:t>
      </w:r>
      <w:r>
        <w:rPr>
          <w:sz w:val="28"/>
        </w:rPr>
        <w:softHyphen/>
        <w:t>дающего высокой стойкостью к ударным нагрузкам и в то же время по эффек</w:t>
      </w:r>
      <w:r>
        <w:rPr>
          <w:sz w:val="28"/>
        </w:rPr>
        <w:softHyphen/>
        <w:t>тивности превосходящего “классический” тол.[2]</w:t>
      </w:r>
    </w:p>
    <w:p w:rsidR="007110A3" w:rsidRDefault="007110A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Перфторированный адамантан применяется в качестве компонента искус</w:t>
      </w:r>
      <w:r>
        <w:rPr>
          <w:sz w:val="28"/>
        </w:rPr>
        <w:softHyphen/>
        <w:t>ственной крови. [3]</w:t>
      </w:r>
    </w:p>
    <w:p w:rsidR="007110A3" w:rsidRDefault="007110A3">
      <w:pPr>
        <w:spacing w:line="360" w:lineRule="auto"/>
        <w:ind w:firstLine="540"/>
        <w:jc w:val="both"/>
        <w:rPr>
          <w:sz w:val="28"/>
        </w:rPr>
      </w:pPr>
    </w:p>
    <w:p w:rsidR="007110A3" w:rsidRDefault="007110A3">
      <w:pPr>
        <w:spacing w:line="360" w:lineRule="auto"/>
        <w:ind w:firstLine="540"/>
        <w:jc w:val="center"/>
        <w:rPr>
          <w:sz w:val="28"/>
        </w:rPr>
      </w:pPr>
      <w:r>
        <w:rPr>
          <w:sz w:val="28"/>
        </w:rPr>
        <w:br w:type="page"/>
        <w:t>2.2. ФАРМОКОЛОГИЧЕСКИЕ СВОЙСТВА АДАМАНТАНА</w:t>
      </w:r>
    </w:p>
    <w:p w:rsidR="007110A3" w:rsidRDefault="007110A3">
      <w:pPr>
        <w:spacing w:line="360" w:lineRule="auto"/>
        <w:ind w:firstLine="540"/>
        <w:jc w:val="center"/>
        <w:rPr>
          <w:sz w:val="28"/>
        </w:rPr>
      </w:pPr>
    </w:p>
    <w:p w:rsidR="007110A3" w:rsidRDefault="007110A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Высокая липофильность и объемная структура адамантильного радикала при его введении в молекулы различных биологически активных соединений в значительной мере модифицирует их фармакологическое действие. Таким об</w:t>
      </w:r>
      <w:r>
        <w:rPr>
          <w:sz w:val="28"/>
        </w:rPr>
        <w:softHyphen/>
        <w:t>разом была модифицирована структура ряда антимикробных, противоопухоле</w:t>
      </w:r>
      <w:r>
        <w:rPr>
          <w:sz w:val="28"/>
        </w:rPr>
        <w:softHyphen/>
        <w:t>вых, иммунодепрессивных, гормональных, аналгетических, противовоспали</w:t>
      </w:r>
      <w:r>
        <w:rPr>
          <w:sz w:val="28"/>
        </w:rPr>
        <w:softHyphen/>
        <w:t>тельных, нейротропных средств. [133] Так введение адамантила в 1-β-</w:t>
      </w:r>
      <w:r>
        <w:rPr>
          <w:sz w:val="28"/>
          <w:lang w:val="en-US"/>
        </w:rPr>
        <w:t>D</w:t>
      </w:r>
      <w:r>
        <w:rPr>
          <w:sz w:val="28"/>
        </w:rPr>
        <w:t>-араби</w:t>
      </w:r>
      <w:r>
        <w:rPr>
          <w:sz w:val="28"/>
        </w:rPr>
        <w:softHyphen/>
        <w:t>нофуранозил, цитозин привело к пролонгированию эффекта полученного со</w:t>
      </w:r>
      <w:r>
        <w:rPr>
          <w:sz w:val="28"/>
        </w:rPr>
        <w:softHyphen/>
        <w:t>единения. При этом молекулярный механизм действия этого вещества не изме</w:t>
      </w:r>
      <w:r>
        <w:rPr>
          <w:sz w:val="28"/>
        </w:rPr>
        <w:softHyphen/>
        <w:t>няется, так как для проявления им цитостатической активности требуется гид</w:t>
      </w:r>
      <w:r>
        <w:rPr>
          <w:sz w:val="28"/>
        </w:rPr>
        <w:softHyphen/>
        <w:t>ролиз и освобождение от адамантана. Присоединение адамантильного радикала к пуриновому антиметаболиту 6- тиоинозину также усилило иммуносупрессив</w:t>
      </w:r>
      <w:r>
        <w:rPr>
          <w:sz w:val="28"/>
        </w:rPr>
        <w:softHyphen/>
        <w:t>ную активность производного по сравнению с исходным соединением. [4]</w:t>
      </w:r>
    </w:p>
    <w:p w:rsidR="007110A3" w:rsidRDefault="007110A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Предполагают, что модификация биологической активности связана с из</w:t>
      </w:r>
      <w:r>
        <w:rPr>
          <w:sz w:val="28"/>
        </w:rPr>
        <w:softHyphen/>
        <w:t>менением пространственного строения, гидрофобности и липофильности со</w:t>
      </w:r>
      <w:r>
        <w:rPr>
          <w:sz w:val="28"/>
        </w:rPr>
        <w:softHyphen/>
        <w:t>единений, более благоприятными условиями их транспорта через биологи</w:t>
      </w:r>
      <w:r>
        <w:rPr>
          <w:sz w:val="28"/>
        </w:rPr>
        <w:softHyphen/>
        <w:t>ческие мембраны. [3]</w:t>
      </w:r>
    </w:p>
    <w:p w:rsidR="007110A3" w:rsidRDefault="007110A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На данный момент синтезировано более 1000 новых производных адаман</w:t>
      </w:r>
      <w:r>
        <w:rPr>
          <w:sz w:val="28"/>
        </w:rPr>
        <w:softHyphen/>
        <w:t>тана, в том числе и по мостиковому положению. Фармакологическое изучение показало наличие среди них веществ, обладающих выраженной психотропной, курареподобной, иммунотропной, противовирусной, антикаталептической, противоаллергической активностями, а также соединений, влияющих на фер</w:t>
      </w:r>
      <w:r>
        <w:rPr>
          <w:sz w:val="28"/>
        </w:rPr>
        <w:softHyphen/>
        <w:t>ментативную систему печени. [5]</w:t>
      </w:r>
    </w:p>
    <w:p w:rsidR="007110A3" w:rsidRDefault="007110A3">
      <w:pPr>
        <w:spacing w:line="360" w:lineRule="auto"/>
        <w:ind w:firstLine="540"/>
        <w:jc w:val="both"/>
        <w:rPr>
          <w:sz w:val="28"/>
        </w:rPr>
      </w:pPr>
    </w:p>
    <w:p w:rsidR="007110A3" w:rsidRDefault="007110A3">
      <w:pPr>
        <w:spacing w:line="360" w:lineRule="auto"/>
        <w:ind w:firstLine="540"/>
        <w:jc w:val="center"/>
        <w:rPr>
          <w:sz w:val="28"/>
        </w:rPr>
      </w:pPr>
      <w:r>
        <w:rPr>
          <w:sz w:val="28"/>
        </w:rPr>
        <w:t>2.3. КЛИНИЧЕСКОЕ ПРИМЕНЕНИЕ ПРОИЗВОДНЫХ АДАМАНТАНА</w:t>
      </w:r>
    </w:p>
    <w:p w:rsidR="007110A3" w:rsidRDefault="007110A3">
      <w:pPr>
        <w:spacing w:line="360" w:lineRule="auto"/>
        <w:ind w:firstLine="540"/>
        <w:jc w:val="center"/>
        <w:rPr>
          <w:sz w:val="28"/>
        </w:rPr>
      </w:pPr>
    </w:p>
    <w:p w:rsidR="007110A3" w:rsidRDefault="007110A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Введение в адамантан в положение 1 или 3 различных заместителей приво</w:t>
      </w:r>
      <w:r>
        <w:rPr>
          <w:sz w:val="28"/>
        </w:rPr>
        <w:softHyphen/>
        <w:t>дит к тому, что его можно использовать во многих областях медицины. Еще в 1966 г. в медицинскую практику был введен гидрохлорид 1-аминоадамантана в качестве антивирусного средства. В медецине это соелинение часто называют мидантаном или амантадином, но фирменное название симметрел: [2]</w:t>
      </w:r>
    </w:p>
    <w:p w:rsidR="007110A3" w:rsidRDefault="007110A3">
      <w:pPr>
        <w:spacing w:line="360" w:lineRule="auto"/>
        <w:ind w:firstLine="540"/>
        <w:jc w:val="both"/>
        <w:rPr>
          <w:sz w:val="28"/>
        </w:rPr>
      </w:pPr>
    </w:p>
    <w:p w:rsidR="007110A3" w:rsidRDefault="00A901D7">
      <w:pPr>
        <w:spacing w:line="360" w:lineRule="auto"/>
        <w:ind w:firstLine="540"/>
        <w:jc w:val="both"/>
        <w:rPr>
          <w:sz w:val="28"/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5pt;height:99.75pt">
            <v:imagedata r:id="rId7" o:title=""/>
          </v:shape>
        </w:pict>
      </w:r>
    </w:p>
    <w:p w:rsidR="007110A3" w:rsidRDefault="007110A3">
      <w:pPr>
        <w:spacing w:line="360" w:lineRule="auto"/>
        <w:ind w:firstLine="540"/>
        <w:jc w:val="both"/>
        <w:rPr>
          <w:sz w:val="28"/>
          <w:lang w:val="en-US"/>
        </w:rPr>
      </w:pPr>
    </w:p>
    <w:p w:rsidR="007110A3" w:rsidRDefault="007110A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Изначально его применяли только как антигриппозный препарат. В настоя</w:t>
      </w:r>
      <w:r>
        <w:rPr>
          <w:sz w:val="28"/>
        </w:rPr>
        <w:softHyphen/>
        <w:t>щее же время мидантан наиболее часто используется в неврологической кли</w:t>
      </w:r>
      <w:r>
        <w:rPr>
          <w:sz w:val="28"/>
        </w:rPr>
        <w:softHyphen/>
        <w:t>нике для лечения болезни Паркинсона и паркинсонического синдрома (паркин</w:t>
      </w:r>
      <w:r>
        <w:rPr>
          <w:sz w:val="28"/>
        </w:rPr>
        <w:softHyphen/>
        <w:t>сонизм является одним из наиболее распространенных заболеваний централь</w:t>
      </w:r>
      <w:r>
        <w:rPr>
          <w:sz w:val="28"/>
        </w:rPr>
        <w:softHyphen/>
        <w:t>ной нервной системы и встречается у 1-2,5% людей, причем риск заболевания с возрастом увеличивается). [4]</w:t>
      </w:r>
    </w:p>
    <w:p w:rsidR="007110A3" w:rsidRDefault="007110A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Механизм действия симметрела состоит в том, что он не убивает вирусы, а лишь блокирует их проникновение в клетку, вследствие чего он особенно эф</w:t>
      </w:r>
      <w:r>
        <w:rPr>
          <w:sz w:val="28"/>
        </w:rPr>
        <w:softHyphen/>
        <w:t>фективен для профилактики и на ранних этапах заболевания. Имеется, однако, другая точка зрения на механизм действия препарата, согласно которой ами</w:t>
      </w:r>
      <w:r>
        <w:rPr>
          <w:sz w:val="28"/>
        </w:rPr>
        <w:softHyphen/>
        <w:t>ноадамантан и его производные “вмешиваются” в ранние этапы репродукции вирусов, а их ингибирующее действие связано с латентным периодом – нача</w:t>
      </w:r>
      <w:r>
        <w:rPr>
          <w:sz w:val="28"/>
        </w:rPr>
        <w:softHyphen/>
        <w:t>лом репликации и синтеза вирусспецифических РНК. [2]</w:t>
      </w:r>
    </w:p>
    <w:p w:rsidR="007110A3" w:rsidRDefault="007110A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В качестве других средств против заболеваний центральной нервной сис</w:t>
      </w:r>
      <w:r>
        <w:rPr>
          <w:sz w:val="28"/>
        </w:rPr>
        <w:softHyphen/>
        <w:t>темы в клинике прошли испытания бемантан (</w:t>
      </w:r>
      <w:r>
        <w:rPr>
          <w:sz w:val="28"/>
          <w:lang w:val="en-US"/>
        </w:rPr>
        <w:t>I</w:t>
      </w:r>
      <w:r>
        <w:rPr>
          <w:sz w:val="28"/>
        </w:rPr>
        <w:t>) (2-(</w:t>
      </w:r>
      <w:r>
        <w:rPr>
          <w:sz w:val="28"/>
          <w:lang w:val="en-US"/>
        </w:rPr>
        <w:t>N</w:t>
      </w:r>
      <w:r>
        <w:rPr>
          <w:sz w:val="28"/>
        </w:rPr>
        <w:t>-бен</w:t>
      </w:r>
      <w:r>
        <w:rPr>
          <w:sz w:val="28"/>
        </w:rPr>
        <w:softHyphen/>
        <w:t>зоиламино)адамантан), димантан (</w:t>
      </w:r>
      <w:r>
        <w:rPr>
          <w:sz w:val="28"/>
          <w:lang w:val="en-US"/>
        </w:rPr>
        <w:t>II</w:t>
      </w:r>
      <w:r>
        <w:rPr>
          <w:sz w:val="28"/>
        </w:rPr>
        <w:t>) (2,2`-ди(адамантил)амин гидрохлорид), кемантан (</w:t>
      </w:r>
      <w:r>
        <w:rPr>
          <w:sz w:val="28"/>
          <w:lang w:val="en-US"/>
        </w:rPr>
        <w:t>III</w:t>
      </w:r>
      <w:r>
        <w:rPr>
          <w:sz w:val="28"/>
        </w:rPr>
        <w:t>) (1-гидроксиадамантан-4-он), адапромин (</w:t>
      </w:r>
      <w:r>
        <w:rPr>
          <w:sz w:val="28"/>
          <w:lang w:val="en-US"/>
        </w:rPr>
        <w:t>IV</w:t>
      </w:r>
      <w:r>
        <w:rPr>
          <w:sz w:val="28"/>
        </w:rPr>
        <w:t>) (2-этил-1-адаман</w:t>
      </w:r>
      <w:r>
        <w:rPr>
          <w:sz w:val="28"/>
        </w:rPr>
        <w:softHyphen/>
        <w:t>танметиламина гидрохлорид) и мемантин (</w:t>
      </w:r>
      <w:r>
        <w:rPr>
          <w:sz w:val="28"/>
          <w:lang w:val="en-US"/>
        </w:rPr>
        <w:t>V</w:t>
      </w:r>
      <w:r>
        <w:rPr>
          <w:sz w:val="28"/>
        </w:rPr>
        <w:t>) (1,3-диметил-5-аминоадаман</w:t>
      </w:r>
      <w:r>
        <w:rPr>
          <w:sz w:val="28"/>
        </w:rPr>
        <w:softHyphen/>
        <w:t>тана). [4]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6"/>
        <w:gridCol w:w="4829"/>
      </w:tblGrid>
      <w:tr w:rsidR="007110A3">
        <w:tc>
          <w:tcPr>
            <w:tcW w:w="4927" w:type="dxa"/>
          </w:tcPr>
          <w:p w:rsidR="007110A3" w:rsidRDefault="00A901D7">
            <w:pPr>
              <w:spacing w:line="360" w:lineRule="auto"/>
              <w:jc w:val="center"/>
              <w:rPr>
                <w:sz w:val="28"/>
              </w:rPr>
            </w:pPr>
            <w:r>
              <w:pict>
                <v:shape id="_x0000_i1026" type="#_x0000_t75" style="width:226.5pt;height:96.75pt">
                  <v:imagedata r:id="rId8" o:title=""/>
                </v:shape>
              </w:pict>
            </w:r>
            <w:r w:rsidR="007110A3">
              <w:rPr>
                <w:sz w:val="28"/>
              </w:rPr>
              <w:t>(</w:t>
            </w:r>
            <w:r w:rsidR="007110A3">
              <w:rPr>
                <w:sz w:val="28"/>
                <w:lang w:val="en-US"/>
              </w:rPr>
              <w:t>I</w:t>
            </w:r>
            <w:r w:rsidR="007110A3">
              <w:rPr>
                <w:sz w:val="28"/>
              </w:rPr>
              <w:t>)</w:t>
            </w:r>
          </w:p>
        </w:tc>
        <w:tc>
          <w:tcPr>
            <w:tcW w:w="4928" w:type="dxa"/>
          </w:tcPr>
          <w:p w:rsidR="007110A3" w:rsidRDefault="007110A3">
            <w:pPr>
              <w:spacing w:line="360" w:lineRule="auto"/>
              <w:jc w:val="center"/>
              <w:rPr>
                <w:sz w:val="28"/>
              </w:rPr>
            </w:pPr>
          </w:p>
          <w:p w:rsidR="007110A3" w:rsidRDefault="007110A3">
            <w:pPr>
              <w:spacing w:line="360" w:lineRule="auto"/>
              <w:jc w:val="center"/>
              <w:rPr>
                <w:sz w:val="28"/>
              </w:rPr>
            </w:pPr>
          </w:p>
          <w:p w:rsidR="007110A3" w:rsidRDefault="007110A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Бемантан</w:t>
            </w:r>
          </w:p>
        </w:tc>
      </w:tr>
      <w:tr w:rsidR="007110A3">
        <w:tc>
          <w:tcPr>
            <w:tcW w:w="4927" w:type="dxa"/>
          </w:tcPr>
          <w:p w:rsidR="007110A3" w:rsidRDefault="00A901D7">
            <w:pPr>
              <w:spacing w:line="360" w:lineRule="auto"/>
              <w:jc w:val="center"/>
              <w:rPr>
                <w:sz w:val="28"/>
              </w:rPr>
            </w:pPr>
            <w:r>
              <w:pict>
                <v:shape id="_x0000_i1027" type="#_x0000_t75" style="width:201pt;height:97.5pt">
                  <v:imagedata r:id="rId9" o:title=""/>
                </v:shape>
              </w:pict>
            </w:r>
            <w:r w:rsidR="007110A3">
              <w:rPr>
                <w:sz w:val="28"/>
              </w:rPr>
              <w:t>(</w:t>
            </w:r>
            <w:r w:rsidR="007110A3">
              <w:rPr>
                <w:sz w:val="28"/>
                <w:lang w:val="en-US"/>
              </w:rPr>
              <w:t>II</w:t>
            </w:r>
            <w:r w:rsidR="007110A3">
              <w:rPr>
                <w:sz w:val="28"/>
              </w:rPr>
              <w:t>)</w:t>
            </w:r>
          </w:p>
        </w:tc>
        <w:tc>
          <w:tcPr>
            <w:tcW w:w="4928" w:type="dxa"/>
          </w:tcPr>
          <w:p w:rsidR="007110A3" w:rsidRDefault="007110A3">
            <w:pPr>
              <w:spacing w:line="360" w:lineRule="auto"/>
              <w:jc w:val="center"/>
              <w:rPr>
                <w:sz w:val="28"/>
              </w:rPr>
            </w:pPr>
          </w:p>
          <w:p w:rsidR="007110A3" w:rsidRDefault="007110A3">
            <w:pPr>
              <w:spacing w:line="360" w:lineRule="auto"/>
              <w:jc w:val="center"/>
              <w:rPr>
                <w:sz w:val="28"/>
              </w:rPr>
            </w:pPr>
          </w:p>
          <w:p w:rsidR="007110A3" w:rsidRDefault="007110A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Димантан</w:t>
            </w:r>
          </w:p>
        </w:tc>
      </w:tr>
      <w:tr w:rsidR="007110A3">
        <w:tc>
          <w:tcPr>
            <w:tcW w:w="4927" w:type="dxa"/>
          </w:tcPr>
          <w:p w:rsidR="007110A3" w:rsidRDefault="00A901D7">
            <w:pPr>
              <w:spacing w:line="360" w:lineRule="auto"/>
              <w:jc w:val="center"/>
              <w:rPr>
                <w:sz w:val="28"/>
              </w:rPr>
            </w:pPr>
            <w:r>
              <w:pict>
                <v:shape id="_x0000_i1028" type="#_x0000_t75" style="width:103.5pt;height:97.5pt">
                  <v:imagedata r:id="rId10" o:title=""/>
                </v:shape>
              </w:pict>
            </w:r>
            <w:r w:rsidR="007110A3">
              <w:rPr>
                <w:sz w:val="28"/>
              </w:rPr>
              <w:t>(</w:t>
            </w:r>
            <w:r w:rsidR="007110A3">
              <w:rPr>
                <w:sz w:val="28"/>
                <w:lang w:val="en-US"/>
              </w:rPr>
              <w:t>III</w:t>
            </w:r>
            <w:r w:rsidR="007110A3">
              <w:rPr>
                <w:sz w:val="28"/>
              </w:rPr>
              <w:t>)</w:t>
            </w:r>
          </w:p>
        </w:tc>
        <w:tc>
          <w:tcPr>
            <w:tcW w:w="4928" w:type="dxa"/>
          </w:tcPr>
          <w:p w:rsidR="007110A3" w:rsidRDefault="007110A3">
            <w:pPr>
              <w:spacing w:line="360" w:lineRule="auto"/>
              <w:jc w:val="center"/>
              <w:rPr>
                <w:sz w:val="28"/>
              </w:rPr>
            </w:pPr>
          </w:p>
          <w:p w:rsidR="007110A3" w:rsidRDefault="007110A3">
            <w:pPr>
              <w:spacing w:line="360" w:lineRule="auto"/>
              <w:jc w:val="center"/>
              <w:rPr>
                <w:sz w:val="28"/>
              </w:rPr>
            </w:pPr>
          </w:p>
          <w:p w:rsidR="007110A3" w:rsidRDefault="007110A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Кемантан</w:t>
            </w:r>
          </w:p>
        </w:tc>
      </w:tr>
      <w:tr w:rsidR="007110A3">
        <w:tc>
          <w:tcPr>
            <w:tcW w:w="4927" w:type="dxa"/>
          </w:tcPr>
          <w:p w:rsidR="007110A3" w:rsidRDefault="00A901D7">
            <w:pPr>
              <w:spacing w:line="360" w:lineRule="auto"/>
              <w:jc w:val="center"/>
              <w:rPr>
                <w:sz w:val="28"/>
              </w:rPr>
            </w:pPr>
            <w:r>
              <w:pict>
                <v:shape id="_x0000_i1029" type="#_x0000_t75" style="width:106.5pt;height:114.75pt">
                  <v:imagedata r:id="rId11" o:title=""/>
                </v:shape>
              </w:pict>
            </w:r>
            <w:r w:rsidR="007110A3">
              <w:rPr>
                <w:sz w:val="28"/>
              </w:rPr>
              <w:t xml:space="preserve"> (</w:t>
            </w:r>
            <w:r w:rsidR="007110A3">
              <w:rPr>
                <w:sz w:val="28"/>
                <w:lang w:val="en-US"/>
              </w:rPr>
              <w:t>IV</w:t>
            </w:r>
            <w:r w:rsidR="007110A3">
              <w:rPr>
                <w:sz w:val="28"/>
              </w:rPr>
              <w:t>)</w:t>
            </w:r>
          </w:p>
        </w:tc>
        <w:tc>
          <w:tcPr>
            <w:tcW w:w="4928" w:type="dxa"/>
          </w:tcPr>
          <w:p w:rsidR="007110A3" w:rsidRDefault="007110A3">
            <w:pPr>
              <w:spacing w:line="360" w:lineRule="auto"/>
              <w:jc w:val="center"/>
              <w:rPr>
                <w:sz w:val="28"/>
              </w:rPr>
            </w:pPr>
          </w:p>
          <w:p w:rsidR="007110A3" w:rsidRDefault="007110A3">
            <w:pPr>
              <w:spacing w:line="360" w:lineRule="auto"/>
              <w:jc w:val="center"/>
              <w:rPr>
                <w:sz w:val="28"/>
              </w:rPr>
            </w:pPr>
          </w:p>
          <w:p w:rsidR="007110A3" w:rsidRDefault="007110A3">
            <w:pPr>
              <w:spacing w:line="360" w:lineRule="auto"/>
              <w:jc w:val="center"/>
              <w:rPr>
                <w:sz w:val="28"/>
              </w:rPr>
            </w:pPr>
          </w:p>
          <w:p w:rsidR="007110A3" w:rsidRDefault="007110A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Адапромин</w:t>
            </w:r>
          </w:p>
        </w:tc>
      </w:tr>
      <w:tr w:rsidR="007110A3">
        <w:tc>
          <w:tcPr>
            <w:tcW w:w="4927" w:type="dxa"/>
          </w:tcPr>
          <w:p w:rsidR="007110A3" w:rsidRDefault="00A901D7">
            <w:pPr>
              <w:spacing w:line="360" w:lineRule="auto"/>
              <w:jc w:val="center"/>
              <w:rPr>
                <w:sz w:val="28"/>
              </w:rPr>
            </w:pPr>
            <w:r>
              <w:pict>
                <v:shape id="_x0000_i1030" type="#_x0000_t75" style="width:114.75pt;height:126.75pt">
                  <v:imagedata r:id="rId12" o:title=""/>
                </v:shape>
              </w:pict>
            </w:r>
            <w:r w:rsidR="007110A3">
              <w:t xml:space="preserve">   </w:t>
            </w:r>
            <w:r w:rsidR="007110A3">
              <w:rPr>
                <w:sz w:val="28"/>
              </w:rPr>
              <w:t>(</w:t>
            </w:r>
            <w:r w:rsidR="007110A3">
              <w:rPr>
                <w:sz w:val="28"/>
                <w:lang w:val="en-US"/>
              </w:rPr>
              <w:t>V</w:t>
            </w:r>
            <w:r w:rsidR="007110A3">
              <w:rPr>
                <w:sz w:val="28"/>
              </w:rPr>
              <w:t>)</w:t>
            </w:r>
          </w:p>
        </w:tc>
        <w:tc>
          <w:tcPr>
            <w:tcW w:w="4928" w:type="dxa"/>
          </w:tcPr>
          <w:p w:rsidR="007110A3" w:rsidRDefault="007110A3">
            <w:pPr>
              <w:spacing w:line="360" w:lineRule="auto"/>
              <w:jc w:val="center"/>
              <w:rPr>
                <w:sz w:val="28"/>
              </w:rPr>
            </w:pPr>
          </w:p>
          <w:p w:rsidR="007110A3" w:rsidRDefault="007110A3">
            <w:pPr>
              <w:spacing w:line="360" w:lineRule="auto"/>
              <w:jc w:val="center"/>
              <w:rPr>
                <w:sz w:val="28"/>
              </w:rPr>
            </w:pPr>
          </w:p>
          <w:p w:rsidR="007110A3" w:rsidRDefault="007110A3">
            <w:pPr>
              <w:spacing w:line="360" w:lineRule="auto"/>
              <w:jc w:val="center"/>
              <w:rPr>
                <w:sz w:val="28"/>
              </w:rPr>
            </w:pPr>
          </w:p>
          <w:p w:rsidR="007110A3" w:rsidRDefault="007110A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Мемантин</w:t>
            </w:r>
          </w:p>
        </w:tc>
      </w:tr>
      <w:tr w:rsidR="007110A3">
        <w:tc>
          <w:tcPr>
            <w:tcW w:w="4927" w:type="dxa"/>
          </w:tcPr>
          <w:p w:rsidR="007110A3" w:rsidRDefault="00A901D7">
            <w:pPr>
              <w:spacing w:line="360" w:lineRule="auto"/>
              <w:jc w:val="center"/>
              <w:rPr>
                <w:sz w:val="28"/>
              </w:rPr>
            </w:pPr>
            <w:r>
              <w:pict>
                <v:shape id="_x0000_i1031" type="#_x0000_t75" style="width:108.75pt;height:113.25pt">
                  <v:imagedata r:id="rId13" o:title=""/>
                </v:shape>
              </w:pict>
            </w:r>
            <w:r w:rsidR="007110A3">
              <w:rPr>
                <w:sz w:val="28"/>
              </w:rPr>
              <w:t xml:space="preserve">  (</w:t>
            </w:r>
            <w:r w:rsidR="007110A3">
              <w:rPr>
                <w:sz w:val="28"/>
                <w:lang w:val="en-US"/>
              </w:rPr>
              <w:t>VI</w:t>
            </w:r>
            <w:r w:rsidR="007110A3">
              <w:rPr>
                <w:sz w:val="28"/>
              </w:rPr>
              <w:t>)</w:t>
            </w:r>
          </w:p>
        </w:tc>
        <w:tc>
          <w:tcPr>
            <w:tcW w:w="4928" w:type="dxa"/>
          </w:tcPr>
          <w:p w:rsidR="007110A3" w:rsidRDefault="007110A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Ремантадин</w:t>
            </w:r>
          </w:p>
        </w:tc>
      </w:tr>
    </w:tbl>
    <w:p w:rsidR="007110A3" w:rsidRDefault="007110A3">
      <w:pPr>
        <w:spacing w:line="360" w:lineRule="auto"/>
        <w:ind w:firstLine="540"/>
        <w:jc w:val="both"/>
        <w:rPr>
          <w:sz w:val="28"/>
        </w:rPr>
      </w:pPr>
    </w:p>
    <w:p w:rsidR="007110A3" w:rsidRDefault="007110A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В медицине широко используется ремантадин (</w:t>
      </w:r>
      <w:r>
        <w:rPr>
          <w:sz w:val="28"/>
          <w:lang w:val="en-US"/>
        </w:rPr>
        <w:t>VI</w:t>
      </w:r>
      <w:r>
        <w:rPr>
          <w:sz w:val="28"/>
        </w:rPr>
        <w:t>) (2-метил-1-адамантан</w:t>
      </w:r>
      <w:r>
        <w:rPr>
          <w:sz w:val="28"/>
        </w:rPr>
        <w:softHyphen/>
        <w:t>метиламина гидрохлорид) как антигриппозное лекарственное вещество. [2] По</w:t>
      </w:r>
      <w:r>
        <w:rPr>
          <w:sz w:val="28"/>
        </w:rPr>
        <w:softHyphen/>
        <w:t>мимо этого ремантадин ингибирует репродукцию вируса Синдбис из-за того, что он как липофильное слабое основание способен повышать рН эндосомаль</w:t>
      </w:r>
      <w:r>
        <w:rPr>
          <w:sz w:val="28"/>
        </w:rPr>
        <w:softHyphen/>
        <w:t>ного содержимого и препятствует депротенизации вируса. [6]</w:t>
      </w:r>
    </w:p>
    <w:p w:rsidR="007110A3" w:rsidRDefault="007110A3">
      <w:pPr>
        <w:spacing w:line="360" w:lineRule="auto"/>
        <w:ind w:firstLine="540"/>
        <w:jc w:val="both"/>
        <w:rPr>
          <w:sz w:val="28"/>
        </w:rPr>
      </w:pPr>
    </w:p>
    <w:p w:rsidR="007110A3" w:rsidRDefault="007110A3">
      <w:pPr>
        <w:spacing w:line="360" w:lineRule="auto"/>
        <w:ind w:firstLine="540"/>
        <w:jc w:val="center"/>
        <w:rPr>
          <w:sz w:val="28"/>
        </w:rPr>
      </w:pPr>
      <w:r>
        <w:rPr>
          <w:sz w:val="28"/>
        </w:rPr>
        <w:t>2.4. ПРОТИВОВИРУСНАЯ АКТИВНОСТЬ АДАМАНТАНА</w:t>
      </w:r>
    </w:p>
    <w:p w:rsidR="007110A3" w:rsidRDefault="007110A3">
      <w:pPr>
        <w:spacing w:line="360" w:lineRule="auto"/>
        <w:ind w:firstLine="540"/>
        <w:jc w:val="both"/>
        <w:rPr>
          <w:sz w:val="28"/>
        </w:rPr>
      </w:pPr>
    </w:p>
    <w:p w:rsidR="007110A3" w:rsidRDefault="007110A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Среди вирусных инфекций грипп и другие острые заболевания дыхатель</w:t>
      </w:r>
      <w:r>
        <w:rPr>
          <w:sz w:val="28"/>
        </w:rPr>
        <w:softHyphen/>
        <w:t>ных путей, вызываемые РНК-содержащими вирусами, занимают ведущее ме</w:t>
      </w:r>
      <w:r>
        <w:rPr>
          <w:sz w:val="28"/>
        </w:rPr>
        <w:softHyphen/>
        <w:t>сто. Поскольку стадии размножения вируса в зараженной клетке еще до конца не изучены, то трудно сказать с каким именно процессом связано противови</w:t>
      </w:r>
      <w:r>
        <w:rPr>
          <w:sz w:val="28"/>
        </w:rPr>
        <w:softHyphen/>
        <w:t>русное действие активных производных адамантана. Однако установлено, что производные адамантана не влияют на адсорбцию вирусных частиц на поверх</w:t>
      </w:r>
      <w:r>
        <w:rPr>
          <w:sz w:val="28"/>
        </w:rPr>
        <w:softHyphen/>
        <w:t>ности чувствительных клеток и проникновение вируса в клетку [7].</w:t>
      </w:r>
    </w:p>
    <w:p w:rsidR="007110A3" w:rsidRDefault="007110A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Как уже упоминалось, антивирусной активностью обладают аминопроиз</w:t>
      </w:r>
      <w:r>
        <w:rPr>
          <w:sz w:val="28"/>
        </w:rPr>
        <w:softHyphen/>
        <w:t>водные адамантана (ремантадин и симметрел). Механизм их действия связан с блокированием функции ионных каналов клетки или белка вируса группы А. В институте нефтехимического синтеза были разработаны новые лекарственные вещества, которые ингибировали репродукцию вирусов гриппа А и В, а также вирусов простого герпеса. Эти лекарственные вещества представляют собой комплексные препараты адамантанов и полимерных матриц (поликарбоксилаты анионного типа на основе малеинового ангидрида и дивинилового спирта). Данные соединения обладают токсичностью в 5-10 раз ниже, чем у реманта</w:t>
      </w:r>
      <w:r>
        <w:rPr>
          <w:sz w:val="28"/>
        </w:rPr>
        <w:softHyphen/>
        <w:t>дина [8].</w:t>
      </w:r>
    </w:p>
    <w:p w:rsidR="007110A3" w:rsidRDefault="007110A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Также осуществлена трехкомпонентная конденсация инозиндиальдегида, пропандиенфосфонистой кислоты и 1-аминометиладамантана, приведшая к об</w:t>
      </w:r>
      <w:r>
        <w:rPr>
          <w:sz w:val="28"/>
        </w:rPr>
        <w:softHyphen/>
        <w:t>разованию 9-[(1`,4`-морфолил)-3`-окси-</w:t>
      </w:r>
      <w:r>
        <w:rPr>
          <w:sz w:val="28"/>
          <w:lang w:val="en-US"/>
        </w:rPr>
        <w:t>N</w:t>
      </w:r>
      <w:r>
        <w:rPr>
          <w:sz w:val="28"/>
        </w:rPr>
        <w:t>`-(1-адамантилалкил)-5`-пропандиен</w:t>
      </w:r>
      <w:r>
        <w:rPr>
          <w:sz w:val="28"/>
        </w:rPr>
        <w:softHyphen/>
        <w:t>фосфинат-6`-оксиметил-2`]-гипоксантинов, обладающих противовирусной ак</w:t>
      </w:r>
      <w:r>
        <w:rPr>
          <w:sz w:val="28"/>
        </w:rPr>
        <w:softHyphen/>
        <w:t>тивностью в отношении РНК и ДНК-содержащих инфекционных и онкогенных вирусов [3].</w:t>
      </w:r>
    </w:p>
    <w:p w:rsidR="007110A3" w:rsidRDefault="007110A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Из литературных данных известно, что одним из лекарственных средств против вируса гриппа А и В является 2-(адамант-2-ил) пиперидин [9]:</w:t>
      </w:r>
    </w:p>
    <w:p w:rsidR="007110A3" w:rsidRDefault="00A901D7">
      <w:pPr>
        <w:spacing w:line="360" w:lineRule="auto"/>
        <w:ind w:firstLine="540"/>
        <w:jc w:val="both"/>
        <w:rPr>
          <w:lang w:val="en-US"/>
        </w:rPr>
      </w:pPr>
      <w:r>
        <w:pict>
          <v:shape id="_x0000_i1032" type="#_x0000_t75" style="width:152.25pt;height:122.25pt">
            <v:imagedata r:id="rId14" o:title=""/>
          </v:shape>
        </w:pict>
      </w:r>
    </w:p>
    <w:p w:rsidR="007110A3" w:rsidRDefault="007110A3">
      <w:pPr>
        <w:spacing w:line="360" w:lineRule="auto"/>
        <w:ind w:firstLine="540"/>
        <w:jc w:val="both"/>
        <w:rPr>
          <w:sz w:val="28"/>
          <w:lang w:val="en-US"/>
        </w:rPr>
      </w:pPr>
    </w:p>
    <w:p w:rsidR="007110A3" w:rsidRDefault="007110A3">
      <w:pPr>
        <w:numPr>
          <w:ilvl w:val="1"/>
          <w:numId w:val="3"/>
        </w:numPr>
        <w:spacing w:line="360" w:lineRule="auto"/>
        <w:jc w:val="center"/>
        <w:rPr>
          <w:sz w:val="28"/>
        </w:rPr>
      </w:pPr>
      <w:r>
        <w:rPr>
          <w:sz w:val="28"/>
        </w:rPr>
        <w:t xml:space="preserve">ПРОТИВОСПИДОВАЯ АКТИВНОСТЬ ПРОИЗВОДНЫХ </w:t>
      </w:r>
    </w:p>
    <w:p w:rsidR="007110A3" w:rsidRDefault="007110A3">
      <w:pPr>
        <w:spacing w:line="360" w:lineRule="auto"/>
        <w:ind w:left="708"/>
        <w:jc w:val="center"/>
        <w:rPr>
          <w:sz w:val="28"/>
        </w:rPr>
      </w:pPr>
      <w:r>
        <w:rPr>
          <w:sz w:val="28"/>
        </w:rPr>
        <w:t>АДАМАНТАНА</w:t>
      </w:r>
    </w:p>
    <w:p w:rsidR="007110A3" w:rsidRDefault="007110A3">
      <w:pPr>
        <w:spacing w:line="360" w:lineRule="auto"/>
        <w:rPr>
          <w:sz w:val="28"/>
        </w:rPr>
      </w:pPr>
    </w:p>
    <w:p w:rsidR="007110A3" w:rsidRDefault="007110A3">
      <w:pPr>
        <w:pStyle w:val="a4"/>
        <w:spacing w:line="360" w:lineRule="auto"/>
      </w:pPr>
      <w:r>
        <w:t>Число людей заразившихся и умерших от СПИДа постоянно возрастает, лекарственные вещества не всегда эффективны. По этим причинам актуально использовать в качестве иммунорегуляторов, в частности, для борьбы с виру</w:t>
      </w:r>
      <w:r>
        <w:softHyphen/>
        <w:t>сом СПИДа, аминоадамантановые производные следующей формулы:</w:t>
      </w:r>
    </w:p>
    <w:p w:rsidR="007110A3" w:rsidRDefault="007110A3">
      <w:pPr>
        <w:pStyle w:val="a4"/>
        <w:spacing w:line="360" w:lineRule="auto"/>
      </w:pPr>
    </w:p>
    <w:p w:rsidR="007110A3" w:rsidRDefault="00A901D7">
      <w:pPr>
        <w:pStyle w:val="a4"/>
        <w:spacing w:line="360" w:lineRule="auto"/>
      </w:pPr>
      <w:r>
        <w:pict>
          <v:shape id="_x0000_i1033" type="#_x0000_t75" style="width:119.25pt;height:121.5pt">
            <v:imagedata r:id="rId15" o:title=""/>
          </v:shape>
        </w:pict>
      </w:r>
    </w:p>
    <w:p w:rsidR="007110A3" w:rsidRDefault="007110A3">
      <w:pPr>
        <w:pStyle w:val="a4"/>
        <w:spacing w:line="360" w:lineRule="auto"/>
      </w:pPr>
    </w:p>
    <w:p w:rsidR="007110A3" w:rsidRDefault="007110A3">
      <w:pPr>
        <w:pStyle w:val="a4"/>
        <w:spacing w:line="360" w:lineRule="auto"/>
        <w:ind w:firstLine="0"/>
      </w:pPr>
      <w:r>
        <w:t xml:space="preserve">где </w:t>
      </w:r>
      <w:r>
        <w:rPr>
          <w:lang w:val="en-US"/>
        </w:rPr>
        <w:t>R</w:t>
      </w:r>
      <w:r>
        <w:t>-</w:t>
      </w:r>
      <w:r>
        <w:rPr>
          <w:lang w:val="en-US"/>
        </w:rPr>
        <w:t>R</w:t>
      </w:r>
      <w:r>
        <w:rPr>
          <w:vertAlign w:val="superscript"/>
        </w:rPr>
        <w:t>3</w:t>
      </w:r>
      <w:r>
        <w:t>=</w:t>
      </w:r>
      <w:r>
        <w:rPr>
          <w:lang w:val="en-US"/>
        </w:rPr>
        <w:t>H</w:t>
      </w:r>
      <w:r>
        <w:t xml:space="preserve">, арил, гетерофил, замещенный или незамещенный </w:t>
      </w:r>
      <w:r>
        <w:rPr>
          <w:lang w:val="en-US"/>
        </w:rPr>
        <w:t>NH</w:t>
      </w:r>
      <w:r>
        <w:rPr>
          <w:vertAlign w:val="subscript"/>
        </w:rPr>
        <w:t>2</w:t>
      </w:r>
      <w:r>
        <w:t>, алкил, ал</w:t>
      </w:r>
      <w:r>
        <w:softHyphen/>
        <w:t>кенил, алкинил [10].</w:t>
      </w:r>
    </w:p>
    <w:p w:rsidR="007110A3" w:rsidRDefault="007110A3">
      <w:pPr>
        <w:pStyle w:val="a4"/>
        <w:spacing w:line="360" w:lineRule="auto"/>
      </w:pPr>
      <w:r>
        <w:t>Анти-ВИЧ-активностью обладает также кемантан (</w:t>
      </w:r>
      <w:r>
        <w:rPr>
          <w:lang w:val="en-US"/>
        </w:rPr>
        <w:t>III</w:t>
      </w:r>
      <w:r>
        <w:t>). Это было показано в экспериментах с использованием ВИЧ-инфицированных человеческих МТ-4 лимфобластодных клеток. Кемантан при добавлении в культуру указанных кле</w:t>
      </w:r>
      <w:r>
        <w:softHyphen/>
        <w:t xml:space="preserve">ток после их заражения вирусом, обладал анти-ВИЧ-активностью в широком диапазоне концентраций. При концентрации 500 </w:t>
      </w:r>
      <w:r>
        <w:rPr>
          <w:vertAlign w:val="superscript"/>
        </w:rPr>
        <w:t>мкг</w:t>
      </w:r>
      <w:r>
        <w:t>/</w:t>
      </w:r>
      <w:r>
        <w:rPr>
          <w:vertAlign w:val="subscript"/>
        </w:rPr>
        <w:t>мл</w:t>
      </w:r>
      <w:r>
        <w:t xml:space="preserve"> он ингибировал экспрес</w:t>
      </w:r>
      <w:r>
        <w:softHyphen/>
        <w:t>сию вирусных протеинов на поверхности инфицированных клеток на 50%. При этом наблюдалось уменьшение (на 30% по сравнению с контролем) выхода растворимых ВИЧ-антигенов в культурную среду [11].</w:t>
      </w:r>
    </w:p>
    <w:p w:rsidR="007110A3" w:rsidRDefault="007110A3">
      <w:pPr>
        <w:pStyle w:val="a4"/>
        <w:spacing w:line="360" w:lineRule="auto"/>
      </w:pPr>
      <w:r>
        <w:t>Японские исследователи разработали метод синтеза производных 3`-азидо-3`-дезокситимидина содержащих фрагмент адамантана в положении 5`-нук</w:t>
      </w:r>
      <w:r>
        <w:softHyphen/>
        <w:t>леозида. Изучение биологического действия сложного эфира (</w:t>
      </w:r>
      <w:r>
        <w:rPr>
          <w:lang w:val="en-US"/>
        </w:rPr>
        <w:t>VIII</w:t>
      </w:r>
      <w:r>
        <w:t>), получен</w:t>
      </w:r>
      <w:r>
        <w:softHyphen/>
        <w:t>ного из азидотимидина (</w:t>
      </w:r>
      <w:r>
        <w:rPr>
          <w:lang w:val="en-US"/>
        </w:rPr>
        <w:t>VII</w:t>
      </w:r>
      <w:r>
        <w:t>) и (1-адамантил)-уксусной кислоты, показало, что его концентрация в паренхиматозной ткани головного мозга в 18 раз превышает величину, полученную в сравнительном эксперименте с 3`-азидо-3`-дезоксити</w:t>
      </w:r>
      <w:r>
        <w:softHyphen/>
        <w:t>мидином. Следовательно, введение фрагмента адамантана в 3`-азидо-3`-дезок</w:t>
      </w:r>
      <w:r>
        <w:softHyphen/>
        <w:t>ситимидин облегчает транспорт этого лекарственного средства в ткани голов</w:t>
      </w:r>
      <w:r>
        <w:softHyphen/>
        <w:t>ного мозга, куда проникает вирус СПИДа и поражает центральную нервную систему.</w:t>
      </w:r>
    </w:p>
    <w:p w:rsidR="007110A3" w:rsidRDefault="007110A3">
      <w:pPr>
        <w:pStyle w:val="a4"/>
        <w:spacing w:line="360" w:lineRule="auto"/>
        <w:ind w:firstLine="0"/>
        <w:jc w:val="center"/>
      </w:pPr>
      <w:r>
        <w:t>Схема 1.</w:t>
      </w:r>
    </w:p>
    <w:p w:rsidR="007110A3" w:rsidRDefault="00A901D7">
      <w:pPr>
        <w:pStyle w:val="a4"/>
        <w:spacing w:line="360" w:lineRule="auto"/>
        <w:ind w:firstLine="0"/>
        <w:jc w:val="center"/>
      </w:pPr>
      <w:r>
        <w:pict>
          <v:shape id="_x0000_i1034" type="#_x0000_t75" style="width:333pt;height:288.75pt">
            <v:imagedata r:id="rId16" o:title=""/>
          </v:shape>
        </w:pict>
      </w:r>
    </w:p>
    <w:p w:rsidR="007110A3" w:rsidRDefault="007110A3">
      <w:pPr>
        <w:pStyle w:val="a4"/>
        <w:spacing w:line="360" w:lineRule="auto"/>
      </w:pPr>
      <w:r>
        <w:t>С целью поиска новых антиспидовых препаратов осуществлен синтез 3`-(1-адамантил) тиоуреидопроизводного тимидина  (Х) взаимодействием 3`-ами</w:t>
      </w:r>
      <w:r>
        <w:softHyphen/>
        <w:t>нотимидина (</w:t>
      </w:r>
      <w:r>
        <w:rPr>
          <w:lang w:val="en-US"/>
        </w:rPr>
        <w:t>IX</w:t>
      </w:r>
      <w:r>
        <w:t>) с (1-адамантилфосфонил) фосфата (</w:t>
      </w:r>
      <w:r>
        <w:rPr>
          <w:lang w:val="en-US"/>
        </w:rPr>
        <w:t>XI</w:t>
      </w:r>
      <w:r>
        <w:t>) с монофосфатом ази</w:t>
      </w:r>
      <w:r>
        <w:softHyphen/>
        <w:t>дотимидина (</w:t>
      </w:r>
      <w:r>
        <w:rPr>
          <w:lang w:val="en-US"/>
        </w:rPr>
        <w:t>XII</w:t>
      </w:r>
      <w:r>
        <w:t>) [3].</w:t>
      </w:r>
    </w:p>
    <w:p w:rsidR="007110A3" w:rsidRDefault="007110A3">
      <w:pPr>
        <w:pStyle w:val="a4"/>
        <w:spacing w:line="360" w:lineRule="auto"/>
        <w:jc w:val="center"/>
      </w:pPr>
      <w:r>
        <w:t>Схема 2.</w:t>
      </w:r>
    </w:p>
    <w:p w:rsidR="007110A3" w:rsidRDefault="007110A3">
      <w:pPr>
        <w:pStyle w:val="a4"/>
        <w:spacing w:line="360" w:lineRule="auto"/>
        <w:rPr>
          <w:lang w:val="en-US"/>
        </w:rPr>
      </w:pPr>
    </w:p>
    <w:p w:rsidR="007110A3" w:rsidRDefault="00A901D7">
      <w:pPr>
        <w:pStyle w:val="a4"/>
        <w:spacing w:line="360" w:lineRule="auto"/>
      </w:pPr>
      <w:r>
        <w:pict>
          <v:shape id="_x0000_i1035" type="#_x0000_t75" style="width:315pt;height:291.75pt">
            <v:imagedata r:id="rId17" o:title=""/>
          </v:shape>
        </w:pict>
      </w:r>
    </w:p>
    <w:p w:rsidR="007110A3" w:rsidRDefault="007110A3">
      <w:pPr>
        <w:pStyle w:val="a4"/>
        <w:spacing w:line="360" w:lineRule="auto"/>
        <w:jc w:val="center"/>
      </w:pPr>
      <w:r>
        <w:t>Схема 3.</w:t>
      </w:r>
    </w:p>
    <w:p w:rsidR="007110A3" w:rsidRDefault="00A901D7">
      <w:pPr>
        <w:pStyle w:val="a4"/>
        <w:spacing w:line="360" w:lineRule="auto"/>
        <w:jc w:val="center"/>
      </w:pPr>
      <w:r>
        <w:pict>
          <v:shape id="_x0000_i1036" type="#_x0000_t75" style="width:367.5pt;height:183pt">
            <v:imagedata r:id="rId18" o:title=""/>
          </v:shape>
        </w:pict>
      </w:r>
    </w:p>
    <w:p w:rsidR="007110A3" w:rsidRDefault="00A901D7">
      <w:pPr>
        <w:pStyle w:val="a4"/>
        <w:spacing w:line="360" w:lineRule="auto"/>
      </w:pPr>
      <w:r>
        <w:pict>
          <v:shape id="_x0000_i1037" type="#_x0000_t75" style="width:334.5pt;height:182.25pt">
            <v:imagedata r:id="rId19" o:title=""/>
          </v:shape>
        </w:pict>
      </w:r>
    </w:p>
    <w:p w:rsidR="007110A3" w:rsidRDefault="007110A3">
      <w:pPr>
        <w:pStyle w:val="a4"/>
        <w:spacing w:line="360" w:lineRule="auto"/>
      </w:pPr>
    </w:p>
    <w:p w:rsidR="007110A3" w:rsidRDefault="007110A3">
      <w:pPr>
        <w:pStyle w:val="a4"/>
        <w:spacing w:line="360" w:lineRule="auto"/>
      </w:pPr>
      <w:r>
        <w:t>Патентуют использовать в качестве противовирусноактивных соединений, в том числе в отношении ВИЧ, полимерные аналоги адамантана.</w:t>
      </w:r>
    </w:p>
    <w:p w:rsidR="007110A3" w:rsidRDefault="007110A3">
      <w:pPr>
        <w:pStyle w:val="a4"/>
        <w:spacing w:line="360" w:lineRule="auto"/>
      </w:pPr>
    </w:p>
    <w:p w:rsidR="007110A3" w:rsidRDefault="00A901D7">
      <w:pPr>
        <w:pStyle w:val="a4"/>
        <w:spacing w:line="360" w:lineRule="auto"/>
      </w:pPr>
      <w:r>
        <w:pict>
          <v:shape id="_x0000_i1038" type="#_x0000_t75" style="width:468pt;height:214.5pt">
            <v:imagedata r:id="rId20" o:title=""/>
          </v:shape>
        </w:pict>
      </w:r>
      <w:r w:rsidR="007110A3">
        <w:t xml:space="preserve">где    </w:t>
      </w:r>
      <w:r w:rsidR="007110A3">
        <w:rPr>
          <w:lang w:val="en-US"/>
        </w:rPr>
        <w:t>n</w:t>
      </w:r>
      <w:r w:rsidR="007110A3">
        <w:t>=30-50</w:t>
      </w:r>
    </w:p>
    <w:p w:rsidR="007110A3" w:rsidRDefault="007110A3">
      <w:pPr>
        <w:pStyle w:val="a4"/>
        <w:spacing w:line="360" w:lineRule="auto"/>
        <w:ind w:firstLine="708"/>
      </w:pPr>
      <w:r>
        <w:rPr>
          <w:lang w:val="en-US"/>
        </w:rPr>
        <w:t>x</w:t>
      </w:r>
      <w:r>
        <w:t>=0,1-0,25</w:t>
      </w:r>
    </w:p>
    <w:p w:rsidR="007110A3" w:rsidRDefault="007110A3">
      <w:pPr>
        <w:pStyle w:val="a4"/>
        <w:spacing w:line="360" w:lineRule="auto"/>
        <w:ind w:firstLine="0"/>
      </w:pPr>
      <w:r>
        <w:tab/>
      </w:r>
      <w:r>
        <w:rPr>
          <w:lang w:val="en-US"/>
        </w:rPr>
        <w:t>M</w:t>
      </w:r>
      <w:r>
        <w:t>=</w:t>
      </w:r>
      <w:r>
        <w:rPr>
          <w:lang w:val="en-US"/>
        </w:rPr>
        <w:t>H</w:t>
      </w:r>
      <w:r>
        <w:t xml:space="preserve">, </w:t>
      </w:r>
      <w:r>
        <w:rPr>
          <w:lang w:val="en-US"/>
        </w:rPr>
        <w:t>NH</w:t>
      </w:r>
      <w:r>
        <w:rPr>
          <w:vertAlign w:val="subscript"/>
        </w:rPr>
        <w:t>2</w:t>
      </w:r>
      <w:r>
        <w:t>, щелочные металлы</w:t>
      </w:r>
    </w:p>
    <w:p w:rsidR="007110A3" w:rsidRDefault="007110A3">
      <w:pPr>
        <w:pStyle w:val="a4"/>
        <w:spacing w:line="360" w:lineRule="auto"/>
        <w:ind w:firstLine="0"/>
      </w:pPr>
      <w:r>
        <w:tab/>
      </w:r>
      <w:r>
        <w:rPr>
          <w:lang w:val="en-US"/>
        </w:rPr>
        <w:t>Z</w:t>
      </w:r>
      <w:r>
        <w:t xml:space="preserve">=группа </w:t>
      </w:r>
      <w:r>
        <w:rPr>
          <w:lang w:val="en-US"/>
        </w:rPr>
        <w:t>ab</w:t>
      </w:r>
    </w:p>
    <w:p w:rsidR="007110A3" w:rsidRDefault="007110A3">
      <w:pPr>
        <w:pStyle w:val="a4"/>
        <w:spacing w:line="360" w:lineRule="auto"/>
        <w:ind w:firstLine="0"/>
      </w:pPr>
      <w:r>
        <w:tab/>
      </w:r>
      <w:r>
        <w:tab/>
      </w:r>
      <w:r>
        <w:rPr>
          <w:lang w:val="en-US"/>
        </w:rPr>
        <w:t>a</w:t>
      </w:r>
      <w:r>
        <w:t xml:space="preserve">= </w:t>
      </w:r>
      <w:r>
        <w:rPr>
          <w:lang w:val="en-US"/>
        </w:rPr>
        <w:t>NH</w:t>
      </w:r>
      <w:r>
        <w:t xml:space="preserve">, </w:t>
      </w:r>
      <w:r>
        <w:rPr>
          <w:lang w:val="en-US"/>
        </w:rPr>
        <w:t>O</w:t>
      </w:r>
    </w:p>
    <w:p w:rsidR="007110A3" w:rsidRDefault="007110A3">
      <w:pPr>
        <w:pStyle w:val="a4"/>
        <w:spacing w:line="360" w:lineRule="auto"/>
        <w:ind w:firstLine="0"/>
      </w:pPr>
      <w:r>
        <w:tab/>
      </w:r>
      <w:r>
        <w:tab/>
      </w:r>
      <w:r>
        <w:rPr>
          <w:lang w:val="en-US"/>
        </w:rPr>
        <w:t>b</w:t>
      </w:r>
      <w:r>
        <w:t>=</w:t>
      </w:r>
      <w:r>
        <w:rPr>
          <w:lang w:val="en-US"/>
        </w:rPr>
        <w:t>C</w:t>
      </w:r>
      <w:r>
        <w:rPr>
          <w:vertAlign w:val="subscript"/>
        </w:rPr>
        <w:t>1</w:t>
      </w:r>
      <w:r>
        <w:t>-</w:t>
      </w:r>
      <w:r>
        <w:rPr>
          <w:lang w:val="en-US"/>
        </w:rPr>
        <w:t>C</w:t>
      </w:r>
      <w:r>
        <w:rPr>
          <w:vertAlign w:val="subscript"/>
        </w:rPr>
        <w:t>8</w:t>
      </w:r>
      <w:r>
        <w:t xml:space="preserve"> алкилен [12].</w:t>
      </w:r>
    </w:p>
    <w:p w:rsidR="007110A3" w:rsidRDefault="007110A3">
      <w:pPr>
        <w:pStyle w:val="a4"/>
        <w:spacing w:line="360" w:lineRule="auto"/>
        <w:ind w:firstLine="0"/>
      </w:pPr>
    </w:p>
    <w:p w:rsidR="007110A3" w:rsidRDefault="007110A3">
      <w:pPr>
        <w:pStyle w:val="a4"/>
        <w:spacing w:line="360" w:lineRule="auto"/>
        <w:ind w:firstLine="0"/>
      </w:pPr>
    </w:p>
    <w:p w:rsidR="007110A3" w:rsidRDefault="007110A3">
      <w:pPr>
        <w:pStyle w:val="a4"/>
        <w:spacing w:line="360" w:lineRule="auto"/>
      </w:pPr>
    </w:p>
    <w:p w:rsidR="007110A3" w:rsidRDefault="007110A3">
      <w:pPr>
        <w:pStyle w:val="a4"/>
        <w:numPr>
          <w:ilvl w:val="1"/>
          <w:numId w:val="3"/>
        </w:numPr>
        <w:tabs>
          <w:tab w:val="clear" w:pos="1428"/>
          <w:tab w:val="num" w:pos="0"/>
        </w:tabs>
        <w:spacing w:line="360" w:lineRule="auto"/>
        <w:ind w:left="0" w:firstLine="0"/>
        <w:jc w:val="center"/>
      </w:pPr>
      <w:r>
        <w:t xml:space="preserve">ПРОТИВООПУХОЛЕВАЯ АКТИВНОСТЬ ПРОИЗВОДНЫХ </w:t>
      </w:r>
    </w:p>
    <w:p w:rsidR="007110A3" w:rsidRDefault="007110A3">
      <w:pPr>
        <w:pStyle w:val="a4"/>
        <w:spacing w:line="360" w:lineRule="auto"/>
        <w:ind w:firstLine="0"/>
        <w:jc w:val="center"/>
      </w:pPr>
      <w:r>
        <w:t>АДАМАНТАНА</w:t>
      </w:r>
    </w:p>
    <w:p w:rsidR="007110A3" w:rsidRDefault="007110A3">
      <w:pPr>
        <w:pStyle w:val="a4"/>
        <w:spacing w:line="360" w:lineRule="auto"/>
      </w:pPr>
    </w:p>
    <w:p w:rsidR="007110A3" w:rsidRDefault="007110A3">
      <w:pPr>
        <w:pStyle w:val="a4"/>
        <w:spacing w:line="360" w:lineRule="auto"/>
      </w:pPr>
      <w:r>
        <w:t>Патентуют способ лечения рака путем вызывания апоптоза раковых клеток с помощью соединений формулы: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927"/>
        <w:gridCol w:w="4928"/>
      </w:tblGrid>
      <w:tr w:rsidR="007110A3">
        <w:trPr>
          <w:cantSplit/>
        </w:trPr>
        <w:tc>
          <w:tcPr>
            <w:tcW w:w="4927" w:type="dxa"/>
            <w:vMerge w:val="restart"/>
          </w:tcPr>
          <w:p w:rsidR="007110A3" w:rsidRDefault="007110A3">
            <w:pPr>
              <w:pStyle w:val="a4"/>
              <w:spacing w:line="360" w:lineRule="auto"/>
              <w:ind w:firstLine="0"/>
              <w:jc w:val="center"/>
            </w:pPr>
          </w:p>
          <w:p w:rsidR="007110A3" w:rsidRDefault="007110A3">
            <w:pPr>
              <w:pStyle w:val="a4"/>
              <w:spacing w:line="360" w:lineRule="auto"/>
              <w:ind w:firstLine="0"/>
              <w:jc w:val="center"/>
            </w:pPr>
          </w:p>
          <w:p w:rsidR="007110A3" w:rsidRDefault="00A901D7">
            <w:pPr>
              <w:pStyle w:val="a4"/>
              <w:spacing w:line="360" w:lineRule="auto"/>
              <w:ind w:firstLine="0"/>
              <w:jc w:val="center"/>
            </w:pPr>
            <w:r>
              <w:pict>
                <v:shape id="_x0000_i1039" type="#_x0000_t75" style="width:117.75pt;height:189.75pt">
                  <v:imagedata r:id="rId21" o:title=""/>
                </v:shape>
              </w:pict>
            </w:r>
          </w:p>
        </w:tc>
        <w:tc>
          <w:tcPr>
            <w:tcW w:w="4928" w:type="dxa"/>
          </w:tcPr>
          <w:p w:rsidR="007110A3" w:rsidRDefault="00A901D7">
            <w:pPr>
              <w:pStyle w:val="a4"/>
              <w:spacing w:line="360" w:lineRule="auto"/>
              <w:ind w:firstLine="0"/>
              <w:jc w:val="center"/>
            </w:pPr>
            <w:r>
              <w:pict>
                <v:shape id="_x0000_i1040" type="#_x0000_t75" style="width:117.75pt;height:77.25pt">
                  <v:imagedata r:id="rId22" o:title=""/>
                </v:shape>
              </w:pict>
            </w:r>
            <w:r w:rsidR="007110A3">
              <w:t xml:space="preserve">   (</w:t>
            </w:r>
            <w:r w:rsidR="007110A3">
              <w:rPr>
                <w:lang w:val="en-US"/>
              </w:rPr>
              <w:t>Q</w:t>
            </w:r>
            <w:r w:rsidR="007110A3">
              <w:t>)</w:t>
            </w:r>
          </w:p>
        </w:tc>
      </w:tr>
      <w:tr w:rsidR="007110A3">
        <w:trPr>
          <w:cantSplit/>
        </w:trPr>
        <w:tc>
          <w:tcPr>
            <w:tcW w:w="4927" w:type="dxa"/>
            <w:vMerge/>
          </w:tcPr>
          <w:p w:rsidR="007110A3" w:rsidRDefault="007110A3">
            <w:pPr>
              <w:pStyle w:val="a4"/>
              <w:spacing w:line="360" w:lineRule="auto"/>
              <w:ind w:firstLine="0"/>
              <w:jc w:val="center"/>
            </w:pPr>
          </w:p>
        </w:tc>
        <w:tc>
          <w:tcPr>
            <w:tcW w:w="4928" w:type="dxa"/>
          </w:tcPr>
          <w:p w:rsidR="007110A3" w:rsidRDefault="00A901D7">
            <w:pPr>
              <w:pStyle w:val="a4"/>
              <w:spacing w:line="360" w:lineRule="auto"/>
              <w:ind w:firstLine="0"/>
              <w:jc w:val="center"/>
            </w:pPr>
            <w:r>
              <w:pict>
                <v:shape id="_x0000_i1041" type="#_x0000_t75" style="width:137.25pt;height:108.75pt">
                  <v:imagedata r:id="rId23" o:title=""/>
                </v:shape>
              </w:pict>
            </w:r>
            <w:r w:rsidR="007110A3">
              <w:t xml:space="preserve">  (</w:t>
            </w:r>
            <w:r w:rsidR="007110A3">
              <w:rPr>
                <w:lang w:val="en-US"/>
              </w:rPr>
              <w:t>Q</w:t>
            </w:r>
            <w:r w:rsidR="007110A3">
              <w:rPr>
                <w:vertAlign w:val="superscript"/>
              </w:rPr>
              <w:t>1</w:t>
            </w:r>
            <w:r w:rsidR="007110A3">
              <w:t>)</w:t>
            </w:r>
          </w:p>
        </w:tc>
      </w:tr>
      <w:tr w:rsidR="007110A3">
        <w:trPr>
          <w:cantSplit/>
        </w:trPr>
        <w:tc>
          <w:tcPr>
            <w:tcW w:w="4927" w:type="dxa"/>
            <w:vMerge/>
          </w:tcPr>
          <w:p w:rsidR="007110A3" w:rsidRDefault="007110A3">
            <w:pPr>
              <w:pStyle w:val="a4"/>
              <w:spacing w:line="360" w:lineRule="auto"/>
              <w:ind w:firstLine="0"/>
              <w:jc w:val="center"/>
            </w:pPr>
          </w:p>
        </w:tc>
        <w:tc>
          <w:tcPr>
            <w:tcW w:w="4928" w:type="dxa"/>
          </w:tcPr>
          <w:p w:rsidR="007110A3" w:rsidRDefault="00A901D7">
            <w:pPr>
              <w:pStyle w:val="a4"/>
              <w:spacing w:line="360" w:lineRule="auto"/>
              <w:ind w:firstLine="0"/>
              <w:jc w:val="center"/>
            </w:pPr>
            <w:r>
              <w:pict>
                <v:shape id="_x0000_i1042" type="#_x0000_t75" style="width:142.5pt;height:69pt">
                  <v:imagedata r:id="rId24" o:title=""/>
                </v:shape>
              </w:pict>
            </w:r>
            <w:r w:rsidR="007110A3">
              <w:t>(</w:t>
            </w:r>
            <w:r w:rsidR="007110A3">
              <w:rPr>
                <w:lang w:val="en-US"/>
              </w:rPr>
              <w:t>Q</w:t>
            </w:r>
            <w:r w:rsidR="007110A3">
              <w:rPr>
                <w:vertAlign w:val="superscript"/>
              </w:rPr>
              <w:t>2</w:t>
            </w:r>
            <w:r w:rsidR="007110A3">
              <w:t>)</w:t>
            </w:r>
          </w:p>
        </w:tc>
      </w:tr>
    </w:tbl>
    <w:p w:rsidR="007110A3" w:rsidRDefault="007110A3">
      <w:pPr>
        <w:pStyle w:val="a4"/>
        <w:spacing w:line="360" w:lineRule="auto"/>
        <w:ind w:firstLine="0"/>
        <w:rPr>
          <w:lang w:val="en-US"/>
        </w:rPr>
      </w:pPr>
      <w:r>
        <w:t>где</w:t>
      </w:r>
      <w:r>
        <w:rPr>
          <w:lang w:val="en-US"/>
        </w:rPr>
        <w:t xml:space="preserve"> </w:t>
      </w:r>
      <w:r>
        <w:rPr>
          <w:lang w:val="en-US"/>
        </w:rPr>
        <w:tab/>
        <w:t>W=CH</w:t>
      </w:r>
      <w:r>
        <w:rPr>
          <w:vertAlign w:val="subscript"/>
          <w:lang w:val="en-US"/>
        </w:rPr>
        <w:t>2</w:t>
      </w:r>
      <w:r>
        <w:rPr>
          <w:lang w:val="en-US"/>
        </w:rPr>
        <w:t>, O, S, SO, SO</w:t>
      </w:r>
      <w:r>
        <w:rPr>
          <w:vertAlign w:val="subscript"/>
          <w:lang w:val="en-US"/>
        </w:rPr>
        <w:t>2</w:t>
      </w:r>
    </w:p>
    <w:p w:rsidR="007110A3" w:rsidRDefault="007110A3">
      <w:pPr>
        <w:pStyle w:val="a4"/>
        <w:spacing w:line="360" w:lineRule="auto"/>
        <w:ind w:firstLine="0"/>
      </w:pPr>
      <w:r>
        <w:rPr>
          <w:lang w:val="en-US"/>
        </w:rPr>
        <w:tab/>
        <w:t>R</w:t>
      </w:r>
      <w:r>
        <w:rPr>
          <w:vertAlign w:val="superscript"/>
        </w:rPr>
        <w:t>1</w:t>
      </w:r>
      <w:r>
        <w:t>=</w:t>
      </w:r>
      <w:r>
        <w:rPr>
          <w:lang w:val="en-US"/>
        </w:rPr>
        <w:t>H</w:t>
      </w:r>
      <w:r>
        <w:t>, галоген, алкил</w:t>
      </w:r>
    </w:p>
    <w:p w:rsidR="007110A3" w:rsidRDefault="007110A3">
      <w:pPr>
        <w:pStyle w:val="a4"/>
        <w:spacing w:line="360" w:lineRule="auto"/>
        <w:ind w:firstLine="0"/>
      </w:pPr>
      <w:r>
        <w:tab/>
      </w:r>
      <w:r>
        <w:rPr>
          <w:lang w:val="en-US"/>
        </w:rPr>
        <w:t>R</w:t>
      </w:r>
      <w:r>
        <w:rPr>
          <w:vertAlign w:val="superscript"/>
        </w:rPr>
        <w:t>2</w:t>
      </w:r>
      <w:r>
        <w:t>=ОН, замещенный алкил, незамещенный алкил</w:t>
      </w:r>
    </w:p>
    <w:p w:rsidR="007110A3" w:rsidRDefault="007110A3">
      <w:pPr>
        <w:pStyle w:val="a4"/>
        <w:spacing w:line="360" w:lineRule="auto"/>
        <w:ind w:firstLine="0"/>
      </w:pPr>
      <w:r>
        <w:tab/>
      </w:r>
      <w:r>
        <w:rPr>
          <w:lang w:val="en-US"/>
        </w:rPr>
        <w:t>R</w:t>
      </w:r>
      <w:r>
        <w:rPr>
          <w:vertAlign w:val="superscript"/>
        </w:rPr>
        <w:t>3</w:t>
      </w:r>
      <w:r>
        <w:t>=Н, ОН, алкил, алкокси</w:t>
      </w:r>
    </w:p>
    <w:p w:rsidR="007110A3" w:rsidRDefault="007110A3">
      <w:pPr>
        <w:pStyle w:val="a4"/>
        <w:spacing w:line="360" w:lineRule="auto"/>
        <w:ind w:firstLine="0"/>
      </w:pPr>
      <w:r>
        <w:tab/>
      </w:r>
      <w:r>
        <w:rPr>
          <w:lang w:val="en-US"/>
        </w:rPr>
        <w:t>R</w:t>
      </w:r>
      <w:r>
        <w:rPr>
          <w:vertAlign w:val="superscript"/>
        </w:rPr>
        <w:t>4</w:t>
      </w:r>
      <w:r>
        <w:t>=Н, алкил, галоген, алкоксил</w:t>
      </w:r>
    </w:p>
    <w:p w:rsidR="007110A3" w:rsidRDefault="007110A3">
      <w:pPr>
        <w:pStyle w:val="a4"/>
        <w:spacing w:line="360" w:lineRule="auto"/>
        <w:ind w:firstLine="0"/>
      </w:pPr>
      <w:r>
        <w:tab/>
      </w:r>
      <w:r>
        <w:rPr>
          <w:lang w:val="en-US"/>
        </w:rPr>
        <w:t>R</w:t>
      </w:r>
      <w:r>
        <w:rPr>
          <w:vertAlign w:val="superscript"/>
        </w:rPr>
        <w:t>5</w:t>
      </w:r>
      <w:r>
        <w:t>=галоген, замещенный алкил, незамещенный алкил</w:t>
      </w:r>
    </w:p>
    <w:p w:rsidR="007110A3" w:rsidRDefault="007110A3">
      <w:pPr>
        <w:pStyle w:val="a4"/>
        <w:spacing w:line="360" w:lineRule="auto"/>
        <w:ind w:firstLine="0"/>
      </w:pPr>
      <w:r>
        <w:tab/>
      </w:r>
      <w:r>
        <w:rPr>
          <w:lang w:val="en-US"/>
        </w:rPr>
        <w:t>R</w:t>
      </w:r>
      <w:r>
        <w:rPr>
          <w:vertAlign w:val="superscript"/>
        </w:rPr>
        <w:t>6</w:t>
      </w:r>
      <w:r>
        <w:t>=Н, ОН, галоген, алкокси</w:t>
      </w:r>
    </w:p>
    <w:p w:rsidR="007110A3" w:rsidRDefault="007110A3">
      <w:pPr>
        <w:pStyle w:val="a4"/>
        <w:spacing w:line="360" w:lineRule="auto"/>
        <w:ind w:firstLine="0"/>
      </w:pPr>
      <w:r>
        <w:tab/>
      </w:r>
      <w:r>
        <w:rPr>
          <w:lang w:val="en-US"/>
        </w:rPr>
        <w:t>R</w:t>
      </w:r>
      <w:r>
        <w:rPr>
          <w:vertAlign w:val="superscript"/>
        </w:rPr>
        <w:t>7</w:t>
      </w:r>
      <w:r>
        <w:t>=Н, галоген</w:t>
      </w:r>
    </w:p>
    <w:p w:rsidR="007110A3" w:rsidRDefault="007110A3">
      <w:pPr>
        <w:pStyle w:val="a4"/>
        <w:spacing w:line="360" w:lineRule="auto"/>
        <w:ind w:firstLine="0"/>
      </w:pPr>
      <w:r>
        <w:tab/>
      </w:r>
      <w:r>
        <w:rPr>
          <w:lang w:val="en-US"/>
        </w:rPr>
        <w:t>R</w:t>
      </w:r>
      <w:r>
        <w:rPr>
          <w:vertAlign w:val="superscript"/>
        </w:rPr>
        <w:t>8</w:t>
      </w:r>
      <w:r>
        <w:t>=Н, галоген, алкил</w:t>
      </w:r>
    </w:p>
    <w:p w:rsidR="007110A3" w:rsidRDefault="007110A3">
      <w:pPr>
        <w:pStyle w:val="a4"/>
        <w:spacing w:line="360" w:lineRule="auto"/>
        <w:ind w:firstLine="0"/>
      </w:pPr>
      <w:r>
        <w:tab/>
      </w:r>
      <w:r>
        <w:rPr>
          <w:lang w:val="en-US"/>
        </w:rPr>
        <w:t>R</w:t>
      </w:r>
      <w:r>
        <w:rPr>
          <w:vertAlign w:val="superscript"/>
        </w:rPr>
        <w:t>9</w:t>
      </w:r>
      <w:r>
        <w:t>=Н, ОН, галоген</w:t>
      </w:r>
    </w:p>
    <w:p w:rsidR="007110A3" w:rsidRDefault="007110A3">
      <w:pPr>
        <w:pStyle w:val="a4"/>
        <w:spacing w:line="360" w:lineRule="auto"/>
        <w:ind w:firstLine="0"/>
      </w:pPr>
      <w:r>
        <w:tab/>
      </w:r>
      <w:r>
        <w:rPr>
          <w:lang w:val="en-US"/>
        </w:rPr>
        <w:t>Y</w:t>
      </w:r>
      <w:r>
        <w:t>=алкил, алкилен, О, С=</w:t>
      </w:r>
      <w:r>
        <w:rPr>
          <w:lang w:val="en-US"/>
        </w:rPr>
        <w:t>N</w:t>
      </w:r>
    </w:p>
    <w:p w:rsidR="007110A3" w:rsidRDefault="007110A3">
      <w:pPr>
        <w:pStyle w:val="a4"/>
        <w:spacing w:line="360" w:lineRule="auto"/>
        <w:rPr>
          <w:lang w:val="en-US"/>
        </w:rPr>
      </w:pPr>
      <w:r>
        <w:t xml:space="preserve">                                         </w:t>
      </w:r>
      <w:r>
        <w:rPr>
          <w:lang w:val="en-US"/>
        </w:rPr>
        <w:t>|</w:t>
      </w:r>
    </w:p>
    <w:p w:rsidR="007110A3" w:rsidRDefault="007110A3">
      <w:pPr>
        <w:pStyle w:val="a4"/>
        <w:spacing w:line="360" w:lineRule="auto"/>
        <w:rPr>
          <w:lang w:val="en-US"/>
        </w:rPr>
      </w:pPr>
      <w:r>
        <w:rPr>
          <w:lang w:val="en-US"/>
        </w:rPr>
        <w:t xml:space="preserve">                                         NH</w:t>
      </w:r>
      <w:r>
        <w:rPr>
          <w:vertAlign w:val="subscript"/>
          <w:lang w:val="en-US"/>
        </w:rPr>
        <w:t>2</w:t>
      </w:r>
    </w:p>
    <w:p w:rsidR="007110A3" w:rsidRDefault="007110A3">
      <w:pPr>
        <w:pStyle w:val="a4"/>
        <w:spacing w:line="360" w:lineRule="auto"/>
        <w:ind w:firstLine="0"/>
        <w:rPr>
          <w:lang w:val="en-US"/>
        </w:rPr>
      </w:pPr>
      <w:r>
        <w:rPr>
          <w:lang w:val="en-US"/>
        </w:rPr>
        <w:tab/>
        <w:t>Z=N, CH</w:t>
      </w:r>
    </w:p>
    <w:p w:rsidR="007110A3" w:rsidRDefault="007110A3">
      <w:pPr>
        <w:pStyle w:val="a4"/>
        <w:spacing w:line="360" w:lineRule="auto"/>
        <w:ind w:firstLine="0"/>
      </w:pPr>
      <w:r>
        <w:rPr>
          <w:lang w:val="en-US"/>
        </w:rPr>
        <w:tab/>
        <w:t>X=Q, Q</w:t>
      </w:r>
      <w:r>
        <w:rPr>
          <w:vertAlign w:val="superscript"/>
          <w:lang w:val="en-US"/>
        </w:rPr>
        <w:t>1</w:t>
      </w:r>
      <w:r>
        <w:rPr>
          <w:lang w:val="en-US"/>
        </w:rPr>
        <w:t>, Q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. </w:t>
      </w:r>
      <w:r>
        <w:t xml:space="preserve">[13] </w:t>
      </w:r>
    </w:p>
    <w:p w:rsidR="007110A3" w:rsidRDefault="007110A3">
      <w:pPr>
        <w:pStyle w:val="a4"/>
        <w:spacing w:line="360" w:lineRule="auto"/>
      </w:pPr>
      <w:r>
        <w:t>Противоопухолевая активность среди адамантанзамещенных фософорили</w:t>
      </w:r>
      <w:r>
        <w:softHyphen/>
        <w:t>рованных нуклеозидов найдена у 5`-</w:t>
      </w:r>
      <w:r>
        <w:rPr>
          <w:lang w:val="en-US"/>
        </w:rPr>
        <w:t>o</w:t>
      </w:r>
      <w:r>
        <w:t>-(1-адамантилал</w:t>
      </w:r>
      <w:r>
        <w:softHyphen/>
        <w:t>кил)фосфорилпроизводных 1-β-</w:t>
      </w:r>
      <w:r>
        <w:rPr>
          <w:lang w:val="en-US"/>
        </w:rPr>
        <w:t>D</w:t>
      </w:r>
      <w:r>
        <w:t>-арабинофуранозилцитозина [3].</w:t>
      </w:r>
    </w:p>
    <w:p w:rsidR="007110A3" w:rsidRDefault="007110A3">
      <w:pPr>
        <w:pStyle w:val="a4"/>
        <w:spacing w:line="360" w:lineRule="auto"/>
      </w:pPr>
      <w:r>
        <w:t>Сложные эфиры адамантанкарбоновой кислоты и некоторые нуклеотиды общего строения</w:t>
      </w:r>
    </w:p>
    <w:p w:rsidR="007110A3" w:rsidRDefault="007110A3">
      <w:pPr>
        <w:pStyle w:val="a4"/>
        <w:spacing w:line="360" w:lineRule="auto"/>
      </w:pPr>
    </w:p>
    <w:p w:rsidR="007110A3" w:rsidRDefault="00A901D7">
      <w:pPr>
        <w:pStyle w:val="a4"/>
        <w:spacing w:line="360" w:lineRule="auto"/>
      </w:pPr>
      <w:r>
        <w:pict>
          <v:shape id="_x0000_i1043" type="#_x0000_t75" style="width:145.5pt;height:53.25pt">
            <v:imagedata r:id="rId25" o:title=""/>
          </v:shape>
        </w:pict>
      </w:r>
    </w:p>
    <w:p w:rsidR="007110A3" w:rsidRDefault="007110A3">
      <w:pPr>
        <w:pStyle w:val="a4"/>
        <w:spacing w:line="360" w:lineRule="auto"/>
      </w:pPr>
    </w:p>
    <w:p w:rsidR="007110A3" w:rsidRDefault="007110A3">
      <w:pPr>
        <w:pStyle w:val="a4"/>
        <w:spacing w:line="360" w:lineRule="auto"/>
        <w:ind w:firstLine="0"/>
      </w:pPr>
      <w:r>
        <w:t xml:space="preserve">(где </w:t>
      </w:r>
      <w:r>
        <w:rPr>
          <w:lang w:val="en-US"/>
        </w:rPr>
        <w:t>R</w:t>
      </w:r>
      <w:r>
        <w:t>=6-азаурацил, 6-меркаптопурил, аденин, гипоксантин) проявляют анти</w:t>
      </w:r>
      <w:r>
        <w:softHyphen/>
        <w:t xml:space="preserve">опухолевую активность.[14] </w:t>
      </w:r>
    </w:p>
    <w:p w:rsidR="007110A3" w:rsidRDefault="007110A3">
      <w:pPr>
        <w:pStyle w:val="a4"/>
        <w:spacing w:line="360" w:lineRule="auto"/>
      </w:pPr>
    </w:p>
    <w:p w:rsidR="007110A3" w:rsidRDefault="007110A3">
      <w:pPr>
        <w:pStyle w:val="a4"/>
        <w:numPr>
          <w:ilvl w:val="1"/>
          <w:numId w:val="3"/>
        </w:numPr>
        <w:spacing w:line="360" w:lineRule="auto"/>
        <w:jc w:val="center"/>
      </w:pPr>
      <w:r>
        <w:t xml:space="preserve">ДРУГИЕ БИОЛОГИЧЕСКИ АКТИВНЫЕ ПРОИЗВОДНЫЕ </w:t>
      </w:r>
    </w:p>
    <w:p w:rsidR="007110A3" w:rsidRDefault="007110A3">
      <w:pPr>
        <w:pStyle w:val="a4"/>
        <w:spacing w:line="360" w:lineRule="auto"/>
        <w:jc w:val="center"/>
      </w:pPr>
      <w:r>
        <w:t>АДАМАНТАНА</w:t>
      </w:r>
    </w:p>
    <w:p w:rsidR="007110A3" w:rsidRDefault="007110A3">
      <w:pPr>
        <w:pStyle w:val="a4"/>
        <w:spacing w:line="360" w:lineRule="auto"/>
      </w:pPr>
    </w:p>
    <w:p w:rsidR="007110A3" w:rsidRDefault="007110A3">
      <w:pPr>
        <w:pStyle w:val="a4"/>
        <w:spacing w:line="360" w:lineRule="auto"/>
      </w:pPr>
      <w:r>
        <w:t>Замещенные амиды адамантанкарбоновой кислоты могут служить сно</w:t>
      </w:r>
      <w:r>
        <w:softHyphen/>
        <w:t>творными средствами. Введение адамантильного остатка в 2-оксинафтохинон приводит к получению антималярийных препаратов. [14]</w:t>
      </w:r>
    </w:p>
    <w:p w:rsidR="007110A3" w:rsidRDefault="007110A3">
      <w:pPr>
        <w:pStyle w:val="a4"/>
        <w:spacing w:line="360" w:lineRule="auto"/>
      </w:pPr>
      <w:r>
        <w:t>Адамантиламиноспирты и их соли обладают выраженным психостимули</w:t>
      </w:r>
      <w:r>
        <w:softHyphen/>
        <w:t>рующим действием и при этом мало токсичны. [15]</w:t>
      </w:r>
    </w:p>
    <w:p w:rsidR="007110A3" w:rsidRDefault="007110A3">
      <w:pPr>
        <w:pStyle w:val="a4"/>
        <w:spacing w:line="360" w:lineRule="auto"/>
      </w:pPr>
      <w:r>
        <w:t xml:space="preserve">Некоторые  </w:t>
      </w:r>
      <w:r>
        <w:rPr>
          <w:lang w:val="en-US"/>
        </w:rPr>
        <w:t>N</w:t>
      </w:r>
      <w:r>
        <w:t>-(адамант-2-ил)анилины проявляют нейротропную актив</w:t>
      </w:r>
      <w:r>
        <w:softHyphen/>
        <w:t xml:space="preserve">ность [16], а биологическая активность </w:t>
      </w:r>
      <w:r>
        <w:rPr>
          <w:lang w:val="en-US"/>
        </w:rPr>
        <w:t>N</w:t>
      </w:r>
      <w:r>
        <w:t>-(адамант-2-ил)гексаметиленимина проявляется по отношению к паркинсоническому синдрому [17].</w:t>
      </w:r>
    </w:p>
    <w:p w:rsidR="007110A3" w:rsidRDefault="007110A3">
      <w:pPr>
        <w:pStyle w:val="a4"/>
        <w:spacing w:line="360" w:lineRule="auto"/>
      </w:pPr>
      <w:r>
        <w:t>В качестве иммунодепрессантов и как противовоспалительные средства предлагается включать в состав лекарственных препаратов соединения сле</w:t>
      </w:r>
      <w:r>
        <w:softHyphen/>
        <w:t>дующего строения:</w:t>
      </w:r>
    </w:p>
    <w:p w:rsidR="007110A3" w:rsidRDefault="007110A3">
      <w:pPr>
        <w:pStyle w:val="a4"/>
        <w:spacing w:line="360" w:lineRule="auto"/>
      </w:pPr>
    </w:p>
    <w:p w:rsidR="007110A3" w:rsidRDefault="00A901D7">
      <w:pPr>
        <w:pStyle w:val="a4"/>
        <w:spacing w:line="360" w:lineRule="auto"/>
      </w:pPr>
      <w:r>
        <w:pict>
          <v:shape id="_x0000_i1044" type="#_x0000_t75" style="width:277.5pt;height:65.25pt">
            <v:imagedata r:id="rId26" o:title=""/>
          </v:shape>
        </w:pict>
      </w:r>
    </w:p>
    <w:p w:rsidR="007110A3" w:rsidRDefault="007110A3">
      <w:pPr>
        <w:pStyle w:val="a4"/>
        <w:spacing w:line="360" w:lineRule="auto"/>
        <w:ind w:firstLine="0"/>
      </w:pPr>
      <w:r>
        <w:t xml:space="preserve">где    </w:t>
      </w:r>
      <w:r>
        <w:rPr>
          <w:lang w:val="en-US"/>
        </w:rPr>
        <w:t>R</w:t>
      </w:r>
      <w:r>
        <w:t>=</w:t>
      </w:r>
      <w:r>
        <w:rPr>
          <w:lang w:val="en-US"/>
        </w:rPr>
        <w:t>H</w:t>
      </w:r>
      <w:r>
        <w:t xml:space="preserve">, </w:t>
      </w:r>
      <w:r>
        <w:rPr>
          <w:lang w:val="en-US"/>
        </w:rPr>
        <w:t>Ph</w:t>
      </w:r>
    </w:p>
    <w:p w:rsidR="007110A3" w:rsidRDefault="007110A3">
      <w:pPr>
        <w:pStyle w:val="a4"/>
        <w:spacing w:line="360" w:lineRule="auto"/>
        <w:ind w:firstLine="0"/>
      </w:pPr>
      <w:r>
        <w:tab/>
      </w:r>
      <w:r>
        <w:rPr>
          <w:lang w:val="en-US"/>
        </w:rPr>
        <w:t>R</w:t>
      </w:r>
      <w:r>
        <w:rPr>
          <w:vertAlign w:val="superscript"/>
        </w:rPr>
        <w:t>1</w:t>
      </w:r>
      <w:r>
        <w:t>=</w:t>
      </w:r>
      <w:r>
        <w:rPr>
          <w:lang w:val="en-US"/>
        </w:rPr>
        <w:t>H</w:t>
      </w:r>
      <w:r>
        <w:t>, алкил</w:t>
      </w:r>
    </w:p>
    <w:p w:rsidR="007110A3" w:rsidRDefault="007110A3">
      <w:pPr>
        <w:pStyle w:val="a4"/>
        <w:spacing w:line="360" w:lineRule="auto"/>
        <w:ind w:firstLine="0"/>
      </w:pPr>
      <w:r>
        <w:tab/>
        <w:t>А=адамантил</w:t>
      </w:r>
    </w:p>
    <w:p w:rsidR="007110A3" w:rsidRDefault="007110A3">
      <w:pPr>
        <w:pStyle w:val="a4"/>
        <w:spacing w:line="360" w:lineRule="auto"/>
        <w:ind w:firstLine="0"/>
      </w:pPr>
      <w:r>
        <w:tab/>
        <w:t>Х=О</w:t>
      </w:r>
    </w:p>
    <w:p w:rsidR="007110A3" w:rsidRDefault="007110A3">
      <w:pPr>
        <w:pStyle w:val="a4"/>
        <w:spacing w:line="360" w:lineRule="auto"/>
        <w:ind w:firstLine="0"/>
      </w:pPr>
      <w:r>
        <w:tab/>
      </w:r>
      <w:r>
        <w:rPr>
          <w:lang w:val="en-US"/>
        </w:rPr>
        <w:t>Y</w:t>
      </w:r>
      <w:r>
        <w:t>=ОН</w:t>
      </w:r>
    </w:p>
    <w:p w:rsidR="007110A3" w:rsidRDefault="007110A3">
      <w:pPr>
        <w:pStyle w:val="a4"/>
        <w:spacing w:line="360" w:lineRule="auto"/>
        <w:ind w:firstLine="0"/>
      </w:pPr>
      <w:r>
        <w:tab/>
        <w:t>Извилистая линия обозначает С</w:t>
      </w:r>
      <w:r>
        <w:rPr>
          <w:vertAlign w:val="subscript"/>
        </w:rPr>
        <w:t>1</w:t>
      </w:r>
      <w:r>
        <w:t>-С</w:t>
      </w:r>
      <w:r>
        <w:rPr>
          <w:vertAlign w:val="subscript"/>
        </w:rPr>
        <w:t>5</w:t>
      </w:r>
    </w:p>
    <w:p w:rsidR="007110A3" w:rsidRDefault="007110A3">
      <w:pPr>
        <w:pStyle w:val="a4"/>
        <w:spacing w:line="360" w:lineRule="auto"/>
        <w:ind w:firstLine="0"/>
      </w:pPr>
      <w:r>
        <w:tab/>
        <w:t>В=фениленовое или циклогексиленовое кольцо. [18]</w:t>
      </w:r>
    </w:p>
    <w:p w:rsidR="007110A3" w:rsidRDefault="007110A3">
      <w:pPr>
        <w:pStyle w:val="a4"/>
        <w:spacing w:line="360" w:lineRule="auto"/>
      </w:pPr>
      <w:r>
        <w:t>Предложен способ лечения лейкемии и других заболеваний, связанных с недостаточностью функций ионотропных ацетилхолиновых рецепторов. Спо</w:t>
      </w:r>
      <w:r>
        <w:softHyphen/>
        <w:t>соб основан на использовании лекарственных форм, содержащих производные адамантана следующей структуры:</w:t>
      </w:r>
    </w:p>
    <w:p w:rsidR="007110A3" w:rsidRDefault="007110A3">
      <w:pPr>
        <w:pStyle w:val="a4"/>
        <w:spacing w:line="360" w:lineRule="auto"/>
      </w:pPr>
    </w:p>
    <w:p w:rsidR="007110A3" w:rsidRDefault="00A901D7">
      <w:pPr>
        <w:pStyle w:val="a4"/>
        <w:spacing w:line="360" w:lineRule="auto"/>
      </w:pPr>
      <w:r>
        <w:pict>
          <v:shape id="_x0000_i1045" type="#_x0000_t75" style="width:109.5pt;height:110.25pt">
            <v:imagedata r:id="rId27" o:title=""/>
          </v:shape>
        </w:pict>
      </w:r>
    </w:p>
    <w:p w:rsidR="007110A3" w:rsidRDefault="007110A3">
      <w:pPr>
        <w:pStyle w:val="a4"/>
        <w:spacing w:line="360" w:lineRule="auto"/>
      </w:pPr>
    </w:p>
    <w:p w:rsidR="007110A3" w:rsidRDefault="007110A3">
      <w:pPr>
        <w:pStyle w:val="a4"/>
        <w:spacing w:line="360" w:lineRule="auto"/>
      </w:pPr>
    </w:p>
    <w:p w:rsidR="007110A3" w:rsidRDefault="007110A3">
      <w:pPr>
        <w:pStyle w:val="a4"/>
        <w:spacing w:line="360" w:lineRule="auto"/>
        <w:ind w:firstLine="0"/>
      </w:pPr>
      <w:r>
        <w:t xml:space="preserve">где  </w:t>
      </w:r>
      <w:r>
        <w:rPr>
          <w:lang w:val="en-US"/>
        </w:rPr>
        <w:t>R</w:t>
      </w:r>
      <w:r>
        <w:rPr>
          <w:vertAlign w:val="superscript"/>
        </w:rPr>
        <w:t>1</w:t>
      </w:r>
      <w:r>
        <w:t xml:space="preserve"> и </w:t>
      </w:r>
      <w:r>
        <w:rPr>
          <w:lang w:val="en-US"/>
        </w:rPr>
        <w:t>R</w:t>
      </w:r>
      <w:r>
        <w:rPr>
          <w:vertAlign w:val="superscript"/>
        </w:rPr>
        <w:t>2</w:t>
      </w:r>
      <w:r>
        <w:t>=</w:t>
      </w:r>
      <w:r>
        <w:rPr>
          <w:lang w:val="en-US"/>
        </w:rPr>
        <w:t>H</w:t>
      </w:r>
      <w:r>
        <w:t>, алкил, или вместе с атомом азота образуют гетероциклическое кольцо.</w:t>
      </w:r>
    </w:p>
    <w:p w:rsidR="007110A3" w:rsidRDefault="007110A3">
      <w:pPr>
        <w:pStyle w:val="a4"/>
        <w:spacing w:line="360" w:lineRule="auto"/>
        <w:ind w:firstLine="0"/>
      </w:pPr>
      <w:r>
        <w:rPr>
          <w:lang w:val="en-US"/>
        </w:rPr>
        <w:t>R</w:t>
      </w:r>
      <w:r>
        <w:rPr>
          <w:vertAlign w:val="superscript"/>
        </w:rPr>
        <w:t xml:space="preserve">3 </w:t>
      </w:r>
      <w:r>
        <w:t xml:space="preserve">и </w:t>
      </w:r>
      <w:r>
        <w:rPr>
          <w:lang w:val="en-US"/>
        </w:rPr>
        <w:t>R</w:t>
      </w:r>
      <w:r>
        <w:rPr>
          <w:vertAlign w:val="superscript"/>
        </w:rPr>
        <w:t xml:space="preserve">4 </w:t>
      </w:r>
      <w:r>
        <w:t>=Н, алкил, циклоалкил или фенил</w:t>
      </w:r>
    </w:p>
    <w:p w:rsidR="007110A3" w:rsidRDefault="007110A3">
      <w:pPr>
        <w:pStyle w:val="a4"/>
        <w:spacing w:line="360" w:lineRule="auto"/>
        <w:ind w:firstLine="0"/>
      </w:pPr>
      <w:r>
        <w:rPr>
          <w:lang w:val="en-US"/>
        </w:rPr>
        <w:t>R</w:t>
      </w:r>
      <w:r>
        <w:rPr>
          <w:vertAlign w:val="superscript"/>
        </w:rPr>
        <w:t>5</w:t>
      </w:r>
      <w:r>
        <w:t>=Н или фенил [19].</w:t>
      </w:r>
    </w:p>
    <w:p w:rsidR="007110A3" w:rsidRDefault="007110A3">
      <w:pPr>
        <w:pStyle w:val="a4"/>
        <w:spacing w:line="360" w:lineRule="auto"/>
      </w:pPr>
      <w:r>
        <w:t>Из литературных данных известно, что данные вещества могут быть ис</w:t>
      </w:r>
      <w:r>
        <w:softHyphen/>
        <w:t>пользованы как лекарственные средства для борьбы с нейродегенеративными заболеваниями мозга человека и животных, в частности, вызываемых белками – прионами (заболевание скрапия). Данные белки вызывают гибель нейронов. Производные адамантана типа (</w:t>
      </w:r>
      <w:r>
        <w:rPr>
          <w:lang w:val="en-US"/>
        </w:rPr>
        <w:t>XIV</w:t>
      </w:r>
      <w:r>
        <w:t>) ингибируют действие этих белков [20].</w:t>
      </w:r>
    </w:p>
    <w:p w:rsidR="007110A3" w:rsidRDefault="007110A3">
      <w:pPr>
        <w:pStyle w:val="a4"/>
        <w:spacing w:line="360" w:lineRule="auto"/>
      </w:pPr>
      <w:r>
        <w:t>Кроме того алкильные производные аминоадамантана схожие по строению с соединениями типа (</w:t>
      </w:r>
      <w:r>
        <w:rPr>
          <w:lang w:val="en-US"/>
        </w:rPr>
        <w:t>XIV</w:t>
      </w:r>
      <w:r>
        <w:t>) могут применяться для лечения заболеваний внут</w:t>
      </w:r>
      <w:r>
        <w:softHyphen/>
        <w:t>реннего уха и шума в ушах [21].</w:t>
      </w:r>
    </w:p>
    <w:p w:rsidR="007110A3" w:rsidRDefault="007110A3">
      <w:pPr>
        <w:pStyle w:val="a4"/>
        <w:spacing w:line="360" w:lineRule="auto"/>
      </w:pPr>
    </w:p>
    <w:p w:rsidR="007110A3" w:rsidRDefault="007110A3">
      <w:pPr>
        <w:pStyle w:val="a4"/>
        <w:numPr>
          <w:ilvl w:val="1"/>
          <w:numId w:val="3"/>
        </w:numPr>
        <w:tabs>
          <w:tab w:val="clear" w:pos="1428"/>
          <w:tab w:val="num" w:pos="0"/>
        </w:tabs>
        <w:spacing w:line="360" w:lineRule="auto"/>
        <w:ind w:left="0" w:firstLine="540"/>
      </w:pPr>
      <w:r>
        <w:t xml:space="preserve">СИНТЕЗ АДАМАНТАНСОДЕРЖАЩИХ СОЕДИНЕНИЙ </w:t>
      </w:r>
    </w:p>
    <w:p w:rsidR="007110A3" w:rsidRDefault="007110A3">
      <w:pPr>
        <w:pStyle w:val="a4"/>
        <w:spacing w:line="360" w:lineRule="auto"/>
        <w:ind w:firstLine="0"/>
        <w:jc w:val="center"/>
      </w:pPr>
      <w:r>
        <w:t>ВКЛЮЧАЮЩИХ ПУРИНОВЫЕ И ПИРИМИДИНОВЫЕ КОЛЬЦА</w:t>
      </w:r>
    </w:p>
    <w:p w:rsidR="007110A3" w:rsidRDefault="007110A3">
      <w:pPr>
        <w:pStyle w:val="a4"/>
        <w:spacing w:line="360" w:lineRule="auto"/>
      </w:pPr>
    </w:p>
    <w:p w:rsidR="007110A3" w:rsidRDefault="007110A3">
      <w:pPr>
        <w:pStyle w:val="a4"/>
        <w:spacing w:line="360" w:lineRule="auto"/>
      </w:pPr>
      <w:r>
        <w:t>Высокая биологическая активность и малая изученность производных ада</w:t>
      </w:r>
      <w:r>
        <w:softHyphen/>
        <w:t>мантана приводит к высокому интересу по синтезам новых производных ада</w:t>
      </w:r>
      <w:r>
        <w:softHyphen/>
        <w:t>мантана. Так реакцией присоединения 1,3-дегидроадамантана к 2-метилпири</w:t>
      </w:r>
      <w:r>
        <w:softHyphen/>
        <w:t>дину (2-пиколину) был получен 2-(адаман-1-илметил)пиридин [22]. Патенту</w:t>
      </w:r>
      <w:r>
        <w:softHyphen/>
        <w:t>ется способ получения 5-[3(4)-</w:t>
      </w:r>
      <w:r>
        <w:rPr>
          <w:lang w:val="en-US"/>
        </w:rPr>
        <w:t>R</w:t>
      </w:r>
      <w:r>
        <w:t>-1-адамантил]-пиримидинов общей формулы:</w:t>
      </w:r>
    </w:p>
    <w:p w:rsidR="007110A3" w:rsidRDefault="00A901D7">
      <w:pPr>
        <w:pStyle w:val="a4"/>
        <w:spacing w:line="360" w:lineRule="auto"/>
      </w:pPr>
      <w:r>
        <w:pict>
          <v:shape id="_x0000_i1046" type="#_x0000_t75" style="width:197.25pt;height:112.5pt">
            <v:imagedata r:id="rId28" o:title=""/>
          </v:shape>
        </w:pict>
      </w:r>
    </w:p>
    <w:p w:rsidR="007110A3" w:rsidRDefault="007110A3">
      <w:pPr>
        <w:pStyle w:val="a4"/>
        <w:spacing w:line="360" w:lineRule="auto"/>
      </w:pPr>
    </w:p>
    <w:p w:rsidR="007110A3" w:rsidRDefault="007110A3">
      <w:pPr>
        <w:pStyle w:val="a4"/>
        <w:spacing w:line="360" w:lineRule="auto"/>
        <w:ind w:firstLine="0"/>
      </w:pPr>
      <w:r>
        <w:t xml:space="preserve">где </w:t>
      </w:r>
      <w:r>
        <w:rPr>
          <w:lang w:val="en-US"/>
        </w:rPr>
        <w:t>R</w:t>
      </w:r>
      <w:r>
        <w:t xml:space="preserve">, </w:t>
      </w:r>
      <w:r>
        <w:rPr>
          <w:lang w:val="en-US"/>
        </w:rPr>
        <w:t>R</w:t>
      </w:r>
      <w:r>
        <w:rPr>
          <w:vertAlign w:val="superscript"/>
        </w:rPr>
        <w:t>1</w:t>
      </w:r>
      <w:r>
        <w:t>=Н, Р</w:t>
      </w:r>
      <w:r>
        <w:rPr>
          <w:lang w:val="en-US"/>
        </w:rPr>
        <w:t>h</w:t>
      </w:r>
      <w:r>
        <w:t>, низший алкил.</w:t>
      </w:r>
    </w:p>
    <w:p w:rsidR="007110A3" w:rsidRDefault="007110A3">
      <w:pPr>
        <w:pStyle w:val="a4"/>
        <w:spacing w:line="360" w:lineRule="auto"/>
        <w:ind w:firstLine="0"/>
      </w:pPr>
      <w:r>
        <w:rPr>
          <w:lang w:val="en-US"/>
        </w:rPr>
        <w:t>R</w:t>
      </w:r>
      <w:r>
        <w:rPr>
          <w:vertAlign w:val="superscript"/>
        </w:rPr>
        <w:t>1</w:t>
      </w:r>
      <w:r>
        <w:t xml:space="preserve">, </w:t>
      </w:r>
      <w:r>
        <w:rPr>
          <w:lang w:val="en-US"/>
        </w:rPr>
        <w:t>R</w:t>
      </w:r>
      <w:r>
        <w:rPr>
          <w:vertAlign w:val="superscript"/>
        </w:rPr>
        <w:t>2</w:t>
      </w:r>
      <w:r>
        <w:t xml:space="preserve">, </w:t>
      </w:r>
      <w:r>
        <w:rPr>
          <w:lang w:val="en-US"/>
        </w:rPr>
        <w:t>R</w:t>
      </w:r>
      <w:r>
        <w:rPr>
          <w:vertAlign w:val="superscript"/>
        </w:rPr>
        <w:t>3</w:t>
      </w:r>
      <w:r>
        <w:t xml:space="preserve">, </w:t>
      </w:r>
      <w:r>
        <w:rPr>
          <w:lang w:val="en-US"/>
        </w:rPr>
        <w:t>R</w:t>
      </w:r>
      <w:r>
        <w:rPr>
          <w:vertAlign w:val="superscript"/>
        </w:rPr>
        <w:t>4</w:t>
      </w:r>
      <w:r>
        <w:t xml:space="preserve">=Н, ОН, </w:t>
      </w:r>
      <w:r>
        <w:rPr>
          <w:lang w:val="en-US"/>
        </w:rPr>
        <w:t>N</w:t>
      </w:r>
      <w:r>
        <w:t>Н</w:t>
      </w:r>
      <w:r>
        <w:rPr>
          <w:vertAlign w:val="subscript"/>
        </w:rPr>
        <w:t>2</w:t>
      </w:r>
      <w:r>
        <w:t>, галоген.</w:t>
      </w:r>
    </w:p>
    <w:p w:rsidR="007110A3" w:rsidRDefault="007110A3">
      <w:pPr>
        <w:pStyle w:val="a4"/>
        <w:spacing w:line="360" w:lineRule="auto"/>
      </w:pPr>
      <w:r>
        <w:t>Данные соединения были получены взаимодействием адамантанола-1 с со</w:t>
      </w:r>
      <w:r>
        <w:softHyphen/>
        <w:t>ответствующим пиримидиновым основанием в среде трифторуксусной кислоты при молярном соотношении адамантанол : пиримидиновое основание : трифторуксус</w:t>
      </w:r>
      <w:r>
        <w:softHyphen/>
        <w:t>ная кислота 1 : 1 : 6 [23].</w:t>
      </w:r>
    </w:p>
    <w:p w:rsidR="007110A3" w:rsidRDefault="007110A3">
      <w:pPr>
        <w:pStyle w:val="a4"/>
        <w:spacing w:line="360" w:lineRule="auto"/>
      </w:pPr>
      <w:r>
        <w:t>Преображенской и сотрудниками было осуществлено взаимодействие ури</w:t>
      </w:r>
      <w:r>
        <w:softHyphen/>
        <w:t>дина с дихлорангидрином 1-адамантилфосфоновой кислоты в пиримидине. В результате получили неразделимую смесь двух веществ [4]. Дальнейшие иссле</w:t>
      </w:r>
      <w:r>
        <w:softHyphen/>
        <w:t>дования показали, по данным ЯМР, масс-спектроскопии и отсутствию подвиж</w:t>
      </w:r>
      <w:r>
        <w:softHyphen/>
        <w:t>ности при электрофорезе на бумаге в фосфатно-щелочном (рН 7,7) и боратном (рН 9,2) буферах, полученные соединения являются изомерными цикло-(1-ада</w:t>
      </w:r>
      <w:r>
        <w:softHyphen/>
        <w:t>мантил)фосфонатами уридина (</w:t>
      </w:r>
      <w:r>
        <w:rPr>
          <w:lang w:val="en-US"/>
        </w:rPr>
        <w:t>IIa</w:t>
      </w:r>
      <w:r>
        <w:t>) и (</w:t>
      </w:r>
      <w:r>
        <w:rPr>
          <w:lang w:val="en-US"/>
        </w:rPr>
        <w:t>IIIa</w:t>
      </w:r>
      <w:r>
        <w:t>):</w:t>
      </w:r>
    </w:p>
    <w:p w:rsidR="007110A3" w:rsidRDefault="00A901D7">
      <w:pPr>
        <w:pStyle w:val="a4"/>
        <w:spacing w:line="360" w:lineRule="auto"/>
      </w:pPr>
      <w:r>
        <w:pict>
          <v:shape id="_x0000_i1047" type="#_x0000_t75" style="width:417.75pt;height:213.75pt">
            <v:imagedata r:id="rId29" o:title=""/>
          </v:shape>
        </w:pict>
      </w:r>
    </w:p>
    <w:p w:rsidR="007110A3" w:rsidRDefault="007110A3">
      <w:pPr>
        <w:pStyle w:val="a4"/>
        <w:spacing w:line="360" w:lineRule="auto"/>
        <w:ind w:firstLine="0"/>
        <w:rPr>
          <w:lang w:val="en-US"/>
        </w:rPr>
      </w:pPr>
      <w:r>
        <w:t>где</w:t>
      </w:r>
      <w:r>
        <w:rPr>
          <w:lang w:val="en-US"/>
        </w:rPr>
        <w:t xml:space="preserve">    X=OH – a</w:t>
      </w:r>
    </w:p>
    <w:p w:rsidR="007110A3" w:rsidRDefault="007110A3">
      <w:pPr>
        <w:pStyle w:val="a4"/>
        <w:spacing w:line="360" w:lineRule="auto"/>
        <w:ind w:firstLine="0"/>
      </w:pPr>
      <w:r>
        <w:rPr>
          <w:lang w:val="en-US"/>
        </w:rPr>
        <w:tab/>
        <w:t>X</w:t>
      </w:r>
      <w:r>
        <w:t>=</w:t>
      </w:r>
      <w:r>
        <w:rPr>
          <w:lang w:val="en-US"/>
        </w:rPr>
        <w:t>OAc</w:t>
      </w:r>
      <w:r>
        <w:t xml:space="preserve"> – б</w:t>
      </w:r>
    </w:p>
    <w:p w:rsidR="007110A3" w:rsidRDefault="007110A3">
      <w:pPr>
        <w:pStyle w:val="a4"/>
        <w:spacing w:line="360" w:lineRule="auto"/>
        <w:ind w:firstLine="0"/>
      </w:pPr>
      <w:r>
        <w:tab/>
        <w:t>Х=</w:t>
      </w:r>
      <w:r>
        <w:rPr>
          <w:lang w:val="en-US"/>
        </w:rPr>
        <w:t>F</w:t>
      </w:r>
      <w:r>
        <w:t xml:space="preserve"> – в</w:t>
      </w:r>
    </w:p>
    <w:p w:rsidR="007110A3" w:rsidRDefault="007110A3">
      <w:pPr>
        <w:pStyle w:val="a4"/>
        <w:spacing w:line="360" w:lineRule="auto"/>
      </w:pPr>
      <w:r>
        <w:t>Аналогичные соединения образовывались при взаимодействии 5`-о-ацети</w:t>
      </w:r>
      <w:r>
        <w:softHyphen/>
        <w:t>луридина и 5`-фтор-5`-дезоксиуридина с дихлорангидридом 1-адамантилфос</w:t>
      </w:r>
      <w:r>
        <w:softHyphen/>
        <w:t>фоновой кислоты. Однако реакция с 2`,3`-о-изопропилиденуридином в этих же условиях не пошла [25]. Смесь диастереомерных по фосфору соединений полу</w:t>
      </w:r>
      <w:r>
        <w:softHyphen/>
        <w:t>чается также при взаимодействии 5-бром-, 5-фтор-, 6-азауридина или их 5`-о-производных с дихлорангидридом 1-адамантилфосфоновой кислоты [26].</w:t>
      </w:r>
    </w:p>
    <w:p w:rsidR="007110A3" w:rsidRDefault="007110A3">
      <w:pPr>
        <w:pStyle w:val="a4"/>
        <w:spacing w:line="360" w:lineRule="auto"/>
      </w:pPr>
      <w:r>
        <w:t>При взаимодействии дихлорангидрида 1-адамантилфосфоновой кислоты с пуриновыми основаниями получается многокомпонентная смесь с большим со</w:t>
      </w:r>
      <w:r>
        <w:softHyphen/>
        <w:t>держанием исходного нуклеозида. Однако реакция идет по той же схеме с об</w:t>
      </w:r>
      <w:r>
        <w:softHyphen/>
        <w:t>разованием диастереомерных соединений:</w:t>
      </w:r>
    </w:p>
    <w:p w:rsidR="007110A3" w:rsidRDefault="007110A3">
      <w:pPr>
        <w:pStyle w:val="a4"/>
        <w:spacing w:line="360" w:lineRule="auto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11"/>
        <w:gridCol w:w="3251"/>
        <w:gridCol w:w="3193"/>
      </w:tblGrid>
      <w:tr w:rsidR="007110A3">
        <w:tc>
          <w:tcPr>
            <w:tcW w:w="3285" w:type="dxa"/>
          </w:tcPr>
          <w:p w:rsidR="007110A3" w:rsidRDefault="00A901D7">
            <w:pPr>
              <w:pStyle w:val="a4"/>
              <w:spacing w:line="360" w:lineRule="auto"/>
              <w:ind w:firstLine="0"/>
            </w:pPr>
            <w:r>
              <w:pict>
                <v:shape id="_x0000_i1048" type="#_x0000_t75" style="width:159.75pt;height:137.25pt">
                  <v:imagedata r:id="rId30" o:title=""/>
                </v:shape>
              </w:pict>
            </w:r>
          </w:p>
        </w:tc>
        <w:tc>
          <w:tcPr>
            <w:tcW w:w="3285" w:type="dxa"/>
          </w:tcPr>
          <w:p w:rsidR="007110A3" w:rsidRDefault="00A901D7">
            <w:pPr>
              <w:pStyle w:val="a4"/>
              <w:spacing w:line="360" w:lineRule="auto"/>
              <w:ind w:firstLine="0"/>
            </w:pPr>
            <w:r>
              <w:pict>
                <v:shape id="_x0000_i1049" type="#_x0000_t75" style="width:132.75pt;height:182.25pt">
                  <v:imagedata r:id="rId31" o:title=""/>
                </v:shape>
              </w:pict>
            </w:r>
          </w:p>
        </w:tc>
        <w:tc>
          <w:tcPr>
            <w:tcW w:w="3285" w:type="dxa"/>
          </w:tcPr>
          <w:p w:rsidR="007110A3" w:rsidRDefault="00A901D7">
            <w:pPr>
              <w:pStyle w:val="a4"/>
              <w:spacing w:line="360" w:lineRule="auto"/>
              <w:ind w:firstLine="0"/>
            </w:pPr>
            <w:r>
              <w:pict>
                <v:shape id="_x0000_i1050" type="#_x0000_t75" style="width:98.25pt;height:182.25pt">
                  <v:imagedata r:id="rId32" o:title=""/>
                </v:shape>
              </w:pict>
            </w:r>
          </w:p>
        </w:tc>
      </w:tr>
      <w:tr w:rsidR="007110A3">
        <w:tc>
          <w:tcPr>
            <w:tcW w:w="3285" w:type="dxa"/>
          </w:tcPr>
          <w:p w:rsidR="007110A3" w:rsidRDefault="007110A3">
            <w:pPr>
              <w:pStyle w:val="a4"/>
              <w:spacing w:line="360" w:lineRule="auto"/>
              <w:ind w:firstLine="0"/>
              <w:jc w:val="left"/>
            </w:pPr>
            <w:r>
              <w:t xml:space="preserve">          (</w:t>
            </w:r>
            <w:r>
              <w:rPr>
                <w:lang w:val="en-US"/>
              </w:rPr>
              <w:t>I</w:t>
            </w:r>
            <w:r>
              <w:t xml:space="preserve"> а-г)</w:t>
            </w:r>
          </w:p>
        </w:tc>
        <w:tc>
          <w:tcPr>
            <w:tcW w:w="3285" w:type="dxa"/>
          </w:tcPr>
          <w:p w:rsidR="007110A3" w:rsidRDefault="007110A3">
            <w:pPr>
              <w:pStyle w:val="a4"/>
              <w:spacing w:line="360" w:lineRule="auto"/>
              <w:ind w:firstLine="0"/>
              <w:jc w:val="center"/>
            </w:pPr>
            <w:r>
              <w:t>(</w:t>
            </w:r>
            <w:r>
              <w:rPr>
                <w:lang w:val="en-US"/>
              </w:rPr>
              <w:t>II</w:t>
            </w:r>
            <w:r>
              <w:t xml:space="preserve"> а-г) </w:t>
            </w:r>
            <w:r>
              <w:rPr>
                <w:lang w:val="en-US"/>
              </w:rPr>
              <w:t>R</w:t>
            </w:r>
            <w:r>
              <w:t>-изомер</w:t>
            </w:r>
          </w:p>
        </w:tc>
        <w:tc>
          <w:tcPr>
            <w:tcW w:w="3285" w:type="dxa"/>
          </w:tcPr>
          <w:p w:rsidR="007110A3" w:rsidRDefault="007110A3">
            <w:pPr>
              <w:pStyle w:val="a4"/>
              <w:spacing w:line="360" w:lineRule="auto"/>
              <w:ind w:firstLine="0"/>
              <w:jc w:val="center"/>
            </w:pPr>
            <w:r>
              <w:t>(</w:t>
            </w:r>
            <w:r>
              <w:rPr>
                <w:lang w:val="en-US"/>
              </w:rPr>
              <w:t>III</w:t>
            </w:r>
            <w:r>
              <w:t xml:space="preserve"> а-г) </w:t>
            </w:r>
            <w:r>
              <w:rPr>
                <w:lang w:val="en-US"/>
              </w:rPr>
              <w:t>S</w:t>
            </w:r>
            <w:r>
              <w:t>-изомер</w:t>
            </w:r>
          </w:p>
        </w:tc>
      </w:tr>
    </w:tbl>
    <w:p w:rsidR="007110A3" w:rsidRDefault="007110A3">
      <w:pPr>
        <w:pStyle w:val="a4"/>
        <w:spacing w:line="360" w:lineRule="auto"/>
      </w:pPr>
    </w:p>
    <w:p w:rsidR="007110A3" w:rsidRDefault="007110A3">
      <w:pPr>
        <w:pStyle w:val="a4"/>
        <w:spacing w:line="360" w:lineRule="auto"/>
      </w:pPr>
    </w:p>
    <w:p w:rsidR="007110A3" w:rsidRDefault="007110A3">
      <w:pPr>
        <w:pStyle w:val="a4"/>
        <w:spacing w:line="360" w:lineRule="auto"/>
        <w:ind w:firstLine="0"/>
      </w:pPr>
      <w:r>
        <w:t xml:space="preserve">где    а: </w:t>
      </w:r>
      <w:r>
        <w:rPr>
          <w:lang w:val="en-US"/>
        </w:rPr>
        <w:t>R</w:t>
      </w:r>
      <w:r>
        <w:t xml:space="preserve">=Н, </w:t>
      </w:r>
      <w:r>
        <w:rPr>
          <w:lang w:val="en-US"/>
        </w:rPr>
        <w:t>R</w:t>
      </w:r>
      <w:r>
        <w:t>`=</w:t>
      </w:r>
      <w:r>
        <w:rPr>
          <w:lang w:val="en-US"/>
        </w:rPr>
        <w:t>N</w:t>
      </w:r>
      <w:r>
        <w:t>Н</w:t>
      </w:r>
      <w:r>
        <w:rPr>
          <w:vertAlign w:val="subscript"/>
        </w:rPr>
        <w:t>2</w:t>
      </w:r>
      <w:r>
        <w:t>;</w:t>
      </w:r>
    </w:p>
    <w:p w:rsidR="007110A3" w:rsidRDefault="007110A3">
      <w:pPr>
        <w:pStyle w:val="a4"/>
        <w:spacing w:line="360" w:lineRule="auto"/>
        <w:ind w:firstLine="0"/>
      </w:pPr>
      <w:r>
        <w:tab/>
        <w:t xml:space="preserve">б: </w:t>
      </w:r>
      <w:r>
        <w:rPr>
          <w:lang w:val="en-US"/>
        </w:rPr>
        <w:t>R</w:t>
      </w:r>
      <w:r>
        <w:t>=</w:t>
      </w:r>
      <w:r>
        <w:rPr>
          <w:lang w:val="en-US"/>
        </w:rPr>
        <w:t>Ac</w:t>
      </w:r>
      <w:r>
        <w:t xml:space="preserve">, </w:t>
      </w:r>
      <w:r>
        <w:rPr>
          <w:lang w:val="en-US"/>
        </w:rPr>
        <w:t>R</w:t>
      </w:r>
      <w:r>
        <w:t>`=</w:t>
      </w:r>
      <w:r>
        <w:rPr>
          <w:lang w:val="en-US"/>
        </w:rPr>
        <w:t>NH</w:t>
      </w:r>
      <w:r>
        <w:rPr>
          <w:vertAlign w:val="subscript"/>
        </w:rPr>
        <w:t>2</w:t>
      </w:r>
      <w:r>
        <w:t>;</w:t>
      </w:r>
    </w:p>
    <w:p w:rsidR="007110A3" w:rsidRDefault="007110A3">
      <w:pPr>
        <w:pStyle w:val="a4"/>
        <w:spacing w:line="360" w:lineRule="auto"/>
        <w:ind w:firstLine="0"/>
      </w:pPr>
      <w:r>
        <w:tab/>
        <w:t xml:space="preserve">в: </w:t>
      </w:r>
      <w:r>
        <w:rPr>
          <w:lang w:val="en-US"/>
        </w:rPr>
        <w:t>R</w:t>
      </w:r>
      <w:r>
        <w:t>=</w:t>
      </w:r>
      <w:r>
        <w:rPr>
          <w:lang w:val="en-US"/>
        </w:rPr>
        <w:t>H</w:t>
      </w:r>
      <w:r>
        <w:t xml:space="preserve">, </w:t>
      </w:r>
      <w:r>
        <w:rPr>
          <w:lang w:val="en-US"/>
        </w:rPr>
        <w:t>R</w:t>
      </w:r>
      <w:r>
        <w:t>`=</w:t>
      </w:r>
      <w:r>
        <w:rPr>
          <w:lang w:val="en-US"/>
        </w:rPr>
        <w:t>SCH</w:t>
      </w:r>
      <w:r>
        <w:rPr>
          <w:vertAlign w:val="subscript"/>
        </w:rPr>
        <w:t>3</w:t>
      </w:r>
      <w:r>
        <w:t>;</w:t>
      </w:r>
    </w:p>
    <w:p w:rsidR="007110A3" w:rsidRDefault="007110A3">
      <w:pPr>
        <w:pStyle w:val="a4"/>
        <w:spacing w:line="360" w:lineRule="auto"/>
        <w:ind w:firstLine="0"/>
      </w:pPr>
      <w:r>
        <w:tab/>
        <w:t xml:space="preserve">г: </w:t>
      </w:r>
      <w:r>
        <w:rPr>
          <w:lang w:val="en-US"/>
        </w:rPr>
        <w:t>R</w:t>
      </w:r>
      <w:r>
        <w:t>=</w:t>
      </w:r>
      <w:r>
        <w:rPr>
          <w:lang w:val="en-US"/>
        </w:rPr>
        <w:t>Tr</w:t>
      </w:r>
      <w:r>
        <w:t xml:space="preserve">, </w:t>
      </w:r>
      <w:r>
        <w:rPr>
          <w:lang w:val="en-US"/>
        </w:rPr>
        <w:t>R</w:t>
      </w:r>
      <w:r>
        <w:t xml:space="preserve">`= </w:t>
      </w:r>
      <w:r>
        <w:rPr>
          <w:lang w:val="en-US"/>
        </w:rPr>
        <w:t>SCH</w:t>
      </w:r>
      <w:r>
        <w:rPr>
          <w:vertAlign w:val="subscript"/>
        </w:rPr>
        <w:t>3</w:t>
      </w:r>
      <w:r>
        <w:t>.</w:t>
      </w:r>
    </w:p>
    <w:p w:rsidR="007110A3" w:rsidRDefault="007110A3">
      <w:pPr>
        <w:pStyle w:val="a4"/>
        <w:spacing w:line="360" w:lineRule="auto"/>
      </w:pPr>
      <w:r>
        <w:t xml:space="preserve">Количество </w:t>
      </w:r>
      <w:r>
        <w:rPr>
          <w:lang w:val="en-US"/>
        </w:rPr>
        <w:t>R</w:t>
      </w:r>
      <w:r>
        <w:t xml:space="preserve">-изомера в 2,5-3 раза больше количества </w:t>
      </w:r>
      <w:r>
        <w:rPr>
          <w:lang w:val="en-US"/>
        </w:rPr>
        <w:t>S</w:t>
      </w:r>
      <w:r>
        <w:t>-изомера [27].</w:t>
      </w:r>
    </w:p>
    <w:p w:rsidR="007110A3" w:rsidRDefault="007110A3">
      <w:pPr>
        <w:pStyle w:val="a4"/>
        <w:spacing w:line="360" w:lineRule="auto"/>
      </w:pPr>
    </w:p>
    <w:p w:rsidR="007110A3" w:rsidRDefault="007110A3">
      <w:pPr>
        <w:pStyle w:val="a4"/>
        <w:spacing w:line="360" w:lineRule="auto"/>
      </w:pPr>
    </w:p>
    <w:p w:rsidR="007110A3" w:rsidRDefault="007110A3">
      <w:pPr>
        <w:pStyle w:val="a4"/>
        <w:numPr>
          <w:ilvl w:val="0"/>
          <w:numId w:val="3"/>
        </w:numPr>
        <w:spacing w:line="360" w:lineRule="auto"/>
        <w:jc w:val="center"/>
      </w:pPr>
      <w:r>
        <w:br w:type="page"/>
        <w:t>ЭКСПЕРИМЕНТАЛЬНАЯ ЧАСТЬ</w:t>
      </w:r>
    </w:p>
    <w:p w:rsidR="007110A3" w:rsidRDefault="007110A3">
      <w:pPr>
        <w:pStyle w:val="a4"/>
        <w:spacing w:line="360" w:lineRule="auto"/>
        <w:ind w:firstLine="0"/>
        <w:jc w:val="center"/>
      </w:pPr>
      <w:r>
        <w:t>3.1. РЕАГЕНТЫ И ОБОРУДОВАНИЕ</w:t>
      </w:r>
    </w:p>
    <w:p w:rsidR="007110A3" w:rsidRDefault="007110A3">
      <w:pPr>
        <w:pStyle w:val="a4"/>
        <w:spacing w:line="360" w:lineRule="auto"/>
      </w:pPr>
    </w:p>
    <w:p w:rsidR="007110A3" w:rsidRDefault="007110A3">
      <w:pPr>
        <w:pStyle w:val="a4"/>
        <w:spacing w:line="360" w:lineRule="auto"/>
      </w:pPr>
      <w:r>
        <w:t>Перемешивание аденозина с ацетоном, концентрированной серной кисло</w:t>
      </w:r>
      <w:r>
        <w:softHyphen/>
        <w:t>той и безводным сульфатом меди проводили на магнитной мешалке.</w:t>
      </w:r>
    </w:p>
    <w:p w:rsidR="007110A3" w:rsidRDefault="007110A3">
      <w:pPr>
        <w:pStyle w:val="a4"/>
        <w:spacing w:line="360" w:lineRule="auto"/>
      </w:pPr>
      <w:r>
        <w:t>Упаривание всех растворов поводили на роторном испарителе "</w:t>
      </w:r>
      <w:r>
        <w:rPr>
          <w:lang w:val="en-US"/>
        </w:rPr>
        <w:t>Rotodest</w:t>
      </w:r>
      <w:r>
        <w:t>" под вакуумом 15-20 мм. рт. ст.</w:t>
      </w:r>
    </w:p>
    <w:p w:rsidR="007110A3" w:rsidRDefault="007110A3">
      <w:pPr>
        <w:pStyle w:val="a4"/>
        <w:spacing w:line="360" w:lineRule="auto"/>
      </w:pPr>
      <w:r>
        <w:t xml:space="preserve">Инфракрасный спектр синтезированного соединения регистрировали на спектрометре "ИКС-29", в таблетках из </w:t>
      </w:r>
      <w:r>
        <w:rPr>
          <w:lang w:val="en-US"/>
        </w:rPr>
        <w:t>KBr</w:t>
      </w:r>
      <w:r>
        <w:t>.</w:t>
      </w:r>
    </w:p>
    <w:p w:rsidR="007110A3" w:rsidRDefault="007110A3">
      <w:pPr>
        <w:pStyle w:val="a4"/>
        <w:spacing w:line="360" w:lineRule="auto"/>
      </w:pPr>
      <w:r>
        <w:t>В качестве реагентов были использованы</w:t>
      </w:r>
    </w:p>
    <w:p w:rsidR="007110A3" w:rsidRDefault="007110A3">
      <w:pPr>
        <w:pStyle w:val="a4"/>
        <w:numPr>
          <w:ilvl w:val="0"/>
          <w:numId w:val="4"/>
        </w:numPr>
        <w:spacing w:line="360" w:lineRule="auto"/>
      </w:pPr>
      <w:r>
        <w:t xml:space="preserve">       высушенный аденозин;</w:t>
      </w:r>
    </w:p>
    <w:p w:rsidR="007110A3" w:rsidRDefault="007110A3">
      <w:pPr>
        <w:pStyle w:val="a4"/>
        <w:numPr>
          <w:ilvl w:val="0"/>
          <w:numId w:val="4"/>
        </w:numPr>
        <w:spacing w:line="360" w:lineRule="auto"/>
      </w:pPr>
      <w:r>
        <w:t xml:space="preserve">       абсолютированный ацетон;</w:t>
      </w:r>
    </w:p>
    <w:p w:rsidR="007110A3" w:rsidRDefault="007110A3">
      <w:pPr>
        <w:pStyle w:val="a4"/>
        <w:numPr>
          <w:ilvl w:val="0"/>
          <w:numId w:val="4"/>
        </w:numPr>
        <w:spacing w:line="360" w:lineRule="auto"/>
      </w:pPr>
      <w:r>
        <w:t xml:space="preserve">       прокаленный сульфат меди;</w:t>
      </w:r>
    </w:p>
    <w:p w:rsidR="007110A3" w:rsidRDefault="007110A3">
      <w:pPr>
        <w:pStyle w:val="a4"/>
        <w:numPr>
          <w:ilvl w:val="0"/>
          <w:numId w:val="4"/>
        </w:numPr>
        <w:spacing w:line="360" w:lineRule="auto"/>
      </w:pPr>
      <w:r>
        <w:t xml:space="preserve">       концентрированная серная кислота;</w:t>
      </w:r>
    </w:p>
    <w:p w:rsidR="007110A3" w:rsidRDefault="007110A3">
      <w:pPr>
        <w:pStyle w:val="a4"/>
        <w:numPr>
          <w:ilvl w:val="0"/>
          <w:numId w:val="4"/>
        </w:numPr>
        <w:spacing w:line="360" w:lineRule="auto"/>
      </w:pPr>
      <w:r>
        <w:t xml:space="preserve">       триэтилфосфат;</w:t>
      </w:r>
    </w:p>
    <w:p w:rsidR="007110A3" w:rsidRDefault="007110A3">
      <w:pPr>
        <w:pStyle w:val="a4"/>
        <w:numPr>
          <w:ilvl w:val="0"/>
          <w:numId w:val="4"/>
        </w:numPr>
        <w:spacing w:line="360" w:lineRule="auto"/>
      </w:pPr>
      <w:r>
        <w:t xml:space="preserve">       треххлористая окись фосфора;</w:t>
      </w:r>
    </w:p>
    <w:p w:rsidR="007110A3" w:rsidRDefault="007110A3">
      <w:pPr>
        <w:pStyle w:val="a4"/>
        <w:numPr>
          <w:ilvl w:val="0"/>
          <w:numId w:val="4"/>
        </w:numPr>
        <w:spacing w:line="360" w:lineRule="auto"/>
      </w:pPr>
      <w:r>
        <w:t xml:space="preserve">       сухой гидроксид кальция;</w:t>
      </w:r>
    </w:p>
    <w:p w:rsidR="007110A3" w:rsidRDefault="007110A3">
      <w:pPr>
        <w:pStyle w:val="a4"/>
        <w:numPr>
          <w:ilvl w:val="0"/>
          <w:numId w:val="4"/>
        </w:numPr>
        <w:spacing w:line="360" w:lineRule="auto"/>
      </w:pPr>
      <w:r>
        <w:t xml:space="preserve">       водный раствор гидроксида аммония;</w:t>
      </w:r>
    </w:p>
    <w:p w:rsidR="007110A3" w:rsidRDefault="007110A3">
      <w:pPr>
        <w:pStyle w:val="a4"/>
        <w:numPr>
          <w:ilvl w:val="0"/>
          <w:numId w:val="4"/>
        </w:numPr>
        <w:spacing w:line="360" w:lineRule="auto"/>
      </w:pPr>
      <w:r>
        <w:t xml:space="preserve">       вода;</w:t>
      </w:r>
    </w:p>
    <w:p w:rsidR="007110A3" w:rsidRDefault="007110A3">
      <w:pPr>
        <w:pStyle w:val="a4"/>
        <w:numPr>
          <w:ilvl w:val="0"/>
          <w:numId w:val="4"/>
        </w:numPr>
        <w:tabs>
          <w:tab w:val="clear" w:pos="900"/>
          <w:tab w:val="left" w:pos="-720"/>
        </w:tabs>
        <w:spacing w:line="360" w:lineRule="auto"/>
        <w:ind w:left="360" w:firstLine="180"/>
      </w:pPr>
      <w:r>
        <w:t>бензол;</w:t>
      </w:r>
    </w:p>
    <w:p w:rsidR="007110A3" w:rsidRDefault="007110A3">
      <w:pPr>
        <w:pStyle w:val="a4"/>
        <w:numPr>
          <w:ilvl w:val="0"/>
          <w:numId w:val="4"/>
        </w:numPr>
        <w:tabs>
          <w:tab w:val="clear" w:pos="900"/>
          <w:tab w:val="left" w:pos="-720"/>
        </w:tabs>
        <w:spacing w:line="360" w:lineRule="auto"/>
        <w:ind w:left="360" w:firstLine="180"/>
      </w:pPr>
      <w:r>
        <w:t>эфир;</w:t>
      </w:r>
    </w:p>
    <w:p w:rsidR="007110A3" w:rsidRDefault="007110A3">
      <w:pPr>
        <w:pStyle w:val="a4"/>
        <w:numPr>
          <w:ilvl w:val="0"/>
          <w:numId w:val="4"/>
        </w:numPr>
        <w:tabs>
          <w:tab w:val="clear" w:pos="900"/>
          <w:tab w:val="left" w:pos="-720"/>
        </w:tabs>
        <w:spacing w:line="360" w:lineRule="auto"/>
        <w:ind w:left="360" w:firstLine="180"/>
      </w:pPr>
      <w:r>
        <w:t>абсолютированный хлороформ;</w:t>
      </w:r>
    </w:p>
    <w:p w:rsidR="007110A3" w:rsidRDefault="007110A3">
      <w:pPr>
        <w:pStyle w:val="a4"/>
        <w:numPr>
          <w:ilvl w:val="0"/>
          <w:numId w:val="4"/>
        </w:numPr>
        <w:tabs>
          <w:tab w:val="clear" w:pos="900"/>
          <w:tab w:val="left" w:pos="-720"/>
        </w:tabs>
        <w:spacing w:line="360" w:lineRule="auto"/>
        <w:ind w:left="360" w:firstLine="180"/>
      </w:pPr>
      <w:r>
        <w:t>сухой гидроксид натрия;</w:t>
      </w:r>
    </w:p>
    <w:p w:rsidR="007110A3" w:rsidRDefault="007110A3">
      <w:pPr>
        <w:pStyle w:val="a4"/>
        <w:numPr>
          <w:ilvl w:val="0"/>
          <w:numId w:val="4"/>
        </w:numPr>
        <w:tabs>
          <w:tab w:val="clear" w:pos="900"/>
          <w:tab w:val="left" w:pos="-720"/>
        </w:tabs>
        <w:spacing w:line="360" w:lineRule="auto"/>
        <w:ind w:left="360" w:firstLine="180"/>
      </w:pPr>
      <w:r>
        <w:t>гидрохлорид аминоадамантана.</w:t>
      </w:r>
    </w:p>
    <w:p w:rsidR="007110A3" w:rsidRDefault="007110A3">
      <w:pPr>
        <w:pStyle w:val="a4"/>
        <w:tabs>
          <w:tab w:val="left" w:pos="-720"/>
        </w:tabs>
        <w:spacing w:line="360" w:lineRule="auto"/>
      </w:pPr>
    </w:p>
    <w:p w:rsidR="007110A3" w:rsidRDefault="007110A3">
      <w:pPr>
        <w:pStyle w:val="a4"/>
        <w:tabs>
          <w:tab w:val="left" w:pos="-720"/>
        </w:tabs>
        <w:spacing w:line="360" w:lineRule="auto"/>
      </w:pPr>
    </w:p>
    <w:p w:rsidR="007110A3" w:rsidRDefault="007110A3">
      <w:pPr>
        <w:pStyle w:val="a4"/>
        <w:tabs>
          <w:tab w:val="left" w:pos="-720"/>
        </w:tabs>
        <w:spacing w:line="360" w:lineRule="auto"/>
        <w:jc w:val="center"/>
      </w:pPr>
      <w:r>
        <w:t>3.2. СИНТЕЗ 2`,3`-О-ИЗОПРОПИЛИДЕНАДЕНОЗИНА</w:t>
      </w:r>
    </w:p>
    <w:p w:rsidR="007110A3" w:rsidRDefault="007110A3">
      <w:pPr>
        <w:pStyle w:val="a4"/>
        <w:tabs>
          <w:tab w:val="left" w:pos="-720"/>
        </w:tabs>
        <w:spacing w:line="360" w:lineRule="auto"/>
      </w:pPr>
    </w:p>
    <w:p w:rsidR="007110A3" w:rsidRDefault="007110A3">
      <w:pPr>
        <w:pStyle w:val="a4"/>
        <w:tabs>
          <w:tab w:val="left" w:pos="-720"/>
        </w:tabs>
        <w:spacing w:line="360" w:lineRule="auto"/>
      </w:pPr>
      <w:r>
        <w:t>0,4 г (1,5∙10</w:t>
      </w:r>
      <w:r>
        <w:rPr>
          <w:vertAlign w:val="superscript"/>
        </w:rPr>
        <w:t>3</w:t>
      </w:r>
      <w:r>
        <w:t xml:space="preserve"> моль) аденазина высушивали в пистолете Фишера в течение 10-12 ч при 100 </w:t>
      </w:r>
      <w:r>
        <w:rPr>
          <w:vertAlign w:val="superscript"/>
        </w:rPr>
        <w:t>0</w:t>
      </w:r>
      <w:r>
        <w:t>С (в парах толуола над пятиокисью фосфора) и готовили сус</w:t>
      </w:r>
      <w:r>
        <w:softHyphen/>
        <w:t>пензию с 40 мл ацетона, добавляли 2 г (1,25∙10</w:t>
      </w:r>
      <w:r>
        <w:rPr>
          <w:vertAlign w:val="superscript"/>
        </w:rPr>
        <w:t>-2</w:t>
      </w:r>
      <w:r>
        <w:t xml:space="preserve"> моль) безводного сульфата меди и 0,01 мл концентрированной серной кислоты. Суспензию перемешивали 48 ч при 38 </w:t>
      </w:r>
      <w:r>
        <w:rPr>
          <w:vertAlign w:val="superscript"/>
        </w:rPr>
        <w:t>0</w:t>
      </w:r>
      <w:r>
        <w:t>С. Осадок отделяли, промывали 2-3 раза небольшим количеством ацетона и объединенный фильтрат встряхивали в течение 1 ч с 0,4 г сухого гид</w:t>
      </w:r>
      <w:r>
        <w:softHyphen/>
        <w:t>роксида кальция. Осадок отфильтровывали и промывали ацетоном 2 раза по 10 мл. Фильтрат упаривали досуха. Выход продукта составил 0,21 г (52% от теоре</w:t>
      </w:r>
      <w:r>
        <w:softHyphen/>
        <w:t xml:space="preserve">тического), белые кристаллы, </w:t>
      </w:r>
      <w:r>
        <w:rPr>
          <w:lang w:val="en-US"/>
        </w:rPr>
        <w:t>t</w:t>
      </w:r>
      <w:r>
        <w:t xml:space="preserve">.пл. 218-220 </w:t>
      </w:r>
      <w:r>
        <w:rPr>
          <w:vertAlign w:val="superscript"/>
        </w:rPr>
        <w:t>0</w:t>
      </w:r>
      <w:r>
        <w:t xml:space="preserve">С (лит 220-222 </w:t>
      </w:r>
      <w:r>
        <w:rPr>
          <w:vertAlign w:val="superscript"/>
        </w:rPr>
        <w:t>0</w:t>
      </w:r>
      <w:r>
        <w:t>С) [26].</w:t>
      </w:r>
    </w:p>
    <w:p w:rsidR="007110A3" w:rsidRDefault="007110A3">
      <w:pPr>
        <w:pStyle w:val="a4"/>
        <w:tabs>
          <w:tab w:val="left" w:pos="-720"/>
        </w:tabs>
        <w:spacing w:line="360" w:lineRule="auto"/>
      </w:pPr>
    </w:p>
    <w:p w:rsidR="007110A3" w:rsidRDefault="007110A3">
      <w:pPr>
        <w:pStyle w:val="a4"/>
        <w:tabs>
          <w:tab w:val="left" w:pos="-720"/>
        </w:tabs>
        <w:spacing w:line="360" w:lineRule="auto"/>
        <w:jc w:val="center"/>
      </w:pPr>
      <w:r>
        <w:t>3.3. ПОЛУЧЕНИЕ 5`-Р-(ДИХЛОР)-2`,3`-О-ИЗОПРОПИЛИДЕНАДЕНОЗИН</w:t>
      </w:r>
      <w:r>
        <w:softHyphen/>
        <w:t>МОНОФОСФАТА</w:t>
      </w:r>
    </w:p>
    <w:p w:rsidR="007110A3" w:rsidRDefault="007110A3">
      <w:pPr>
        <w:pStyle w:val="a4"/>
        <w:tabs>
          <w:tab w:val="left" w:pos="-720"/>
        </w:tabs>
        <w:spacing w:line="360" w:lineRule="auto"/>
      </w:pPr>
    </w:p>
    <w:p w:rsidR="007110A3" w:rsidRDefault="007110A3">
      <w:pPr>
        <w:pStyle w:val="a4"/>
        <w:tabs>
          <w:tab w:val="left" w:pos="-720"/>
        </w:tabs>
        <w:spacing w:line="360" w:lineRule="auto"/>
      </w:pPr>
      <w:r>
        <w:t xml:space="preserve">Охлаждали до 0 </w:t>
      </w:r>
      <w:r>
        <w:rPr>
          <w:vertAlign w:val="superscript"/>
        </w:rPr>
        <w:t>0</w:t>
      </w:r>
      <w:r>
        <w:t>С раствор треххлористой окиси фосфора (0,15 мл) в три</w:t>
      </w:r>
      <w:r>
        <w:softHyphen/>
        <w:t>этилфосфате (8 мл) добавляли 2`,3`-о-изопропилиденаденозина (0,75∙10</w:t>
      </w:r>
      <w:r>
        <w:rPr>
          <w:vertAlign w:val="superscript"/>
        </w:rPr>
        <w:t>-3</w:t>
      </w:r>
      <w:r>
        <w:t xml:space="preserve"> моль). Смесь выдерживали 24 ч при 4 </w:t>
      </w:r>
      <w:r>
        <w:rPr>
          <w:vertAlign w:val="superscript"/>
        </w:rPr>
        <w:t>0</w:t>
      </w:r>
      <w:r>
        <w:t>С и затем нейтрализовали 25% водным раство</w:t>
      </w:r>
      <w:r>
        <w:softHyphen/>
        <w:t xml:space="preserve">ром гидроксида аммония и оставляли на 1 ч при 4 </w:t>
      </w:r>
      <w:r>
        <w:rPr>
          <w:vertAlign w:val="superscript"/>
        </w:rPr>
        <w:t>0</w:t>
      </w:r>
      <w:r>
        <w:t>С. Затем добавляли воду (20 мл), смесь экстрагировали бензолом (10 мл), а затем эфиром (2 х 10 мл). Вод</w:t>
      </w:r>
      <w:r>
        <w:softHyphen/>
        <w:t>ный слой отделяли, упаривали досуха и растворяли в воде (80 мл). Нуклеотид выделяем ионнообменной хроматографией на колонке (2,5 х 10 см), неподвиж</w:t>
      </w:r>
      <w:r>
        <w:softHyphen/>
        <w:t>ная фаза – Дауэкс-50 (Н</w:t>
      </w:r>
      <w:r>
        <w:rPr>
          <w:vertAlign w:val="superscript"/>
        </w:rPr>
        <w:t>+</w:t>
      </w:r>
      <w:r>
        <w:t>), роль подвижной фазы выполняет вода. Собирали частицы, поглощающие в УФ-области. Объединяли, упариваем досуха, соупа</w:t>
      </w:r>
      <w:r>
        <w:softHyphen/>
        <w:t>ривали с 10% водным раствором гидроксида аммония (6 мл) растворяли в воде (10 мл) и подвергали сухой заморозке. Выход составил 0,126 г (60% от теорети</w:t>
      </w:r>
      <w:r>
        <w:softHyphen/>
        <w:t>ческого) [29].</w:t>
      </w:r>
    </w:p>
    <w:p w:rsidR="007110A3" w:rsidRDefault="007110A3">
      <w:pPr>
        <w:pStyle w:val="a4"/>
        <w:tabs>
          <w:tab w:val="left" w:pos="-720"/>
        </w:tabs>
        <w:spacing w:line="360" w:lineRule="auto"/>
      </w:pPr>
    </w:p>
    <w:p w:rsidR="007110A3" w:rsidRDefault="007110A3">
      <w:pPr>
        <w:spacing w:line="360" w:lineRule="auto"/>
        <w:jc w:val="center"/>
        <w:rPr>
          <w:sz w:val="28"/>
        </w:rPr>
      </w:pPr>
      <w:r>
        <w:rPr>
          <w:sz w:val="28"/>
        </w:rPr>
        <w:t>3.4. СИНТЕЗ АМИНОАДАМАНТАНА</w:t>
      </w:r>
    </w:p>
    <w:p w:rsidR="007110A3" w:rsidRDefault="007110A3">
      <w:pPr>
        <w:pStyle w:val="a4"/>
        <w:tabs>
          <w:tab w:val="left" w:pos="-720"/>
        </w:tabs>
        <w:spacing w:line="360" w:lineRule="auto"/>
      </w:pPr>
    </w:p>
    <w:p w:rsidR="007110A3" w:rsidRDefault="007110A3">
      <w:pPr>
        <w:pStyle w:val="a4"/>
        <w:tabs>
          <w:tab w:val="left" w:pos="-720"/>
        </w:tabs>
        <w:spacing w:line="360" w:lineRule="auto"/>
      </w:pPr>
      <w:r>
        <w:t>К водному раствору 1,87 г (1 моль) гидрохлорида аминоадамантана добав</w:t>
      </w:r>
      <w:r>
        <w:softHyphen/>
        <w:t xml:space="preserve">ляли 0,40 г (1 моль) </w:t>
      </w:r>
      <w:r>
        <w:rPr>
          <w:lang w:val="en-US"/>
        </w:rPr>
        <w:t>NaOH</w:t>
      </w:r>
      <w:r>
        <w:t>. Смесь экстрагировали эфиром (2 х 15 мл). Органи</w:t>
      </w:r>
      <w:r>
        <w:softHyphen/>
        <w:t xml:space="preserve">ческий слой отделяли и выпаривали досуха. Выход аминоадамантана 1,83 г (98%), </w:t>
      </w:r>
      <w:r>
        <w:rPr>
          <w:lang w:val="en-US"/>
        </w:rPr>
        <w:t>t</w:t>
      </w:r>
      <w:r>
        <w:t xml:space="preserve">.пл.=210 </w:t>
      </w:r>
      <w:r>
        <w:rPr>
          <w:vertAlign w:val="superscript"/>
        </w:rPr>
        <w:t>0</w:t>
      </w:r>
      <w:r>
        <w:t>С.</w:t>
      </w:r>
    </w:p>
    <w:p w:rsidR="007110A3" w:rsidRDefault="007110A3">
      <w:pPr>
        <w:pStyle w:val="a4"/>
        <w:tabs>
          <w:tab w:val="left" w:pos="-720"/>
        </w:tabs>
        <w:spacing w:line="360" w:lineRule="auto"/>
        <w:ind w:firstLine="0"/>
        <w:jc w:val="center"/>
      </w:pPr>
      <w:r>
        <w:t>3.5. СИНТЕЗ 5`-Р-(ДИАМИНОАДАМАНТИЛ)-2`,3`-О-ИЗОПРОПИЛИДЕНА</w:t>
      </w:r>
      <w:r>
        <w:softHyphen/>
        <w:t>ДЕНОЗИНМОНО-ФОСФАТА</w:t>
      </w:r>
    </w:p>
    <w:p w:rsidR="007110A3" w:rsidRDefault="007110A3">
      <w:pPr>
        <w:pStyle w:val="a4"/>
        <w:spacing w:line="360" w:lineRule="auto"/>
      </w:pPr>
    </w:p>
    <w:p w:rsidR="007110A3" w:rsidRDefault="007110A3">
      <w:pPr>
        <w:pStyle w:val="a4"/>
        <w:spacing w:line="360" w:lineRule="auto"/>
      </w:pPr>
      <w:r>
        <w:t>К полученному 5`-р-(дихлор)аденозинмонофосфату добавили 0,585 г рас</w:t>
      </w:r>
      <w:r>
        <w:softHyphen/>
        <w:t>твора аминоадамантана в 2 мл абсолютного хлороформа. Осадок отфильтровы</w:t>
      </w:r>
      <w:r>
        <w:softHyphen/>
        <w:t>вали. Фильтрат упаривали. Выход продукта составил 0,065 г (52% от теорети</w:t>
      </w:r>
      <w:r>
        <w:softHyphen/>
        <w:t>ческого).</w:t>
      </w:r>
    </w:p>
    <w:p w:rsidR="007110A3" w:rsidRDefault="007110A3">
      <w:pPr>
        <w:pStyle w:val="a4"/>
        <w:spacing w:line="360" w:lineRule="auto"/>
      </w:pPr>
    </w:p>
    <w:p w:rsidR="007110A3" w:rsidRDefault="007110A3">
      <w:pPr>
        <w:pStyle w:val="a4"/>
        <w:spacing w:line="360" w:lineRule="auto"/>
        <w:jc w:val="center"/>
      </w:pPr>
      <w:r>
        <w:br w:type="page"/>
        <w:t>4. ОБСУЖДЕНИЕ РЕЗУЛЬТАТОВ</w:t>
      </w:r>
    </w:p>
    <w:p w:rsidR="007110A3" w:rsidRDefault="007110A3">
      <w:pPr>
        <w:pStyle w:val="a4"/>
        <w:spacing w:line="360" w:lineRule="auto"/>
      </w:pPr>
    </w:p>
    <w:p w:rsidR="007110A3" w:rsidRDefault="007110A3">
      <w:pPr>
        <w:pStyle w:val="a4"/>
        <w:spacing w:line="360" w:lineRule="auto"/>
      </w:pPr>
      <w:r>
        <w:t>Синтез 2`,3`-о-изопропилиденаденозина осуществлялся взаимодействием аденозина с ацетоном в среде абсолютного ацетона при постоянном перемеши</w:t>
      </w:r>
      <w:r>
        <w:softHyphen/>
        <w:t>вании. Схема этой реакции такова:</w:t>
      </w:r>
    </w:p>
    <w:p w:rsidR="007110A3" w:rsidRDefault="00A901D7">
      <w:pPr>
        <w:pStyle w:val="a4"/>
        <w:spacing w:line="360" w:lineRule="auto"/>
      </w:pPr>
      <w:r>
        <w:pict>
          <v:shape id="_x0000_i1051" type="#_x0000_t75" style="width:321.75pt;height:114pt">
            <v:imagedata r:id="rId33" o:title=""/>
          </v:shape>
        </w:pict>
      </w:r>
    </w:p>
    <w:p w:rsidR="007110A3" w:rsidRDefault="007110A3">
      <w:pPr>
        <w:pStyle w:val="a4"/>
        <w:spacing w:line="360" w:lineRule="auto"/>
      </w:pPr>
    </w:p>
    <w:p w:rsidR="007110A3" w:rsidRDefault="007110A3">
      <w:pPr>
        <w:pStyle w:val="a4"/>
        <w:spacing w:line="360" w:lineRule="auto"/>
      </w:pPr>
      <w:r>
        <w:t>Предполагаемый механизм этой реакции следующий [29]:</w:t>
      </w:r>
    </w:p>
    <w:p w:rsidR="007110A3" w:rsidRDefault="00A901D7">
      <w:pPr>
        <w:pStyle w:val="a4"/>
        <w:spacing w:line="360" w:lineRule="auto"/>
      </w:pPr>
      <w:r>
        <w:pict>
          <v:shape id="_x0000_i1052" type="#_x0000_t75" style="width:354pt;height:54pt">
            <v:imagedata r:id="rId34" o:title=""/>
          </v:shape>
        </w:pict>
      </w:r>
    </w:p>
    <w:p w:rsidR="007110A3" w:rsidRDefault="00A901D7">
      <w:pPr>
        <w:pStyle w:val="a4"/>
        <w:spacing w:line="360" w:lineRule="auto"/>
        <w:ind w:firstLine="0"/>
      </w:pPr>
      <w:r>
        <w:pict>
          <v:shape id="_x0000_i1053" type="#_x0000_t75" style="width:481.5pt;height:226.5pt">
            <v:imagedata r:id="rId35" o:title=""/>
          </v:shape>
        </w:pict>
      </w:r>
    </w:p>
    <w:p w:rsidR="007110A3" w:rsidRDefault="007110A3">
      <w:pPr>
        <w:pStyle w:val="a4"/>
        <w:spacing w:line="360" w:lineRule="auto"/>
      </w:pPr>
    </w:p>
    <w:p w:rsidR="007110A3" w:rsidRDefault="007110A3">
      <w:pPr>
        <w:pStyle w:val="a4"/>
        <w:spacing w:line="360" w:lineRule="auto"/>
      </w:pPr>
      <w:r>
        <w:t>Синтез 5`-р-(дихлор)-2`,3`-о-изопропилиденаденозинмонофосфата осуще</w:t>
      </w:r>
      <w:r>
        <w:softHyphen/>
        <w:t>ствлялся взаимодействием 2`,3`-о-изопропилиденаденозина с треххлорокисью фосфора в присутствии водного раствора гидроксида аммония по следующей схеме:</w:t>
      </w:r>
    </w:p>
    <w:p w:rsidR="007110A3" w:rsidRDefault="00A901D7">
      <w:pPr>
        <w:pStyle w:val="a4"/>
        <w:spacing w:line="360" w:lineRule="auto"/>
      </w:pPr>
      <w:r>
        <w:pict>
          <v:shape id="_x0000_i1054" type="#_x0000_t75" style="width:325.5pt;height:101.25pt">
            <v:imagedata r:id="rId36" o:title=""/>
          </v:shape>
        </w:pict>
      </w:r>
    </w:p>
    <w:p w:rsidR="007110A3" w:rsidRDefault="007110A3">
      <w:pPr>
        <w:pStyle w:val="a4"/>
        <w:spacing w:line="360" w:lineRule="auto"/>
      </w:pPr>
    </w:p>
    <w:p w:rsidR="007110A3" w:rsidRDefault="007110A3">
      <w:pPr>
        <w:pStyle w:val="a4"/>
        <w:spacing w:line="360" w:lineRule="auto"/>
      </w:pPr>
      <w:r>
        <w:t>Предполагаемый механизм этой реакции следующий:</w:t>
      </w:r>
    </w:p>
    <w:p w:rsidR="007110A3" w:rsidRDefault="007110A3">
      <w:pPr>
        <w:pStyle w:val="a4"/>
        <w:spacing w:line="360" w:lineRule="auto"/>
      </w:pPr>
    </w:p>
    <w:p w:rsidR="007110A3" w:rsidRDefault="00A901D7">
      <w:pPr>
        <w:pStyle w:val="a4"/>
        <w:spacing w:line="360" w:lineRule="auto"/>
        <w:ind w:firstLine="0"/>
      </w:pPr>
      <w:r>
        <w:pict>
          <v:shape id="_x0000_i1055" type="#_x0000_t75" style="width:477pt;height:250.5pt">
            <v:imagedata r:id="rId37" o:title=""/>
          </v:shape>
        </w:pict>
      </w:r>
    </w:p>
    <w:p w:rsidR="007110A3" w:rsidRDefault="007110A3">
      <w:pPr>
        <w:pStyle w:val="a4"/>
        <w:spacing w:line="360" w:lineRule="auto"/>
      </w:pPr>
    </w:p>
    <w:p w:rsidR="007110A3" w:rsidRDefault="007110A3">
      <w:pPr>
        <w:pStyle w:val="a4"/>
        <w:spacing w:line="360" w:lineRule="auto"/>
      </w:pPr>
      <w:r>
        <w:t>Синтез аминоадамантана осуществлен реакцией нейтрализации гидрохло</w:t>
      </w:r>
      <w:r>
        <w:softHyphen/>
        <w:t>рида аминоадамантана гидроксидом натрия по следующей схеме:</w:t>
      </w:r>
    </w:p>
    <w:p w:rsidR="007110A3" w:rsidRDefault="007110A3">
      <w:pPr>
        <w:pStyle w:val="a4"/>
        <w:spacing w:line="360" w:lineRule="auto"/>
      </w:pPr>
    </w:p>
    <w:p w:rsidR="007110A3" w:rsidRDefault="00A901D7">
      <w:pPr>
        <w:pStyle w:val="a4"/>
        <w:spacing w:line="360" w:lineRule="auto"/>
        <w:rPr>
          <w:lang w:val="en-US"/>
        </w:rPr>
      </w:pPr>
      <w:r>
        <w:pict>
          <v:shape id="_x0000_i1056" type="#_x0000_t75" style="width:286.5pt;height:24.75pt">
            <v:imagedata r:id="rId38" o:title=""/>
          </v:shape>
        </w:pict>
      </w:r>
    </w:p>
    <w:p w:rsidR="007110A3" w:rsidRDefault="007110A3">
      <w:pPr>
        <w:pStyle w:val="a4"/>
        <w:spacing w:line="360" w:lineRule="auto"/>
      </w:pPr>
    </w:p>
    <w:p w:rsidR="007110A3" w:rsidRDefault="007110A3">
      <w:pPr>
        <w:pStyle w:val="a4"/>
        <w:spacing w:line="360" w:lineRule="auto"/>
      </w:pPr>
      <w:r>
        <w:t>Синтез 5`-р-(диаминоадамантил)- 2`,3`-о-изопропилиденаденозинмоно-фосфата осуществлялся взаимодействием аминоадамантана с 5`-р-(дихлор)-2`,3`-о-изопропилиденаденозинмонофосфатом. Схема этой реакции такова:</w:t>
      </w:r>
    </w:p>
    <w:p w:rsidR="007110A3" w:rsidRDefault="007110A3">
      <w:pPr>
        <w:pStyle w:val="a4"/>
        <w:spacing w:line="360" w:lineRule="auto"/>
      </w:pPr>
    </w:p>
    <w:p w:rsidR="007110A3" w:rsidRDefault="00A901D7">
      <w:pPr>
        <w:pStyle w:val="a4"/>
        <w:spacing w:line="360" w:lineRule="auto"/>
        <w:ind w:firstLine="0"/>
      </w:pPr>
      <w:r>
        <w:pict>
          <v:shape id="_x0000_i1057" type="#_x0000_t75" style="width:481.5pt;height:110.25pt">
            <v:imagedata r:id="rId39" o:title=""/>
          </v:shape>
        </w:pict>
      </w:r>
    </w:p>
    <w:p w:rsidR="007110A3" w:rsidRDefault="007110A3">
      <w:pPr>
        <w:pStyle w:val="a4"/>
        <w:spacing w:line="360" w:lineRule="auto"/>
      </w:pPr>
      <w:r>
        <w:t>Предполагаемый механизм этой реакции следующий [30]:</w:t>
      </w:r>
    </w:p>
    <w:p w:rsidR="007110A3" w:rsidRDefault="007110A3">
      <w:pPr>
        <w:pStyle w:val="a4"/>
        <w:spacing w:line="360" w:lineRule="auto"/>
      </w:pPr>
    </w:p>
    <w:p w:rsidR="007110A3" w:rsidRDefault="00A901D7">
      <w:pPr>
        <w:pStyle w:val="a4"/>
        <w:spacing w:line="360" w:lineRule="auto"/>
        <w:ind w:firstLine="0"/>
        <w:rPr>
          <w:lang w:val="en-US"/>
        </w:rPr>
      </w:pPr>
      <w:r>
        <w:pict>
          <v:shape id="_x0000_i1058" type="#_x0000_t75" style="width:481.5pt;height:238.5pt">
            <v:imagedata r:id="rId40" o:title=""/>
          </v:shape>
        </w:pict>
      </w:r>
    </w:p>
    <w:p w:rsidR="007110A3" w:rsidRDefault="00A901D7">
      <w:pPr>
        <w:pStyle w:val="a4"/>
        <w:spacing w:line="360" w:lineRule="auto"/>
        <w:ind w:firstLine="0"/>
      </w:pPr>
      <w:r>
        <w:pict>
          <v:shape id="_x0000_i1059" type="#_x0000_t75" style="width:481.5pt;height:232.5pt">
            <v:imagedata r:id="rId41" o:title=""/>
          </v:shape>
        </w:pict>
      </w:r>
    </w:p>
    <w:p w:rsidR="007110A3" w:rsidRDefault="007110A3">
      <w:pPr>
        <w:pStyle w:val="a4"/>
        <w:spacing w:line="360" w:lineRule="auto"/>
      </w:pPr>
    </w:p>
    <w:p w:rsidR="007110A3" w:rsidRDefault="007110A3">
      <w:pPr>
        <w:pStyle w:val="a4"/>
        <w:spacing w:line="360" w:lineRule="auto"/>
      </w:pPr>
      <w:r>
        <w:t>Чистота 5`-р-(диаминоадамантил)-2`,3`-о-изопропилиденаденозинмоно</w:t>
      </w:r>
      <w:r>
        <w:softHyphen/>
        <w:t>фосфата была доказана методом ТСХ в системе бутанол : вода : уксусная ки</w:t>
      </w:r>
      <w:r>
        <w:softHyphen/>
        <w:t xml:space="preserve">слота – 5:3:2 </w:t>
      </w:r>
      <w:r>
        <w:rPr>
          <w:lang w:val="en-US"/>
        </w:rPr>
        <w:t>R</w:t>
      </w:r>
      <w:r>
        <w:rPr>
          <w:vertAlign w:val="subscript"/>
          <w:lang w:val="en-US"/>
        </w:rPr>
        <w:t>f</w:t>
      </w:r>
      <w:r>
        <w:t>=0,78 при УФ проявлении.</w:t>
      </w:r>
    </w:p>
    <w:p w:rsidR="007110A3" w:rsidRDefault="007110A3">
      <w:pPr>
        <w:pStyle w:val="a4"/>
        <w:spacing w:line="360" w:lineRule="auto"/>
      </w:pPr>
      <w:r>
        <w:t>Наличие адамантильного остатка подтверждено ИК-спектроскопией. В ИК-спектре прослеживаются полосы, характерные для С-С (800 см</w:t>
      </w:r>
      <w:r>
        <w:rPr>
          <w:vertAlign w:val="superscript"/>
        </w:rPr>
        <w:t>-1</w:t>
      </w:r>
      <w:r>
        <w:t>, 970 см</w:t>
      </w:r>
      <w:r>
        <w:rPr>
          <w:vertAlign w:val="superscript"/>
        </w:rPr>
        <w:t>-1</w:t>
      </w:r>
      <w:r>
        <w:t>), Н-С-С (1155 см</w:t>
      </w:r>
      <w:r>
        <w:rPr>
          <w:vertAlign w:val="superscript"/>
        </w:rPr>
        <w:t>-1</w:t>
      </w:r>
      <w:r>
        <w:t>, 1350 см</w:t>
      </w:r>
      <w:r>
        <w:rPr>
          <w:vertAlign w:val="superscript"/>
        </w:rPr>
        <w:t>-1</w:t>
      </w:r>
      <w:r>
        <w:t>), Н-С-Н (1453 см</w:t>
      </w:r>
      <w:r>
        <w:rPr>
          <w:vertAlign w:val="superscript"/>
        </w:rPr>
        <w:t>-1</w:t>
      </w:r>
      <w:r>
        <w:t>, 2853 см</w:t>
      </w:r>
      <w:r>
        <w:rPr>
          <w:vertAlign w:val="superscript"/>
        </w:rPr>
        <w:t>-1</w:t>
      </w:r>
      <w:r>
        <w:t>), С-С-С (2907 см</w:t>
      </w:r>
      <w:r>
        <w:rPr>
          <w:vertAlign w:val="superscript"/>
        </w:rPr>
        <w:t>-1</w:t>
      </w:r>
      <w:r>
        <w:t>, 2933 см</w:t>
      </w:r>
      <w:r>
        <w:rPr>
          <w:vertAlign w:val="superscript"/>
        </w:rPr>
        <w:t>-1</w:t>
      </w:r>
      <w:r>
        <w:t xml:space="preserve">) адамантильного ядра и </w:t>
      </w:r>
      <w:r>
        <w:rPr>
          <w:lang w:val="en-US"/>
        </w:rPr>
        <w:t>P</w:t>
      </w:r>
      <w:r>
        <w:t>-</w:t>
      </w:r>
      <w:r>
        <w:rPr>
          <w:lang w:val="en-US"/>
        </w:rPr>
        <w:t>N</w:t>
      </w:r>
      <w:r>
        <w:t xml:space="preserve"> (890 см</w:t>
      </w:r>
      <w:r>
        <w:rPr>
          <w:vertAlign w:val="superscript"/>
        </w:rPr>
        <w:t>-1</w:t>
      </w:r>
      <w:r>
        <w:t>).</w:t>
      </w:r>
    </w:p>
    <w:p w:rsidR="007110A3" w:rsidRDefault="007110A3">
      <w:pPr>
        <w:pStyle w:val="a4"/>
        <w:spacing w:line="360" w:lineRule="auto"/>
      </w:pPr>
    </w:p>
    <w:p w:rsidR="007110A3" w:rsidRDefault="007110A3">
      <w:pPr>
        <w:pStyle w:val="a4"/>
        <w:spacing w:line="360" w:lineRule="auto"/>
      </w:pPr>
    </w:p>
    <w:p w:rsidR="007110A3" w:rsidRDefault="007110A3">
      <w:pPr>
        <w:pStyle w:val="a4"/>
        <w:spacing w:line="360" w:lineRule="auto"/>
      </w:pPr>
    </w:p>
    <w:p w:rsidR="007110A3" w:rsidRDefault="007110A3">
      <w:pPr>
        <w:pStyle w:val="a4"/>
        <w:spacing w:line="360" w:lineRule="auto"/>
      </w:pPr>
    </w:p>
    <w:p w:rsidR="007110A3" w:rsidRDefault="007110A3">
      <w:pPr>
        <w:pStyle w:val="a4"/>
        <w:spacing w:line="360" w:lineRule="auto"/>
        <w:jc w:val="center"/>
      </w:pPr>
      <w:r>
        <w:br w:type="page"/>
        <w:t>5. ВЫВОДЫ</w:t>
      </w:r>
    </w:p>
    <w:p w:rsidR="007110A3" w:rsidRDefault="007110A3">
      <w:pPr>
        <w:pStyle w:val="a4"/>
        <w:numPr>
          <w:ilvl w:val="0"/>
          <w:numId w:val="5"/>
        </w:numPr>
        <w:tabs>
          <w:tab w:val="clear" w:pos="1440"/>
          <w:tab w:val="num" w:pos="0"/>
        </w:tabs>
        <w:spacing w:line="360" w:lineRule="auto"/>
        <w:ind w:left="0" w:firstLine="0"/>
      </w:pPr>
      <w:r>
        <w:t>Показана принципиальная схема получения 5`-р-(диаминоадамантил)-2`,3`-о-изопропилиденаденозинмонофосфата взаимодействием аминоадаман</w:t>
      </w:r>
      <w:r>
        <w:softHyphen/>
        <w:t>тана и 5`-р-(дихлор)-2`,3`-о-изопропилиденаденозинмонофосфата.</w:t>
      </w:r>
    </w:p>
    <w:p w:rsidR="007110A3" w:rsidRDefault="007110A3">
      <w:pPr>
        <w:pStyle w:val="a4"/>
        <w:numPr>
          <w:ilvl w:val="0"/>
          <w:numId w:val="5"/>
        </w:numPr>
        <w:tabs>
          <w:tab w:val="clear" w:pos="1440"/>
          <w:tab w:val="num" w:pos="180"/>
        </w:tabs>
        <w:spacing w:line="360" w:lineRule="auto"/>
        <w:ind w:left="0" w:firstLine="0"/>
      </w:pPr>
      <w:r>
        <w:t>Чистота синтезированного соединения доказана методом ТСХ. Структура доказана методами ИК-спектроскопии.</w:t>
      </w:r>
    </w:p>
    <w:p w:rsidR="007110A3" w:rsidRDefault="007110A3">
      <w:pPr>
        <w:pStyle w:val="a4"/>
        <w:spacing w:line="360" w:lineRule="auto"/>
      </w:pPr>
    </w:p>
    <w:p w:rsidR="007110A3" w:rsidRDefault="007110A3">
      <w:pPr>
        <w:pStyle w:val="a4"/>
        <w:spacing w:line="360" w:lineRule="auto"/>
      </w:pPr>
    </w:p>
    <w:p w:rsidR="007110A3" w:rsidRDefault="007110A3">
      <w:pPr>
        <w:pStyle w:val="a4"/>
        <w:spacing w:line="360" w:lineRule="auto"/>
        <w:jc w:val="center"/>
      </w:pPr>
      <w:r>
        <w:br w:type="page"/>
        <w:t>6. СПИСОК ИСПОЛЬЗОВАННЫХ ИСТОЧНИКОВ</w:t>
      </w:r>
    </w:p>
    <w:p w:rsidR="007110A3" w:rsidRDefault="007110A3">
      <w:pPr>
        <w:pStyle w:val="a4"/>
        <w:spacing w:line="360" w:lineRule="auto"/>
      </w:pPr>
    </w:p>
    <w:p w:rsidR="007110A3" w:rsidRDefault="007110A3">
      <w:pPr>
        <w:pStyle w:val="a4"/>
        <w:spacing w:line="360" w:lineRule="auto"/>
      </w:pPr>
      <w:r>
        <w:t>1. Касьян Л.И., Касьян А.О., Голодаева Е.А. // журн. органич. химии. 2000. т.36. №12. с. 1776-1779.</w:t>
      </w:r>
    </w:p>
    <w:p w:rsidR="007110A3" w:rsidRDefault="007110A3">
      <w:pPr>
        <w:pStyle w:val="a4"/>
        <w:spacing w:line="360" w:lineRule="auto"/>
      </w:pPr>
      <w:r>
        <w:t>2. Багрин Е.И. Адамантаны: получение, свойства, применение. М.:Наука, 1989. 264 с.</w:t>
      </w:r>
    </w:p>
    <w:p w:rsidR="007110A3" w:rsidRDefault="007110A3">
      <w:pPr>
        <w:pStyle w:val="a4"/>
        <w:spacing w:line="360" w:lineRule="auto"/>
      </w:pPr>
      <w:r>
        <w:t>3. Литвинов В.П. //Химия гетероциклических соединений. 2002. №1. с. 12-39</w:t>
      </w:r>
    </w:p>
    <w:p w:rsidR="007110A3" w:rsidRDefault="007110A3">
      <w:pPr>
        <w:pStyle w:val="a4"/>
        <w:spacing w:line="360" w:lineRule="auto"/>
      </w:pPr>
      <w:r>
        <w:t>4. Морозов И.С., Петров В.И., Сергеева С.А. Фармакология адамантанов. Волгоград: Волгоградская мед. академия, 2001. 320 с.</w:t>
      </w:r>
    </w:p>
    <w:p w:rsidR="007110A3" w:rsidRDefault="007110A3">
      <w:pPr>
        <w:pStyle w:val="a4"/>
        <w:spacing w:line="360" w:lineRule="auto"/>
      </w:pPr>
      <w:r>
        <w:t>5. РЖ Химия. 2000. 10. 19029.</w:t>
      </w:r>
    </w:p>
    <w:p w:rsidR="007110A3" w:rsidRDefault="007110A3">
      <w:pPr>
        <w:pStyle w:val="a4"/>
        <w:spacing w:line="360" w:lineRule="auto"/>
      </w:pPr>
      <w:r>
        <w:t>6. Андронова В.Л. // Антибиотики и химотерапия. 1996. т.41. №718. с. 26-30.</w:t>
      </w:r>
    </w:p>
    <w:p w:rsidR="007110A3" w:rsidRDefault="007110A3">
      <w:pPr>
        <w:pStyle w:val="a4"/>
        <w:spacing w:line="360" w:lineRule="auto"/>
      </w:pPr>
      <w:r>
        <w:t>7. Механизмы антивирусного действия производных адамантана / Под ред. М.К. Индугена. Рига: Зинатне, 1981.</w:t>
      </w:r>
    </w:p>
    <w:p w:rsidR="007110A3" w:rsidRDefault="007110A3">
      <w:pPr>
        <w:pStyle w:val="a4"/>
        <w:spacing w:line="360" w:lineRule="auto"/>
      </w:pPr>
      <w:r>
        <w:t>8. РЖ Химия 2001. 10. 19067К.</w:t>
      </w:r>
    </w:p>
    <w:p w:rsidR="007110A3" w:rsidRDefault="007110A3">
      <w:pPr>
        <w:pStyle w:val="a4"/>
        <w:spacing w:line="360" w:lineRule="auto"/>
      </w:pPr>
      <w:r>
        <w:t>9. РЖ Химия 2002. 15. 19061.</w:t>
      </w:r>
    </w:p>
    <w:p w:rsidR="007110A3" w:rsidRDefault="007110A3">
      <w:pPr>
        <w:pStyle w:val="a4"/>
        <w:spacing w:line="360" w:lineRule="auto"/>
      </w:pPr>
      <w:r>
        <w:t>10. Патент 6255348 США // РЖ Химия 2002. 15. 19042П.</w:t>
      </w:r>
    </w:p>
    <w:p w:rsidR="007110A3" w:rsidRDefault="007110A3">
      <w:pPr>
        <w:pStyle w:val="a4"/>
        <w:spacing w:line="360" w:lineRule="auto"/>
      </w:pPr>
      <w:r>
        <w:t>11. Ковалев И.Е., Щипулина Н.В. // Доклады Российской академии наук. 2001. т. 378. №6. с. 819-822.</w:t>
      </w:r>
    </w:p>
    <w:p w:rsidR="007110A3" w:rsidRDefault="007110A3">
      <w:pPr>
        <w:pStyle w:val="a4"/>
        <w:spacing w:line="360" w:lineRule="auto"/>
      </w:pPr>
      <w:r>
        <w:t>12. Заявка 99102174/14 Россия // РЖ Химия 2001. 11. 19053П.</w:t>
      </w:r>
    </w:p>
    <w:p w:rsidR="007110A3" w:rsidRDefault="007110A3">
      <w:pPr>
        <w:pStyle w:val="a4"/>
        <w:spacing w:line="360" w:lineRule="auto"/>
      </w:pPr>
      <w:r>
        <w:t>14. Севастьянова В.В., Краюшкин М.М., Юрченко А.Г. // Успехи химии. 1970. т. 39. вып. 10. с. 1721-1753.</w:t>
      </w:r>
    </w:p>
    <w:p w:rsidR="007110A3" w:rsidRDefault="007110A3">
      <w:pPr>
        <w:pStyle w:val="a4"/>
        <w:spacing w:line="360" w:lineRule="auto"/>
      </w:pPr>
      <w:r>
        <w:t xml:space="preserve">15. </w:t>
      </w:r>
      <w:r>
        <w:rPr>
          <w:lang w:val="en-US"/>
        </w:rPr>
        <w:t>IX</w:t>
      </w:r>
      <w:r>
        <w:t xml:space="preserve"> Международная научная конференция по химии и технологии кар</w:t>
      </w:r>
      <w:r>
        <w:softHyphen/>
        <w:t>касных соединений // Нефтехимия. 2001. т. 41. №6. с. 478-480.</w:t>
      </w:r>
    </w:p>
    <w:p w:rsidR="007110A3" w:rsidRDefault="007110A3">
      <w:pPr>
        <w:pStyle w:val="a4"/>
        <w:spacing w:line="360" w:lineRule="auto"/>
      </w:pPr>
      <w:r>
        <w:t>16. РЖ Химия 1998. 22. Ж 195.</w:t>
      </w:r>
    </w:p>
    <w:p w:rsidR="007110A3" w:rsidRDefault="007110A3">
      <w:pPr>
        <w:pStyle w:val="a4"/>
        <w:spacing w:line="360" w:lineRule="auto"/>
      </w:pPr>
      <w:r>
        <w:t>17. РЖ Химия 2000. 06. 190359.</w:t>
      </w:r>
    </w:p>
    <w:p w:rsidR="007110A3" w:rsidRDefault="007110A3">
      <w:pPr>
        <w:pStyle w:val="a4"/>
        <w:spacing w:line="360" w:lineRule="auto"/>
      </w:pPr>
      <w:r>
        <w:t>18. Заявка 98122430/ Россия // РЖ Химия 2001. 11. 19047П.</w:t>
      </w:r>
    </w:p>
    <w:p w:rsidR="007110A3" w:rsidRDefault="007110A3">
      <w:pPr>
        <w:pStyle w:val="a4"/>
        <w:spacing w:line="360" w:lineRule="auto"/>
      </w:pPr>
      <w:r>
        <w:t>19. Заявка 1201234 ЕАВ // РЖ Химия. 2002. 20. 190241П.</w:t>
      </w:r>
    </w:p>
    <w:p w:rsidR="007110A3" w:rsidRDefault="007110A3">
      <w:pPr>
        <w:pStyle w:val="a4"/>
        <w:spacing w:line="360" w:lineRule="auto"/>
      </w:pPr>
      <w:r>
        <w:t>20. Заявка 4229805 ФРГ // РЖ Химия. 1996. 16. 0230П.</w:t>
      </w:r>
    </w:p>
    <w:p w:rsidR="007110A3" w:rsidRDefault="007110A3">
      <w:pPr>
        <w:pStyle w:val="a4"/>
        <w:spacing w:line="360" w:lineRule="auto"/>
      </w:pPr>
      <w:r>
        <w:t>21. Заявка 19528388 Германия // РЖ Химия. 1999. 01. 0345П.</w:t>
      </w:r>
    </w:p>
    <w:p w:rsidR="007110A3" w:rsidRDefault="007110A3">
      <w:pPr>
        <w:pStyle w:val="a4"/>
        <w:spacing w:line="360" w:lineRule="auto"/>
      </w:pPr>
      <w:r>
        <w:t>22. РЖ Химия. 2002. 17. 19Ж95.</w:t>
      </w:r>
    </w:p>
    <w:p w:rsidR="007110A3" w:rsidRDefault="007110A3">
      <w:pPr>
        <w:pStyle w:val="a4"/>
        <w:spacing w:line="360" w:lineRule="auto"/>
      </w:pPr>
      <w:r>
        <w:t>23. Патент 2064930 Россия // РЖ Химия. 1997. 13Н. 87П</w:t>
      </w:r>
    </w:p>
    <w:p w:rsidR="007110A3" w:rsidRDefault="007110A3">
      <w:pPr>
        <w:pStyle w:val="a4"/>
        <w:spacing w:line="360" w:lineRule="auto"/>
      </w:pPr>
      <w:r>
        <w:t>24. Преображенская М.Н., Мельник С.Я., Олейник Д.М., Шепелев Е.С., Турчин К.Ф., Санин П.И. // Биоорганическая химия. 1975. т.1. №2. с. 277-278.</w:t>
      </w:r>
    </w:p>
    <w:p w:rsidR="007110A3" w:rsidRDefault="007110A3">
      <w:pPr>
        <w:pStyle w:val="a4"/>
        <w:spacing w:line="360" w:lineRule="auto"/>
      </w:pPr>
      <w:r>
        <w:t>25. Преображенская М.Н., Мельник С.Я., Олейник Д.М., Шепелев Е.С., Турчин К.Ф., Санин П.И. // Биоорганическая химия. 1975. т.2. №5. с. 627-631.</w:t>
      </w:r>
    </w:p>
    <w:p w:rsidR="007110A3" w:rsidRDefault="007110A3">
      <w:pPr>
        <w:pStyle w:val="a4"/>
        <w:spacing w:line="360" w:lineRule="auto"/>
      </w:pPr>
      <w:r>
        <w:t xml:space="preserve">26. </w:t>
      </w:r>
      <w:r>
        <w:rPr>
          <w:lang w:val="en-US"/>
        </w:rPr>
        <w:t>M</w:t>
      </w:r>
      <w:r>
        <w:t>.</w:t>
      </w:r>
      <w:r>
        <w:rPr>
          <w:lang w:val="en-US"/>
        </w:rPr>
        <w:t>N</w:t>
      </w:r>
      <w:r>
        <w:t xml:space="preserve">. </w:t>
      </w:r>
      <w:r>
        <w:rPr>
          <w:lang w:val="en-US"/>
        </w:rPr>
        <w:t>Preobrazhenskaya</w:t>
      </w:r>
      <w:r>
        <w:t xml:space="preserve">, </w:t>
      </w:r>
      <w:r>
        <w:rPr>
          <w:lang w:val="en-US"/>
        </w:rPr>
        <w:t>S</w:t>
      </w:r>
      <w:r>
        <w:t>.</w:t>
      </w:r>
      <w:r>
        <w:rPr>
          <w:lang w:val="en-US"/>
        </w:rPr>
        <w:t>Ya</w:t>
      </w:r>
      <w:r>
        <w:t xml:space="preserve">. </w:t>
      </w:r>
      <w:r>
        <w:rPr>
          <w:lang w:val="en-US"/>
        </w:rPr>
        <w:t>Melnik</w:t>
      </w:r>
      <w:r>
        <w:t xml:space="preserve">, </w:t>
      </w:r>
      <w:r>
        <w:rPr>
          <w:lang w:val="en-US"/>
        </w:rPr>
        <w:t>D</w:t>
      </w:r>
      <w:r>
        <w:t>.</w:t>
      </w:r>
      <w:r>
        <w:rPr>
          <w:lang w:val="en-US"/>
        </w:rPr>
        <w:t>M</w:t>
      </w:r>
      <w:r>
        <w:t xml:space="preserve">. </w:t>
      </w:r>
      <w:r>
        <w:rPr>
          <w:lang w:val="en-US"/>
        </w:rPr>
        <w:t>Oleinik</w:t>
      </w:r>
      <w:r>
        <w:t xml:space="preserve">, </w:t>
      </w:r>
      <w:r>
        <w:rPr>
          <w:lang w:val="en-US"/>
        </w:rPr>
        <w:t>E</w:t>
      </w:r>
      <w:r>
        <w:t>.</w:t>
      </w:r>
      <w:r>
        <w:rPr>
          <w:lang w:val="en-US"/>
        </w:rPr>
        <w:t>S</w:t>
      </w:r>
      <w:r>
        <w:t xml:space="preserve">. </w:t>
      </w:r>
      <w:r>
        <w:rPr>
          <w:lang w:val="en-US"/>
        </w:rPr>
        <w:t>Shepelev</w:t>
      </w:r>
      <w:r>
        <w:t xml:space="preserve">, </w:t>
      </w:r>
      <w:r>
        <w:rPr>
          <w:lang w:val="en-US"/>
        </w:rPr>
        <w:t>P</w:t>
      </w:r>
      <w:r>
        <w:t>.</w:t>
      </w:r>
      <w:r>
        <w:rPr>
          <w:lang w:val="en-US"/>
        </w:rPr>
        <w:t>I</w:t>
      </w:r>
      <w:r>
        <w:t xml:space="preserve">. </w:t>
      </w:r>
      <w:r>
        <w:rPr>
          <w:lang w:val="en-US"/>
        </w:rPr>
        <w:t>Sanin</w:t>
      </w:r>
      <w:r>
        <w:t xml:space="preserve"> // </w:t>
      </w:r>
      <w:r>
        <w:rPr>
          <w:lang w:val="en-US"/>
        </w:rPr>
        <w:t>Carb</w:t>
      </w:r>
      <w:r>
        <w:t xml:space="preserve">. </w:t>
      </w:r>
      <w:r>
        <w:rPr>
          <w:lang w:val="en-US"/>
        </w:rPr>
        <w:t xml:space="preserve">Nucleosides, Nucleotides. 1975. </w:t>
      </w:r>
      <w:r>
        <w:t>т</w:t>
      </w:r>
      <w:r>
        <w:rPr>
          <w:lang w:val="en-US"/>
        </w:rPr>
        <w:t xml:space="preserve">.2. </w:t>
      </w:r>
      <w:r>
        <w:t>№2. с. 413.</w:t>
      </w:r>
    </w:p>
    <w:p w:rsidR="007110A3" w:rsidRDefault="007110A3">
      <w:pPr>
        <w:pStyle w:val="a4"/>
        <w:spacing w:line="360" w:lineRule="auto"/>
      </w:pPr>
      <w:r>
        <w:t>27. Недоаезова Т.П., Мельник С.Я., Ярцева И.В., Преображенская М.Н. // Биоорганическая химия. 1978. т.4. №8. с. 1058-1064.</w:t>
      </w:r>
    </w:p>
    <w:p w:rsidR="007110A3" w:rsidRDefault="007110A3">
      <w:pPr>
        <w:pStyle w:val="a4"/>
        <w:spacing w:line="360" w:lineRule="auto"/>
      </w:pPr>
      <w:r>
        <w:t>28. Овчинников Ю.А. // Биоорганическая химия. 1978. т.12. №2. с. 205.</w:t>
      </w:r>
    </w:p>
    <w:p w:rsidR="007110A3" w:rsidRDefault="007110A3">
      <w:pPr>
        <w:pStyle w:val="a4"/>
        <w:spacing w:line="360" w:lineRule="auto"/>
      </w:pPr>
      <w:r>
        <w:t xml:space="preserve">29. </w:t>
      </w:r>
      <w:r>
        <w:rPr>
          <w:lang w:val="en-US"/>
        </w:rPr>
        <w:t>A</w:t>
      </w:r>
      <w:r>
        <w:t>.</w:t>
      </w:r>
      <w:r>
        <w:rPr>
          <w:lang w:val="en-US"/>
        </w:rPr>
        <w:t>V</w:t>
      </w:r>
      <w:r>
        <w:t xml:space="preserve">. </w:t>
      </w:r>
      <w:r>
        <w:rPr>
          <w:lang w:val="en-US"/>
        </w:rPr>
        <w:t>Azhayer</w:t>
      </w:r>
      <w:r>
        <w:t xml:space="preserve">, </w:t>
      </w:r>
      <w:r>
        <w:rPr>
          <w:lang w:val="en-US"/>
        </w:rPr>
        <w:t>A</w:t>
      </w:r>
      <w:r>
        <w:t>.</w:t>
      </w:r>
      <w:r>
        <w:rPr>
          <w:lang w:val="en-US"/>
        </w:rPr>
        <w:t>M</w:t>
      </w:r>
      <w:r>
        <w:t xml:space="preserve">. </w:t>
      </w:r>
      <w:r>
        <w:rPr>
          <w:lang w:val="en-US"/>
        </w:rPr>
        <w:t>Ozols</w:t>
      </w:r>
      <w:r>
        <w:t xml:space="preserve">, </w:t>
      </w:r>
      <w:r>
        <w:rPr>
          <w:lang w:val="en-US"/>
        </w:rPr>
        <w:t>A</w:t>
      </w:r>
      <w:r>
        <w:t>.</w:t>
      </w:r>
      <w:r>
        <w:rPr>
          <w:lang w:val="en-US"/>
        </w:rPr>
        <w:t>S</w:t>
      </w:r>
      <w:r>
        <w:t xml:space="preserve">. </w:t>
      </w:r>
      <w:r>
        <w:rPr>
          <w:lang w:val="en-US"/>
        </w:rPr>
        <w:t>Bushnev</w:t>
      </w:r>
      <w:r>
        <w:t xml:space="preserve">, </w:t>
      </w:r>
      <w:r>
        <w:rPr>
          <w:lang w:val="en-US"/>
        </w:rPr>
        <w:t>N</w:t>
      </w:r>
      <w:r>
        <w:t>.</w:t>
      </w:r>
      <w:r>
        <w:rPr>
          <w:lang w:val="en-US"/>
        </w:rPr>
        <w:t>B</w:t>
      </w:r>
      <w:r>
        <w:t xml:space="preserve">. </w:t>
      </w:r>
      <w:r>
        <w:rPr>
          <w:lang w:val="en-US"/>
        </w:rPr>
        <w:t>Dyatkina</w:t>
      </w:r>
      <w:r>
        <w:t xml:space="preserve">, </w:t>
      </w:r>
      <w:r>
        <w:rPr>
          <w:lang w:val="en-US"/>
        </w:rPr>
        <w:t>S</w:t>
      </w:r>
      <w:r>
        <w:t>.</w:t>
      </w:r>
      <w:r>
        <w:rPr>
          <w:lang w:val="en-US"/>
        </w:rPr>
        <w:t>V</w:t>
      </w:r>
      <w:r>
        <w:t xml:space="preserve">. </w:t>
      </w:r>
      <w:r>
        <w:rPr>
          <w:lang w:val="en-US"/>
        </w:rPr>
        <w:t>Kochetkova</w:t>
      </w:r>
      <w:r>
        <w:t xml:space="preserve">, </w:t>
      </w:r>
      <w:r>
        <w:rPr>
          <w:lang w:val="en-US"/>
        </w:rPr>
        <w:t>L</w:t>
      </w:r>
      <w:r>
        <w:t>.</w:t>
      </w:r>
      <w:r>
        <w:rPr>
          <w:lang w:val="en-US"/>
        </w:rPr>
        <w:t>S</w:t>
      </w:r>
      <w:r>
        <w:t xml:space="preserve">. </w:t>
      </w:r>
      <w:r>
        <w:rPr>
          <w:lang w:val="en-US"/>
        </w:rPr>
        <w:t>Victorova</w:t>
      </w:r>
      <w:r>
        <w:t xml:space="preserve">, </w:t>
      </w:r>
      <w:r>
        <w:rPr>
          <w:lang w:val="en-US"/>
        </w:rPr>
        <w:t>M</w:t>
      </w:r>
      <w:r>
        <w:t>.</w:t>
      </w:r>
      <w:r>
        <w:rPr>
          <w:lang w:val="en-US"/>
        </w:rPr>
        <w:t>K</w:t>
      </w:r>
      <w:r>
        <w:t xml:space="preserve">. </w:t>
      </w:r>
      <w:r>
        <w:rPr>
          <w:lang w:val="en-US"/>
        </w:rPr>
        <w:t>Kunhanova</w:t>
      </w:r>
      <w:r>
        <w:t xml:space="preserve">, </w:t>
      </w:r>
      <w:r>
        <w:rPr>
          <w:lang w:val="en-US"/>
        </w:rPr>
        <w:t>A</w:t>
      </w:r>
      <w:r>
        <w:t>.</w:t>
      </w:r>
      <w:r>
        <w:rPr>
          <w:lang w:val="en-US"/>
        </w:rPr>
        <w:t>A</w:t>
      </w:r>
      <w:r>
        <w:t xml:space="preserve">. </w:t>
      </w:r>
      <w:r>
        <w:rPr>
          <w:lang w:val="en-US"/>
        </w:rPr>
        <w:t>Krayevsky</w:t>
      </w:r>
      <w:r>
        <w:t xml:space="preserve"> </w:t>
      </w:r>
      <w:r>
        <w:rPr>
          <w:lang w:val="en-US"/>
        </w:rPr>
        <w:t>and</w:t>
      </w:r>
      <w:r>
        <w:t xml:space="preserve"> </w:t>
      </w:r>
      <w:r>
        <w:rPr>
          <w:lang w:val="en-US"/>
        </w:rPr>
        <w:t>B</w:t>
      </w:r>
      <w:r>
        <w:t>.</w:t>
      </w:r>
      <w:r>
        <w:rPr>
          <w:lang w:val="en-US"/>
        </w:rPr>
        <w:t>P</w:t>
      </w:r>
      <w:r>
        <w:t xml:space="preserve">. </w:t>
      </w:r>
      <w:r>
        <w:rPr>
          <w:lang w:val="en-US"/>
        </w:rPr>
        <w:t>Ejottikh</w:t>
      </w:r>
      <w:r>
        <w:t xml:space="preserve"> // </w:t>
      </w:r>
      <w:r>
        <w:rPr>
          <w:lang w:val="en-US"/>
        </w:rPr>
        <w:t>Nucleic</w:t>
      </w:r>
      <w:r>
        <w:t xml:space="preserve"> </w:t>
      </w:r>
      <w:r>
        <w:rPr>
          <w:lang w:val="en-US"/>
        </w:rPr>
        <w:t>Acids</w:t>
      </w:r>
      <w:r>
        <w:t xml:space="preserve"> </w:t>
      </w:r>
      <w:r>
        <w:rPr>
          <w:lang w:val="en-US"/>
        </w:rPr>
        <w:t>Research</w:t>
      </w:r>
      <w:r>
        <w:t xml:space="preserve">. </w:t>
      </w:r>
      <w:r>
        <w:rPr>
          <w:lang w:val="en-US"/>
        </w:rPr>
        <w:t xml:space="preserve">1979. </w:t>
      </w:r>
      <w:r>
        <w:t>т.6. №2. с. 625-643.</w:t>
      </w:r>
    </w:p>
    <w:p w:rsidR="007110A3" w:rsidRDefault="007110A3">
      <w:pPr>
        <w:pStyle w:val="a4"/>
        <w:spacing w:line="360" w:lineRule="auto"/>
        <w:rPr>
          <w:lang w:val="en-US"/>
        </w:rPr>
      </w:pPr>
    </w:p>
    <w:p w:rsidR="007110A3" w:rsidRDefault="007110A3">
      <w:pPr>
        <w:pStyle w:val="a4"/>
        <w:spacing w:line="360" w:lineRule="auto"/>
        <w:rPr>
          <w:lang w:val="en-US"/>
        </w:rPr>
      </w:pPr>
    </w:p>
    <w:p w:rsidR="007110A3" w:rsidRDefault="007110A3">
      <w:pPr>
        <w:spacing w:line="360" w:lineRule="auto"/>
        <w:ind w:firstLine="540"/>
        <w:jc w:val="both"/>
        <w:rPr>
          <w:sz w:val="28"/>
          <w:lang w:val="en-US"/>
        </w:rPr>
      </w:pPr>
    </w:p>
    <w:p w:rsidR="007110A3" w:rsidRDefault="007110A3">
      <w:pPr>
        <w:spacing w:line="360" w:lineRule="auto"/>
        <w:ind w:firstLine="540"/>
        <w:jc w:val="both"/>
        <w:rPr>
          <w:sz w:val="28"/>
          <w:lang w:val="en-US"/>
        </w:rPr>
      </w:pPr>
    </w:p>
    <w:p w:rsidR="007110A3" w:rsidRDefault="007110A3">
      <w:pPr>
        <w:spacing w:line="360" w:lineRule="auto"/>
        <w:ind w:firstLine="540"/>
        <w:jc w:val="both"/>
        <w:rPr>
          <w:sz w:val="28"/>
          <w:lang w:val="en-US"/>
        </w:rPr>
      </w:pPr>
    </w:p>
    <w:p w:rsidR="007110A3" w:rsidRDefault="007110A3">
      <w:pPr>
        <w:spacing w:line="360" w:lineRule="auto"/>
        <w:ind w:firstLine="540"/>
        <w:jc w:val="both"/>
        <w:rPr>
          <w:sz w:val="28"/>
          <w:lang w:val="en-US"/>
        </w:rPr>
      </w:pPr>
      <w:bookmarkStart w:id="0" w:name="_GoBack"/>
      <w:bookmarkEnd w:id="0"/>
    </w:p>
    <w:sectPr w:rsidR="007110A3">
      <w:headerReference w:type="even" r:id="rId42"/>
      <w:headerReference w:type="default" r:id="rId43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0A3" w:rsidRDefault="007110A3">
      <w:r>
        <w:separator/>
      </w:r>
    </w:p>
  </w:endnote>
  <w:endnote w:type="continuationSeparator" w:id="0">
    <w:p w:rsidR="007110A3" w:rsidRDefault="0071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0A3" w:rsidRDefault="007110A3">
      <w:r>
        <w:separator/>
      </w:r>
    </w:p>
  </w:footnote>
  <w:footnote w:type="continuationSeparator" w:id="0">
    <w:p w:rsidR="007110A3" w:rsidRDefault="00711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0A3" w:rsidRDefault="007110A3">
    <w:pPr>
      <w:pStyle w:val="a5"/>
      <w:framePr w:wrap="around" w:vAnchor="text" w:hAnchor="margin" w:xAlign="right" w:y="1"/>
      <w:rPr>
        <w:rStyle w:val="a6"/>
      </w:rPr>
    </w:pPr>
  </w:p>
  <w:p w:rsidR="007110A3" w:rsidRDefault="007110A3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0A3" w:rsidRDefault="00F47F75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7110A3" w:rsidRDefault="007110A3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328CB"/>
    <w:multiLevelType w:val="hybridMultilevel"/>
    <w:tmpl w:val="4EA8E984"/>
    <w:lvl w:ilvl="0" w:tplc="98E4FE2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5A75D3E"/>
    <w:multiLevelType w:val="multilevel"/>
    <w:tmpl w:val="DF264F0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>
    <w:nsid w:val="4661375F"/>
    <w:multiLevelType w:val="hybridMultilevel"/>
    <w:tmpl w:val="545EF3D4"/>
    <w:lvl w:ilvl="0" w:tplc="BC0240C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622C09ED"/>
    <w:multiLevelType w:val="multilevel"/>
    <w:tmpl w:val="40EE4C4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6"/>
        </w:tabs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2"/>
        </w:tabs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4">
    <w:nsid w:val="795C0016"/>
    <w:multiLevelType w:val="hybridMultilevel"/>
    <w:tmpl w:val="CEFE98F0"/>
    <w:lvl w:ilvl="0" w:tplc="2C7E4560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7F75"/>
    <w:rsid w:val="007110A3"/>
    <w:rsid w:val="00A901D7"/>
    <w:rsid w:val="00F47F75"/>
    <w:rsid w:val="00F6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1"/>
    <o:shapelayout v:ext="edit">
      <o:idmap v:ext="edit" data="1"/>
    </o:shapelayout>
  </w:shapeDefaults>
  <w:decimalSymbol w:val=","/>
  <w:listSeparator w:val=";"/>
  <w15:chartTrackingRefBased/>
  <w15:docId w15:val="{3294E58C-964E-4705-82BC-48A5E0E8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Body Text Indent"/>
    <w:basedOn w:val="a"/>
    <w:semiHidden/>
    <w:pPr>
      <w:ind w:firstLine="540"/>
      <w:jc w:val="both"/>
    </w:pPr>
    <w:rPr>
      <w:sz w:val="28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image" Target="media/image3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3503</Words>
  <Characters>19973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Samara State University</Company>
  <LinksUpToDate>false</LinksUpToDate>
  <CharactersWithSpaces>23430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Паньков Павел </dc:creator>
  <cp:keywords/>
  <dc:description/>
  <cp:lastModifiedBy>admin</cp:lastModifiedBy>
  <cp:revision>2</cp:revision>
  <cp:lastPrinted>2003-06-07T13:49:00Z</cp:lastPrinted>
  <dcterms:created xsi:type="dcterms:W3CDTF">2014-02-11T17:22:00Z</dcterms:created>
  <dcterms:modified xsi:type="dcterms:W3CDTF">2014-02-11T17:22:00Z</dcterms:modified>
</cp:coreProperties>
</file>