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AD2" w:rsidRDefault="00A51AD2" w:rsidP="00982DFD">
      <w:pPr>
        <w:shd w:val="clear" w:color="auto" w:fill="FFFFFF"/>
        <w:spacing w:before="225" w:after="225" w:line="240" w:lineRule="atLeast"/>
        <w:outlineLvl w:val="1"/>
        <w:rPr>
          <w:rFonts w:ascii="Verdana" w:hAnsi="Verdana"/>
          <w:color w:val="00256B"/>
          <w:sz w:val="27"/>
          <w:szCs w:val="27"/>
          <w:lang w:eastAsia="ru-RU"/>
        </w:rPr>
      </w:pPr>
    </w:p>
    <w:p w:rsidR="00583770" w:rsidRPr="00982DFD" w:rsidRDefault="00583770" w:rsidP="00982DFD">
      <w:pPr>
        <w:shd w:val="clear" w:color="auto" w:fill="FFFFFF"/>
        <w:spacing w:before="225" w:after="225" w:line="240" w:lineRule="atLeast"/>
        <w:outlineLvl w:val="1"/>
        <w:rPr>
          <w:rFonts w:ascii="Verdana" w:hAnsi="Verdana"/>
          <w:color w:val="00256B"/>
          <w:sz w:val="27"/>
          <w:szCs w:val="27"/>
          <w:lang w:eastAsia="ru-RU"/>
        </w:rPr>
      </w:pPr>
      <w:r w:rsidRPr="00982DFD">
        <w:rPr>
          <w:rFonts w:ascii="Verdana" w:hAnsi="Verdana"/>
          <w:color w:val="00256B"/>
          <w:sz w:val="27"/>
          <w:szCs w:val="27"/>
          <w:lang w:eastAsia="ru-RU"/>
        </w:rPr>
        <w:t>Бизнес-решения – подход Microsoft</w:t>
      </w:r>
    </w:p>
    <w:p w:rsidR="00583770" w:rsidRPr="00982DFD" w:rsidRDefault="00583770" w:rsidP="00982DFD">
      <w:pPr>
        <w:shd w:val="clear" w:color="auto" w:fill="FFFFFF"/>
        <w:spacing w:after="336" w:line="240" w:lineRule="atLeast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color w:val="000000"/>
          <w:sz w:val="18"/>
          <w:szCs w:val="18"/>
          <w:lang w:eastAsia="ru-RU"/>
        </w:rPr>
        <w:t>Выбирая для своего предприятия систему автоматизации управления ресурсами предприятия (Enterprise Resource Planning, ERP) или управления отношениями с клиентами (Customer Relationships Management, CRM), вы ищете программный продукт, который соответствует вашим бизнес-потребностям и размерам вашего бизнеса, будет готов к росту вместе с вашим бизнесом, поможет решать задачи отрасли, в которой вы работаете, и достаточно прост в использовании.</w:t>
      </w:r>
    </w:p>
    <w:p w:rsidR="00583770" w:rsidRPr="00982DFD" w:rsidRDefault="00583770" w:rsidP="00982DFD">
      <w:pPr>
        <w:shd w:val="clear" w:color="auto" w:fill="FFFFFF"/>
        <w:spacing w:after="336" w:line="240" w:lineRule="atLeast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color w:val="000000"/>
          <w:sz w:val="18"/>
          <w:szCs w:val="18"/>
          <w:lang w:eastAsia="ru-RU"/>
        </w:rPr>
        <w:t xml:space="preserve">Мы в Microsoft уверены, что главная движущая сила развития любого предприятия – это люди. Люди выполняют ежедневную работу, вырабатывают стратегии и добиваются успеха. Люди, владеющие подходящими рабочими инструментами и вооруженные современными передовыми технологиями, решают сложнейшие бизнес-задачи, добиваясь впечатляющих результатов. Поэтому Microsoft разрабатывает программное обеспечение, помогающее людям раскрывать все свои возможности, быстрее преодолевая трудности, получая более высокие результаты и работая с удовольствием. </w:t>
      </w:r>
    </w:p>
    <w:p w:rsidR="00583770" w:rsidRPr="00982DFD" w:rsidRDefault="00583770" w:rsidP="00982DFD">
      <w:pPr>
        <w:shd w:val="clear" w:color="auto" w:fill="FFFFFF"/>
        <w:spacing w:after="336" w:line="240" w:lineRule="atLeast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color w:val="000000"/>
          <w:sz w:val="18"/>
          <w:szCs w:val="18"/>
          <w:lang w:eastAsia="ru-RU"/>
        </w:rPr>
        <w:t xml:space="preserve">В число программных решений Microsoft, ставших общепринятой основой для организации всей информационной деятельности людей и предприятий, входят решения Microsoft Dynamics — семейство ERP- и CRM-систем, которые интегрируются в существующую информационную деятельность предприятий, настраиваются в соответствии с их бизнес-процессами и помогают уверенно принимать правильные бизнес-решения. </w:t>
      </w:r>
    </w:p>
    <w:p w:rsidR="00583770" w:rsidRPr="00982DFD" w:rsidRDefault="00583770" w:rsidP="00982DFD">
      <w:pPr>
        <w:shd w:val="clear" w:color="auto" w:fill="FFFFFF"/>
        <w:spacing w:after="336" w:line="240" w:lineRule="atLeast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color w:val="000000"/>
          <w:sz w:val="18"/>
          <w:szCs w:val="18"/>
          <w:lang w:eastAsia="ru-RU"/>
        </w:rPr>
        <w:t>Решения Microsoft Dynamics позволят вашей компании организовать и автоматизировать:</w:t>
      </w:r>
    </w:p>
    <w:p w:rsidR="00583770" w:rsidRPr="00982DFD" w:rsidRDefault="00583770" w:rsidP="00982DFD">
      <w:pPr>
        <w:numPr>
          <w:ilvl w:val="0"/>
          <w:numId w:val="1"/>
        </w:numPr>
        <w:shd w:val="clear" w:color="auto" w:fill="FFFFFF"/>
        <w:spacing w:after="120" w:line="240" w:lineRule="atLeast"/>
        <w:ind w:left="2775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b/>
          <w:bCs/>
          <w:color w:val="000000"/>
          <w:sz w:val="18"/>
          <w:szCs w:val="18"/>
          <w:lang w:eastAsia="ru-RU"/>
        </w:rPr>
        <w:t>финансовый учет и бюджетирование</w:t>
      </w:r>
      <w:r w:rsidRPr="00982DFD">
        <w:rPr>
          <w:rFonts w:ascii="Verdana" w:hAnsi="Verdana"/>
          <w:color w:val="000000"/>
          <w:sz w:val="18"/>
          <w:szCs w:val="18"/>
          <w:lang w:eastAsia="ru-RU"/>
        </w:rPr>
        <w:t xml:space="preserve"> </w:t>
      </w:r>
    </w:p>
    <w:p w:rsidR="00583770" w:rsidRPr="00982DFD" w:rsidRDefault="00583770" w:rsidP="00982DFD">
      <w:pPr>
        <w:numPr>
          <w:ilvl w:val="0"/>
          <w:numId w:val="1"/>
        </w:numPr>
        <w:shd w:val="clear" w:color="auto" w:fill="FFFFFF"/>
        <w:spacing w:after="120" w:line="240" w:lineRule="atLeast"/>
        <w:ind w:left="2775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b/>
          <w:bCs/>
          <w:color w:val="000000"/>
          <w:sz w:val="18"/>
          <w:szCs w:val="18"/>
          <w:lang w:eastAsia="ru-RU"/>
        </w:rPr>
        <w:t>управление закупками, производством и поставками</w:t>
      </w:r>
      <w:r w:rsidRPr="00982DFD">
        <w:rPr>
          <w:rFonts w:ascii="Verdana" w:hAnsi="Verdana"/>
          <w:color w:val="000000"/>
          <w:sz w:val="18"/>
          <w:szCs w:val="18"/>
          <w:lang w:eastAsia="ru-RU"/>
        </w:rPr>
        <w:t xml:space="preserve"> (иногда используют термин «управление цепочками поставок» – Supply Chain Management, SCM) </w:t>
      </w:r>
    </w:p>
    <w:p w:rsidR="00583770" w:rsidRPr="00982DFD" w:rsidRDefault="00583770" w:rsidP="00982DFD">
      <w:pPr>
        <w:numPr>
          <w:ilvl w:val="0"/>
          <w:numId w:val="1"/>
        </w:numPr>
        <w:shd w:val="clear" w:color="auto" w:fill="FFFFFF"/>
        <w:spacing w:after="120" w:line="240" w:lineRule="atLeast"/>
        <w:ind w:left="2775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b/>
          <w:bCs/>
          <w:color w:val="006699"/>
          <w:sz w:val="18"/>
          <w:szCs w:val="18"/>
          <w:u w:val="single"/>
          <w:lang w:eastAsia="ru-RU"/>
        </w:rPr>
        <w:t>работу с клиентами, поставщиками и партнерами</w:t>
      </w:r>
    </w:p>
    <w:p w:rsidR="00583770" w:rsidRPr="00982DFD" w:rsidRDefault="00583770" w:rsidP="00982DFD">
      <w:pPr>
        <w:shd w:val="clear" w:color="auto" w:fill="FFFFFF"/>
        <w:spacing w:after="336" w:line="240" w:lineRule="atLeast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color w:val="000000"/>
          <w:sz w:val="18"/>
          <w:szCs w:val="18"/>
          <w:lang w:eastAsia="ru-RU"/>
        </w:rPr>
        <w:t xml:space="preserve">Для обеспечения потребностей различных предприятий Microsoft предлагает на территории России следующие перечисленные в таблице продукты.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14"/>
        <w:gridCol w:w="4387"/>
        <w:gridCol w:w="2414"/>
      </w:tblGrid>
      <w:tr w:rsidR="00583770" w:rsidRPr="006A06CA" w:rsidTr="00982DFD">
        <w:trPr>
          <w:tblCellSpacing w:w="0" w:type="dxa"/>
        </w:trPr>
        <w:tc>
          <w:tcPr>
            <w:tcW w:w="1500" w:type="pct"/>
            <w:tcBorders>
              <w:top w:val="single" w:sz="6" w:space="0" w:color="B9CBE1"/>
              <w:left w:val="single" w:sz="6" w:space="0" w:color="B9CBE1"/>
              <w:bottom w:val="single" w:sz="6" w:space="0" w:color="B9CBE1"/>
              <w:right w:val="single" w:sz="6" w:space="0" w:color="B9CBE1"/>
            </w:tcBorders>
            <w:tcMar>
              <w:top w:w="165" w:type="dxa"/>
              <w:left w:w="165" w:type="dxa"/>
              <w:bottom w:w="165" w:type="dxa"/>
              <w:right w:w="165" w:type="dxa"/>
            </w:tcMar>
          </w:tcPr>
          <w:p w:rsidR="00583770" w:rsidRPr="00982DFD" w:rsidRDefault="00583770" w:rsidP="00982DFD">
            <w:pPr>
              <w:spacing w:after="165" w:line="240" w:lineRule="atLeast"/>
              <w:rPr>
                <w:rFonts w:ascii="Verdana" w:hAnsi="Verdana"/>
                <w:b/>
                <w:bCs/>
                <w:color w:val="15274D"/>
                <w:sz w:val="17"/>
                <w:szCs w:val="17"/>
                <w:lang w:eastAsia="ru-RU"/>
              </w:rPr>
            </w:pPr>
            <w:r w:rsidRPr="00982DFD">
              <w:rPr>
                <w:rFonts w:ascii="Verdana" w:hAnsi="Verdana"/>
                <w:b/>
                <w:bCs/>
                <w:color w:val="006699"/>
                <w:sz w:val="17"/>
                <w:szCs w:val="17"/>
                <w:u w:val="single"/>
                <w:lang w:eastAsia="ru-RU"/>
              </w:rPr>
              <w:t>Microsoft Dynamics AX</w:t>
            </w:r>
          </w:p>
        </w:tc>
        <w:tc>
          <w:tcPr>
            <w:tcW w:w="0" w:type="auto"/>
            <w:tcBorders>
              <w:top w:val="single" w:sz="6" w:space="0" w:color="B9CBE1"/>
              <w:left w:val="single" w:sz="6" w:space="0" w:color="B9CBE1"/>
              <w:bottom w:val="single" w:sz="6" w:space="0" w:color="B9CBE1"/>
              <w:right w:val="single" w:sz="6" w:space="0" w:color="B9CBE1"/>
            </w:tcBorders>
            <w:tcMar>
              <w:top w:w="165" w:type="dxa"/>
              <w:left w:w="165" w:type="dxa"/>
              <w:bottom w:w="165" w:type="dxa"/>
              <w:right w:w="165" w:type="dxa"/>
            </w:tcMar>
          </w:tcPr>
          <w:p w:rsidR="00583770" w:rsidRPr="00982DFD" w:rsidRDefault="00583770" w:rsidP="00982DFD">
            <w:pPr>
              <w:spacing w:after="165" w:line="240" w:lineRule="atLeast"/>
              <w:rPr>
                <w:rFonts w:ascii="Verdana" w:hAnsi="Verdana"/>
                <w:color w:val="000000"/>
                <w:sz w:val="17"/>
                <w:szCs w:val="17"/>
                <w:lang w:eastAsia="ru-RU"/>
              </w:rPr>
            </w:pPr>
            <w:r w:rsidRPr="00982DFD">
              <w:rPr>
                <w:rFonts w:ascii="Verdana" w:hAnsi="Verdana"/>
                <w:color w:val="000000"/>
                <w:sz w:val="17"/>
                <w:szCs w:val="17"/>
                <w:lang w:eastAsia="ru-RU"/>
              </w:rPr>
              <w:t>ERP-система для средних и крупных предприятий</w:t>
            </w:r>
          </w:p>
        </w:tc>
        <w:tc>
          <w:tcPr>
            <w:tcW w:w="0" w:type="auto"/>
            <w:tcBorders>
              <w:top w:val="single" w:sz="6" w:space="0" w:color="B9CBE1"/>
              <w:left w:val="single" w:sz="6" w:space="0" w:color="B9CBE1"/>
              <w:bottom w:val="single" w:sz="6" w:space="0" w:color="B9CBE1"/>
              <w:right w:val="single" w:sz="6" w:space="0" w:color="B9CBE1"/>
            </w:tcBorders>
            <w:tcMar>
              <w:top w:w="165" w:type="dxa"/>
              <w:left w:w="165" w:type="dxa"/>
              <w:bottom w:w="165" w:type="dxa"/>
              <w:right w:w="165" w:type="dxa"/>
            </w:tcMar>
          </w:tcPr>
          <w:p w:rsidR="00583770" w:rsidRPr="00982DFD" w:rsidRDefault="00583770" w:rsidP="00982DFD">
            <w:pPr>
              <w:spacing w:after="165" w:line="240" w:lineRule="atLeast"/>
              <w:rPr>
                <w:rFonts w:ascii="Verdana" w:hAnsi="Verdana"/>
                <w:color w:val="000000"/>
                <w:sz w:val="17"/>
                <w:szCs w:val="17"/>
                <w:lang w:eastAsia="ru-RU"/>
              </w:rPr>
            </w:pPr>
            <w:r w:rsidRPr="00982DFD">
              <w:rPr>
                <w:rFonts w:ascii="Verdana" w:hAnsi="Verdana"/>
                <w:color w:val="000000"/>
                <w:sz w:val="17"/>
                <w:szCs w:val="17"/>
                <w:lang w:eastAsia="ru-RU"/>
              </w:rPr>
              <w:t>10 303 клиента в мире*</w:t>
            </w:r>
          </w:p>
        </w:tc>
      </w:tr>
      <w:tr w:rsidR="00583770" w:rsidRPr="006A06CA" w:rsidTr="00982DFD">
        <w:trPr>
          <w:tblCellSpacing w:w="0" w:type="dxa"/>
        </w:trPr>
        <w:tc>
          <w:tcPr>
            <w:tcW w:w="0" w:type="auto"/>
            <w:tcBorders>
              <w:top w:val="single" w:sz="6" w:space="0" w:color="B9CBE1"/>
              <w:left w:val="single" w:sz="6" w:space="0" w:color="B9CBE1"/>
              <w:bottom w:val="single" w:sz="6" w:space="0" w:color="B9CBE1"/>
              <w:right w:val="single" w:sz="6" w:space="0" w:color="B9CBE1"/>
            </w:tcBorders>
            <w:tcMar>
              <w:top w:w="165" w:type="dxa"/>
              <w:left w:w="165" w:type="dxa"/>
              <w:bottom w:w="165" w:type="dxa"/>
              <w:right w:w="165" w:type="dxa"/>
            </w:tcMar>
          </w:tcPr>
          <w:p w:rsidR="00583770" w:rsidRPr="00982DFD" w:rsidRDefault="00583770" w:rsidP="00982DFD">
            <w:pPr>
              <w:spacing w:after="165" w:line="240" w:lineRule="atLeast"/>
              <w:rPr>
                <w:rFonts w:ascii="Verdana" w:hAnsi="Verdana"/>
                <w:b/>
                <w:bCs/>
                <w:color w:val="15274D"/>
                <w:sz w:val="17"/>
                <w:szCs w:val="17"/>
                <w:lang w:eastAsia="ru-RU"/>
              </w:rPr>
            </w:pPr>
            <w:r w:rsidRPr="00982DFD">
              <w:rPr>
                <w:rFonts w:ascii="Verdana" w:hAnsi="Verdana"/>
                <w:b/>
                <w:bCs/>
                <w:color w:val="006699"/>
                <w:sz w:val="17"/>
                <w:szCs w:val="17"/>
                <w:u w:val="single"/>
                <w:lang w:eastAsia="ru-RU"/>
              </w:rPr>
              <w:t>Microsoft Dynamics NAV</w:t>
            </w:r>
          </w:p>
        </w:tc>
        <w:tc>
          <w:tcPr>
            <w:tcW w:w="0" w:type="auto"/>
            <w:tcBorders>
              <w:top w:val="single" w:sz="6" w:space="0" w:color="B9CBE1"/>
              <w:left w:val="single" w:sz="6" w:space="0" w:color="B9CBE1"/>
              <w:bottom w:val="single" w:sz="6" w:space="0" w:color="B9CBE1"/>
              <w:right w:val="single" w:sz="6" w:space="0" w:color="B9CBE1"/>
            </w:tcBorders>
            <w:tcMar>
              <w:top w:w="165" w:type="dxa"/>
              <w:left w:w="165" w:type="dxa"/>
              <w:bottom w:w="165" w:type="dxa"/>
              <w:right w:w="165" w:type="dxa"/>
            </w:tcMar>
          </w:tcPr>
          <w:p w:rsidR="00583770" w:rsidRPr="00982DFD" w:rsidRDefault="00583770" w:rsidP="00982DFD">
            <w:pPr>
              <w:spacing w:after="165" w:line="240" w:lineRule="atLeast"/>
              <w:rPr>
                <w:rFonts w:ascii="Verdana" w:hAnsi="Verdana"/>
                <w:color w:val="000000"/>
                <w:sz w:val="17"/>
                <w:szCs w:val="17"/>
                <w:lang w:eastAsia="ru-RU"/>
              </w:rPr>
            </w:pPr>
            <w:r w:rsidRPr="00982DFD">
              <w:rPr>
                <w:rFonts w:ascii="Verdana" w:hAnsi="Verdana"/>
                <w:color w:val="000000"/>
                <w:sz w:val="17"/>
                <w:szCs w:val="17"/>
                <w:lang w:eastAsia="ru-RU"/>
              </w:rPr>
              <w:t>ERP-система для малых и средних предприятий</w:t>
            </w:r>
          </w:p>
        </w:tc>
        <w:tc>
          <w:tcPr>
            <w:tcW w:w="0" w:type="auto"/>
            <w:tcBorders>
              <w:top w:val="single" w:sz="6" w:space="0" w:color="B9CBE1"/>
              <w:left w:val="single" w:sz="6" w:space="0" w:color="B9CBE1"/>
              <w:bottom w:val="single" w:sz="6" w:space="0" w:color="B9CBE1"/>
              <w:right w:val="single" w:sz="6" w:space="0" w:color="B9CBE1"/>
            </w:tcBorders>
            <w:tcMar>
              <w:top w:w="165" w:type="dxa"/>
              <w:left w:w="165" w:type="dxa"/>
              <w:bottom w:w="165" w:type="dxa"/>
              <w:right w:w="165" w:type="dxa"/>
            </w:tcMar>
          </w:tcPr>
          <w:p w:rsidR="00583770" w:rsidRPr="00982DFD" w:rsidRDefault="00583770" w:rsidP="00982DFD">
            <w:pPr>
              <w:spacing w:after="165" w:line="240" w:lineRule="atLeast"/>
              <w:rPr>
                <w:rFonts w:ascii="Verdana" w:hAnsi="Verdana"/>
                <w:color w:val="000000"/>
                <w:sz w:val="17"/>
                <w:szCs w:val="17"/>
                <w:lang w:eastAsia="ru-RU"/>
              </w:rPr>
            </w:pPr>
            <w:r w:rsidRPr="00982DFD">
              <w:rPr>
                <w:rFonts w:ascii="Verdana" w:hAnsi="Verdana"/>
                <w:color w:val="000000"/>
                <w:sz w:val="17"/>
                <w:szCs w:val="17"/>
                <w:lang w:eastAsia="ru-RU"/>
              </w:rPr>
              <w:t>69 356 клиент в мире*</w:t>
            </w:r>
          </w:p>
        </w:tc>
      </w:tr>
      <w:tr w:rsidR="00583770" w:rsidRPr="006A06CA" w:rsidTr="00982DFD">
        <w:trPr>
          <w:tblCellSpacing w:w="0" w:type="dxa"/>
        </w:trPr>
        <w:tc>
          <w:tcPr>
            <w:tcW w:w="0" w:type="auto"/>
            <w:tcBorders>
              <w:top w:val="single" w:sz="6" w:space="0" w:color="B9CBE1"/>
              <w:left w:val="single" w:sz="6" w:space="0" w:color="B9CBE1"/>
              <w:bottom w:val="single" w:sz="6" w:space="0" w:color="B9CBE1"/>
              <w:right w:val="single" w:sz="6" w:space="0" w:color="B9CBE1"/>
            </w:tcBorders>
            <w:tcMar>
              <w:top w:w="165" w:type="dxa"/>
              <w:left w:w="165" w:type="dxa"/>
              <w:bottom w:w="165" w:type="dxa"/>
              <w:right w:w="165" w:type="dxa"/>
            </w:tcMar>
          </w:tcPr>
          <w:p w:rsidR="00583770" w:rsidRPr="00982DFD" w:rsidRDefault="00583770" w:rsidP="00982DFD">
            <w:pPr>
              <w:spacing w:after="165" w:line="240" w:lineRule="atLeast"/>
              <w:rPr>
                <w:rFonts w:ascii="Verdana" w:hAnsi="Verdana"/>
                <w:b/>
                <w:bCs/>
                <w:color w:val="15274D"/>
                <w:sz w:val="17"/>
                <w:szCs w:val="17"/>
                <w:lang w:eastAsia="ru-RU"/>
              </w:rPr>
            </w:pPr>
            <w:r w:rsidRPr="00982DFD">
              <w:rPr>
                <w:rFonts w:ascii="Verdana" w:hAnsi="Verdana"/>
                <w:b/>
                <w:bCs/>
                <w:color w:val="006699"/>
                <w:sz w:val="17"/>
                <w:szCs w:val="17"/>
                <w:u w:val="single"/>
                <w:lang w:eastAsia="ru-RU"/>
              </w:rPr>
              <w:t>Microsoft Dynamics CRM</w:t>
            </w:r>
          </w:p>
        </w:tc>
        <w:tc>
          <w:tcPr>
            <w:tcW w:w="0" w:type="auto"/>
            <w:tcBorders>
              <w:top w:val="single" w:sz="6" w:space="0" w:color="B9CBE1"/>
              <w:left w:val="single" w:sz="6" w:space="0" w:color="B9CBE1"/>
              <w:bottom w:val="single" w:sz="6" w:space="0" w:color="B9CBE1"/>
              <w:right w:val="single" w:sz="6" w:space="0" w:color="B9CBE1"/>
            </w:tcBorders>
            <w:tcMar>
              <w:top w:w="165" w:type="dxa"/>
              <w:left w:w="165" w:type="dxa"/>
              <w:bottom w:w="165" w:type="dxa"/>
              <w:right w:w="165" w:type="dxa"/>
            </w:tcMar>
          </w:tcPr>
          <w:p w:rsidR="00583770" w:rsidRPr="00982DFD" w:rsidRDefault="00583770" w:rsidP="00982DFD">
            <w:pPr>
              <w:spacing w:after="165" w:line="240" w:lineRule="atLeast"/>
              <w:rPr>
                <w:rFonts w:ascii="Verdana" w:hAnsi="Verdana"/>
                <w:color w:val="000000"/>
                <w:sz w:val="17"/>
                <w:szCs w:val="17"/>
                <w:lang w:eastAsia="ru-RU"/>
              </w:rPr>
            </w:pPr>
            <w:r w:rsidRPr="00982DFD">
              <w:rPr>
                <w:rFonts w:ascii="Verdana" w:hAnsi="Verdana"/>
                <w:color w:val="000000"/>
                <w:sz w:val="17"/>
                <w:szCs w:val="17"/>
                <w:lang w:eastAsia="ru-RU"/>
              </w:rPr>
              <w:t>CRM-система для предприятий любого масштаба</w:t>
            </w:r>
          </w:p>
        </w:tc>
        <w:tc>
          <w:tcPr>
            <w:tcW w:w="0" w:type="auto"/>
            <w:tcBorders>
              <w:top w:val="single" w:sz="6" w:space="0" w:color="B9CBE1"/>
              <w:left w:val="single" w:sz="6" w:space="0" w:color="B9CBE1"/>
              <w:bottom w:val="single" w:sz="6" w:space="0" w:color="B9CBE1"/>
              <w:right w:val="single" w:sz="6" w:space="0" w:color="B9CBE1"/>
            </w:tcBorders>
            <w:tcMar>
              <w:top w:w="165" w:type="dxa"/>
              <w:left w:w="165" w:type="dxa"/>
              <w:bottom w:w="165" w:type="dxa"/>
              <w:right w:w="165" w:type="dxa"/>
            </w:tcMar>
          </w:tcPr>
          <w:p w:rsidR="00583770" w:rsidRPr="00982DFD" w:rsidRDefault="00583770" w:rsidP="00982DFD">
            <w:pPr>
              <w:spacing w:after="165" w:line="240" w:lineRule="atLeast"/>
              <w:rPr>
                <w:rFonts w:ascii="Verdana" w:hAnsi="Verdana"/>
                <w:color w:val="000000"/>
                <w:sz w:val="17"/>
                <w:szCs w:val="17"/>
                <w:lang w:eastAsia="ru-RU"/>
              </w:rPr>
            </w:pPr>
            <w:r w:rsidRPr="00982DFD">
              <w:rPr>
                <w:rFonts w:ascii="Verdana" w:hAnsi="Verdana"/>
                <w:color w:val="000000"/>
                <w:sz w:val="17"/>
                <w:szCs w:val="17"/>
                <w:lang w:eastAsia="ru-RU"/>
              </w:rPr>
              <w:t>15 854 клиентов в мире*</w:t>
            </w:r>
          </w:p>
        </w:tc>
      </w:tr>
    </w:tbl>
    <w:p w:rsidR="00583770" w:rsidRPr="00982DFD" w:rsidRDefault="00583770" w:rsidP="00982DFD">
      <w:pPr>
        <w:shd w:val="clear" w:color="auto" w:fill="FFFFFF"/>
        <w:spacing w:after="336" w:line="240" w:lineRule="atLeast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color w:val="000000"/>
          <w:sz w:val="18"/>
          <w:szCs w:val="18"/>
          <w:lang w:eastAsia="ru-RU"/>
        </w:rPr>
        <w:t>*Количество клиентов приведено по данным на 30 июня 2008 года.</w:t>
      </w:r>
    </w:p>
    <w:p w:rsidR="00583770" w:rsidRPr="00982DFD" w:rsidRDefault="00583770" w:rsidP="00982DFD">
      <w:pPr>
        <w:shd w:val="clear" w:color="auto" w:fill="FFFFFF"/>
        <w:spacing w:after="336" w:line="240" w:lineRule="atLeast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color w:val="000000"/>
          <w:sz w:val="18"/>
          <w:szCs w:val="18"/>
          <w:lang w:eastAsia="ru-RU"/>
        </w:rPr>
        <w:t xml:space="preserve">Интерфейс приложений Microsoft Dynamics хорошо знаком пользователям Microsoft Office System и не требует знания правил финансового учета, что значительно снижает затраты на обучение. На базе мощных средств разработки Microsoft Dynamics создано множество горизонтальных и отраслевых решений, позволяющих автоматизировать самые разные виды управленческой деятельности во множестве отраслей: в добыче и переработке природных ресурсов, во всех видах производства, в торговой деятельности, в оказании профессиональных услуг. </w:t>
      </w:r>
    </w:p>
    <w:p w:rsidR="00583770" w:rsidRPr="00982DFD" w:rsidRDefault="00583770" w:rsidP="00982DFD">
      <w:pPr>
        <w:shd w:val="clear" w:color="auto" w:fill="FFFFFF"/>
        <w:spacing w:after="336" w:line="240" w:lineRule="atLeast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color w:val="000000"/>
          <w:sz w:val="18"/>
          <w:szCs w:val="18"/>
          <w:lang w:eastAsia="ru-RU"/>
        </w:rPr>
        <w:t xml:space="preserve">Решения на платформе Microsoft Dynamics имеют огромный успех – пользователями систем Microsoft Dynamics стали более 300 тыс. предприятий по всему миру. Мы желаем вам подобрать систему, удовлетворяющую потребности вашего бизнеса, и приглашаем вашу компанию присоединиться к сообществу пользователей Microsoft Dynamics! </w:t>
      </w:r>
    </w:p>
    <w:p w:rsidR="00583770" w:rsidRPr="00982DFD" w:rsidRDefault="00583770" w:rsidP="00982DFD">
      <w:pPr>
        <w:shd w:val="clear" w:color="auto" w:fill="FFFFFF"/>
        <w:spacing w:after="336" w:line="240" w:lineRule="atLeast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b/>
          <w:color w:val="000000"/>
          <w:sz w:val="18"/>
          <w:szCs w:val="18"/>
          <w:lang w:eastAsia="ru-RU"/>
        </w:rPr>
        <w:t>Microsoft Dynamics™ AX</w:t>
      </w:r>
      <w:r w:rsidRPr="00982DFD">
        <w:rPr>
          <w:rFonts w:ascii="Verdana" w:hAnsi="Verdana"/>
          <w:color w:val="000000"/>
          <w:sz w:val="18"/>
          <w:szCs w:val="18"/>
          <w:lang w:eastAsia="ru-RU"/>
        </w:rPr>
        <w:t xml:space="preserve"> – многофункциональная система управления ресурсами предприятия (ERP II) для средних и крупных компаний. Она охватывает все области менеджмента: производство и дистрибуцию, цепочки поставок и проекты, финансы и средства бизнес-анализа, взаимоотношения с клиентами и персоналом. В основе продукта лежат хорошо знакомые вам концепции и технологии программного обеспечения Microsoft, что дает возможность строить современные бизнес-решения, интегрированные с уже работающими практически в каждой компании приложениями, а следовательно, значительно сократить ресурсы, необходимые для обучения сотрудников, и дать им возможность сосредоточиться на достижении целей бизнеса. Реализованные в системе лучшие мировые бизнес-практики помогают руководителям компаний оперативно принимать обоснованные управленческие решения и реализовывать их. Система успешно </w:t>
      </w:r>
      <w:r w:rsidRPr="00982DFD">
        <w:rPr>
          <w:rFonts w:ascii="Verdana" w:hAnsi="Verdana"/>
          <w:b/>
          <w:bCs/>
          <w:color w:val="000000"/>
          <w:sz w:val="18"/>
          <w:szCs w:val="18"/>
          <w:lang w:eastAsia="ru-RU"/>
        </w:rPr>
        <w:t>работает более чем в 10 300 компаниях из сотни с лишним стран мира.</w:t>
      </w:r>
    </w:p>
    <w:p w:rsidR="00583770" w:rsidRPr="00982DFD" w:rsidRDefault="00583770" w:rsidP="00982DFD">
      <w:pPr>
        <w:shd w:val="clear" w:color="auto" w:fill="FFFFFF"/>
        <w:spacing w:after="336" w:line="240" w:lineRule="atLeast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color w:val="000000"/>
          <w:sz w:val="18"/>
          <w:szCs w:val="18"/>
          <w:lang w:eastAsia="ru-RU"/>
        </w:rPr>
        <w:t>Решение обеспечивает лучший в своем классе показатель отдачи инвестиций (ROI). В частности, исследование аналитической фирмы Nucleus Research, в рамках которого была проведена оценка ROI для различных ERP-систем, показало, что 75% наших клиентов окупили вложенные средства менее чем за два года. Microsoft Dynamics AX отличает исключительная проработанность интерфейса, благодаря чему пользователям удобно работать в системе. Система обеспечивает быстрый доступ к наиболее часто используемым функциям. Пользователю не нужно переучиваться: работая с Microsoft Dynamics AX, он сможет сохранить прежние привычки, и ему будет легко ориентироваться в знакомой среде. Более того, пользователи могут работать с системой непосредственно из привычных программ Microsoft Office Word или Microsoft Office Excel®. Все это существенно повышает уровень производительности как отдельного специалиста, так и компании в целом.</w:t>
      </w:r>
    </w:p>
    <w:p w:rsidR="00583770" w:rsidRPr="00982DFD" w:rsidRDefault="00583770" w:rsidP="00982DFD">
      <w:pPr>
        <w:shd w:val="clear" w:color="auto" w:fill="FFFFFF"/>
        <w:spacing w:before="225" w:after="225" w:line="240" w:lineRule="atLeast"/>
        <w:outlineLvl w:val="1"/>
        <w:rPr>
          <w:rFonts w:ascii="Verdana" w:hAnsi="Verdana"/>
          <w:sz w:val="27"/>
          <w:szCs w:val="27"/>
          <w:lang w:eastAsia="ru-RU"/>
        </w:rPr>
      </w:pPr>
      <w:bookmarkStart w:id="0" w:name="Section1"/>
      <w:bookmarkEnd w:id="0"/>
      <w:r w:rsidRPr="00982DFD">
        <w:rPr>
          <w:rFonts w:ascii="Verdana" w:hAnsi="Verdana"/>
          <w:sz w:val="27"/>
          <w:szCs w:val="27"/>
          <w:lang w:eastAsia="ru-RU"/>
        </w:rPr>
        <w:t xml:space="preserve">Для каких компаний лучше всего подходит Microsoft Dynamics AX </w:t>
      </w:r>
    </w:p>
    <w:p w:rsidR="00583770" w:rsidRPr="00982DFD" w:rsidRDefault="00583770" w:rsidP="00982DFD">
      <w:pPr>
        <w:numPr>
          <w:ilvl w:val="0"/>
          <w:numId w:val="2"/>
        </w:numPr>
        <w:shd w:val="clear" w:color="auto" w:fill="FFFFFF"/>
        <w:spacing w:after="120" w:line="240" w:lineRule="atLeast"/>
        <w:ind w:left="2775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color w:val="000000"/>
          <w:sz w:val="18"/>
          <w:szCs w:val="18"/>
          <w:lang w:eastAsia="ru-RU"/>
        </w:rPr>
        <w:t xml:space="preserve">работает до 10 тыс. сотрудников; </w:t>
      </w:r>
    </w:p>
    <w:p w:rsidR="00583770" w:rsidRPr="00982DFD" w:rsidRDefault="00583770" w:rsidP="00982DFD">
      <w:pPr>
        <w:numPr>
          <w:ilvl w:val="0"/>
          <w:numId w:val="2"/>
        </w:numPr>
        <w:shd w:val="clear" w:color="auto" w:fill="FFFFFF"/>
        <w:spacing w:after="120" w:line="240" w:lineRule="atLeast"/>
        <w:ind w:left="2775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color w:val="000000"/>
          <w:sz w:val="18"/>
          <w:szCs w:val="18"/>
          <w:lang w:eastAsia="ru-RU"/>
        </w:rPr>
        <w:t xml:space="preserve">потребность в автоматизации – от 20 до 500 одновременно работающих пользователей (на практике существуют инсталляции с числом пользователей более 1000, а также тестовые инсталляции для 3000 одновременно работающих с системой и более 32 тыс. обычных пользователей); </w:t>
      </w:r>
    </w:p>
    <w:p w:rsidR="00583770" w:rsidRPr="00982DFD" w:rsidRDefault="00583770" w:rsidP="00982DFD">
      <w:pPr>
        <w:numPr>
          <w:ilvl w:val="0"/>
          <w:numId w:val="2"/>
        </w:numPr>
        <w:shd w:val="clear" w:color="auto" w:fill="FFFFFF"/>
        <w:spacing w:after="120" w:line="240" w:lineRule="atLeast"/>
        <w:ind w:left="2775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color w:val="000000"/>
          <w:sz w:val="18"/>
          <w:szCs w:val="18"/>
          <w:lang w:eastAsia="ru-RU"/>
        </w:rPr>
        <w:t>имеются специфические и сложные бизнес-процессы (предприятия с распределенной структурой, холдинги, дистрибьюторские и производственные компании, работающие в сфере услуг, и т. д.)</w:t>
      </w:r>
    </w:p>
    <w:p w:rsidR="00583770" w:rsidRPr="00982DFD" w:rsidRDefault="00583770" w:rsidP="00982DFD">
      <w:pPr>
        <w:shd w:val="clear" w:color="auto" w:fill="FFFFFF"/>
        <w:spacing w:after="0" w:line="240" w:lineRule="atLeast"/>
        <w:rPr>
          <w:rFonts w:ascii="Verdana" w:hAnsi="Verdana"/>
          <w:color w:val="000000"/>
          <w:sz w:val="20"/>
          <w:szCs w:val="20"/>
          <w:lang w:eastAsia="ru-RU"/>
        </w:rPr>
      </w:pPr>
    </w:p>
    <w:p w:rsidR="00583770" w:rsidRPr="00982DFD" w:rsidRDefault="00583770" w:rsidP="00982DFD">
      <w:pPr>
        <w:shd w:val="clear" w:color="auto" w:fill="FFFFFF"/>
        <w:spacing w:before="225" w:after="225" w:line="240" w:lineRule="atLeast"/>
        <w:outlineLvl w:val="1"/>
        <w:rPr>
          <w:rFonts w:ascii="Verdana" w:hAnsi="Verdana"/>
          <w:sz w:val="27"/>
          <w:szCs w:val="27"/>
          <w:lang w:eastAsia="ru-RU"/>
        </w:rPr>
      </w:pPr>
      <w:bookmarkStart w:id="1" w:name="Section2"/>
      <w:bookmarkEnd w:id="1"/>
      <w:r w:rsidRPr="00982DFD">
        <w:rPr>
          <w:rFonts w:ascii="Verdana" w:hAnsi="Verdana"/>
          <w:sz w:val="27"/>
          <w:szCs w:val="27"/>
          <w:lang w:eastAsia="ru-RU"/>
        </w:rPr>
        <w:t>Ключевые преимущества системы</w:t>
      </w:r>
    </w:p>
    <w:p w:rsidR="00583770" w:rsidRPr="00982DFD" w:rsidRDefault="00583770" w:rsidP="00982DFD">
      <w:pPr>
        <w:numPr>
          <w:ilvl w:val="0"/>
          <w:numId w:val="3"/>
        </w:numPr>
        <w:shd w:val="clear" w:color="auto" w:fill="FFFFFF"/>
        <w:spacing w:after="120" w:line="240" w:lineRule="atLeast"/>
        <w:ind w:left="2775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color w:val="000000"/>
          <w:sz w:val="18"/>
          <w:szCs w:val="18"/>
          <w:lang w:eastAsia="ru-RU"/>
        </w:rPr>
        <w:t xml:space="preserve">Всесторонний анализ и удобство контроля бизнеса. </w:t>
      </w:r>
    </w:p>
    <w:p w:rsidR="00583770" w:rsidRPr="00982DFD" w:rsidRDefault="00583770" w:rsidP="00982DFD">
      <w:pPr>
        <w:numPr>
          <w:ilvl w:val="0"/>
          <w:numId w:val="3"/>
        </w:numPr>
        <w:shd w:val="clear" w:color="auto" w:fill="FFFFFF"/>
        <w:spacing w:after="120" w:line="240" w:lineRule="atLeast"/>
        <w:ind w:left="2775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color w:val="000000"/>
          <w:sz w:val="18"/>
          <w:szCs w:val="18"/>
          <w:lang w:eastAsia="ru-RU"/>
        </w:rPr>
        <w:t xml:space="preserve">Наглядность представления информации и интуитивно понятный интерфейс. </w:t>
      </w:r>
    </w:p>
    <w:p w:rsidR="00583770" w:rsidRPr="00982DFD" w:rsidRDefault="00583770" w:rsidP="00982DFD">
      <w:pPr>
        <w:numPr>
          <w:ilvl w:val="0"/>
          <w:numId w:val="3"/>
        </w:numPr>
        <w:shd w:val="clear" w:color="auto" w:fill="FFFFFF"/>
        <w:spacing w:after="120" w:line="240" w:lineRule="atLeast"/>
        <w:ind w:left="2775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color w:val="000000"/>
          <w:sz w:val="18"/>
          <w:szCs w:val="18"/>
          <w:lang w:eastAsia="ru-RU"/>
        </w:rPr>
        <w:t xml:space="preserve">Возможность управления группой компаний. </w:t>
      </w:r>
    </w:p>
    <w:p w:rsidR="00583770" w:rsidRPr="00982DFD" w:rsidRDefault="00583770" w:rsidP="00982DFD">
      <w:pPr>
        <w:numPr>
          <w:ilvl w:val="0"/>
          <w:numId w:val="3"/>
        </w:numPr>
        <w:shd w:val="clear" w:color="auto" w:fill="FFFFFF"/>
        <w:spacing w:after="120" w:line="240" w:lineRule="atLeast"/>
        <w:ind w:left="2775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color w:val="000000"/>
          <w:sz w:val="18"/>
          <w:szCs w:val="18"/>
          <w:lang w:eastAsia="ru-RU"/>
        </w:rPr>
        <w:t xml:space="preserve">Низкая совокупная стоимость владения (ТСО) и лучший в своем классе показатель ROI. </w:t>
      </w:r>
    </w:p>
    <w:p w:rsidR="00583770" w:rsidRPr="00982DFD" w:rsidRDefault="00583770" w:rsidP="00982DFD">
      <w:pPr>
        <w:numPr>
          <w:ilvl w:val="0"/>
          <w:numId w:val="3"/>
        </w:numPr>
        <w:shd w:val="clear" w:color="auto" w:fill="FFFFFF"/>
        <w:spacing w:after="120" w:line="240" w:lineRule="atLeast"/>
        <w:ind w:left="2775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color w:val="000000"/>
          <w:sz w:val="18"/>
          <w:szCs w:val="18"/>
          <w:lang w:eastAsia="ru-RU"/>
        </w:rPr>
        <w:t xml:space="preserve">Полная картина финансовых операций для быстрого принятия правильных решений. </w:t>
      </w:r>
    </w:p>
    <w:p w:rsidR="00583770" w:rsidRPr="00982DFD" w:rsidRDefault="00583770" w:rsidP="00982DFD">
      <w:pPr>
        <w:numPr>
          <w:ilvl w:val="0"/>
          <w:numId w:val="3"/>
        </w:numPr>
        <w:shd w:val="clear" w:color="auto" w:fill="FFFFFF"/>
        <w:spacing w:after="120" w:line="240" w:lineRule="atLeast"/>
        <w:ind w:left="2775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color w:val="000000"/>
          <w:sz w:val="18"/>
          <w:szCs w:val="18"/>
          <w:lang w:eastAsia="ru-RU"/>
        </w:rPr>
        <w:t xml:space="preserve">Уменьшение затрат на достоверный бухгалтерский учет, составление финансовой отчетности и анализ. </w:t>
      </w:r>
    </w:p>
    <w:p w:rsidR="00583770" w:rsidRPr="00982DFD" w:rsidRDefault="00583770" w:rsidP="00982DFD">
      <w:pPr>
        <w:numPr>
          <w:ilvl w:val="0"/>
          <w:numId w:val="3"/>
        </w:numPr>
        <w:shd w:val="clear" w:color="auto" w:fill="FFFFFF"/>
        <w:spacing w:after="120" w:line="240" w:lineRule="atLeast"/>
        <w:ind w:left="2775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color w:val="000000"/>
          <w:sz w:val="18"/>
          <w:szCs w:val="18"/>
          <w:lang w:eastAsia="ru-RU"/>
        </w:rPr>
        <w:t xml:space="preserve">Эффективное управление денежными потоками. </w:t>
      </w:r>
    </w:p>
    <w:p w:rsidR="00583770" w:rsidRPr="00982DFD" w:rsidRDefault="00583770" w:rsidP="00982DFD">
      <w:pPr>
        <w:numPr>
          <w:ilvl w:val="0"/>
          <w:numId w:val="3"/>
        </w:numPr>
        <w:shd w:val="clear" w:color="auto" w:fill="FFFFFF"/>
        <w:spacing w:after="120" w:line="240" w:lineRule="atLeast"/>
        <w:ind w:left="2775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color w:val="000000"/>
          <w:sz w:val="18"/>
          <w:szCs w:val="18"/>
          <w:lang w:eastAsia="ru-RU"/>
        </w:rPr>
        <w:t xml:space="preserve">Простой инструментарий финансовых операций и стратегического планирования. </w:t>
      </w:r>
    </w:p>
    <w:p w:rsidR="00583770" w:rsidRPr="00982DFD" w:rsidRDefault="00583770" w:rsidP="00982DFD">
      <w:pPr>
        <w:numPr>
          <w:ilvl w:val="0"/>
          <w:numId w:val="3"/>
        </w:numPr>
        <w:shd w:val="clear" w:color="auto" w:fill="FFFFFF"/>
        <w:spacing w:after="120" w:line="240" w:lineRule="atLeast"/>
        <w:ind w:left="2775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color w:val="000000"/>
          <w:sz w:val="18"/>
          <w:szCs w:val="18"/>
          <w:lang w:eastAsia="ru-RU"/>
        </w:rPr>
        <w:t xml:space="preserve">Возможность управления финансами для международного бизнеса и распределенных холдинговых структур. </w:t>
      </w:r>
    </w:p>
    <w:p w:rsidR="00583770" w:rsidRPr="00982DFD" w:rsidRDefault="00583770" w:rsidP="00982DFD">
      <w:pPr>
        <w:numPr>
          <w:ilvl w:val="0"/>
          <w:numId w:val="3"/>
        </w:numPr>
        <w:shd w:val="clear" w:color="auto" w:fill="FFFFFF"/>
        <w:spacing w:after="120" w:line="240" w:lineRule="atLeast"/>
        <w:ind w:left="2775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color w:val="000000"/>
          <w:sz w:val="18"/>
          <w:szCs w:val="18"/>
          <w:lang w:eastAsia="ru-RU"/>
        </w:rPr>
        <w:t xml:space="preserve">Соответствие требованиям российского законодательства. </w:t>
      </w:r>
    </w:p>
    <w:p w:rsidR="00583770" w:rsidRPr="00982DFD" w:rsidRDefault="00583770" w:rsidP="00982DFD">
      <w:pPr>
        <w:numPr>
          <w:ilvl w:val="0"/>
          <w:numId w:val="3"/>
        </w:numPr>
        <w:shd w:val="clear" w:color="auto" w:fill="FFFFFF"/>
        <w:spacing w:after="120" w:line="240" w:lineRule="atLeast"/>
        <w:ind w:left="2775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color w:val="000000"/>
          <w:sz w:val="18"/>
          <w:szCs w:val="18"/>
          <w:lang w:eastAsia="ru-RU"/>
        </w:rPr>
        <w:t xml:space="preserve">Эффективная организация процесса продаж, позволяющая улучшить обслуживание клиентов. </w:t>
      </w:r>
    </w:p>
    <w:p w:rsidR="00583770" w:rsidRPr="00982DFD" w:rsidRDefault="00583770" w:rsidP="00982DFD">
      <w:pPr>
        <w:numPr>
          <w:ilvl w:val="0"/>
          <w:numId w:val="3"/>
        </w:numPr>
        <w:shd w:val="clear" w:color="auto" w:fill="FFFFFF"/>
        <w:spacing w:after="120" w:line="240" w:lineRule="atLeast"/>
        <w:ind w:left="2775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color w:val="000000"/>
          <w:sz w:val="18"/>
          <w:szCs w:val="18"/>
          <w:lang w:eastAsia="ru-RU"/>
        </w:rPr>
        <w:t xml:space="preserve">Оптимизация закупок и складских операций. </w:t>
      </w:r>
    </w:p>
    <w:p w:rsidR="00583770" w:rsidRPr="00982DFD" w:rsidRDefault="00583770" w:rsidP="00982DFD">
      <w:pPr>
        <w:numPr>
          <w:ilvl w:val="0"/>
          <w:numId w:val="3"/>
        </w:numPr>
        <w:shd w:val="clear" w:color="auto" w:fill="FFFFFF"/>
        <w:spacing w:after="120" w:line="240" w:lineRule="atLeast"/>
        <w:ind w:left="2775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color w:val="000000"/>
          <w:sz w:val="18"/>
          <w:szCs w:val="18"/>
          <w:lang w:eastAsia="ru-RU"/>
        </w:rPr>
        <w:t xml:space="preserve">Минимизация складских запасов благодаря разнообразным способам планирования. </w:t>
      </w:r>
    </w:p>
    <w:p w:rsidR="00583770" w:rsidRPr="00982DFD" w:rsidRDefault="00583770" w:rsidP="00982DFD">
      <w:pPr>
        <w:numPr>
          <w:ilvl w:val="0"/>
          <w:numId w:val="3"/>
        </w:numPr>
        <w:shd w:val="clear" w:color="auto" w:fill="FFFFFF"/>
        <w:spacing w:after="120" w:line="240" w:lineRule="atLeast"/>
        <w:ind w:left="2775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color w:val="000000"/>
          <w:sz w:val="18"/>
          <w:szCs w:val="18"/>
          <w:lang w:eastAsia="ru-RU"/>
        </w:rPr>
        <w:t xml:space="preserve">Оптимизация производственного цикла и гибкое производственное планирование. </w:t>
      </w:r>
    </w:p>
    <w:p w:rsidR="00583770" w:rsidRPr="00982DFD" w:rsidRDefault="00583770" w:rsidP="00982DFD">
      <w:pPr>
        <w:numPr>
          <w:ilvl w:val="0"/>
          <w:numId w:val="3"/>
        </w:numPr>
        <w:shd w:val="clear" w:color="auto" w:fill="FFFFFF"/>
        <w:spacing w:after="120" w:line="240" w:lineRule="atLeast"/>
        <w:ind w:left="2775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color w:val="000000"/>
          <w:sz w:val="18"/>
          <w:szCs w:val="18"/>
          <w:lang w:eastAsia="ru-RU"/>
        </w:rPr>
        <w:t>Возможность быстрого внесения изменений в текущий производственный процесс и его отслеживания.</w:t>
      </w:r>
    </w:p>
    <w:p w:rsidR="00583770" w:rsidRPr="00982DFD" w:rsidRDefault="00583770" w:rsidP="00982DFD">
      <w:pPr>
        <w:shd w:val="clear" w:color="auto" w:fill="FFFFFF"/>
        <w:spacing w:before="225" w:after="225" w:line="240" w:lineRule="atLeast"/>
        <w:outlineLvl w:val="1"/>
        <w:rPr>
          <w:rFonts w:ascii="Verdana" w:hAnsi="Verdana"/>
          <w:sz w:val="27"/>
          <w:szCs w:val="27"/>
          <w:lang w:eastAsia="ru-RU"/>
        </w:rPr>
      </w:pPr>
      <w:bookmarkStart w:id="2" w:name="Section3"/>
      <w:bookmarkEnd w:id="2"/>
      <w:r w:rsidRPr="00982DFD">
        <w:rPr>
          <w:rFonts w:ascii="Verdana" w:hAnsi="Verdana"/>
          <w:sz w:val="27"/>
          <w:szCs w:val="27"/>
          <w:lang w:eastAsia="ru-RU"/>
        </w:rPr>
        <w:t>Краткая характеристика платформы Microsoft Dynamics AX 4.0</w:t>
      </w:r>
    </w:p>
    <w:p w:rsidR="00583770" w:rsidRPr="00982DFD" w:rsidRDefault="00583770" w:rsidP="00982DFD">
      <w:pPr>
        <w:numPr>
          <w:ilvl w:val="0"/>
          <w:numId w:val="4"/>
        </w:numPr>
        <w:shd w:val="clear" w:color="auto" w:fill="FFFFFF"/>
        <w:spacing w:after="120" w:line="240" w:lineRule="atLeast"/>
        <w:ind w:left="2775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color w:val="000000"/>
          <w:sz w:val="18"/>
          <w:szCs w:val="18"/>
          <w:lang w:eastAsia="ru-RU"/>
        </w:rPr>
        <w:t xml:space="preserve">Легкость администрирования (поддержка Active Directory®, стандартные протоколы взаимодействия клиент – сервер, сервер приложений в виде стандартного сетевого сервиса). </w:t>
      </w:r>
    </w:p>
    <w:p w:rsidR="00583770" w:rsidRPr="00982DFD" w:rsidRDefault="00583770" w:rsidP="00982DFD">
      <w:pPr>
        <w:numPr>
          <w:ilvl w:val="0"/>
          <w:numId w:val="4"/>
        </w:numPr>
        <w:shd w:val="clear" w:color="auto" w:fill="FFFFFF"/>
        <w:spacing w:after="120" w:line="240" w:lineRule="atLeast"/>
        <w:ind w:left="2775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color w:val="000000"/>
          <w:sz w:val="18"/>
          <w:szCs w:val="18"/>
          <w:lang w:eastAsia="ru-RU"/>
        </w:rPr>
        <w:t xml:space="preserve">Тесная интеграция с продуктами Microsoft (Microsoft SQL Server™, Microsoft SharePoint®, Microsoft Office и т. д.). </w:t>
      </w:r>
    </w:p>
    <w:p w:rsidR="00583770" w:rsidRPr="00982DFD" w:rsidRDefault="00583770" w:rsidP="00982DFD">
      <w:pPr>
        <w:numPr>
          <w:ilvl w:val="0"/>
          <w:numId w:val="4"/>
        </w:numPr>
        <w:shd w:val="clear" w:color="auto" w:fill="FFFFFF"/>
        <w:spacing w:after="120" w:line="240" w:lineRule="atLeast"/>
        <w:ind w:left="2775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color w:val="000000"/>
          <w:sz w:val="18"/>
          <w:szCs w:val="18"/>
          <w:lang w:eastAsia="ru-RU"/>
        </w:rPr>
        <w:t xml:space="preserve">Вся бизнес-логика системы написана на объектно-ориентированном языке (открытость кода, поддержка продуктов ASP.NET и т. п.). </w:t>
      </w:r>
    </w:p>
    <w:p w:rsidR="00583770" w:rsidRPr="00982DFD" w:rsidRDefault="00583770" w:rsidP="00982DFD">
      <w:pPr>
        <w:numPr>
          <w:ilvl w:val="0"/>
          <w:numId w:val="4"/>
        </w:numPr>
        <w:shd w:val="clear" w:color="auto" w:fill="FFFFFF"/>
        <w:spacing w:after="120" w:line="240" w:lineRule="atLeast"/>
        <w:ind w:left="2775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color w:val="000000"/>
          <w:sz w:val="18"/>
          <w:szCs w:val="18"/>
          <w:lang w:eastAsia="ru-RU"/>
        </w:rPr>
        <w:t xml:space="preserve">Удобный ролевой интерфейс Microsoft (дополнен механизмами оповещений и глобального поиска). </w:t>
      </w:r>
    </w:p>
    <w:p w:rsidR="00583770" w:rsidRPr="00982DFD" w:rsidRDefault="00583770" w:rsidP="00982DFD">
      <w:pPr>
        <w:numPr>
          <w:ilvl w:val="0"/>
          <w:numId w:val="4"/>
        </w:numPr>
        <w:shd w:val="clear" w:color="auto" w:fill="FFFFFF"/>
        <w:spacing w:after="120" w:line="240" w:lineRule="atLeast"/>
        <w:ind w:left="2775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color w:val="000000"/>
          <w:sz w:val="18"/>
          <w:szCs w:val="18"/>
          <w:lang w:eastAsia="ru-RU"/>
        </w:rPr>
        <w:t xml:space="preserve">Новая концепция интеграции AIF (поддержка B2B, A2A, XML, xCBL, Microsoft BizTalk® 2006). </w:t>
      </w:r>
    </w:p>
    <w:p w:rsidR="00583770" w:rsidRPr="00982DFD" w:rsidRDefault="00583770" w:rsidP="00982DFD">
      <w:pPr>
        <w:numPr>
          <w:ilvl w:val="0"/>
          <w:numId w:val="4"/>
        </w:numPr>
        <w:shd w:val="clear" w:color="auto" w:fill="FFFFFF"/>
        <w:spacing w:after="120" w:line="240" w:lineRule="atLeast"/>
        <w:ind w:left="2775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color w:val="000000"/>
          <w:sz w:val="18"/>
          <w:szCs w:val="18"/>
          <w:lang w:eastAsia="ru-RU"/>
        </w:rPr>
        <w:t xml:space="preserve">Трехуровневая архитектура (неограниченное количество серверов приложений, автоматическая балансировка загрузки, «горячее» подключение новых серверов). </w:t>
      </w:r>
    </w:p>
    <w:p w:rsidR="00583770" w:rsidRPr="00982DFD" w:rsidRDefault="00583770" w:rsidP="00982DFD">
      <w:pPr>
        <w:numPr>
          <w:ilvl w:val="0"/>
          <w:numId w:val="4"/>
        </w:numPr>
        <w:shd w:val="clear" w:color="auto" w:fill="FFFFFF"/>
        <w:spacing w:after="120" w:line="240" w:lineRule="atLeast"/>
        <w:ind w:left="2775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color w:val="000000"/>
          <w:sz w:val="18"/>
          <w:szCs w:val="18"/>
          <w:lang w:eastAsia="ru-RU"/>
        </w:rPr>
        <w:t>Отличная производительность (уверенно функционирует при тысячах одновременно работающих пользователей).</w:t>
      </w:r>
    </w:p>
    <w:p w:rsidR="00583770" w:rsidRDefault="00583770" w:rsidP="00982DFD">
      <w:pPr>
        <w:pStyle w:val="main1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Microsoft Dynamics NAV — интегрированная комплексная система управления предприятием. Она объединяет возможности финансового управления, анализа состояния бизнеса, управления производством, дистрибуцией, электронной коммерцией и взаимоотношениями с клиентами. Легкое в использовании, это решение помогает вам повысить эффективность деятельности вашей компании, уровень обслуживания и степень удовлетворенности ваших клиентов.</w:t>
      </w:r>
    </w:p>
    <w:p w:rsidR="00583770" w:rsidRDefault="00583770" w:rsidP="00982DFD">
      <w:pPr>
        <w:pStyle w:val="main1"/>
        <w:shd w:val="clear" w:color="auto" w:fill="FFFFFF"/>
        <w:rPr>
          <w:rFonts w:ascii="Verdana" w:hAnsi="Verdana"/>
          <w:bCs/>
          <w:lang w:val="en-US"/>
        </w:rPr>
      </w:pPr>
      <w:r w:rsidRPr="00982DFD">
        <w:rPr>
          <w:rFonts w:ascii="Verdana" w:hAnsi="Verdana"/>
          <w:b/>
          <w:color w:val="000000"/>
        </w:rPr>
        <w:t>Microsoft Dynamics NAV</w:t>
      </w:r>
      <w:r>
        <w:rPr>
          <w:rFonts w:ascii="Verdana" w:hAnsi="Verdana"/>
          <w:color w:val="000000"/>
        </w:rPr>
        <w:t xml:space="preserve"> — гибкое решение, адаптируемое к специфике вашего бизнеса. Благодаря Microsoft Dynamics NAV работа ваших сотрудников становится продуктивнее, они заняты выполнением своих обязанностей и не отвлекаются на технические проблемы.</w:t>
      </w:r>
      <w:r w:rsidRPr="00982DFD">
        <w:rPr>
          <w:rFonts w:ascii="Verdana" w:hAnsi="Verdana"/>
          <w:bCs/>
        </w:rPr>
        <w:t xml:space="preserve"> Почти 70 000 предприятий во всем мире выбрали Microsoft Dynamics NAV.</w:t>
      </w:r>
    </w:p>
    <w:p w:rsidR="00583770" w:rsidRDefault="00583770" w:rsidP="00982DFD">
      <w:pPr>
        <w:pStyle w:val="main1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t>Microsoft Dynamics NAV – идеальное решение для компаний со сложными бизнес-процессами, нуждающихся в комплексной автоматизации. Оно весьма популярно на предприятиях из сферы торговли и дистрибуции, профессиональных услуг и производства.</w:t>
      </w:r>
    </w:p>
    <w:p w:rsidR="00583770" w:rsidRDefault="00583770" w:rsidP="00982DFD">
      <w:pPr>
        <w:pStyle w:val="main1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Предназначенная для компаний среднего и малого бизнеса, система Microsoft Dynamics NAV доступна в приобретении и проста для внедрения. Обладая мощной функциональностью, система не предъявляет высоких требований к ИТ-инфраструктуре предприятия. </w:t>
      </w:r>
    </w:p>
    <w:p w:rsidR="00583770" w:rsidRDefault="00583770" w:rsidP="00982DFD">
      <w:pPr>
        <w:pStyle w:val="main1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t>Microsoft Dynamics NAV легко интегрируется со всеми используемыми в вашей компании серверными и офисными приложениями Microsoft, и не требует специальных знаний от пользователей и ИТ-специалистов, занимающихся ее поддержкой.</w:t>
      </w:r>
    </w:p>
    <w:p w:rsidR="00583770" w:rsidRDefault="00583770" w:rsidP="00982DFD">
      <w:pPr>
        <w:pStyle w:val="main1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Благодаря оптимальному соотношению «цена/качество», эффективной методологии внедрения и высокому уровню поддержки, система Microsoft Dynamics NAV получила огромную популярность среди небольших и средних компаний. Типовое количество одновременно работающих (конкурентных) пользователей на предприятиях, использующих систему, составляет от 5 до 50, но существуют инсталляции, в которых количество конкурентных пользователей исчисляется сотнями. </w:t>
      </w:r>
    </w:p>
    <w:p w:rsidR="00583770" w:rsidRDefault="00583770" w:rsidP="00982DFD">
      <w:pPr>
        <w:pStyle w:val="main1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t>Система Microsoft Dynamics NAV разработана Microsoft Business Solutions, подразделением корпорации Microsoft, лидером в области разработки систем управления предприятием.</w:t>
      </w:r>
      <w:r>
        <w:rPr>
          <w:rFonts w:ascii="Verdana" w:hAnsi="Verdana"/>
          <w:b/>
          <w:bCs/>
          <w:color w:val="000000"/>
        </w:rPr>
        <w:br/>
        <w:t xml:space="preserve">Microsoft Business Solutions создает программные продукты, которые оптимизируют операционную деятельность и помогают своевременно принимать обоснованные решения – а значит, добиваться успеха. </w:t>
      </w:r>
    </w:p>
    <w:p w:rsidR="00583770" w:rsidRDefault="00583770" w:rsidP="00982DFD">
      <w:pPr>
        <w:pStyle w:val="main1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Система Microsoft Dynamics NAV официально признана влиятельными аналитическими, сертифицирующими и государственными организациями в ряде стран:</w:t>
      </w:r>
    </w:p>
    <w:p w:rsidR="00583770" w:rsidRDefault="00583770" w:rsidP="00982DFD">
      <w:pPr>
        <w:numPr>
          <w:ilvl w:val="0"/>
          <w:numId w:val="5"/>
        </w:numPr>
        <w:shd w:val="clear" w:color="auto" w:fill="FFFFFF"/>
        <w:spacing w:after="120" w:line="240" w:lineRule="auto"/>
        <w:ind w:left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Россия. </w:t>
      </w:r>
      <w:r>
        <w:rPr>
          <w:rFonts w:ascii="Verdana" w:hAnsi="Verdana"/>
          <w:color w:val="000000"/>
          <w:sz w:val="18"/>
          <w:szCs w:val="18"/>
        </w:rPr>
        <w:t xml:space="preserve">Сертификат Института профессиональных бухгалтеров России о соответствии Microsoft Dynamics NAV требованиям российского бухучета. </w:t>
      </w:r>
    </w:p>
    <w:p w:rsidR="00583770" w:rsidRDefault="00583770" w:rsidP="00982DFD">
      <w:pPr>
        <w:numPr>
          <w:ilvl w:val="0"/>
          <w:numId w:val="5"/>
        </w:numPr>
        <w:shd w:val="clear" w:color="auto" w:fill="FFFFFF"/>
        <w:spacing w:after="120" w:line="240" w:lineRule="auto"/>
        <w:ind w:left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США.</w:t>
      </w:r>
      <w:r>
        <w:rPr>
          <w:rFonts w:ascii="Verdana" w:hAnsi="Verdana"/>
          <w:color w:val="000000"/>
          <w:sz w:val="18"/>
          <w:szCs w:val="18"/>
        </w:rPr>
        <w:t xml:space="preserve"> Рейтинг «5 звезд» издания CPA Software News в категории «Финансовое и производственное ПО для среднего бизнеса». </w:t>
      </w:r>
    </w:p>
    <w:p w:rsidR="00583770" w:rsidRPr="00982DFD" w:rsidRDefault="00583770" w:rsidP="00982DFD">
      <w:pPr>
        <w:numPr>
          <w:ilvl w:val="0"/>
          <w:numId w:val="5"/>
        </w:numPr>
        <w:shd w:val="clear" w:color="auto" w:fill="FFFFFF"/>
        <w:spacing w:after="120" w:line="240" w:lineRule="auto"/>
        <w:ind w:left="0"/>
        <w:rPr>
          <w:rFonts w:ascii="Verdana" w:hAnsi="Verdana"/>
          <w:color w:val="000000"/>
          <w:sz w:val="18"/>
          <w:szCs w:val="18"/>
          <w:lang w:val="en-US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Канада</w:t>
      </w:r>
      <w:r w:rsidRPr="00982DFD">
        <w:rPr>
          <w:rFonts w:ascii="Verdana" w:hAnsi="Verdana"/>
          <w:b/>
          <w:bCs/>
          <w:color w:val="000000"/>
          <w:sz w:val="18"/>
          <w:szCs w:val="18"/>
          <w:lang w:val="en-US"/>
        </w:rPr>
        <w:t>.</w:t>
      </w:r>
      <w:r w:rsidRPr="00982DFD">
        <w:rPr>
          <w:rFonts w:ascii="Verdana" w:hAnsi="Verdana"/>
          <w:color w:val="000000"/>
          <w:sz w:val="18"/>
          <w:szCs w:val="18"/>
          <w:lang w:val="en-US"/>
        </w:rPr>
        <w:t xml:space="preserve"> Microsoft Dynamics NAV – № 1 </w:t>
      </w:r>
      <w:r>
        <w:rPr>
          <w:rFonts w:ascii="Verdana" w:hAnsi="Verdana"/>
          <w:color w:val="000000"/>
          <w:sz w:val="18"/>
          <w:szCs w:val="18"/>
        </w:rPr>
        <w:t>по</w:t>
      </w:r>
      <w:r w:rsidRPr="00982DFD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>итогам</w:t>
      </w:r>
      <w:r w:rsidRPr="00982DFD">
        <w:rPr>
          <w:rFonts w:ascii="Verdana" w:hAnsi="Verdana"/>
          <w:color w:val="000000"/>
          <w:sz w:val="18"/>
          <w:szCs w:val="18"/>
          <w:lang w:val="en-US"/>
        </w:rPr>
        <w:t xml:space="preserve"> Canadian Software Survey Report. </w:t>
      </w:r>
    </w:p>
    <w:p w:rsidR="00583770" w:rsidRDefault="00583770" w:rsidP="00982DFD">
      <w:pPr>
        <w:numPr>
          <w:ilvl w:val="0"/>
          <w:numId w:val="5"/>
        </w:numPr>
        <w:shd w:val="clear" w:color="auto" w:fill="FFFFFF"/>
        <w:spacing w:after="120" w:line="240" w:lineRule="auto"/>
        <w:ind w:left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Великобритания. </w:t>
      </w:r>
      <w:r>
        <w:rPr>
          <w:rFonts w:ascii="Verdana" w:hAnsi="Verdana"/>
          <w:color w:val="000000"/>
          <w:sz w:val="18"/>
          <w:szCs w:val="18"/>
        </w:rPr>
        <w:t>Победитель в категории «Финансовое ПО для среднего бизнеса» по версии авторитетного компьютерного издания Accountancy Age.</w:t>
      </w:r>
    </w:p>
    <w:p w:rsidR="00583770" w:rsidRPr="00982DFD" w:rsidRDefault="00583770" w:rsidP="00982DFD">
      <w:pPr>
        <w:pStyle w:val="2"/>
        <w:shd w:val="clear" w:color="auto" w:fill="FFFFFF"/>
        <w:spacing w:before="225" w:after="225"/>
        <w:rPr>
          <w:rFonts w:ascii="Verdana" w:hAnsi="Verdana"/>
          <w:sz w:val="27"/>
          <w:szCs w:val="27"/>
        </w:rPr>
      </w:pPr>
      <w:r w:rsidRPr="00982DFD">
        <w:rPr>
          <w:rFonts w:ascii="Verdana" w:hAnsi="Verdana"/>
          <w:sz w:val="27"/>
          <w:szCs w:val="27"/>
        </w:rPr>
        <w:t>Новые возможности Microsoft Dynamics NAV 5.0</w:t>
      </w:r>
    </w:p>
    <w:p w:rsidR="00583770" w:rsidRDefault="00583770" w:rsidP="00982DFD">
      <w:pPr>
        <w:pStyle w:val="main1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Система Microsoft Dynamics NAV продолжает динамично развиваться. В очередной версии системы появились новые возможности, отвечающие вашим потребностям и требованиям современной экономики. Производительность решения повышена, интеграция с другими серверными и офисными приложениями корпорации Microsoft стала еще более тесной. Вы можете совершенствовать бизнес-процессы и повышать эффективность управления предприятием без существенных доработок платформы.</w:t>
      </w:r>
    </w:p>
    <w:p w:rsidR="00583770" w:rsidRDefault="00583770" w:rsidP="00982DFD">
      <w:pPr>
        <w:pStyle w:val="3"/>
        <w:shd w:val="clear" w:color="auto" w:fill="FFFFFF"/>
        <w:rPr>
          <w:rFonts w:ascii="Verdana" w:hAnsi="Verdana"/>
          <w:color w:val="71701E"/>
        </w:rPr>
      </w:pPr>
      <w:r>
        <w:t>Новая и улучшенная функциональность приложения</w:t>
      </w:r>
    </w:p>
    <w:p w:rsidR="00583770" w:rsidRDefault="00583770" w:rsidP="00982DFD">
      <w:pPr>
        <w:pStyle w:val="main1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В Microsoft Dynamics NAV 5.0 документооборот, сопровождающий продажи и закупки, автоматизирован и использует систему уведомлений, что существенно сокращает период утверждения документов. Функция «Предоплата» позволяет автоматически создавать счета на основании заказов и сумм, заданных в относительных или абсолютных значениях, и контролировать их прохождение. </w:t>
      </w:r>
    </w:p>
    <w:p w:rsidR="00583770" w:rsidRDefault="00583770" w:rsidP="00982DFD">
      <w:pPr>
        <w:pStyle w:val="main1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Модуль «Работы» претерпел значительные изменения — усовершенствованы управление проектами с фиксированной ценой, трассировка товара и возможность оперативного контроля. Благодаря обработке сервисных заказов можно прогнозировать ожидаемый расход комплектующих, управлять актуальным промежуточным складом и рассчитывать суммы счетов к выставлению. Доступ к истории продаж и закупок теперь может осуществляться из карточек клиента и поставщика. Пользователи могут видеть открытые и проведенные документы. </w:t>
      </w:r>
    </w:p>
    <w:p w:rsidR="00583770" w:rsidRDefault="00583770" w:rsidP="00982DFD">
      <w:pPr>
        <w:pStyle w:val="3"/>
        <w:shd w:val="clear" w:color="auto" w:fill="FFFFFF"/>
        <w:rPr>
          <w:rFonts w:ascii="Verdana" w:hAnsi="Verdana"/>
          <w:color w:val="71701E"/>
        </w:rPr>
      </w:pPr>
      <w:r>
        <w:t>Новые возможности интеграции с продуктами Microsoft</w:t>
      </w:r>
    </w:p>
    <w:p w:rsidR="00583770" w:rsidRDefault="00583770" w:rsidP="00982DFD">
      <w:pPr>
        <w:pStyle w:val="main1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Экспорт в открытый формат Microsoft Office XML позволяет легко передавать информацию между Microsoft Dynamics NAV и такими приложениями, как Microsoft Office Word или Excel, полностью сохраняя стилевое оформление. Благодаря непрерывной синхронизации данных Microsoft Office Outlook и Microsoft Dynamics NAV ваши контакты, задания и планы всегда актуальны. </w:t>
      </w:r>
    </w:p>
    <w:p w:rsidR="00583770" w:rsidRDefault="00583770" w:rsidP="00982DFD">
      <w:pPr>
        <w:pStyle w:val="main1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Благодаря новой масштабируемой и расширяемой платформе для мобильных решений вы можете использовать существующие мобильные приложения Microsoft, например, «Мобильные продажи», или разработать ваши собственные приложения с помощью Mobile Development Tools.</w:t>
      </w:r>
    </w:p>
    <w:p w:rsidR="00583770" w:rsidRDefault="00583770" w:rsidP="00982DFD">
      <w:pPr>
        <w:pStyle w:val="3"/>
        <w:shd w:val="clear" w:color="auto" w:fill="FFFFFF"/>
        <w:rPr>
          <w:rFonts w:ascii="Verdana" w:hAnsi="Verdana"/>
          <w:color w:val="71701E"/>
        </w:rPr>
      </w:pPr>
      <w:r>
        <w:t>Улучшение производительности</w:t>
      </w:r>
    </w:p>
    <w:p w:rsidR="00583770" w:rsidRDefault="00583770" w:rsidP="00982DFD">
      <w:pPr>
        <w:pStyle w:val="main1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Методология быстрого внедрения решения на базе Microsoft Dynamics NAV стала составной частью продукта и включает в себя мощные средства, облегчающие процесс внедрения решения и не требующие серьезных трудозатрат ваших специалистов. Усовершенствованный клиент C/SIDE включают в себя поддержку протокола SMTP и новые функции языка C/AL. </w:t>
      </w:r>
    </w:p>
    <w:p w:rsidR="00583770" w:rsidRDefault="00583770" w:rsidP="00982DFD">
      <w:pPr>
        <w:pStyle w:val="main1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Улучшена производительность работы с СУБД Microsoft SQL Server. Усовершенствована технология динамического раскрытия итогов (SIFT) с индексированными представлениями, а также функция «Массовая вставка». </w:t>
      </w:r>
    </w:p>
    <w:p w:rsidR="00583770" w:rsidRPr="00982DFD" w:rsidRDefault="00583770" w:rsidP="00982DFD">
      <w:pPr>
        <w:shd w:val="clear" w:color="auto" w:fill="FFFFFF"/>
        <w:spacing w:after="336" w:line="240" w:lineRule="auto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b/>
          <w:sz w:val="18"/>
          <w:szCs w:val="18"/>
          <w:lang w:eastAsia="ru-RU"/>
        </w:rPr>
        <w:t>Microsoft Dynamics® CRM</w:t>
      </w:r>
      <w:r w:rsidRPr="00982DFD">
        <w:rPr>
          <w:rFonts w:ascii="Verdana" w:hAnsi="Verdana"/>
          <w:color w:val="000000"/>
          <w:sz w:val="18"/>
          <w:szCs w:val="18"/>
          <w:lang w:eastAsia="ru-RU"/>
        </w:rPr>
        <w:t xml:space="preserve"> — гибкое и доступное решение для управления взаимоотношениями с клиентами, объединяющее инструменты для сотрудников отделов продаж, маркетинга и обслуживания клиентов. Система позволяет сократить цикл продажи, сделать его более предсказуемым и увеличить количество успешно закрытых сделок.</w:t>
      </w:r>
    </w:p>
    <w:p w:rsidR="00583770" w:rsidRPr="00982DFD" w:rsidRDefault="00583770" w:rsidP="00982DFD">
      <w:pPr>
        <w:shd w:val="clear" w:color="auto" w:fill="FFFFFF"/>
        <w:spacing w:after="336" w:line="240" w:lineRule="auto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color w:val="000000"/>
          <w:sz w:val="18"/>
          <w:szCs w:val="18"/>
          <w:lang w:eastAsia="ru-RU"/>
        </w:rPr>
        <w:t>Microsoft Dynamics CRM работает так, как необходимо для вашего бизнеса и удобно сотрудникам.</w:t>
      </w:r>
    </w:p>
    <w:p w:rsidR="00583770" w:rsidRPr="00982DFD" w:rsidRDefault="00583770" w:rsidP="00982DFD">
      <w:pPr>
        <w:shd w:val="clear" w:color="auto" w:fill="FFFFFF"/>
        <w:spacing w:after="336" w:line="240" w:lineRule="auto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color w:val="000000"/>
          <w:sz w:val="18"/>
          <w:szCs w:val="18"/>
          <w:lang w:eastAsia="ru-RU"/>
        </w:rPr>
        <w:t>Основные преимущества Microsoft Dynamics CRM:</w:t>
      </w:r>
    </w:p>
    <w:p w:rsidR="00583770" w:rsidRPr="00982DFD" w:rsidRDefault="00583770" w:rsidP="00982DFD">
      <w:pPr>
        <w:numPr>
          <w:ilvl w:val="0"/>
          <w:numId w:val="6"/>
        </w:numPr>
        <w:shd w:val="clear" w:color="auto" w:fill="FFFFFF"/>
        <w:spacing w:after="120" w:line="240" w:lineRule="auto"/>
        <w:ind w:left="2775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color w:val="000000"/>
          <w:sz w:val="18"/>
          <w:szCs w:val="18"/>
          <w:lang w:eastAsia="ru-RU"/>
        </w:rPr>
        <w:t xml:space="preserve">удобный пользовательский интерфейс; </w:t>
      </w:r>
    </w:p>
    <w:p w:rsidR="00583770" w:rsidRPr="00982DFD" w:rsidRDefault="00583770" w:rsidP="00982DFD">
      <w:pPr>
        <w:numPr>
          <w:ilvl w:val="0"/>
          <w:numId w:val="6"/>
        </w:numPr>
        <w:shd w:val="clear" w:color="auto" w:fill="FFFFFF"/>
        <w:spacing w:after="120" w:line="240" w:lineRule="auto"/>
        <w:ind w:left="2775"/>
        <w:rPr>
          <w:rFonts w:ascii="Verdana" w:hAnsi="Verdana"/>
          <w:color w:val="000000"/>
          <w:sz w:val="18"/>
          <w:szCs w:val="18"/>
          <w:lang w:val="en-US" w:eastAsia="ru-RU"/>
        </w:rPr>
      </w:pPr>
      <w:r w:rsidRPr="00982DFD">
        <w:rPr>
          <w:rFonts w:ascii="Verdana" w:hAnsi="Verdana"/>
          <w:color w:val="000000"/>
          <w:sz w:val="18"/>
          <w:szCs w:val="18"/>
          <w:lang w:eastAsia="ru-RU"/>
        </w:rPr>
        <w:t>полная</w:t>
      </w:r>
      <w:r w:rsidRPr="00982DFD">
        <w:rPr>
          <w:rFonts w:ascii="Verdana" w:hAnsi="Verdana"/>
          <w:color w:val="000000"/>
          <w:sz w:val="18"/>
          <w:szCs w:val="18"/>
          <w:lang w:val="en-US" w:eastAsia="ru-RU"/>
        </w:rPr>
        <w:t xml:space="preserve"> </w:t>
      </w:r>
      <w:r w:rsidRPr="00982DFD">
        <w:rPr>
          <w:rFonts w:ascii="Verdana" w:hAnsi="Verdana"/>
          <w:color w:val="000000"/>
          <w:sz w:val="18"/>
          <w:szCs w:val="18"/>
          <w:lang w:eastAsia="ru-RU"/>
        </w:rPr>
        <w:t>интеграция</w:t>
      </w:r>
      <w:r w:rsidRPr="00982DFD">
        <w:rPr>
          <w:rFonts w:ascii="Verdana" w:hAnsi="Verdana"/>
          <w:color w:val="000000"/>
          <w:sz w:val="18"/>
          <w:szCs w:val="18"/>
          <w:lang w:val="en-US" w:eastAsia="ru-RU"/>
        </w:rPr>
        <w:t xml:space="preserve"> </w:t>
      </w:r>
      <w:r w:rsidRPr="00982DFD">
        <w:rPr>
          <w:rFonts w:ascii="Verdana" w:hAnsi="Verdana"/>
          <w:color w:val="000000"/>
          <w:sz w:val="18"/>
          <w:szCs w:val="18"/>
          <w:lang w:eastAsia="ru-RU"/>
        </w:rPr>
        <w:t>с</w:t>
      </w:r>
      <w:r w:rsidRPr="00982DFD">
        <w:rPr>
          <w:rFonts w:ascii="Verdana" w:hAnsi="Verdana"/>
          <w:color w:val="000000"/>
          <w:sz w:val="18"/>
          <w:szCs w:val="18"/>
          <w:lang w:val="en-US" w:eastAsia="ru-RU"/>
        </w:rPr>
        <w:t xml:space="preserve"> Microsoft Office System; </w:t>
      </w:r>
    </w:p>
    <w:p w:rsidR="00583770" w:rsidRPr="00982DFD" w:rsidRDefault="00583770" w:rsidP="00982DFD">
      <w:pPr>
        <w:numPr>
          <w:ilvl w:val="0"/>
          <w:numId w:val="6"/>
        </w:numPr>
        <w:shd w:val="clear" w:color="auto" w:fill="FFFFFF"/>
        <w:spacing w:after="120" w:line="240" w:lineRule="auto"/>
        <w:ind w:left="2775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color w:val="000000"/>
          <w:sz w:val="18"/>
          <w:szCs w:val="18"/>
          <w:lang w:eastAsia="ru-RU"/>
        </w:rPr>
        <w:t xml:space="preserve">мощные инструменты анализа данных; </w:t>
      </w:r>
    </w:p>
    <w:p w:rsidR="00583770" w:rsidRPr="00982DFD" w:rsidRDefault="00583770" w:rsidP="00982DFD">
      <w:pPr>
        <w:numPr>
          <w:ilvl w:val="0"/>
          <w:numId w:val="6"/>
        </w:numPr>
        <w:shd w:val="clear" w:color="auto" w:fill="FFFFFF"/>
        <w:spacing w:after="120" w:line="240" w:lineRule="auto"/>
        <w:ind w:left="2775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color w:val="000000"/>
          <w:sz w:val="18"/>
          <w:szCs w:val="18"/>
          <w:lang w:eastAsia="ru-RU"/>
        </w:rPr>
        <w:t xml:space="preserve">простота управления бизнес-процессами; </w:t>
      </w:r>
    </w:p>
    <w:p w:rsidR="00583770" w:rsidRPr="00982DFD" w:rsidRDefault="00583770" w:rsidP="00982DFD">
      <w:pPr>
        <w:numPr>
          <w:ilvl w:val="0"/>
          <w:numId w:val="6"/>
        </w:numPr>
        <w:shd w:val="clear" w:color="auto" w:fill="FFFFFF"/>
        <w:spacing w:after="120" w:line="240" w:lineRule="auto"/>
        <w:ind w:left="2775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color w:val="000000"/>
          <w:sz w:val="18"/>
          <w:szCs w:val="18"/>
          <w:lang w:eastAsia="ru-RU"/>
        </w:rPr>
        <w:t xml:space="preserve">контроль за выполнением поставленных задач; </w:t>
      </w:r>
    </w:p>
    <w:p w:rsidR="00583770" w:rsidRPr="00982DFD" w:rsidRDefault="00583770" w:rsidP="00982DFD">
      <w:pPr>
        <w:numPr>
          <w:ilvl w:val="0"/>
          <w:numId w:val="6"/>
        </w:numPr>
        <w:shd w:val="clear" w:color="auto" w:fill="FFFFFF"/>
        <w:spacing w:after="120" w:line="240" w:lineRule="auto"/>
        <w:ind w:left="2775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color w:val="000000"/>
          <w:sz w:val="18"/>
          <w:szCs w:val="18"/>
          <w:lang w:eastAsia="ru-RU"/>
        </w:rPr>
        <w:t xml:space="preserve">низкая совокупная стоимость владения; </w:t>
      </w:r>
    </w:p>
    <w:p w:rsidR="00583770" w:rsidRPr="00982DFD" w:rsidRDefault="00583770" w:rsidP="00982DFD">
      <w:pPr>
        <w:numPr>
          <w:ilvl w:val="0"/>
          <w:numId w:val="6"/>
        </w:numPr>
        <w:shd w:val="clear" w:color="auto" w:fill="FFFFFF"/>
        <w:spacing w:after="120" w:line="240" w:lineRule="auto"/>
        <w:ind w:left="2775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color w:val="000000"/>
          <w:sz w:val="18"/>
          <w:szCs w:val="18"/>
          <w:lang w:eastAsia="ru-RU"/>
        </w:rPr>
        <w:t>быстрый возврат инвестиций.</w:t>
      </w:r>
    </w:p>
    <w:p w:rsidR="00583770" w:rsidRPr="00982DFD" w:rsidRDefault="00583770" w:rsidP="00982DFD">
      <w:pPr>
        <w:shd w:val="clear" w:color="auto" w:fill="FFFFFF"/>
        <w:spacing w:after="336" w:line="240" w:lineRule="auto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color w:val="000000"/>
          <w:sz w:val="18"/>
          <w:szCs w:val="18"/>
          <w:lang w:eastAsia="ru-RU"/>
        </w:rPr>
        <w:t>Система Microsoft Dynamics CRM работает почти в 16 000 компаний во всем мире</w:t>
      </w:r>
    </w:p>
    <w:p w:rsidR="00583770" w:rsidRPr="00982DFD" w:rsidRDefault="00583770" w:rsidP="00982DFD">
      <w:pPr>
        <w:shd w:val="clear" w:color="auto" w:fill="FFFFFF"/>
        <w:spacing w:before="225" w:after="225" w:line="240" w:lineRule="auto"/>
        <w:outlineLvl w:val="1"/>
        <w:rPr>
          <w:rFonts w:ascii="Verdana" w:hAnsi="Verdana"/>
          <w:color w:val="00256B"/>
          <w:sz w:val="27"/>
          <w:szCs w:val="27"/>
          <w:lang w:eastAsia="ru-RU"/>
        </w:rPr>
      </w:pPr>
      <w:r w:rsidRPr="00982DFD">
        <w:rPr>
          <w:rFonts w:ascii="Verdana" w:hAnsi="Verdana"/>
          <w:color w:val="00256B"/>
          <w:sz w:val="27"/>
          <w:szCs w:val="27"/>
          <w:lang w:eastAsia="ru-RU"/>
        </w:rPr>
        <w:t>Эффективность CRM-системы</w:t>
      </w:r>
    </w:p>
    <w:p w:rsidR="00583770" w:rsidRPr="00982DFD" w:rsidRDefault="00583770" w:rsidP="00982DFD">
      <w:pPr>
        <w:shd w:val="clear" w:color="auto" w:fill="FFFFFF"/>
        <w:spacing w:after="336" w:line="240" w:lineRule="auto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color w:val="000000"/>
          <w:sz w:val="18"/>
          <w:szCs w:val="18"/>
          <w:lang w:eastAsia="ru-RU"/>
        </w:rPr>
        <w:t>Как показывают аналитические данные, компании, использующие CRM-системы, могут добиться действительно значимых результатов. Среди их достижений, например:</w:t>
      </w:r>
    </w:p>
    <w:p w:rsidR="00583770" w:rsidRPr="00982DFD" w:rsidRDefault="00583770" w:rsidP="00982DFD">
      <w:pPr>
        <w:numPr>
          <w:ilvl w:val="0"/>
          <w:numId w:val="7"/>
        </w:numPr>
        <w:shd w:val="clear" w:color="auto" w:fill="FFFFFF"/>
        <w:spacing w:after="120" w:line="240" w:lineRule="auto"/>
        <w:ind w:left="2775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color w:val="000000"/>
          <w:sz w:val="18"/>
          <w:szCs w:val="18"/>
          <w:lang w:eastAsia="ru-RU"/>
        </w:rPr>
        <w:t xml:space="preserve">снижение операционных и управленческих затрат на 15–20%; </w:t>
      </w:r>
    </w:p>
    <w:p w:rsidR="00583770" w:rsidRPr="00982DFD" w:rsidRDefault="00583770" w:rsidP="00982DFD">
      <w:pPr>
        <w:numPr>
          <w:ilvl w:val="0"/>
          <w:numId w:val="7"/>
        </w:numPr>
        <w:shd w:val="clear" w:color="auto" w:fill="FFFFFF"/>
        <w:spacing w:after="120" w:line="240" w:lineRule="auto"/>
        <w:ind w:left="2775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color w:val="000000"/>
          <w:sz w:val="18"/>
          <w:szCs w:val="18"/>
          <w:lang w:eastAsia="ru-RU"/>
        </w:rPr>
        <w:t xml:space="preserve">экономия оборотных средств – от 3 до 5%; </w:t>
      </w:r>
    </w:p>
    <w:p w:rsidR="00583770" w:rsidRPr="00982DFD" w:rsidRDefault="00583770" w:rsidP="00982DFD">
      <w:pPr>
        <w:numPr>
          <w:ilvl w:val="0"/>
          <w:numId w:val="7"/>
        </w:numPr>
        <w:shd w:val="clear" w:color="auto" w:fill="FFFFFF"/>
        <w:spacing w:after="120" w:line="240" w:lineRule="auto"/>
        <w:ind w:left="2775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color w:val="000000"/>
          <w:sz w:val="18"/>
          <w:szCs w:val="18"/>
          <w:lang w:eastAsia="ru-RU"/>
        </w:rPr>
        <w:t xml:space="preserve">сокращение цикла реализации продукции на 25–30%; </w:t>
      </w:r>
    </w:p>
    <w:p w:rsidR="00583770" w:rsidRPr="00982DFD" w:rsidRDefault="00583770" w:rsidP="00982DFD">
      <w:pPr>
        <w:numPr>
          <w:ilvl w:val="0"/>
          <w:numId w:val="7"/>
        </w:numPr>
        <w:shd w:val="clear" w:color="auto" w:fill="FFFFFF"/>
        <w:spacing w:after="120" w:line="240" w:lineRule="auto"/>
        <w:ind w:left="2775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color w:val="000000"/>
          <w:sz w:val="18"/>
          <w:szCs w:val="18"/>
          <w:lang w:eastAsia="ru-RU"/>
        </w:rPr>
        <w:t xml:space="preserve">снижение коммерческих затрат на 30–35%; </w:t>
      </w:r>
    </w:p>
    <w:p w:rsidR="00583770" w:rsidRPr="00982DFD" w:rsidRDefault="00583770" w:rsidP="00982DFD">
      <w:pPr>
        <w:numPr>
          <w:ilvl w:val="0"/>
          <w:numId w:val="7"/>
        </w:numPr>
        <w:shd w:val="clear" w:color="auto" w:fill="FFFFFF"/>
        <w:spacing w:after="120" w:line="240" w:lineRule="auto"/>
        <w:ind w:left="2775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color w:val="000000"/>
          <w:sz w:val="18"/>
          <w:szCs w:val="18"/>
          <w:lang w:eastAsia="ru-RU"/>
        </w:rPr>
        <w:t>уменьшение дебиторской задолженности на 10–15%.</w:t>
      </w:r>
    </w:p>
    <w:p w:rsidR="00583770" w:rsidRPr="00982DFD" w:rsidRDefault="00583770" w:rsidP="00982DFD">
      <w:pPr>
        <w:shd w:val="clear" w:color="auto" w:fill="FFFFFF"/>
        <w:spacing w:before="105" w:after="336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982DFD">
        <w:rPr>
          <w:rFonts w:ascii="Verdana" w:hAnsi="Verdana"/>
          <w:color w:val="006699"/>
          <w:sz w:val="17"/>
          <w:szCs w:val="17"/>
          <w:u w:val="single"/>
          <w:lang w:eastAsia="ru-RU"/>
        </w:rPr>
        <w:t>К началу страницы</w:t>
      </w:r>
    </w:p>
    <w:p w:rsidR="00583770" w:rsidRPr="00982DFD" w:rsidRDefault="00583770" w:rsidP="00982DFD">
      <w:pPr>
        <w:shd w:val="clear" w:color="auto" w:fill="FFFFFF"/>
        <w:spacing w:before="225" w:after="225" w:line="240" w:lineRule="auto"/>
        <w:outlineLvl w:val="1"/>
        <w:rPr>
          <w:rFonts w:ascii="Verdana" w:hAnsi="Verdana"/>
          <w:color w:val="00256B"/>
          <w:sz w:val="27"/>
          <w:szCs w:val="27"/>
          <w:lang w:eastAsia="ru-RU"/>
        </w:rPr>
      </w:pPr>
      <w:r w:rsidRPr="00982DFD">
        <w:rPr>
          <w:rFonts w:ascii="Verdana" w:hAnsi="Verdana"/>
          <w:color w:val="00256B"/>
          <w:sz w:val="27"/>
          <w:szCs w:val="27"/>
          <w:lang w:eastAsia="ru-RU"/>
        </w:rPr>
        <w:t>Microsoft Dynamics CRM в России</w:t>
      </w:r>
    </w:p>
    <w:p w:rsidR="00583770" w:rsidRPr="00982DFD" w:rsidRDefault="00583770" w:rsidP="00982DFD">
      <w:pPr>
        <w:shd w:val="clear" w:color="auto" w:fill="FFFFFF"/>
        <w:spacing w:after="336" w:line="240" w:lineRule="auto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color w:val="000000"/>
          <w:sz w:val="18"/>
          <w:szCs w:val="18"/>
          <w:lang w:eastAsia="ru-RU"/>
        </w:rPr>
        <w:t>По мнению Gartner Group, Microsoft имеет самый большой потенциал на рынке CRM-систем, с перспективой роста на 100% в год. В России Microsoft Dynamics CRM используют такие компании и организации, как авиакомпания S7 Airlines, Американская торговая палата, издательские дома «Статус Кво 97» и «Альпина Бизнес Букс», компания «ФОСБОРН ХОУМ», строительно-инвестиционная корпорация «Девелопмент-Юг», «Национальная ипотечная компания», банки «КМБ Банк», «Еврофинанс Моснарбанк» и «Возрождение», радиостанции СИТИ FM и Relax FM и многие другие.</w:t>
      </w:r>
    </w:p>
    <w:p w:rsidR="00583770" w:rsidRPr="00982DFD" w:rsidRDefault="00583770" w:rsidP="00982DFD">
      <w:pPr>
        <w:shd w:val="clear" w:color="auto" w:fill="DBDCE1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982DFD">
        <w:rPr>
          <w:rFonts w:ascii="Verdana" w:hAnsi="Verdana"/>
          <w:color w:val="000000"/>
          <w:sz w:val="20"/>
          <w:szCs w:val="20"/>
          <w:lang w:eastAsia="ru-RU"/>
        </w:rPr>
        <w:t xml:space="preserve">«Бизнес российского офиса по направлению CRM за последний финансовый год вырос на 90%. Такие результаты, с одной стороны, обусловлены рыночным спросом, который был особенно характерен для финансовых и торговых компаний, а также для поставщиков профессиональных услуг. С другой стороны, такой динамики роста удалось достичь за счет значительного расширения партнерского канала. В этом году продвижением Microsoft Dynamics CRM занимались как партнеры, специализирующиеся на внедрении систем класса ERP, так и те, кто ранее работал исключительно с инфраструктурными решениями корпорации» </w:t>
      </w:r>
    </w:p>
    <w:p w:rsidR="00583770" w:rsidRPr="00982DFD" w:rsidRDefault="00583770" w:rsidP="00982DFD">
      <w:pPr>
        <w:shd w:val="clear" w:color="auto" w:fill="DBDCE1"/>
        <w:spacing w:after="120" w:line="240" w:lineRule="auto"/>
        <w:jc w:val="right"/>
        <w:rPr>
          <w:rFonts w:ascii="Verdana" w:hAnsi="Verdana"/>
          <w:b/>
          <w:bCs/>
          <w:color w:val="000000"/>
          <w:sz w:val="17"/>
          <w:szCs w:val="17"/>
          <w:lang w:eastAsia="ru-RU"/>
        </w:rPr>
      </w:pPr>
      <w:r w:rsidRPr="00982DFD">
        <w:rPr>
          <w:rFonts w:ascii="Verdana" w:hAnsi="Verdana"/>
          <w:b/>
          <w:bCs/>
          <w:color w:val="000000"/>
          <w:sz w:val="17"/>
          <w:szCs w:val="17"/>
          <w:lang w:eastAsia="ru-RU"/>
        </w:rPr>
        <w:t>Екатерина Корбутова</w:t>
      </w:r>
      <w:r w:rsidRPr="00982DFD">
        <w:rPr>
          <w:rFonts w:ascii="Verdana" w:hAnsi="Verdana"/>
          <w:b/>
          <w:bCs/>
          <w:color w:val="000000"/>
          <w:sz w:val="17"/>
          <w:szCs w:val="17"/>
          <w:lang w:eastAsia="ru-RU"/>
        </w:rPr>
        <w:br/>
        <w:t>Руководитель Департамента CRM российского офиса Microsoft</w:t>
      </w:r>
    </w:p>
    <w:p w:rsidR="00583770" w:rsidRPr="00982DFD" w:rsidRDefault="00583770" w:rsidP="00982DFD">
      <w:pPr>
        <w:shd w:val="clear" w:color="auto" w:fill="FFFFFF"/>
        <w:spacing w:before="225" w:after="225" w:line="240" w:lineRule="auto"/>
        <w:outlineLvl w:val="1"/>
        <w:rPr>
          <w:rFonts w:ascii="Verdana" w:hAnsi="Verdana"/>
          <w:color w:val="00256B"/>
          <w:sz w:val="27"/>
          <w:szCs w:val="27"/>
          <w:lang w:eastAsia="ru-RU"/>
        </w:rPr>
      </w:pPr>
      <w:r w:rsidRPr="00982DFD">
        <w:rPr>
          <w:rFonts w:ascii="Verdana" w:hAnsi="Verdana"/>
          <w:color w:val="00256B"/>
          <w:sz w:val="27"/>
          <w:szCs w:val="27"/>
          <w:lang w:eastAsia="ru-RU"/>
        </w:rPr>
        <w:t>Новая версия: Microsoft Dynamics CRM 4.0</w:t>
      </w:r>
    </w:p>
    <w:p w:rsidR="00583770" w:rsidRPr="00982DFD" w:rsidRDefault="00583770" w:rsidP="00982DFD">
      <w:pPr>
        <w:shd w:val="clear" w:color="auto" w:fill="FFFFFF"/>
        <w:spacing w:after="336" w:line="240" w:lineRule="auto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color w:val="000000"/>
          <w:sz w:val="18"/>
          <w:szCs w:val="18"/>
          <w:lang w:eastAsia="ru-RU"/>
        </w:rPr>
        <w:t>В 2008 году российскому рынку была представлена система Microsoft Dynamics CRM 4.0. В числе особенностей новой версии:</w:t>
      </w:r>
    </w:p>
    <w:p w:rsidR="00583770" w:rsidRPr="00982DFD" w:rsidRDefault="00583770" w:rsidP="00982DFD">
      <w:pPr>
        <w:numPr>
          <w:ilvl w:val="0"/>
          <w:numId w:val="8"/>
        </w:numPr>
        <w:shd w:val="clear" w:color="auto" w:fill="FFFFFF"/>
        <w:spacing w:after="120" w:line="240" w:lineRule="auto"/>
        <w:ind w:left="2775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b/>
          <w:bCs/>
          <w:color w:val="000000"/>
          <w:sz w:val="18"/>
          <w:szCs w:val="18"/>
          <w:lang w:eastAsia="ru-RU"/>
        </w:rPr>
        <w:t>Новая архитектура</w:t>
      </w:r>
      <w:r w:rsidRPr="00982DFD">
        <w:rPr>
          <w:rFonts w:ascii="Verdana" w:hAnsi="Verdana"/>
          <w:color w:val="000000"/>
          <w:sz w:val="18"/>
          <w:szCs w:val="18"/>
          <w:lang w:eastAsia="ru-RU"/>
        </w:rPr>
        <w:t xml:space="preserve">, которая обеспечивает возможность работы нескольких компаний-клиентов на одном сервере. Такая схема актуальна для хостинга приложений и снижает операционные издержки хостинг-партнеров и клиентов, использующих систему. </w:t>
      </w:r>
    </w:p>
    <w:p w:rsidR="00583770" w:rsidRPr="00982DFD" w:rsidRDefault="00583770" w:rsidP="00982DFD">
      <w:pPr>
        <w:numPr>
          <w:ilvl w:val="0"/>
          <w:numId w:val="8"/>
        </w:numPr>
        <w:shd w:val="clear" w:color="auto" w:fill="FFFFFF"/>
        <w:spacing w:after="120" w:line="240" w:lineRule="auto"/>
        <w:ind w:left="2775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b/>
          <w:bCs/>
          <w:color w:val="000000"/>
          <w:sz w:val="18"/>
          <w:szCs w:val="18"/>
          <w:lang w:eastAsia="ru-RU"/>
        </w:rPr>
        <w:t>Многоязыковая поддержка</w:t>
      </w:r>
      <w:r w:rsidRPr="00982DFD">
        <w:rPr>
          <w:rFonts w:ascii="Verdana" w:hAnsi="Verdana"/>
          <w:color w:val="000000"/>
          <w:sz w:val="18"/>
          <w:szCs w:val="18"/>
          <w:lang w:eastAsia="ru-RU"/>
        </w:rPr>
        <w:t xml:space="preserve">, благодаря которой пользователи внутри одной компании могут работать с интерфейсом на разных языках (из 25 доступных) и переключать их в случае необходимости. </w:t>
      </w:r>
    </w:p>
    <w:p w:rsidR="00583770" w:rsidRPr="00982DFD" w:rsidRDefault="00583770" w:rsidP="00982DFD">
      <w:pPr>
        <w:numPr>
          <w:ilvl w:val="0"/>
          <w:numId w:val="8"/>
        </w:numPr>
        <w:shd w:val="clear" w:color="auto" w:fill="FFFFFF"/>
        <w:spacing w:after="120" w:line="240" w:lineRule="auto"/>
        <w:ind w:left="2775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b/>
          <w:bCs/>
          <w:color w:val="000000"/>
          <w:sz w:val="18"/>
          <w:szCs w:val="18"/>
          <w:lang w:eastAsia="ru-RU"/>
        </w:rPr>
        <w:t>Поддержка мультивалютности</w:t>
      </w:r>
      <w:r w:rsidRPr="00982DFD">
        <w:rPr>
          <w:rFonts w:ascii="Verdana" w:hAnsi="Verdana"/>
          <w:color w:val="000000"/>
          <w:sz w:val="18"/>
          <w:szCs w:val="18"/>
          <w:lang w:eastAsia="ru-RU"/>
        </w:rPr>
        <w:t xml:space="preserve">, которая обеспечивает учет финансовых данных внутри системы в разных валютах и пересчет валютных курсов. </w:t>
      </w:r>
    </w:p>
    <w:p w:rsidR="00583770" w:rsidRPr="00982DFD" w:rsidRDefault="00583770" w:rsidP="00982DFD">
      <w:pPr>
        <w:numPr>
          <w:ilvl w:val="0"/>
          <w:numId w:val="8"/>
        </w:numPr>
        <w:shd w:val="clear" w:color="auto" w:fill="FFFFFF"/>
        <w:spacing w:after="120" w:line="240" w:lineRule="auto"/>
        <w:ind w:left="2775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b/>
          <w:bCs/>
          <w:color w:val="000000"/>
          <w:sz w:val="18"/>
          <w:szCs w:val="18"/>
          <w:lang w:eastAsia="ru-RU"/>
        </w:rPr>
        <w:t>Новые возможности бизнес-анализа</w:t>
      </w:r>
      <w:r w:rsidRPr="00982DFD">
        <w:rPr>
          <w:rFonts w:ascii="Verdana" w:hAnsi="Verdana"/>
          <w:color w:val="000000"/>
          <w:sz w:val="18"/>
          <w:szCs w:val="18"/>
          <w:lang w:eastAsia="ru-RU"/>
        </w:rPr>
        <w:t xml:space="preserve">, включая новый мастер отчетов для пользователей, расширенное управление расписанием подготовки отчетов, возможность быстрого построения отчетов из связанных объектов. </w:t>
      </w:r>
    </w:p>
    <w:p w:rsidR="00583770" w:rsidRPr="00982DFD" w:rsidRDefault="00583770" w:rsidP="00982DFD">
      <w:pPr>
        <w:numPr>
          <w:ilvl w:val="0"/>
          <w:numId w:val="8"/>
        </w:numPr>
        <w:shd w:val="clear" w:color="auto" w:fill="FFFFFF"/>
        <w:spacing w:after="120" w:line="240" w:lineRule="auto"/>
        <w:ind w:left="2775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b/>
          <w:bCs/>
          <w:color w:val="000000"/>
          <w:sz w:val="18"/>
          <w:szCs w:val="18"/>
          <w:lang w:eastAsia="ru-RU"/>
        </w:rPr>
        <w:t>Новый механизм автоматизации бизнес-процессов</w:t>
      </w:r>
      <w:r w:rsidRPr="00982DFD">
        <w:rPr>
          <w:rFonts w:ascii="Verdana" w:hAnsi="Verdana"/>
          <w:color w:val="000000"/>
          <w:sz w:val="18"/>
          <w:szCs w:val="18"/>
          <w:lang w:eastAsia="ru-RU"/>
        </w:rPr>
        <w:t xml:space="preserve"> на основе технологии Microsoft Windows Workflow Foundation, который позволяет быстро и легко настраивать бизнес-процессы как внутри CRM-системы, так и между различными информационными системами организации. </w:t>
      </w:r>
    </w:p>
    <w:p w:rsidR="00583770" w:rsidRPr="00982DFD" w:rsidRDefault="00583770" w:rsidP="00982DFD">
      <w:pPr>
        <w:numPr>
          <w:ilvl w:val="0"/>
          <w:numId w:val="8"/>
        </w:numPr>
        <w:shd w:val="clear" w:color="auto" w:fill="FFFFFF"/>
        <w:spacing w:after="120" w:line="240" w:lineRule="auto"/>
        <w:ind w:left="2775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b/>
          <w:bCs/>
          <w:color w:val="000000"/>
          <w:sz w:val="18"/>
          <w:szCs w:val="18"/>
          <w:lang w:eastAsia="ru-RU"/>
        </w:rPr>
        <w:t>Улучшенная интеграция</w:t>
      </w:r>
      <w:r w:rsidRPr="00982DFD">
        <w:rPr>
          <w:rFonts w:ascii="Verdana" w:hAnsi="Verdana"/>
          <w:color w:val="000000"/>
          <w:sz w:val="18"/>
          <w:szCs w:val="18"/>
          <w:lang w:eastAsia="ru-RU"/>
        </w:rPr>
        <w:t xml:space="preserve"> с продуктами Microsoft Office, включая Microsoft Office Communication Server 2007 с возможностью задействовать индикаторы присутствия пользователей CRM-системы, что упрощает и ускоряет взаимодействие сотрудников внутри компании с помощью обмена мгновенными сообщениями, технологий VoIP и других каналов.</w:t>
      </w:r>
    </w:p>
    <w:p w:rsidR="00583770" w:rsidRPr="00982DFD" w:rsidRDefault="00583770" w:rsidP="00982DFD">
      <w:pPr>
        <w:shd w:val="clear" w:color="auto" w:fill="FFFFFF"/>
        <w:spacing w:after="336" w:line="240" w:lineRule="auto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color w:val="000000"/>
          <w:sz w:val="18"/>
          <w:szCs w:val="18"/>
          <w:lang w:eastAsia="ru-RU"/>
        </w:rPr>
        <w:t xml:space="preserve">Особое внимание при разработке Microsoft Dynamics CRM 4.0 было уделено процессам перехода с текущей версии (Microsoft Dynamics CRM 3.0) на новую. Все текущие настройки Microsoft Dynamics CRM 3.0 автоматически переносятся на новую платформу с помощью специального мастера обновления. </w:t>
      </w:r>
    </w:p>
    <w:p w:rsidR="00583770" w:rsidRPr="00982DFD" w:rsidRDefault="00583770" w:rsidP="00982DFD">
      <w:pPr>
        <w:shd w:val="clear" w:color="auto" w:fill="FFFFFF"/>
        <w:spacing w:after="336" w:line="240" w:lineRule="auto"/>
        <w:rPr>
          <w:rFonts w:ascii="Verdana" w:hAnsi="Verdana"/>
          <w:color w:val="000000"/>
          <w:sz w:val="18"/>
          <w:szCs w:val="18"/>
          <w:lang w:eastAsia="ru-RU"/>
        </w:rPr>
      </w:pPr>
      <w:r w:rsidRPr="00982DFD">
        <w:rPr>
          <w:rFonts w:ascii="Verdana" w:hAnsi="Verdana"/>
          <w:color w:val="000000"/>
          <w:sz w:val="18"/>
          <w:szCs w:val="18"/>
          <w:lang w:eastAsia="ru-RU"/>
        </w:rPr>
        <w:t>Клиенты, использующие Microsoft Dynamics CRM 3.0 и имеющие активную подписку на обновления (Software Assurance), могут получить новую версию системы в рамках поддержки без дополнительной оплаты, что позволяет сохранить сделанные ранее инвестиции.</w:t>
      </w:r>
    </w:p>
    <w:p w:rsidR="00583770" w:rsidRDefault="00583770" w:rsidP="00982DFD">
      <w:pPr>
        <w:spacing w:line="240" w:lineRule="atLeast"/>
      </w:pPr>
      <w:bookmarkStart w:id="3" w:name="_GoBack"/>
      <w:bookmarkEnd w:id="3"/>
    </w:p>
    <w:sectPr w:rsidR="00583770" w:rsidSect="003E5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C4E47"/>
    <w:multiLevelType w:val="multilevel"/>
    <w:tmpl w:val="4168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C1101"/>
    <w:multiLevelType w:val="multilevel"/>
    <w:tmpl w:val="E834D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E775A0"/>
    <w:multiLevelType w:val="multilevel"/>
    <w:tmpl w:val="75F4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333F08"/>
    <w:multiLevelType w:val="multilevel"/>
    <w:tmpl w:val="91DC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381D19"/>
    <w:multiLevelType w:val="multilevel"/>
    <w:tmpl w:val="F8A4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28151C"/>
    <w:multiLevelType w:val="multilevel"/>
    <w:tmpl w:val="ECC0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5D610D"/>
    <w:multiLevelType w:val="multilevel"/>
    <w:tmpl w:val="E058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AB3816"/>
    <w:multiLevelType w:val="multilevel"/>
    <w:tmpl w:val="E5FE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2DFD"/>
    <w:rsid w:val="00242A53"/>
    <w:rsid w:val="003E5750"/>
    <w:rsid w:val="00583770"/>
    <w:rsid w:val="006A06CA"/>
    <w:rsid w:val="00922ED1"/>
    <w:rsid w:val="00982DFD"/>
    <w:rsid w:val="00A51AD2"/>
    <w:rsid w:val="00DA56C5"/>
    <w:rsid w:val="00DE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57C4C-CF83-484F-AB83-011EFC68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75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982DFD"/>
    <w:pPr>
      <w:spacing w:before="336" w:after="120" w:line="240" w:lineRule="auto"/>
      <w:outlineLvl w:val="1"/>
    </w:pPr>
    <w:rPr>
      <w:rFonts w:ascii="Times New Roman" w:eastAsia="Calibri" w:hAnsi="Times New Roman"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982DFD"/>
    <w:pPr>
      <w:keepNext/>
      <w:keepLines/>
      <w:spacing w:before="200" w:after="0"/>
      <w:outlineLvl w:val="2"/>
    </w:pPr>
    <w:rPr>
      <w:rFonts w:ascii="Cambria" w:eastAsia="Calibri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982DFD"/>
    <w:rPr>
      <w:rFonts w:ascii="Times New Roman" w:hAnsi="Times New Roman" w:cs="Times New Roman"/>
      <w:sz w:val="36"/>
      <w:szCs w:val="36"/>
      <w:lang w:val="x-none" w:eastAsia="ru-RU"/>
    </w:rPr>
  </w:style>
  <w:style w:type="paragraph" w:customStyle="1" w:styleId="main1">
    <w:name w:val="main1"/>
    <w:basedOn w:val="a"/>
    <w:rsid w:val="00982DFD"/>
    <w:pPr>
      <w:spacing w:after="336" w:line="240" w:lineRule="auto"/>
    </w:pPr>
    <w:rPr>
      <w:rFonts w:ascii="Times New Roman" w:eastAsia="Calibri" w:hAnsi="Times New Roman"/>
      <w:sz w:val="18"/>
      <w:szCs w:val="18"/>
      <w:lang w:eastAsia="ru-RU"/>
    </w:rPr>
  </w:style>
  <w:style w:type="paragraph" w:customStyle="1" w:styleId="top1">
    <w:name w:val="top1"/>
    <w:basedOn w:val="a"/>
    <w:rsid w:val="00982DFD"/>
    <w:pPr>
      <w:spacing w:before="105" w:after="336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semiHidden/>
    <w:rsid w:val="00982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semiHidden/>
    <w:locked/>
    <w:rsid w:val="00982DF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locked/>
    <w:rsid w:val="00982DFD"/>
    <w:rPr>
      <w:rFonts w:ascii="Cambria" w:hAnsi="Cambria" w:cs="Times New Roman"/>
      <w:b/>
      <w:b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">
                                  <w:marLeft w:val="2775"/>
                                  <w:marRight w:val="316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">
                                  <w:marLeft w:val="2775"/>
                                  <w:marRight w:val="316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">
                                  <w:marLeft w:val="2775"/>
                                  <w:marRight w:val="316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">
                                  <w:marLeft w:val="2775"/>
                                  <w:marRight w:val="316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2607</Words>
  <Characters>14860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>Бизнес-решения – подход Microsoft</vt:lpstr>
      <vt:lpstr>    CoolReferat.com</vt:lpstr>
      <vt:lpstr>    Бизнес-решения – подход Microsoft</vt:lpstr>
      <vt:lpstr>    Для каких компаний лучше всего подходит Microsoft Dynamics AX </vt:lpstr>
      <vt:lpstr>    Ключевые преимущества системы</vt:lpstr>
      <vt:lpstr>    Краткая характеристика платформы Microsoft Dynamics AX 4.0</vt:lpstr>
      <vt:lpstr>    Новые возможности Microsoft Dynamics NAV 5.0</vt:lpstr>
      <vt:lpstr>        Новая и улучшенная функциональность приложения</vt:lpstr>
      <vt:lpstr>        Новые возможности интеграции с продуктами Microsoft</vt:lpstr>
      <vt:lpstr>        Улучшение производительности</vt:lpstr>
      <vt:lpstr>    Эффективность CRM-системы</vt:lpstr>
      <vt:lpstr>    Microsoft Dynamics CRM в России</vt:lpstr>
      <vt:lpstr>    Новая версия: Microsoft Dynamics CRM 4.0</vt:lpstr>
    </vt:vector>
  </TitlesOfParts>
  <Company/>
  <LinksUpToDate>false</LinksUpToDate>
  <CharactersWithSpaces>17433</CharactersWithSpaces>
  <SharedDoc>false</SharedDoc>
  <HLinks>
    <vt:vector size="30" baseType="variant">
      <vt:variant>
        <vt:i4>4194390</vt:i4>
      </vt:variant>
      <vt:variant>
        <vt:i4>12</vt:i4>
      </vt:variant>
      <vt:variant>
        <vt:i4>0</vt:i4>
      </vt:variant>
      <vt:variant>
        <vt:i4>5</vt:i4>
      </vt:variant>
      <vt:variant>
        <vt:lpwstr>http://www.microsoft.com/Rus/dynamics/crm/Overview.mspx</vt:lpwstr>
      </vt:variant>
      <vt:variant>
        <vt:lpwstr>top</vt:lpwstr>
      </vt:variant>
      <vt:variant>
        <vt:i4>3080226</vt:i4>
      </vt:variant>
      <vt:variant>
        <vt:i4>9</vt:i4>
      </vt:variant>
      <vt:variant>
        <vt:i4>0</vt:i4>
      </vt:variant>
      <vt:variant>
        <vt:i4>5</vt:i4>
      </vt:variant>
      <vt:variant>
        <vt:lpwstr>http://www.microsoft.com/Rus/dynamics/crm/Overview.mspx</vt:lpwstr>
      </vt:variant>
      <vt:variant>
        <vt:lpwstr/>
      </vt:variant>
      <vt:variant>
        <vt:i4>3932212</vt:i4>
      </vt:variant>
      <vt:variant>
        <vt:i4>6</vt:i4>
      </vt:variant>
      <vt:variant>
        <vt:i4>0</vt:i4>
      </vt:variant>
      <vt:variant>
        <vt:i4>5</vt:i4>
      </vt:variant>
      <vt:variant>
        <vt:lpwstr>http://www.microsoft.com/Rus/dynamics/nav/Overview.mspx</vt:lpwstr>
      </vt:variant>
      <vt:variant>
        <vt:lpwstr/>
      </vt:variant>
      <vt:variant>
        <vt:i4>3211297</vt:i4>
      </vt:variant>
      <vt:variant>
        <vt:i4>3</vt:i4>
      </vt:variant>
      <vt:variant>
        <vt:i4>0</vt:i4>
      </vt:variant>
      <vt:variant>
        <vt:i4>5</vt:i4>
      </vt:variant>
      <vt:variant>
        <vt:lpwstr>http://www.microsoft.com/Rus/dynamics/ax/Overview.mspx</vt:lpwstr>
      </vt:variant>
      <vt:variant>
        <vt:lpwstr/>
      </vt:variant>
      <vt:variant>
        <vt:i4>3080226</vt:i4>
      </vt:variant>
      <vt:variant>
        <vt:i4>0</vt:i4>
      </vt:variant>
      <vt:variant>
        <vt:i4>0</vt:i4>
      </vt:variant>
      <vt:variant>
        <vt:i4>5</vt:i4>
      </vt:variant>
      <vt:variant>
        <vt:lpwstr>http://www.microsoft.com/Rus/dynamics/crm/overview.mspx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Бизнес-решения – подход Microsoft</dc:title>
  <dc:subject/>
  <dc:creator>1</dc:creator>
  <cp:keywords/>
  <dc:description/>
  <cp:lastModifiedBy>Irina</cp:lastModifiedBy>
  <cp:revision>2</cp:revision>
  <dcterms:created xsi:type="dcterms:W3CDTF">2014-08-30T11:01:00Z</dcterms:created>
  <dcterms:modified xsi:type="dcterms:W3CDTF">2014-08-30T11:01:00Z</dcterms:modified>
</cp:coreProperties>
</file>