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8D0" w:rsidRPr="00F50E9F" w:rsidRDefault="007618D0" w:rsidP="00F50E9F">
      <w:pPr>
        <w:pStyle w:val="5"/>
        <w:spacing w:line="360" w:lineRule="auto"/>
        <w:ind w:firstLine="720"/>
        <w:jc w:val="both"/>
        <w:rPr>
          <w:b w:val="0"/>
          <w:sz w:val="28"/>
        </w:rPr>
      </w:pPr>
    </w:p>
    <w:p w:rsidR="006F46D5" w:rsidRDefault="006F46D5"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Default="00F50E9F" w:rsidP="00F50E9F">
      <w:pPr>
        <w:spacing w:line="360" w:lineRule="auto"/>
        <w:ind w:firstLine="720"/>
        <w:jc w:val="both"/>
        <w:rPr>
          <w:sz w:val="28"/>
        </w:rPr>
      </w:pPr>
    </w:p>
    <w:p w:rsidR="00F50E9F" w:rsidRPr="00F50E9F" w:rsidRDefault="00F50E9F" w:rsidP="00F50E9F">
      <w:pPr>
        <w:spacing w:line="360" w:lineRule="auto"/>
        <w:ind w:firstLine="720"/>
        <w:jc w:val="both"/>
        <w:rPr>
          <w:sz w:val="28"/>
        </w:rPr>
      </w:pPr>
    </w:p>
    <w:p w:rsidR="007618D0" w:rsidRPr="00F50E9F" w:rsidRDefault="007618D0" w:rsidP="00F50E9F">
      <w:pPr>
        <w:spacing w:line="360" w:lineRule="auto"/>
        <w:ind w:firstLine="720"/>
        <w:jc w:val="center"/>
        <w:rPr>
          <w:b/>
          <w:sz w:val="28"/>
        </w:rPr>
      </w:pPr>
      <w:r w:rsidRPr="00F50E9F">
        <w:rPr>
          <w:b/>
          <w:sz w:val="28"/>
        </w:rPr>
        <w:t xml:space="preserve">ПЕРСПЕКТИВНЫЕ КОМПОЗИТЫ </w:t>
      </w:r>
      <w:r w:rsidRPr="00F50E9F">
        <w:rPr>
          <w:b/>
          <w:sz w:val="28"/>
          <w:lang w:val="en-US"/>
        </w:rPr>
        <w:t>XXI</w:t>
      </w:r>
      <w:r w:rsidRPr="00F50E9F">
        <w:rPr>
          <w:b/>
          <w:sz w:val="28"/>
        </w:rPr>
        <w:t xml:space="preserve"> ВЕКА НА ОСНОВЕ ОРГАНИЧЕСКИХ И НЕОРГАНИЧЕСКИХ ПОЛИМЕРОВ И НОВЫЕ МЕТАЛЛИЧЕСКИЕ СПЛАВЫ, ПРИОРИТЕТНЫЕ ТЕХНОЛОГИИ, СТРУКТУРА, СВОЙСТВА</w:t>
      </w:r>
    </w:p>
    <w:p w:rsidR="007618D0" w:rsidRPr="00F50E9F" w:rsidRDefault="00F50E9F" w:rsidP="00F50E9F">
      <w:pPr>
        <w:spacing w:line="360" w:lineRule="auto"/>
        <w:ind w:firstLine="720"/>
        <w:jc w:val="center"/>
        <w:rPr>
          <w:b/>
          <w:sz w:val="28"/>
        </w:rPr>
      </w:pPr>
      <w:r>
        <w:rPr>
          <w:bCs/>
          <w:sz w:val="28"/>
        </w:rPr>
        <w:br w:type="page"/>
      </w:r>
      <w:r w:rsidR="007618D0" w:rsidRPr="00F50E9F">
        <w:rPr>
          <w:b/>
          <w:sz w:val="28"/>
        </w:rPr>
        <w:lastRenderedPageBreak/>
        <w:t xml:space="preserve">БАЗАЛЬТОПЛАСТИКИ – ПОЛИМЕРНЫЕ КОМПОЗИЦИОННЫЕ МАТЕРИАЛЫ </w:t>
      </w:r>
      <w:r w:rsidR="007618D0" w:rsidRPr="00F50E9F">
        <w:rPr>
          <w:b/>
          <w:sz w:val="28"/>
          <w:lang w:val="en-US"/>
        </w:rPr>
        <w:t>XXI</w:t>
      </w:r>
      <w:r w:rsidR="007618D0" w:rsidRPr="00F50E9F">
        <w:rPr>
          <w:b/>
          <w:sz w:val="28"/>
        </w:rPr>
        <w:t xml:space="preserve"> ВЕКА</w:t>
      </w:r>
    </w:p>
    <w:p w:rsidR="007618D0" w:rsidRPr="00F50E9F" w:rsidRDefault="007618D0" w:rsidP="00F50E9F">
      <w:pPr>
        <w:spacing w:line="360" w:lineRule="auto"/>
        <w:ind w:firstLine="720"/>
        <w:jc w:val="both"/>
        <w:rPr>
          <w:sz w:val="28"/>
        </w:rPr>
      </w:pPr>
    </w:p>
    <w:p w:rsidR="007618D0" w:rsidRPr="00F50E9F" w:rsidRDefault="007618D0" w:rsidP="00F50E9F">
      <w:pPr>
        <w:spacing w:line="360" w:lineRule="auto"/>
        <w:ind w:firstLine="720"/>
        <w:jc w:val="right"/>
        <w:rPr>
          <w:sz w:val="28"/>
        </w:rPr>
      </w:pPr>
      <w:r w:rsidRPr="00F50E9F">
        <w:rPr>
          <w:sz w:val="28"/>
        </w:rPr>
        <w:t>С.Е.Артеменко, Ю.А.Кадыкова, О.Г.Васильева</w:t>
      </w:r>
    </w:p>
    <w:p w:rsidR="007618D0" w:rsidRPr="00F50E9F" w:rsidRDefault="007618D0" w:rsidP="00F50E9F">
      <w:pPr>
        <w:pStyle w:val="6"/>
        <w:spacing w:line="360" w:lineRule="auto"/>
        <w:ind w:firstLine="720"/>
        <w:jc w:val="right"/>
        <w:rPr>
          <w:sz w:val="28"/>
        </w:rPr>
      </w:pPr>
      <w:r w:rsidRPr="00F50E9F">
        <w:rPr>
          <w:sz w:val="28"/>
        </w:rPr>
        <w:t>Энгельсский технологический институт</w:t>
      </w:r>
      <w:r w:rsidR="00F50E9F">
        <w:rPr>
          <w:sz w:val="28"/>
        </w:rPr>
        <w:t xml:space="preserve"> </w:t>
      </w:r>
      <w:r w:rsidRPr="00F50E9F">
        <w:rPr>
          <w:sz w:val="28"/>
        </w:rPr>
        <w:t>СГТУ</w:t>
      </w:r>
    </w:p>
    <w:p w:rsidR="007618D0" w:rsidRPr="00F50E9F" w:rsidRDefault="007618D0" w:rsidP="00F50E9F">
      <w:pPr>
        <w:spacing w:line="360" w:lineRule="auto"/>
        <w:ind w:firstLine="720"/>
        <w:jc w:val="both"/>
        <w:rPr>
          <w:bCs/>
          <w:sz w:val="28"/>
        </w:rPr>
      </w:pPr>
    </w:p>
    <w:p w:rsidR="007618D0" w:rsidRPr="00F50E9F" w:rsidRDefault="007618D0" w:rsidP="00F50E9F">
      <w:pPr>
        <w:pStyle w:val="31"/>
        <w:tabs>
          <w:tab w:val="clear" w:pos="720"/>
        </w:tabs>
        <w:ind w:firstLine="720"/>
        <w:rPr>
          <w:bCs/>
        </w:rPr>
      </w:pPr>
      <w:r w:rsidRPr="00F50E9F">
        <w:rPr>
          <w:bCs/>
        </w:rPr>
        <w:t>В общемировой структуре производства спрос на конструкционные материалы ежегодно возрастает на 5-6%, в то время как темп прироста мирового валового продукта составляет ~ 2% в год. Особое место в этом классе материалов представляют базальтопластики (БП), сочетающие высокую прочность, термо- и хемостойкость, экологическую чистоту, пожаробезопасность и долговечность. В качестве армирующей основы в БП служат базальтовые нити (БН), связующим - органические полимеры.</w:t>
      </w:r>
    </w:p>
    <w:p w:rsidR="007618D0" w:rsidRPr="00F50E9F" w:rsidRDefault="007618D0" w:rsidP="00F50E9F">
      <w:pPr>
        <w:spacing w:line="360" w:lineRule="auto"/>
        <w:ind w:firstLine="720"/>
        <w:jc w:val="both"/>
        <w:rPr>
          <w:bCs/>
          <w:sz w:val="28"/>
        </w:rPr>
      </w:pPr>
      <w:r w:rsidRPr="00F50E9F">
        <w:rPr>
          <w:bCs/>
          <w:sz w:val="28"/>
        </w:rPr>
        <w:t xml:space="preserve">По своему химическому составу БН – это многокомпонентная система, содержащая </w:t>
      </w:r>
      <w:r w:rsidRPr="00F50E9F">
        <w:rPr>
          <w:bCs/>
          <w:sz w:val="28"/>
          <w:lang w:val="en-US"/>
        </w:rPr>
        <w:t>SiO</w:t>
      </w:r>
      <w:r w:rsidRPr="00F50E9F">
        <w:rPr>
          <w:bCs/>
          <w:sz w:val="28"/>
          <w:vertAlign w:val="subscript"/>
        </w:rPr>
        <w:t>2</w:t>
      </w:r>
      <w:r w:rsidRPr="00F50E9F">
        <w:rPr>
          <w:bCs/>
          <w:sz w:val="28"/>
        </w:rPr>
        <w:t xml:space="preserve"> – 48-52% и более 36% реакционноспособных окислов металлов. БН обладают специфической гетероструктурой: пористостью с размером пор </w:t>
      </w:r>
      <w:r w:rsidRPr="00F50E9F">
        <w:rPr>
          <w:bCs/>
          <w:sz w:val="28"/>
          <w:lang w:val="en-US"/>
        </w:rPr>
        <w:t>d</w:t>
      </w:r>
      <w:r w:rsidRPr="00F50E9F">
        <w:rPr>
          <w:bCs/>
          <w:sz w:val="28"/>
        </w:rPr>
        <w:t xml:space="preserve"> = 7,8 Е, которые при нагреве нитей расширяются, шероховатой (кластерной) поверхностью, высокой сорбционной активностью, кристалличностью.</w:t>
      </w:r>
    </w:p>
    <w:p w:rsidR="007618D0" w:rsidRPr="00F50E9F" w:rsidRDefault="007618D0" w:rsidP="00F50E9F">
      <w:pPr>
        <w:spacing w:line="360" w:lineRule="auto"/>
        <w:ind w:firstLine="720"/>
        <w:jc w:val="both"/>
        <w:rPr>
          <w:bCs/>
          <w:sz w:val="28"/>
        </w:rPr>
      </w:pPr>
      <w:r w:rsidRPr="00F50E9F">
        <w:rPr>
          <w:bCs/>
          <w:sz w:val="28"/>
        </w:rPr>
        <w:t>Если для стеклянной нити применяют многокомпонентную шихту, что резко усложняет и удорожает производство, то формование БН осуществляется из расплава базальта (однокомпонентной шихты) при Т=1450-1500</w:t>
      </w:r>
      <w:r w:rsidRPr="00F50E9F">
        <w:rPr>
          <w:bCs/>
          <w:sz w:val="28"/>
          <w:vertAlign w:val="superscript"/>
        </w:rPr>
        <w:t>0</w:t>
      </w:r>
      <w:r w:rsidRPr="00F50E9F">
        <w:rPr>
          <w:bCs/>
          <w:sz w:val="28"/>
        </w:rPr>
        <w:t>С. Химический состав БН и стеклянных нитей различается (табл.1). В зависимости от разновидности горных пород базальта и режима формования на поверхности нитей образуется микрошероховатость, вызванная наличием микроскопических кластеров (размером сотни Е). Шероховатость увеличивает удельную поверхность нитей и влияет на сорбционные свойства и химическую стойкость поверхности.</w:t>
      </w:r>
    </w:p>
    <w:p w:rsidR="007618D0" w:rsidRPr="00F50E9F" w:rsidRDefault="007618D0" w:rsidP="00F50E9F">
      <w:pPr>
        <w:spacing w:line="360" w:lineRule="auto"/>
        <w:ind w:firstLine="720"/>
        <w:jc w:val="both"/>
        <w:rPr>
          <w:bCs/>
          <w:sz w:val="28"/>
        </w:rPr>
      </w:pPr>
      <w:r w:rsidRPr="00F50E9F">
        <w:rPr>
          <w:bCs/>
          <w:sz w:val="28"/>
        </w:rPr>
        <w:lastRenderedPageBreak/>
        <w:t>Кристалличность БН характеризуется реликтовой кристалличностью (связана с многокомпонентностью исходных базальтов) и приобретенной в процессе формования нитей.</w:t>
      </w:r>
    </w:p>
    <w:p w:rsidR="00F50E9F" w:rsidRDefault="00F50E9F" w:rsidP="00F50E9F">
      <w:pPr>
        <w:pStyle w:val="7"/>
        <w:spacing w:line="360" w:lineRule="auto"/>
        <w:ind w:firstLine="720"/>
        <w:jc w:val="both"/>
      </w:pPr>
    </w:p>
    <w:p w:rsidR="007618D0" w:rsidRPr="00F50E9F" w:rsidRDefault="007618D0" w:rsidP="00F50E9F">
      <w:pPr>
        <w:pStyle w:val="7"/>
        <w:spacing w:line="360" w:lineRule="auto"/>
        <w:ind w:firstLine="720"/>
        <w:jc w:val="both"/>
      </w:pPr>
      <w:r w:rsidRPr="00F50E9F">
        <w:t xml:space="preserve">Таблица 1 </w:t>
      </w:r>
    </w:p>
    <w:p w:rsidR="007618D0" w:rsidRPr="00F50E9F" w:rsidRDefault="007618D0" w:rsidP="00F50E9F">
      <w:pPr>
        <w:pStyle w:val="2"/>
        <w:spacing w:line="360" w:lineRule="auto"/>
        <w:ind w:firstLine="720"/>
        <w:jc w:val="both"/>
      </w:pPr>
      <w:r w:rsidRPr="00F50E9F">
        <w:t>Химический состав базальтовых и стеклянных нитей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850"/>
        <w:gridCol w:w="851"/>
        <w:gridCol w:w="709"/>
        <w:gridCol w:w="567"/>
        <w:gridCol w:w="636"/>
        <w:gridCol w:w="781"/>
        <w:gridCol w:w="709"/>
        <w:gridCol w:w="709"/>
        <w:gridCol w:w="708"/>
        <w:gridCol w:w="709"/>
      </w:tblGrid>
      <w:tr w:rsidR="007618D0" w:rsidRPr="00F50E9F">
        <w:trPr>
          <w:cantSplit/>
        </w:trPr>
        <w:tc>
          <w:tcPr>
            <w:tcW w:w="1101" w:type="dxa"/>
            <w:vMerge w:val="restart"/>
            <w:vAlign w:val="center"/>
          </w:tcPr>
          <w:p w:rsidR="007618D0" w:rsidRPr="00F50E9F" w:rsidRDefault="007618D0" w:rsidP="00F50E9F">
            <w:pPr>
              <w:pStyle w:val="2"/>
              <w:spacing w:line="360" w:lineRule="auto"/>
              <w:jc w:val="both"/>
              <w:rPr>
                <w:sz w:val="20"/>
              </w:rPr>
            </w:pPr>
            <w:r w:rsidRPr="00F50E9F">
              <w:rPr>
                <w:sz w:val="20"/>
              </w:rPr>
              <w:t>Волокно</w:t>
            </w:r>
          </w:p>
        </w:tc>
        <w:tc>
          <w:tcPr>
            <w:tcW w:w="8221" w:type="dxa"/>
            <w:gridSpan w:val="11"/>
          </w:tcPr>
          <w:p w:rsidR="007618D0" w:rsidRPr="00F50E9F" w:rsidRDefault="007618D0" w:rsidP="00F50E9F">
            <w:pPr>
              <w:spacing w:line="360" w:lineRule="auto"/>
              <w:jc w:val="both"/>
              <w:rPr>
                <w:bCs/>
              </w:rPr>
            </w:pPr>
            <w:r w:rsidRPr="00F50E9F">
              <w:rPr>
                <w:bCs/>
              </w:rPr>
              <w:t>Содержание окислов, %</w:t>
            </w:r>
          </w:p>
        </w:tc>
      </w:tr>
      <w:tr w:rsidR="007618D0" w:rsidRPr="00F50E9F">
        <w:trPr>
          <w:cantSplit/>
          <w:trHeight w:val="1550"/>
        </w:trPr>
        <w:tc>
          <w:tcPr>
            <w:tcW w:w="1101" w:type="dxa"/>
            <w:vMerge/>
            <w:vAlign w:val="center"/>
          </w:tcPr>
          <w:p w:rsidR="007618D0" w:rsidRPr="00F50E9F" w:rsidRDefault="007618D0" w:rsidP="00F50E9F">
            <w:pPr>
              <w:spacing w:line="360" w:lineRule="auto"/>
              <w:jc w:val="both"/>
              <w:rPr>
                <w:bCs/>
              </w:rPr>
            </w:pPr>
          </w:p>
        </w:tc>
        <w:tc>
          <w:tcPr>
            <w:tcW w:w="992" w:type="dxa"/>
            <w:textDirection w:val="btLr"/>
            <w:vAlign w:val="center"/>
          </w:tcPr>
          <w:p w:rsidR="007618D0" w:rsidRPr="00F50E9F" w:rsidRDefault="007618D0" w:rsidP="00F50E9F">
            <w:pPr>
              <w:spacing w:line="360" w:lineRule="auto"/>
              <w:jc w:val="both"/>
              <w:rPr>
                <w:bCs/>
                <w:vertAlign w:val="subscript"/>
              </w:rPr>
            </w:pPr>
            <w:r w:rsidRPr="00F50E9F">
              <w:rPr>
                <w:bCs/>
                <w:lang w:val="en-US"/>
              </w:rPr>
              <w:t>SiO</w:t>
            </w:r>
            <w:r w:rsidRPr="00F50E9F">
              <w:rPr>
                <w:bCs/>
                <w:vertAlign w:val="subscript"/>
              </w:rPr>
              <w:t>2</w:t>
            </w:r>
          </w:p>
          <w:p w:rsidR="007618D0" w:rsidRPr="00F50E9F" w:rsidRDefault="007618D0" w:rsidP="00F50E9F">
            <w:pPr>
              <w:spacing w:line="360" w:lineRule="auto"/>
              <w:jc w:val="both"/>
              <w:rPr>
                <w:bCs/>
              </w:rPr>
            </w:pPr>
          </w:p>
        </w:tc>
        <w:tc>
          <w:tcPr>
            <w:tcW w:w="850" w:type="dxa"/>
            <w:textDirection w:val="btLr"/>
            <w:vAlign w:val="center"/>
          </w:tcPr>
          <w:p w:rsidR="007618D0" w:rsidRPr="00F50E9F" w:rsidRDefault="007618D0" w:rsidP="00F50E9F">
            <w:pPr>
              <w:spacing w:line="360" w:lineRule="auto"/>
              <w:jc w:val="both"/>
              <w:rPr>
                <w:bCs/>
              </w:rPr>
            </w:pPr>
            <w:r w:rsidRPr="00F50E9F">
              <w:rPr>
                <w:bCs/>
                <w:lang w:val="en-US"/>
              </w:rPr>
              <w:t>Al</w:t>
            </w:r>
            <w:r w:rsidRPr="00F50E9F">
              <w:rPr>
                <w:bCs/>
                <w:vertAlign w:val="subscript"/>
              </w:rPr>
              <w:t>2</w:t>
            </w:r>
            <w:r w:rsidRPr="00F50E9F">
              <w:rPr>
                <w:bCs/>
                <w:lang w:val="en-US"/>
              </w:rPr>
              <w:t>O</w:t>
            </w:r>
            <w:r w:rsidRPr="00F50E9F">
              <w:rPr>
                <w:bCs/>
                <w:vertAlign w:val="subscript"/>
              </w:rPr>
              <w:t>3</w:t>
            </w:r>
          </w:p>
        </w:tc>
        <w:tc>
          <w:tcPr>
            <w:tcW w:w="851" w:type="dxa"/>
            <w:textDirection w:val="btLr"/>
            <w:vAlign w:val="center"/>
          </w:tcPr>
          <w:p w:rsidR="007618D0" w:rsidRPr="00F50E9F" w:rsidRDefault="007618D0" w:rsidP="00F50E9F">
            <w:pPr>
              <w:spacing w:line="360" w:lineRule="auto"/>
              <w:jc w:val="both"/>
              <w:rPr>
                <w:bCs/>
                <w:lang w:val="en-US"/>
              </w:rPr>
            </w:pPr>
            <w:r w:rsidRPr="00F50E9F">
              <w:rPr>
                <w:bCs/>
                <w:lang w:val="en-US"/>
              </w:rPr>
              <w:t>FeO+Fe</w:t>
            </w:r>
            <w:r w:rsidRPr="00F50E9F">
              <w:rPr>
                <w:bCs/>
                <w:vertAlign w:val="subscript"/>
                <w:lang w:val="en-US"/>
              </w:rPr>
              <w:t>2</w:t>
            </w:r>
            <w:r w:rsidRPr="00F50E9F">
              <w:rPr>
                <w:bCs/>
                <w:lang w:val="en-US"/>
              </w:rPr>
              <w:t>O</w:t>
            </w:r>
            <w:r w:rsidRPr="00F50E9F">
              <w:rPr>
                <w:bCs/>
                <w:vertAlign w:val="subscript"/>
                <w:lang w:val="en-US"/>
              </w:rPr>
              <w:t>3</w:t>
            </w:r>
          </w:p>
        </w:tc>
        <w:tc>
          <w:tcPr>
            <w:tcW w:w="709" w:type="dxa"/>
            <w:textDirection w:val="btLr"/>
            <w:vAlign w:val="center"/>
          </w:tcPr>
          <w:p w:rsidR="007618D0" w:rsidRPr="00F50E9F" w:rsidRDefault="007618D0" w:rsidP="00F50E9F">
            <w:pPr>
              <w:spacing w:line="360" w:lineRule="auto"/>
              <w:jc w:val="both"/>
              <w:rPr>
                <w:bCs/>
                <w:lang w:val="en-US"/>
              </w:rPr>
            </w:pPr>
            <w:r w:rsidRPr="00F50E9F">
              <w:rPr>
                <w:bCs/>
                <w:lang w:val="en-US"/>
              </w:rPr>
              <w:t>MgO</w:t>
            </w:r>
          </w:p>
        </w:tc>
        <w:tc>
          <w:tcPr>
            <w:tcW w:w="567" w:type="dxa"/>
            <w:textDirection w:val="btLr"/>
            <w:vAlign w:val="center"/>
          </w:tcPr>
          <w:p w:rsidR="007618D0" w:rsidRPr="00F50E9F" w:rsidRDefault="007618D0" w:rsidP="00F50E9F">
            <w:pPr>
              <w:spacing w:line="360" w:lineRule="auto"/>
              <w:jc w:val="both"/>
              <w:rPr>
                <w:bCs/>
              </w:rPr>
            </w:pPr>
            <w:r w:rsidRPr="00F50E9F">
              <w:rPr>
                <w:bCs/>
                <w:lang w:val="en-US"/>
              </w:rPr>
              <w:t>B</w:t>
            </w:r>
            <w:r w:rsidRPr="00F50E9F">
              <w:rPr>
                <w:bCs/>
                <w:vertAlign w:val="subscript"/>
              </w:rPr>
              <w:t>2</w:t>
            </w:r>
            <w:r w:rsidRPr="00F50E9F">
              <w:rPr>
                <w:bCs/>
                <w:lang w:val="en-US"/>
              </w:rPr>
              <w:t>O</w:t>
            </w:r>
            <w:r w:rsidRPr="00F50E9F">
              <w:rPr>
                <w:bCs/>
                <w:vertAlign w:val="subscript"/>
              </w:rPr>
              <w:t>3</w:t>
            </w:r>
          </w:p>
        </w:tc>
        <w:tc>
          <w:tcPr>
            <w:tcW w:w="636" w:type="dxa"/>
            <w:textDirection w:val="btLr"/>
            <w:vAlign w:val="center"/>
          </w:tcPr>
          <w:p w:rsidR="007618D0" w:rsidRPr="00F50E9F" w:rsidRDefault="007618D0" w:rsidP="00F50E9F">
            <w:pPr>
              <w:spacing w:line="360" w:lineRule="auto"/>
              <w:jc w:val="both"/>
              <w:rPr>
                <w:bCs/>
              </w:rPr>
            </w:pPr>
            <w:r w:rsidRPr="00F50E9F">
              <w:rPr>
                <w:bCs/>
                <w:lang w:val="en-US"/>
              </w:rPr>
              <w:t>MnO</w:t>
            </w:r>
          </w:p>
        </w:tc>
        <w:tc>
          <w:tcPr>
            <w:tcW w:w="781" w:type="dxa"/>
            <w:textDirection w:val="btLr"/>
            <w:vAlign w:val="center"/>
          </w:tcPr>
          <w:p w:rsidR="007618D0" w:rsidRPr="00F50E9F" w:rsidRDefault="007618D0" w:rsidP="00F50E9F">
            <w:pPr>
              <w:spacing w:line="360" w:lineRule="auto"/>
              <w:jc w:val="both"/>
              <w:rPr>
                <w:bCs/>
              </w:rPr>
            </w:pPr>
            <w:r w:rsidRPr="00F50E9F">
              <w:rPr>
                <w:bCs/>
                <w:lang w:val="en-US"/>
              </w:rPr>
              <w:t>CaO</w:t>
            </w:r>
          </w:p>
        </w:tc>
        <w:tc>
          <w:tcPr>
            <w:tcW w:w="709" w:type="dxa"/>
            <w:textDirection w:val="btLr"/>
            <w:vAlign w:val="center"/>
          </w:tcPr>
          <w:p w:rsidR="007618D0" w:rsidRPr="00F50E9F" w:rsidRDefault="007618D0" w:rsidP="00F50E9F">
            <w:pPr>
              <w:spacing w:line="360" w:lineRule="auto"/>
              <w:jc w:val="both"/>
              <w:rPr>
                <w:bCs/>
              </w:rPr>
            </w:pPr>
            <w:r w:rsidRPr="00F50E9F">
              <w:rPr>
                <w:bCs/>
                <w:lang w:val="en-US"/>
              </w:rPr>
              <w:t>TiO</w:t>
            </w:r>
            <w:r w:rsidRPr="00F50E9F">
              <w:rPr>
                <w:bCs/>
                <w:vertAlign w:val="subscript"/>
              </w:rPr>
              <w:t>2</w:t>
            </w:r>
          </w:p>
        </w:tc>
        <w:tc>
          <w:tcPr>
            <w:tcW w:w="709" w:type="dxa"/>
            <w:textDirection w:val="btLr"/>
            <w:vAlign w:val="center"/>
          </w:tcPr>
          <w:p w:rsidR="007618D0" w:rsidRPr="00F50E9F" w:rsidRDefault="007618D0" w:rsidP="00F50E9F">
            <w:pPr>
              <w:spacing w:line="360" w:lineRule="auto"/>
              <w:jc w:val="both"/>
              <w:rPr>
                <w:bCs/>
                <w:vertAlign w:val="subscript"/>
              </w:rPr>
            </w:pPr>
            <w:r w:rsidRPr="00F50E9F">
              <w:rPr>
                <w:bCs/>
              </w:rPr>
              <w:t>Р</w:t>
            </w:r>
            <w:r w:rsidRPr="00F50E9F">
              <w:rPr>
                <w:bCs/>
                <w:vertAlign w:val="subscript"/>
              </w:rPr>
              <w:t>2</w:t>
            </w:r>
            <w:r w:rsidRPr="00F50E9F">
              <w:rPr>
                <w:bCs/>
              </w:rPr>
              <w:t>О</w:t>
            </w:r>
            <w:r w:rsidRPr="00F50E9F">
              <w:rPr>
                <w:bCs/>
                <w:vertAlign w:val="subscript"/>
              </w:rPr>
              <w:t>5</w:t>
            </w:r>
          </w:p>
        </w:tc>
        <w:tc>
          <w:tcPr>
            <w:tcW w:w="708" w:type="dxa"/>
            <w:textDirection w:val="btLr"/>
            <w:vAlign w:val="center"/>
          </w:tcPr>
          <w:p w:rsidR="007618D0" w:rsidRPr="00F50E9F" w:rsidRDefault="007618D0" w:rsidP="00F50E9F">
            <w:pPr>
              <w:spacing w:line="360" w:lineRule="auto"/>
              <w:jc w:val="both"/>
              <w:rPr>
                <w:bCs/>
              </w:rPr>
            </w:pPr>
            <w:r w:rsidRPr="00F50E9F">
              <w:rPr>
                <w:bCs/>
                <w:lang w:val="en-US"/>
              </w:rPr>
              <w:t>Na</w:t>
            </w:r>
            <w:r w:rsidRPr="00F50E9F">
              <w:rPr>
                <w:bCs/>
                <w:vertAlign w:val="subscript"/>
              </w:rPr>
              <w:t>2</w:t>
            </w:r>
            <w:r w:rsidRPr="00F50E9F">
              <w:rPr>
                <w:bCs/>
                <w:lang w:val="en-US"/>
              </w:rPr>
              <w:t>O</w:t>
            </w:r>
          </w:p>
        </w:tc>
        <w:tc>
          <w:tcPr>
            <w:tcW w:w="709" w:type="dxa"/>
            <w:textDirection w:val="btLr"/>
            <w:vAlign w:val="center"/>
          </w:tcPr>
          <w:p w:rsidR="007618D0" w:rsidRPr="00F50E9F" w:rsidRDefault="007618D0" w:rsidP="00F50E9F">
            <w:pPr>
              <w:spacing w:line="360" w:lineRule="auto"/>
              <w:jc w:val="both"/>
              <w:rPr>
                <w:bCs/>
              </w:rPr>
            </w:pPr>
            <w:r w:rsidRPr="00F50E9F">
              <w:rPr>
                <w:bCs/>
                <w:lang w:val="en-US"/>
              </w:rPr>
              <w:t>K</w:t>
            </w:r>
            <w:r w:rsidRPr="00F50E9F">
              <w:rPr>
                <w:bCs/>
                <w:vertAlign w:val="subscript"/>
              </w:rPr>
              <w:t>2</w:t>
            </w:r>
            <w:r w:rsidRPr="00F50E9F">
              <w:rPr>
                <w:bCs/>
              </w:rPr>
              <w:t xml:space="preserve"> </w:t>
            </w:r>
            <w:r w:rsidRPr="00F50E9F">
              <w:rPr>
                <w:bCs/>
                <w:lang w:val="en-US"/>
              </w:rPr>
              <w:t>O</w:t>
            </w:r>
          </w:p>
        </w:tc>
      </w:tr>
      <w:tr w:rsidR="007618D0" w:rsidRPr="00F50E9F">
        <w:trPr>
          <w:cantSplit/>
        </w:trPr>
        <w:tc>
          <w:tcPr>
            <w:tcW w:w="1101" w:type="dxa"/>
            <w:vAlign w:val="center"/>
          </w:tcPr>
          <w:p w:rsidR="007618D0" w:rsidRPr="00F50E9F" w:rsidRDefault="007618D0" w:rsidP="00F50E9F">
            <w:pPr>
              <w:spacing w:line="360" w:lineRule="auto"/>
              <w:jc w:val="both"/>
              <w:rPr>
                <w:bCs/>
              </w:rPr>
            </w:pPr>
            <w:r w:rsidRPr="00F50E9F">
              <w:rPr>
                <w:bCs/>
              </w:rPr>
              <w:t>Базаль-товое</w:t>
            </w:r>
          </w:p>
        </w:tc>
        <w:tc>
          <w:tcPr>
            <w:tcW w:w="992" w:type="dxa"/>
            <w:vAlign w:val="center"/>
          </w:tcPr>
          <w:p w:rsidR="007618D0" w:rsidRPr="00F50E9F" w:rsidRDefault="007618D0" w:rsidP="00F50E9F">
            <w:pPr>
              <w:spacing w:line="360" w:lineRule="auto"/>
              <w:jc w:val="both"/>
              <w:rPr>
                <w:bCs/>
              </w:rPr>
            </w:pPr>
            <w:r w:rsidRPr="00F50E9F">
              <w:rPr>
                <w:bCs/>
              </w:rPr>
              <w:t>49-54</w:t>
            </w:r>
          </w:p>
        </w:tc>
        <w:tc>
          <w:tcPr>
            <w:tcW w:w="850" w:type="dxa"/>
            <w:vAlign w:val="center"/>
          </w:tcPr>
          <w:p w:rsidR="007618D0" w:rsidRPr="00F50E9F" w:rsidRDefault="007618D0" w:rsidP="00F50E9F">
            <w:pPr>
              <w:spacing w:line="360" w:lineRule="auto"/>
              <w:jc w:val="both"/>
              <w:rPr>
                <w:bCs/>
              </w:rPr>
            </w:pPr>
            <w:r w:rsidRPr="00F50E9F">
              <w:rPr>
                <w:bCs/>
              </w:rPr>
              <w:t>16,16</w:t>
            </w:r>
          </w:p>
        </w:tc>
        <w:tc>
          <w:tcPr>
            <w:tcW w:w="851" w:type="dxa"/>
            <w:vAlign w:val="center"/>
          </w:tcPr>
          <w:p w:rsidR="007618D0" w:rsidRPr="00F50E9F" w:rsidRDefault="007618D0" w:rsidP="00F50E9F">
            <w:pPr>
              <w:spacing w:line="360" w:lineRule="auto"/>
              <w:jc w:val="both"/>
              <w:rPr>
                <w:bCs/>
              </w:rPr>
            </w:pPr>
            <w:r w:rsidRPr="00F50E9F">
              <w:rPr>
                <w:bCs/>
              </w:rPr>
              <w:t>12,14</w:t>
            </w:r>
          </w:p>
        </w:tc>
        <w:tc>
          <w:tcPr>
            <w:tcW w:w="709" w:type="dxa"/>
            <w:vAlign w:val="center"/>
          </w:tcPr>
          <w:p w:rsidR="007618D0" w:rsidRPr="00F50E9F" w:rsidRDefault="007618D0" w:rsidP="00F50E9F">
            <w:pPr>
              <w:spacing w:line="360" w:lineRule="auto"/>
              <w:jc w:val="both"/>
              <w:rPr>
                <w:bCs/>
              </w:rPr>
            </w:pPr>
            <w:r w:rsidRPr="00F50E9F">
              <w:rPr>
                <w:bCs/>
              </w:rPr>
              <w:t>7,34</w:t>
            </w:r>
          </w:p>
        </w:tc>
        <w:tc>
          <w:tcPr>
            <w:tcW w:w="567" w:type="dxa"/>
            <w:vAlign w:val="center"/>
          </w:tcPr>
          <w:p w:rsidR="007618D0" w:rsidRPr="00F50E9F" w:rsidRDefault="007618D0" w:rsidP="00F50E9F">
            <w:pPr>
              <w:spacing w:line="360" w:lineRule="auto"/>
              <w:jc w:val="both"/>
              <w:rPr>
                <w:bCs/>
              </w:rPr>
            </w:pPr>
            <w:r w:rsidRPr="00F50E9F">
              <w:rPr>
                <w:bCs/>
              </w:rPr>
              <w:t>-</w:t>
            </w:r>
          </w:p>
        </w:tc>
        <w:tc>
          <w:tcPr>
            <w:tcW w:w="636" w:type="dxa"/>
            <w:vAlign w:val="center"/>
          </w:tcPr>
          <w:p w:rsidR="007618D0" w:rsidRPr="00F50E9F" w:rsidRDefault="007618D0" w:rsidP="00F50E9F">
            <w:pPr>
              <w:spacing w:line="360" w:lineRule="auto"/>
              <w:jc w:val="both"/>
              <w:rPr>
                <w:bCs/>
              </w:rPr>
            </w:pPr>
            <w:r w:rsidRPr="00F50E9F">
              <w:rPr>
                <w:bCs/>
              </w:rPr>
              <w:t>0,2</w:t>
            </w:r>
          </w:p>
        </w:tc>
        <w:tc>
          <w:tcPr>
            <w:tcW w:w="781" w:type="dxa"/>
            <w:vAlign w:val="center"/>
          </w:tcPr>
          <w:p w:rsidR="007618D0" w:rsidRPr="00F50E9F" w:rsidRDefault="007618D0" w:rsidP="00F50E9F">
            <w:pPr>
              <w:spacing w:line="360" w:lineRule="auto"/>
              <w:jc w:val="both"/>
              <w:rPr>
                <w:bCs/>
              </w:rPr>
            </w:pPr>
            <w:r w:rsidRPr="00F50E9F">
              <w:rPr>
                <w:bCs/>
              </w:rPr>
              <w:t>10,34</w:t>
            </w:r>
          </w:p>
        </w:tc>
        <w:tc>
          <w:tcPr>
            <w:tcW w:w="709" w:type="dxa"/>
            <w:vAlign w:val="center"/>
          </w:tcPr>
          <w:p w:rsidR="007618D0" w:rsidRPr="00F50E9F" w:rsidRDefault="007618D0" w:rsidP="00F50E9F">
            <w:pPr>
              <w:spacing w:line="360" w:lineRule="auto"/>
              <w:jc w:val="both"/>
              <w:rPr>
                <w:bCs/>
              </w:rPr>
            </w:pPr>
            <w:r w:rsidRPr="00F50E9F">
              <w:rPr>
                <w:bCs/>
              </w:rPr>
              <w:t>1,22</w:t>
            </w:r>
          </w:p>
        </w:tc>
        <w:tc>
          <w:tcPr>
            <w:tcW w:w="709" w:type="dxa"/>
            <w:vAlign w:val="center"/>
          </w:tcPr>
          <w:p w:rsidR="007618D0" w:rsidRPr="00F50E9F" w:rsidRDefault="007618D0" w:rsidP="00F50E9F">
            <w:pPr>
              <w:spacing w:line="360" w:lineRule="auto"/>
              <w:jc w:val="both"/>
              <w:rPr>
                <w:bCs/>
              </w:rPr>
            </w:pPr>
            <w:r w:rsidRPr="00F50E9F">
              <w:rPr>
                <w:bCs/>
              </w:rPr>
              <w:t>0,25</w:t>
            </w:r>
          </w:p>
        </w:tc>
        <w:tc>
          <w:tcPr>
            <w:tcW w:w="708" w:type="dxa"/>
            <w:vAlign w:val="center"/>
          </w:tcPr>
          <w:p w:rsidR="007618D0" w:rsidRPr="00F50E9F" w:rsidRDefault="007618D0" w:rsidP="00F50E9F">
            <w:pPr>
              <w:spacing w:line="360" w:lineRule="auto"/>
              <w:jc w:val="both"/>
              <w:rPr>
                <w:bCs/>
              </w:rPr>
            </w:pPr>
            <w:r w:rsidRPr="00F50E9F">
              <w:rPr>
                <w:bCs/>
              </w:rPr>
              <w:t>0,23</w:t>
            </w:r>
          </w:p>
        </w:tc>
        <w:tc>
          <w:tcPr>
            <w:tcW w:w="709" w:type="dxa"/>
            <w:vAlign w:val="center"/>
          </w:tcPr>
          <w:p w:rsidR="007618D0" w:rsidRPr="00F50E9F" w:rsidRDefault="007618D0" w:rsidP="00F50E9F">
            <w:pPr>
              <w:spacing w:line="360" w:lineRule="auto"/>
              <w:jc w:val="both"/>
              <w:rPr>
                <w:bCs/>
              </w:rPr>
            </w:pPr>
            <w:r w:rsidRPr="00F50E9F">
              <w:rPr>
                <w:bCs/>
              </w:rPr>
              <w:t>2,44</w:t>
            </w:r>
          </w:p>
        </w:tc>
      </w:tr>
      <w:tr w:rsidR="007618D0" w:rsidRPr="00F50E9F">
        <w:trPr>
          <w:cantSplit/>
        </w:trPr>
        <w:tc>
          <w:tcPr>
            <w:tcW w:w="1101" w:type="dxa"/>
            <w:vAlign w:val="center"/>
          </w:tcPr>
          <w:p w:rsidR="007618D0" w:rsidRPr="00F50E9F" w:rsidRDefault="007618D0" w:rsidP="00F50E9F">
            <w:pPr>
              <w:spacing w:line="360" w:lineRule="auto"/>
              <w:jc w:val="both"/>
              <w:rPr>
                <w:bCs/>
              </w:rPr>
            </w:pPr>
            <w:r w:rsidRPr="00F50E9F">
              <w:rPr>
                <w:bCs/>
              </w:rPr>
              <w:t>Стеклянное</w:t>
            </w:r>
          </w:p>
        </w:tc>
        <w:tc>
          <w:tcPr>
            <w:tcW w:w="992" w:type="dxa"/>
            <w:vAlign w:val="center"/>
          </w:tcPr>
          <w:p w:rsidR="007618D0" w:rsidRPr="00F50E9F" w:rsidRDefault="007618D0" w:rsidP="00F50E9F">
            <w:pPr>
              <w:spacing w:line="360" w:lineRule="auto"/>
              <w:jc w:val="both"/>
              <w:rPr>
                <w:bCs/>
              </w:rPr>
            </w:pPr>
            <w:r w:rsidRPr="00F50E9F">
              <w:rPr>
                <w:bCs/>
              </w:rPr>
              <w:t>50-53,4</w:t>
            </w:r>
          </w:p>
        </w:tc>
        <w:tc>
          <w:tcPr>
            <w:tcW w:w="850" w:type="dxa"/>
            <w:vAlign w:val="center"/>
          </w:tcPr>
          <w:p w:rsidR="007618D0" w:rsidRPr="00F50E9F" w:rsidRDefault="007618D0" w:rsidP="00F50E9F">
            <w:pPr>
              <w:spacing w:line="360" w:lineRule="auto"/>
              <w:jc w:val="both"/>
              <w:rPr>
                <w:bCs/>
              </w:rPr>
            </w:pPr>
            <w:r w:rsidRPr="00F50E9F">
              <w:rPr>
                <w:bCs/>
              </w:rPr>
              <w:t>14,3</w:t>
            </w:r>
          </w:p>
        </w:tc>
        <w:tc>
          <w:tcPr>
            <w:tcW w:w="851" w:type="dxa"/>
            <w:vAlign w:val="center"/>
          </w:tcPr>
          <w:p w:rsidR="007618D0" w:rsidRPr="00F50E9F" w:rsidRDefault="007618D0" w:rsidP="00F50E9F">
            <w:pPr>
              <w:spacing w:line="360" w:lineRule="auto"/>
              <w:jc w:val="both"/>
              <w:rPr>
                <w:bCs/>
              </w:rPr>
            </w:pPr>
            <w:r w:rsidRPr="00F50E9F">
              <w:rPr>
                <w:bCs/>
              </w:rPr>
              <w:t>0,4</w:t>
            </w:r>
          </w:p>
        </w:tc>
        <w:tc>
          <w:tcPr>
            <w:tcW w:w="709" w:type="dxa"/>
            <w:vAlign w:val="center"/>
          </w:tcPr>
          <w:p w:rsidR="007618D0" w:rsidRPr="00F50E9F" w:rsidRDefault="007618D0" w:rsidP="00F50E9F">
            <w:pPr>
              <w:spacing w:line="360" w:lineRule="auto"/>
              <w:jc w:val="both"/>
              <w:rPr>
                <w:bCs/>
              </w:rPr>
            </w:pPr>
            <w:r w:rsidRPr="00F50E9F">
              <w:rPr>
                <w:bCs/>
              </w:rPr>
              <w:t>4,0</w:t>
            </w:r>
          </w:p>
        </w:tc>
        <w:tc>
          <w:tcPr>
            <w:tcW w:w="567" w:type="dxa"/>
            <w:vAlign w:val="center"/>
          </w:tcPr>
          <w:p w:rsidR="007618D0" w:rsidRPr="00F50E9F" w:rsidRDefault="007618D0" w:rsidP="00F50E9F">
            <w:pPr>
              <w:spacing w:line="360" w:lineRule="auto"/>
              <w:jc w:val="both"/>
              <w:rPr>
                <w:bCs/>
              </w:rPr>
            </w:pPr>
            <w:r w:rsidRPr="00F50E9F">
              <w:rPr>
                <w:bCs/>
              </w:rPr>
              <w:t>8,5</w:t>
            </w:r>
          </w:p>
        </w:tc>
        <w:tc>
          <w:tcPr>
            <w:tcW w:w="636" w:type="dxa"/>
            <w:vAlign w:val="center"/>
          </w:tcPr>
          <w:p w:rsidR="007618D0" w:rsidRPr="00F50E9F" w:rsidRDefault="007618D0" w:rsidP="00F50E9F">
            <w:pPr>
              <w:spacing w:line="360" w:lineRule="auto"/>
              <w:jc w:val="both"/>
              <w:rPr>
                <w:bCs/>
              </w:rPr>
            </w:pPr>
            <w:r w:rsidRPr="00F50E9F">
              <w:rPr>
                <w:bCs/>
              </w:rPr>
              <w:t>-</w:t>
            </w:r>
          </w:p>
        </w:tc>
        <w:tc>
          <w:tcPr>
            <w:tcW w:w="781" w:type="dxa"/>
            <w:vAlign w:val="center"/>
          </w:tcPr>
          <w:p w:rsidR="007618D0" w:rsidRPr="00F50E9F" w:rsidRDefault="007618D0" w:rsidP="00F50E9F">
            <w:pPr>
              <w:spacing w:line="360" w:lineRule="auto"/>
              <w:jc w:val="both"/>
              <w:rPr>
                <w:bCs/>
              </w:rPr>
            </w:pPr>
            <w:r w:rsidRPr="00F50E9F">
              <w:rPr>
                <w:bCs/>
              </w:rPr>
              <w:t>16,5</w:t>
            </w:r>
          </w:p>
        </w:tc>
        <w:tc>
          <w:tcPr>
            <w:tcW w:w="709" w:type="dxa"/>
            <w:vAlign w:val="center"/>
          </w:tcPr>
          <w:p w:rsidR="007618D0" w:rsidRPr="00F50E9F" w:rsidRDefault="007618D0" w:rsidP="00F50E9F">
            <w:pPr>
              <w:spacing w:line="360" w:lineRule="auto"/>
              <w:jc w:val="both"/>
              <w:rPr>
                <w:bCs/>
              </w:rPr>
            </w:pPr>
            <w:r w:rsidRPr="00F50E9F">
              <w:rPr>
                <w:bCs/>
              </w:rPr>
              <w:t>0,5</w:t>
            </w:r>
          </w:p>
        </w:tc>
        <w:tc>
          <w:tcPr>
            <w:tcW w:w="709" w:type="dxa"/>
            <w:vAlign w:val="center"/>
          </w:tcPr>
          <w:p w:rsidR="007618D0" w:rsidRPr="00F50E9F" w:rsidRDefault="007618D0" w:rsidP="00F50E9F">
            <w:pPr>
              <w:spacing w:line="360" w:lineRule="auto"/>
              <w:jc w:val="both"/>
              <w:rPr>
                <w:bCs/>
              </w:rPr>
            </w:pPr>
            <w:r w:rsidRPr="00F50E9F">
              <w:rPr>
                <w:bCs/>
              </w:rPr>
              <w:t>-</w:t>
            </w:r>
          </w:p>
        </w:tc>
        <w:tc>
          <w:tcPr>
            <w:tcW w:w="1417" w:type="dxa"/>
            <w:gridSpan w:val="2"/>
            <w:vAlign w:val="center"/>
          </w:tcPr>
          <w:p w:rsidR="007618D0" w:rsidRPr="00F50E9F" w:rsidRDefault="005424D6" w:rsidP="00F50E9F">
            <w:pPr>
              <w:spacing w:line="360" w:lineRule="auto"/>
              <w:jc w:val="both"/>
              <w:rPr>
                <w:bC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5pt;margin-top:-20.5pt;width:13.7pt;height:58.35pt;rotation:5787481fd;z-index:251656704;mso-position-horizontal-relative:text;mso-position-vertical-relative:text"/>
              </w:pict>
            </w:r>
          </w:p>
          <w:p w:rsidR="007618D0" w:rsidRPr="00F50E9F" w:rsidRDefault="007618D0" w:rsidP="00F50E9F">
            <w:pPr>
              <w:spacing w:line="360" w:lineRule="auto"/>
              <w:jc w:val="both"/>
              <w:rPr>
                <w:bCs/>
              </w:rPr>
            </w:pPr>
            <w:r w:rsidRPr="00F50E9F">
              <w:rPr>
                <w:bCs/>
              </w:rPr>
              <w:t>4,0</w:t>
            </w:r>
          </w:p>
        </w:tc>
      </w:tr>
    </w:tbl>
    <w:p w:rsidR="007618D0" w:rsidRPr="00F50E9F" w:rsidRDefault="007618D0" w:rsidP="00F50E9F">
      <w:pPr>
        <w:spacing w:line="360" w:lineRule="auto"/>
        <w:ind w:firstLine="720"/>
        <w:jc w:val="both"/>
        <w:rPr>
          <w:bCs/>
          <w:sz w:val="28"/>
        </w:rPr>
      </w:pPr>
    </w:p>
    <w:p w:rsidR="007618D0" w:rsidRPr="00F50E9F" w:rsidRDefault="007618D0" w:rsidP="00F50E9F">
      <w:pPr>
        <w:pStyle w:val="a3"/>
        <w:spacing w:line="360" w:lineRule="auto"/>
        <w:ind w:firstLine="720"/>
      </w:pPr>
      <w:r w:rsidRPr="00F50E9F">
        <w:t>Но рынок базальтовых нитей пока мало изучен и не приобрел еще должного масштаба. Для нашей страны будущее, естественно, за базальтовыми волокнами, так как залежи базальта велики и технологии их переработки в различный ассортимент волокон освоены в разных регионах: Московском, Красноярском, Брянском, Волгоградском и других.</w:t>
      </w:r>
    </w:p>
    <w:p w:rsidR="007618D0" w:rsidRPr="00F50E9F" w:rsidRDefault="007618D0" w:rsidP="00F50E9F">
      <w:pPr>
        <w:spacing w:line="360" w:lineRule="auto"/>
        <w:ind w:firstLine="720"/>
        <w:jc w:val="both"/>
        <w:rPr>
          <w:bCs/>
          <w:sz w:val="28"/>
        </w:rPr>
      </w:pPr>
      <w:r w:rsidRPr="00F50E9F">
        <w:rPr>
          <w:bCs/>
          <w:sz w:val="28"/>
        </w:rPr>
        <w:t xml:space="preserve">Нами разработана новая интеркаляционная технология (ИТ) базальтопластиков, которая базируется на пропитке БН не готовой термореактивной смолой, как предусматривает традиционная технология, а исходными мономерами. Использовали отечественные, выпускаемые в крупном масштабе, мономеры – фенол и формальдегид в соотношении 1:1,4 и </w:t>
      </w:r>
      <w:r w:rsidRPr="00F50E9F">
        <w:rPr>
          <w:bCs/>
          <w:sz w:val="28"/>
          <w:lang w:val="en-US"/>
        </w:rPr>
        <w:t>NaOH</w:t>
      </w:r>
      <w:r w:rsidRPr="00F50E9F">
        <w:rPr>
          <w:bCs/>
          <w:sz w:val="28"/>
        </w:rPr>
        <w:t xml:space="preserve"> в качестве катализатора.</w:t>
      </w:r>
    </w:p>
    <w:p w:rsidR="007618D0" w:rsidRPr="00F50E9F" w:rsidRDefault="007618D0" w:rsidP="00F50E9F">
      <w:pPr>
        <w:spacing w:line="360" w:lineRule="auto"/>
        <w:ind w:firstLine="720"/>
        <w:jc w:val="both"/>
        <w:rPr>
          <w:bCs/>
          <w:sz w:val="28"/>
        </w:rPr>
      </w:pPr>
      <w:r w:rsidRPr="00F50E9F">
        <w:rPr>
          <w:bCs/>
          <w:sz w:val="28"/>
        </w:rPr>
        <w:t>Схема включает 4 стадии: пропитка БН смесью мономеров, синтез фенолформальдегидного олигомера при 90</w:t>
      </w:r>
      <w:r w:rsidRPr="00F50E9F">
        <w:rPr>
          <w:bCs/>
          <w:sz w:val="28"/>
          <w:vertAlign w:val="superscript"/>
        </w:rPr>
        <w:t>0</w:t>
      </w:r>
      <w:r w:rsidRPr="00F50E9F">
        <w:rPr>
          <w:bCs/>
          <w:sz w:val="28"/>
        </w:rPr>
        <w:t>С в течение 90 мин, сушка пресс-материала для удаления летучих и формование прямым прессованием изделий различного функционального назначения.</w:t>
      </w:r>
    </w:p>
    <w:p w:rsidR="007618D0" w:rsidRPr="00F50E9F" w:rsidRDefault="007618D0" w:rsidP="00F50E9F">
      <w:pPr>
        <w:spacing w:line="360" w:lineRule="auto"/>
        <w:ind w:firstLine="720"/>
        <w:jc w:val="both"/>
        <w:rPr>
          <w:bCs/>
          <w:sz w:val="28"/>
        </w:rPr>
      </w:pPr>
      <w:r w:rsidRPr="00F50E9F">
        <w:rPr>
          <w:bCs/>
          <w:sz w:val="28"/>
        </w:rPr>
        <w:lastRenderedPageBreak/>
        <w:t>Благодаря высокой активности к физико-химическому взаимодействию с полимерным связующим формируется структура, придающая БП значительно более высокие характеристики по сравнению с традиционными стеклопластиками (табл.2).</w:t>
      </w:r>
    </w:p>
    <w:p w:rsidR="007618D0" w:rsidRPr="00F50E9F" w:rsidRDefault="007618D0" w:rsidP="00F50E9F">
      <w:pPr>
        <w:pStyle w:val="a5"/>
        <w:spacing w:line="360" w:lineRule="auto"/>
        <w:ind w:firstLine="720"/>
        <w:jc w:val="both"/>
        <w:rPr>
          <w:b w:val="0"/>
          <w:bCs/>
          <w:sz w:val="28"/>
        </w:rPr>
      </w:pPr>
      <w:r w:rsidRPr="00F50E9F">
        <w:rPr>
          <w:b w:val="0"/>
          <w:bCs/>
          <w:sz w:val="28"/>
        </w:rPr>
        <w:t xml:space="preserve">Так, прочность и модуль упругости при изгибе БП увеличиваются в 3 раза, а водопоглощение снижается почти вдвое, в сравнении со стеклопластиками, сформованными по традиционной технологии. </w:t>
      </w:r>
    </w:p>
    <w:p w:rsidR="007618D0" w:rsidRPr="00F50E9F" w:rsidRDefault="007618D0" w:rsidP="00F50E9F">
      <w:pPr>
        <w:pStyle w:val="a5"/>
        <w:spacing w:line="360" w:lineRule="auto"/>
        <w:ind w:firstLine="720"/>
        <w:jc w:val="both"/>
        <w:rPr>
          <w:b w:val="0"/>
          <w:bCs/>
          <w:sz w:val="28"/>
        </w:rPr>
      </w:pPr>
      <w:r w:rsidRPr="00F50E9F">
        <w:rPr>
          <w:b w:val="0"/>
          <w:bCs/>
          <w:sz w:val="28"/>
        </w:rPr>
        <w:t>На полноту взаимодействия оказывают большое влияние химический состав и количество замасливателя, наносимого на поверхность нити при ее формовании. Замасливатель олеофильный (активный), в отличие от олеофобного (инертного), ускоряет смачивание и не препятствует интеркаляции смеси мономеров в структуру нити и их взаимодействию с поверхностью пор и самой нитью. Инертный замасливатель, наоборот, резко ухудшает эти процессы и в результате физико-механические свойства базальтопластиков значительно уступают БП на базе нитей с активным замасливателем. Для базальтовых нитей, содержащих инертный замасливатель, в схему включается стадия отжига замасливателя при 250</w:t>
      </w:r>
      <w:r w:rsidRPr="00F50E9F">
        <w:rPr>
          <w:b w:val="0"/>
          <w:bCs/>
          <w:sz w:val="28"/>
          <w:vertAlign w:val="superscript"/>
        </w:rPr>
        <w:t>0</w:t>
      </w:r>
      <w:r w:rsidRPr="00F50E9F">
        <w:rPr>
          <w:b w:val="0"/>
          <w:bCs/>
          <w:sz w:val="28"/>
        </w:rPr>
        <w:t>С в течение 1 часа. Из табл. 3 видно, что модифицированные отжигом базальтовые нити обеспечивают повышение физико-химического взаимодействия в системе нить – полимерное связующее, в результате возрастают σ</w:t>
      </w:r>
      <w:r w:rsidRPr="00F50E9F">
        <w:rPr>
          <w:b w:val="0"/>
          <w:bCs/>
          <w:sz w:val="28"/>
          <w:vertAlign w:val="subscript"/>
          <w:lang w:val="en-US"/>
        </w:rPr>
        <w:t>i</w:t>
      </w:r>
      <w:r w:rsidR="00F50E9F">
        <w:rPr>
          <w:b w:val="0"/>
          <w:bCs/>
          <w:sz w:val="28"/>
        </w:rPr>
        <w:t xml:space="preserve"> </w:t>
      </w:r>
      <w:r w:rsidRPr="00F50E9F">
        <w:rPr>
          <w:b w:val="0"/>
          <w:bCs/>
          <w:sz w:val="28"/>
        </w:rPr>
        <w:t>на 23-50% и σ</w:t>
      </w:r>
      <w:r w:rsidRPr="00F50E9F">
        <w:rPr>
          <w:b w:val="0"/>
          <w:bCs/>
          <w:sz w:val="28"/>
          <w:vertAlign w:val="subscript"/>
        </w:rPr>
        <w:t>сд</w:t>
      </w:r>
      <w:r w:rsidRPr="00F50E9F">
        <w:rPr>
          <w:b w:val="0"/>
          <w:bCs/>
          <w:sz w:val="28"/>
        </w:rPr>
        <w:t xml:space="preserve"> на 30-70%, твердость на 60%, водопоглощение снижается на 22%. </w:t>
      </w:r>
    </w:p>
    <w:p w:rsidR="007618D0" w:rsidRPr="00F50E9F" w:rsidRDefault="00F50E9F" w:rsidP="00F50E9F">
      <w:pPr>
        <w:pStyle w:val="a5"/>
        <w:spacing w:line="360" w:lineRule="auto"/>
        <w:ind w:firstLine="720"/>
        <w:jc w:val="both"/>
        <w:rPr>
          <w:b w:val="0"/>
          <w:bCs/>
          <w:sz w:val="28"/>
        </w:rPr>
      </w:pPr>
      <w:r>
        <w:rPr>
          <w:b w:val="0"/>
          <w:bCs/>
          <w:sz w:val="28"/>
        </w:rPr>
        <w:br w:type="page"/>
      </w:r>
      <w:r w:rsidR="007618D0" w:rsidRPr="00F50E9F">
        <w:rPr>
          <w:b w:val="0"/>
          <w:bCs/>
          <w:sz w:val="28"/>
        </w:rPr>
        <w:lastRenderedPageBreak/>
        <w:t>Таблица 2</w:t>
      </w:r>
    </w:p>
    <w:p w:rsidR="007618D0" w:rsidRPr="00F50E9F" w:rsidRDefault="007618D0" w:rsidP="00F50E9F">
      <w:pPr>
        <w:pStyle w:val="a5"/>
        <w:tabs>
          <w:tab w:val="left" w:pos="6804"/>
        </w:tabs>
        <w:spacing w:line="360" w:lineRule="auto"/>
        <w:ind w:firstLine="720"/>
        <w:jc w:val="both"/>
        <w:rPr>
          <w:b w:val="0"/>
          <w:bCs/>
          <w:sz w:val="28"/>
        </w:rPr>
      </w:pPr>
      <w:r w:rsidRPr="00F50E9F">
        <w:rPr>
          <w:b w:val="0"/>
          <w:bCs/>
          <w:sz w:val="28"/>
        </w:rPr>
        <w:t>Сравнительные характеристики полимерных композиционных материалов (ПКМ), сформованных по ИТ и традиционному способу на основе стеклянных и базальтовых нитей</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417"/>
        <w:gridCol w:w="1134"/>
        <w:gridCol w:w="993"/>
        <w:gridCol w:w="1559"/>
      </w:tblGrid>
      <w:tr w:rsidR="007618D0" w:rsidRPr="00F50E9F">
        <w:trPr>
          <w:trHeight w:val="1406"/>
        </w:trPr>
        <w:tc>
          <w:tcPr>
            <w:tcW w:w="993" w:type="dxa"/>
          </w:tcPr>
          <w:p w:rsidR="007618D0" w:rsidRPr="00F50E9F" w:rsidRDefault="007618D0" w:rsidP="00F50E9F">
            <w:pPr>
              <w:pStyle w:val="4"/>
              <w:spacing w:line="360" w:lineRule="auto"/>
              <w:rPr>
                <w:bCs/>
                <w:sz w:val="20"/>
              </w:rPr>
            </w:pPr>
            <w:r w:rsidRPr="00F50E9F">
              <w:rPr>
                <w:bCs/>
                <w:sz w:val="20"/>
              </w:rPr>
              <w:t>Вид наполнителя</w:t>
            </w:r>
          </w:p>
        </w:tc>
        <w:tc>
          <w:tcPr>
            <w:tcW w:w="1134" w:type="dxa"/>
          </w:tcPr>
          <w:p w:rsidR="007618D0" w:rsidRPr="00F50E9F" w:rsidRDefault="007618D0" w:rsidP="00F50E9F">
            <w:pPr>
              <w:pStyle w:val="4"/>
              <w:spacing w:line="360" w:lineRule="auto"/>
              <w:rPr>
                <w:bCs/>
                <w:sz w:val="20"/>
              </w:rPr>
            </w:pPr>
            <w:r w:rsidRPr="00F50E9F">
              <w:rPr>
                <w:bCs/>
                <w:sz w:val="20"/>
              </w:rPr>
              <w:t>Твердость по Бринеллю, МПа</w:t>
            </w:r>
          </w:p>
        </w:tc>
        <w:tc>
          <w:tcPr>
            <w:tcW w:w="1559" w:type="dxa"/>
          </w:tcPr>
          <w:p w:rsidR="007618D0" w:rsidRPr="00F50E9F" w:rsidRDefault="007618D0" w:rsidP="00F50E9F">
            <w:pPr>
              <w:pStyle w:val="4"/>
              <w:spacing w:line="360" w:lineRule="auto"/>
              <w:rPr>
                <w:bCs/>
                <w:sz w:val="20"/>
              </w:rPr>
            </w:pPr>
            <w:r w:rsidRPr="00F50E9F">
              <w:rPr>
                <w:bCs/>
                <w:sz w:val="20"/>
              </w:rPr>
              <w:t>Разрушающее напряжение при сдвиге, МПа</w:t>
            </w:r>
          </w:p>
        </w:tc>
        <w:tc>
          <w:tcPr>
            <w:tcW w:w="1417" w:type="dxa"/>
          </w:tcPr>
          <w:p w:rsidR="007618D0" w:rsidRPr="00F50E9F" w:rsidRDefault="007618D0" w:rsidP="00F50E9F">
            <w:pPr>
              <w:pStyle w:val="4"/>
              <w:spacing w:line="360" w:lineRule="auto"/>
              <w:rPr>
                <w:bCs/>
                <w:sz w:val="20"/>
              </w:rPr>
            </w:pPr>
            <w:r w:rsidRPr="00F50E9F">
              <w:rPr>
                <w:bCs/>
                <w:sz w:val="20"/>
              </w:rPr>
              <w:t>Разрушающее напряжение при изгибе, МПа</w:t>
            </w:r>
          </w:p>
        </w:tc>
        <w:tc>
          <w:tcPr>
            <w:tcW w:w="1134" w:type="dxa"/>
          </w:tcPr>
          <w:p w:rsidR="007618D0" w:rsidRPr="00F50E9F" w:rsidRDefault="007618D0" w:rsidP="00F50E9F">
            <w:pPr>
              <w:pStyle w:val="4"/>
              <w:spacing w:line="360" w:lineRule="auto"/>
              <w:rPr>
                <w:bCs/>
                <w:sz w:val="20"/>
              </w:rPr>
            </w:pPr>
            <w:r w:rsidRPr="00F50E9F">
              <w:rPr>
                <w:bCs/>
                <w:sz w:val="20"/>
              </w:rPr>
              <w:t>Модуль упругости при изгибе, ГПа</w:t>
            </w:r>
          </w:p>
        </w:tc>
        <w:tc>
          <w:tcPr>
            <w:tcW w:w="993" w:type="dxa"/>
          </w:tcPr>
          <w:p w:rsidR="007618D0" w:rsidRPr="00F50E9F" w:rsidRDefault="007618D0" w:rsidP="00F50E9F">
            <w:pPr>
              <w:pStyle w:val="4"/>
              <w:spacing w:line="360" w:lineRule="auto"/>
              <w:rPr>
                <w:bCs/>
                <w:sz w:val="20"/>
                <w:vertAlign w:val="superscript"/>
              </w:rPr>
            </w:pPr>
            <w:r w:rsidRPr="00F50E9F">
              <w:rPr>
                <w:bCs/>
                <w:sz w:val="20"/>
              </w:rPr>
              <w:t>Плотность, кг/м</w:t>
            </w:r>
            <w:r w:rsidRPr="00F50E9F">
              <w:rPr>
                <w:bCs/>
                <w:sz w:val="20"/>
                <w:vertAlign w:val="superscript"/>
              </w:rPr>
              <w:t>3</w:t>
            </w:r>
          </w:p>
        </w:tc>
        <w:tc>
          <w:tcPr>
            <w:tcW w:w="1559" w:type="dxa"/>
          </w:tcPr>
          <w:p w:rsidR="007618D0" w:rsidRPr="00F50E9F" w:rsidRDefault="007618D0" w:rsidP="00F50E9F">
            <w:pPr>
              <w:pStyle w:val="4"/>
              <w:tabs>
                <w:tab w:val="left" w:pos="176"/>
              </w:tabs>
              <w:spacing w:line="360" w:lineRule="auto"/>
              <w:rPr>
                <w:bCs/>
                <w:sz w:val="20"/>
              </w:rPr>
            </w:pPr>
            <w:r w:rsidRPr="00F50E9F">
              <w:rPr>
                <w:bCs/>
                <w:sz w:val="20"/>
              </w:rPr>
              <w:t>Водопоглощение при 2-часовом кипячении, %</w:t>
            </w:r>
          </w:p>
        </w:tc>
      </w:tr>
      <w:tr w:rsidR="007618D0" w:rsidRPr="00F50E9F">
        <w:trPr>
          <w:cantSplit/>
          <w:trHeight w:val="756"/>
        </w:trPr>
        <w:tc>
          <w:tcPr>
            <w:tcW w:w="993" w:type="dxa"/>
            <w:vAlign w:val="center"/>
          </w:tcPr>
          <w:p w:rsidR="007618D0" w:rsidRPr="00F50E9F" w:rsidRDefault="007618D0" w:rsidP="00F50E9F">
            <w:pPr>
              <w:pStyle w:val="a5"/>
              <w:spacing w:line="360" w:lineRule="auto"/>
              <w:jc w:val="both"/>
              <w:rPr>
                <w:b w:val="0"/>
                <w:bCs/>
                <w:sz w:val="20"/>
              </w:rPr>
            </w:pPr>
            <w:r w:rsidRPr="00F50E9F">
              <w:rPr>
                <w:b w:val="0"/>
                <w:bCs/>
                <w:sz w:val="20"/>
              </w:rPr>
              <w:t>БН</w:t>
            </w:r>
          </w:p>
        </w:tc>
        <w:tc>
          <w:tcPr>
            <w:tcW w:w="1134" w:type="dxa"/>
            <w:vAlign w:val="center"/>
          </w:tcPr>
          <w:p w:rsidR="007618D0" w:rsidRPr="00F50E9F" w:rsidRDefault="007618D0" w:rsidP="00F50E9F">
            <w:pPr>
              <w:pStyle w:val="a5"/>
              <w:spacing w:line="360" w:lineRule="auto"/>
              <w:jc w:val="both"/>
              <w:rPr>
                <w:b w:val="0"/>
                <w:bCs/>
                <w:sz w:val="20"/>
              </w:rPr>
            </w:pPr>
            <w:r w:rsidRPr="00F50E9F">
              <w:rPr>
                <w:b w:val="0"/>
                <w:bCs/>
                <w:sz w:val="20"/>
              </w:rPr>
              <w:t>420/376</w:t>
            </w:r>
          </w:p>
        </w:tc>
        <w:tc>
          <w:tcPr>
            <w:tcW w:w="1559" w:type="dxa"/>
            <w:vAlign w:val="center"/>
          </w:tcPr>
          <w:p w:rsidR="007618D0" w:rsidRPr="00F50E9F" w:rsidRDefault="007618D0" w:rsidP="00F50E9F">
            <w:pPr>
              <w:pStyle w:val="a5"/>
              <w:spacing w:line="360" w:lineRule="auto"/>
              <w:jc w:val="both"/>
              <w:rPr>
                <w:b w:val="0"/>
                <w:bCs/>
                <w:sz w:val="20"/>
              </w:rPr>
            </w:pPr>
            <w:r w:rsidRPr="00F50E9F">
              <w:rPr>
                <w:b w:val="0"/>
                <w:bCs/>
                <w:sz w:val="20"/>
              </w:rPr>
              <w:t>26/22</w:t>
            </w:r>
          </w:p>
        </w:tc>
        <w:tc>
          <w:tcPr>
            <w:tcW w:w="1417" w:type="dxa"/>
            <w:vAlign w:val="center"/>
          </w:tcPr>
          <w:p w:rsidR="007618D0" w:rsidRPr="00F50E9F" w:rsidRDefault="007618D0" w:rsidP="00F50E9F">
            <w:pPr>
              <w:pStyle w:val="a5"/>
              <w:spacing w:line="360" w:lineRule="auto"/>
              <w:jc w:val="both"/>
              <w:rPr>
                <w:b w:val="0"/>
                <w:bCs/>
                <w:sz w:val="20"/>
              </w:rPr>
            </w:pPr>
            <w:r w:rsidRPr="00F50E9F">
              <w:rPr>
                <w:b w:val="0"/>
                <w:bCs/>
                <w:sz w:val="20"/>
              </w:rPr>
              <w:t>635/520</w:t>
            </w:r>
          </w:p>
        </w:tc>
        <w:tc>
          <w:tcPr>
            <w:tcW w:w="1134" w:type="dxa"/>
            <w:vAlign w:val="center"/>
          </w:tcPr>
          <w:p w:rsidR="007618D0" w:rsidRPr="00F50E9F" w:rsidRDefault="007618D0" w:rsidP="00F50E9F">
            <w:pPr>
              <w:pStyle w:val="a5"/>
              <w:spacing w:line="360" w:lineRule="auto"/>
              <w:jc w:val="both"/>
              <w:rPr>
                <w:b w:val="0"/>
                <w:bCs/>
                <w:sz w:val="20"/>
              </w:rPr>
            </w:pPr>
            <w:r w:rsidRPr="00F50E9F">
              <w:rPr>
                <w:b w:val="0"/>
                <w:bCs/>
                <w:sz w:val="20"/>
              </w:rPr>
              <w:t>45/37</w:t>
            </w:r>
          </w:p>
        </w:tc>
        <w:tc>
          <w:tcPr>
            <w:tcW w:w="993" w:type="dxa"/>
            <w:vAlign w:val="center"/>
          </w:tcPr>
          <w:p w:rsidR="007618D0" w:rsidRPr="00F50E9F" w:rsidRDefault="007618D0" w:rsidP="00F50E9F">
            <w:pPr>
              <w:pStyle w:val="a5"/>
              <w:spacing w:line="360" w:lineRule="auto"/>
              <w:jc w:val="both"/>
              <w:rPr>
                <w:b w:val="0"/>
                <w:bCs/>
                <w:sz w:val="20"/>
              </w:rPr>
            </w:pPr>
            <w:r w:rsidRPr="00F50E9F">
              <w:rPr>
                <w:b w:val="0"/>
                <w:bCs/>
                <w:sz w:val="20"/>
              </w:rPr>
              <w:t>2030</w:t>
            </w:r>
          </w:p>
          <w:p w:rsidR="007618D0" w:rsidRPr="00F50E9F" w:rsidRDefault="007618D0" w:rsidP="00F50E9F">
            <w:pPr>
              <w:pStyle w:val="a5"/>
              <w:spacing w:line="360" w:lineRule="auto"/>
              <w:jc w:val="both"/>
              <w:rPr>
                <w:b w:val="0"/>
                <w:bCs/>
                <w:sz w:val="20"/>
              </w:rPr>
            </w:pPr>
            <w:r w:rsidRPr="00F50E9F">
              <w:rPr>
                <w:b w:val="0"/>
                <w:bCs/>
                <w:sz w:val="20"/>
              </w:rPr>
              <w:t>1710</w:t>
            </w:r>
          </w:p>
        </w:tc>
        <w:tc>
          <w:tcPr>
            <w:tcW w:w="1559" w:type="dxa"/>
            <w:vAlign w:val="center"/>
          </w:tcPr>
          <w:p w:rsidR="007618D0" w:rsidRPr="00F50E9F" w:rsidRDefault="007618D0" w:rsidP="00F50E9F">
            <w:pPr>
              <w:pStyle w:val="a5"/>
              <w:spacing w:line="360" w:lineRule="auto"/>
              <w:jc w:val="both"/>
              <w:rPr>
                <w:b w:val="0"/>
                <w:bCs/>
                <w:sz w:val="20"/>
              </w:rPr>
            </w:pPr>
            <w:r w:rsidRPr="00F50E9F">
              <w:rPr>
                <w:b w:val="0"/>
                <w:bCs/>
                <w:sz w:val="20"/>
              </w:rPr>
              <w:t>0,21/0,33</w:t>
            </w:r>
          </w:p>
        </w:tc>
      </w:tr>
      <w:tr w:rsidR="007618D0" w:rsidRPr="00F50E9F">
        <w:trPr>
          <w:cantSplit/>
          <w:trHeight w:val="770"/>
        </w:trPr>
        <w:tc>
          <w:tcPr>
            <w:tcW w:w="993" w:type="dxa"/>
            <w:vAlign w:val="center"/>
          </w:tcPr>
          <w:p w:rsidR="007618D0" w:rsidRPr="00F50E9F" w:rsidRDefault="007618D0" w:rsidP="00F50E9F">
            <w:pPr>
              <w:pStyle w:val="a5"/>
              <w:spacing w:line="360" w:lineRule="auto"/>
              <w:jc w:val="both"/>
              <w:rPr>
                <w:b w:val="0"/>
                <w:bCs/>
                <w:sz w:val="20"/>
              </w:rPr>
            </w:pPr>
            <w:r w:rsidRPr="00F50E9F">
              <w:rPr>
                <w:b w:val="0"/>
                <w:bCs/>
                <w:sz w:val="20"/>
              </w:rPr>
              <w:t>Стеклонить</w:t>
            </w:r>
          </w:p>
        </w:tc>
        <w:tc>
          <w:tcPr>
            <w:tcW w:w="1134" w:type="dxa"/>
            <w:vAlign w:val="center"/>
          </w:tcPr>
          <w:p w:rsidR="007618D0" w:rsidRPr="00F50E9F" w:rsidRDefault="007618D0" w:rsidP="00F50E9F">
            <w:pPr>
              <w:pStyle w:val="a5"/>
              <w:spacing w:line="360" w:lineRule="auto"/>
              <w:jc w:val="both"/>
              <w:rPr>
                <w:b w:val="0"/>
                <w:bCs/>
                <w:sz w:val="20"/>
              </w:rPr>
            </w:pPr>
            <w:r w:rsidRPr="00F50E9F">
              <w:rPr>
                <w:b w:val="0"/>
                <w:bCs/>
                <w:sz w:val="20"/>
              </w:rPr>
              <w:t>400/355</w:t>
            </w:r>
          </w:p>
        </w:tc>
        <w:tc>
          <w:tcPr>
            <w:tcW w:w="1559" w:type="dxa"/>
            <w:vAlign w:val="center"/>
          </w:tcPr>
          <w:p w:rsidR="007618D0" w:rsidRPr="00F50E9F" w:rsidRDefault="007618D0" w:rsidP="00F50E9F">
            <w:pPr>
              <w:pStyle w:val="a5"/>
              <w:spacing w:line="360" w:lineRule="auto"/>
              <w:jc w:val="both"/>
              <w:rPr>
                <w:b w:val="0"/>
                <w:bCs/>
                <w:sz w:val="20"/>
              </w:rPr>
            </w:pPr>
            <w:r w:rsidRPr="00F50E9F">
              <w:rPr>
                <w:b w:val="0"/>
                <w:bCs/>
                <w:sz w:val="20"/>
              </w:rPr>
              <w:t>28/24</w:t>
            </w:r>
          </w:p>
        </w:tc>
        <w:tc>
          <w:tcPr>
            <w:tcW w:w="1417" w:type="dxa"/>
            <w:vAlign w:val="center"/>
          </w:tcPr>
          <w:p w:rsidR="007618D0" w:rsidRPr="00F50E9F" w:rsidRDefault="007618D0" w:rsidP="00F50E9F">
            <w:pPr>
              <w:pStyle w:val="a5"/>
              <w:spacing w:line="360" w:lineRule="auto"/>
              <w:jc w:val="both"/>
              <w:rPr>
                <w:b w:val="0"/>
                <w:bCs/>
                <w:sz w:val="20"/>
              </w:rPr>
            </w:pPr>
            <w:r w:rsidRPr="00F50E9F">
              <w:rPr>
                <w:b w:val="0"/>
                <w:bCs/>
                <w:sz w:val="20"/>
              </w:rPr>
              <w:t>400/206</w:t>
            </w:r>
          </w:p>
        </w:tc>
        <w:tc>
          <w:tcPr>
            <w:tcW w:w="1134" w:type="dxa"/>
            <w:vAlign w:val="center"/>
          </w:tcPr>
          <w:p w:rsidR="007618D0" w:rsidRPr="00F50E9F" w:rsidRDefault="007618D0" w:rsidP="00F50E9F">
            <w:pPr>
              <w:pStyle w:val="a5"/>
              <w:spacing w:line="360" w:lineRule="auto"/>
              <w:jc w:val="both"/>
              <w:rPr>
                <w:b w:val="0"/>
                <w:bCs/>
                <w:sz w:val="20"/>
              </w:rPr>
            </w:pPr>
            <w:r w:rsidRPr="00F50E9F">
              <w:rPr>
                <w:b w:val="0"/>
                <w:bCs/>
                <w:sz w:val="20"/>
              </w:rPr>
              <w:t>28/15</w:t>
            </w:r>
          </w:p>
        </w:tc>
        <w:tc>
          <w:tcPr>
            <w:tcW w:w="993" w:type="dxa"/>
            <w:vAlign w:val="center"/>
          </w:tcPr>
          <w:p w:rsidR="007618D0" w:rsidRPr="00F50E9F" w:rsidRDefault="007618D0" w:rsidP="00F50E9F">
            <w:pPr>
              <w:pStyle w:val="a5"/>
              <w:spacing w:line="360" w:lineRule="auto"/>
              <w:jc w:val="both"/>
              <w:rPr>
                <w:b w:val="0"/>
                <w:bCs/>
                <w:sz w:val="20"/>
              </w:rPr>
            </w:pPr>
            <w:r w:rsidRPr="00F50E9F">
              <w:rPr>
                <w:b w:val="0"/>
                <w:bCs/>
                <w:sz w:val="20"/>
              </w:rPr>
              <w:t>1900</w:t>
            </w:r>
          </w:p>
          <w:p w:rsidR="007618D0" w:rsidRPr="00F50E9F" w:rsidRDefault="007618D0" w:rsidP="00F50E9F">
            <w:pPr>
              <w:pStyle w:val="a5"/>
              <w:spacing w:line="360" w:lineRule="auto"/>
              <w:jc w:val="both"/>
              <w:rPr>
                <w:b w:val="0"/>
                <w:bCs/>
                <w:sz w:val="20"/>
              </w:rPr>
            </w:pPr>
            <w:r w:rsidRPr="00F50E9F">
              <w:rPr>
                <w:b w:val="0"/>
                <w:bCs/>
                <w:sz w:val="20"/>
              </w:rPr>
              <w:t>1650</w:t>
            </w:r>
          </w:p>
        </w:tc>
        <w:tc>
          <w:tcPr>
            <w:tcW w:w="1559" w:type="dxa"/>
            <w:vAlign w:val="center"/>
          </w:tcPr>
          <w:p w:rsidR="007618D0" w:rsidRPr="00F50E9F" w:rsidRDefault="007618D0" w:rsidP="00F50E9F">
            <w:pPr>
              <w:pStyle w:val="a5"/>
              <w:spacing w:line="360" w:lineRule="auto"/>
              <w:jc w:val="both"/>
              <w:rPr>
                <w:b w:val="0"/>
                <w:bCs/>
                <w:sz w:val="20"/>
              </w:rPr>
            </w:pPr>
            <w:r w:rsidRPr="00F50E9F">
              <w:rPr>
                <w:b w:val="0"/>
                <w:bCs/>
                <w:sz w:val="20"/>
              </w:rPr>
              <w:t>0,28/0,38</w:t>
            </w:r>
          </w:p>
        </w:tc>
      </w:tr>
    </w:tbl>
    <w:p w:rsidR="00F50E9F" w:rsidRDefault="00F50E9F" w:rsidP="00F50E9F">
      <w:pPr>
        <w:pStyle w:val="a5"/>
        <w:spacing w:line="360" w:lineRule="auto"/>
        <w:ind w:firstLine="720"/>
        <w:jc w:val="both"/>
        <w:rPr>
          <w:b w:val="0"/>
          <w:bCs/>
          <w:sz w:val="28"/>
        </w:rPr>
      </w:pPr>
    </w:p>
    <w:p w:rsidR="007618D0" w:rsidRPr="00F50E9F" w:rsidRDefault="007618D0" w:rsidP="00F50E9F">
      <w:pPr>
        <w:pStyle w:val="a5"/>
        <w:spacing w:line="360" w:lineRule="auto"/>
        <w:ind w:firstLine="720"/>
        <w:jc w:val="both"/>
        <w:rPr>
          <w:b w:val="0"/>
          <w:bCs/>
          <w:sz w:val="28"/>
        </w:rPr>
      </w:pPr>
      <w:r w:rsidRPr="00F50E9F">
        <w:rPr>
          <w:b w:val="0"/>
          <w:bCs/>
          <w:sz w:val="28"/>
        </w:rPr>
        <w:t>Примечание: В числителе значения по ИТ, в знаменателе – при традиционной пропитке нитей олигомерами</w:t>
      </w:r>
    </w:p>
    <w:p w:rsidR="007618D0" w:rsidRPr="00F50E9F" w:rsidRDefault="007618D0" w:rsidP="00F50E9F">
      <w:pPr>
        <w:pStyle w:val="a5"/>
        <w:spacing w:line="360" w:lineRule="auto"/>
        <w:ind w:firstLine="720"/>
        <w:jc w:val="both"/>
        <w:rPr>
          <w:b w:val="0"/>
          <w:bCs/>
          <w:sz w:val="28"/>
        </w:rPr>
      </w:pPr>
    </w:p>
    <w:p w:rsidR="007618D0" w:rsidRPr="00F50E9F" w:rsidRDefault="007618D0" w:rsidP="00F50E9F">
      <w:pPr>
        <w:pStyle w:val="31"/>
        <w:ind w:firstLine="720"/>
        <w:rPr>
          <w:bCs/>
        </w:rPr>
      </w:pPr>
      <w:r w:rsidRPr="00F50E9F">
        <w:rPr>
          <w:bCs/>
        </w:rPr>
        <w:t>Представляется перспективной модификация смеси мономеров малой активной добавкой олигооксипропиленгликоля – ООПГ (в количестве 2%) -</w:t>
      </w:r>
    </w:p>
    <w:p w:rsidR="007618D0" w:rsidRPr="00F50E9F" w:rsidRDefault="007618D0" w:rsidP="00F50E9F">
      <w:pPr>
        <w:tabs>
          <w:tab w:val="num" w:pos="720"/>
        </w:tabs>
        <w:spacing w:line="360" w:lineRule="auto"/>
        <w:ind w:firstLine="720"/>
        <w:jc w:val="both"/>
        <w:rPr>
          <w:bCs/>
          <w:sz w:val="28"/>
        </w:rPr>
      </w:pPr>
      <w:r w:rsidRPr="00F50E9F">
        <w:rPr>
          <w:bCs/>
          <w:sz w:val="28"/>
          <w:lang w:val="en-US"/>
        </w:rPr>
        <w:t>CH</w:t>
      </w:r>
      <w:r w:rsidRPr="00F50E9F">
        <w:rPr>
          <w:bCs/>
          <w:sz w:val="28"/>
          <w:vertAlign w:val="subscript"/>
        </w:rPr>
        <w:t>3</w:t>
      </w:r>
      <w:r w:rsidR="00F50E9F" w:rsidRPr="00F50E9F">
        <w:rPr>
          <w:bCs/>
          <w:sz w:val="28"/>
        </w:rPr>
        <w:t xml:space="preserve"> </w:t>
      </w:r>
      <w:r w:rsidRPr="00F50E9F">
        <w:rPr>
          <w:bCs/>
          <w:sz w:val="28"/>
          <w:lang w:val="en-US"/>
        </w:rPr>
        <w:t>CH</w:t>
      </w:r>
      <w:r w:rsidRPr="00F50E9F">
        <w:rPr>
          <w:bCs/>
          <w:sz w:val="28"/>
          <w:vertAlign w:val="subscript"/>
        </w:rPr>
        <w:t>3</w:t>
      </w:r>
      <w:r w:rsidR="00F50E9F" w:rsidRPr="00F50E9F">
        <w:rPr>
          <w:bCs/>
          <w:sz w:val="28"/>
          <w:vertAlign w:val="subscript"/>
        </w:rPr>
        <w:t xml:space="preserve"> </w:t>
      </w:r>
      <w:r w:rsidRPr="00F50E9F">
        <w:rPr>
          <w:bCs/>
          <w:sz w:val="28"/>
          <w:lang w:val="en-US"/>
        </w:rPr>
        <w:t>CH</w:t>
      </w:r>
      <w:r w:rsidRPr="00F50E9F">
        <w:rPr>
          <w:bCs/>
          <w:sz w:val="28"/>
          <w:vertAlign w:val="subscript"/>
        </w:rPr>
        <w:t>3</w:t>
      </w:r>
    </w:p>
    <w:p w:rsidR="007618D0" w:rsidRPr="00F50E9F" w:rsidRDefault="00F50E9F" w:rsidP="00F50E9F">
      <w:pPr>
        <w:tabs>
          <w:tab w:val="num" w:pos="720"/>
        </w:tabs>
        <w:spacing w:line="360" w:lineRule="auto"/>
        <w:ind w:firstLine="720"/>
        <w:jc w:val="both"/>
        <w:rPr>
          <w:bCs/>
          <w:sz w:val="28"/>
        </w:rPr>
      </w:pPr>
      <w:r w:rsidRPr="00F50E9F">
        <w:rPr>
          <w:bCs/>
          <w:sz w:val="28"/>
        </w:rPr>
        <w:t xml:space="preserve"> </w:t>
      </w:r>
      <w:r w:rsidR="007618D0" w:rsidRPr="00F50E9F">
        <w:rPr>
          <w:bCs/>
          <w:sz w:val="28"/>
          <w:szCs w:val="28"/>
          <w:lang w:val="en-US"/>
        </w:rPr>
        <w:sym w:font="Symbol" w:char="F0FA"/>
      </w:r>
      <w:r w:rsidRPr="00F50E9F">
        <w:rPr>
          <w:bCs/>
          <w:sz w:val="28"/>
        </w:rPr>
        <w:t xml:space="preserve"> </w:t>
      </w:r>
      <w:r w:rsidR="007618D0" w:rsidRPr="00F50E9F">
        <w:rPr>
          <w:bCs/>
          <w:sz w:val="28"/>
          <w:szCs w:val="28"/>
          <w:lang w:val="en-US"/>
        </w:rPr>
        <w:sym w:font="Symbol" w:char="F0FA"/>
      </w:r>
      <w:r w:rsidRPr="00F50E9F">
        <w:rPr>
          <w:bCs/>
          <w:sz w:val="28"/>
        </w:rPr>
        <w:t xml:space="preserve"> </w:t>
      </w:r>
      <w:r w:rsidR="007618D0" w:rsidRPr="00F50E9F">
        <w:rPr>
          <w:bCs/>
          <w:sz w:val="28"/>
          <w:szCs w:val="28"/>
          <w:lang w:val="en-US"/>
        </w:rPr>
        <w:sym w:font="Symbol" w:char="F0FA"/>
      </w:r>
      <w:r w:rsidRPr="00F50E9F">
        <w:rPr>
          <w:bCs/>
          <w:sz w:val="28"/>
        </w:rPr>
        <w:t xml:space="preserve"> </w:t>
      </w:r>
    </w:p>
    <w:p w:rsidR="007618D0" w:rsidRPr="00F50E9F" w:rsidRDefault="005424D6" w:rsidP="00F50E9F">
      <w:pPr>
        <w:tabs>
          <w:tab w:val="num" w:pos="720"/>
        </w:tabs>
        <w:spacing w:line="360" w:lineRule="auto"/>
        <w:ind w:firstLine="720"/>
        <w:jc w:val="both"/>
        <w:rPr>
          <w:bCs/>
          <w:sz w:val="28"/>
          <w:szCs w:val="28"/>
        </w:rPr>
      </w:pPr>
      <w:r>
        <w:rPr>
          <w:noProof/>
        </w:rPr>
        <w:pict>
          <v:group id="_x0000_s1027" style="position:absolute;left:0;text-align:left;margin-left:86.15pt;margin-top:54.75pt;width:243pt;height:115.15pt;z-index:251657728" coordorigin="3521,13053" coordsize="4860,2303">
            <v:group id="_x0000_s1028" style="position:absolute;left:3521;top:13053;width:4860;height:2303" coordorigin="3521,11604" coordsize="4860,2303">
              <v:group id="_x0000_s1029" style="position:absolute;left:4671;top:12597;width:900;height:360;rotation:270" coordorigin="5278,11895" coordsize="900,36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0" type="#_x0000_t9" style="position:absolute;left:5278;top:11895;width:900;height:360"/>
                <v:oval id="_x0000_s1031" style="position:absolute;left:5458;top:11975;width:540;height:180"/>
              </v:group>
              <v:line id="_x0000_s1032" style="position:absolute" from="5101,13185" to="5101,13365"/>
              <v:group id="_x0000_s1033" style="position:absolute;left:7541;top:12127;width:840;height:780" coordorigin="6861,11704" coordsize="840,780">
                <v:group id="_x0000_s1034" style="position:absolute;left:6861;top:11844;width:360;height:540;rotation:-180;flip:y" coordorigin="2921,4516" coordsize="334,560">
                  <v:line id="_x0000_s1035" style="position:absolute" from="3010,4516" to="3253,4716"/>
                  <v:line id="_x0000_s1036" style="position:absolute" from="2921,4796" to="3231,4796"/>
                  <v:line id="_x0000_s1037" style="position:absolute;flip:y" from="2990,4916" to="3255,5076"/>
                </v:group>
                <v:oval id="_x0000_s1038" style="position:absolute;left:7281;top:11704;width:180;height:180"/>
                <v:oval id="_x0000_s1039" style="position:absolute;left:7281;top:12024;width:180;height:180"/>
                <v:oval id="_x0000_s1040" style="position:absolute;left:7281;top:12304;width:180;height:180"/>
                <v:line id="_x0000_s1041" style="position:absolute" from="7521,11784" to="7701,11784"/>
                <v:line id="_x0000_s1042" style="position:absolute" from="7521,12124" to="7701,12124"/>
                <v:line id="_x0000_s1043" style="position:absolute" from="7521,12404" to="7701,12404"/>
              </v:group>
              <v:shapetype id="_x0000_t202" coordsize="21600,21600" o:spt="202" path="m,l,21600r21600,l21600,xe">
                <v:stroke joinstyle="miter"/>
                <v:path gradientshapeok="t" o:connecttype="rect"/>
              </v:shapetype>
              <v:shape id="_x0000_s1044" type="#_x0000_t202" style="position:absolute;left:3521;top:12327;width:1260;height:540" stroked="f">
                <v:textbox style="mso-next-textbox:#_x0000_s1044">
                  <w:txbxContent>
                    <w:p w:rsidR="007618D0" w:rsidRDefault="007618D0">
                      <w:pPr>
                        <w:ind w:right="-154"/>
                        <w:jc w:val="right"/>
                      </w:pPr>
                      <w:r>
                        <w:rPr>
                          <w:sz w:val="28"/>
                        </w:rPr>
                        <w:t>НОН</w:t>
                      </w:r>
                      <w:r>
                        <w:rPr>
                          <w:sz w:val="28"/>
                          <w:vertAlign w:val="subscript"/>
                        </w:rPr>
                        <w:t>2</w:t>
                      </w:r>
                      <w:r>
                        <w:rPr>
                          <w:sz w:val="28"/>
                        </w:rPr>
                        <w:t>С -</w:t>
                      </w:r>
                    </w:p>
                  </w:txbxContent>
                </v:textbox>
              </v:shape>
              <v:shape id="_x0000_s1045" type="#_x0000_t202" style="position:absolute;left:5321;top:12287;width:2340;height:720" stroked="f">
                <v:textbox style="mso-next-textbox:#_x0000_s1045">
                  <w:txbxContent>
                    <w:p w:rsidR="007618D0" w:rsidRDefault="007618D0">
                      <w:pPr>
                        <w:ind w:right="-208"/>
                      </w:pPr>
                      <w:r>
                        <w:rPr>
                          <w:sz w:val="28"/>
                        </w:rPr>
                        <w:t>– СН</w:t>
                      </w:r>
                      <w:r>
                        <w:rPr>
                          <w:sz w:val="28"/>
                          <w:vertAlign w:val="subscript"/>
                        </w:rPr>
                        <w:t>2</w:t>
                      </w:r>
                      <w:r>
                        <w:rPr>
                          <w:sz w:val="28"/>
                        </w:rPr>
                        <w:t xml:space="preserve"> –ООПГ-</w:t>
                      </w:r>
                      <w:r>
                        <w:rPr>
                          <w:sz w:val="28"/>
                          <w:lang w:val="en-US"/>
                        </w:rPr>
                        <w:t>Si</w:t>
                      </w:r>
                      <w:r>
                        <w:rPr>
                          <w:sz w:val="28"/>
                        </w:rPr>
                        <w:t xml:space="preserve">         </w:t>
                      </w:r>
                    </w:p>
                  </w:txbxContent>
                </v:textbox>
              </v:shape>
              <v:shape id="_x0000_s1046" type="#_x0000_t202" style="position:absolute;left:4881;top:13367;width:1260;height:540" stroked="f">
                <v:textbox style="mso-next-textbox:#_x0000_s1046">
                  <w:txbxContent>
                    <w:p w:rsidR="007618D0" w:rsidRDefault="007618D0">
                      <w:pPr>
                        <w:rPr>
                          <w:sz w:val="28"/>
                          <w:szCs w:val="28"/>
                        </w:rPr>
                      </w:pPr>
                      <w:r>
                        <w:rPr>
                          <w:sz w:val="28"/>
                          <w:szCs w:val="28"/>
                        </w:rPr>
                        <w:t>СН</w:t>
                      </w:r>
                      <w:r>
                        <w:rPr>
                          <w:sz w:val="28"/>
                          <w:szCs w:val="28"/>
                          <w:vertAlign w:val="subscript"/>
                        </w:rPr>
                        <w:t>2</w:t>
                      </w:r>
                      <w:r>
                        <w:rPr>
                          <w:sz w:val="28"/>
                          <w:szCs w:val="28"/>
                        </w:rPr>
                        <w:t xml:space="preserve"> -</w:t>
                      </w:r>
                    </w:p>
                  </w:txbxContent>
                </v:textbox>
              </v:shape>
              <v:line id="_x0000_s1047" style="position:absolute" from="5101,12187" to="5101,12367"/>
              <v:shape id="_x0000_s1048" type="#_x0000_t202" style="position:absolute;left:4761;top:11604;width:720;height:540" stroked="f">
                <v:textbox style="mso-next-textbox:#_x0000_s1048">
                  <w:txbxContent>
                    <w:p w:rsidR="007618D0" w:rsidRDefault="007618D0">
                      <w:pPr>
                        <w:rPr>
                          <w:sz w:val="28"/>
                          <w:szCs w:val="28"/>
                        </w:rPr>
                      </w:pPr>
                      <w:r>
                        <w:rPr>
                          <w:sz w:val="28"/>
                          <w:szCs w:val="28"/>
                        </w:rPr>
                        <w:t>ОН</w:t>
                      </w:r>
                    </w:p>
                  </w:txbxContent>
                </v:textbox>
              </v:shape>
            </v:group>
            <v:line id="_x0000_s1049" style="position:absolute" from="4701,14004" to="4881,14004"/>
          </v:group>
        </w:pict>
      </w:r>
      <w:r w:rsidR="007618D0" w:rsidRPr="00F50E9F">
        <w:rPr>
          <w:bCs/>
          <w:sz w:val="28"/>
          <w:szCs w:val="28"/>
          <w:lang w:val="en-US"/>
        </w:rPr>
        <w:t>OH</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CH</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CH</w:t>
      </w:r>
      <w:r w:rsidR="007618D0" w:rsidRPr="00F50E9F">
        <w:rPr>
          <w:bCs/>
          <w:sz w:val="28"/>
          <w:szCs w:val="28"/>
          <w:vertAlign w:val="subscript"/>
        </w:rPr>
        <w:t>2</w:t>
      </w:r>
      <w:r w:rsidR="007618D0" w:rsidRPr="00F50E9F">
        <w:rPr>
          <w:bCs/>
          <w:sz w:val="28"/>
          <w:szCs w:val="28"/>
        </w:rPr>
        <w:t>(</w:t>
      </w:r>
      <w:r w:rsidR="007618D0" w:rsidRPr="00F50E9F">
        <w:rPr>
          <w:bCs/>
          <w:sz w:val="28"/>
          <w:szCs w:val="28"/>
          <w:lang w:val="en-US"/>
        </w:rPr>
        <w:t>O</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CH</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lang w:val="en-US"/>
        </w:rPr>
        <w:t>CH</w:t>
      </w:r>
      <w:r w:rsidR="007618D0" w:rsidRPr="00F50E9F">
        <w:rPr>
          <w:bCs/>
          <w:sz w:val="28"/>
          <w:szCs w:val="28"/>
          <w:vertAlign w:val="subscript"/>
        </w:rPr>
        <w:t>2</w:t>
      </w:r>
      <w:r w:rsidR="007618D0" w:rsidRPr="00F50E9F">
        <w:rPr>
          <w:bCs/>
          <w:sz w:val="28"/>
          <w:szCs w:val="28"/>
        </w:rPr>
        <w:t>)</w:t>
      </w:r>
      <w:r w:rsidR="007618D0" w:rsidRPr="00F50E9F">
        <w:rPr>
          <w:bCs/>
          <w:sz w:val="28"/>
          <w:szCs w:val="28"/>
          <w:vertAlign w:val="subscript"/>
          <w:lang w:val="en-US"/>
        </w:rPr>
        <w:t>n</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CH</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CH</w:t>
      </w:r>
      <w:r w:rsidR="007618D0" w:rsidRPr="00F50E9F">
        <w:rPr>
          <w:bCs/>
          <w:sz w:val="28"/>
          <w:szCs w:val="28"/>
          <w:vertAlign w:val="subscript"/>
        </w:rPr>
        <w:t>2</w:t>
      </w:r>
      <w:r w:rsidR="007618D0" w:rsidRPr="00F50E9F">
        <w:rPr>
          <w:bCs/>
          <w:sz w:val="28"/>
          <w:szCs w:val="28"/>
        </w:rPr>
        <w:t xml:space="preserve"> </w:t>
      </w:r>
      <w:r w:rsidR="007618D0" w:rsidRPr="00F50E9F">
        <w:rPr>
          <w:bCs/>
          <w:sz w:val="28"/>
          <w:szCs w:val="28"/>
        </w:rPr>
        <w:sym w:font="Symbol" w:char="F0BE"/>
      </w:r>
      <w:r w:rsidR="007618D0" w:rsidRPr="00F50E9F">
        <w:rPr>
          <w:bCs/>
          <w:sz w:val="28"/>
          <w:szCs w:val="28"/>
        </w:rPr>
        <w:t xml:space="preserve"> </w:t>
      </w:r>
      <w:r w:rsidR="007618D0" w:rsidRPr="00F50E9F">
        <w:rPr>
          <w:bCs/>
          <w:sz w:val="28"/>
          <w:szCs w:val="28"/>
          <w:lang w:val="en-US"/>
        </w:rPr>
        <w:t>OH</w:t>
      </w:r>
      <w:r w:rsidR="007618D0" w:rsidRPr="00F50E9F">
        <w:rPr>
          <w:bCs/>
          <w:sz w:val="28"/>
          <w:szCs w:val="28"/>
        </w:rPr>
        <w:t>, обеспечивающего повышение взаимодействия фенолформальдегидного олигомера с базальтовой нитью путем образования мостичных химических связей по схеме:</w:t>
      </w:r>
    </w:p>
    <w:p w:rsidR="007618D0" w:rsidRPr="00F50E9F" w:rsidRDefault="007618D0" w:rsidP="00F50E9F">
      <w:pPr>
        <w:tabs>
          <w:tab w:val="num" w:pos="720"/>
        </w:tabs>
        <w:spacing w:line="360" w:lineRule="auto"/>
        <w:ind w:firstLine="720"/>
        <w:jc w:val="both"/>
        <w:rPr>
          <w:bCs/>
          <w:sz w:val="28"/>
          <w:szCs w:val="28"/>
        </w:rPr>
      </w:pPr>
    </w:p>
    <w:p w:rsidR="007618D0" w:rsidRPr="00F50E9F" w:rsidRDefault="007618D0" w:rsidP="00F50E9F">
      <w:pPr>
        <w:tabs>
          <w:tab w:val="num" w:pos="720"/>
        </w:tabs>
        <w:spacing w:line="360" w:lineRule="auto"/>
        <w:ind w:firstLine="720"/>
        <w:jc w:val="both"/>
        <w:rPr>
          <w:bCs/>
          <w:sz w:val="28"/>
          <w:szCs w:val="28"/>
        </w:rPr>
      </w:pPr>
    </w:p>
    <w:p w:rsidR="007618D0" w:rsidRDefault="007618D0" w:rsidP="00F50E9F">
      <w:pPr>
        <w:tabs>
          <w:tab w:val="num" w:pos="720"/>
        </w:tabs>
        <w:spacing w:line="360" w:lineRule="auto"/>
        <w:ind w:firstLine="720"/>
        <w:jc w:val="both"/>
        <w:rPr>
          <w:bCs/>
          <w:sz w:val="28"/>
          <w:szCs w:val="28"/>
        </w:rPr>
      </w:pPr>
    </w:p>
    <w:p w:rsidR="00F50E9F" w:rsidRDefault="00F50E9F" w:rsidP="00F50E9F">
      <w:pPr>
        <w:tabs>
          <w:tab w:val="num" w:pos="720"/>
        </w:tabs>
        <w:spacing w:line="360" w:lineRule="auto"/>
        <w:ind w:firstLine="720"/>
        <w:jc w:val="both"/>
        <w:rPr>
          <w:bCs/>
          <w:sz w:val="28"/>
          <w:szCs w:val="28"/>
        </w:rPr>
      </w:pPr>
    </w:p>
    <w:p w:rsidR="00F50E9F" w:rsidRDefault="00F50E9F" w:rsidP="00F50E9F">
      <w:pPr>
        <w:pStyle w:val="a3"/>
        <w:tabs>
          <w:tab w:val="left" w:pos="180"/>
        </w:tabs>
        <w:spacing w:line="360" w:lineRule="auto"/>
        <w:ind w:firstLine="720"/>
        <w:rPr>
          <w:szCs w:val="28"/>
        </w:rPr>
        <w:sectPr w:rsidR="00F50E9F" w:rsidSect="00F50E9F">
          <w:footerReference w:type="even" r:id="rId7"/>
          <w:pgSz w:w="11906" w:h="16838" w:code="9"/>
          <w:pgMar w:top="1134" w:right="851" w:bottom="1134" w:left="1701" w:header="720" w:footer="1418" w:gutter="0"/>
          <w:pgNumType w:start="3"/>
          <w:cols w:space="720"/>
        </w:sectPr>
      </w:pPr>
    </w:p>
    <w:p w:rsidR="007618D0" w:rsidRPr="00F50E9F" w:rsidRDefault="007618D0" w:rsidP="00F50E9F">
      <w:pPr>
        <w:pStyle w:val="a3"/>
        <w:tabs>
          <w:tab w:val="left" w:pos="180"/>
        </w:tabs>
        <w:spacing w:line="360" w:lineRule="auto"/>
        <w:ind w:firstLine="720"/>
        <w:rPr>
          <w:szCs w:val="28"/>
        </w:rPr>
      </w:pPr>
      <w:r w:rsidRPr="00F50E9F">
        <w:rPr>
          <w:szCs w:val="28"/>
        </w:rPr>
        <w:lastRenderedPageBreak/>
        <w:t>Таблица 3</w:t>
      </w:r>
    </w:p>
    <w:p w:rsidR="007618D0" w:rsidRPr="00F50E9F" w:rsidRDefault="007618D0" w:rsidP="00F50E9F">
      <w:pPr>
        <w:pStyle w:val="a3"/>
        <w:tabs>
          <w:tab w:val="left" w:pos="180"/>
        </w:tabs>
        <w:spacing w:line="360" w:lineRule="auto"/>
        <w:ind w:firstLine="720"/>
        <w:rPr>
          <w:szCs w:val="28"/>
        </w:rPr>
      </w:pPr>
      <w:r w:rsidRPr="00F50E9F">
        <w:rPr>
          <w:szCs w:val="28"/>
        </w:rPr>
        <w:t>Сравнительные физико-химические характеристики БП, на основе исходных и термообработанных БН разных производителей</w:t>
      </w: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7"/>
        <w:gridCol w:w="1843"/>
        <w:gridCol w:w="1548"/>
        <w:gridCol w:w="1854"/>
        <w:gridCol w:w="1418"/>
        <w:gridCol w:w="992"/>
        <w:gridCol w:w="1843"/>
      </w:tblGrid>
      <w:tr w:rsidR="007618D0" w:rsidRPr="00F50E9F">
        <w:trPr>
          <w:cantSplit/>
          <w:trHeight w:val="1187"/>
        </w:trPr>
        <w:tc>
          <w:tcPr>
            <w:tcW w:w="2552" w:type="dxa"/>
          </w:tcPr>
          <w:p w:rsidR="007618D0" w:rsidRPr="00F50E9F" w:rsidRDefault="007618D0" w:rsidP="00F50E9F">
            <w:pPr>
              <w:pStyle w:val="a3"/>
              <w:spacing w:line="360" w:lineRule="auto"/>
              <w:ind w:firstLine="34"/>
              <w:rPr>
                <w:sz w:val="20"/>
              </w:rPr>
            </w:pPr>
            <w:r w:rsidRPr="00F50E9F">
              <w:rPr>
                <w:sz w:val="20"/>
              </w:rPr>
              <w:t>Вид</w:t>
            </w:r>
          </w:p>
          <w:p w:rsidR="007618D0" w:rsidRPr="00F50E9F" w:rsidRDefault="007618D0" w:rsidP="00F50E9F">
            <w:pPr>
              <w:pStyle w:val="a3"/>
              <w:spacing w:line="360" w:lineRule="auto"/>
              <w:ind w:firstLine="34"/>
              <w:rPr>
                <w:sz w:val="20"/>
              </w:rPr>
            </w:pPr>
            <w:r w:rsidRPr="00F50E9F">
              <w:rPr>
                <w:sz w:val="20"/>
              </w:rPr>
              <w:t>наполнителя</w:t>
            </w:r>
          </w:p>
          <w:p w:rsidR="007618D0" w:rsidRPr="00F50E9F" w:rsidRDefault="007618D0" w:rsidP="00F50E9F">
            <w:pPr>
              <w:pStyle w:val="a3"/>
              <w:spacing w:line="360" w:lineRule="auto"/>
              <w:ind w:firstLine="34"/>
              <w:rPr>
                <w:sz w:val="20"/>
              </w:rPr>
            </w:pPr>
            <w:r w:rsidRPr="00F50E9F">
              <w:rPr>
                <w:sz w:val="20"/>
              </w:rPr>
              <w:t xml:space="preserve">(длина </w:t>
            </w:r>
            <w:smartTag w:uri="urn:schemas-microsoft-com:office:smarttags" w:element="metricconverter">
              <w:smartTagPr>
                <w:attr w:name="ProductID" w:val="120 мм"/>
              </w:smartTagPr>
              <w:r w:rsidRPr="00F50E9F">
                <w:rPr>
                  <w:sz w:val="20"/>
                </w:rPr>
                <w:t>120 мм</w:t>
              </w:r>
            </w:smartTag>
            <w:r w:rsidRPr="00F50E9F">
              <w:rPr>
                <w:sz w:val="20"/>
              </w:rPr>
              <w:t>)</w:t>
            </w:r>
          </w:p>
        </w:tc>
        <w:tc>
          <w:tcPr>
            <w:tcW w:w="1417" w:type="dxa"/>
          </w:tcPr>
          <w:p w:rsidR="007618D0" w:rsidRPr="00F50E9F" w:rsidRDefault="007618D0" w:rsidP="00F50E9F">
            <w:pPr>
              <w:pStyle w:val="a3"/>
              <w:spacing w:line="360" w:lineRule="auto"/>
              <w:ind w:firstLine="34"/>
              <w:rPr>
                <w:sz w:val="20"/>
              </w:rPr>
            </w:pPr>
            <w:r w:rsidRPr="00F50E9F">
              <w:rPr>
                <w:sz w:val="20"/>
              </w:rPr>
              <w:t>Твердость по Бринеллю,МПа</w:t>
            </w:r>
          </w:p>
        </w:tc>
        <w:tc>
          <w:tcPr>
            <w:tcW w:w="1843" w:type="dxa"/>
          </w:tcPr>
          <w:p w:rsidR="007618D0" w:rsidRPr="00F50E9F" w:rsidRDefault="007618D0" w:rsidP="00F50E9F">
            <w:pPr>
              <w:pStyle w:val="a3"/>
              <w:spacing w:line="360" w:lineRule="auto"/>
              <w:ind w:firstLine="34"/>
              <w:rPr>
                <w:sz w:val="20"/>
              </w:rPr>
            </w:pPr>
            <w:r w:rsidRPr="00F50E9F">
              <w:rPr>
                <w:sz w:val="20"/>
              </w:rPr>
              <w:t>Разрушающее напряжение при изгибе, МПа</w:t>
            </w:r>
          </w:p>
        </w:tc>
        <w:tc>
          <w:tcPr>
            <w:tcW w:w="1548" w:type="dxa"/>
          </w:tcPr>
          <w:p w:rsidR="007618D0" w:rsidRPr="00F50E9F" w:rsidRDefault="007618D0" w:rsidP="00F50E9F">
            <w:pPr>
              <w:pStyle w:val="a3"/>
              <w:spacing w:line="360" w:lineRule="auto"/>
              <w:ind w:firstLine="34"/>
              <w:rPr>
                <w:sz w:val="20"/>
              </w:rPr>
            </w:pPr>
            <w:r w:rsidRPr="00F50E9F">
              <w:rPr>
                <w:sz w:val="20"/>
              </w:rPr>
              <w:t>Модуль упругости при изгибе, ГПа</w:t>
            </w:r>
          </w:p>
        </w:tc>
        <w:tc>
          <w:tcPr>
            <w:tcW w:w="1854" w:type="dxa"/>
          </w:tcPr>
          <w:p w:rsidR="007618D0" w:rsidRPr="00F50E9F" w:rsidRDefault="007618D0" w:rsidP="00F50E9F">
            <w:pPr>
              <w:pStyle w:val="a3"/>
              <w:spacing w:line="360" w:lineRule="auto"/>
              <w:ind w:firstLine="34"/>
              <w:rPr>
                <w:sz w:val="20"/>
              </w:rPr>
            </w:pPr>
            <w:r w:rsidRPr="00F50E9F">
              <w:rPr>
                <w:sz w:val="20"/>
              </w:rPr>
              <w:t>Разрушающее напряжение при сдвиге, МПа</w:t>
            </w:r>
          </w:p>
        </w:tc>
        <w:tc>
          <w:tcPr>
            <w:tcW w:w="1418" w:type="dxa"/>
          </w:tcPr>
          <w:p w:rsidR="007618D0" w:rsidRPr="00F50E9F" w:rsidRDefault="007618D0" w:rsidP="00F50E9F">
            <w:pPr>
              <w:pStyle w:val="a3"/>
              <w:spacing w:line="360" w:lineRule="auto"/>
              <w:ind w:firstLine="34"/>
              <w:rPr>
                <w:sz w:val="20"/>
                <w:vertAlign w:val="superscript"/>
              </w:rPr>
            </w:pPr>
            <w:r w:rsidRPr="00F50E9F">
              <w:rPr>
                <w:sz w:val="20"/>
              </w:rPr>
              <w:t>Удельная ударная вязкость, а</w:t>
            </w:r>
            <w:r w:rsidRPr="00F50E9F">
              <w:rPr>
                <w:sz w:val="20"/>
                <w:vertAlign w:val="subscript"/>
              </w:rPr>
              <w:t>уд.</w:t>
            </w:r>
            <w:r w:rsidRPr="00F50E9F">
              <w:rPr>
                <w:sz w:val="20"/>
              </w:rPr>
              <w:t>, кДж/м</w:t>
            </w:r>
            <w:r w:rsidRPr="00F50E9F">
              <w:rPr>
                <w:sz w:val="20"/>
                <w:vertAlign w:val="superscript"/>
              </w:rPr>
              <w:t>2</w:t>
            </w:r>
          </w:p>
        </w:tc>
        <w:tc>
          <w:tcPr>
            <w:tcW w:w="992" w:type="dxa"/>
          </w:tcPr>
          <w:p w:rsidR="007618D0" w:rsidRPr="00F50E9F" w:rsidRDefault="007618D0" w:rsidP="00F50E9F">
            <w:pPr>
              <w:pStyle w:val="a3"/>
              <w:spacing w:line="360" w:lineRule="auto"/>
              <w:ind w:firstLine="34"/>
              <w:rPr>
                <w:sz w:val="20"/>
              </w:rPr>
            </w:pPr>
            <w:r w:rsidRPr="00F50E9F">
              <w:rPr>
                <w:sz w:val="20"/>
              </w:rPr>
              <w:t>Плотность,</w:t>
            </w:r>
          </w:p>
          <w:p w:rsidR="007618D0" w:rsidRPr="00F50E9F" w:rsidRDefault="007618D0" w:rsidP="00F50E9F">
            <w:pPr>
              <w:pStyle w:val="a3"/>
              <w:spacing w:line="360" w:lineRule="auto"/>
              <w:ind w:firstLine="34"/>
              <w:rPr>
                <w:sz w:val="20"/>
              </w:rPr>
            </w:pPr>
            <w:r w:rsidRPr="00F50E9F">
              <w:rPr>
                <w:sz w:val="20"/>
              </w:rPr>
              <w:t>ρ, кг/м</w:t>
            </w:r>
            <w:r w:rsidRPr="00F50E9F">
              <w:rPr>
                <w:sz w:val="20"/>
                <w:vertAlign w:val="superscript"/>
              </w:rPr>
              <w:t>3</w:t>
            </w:r>
          </w:p>
        </w:tc>
        <w:tc>
          <w:tcPr>
            <w:tcW w:w="1843" w:type="dxa"/>
          </w:tcPr>
          <w:p w:rsidR="007618D0" w:rsidRPr="00F50E9F" w:rsidRDefault="007618D0" w:rsidP="00F50E9F">
            <w:pPr>
              <w:pStyle w:val="a3"/>
              <w:spacing w:line="360" w:lineRule="auto"/>
              <w:ind w:firstLine="34"/>
              <w:rPr>
                <w:sz w:val="20"/>
              </w:rPr>
            </w:pPr>
            <w:r w:rsidRPr="00F50E9F">
              <w:rPr>
                <w:sz w:val="20"/>
              </w:rPr>
              <w:t xml:space="preserve">Водопоглощение при </w:t>
            </w:r>
          </w:p>
          <w:p w:rsidR="007618D0" w:rsidRPr="00F50E9F" w:rsidRDefault="007618D0" w:rsidP="00F50E9F">
            <w:pPr>
              <w:pStyle w:val="a3"/>
              <w:spacing w:line="360" w:lineRule="auto"/>
              <w:ind w:firstLine="34"/>
              <w:rPr>
                <w:sz w:val="20"/>
              </w:rPr>
            </w:pPr>
            <w:r w:rsidRPr="00F50E9F">
              <w:rPr>
                <w:sz w:val="20"/>
              </w:rPr>
              <w:t>2-часовом</w:t>
            </w:r>
            <w:r w:rsidR="00F50E9F" w:rsidRPr="00F50E9F">
              <w:rPr>
                <w:sz w:val="20"/>
              </w:rPr>
              <w:t xml:space="preserve"> </w:t>
            </w:r>
          </w:p>
          <w:p w:rsidR="007618D0" w:rsidRPr="00F50E9F" w:rsidRDefault="007618D0" w:rsidP="00F50E9F">
            <w:pPr>
              <w:pStyle w:val="a3"/>
              <w:spacing w:line="360" w:lineRule="auto"/>
              <w:ind w:firstLine="34"/>
              <w:rPr>
                <w:sz w:val="20"/>
              </w:rPr>
            </w:pPr>
            <w:r w:rsidRPr="00F50E9F">
              <w:rPr>
                <w:sz w:val="20"/>
              </w:rPr>
              <w:t xml:space="preserve">кипячении, </w:t>
            </w:r>
          </w:p>
          <w:p w:rsidR="007618D0" w:rsidRPr="00F50E9F" w:rsidRDefault="007618D0" w:rsidP="00F50E9F">
            <w:pPr>
              <w:pStyle w:val="a3"/>
              <w:spacing w:line="360" w:lineRule="auto"/>
              <w:ind w:firstLine="34"/>
              <w:rPr>
                <w:sz w:val="20"/>
              </w:rPr>
            </w:pPr>
            <w:r w:rsidRPr="00F50E9F">
              <w:rPr>
                <w:sz w:val="20"/>
              </w:rPr>
              <w:t>W, %</w:t>
            </w:r>
          </w:p>
        </w:tc>
      </w:tr>
      <w:tr w:rsidR="007618D0" w:rsidRPr="00F50E9F">
        <w:trPr>
          <w:trHeight w:val="320"/>
        </w:trPr>
        <w:tc>
          <w:tcPr>
            <w:tcW w:w="2552" w:type="dxa"/>
            <w:vAlign w:val="center"/>
          </w:tcPr>
          <w:p w:rsidR="007618D0" w:rsidRPr="00F50E9F" w:rsidRDefault="007618D0" w:rsidP="00F50E9F">
            <w:pPr>
              <w:pStyle w:val="a3"/>
              <w:spacing w:line="360" w:lineRule="auto"/>
              <w:ind w:firstLine="34"/>
              <w:rPr>
                <w:sz w:val="20"/>
              </w:rPr>
            </w:pPr>
            <w:r w:rsidRPr="00F50E9F">
              <w:rPr>
                <w:sz w:val="20"/>
              </w:rPr>
              <w:t>БН</w:t>
            </w:r>
            <w:r w:rsidRPr="00F50E9F">
              <w:rPr>
                <w:sz w:val="20"/>
                <w:vertAlign w:val="subscript"/>
              </w:rPr>
              <w:t>б</w:t>
            </w:r>
            <w:r w:rsidRPr="00F50E9F">
              <w:rPr>
                <w:sz w:val="20"/>
              </w:rPr>
              <w:t xml:space="preserve"> с активным замасливателем</w:t>
            </w:r>
          </w:p>
        </w:tc>
        <w:tc>
          <w:tcPr>
            <w:tcW w:w="1417" w:type="dxa"/>
            <w:vAlign w:val="center"/>
          </w:tcPr>
          <w:p w:rsidR="007618D0" w:rsidRPr="00F50E9F" w:rsidRDefault="007618D0" w:rsidP="00F50E9F">
            <w:pPr>
              <w:pStyle w:val="a3"/>
              <w:spacing w:line="360" w:lineRule="auto"/>
              <w:ind w:firstLine="34"/>
              <w:rPr>
                <w:sz w:val="20"/>
              </w:rPr>
            </w:pPr>
            <w:r w:rsidRPr="00F50E9F">
              <w:rPr>
                <w:sz w:val="20"/>
              </w:rPr>
              <w:t>420</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635</w:t>
            </w:r>
          </w:p>
        </w:tc>
        <w:tc>
          <w:tcPr>
            <w:tcW w:w="1548" w:type="dxa"/>
            <w:vAlign w:val="center"/>
          </w:tcPr>
          <w:p w:rsidR="007618D0" w:rsidRPr="00F50E9F" w:rsidRDefault="007618D0" w:rsidP="00F50E9F">
            <w:pPr>
              <w:pStyle w:val="a3"/>
              <w:spacing w:line="360" w:lineRule="auto"/>
              <w:ind w:firstLine="34"/>
              <w:rPr>
                <w:sz w:val="20"/>
              </w:rPr>
            </w:pPr>
            <w:r w:rsidRPr="00F50E9F">
              <w:rPr>
                <w:sz w:val="20"/>
              </w:rPr>
              <w:t>45</w:t>
            </w:r>
          </w:p>
        </w:tc>
        <w:tc>
          <w:tcPr>
            <w:tcW w:w="1854" w:type="dxa"/>
            <w:vAlign w:val="center"/>
          </w:tcPr>
          <w:p w:rsidR="007618D0" w:rsidRPr="00F50E9F" w:rsidRDefault="007618D0" w:rsidP="00F50E9F">
            <w:pPr>
              <w:pStyle w:val="a3"/>
              <w:spacing w:line="360" w:lineRule="auto"/>
              <w:ind w:firstLine="34"/>
              <w:rPr>
                <w:sz w:val="20"/>
              </w:rPr>
            </w:pPr>
            <w:r w:rsidRPr="00F50E9F">
              <w:rPr>
                <w:sz w:val="20"/>
              </w:rPr>
              <w:t>26</w:t>
            </w:r>
          </w:p>
        </w:tc>
        <w:tc>
          <w:tcPr>
            <w:tcW w:w="1418" w:type="dxa"/>
            <w:vAlign w:val="center"/>
          </w:tcPr>
          <w:p w:rsidR="007618D0" w:rsidRPr="00F50E9F" w:rsidRDefault="007618D0" w:rsidP="00F50E9F">
            <w:pPr>
              <w:pStyle w:val="a3"/>
              <w:spacing w:line="360" w:lineRule="auto"/>
              <w:ind w:firstLine="34"/>
              <w:rPr>
                <w:sz w:val="20"/>
              </w:rPr>
            </w:pPr>
            <w:r w:rsidRPr="00F50E9F">
              <w:rPr>
                <w:sz w:val="20"/>
              </w:rPr>
              <w:t>200</w:t>
            </w:r>
          </w:p>
        </w:tc>
        <w:tc>
          <w:tcPr>
            <w:tcW w:w="992" w:type="dxa"/>
            <w:vAlign w:val="center"/>
          </w:tcPr>
          <w:p w:rsidR="007618D0" w:rsidRPr="00F50E9F" w:rsidRDefault="007618D0" w:rsidP="00F50E9F">
            <w:pPr>
              <w:pStyle w:val="a3"/>
              <w:spacing w:line="360" w:lineRule="auto"/>
              <w:ind w:firstLine="34"/>
              <w:rPr>
                <w:sz w:val="20"/>
              </w:rPr>
            </w:pPr>
            <w:r w:rsidRPr="00F50E9F">
              <w:rPr>
                <w:sz w:val="20"/>
              </w:rPr>
              <w:t>2030</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0,21</w:t>
            </w:r>
          </w:p>
        </w:tc>
      </w:tr>
      <w:tr w:rsidR="007618D0" w:rsidRPr="00F50E9F">
        <w:trPr>
          <w:trHeight w:val="320"/>
        </w:trPr>
        <w:tc>
          <w:tcPr>
            <w:tcW w:w="2552" w:type="dxa"/>
            <w:vAlign w:val="center"/>
          </w:tcPr>
          <w:p w:rsidR="007618D0" w:rsidRPr="00F50E9F" w:rsidRDefault="007618D0" w:rsidP="00F50E9F">
            <w:pPr>
              <w:pStyle w:val="a3"/>
              <w:spacing w:line="360" w:lineRule="auto"/>
              <w:ind w:firstLine="34"/>
              <w:rPr>
                <w:sz w:val="20"/>
              </w:rPr>
            </w:pPr>
            <w:r w:rsidRPr="00F50E9F">
              <w:rPr>
                <w:sz w:val="20"/>
              </w:rPr>
              <w:t>БН-1 с инертным замасливателем</w:t>
            </w:r>
          </w:p>
        </w:tc>
        <w:tc>
          <w:tcPr>
            <w:tcW w:w="1417" w:type="dxa"/>
            <w:vAlign w:val="center"/>
          </w:tcPr>
          <w:p w:rsidR="007618D0" w:rsidRPr="00F50E9F" w:rsidRDefault="007618D0" w:rsidP="00F50E9F">
            <w:pPr>
              <w:pStyle w:val="a3"/>
              <w:spacing w:line="360" w:lineRule="auto"/>
              <w:ind w:firstLine="34"/>
              <w:rPr>
                <w:sz w:val="20"/>
              </w:rPr>
            </w:pPr>
            <w:r w:rsidRPr="00F50E9F">
              <w:rPr>
                <w:sz w:val="20"/>
              </w:rPr>
              <w:t>203</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422</w:t>
            </w:r>
          </w:p>
        </w:tc>
        <w:tc>
          <w:tcPr>
            <w:tcW w:w="1548" w:type="dxa"/>
            <w:vAlign w:val="center"/>
          </w:tcPr>
          <w:p w:rsidR="007618D0" w:rsidRPr="00F50E9F" w:rsidRDefault="007618D0" w:rsidP="00F50E9F">
            <w:pPr>
              <w:pStyle w:val="a3"/>
              <w:spacing w:line="360" w:lineRule="auto"/>
              <w:ind w:firstLine="34"/>
              <w:rPr>
                <w:sz w:val="20"/>
              </w:rPr>
            </w:pPr>
            <w:r w:rsidRPr="00F50E9F">
              <w:rPr>
                <w:sz w:val="20"/>
              </w:rPr>
              <w:t>32</w:t>
            </w:r>
          </w:p>
        </w:tc>
        <w:tc>
          <w:tcPr>
            <w:tcW w:w="1854" w:type="dxa"/>
            <w:vAlign w:val="center"/>
          </w:tcPr>
          <w:p w:rsidR="007618D0" w:rsidRPr="00F50E9F" w:rsidRDefault="007618D0" w:rsidP="00F50E9F">
            <w:pPr>
              <w:pStyle w:val="a3"/>
              <w:spacing w:line="360" w:lineRule="auto"/>
              <w:ind w:firstLine="34"/>
              <w:rPr>
                <w:sz w:val="20"/>
              </w:rPr>
            </w:pPr>
            <w:r w:rsidRPr="00F50E9F">
              <w:rPr>
                <w:sz w:val="20"/>
              </w:rPr>
              <w:t>12</w:t>
            </w:r>
          </w:p>
        </w:tc>
        <w:tc>
          <w:tcPr>
            <w:tcW w:w="1418" w:type="dxa"/>
            <w:vAlign w:val="center"/>
          </w:tcPr>
          <w:p w:rsidR="007618D0" w:rsidRPr="00F50E9F" w:rsidRDefault="007618D0" w:rsidP="00F50E9F">
            <w:pPr>
              <w:pStyle w:val="a3"/>
              <w:spacing w:line="360" w:lineRule="auto"/>
              <w:ind w:firstLine="34"/>
              <w:rPr>
                <w:sz w:val="20"/>
              </w:rPr>
            </w:pPr>
            <w:r w:rsidRPr="00F50E9F">
              <w:rPr>
                <w:sz w:val="20"/>
              </w:rPr>
              <w:t>190</w:t>
            </w:r>
          </w:p>
        </w:tc>
        <w:tc>
          <w:tcPr>
            <w:tcW w:w="992" w:type="dxa"/>
            <w:vAlign w:val="center"/>
          </w:tcPr>
          <w:p w:rsidR="007618D0" w:rsidRPr="00F50E9F" w:rsidRDefault="007618D0" w:rsidP="00F50E9F">
            <w:pPr>
              <w:pStyle w:val="a3"/>
              <w:spacing w:line="360" w:lineRule="auto"/>
              <w:ind w:firstLine="34"/>
              <w:rPr>
                <w:sz w:val="20"/>
              </w:rPr>
            </w:pPr>
            <w:r w:rsidRPr="00F50E9F">
              <w:rPr>
                <w:sz w:val="20"/>
              </w:rPr>
              <w:t>1935</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0,33</w:t>
            </w:r>
          </w:p>
        </w:tc>
      </w:tr>
      <w:tr w:rsidR="007618D0" w:rsidRPr="00F50E9F">
        <w:trPr>
          <w:trHeight w:val="320"/>
        </w:trPr>
        <w:tc>
          <w:tcPr>
            <w:tcW w:w="2552" w:type="dxa"/>
            <w:vAlign w:val="center"/>
          </w:tcPr>
          <w:p w:rsidR="007618D0" w:rsidRPr="00F50E9F" w:rsidRDefault="007618D0" w:rsidP="00F50E9F">
            <w:pPr>
              <w:pStyle w:val="a3"/>
              <w:spacing w:line="360" w:lineRule="auto"/>
              <w:ind w:firstLine="34"/>
              <w:rPr>
                <w:sz w:val="20"/>
              </w:rPr>
            </w:pPr>
            <w:r w:rsidRPr="00F50E9F">
              <w:rPr>
                <w:sz w:val="20"/>
              </w:rPr>
              <w:t>БН-1*</w:t>
            </w:r>
          </w:p>
        </w:tc>
        <w:tc>
          <w:tcPr>
            <w:tcW w:w="1417" w:type="dxa"/>
            <w:vAlign w:val="center"/>
          </w:tcPr>
          <w:p w:rsidR="007618D0" w:rsidRPr="00F50E9F" w:rsidRDefault="007618D0" w:rsidP="00F50E9F">
            <w:pPr>
              <w:pStyle w:val="a3"/>
              <w:spacing w:line="360" w:lineRule="auto"/>
              <w:ind w:firstLine="34"/>
              <w:rPr>
                <w:sz w:val="20"/>
              </w:rPr>
            </w:pPr>
            <w:r w:rsidRPr="00F50E9F">
              <w:rPr>
                <w:sz w:val="20"/>
              </w:rPr>
              <w:t>338</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518</w:t>
            </w:r>
          </w:p>
        </w:tc>
        <w:tc>
          <w:tcPr>
            <w:tcW w:w="1548" w:type="dxa"/>
            <w:vAlign w:val="center"/>
          </w:tcPr>
          <w:p w:rsidR="007618D0" w:rsidRPr="00F50E9F" w:rsidRDefault="007618D0" w:rsidP="00F50E9F">
            <w:pPr>
              <w:pStyle w:val="a3"/>
              <w:spacing w:line="360" w:lineRule="auto"/>
              <w:ind w:firstLine="34"/>
              <w:rPr>
                <w:sz w:val="20"/>
              </w:rPr>
            </w:pPr>
            <w:r w:rsidRPr="00F50E9F">
              <w:rPr>
                <w:sz w:val="20"/>
              </w:rPr>
              <w:t>39</w:t>
            </w:r>
          </w:p>
        </w:tc>
        <w:tc>
          <w:tcPr>
            <w:tcW w:w="1854" w:type="dxa"/>
            <w:vAlign w:val="center"/>
          </w:tcPr>
          <w:p w:rsidR="007618D0" w:rsidRPr="00F50E9F" w:rsidRDefault="007618D0" w:rsidP="00F50E9F">
            <w:pPr>
              <w:pStyle w:val="a3"/>
              <w:spacing w:line="360" w:lineRule="auto"/>
              <w:ind w:firstLine="34"/>
              <w:rPr>
                <w:sz w:val="20"/>
              </w:rPr>
            </w:pPr>
            <w:r w:rsidRPr="00F50E9F">
              <w:rPr>
                <w:sz w:val="20"/>
              </w:rPr>
              <w:t>16</w:t>
            </w:r>
          </w:p>
        </w:tc>
        <w:tc>
          <w:tcPr>
            <w:tcW w:w="1418" w:type="dxa"/>
            <w:vAlign w:val="center"/>
          </w:tcPr>
          <w:p w:rsidR="007618D0" w:rsidRPr="00F50E9F" w:rsidRDefault="007618D0" w:rsidP="00F50E9F">
            <w:pPr>
              <w:pStyle w:val="a3"/>
              <w:spacing w:line="360" w:lineRule="auto"/>
              <w:ind w:firstLine="34"/>
              <w:rPr>
                <w:sz w:val="20"/>
              </w:rPr>
            </w:pPr>
            <w:r w:rsidRPr="00F50E9F">
              <w:rPr>
                <w:sz w:val="20"/>
              </w:rPr>
              <w:t>210</w:t>
            </w:r>
          </w:p>
        </w:tc>
        <w:tc>
          <w:tcPr>
            <w:tcW w:w="992" w:type="dxa"/>
            <w:vAlign w:val="center"/>
          </w:tcPr>
          <w:p w:rsidR="007618D0" w:rsidRPr="00F50E9F" w:rsidRDefault="007618D0" w:rsidP="00F50E9F">
            <w:pPr>
              <w:pStyle w:val="a3"/>
              <w:spacing w:line="360" w:lineRule="auto"/>
              <w:ind w:firstLine="34"/>
              <w:rPr>
                <w:sz w:val="20"/>
              </w:rPr>
            </w:pPr>
            <w:r w:rsidRPr="00F50E9F">
              <w:rPr>
                <w:sz w:val="20"/>
              </w:rPr>
              <w:t>2000</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0,26</w:t>
            </w:r>
          </w:p>
        </w:tc>
      </w:tr>
      <w:tr w:rsidR="007618D0" w:rsidRPr="00F50E9F">
        <w:trPr>
          <w:trHeight w:val="320"/>
        </w:trPr>
        <w:tc>
          <w:tcPr>
            <w:tcW w:w="2552" w:type="dxa"/>
            <w:vAlign w:val="center"/>
          </w:tcPr>
          <w:p w:rsidR="007618D0" w:rsidRPr="00F50E9F" w:rsidRDefault="007618D0" w:rsidP="00F50E9F">
            <w:pPr>
              <w:pStyle w:val="a3"/>
              <w:spacing w:line="360" w:lineRule="auto"/>
              <w:ind w:firstLine="34"/>
              <w:rPr>
                <w:sz w:val="20"/>
              </w:rPr>
            </w:pPr>
            <w:r w:rsidRPr="00F50E9F">
              <w:rPr>
                <w:sz w:val="20"/>
              </w:rPr>
              <w:t>БН-2 с инертным замасливателем</w:t>
            </w:r>
          </w:p>
        </w:tc>
        <w:tc>
          <w:tcPr>
            <w:tcW w:w="1417" w:type="dxa"/>
            <w:vAlign w:val="center"/>
          </w:tcPr>
          <w:p w:rsidR="007618D0" w:rsidRPr="00F50E9F" w:rsidRDefault="007618D0" w:rsidP="00F50E9F">
            <w:pPr>
              <w:pStyle w:val="a3"/>
              <w:spacing w:line="360" w:lineRule="auto"/>
              <w:ind w:firstLine="34"/>
              <w:rPr>
                <w:sz w:val="20"/>
              </w:rPr>
            </w:pPr>
            <w:r w:rsidRPr="00F50E9F">
              <w:rPr>
                <w:sz w:val="20"/>
              </w:rPr>
              <w:t>196</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192</w:t>
            </w:r>
          </w:p>
        </w:tc>
        <w:tc>
          <w:tcPr>
            <w:tcW w:w="1548" w:type="dxa"/>
            <w:vAlign w:val="center"/>
          </w:tcPr>
          <w:p w:rsidR="007618D0" w:rsidRPr="00F50E9F" w:rsidRDefault="007618D0" w:rsidP="00F50E9F">
            <w:pPr>
              <w:pStyle w:val="a3"/>
              <w:spacing w:line="360" w:lineRule="auto"/>
              <w:ind w:firstLine="34"/>
              <w:rPr>
                <w:sz w:val="20"/>
              </w:rPr>
            </w:pPr>
            <w:r w:rsidRPr="00F50E9F">
              <w:rPr>
                <w:sz w:val="20"/>
              </w:rPr>
              <w:t>16</w:t>
            </w:r>
          </w:p>
        </w:tc>
        <w:tc>
          <w:tcPr>
            <w:tcW w:w="1854" w:type="dxa"/>
            <w:vAlign w:val="center"/>
          </w:tcPr>
          <w:p w:rsidR="007618D0" w:rsidRPr="00F50E9F" w:rsidRDefault="007618D0" w:rsidP="00F50E9F">
            <w:pPr>
              <w:pStyle w:val="a3"/>
              <w:spacing w:line="360" w:lineRule="auto"/>
              <w:ind w:firstLine="34"/>
              <w:rPr>
                <w:sz w:val="20"/>
              </w:rPr>
            </w:pPr>
            <w:r w:rsidRPr="00F50E9F">
              <w:rPr>
                <w:sz w:val="20"/>
              </w:rPr>
              <w:t>7</w:t>
            </w:r>
          </w:p>
        </w:tc>
        <w:tc>
          <w:tcPr>
            <w:tcW w:w="1418" w:type="dxa"/>
            <w:vAlign w:val="center"/>
          </w:tcPr>
          <w:p w:rsidR="007618D0" w:rsidRPr="00F50E9F" w:rsidRDefault="007618D0" w:rsidP="00F50E9F">
            <w:pPr>
              <w:pStyle w:val="a3"/>
              <w:spacing w:line="360" w:lineRule="auto"/>
              <w:ind w:firstLine="34"/>
              <w:rPr>
                <w:sz w:val="20"/>
              </w:rPr>
            </w:pPr>
            <w:r w:rsidRPr="00F50E9F">
              <w:rPr>
                <w:sz w:val="20"/>
              </w:rPr>
              <w:t>154</w:t>
            </w:r>
          </w:p>
        </w:tc>
        <w:tc>
          <w:tcPr>
            <w:tcW w:w="992" w:type="dxa"/>
            <w:vAlign w:val="center"/>
          </w:tcPr>
          <w:p w:rsidR="007618D0" w:rsidRPr="00F50E9F" w:rsidRDefault="007618D0" w:rsidP="00F50E9F">
            <w:pPr>
              <w:pStyle w:val="a3"/>
              <w:spacing w:line="360" w:lineRule="auto"/>
              <w:ind w:firstLine="34"/>
              <w:rPr>
                <w:sz w:val="20"/>
              </w:rPr>
            </w:pPr>
            <w:r w:rsidRPr="00F50E9F">
              <w:rPr>
                <w:sz w:val="20"/>
              </w:rPr>
              <w:t>1511</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0,44</w:t>
            </w:r>
          </w:p>
        </w:tc>
      </w:tr>
      <w:tr w:rsidR="007618D0" w:rsidRPr="00F50E9F">
        <w:trPr>
          <w:trHeight w:val="320"/>
        </w:trPr>
        <w:tc>
          <w:tcPr>
            <w:tcW w:w="2552" w:type="dxa"/>
            <w:vAlign w:val="center"/>
          </w:tcPr>
          <w:p w:rsidR="007618D0" w:rsidRPr="00F50E9F" w:rsidRDefault="007618D0" w:rsidP="00F50E9F">
            <w:pPr>
              <w:pStyle w:val="a3"/>
              <w:spacing w:line="360" w:lineRule="auto"/>
              <w:ind w:firstLine="34"/>
              <w:rPr>
                <w:sz w:val="20"/>
              </w:rPr>
            </w:pPr>
            <w:r w:rsidRPr="00F50E9F">
              <w:rPr>
                <w:sz w:val="20"/>
              </w:rPr>
              <w:t>БН-2*</w:t>
            </w:r>
          </w:p>
        </w:tc>
        <w:tc>
          <w:tcPr>
            <w:tcW w:w="1417" w:type="dxa"/>
            <w:vAlign w:val="center"/>
          </w:tcPr>
          <w:p w:rsidR="007618D0" w:rsidRPr="00F50E9F" w:rsidRDefault="007618D0" w:rsidP="00F50E9F">
            <w:pPr>
              <w:pStyle w:val="a3"/>
              <w:spacing w:line="360" w:lineRule="auto"/>
              <w:ind w:firstLine="34"/>
              <w:rPr>
                <w:sz w:val="20"/>
              </w:rPr>
            </w:pPr>
            <w:r w:rsidRPr="00F50E9F">
              <w:rPr>
                <w:sz w:val="20"/>
              </w:rPr>
              <w:t>301</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289</w:t>
            </w:r>
          </w:p>
        </w:tc>
        <w:tc>
          <w:tcPr>
            <w:tcW w:w="1548" w:type="dxa"/>
            <w:vAlign w:val="center"/>
          </w:tcPr>
          <w:p w:rsidR="007618D0" w:rsidRPr="00F50E9F" w:rsidRDefault="007618D0" w:rsidP="00F50E9F">
            <w:pPr>
              <w:pStyle w:val="a3"/>
              <w:spacing w:line="360" w:lineRule="auto"/>
              <w:ind w:firstLine="34"/>
              <w:rPr>
                <w:sz w:val="20"/>
              </w:rPr>
            </w:pPr>
            <w:r w:rsidRPr="00F50E9F">
              <w:rPr>
                <w:sz w:val="20"/>
              </w:rPr>
              <w:t>22</w:t>
            </w:r>
          </w:p>
        </w:tc>
        <w:tc>
          <w:tcPr>
            <w:tcW w:w="1854" w:type="dxa"/>
            <w:vAlign w:val="center"/>
          </w:tcPr>
          <w:p w:rsidR="007618D0" w:rsidRPr="00F50E9F" w:rsidRDefault="007618D0" w:rsidP="00F50E9F">
            <w:pPr>
              <w:pStyle w:val="a3"/>
              <w:spacing w:line="360" w:lineRule="auto"/>
              <w:ind w:firstLine="34"/>
              <w:rPr>
                <w:sz w:val="20"/>
              </w:rPr>
            </w:pPr>
            <w:r w:rsidRPr="00F50E9F">
              <w:rPr>
                <w:sz w:val="20"/>
              </w:rPr>
              <w:t>12</w:t>
            </w:r>
          </w:p>
        </w:tc>
        <w:tc>
          <w:tcPr>
            <w:tcW w:w="1418" w:type="dxa"/>
            <w:vAlign w:val="center"/>
          </w:tcPr>
          <w:p w:rsidR="007618D0" w:rsidRPr="00F50E9F" w:rsidRDefault="007618D0" w:rsidP="00F50E9F">
            <w:pPr>
              <w:pStyle w:val="a3"/>
              <w:spacing w:line="360" w:lineRule="auto"/>
              <w:ind w:firstLine="34"/>
              <w:rPr>
                <w:sz w:val="20"/>
              </w:rPr>
            </w:pPr>
            <w:r w:rsidRPr="00F50E9F">
              <w:rPr>
                <w:sz w:val="20"/>
              </w:rPr>
              <w:t>178</w:t>
            </w:r>
          </w:p>
        </w:tc>
        <w:tc>
          <w:tcPr>
            <w:tcW w:w="992" w:type="dxa"/>
            <w:vAlign w:val="center"/>
          </w:tcPr>
          <w:p w:rsidR="007618D0" w:rsidRPr="00F50E9F" w:rsidRDefault="007618D0" w:rsidP="00F50E9F">
            <w:pPr>
              <w:pStyle w:val="a3"/>
              <w:spacing w:line="360" w:lineRule="auto"/>
              <w:ind w:firstLine="34"/>
              <w:rPr>
                <w:sz w:val="20"/>
              </w:rPr>
            </w:pPr>
            <w:r w:rsidRPr="00F50E9F">
              <w:rPr>
                <w:sz w:val="20"/>
              </w:rPr>
              <w:t>1607</w:t>
            </w:r>
          </w:p>
        </w:tc>
        <w:tc>
          <w:tcPr>
            <w:tcW w:w="1843" w:type="dxa"/>
            <w:vAlign w:val="center"/>
          </w:tcPr>
          <w:p w:rsidR="007618D0" w:rsidRPr="00F50E9F" w:rsidRDefault="007618D0" w:rsidP="00F50E9F">
            <w:pPr>
              <w:pStyle w:val="a3"/>
              <w:spacing w:line="360" w:lineRule="auto"/>
              <w:ind w:firstLine="34"/>
              <w:rPr>
                <w:sz w:val="20"/>
              </w:rPr>
            </w:pPr>
            <w:r w:rsidRPr="00F50E9F">
              <w:rPr>
                <w:sz w:val="20"/>
              </w:rPr>
              <w:t>0,35</w:t>
            </w:r>
          </w:p>
        </w:tc>
      </w:tr>
    </w:tbl>
    <w:p w:rsidR="007618D0" w:rsidRPr="00F50E9F" w:rsidRDefault="007618D0" w:rsidP="00F50E9F">
      <w:pPr>
        <w:pStyle w:val="a5"/>
        <w:spacing w:line="360" w:lineRule="auto"/>
        <w:ind w:firstLine="720"/>
        <w:jc w:val="both"/>
        <w:rPr>
          <w:b w:val="0"/>
          <w:bCs/>
          <w:sz w:val="28"/>
        </w:rPr>
      </w:pPr>
      <w:r w:rsidRPr="00F50E9F">
        <w:rPr>
          <w:b w:val="0"/>
          <w:bCs/>
          <w:sz w:val="28"/>
        </w:rPr>
        <w:t>Примечание: * - базальтовая нить, термообработанная в течение 1 часа при 250</w:t>
      </w:r>
      <w:r w:rsidRPr="00F50E9F">
        <w:rPr>
          <w:b w:val="0"/>
          <w:bCs/>
          <w:sz w:val="28"/>
          <w:vertAlign w:val="superscript"/>
        </w:rPr>
        <w:t>0</w:t>
      </w:r>
      <w:r w:rsidRPr="00F50E9F">
        <w:rPr>
          <w:b w:val="0"/>
          <w:bCs/>
          <w:sz w:val="28"/>
        </w:rPr>
        <w:t>С</w:t>
      </w:r>
    </w:p>
    <w:p w:rsidR="007618D0" w:rsidRPr="00F50E9F" w:rsidRDefault="007618D0" w:rsidP="00F50E9F">
      <w:pPr>
        <w:spacing w:line="360" w:lineRule="auto"/>
        <w:ind w:firstLine="720"/>
        <w:jc w:val="both"/>
        <w:rPr>
          <w:bCs/>
          <w:sz w:val="28"/>
        </w:rPr>
      </w:pPr>
    </w:p>
    <w:p w:rsidR="00F50E9F" w:rsidRDefault="00F50E9F" w:rsidP="00F50E9F">
      <w:pPr>
        <w:spacing w:line="360" w:lineRule="auto"/>
        <w:ind w:firstLine="720"/>
        <w:jc w:val="both"/>
        <w:rPr>
          <w:bCs/>
          <w:sz w:val="28"/>
        </w:rPr>
        <w:sectPr w:rsidR="00F50E9F" w:rsidSect="00F50E9F">
          <w:pgSz w:w="16838" w:h="11906" w:orient="landscape" w:code="9"/>
          <w:pgMar w:top="1701" w:right="1134" w:bottom="851" w:left="1134" w:header="720" w:footer="1418" w:gutter="0"/>
          <w:pgNumType w:start="3"/>
          <w:cols w:space="720"/>
        </w:sectPr>
      </w:pPr>
    </w:p>
    <w:p w:rsidR="007618D0" w:rsidRPr="00F50E9F" w:rsidRDefault="007618D0" w:rsidP="00F50E9F">
      <w:pPr>
        <w:pStyle w:val="a5"/>
        <w:spacing w:line="360" w:lineRule="auto"/>
        <w:ind w:firstLine="720"/>
        <w:jc w:val="both"/>
        <w:rPr>
          <w:b w:val="0"/>
          <w:bCs/>
          <w:sz w:val="28"/>
        </w:rPr>
      </w:pPr>
      <w:r w:rsidRPr="00F50E9F">
        <w:rPr>
          <w:b w:val="0"/>
          <w:bCs/>
          <w:sz w:val="28"/>
          <w:szCs w:val="28"/>
        </w:rPr>
        <w:lastRenderedPageBreak/>
        <w:t>При этом возрастает текучесть олигомера по поверхности контакта, снижаются напряжение в сформированной трехмерной</w:t>
      </w:r>
      <w:r w:rsidRPr="00F50E9F">
        <w:rPr>
          <w:b w:val="0"/>
          <w:bCs/>
          <w:sz w:val="28"/>
        </w:rPr>
        <w:t xml:space="preserve"> сетке и различия в усадке матрица – армирующая нить.</w:t>
      </w:r>
    </w:p>
    <w:p w:rsidR="007618D0" w:rsidRPr="00F50E9F" w:rsidRDefault="007618D0" w:rsidP="00F50E9F">
      <w:pPr>
        <w:pStyle w:val="a5"/>
        <w:spacing w:line="360" w:lineRule="auto"/>
        <w:ind w:firstLine="720"/>
        <w:jc w:val="both"/>
        <w:rPr>
          <w:b w:val="0"/>
          <w:bCs/>
          <w:sz w:val="28"/>
        </w:rPr>
      </w:pPr>
      <w:r w:rsidRPr="00F50E9F">
        <w:rPr>
          <w:b w:val="0"/>
          <w:bCs/>
          <w:sz w:val="28"/>
        </w:rPr>
        <w:t>Результатом является повышение механических характеристик и водостойкости БП: σ</w:t>
      </w:r>
      <w:r w:rsidRPr="00F50E9F">
        <w:rPr>
          <w:b w:val="0"/>
          <w:bCs/>
          <w:sz w:val="28"/>
          <w:vertAlign w:val="subscript"/>
          <w:lang w:val="en-US"/>
        </w:rPr>
        <w:t>i</w:t>
      </w:r>
      <w:r w:rsidR="00F50E9F">
        <w:rPr>
          <w:b w:val="0"/>
          <w:bCs/>
          <w:sz w:val="28"/>
        </w:rPr>
        <w:t xml:space="preserve"> </w:t>
      </w:r>
      <w:r w:rsidRPr="00F50E9F">
        <w:rPr>
          <w:b w:val="0"/>
          <w:bCs/>
          <w:sz w:val="28"/>
        </w:rPr>
        <w:t xml:space="preserve">увеличивается на 20%, ударная вязкость - на 25%, водопоглощение при 2-часовом кипячении уменьшается на 35%. </w:t>
      </w:r>
    </w:p>
    <w:p w:rsidR="007618D0" w:rsidRPr="00F50E9F" w:rsidRDefault="007618D0" w:rsidP="00F50E9F">
      <w:pPr>
        <w:pStyle w:val="a5"/>
        <w:spacing w:line="360" w:lineRule="auto"/>
        <w:ind w:firstLine="720"/>
        <w:jc w:val="both"/>
        <w:rPr>
          <w:b w:val="0"/>
          <w:bCs/>
          <w:sz w:val="28"/>
        </w:rPr>
      </w:pPr>
      <w:r w:rsidRPr="00F50E9F">
        <w:rPr>
          <w:b w:val="0"/>
          <w:bCs/>
          <w:sz w:val="28"/>
        </w:rPr>
        <w:t>О формировании более термостойкой сшитой структуры модифицированных БП свидетельствуют данные термогравиметрического анализа (табл.4).</w:t>
      </w:r>
    </w:p>
    <w:p w:rsidR="007618D0" w:rsidRPr="00F50E9F" w:rsidRDefault="007618D0" w:rsidP="00F50E9F">
      <w:pPr>
        <w:pStyle w:val="a5"/>
        <w:spacing w:line="360" w:lineRule="auto"/>
        <w:ind w:firstLine="720"/>
        <w:jc w:val="both"/>
        <w:rPr>
          <w:b w:val="0"/>
          <w:bCs/>
          <w:sz w:val="28"/>
        </w:rPr>
      </w:pPr>
    </w:p>
    <w:p w:rsidR="007618D0" w:rsidRPr="00F50E9F" w:rsidRDefault="007618D0" w:rsidP="00F50E9F">
      <w:pPr>
        <w:spacing w:line="360" w:lineRule="auto"/>
        <w:ind w:firstLine="720"/>
        <w:jc w:val="both"/>
        <w:rPr>
          <w:bCs/>
          <w:sz w:val="28"/>
          <w:szCs w:val="28"/>
        </w:rPr>
      </w:pPr>
      <w:r w:rsidRPr="00F50E9F">
        <w:rPr>
          <w:bCs/>
          <w:sz w:val="28"/>
          <w:szCs w:val="28"/>
        </w:rPr>
        <w:t xml:space="preserve">Таблица 4 </w:t>
      </w:r>
    </w:p>
    <w:p w:rsidR="007618D0" w:rsidRPr="00F50E9F" w:rsidRDefault="007618D0" w:rsidP="00F50E9F">
      <w:pPr>
        <w:pStyle w:val="2"/>
        <w:spacing w:line="360" w:lineRule="auto"/>
        <w:ind w:firstLine="720"/>
        <w:jc w:val="both"/>
        <w:rPr>
          <w:szCs w:val="28"/>
        </w:rPr>
      </w:pPr>
      <w:r w:rsidRPr="00F50E9F">
        <w:rPr>
          <w:szCs w:val="28"/>
        </w:rPr>
        <w:t>Термостойкость базальтопластиков, модифицированных ООПГ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892"/>
        <w:gridCol w:w="893"/>
        <w:gridCol w:w="893"/>
        <w:gridCol w:w="893"/>
        <w:gridCol w:w="893"/>
        <w:gridCol w:w="1662"/>
      </w:tblGrid>
      <w:tr w:rsidR="007618D0" w:rsidRPr="00F50E9F">
        <w:trPr>
          <w:cantSplit/>
        </w:trPr>
        <w:tc>
          <w:tcPr>
            <w:tcW w:w="3160" w:type="dxa"/>
            <w:vMerge w:val="restart"/>
            <w:vAlign w:val="center"/>
          </w:tcPr>
          <w:p w:rsidR="007618D0" w:rsidRPr="00F50E9F" w:rsidRDefault="007618D0" w:rsidP="00F50E9F">
            <w:pPr>
              <w:spacing w:line="360" w:lineRule="auto"/>
              <w:jc w:val="both"/>
              <w:rPr>
                <w:bCs/>
              </w:rPr>
            </w:pPr>
            <w:r w:rsidRPr="00F50E9F">
              <w:rPr>
                <w:bCs/>
              </w:rPr>
              <w:t>БП</w:t>
            </w:r>
          </w:p>
        </w:tc>
        <w:tc>
          <w:tcPr>
            <w:tcW w:w="4464" w:type="dxa"/>
            <w:gridSpan w:val="5"/>
            <w:vAlign w:val="center"/>
          </w:tcPr>
          <w:p w:rsidR="007618D0" w:rsidRPr="00F50E9F" w:rsidRDefault="007618D0" w:rsidP="00F50E9F">
            <w:pPr>
              <w:spacing w:line="360" w:lineRule="auto"/>
              <w:jc w:val="both"/>
              <w:rPr>
                <w:bCs/>
              </w:rPr>
            </w:pPr>
            <w:r w:rsidRPr="00F50E9F">
              <w:rPr>
                <w:bCs/>
              </w:rPr>
              <w:t xml:space="preserve">Потери массы, % </w:t>
            </w:r>
          </w:p>
          <w:p w:rsidR="007618D0" w:rsidRPr="00F50E9F" w:rsidRDefault="007618D0" w:rsidP="00F50E9F">
            <w:pPr>
              <w:spacing w:line="360" w:lineRule="auto"/>
              <w:jc w:val="both"/>
              <w:rPr>
                <w:bCs/>
              </w:rPr>
            </w:pPr>
            <w:r w:rsidRPr="00F50E9F">
              <w:rPr>
                <w:bCs/>
              </w:rPr>
              <w:t xml:space="preserve">при температуре </w:t>
            </w:r>
            <w:r w:rsidRPr="00F50E9F">
              <w:rPr>
                <w:bCs/>
                <w:vertAlign w:val="superscript"/>
              </w:rPr>
              <w:t>0</w:t>
            </w:r>
            <w:r w:rsidRPr="00F50E9F">
              <w:rPr>
                <w:bCs/>
              </w:rPr>
              <w:t>С</w:t>
            </w:r>
          </w:p>
        </w:tc>
        <w:tc>
          <w:tcPr>
            <w:tcW w:w="1662" w:type="dxa"/>
            <w:vMerge w:val="restart"/>
            <w:vAlign w:val="center"/>
          </w:tcPr>
          <w:p w:rsidR="007618D0" w:rsidRPr="00F50E9F" w:rsidRDefault="007618D0" w:rsidP="00F50E9F">
            <w:pPr>
              <w:spacing w:line="360" w:lineRule="auto"/>
              <w:jc w:val="both"/>
              <w:rPr>
                <w:bCs/>
              </w:rPr>
            </w:pPr>
            <w:r w:rsidRPr="00F50E9F">
              <w:rPr>
                <w:bCs/>
              </w:rPr>
              <w:t xml:space="preserve">Энергия </w:t>
            </w:r>
          </w:p>
          <w:p w:rsidR="007618D0" w:rsidRPr="00F50E9F" w:rsidRDefault="007618D0" w:rsidP="00F50E9F">
            <w:pPr>
              <w:spacing w:line="360" w:lineRule="auto"/>
              <w:jc w:val="both"/>
              <w:rPr>
                <w:bCs/>
              </w:rPr>
            </w:pPr>
            <w:r w:rsidRPr="00F50E9F">
              <w:rPr>
                <w:bCs/>
              </w:rPr>
              <w:t>активации, кДж/моль</w:t>
            </w:r>
          </w:p>
        </w:tc>
      </w:tr>
      <w:tr w:rsidR="007618D0" w:rsidRPr="00F50E9F">
        <w:trPr>
          <w:cantSplit/>
        </w:trPr>
        <w:tc>
          <w:tcPr>
            <w:tcW w:w="3160" w:type="dxa"/>
            <w:vMerge/>
            <w:vAlign w:val="center"/>
          </w:tcPr>
          <w:p w:rsidR="007618D0" w:rsidRPr="00F50E9F" w:rsidRDefault="007618D0" w:rsidP="00F50E9F">
            <w:pPr>
              <w:spacing w:line="360" w:lineRule="auto"/>
              <w:jc w:val="both"/>
              <w:rPr>
                <w:bCs/>
              </w:rPr>
            </w:pPr>
          </w:p>
        </w:tc>
        <w:tc>
          <w:tcPr>
            <w:tcW w:w="892" w:type="dxa"/>
            <w:vAlign w:val="center"/>
          </w:tcPr>
          <w:p w:rsidR="007618D0" w:rsidRPr="00F50E9F" w:rsidRDefault="007618D0" w:rsidP="00F50E9F">
            <w:pPr>
              <w:spacing w:line="360" w:lineRule="auto"/>
              <w:jc w:val="both"/>
              <w:rPr>
                <w:bCs/>
              </w:rPr>
            </w:pPr>
            <w:r w:rsidRPr="00F50E9F">
              <w:rPr>
                <w:bCs/>
              </w:rPr>
              <w:t>100</w:t>
            </w:r>
          </w:p>
        </w:tc>
        <w:tc>
          <w:tcPr>
            <w:tcW w:w="893" w:type="dxa"/>
            <w:vAlign w:val="center"/>
          </w:tcPr>
          <w:p w:rsidR="007618D0" w:rsidRPr="00F50E9F" w:rsidRDefault="007618D0" w:rsidP="00F50E9F">
            <w:pPr>
              <w:spacing w:line="360" w:lineRule="auto"/>
              <w:jc w:val="both"/>
              <w:rPr>
                <w:bCs/>
              </w:rPr>
            </w:pPr>
            <w:r w:rsidRPr="00F50E9F">
              <w:rPr>
                <w:bCs/>
              </w:rPr>
              <w:t>200</w:t>
            </w:r>
          </w:p>
        </w:tc>
        <w:tc>
          <w:tcPr>
            <w:tcW w:w="893" w:type="dxa"/>
            <w:vAlign w:val="center"/>
          </w:tcPr>
          <w:p w:rsidR="007618D0" w:rsidRPr="00F50E9F" w:rsidRDefault="007618D0" w:rsidP="00F50E9F">
            <w:pPr>
              <w:spacing w:line="360" w:lineRule="auto"/>
              <w:jc w:val="both"/>
              <w:rPr>
                <w:bCs/>
              </w:rPr>
            </w:pPr>
            <w:r w:rsidRPr="00F50E9F">
              <w:rPr>
                <w:bCs/>
              </w:rPr>
              <w:t>400</w:t>
            </w:r>
          </w:p>
        </w:tc>
        <w:tc>
          <w:tcPr>
            <w:tcW w:w="893" w:type="dxa"/>
            <w:vAlign w:val="center"/>
          </w:tcPr>
          <w:p w:rsidR="007618D0" w:rsidRPr="00F50E9F" w:rsidRDefault="007618D0" w:rsidP="00F50E9F">
            <w:pPr>
              <w:spacing w:line="360" w:lineRule="auto"/>
              <w:jc w:val="both"/>
              <w:rPr>
                <w:bCs/>
              </w:rPr>
            </w:pPr>
            <w:r w:rsidRPr="00F50E9F">
              <w:rPr>
                <w:bCs/>
              </w:rPr>
              <w:t>600</w:t>
            </w:r>
          </w:p>
        </w:tc>
        <w:tc>
          <w:tcPr>
            <w:tcW w:w="893" w:type="dxa"/>
            <w:vAlign w:val="center"/>
          </w:tcPr>
          <w:p w:rsidR="007618D0" w:rsidRPr="00F50E9F" w:rsidRDefault="007618D0" w:rsidP="00F50E9F">
            <w:pPr>
              <w:spacing w:line="360" w:lineRule="auto"/>
              <w:jc w:val="both"/>
              <w:rPr>
                <w:bCs/>
              </w:rPr>
            </w:pPr>
            <w:r w:rsidRPr="00F50E9F">
              <w:rPr>
                <w:bCs/>
              </w:rPr>
              <w:t>800</w:t>
            </w:r>
          </w:p>
        </w:tc>
        <w:tc>
          <w:tcPr>
            <w:tcW w:w="1662" w:type="dxa"/>
            <w:vMerge/>
            <w:vAlign w:val="center"/>
          </w:tcPr>
          <w:p w:rsidR="007618D0" w:rsidRPr="00F50E9F" w:rsidRDefault="007618D0" w:rsidP="00F50E9F">
            <w:pPr>
              <w:spacing w:line="360" w:lineRule="auto"/>
              <w:jc w:val="both"/>
              <w:rPr>
                <w:bCs/>
              </w:rPr>
            </w:pPr>
          </w:p>
        </w:tc>
      </w:tr>
      <w:tr w:rsidR="007618D0" w:rsidRPr="00F50E9F">
        <w:tc>
          <w:tcPr>
            <w:tcW w:w="3160" w:type="dxa"/>
            <w:vAlign w:val="center"/>
          </w:tcPr>
          <w:p w:rsidR="007618D0" w:rsidRPr="00F50E9F" w:rsidRDefault="007618D0" w:rsidP="00F50E9F">
            <w:pPr>
              <w:spacing w:line="360" w:lineRule="auto"/>
              <w:jc w:val="both"/>
              <w:rPr>
                <w:bCs/>
              </w:rPr>
            </w:pPr>
            <w:r w:rsidRPr="00F50E9F">
              <w:rPr>
                <w:bCs/>
              </w:rPr>
              <w:t>Немодифицированный</w:t>
            </w:r>
          </w:p>
        </w:tc>
        <w:tc>
          <w:tcPr>
            <w:tcW w:w="892" w:type="dxa"/>
            <w:vAlign w:val="center"/>
          </w:tcPr>
          <w:p w:rsidR="007618D0" w:rsidRPr="00F50E9F" w:rsidRDefault="007618D0" w:rsidP="00F50E9F">
            <w:pPr>
              <w:spacing w:line="360" w:lineRule="auto"/>
              <w:jc w:val="both"/>
              <w:rPr>
                <w:bCs/>
              </w:rPr>
            </w:pPr>
            <w:r w:rsidRPr="00F50E9F">
              <w:rPr>
                <w:bCs/>
              </w:rPr>
              <w:t>0,2</w:t>
            </w:r>
          </w:p>
        </w:tc>
        <w:tc>
          <w:tcPr>
            <w:tcW w:w="893" w:type="dxa"/>
            <w:vAlign w:val="center"/>
          </w:tcPr>
          <w:p w:rsidR="007618D0" w:rsidRPr="00F50E9F" w:rsidRDefault="007618D0" w:rsidP="00F50E9F">
            <w:pPr>
              <w:spacing w:line="360" w:lineRule="auto"/>
              <w:jc w:val="both"/>
              <w:rPr>
                <w:bCs/>
              </w:rPr>
            </w:pPr>
            <w:r w:rsidRPr="00F50E9F">
              <w:rPr>
                <w:bCs/>
              </w:rPr>
              <w:t>1,5</w:t>
            </w:r>
          </w:p>
        </w:tc>
        <w:tc>
          <w:tcPr>
            <w:tcW w:w="893" w:type="dxa"/>
            <w:vAlign w:val="center"/>
          </w:tcPr>
          <w:p w:rsidR="007618D0" w:rsidRPr="00F50E9F" w:rsidRDefault="007618D0" w:rsidP="00F50E9F">
            <w:pPr>
              <w:spacing w:line="360" w:lineRule="auto"/>
              <w:jc w:val="both"/>
              <w:rPr>
                <w:bCs/>
              </w:rPr>
            </w:pPr>
            <w:r w:rsidRPr="00F50E9F">
              <w:rPr>
                <w:bCs/>
              </w:rPr>
              <w:t>7,5</w:t>
            </w:r>
          </w:p>
        </w:tc>
        <w:tc>
          <w:tcPr>
            <w:tcW w:w="893" w:type="dxa"/>
            <w:vAlign w:val="center"/>
          </w:tcPr>
          <w:p w:rsidR="007618D0" w:rsidRPr="00F50E9F" w:rsidRDefault="007618D0" w:rsidP="00F50E9F">
            <w:pPr>
              <w:spacing w:line="360" w:lineRule="auto"/>
              <w:jc w:val="both"/>
              <w:rPr>
                <w:bCs/>
              </w:rPr>
            </w:pPr>
            <w:r w:rsidRPr="00F50E9F">
              <w:rPr>
                <w:bCs/>
              </w:rPr>
              <w:t>16,0</w:t>
            </w:r>
          </w:p>
        </w:tc>
        <w:tc>
          <w:tcPr>
            <w:tcW w:w="893" w:type="dxa"/>
            <w:vAlign w:val="center"/>
          </w:tcPr>
          <w:p w:rsidR="007618D0" w:rsidRPr="00F50E9F" w:rsidRDefault="007618D0" w:rsidP="00F50E9F">
            <w:pPr>
              <w:spacing w:line="360" w:lineRule="auto"/>
              <w:jc w:val="both"/>
              <w:rPr>
                <w:bCs/>
              </w:rPr>
            </w:pPr>
            <w:r w:rsidRPr="00F50E9F">
              <w:rPr>
                <w:bCs/>
              </w:rPr>
              <w:t>21</w:t>
            </w:r>
          </w:p>
        </w:tc>
        <w:tc>
          <w:tcPr>
            <w:tcW w:w="1662" w:type="dxa"/>
            <w:vAlign w:val="center"/>
          </w:tcPr>
          <w:p w:rsidR="007618D0" w:rsidRPr="00F50E9F" w:rsidRDefault="007618D0" w:rsidP="00F50E9F">
            <w:pPr>
              <w:pStyle w:val="podris"/>
              <w:overflowPunct/>
              <w:autoSpaceDE/>
              <w:autoSpaceDN/>
              <w:adjustRightInd/>
              <w:spacing w:before="0" w:after="0" w:line="360" w:lineRule="auto"/>
              <w:jc w:val="both"/>
              <w:textAlignment w:val="auto"/>
              <w:rPr>
                <w:bCs/>
                <w:sz w:val="20"/>
              </w:rPr>
            </w:pPr>
            <w:r w:rsidRPr="00F50E9F">
              <w:rPr>
                <w:bCs/>
                <w:sz w:val="20"/>
              </w:rPr>
              <w:t>547,0</w:t>
            </w:r>
          </w:p>
        </w:tc>
      </w:tr>
      <w:tr w:rsidR="007618D0" w:rsidRPr="00F50E9F">
        <w:tc>
          <w:tcPr>
            <w:tcW w:w="3160" w:type="dxa"/>
            <w:vAlign w:val="center"/>
          </w:tcPr>
          <w:p w:rsidR="007618D0" w:rsidRPr="00F50E9F" w:rsidRDefault="007618D0" w:rsidP="00F50E9F">
            <w:pPr>
              <w:spacing w:line="360" w:lineRule="auto"/>
              <w:jc w:val="both"/>
              <w:rPr>
                <w:bCs/>
              </w:rPr>
            </w:pPr>
            <w:r w:rsidRPr="00F50E9F">
              <w:rPr>
                <w:bCs/>
              </w:rPr>
              <w:t>Модифицированный</w:t>
            </w:r>
          </w:p>
        </w:tc>
        <w:tc>
          <w:tcPr>
            <w:tcW w:w="892" w:type="dxa"/>
            <w:vAlign w:val="center"/>
          </w:tcPr>
          <w:p w:rsidR="007618D0" w:rsidRPr="00F50E9F" w:rsidRDefault="007618D0" w:rsidP="00F50E9F">
            <w:pPr>
              <w:spacing w:line="360" w:lineRule="auto"/>
              <w:jc w:val="both"/>
              <w:rPr>
                <w:bCs/>
              </w:rPr>
            </w:pPr>
            <w:r w:rsidRPr="00F50E9F">
              <w:rPr>
                <w:bCs/>
              </w:rPr>
              <w:t>0,1</w:t>
            </w:r>
          </w:p>
        </w:tc>
        <w:tc>
          <w:tcPr>
            <w:tcW w:w="893" w:type="dxa"/>
            <w:vAlign w:val="center"/>
          </w:tcPr>
          <w:p w:rsidR="007618D0" w:rsidRPr="00F50E9F" w:rsidRDefault="007618D0" w:rsidP="00F50E9F">
            <w:pPr>
              <w:spacing w:line="360" w:lineRule="auto"/>
              <w:jc w:val="both"/>
              <w:rPr>
                <w:bCs/>
              </w:rPr>
            </w:pPr>
            <w:r w:rsidRPr="00F50E9F">
              <w:rPr>
                <w:bCs/>
              </w:rPr>
              <w:t>1,0</w:t>
            </w:r>
          </w:p>
        </w:tc>
        <w:tc>
          <w:tcPr>
            <w:tcW w:w="893" w:type="dxa"/>
            <w:vAlign w:val="center"/>
          </w:tcPr>
          <w:p w:rsidR="007618D0" w:rsidRPr="00F50E9F" w:rsidRDefault="007618D0" w:rsidP="00F50E9F">
            <w:pPr>
              <w:spacing w:line="360" w:lineRule="auto"/>
              <w:jc w:val="both"/>
              <w:rPr>
                <w:bCs/>
              </w:rPr>
            </w:pPr>
            <w:r w:rsidRPr="00F50E9F">
              <w:rPr>
                <w:bCs/>
              </w:rPr>
              <w:t>5,0</w:t>
            </w:r>
          </w:p>
        </w:tc>
        <w:tc>
          <w:tcPr>
            <w:tcW w:w="893" w:type="dxa"/>
            <w:vAlign w:val="center"/>
          </w:tcPr>
          <w:p w:rsidR="007618D0" w:rsidRPr="00F50E9F" w:rsidRDefault="007618D0" w:rsidP="00F50E9F">
            <w:pPr>
              <w:spacing w:line="360" w:lineRule="auto"/>
              <w:jc w:val="both"/>
              <w:rPr>
                <w:bCs/>
              </w:rPr>
            </w:pPr>
            <w:r w:rsidRPr="00F50E9F">
              <w:rPr>
                <w:bCs/>
              </w:rPr>
              <w:t>15,0</w:t>
            </w:r>
          </w:p>
        </w:tc>
        <w:tc>
          <w:tcPr>
            <w:tcW w:w="893" w:type="dxa"/>
            <w:vAlign w:val="center"/>
          </w:tcPr>
          <w:p w:rsidR="007618D0" w:rsidRPr="00F50E9F" w:rsidRDefault="007618D0" w:rsidP="00F50E9F">
            <w:pPr>
              <w:spacing w:line="360" w:lineRule="auto"/>
              <w:jc w:val="both"/>
              <w:rPr>
                <w:bCs/>
              </w:rPr>
            </w:pPr>
            <w:r w:rsidRPr="00F50E9F">
              <w:rPr>
                <w:bCs/>
              </w:rPr>
              <w:t>19</w:t>
            </w:r>
          </w:p>
        </w:tc>
        <w:tc>
          <w:tcPr>
            <w:tcW w:w="1662" w:type="dxa"/>
            <w:vAlign w:val="center"/>
          </w:tcPr>
          <w:p w:rsidR="007618D0" w:rsidRPr="00F50E9F" w:rsidRDefault="007618D0" w:rsidP="00F50E9F">
            <w:pPr>
              <w:spacing w:line="360" w:lineRule="auto"/>
              <w:jc w:val="both"/>
              <w:rPr>
                <w:bCs/>
              </w:rPr>
            </w:pPr>
            <w:r w:rsidRPr="00F50E9F">
              <w:rPr>
                <w:bCs/>
              </w:rPr>
              <w:t>591,0</w:t>
            </w:r>
          </w:p>
        </w:tc>
      </w:tr>
    </w:tbl>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Для спеццелей экономически эффективно армировать БП гибридной волокнистой системой, состоящей из углеродных и базальтовых нитей. По механическим характеристикам такой материал приближается к углепластикам (табл.5) и в несколько раз снижается его стоимость.</w:t>
      </w:r>
    </w:p>
    <w:p w:rsidR="007618D0" w:rsidRPr="00F50E9F" w:rsidRDefault="007618D0" w:rsidP="00F50E9F">
      <w:pPr>
        <w:spacing w:line="360" w:lineRule="auto"/>
        <w:ind w:firstLine="720"/>
        <w:jc w:val="both"/>
        <w:rPr>
          <w:bCs/>
          <w:sz w:val="28"/>
          <w:szCs w:val="28"/>
        </w:rPr>
      </w:pPr>
    </w:p>
    <w:p w:rsidR="007618D0" w:rsidRPr="00F50E9F" w:rsidRDefault="007618D0" w:rsidP="00F50E9F">
      <w:pPr>
        <w:pStyle w:val="3"/>
        <w:spacing w:before="0" w:after="0" w:line="360" w:lineRule="auto"/>
        <w:ind w:firstLine="720"/>
        <w:jc w:val="both"/>
        <w:rPr>
          <w:rFonts w:ascii="Times New Roman" w:hAnsi="Times New Roman" w:cs="Times New Roman"/>
          <w:b w:val="0"/>
          <w:sz w:val="28"/>
          <w:szCs w:val="28"/>
        </w:rPr>
      </w:pPr>
      <w:r w:rsidRPr="00F50E9F">
        <w:rPr>
          <w:rFonts w:ascii="Times New Roman" w:hAnsi="Times New Roman" w:cs="Times New Roman"/>
          <w:b w:val="0"/>
          <w:sz w:val="28"/>
          <w:szCs w:val="28"/>
        </w:rPr>
        <w:t>Таблица 5</w:t>
      </w:r>
    </w:p>
    <w:p w:rsidR="007618D0" w:rsidRPr="00F50E9F" w:rsidRDefault="007618D0" w:rsidP="00F50E9F">
      <w:pPr>
        <w:pStyle w:val="23"/>
        <w:spacing w:after="0" w:line="360" w:lineRule="auto"/>
        <w:ind w:left="0" w:firstLine="720"/>
        <w:jc w:val="both"/>
        <w:rPr>
          <w:bCs/>
          <w:sz w:val="28"/>
          <w:szCs w:val="28"/>
        </w:rPr>
      </w:pPr>
      <w:r w:rsidRPr="00F50E9F">
        <w:rPr>
          <w:bCs/>
          <w:sz w:val="28"/>
          <w:szCs w:val="28"/>
        </w:rPr>
        <w:t>Сравнительные характеристики гибридных ПКМ на основе УН и БН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1945"/>
        <w:gridCol w:w="2291"/>
        <w:gridCol w:w="2685"/>
      </w:tblGrid>
      <w:tr w:rsidR="007618D0" w:rsidRPr="00F50E9F">
        <w:tc>
          <w:tcPr>
            <w:tcW w:w="2365" w:type="dxa"/>
            <w:vAlign w:val="center"/>
          </w:tcPr>
          <w:p w:rsidR="007618D0" w:rsidRPr="00F50E9F" w:rsidRDefault="007618D0" w:rsidP="00F50E9F">
            <w:pPr>
              <w:pStyle w:val="23"/>
              <w:spacing w:after="0" w:line="360" w:lineRule="auto"/>
              <w:ind w:left="0"/>
              <w:jc w:val="both"/>
              <w:rPr>
                <w:bCs/>
              </w:rPr>
            </w:pPr>
            <w:r w:rsidRPr="00F50E9F">
              <w:rPr>
                <w:bCs/>
              </w:rPr>
              <w:t>Состав</w:t>
            </w:r>
          </w:p>
          <w:p w:rsidR="007618D0" w:rsidRPr="00F50E9F" w:rsidRDefault="007618D0" w:rsidP="00F50E9F">
            <w:pPr>
              <w:pStyle w:val="23"/>
              <w:spacing w:after="0" w:line="360" w:lineRule="auto"/>
              <w:ind w:left="0"/>
              <w:jc w:val="both"/>
              <w:rPr>
                <w:bCs/>
              </w:rPr>
            </w:pPr>
            <w:r w:rsidRPr="00F50E9F">
              <w:rPr>
                <w:bCs/>
              </w:rPr>
              <w:t>наполнителя</w:t>
            </w:r>
          </w:p>
        </w:tc>
        <w:tc>
          <w:tcPr>
            <w:tcW w:w="1945" w:type="dxa"/>
            <w:vAlign w:val="center"/>
          </w:tcPr>
          <w:p w:rsidR="007618D0" w:rsidRPr="00F50E9F" w:rsidRDefault="007618D0" w:rsidP="00F50E9F">
            <w:pPr>
              <w:pStyle w:val="23"/>
              <w:spacing w:after="0" w:line="360" w:lineRule="auto"/>
              <w:ind w:left="0"/>
              <w:jc w:val="both"/>
              <w:rPr>
                <w:bCs/>
              </w:rPr>
            </w:pPr>
            <w:r w:rsidRPr="00F50E9F">
              <w:rPr>
                <w:bCs/>
              </w:rPr>
              <w:t>Твердость по Бринеллю, МПа</w:t>
            </w:r>
          </w:p>
        </w:tc>
        <w:tc>
          <w:tcPr>
            <w:tcW w:w="2291" w:type="dxa"/>
            <w:vAlign w:val="center"/>
          </w:tcPr>
          <w:p w:rsidR="007618D0" w:rsidRPr="00F50E9F" w:rsidRDefault="007618D0" w:rsidP="00F50E9F">
            <w:pPr>
              <w:pStyle w:val="23"/>
              <w:spacing w:after="0" w:line="360" w:lineRule="auto"/>
              <w:ind w:left="0"/>
              <w:jc w:val="both"/>
              <w:rPr>
                <w:bCs/>
              </w:rPr>
            </w:pPr>
            <w:r w:rsidRPr="00F50E9F">
              <w:rPr>
                <w:bCs/>
              </w:rPr>
              <w:t>Разрушающее напряжение при изгибе, МПа</w:t>
            </w:r>
          </w:p>
        </w:tc>
        <w:tc>
          <w:tcPr>
            <w:tcW w:w="2685" w:type="dxa"/>
            <w:vAlign w:val="center"/>
          </w:tcPr>
          <w:p w:rsidR="007618D0" w:rsidRPr="00F50E9F" w:rsidRDefault="007618D0" w:rsidP="00F50E9F">
            <w:pPr>
              <w:pStyle w:val="23"/>
              <w:spacing w:after="0" w:line="360" w:lineRule="auto"/>
              <w:ind w:left="0"/>
              <w:jc w:val="both"/>
              <w:rPr>
                <w:bCs/>
              </w:rPr>
            </w:pPr>
            <w:r w:rsidRPr="00F50E9F">
              <w:rPr>
                <w:bCs/>
              </w:rPr>
              <w:t>Водопоглощение при двухчасовом кипячении, %</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УН</w:t>
            </w:r>
          </w:p>
        </w:tc>
        <w:tc>
          <w:tcPr>
            <w:tcW w:w="1945" w:type="dxa"/>
          </w:tcPr>
          <w:p w:rsidR="007618D0" w:rsidRPr="00F50E9F" w:rsidRDefault="007618D0" w:rsidP="00F50E9F">
            <w:pPr>
              <w:pStyle w:val="23"/>
              <w:spacing w:after="0" w:line="360" w:lineRule="auto"/>
              <w:ind w:left="0"/>
              <w:jc w:val="both"/>
              <w:rPr>
                <w:bCs/>
              </w:rPr>
            </w:pPr>
            <w:r w:rsidRPr="00F50E9F">
              <w:rPr>
                <w:bCs/>
              </w:rPr>
              <w:t>840</w:t>
            </w:r>
          </w:p>
        </w:tc>
        <w:tc>
          <w:tcPr>
            <w:tcW w:w="2291" w:type="dxa"/>
          </w:tcPr>
          <w:p w:rsidR="007618D0" w:rsidRPr="00F50E9F" w:rsidRDefault="007618D0" w:rsidP="00F50E9F">
            <w:pPr>
              <w:pStyle w:val="23"/>
              <w:spacing w:after="0" w:line="360" w:lineRule="auto"/>
              <w:ind w:left="0"/>
              <w:jc w:val="both"/>
              <w:rPr>
                <w:bCs/>
              </w:rPr>
            </w:pPr>
            <w:r w:rsidRPr="00F50E9F">
              <w:rPr>
                <w:bCs/>
              </w:rPr>
              <w:t>632</w:t>
            </w:r>
          </w:p>
        </w:tc>
        <w:tc>
          <w:tcPr>
            <w:tcW w:w="2685" w:type="dxa"/>
          </w:tcPr>
          <w:p w:rsidR="007618D0" w:rsidRPr="00F50E9F" w:rsidRDefault="007618D0" w:rsidP="00F50E9F">
            <w:pPr>
              <w:pStyle w:val="23"/>
              <w:spacing w:after="0" w:line="360" w:lineRule="auto"/>
              <w:ind w:left="0"/>
              <w:jc w:val="both"/>
              <w:rPr>
                <w:bCs/>
              </w:rPr>
            </w:pPr>
            <w:r w:rsidRPr="00F50E9F">
              <w:rPr>
                <w:bCs/>
              </w:rPr>
              <w:t>0,39</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УН + 10% БН</w:t>
            </w:r>
          </w:p>
        </w:tc>
        <w:tc>
          <w:tcPr>
            <w:tcW w:w="1945" w:type="dxa"/>
          </w:tcPr>
          <w:p w:rsidR="007618D0" w:rsidRPr="00F50E9F" w:rsidRDefault="007618D0" w:rsidP="00F50E9F">
            <w:pPr>
              <w:pStyle w:val="23"/>
              <w:spacing w:after="0" w:line="360" w:lineRule="auto"/>
              <w:ind w:left="0"/>
              <w:jc w:val="both"/>
              <w:rPr>
                <w:bCs/>
              </w:rPr>
            </w:pPr>
            <w:r w:rsidRPr="00F50E9F">
              <w:rPr>
                <w:bCs/>
              </w:rPr>
              <w:t>800</w:t>
            </w:r>
          </w:p>
        </w:tc>
        <w:tc>
          <w:tcPr>
            <w:tcW w:w="2291" w:type="dxa"/>
          </w:tcPr>
          <w:p w:rsidR="007618D0" w:rsidRPr="00F50E9F" w:rsidRDefault="007618D0" w:rsidP="00F50E9F">
            <w:pPr>
              <w:pStyle w:val="23"/>
              <w:spacing w:after="0" w:line="360" w:lineRule="auto"/>
              <w:ind w:left="0"/>
              <w:jc w:val="both"/>
              <w:rPr>
                <w:bCs/>
              </w:rPr>
            </w:pPr>
            <w:r w:rsidRPr="00F50E9F">
              <w:rPr>
                <w:bCs/>
              </w:rPr>
              <w:t>610</w:t>
            </w:r>
          </w:p>
        </w:tc>
        <w:tc>
          <w:tcPr>
            <w:tcW w:w="2685" w:type="dxa"/>
          </w:tcPr>
          <w:p w:rsidR="007618D0" w:rsidRPr="00F50E9F" w:rsidRDefault="007618D0" w:rsidP="00F50E9F">
            <w:pPr>
              <w:pStyle w:val="23"/>
              <w:spacing w:after="0" w:line="360" w:lineRule="auto"/>
              <w:ind w:left="0"/>
              <w:jc w:val="both"/>
              <w:rPr>
                <w:bCs/>
              </w:rPr>
            </w:pPr>
            <w:r w:rsidRPr="00F50E9F">
              <w:rPr>
                <w:bCs/>
              </w:rPr>
              <w:t>0,33</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УН + 20% БН</w:t>
            </w:r>
          </w:p>
        </w:tc>
        <w:tc>
          <w:tcPr>
            <w:tcW w:w="1945" w:type="dxa"/>
          </w:tcPr>
          <w:p w:rsidR="007618D0" w:rsidRPr="00F50E9F" w:rsidRDefault="007618D0" w:rsidP="00F50E9F">
            <w:pPr>
              <w:pStyle w:val="23"/>
              <w:spacing w:after="0" w:line="360" w:lineRule="auto"/>
              <w:ind w:left="0"/>
              <w:jc w:val="both"/>
              <w:rPr>
                <w:bCs/>
              </w:rPr>
            </w:pPr>
            <w:r w:rsidRPr="00F50E9F">
              <w:rPr>
                <w:bCs/>
              </w:rPr>
              <w:t>750</w:t>
            </w:r>
          </w:p>
        </w:tc>
        <w:tc>
          <w:tcPr>
            <w:tcW w:w="2291" w:type="dxa"/>
          </w:tcPr>
          <w:p w:rsidR="007618D0" w:rsidRPr="00F50E9F" w:rsidRDefault="007618D0" w:rsidP="00F50E9F">
            <w:pPr>
              <w:pStyle w:val="23"/>
              <w:spacing w:after="0" w:line="360" w:lineRule="auto"/>
              <w:ind w:left="0"/>
              <w:jc w:val="both"/>
              <w:rPr>
                <w:bCs/>
              </w:rPr>
            </w:pPr>
            <w:r w:rsidRPr="00F50E9F">
              <w:rPr>
                <w:bCs/>
              </w:rPr>
              <w:t>590</w:t>
            </w:r>
          </w:p>
        </w:tc>
        <w:tc>
          <w:tcPr>
            <w:tcW w:w="2685" w:type="dxa"/>
          </w:tcPr>
          <w:p w:rsidR="007618D0" w:rsidRPr="00F50E9F" w:rsidRDefault="007618D0" w:rsidP="00F50E9F">
            <w:pPr>
              <w:pStyle w:val="23"/>
              <w:spacing w:after="0" w:line="360" w:lineRule="auto"/>
              <w:ind w:left="0"/>
              <w:jc w:val="both"/>
              <w:rPr>
                <w:bCs/>
              </w:rPr>
            </w:pPr>
            <w:r w:rsidRPr="00F50E9F">
              <w:rPr>
                <w:bCs/>
              </w:rPr>
              <w:t>0,30</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УН + 30% БН</w:t>
            </w:r>
          </w:p>
        </w:tc>
        <w:tc>
          <w:tcPr>
            <w:tcW w:w="1945" w:type="dxa"/>
          </w:tcPr>
          <w:p w:rsidR="007618D0" w:rsidRPr="00F50E9F" w:rsidRDefault="007618D0" w:rsidP="00F50E9F">
            <w:pPr>
              <w:pStyle w:val="23"/>
              <w:spacing w:after="0" w:line="360" w:lineRule="auto"/>
              <w:ind w:left="0"/>
              <w:jc w:val="both"/>
              <w:rPr>
                <w:bCs/>
              </w:rPr>
            </w:pPr>
            <w:r w:rsidRPr="00F50E9F">
              <w:rPr>
                <w:bCs/>
              </w:rPr>
              <w:t>720</w:t>
            </w:r>
          </w:p>
        </w:tc>
        <w:tc>
          <w:tcPr>
            <w:tcW w:w="2291" w:type="dxa"/>
          </w:tcPr>
          <w:p w:rsidR="007618D0" w:rsidRPr="00F50E9F" w:rsidRDefault="007618D0" w:rsidP="00F50E9F">
            <w:pPr>
              <w:pStyle w:val="23"/>
              <w:spacing w:after="0" w:line="360" w:lineRule="auto"/>
              <w:ind w:left="0"/>
              <w:jc w:val="both"/>
              <w:rPr>
                <w:bCs/>
              </w:rPr>
            </w:pPr>
            <w:r w:rsidRPr="00F50E9F">
              <w:rPr>
                <w:bCs/>
              </w:rPr>
              <w:t>570</w:t>
            </w:r>
          </w:p>
        </w:tc>
        <w:tc>
          <w:tcPr>
            <w:tcW w:w="2685" w:type="dxa"/>
          </w:tcPr>
          <w:p w:rsidR="007618D0" w:rsidRPr="00F50E9F" w:rsidRDefault="007618D0" w:rsidP="00F50E9F">
            <w:pPr>
              <w:pStyle w:val="23"/>
              <w:spacing w:after="0" w:line="360" w:lineRule="auto"/>
              <w:ind w:left="0"/>
              <w:jc w:val="both"/>
              <w:rPr>
                <w:bCs/>
              </w:rPr>
            </w:pPr>
            <w:r w:rsidRPr="00F50E9F">
              <w:rPr>
                <w:bCs/>
              </w:rPr>
              <w:t>0,27</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УН + 40% БН</w:t>
            </w:r>
          </w:p>
        </w:tc>
        <w:tc>
          <w:tcPr>
            <w:tcW w:w="1945" w:type="dxa"/>
          </w:tcPr>
          <w:p w:rsidR="007618D0" w:rsidRPr="00F50E9F" w:rsidRDefault="007618D0" w:rsidP="00F50E9F">
            <w:pPr>
              <w:pStyle w:val="23"/>
              <w:spacing w:after="0" w:line="360" w:lineRule="auto"/>
              <w:ind w:left="0"/>
              <w:jc w:val="both"/>
              <w:rPr>
                <w:bCs/>
              </w:rPr>
            </w:pPr>
            <w:r w:rsidRPr="00F50E9F">
              <w:rPr>
                <w:bCs/>
              </w:rPr>
              <w:t>700</w:t>
            </w:r>
          </w:p>
        </w:tc>
        <w:tc>
          <w:tcPr>
            <w:tcW w:w="2291" w:type="dxa"/>
          </w:tcPr>
          <w:p w:rsidR="007618D0" w:rsidRPr="00F50E9F" w:rsidRDefault="007618D0" w:rsidP="00F50E9F">
            <w:pPr>
              <w:pStyle w:val="23"/>
              <w:spacing w:after="0" w:line="360" w:lineRule="auto"/>
              <w:ind w:left="0"/>
              <w:jc w:val="both"/>
              <w:rPr>
                <w:bCs/>
              </w:rPr>
            </w:pPr>
            <w:r w:rsidRPr="00F50E9F">
              <w:rPr>
                <w:bCs/>
              </w:rPr>
              <w:t>550</w:t>
            </w:r>
          </w:p>
        </w:tc>
        <w:tc>
          <w:tcPr>
            <w:tcW w:w="2685" w:type="dxa"/>
          </w:tcPr>
          <w:p w:rsidR="007618D0" w:rsidRPr="00F50E9F" w:rsidRDefault="007618D0" w:rsidP="00F50E9F">
            <w:pPr>
              <w:pStyle w:val="23"/>
              <w:spacing w:after="0" w:line="360" w:lineRule="auto"/>
              <w:ind w:left="0"/>
              <w:jc w:val="both"/>
              <w:rPr>
                <w:bCs/>
              </w:rPr>
            </w:pPr>
            <w:r w:rsidRPr="00F50E9F">
              <w:rPr>
                <w:bCs/>
              </w:rPr>
              <w:t>0,23</w:t>
            </w:r>
          </w:p>
        </w:tc>
      </w:tr>
      <w:tr w:rsidR="007618D0" w:rsidRPr="00F50E9F">
        <w:tc>
          <w:tcPr>
            <w:tcW w:w="2365" w:type="dxa"/>
          </w:tcPr>
          <w:p w:rsidR="007618D0" w:rsidRPr="00F50E9F" w:rsidRDefault="007618D0" w:rsidP="00F50E9F">
            <w:pPr>
              <w:pStyle w:val="23"/>
              <w:spacing w:after="0" w:line="360" w:lineRule="auto"/>
              <w:ind w:left="0"/>
              <w:jc w:val="both"/>
              <w:rPr>
                <w:bCs/>
              </w:rPr>
            </w:pPr>
            <w:r w:rsidRPr="00F50E9F">
              <w:rPr>
                <w:bCs/>
              </w:rPr>
              <w:t>БН</w:t>
            </w:r>
          </w:p>
        </w:tc>
        <w:tc>
          <w:tcPr>
            <w:tcW w:w="1945" w:type="dxa"/>
          </w:tcPr>
          <w:p w:rsidR="007618D0" w:rsidRPr="00F50E9F" w:rsidRDefault="007618D0" w:rsidP="00F50E9F">
            <w:pPr>
              <w:pStyle w:val="23"/>
              <w:spacing w:after="0" w:line="360" w:lineRule="auto"/>
              <w:ind w:left="0"/>
              <w:jc w:val="both"/>
              <w:rPr>
                <w:bCs/>
              </w:rPr>
            </w:pPr>
            <w:r w:rsidRPr="00F50E9F">
              <w:rPr>
                <w:bCs/>
              </w:rPr>
              <w:t>680</w:t>
            </w:r>
          </w:p>
        </w:tc>
        <w:tc>
          <w:tcPr>
            <w:tcW w:w="2291" w:type="dxa"/>
          </w:tcPr>
          <w:p w:rsidR="007618D0" w:rsidRPr="00F50E9F" w:rsidRDefault="007618D0" w:rsidP="00F50E9F">
            <w:pPr>
              <w:pStyle w:val="23"/>
              <w:spacing w:after="0" w:line="360" w:lineRule="auto"/>
              <w:ind w:left="0"/>
              <w:jc w:val="both"/>
              <w:rPr>
                <w:bCs/>
              </w:rPr>
            </w:pPr>
            <w:r w:rsidRPr="00F50E9F">
              <w:rPr>
                <w:bCs/>
              </w:rPr>
              <w:t>420</w:t>
            </w:r>
          </w:p>
        </w:tc>
        <w:tc>
          <w:tcPr>
            <w:tcW w:w="2685" w:type="dxa"/>
          </w:tcPr>
          <w:p w:rsidR="007618D0" w:rsidRPr="00F50E9F" w:rsidRDefault="007618D0" w:rsidP="00F50E9F">
            <w:pPr>
              <w:pStyle w:val="23"/>
              <w:spacing w:after="0" w:line="360" w:lineRule="auto"/>
              <w:ind w:left="0"/>
              <w:jc w:val="both"/>
              <w:rPr>
                <w:bCs/>
              </w:rPr>
            </w:pPr>
            <w:r w:rsidRPr="00F50E9F">
              <w:rPr>
                <w:bCs/>
              </w:rPr>
              <w:t>0,20</w:t>
            </w:r>
          </w:p>
        </w:tc>
      </w:tr>
    </w:tbl>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Таким образом, разработанная интеркаляционная технология обеспечивает:</w:t>
      </w:r>
    </w:p>
    <w:p w:rsidR="007618D0" w:rsidRPr="00F50E9F" w:rsidRDefault="007618D0" w:rsidP="00F50E9F">
      <w:pPr>
        <w:pStyle w:val="31"/>
        <w:tabs>
          <w:tab w:val="clear" w:pos="720"/>
        </w:tabs>
        <w:ind w:firstLine="720"/>
        <w:rPr>
          <w:bCs/>
          <w:szCs w:val="28"/>
        </w:rPr>
      </w:pPr>
      <w:r w:rsidRPr="00F50E9F">
        <w:rPr>
          <w:bCs/>
          <w:szCs w:val="28"/>
        </w:rPr>
        <w:t>- формирование БП с повышенными механическими и физико-химическими характеристиками;</w:t>
      </w:r>
    </w:p>
    <w:p w:rsidR="007618D0" w:rsidRPr="00F50E9F" w:rsidRDefault="007618D0" w:rsidP="00F50E9F">
      <w:pPr>
        <w:spacing w:line="360" w:lineRule="auto"/>
        <w:ind w:firstLine="720"/>
        <w:jc w:val="both"/>
        <w:rPr>
          <w:bCs/>
          <w:sz w:val="28"/>
          <w:szCs w:val="28"/>
        </w:rPr>
      </w:pPr>
      <w:r w:rsidRPr="00F50E9F">
        <w:rPr>
          <w:bCs/>
          <w:sz w:val="28"/>
          <w:szCs w:val="28"/>
        </w:rPr>
        <w:t>- эффективность модификации БП методами: отжига замасливателя с поверхности базальтовой нити, введением в смесь мономеров малого количества активной добавки и гибридизацией армирующих волокон в разных соотношениях.</w:t>
      </w:r>
    </w:p>
    <w:p w:rsidR="007618D0" w:rsidRPr="00F50E9F" w:rsidRDefault="00F50E9F" w:rsidP="00F50E9F">
      <w:pPr>
        <w:pStyle w:val="a5"/>
        <w:spacing w:line="360" w:lineRule="auto"/>
        <w:ind w:firstLine="720"/>
        <w:rPr>
          <w:sz w:val="28"/>
        </w:rPr>
      </w:pPr>
      <w:r>
        <w:rPr>
          <w:b w:val="0"/>
          <w:sz w:val="28"/>
        </w:rPr>
        <w:br w:type="page"/>
      </w:r>
      <w:r w:rsidR="007618D0" w:rsidRPr="00F50E9F">
        <w:rPr>
          <w:sz w:val="28"/>
        </w:rPr>
        <w:t>СИНТЕЗ НОВОГО ПОЛИМЕРНОГО АНТИОКСИДАНТА РАЗЛИЧНОГО ФУНКЦИОНАЛЬНОГО НАЗНАЧЕНИЯ</w:t>
      </w:r>
    </w:p>
    <w:p w:rsidR="007618D0" w:rsidRPr="00F50E9F" w:rsidRDefault="007618D0" w:rsidP="00F50E9F">
      <w:pPr>
        <w:pStyle w:val="a5"/>
        <w:spacing w:line="360" w:lineRule="auto"/>
        <w:ind w:firstLine="720"/>
        <w:jc w:val="both"/>
        <w:rPr>
          <w:b w:val="0"/>
          <w:sz w:val="28"/>
        </w:rPr>
      </w:pPr>
    </w:p>
    <w:p w:rsidR="007618D0" w:rsidRPr="00F50E9F" w:rsidRDefault="007618D0" w:rsidP="00F50E9F">
      <w:pPr>
        <w:pStyle w:val="a5"/>
        <w:spacing w:line="360" w:lineRule="auto"/>
        <w:ind w:firstLine="720"/>
        <w:jc w:val="right"/>
        <w:rPr>
          <w:b w:val="0"/>
          <w:sz w:val="28"/>
        </w:rPr>
      </w:pPr>
      <w:r w:rsidRPr="00F50E9F">
        <w:rPr>
          <w:b w:val="0"/>
          <w:sz w:val="28"/>
        </w:rPr>
        <w:t>М.Г.Бабаханова</w:t>
      </w:r>
    </w:p>
    <w:p w:rsidR="007618D0" w:rsidRPr="00F50E9F" w:rsidRDefault="007618D0" w:rsidP="00F50E9F">
      <w:pPr>
        <w:pStyle w:val="a5"/>
        <w:spacing w:line="360" w:lineRule="auto"/>
        <w:ind w:firstLine="720"/>
        <w:jc w:val="right"/>
        <w:rPr>
          <w:b w:val="0"/>
          <w:bCs/>
          <w:sz w:val="28"/>
        </w:rPr>
      </w:pPr>
      <w:r w:rsidRPr="00F50E9F">
        <w:rPr>
          <w:b w:val="0"/>
          <w:bCs/>
          <w:sz w:val="28"/>
        </w:rPr>
        <w:t>Научно-технологический комплекс «Фан ва тараккиёт» (Узбекистан)</w:t>
      </w:r>
    </w:p>
    <w:p w:rsidR="007618D0" w:rsidRPr="00F50E9F" w:rsidRDefault="007618D0" w:rsidP="00F50E9F">
      <w:pPr>
        <w:pStyle w:val="a5"/>
        <w:spacing w:line="360" w:lineRule="auto"/>
        <w:ind w:firstLine="720"/>
        <w:jc w:val="both"/>
        <w:rPr>
          <w:b w:val="0"/>
          <w:bCs/>
          <w:sz w:val="28"/>
        </w:rPr>
      </w:pPr>
    </w:p>
    <w:p w:rsidR="007618D0" w:rsidRPr="00F50E9F" w:rsidRDefault="007618D0" w:rsidP="00F50E9F">
      <w:pPr>
        <w:pStyle w:val="a5"/>
        <w:spacing w:line="360" w:lineRule="auto"/>
        <w:ind w:firstLine="720"/>
        <w:jc w:val="both"/>
        <w:rPr>
          <w:b w:val="0"/>
          <w:bCs/>
          <w:sz w:val="28"/>
        </w:rPr>
      </w:pPr>
      <w:r w:rsidRPr="00F50E9F">
        <w:rPr>
          <w:b w:val="0"/>
          <w:bCs/>
          <w:sz w:val="28"/>
        </w:rPr>
        <w:t>Бурное развитие различных областей народного хозяйства вызывает необходимость в расширении ассортимента материалов, поставляемых полимерной промышленностью. Одновременно возрастают и требования, предъявляемые к высокомолекулярным соединениям. Они должны обладать такими специфическими свойствами, как термическая, радиационная стойкость, прочность, эластичность, твердость, способность к дальнейшим химическим превращениям.</w:t>
      </w:r>
    </w:p>
    <w:p w:rsidR="007618D0" w:rsidRPr="00F50E9F" w:rsidRDefault="007618D0" w:rsidP="00F50E9F">
      <w:pPr>
        <w:pStyle w:val="a5"/>
        <w:spacing w:line="360" w:lineRule="auto"/>
        <w:ind w:firstLine="720"/>
        <w:jc w:val="both"/>
        <w:rPr>
          <w:b w:val="0"/>
          <w:bCs/>
          <w:sz w:val="28"/>
        </w:rPr>
      </w:pPr>
      <w:r w:rsidRPr="00F50E9F">
        <w:rPr>
          <w:b w:val="0"/>
          <w:bCs/>
          <w:sz w:val="28"/>
        </w:rPr>
        <w:t>В этом плане одним из основных направлений современных исследований является синтез олигомерных и полимерных стабилизаторов,</w:t>
      </w:r>
      <w:r w:rsidR="00F50E9F">
        <w:rPr>
          <w:b w:val="0"/>
          <w:bCs/>
          <w:sz w:val="28"/>
        </w:rPr>
        <w:t xml:space="preserve"> </w:t>
      </w:r>
      <w:r w:rsidRPr="00F50E9F">
        <w:rPr>
          <w:b w:val="0"/>
          <w:bCs/>
          <w:sz w:val="28"/>
        </w:rPr>
        <w:t>антиоксидантов для получения термостойких композиционных материалов.</w:t>
      </w:r>
    </w:p>
    <w:p w:rsidR="007618D0" w:rsidRPr="00F50E9F" w:rsidRDefault="007618D0" w:rsidP="00F50E9F">
      <w:pPr>
        <w:pStyle w:val="a5"/>
        <w:spacing w:line="360" w:lineRule="auto"/>
        <w:ind w:firstLine="720"/>
        <w:jc w:val="both"/>
        <w:rPr>
          <w:b w:val="0"/>
          <w:bCs/>
          <w:sz w:val="28"/>
        </w:rPr>
      </w:pPr>
      <w:r w:rsidRPr="00F50E9F">
        <w:rPr>
          <w:b w:val="0"/>
          <w:bCs/>
          <w:sz w:val="28"/>
        </w:rPr>
        <w:t>Исходя из вышеизложенного, нами синтезирован легко доступный мономер-стабилизатор [1], который в своем составе содержит серосодержащее производного тиазола. Благодаря наличию реакционноспособного атома галоида в хлорангидриде акриловых и метакриловых кислот возможен синтез ряда новых мономеров, содержащих разнообразные функциональные группы, которые способствуют в дальнейшем получению полимеров и композитов на их основе с заранее заданными свойствами, в частности, имеющих «стабилизирующие» группы.</w:t>
      </w:r>
    </w:p>
    <w:p w:rsidR="007618D0" w:rsidRPr="00F50E9F" w:rsidRDefault="007618D0" w:rsidP="00F50E9F">
      <w:pPr>
        <w:pStyle w:val="a5"/>
        <w:spacing w:line="360" w:lineRule="auto"/>
        <w:ind w:firstLine="720"/>
        <w:jc w:val="both"/>
        <w:rPr>
          <w:b w:val="0"/>
          <w:bCs/>
          <w:sz w:val="28"/>
        </w:rPr>
      </w:pPr>
      <w:r w:rsidRPr="00F50E9F">
        <w:rPr>
          <w:b w:val="0"/>
          <w:bCs/>
          <w:sz w:val="28"/>
        </w:rPr>
        <w:t xml:space="preserve">Анализируя существующие литературные данные, установили, что непосредственно взаимодействием хлорангидрида метакриловых кислот с натриевой солью 2-меркаптобензтиазола в гетерогенной среде был синтезирован мономерный стабилизатор 2-тиобензтиазолметакрилат. </w:t>
      </w:r>
    </w:p>
    <w:p w:rsidR="007618D0" w:rsidRPr="00F50E9F" w:rsidRDefault="007618D0" w:rsidP="00F50E9F">
      <w:pPr>
        <w:pStyle w:val="a5"/>
        <w:spacing w:line="360" w:lineRule="auto"/>
        <w:ind w:firstLine="720"/>
        <w:jc w:val="both"/>
        <w:rPr>
          <w:b w:val="0"/>
          <w:bCs/>
          <w:sz w:val="28"/>
        </w:rPr>
      </w:pPr>
      <w:r w:rsidRPr="00F50E9F">
        <w:rPr>
          <w:b w:val="0"/>
          <w:bCs/>
          <w:sz w:val="28"/>
        </w:rPr>
        <w:t>Для определения оптимальных условий полимеризации 2-тиобензтиазол-метакрилата</w:t>
      </w:r>
      <w:r w:rsidR="00F50E9F">
        <w:rPr>
          <w:b w:val="0"/>
          <w:bCs/>
          <w:sz w:val="28"/>
        </w:rPr>
        <w:t xml:space="preserve"> </w:t>
      </w:r>
      <w:r w:rsidRPr="00F50E9F">
        <w:rPr>
          <w:b w:val="0"/>
          <w:bCs/>
          <w:sz w:val="28"/>
        </w:rPr>
        <w:t xml:space="preserve">было изучено влияние различных факторов на процесс полимеризации в присутствии кислорода воздуха, в среде азота, а также в вакууме. Из результатов исследования (табл.1), видно, что при одной и той же концентрации инициатора скорость полимеризации в присутствии атмосферного кислорода снижается. </w:t>
      </w:r>
    </w:p>
    <w:p w:rsidR="007618D0" w:rsidRPr="00F50E9F" w:rsidRDefault="007618D0" w:rsidP="00F50E9F">
      <w:pPr>
        <w:pStyle w:val="a5"/>
        <w:spacing w:line="360" w:lineRule="auto"/>
        <w:ind w:firstLine="720"/>
        <w:jc w:val="both"/>
        <w:rPr>
          <w:b w:val="0"/>
          <w:bCs/>
          <w:sz w:val="28"/>
        </w:rPr>
      </w:pPr>
      <w:r w:rsidRPr="00F50E9F">
        <w:rPr>
          <w:b w:val="0"/>
          <w:bCs/>
          <w:sz w:val="28"/>
        </w:rPr>
        <w:t xml:space="preserve">Это указывает на то, что в процессе полимеризации полимерные цепи, вступая в реакцию со свободными радикалами, образуют перекисные группы, которые устойчивы в условиях изучаемых температур и тем самым ингибируют процесс полимеризации, вследствие чего уменьшаются скорость полимеризации и молекулярная масса образующегося полимера. </w:t>
      </w:r>
    </w:p>
    <w:p w:rsidR="00F50E9F" w:rsidRDefault="00F50E9F" w:rsidP="00F50E9F">
      <w:pPr>
        <w:pStyle w:val="a5"/>
        <w:spacing w:line="360" w:lineRule="auto"/>
        <w:ind w:firstLine="720"/>
        <w:jc w:val="both"/>
        <w:rPr>
          <w:b w:val="0"/>
          <w:bCs/>
          <w:sz w:val="28"/>
        </w:rPr>
      </w:pPr>
    </w:p>
    <w:p w:rsidR="007618D0" w:rsidRPr="00F50E9F" w:rsidRDefault="007618D0" w:rsidP="00F50E9F">
      <w:pPr>
        <w:pStyle w:val="a5"/>
        <w:spacing w:line="360" w:lineRule="auto"/>
        <w:ind w:firstLine="720"/>
        <w:jc w:val="both"/>
        <w:rPr>
          <w:b w:val="0"/>
          <w:bCs/>
          <w:sz w:val="28"/>
        </w:rPr>
      </w:pPr>
      <w:r w:rsidRPr="00F50E9F">
        <w:rPr>
          <w:b w:val="0"/>
          <w:bCs/>
          <w:sz w:val="28"/>
        </w:rPr>
        <w:t>Таблица 1</w:t>
      </w:r>
    </w:p>
    <w:p w:rsidR="007618D0" w:rsidRPr="00F50E9F" w:rsidRDefault="007618D0" w:rsidP="00F50E9F">
      <w:pPr>
        <w:pStyle w:val="a5"/>
        <w:spacing w:line="360" w:lineRule="auto"/>
        <w:ind w:firstLine="720"/>
        <w:jc w:val="both"/>
        <w:rPr>
          <w:b w:val="0"/>
          <w:bCs/>
          <w:sz w:val="28"/>
        </w:rPr>
      </w:pPr>
      <w:r w:rsidRPr="00F50E9F">
        <w:rPr>
          <w:b w:val="0"/>
          <w:bCs/>
          <w:sz w:val="28"/>
        </w:rPr>
        <w:t>Зависимость степени превращения политиобензтиазолметакрилата от продолжительности реакции при различных условиях (Т=343К)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2849"/>
      </w:tblGrid>
      <w:tr w:rsidR="007618D0" w:rsidRPr="00F50E9F">
        <w:trPr>
          <w:trHeight w:val="353"/>
        </w:trPr>
        <w:tc>
          <w:tcPr>
            <w:tcW w:w="3095" w:type="dxa"/>
          </w:tcPr>
          <w:p w:rsidR="007618D0" w:rsidRPr="00F50E9F" w:rsidRDefault="007618D0" w:rsidP="00F50E9F">
            <w:pPr>
              <w:pStyle w:val="a5"/>
              <w:spacing w:line="360" w:lineRule="auto"/>
              <w:jc w:val="both"/>
              <w:rPr>
                <w:b w:val="0"/>
                <w:bCs/>
                <w:sz w:val="20"/>
              </w:rPr>
            </w:pPr>
            <w:r w:rsidRPr="00F50E9F">
              <w:rPr>
                <w:b w:val="0"/>
                <w:bCs/>
                <w:sz w:val="20"/>
              </w:rPr>
              <w:t>Условия реакции</w:t>
            </w:r>
          </w:p>
        </w:tc>
        <w:tc>
          <w:tcPr>
            <w:tcW w:w="3095" w:type="dxa"/>
          </w:tcPr>
          <w:p w:rsidR="007618D0" w:rsidRPr="00F50E9F" w:rsidRDefault="007618D0" w:rsidP="00F50E9F">
            <w:pPr>
              <w:pStyle w:val="a5"/>
              <w:spacing w:line="360" w:lineRule="auto"/>
              <w:jc w:val="both"/>
              <w:rPr>
                <w:b w:val="0"/>
                <w:bCs/>
                <w:sz w:val="20"/>
                <w:vertAlign w:val="superscript"/>
              </w:rPr>
            </w:pPr>
            <w:r w:rsidRPr="00F50E9F">
              <w:rPr>
                <w:b w:val="0"/>
                <w:bCs/>
                <w:sz w:val="20"/>
              </w:rPr>
              <w:t>Время, с</w:t>
            </w:r>
            <w:r w:rsidRPr="00F50E9F">
              <w:rPr>
                <w:b w:val="0"/>
                <w:bCs/>
                <w:sz w:val="20"/>
              </w:rPr>
              <w:sym w:font="Symbol" w:char="F0D7"/>
            </w:r>
            <w:r w:rsidRPr="00F50E9F">
              <w:rPr>
                <w:b w:val="0"/>
                <w:bCs/>
                <w:sz w:val="20"/>
              </w:rPr>
              <w:t>10</w:t>
            </w:r>
            <w:r w:rsidRPr="00F50E9F">
              <w:rPr>
                <w:b w:val="0"/>
                <w:bCs/>
                <w:sz w:val="20"/>
                <w:vertAlign w:val="superscript"/>
              </w:rPr>
              <w:t>2</w:t>
            </w:r>
          </w:p>
        </w:tc>
        <w:tc>
          <w:tcPr>
            <w:tcW w:w="2849" w:type="dxa"/>
          </w:tcPr>
          <w:p w:rsidR="007618D0" w:rsidRPr="00F50E9F" w:rsidRDefault="007618D0" w:rsidP="00F50E9F">
            <w:pPr>
              <w:pStyle w:val="a5"/>
              <w:spacing w:line="360" w:lineRule="auto"/>
              <w:jc w:val="both"/>
              <w:rPr>
                <w:b w:val="0"/>
                <w:bCs/>
                <w:sz w:val="20"/>
              </w:rPr>
            </w:pPr>
            <w:r w:rsidRPr="00F50E9F">
              <w:rPr>
                <w:b w:val="0"/>
                <w:bCs/>
                <w:sz w:val="20"/>
              </w:rPr>
              <w:t>Выход, %</w:t>
            </w:r>
          </w:p>
        </w:tc>
      </w:tr>
      <w:tr w:rsidR="007618D0" w:rsidRPr="00F50E9F">
        <w:trPr>
          <w:trHeight w:val="742"/>
        </w:trPr>
        <w:tc>
          <w:tcPr>
            <w:tcW w:w="3095" w:type="dxa"/>
          </w:tcPr>
          <w:p w:rsidR="007618D0" w:rsidRPr="00F50E9F" w:rsidRDefault="007618D0" w:rsidP="00F50E9F">
            <w:pPr>
              <w:pStyle w:val="a5"/>
              <w:spacing w:line="360" w:lineRule="auto"/>
              <w:jc w:val="both"/>
              <w:rPr>
                <w:b w:val="0"/>
                <w:bCs/>
                <w:sz w:val="20"/>
              </w:rPr>
            </w:pPr>
          </w:p>
          <w:p w:rsidR="007618D0" w:rsidRPr="00F50E9F" w:rsidRDefault="007618D0" w:rsidP="00F50E9F">
            <w:pPr>
              <w:pStyle w:val="a5"/>
              <w:spacing w:line="360" w:lineRule="auto"/>
              <w:jc w:val="both"/>
              <w:rPr>
                <w:b w:val="0"/>
                <w:bCs/>
                <w:sz w:val="20"/>
              </w:rPr>
            </w:pPr>
            <w:r w:rsidRPr="00F50E9F">
              <w:rPr>
                <w:b w:val="0"/>
                <w:bCs/>
                <w:sz w:val="20"/>
              </w:rPr>
              <w:t>Кислород</w:t>
            </w:r>
          </w:p>
          <w:p w:rsidR="007618D0" w:rsidRPr="00F50E9F" w:rsidRDefault="007618D0" w:rsidP="00F50E9F">
            <w:pPr>
              <w:pStyle w:val="a5"/>
              <w:spacing w:line="360" w:lineRule="auto"/>
              <w:jc w:val="both"/>
              <w:rPr>
                <w:b w:val="0"/>
                <w:bCs/>
                <w:sz w:val="20"/>
              </w:rPr>
            </w:pPr>
          </w:p>
        </w:tc>
        <w:tc>
          <w:tcPr>
            <w:tcW w:w="3095" w:type="dxa"/>
          </w:tcPr>
          <w:p w:rsidR="007618D0" w:rsidRPr="00F50E9F" w:rsidRDefault="007618D0" w:rsidP="00F50E9F">
            <w:pPr>
              <w:pStyle w:val="a5"/>
              <w:spacing w:line="360" w:lineRule="auto"/>
              <w:jc w:val="both"/>
              <w:rPr>
                <w:b w:val="0"/>
                <w:bCs/>
                <w:sz w:val="20"/>
              </w:rPr>
            </w:pPr>
            <w:r w:rsidRPr="00F50E9F">
              <w:rPr>
                <w:b w:val="0"/>
                <w:bCs/>
                <w:sz w:val="20"/>
              </w:rPr>
              <w:t>18</w:t>
            </w:r>
          </w:p>
          <w:p w:rsidR="007618D0" w:rsidRPr="00F50E9F" w:rsidRDefault="007618D0" w:rsidP="00F50E9F">
            <w:pPr>
              <w:pStyle w:val="a5"/>
              <w:spacing w:line="360" w:lineRule="auto"/>
              <w:jc w:val="both"/>
              <w:rPr>
                <w:b w:val="0"/>
                <w:bCs/>
                <w:sz w:val="20"/>
              </w:rPr>
            </w:pPr>
            <w:r w:rsidRPr="00F50E9F">
              <w:rPr>
                <w:b w:val="0"/>
                <w:bCs/>
                <w:sz w:val="20"/>
              </w:rPr>
              <w:t>36</w:t>
            </w:r>
          </w:p>
          <w:p w:rsidR="007618D0" w:rsidRPr="00F50E9F" w:rsidRDefault="007618D0" w:rsidP="00F50E9F">
            <w:pPr>
              <w:pStyle w:val="a5"/>
              <w:spacing w:line="360" w:lineRule="auto"/>
              <w:jc w:val="both"/>
              <w:rPr>
                <w:b w:val="0"/>
                <w:bCs/>
                <w:sz w:val="20"/>
              </w:rPr>
            </w:pPr>
            <w:r w:rsidRPr="00F50E9F">
              <w:rPr>
                <w:b w:val="0"/>
                <w:bCs/>
                <w:sz w:val="20"/>
              </w:rPr>
              <w:t>54</w:t>
            </w:r>
          </w:p>
        </w:tc>
        <w:tc>
          <w:tcPr>
            <w:tcW w:w="2849" w:type="dxa"/>
          </w:tcPr>
          <w:p w:rsidR="007618D0" w:rsidRPr="00F50E9F" w:rsidRDefault="007618D0" w:rsidP="00F50E9F">
            <w:pPr>
              <w:pStyle w:val="a5"/>
              <w:spacing w:line="360" w:lineRule="auto"/>
              <w:jc w:val="both"/>
              <w:rPr>
                <w:b w:val="0"/>
                <w:bCs/>
                <w:sz w:val="20"/>
              </w:rPr>
            </w:pPr>
            <w:r w:rsidRPr="00F50E9F">
              <w:rPr>
                <w:b w:val="0"/>
                <w:bCs/>
                <w:sz w:val="20"/>
              </w:rPr>
              <w:t>5</w:t>
            </w:r>
          </w:p>
          <w:p w:rsidR="007618D0" w:rsidRPr="00F50E9F" w:rsidRDefault="007618D0" w:rsidP="00F50E9F">
            <w:pPr>
              <w:pStyle w:val="a5"/>
              <w:spacing w:line="360" w:lineRule="auto"/>
              <w:jc w:val="both"/>
              <w:rPr>
                <w:b w:val="0"/>
                <w:bCs/>
                <w:sz w:val="20"/>
              </w:rPr>
            </w:pPr>
            <w:r w:rsidRPr="00F50E9F">
              <w:rPr>
                <w:b w:val="0"/>
                <w:bCs/>
                <w:sz w:val="20"/>
              </w:rPr>
              <w:t>10</w:t>
            </w:r>
          </w:p>
          <w:p w:rsidR="007618D0" w:rsidRPr="00F50E9F" w:rsidRDefault="007618D0" w:rsidP="00F50E9F">
            <w:pPr>
              <w:pStyle w:val="a5"/>
              <w:spacing w:line="360" w:lineRule="auto"/>
              <w:jc w:val="both"/>
              <w:rPr>
                <w:b w:val="0"/>
                <w:bCs/>
                <w:sz w:val="20"/>
              </w:rPr>
            </w:pPr>
            <w:r w:rsidRPr="00F50E9F">
              <w:rPr>
                <w:b w:val="0"/>
                <w:bCs/>
                <w:sz w:val="20"/>
              </w:rPr>
              <w:t>15</w:t>
            </w:r>
          </w:p>
        </w:tc>
      </w:tr>
      <w:tr w:rsidR="007618D0" w:rsidRPr="00F50E9F">
        <w:tc>
          <w:tcPr>
            <w:tcW w:w="3095" w:type="dxa"/>
          </w:tcPr>
          <w:p w:rsidR="007618D0" w:rsidRPr="00F50E9F" w:rsidRDefault="007618D0" w:rsidP="00F50E9F">
            <w:pPr>
              <w:pStyle w:val="a5"/>
              <w:spacing w:line="360" w:lineRule="auto"/>
              <w:jc w:val="both"/>
              <w:rPr>
                <w:b w:val="0"/>
                <w:bCs/>
                <w:sz w:val="20"/>
              </w:rPr>
            </w:pPr>
          </w:p>
          <w:p w:rsidR="007618D0" w:rsidRPr="00F50E9F" w:rsidRDefault="007618D0" w:rsidP="00F50E9F">
            <w:pPr>
              <w:pStyle w:val="a5"/>
              <w:spacing w:line="360" w:lineRule="auto"/>
              <w:jc w:val="both"/>
              <w:rPr>
                <w:b w:val="0"/>
                <w:bCs/>
                <w:sz w:val="20"/>
              </w:rPr>
            </w:pPr>
            <w:r w:rsidRPr="00F50E9F">
              <w:rPr>
                <w:b w:val="0"/>
                <w:bCs/>
                <w:sz w:val="20"/>
              </w:rPr>
              <w:t>Азот</w:t>
            </w:r>
          </w:p>
          <w:p w:rsidR="007618D0" w:rsidRPr="00F50E9F" w:rsidRDefault="007618D0" w:rsidP="00F50E9F">
            <w:pPr>
              <w:pStyle w:val="a5"/>
              <w:spacing w:line="360" w:lineRule="auto"/>
              <w:jc w:val="both"/>
              <w:rPr>
                <w:b w:val="0"/>
                <w:bCs/>
                <w:sz w:val="20"/>
              </w:rPr>
            </w:pPr>
          </w:p>
        </w:tc>
        <w:tc>
          <w:tcPr>
            <w:tcW w:w="3095" w:type="dxa"/>
          </w:tcPr>
          <w:p w:rsidR="007618D0" w:rsidRPr="00F50E9F" w:rsidRDefault="007618D0" w:rsidP="00F50E9F">
            <w:pPr>
              <w:pStyle w:val="a5"/>
              <w:spacing w:line="360" w:lineRule="auto"/>
              <w:jc w:val="both"/>
              <w:rPr>
                <w:b w:val="0"/>
                <w:bCs/>
                <w:sz w:val="20"/>
              </w:rPr>
            </w:pPr>
            <w:r w:rsidRPr="00F50E9F">
              <w:rPr>
                <w:b w:val="0"/>
                <w:bCs/>
                <w:sz w:val="20"/>
              </w:rPr>
              <w:t>18</w:t>
            </w:r>
          </w:p>
          <w:p w:rsidR="007618D0" w:rsidRPr="00F50E9F" w:rsidRDefault="007618D0" w:rsidP="00F50E9F">
            <w:pPr>
              <w:pStyle w:val="a5"/>
              <w:spacing w:line="360" w:lineRule="auto"/>
              <w:jc w:val="both"/>
              <w:rPr>
                <w:b w:val="0"/>
                <w:bCs/>
                <w:sz w:val="20"/>
              </w:rPr>
            </w:pPr>
            <w:r w:rsidRPr="00F50E9F">
              <w:rPr>
                <w:b w:val="0"/>
                <w:bCs/>
                <w:sz w:val="20"/>
              </w:rPr>
              <w:t>36</w:t>
            </w:r>
          </w:p>
          <w:p w:rsidR="007618D0" w:rsidRPr="00F50E9F" w:rsidRDefault="007618D0" w:rsidP="00F50E9F">
            <w:pPr>
              <w:pStyle w:val="a5"/>
              <w:spacing w:line="360" w:lineRule="auto"/>
              <w:jc w:val="both"/>
              <w:rPr>
                <w:b w:val="0"/>
                <w:bCs/>
                <w:sz w:val="20"/>
              </w:rPr>
            </w:pPr>
            <w:r w:rsidRPr="00F50E9F">
              <w:rPr>
                <w:b w:val="0"/>
                <w:bCs/>
                <w:sz w:val="20"/>
              </w:rPr>
              <w:t>54</w:t>
            </w:r>
          </w:p>
        </w:tc>
        <w:tc>
          <w:tcPr>
            <w:tcW w:w="2849" w:type="dxa"/>
          </w:tcPr>
          <w:p w:rsidR="007618D0" w:rsidRPr="00F50E9F" w:rsidRDefault="007618D0" w:rsidP="00F50E9F">
            <w:pPr>
              <w:pStyle w:val="a5"/>
              <w:spacing w:line="360" w:lineRule="auto"/>
              <w:jc w:val="both"/>
              <w:rPr>
                <w:b w:val="0"/>
                <w:bCs/>
                <w:sz w:val="20"/>
              </w:rPr>
            </w:pPr>
            <w:r w:rsidRPr="00F50E9F">
              <w:rPr>
                <w:b w:val="0"/>
                <w:bCs/>
                <w:sz w:val="20"/>
              </w:rPr>
              <w:t>10</w:t>
            </w:r>
          </w:p>
          <w:p w:rsidR="007618D0" w:rsidRPr="00F50E9F" w:rsidRDefault="007618D0" w:rsidP="00F50E9F">
            <w:pPr>
              <w:pStyle w:val="a5"/>
              <w:spacing w:line="360" w:lineRule="auto"/>
              <w:jc w:val="both"/>
              <w:rPr>
                <w:b w:val="0"/>
                <w:bCs/>
                <w:sz w:val="20"/>
              </w:rPr>
            </w:pPr>
            <w:r w:rsidRPr="00F50E9F">
              <w:rPr>
                <w:b w:val="0"/>
                <w:bCs/>
                <w:sz w:val="20"/>
              </w:rPr>
              <w:t>20</w:t>
            </w:r>
          </w:p>
          <w:p w:rsidR="007618D0" w:rsidRPr="00F50E9F" w:rsidRDefault="007618D0" w:rsidP="00F50E9F">
            <w:pPr>
              <w:pStyle w:val="a5"/>
              <w:spacing w:line="360" w:lineRule="auto"/>
              <w:jc w:val="both"/>
              <w:rPr>
                <w:b w:val="0"/>
                <w:bCs/>
                <w:sz w:val="20"/>
              </w:rPr>
            </w:pPr>
            <w:r w:rsidRPr="00F50E9F">
              <w:rPr>
                <w:b w:val="0"/>
                <w:bCs/>
                <w:sz w:val="20"/>
              </w:rPr>
              <w:t>30</w:t>
            </w:r>
          </w:p>
        </w:tc>
      </w:tr>
      <w:tr w:rsidR="007618D0" w:rsidRPr="00F50E9F">
        <w:trPr>
          <w:trHeight w:val="788"/>
        </w:trPr>
        <w:tc>
          <w:tcPr>
            <w:tcW w:w="3095" w:type="dxa"/>
          </w:tcPr>
          <w:p w:rsidR="007618D0" w:rsidRPr="00F50E9F" w:rsidRDefault="007618D0" w:rsidP="00F50E9F">
            <w:pPr>
              <w:pStyle w:val="a5"/>
              <w:spacing w:line="360" w:lineRule="auto"/>
              <w:jc w:val="both"/>
              <w:rPr>
                <w:b w:val="0"/>
                <w:bCs/>
                <w:sz w:val="20"/>
              </w:rPr>
            </w:pPr>
          </w:p>
          <w:p w:rsidR="007618D0" w:rsidRPr="00F50E9F" w:rsidRDefault="007618D0" w:rsidP="00F50E9F">
            <w:pPr>
              <w:pStyle w:val="a5"/>
              <w:spacing w:line="360" w:lineRule="auto"/>
              <w:jc w:val="both"/>
              <w:rPr>
                <w:b w:val="0"/>
                <w:bCs/>
                <w:sz w:val="20"/>
              </w:rPr>
            </w:pPr>
            <w:r w:rsidRPr="00F50E9F">
              <w:rPr>
                <w:b w:val="0"/>
                <w:bCs/>
                <w:sz w:val="20"/>
              </w:rPr>
              <w:t>Вакуум</w:t>
            </w:r>
          </w:p>
          <w:p w:rsidR="007618D0" w:rsidRPr="00F50E9F" w:rsidRDefault="007618D0" w:rsidP="00F50E9F">
            <w:pPr>
              <w:pStyle w:val="a5"/>
              <w:spacing w:line="360" w:lineRule="auto"/>
              <w:jc w:val="both"/>
              <w:rPr>
                <w:b w:val="0"/>
                <w:bCs/>
                <w:sz w:val="20"/>
              </w:rPr>
            </w:pPr>
          </w:p>
        </w:tc>
        <w:tc>
          <w:tcPr>
            <w:tcW w:w="3095" w:type="dxa"/>
          </w:tcPr>
          <w:p w:rsidR="007618D0" w:rsidRPr="00F50E9F" w:rsidRDefault="007618D0" w:rsidP="00F50E9F">
            <w:pPr>
              <w:pStyle w:val="a5"/>
              <w:spacing w:line="360" w:lineRule="auto"/>
              <w:jc w:val="both"/>
              <w:rPr>
                <w:b w:val="0"/>
                <w:bCs/>
                <w:sz w:val="20"/>
              </w:rPr>
            </w:pPr>
            <w:r w:rsidRPr="00F50E9F">
              <w:rPr>
                <w:b w:val="0"/>
                <w:bCs/>
                <w:sz w:val="20"/>
              </w:rPr>
              <w:t>18</w:t>
            </w:r>
          </w:p>
          <w:p w:rsidR="007618D0" w:rsidRPr="00F50E9F" w:rsidRDefault="007618D0" w:rsidP="00F50E9F">
            <w:pPr>
              <w:pStyle w:val="a5"/>
              <w:spacing w:line="360" w:lineRule="auto"/>
              <w:jc w:val="both"/>
              <w:rPr>
                <w:b w:val="0"/>
                <w:bCs/>
                <w:sz w:val="20"/>
              </w:rPr>
            </w:pPr>
            <w:r w:rsidRPr="00F50E9F">
              <w:rPr>
                <w:b w:val="0"/>
                <w:bCs/>
                <w:sz w:val="20"/>
              </w:rPr>
              <w:t>36</w:t>
            </w:r>
          </w:p>
          <w:p w:rsidR="007618D0" w:rsidRPr="00F50E9F" w:rsidRDefault="007618D0" w:rsidP="00F50E9F">
            <w:pPr>
              <w:pStyle w:val="a5"/>
              <w:spacing w:line="360" w:lineRule="auto"/>
              <w:jc w:val="both"/>
              <w:rPr>
                <w:b w:val="0"/>
                <w:bCs/>
                <w:sz w:val="20"/>
              </w:rPr>
            </w:pPr>
            <w:r w:rsidRPr="00F50E9F">
              <w:rPr>
                <w:b w:val="0"/>
                <w:bCs/>
                <w:sz w:val="20"/>
              </w:rPr>
              <w:t>54</w:t>
            </w:r>
          </w:p>
        </w:tc>
        <w:tc>
          <w:tcPr>
            <w:tcW w:w="2849" w:type="dxa"/>
          </w:tcPr>
          <w:p w:rsidR="007618D0" w:rsidRPr="00F50E9F" w:rsidRDefault="007618D0" w:rsidP="00F50E9F">
            <w:pPr>
              <w:pStyle w:val="a5"/>
              <w:spacing w:line="360" w:lineRule="auto"/>
              <w:jc w:val="both"/>
              <w:rPr>
                <w:b w:val="0"/>
                <w:bCs/>
                <w:sz w:val="20"/>
              </w:rPr>
            </w:pPr>
            <w:r w:rsidRPr="00F50E9F">
              <w:rPr>
                <w:b w:val="0"/>
                <w:bCs/>
                <w:sz w:val="20"/>
              </w:rPr>
              <w:t>30</w:t>
            </w:r>
          </w:p>
          <w:p w:rsidR="007618D0" w:rsidRPr="00F50E9F" w:rsidRDefault="007618D0" w:rsidP="00F50E9F">
            <w:pPr>
              <w:pStyle w:val="a5"/>
              <w:spacing w:line="360" w:lineRule="auto"/>
              <w:jc w:val="both"/>
              <w:rPr>
                <w:b w:val="0"/>
                <w:bCs/>
                <w:sz w:val="20"/>
              </w:rPr>
            </w:pPr>
            <w:r w:rsidRPr="00F50E9F">
              <w:rPr>
                <w:b w:val="0"/>
                <w:bCs/>
                <w:sz w:val="20"/>
              </w:rPr>
              <w:t>50</w:t>
            </w:r>
          </w:p>
          <w:p w:rsidR="007618D0" w:rsidRPr="00F50E9F" w:rsidRDefault="007618D0" w:rsidP="00F50E9F">
            <w:pPr>
              <w:pStyle w:val="a5"/>
              <w:spacing w:line="360" w:lineRule="auto"/>
              <w:jc w:val="both"/>
              <w:rPr>
                <w:b w:val="0"/>
                <w:bCs/>
                <w:sz w:val="20"/>
              </w:rPr>
            </w:pPr>
            <w:r w:rsidRPr="00F50E9F">
              <w:rPr>
                <w:b w:val="0"/>
                <w:bCs/>
                <w:sz w:val="20"/>
              </w:rPr>
              <w:t>65</w:t>
            </w:r>
          </w:p>
        </w:tc>
      </w:tr>
    </w:tbl>
    <w:p w:rsidR="007618D0" w:rsidRPr="00F50E9F" w:rsidRDefault="007618D0" w:rsidP="00F50E9F">
      <w:pPr>
        <w:pStyle w:val="a5"/>
        <w:spacing w:line="360" w:lineRule="auto"/>
        <w:ind w:firstLine="720"/>
        <w:jc w:val="both"/>
        <w:rPr>
          <w:b w:val="0"/>
          <w:bCs/>
          <w:sz w:val="28"/>
        </w:rPr>
      </w:pPr>
    </w:p>
    <w:p w:rsidR="007618D0" w:rsidRPr="00F50E9F" w:rsidRDefault="007618D0" w:rsidP="00F50E9F">
      <w:pPr>
        <w:pStyle w:val="a5"/>
        <w:spacing w:line="360" w:lineRule="auto"/>
        <w:ind w:firstLine="720"/>
        <w:jc w:val="both"/>
        <w:rPr>
          <w:b w:val="0"/>
          <w:bCs/>
          <w:sz w:val="28"/>
        </w:rPr>
      </w:pPr>
      <w:r w:rsidRPr="00F50E9F">
        <w:rPr>
          <w:b w:val="0"/>
          <w:bCs/>
          <w:sz w:val="28"/>
        </w:rPr>
        <w:t>С целью выяснения влияния температуры на кинетику гомополимеризации 2-тиобензтиазолметакрилата, нами был изучен процесс полимеризации при различных температурах и постоянной концентрации мономера и инициатора. Исследование показало (табл.2), что полимеризация</w:t>
      </w:r>
      <w:r w:rsidR="00F50E9F">
        <w:rPr>
          <w:b w:val="0"/>
          <w:bCs/>
          <w:sz w:val="28"/>
        </w:rPr>
        <w:t xml:space="preserve"> </w:t>
      </w:r>
      <w:r w:rsidRPr="00F50E9F">
        <w:rPr>
          <w:b w:val="0"/>
          <w:bCs/>
          <w:sz w:val="28"/>
        </w:rPr>
        <w:t>2-тиобензтиазолметакрилата протекает в присутствии радикальных инициаторов при температуре 343-358 К и выше.</w:t>
      </w:r>
    </w:p>
    <w:p w:rsidR="007618D0" w:rsidRPr="00F50E9F" w:rsidRDefault="00F50E9F" w:rsidP="00F50E9F">
      <w:pPr>
        <w:pStyle w:val="a5"/>
        <w:spacing w:line="360" w:lineRule="auto"/>
        <w:ind w:firstLine="720"/>
        <w:jc w:val="both"/>
        <w:rPr>
          <w:b w:val="0"/>
          <w:bCs/>
          <w:sz w:val="28"/>
        </w:rPr>
      </w:pPr>
      <w:r>
        <w:rPr>
          <w:b w:val="0"/>
          <w:bCs/>
          <w:sz w:val="28"/>
        </w:rPr>
        <w:br w:type="page"/>
      </w:r>
      <w:r w:rsidR="007618D0" w:rsidRPr="00F50E9F">
        <w:rPr>
          <w:b w:val="0"/>
          <w:bCs/>
          <w:sz w:val="28"/>
        </w:rPr>
        <w:t>Таблица 2</w:t>
      </w:r>
    </w:p>
    <w:p w:rsidR="007618D0" w:rsidRPr="00F50E9F" w:rsidRDefault="007618D0" w:rsidP="00F50E9F">
      <w:pPr>
        <w:pStyle w:val="a3"/>
        <w:spacing w:line="360" w:lineRule="auto"/>
        <w:ind w:firstLine="720"/>
      </w:pPr>
      <w:r w:rsidRPr="00F50E9F">
        <w:t>Зависимость скорости полимеризации и выхода полимера</w:t>
      </w:r>
      <w:r w:rsidR="00F50E9F">
        <w:t xml:space="preserve"> </w:t>
      </w:r>
      <w:r w:rsidRPr="00F50E9F">
        <w:t>в бензольном растворе от температуры ( концентрация 2-тиобензтиазолметакрилата – 1,702 моль/л, ДАК – 0,0243 моль/л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339"/>
        <w:gridCol w:w="1418"/>
        <w:gridCol w:w="1559"/>
        <w:gridCol w:w="1134"/>
        <w:gridCol w:w="2126"/>
      </w:tblGrid>
      <w:tr w:rsidR="007618D0" w:rsidRPr="00F50E9F">
        <w:tc>
          <w:tcPr>
            <w:tcW w:w="1604" w:type="dxa"/>
          </w:tcPr>
          <w:p w:rsidR="007618D0" w:rsidRPr="00F50E9F" w:rsidRDefault="007618D0" w:rsidP="00F50E9F">
            <w:pPr>
              <w:pStyle w:val="9"/>
              <w:rPr>
                <w:sz w:val="20"/>
              </w:rPr>
            </w:pPr>
            <w:r w:rsidRPr="00F50E9F">
              <w:rPr>
                <w:sz w:val="20"/>
              </w:rPr>
              <w:t>Темпера –</w:t>
            </w:r>
          </w:p>
          <w:p w:rsidR="007618D0" w:rsidRPr="00F50E9F" w:rsidRDefault="007618D0" w:rsidP="00F50E9F">
            <w:pPr>
              <w:spacing w:line="360" w:lineRule="auto"/>
              <w:jc w:val="both"/>
              <w:rPr>
                <w:bCs/>
              </w:rPr>
            </w:pPr>
            <w:r w:rsidRPr="00F50E9F">
              <w:rPr>
                <w:bCs/>
              </w:rPr>
              <w:t>тура, К</w:t>
            </w:r>
          </w:p>
        </w:tc>
        <w:tc>
          <w:tcPr>
            <w:tcW w:w="1339" w:type="dxa"/>
          </w:tcPr>
          <w:p w:rsidR="007618D0" w:rsidRPr="00F50E9F" w:rsidRDefault="007618D0" w:rsidP="00F50E9F">
            <w:pPr>
              <w:spacing w:line="360" w:lineRule="auto"/>
              <w:jc w:val="both"/>
              <w:rPr>
                <w:bCs/>
              </w:rPr>
            </w:pPr>
            <w:r w:rsidRPr="00F50E9F">
              <w:rPr>
                <w:bCs/>
              </w:rPr>
              <w:t>Время, с</w:t>
            </w:r>
          </w:p>
        </w:tc>
        <w:tc>
          <w:tcPr>
            <w:tcW w:w="1418" w:type="dxa"/>
          </w:tcPr>
          <w:p w:rsidR="007618D0" w:rsidRPr="00F50E9F" w:rsidRDefault="007618D0" w:rsidP="00F50E9F">
            <w:pPr>
              <w:pStyle w:val="6"/>
              <w:spacing w:line="360" w:lineRule="auto"/>
              <w:jc w:val="both"/>
              <w:rPr>
                <w:sz w:val="20"/>
              </w:rPr>
            </w:pPr>
            <w:r w:rsidRPr="00F50E9F">
              <w:rPr>
                <w:sz w:val="20"/>
              </w:rPr>
              <w:t>Выход, %</w:t>
            </w:r>
          </w:p>
        </w:tc>
        <w:tc>
          <w:tcPr>
            <w:tcW w:w="1559" w:type="dxa"/>
          </w:tcPr>
          <w:p w:rsidR="007618D0" w:rsidRPr="00F50E9F" w:rsidRDefault="007618D0" w:rsidP="00F50E9F">
            <w:pPr>
              <w:spacing w:line="360" w:lineRule="auto"/>
              <w:jc w:val="both"/>
              <w:rPr>
                <w:bCs/>
              </w:rPr>
            </w:pPr>
            <w:r w:rsidRPr="00F50E9F">
              <w:rPr>
                <w:bCs/>
                <w:lang w:val="en-US"/>
              </w:rPr>
              <w:t>lg</w:t>
            </w:r>
            <w:r w:rsidRPr="00F50E9F">
              <w:rPr>
                <w:bCs/>
              </w:rPr>
              <w:t xml:space="preserve"> 100</w:t>
            </w:r>
          </w:p>
          <w:p w:rsidR="007618D0" w:rsidRPr="00F50E9F" w:rsidRDefault="00F50E9F" w:rsidP="00F50E9F">
            <w:pPr>
              <w:pStyle w:val="podris"/>
              <w:overflowPunct/>
              <w:autoSpaceDE/>
              <w:autoSpaceDN/>
              <w:adjustRightInd/>
              <w:spacing w:before="0" w:after="0" w:line="360" w:lineRule="auto"/>
              <w:jc w:val="both"/>
              <w:textAlignment w:val="auto"/>
              <w:rPr>
                <w:bCs/>
                <w:sz w:val="20"/>
              </w:rPr>
            </w:pPr>
            <w:r w:rsidRPr="00F50E9F">
              <w:rPr>
                <w:bCs/>
                <w:sz w:val="20"/>
              </w:rPr>
              <w:t xml:space="preserve"> </w:t>
            </w:r>
            <w:r w:rsidR="007618D0" w:rsidRPr="00F50E9F">
              <w:rPr>
                <w:bCs/>
                <w:sz w:val="20"/>
              </w:rPr>
              <w:t>100-х</w:t>
            </w:r>
          </w:p>
        </w:tc>
        <w:tc>
          <w:tcPr>
            <w:tcW w:w="1134" w:type="dxa"/>
          </w:tcPr>
          <w:p w:rsidR="007618D0" w:rsidRPr="00F50E9F" w:rsidRDefault="007618D0" w:rsidP="00F50E9F">
            <w:pPr>
              <w:spacing w:line="360" w:lineRule="auto"/>
              <w:jc w:val="both"/>
              <w:rPr>
                <w:bCs/>
                <w:vertAlign w:val="superscript"/>
              </w:rPr>
            </w:pPr>
            <w:r w:rsidRPr="00F50E9F">
              <w:rPr>
                <w:bCs/>
              </w:rPr>
              <w:t>К</w:t>
            </w:r>
            <w:r w:rsidRPr="00F50E9F">
              <w:rPr>
                <w:bCs/>
                <w:vertAlign w:val="subscript"/>
              </w:rPr>
              <w:t>п</w:t>
            </w:r>
            <w:r w:rsidRPr="00F50E9F">
              <w:rPr>
                <w:bCs/>
              </w:rPr>
              <w:t>. 10</w:t>
            </w:r>
            <w:r w:rsidRPr="00F50E9F">
              <w:rPr>
                <w:bCs/>
                <w:vertAlign w:val="superscript"/>
              </w:rPr>
              <w:t>3</w:t>
            </w:r>
          </w:p>
          <w:p w:rsidR="007618D0" w:rsidRPr="00F50E9F" w:rsidRDefault="007618D0" w:rsidP="00F50E9F">
            <w:pPr>
              <w:spacing w:line="360" w:lineRule="auto"/>
              <w:jc w:val="both"/>
              <w:rPr>
                <w:bCs/>
              </w:rPr>
            </w:pPr>
            <w:r w:rsidRPr="00F50E9F">
              <w:rPr>
                <w:bCs/>
              </w:rPr>
              <w:t>мин</w:t>
            </w:r>
            <w:r w:rsidRPr="00F50E9F">
              <w:rPr>
                <w:bCs/>
                <w:vertAlign w:val="superscript"/>
              </w:rPr>
              <w:t>-1</w:t>
            </w:r>
          </w:p>
          <w:p w:rsidR="007618D0" w:rsidRPr="00F50E9F" w:rsidRDefault="007618D0" w:rsidP="00F50E9F">
            <w:pPr>
              <w:spacing w:line="360" w:lineRule="auto"/>
              <w:jc w:val="both"/>
              <w:rPr>
                <w:bCs/>
              </w:rPr>
            </w:pPr>
          </w:p>
        </w:tc>
        <w:tc>
          <w:tcPr>
            <w:tcW w:w="2126" w:type="dxa"/>
          </w:tcPr>
          <w:p w:rsidR="007618D0" w:rsidRPr="00F50E9F" w:rsidRDefault="007618D0" w:rsidP="00F50E9F">
            <w:pPr>
              <w:pStyle w:val="a7"/>
              <w:spacing w:before="0" w:beforeAutospacing="0" w:after="0" w:afterAutospacing="0" w:line="360" w:lineRule="auto"/>
              <w:jc w:val="both"/>
              <w:rPr>
                <w:bCs/>
                <w:sz w:val="20"/>
                <w:szCs w:val="20"/>
              </w:rPr>
            </w:pPr>
            <w:r w:rsidRPr="00F50E9F">
              <w:rPr>
                <w:bCs/>
                <w:sz w:val="20"/>
                <w:szCs w:val="20"/>
              </w:rPr>
              <w:t>Средняя скорость</w:t>
            </w:r>
            <w:r w:rsidR="00F50E9F" w:rsidRPr="00F50E9F">
              <w:rPr>
                <w:bCs/>
                <w:sz w:val="20"/>
                <w:szCs w:val="20"/>
              </w:rPr>
              <w:t xml:space="preserve"> </w:t>
            </w:r>
            <w:r w:rsidRPr="00F50E9F">
              <w:rPr>
                <w:bCs/>
                <w:sz w:val="20"/>
                <w:szCs w:val="20"/>
              </w:rPr>
              <w:t>полимеризации,</w:t>
            </w:r>
          </w:p>
          <w:p w:rsidR="007618D0" w:rsidRPr="00F50E9F" w:rsidRDefault="007618D0" w:rsidP="00F50E9F">
            <w:pPr>
              <w:spacing w:line="360" w:lineRule="auto"/>
              <w:jc w:val="both"/>
              <w:rPr>
                <w:bCs/>
                <w:vertAlign w:val="superscript"/>
              </w:rPr>
            </w:pPr>
            <w:r w:rsidRPr="00F50E9F">
              <w:rPr>
                <w:bCs/>
              </w:rPr>
              <w:t>моль/л.с.10</w:t>
            </w:r>
            <w:r w:rsidRPr="00F50E9F">
              <w:rPr>
                <w:bCs/>
                <w:vertAlign w:val="superscript"/>
              </w:rPr>
              <w:t>4</w:t>
            </w:r>
          </w:p>
        </w:tc>
      </w:tr>
      <w:tr w:rsidR="007618D0" w:rsidRPr="00F50E9F">
        <w:tc>
          <w:tcPr>
            <w:tcW w:w="1604" w:type="dxa"/>
          </w:tcPr>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338</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348</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358</w:t>
            </w:r>
          </w:p>
        </w:tc>
        <w:tc>
          <w:tcPr>
            <w:tcW w:w="1339" w:type="dxa"/>
          </w:tcPr>
          <w:p w:rsidR="007618D0" w:rsidRPr="00F50E9F" w:rsidRDefault="007618D0" w:rsidP="00F50E9F">
            <w:pPr>
              <w:spacing w:line="360" w:lineRule="auto"/>
              <w:jc w:val="both"/>
              <w:rPr>
                <w:bCs/>
              </w:rPr>
            </w:pPr>
            <w:r w:rsidRPr="00F50E9F">
              <w:rPr>
                <w:bCs/>
              </w:rPr>
              <w:t>300</w:t>
            </w:r>
          </w:p>
          <w:p w:rsidR="007618D0" w:rsidRPr="00F50E9F" w:rsidRDefault="007618D0" w:rsidP="00F50E9F">
            <w:pPr>
              <w:spacing w:line="360" w:lineRule="auto"/>
              <w:jc w:val="both"/>
              <w:rPr>
                <w:bCs/>
              </w:rPr>
            </w:pPr>
            <w:r w:rsidRPr="00F50E9F">
              <w:rPr>
                <w:bCs/>
              </w:rPr>
              <w:t>600</w:t>
            </w:r>
          </w:p>
          <w:p w:rsidR="007618D0" w:rsidRPr="00F50E9F" w:rsidRDefault="007618D0" w:rsidP="00F50E9F">
            <w:pPr>
              <w:spacing w:line="360" w:lineRule="auto"/>
              <w:jc w:val="both"/>
              <w:rPr>
                <w:bCs/>
              </w:rPr>
            </w:pPr>
            <w:r w:rsidRPr="00F50E9F">
              <w:rPr>
                <w:bCs/>
              </w:rPr>
              <w:t>900</w:t>
            </w:r>
          </w:p>
          <w:p w:rsidR="007618D0" w:rsidRPr="00F50E9F" w:rsidRDefault="007618D0" w:rsidP="00F50E9F">
            <w:pPr>
              <w:spacing w:line="360" w:lineRule="auto"/>
              <w:jc w:val="both"/>
              <w:rPr>
                <w:bCs/>
              </w:rPr>
            </w:pPr>
            <w:r w:rsidRPr="00F50E9F">
              <w:rPr>
                <w:bCs/>
              </w:rPr>
              <w:t>1200</w:t>
            </w:r>
          </w:p>
          <w:p w:rsidR="007618D0" w:rsidRPr="00F50E9F" w:rsidRDefault="007618D0" w:rsidP="00F50E9F">
            <w:pPr>
              <w:spacing w:line="360" w:lineRule="auto"/>
              <w:jc w:val="both"/>
              <w:rPr>
                <w:bCs/>
              </w:rPr>
            </w:pPr>
            <w:r w:rsidRPr="00F50E9F">
              <w:rPr>
                <w:bCs/>
              </w:rPr>
              <w:t>1500</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300</w:t>
            </w:r>
          </w:p>
          <w:p w:rsidR="007618D0" w:rsidRPr="00F50E9F" w:rsidRDefault="007618D0" w:rsidP="00F50E9F">
            <w:pPr>
              <w:spacing w:line="360" w:lineRule="auto"/>
              <w:jc w:val="both"/>
              <w:rPr>
                <w:bCs/>
              </w:rPr>
            </w:pPr>
            <w:r w:rsidRPr="00F50E9F">
              <w:rPr>
                <w:bCs/>
              </w:rPr>
              <w:t>600</w:t>
            </w:r>
          </w:p>
          <w:p w:rsidR="007618D0" w:rsidRPr="00F50E9F" w:rsidRDefault="007618D0" w:rsidP="00F50E9F">
            <w:pPr>
              <w:spacing w:line="360" w:lineRule="auto"/>
              <w:jc w:val="both"/>
              <w:rPr>
                <w:bCs/>
              </w:rPr>
            </w:pPr>
            <w:r w:rsidRPr="00F50E9F">
              <w:rPr>
                <w:bCs/>
              </w:rPr>
              <w:t>900</w:t>
            </w:r>
          </w:p>
          <w:p w:rsidR="007618D0" w:rsidRPr="00F50E9F" w:rsidRDefault="007618D0" w:rsidP="00F50E9F">
            <w:pPr>
              <w:spacing w:line="360" w:lineRule="auto"/>
              <w:jc w:val="both"/>
              <w:rPr>
                <w:bCs/>
              </w:rPr>
            </w:pPr>
            <w:r w:rsidRPr="00F50E9F">
              <w:rPr>
                <w:bCs/>
              </w:rPr>
              <w:t>1200</w:t>
            </w:r>
          </w:p>
          <w:p w:rsidR="007618D0" w:rsidRPr="00F50E9F" w:rsidRDefault="007618D0" w:rsidP="00F50E9F">
            <w:pPr>
              <w:spacing w:line="360" w:lineRule="auto"/>
              <w:jc w:val="both"/>
              <w:rPr>
                <w:bCs/>
              </w:rPr>
            </w:pPr>
            <w:r w:rsidRPr="00F50E9F">
              <w:rPr>
                <w:bCs/>
              </w:rPr>
              <w:t>1500</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300</w:t>
            </w:r>
          </w:p>
          <w:p w:rsidR="007618D0" w:rsidRPr="00F50E9F" w:rsidRDefault="007618D0" w:rsidP="00F50E9F">
            <w:pPr>
              <w:spacing w:line="360" w:lineRule="auto"/>
              <w:jc w:val="both"/>
              <w:rPr>
                <w:bCs/>
              </w:rPr>
            </w:pPr>
            <w:r w:rsidRPr="00F50E9F">
              <w:rPr>
                <w:bCs/>
              </w:rPr>
              <w:t>600</w:t>
            </w:r>
          </w:p>
          <w:p w:rsidR="007618D0" w:rsidRPr="00F50E9F" w:rsidRDefault="007618D0" w:rsidP="00F50E9F">
            <w:pPr>
              <w:spacing w:line="360" w:lineRule="auto"/>
              <w:jc w:val="both"/>
              <w:rPr>
                <w:bCs/>
              </w:rPr>
            </w:pPr>
            <w:r w:rsidRPr="00F50E9F">
              <w:rPr>
                <w:bCs/>
              </w:rPr>
              <w:t>900</w:t>
            </w:r>
          </w:p>
          <w:p w:rsidR="007618D0" w:rsidRPr="00F50E9F" w:rsidRDefault="007618D0" w:rsidP="00F50E9F">
            <w:pPr>
              <w:spacing w:line="360" w:lineRule="auto"/>
              <w:jc w:val="both"/>
              <w:rPr>
                <w:bCs/>
              </w:rPr>
            </w:pPr>
            <w:r w:rsidRPr="00F50E9F">
              <w:rPr>
                <w:bCs/>
              </w:rPr>
              <w:t>1200</w:t>
            </w:r>
          </w:p>
          <w:p w:rsidR="007618D0" w:rsidRPr="00F50E9F" w:rsidRDefault="007618D0" w:rsidP="00F50E9F">
            <w:pPr>
              <w:spacing w:line="360" w:lineRule="auto"/>
              <w:jc w:val="both"/>
              <w:rPr>
                <w:bCs/>
              </w:rPr>
            </w:pPr>
            <w:r w:rsidRPr="00F50E9F">
              <w:rPr>
                <w:bCs/>
              </w:rPr>
              <w:t>1500</w:t>
            </w:r>
          </w:p>
        </w:tc>
        <w:tc>
          <w:tcPr>
            <w:tcW w:w="1418" w:type="dxa"/>
          </w:tcPr>
          <w:p w:rsidR="007618D0" w:rsidRPr="00F50E9F" w:rsidRDefault="007618D0" w:rsidP="00F50E9F">
            <w:pPr>
              <w:spacing w:line="360" w:lineRule="auto"/>
              <w:jc w:val="both"/>
              <w:rPr>
                <w:bCs/>
              </w:rPr>
            </w:pPr>
            <w:r w:rsidRPr="00F50E9F">
              <w:rPr>
                <w:bCs/>
              </w:rPr>
              <w:t>1,0</w:t>
            </w:r>
          </w:p>
          <w:p w:rsidR="007618D0" w:rsidRPr="00F50E9F" w:rsidRDefault="007618D0" w:rsidP="00F50E9F">
            <w:pPr>
              <w:spacing w:line="360" w:lineRule="auto"/>
              <w:jc w:val="both"/>
              <w:rPr>
                <w:bCs/>
              </w:rPr>
            </w:pPr>
            <w:r w:rsidRPr="00F50E9F">
              <w:rPr>
                <w:bCs/>
              </w:rPr>
              <w:t>1,3</w:t>
            </w:r>
          </w:p>
          <w:p w:rsidR="007618D0" w:rsidRPr="00F50E9F" w:rsidRDefault="007618D0" w:rsidP="00F50E9F">
            <w:pPr>
              <w:spacing w:line="360" w:lineRule="auto"/>
              <w:jc w:val="both"/>
              <w:rPr>
                <w:bCs/>
              </w:rPr>
            </w:pPr>
            <w:r w:rsidRPr="00F50E9F">
              <w:rPr>
                <w:bCs/>
              </w:rPr>
              <w:t>2,2</w:t>
            </w:r>
          </w:p>
          <w:p w:rsidR="007618D0" w:rsidRPr="00F50E9F" w:rsidRDefault="007618D0" w:rsidP="00F50E9F">
            <w:pPr>
              <w:spacing w:line="360" w:lineRule="auto"/>
              <w:jc w:val="both"/>
              <w:rPr>
                <w:bCs/>
              </w:rPr>
            </w:pPr>
            <w:r w:rsidRPr="00F50E9F">
              <w:rPr>
                <w:bCs/>
              </w:rPr>
              <w:t>3,1</w:t>
            </w:r>
          </w:p>
          <w:p w:rsidR="007618D0" w:rsidRPr="00F50E9F" w:rsidRDefault="007618D0" w:rsidP="00F50E9F">
            <w:pPr>
              <w:spacing w:line="360" w:lineRule="auto"/>
              <w:jc w:val="both"/>
              <w:rPr>
                <w:bCs/>
              </w:rPr>
            </w:pPr>
            <w:r w:rsidRPr="00F50E9F">
              <w:rPr>
                <w:bCs/>
              </w:rPr>
              <w:t>4,0</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1,6</w:t>
            </w:r>
          </w:p>
          <w:p w:rsidR="007618D0" w:rsidRPr="00F50E9F" w:rsidRDefault="007618D0" w:rsidP="00F50E9F">
            <w:pPr>
              <w:spacing w:line="360" w:lineRule="auto"/>
              <w:jc w:val="both"/>
              <w:rPr>
                <w:bCs/>
              </w:rPr>
            </w:pPr>
            <w:r w:rsidRPr="00F50E9F">
              <w:rPr>
                <w:bCs/>
              </w:rPr>
              <w:t>3,2</w:t>
            </w:r>
          </w:p>
          <w:p w:rsidR="007618D0" w:rsidRPr="00F50E9F" w:rsidRDefault="007618D0" w:rsidP="00F50E9F">
            <w:pPr>
              <w:spacing w:line="360" w:lineRule="auto"/>
              <w:jc w:val="both"/>
              <w:rPr>
                <w:bCs/>
              </w:rPr>
            </w:pPr>
            <w:r w:rsidRPr="00F50E9F">
              <w:rPr>
                <w:bCs/>
              </w:rPr>
              <w:t>4,8</w:t>
            </w:r>
          </w:p>
          <w:p w:rsidR="007618D0" w:rsidRPr="00F50E9F" w:rsidRDefault="007618D0" w:rsidP="00F50E9F">
            <w:pPr>
              <w:spacing w:line="360" w:lineRule="auto"/>
              <w:jc w:val="both"/>
              <w:rPr>
                <w:bCs/>
              </w:rPr>
            </w:pPr>
            <w:r w:rsidRPr="00F50E9F">
              <w:rPr>
                <w:bCs/>
              </w:rPr>
              <w:t>6,6</w:t>
            </w:r>
          </w:p>
          <w:p w:rsidR="007618D0" w:rsidRPr="00F50E9F" w:rsidRDefault="007618D0" w:rsidP="00F50E9F">
            <w:pPr>
              <w:spacing w:line="360" w:lineRule="auto"/>
              <w:jc w:val="both"/>
              <w:rPr>
                <w:bCs/>
              </w:rPr>
            </w:pPr>
            <w:r w:rsidRPr="00F50E9F">
              <w:rPr>
                <w:bCs/>
              </w:rPr>
              <w:t>8,4</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3,0</w:t>
            </w:r>
          </w:p>
          <w:p w:rsidR="007618D0" w:rsidRPr="00F50E9F" w:rsidRDefault="007618D0" w:rsidP="00F50E9F">
            <w:pPr>
              <w:spacing w:line="360" w:lineRule="auto"/>
              <w:jc w:val="both"/>
              <w:rPr>
                <w:bCs/>
              </w:rPr>
            </w:pPr>
            <w:r w:rsidRPr="00F50E9F">
              <w:rPr>
                <w:bCs/>
              </w:rPr>
              <w:t>5,6</w:t>
            </w:r>
          </w:p>
          <w:p w:rsidR="007618D0" w:rsidRPr="00F50E9F" w:rsidRDefault="007618D0" w:rsidP="00F50E9F">
            <w:pPr>
              <w:spacing w:line="360" w:lineRule="auto"/>
              <w:jc w:val="both"/>
              <w:rPr>
                <w:bCs/>
              </w:rPr>
            </w:pPr>
            <w:r w:rsidRPr="00F50E9F">
              <w:rPr>
                <w:bCs/>
              </w:rPr>
              <w:t>8,0</w:t>
            </w:r>
          </w:p>
          <w:p w:rsidR="007618D0" w:rsidRPr="00F50E9F" w:rsidRDefault="007618D0" w:rsidP="00F50E9F">
            <w:pPr>
              <w:spacing w:line="360" w:lineRule="auto"/>
              <w:jc w:val="both"/>
              <w:rPr>
                <w:bCs/>
              </w:rPr>
            </w:pPr>
            <w:r w:rsidRPr="00F50E9F">
              <w:rPr>
                <w:bCs/>
              </w:rPr>
              <w:t>10,2</w:t>
            </w:r>
          </w:p>
          <w:p w:rsidR="007618D0" w:rsidRPr="00F50E9F" w:rsidRDefault="007618D0" w:rsidP="00F50E9F">
            <w:pPr>
              <w:spacing w:line="360" w:lineRule="auto"/>
              <w:jc w:val="both"/>
              <w:rPr>
                <w:bCs/>
              </w:rPr>
            </w:pPr>
            <w:r w:rsidRPr="00F50E9F">
              <w:rPr>
                <w:bCs/>
              </w:rPr>
              <w:t>12,5</w:t>
            </w:r>
          </w:p>
        </w:tc>
        <w:tc>
          <w:tcPr>
            <w:tcW w:w="1559" w:type="dxa"/>
          </w:tcPr>
          <w:p w:rsidR="007618D0" w:rsidRPr="00F50E9F" w:rsidRDefault="007618D0" w:rsidP="00F50E9F">
            <w:pPr>
              <w:spacing w:line="360" w:lineRule="auto"/>
              <w:jc w:val="both"/>
              <w:rPr>
                <w:bCs/>
              </w:rPr>
            </w:pPr>
            <w:r w:rsidRPr="00F50E9F">
              <w:rPr>
                <w:bCs/>
              </w:rPr>
              <w:t>0,0043</w:t>
            </w:r>
          </w:p>
          <w:p w:rsidR="007618D0" w:rsidRPr="00F50E9F" w:rsidRDefault="007618D0" w:rsidP="00F50E9F">
            <w:pPr>
              <w:spacing w:line="360" w:lineRule="auto"/>
              <w:jc w:val="both"/>
              <w:rPr>
                <w:bCs/>
              </w:rPr>
            </w:pPr>
            <w:r w:rsidRPr="00F50E9F">
              <w:rPr>
                <w:bCs/>
              </w:rPr>
              <w:t>0,0056</w:t>
            </w:r>
          </w:p>
          <w:p w:rsidR="007618D0" w:rsidRPr="00F50E9F" w:rsidRDefault="007618D0" w:rsidP="00F50E9F">
            <w:pPr>
              <w:spacing w:line="360" w:lineRule="auto"/>
              <w:jc w:val="both"/>
              <w:rPr>
                <w:bCs/>
              </w:rPr>
            </w:pPr>
            <w:r w:rsidRPr="00F50E9F">
              <w:rPr>
                <w:bCs/>
              </w:rPr>
              <w:t>0,0096</w:t>
            </w:r>
          </w:p>
          <w:p w:rsidR="007618D0" w:rsidRPr="00F50E9F" w:rsidRDefault="007618D0" w:rsidP="00F50E9F">
            <w:pPr>
              <w:spacing w:line="360" w:lineRule="auto"/>
              <w:jc w:val="both"/>
              <w:rPr>
                <w:bCs/>
              </w:rPr>
            </w:pPr>
            <w:r w:rsidRPr="00F50E9F">
              <w:rPr>
                <w:bCs/>
              </w:rPr>
              <w:t>0,0136</w:t>
            </w:r>
          </w:p>
          <w:p w:rsidR="007618D0" w:rsidRPr="00F50E9F" w:rsidRDefault="007618D0" w:rsidP="00F50E9F">
            <w:pPr>
              <w:spacing w:line="360" w:lineRule="auto"/>
              <w:jc w:val="both"/>
              <w:rPr>
                <w:bCs/>
              </w:rPr>
            </w:pPr>
            <w:r w:rsidRPr="00F50E9F">
              <w:rPr>
                <w:bCs/>
              </w:rPr>
              <w:t>0,0177</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0,0032</w:t>
            </w:r>
          </w:p>
          <w:p w:rsidR="007618D0" w:rsidRPr="00F50E9F" w:rsidRDefault="007618D0" w:rsidP="00F50E9F">
            <w:pPr>
              <w:spacing w:line="360" w:lineRule="auto"/>
              <w:jc w:val="both"/>
              <w:rPr>
                <w:bCs/>
              </w:rPr>
            </w:pPr>
            <w:r w:rsidRPr="00F50E9F">
              <w:rPr>
                <w:bCs/>
              </w:rPr>
              <w:t>0,0032</w:t>
            </w:r>
          </w:p>
          <w:p w:rsidR="007618D0" w:rsidRPr="00F50E9F" w:rsidRDefault="007618D0" w:rsidP="00F50E9F">
            <w:pPr>
              <w:spacing w:line="360" w:lineRule="auto"/>
              <w:jc w:val="both"/>
              <w:rPr>
                <w:bCs/>
              </w:rPr>
            </w:pPr>
            <w:r w:rsidRPr="00F50E9F">
              <w:rPr>
                <w:bCs/>
              </w:rPr>
              <w:t>0,0032</w:t>
            </w:r>
          </w:p>
          <w:p w:rsidR="007618D0" w:rsidRPr="00F50E9F" w:rsidRDefault="007618D0" w:rsidP="00F50E9F">
            <w:pPr>
              <w:spacing w:line="360" w:lineRule="auto"/>
              <w:jc w:val="both"/>
              <w:rPr>
                <w:bCs/>
              </w:rPr>
            </w:pPr>
            <w:r w:rsidRPr="00F50E9F">
              <w:rPr>
                <w:bCs/>
              </w:rPr>
              <w:t>0,0034</w:t>
            </w:r>
          </w:p>
          <w:p w:rsidR="007618D0" w:rsidRPr="00F50E9F" w:rsidRDefault="007618D0" w:rsidP="00F50E9F">
            <w:pPr>
              <w:spacing w:line="360" w:lineRule="auto"/>
              <w:jc w:val="both"/>
              <w:rPr>
                <w:bCs/>
              </w:rPr>
            </w:pPr>
            <w:r w:rsidRPr="00F50E9F">
              <w:rPr>
                <w:bCs/>
              </w:rPr>
              <w:t>0,0035</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0,0132</w:t>
            </w:r>
          </w:p>
          <w:p w:rsidR="007618D0" w:rsidRPr="00F50E9F" w:rsidRDefault="007618D0" w:rsidP="00F50E9F">
            <w:pPr>
              <w:spacing w:line="360" w:lineRule="auto"/>
              <w:jc w:val="both"/>
              <w:rPr>
                <w:bCs/>
              </w:rPr>
            </w:pPr>
            <w:r w:rsidRPr="00F50E9F">
              <w:rPr>
                <w:bCs/>
              </w:rPr>
              <w:t>0,0250</w:t>
            </w:r>
          </w:p>
          <w:p w:rsidR="007618D0" w:rsidRPr="00F50E9F" w:rsidRDefault="007618D0" w:rsidP="00F50E9F">
            <w:pPr>
              <w:spacing w:line="360" w:lineRule="auto"/>
              <w:jc w:val="both"/>
              <w:rPr>
                <w:bCs/>
              </w:rPr>
            </w:pPr>
            <w:r w:rsidRPr="00F50E9F">
              <w:rPr>
                <w:bCs/>
              </w:rPr>
              <w:t>0,0362</w:t>
            </w:r>
          </w:p>
          <w:p w:rsidR="007618D0" w:rsidRPr="00F50E9F" w:rsidRDefault="007618D0" w:rsidP="00F50E9F">
            <w:pPr>
              <w:spacing w:line="360" w:lineRule="auto"/>
              <w:jc w:val="both"/>
              <w:rPr>
                <w:bCs/>
              </w:rPr>
            </w:pPr>
            <w:r w:rsidRPr="00F50E9F">
              <w:rPr>
                <w:bCs/>
              </w:rPr>
              <w:t>0,0467</w:t>
            </w:r>
          </w:p>
          <w:p w:rsidR="007618D0" w:rsidRPr="00F50E9F" w:rsidRDefault="007618D0" w:rsidP="00F50E9F">
            <w:pPr>
              <w:spacing w:line="360" w:lineRule="auto"/>
              <w:jc w:val="both"/>
              <w:rPr>
                <w:bCs/>
              </w:rPr>
            </w:pPr>
            <w:r w:rsidRPr="00F50E9F">
              <w:rPr>
                <w:bCs/>
              </w:rPr>
              <w:t>0,0579</w:t>
            </w:r>
          </w:p>
        </w:tc>
        <w:tc>
          <w:tcPr>
            <w:tcW w:w="1134" w:type="dxa"/>
          </w:tcPr>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1,59</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3,32</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5,66</w:t>
            </w:r>
          </w:p>
        </w:tc>
        <w:tc>
          <w:tcPr>
            <w:tcW w:w="2126" w:type="dxa"/>
          </w:tcPr>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1,15</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2,45</w:t>
            </w: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p>
          <w:p w:rsidR="007618D0" w:rsidRPr="00F50E9F" w:rsidRDefault="007618D0" w:rsidP="00F50E9F">
            <w:pPr>
              <w:spacing w:line="360" w:lineRule="auto"/>
              <w:jc w:val="both"/>
              <w:rPr>
                <w:bCs/>
              </w:rPr>
            </w:pPr>
            <w:r w:rsidRPr="00F50E9F">
              <w:rPr>
                <w:bCs/>
              </w:rPr>
              <w:t>4,18</w:t>
            </w:r>
          </w:p>
        </w:tc>
      </w:tr>
    </w:tbl>
    <w:p w:rsidR="00F50E9F" w:rsidRDefault="00F50E9F" w:rsidP="00F50E9F">
      <w:pPr>
        <w:pStyle w:val="a5"/>
        <w:spacing w:line="360" w:lineRule="auto"/>
        <w:ind w:firstLine="720"/>
        <w:jc w:val="both"/>
        <w:rPr>
          <w:b w:val="0"/>
          <w:bCs/>
          <w:sz w:val="28"/>
        </w:rPr>
      </w:pPr>
    </w:p>
    <w:p w:rsidR="007618D0" w:rsidRPr="00F50E9F" w:rsidRDefault="007618D0" w:rsidP="00F50E9F">
      <w:pPr>
        <w:pStyle w:val="a5"/>
        <w:spacing w:line="360" w:lineRule="auto"/>
        <w:ind w:firstLine="720"/>
        <w:jc w:val="both"/>
        <w:rPr>
          <w:b w:val="0"/>
          <w:bCs/>
          <w:sz w:val="28"/>
        </w:rPr>
      </w:pPr>
      <w:r w:rsidRPr="00F50E9F">
        <w:rPr>
          <w:b w:val="0"/>
          <w:bCs/>
          <w:sz w:val="28"/>
        </w:rPr>
        <w:t>Таким образом, установлено, что на процесс полимеризации существенно влияет температура среды. На основании результатов по изучению влияния температур на процесс полимеризации была вычислена кажущаяся энергия активации процесса полимеризации тиобензтиазолметакрилата, составляющая 67, 87 кДж/моль, что характерно для акриловых и метакриловых мономеров.</w:t>
      </w:r>
    </w:p>
    <w:p w:rsidR="007618D0" w:rsidRPr="00F50E9F" w:rsidRDefault="00F50E9F" w:rsidP="00F50E9F">
      <w:pPr>
        <w:pStyle w:val="a5"/>
        <w:spacing w:line="360" w:lineRule="auto"/>
        <w:ind w:firstLine="720"/>
        <w:rPr>
          <w:bCs/>
          <w:sz w:val="28"/>
        </w:rPr>
      </w:pPr>
      <w:r>
        <w:rPr>
          <w:b w:val="0"/>
          <w:bCs/>
          <w:sz w:val="28"/>
        </w:rPr>
        <w:br w:type="page"/>
      </w:r>
      <w:r w:rsidR="007618D0" w:rsidRPr="00F50E9F">
        <w:rPr>
          <w:bCs/>
          <w:sz w:val="28"/>
        </w:rPr>
        <w:t>Литература</w:t>
      </w:r>
    </w:p>
    <w:p w:rsidR="00F50E9F" w:rsidRPr="00F50E9F" w:rsidRDefault="00F50E9F" w:rsidP="00F50E9F">
      <w:pPr>
        <w:pStyle w:val="a5"/>
        <w:spacing w:line="360" w:lineRule="auto"/>
        <w:ind w:firstLine="720"/>
        <w:rPr>
          <w:bCs/>
          <w:sz w:val="28"/>
        </w:rPr>
      </w:pPr>
    </w:p>
    <w:p w:rsidR="007618D0" w:rsidRPr="00F50E9F" w:rsidRDefault="007618D0" w:rsidP="00F50E9F">
      <w:pPr>
        <w:pStyle w:val="a5"/>
        <w:spacing w:line="360" w:lineRule="auto"/>
        <w:jc w:val="both"/>
        <w:rPr>
          <w:b w:val="0"/>
          <w:bCs/>
          <w:sz w:val="28"/>
        </w:rPr>
      </w:pPr>
      <w:r w:rsidRPr="00F50E9F">
        <w:rPr>
          <w:b w:val="0"/>
          <w:bCs/>
          <w:sz w:val="28"/>
        </w:rPr>
        <w:t>1. А.с. СССР № 525679 2-меркапто-бензтиазолметакрилаты как термостабилизаторы полимеров и способ их получения / О.М.Яриев, А.Т.Джалилов, М.А.Аскаров и др., 1976.</w:t>
      </w:r>
    </w:p>
    <w:p w:rsidR="007618D0" w:rsidRPr="00F50E9F" w:rsidRDefault="00F50E9F" w:rsidP="00F50E9F">
      <w:pPr>
        <w:spacing w:line="360" w:lineRule="auto"/>
        <w:ind w:firstLine="720"/>
        <w:jc w:val="both"/>
        <w:rPr>
          <w:bCs/>
          <w:sz w:val="28"/>
          <w:szCs w:val="28"/>
        </w:rPr>
      </w:pPr>
      <w:r>
        <w:rPr>
          <w:bCs/>
          <w:sz w:val="28"/>
          <w:szCs w:val="28"/>
        </w:rPr>
        <w:br w:type="page"/>
      </w:r>
      <w:r w:rsidR="007618D0" w:rsidRPr="00F50E9F">
        <w:rPr>
          <w:bCs/>
          <w:sz w:val="28"/>
          <w:szCs w:val="28"/>
        </w:rPr>
        <w:t>УДК 541.6</w:t>
      </w:r>
    </w:p>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center"/>
        <w:rPr>
          <w:b/>
          <w:caps/>
          <w:sz w:val="28"/>
          <w:szCs w:val="28"/>
          <w:lang w:val="kk-KZ"/>
        </w:rPr>
      </w:pPr>
      <w:r w:rsidRPr="00F50E9F">
        <w:rPr>
          <w:b/>
          <w:caps/>
          <w:sz w:val="28"/>
          <w:szCs w:val="28"/>
          <w:lang w:val="kk-KZ"/>
        </w:rPr>
        <w:t>Новые термочувствительные сополимеры</w:t>
      </w:r>
      <w:r w:rsidR="00F50E9F" w:rsidRPr="00F50E9F">
        <w:rPr>
          <w:b/>
          <w:caps/>
          <w:sz w:val="28"/>
          <w:szCs w:val="28"/>
          <w:lang w:val="kk-KZ"/>
        </w:rPr>
        <w:t xml:space="preserve"> </w:t>
      </w:r>
      <w:r w:rsidRPr="00F50E9F">
        <w:rPr>
          <w:b/>
          <w:caps/>
          <w:sz w:val="28"/>
          <w:szCs w:val="28"/>
          <w:lang w:val="kk-KZ"/>
        </w:rPr>
        <w:t>2-гидроксиэтилакрилата и бутилакрилата и интерполимерные реакции с их участием</w:t>
      </w:r>
    </w:p>
    <w:p w:rsidR="007618D0" w:rsidRPr="00F50E9F" w:rsidRDefault="007618D0" w:rsidP="00F50E9F">
      <w:pPr>
        <w:spacing w:line="360" w:lineRule="auto"/>
        <w:ind w:firstLine="720"/>
        <w:jc w:val="both"/>
        <w:rPr>
          <w:caps/>
          <w:sz w:val="28"/>
          <w:szCs w:val="28"/>
          <w:lang w:val="kk-KZ"/>
        </w:rPr>
      </w:pPr>
    </w:p>
    <w:p w:rsidR="007618D0" w:rsidRPr="00F50E9F" w:rsidRDefault="007618D0" w:rsidP="00F50E9F">
      <w:pPr>
        <w:spacing w:line="360" w:lineRule="auto"/>
        <w:ind w:firstLine="720"/>
        <w:jc w:val="right"/>
        <w:rPr>
          <w:sz w:val="28"/>
          <w:lang w:val="kk-KZ"/>
        </w:rPr>
      </w:pPr>
      <w:r w:rsidRPr="00F50E9F">
        <w:rPr>
          <w:sz w:val="28"/>
          <w:lang w:val="kk-KZ"/>
        </w:rPr>
        <w:t>А.Б.Бейсегул, П.И.Уркимбаева, Г.А.Мун, С.М.Нигм, З.С.Нуркеева</w:t>
      </w:r>
    </w:p>
    <w:p w:rsidR="007618D0" w:rsidRPr="00F50E9F" w:rsidRDefault="007618D0" w:rsidP="00F50E9F">
      <w:pPr>
        <w:spacing w:line="360" w:lineRule="auto"/>
        <w:ind w:firstLine="720"/>
        <w:jc w:val="right"/>
        <w:rPr>
          <w:bCs/>
          <w:sz w:val="28"/>
          <w:szCs w:val="28"/>
        </w:rPr>
      </w:pPr>
      <w:r w:rsidRPr="00F50E9F">
        <w:rPr>
          <w:bCs/>
          <w:sz w:val="28"/>
          <w:szCs w:val="28"/>
        </w:rPr>
        <w:t>Казахский национальный университет им. аль-Фараби (Казахстан)</w:t>
      </w:r>
    </w:p>
    <w:p w:rsidR="007618D0" w:rsidRPr="00F50E9F" w:rsidRDefault="007618D0" w:rsidP="00F50E9F">
      <w:pPr>
        <w:pStyle w:val="a9"/>
        <w:spacing w:line="360" w:lineRule="auto"/>
        <w:ind w:firstLine="720"/>
      </w:pPr>
    </w:p>
    <w:p w:rsidR="007618D0" w:rsidRPr="00F50E9F" w:rsidRDefault="007618D0" w:rsidP="00F50E9F">
      <w:pPr>
        <w:spacing w:line="360" w:lineRule="auto"/>
        <w:ind w:firstLine="720"/>
        <w:jc w:val="both"/>
        <w:rPr>
          <w:bCs/>
          <w:sz w:val="28"/>
          <w:szCs w:val="28"/>
        </w:rPr>
      </w:pPr>
      <w:r w:rsidRPr="00F50E9F">
        <w:rPr>
          <w:bCs/>
          <w:sz w:val="28"/>
          <w:szCs w:val="28"/>
        </w:rPr>
        <w:t>В настоящей работе для синтеза новых термочувствительных полимеров использован подход, основанный на сополимеризации мономеров с существенным различием в гидрофильно-гидрофобном балансе химической структуры, что позволяет регулировать соотношение гидрофильных и гидрофобных звеньев в макроцепях и соответственно, температуру фазовых переходов в системе полимер-вода в широких пределах. В качестве исходных сомономеров использован гидрофильный 2-гидроксиэтил-акрилат (ГЭА) и гидрофобный бутилакрилат (БА).</w:t>
      </w:r>
    </w:p>
    <w:p w:rsidR="007618D0" w:rsidRPr="00F50E9F" w:rsidRDefault="007618D0" w:rsidP="00F50E9F">
      <w:pPr>
        <w:spacing w:line="360" w:lineRule="auto"/>
        <w:ind w:firstLine="720"/>
        <w:jc w:val="both"/>
        <w:rPr>
          <w:bCs/>
          <w:sz w:val="28"/>
          <w:szCs w:val="28"/>
        </w:rPr>
      </w:pPr>
      <w:r w:rsidRPr="00F50E9F">
        <w:rPr>
          <w:bCs/>
          <w:sz w:val="28"/>
          <w:szCs w:val="28"/>
        </w:rPr>
        <w:t>Для оценки относительной активности ГЭА и БА в радикальной сополимеризации методом дилатометрии была исследована кинетика процесса. При этом установлено, что скорость сополимеризации практически не зависит от состава исходной мономерной смеси (ИМС). Для</w:t>
      </w:r>
      <w:r w:rsidR="00F50E9F">
        <w:rPr>
          <w:bCs/>
          <w:sz w:val="28"/>
          <w:szCs w:val="28"/>
        </w:rPr>
        <w:t xml:space="preserve"> </w:t>
      </w:r>
      <w:r w:rsidRPr="00F50E9F">
        <w:rPr>
          <w:bCs/>
          <w:sz w:val="28"/>
          <w:szCs w:val="28"/>
        </w:rPr>
        <w:t>сополимеров (СПЛ), выделенных на начальных стадиях конверсии, методом ЯМР(Н</w:t>
      </w:r>
      <w:r w:rsidRPr="00F50E9F">
        <w:rPr>
          <w:bCs/>
          <w:sz w:val="28"/>
          <w:szCs w:val="28"/>
          <w:vertAlign w:val="superscript"/>
        </w:rPr>
        <w:t>1</w:t>
      </w:r>
      <w:r w:rsidRPr="00F50E9F">
        <w:rPr>
          <w:bCs/>
          <w:sz w:val="28"/>
          <w:szCs w:val="28"/>
        </w:rPr>
        <w:t xml:space="preserve">)-спектроскопии </w:t>
      </w:r>
      <w:r w:rsidRPr="00F50E9F">
        <w:rPr>
          <w:bCs/>
          <w:sz w:val="28"/>
        </w:rPr>
        <w:t>(ЯМР-спектрометр «</w:t>
      </w:r>
      <w:r w:rsidRPr="00F50E9F">
        <w:rPr>
          <w:bCs/>
          <w:sz w:val="28"/>
          <w:lang w:val="en-US"/>
        </w:rPr>
        <w:t>Bruker</w:t>
      </w:r>
      <w:r w:rsidRPr="00F50E9F">
        <w:rPr>
          <w:bCs/>
          <w:sz w:val="28"/>
          <w:lang w:val="ru-MD"/>
        </w:rPr>
        <w:t xml:space="preserve"> </w:t>
      </w:r>
      <w:r w:rsidRPr="00F50E9F">
        <w:rPr>
          <w:bCs/>
          <w:sz w:val="28"/>
          <w:lang w:val="en-US"/>
        </w:rPr>
        <w:t>Avance</w:t>
      </w:r>
      <w:r w:rsidRPr="00F50E9F">
        <w:rPr>
          <w:bCs/>
          <w:sz w:val="28"/>
          <w:lang w:val="ru-MD"/>
        </w:rPr>
        <w:t xml:space="preserve"> 250 </w:t>
      </w:r>
      <w:r w:rsidRPr="00F50E9F">
        <w:rPr>
          <w:bCs/>
          <w:sz w:val="28"/>
          <w:lang w:val="en-US"/>
        </w:rPr>
        <w:t>DPX</w:t>
      </w:r>
      <w:r w:rsidRPr="00F50E9F">
        <w:rPr>
          <w:bCs/>
          <w:sz w:val="28"/>
        </w:rPr>
        <w:t xml:space="preserve">», Великобритания) </w:t>
      </w:r>
      <w:r w:rsidRPr="00F50E9F">
        <w:rPr>
          <w:bCs/>
          <w:sz w:val="28"/>
          <w:szCs w:val="28"/>
        </w:rPr>
        <w:t>определен состав по соотношению интегральных интенсивностей сигналов ЯМР-спектра в области 4,70-</w:t>
      </w:r>
      <w:smartTag w:uri="urn:schemas-microsoft-com:office:smarttags" w:element="metricconverter">
        <w:smartTagPr>
          <w:attr w:name="ProductID" w:val="4,83 м"/>
        </w:smartTagPr>
        <w:r w:rsidRPr="00F50E9F">
          <w:rPr>
            <w:bCs/>
            <w:sz w:val="28"/>
            <w:szCs w:val="28"/>
          </w:rPr>
          <w:t>4,83 м</w:t>
        </w:r>
      </w:smartTag>
      <w:r w:rsidRPr="00F50E9F">
        <w:rPr>
          <w:bCs/>
          <w:sz w:val="28"/>
          <w:szCs w:val="28"/>
        </w:rPr>
        <w:t>.д. и 3,53-</w:t>
      </w:r>
      <w:smartTag w:uri="urn:schemas-microsoft-com:office:smarttags" w:element="metricconverter">
        <w:smartTagPr>
          <w:attr w:name="ProductID" w:val="3,55 м"/>
        </w:smartTagPr>
        <w:r w:rsidRPr="00F50E9F">
          <w:rPr>
            <w:bCs/>
            <w:sz w:val="28"/>
            <w:szCs w:val="28"/>
          </w:rPr>
          <w:t>3,55 м</w:t>
        </w:r>
      </w:smartTag>
      <w:r w:rsidRPr="00F50E9F">
        <w:rPr>
          <w:bCs/>
          <w:sz w:val="28"/>
          <w:szCs w:val="28"/>
        </w:rPr>
        <w:t>.д., принадлежащих гидроксильным и СН</w:t>
      </w:r>
      <w:r w:rsidRPr="00F50E9F">
        <w:rPr>
          <w:bCs/>
          <w:sz w:val="28"/>
          <w:szCs w:val="28"/>
          <w:vertAlign w:val="subscript"/>
        </w:rPr>
        <w:t>2</w:t>
      </w:r>
      <w:r w:rsidRPr="00F50E9F">
        <w:rPr>
          <w:bCs/>
          <w:sz w:val="28"/>
          <w:szCs w:val="28"/>
        </w:rPr>
        <w:t xml:space="preserve">-группам в </w:t>
      </w:r>
      <w:r w:rsidRPr="00F50E9F">
        <w:rPr>
          <w:bCs/>
          <w:sz w:val="28"/>
          <w:szCs w:val="28"/>
        </w:rPr>
        <w:sym w:font="Symbol" w:char="F061"/>
      </w:r>
      <w:r w:rsidRPr="00F50E9F">
        <w:rPr>
          <w:bCs/>
          <w:sz w:val="28"/>
          <w:szCs w:val="28"/>
        </w:rPr>
        <w:t>-положении к гидроксилу звеньев ГЭА, соответственно, а также пиков в области 0,84-</w:t>
      </w:r>
      <w:smartTag w:uri="urn:schemas-microsoft-com:office:smarttags" w:element="metricconverter">
        <w:smartTagPr>
          <w:attr w:name="ProductID" w:val="0,9 м"/>
        </w:smartTagPr>
        <w:r w:rsidRPr="00F50E9F">
          <w:rPr>
            <w:bCs/>
            <w:sz w:val="28"/>
            <w:szCs w:val="28"/>
          </w:rPr>
          <w:t>0,9 м</w:t>
        </w:r>
      </w:smartTag>
      <w:r w:rsidRPr="00F50E9F">
        <w:rPr>
          <w:bCs/>
          <w:sz w:val="28"/>
          <w:szCs w:val="28"/>
        </w:rPr>
        <w:t xml:space="preserve">.д и относящихся к метильным группам звеньев БА. Как видно из таблицы, содержание сомономеров в составе СПЛ практически не отличается от их концентрации в исходной мономерной смеси. Обработка этих данных по уравнениям Майо-Льюиса и Файнмана-Росса, показала, что для обоих сомономеров константы сополимеризации близки к единице и равны для </w:t>
      </w:r>
      <w:r w:rsidRPr="00F50E9F">
        <w:rPr>
          <w:bCs/>
          <w:sz w:val="28"/>
          <w:szCs w:val="28"/>
          <w:lang w:val="en-US"/>
        </w:rPr>
        <w:t>r</w:t>
      </w:r>
      <w:r w:rsidRPr="00F50E9F">
        <w:rPr>
          <w:bCs/>
          <w:sz w:val="28"/>
          <w:szCs w:val="28"/>
          <w:vertAlign w:val="subscript"/>
        </w:rPr>
        <w:t>1</w:t>
      </w:r>
      <w:r w:rsidRPr="00F50E9F">
        <w:rPr>
          <w:bCs/>
          <w:sz w:val="28"/>
          <w:szCs w:val="28"/>
        </w:rPr>
        <w:t>= 0,95 (ГЭА) и г</w:t>
      </w:r>
      <w:r w:rsidRPr="00F50E9F">
        <w:rPr>
          <w:bCs/>
          <w:sz w:val="28"/>
          <w:szCs w:val="28"/>
          <w:vertAlign w:val="subscript"/>
        </w:rPr>
        <w:t>2</w:t>
      </w:r>
      <w:r w:rsidRPr="00F50E9F">
        <w:rPr>
          <w:bCs/>
          <w:sz w:val="28"/>
          <w:szCs w:val="28"/>
        </w:rPr>
        <w:t>=0,94 (БА). Следовательно, ГЭА и БА проявляют практически одинаковую реакционную способность и для них характерна «азеотропная» сополимеризация.</w:t>
      </w:r>
    </w:p>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iCs/>
          <w:sz w:val="28"/>
          <w:szCs w:val="28"/>
        </w:rPr>
      </w:pPr>
      <w:r w:rsidRPr="00F50E9F">
        <w:rPr>
          <w:bCs/>
          <w:iCs/>
          <w:sz w:val="28"/>
          <w:szCs w:val="28"/>
        </w:rPr>
        <w:t>Состав, молекулярно-массовые характеристики и характеристическая вязкость для сополимеров ГЭА-БА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257"/>
        <w:gridCol w:w="1257"/>
        <w:gridCol w:w="1258"/>
        <w:gridCol w:w="1252"/>
        <w:gridCol w:w="1340"/>
        <w:gridCol w:w="1559"/>
      </w:tblGrid>
      <w:tr w:rsidR="007618D0" w:rsidRPr="00F50E9F">
        <w:trPr>
          <w:cantSplit/>
          <w:trHeight w:val="725"/>
        </w:trPr>
        <w:tc>
          <w:tcPr>
            <w:tcW w:w="2406" w:type="dxa"/>
            <w:gridSpan w:val="2"/>
          </w:tcPr>
          <w:p w:rsidR="007618D0" w:rsidRPr="00F50E9F" w:rsidRDefault="007618D0" w:rsidP="00F50E9F">
            <w:pPr>
              <w:spacing w:line="360" w:lineRule="auto"/>
              <w:jc w:val="both"/>
              <w:rPr>
                <w:bCs/>
                <w:lang w:val="ru-MD"/>
              </w:rPr>
            </w:pPr>
            <w:r w:rsidRPr="00F50E9F">
              <w:rPr>
                <w:bCs/>
              </w:rPr>
              <w:t>Состав ИМС</w:t>
            </w:r>
          </w:p>
        </w:tc>
        <w:tc>
          <w:tcPr>
            <w:tcW w:w="2515" w:type="dxa"/>
            <w:gridSpan w:val="2"/>
          </w:tcPr>
          <w:p w:rsidR="007618D0" w:rsidRPr="00F50E9F" w:rsidRDefault="007618D0" w:rsidP="00F50E9F">
            <w:pPr>
              <w:spacing w:line="360" w:lineRule="auto"/>
              <w:jc w:val="both"/>
              <w:rPr>
                <w:bCs/>
                <w:lang w:val="ru-MD"/>
              </w:rPr>
            </w:pPr>
            <w:r w:rsidRPr="00F50E9F">
              <w:rPr>
                <w:bCs/>
              </w:rPr>
              <w:t>Состав</w:t>
            </w:r>
          </w:p>
          <w:p w:rsidR="007618D0" w:rsidRPr="00F50E9F" w:rsidRDefault="007618D0" w:rsidP="00F50E9F">
            <w:pPr>
              <w:spacing w:line="360" w:lineRule="auto"/>
              <w:jc w:val="both"/>
              <w:rPr>
                <w:bCs/>
              </w:rPr>
            </w:pPr>
            <w:r w:rsidRPr="00F50E9F">
              <w:rPr>
                <w:bCs/>
              </w:rPr>
              <w:t>сополимеров</w:t>
            </w:r>
          </w:p>
        </w:tc>
        <w:tc>
          <w:tcPr>
            <w:tcW w:w="1252" w:type="dxa"/>
            <w:vMerge w:val="restart"/>
          </w:tcPr>
          <w:p w:rsidR="007618D0" w:rsidRPr="00F50E9F" w:rsidRDefault="007618D0" w:rsidP="00F50E9F">
            <w:pPr>
              <w:spacing w:line="360" w:lineRule="auto"/>
              <w:jc w:val="both"/>
              <w:rPr>
                <w:bCs/>
              </w:rPr>
            </w:pPr>
            <w:r w:rsidRPr="00F50E9F">
              <w:rPr>
                <w:bCs/>
              </w:rPr>
              <w:sym w:font="Symbol" w:char="F068"/>
            </w:r>
            <w:r w:rsidRPr="00F50E9F">
              <w:rPr>
                <w:bCs/>
                <w:vertAlign w:val="subscript"/>
              </w:rPr>
              <w:t>уд</w:t>
            </w:r>
            <w:r w:rsidRPr="00F50E9F">
              <w:rPr>
                <w:bCs/>
              </w:rPr>
              <w:t>/С,</w:t>
            </w:r>
          </w:p>
          <w:p w:rsidR="007618D0" w:rsidRPr="00F50E9F" w:rsidRDefault="007618D0" w:rsidP="00F50E9F">
            <w:pPr>
              <w:spacing w:line="360" w:lineRule="auto"/>
              <w:jc w:val="both"/>
              <w:rPr>
                <w:bCs/>
              </w:rPr>
            </w:pPr>
            <w:r w:rsidRPr="00F50E9F">
              <w:rPr>
                <w:bCs/>
              </w:rPr>
              <w:t>дл/г</w:t>
            </w:r>
          </w:p>
        </w:tc>
        <w:tc>
          <w:tcPr>
            <w:tcW w:w="1340" w:type="dxa"/>
            <w:vMerge w:val="restart"/>
          </w:tcPr>
          <w:p w:rsidR="007618D0" w:rsidRPr="00F50E9F" w:rsidRDefault="007618D0" w:rsidP="00F50E9F">
            <w:pPr>
              <w:spacing w:line="360" w:lineRule="auto"/>
              <w:jc w:val="both"/>
              <w:rPr>
                <w:bCs/>
                <w:lang w:val="en-US"/>
              </w:rPr>
            </w:pPr>
            <w:r w:rsidRPr="00F50E9F">
              <w:rPr>
                <w:bCs/>
              </w:rPr>
              <w:t>М</w:t>
            </w:r>
            <w:r w:rsidRPr="00F50E9F">
              <w:rPr>
                <w:bCs/>
                <w:vertAlign w:val="subscript"/>
                <w:lang w:val="en-US"/>
              </w:rPr>
              <w:t>n</w:t>
            </w:r>
          </w:p>
        </w:tc>
        <w:tc>
          <w:tcPr>
            <w:tcW w:w="1559" w:type="dxa"/>
            <w:vMerge w:val="restart"/>
          </w:tcPr>
          <w:p w:rsidR="007618D0" w:rsidRPr="00F50E9F" w:rsidRDefault="007618D0" w:rsidP="00F50E9F">
            <w:pPr>
              <w:spacing w:line="360" w:lineRule="auto"/>
              <w:jc w:val="both"/>
              <w:rPr>
                <w:bCs/>
                <w:lang w:val="en-US"/>
              </w:rPr>
            </w:pPr>
            <w:r w:rsidRPr="00F50E9F">
              <w:rPr>
                <w:bCs/>
                <w:lang w:val="en-US"/>
              </w:rPr>
              <w:t>M</w:t>
            </w:r>
            <w:r w:rsidRPr="00F50E9F">
              <w:rPr>
                <w:bCs/>
                <w:vertAlign w:val="subscript"/>
                <w:lang w:val="en-US"/>
              </w:rPr>
              <w:t>w</w:t>
            </w:r>
            <w:r w:rsidRPr="00F50E9F">
              <w:rPr>
                <w:bCs/>
                <w:lang w:val="en-US"/>
              </w:rPr>
              <w:t>/M</w:t>
            </w:r>
            <w:r w:rsidRPr="00F50E9F">
              <w:rPr>
                <w:bCs/>
                <w:vertAlign w:val="subscript"/>
                <w:lang w:val="en-US"/>
              </w:rPr>
              <w:t>n</w:t>
            </w:r>
          </w:p>
        </w:tc>
      </w:tr>
      <w:tr w:rsidR="007618D0" w:rsidRPr="00F50E9F">
        <w:trPr>
          <w:cantSplit/>
          <w:trHeight w:val="477"/>
        </w:trPr>
        <w:tc>
          <w:tcPr>
            <w:tcW w:w="1149" w:type="dxa"/>
          </w:tcPr>
          <w:p w:rsidR="007618D0" w:rsidRPr="00F50E9F" w:rsidRDefault="007618D0" w:rsidP="00F50E9F">
            <w:pPr>
              <w:spacing w:line="360" w:lineRule="auto"/>
              <w:jc w:val="both"/>
              <w:rPr>
                <w:bCs/>
              </w:rPr>
            </w:pPr>
            <w:r w:rsidRPr="00F50E9F">
              <w:rPr>
                <w:bCs/>
              </w:rPr>
              <w:t>ГЭА, мол.%</w:t>
            </w:r>
          </w:p>
        </w:tc>
        <w:tc>
          <w:tcPr>
            <w:tcW w:w="1257" w:type="dxa"/>
          </w:tcPr>
          <w:p w:rsidR="007618D0" w:rsidRPr="00F50E9F" w:rsidRDefault="007618D0" w:rsidP="00F50E9F">
            <w:pPr>
              <w:spacing w:line="360" w:lineRule="auto"/>
              <w:jc w:val="both"/>
              <w:rPr>
                <w:bCs/>
              </w:rPr>
            </w:pPr>
            <w:r w:rsidRPr="00F50E9F">
              <w:rPr>
                <w:bCs/>
              </w:rPr>
              <w:t>БА, мол.%</w:t>
            </w:r>
          </w:p>
        </w:tc>
        <w:tc>
          <w:tcPr>
            <w:tcW w:w="1257" w:type="dxa"/>
          </w:tcPr>
          <w:p w:rsidR="007618D0" w:rsidRPr="00F50E9F" w:rsidRDefault="007618D0" w:rsidP="00F50E9F">
            <w:pPr>
              <w:spacing w:line="360" w:lineRule="auto"/>
              <w:jc w:val="both"/>
              <w:rPr>
                <w:bCs/>
              </w:rPr>
            </w:pPr>
            <w:r w:rsidRPr="00F50E9F">
              <w:rPr>
                <w:bCs/>
              </w:rPr>
              <w:t>ГЭА, мол.%</w:t>
            </w:r>
          </w:p>
        </w:tc>
        <w:tc>
          <w:tcPr>
            <w:tcW w:w="1258" w:type="dxa"/>
          </w:tcPr>
          <w:p w:rsidR="007618D0" w:rsidRPr="00F50E9F" w:rsidRDefault="007618D0" w:rsidP="00F50E9F">
            <w:pPr>
              <w:spacing w:line="360" w:lineRule="auto"/>
              <w:jc w:val="both"/>
              <w:rPr>
                <w:bCs/>
              </w:rPr>
            </w:pPr>
            <w:r w:rsidRPr="00F50E9F">
              <w:rPr>
                <w:bCs/>
              </w:rPr>
              <w:t>БА, мол.%</w:t>
            </w:r>
          </w:p>
        </w:tc>
        <w:tc>
          <w:tcPr>
            <w:tcW w:w="1252" w:type="dxa"/>
            <w:vMerge/>
          </w:tcPr>
          <w:p w:rsidR="007618D0" w:rsidRPr="00F50E9F" w:rsidRDefault="007618D0" w:rsidP="00F50E9F">
            <w:pPr>
              <w:spacing w:line="360" w:lineRule="auto"/>
              <w:jc w:val="both"/>
              <w:rPr>
                <w:bCs/>
              </w:rPr>
            </w:pPr>
          </w:p>
        </w:tc>
        <w:tc>
          <w:tcPr>
            <w:tcW w:w="1340" w:type="dxa"/>
            <w:vMerge/>
          </w:tcPr>
          <w:p w:rsidR="007618D0" w:rsidRPr="00F50E9F" w:rsidRDefault="007618D0" w:rsidP="00F50E9F">
            <w:pPr>
              <w:spacing w:line="360" w:lineRule="auto"/>
              <w:jc w:val="both"/>
              <w:rPr>
                <w:bCs/>
              </w:rPr>
            </w:pPr>
          </w:p>
        </w:tc>
        <w:tc>
          <w:tcPr>
            <w:tcW w:w="1559" w:type="dxa"/>
            <w:vMerge/>
          </w:tcPr>
          <w:p w:rsidR="007618D0" w:rsidRPr="00F50E9F" w:rsidRDefault="007618D0" w:rsidP="00F50E9F">
            <w:pPr>
              <w:spacing w:line="360" w:lineRule="auto"/>
              <w:jc w:val="both"/>
              <w:rPr>
                <w:bCs/>
              </w:rPr>
            </w:pPr>
          </w:p>
        </w:tc>
      </w:tr>
      <w:tr w:rsidR="007618D0" w:rsidRPr="00F50E9F">
        <w:trPr>
          <w:trHeight w:val="229"/>
        </w:trPr>
        <w:tc>
          <w:tcPr>
            <w:tcW w:w="1149" w:type="dxa"/>
          </w:tcPr>
          <w:p w:rsidR="007618D0" w:rsidRPr="00F50E9F" w:rsidRDefault="007618D0" w:rsidP="00F50E9F">
            <w:pPr>
              <w:spacing w:line="360" w:lineRule="auto"/>
              <w:jc w:val="both"/>
              <w:rPr>
                <w:bCs/>
              </w:rPr>
            </w:pPr>
            <w:r w:rsidRPr="00F50E9F">
              <w:rPr>
                <w:bCs/>
              </w:rPr>
              <w:t>30,0</w:t>
            </w:r>
          </w:p>
        </w:tc>
        <w:tc>
          <w:tcPr>
            <w:tcW w:w="1257" w:type="dxa"/>
          </w:tcPr>
          <w:p w:rsidR="007618D0" w:rsidRPr="00F50E9F" w:rsidRDefault="007618D0" w:rsidP="00F50E9F">
            <w:pPr>
              <w:spacing w:line="360" w:lineRule="auto"/>
              <w:jc w:val="both"/>
              <w:rPr>
                <w:bCs/>
              </w:rPr>
            </w:pPr>
            <w:r w:rsidRPr="00F50E9F">
              <w:rPr>
                <w:bCs/>
              </w:rPr>
              <w:t>70,0</w:t>
            </w:r>
          </w:p>
        </w:tc>
        <w:tc>
          <w:tcPr>
            <w:tcW w:w="1257" w:type="dxa"/>
          </w:tcPr>
          <w:p w:rsidR="007618D0" w:rsidRPr="00F50E9F" w:rsidRDefault="007618D0" w:rsidP="00F50E9F">
            <w:pPr>
              <w:spacing w:line="360" w:lineRule="auto"/>
              <w:jc w:val="both"/>
              <w:rPr>
                <w:bCs/>
              </w:rPr>
            </w:pPr>
            <w:r w:rsidRPr="00F50E9F">
              <w:rPr>
                <w:bCs/>
              </w:rPr>
              <w:t>29,1</w:t>
            </w:r>
          </w:p>
        </w:tc>
        <w:tc>
          <w:tcPr>
            <w:tcW w:w="1258" w:type="dxa"/>
          </w:tcPr>
          <w:p w:rsidR="007618D0" w:rsidRPr="00F50E9F" w:rsidRDefault="007618D0" w:rsidP="00F50E9F">
            <w:pPr>
              <w:spacing w:line="360" w:lineRule="auto"/>
              <w:jc w:val="both"/>
              <w:rPr>
                <w:bCs/>
              </w:rPr>
            </w:pPr>
            <w:r w:rsidRPr="00F50E9F">
              <w:rPr>
                <w:bCs/>
              </w:rPr>
              <w:t>70,9</w:t>
            </w:r>
          </w:p>
        </w:tc>
        <w:tc>
          <w:tcPr>
            <w:tcW w:w="1252" w:type="dxa"/>
          </w:tcPr>
          <w:p w:rsidR="007618D0" w:rsidRPr="00F50E9F" w:rsidRDefault="007618D0" w:rsidP="00F50E9F">
            <w:pPr>
              <w:spacing w:line="360" w:lineRule="auto"/>
              <w:jc w:val="both"/>
              <w:rPr>
                <w:bCs/>
              </w:rPr>
            </w:pPr>
            <w:r w:rsidRPr="00F50E9F">
              <w:rPr>
                <w:bCs/>
              </w:rPr>
              <w:t>0,45</w:t>
            </w:r>
          </w:p>
        </w:tc>
        <w:tc>
          <w:tcPr>
            <w:tcW w:w="1340" w:type="dxa"/>
          </w:tcPr>
          <w:p w:rsidR="007618D0" w:rsidRPr="00F50E9F" w:rsidRDefault="007618D0" w:rsidP="00F50E9F">
            <w:pPr>
              <w:spacing w:line="360" w:lineRule="auto"/>
              <w:jc w:val="both"/>
              <w:rPr>
                <w:bCs/>
              </w:rPr>
            </w:pPr>
          </w:p>
        </w:tc>
        <w:tc>
          <w:tcPr>
            <w:tcW w:w="1559" w:type="dxa"/>
          </w:tcPr>
          <w:p w:rsidR="007618D0" w:rsidRPr="00F50E9F" w:rsidRDefault="007618D0" w:rsidP="00F50E9F">
            <w:pPr>
              <w:spacing w:line="360" w:lineRule="auto"/>
              <w:jc w:val="both"/>
              <w:rPr>
                <w:bCs/>
              </w:rPr>
            </w:pPr>
          </w:p>
        </w:tc>
      </w:tr>
      <w:tr w:rsidR="007618D0" w:rsidRPr="00F50E9F">
        <w:trPr>
          <w:trHeight w:val="248"/>
        </w:trPr>
        <w:tc>
          <w:tcPr>
            <w:tcW w:w="1149" w:type="dxa"/>
          </w:tcPr>
          <w:p w:rsidR="007618D0" w:rsidRPr="00F50E9F" w:rsidRDefault="007618D0" w:rsidP="00F50E9F">
            <w:pPr>
              <w:spacing w:line="360" w:lineRule="auto"/>
              <w:jc w:val="both"/>
              <w:rPr>
                <w:bCs/>
              </w:rPr>
            </w:pPr>
            <w:r w:rsidRPr="00F50E9F">
              <w:rPr>
                <w:bCs/>
              </w:rPr>
              <w:t>40,0</w:t>
            </w:r>
          </w:p>
        </w:tc>
        <w:tc>
          <w:tcPr>
            <w:tcW w:w="1257" w:type="dxa"/>
          </w:tcPr>
          <w:p w:rsidR="007618D0" w:rsidRPr="00F50E9F" w:rsidRDefault="007618D0" w:rsidP="00F50E9F">
            <w:pPr>
              <w:spacing w:line="360" w:lineRule="auto"/>
              <w:jc w:val="both"/>
              <w:rPr>
                <w:bCs/>
              </w:rPr>
            </w:pPr>
            <w:r w:rsidRPr="00F50E9F">
              <w:rPr>
                <w:bCs/>
              </w:rPr>
              <w:t>60,0</w:t>
            </w:r>
          </w:p>
        </w:tc>
        <w:tc>
          <w:tcPr>
            <w:tcW w:w="1257" w:type="dxa"/>
          </w:tcPr>
          <w:p w:rsidR="007618D0" w:rsidRPr="00F50E9F" w:rsidRDefault="007618D0" w:rsidP="00F50E9F">
            <w:pPr>
              <w:spacing w:line="360" w:lineRule="auto"/>
              <w:jc w:val="both"/>
              <w:rPr>
                <w:bCs/>
              </w:rPr>
            </w:pPr>
            <w:r w:rsidRPr="00F50E9F">
              <w:rPr>
                <w:bCs/>
              </w:rPr>
              <w:t>40,4</w:t>
            </w:r>
          </w:p>
        </w:tc>
        <w:tc>
          <w:tcPr>
            <w:tcW w:w="1258" w:type="dxa"/>
          </w:tcPr>
          <w:p w:rsidR="007618D0" w:rsidRPr="00F50E9F" w:rsidRDefault="007618D0" w:rsidP="00F50E9F">
            <w:pPr>
              <w:spacing w:line="360" w:lineRule="auto"/>
              <w:jc w:val="both"/>
              <w:rPr>
                <w:bCs/>
              </w:rPr>
            </w:pPr>
            <w:r w:rsidRPr="00F50E9F">
              <w:rPr>
                <w:bCs/>
              </w:rPr>
              <w:t>59,6</w:t>
            </w:r>
          </w:p>
        </w:tc>
        <w:tc>
          <w:tcPr>
            <w:tcW w:w="1252" w:type="dxa"/>
          </w:tcPr>
          <w:p w:rsidR="007618D0" w:rsidRPr="00F50E9F" w:rsidRDefault="007618D0" w:rsidP="00F50E9F">
            <w:pPr>
              <w:spacing w:line="360" w:lineRule="auto"/>
              <w:jc w:val="both"/>
              <w:rPr>
                <w:bCs/>
              </w:rPr>
            </w:pPr>
            <w:r w:rsidRPr="00F50E9F">
              <w:rPr>
                <w:bCs/>
              </w:rPr>
              <w:t>0,46</w:t>
            </w:r>
          </w:p>
        </w:tc>
        <w:tc>
          <w:tcPr>
            <w:tcW w:w="1340" w:type="dxa"/>
          </w:tcPr>
          <w:p w:rsidR="007618D0" w:rsidRPr="00F50E9F" w:rsidRDefault="007618D0" w:rsidP="00F50E9F">
            <w:pPr>
              <w:spacing w:line="360" w:lineRule="auto"/>
              <w:jc w:val="both"/>
              <w:rPr>
                <w:bCs/>
              </w:rPr>
            </w:pPr>
          </w:p>
        </w:tc>
        <w:tc>
          <w:tcPr>
            <w:tcW w:w="1559" w:type="dxa"/>
          </w:tcPr>
          <w:p w:rsidR="007618D0" w:rsidRPr="00F50E9F" w:rsidRDefault="007618D0" w:rsidP="00F50E9F">
            <w:pPr>
              <w:spacing w:line="360" w:lineRule="auto"/>
              <w:jc w:val="both"/>
              <w:rPr>
                <w:bCs/>
              </w:rPr>
            </w:pPr>
          </w:p>
        </w:tc>
      </w:tr>
      <w:tr w:rsidR="007618D0" w:rsidRPr="00F50E9F">
        <w:trPr>
          <w:trHeight w:val="229"/>
        </w:trPr>
        <w:tc>
          <w:tcPr>
            <w:tcW w:w="1149" w:type="dxa"/>
          </w:tcPr>
          <w:p w:rsidR="007618D0" w:rsidRPr="00F50E9F" w:rsidRDefault="007618D0" w:rsidP="00F50E9F">
            <w:pPr>
              <w:spacing w:line="360" w:lineRule="auto"/>
              <w:jc w:val="both"/>
              <w:rPr>
                <w:bCs/>
              </w:rPr>
            </w:pPr>
            <w:r w:rsidRPr="00F50E9F">
              <w:rPr>
                <w:bCs/>
              </w:rPr>
              <w:t>50,0</w:t>
            </w:r>
          </w:p>
        </w:tc>
        <w:tc>
          <w:tcPr>
            <w:tcW w:w="1257" w:type="dxa"/>
          </w:tcPr>
          <w:p w:rsidR="007618D0" w:rsidRPr="00F50E9F" w:rsidRDefault="007618D0" w:rsidP="00F50E9F">
            <w:pPr>
              <w:spacing w:line="360" w:lineRule="auto"/>
              <w:jc w:val="both"/>
              <w:rPr>
                <w:bCs/>
              </w:rPr>
            </w:pPr>
            <w:r w:rsidRPr="00F50E9F">
              <w:rPr>
                <w:bCs/>
              </w:rPr>
              <w:t>50,0</w:t>
            </w:r>
          </w:p>
        </w:tc>
        <w:tc>
          <w:tcPr>
            <w:tcW w:w="1257" w:type="dxa"/>
          </w:tcPr>
          <w:p w:rsidR="007618D0" w:rsidRPr="00F50E9F" w:rsidRDefault="007618D0" w:rsidP="00F50E9F">
            <w:pPr>
              <w:spacing w:line="360" w:lineRule="auto"/>
              <w:jc w:val="both"/>
              <w:rPr>
                <w:bCs/>
              </w:rPr>
            </w:pPr>
            <w:r w:rsidRPr="00F50E9F">
              <w:rPr>
                <w:bCs/>
              </w:rPr>
              <w:t>50,6</w:t>
            </w:r>
          </w:p>
        </w:tc>
        <w:tc>
          <w:tcPr>
            <w:tcW w:w="1258" w:type="dxa"/>
          </w:tcPr>
          <w:p w:rsidR="007618D0" w:rsidRPr="00F50E9F" w:rsidRDefault="007618D0" w:rsidP="00F50E9F">
            <w:pPr>
              <w:spacing w:line="360" w:lineRule="auto"/>
              <w:jc w:val="both"/>
              <w:rPr>
                <w:bCs/>
              </w:rPr>
            </w:pPr>
            <w:r w:rsidRPr="00F50E9F">
              <w:rPr>
                <w:bCs/>
              </w:rPr>
              <w:t>49,4</w:t>
            </w:r>
          </w:p>
        </w:tc>
        <w:tc>
          <w:tcPr>
            <w:tcW w:w="1252" w:type="dxa"/>
          </w:tcPr>
          <w:p w:rsidR="007618D0" w:rsidRPr="00F50E9F" w:rsidRDefault="007618D0" w:rsidP="00F50E9F">
            <w:pPr>
              <w:spacing w:line="360" w:lineRule="auto"/>
              <w:jc w:val="both"/>
              <w:rPr>
                <w:bCs/>
              </w:rPr>
            </w:pPr>
            <w:r w:rsidRPr="00F50E9F">
              <w:rPr>
                <w:bCs/>
              </w:rPr>
              <w:t>0,45</w:t>
            </w:r>
          </w:p>
        </w:tc>
        <w:tc>
          <w:tcPr>
            <w:tcW w:w="1340" w:type="dxa"/>
          </w:tcPr>
          <w:p w:rsidR="007618D0" w:rsidRPr="00F50E9F" w:rsidRDefault="007618D0" w:rsidP="00F50E9F">
            <w:pPr>
              <w:spacing w:line="360" w:lineRule="auto"/>
              <w:jc w:val="both"/>
              <w:rPr>
                <w:bCs/>
              </w:rPr>
            </w:pPr>
          </w:p>
        </w:tc>
        <w:tc>
          <w:tcPr>
            <w:tcW w:w="1559" w:type="dxa"/>
          </w:tcPr>
          <w:p w:rsidR="007618D0" w:rsidRPr="00F50E9F" w:rsidRDefault="007618D0" w:rsidP="00F50E9F">
            <w:pPr>
              <w:spacing w:line="360" w:lineRule="auto"/>
              <w:jc w:val="both"/>
              <w:rPr>
                <w:bCs/>
              </w:rPr>
            </w:pPr>
          </w:p>
        </w:tc>
      </w:tr>
      <w:tr w:rsidR="007618D0" w:rsidRPr="00F50E9F">
        <w:trPr>
          <w:trHeight w:val="229"/>
        </w:trPr>
        <w:tc>
          <w:tcPr>
            <w:tcW w:w="1149" w:type="dxa"/>
          </w:tcPr>
          <w:p w:rsidR="007618D0" w:rsidRPr="00F50E9F" w:rsidRDefault="007618D0" w:rsidP="00F50E9F">
            <w:pPr>
              <w:spacing w:line="360" w:lineRule="auto"/>
              <w:jc w:val="both"/>
              <w:rPr>
                <w:bCs/>
              </w:rPr>
            </w:pPr>
            <w:r w:rsidRPr="00F50E9F">
              <w:rPr>
                <w:bCs/>
              </w:rPr>
              <w:t>60,0</w:t>
            </w:r>
          </w:p>
        </w:tc>
        <w:tc>
          <w:tcPr>
            <w:tcW w:w="1257" w:type="dxa"/>
          </w:tcPr>
          <w:p w:rsidR="007618D0" w:rsidRPr="00F50E9F" w:rsidRDefault="007618D0" w:rsidP="00F50E9F">
            <w:pPr>
              <w:spacing w:line="360" w:lineRule="auto"/>
              <w:jc w:val="both"/>
              <w:rPr>
                <w:bCs/>
              </w:rPr>
            </w:pPr>
            <w:r w:rsidRPr="00F50E9F">
              <w:rPr>
                <w:bCs/>
              </w:rPr>
              <w:t>40,0</w:t>
            </w:r>
          </w:p>
        </w:tc>
        <w:tc>
          <w:tcPr>
            <w:tcW w:w="1257" w:type="dxa"/>
          </w:tcPr>
          <w:p w:rsidR="007618D0" w:rsidRPr="00F50E9F" w:rsidRDefault="007618D0" w:rsidP="00F50E9F">
            <w:pPr>
              <w:spacing w:line="360" w:lineRule="auto"/>
              <w:jc w:val="both"/>
              <w:rPr>
                <w:bCs/>
              </w:rPr>
            </w:pPr>
            <w:r w:rsidRPr="00F50E9F">
              <w:rPr>
                <w:bCs/>
              </w:rPr>
              <w:t>60,9</w:t>
            </w:r>
          </w:p>
        </w:tc>
        <w:tc>
          <w:tcPr>
            <w:tcW w:w="1258" w:type="dxa"/>
          </w:tcPr>
          <w:p w:rsidR="007618D0" w:rsidRPr="00F50E9F" w:rsidRDefault="007618D0" w:rsidP="00F50E9F">
            <w:pPr>
              <w:spacing w:line="360" w:lineRule="auto"/>
              <w:jc w:val="both"/>
              <w:rPr>
                <w:bCs/>
              </w:rPr>
            </w:pPr>
            <w:r w:rsidRPr="00F50E9F">
              <w:rPr>
                <w:bCs/>
              </w:rPr>
              <w:t>39,1</w:t>
            </w:r>
          </w:p>
        </w:tc>
        <w:tc>
          <w:tcPr>
            <w:tcW w:w="1252" w:type="dxa"/>
          </w:tcPr>
          <w:p w:rsidR="007618D0" w:rsidRPr="00F50E9F" w:rsidRDefault="007618D0" w:rsidP="00F50E9F">
            <w:pPr>
              <w:spacing w:line="360" w:lineRule="auto"/>
              <w:jc w:val="both"/>
              <w:rPr>
                <w:bCs/>
              </w:rPr>
            </w:pPr>
            <w:r w:rsidRPr="00F50E9F">
              <w:rPr>
                <w:bCs/>
              </w:rPr>
              <w:t>0,44</w:t>
            </w:r>
          </w:p>
        </w:tc>
        <w:tc>
          <w:tcPr>
            <w:tcW w:w="1340" w:type="dxa"/>
          </w:tcPr>
          <w:p w:rsidR="007618D0" w:rsidRPr="00F50E9F" w:rsidRDefault="007618D0" w:rsidP="00F50E9F">
            <w:pPr>
              <w:spacing w:line="360" w:lineRule="auto"/>
              <w:jc w:val="both"/>
              <w:rPr>
                <w:bCs/>
              </w:rPr>
            </w:pPr>
          </w:p>
        </w:tc>
        <w:tc>
          <w:tcPr>
            <w:tcW w:w="1559" w:type="dxa"/>
          </w:tcPr>
          <w:p w:rsidR="007618D0" w:rsidRPr="00F50E9F" w:rsidRDefault="007618D0" w:rsidP="00F50E9F">
            <w:pPr>
              <w:spacing w:line="360" w:lineRule="auto"/>
              <w:jc w:val="both"/>
              <w:rPr>
                <w:bCs/>
              </w:rPr>
            </w:pPr>
          </w:p>
        </w:tc>
      </w:tr>
      <w:tr w:rsidR="007618D0" w:rsidRPr="00F50E9F">
        <w:trPr>
          <w:trHeight w:val="248"/>
        </w:trPr>
        <w:tc>
          <w:tcPr>
            <w:tcW w:w="1149" w:type="dxa"/>
          </w:tcPr>
          <w:p w:rsidR="007618D0" w:rsidRPr="00F50E9F" w:rsidRDefault="007618D0" w:rsidP="00F50E9F">
            <w:pPr>
              <w:spacing w:line="360" w:lineRule="auto"/>
              <w:jc w:val="both"/>
              <w:rPr>
                <w:bCs/>
              </w:rPr>
            </w:pPr>
            <w:r w:rsidRPr="00F50E9F">
              <w:rPr>
                <w:bCs/>
              </w:rPr>
              <w:t>70,0</w:t>
            </w:r>
          </w:p>
        </w:tc>
        <w:tc>
          <w:tcPr>
            <w:tcW w:w="1257" w:type="dxa"/>
          </w:tcPr>
          <w:p w:rsidR="007618D0" w:rsidRPr="00F50E9F" w:rsidRDefault="007618D0" w:rsidP="00F50E9F">
            <w:pPr>
              <w:spacing w:line="360" w:lineRule="auto"/>
              <w:jc w:val="both"/>
              <w:rPr>
                <w:bCs/>
              </w:rPr>
            </w:pPr>
            <w:r w:rsidRPr="00F50E9F">
              <w:rPr>
                <w:bCs/>
              </w:rPr>
              <w:t>30,0</w:t>
            </w:r>
          </w:p>
        </w:tc>
        <w:tc>
          <w:tcPr>
            <w:tcW w:w="1257" w:type="dxa"/>
          </w:tcPr>
          <w:p w:rsidR="007618D0" w:rsidRPr="00F50E9F" w:rsidRDefault="007618D0" w:rsidP="00F50E9F">
            <w:pPr>
              <w:spacing w:line="360" w:lineRule="auto"/>
              <w:jc w:val="both"/>
              <w:rPr>
                <w:bCs/>
              </w:rPr>
            </w:pPr>
            <w:r w:rsidRPr="00F50E9F">
              <w:rPr>
                <w:bCs/>
              </w:rPr>
              <w:t>71,0</w:t>
            </w:r>
          </w:p>
        </w:tc>
        <w:tc>
          <w:tcPr>
            <w:tcW w:w="1258" w:type="dxa"/>
          </w:tcPr>
          <w:p w:rsidR="007618D0" w:rsidRPr="00F50E9F" w:rsidRDefault="007618D0" w:rsidP="00F50E9F">
            <w:pPr>
              <w:spacing w:line="360" w:lineRule="auto"/>
              <w:jc w:val="both"/>
              <w:rPr>
                <w:bCs/>
              </w:rPr>
            </w:pPr>
            <w:r w:rsidRPr="00F50E9F">
              <w:rPr>
                <w:bCs/>
              </w:rPr>
              <w:t>29,0</w:t>
            </w:r>
          </w:p>
        </w:tc>
        <w:tc>
          <w:tcPr>
            <w:tcW w:w="1252" w:type="dxa"/>
          </w:tcPr>
          <w:p w:rsidR="007618D0" w:rsidRPr="00F50E9F" w:rsidRDefault="007618D0" w:rsidP="00F50E9F">
            <w:pPr>
              <w:spacing w:line="360" w:lineRule="auto"/>
              <w:jc w:val="both"/>
              <w:rPr>
                <w:bCs/>
              </w:rPr>
            </w:pPr>
            <w:r w:rsidRPr="00F50E9F">
              <w:rPr>
                <w:bCs/>
              </w:rPr>
              <w:t>0,43</w:t>
            </w:r>
          </w:p>
        </w:tc>
        <w:tc>
          <w:tcPr>
            <w:tcW w:w="1340" w:type="dxa"/>
          </w:tcPr>
          <w:p w:rsidR="007618D0" w:rsidRPr="00F50E9F" w:rsidRDefault="007618D0" w:rsidP="00F50E9F">
            <w:pPr>
              <w:spacing w:line="360" w:lineRule="auto"/>
              <w:jc w:val="both"/>
              <w:rPr>
                <w:bCs/>
              </w:rPr>
            </w:pPr>
            <w:r w:rsidRPr="00F50E9F">
              <w:rPr>
                <w:bCs/>
              </w:rPr>
              <w:t>119 900</w:t>
            </w:r>
          </w:p>
        </w:tc>
        <w:tc>
          <w:tcPr>
            <w:tcW w:w="1559" w:type="dxa"/>
          </w:tcPr>
          <w:p w:rsidR="007618D0" w:rsidRPr="00F50E9F" w:rsidRDefault="007618D0" w:rsidP="00F50E9F">
            <w:pPr>
              <w:spacing w:line="360" w:lineRule="auto"/>
              <w:jc w:val="both"/>
              <w:rPr>
                <w:bCs/>
              </w:rPr>
            </w:pPr>
            <w:r w:rsidRPr="00F50E9F">
              <w:rPr>
                <w:bCs/>
              </w:rPr>
              <w:t>1,59</w:t>
            </w:r>
          </w:p>
        </w:tc>
      </w:tr>
      <w:tr w:rsidR="007618D0" w:rsidRPr="00F50E9F">
        <w:trPr>
          <w:trHeight w:val="229"/>
        </w:trPr>
        <w:tc>
          <w:tcPr>
            <w:tcW w:w="1149" w:type="dxa"/>
          </w:tcPr>
          <w:p w:rsidR="007618D0" w:rsidRPr="00F50E9F" w:rsidRDefault="007618D0" w:rsidP="00F50E9F">
            <w:pPr>
              <w:spacing w:line="360" w:lineRule="auto"/>
              <w:jc w:val="both"/>
              <w:rPr>
                <w:bCs/>
              </w:rPr>
            </w:pPr>
            <w:r w:rsidRPr="00F50E9F">
              <w:rPr>
                <w:bCs/>
              </w:rPr>
              <w:t>80,0</w:t>
            </w:r>
          </w:p>
        </w:tc>
        <w:tc>
          <w:tcPr>
            <w:tcW w:w="1257" w:type="dxa"/>
          </w:tcPr>
          <w:p w:rsidR="007618D0" w:rsidRPr="00F50E9F" w:rsidRDefault="007618D0" w:rsidP="00F50E9F">
            <w:pPr>
              <w:spacing w:line="360" w:lineRule="auto"/>
              <w:jc w:val="both"/>
              <w:rPr>
                <w:bCs/>
              </w:rPr>
            </w:pPr>
            <w:r w:rsidRPr="00F50E9F">
              <w:rPr>
                <w:bCs/>
              </w:rPr>
              <w:t>20,0</w:t>
            </w:r>
          </w:p>
        </w:tc>
        <w:tc>
          <w:tcPr>
            <w:tcW w:w="1257" w:type="dxa"/>
          </w:tcPr>
          <w:p w:rsidR="007618D0" w:rsidRPr="00F50E9F" w:rsidRDefault="007618D0" w:rsidP="00F50E9F">
            <w:pPr>
              <w:spacing w:line="360" w:lineRule="auto"/>
              <w:jc w:val="both"/>
              <w:rPr>
                <w:bCs/>
              </w:rPr>
            </w:pPr>
            <w:r w:rsidRPr="00F50E9F">
              <w:rPr>
                <w:bCs/>
              </w:rPr>
              <w:t>81,2</w:t>
            </w:r>
          </w:p>
        </w:tc>
        <w:tc>
          <w:tcPr>
            <w:tcW w:w="1258" w:type="dxa"/>
          </w:tcPr>
          <w:p w:rsidR="007618D0" w:rsidRPr="00F50E9F" w:rsidRDefault="007618D0" w:rsidP="00F50E9F">
            <w:pPr>
              <w:spacing w:line="360" w:lineRule="auto"/>
              <w:jc w:val="both"/>
              <w:rPr>
                <w:bCs/>
              </w:rPr>
            </w:pPr>
            <w:r w:rsidRPr="00F50E9F">
              <w:rPr>
                <w:bCs/>
              </w:rPr>
              <w:t>18,8</w:t>
            </w:r>
          </w:p>
        </w:tc>
        <w:tc>
          <w:tcPr>
            <w:tcW w:w="1252" w:type="dxa"/>
          </w:tcPr>
          <w:p w:rsidR="007618D0" w:rsidRPr="00F50E9F" w:rsidRDefault="007618D0" w:rsidP="00F50E9F">
            <w:pPr>
              <w:spacing w:line="360" w:lineRule="auto"/>
              <w:jc w:val="both"/>
              <w:rPr>
                <w:bCs/>
              </w:rPr>
            </w:pPr>
            <w:r w:rsidRPr="00F50E9F">
              <w:rPr>
                <w:bCs/>
              </w:rPr>
              <w:t>0,42</w:t>
            </w:r>
          </w:p>
        </w:tc>
        <w:tc>
          <w:tcPr>
            <w:tcW w:w="1340" w:type="dxa"/>
          </w:tcPr>
          <w:p w:rsidR="007618D0" w:rsidRPr="00F50E9F" w:rsidRDefault="007618D0" w:rsidP="00F50E9F">
            <w:pPr>
              <w:spacing w:line="360" w:lineRule="auto"/>
              <w:jc w:val="both"/>
              <w:rPr>
                <w:bCs/>
              </w:rPr>
            </w:pPr>
            <w:r w:rsidRPr="00F50E9F">
              <w:rPr>
                <w:bCs/>
              </w:rPr>
              <w:t>130 260</w:t>
            </w:r>
          </w:p>
        </w:tc>
        <w:tc>
          <w:tcPr>
            <w:tcW w:w="1559" w:type="dxa"/>
          </w:tcPr>
          <w:p w:rsidR="007618D0" w:rsidRPr="00F50E9F" w:rsidRDefault="007618D0" w:rsidP="00F50E9F">
            <w:pPr>
              <w:spacing w:line="360" w:lineRule="auto"/>
              <w:jc w:val="both"/>
              <w:rPr>
                <w:bCs/>
              </w:rPr>
            </w:pPr>
            <w:r w:rsidRPr="00F50E9F">
              <w:rPr>
                <w:bCs/>
              </w:rPr>
              <w:t>1,58</w:t>
            </w:r>
          </w:p>
        </w:tc>
      </w:tr>
      <w:tr w:rsidR="007618D0" w:rsidRPr="00F50E9F">
        <w:trPr>
          <w:trHeight w:val="229"/>
        </w:trPr>
        <w:tc>
          <w:tcPr>
            <w:tcW w:w="1149" w:type="dxa"/>
          </w:tcPr>
          <w:p w:rsidR="007618D0" w:rsidRPr="00F50E9F" w:rsidRDefault="007618D0" w:rsidP="00F50E9F">
            <w:pPr>
              <w:spacing w:line="360" w:lineRule="auto"/>
              <w:jc w:val="both"/>
              <w:rPr>
                <w:bCs/>
              </w:rPr>
            </w:pPr>
            <w:r w:rsidRPr="00F50E9F">
              <w:rPr>
                <w:bCs/>
              </w:rPr>
              <w:t>90,0</w:t>
            </w:r>
          </w:p>
        </w:tc>
        <w:tc>
          <w:tcPr>
            <w:tcW w:w="1257" w:type="dxa"/>
          </w:tcPr>
          <w:p w:rsidR="007618D0" w:rsidRPr="00F50E9F" w:rsidRDefault="007618D0" w:rsidP="00F50E9F">
            <w:pPr>
              <w:spacing w:line="360" w:lineRule="auto"/>
              <w:jc w:val="both"/>
              <w:rPr>
                <w:bCs/>
              </w:rPr>
            </w:pPr>
            <w:r w:rsidRPr="00F50E9F">
              <w:rPr>
                <w:bCs/>
              </w:rPr>
              <w:t>10,0</w:t>
            </w:r>
          </w:p>
        </w:tc>
        <w:tc>
          <w:tcPr>
            <w:tcW w:w="1257" w:type="dxa"/>
          </w:tcPr>
          <w:p w:rsidR="007618D0" w:rsidRPr="00F50E9F" w:rsidRDefault="007618D0" w:rsidP="00F50E9F">
            <w:pPr>
              <w:spacing w:line="360" w:lineRule="auto"/>
              <w:jc w:val="both"/>
              <w:rPr>
                <w:bCs/>
              </w:rPr>
            </w:pPr>
            <w:r w:rsidRPr="00F50E9F">
              <w:rPr>
                <w:bCs/>
              </w:rPr>
              <w:t>91,2</w:t>
            </w:r>
          </w:p>
        </w:tc>
        <w:tc>
          <w:tcPr>
            <w:tcW w:w="1258" w:type="dxa"/>
          </w:tcPr>
          <w:p w:rsidR="007618D0" w:rsidRPr="00F50E9F" w:rsidRDefault="007618D0" w:rsidP="00F50E9F">
            <w:pPr>
              <w:spacing w:line="360" w:lineRule="auto"/>
              <w:jc w:val="both"/>
              <w:rPr>
                <w:bCs/>
              </w:rPr>
            </w:pPr>
            <w:r w:rsidRPr="00F50E9F">
              <w:rPr>
                <w:bCs/>
              </w:rPr>
              <w:t>8,8</w:t>
            </w:r>
          </w:p>
        </w:tc>
        <w:tc>
          <w:tcPr>
            <w:tcW w:w="1252" w:type="dxa"/>
          </w:tcPr>
          <w:p w:rsidR="007618D0" w:rsidRPr="00F50E9F" w:rsidRDefault="007618D0" w:rsidP="00F50E9F">
            <w:pPr>
              <w:spacing w:line="360" w:lineRule="auto"/>
              <w:jc w:val="both"/>
              <w:rPr>
                <w:bCs/>
              </w:rPr>
            </w:pPr>
            <w:r w:rsidRPr="00F50E9F">
              <w:rPr>
                <w:bCs/>
              </w:rPr>
              <w:t>0,41</w:t>
            </w:r>
          </w:p>
        </w:tc>
        <w:tc>
          <w:tcPr>
            <w:tcW w:w="1340" w:type="dxa"/>
          </w:tcPr>
          <w:p w:rsidR="007618D0" w:rsidRPr="00F50E9F" w:rsidRDefault="007618D0" w:rsidP="00F50E9F">
            <w:pPr>
              <w:spacing w:line="360" w:lineRule="auto"/>
              <w:jc w:val="both"/>
              <w:rPr>
                <w:bCs/>
              </w:rPr>
            </w:pPr>
            <w:r w:rsidRPr="00F50E9F">
              <w:rPr>
                <w:bCs/>
              </w:rPr>
              <w:t>102 970</w:t>
            </w:r>
          </w:p>
        </w:tc>
        <w:tc>
          <w:tcPr>
            <w:tcW w:w="1559" w:type="dxa"/>
          </w:tcPr>
          <w:p w:rsidR="007618D0" w:rsidRPr="00F50E9F" w:rsidRDefault="007618D0" w:rsidP="00F50E9F">
            <w:pPr>
              <w:spacing w:line="360" w:lineRule="auto"/>
              <w:jc w:val="both"/>
              <w:rPr>
                <w:bCs/>
              </w:rPr>
            </w:pPr>
            <w:r w:rsidRPr="00F50E9F">
              <w:rPr>
                <w:bCs/>
              </w:rPr>
              <w:t>1,58</w:t>
            </w:r>
          </w:p>
        </w:tc>
      </w:tr>
      <w:tr w:rsidR="007618D0" w:rsidRPr="00F50E9F">
        <w:trPr>
          <w:trHeight w:val="248"/>
        </w:trPr>
        <w:tc>
          <w:tcPr>
            <w:tcW w:w="1149" w:type="dxa"/>
          </w:tcPr>
          <w:p w:rsidR="007618D0" w:rsidRPr="00F50E9F" w:rsidRDefault="007618D0" w:rsidP="00F50E9F">
            <w:pPr>
              <w:spacing w:line="360" w:lineRule="auto"/>
              <w:jc w:val="both"/>
              <w:rPr>
                <w:bCs/>
              </w:rPr>
            </w:pPr>
            <w:r w:rsidRPr="00F50E9F">
              <w:rPr>
                <w:bCs/>
              </w:rPr>
              <w:t>95,0</w:t>
            </w:r>
          </w:p>
        </w:tc>
        <w:tc>
          <w:tcPr>
            <w:tcW w:w="1257" w:type="dxa"/>
          </w:tcPr>
          <w:p w:rsidR="007618D0" w:rsidRPr="00F50E9F" w:rsidRDefault="007618D0" w:rsidP="00F50E9F">
            <w:pPr>
              <w:spacing w:line="360" w:lineRule="auto"/>
              <w:jc w:val="both"/>
              <w:rPr>
                <w:bCs/>
              </w:rPr>
            </w:pPr>
            <w:r w:rsidRPr="00F50E9F">
              <w:rPr>
                <w:bCs/>
              </w:rPr>
              <w:t>5,0</w:t>
            </w:r>
          </w:p>
        </w:tc>
        <w:tc>
          <w:tcPr>
            <w:tcW w:w="1257" w:type="dxa"/>
          </w:tcPr>
          <w:p w:rsidR="007618D0" w:rsidRPr="00F50E9F" w:rsidRDefault="007618D0" w:rsidP="00F50E9F">
            <w:pPr>
              <w:spacing w:line="360" w:lineRule="auto"/>
              <w:jc w:val="both"/>
              <w:rPr>
                <w:bCs/>
              </w:rPr>
            </w:pPr>
            <w:r w:rsidRPr="00F50E9F">
              <w:rPr>
                <w:bCs/>
              </w:rPr>
              <w:t>95,2</w:t>
            </w:r>
          </w:p>
        </w:tc>
        <w:tc>
          <w:tcPr>
            <w:tcW w:w="1258" w:type="dxa"/>
          </w:tcPr>
          <w:p w:rsidR="007618D0" w:rsidRPr="00F50E9F" w:rsidRDefault="007618D0" w:rsidP="00F50E9F">
            <w:pPr>
              <w:spacing w:line="360" w:lineRule="auto"/>
              <w:jc w:val="both"/>
              <w:rPr>
                <w:bCs/>
              </w:rPr>
            </w:pPr>
            <w:r w:rsidRPr="00F50E9F">
              <w:rPr>
                <w:bCs/>
              </w:rPr>
              <w:t>4,8</w:t>
            </w:r>
          </w:p>
        </w:tc>
        <w:tc>
          <w:tcPr>
            <w:tcW w:w="1252" w:type="dxa"/>
          </w:tcPr>
          <w:p w:rsidR="007618D0" w:rsidRPr="00F50E9F" w:rsidRDefault="007618D0" w:rsidP="00F50E9F">
            <w:pPr>
              <w:spacing w:line="360" w:lineRule="auto"/>
              <w:jc w:val="both"/>
              <w:rPr>
                <w:bCs/>
              </w:rPr>
            </w:pPr>
            <w:r w:rsidRPr="00F50E9F">
              <w:rPr>
                <w:bCs/>
              </w:rPr>
              <w:t>0,42</w:t>
            </w:r>
          </w:p>
        </w:tc>
        <w:tc>
          <w:tcPr>
            <w:tcW w:w="1340" w:type="dxa"/>
          </w:tcPr>
          <w:p w:rsidR="007618D0" w:rsidRPr="00F50E9F" w:rsidRDefault="007618D0" w:rsidP="00F50E9F">
            <w:pPr>
              <w:spacing w:line="360" w:lineRule="auto"/>
              <w:jc w:val="both"/>
              <w:rPr>
                <w:bCs/>
              </w:rPr>
            </w:pPr>
            <w:r w:rsidRPr="00F50E9F">
              <w:rPr>
                <w:bCs/>
              </w:rPr>
              <w:t>113 370</w:t>
            </w:r>
          </w:p>
        </w:tc>
        <w:tc>
          <w:tcPr>
            <w:tcW w:w="1559" w:type="dxa"/>
          </w:tcPr>
          <w:p w:rsidR="007618D0" w:rsidRPr="00F50E9F" w:rsidRDefault="007618D0" w:rsidP="00F50E9F">
            <w:pPr>
              <w:spacing w:line="360" w:lineRule="auto"/>
              <w:jc w:val="both"/>
              <w:rPr>
                <w:bCs/>
              </w:rPr>
            </w:pPr>
            <w:r w:rsidRPr="00F50E9F">
              <w:rPr>
                <w:bCs/>
              </w:rPr>
              <w:t>1,96</w:t>
            </w:r>
          </w:p>
        </w:tc>
      </w:tr>
    </w:tbl>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 xml:space="preserve">В работе для полученных СПЛ ГЭА-БА изучены молекулярно-массовые характеристики с помощью гель-проникающего хроматографа, </w:t>
      </w:r>
      <w:r w:rsidRPr="00F50E9F">
        <w:rPr>
          <w:bCs/>
          <w:sz w:val="28"/>
        </w:rPr>
        <w:t xml:space="preserve">оборудованного детектором </w:t>
      </w:r>
      <w:r w:rsidRPr="00F50E9F">
        <w:rPr>
          <w:bCs/>
          <w:sz w:val="28"/>
          <w:lang w:val="en-US"/>
        </w:rPr>
        <w:t>Aligent</w:t>
      </w:r>
      <w:r w:rsidRPr="00F50E9F">
        <w:rPr>
          <w:bCs/>
          <w:sz w:val="28"/>
        </w:rPr>
        <w:t xml:space="preserve"> 1100 </w:t>
      </w:r>
      <w:r w:rsidRPr="00F50E9F">
        <w:rPr>
          <w:bCs/>
          <w:sz w:val="28"/>
          <w:lang w:val="en-US"/>
        </w:rPr>
        <w:t>series</w:t>
      </w:r>
      <w:r w:rsidRPr="00F50E9F">
        <w:rPr>
          <w:bCs/>
          <w:sz w:val="28"/>
        </w:rPr>
        <w:t xml:space="preserve"> </w:t>
      </w:r>
      <w:r w:rsidRPr="00F50E9F">
        <w:rPr>
          <w:bCs/>
          <w:sz w:val="28"/>
          <w:lang w:val="en-US"/>
        </w:rPr>
        <w:t>RI</w:t>
      </w:r>
      <w:r w:rsidRPr="00F50E9F">
        <w:rPr>
          <w:bCs/>
          <w:sz w:val="28"/>
        </w:rPr>
        <w:t xml:space="preserve"> </w:t>
      </w:r>
      <w:r w:rsidRPr="00F50E9F">
        <w:rPr>
          <w:bCs/>
          <w:sz w:val="28"/>
          <w:szCs w:val="28"/>
        </w:rPr>
        <w:t>(см. таблицу)</w:t>
      </w:r>
      <w:r w:rsidRPr="00F50E9F">
        <w:rPr>
          <w:bCs/>
          <w:sz w:val="28"/>
        </w:rPr>
        <w:t>.</w:t>
      </w:r>
      <w:r w:rsidRPr="00F50E9F">
        <w:rPr>
          <w:bCs/>
          <w:sz w:val="28"/>
          <w:szCs w:val="28"/>
        </w:rPr>
        <w:t xml:space="preserve"> Анализ полученных результатов показывает, что сополимеры обладают достаточно высокой молекулярной массой (порядка 10</w:t>
      </w:r>
      <w:r w:rsidRPr="00F50E9F">
        <w:rPr>
          <w:bCs/>
          <w:sz w:val="28"/>
          <w:szCs w:val="28"/>
          <w:vertAlign w:val="superscript"/>
        </w:rPr>
        <w:t>4</w:t>
      </w:r>
      <w:r w:rsidRPr="00F50E9F">
        <w:rPr>
          <w:bCs/>
          <w:sz w:val="28"/>
          <w:szCs w:val="28"/>
        </w:rPr>
        <w:t>), значение которой зависит от состава ИМС и соответственно, от состава СПЛ. Кроме того, большинство СПЛ ГЭА-БА характеризуются низким значением коэффициента полидисперсности, что свидетельствует о достаточно узком молекулярно-массовом распределении полученных сополимеров. Характеристическая вязкость спиртовых растворов сополимеров незначительно увеличивается с увеличением содержания БА в ИМС, что, возможно, связано с улучшением термодинамического качества растворителя с повышением содержания БА в составе сополимера.</w:t>
      </w:r>
    </w:p>
    <w:p w:rsidR="007618D0" w:rsidRPr="00F50E9F" w:rsidRDefault="007618D0" w:rsidP="00F50E9F">
      <w:pPr>
        <w:shd w:val="clear" w:color="auto" w:fill="FFFFFF"/>
        <w:spacing w:line="360" w:lineRule="auto"/>
        <w:ind w:firstLine="720"/>
        <w:jc w:val="both"/>
        <w:rPr>
          <w:bCs/>
          <w:sz w:val="28"/>
          <w:szCs w:val="28"/>
        </w:rPr>
      </w:pPr>
      <w:r w:rsidRPr="00F50E9F">
        <w:rPr>
          <w:bCs/>
          <w:sz w:val="28"/>
          <w:szCs w:val="28"/>
        </w:rPr>
        <w:t xml:space="preserve">На основе изучения влияния температуры на оптическую плотность водных растворов сополимеров различных концентраций методом турбидиметрии (УФ-спектрофотометр «UV-2401-РС Shimadzu» Япония при </w:t>
      </w:r>
      <w:r w:rsidRPr="00F50E9F">
        <w:rPr>
          <w:bCs/>
          <w:sz w:val="28"/>
          <w:szCs w:val="28"/>
        </w:rPr>
        <w:sym w:font="Symbol" w:char="F06C"/>
      </w:r>
      <w:r w:rsidRPr="00F50E9F">
        <w:rPr>
          <w:bCs/>
          <w:sz w:val="28"/>
          <w:szCs w:val="28"/>
        </w:rPr>
        <w:t>= 400 нм)</w:t>
      </w:r>
      <w:r w:rsidRPr="00F50E9F">
        <w:rPr>
          <w:bCs/>
          <w:sz w:val="28"/>
        </w:rPr>
        <w:t xml:space="preserve"> </w:t>
      </w:r>
      <w:r w:rsidRPr="00F50E9F">
        <w:rPr>
          <w:bCs/>
          <w:sz w:val="28"/>
          <w:szCs w:val="28"/>
        </w:rPr>
        <w:t xml:space="preserve">построены фазовые диаграммы растворения (рис.1), из которых следует, что водные растворы СПЛ ГЭА-БА характеризуются наличием нижней критической температуры растворения (НКТР). </w:t>
      </w:r>
    </w:p>
    <w:p w:rsidR="007618D0" w:rsidRPr="00F50E9F" w:rsidRDefault="007618D0" w:rsidP="00F50E9F">
      <w:pPr>
        <w:shd w:val="clear" w:color="auto" w:fill="FFFFFF"/>
        <w:spacing w:line="360" w:lineRule="auto"/>
        <w:ind w:firstLine="720"/>
        <w:jc w:val="both"/>
        <w:rPr>
          <w:bCs/>
          <w:sz w:val="28"/>
          <w:szCs w:val="28"/>
        </w:rPr>
      </w:pPr>
      <w:r w:rsidRPr="00F50E9F">
        <w:rPr>
          <w:bCs/>
          <w:sz w:val="28"/>
          <w:szCs w:val="28"/>
        </w:rPr>
        <w:t>Наличие НКТР для сополимеров ГЭА-БА обусловлено определенным сочетанием гидрофильных и гидрофобных звеньев в структуре сополимера. Значение НКТР зависит от состава СПЛ, при этом СПЛ с большим содержанием гидрофобного компонента (БА) выпадает в осадок при более низких температурах. Таким образом, новые линейные сополимеры ГЭА-БА проявляют свойства, характерные для термочувствительных полимеров.</w:t>
      </w:r>
    </w:p>
    <w:p w:rsidR="007618D0" w:rsidRPr="00F50E9F" w:rsidRDefault="007618D0" w:rsidP="00F50E9F">
      <w:pPr>
        <w:shd w:val="clear" w:color="auto" w:fill="FFFFFF"/>
        <w:spacing w:line="360" w:lineRule="auto"/>
        <w:ind w:firstLine="720"/>
        <w:jc w:val="both"/>
        <w:rPr>
          <w:bCs/>
          <w:sz w:val="28"/>
          <w:szCs w:val="28"/>
        </w:rPr>
      </w:pPr>
    </w:p>
    <w:p w:rsidR="007618D0" w:rsidRPr="00F50E9F" w:rsidRDefault="005424D6" w:rsidP="00F50E9F">
      <w:pPr>
        <w:spacing w:line="360" w:lineRule="auto"/>
        <w:ind w:firstLine="720"/>
        <w:jc w:val="both"/>
        <w:rPr>
          <w:bCs/>
          <w:sz w:val="28"/>
          <w:szCs w:val="28"/>
        </w:rPr>
      </w:pPr>
      <w:r>
        <w:rPr>
          <w:bCs/>
          <w:sz w:val="28"/>
          <w:szCs w:val="28"/>
        </w:rPr>
      </w:r>
      <w:r>
        <w:rPr>
          <w:bCs/>
          <w:sz w:val="28"/>
          <w:szCs w:val="28"/>
        </w:rPr>
        <w:pict>
          <v:group id="_x0000_s1050" style="width:302.85pt;height:178.85pt;mso-position-horizontal-relative:char;mso-position-vertical-relative:line" coordorigin="3141,2884" coordsize="6057,3577">
            <v:group id="_x0000_s1051" style="position:absolute;left:3141;top:2884;width:6057;height:3577" coordorigin="3758,12473" coordsize="6057,3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3758;top:12473;width:4680;height:3577" wrapcoords="-62 0 -62 21526 21600 21526 21600 0 -62 0">
                <v:imagedata r:id="rId8" o:title="" gain="112993f"/>
              </v:shape>
              <v:shape id="_x0000_s1053" type="#_x0000_t202" style="position:absolute;left:8361;top:15484;width:1454;height:473" wrapcoords="0 0 21600 0 21600 21600 0 21600 0 0" filled="f" stroked="f">
                <v:textbox style="mso-next-textbox:#_x0000_s1053">
                  <w:txbxContent>
                    <w:p w:rsidR="007618D0" w:rsidRDefault="007618D0">
                      <w:pPr>
                        <w:rPr>
                          <w:b/>
                        </w:rPr>
                      </w:pPr>
                      <w:r>
                        <w:rPr>
                          <w:b/>
                        </w:rPr>
                        <w:t>С</w:t>
                      </w:r>
                      <w:r>
                        <w:rPr>
                          <w:b/>
                          <w:vertAlign w:val="subscript"/>
                        </w:rPr>
                        <w:t>спл</w:t>
                      </w:r>
                      <w:r>
                        <w:rPr>
                          <w:b/>
                        </w:rPr>
                        <w:t>, г/дл</w:t>
                      </w:r>
                    </w:p>
                  </w:txbxContent>
                </v:textbox>
              </v:shape>
            </v:group>
            <v:shape id="_x0000_s1054" type="#_x0000_t202" style="position:absolute;left:3141;top:2884;width:900;height:540" stroked="f">
              <v:textbox style="mso-next-textbox:#_x0000_s1054">
                <w:txbxContent>
                  <w:p w:rsidR="007618D0" w:rsidRDefault="007618D0">
                    <w:pPr>
                      <w:rPr>
                        <w:sz w:val="24"/>
                      </w:rPr>
                    </w:pPr>
                    <w:r>
                      <w:rPr>
                        <w:sz w:val="24"/>
                        <w:lang w:val="en-US"/>
                      </w:rPr>
                      <w:t>t</w:t>
                    </w:r>
                    <w:r>
                      <w:rPr>
                        <w:sz w:val="24"/>
                      </w:rPr>
                      <w:t xml:space="preserve">, </w:t>
                    </w:r>
                    <w:r>
                      <w:rPr>
                        <w:sz w:val="24"/>
                        <w:szCs w:val="24"/>
                      </w:rPr>
                      <w:sym w:font="Symbol" w:char="F0B0"/>
                    </w:r>
                    <w:r>
                      <w:rPr>
                        <w:sz w:val="24"/>
                      </w:rPr>
                      <w:t>С</w:t>
                    </w:r>
                  </w:p>
                </w:txbxContent>
              </v:textbox>
            </v:shape>
            <w10:wrap type="none"/>
            <w10:anchorlock/>
          </v:group>
        </w:pict>
      </w:r>
    </w:p>
    <w:p w:rsidR="007618D0" w:rsidRPr="00F50E9F" w:rsidRDefault="007618D0" w:rsidP="00F50E9F">
      <w:pPr>
        <w:pStyle w:val="a7"/>
        <w:spacing w:before="0" w:beforeAutospacing="0" w:after="0" w:afterAutospacing="0" w:line="360" w:lineRule="auto"/>
        <w:ind w:firstLine="720"/>
        <w:jc w:val="both"/>
        <w:rPr>
          <w:sz w:val="28"/>
        </w:rPr>
      </w:pPr>
      <w:r w:rsidRPr="00F50E9F">
        <w:rPr>
          <w:bCs/>
          <w:sz w:val="28"/>
        </w:rPr>
        <w:t>Р</w:t>
      </w:r>
      <w:r w:rsidRPr="00F50E9F">
        <w:rPr>
          <w:sz w:val="28"/>
        </w:rPr>
        <w:t>ис.1. Фазовые диаграммы растворимости водных растворов сополимеров ГЭА-БА</w:t>
      </w:r>
      <w:r w:rsidRPr="00F50E9F">
        <w:rPr>
          <w:bCs/>
          <w:sz w:val="28"/>
        </w:rPr>
        <w:t>: [ГЭА]:[БА]= 95,2:4,8(1), 93,3:6,7(2), 91,2:8,8 мол.%</w:t>
      </w:r>
    </w:p>
    <w:p w:rsidR="007618D0" w:rsidRPr="00F50E9F" w:rsidRDefault="007618D0" w:rsidP="00F50E9F">
      <w:pPr>
        <w:spacing w:line="360" w:lineRule="auto"/>
        <w:ind w:firstLine="720"/>
        <w:jc w:val="both"/>
        <w:rPr>
          <w:bCs/>
          <w:i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В работе изучены интерполимерные взаимодействия СПЛ ГЭА-БА с поликарбоновыми кислотами - полиакриловой (ПАК) и полиметакриловой (ПМАК). На рис. 2 показано, что смешение водных растворов СПЛ ГЭА-БА с растворами поликарбоновых кислот (ПКК) сопровождается экстремальным снижением приведенной вязкости и повышением мутности системы, что свидетельствует об образовании интерполимерных комплексов (ИПК), стабилизированных кооперативной системой водородных связей. Положение экстремумов указывает на формирование поликомплексов стехиометрического (для системы СПЛ-ПАК) и нестехиометрического (для системы СПЛ-ПМАК) составов.</w:t>
      </w:r>
    </w:p>
    <w:p w:rsidR="007618D0" w:rsidRPr="00F50E9F" w:rsidRDefault="007618D0" w:rsidP="00F50E9F">
      <w:pPr>
        <w:spacing w:line="360" w:lineRule="auto"/>
        <w:ind w:firstLine="720"/>
        <w:jc w:val="both"/>
        <w:rPr>
          <w:bCs/>
          <w:sz w:val="28"/>
          <w:szCs w:val="28"/>
        </w:rPr>
      </w:pPr>
      <w:r w:rsidRPr="00F50E9F">
        <w:rPr>
          <w:bCs/>
          <w:sz w:val="28"/>
          <w:szCs w:val="28"/>
        </w:rPr>
        <w:t>В ИК-спектре (</w:t>
      </w:r>
      <w:r w:rsidRPr="00F50E9F">
        <w:rPr>
          <w:bCs/>
          <w:sz w:val="28"/>
          <w:lang w:val="ru-MD"/>
        </w:rPr>
        <w:t>ИК-спектрометр с Фурье-преобразованием «</w:t>
      </w:r>
      <w:r w:rsidRPr="00F50E9F">
        <w:rPr>
          <w:bCs/>
          <w:sz w:val="28"/>
        </w:rPr>
        <w:t>Satellite FTIR Mattson», США</w:t>
      </w:r>
      <w:r w:rsidRPr="00F50E9F">
        <w:rPr>
          <w:bCs/>
          <w:sz w:val="28"/>
          <w:szCs w:val="28"/>
        </w:rPr>
        <w:t>) поликомплекса отчетливо проявляются характеристические полосы, принадлежащие обоим полимерным компонентам.</w:t>
      </w:r>
    </w:p>
    <w:p w:rsidR="007618D0" w:rsidRPr="00F50E9F" w:rsidRDefault="007618D0" w:rsidP="00F50E9F">
      <w:pPr>
        <w:spacing w:line="360" w:lineRule="auto"/>
        <w:ind w:firstLine="720"/>
        <w:jc w:val="both"/>
        <w:rPr>
          <w:bCs/>
          <w:sz w:val="28"/>
          <w:szCs w:val="28"/>
        </w:rPr>
      </w:pPr>
      <w:r w:rsidRPr="00F50E9F">
        <w:rPr>
          <w:bCs/>
          <w:sz w:val="28"/>
          <w:szCs w:val="28"/>
        </w:rPr>
        <w:t>В качестве критерия комплексообразующей способности полученных сополимеров к поликарбоновым кислотам использовалась критическая величина комплексообразования (рН</w:t>
      </w:r>
      <w:r w:rsidRPr="00F50E9F">
        <w:rPr>
          <w:bCs/>
          <w:sz w:val="28"/>
          <w:szCs w:val="28"/>
          <w:vertAlign w:val="subscript"/>
        </w:rPr>
        <w:t>крит</w:t>
      </w:r>
      <w:r w:rsidRPr="00F50E9F">
        <w:rPr>
          <w:bCs/>
          <w:sz w:val="28"/>
          <w:szCs w:val="28"/>
        </w:rPr>
        <w:t xml:space="preserve">), рН растворов регулировалась с помощью цифрового иономера </w:t>
      </w:r>
      <w:r w:rsidRPr="00F50E9F">
        <w:rPr>
          <w:bCs/>
          <w:sz w:val="28"/>
          <w:szCs w:val="28"/>
        </w:rPr>
        <w:sym w:font="Symbol" w:char="F0B2"/>
      </w:r>
      <w:r w:rsidRPr="00F50E9F">
        <w:rPr>
          <w:bCs/>
          <w:sz w:val="28"/>
        </w:rPr>
        <w:t>Jenway-3345</w:t>
      </w:r>
      <w:r w:rsidRPr="00F50E9F">
        <w:rPr>
          <w:bCs/>
          <w:sz w:val="28"/>
          <w:szCs w:val="28"/>
        </w:rPr>
        <w:sym w:font="Symbol" w:char="F0B2"/>
      </w:r>
      <w:r w:rsidRPr="00F50E9F">
        <w:rPr>
          <w:bCs/>
          <w:sz w:val="28"/>
        </w:rPr>
        <w:t xml:space="preserve"> (Великобритания). </w:t>
      </w:r>
      <w:r w:rsidRPr="00F50E9F">
        <w:rPr>
          <w:bCs/>
          <w:sz w:val="28"/>
          <w:szCs w:val="28"/>
        </w:rPr>
        <w:t>Показано, что повышение содержания гидрофобных звеньев БА в составе СПЛ способствует сдвигу величины рН</w:t>
      </w:r>
      <w:r w:rsidRPr="00F50E9F">
        <w:rPr>
          <w:bCs/>
          <w:sz w:val="28"/>
          <w:szCs w:val="28"/>
          <w:vertAlign w:val="subscript"/>
        </w:rPr>
        <w:t>крит</w:t>
      </w:r>
      <w:r w:rsidRPr="00F50E9F">
        <w:rPr>
          <w:bCs/>
          <w:sz w:val="28"/>
          <w:szCs w:val="28"/>
        </w:rPr>
        <w:t xml:space="preserve"> в область более высоких значений рН. Это свидетельствует о возрастании комплексообразующей способности СПЛ по отношению к ПАК за счет усиления вклада гидрофобных взаимодействий в дополнительную стабилизацию поликомплекса, однако, для системы СПЛ-ПМАК такого влияния звеньев БА на устойчивость образующегося ИПК не наблюдается. При увеличении концентрации исходных полимерных компонентов, молекулярной массы ПАК, ионной силы раствора также наблюдается сдвиг критических величин рН в область больших значений. Показано, что присутствие в растворе поверхностно-активных веществ (ПАВ) катионного и анионного типов способствуют снижению комплексообразующей способности системы. </w:t>
      </w:r>
    </w:p>
    <w:p w:rsidR="007618D0" w:rsidRPr="00F50E9F" w:rsidRDefault="007618D0" w:rsidP="00F50E9F">
      <w:pPr>
        <w:pStyle w:val="31"/>
        <w:tabs>
          <w:tab w:val="clear" w:pos="720"/>
        </w:tabs>
        <w:ind w:firstLine="720"/>
        <w:rPr>
          <w:bCs/>
          <w:szCs w:val="28"/>
        </w:rPr>
      </w:pPr>
      <w:r w:rsidRPr="00F50E9F">
        <w:rPr>
          <w:bCs/>
          <w:szCs w:val="28"/>
        </w:rPr>
        <w:t>Таким образом, методом радикальной сополимеризации получены новые термочувствительные водорастворимые сополимеры на основе</w:t>
      </w:r>
      <w:r w:rsidR="00F50E9F">
        <w:rPr>
          <w:bCs/>
          <w:szCs w:val="28"/>
        </w:rPr>
        <w:t xml:space="preserve"> </w:t>
      </w:r>
      <w:r w:rsidRPr="00F50E9F">
        <w:rPr>
          <w:bCs/>
          <w:szCs w:val="28"/>
        </w:rPr>
        <w:t>2-гидроксиэтилакрилата и бутилакрилата. Определены составы сополимеров и их молекулярно-массовые характеристики. Установлено, что для водных растворов линейных сополимеров характерно наличие нижней критической температуры растворения, значение которой удается регулировать варьированием гидрофильно-гидрофобного баланса макроцепей сополимеров. Методами вискозиметрии, турбидиметрии и ИК-спектро-скопии исследовано взаимодействие новых сополимеров 2-гид-роксиэтилакрилата и бутилакрилата с поликарбоновыми кислотами.</w:t>
      </w:r>
    </w:p>
    <w:p w:rsidR="007618D0" w:rsidRPr="00F50E9F" w:rsidRDefault="00F50E9F" w:rsidP="00F50E9F">
      <w:pPr>
        <w:pStyle w:val="8"/>
        <w:spacing w:line="360" w:lineRule="auto"/>
        <w:ind w:firstLine="720"/>
        <w:jc w:val="both"/>
        <w:rPr>
          <w:szCs w:val="28"/>
        </w:rPr>
      </w:pPr>
      <w:r>
        <w:rPr>
          <w:szCs w:val="28"/>
        </w:rPr>
        <w:br w:type="page"/>
      </w:r>
      <w:r w:rsidR="007618D0" w:rsidRPr="00F50E9F">
        <w:rPr>
          <w:szCs w:val="28"/>
        </w:rPr>
        <w:t>УДК 678.5</w:t>
      </w:r>
    </w:p>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center"/>
        <w:rPr>
          <w:b/>
          <w:sz w:val="28"/>
          <w:szCs w:val="28"/>
        </w:rPr>
      </w:pPr>
      <w:r w:rsidRPr="00F50E9F">
        <w:rPr>
          <w:b/>
          <w:sz w:val="28"/>
          <w:szCs w:val="28"/>
        </w:rPr>
        <w:t>ПОЛУЧЕНИЕ НА ОСНОВЕ ОКСИДОВ МЕТАЛЛОВ КОМПОЗИЦИОННЫХ ПОКРЫТИЙ ПРИ ПОЛЯРИЗАЦИИ ПЕРЕМЕННЫМ АСИММЕТРИЧНЫМ ТОКОМ</w:t>
      </w:r>
    </w:p>
    <w:p w:rsidR="007618D0" w:rsidRPr="00F50E9F" w:rsidRDefault="007618D0" w:rsidP="00F50E9F">
      <w:pPr>
        <w:spacing w:line="360" w:lineRule="auto"/>
        <w:ind w:firstLine="720"/>
        <w:jc w:val="both"/>
        <w:rPr>
          <w:sz w:val="28"/>
          <w:szCs w:val="28"/>
        </w:rPr>
      </w:pPr>
    </w:p>
    <w:p w:rsidR="007618D0" w:rsidRPr="00F50E9F" w:rsidRDefault="007618D0" w:rsidP="00F50E9F">
      <w:pPr>
        <w:spacing w:line="360" w:lineRule="auto"/>
        <w:ind w:firstLine="720"/>
        <w:jc w:val="right"/>
        <w:rPr>
          <w:sz w:val="28"/>
          <w:szCs w:val="28"/>
        </w:rPr>
      </w:pPr>
      <w:r w:rsidRPr="00F50E9F">
        <w:rPr>
          <w:sz w:val="28"/>
          <w:szCs w:val="28"/>
        </w:rPr>
        <w:t>Ж.И.Беспалова, Л.Г.Мирошниченко,</w:t>
      </w:r>
    </w:p>
    <w:p w:rsidR="007618D0" w:rsidRPr="00F50E9F" w:rsidRDefault="007618D0" w:rsidP="00F50E9F">
      <w:pPr>
        <w:spacing w:line="360" w:lineRule="auto"/>
        <w:ind w:firstLine="720"/>
        <w:jc w:val="right"/>
        <w:rPr>
          <w:sz w:val="28"/>
          <w:szCs w:val="28"/>
        </w:rPr>
      </w:pPr>
      <w:r w:rsidRPr="00F50E9F">
        <w:rPr>
          <w:sz w:val="28"/>
          <w:szCs w:val="28"/>
        </w:rPr>
        <w:t>И.А.Пятерко, Ю.А.Ловпаче, Ю.Д.Кудрявцев</w:t>
      </w:r>
    </w:p>
    <w:p w:rsidR="007618D0" w:rsidRPr="00F50E9F" w:rsidRDefault="007618D0" w:rsidP="00F50E9F">
      <w:pPr>
        <w:spacing w:line="360" w:lineRule="auto"/>
        <w:ind w:firstLine="720"/>
        <w:jc w:val="right"/>
        <w:rPr>
          <w:bCs/>
          <w:sz w:val="28"/>
          <w:szCs w:val="28"/>
        </w:rPr>
      </w:pPr>
      <w:r w:rsidRPr="00F50E9F">
        <w:rPr>
          <w:bCs/>
          <w:sz w:val="28"/>
          <w:szCs w:val="28"/>
        </w:rPr>
        <w:t>Южно-Российский государственный технический университет</w:t>
      </w:r>
    </w:p>
    <w:p w:rsidR="007618D0" w:rsidRPr="00F50E9F" w:rsidRDefault="007618D0" w:rsidP="00F50E9F">
      <w:pPr>
        <w:spacing w:line="360" w:lineRule="auto"/>
        <w:ind w:firstLine="720"/>
        <w:jc w:val="right"/>
        <w:rPr>
          <w:bCs/>
          <w:sz w:val="28"/>
        </w:rPr>
      </w:pPr>
      <w:r w:rsidRPr="00F50E9F">
        <w:rPr>
          <w:bCs/>
          <w:sz w:val="28"/>
          <w:szCs w:val="28"/>
        </w:rPr>
        <w:t>(Новочеркасский политехнический институт)</w:t>
      </w:r>
    </w:p>
    <w:p w:rsidR="007618D0" w:rsidRPr="00F50E9F" w:rsidRDefault="007618D0" w:rsidP="00F50E9F">
      <w:pPr>
        <w:pStyle w:val="a9"/>
        <w:spacing w:line="360" w:lineRule="auto"/>
        <w:ind w:firstLine="720"/>
      </w:pPr>
    </w:p>
    <w:p w:rsidR="007618D0" w:rsidRPr="00F50E9F" w:rsidRDefault="007618D0" w:rsidP="00F50E9F">
      <w:pPr>
        <w:spacing w:line="360" w:lineRule="auto"/>
        <w:ind w:firstLine="720"/>
        <w:jc w:val="both"/>
        <w:rPr>
          <w:bCs/>
          <w:sz w:val="28"/>
          <w:szCs w:val="28"/>
        </w:rPr>
      </w:pPr>
      <w:r w:rsidRPr="00F50E9F">
        <w:rPr>
          <w:bCs/>
          <w:sz w:val="28"/>
          <w:szCs w:val="28"/>
        </w:rPr>
        <w:t xml:space="preserve">Представляется перспективным получение на базе анодного оксида алюминия (АОА) композиционных покрытий (Пк) [1] путем наполнения оксида политетрафторэтиленом (ПТФЭ), осуществляемое либо пропиткой [2,3] сформированного оксида, либо совмещением пропитки с анодным окислением металла постоянным током [4]. Такие Пк обладают высокими антикоррозионными и диэлектрическими свойствами, могут служить хорошим подслоем для последующего нанесения фторполимерного Пк. Применение переменного асимметричного тока для этих целей более эффективно, так как позволяет регулировать пористость и толщину АОА и влияет на распределение по глубине пор веществ, осаждающихся на электродах [5]. </w:t>
      </w:r>
    </w:p>
    <w:p w:rsidR="007618D0" w:rsidRPr="00F50E9F" w:rsidRDefault="007618D0" w:rsidP="00F50E9F">
      <w:pPr>
        <w:spacing w:line="360" w:lineRule="auto"/>
        <w:ind w:firstLine="720"/>
        <w:jc w:val="both"/>
        <w:rPr>
          <w:bCs/>
          <w:sz w:val="28"/>
          <w:szCs w:val="28"/>
        </w:rPr>
      </w:pPr>
      <w:r w:rsidRPr="00F50E9F">
        <w:rPr>
          <w:bCs/>
          <w:sz w:val="28"/>
          <w:szCs w:val="28"/>
        </w:rPr>
        <w:t>Формирование АОА с одновременным заполнением его ПТФЭ проводили из фонового электролита, содержащего серную, щавелевую и сульфосалициловую кислоты переменным асимметричным током промышленной частоты [6].</w:t>
      </w:r>
    </w:p>
    <w:p w:rsidR="007618D0" w:rsidRPr="00F50E9F" w:rsidRDefault="007618D0" w:rsidP="00F50E9F">
      <w:pPr>
        <w:spacing w:line="360" w:lineRule="auto"/>
        <w:ind w:firstLine="720"/>
        <w:jc w:val="both"/>
        <w:rPr>
          <w:bCs/>
          <w:sz w:val="28"/>
          <w:szCs w:val="28"/>
        </w:rPr>
      </w:pPr>
      <w:r w:rsidRPr="00F50E9F">
        <w:rPr>
          <w:bCs/>
          <w:sz w:val="28"/>
          <w:szCs w:val="28"/>
        </w:rPr>
        <w:t xml:space="preserve">Ячейкой служил стеклянный стакан, в который помещали рабочий электрод из технического алюминия А99,5, свинцовый противоэлектрод, термометр и магнитную мешалку. Поверхностное сопротивление образцов определяли в </w:t>
      </w:r>
      <w:smartTag w:uri="urn:schemas-microsoft-com:office:smarttags" w:element="metricconverter">
        <w:smartTagPr>
          <w:attr w:name="ProductID" w:val="0,1 М"/>
        </w:smartTagPr>
        <w:r w:rsidRPr="00F50E9F">
          <w:rPr>
            <w:bCs/>
            <w:sz w:val="28"/>
            <w:szCs w:val="28"/>
          </w:rPr>
          <w:t>0,1 М</w:t>
        </w:r>
      </w:smartTag>
      <w:r w:rsidRPr="00F50E9F">
        <w:rPr>
          <w:bCs/>
          <w:sz w:val="28"/>
          <w:szCs w:val="28"/>
        </w:rPr>
        <w:t xml:space="preserve"> растворе сульфата натрия с помощью моста переменного тока Р-568 при частоте 520 Гц и напряжении на образце не более 10 мВ. Содержание фтора в АОА определяли на пленках, полученных в условиях, близких к оптимальным, методом рентгеновской флуоресценции [7] на спектрометре фирмы </w:t>
      </w:r>
      <w:r w:rsidRPr="00F50E9F">
        <w:rPr>
          <w:bCs/>
          <w:sz w:val="28"/>
          <w:szCs w:val="28"/>
          <w:lang w:val="en-US"/>
        </w:rPr>
        <w:t>Rigaki</w:t>
      </w:r>
      <w:r w:rsidRPr="00F50E9F">
        <w:rPr>
          <w:bCs/>
          <w:sz w:val="28"/>
          <w:szCs w:val="28"/>
        </w:rPr>
        <w:t xml:space="preserve"> серии 3270. В качестве образца сравнения использовали диск из фторопласта. Изменяемыми параметрами были средний анодный ток, концентрация щавелевой кислоты и ПТФЭ. Количество сульфосалициловой кислоты (9,3 г/л), серной (15 г/л) и средний катодный ток (9,5 мА) поддерживали постоянными (табл.1).</w:t>
      </w:r>
    </w:p>
    <w:p w:rsidR="00F50E9F" w:rsidRDefault="00F50E9F"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Таблица 1</w:t>
      </w:r>
    </w:p>
    <w:p w:rsidR="007618D0" w:rsidRPr="00F50E9F" w:rsidRDefault="007618D0" w:rsidP="00F50E9F">
      <w:pPr>
        <w:spacing w:line="360" w:lineRule="auto"/>
        <w:ind w:firstLine="720"/>
        <w:jc w:val="both"/>
        <w:rPr>
          <w:bCs/>
          <w:sz w:val="28"/>
          <w:szCs w:val="28"/>
        </w:rPr>
      </w:pPr>
      <w:r w:rsidRPr="00F50E9F">
        <w:rPr>
          <w:bCs/>
          <w:sz w:val="28"/>
          <w:szCs w:val="28"/>
        </w:rPr>
        <w:t>Сопротивления пленок и содержание в них фтора при разных условиях получения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631"/>
        <w:gridCol w:w="1545"/>
        <w:gridCol w:w="1218"/>
        <w:gridCol w:w="993"/>
        <w:gridCol w:w="1701"/>
        <w:gridCol w:w="1275"/>
      </w:tblGrid>
      <w:tr w:rsidR="007618D0" w:rsidRPr="00F50E9F">
        <w:trPr>
          <w:cantSplit/>
        </w:trPr>
        <w:tc>
          <w:tcPr>
            <w:tcW w:w="709" w:type="dxa"/>
            <w:vMerge w:val="restart"/>
          </w:tcPr>
          <w:p w:rsidR="007618D0" w:rsidRPr="00F50E9F" w:rsidRDefault="007618D0" w:rsidP="00F50E9F">
            <w:pPr>
              <w:spacing w:line="360" w:lineRule="auto"/>
              <w:jc w:val="both"/>
              <w:rPr>
                <w:bCs/>
              </w:rPr>
            </w:pPr>
            <w:r w:rsidRPr="00F50E9F">
              <w:rPr>
                <w:bCs/>
              </w:rPr>
              <w:t>№</w:t>
            </w:r>
          </w:p>
          <w:p w:rsidR="007618D0" w:rsidRPr="00F50E9F" w:rsidRDefault="007618D0" w:rsidP="00F50E9F">
            <w:pPr>
              <w:spacing w:line="360" w:lineRule="auto"/>
              <w:jc w:val="both"/>
              <w:rPr>
                <w:bCs/>
              </w:rPr>
            </w:pPr>
            <w:r w:rsidRPr="00F50E9F">
              <w:rPr>
                <w:bCs/>
              </w:rPr>
              <w:t>оп.</w:t>
            </w:r>
          </w:p>
        </w:tc>
        <w:tc>
          <w:tcPr>
            <w:tcW w:w="1631" w:type="dxa"/>
            <w:vMerge w:val="restart"/>
          </w:tcPr>
          <w:p w:rsidR="007618D0" w:rsidRPr="00F50E9F" w:rsidRDefault="007618D0" w:rsidP="00F50E9F">
            <w:pPr>
              <w:spacing w:line="360" w:lineRule="auto"/>
              <w:jc w:val="both"/>
              <w:rPr>
                <w:bCs/>
              </w:rPr>
            </w:pPr>
            <w:r w:rsidRPr="00F50E9F">
              <w:rPr>
                <w:bCs/>
              </w:rPr>
              <w:t>Анодный средний ток, мА</w:t>
            </w:r>
          </w:p>
        </w:tc>
        <w:tc>
          <w:tcPr>
            <w:tcW w:w="1545" w:type="dxa"/>
            <w:vMerge w:val="restart"/>
          </w:tcPr>
          <w:p w:rsidR="007618D0" w:rsidRPr="00F50E9F" w:rsidRDefault="007618D0" w:rsidP="00F50E9F">
            <w:pPr>
              <w:spacing w:line="360" w:lineRule="auto"/>
              <w:jc w:val="both"/>
              <w:rPr>
                <w:bCs/>
              </w:rPr>
            </w:pPr>
            <w:r w:rsidRPr="00F50E9F">
              <w:rPr>
                <w:bCs/>
              </w:rPr>
              <w:t>Концентрация щавелевой кислоты, г/л</w:t>
            </w:r>
          </w:p>
        </w:tc>
        <w:tc>
          <w:tcPr>
            <w:tcW w:w="1218" w:type="dxa"/>
            <w:vMerge w:val="restart"/>
          </w:tcPr>
          <w:p w:rsidR="007618D0" w:rsidRPr="00F50E9F" w:rsidRDefault="007618D0" w:rsidP="00F50E9F">
            <w:pPr>
              <w:spacing w:line="360" w:lineRule="auto"/>
              <w:jc w:val="both"/>
              <w:rPr>
                <w:bCs/>
              </w:rPr>
            </w:pPr>
            <w:r w:rsidRPr="00F50E9F">
              <w:rPr>
                <w:bCs/>
              </w:rPr>
              <w:t>Концентрация ПТФЭ, г/л</w:t>
            </w:r>
          </w:p>
        </w:tc>
        <w:tc>
          <w:tcPr>
            <w:tcW w:w="2694" w:type="dxa"/>
            <w:gridSpan w:val="2"/>
          </w:tcPr>
          <w:p w:rsidR="007618D0" w:rsidRPr="00F50E9F" w:rsidRDefault="007618D0" w:rsidP="00F50E9F">
            <w:pPr>
              <w:spacing w:line="360" w:lineRule="auto"/>
              <w:jc w:val="both"/>
              <w:rPr>
                <w:bCs/>
              </w:rPr>
            </w:pPr>
            <w:r w:rsidRPr="00F50E9F">
              <w:rPr>
                <w:bCs/>
              </w:rPr>
              <w:t>Сопротивление (Ом) АОА, сформированного в растворе</w:t>
            </w:r>
          </w:p>
        </w:tc>
        <w:tc>
          <w:tcPr>
            <w:tcW w:w="1275" w:type="dxa"/>
            <w:vMerge w:val="restart"/>
          </w:tcPr>
          <w:p w:rsidR="007618D0" w:rsidRPr="00F50E9F" w:rsidRDefault="007618D0" w:rsidP="00F50E9F">
            <w:pPr>
              <w:spacing w:line="360" w:lineRule="auto"/>
              <w:jc w:val="both"/>
              <w:rPr>
                <w:bCs/>
              </w:rPr>
            </w:pPr>
            <w:r w:rsidRPr="00F50E9F">
              <w:rPr>
                <w:bCs/>
              </w:rPr>
              <w:t>Содержание фтора,</w:t>
            </w:r>
          </w:p>
          <w:p w:rsidR="007618D0" w:rsidRPr="00F50E9F" w:rsidRDefault="007618D0" w:rsidP="00F50E9F">
            <w:pPr>
              <w:spacing w:line="360" w:lineRule="auto"/>
              <w:jc w:val="both"/>
              <w:rPr>
                <w:bCs/>
              </w:rPr>
            </w:pPr>
            <w:r w:rsidRPr="00F50E9F">
              <w:rPr>
                <w:bCs/>
              </w:rPr>
              <w:t xml:space="preserve"> масс. %</w:t>
            </w:r>
          </w:p>
        </w:tc>
      </w:tr>
      <w:tr w:rsidR="007618D0" w:rsidRPr="00F50E9F">
        <w:trPr>
          <w:cantSplit/>
        </w:trPr>
        <w:tc>
          <w:tcPr>
            <w:tcW w:w="709" w:type="dxa"/>
            <w:vMerge/>
          </w:tcPr>
          <w:p w:rsidR="007618D0" w:rsidRPr="00F50E9F" w:rsidRDefault="007618D0" w:rsidP="00F50E9F">
            <w:pPr>
              <w:spacing w:line="360" w:lineRule="auto"/>
              <w:jc w:val="both"/>
              <w:rPr>
                <w:bCs/>
              </w:rPr>
            </w:pPr>
          </w:p>
        </w:tc>
        <w:tc>
          <w:tcPr>
            <w:tcW w:w="1631" w:type="dxa"/>
            <w:vMerge/>
          </w:tcPr>
          <w:p w:rsidR="007618D0" w:rsidRPr="00F50E9F" w:rsidRDefault="007618D0" w:rsidP="00F50E9F">
            <w:pPr>
              <w:spacing w:line="360" w:lineRule="auto"/>
              <w:jc w:val="both"/>
              <w:rPr>
                <w:bCs/>
              </w:rPr>
            </w:pPr>
          </w:p>
        </w:tc>
        <w:tc>
          <w:tcPr>
            <w:tcW w:w="1545" w:type="dxa"/>
            <w:vMerge/>
          </w:tcPr>
          <w:p w:rsidR="007618D0" w:rsidRPr="00F50E9F" w:rsidRDefault="007618D0" w:rsidP="00F50E9F">
            <w:pPr>
              <w:spacing w:line="360" w:lineRule="auto"/>
              <w:jc w:val="both"/>
              <w:rPr>
                <w:bCs/>
              </w:rPr>
            </w:pPr>
          </w:p>
        </w:tc>
        <w:tc>
          <w:tcPr>
            <w:tcW w:w="1218" w:type="dxa"/>
            <w:vMerge/>
          </w:tcPr>
          <w:p w:rsidR="007618D0" w:rsidRPr="00F50E9F" w:rsidRDefault="007618D0" w:rsidP="00F50E9F">
            <w:pPr>
              <w:spacing w:line="360" w:lineRule="auto"/>
              <w:jc w:val="both"/>
              <w:rPr>
                <w:bCs/>
              </w:rPr>
            </w:pPr>
          </w:p>
        </w:tc>
        <w:tc>
          <w:tcPr>
            <w:tcW w:w="993" w:type="dxa"/>
          </w:tcPr>
          <w:p w:rsidR="007618D0" w:rsidRPr="00F50E9F" w:rsidRDefault="007618D0" w:rsidP="00F50E9F">
            <w:pPr>
              <w:spacing w:line="360" w:lineRule="auto"/>
              <w:jc w:val="both"/>
              <w:rPr>
                <w:bCs/>
              </w:rPr>
            </w:pPr>
            <w:r w:rsidRPr="00F50E9F">
              <w:rPr>
                <w:bCs/>
              </w:rPr>
              <w:t>фона</w:t>
            </w:r>
          </w:p>
        </w:tc>
        <w:tc>
          <w:tcPr>
            <w:tcW w:w="1701" w:type="dxa"/>
          </w:tcPr>
          <w:p w:rsidR="007618D0" w:rsidRPr="00F50E9F" w:rsidRDefault="007618D0" w:rsidP="00F50E9F">
            <w:pPr>
              <w:spacing w:line="360" w:lineRule="auto"/>
              <w:jc w:val="both"/>
              <w:rPr>
                <w:bCs/>
              </w:rPr>
            </w:pPr>
            <w:r w:rsidRPr="00F50E9F">
              <w:rPr>
                <w:bCs/>
              </w:rPr>
              <w:t>фона с добавкой с ПТФЭ</w:t>
            </w:r>
          </w:p>
        </w:tc>
        <w:tc>
          <w:tcPr>
            <w:tcW w:w="1275" w:type="dxa"/>
            <w:vMerge/>
          </w:tcPr>
          <w:p w:rsidR="007618D0" w:rsidRPr="00F50E9F" w:rsidRDefault="007618D0" w:rsidP="00F50E9F">
            <w:pPr>
              <w:spacing w:line="360" w:lineRule="auto"/>
              <w:jc w:val="both"/>
              <w:rPr>
                <w:bCs/>
              </w:rPr>
            </w:pPr>
          </w:p>
        </w:tc>
      </w:tr>
      <w:tr w:rsidR="007618D0" w:rsidRPr="00F50E9F">
        <w:tc>
          <w:tcPr>
            <w:tcW w:w="709" w:type="dxa"/>
          </w:tcPr>
          <w:p w:rsidR="007618D0" w:rsidRPr="00F50E9F" w:rsidRDefault="007618D0" w:rsidP="00F50E9F">
            <w:pPr>
              <w:spacing w:line="360" w:lineRule="auto"/>
              <w:jc w:val="both"/>
              <w:rPr>
                <w:bCs/>
              </w:rPr>
            </w:pPr>
            <w:r w:rsidRPr="00F50E9F">
              <w:rPr>
                <w:bCs/>
              </w:rPr>
              <w:t>1</w:t>
            </w:r>
          </w:p>
        </w:tc>
        <w:tc>
          <w:tcPr>
            <w:tcW w:w="1631" w:type="dxa"/>
          </w:tcPr>
          <w:p w:rsidR="007618D0" w:rsidRPr="00F50E9F" w:rsidRDefault="007618D0" w:rsidP="00F50E9F">
            <w:pPr>
              <w:spacing w:line="360" w:lineRule="auto"/>
              <w:jc w:val="both"/>
              <w:rPr>
                <w:bCs/>
              </w:rPr>
            </w:pPr>
            <w:r w:rsidRPr="00F50E9F">
              <w:rPr>
                <w:bCs/>
              </w:rPr>
              <w:t>0,3</w:t>
            </w:r>
          </w:p>
        </w:tc>
        <w:tc>
          <w:tcPr>
            <w:tcW w:w="1545" w:type="dxa"/>
          </w:tcPr>
          <w:p w:rsidR="007618D0" w:rsidRPr="00F50E9F" w:rsidRDefault="007618D0" w:rsidP="00F50E9F">
            <w:pPr>
              <w:spacing w:line="360" w:lineRule="auto"/>
              <w:jc w:val="both"/>
              <w:rPr>
                <w:bCs/>
              </w:rPr>
            </w:pPr>
            <w:r w:rsidRPr="00F50E9F">
              <w:rPr>
                <w:bCs/>
              </w:rPr>
              <w:t>40</w:t>
            </w:r>
          </w:p>
        </w:tc>
        <w:tc>
          <w:tcPr>
            <w:tcW w:w="1218" w:type="dxa"/>
          </w:tcPr>
          <w:p w:rsidR="007618D0" w:rsidRPr="00F50E9F" w:rsidRDefault="007618D0" w:rsidP="00F50E9F">
            <w:pPr>
              <w:spacing w:line="360" w:lineRule="auto"/>
              <w:jc w:val="both"/>
              <w:rPr>
                <w:bCs/>
              </w:rPr>
            </w:pPr>
            <w:r w:rsidRPr="00F50E9F">
              <w:rPr>
                <w:bCs/>
              </w:rPr>
              <w:t>25</w:t>
            </w:r>
          </w:p>
        </w:tc>
        <w:tc>
          <w:tcPr>
            <w:tcW w:w="993" w:type="dxa"/>
          </w:tcPr>
          <w:p w:rsidR="007618D0" w:rsidRPr="00F50E9F" w:rsidRDefault="007618D0" w:rsidP="00F50E9F">
            <w:pPr>
              <w:spacing w:line="360" w:lineRule="auto"/>
              <w:jc w:val="both"/>
              <w:rPr>
                <w:bCs/>
              </w:rPr>
            </w:pPr>
            <w:r w:rsidRPr="00F50E9F">
              <w:rPr>
                <w:bCs/>
              </w:rPr>
              <w:t>2147</w:t>
            </w:r>
          </w:p>
        </w:tc>
        <w:tc>
          <w:tcPr>
            <w:tcW w:w="1701" w:type="dxa"/>
          </w:tcPr>
          <w:p w:rsidR="007618D0" w:rsidRPr="00F50E9F" w:rsidRDefault="007618D0" w:rsidP="00F50E9F">
            <w:pPr>
              <w:spacing w:line="360" w:lineRule="auto"/>
              <w:jc w:val="both"/>
              <w:rPr>
                <w:bCs/>
              </w:rPr>
            </w:pPr>
            <w:r w:rsidRPr="00F50E9F">
              <w:rPr>
                <w:bCs/>
              </w:rPr>
              <w:t>6021</w:t>
            </w:r>
          </w:p>
        </w:tc>
        <w:tc>
          <w:tcPr>
            <w:tcW w:w="1275" w:type="dxa"/>
          </w:tcPr>
          <w:p w:rsidR="007618D0" w:rsidRPr="00F50E9F" w:rsidRDefault="007618D0" w:rsidP="00F50E9F">
            <w:pPr>
              <w:spacing w:line="360" w:lineRule="auto"/>
              <w:jc w:val="both"/>
              <w:rPr>
                <w:bCs/>
              </w:rPr>
            </w:pPr>
            <w:r w:rsidRPr="00F50E9F">
              <w:rPr>
                <w:bCs/>
              </w:rPr>
              <w:t>5,1</w:t>
            </w:r>
          </w:p>
        </w:tc>
      </w:tr>
      <w:tr w:rsidR="007618D0" w:rsidRPr="00F50E9F">
        <w:tc>
          <w:tcPr>
            <w:tcW w:w="709" w:type="dxa"/>
          </w:tcPr>
          <w:p w:rsidR="007618D0" w:rsidRPr="00F50E9F" w:rsidRDefault="007618D0" w:rsidP="00F50E9F">
            <w:pPr>
              <w:spacing w:line="360" w:lineRule="auto"/>
              <w:jc w:val="both"/>
              <w:rPr>
                <w:bCs/>
              </w:rPr>
            </w:pPr>
            <w:r w:rsidRPr="00F50E9F">
              <w:rPr>
                <w:bCs/>
              </w:rPr>
              <w:t>2</w:t>
            </w:r>
          </w:p>
        </w:tc>
        <w:tc>
          <w:tcPr>
            <w:tcW w:w="1631" w:type="dxa"/>
          </w:tcPr>
          <w:p w:rsidR="007618D0" w:rsidRPr="00F50E9F" w:rsidRDefault="007618D0" w:rsidP="00F50E9F">
            <w:pPr>
              <w:spacing w:line="360" w:lineRule="auto"/>
              <w:jc w:val="both"/>
              <w:rPr>
                <w:bCs/>
              </w:rPr>
            </w:pPr>
            <w:r w:rsidRPr="00F50E9F">
              <w:rPr>
                <w:bCs/>
              </w:rPr>
              <w:t>0,3</w:t>
            </w:r>
          </w:p>
        </w:tc>
        <w:tc>
          <w:tcPr>
            <w:tcW w:w="1545" w:type="dxa"/>
          </w:tcPr>
          <w:p w:rsidR="007618D0" w:rsidRPr="00F50E9F" w:rsidRDefault="007618D0" w:rsidP="00F50E9F">
            <w:pPr>
              <w:spacing w:line="360" w:lineRule="auto"/>
              <w:jc w:val="both"/>
              <w:rPr>
                <w:bCs/>
              </w:rPr>
            </w:pPr>
            <w:r w:rsidRPr="00F50E9F">
              <w:rPr>
                <w:bCs/>
              </w:rPr>
              <w:t>80</w:t>
            </w:r>
          </w:p>
        </w:tc>
        <w:tc>
          <w:tcPr>
            <w:tcW w:w="1218" w:type="dxa"/>
          </w:tcPr>
          <w:p w:rsidR="007618D0" w:rsidRPr="00F50E9F" w:rsidRDefault="007618D0" w:rsidP="00F50E9F">
            <w:pPr>
              <w:spacing w:line="360" w:lineRule="auto"/>
              <w:jc w:val="both"/>
              <w:rPr>
                <w:bCs/>
              </w:rPr>
            </w:pPr>
            <w:r w:rsidRPr="00F50E9F">
              <w:rPr>
                <w:bCs/>
              </w:rPr>
              <w:t>5</w:t>
            </w:r>
          </w:p>
        </w:tc>
        <w:tc>
          <w:tcPr>
            <w:tcW w:w="993" w:type="dxa"/>
          </w:tcPr>
          <w:p w:rsidR="007618D0" w:rsidRPr="00F50E9F" w:rsidRDefault="007618D0" w:rsidP="00F50E9F">
            <w:pPr>
              <w:spacing w:line="360" w:lineRule="auto"/>
              <w:jc w:val="both"/>
              <w:rPr>
                <w:bCs/>
              </w:rPr>
            </w:pPr>
            <w:r w:rsidRPr="00F50E9F">
              <w:rPr>
                <w:bCs/>
              </w:rPr>
              <w:t>2677</w:t>
            </w:r>
          </w:p>
        </w:tc>
        <w:tc>
          <w:tcPr>
            <w:tcW w:w="1701" w:type="dxa"/>
          </w:tcPr>
          <w:p w:rsidR="007618D0" w:rsidRPr="00F50E9F" w:rsidRDefault="007618D0" w:rsidP="00F50E9F">
            <w:pPr>
              <w:spacing w:line="360" w:lineRule="auto"/>
              <w:jc w:val="both"/>
              <w:rPr>
                <w:bCs/>
              </w:rPr>
            </w:pPr>
            <w:r w:rsidRPr="00F50E9F">
              <w:rPr>
                <w:bCs/>
              </w:rPr>
              <w:t>5014</w:t>
            </w:r>
          </w:p>
        </w:tc>
        <w:tc>
          <w:tcPr>
            <w:tcW w:w="1275" w:type="dxa"/>
          </w:tcPr>
          <w:p w:rsidR="007618D0" w:rsidRPr="00F50E9F" w:rsidRDefault="007618D0" w:rsidP="00F50E9F">
            <w:pPr>
              <w:spacing w:line="360" w:lineRule="auto"/>
              <w:jc w:val="both"/>
              <w:rPr>
                <w:bCs/>
              </w:rPr>
            </w:pPr>
            <w:r w:rsidRPr="00F50E9F">
              <w:rPr>
                <w:bCs/>
              </w:rPr>
              <w:t>1,8</w:t>
            </w:r>
          </w:p>
        </w:tc>
      </w:tr>
      <w:tr w:rsidR="007618D0" w:rsidRPr="00F50E9F">
        <w:tc>
          <w:tcPr>
            <w:tcW w:w="709" w:type="dxa"/>
          </w:tcPr>
          <w:p w:rsidR="007618D0" w:rsidRPr="00F50E9F" w:rsidRDefault="007618D0" w:rsidP="00F50E9F">
            <w:pPr>
              <w:spacing w:line="360" w:lineRule="auto"/>
              <w:jc w:val="both"/>
              <w:rPr>
                <w:bCs/>
              </w:rPr>
            </w:pPr>
            <w:r w:rsidRPr="00F50E9F">
              <w:rPr>
                <w:bCs/>
              </w:rPr>
              <w:t>3</w:t>
            </w:r>
          </w:p>
        </w:tc>
        <w:tc>
          <w:tcPr>
            <w:tcW w:w="1631" w:type="dxa"/>
          </w:tcPr>
          <w:p w:rsidR="007618D0" w:rsidRPr="00F50E9F" w:rsidRDefault="007618D0" w:rsidP="00F50E9F">
            <w:pPr>
              <w:spacing w:line="360" w:lineRule="auto"/>
              <w:jc w:val="both"/>
              <w:rPr>
                <w:bCs/>
              </w:rPr>
            </w:pPr>
            <w:r w:rsidRPr="00F50E9F">
              <w:rPr>
                <w:bCs/>
              </w:rPr>
              <w:t>0,9</w:t>
            </w:r>
          </w:p>
        </w:tc>
        <w:tc>
          <w:tcPr>
            <w:tcW w:w="1545" w:type="dxa"/>
          </w:tcPr>
          <w:p w:rsidR="007618D0" w:rsidRPr="00F50E9F" w:rsidRDefault="007618D0" w:rsidP="00F50E9F">
            <w:pPr>
              <w:spacing w:line="360" w:lineRule="auto"/>
              <w:jc w:val="both"/>
              <w:rPr>
                <w:bCs/>
              </w:rPr>
            </w:pPr>
            <w:r w:rsidRPr="00F50E9F">
              <w:rPr>
                <w:bCs/>
              </w:rPr>
              <w:t>80</w:t>
            </w:r>
          </w:p>
        </w:tc>
        <w:tc>
          <w:tcPr>
            <w:tcW w:w="1218" w:type="dxa"/>
          </w:tcPr>
          <w:p w:rsidR="007618D0" w:rsidRPr="00F50E9F" w:rsidRDefault="007618D0" w:rsidP="00F50E9F">
            <w:pPr>
              <w:spacing w:line="360" w:lineRule="auto"/>
              <w:jc w:val="both"/>
              <w:rPr>
                <w:bCs/>
              </w:rPr>
            </w:pPr>
            <w:r w:rsidRPr="00F50E9F">
              <w:rPr>
                <w:bCs/>
              </w:rPr>
              <w:t>25</w:t>
            </w:r>
          </w:p>
        </w:tc>
        <w:tc>
          <w:tcPr>
            <w:tcW w:w="993" w:type="dxa"/>
          </w:tcPr>
          <w:p w:rsidR="007618D0" w:rsidRPr="00F50E9F" w:rsidRDefault="007618D0" w:rsidP="00F50E9F">
            <w:pPr>
              <w:spacing w:line="360" w:lineRule="auto"/>
              <w:jc w:val="both"/>
              <w:rPr>
                <w:bCs/>
              </w:rPr>
            </w:pPr>
            <w:r w:rsidRPr="00F50E9F">
              <w:rPr>
                <w:bCs/>
              </w:rPr>
              <w:t>3366</w:t>
            </w:r>
          </w:p>
        </w:tc>
        <w:tc>
          <w:tcPr>
            <w:tcW w:w="1701" w:type="dxa"/>
          </w:tcPr>
          <w:p w:rsidR="007618D0" w:rsidRPr="00F50E9F" w:rsidRDefault="007618D0" w:rsidP="00F50E9F">
            <w:pPr>
              <w:spacing w:line="360" w:lineRule="auto"/>
              <w:jc w:val="both"/>
              <w:rPr>
                <w:bCs/>
              </w:rPr>
            </w:pPr>
            <w:r w:rsidRPr="00F50E9F">
              <w:rPr>
                <w:bCs/>
              </w:rPr>
              <w:t>6551</w:t>
            </w:r>
          </w:p>
        </w:tc>
        <w:tc>
          <w:tcPr>
            <w:tcW w:w="1275" w:type="dxa"/>
          </w:tcPr>
          <w:p w:rsidR="007618D0" w:rsidRPr="00F50E9F" w:rsidRDefault="007618D0" w:rsidP="00F50E9F">
            <w:pPr>
              <w:spacing w:line="360" w:lineRule="auto"/>
              <w:jc w:val="both"/>
              <w:rPr>
                <w:bCs/>
              </w:rPr>
            </w:pPr>
            <w:r w:rsidRPr="00F50E9F">
              <w:rPr>
                <w:bCs/>
              </w:rPr>
              <w:t>5,7</w:t>
            </w:r>
          </w:p>
        </w:tc>
      </w:tr>
      <w:tr w:rsidR="007618D0" w:rsidRPr="00F50E9F">
        <w:tc>
          <w:tcPr>
            <w:tcW w:w="709" w:type="dxa"/>
          </w:tcPr>
          <w:p w:rsidR="007618D0" w:rsidRPr="00F50E9F" w:rsidRDefault="007618D0" w:rsidP="00F50E9F">
            <w:pPr>
              <w:spacing w:line="360" w:lineRule="auto"/>
              <w:jc w:val="both"/>
              <w:rPr>
                <w:bCs/>
              </w:rPr>
            </w:pPr>
            <w:r w:rsidRPr="00F50E9F">
              <w:rPr>
                <w:bCs/>
              </w:rPr>
              <w:t>4</w:t>
            </w:r>
          </w:p>
        </w:tc>
        <w:tc>
          <w:tcPr>
            <w:tcW w:w="1631" w:type="dxa"/>
          </w:tcPr>
          <w:p w:rsidR="007618D0" w:rsidRPr="00F50E9F" w:rsidRDefault="007618D0" w:rsidP="00F50E9F">
            <w:pPr>
              <w:spacing w:line="360" w:lineRule="auto"/>
              <w:jc w:val="both"/>
              <w:rPr>
                <w:bCs/>
              </w:rPr>
            </w:pPr>
            <w:r w:rsidRPr="00F50E9F">
              <w:rPr>
                <w:bCs/>
              </w:rPr>
              <w:t>0,3</w:t>
            </w:r>
          </w:p>
        </w:tc>
        <w:tc>
          <w:tcPr>
            <w:tcW w:w="1545" w:type="dxa"/>
          </w:tcPr>
          <w:p w:rsidR="007618D0" w:rsidRPr="00F50E9F" w:rsidRDefault="007618D0" w:rsidP="00F50E9F">
            <w:pPr>
              <w:spacing w:line="360" w:lineRule="auto"/>
              <w:jc w:val="both"/>
              <w:rPr>
                <w:bCs/>
              </w:rPr>
            </w:pPr>
            <w:r w:rsidRPr="00F50E9F">
              <w:rPr>
                <w:bCs/>
              </w:rPr>
              <w:t>40</w:t>
            </w:r>
          </w:p>
        </w:tc>
        <w:tc>
          <w:tcPr>
            <w:tcW w:w="1218" w:type="dxa"/>
          </w:tcPr>
          <w:p w:rsidR="007618D0" w:rsidRPr="00F50E9F" w:rsidRDefault="007618D0" w:rsidP="00F50E9F">
            <w:pPr>
              <w:spacing w:line="360" w:lineRule="auto"/>
              <w:jc w:val="both"/>
              <w:rPr>
                <w:bCs/>
              </w:rPr>
            </w:pPr>
            <w:r w:rsidRPr="00F50E9F">
              <w:rPr>
                <w:bCs/>
              </w:rPr>
              <w:t>5</w:t>
            </w:r>
          </w:p>
        </w:tc>
        <w:tc>
          <w:tcPr>
            <w:tcW w:w="993" w:type="dxa"/>
          </w:tcPr>
          <w:p w:rsidR="007618D0" w:rsidRPr="00F50E9F" w:rsidRDefault="007618D0" w:rsidP="00F50E9F">
            <w:pPr>
              <w:pStyle w:val="podris"/>
              <w:overflowPunct/>
              <w:autoSpaceDE/>
              <w:autoSpaceDN/>
              <w:adjustRightInd/>
              <w:spacing w:before="0" w:after="0" w:line="360" w:lineRule="auto"/>
              <w:jc w:val="both"/>
              <w:textAlignment w:val="auto"/>
              <w:rPr>
                <w:bCs/>
                <w:sz w:val="20"/>
              </w:rPr>
            </w:pPr>
            <w:r w:rsidRPr="00F50E9F">
              <w:rPr>
                <w:bCs/>
                <w:sz w:val="20"/>
              </w:rPr>
              <w:t>2147</w:t>
            </w:r>
          </w:p>
        </w:tc>
        <w:tc>
          <w:tcPr>
            <w:tcW w:w="1701" w:type="dxa"/>
          </w:tcPr>
          <w:p w:rsidR="007618D0" w:rsidRPr="00F50E9F" w:rsidRDefault="007618D0" w:rsidP="00F50E9F">
            <w:pPr>
              <w:spacing w:line="360" w:lineRule="auto"/>
              <w:jc w:val="both"/>
              <w:rPr>
                <w:bCs/>
              </w:rPr>
            </w:pPr>
            <w:r w:rsidRPr="00F50E9F">
              <w:rPr>
                <w:bCs/>
              </w:rPr>
              <w:t>3408</w:t>
            </w:r>
          </w:p>
        </w:tc>
        <w:tc>
          <w:tcPr>
            <w:tcW w:w="1275" w:type="dxa"/>
          </w:tcPr>
          <w:p w:rsidR="007618D0" w:rsidRPr="00F50E9F" w:rsidRDefault="007618D0" w:rsidP="00F50E9F">
            <w:pPr>
              <w:spacing w:line="360" w:lineRule="auto"/>
              <w:jc w:val="both"/>
              <w:rPr>
                <w:bCs/>
              </w:rPr>
            </w:pPr>
            <w:r w:rsidRPr="00F50E9F">
              <w:rPr>
                <w:bCs/>
              </w:rPr>
              <w:t>2,8</w:t>
            </w:r>
          </w:p>
        </w:tc>
      </w:tr>
      <w:tr w:rsidR="007618D0" w:rsidRPr="00F50E9F">
        <w:tc>
          <w:tcPr>
            <w:tcW w:w="709" w:type="dxa"/>
          </w:tcPr>
          <w:p w:rsidR="007618D0" w:rsidRPr="00F50E9F" w:rsidRDefault="007618D0" w:rsidP="00F50E9F">
            <w:pPr>
              <w:spacing w:line="360" w:lineRule="auto"/>
              <w:jc w:val="both"/>
              <w:rPr>
                <w:bCs/>
              </w:rPr>
            </w:pPr>
            <w:r w:rsidRPr="00F50E9F">
              <w:rPr>
                <w:bCs/>
              </w:rPr>
              <w:t>5</w:t>
            </w:r>
          </w:p>
        </w:tc>
        <w:tc>
          <w:tcPr>
            <w:tcW w:w="1631" w:type="dxa"/>
          </w:tcPr>
          <w:p w:rsidR="007618D0" w:rsidRPr="00F50E9F" w:rsidRDefault="007618D0" w:rsidP="00F50E9F">
            <w:pPr>
              <w:spacing w:line="360" w:lineRule="auto"/>
              <w:jc w:val="both"/>
              <w:rPr>
                <w:bCs/>
              </w:rPr>
            </w:pPr>
            <w:r w:rsidRPr="00F50E9F">
              <w:rPr>
                <w:bCs/>
              </w:rPr>
              <w:t>0,9</w:t>
            </w:r>
          </w:p>
        </w:tc>
        <w:tc>
          <w:tcPr>
            <w:tcW w:w="1545" w:type="dxa"/>
          </w:tcPr>
          <w:p w:rsidR="007618D0" w:rsidRPr="00F50E9F" w:rsidRDefault="007618D0" w:rsidP="00F50E9F">
            <w:pPr>
              <w:spacing w:line="360" w:lineRule="auto"/>
              <w:jc w:val="both"/>
              <w:rPr>
                <w:bCs/>
              </w:rPr>
            </w:pPr>
            <w:r w:rsidRPr="00F50E9F">
              <w:rPr>
                <w:bCs/>
              </w:rPr>
              <w:t>40</w:t>
            </w:r>
          </w:p>
        </w:tc>
        <w:tc>
          <w:tcPr>
            <w:tcW w:w="1218" w:type="dxa"/>
          </w:tcPr>
          <w:p w:rsidR="007618D0" w:rsidRPr="00F50E9F" w:rsidRDefault="007618D0" w:rsidP="00F50E9F">
            <w:pPr>
              <w:spacing w:line="360" w:lineRule="auto"/>
              <w:jc w:val="both"/>
              <w:rPr>
                <w:bCs/>
              </w:rPr>
            </w:pPr>
            <w:r w:rsidRPr="00F50E9F">
              <w:rPr>
                <w:bCs/>
              </w:rPr>
              <w:t>25</w:t>
            </w:r>
          </w:p>
        </w:tc>
        <w:tc>
          <w:tcPr>
            <w:tcW w:w="993" w:type="dxa"/>
          </w:tcPr>
          <w:p w:rsidR="007618D0" w:rsidRPr="00F50E9F" w:rsidRDefault="007618D0" w:rsidP="00F50E9F">
            <w:pPr>
              <w:spacing w:line="360" w:lineRule="auto"/>
              <w:jc w:val="both"/>
              <w:rPr>
                <w:bCs/>
              </w:rPr>
            </w:pPr>
            <w:r w:rsidRPr="00F50E9F">
              <w:rPr>
                <w:bCs/>
              </w:rPr>
              <w:t>1778</w:t>
            </w:r>
          </w:p>
        </w:tc>
        <w:tc>
          <w:tcPr>
            <w:tcW w:w="1701" w:type="dxa"/>
          </w:tcPr>
          <w:p w:rsidR="007618D0" w:rsidRPr="00F50E9F" w:rsidRDefault="007618D0" w:rsidP="00F50E9F">
            <w:pPr>
              <w:spacing w:line="360" w:lineRule="auto"/>
              <w:jc w:val="both"/>
              <w:rPr>
                <w:bCs/>
              </w:rPr>
            </w:pPr>
            <w:r w:rsidRPr="00F50E9F">
              <w:rPr>
                <w:bCs/>
              </w:rPr>
              <w:t>13971</w:t>
            </w:r>
          </w:p>
        </w:tc>
        <w:tc>
          <w:tcPr>
            <w:tcW w:w="1275" w:type="dxa"/>
          </w:tcPr>
          <w:p w:rsidR="007618D0" w:rsidRPr="00F50E9F" w:rsidRDefault="007618D0" w:rsidP="00F50E9F">
            <w:pPr>
              <w:spacing w:line="360" w:lineRule="auto"/>
              <w:jc w:val="both"/>
              <w:rPr>
                <w:bCs/>
              </w:rPr>
            </w:pPr>
            <w:r w:rsidRPr="00F50E9F">
              <w:rPr>
                <w:bCs/>
              </w:rPr>
              <w:t>7,5</w:t>
            </w:r>
          </w:p>
        </w:tc>
      </w:tr>
      <w:tr w:rsidR="007618D0" w:rsidRPr="00F50E9F">
        <w:tc>
          <w:tcPr>
            <w:tcW w:w="709" w:type="dxa"/>
          </w:tcPr>
          <w:p w:rsidR="007618D0" w:rsidRPr="00F50E9F" w:rsidRDefault="007618D0" w:rsidP="00F50E9F">
            <w:pPr>
              <w:spacing w:line="360" w:lineRule="auto"/>
              <w:jc w:val="both"/>
              <w:rPr>
                <w:bCs/>
              </w:rPr>
            </w:pPr>
            <w:r w:rsidRPr="00F50E9F">
              <w:rPr>
                <w:bCs/>
              </w:rPr>
              <w:t>6</w:t>
            </w:r>
          </w:p>
        </w:tc>
        <w:tc>
          <w:tcPr>
            <w:tcW w:w="1631" w:type="dxa"/>
          </w:tcPr>
          <w:p w:rsidR="007618D0" w:rsidRPr="00F50E9F" w:rsidRDefault="007618D0" w:rsidP="00F50E9F">
            <w:pPr>
              <w:spacing w:line="360" w:lineRule="auto"/>
              <w:jc w:val="both"/>
              <w:rPr>
                <w:bCs/>
              </w:rPr>
            </w:pPr>
            <w:r w:rsidRPr="00F50E9F">
              <w:rPr>
                <w:bCs/>
              </w:rPr>
              <w:t>0,9</w:t>
            </w:r>
          </w:p>
        </w:tc>
        <w:tc>
          <w:tcPr>
            <w:tcW w:w="1545" w:type="dxa"/>
          </w:tcPr>
          <w:p w:rsidR="007618D0" w:rsidRPr="00F50E9F" w:rsidRDefault="007618D0" w:rsidP="00F50E9F">
            <w:pPr>
              <w:spacing w:line="360" w:lineRule="auto"/>
              <w:jc w:val="both"/>
              <w:rPr>
                <w:bCs/>
              </w:rPr>
            </w:pPr>
            <w:r w:rsidRPr="00F50E9F">
              <w:rPr>
                <w:bCs/>
              </w:rPr>
              <w:t>60</w:t>
            </w:r>
          </w:p>
        </w:tc>
        <w:tc>
          <w:tcPr>
            <w:tcW w:w="1218" w:type="dxa"/>
          </w:tcPr>
          <w:p w:rsidR="007618D0" w:rsidRPr="00F50E9F" w:rsidRDefault="007618D0" w:rsidP="00F50E9F">
            <w:pPr>
              <w:spacing w:line="360" w:lineRule="auto"/>
              <w:jc w:val="both"/>
              <w:rPr>
                <w:bCs/>
              </w:rPr>
            </w:pPr>
            <w:r w:rsidRPr="00F50E9F">
              <w:rPr>
                <w:bCs/>
              </w:rPr>
              <w:t>15</w:t>
            </w:r>
          </w:p>
        </w:tc>
        <w:tc>
          <w:tcPr>
            <w:tcW w:w="993" w:type="dxa"/>
          </w:tcPr>
          <w:p w:rsidR="007618D0" w:rsidRPr="00F50E9F" w:rsidRDefault="007618D0" w:rsidP="00F50E9F">
            <w:pPr>
              <w:spacing w:line="360" w:lineRule="auto"/>
              <w:jc w:val="both"/>
              <w:rPr>
                <w:bCs/>
              </w:rPr>
            </w:pPr>
            <w:r w:rsidRPr="00F50E9F">
              <w:rPr>
                <w:bCs/>
              </w:rPr>
              <w:t>3684</w:t>
            </w:r>
          </w:p>
        </w:tc>
        <w:tc>
          <w:tcPr>
            <w:tcW w:w="1701" w:type="dxa"/>
          </w:tcPr>
          <w:p w:rsidR="007618D0" w:rsidRPr="00F50E9F" w:rsidRDefault="007618D0" w:rsidP="00F50E9F">
            <w:pPr>
              <w:spacing w:line="360" w:lineRule="auto"/>
              <w:jc w:val="both"/>
              <w:rPr>
                <w:bCs/>
              </w:rPr>
            </w:pPr>
            <w:r w:rsidRPr="00F50E9F">
              <w:rPr>
                <w:bCs/>
              </w:rPr>
              <w:t>10600</w:t>
            </w:r>
          </w:p>
        </w:tc>
        <w:tc>
          <w:tcPr>
            <w:tcW w:w="1275" w:type="dxa"/>
          </w:tcPr>
          <w:p w:rsidR="007618D0" w:rsidRPr="00F50E9F" w:rsidRDefault="007618D0" w:rsidP="00F50E9F">
            <w:pPr>
              <w:spacing w:line="360" w:lineRule="auto"/>
              <w:jc w:val="both"/>
              <w:rPr>
                <w:bCs/>
              </w:rPr>
            </w:pPr>
            <w:r w:rsidRPr="00F50E9F">
              <w:rPr>
                <w:bCs/>
              </w:rPr>
              <w:t>6,6</w:t>
            </w:r>
          </w:p>
        </w:tc>
      </w:tr>
      <w:tr w:rsidR="007618D0" w:rsidRPr="00F50E9F">
        <w:tc>
          <w:tcPr>
            <w:tcW w:w="709" w:type="dxa"/>
          </w:tcPr>
          <w:p w:rsidR="007618D0" w:rsidRPr="00F50E9F" w:rsidRDefault="007618D0" w:rsidP="00F50E9F">
            <w:pPr>
              <w:spacing w:line="360" w:lineRule="auto"/>
              <w:jc w:val="both"/>
              <w:rPr>
                <w:bCs/>
              </w:rPr>
            </w:pPr>
            <w:r w:rsidRPr="00F50E9F">
              <w:rPr>
                <w:bCs/>
              </w:rPr>
              <w:t>7</w:t>
            </w:r>
          </w:p>
        </w:tc>
        <w:tc>
          <w:tcPr>
            <w:tcW w:w="1631" w:type="dxa"/>
          </w:tcPr>
          <w:p w:rsidR="007618D0" w:rsidRPr="00F50E9F" w:rsidRDefault="007618D0" w:rsidP="00F50E9F">
            <w:pPr>
              <w:spacing w:line="360" w:lineRule="auto"/>
              <w:jc w:val="both"/>
              <w:rPr>
                <w:bCs/>
              </w:rPr>
            </w:pPr>
            <w:r w:rsidRPr="00F50E9F">
              <w:rPr>
                <w:bCs/>
              </w:rPr>
              <w:t>1,5</w:t>
            </w:r>
          </w:p>
        </w:tc>
        <w:tc>
          <w:tcPr>
            <w:tcW w:w="1545" w:type="dxa"/>
          </w:tcPr>
          <w:p w:rsidR="007618D0" w:rsidRPr="00F50E9F" w:rsidRDefault="007618D0" w:rsidP="00F50E9F">
            <w:pPr>
              <w:spacing w:line="360" w:lineRule="auto"/>
              <w:jc w:val="both"/>
              <w:rPr>
                <w:bCs/>
              </w:rPr>
            </w:pPr>
            <w:r w:rsidRPr="00F50E9F">
              <w:rPr>
                <w:bCs/>
              </w:rPr>
              <w:t>84</w:t>
            </w:r>
          </w:p>
        </w:tc>
        <w:tc>
          <w:tcPr>
            <w:tcW w:w="1218" w:type="dxa"/>
          </w:tcPr>
          <w:p w:rsidR="007618D0" w:rsidRPr="00F50E9F" w:rsidRDefault="007618D0" w:rsidP="00F50E9F">
            <w:pPr>
              <w:spacing w:line="360" w:lineRule="auto"/>
              <w:jc w:val="both"/>
              <w:rPr>
                <w:bCs/>
              </w:rPr>
            </w:pPr>
            <w:r w:rsidRPr="00F50E9F">
              <w:rPr>
                <w:bCs/>
              </w:rPr>
              <w:t>39</w:t>
            </w:r>
          </w:p>
        </w:tc>
        <w:tc>
          <w:tcPr>
            <w:tcW w:w="993" w:type="dxa"/>
          </w:tcPr>
          <w:p w:rsidR="007618D0" w:rsidRPr="00F50E9F" w:rsidRDefault="007618D0" w:rsidP="00F50E9F">
            <w:pPr>
              <w:spacing w:line="360" w:lineRule="auto"/>
              <w:jc w:val="both"/>
              <w:rPr>
                <w:bCs/>
              </w:rPr>
            </w:pPr>
            <w:r w:rsidRPr="00F50E9F">
              <w:rPr>
                <w:bCs/>
              </w:rPr>
              <w:t>2677</w:t>
            </w:r>
          </w:p>
        </w:tc>
        <w:tc>
          <w:tcPr>
            <w:tcW w:w="1701" w:type="dxa"/>
          </w:tcPr>
          <w:p w:rsidR="007618D0" w:rsidRPr="00F50E9F" w:rsidRDefault="007618D0" w:rsidP="00F50E9F">
            <w:pPr>
              <w:spacing w:line="360" w:lineRule="auto"/>
              <w:jc w:val="both"/>
              <w:rPr>
                <w:bCs/>
              </w:rPr>
            </w:pPr>
            <w:r w:rsidRPr="00F50E9F">
              <w:rPr>
                <w:bCs/>
              </w:rPr>
              <w:t>4431</w:t>
            </w:r>
          </w:p>
        </w:tc>
        <w:tc>
          <w:tcPr>
            <w:tcW w:w="1275" w:type="dxa"/>
          </w:tcPr>
          <w:p w:rsidR="007618D0" w:rsidRPr="00F50E9F" w:rsidRDefault="007618D0" w:rsidP="00F50E9F">
            <w:pPr>
              <w:spacing w:line="360" w:lineRule="auto"/>
              <w:jc w:val="both"/>
              <w:rPr>
                <w:bCs/>
              </w:rPr>
            </w:pPr>
            <w:r w:rsidRPr="00F50E9F">
              <w:rPr>
                <w:bCs/>
              </w:rPr>
              <w:t>5,2</w:t>
            </w:r>
          </w:p>
        </w:tc>
      </w:tr>
      <w:tr w:rsidR="007618D0" w:rsidRPr="00F50E9F">
        <w:tc>
          <w:tcPr>
            <w:tcW w:w="709" w:type="dxa"/>
          </w:tcPr>
          <w:p w:rsidR="007618D0" w:rsidRPr="00F50E9F" w:rsidRDefault="007618D0" w:rsidP="00F50E9F">
            <w:pPr>
              <w:spacing w:line="360" w:lineRule="auto"/>
              <w:jc w:val="both"/>
              <w:rPr>
                <w:bCs/>
              </w:rPr>
            </w:pPr>
            <w:r w:rsidRPr="00F50E9F">
              <w:rPr>
                <w:bCs/>
              </w:rPr>
              <w:t>8</w:t>
            </w:r>
          </w:p>
        </w:tc>
        <w:tc>
          <w:tcPr>
            <w:tcW w:w="1631" w:type="dxa"/>
          </w:tcPr>
          <w:p w:rsidR="007618D0" w:rsidRPr="00F50E9F" w:rsidRDefault="007618D0" w:rsidP="00F50E9F">
            <w:pPr>
              <w:spacing w:line="360" w:lineRule="auto"/>
              <w:jc w:val="both"/>
              <w:rPr>
                <w:bCs/>
              </w:rPr>
            </w:pPr>
            <w:r w:rsidRPr="00F50E9F">
              <w:rPr>
                <w:bCs/>
              </w:rPr>
              <w:t>2,1</w:t>
            </w:r>
          </w:p>
        </w:tc>
        <w:tc>
          <w:tcPr>
            <w:tcW w:w="1545" w:type="dxa"/>
          </w:tcPr>
          <w:p w:rsidR="007618D0" w:rsidRPr="00F50E9F" w:rsidRDefault="007618D0" w:rsidP="00F50E9F">
            <w:pPr>
              <w:spacing w:line="360" w:lineRule="auto"/>
              <w:jc w:val="both"/>
              <w:rPr>
                <w:bCs/>
              </w:rPr>
            </w:pPr>
            <w:r w:rsidRPr="00F50E9F">
              <w:rPr>
                <w:bCs/>
              </w:rPr>
              <w:t>100</w:t>
            </w:r>
          </w:p>
        </w:tc>
        <w:tc>
          <w:tcPr>
            <w:tcW w:w="1218" w:type="dxa"/>
          </w:tcPr>
          <w:p w:rsidR="007618D0" w:rsidRPr="00F50E9F" w:rsidRDefault="007618D0" w:rsidP="00F50E9F">
            <w:pPr>
              <w:spacing w:line="360" w:lineRule="auto"/>
              <w:jc w:val="both"/>
              <w:rPr>
                <w:bCs/>
              </w:rPr>
            </w:pPr>
            <w:r w:rsidRPr="00F50E9F">
              <w:rPr>
                <w:bCs/>
              </w:rPr>
              <w:t>55</w:t>
            </w:r>
          </w:p>
        </w:tc>
        <w:tc>
          <w:tcPr>
            <w:tcW w:w="993" w:type="dxa"/>
          </w:tcPr>
          <w:p w:rsidR="007618D0" w:rsidRPr="00F50E9F" w:rsidRDefault="007618D0" w:rsidP="00F50E9F">
            <w:pPr>
              <w:spacing w:line="360" w:lineRule="auto"/>
              <w:jc w:val="both"/>
              <w:rPr>
                <w:bCs/>
              </w:rPr>
            </w:pPr>
            <w:r w:rsidRPr="00F50E9F">
              <w:rPr>
                <w:bCs/>
              </w:rPr>
              <w:t>2894</w:t>
            </w:r>
          </w:p>
        </w:tc>
        <w:tc>
          <w:tcPr>
            <w:tcW w:w="1701" w:type="dxa"/>
          </w:tcPr>
          <w:p w:rsidR="007618D0" w:rsidRPr="00F50E9F" w:rsidRDefault="007618D0" w:rsidP="00F50E9F">
            <w:pPr>
              <w:spacing w:line="360" w:lineRule="auto"/>
              <w:jc w:val="both"/>
              <w:rPr>
                <w:bCs/>
              </w:rPr>
            </w:pPr>
            <w:r w:rsidRPr="00F50E9F">
              <w:rPr>
                <w:bCs/>
              </w:rPr>
              <w:t>3371</w:t>
            </w:r>
          </w:p>
        </w:tc>
        <w:tc>
          <w:tcPr>
            <w:tcW w:w="1275" w:type="dxa"/>
          </w:tcPr>
          <w:p w:rsidR="007618D0" w:rsidRPr="00F50E9F" w:rsidRDefault="007618D0" w:rsidP="00F50E9F">
            <w:pPr>
              <w:spacing w:line="360" w:lineRule="auto"/>
              <w:jc w:val="both"/>
              <w:rPr>
                <w:bCs/>
              </w:rPr>
            </w:pPr>
            <w:r w:rsidRPr="00F50E9F">
              <w:rPr>
                <w:bCs/>
              </w:rPr>
              <w:t>4,0</w:t>
            </w:r>
          </w:p>
        </w:tc>
      </w:tr>
      <w:tr w:rsidR="007618D0" w:rsidRPr="00F50E9F">
        <w:tc>
          <w:tcPr>
            <w:tcW w:w="709" w:type="dxa"/>
          </w:tcPr>
          <w:p w:rsidR="007618D0" w:rsidRPr="00F50E9F" w:rsidRDefault="007618D0" w:rsidP="00F50E9F">
            <w:pPr>
              <w:spacing w:line="360" w:lineRule="auto"/>
              <w:jc w:val="both"/>
              <w:rPr>
                <w:bCs/>
              </w:rPr>
            </w:pPr>
            <w:r w:rsidRPr="00F50E9F">
              <w:rPr>
                <w:bCs/>
              </w:rPr>
              <w:t>9</w:t>
            </w:r>
          </w:p>
        </w:tc>
        <w:tc>
          <w:tcPr>
            <w:tcW w:w="1631" w:type="dxa"/>
          </w:tcPr>
          <w:p w:rsidR="007618D0" w:rsidRPr="00F50E9F" w:rsidRDefault="007618D0" w:rsidP="00F50E9F">
            <w:pPr>
              <w:spacing w:line="360" w:lineRule="auto"/>
              <w:jc w:val="both"/>
              <w:rPr>
                <w:bCs/>
              </w:rPr>
            </w:pPr>
            <w:r w:rsidRPr="00F50E9F">
              <w:rPr>
                <w:bCs/>
              </w:rPr>
              <w:t>0,9</w:t>
            </w:r>
          </w:p>
        </w:tc>
        <w:tc>
          <w:tcPr>
            <w:tcW w:w="1545" w:type="dxa"/>
          </w:tcPr>
          <w:p w:rsidR="007618D0" w:rsidRPr="00F50E9F" w:rsidRDefault="007618D0" w:rsidP="00F50E9F">
            <w:pPr>
              <w:spacing w:line="360" w:lineRule="auto"/>
              <w:jc w:val="both"/>
              <w:rPr>
                <w:bCs/>
              </w:rPr>
            </w:pPr>
            <w:r w:rsidRPr="00F50E9F">
              <w:rPr>
                <w:bCs/>
              </w:rPr>
              <w:t>40</w:t>
            </w:r>
          </w:p>
        </w:tc>
        <w:tc>
          <w:tcPr>
            <w:tcW w:w="1218" w:type="dxa"/>
          </w:tcPr>
          <w:p w:rsidR="007618D0" w:rsidRPr="00F50E9F" w:rsidRDefault="007618D0" w:rsidP="00F50E9F">
            <w:pPr>
              <w:spacing w:line="360" w:lineRule="auto"/>
              <w:jc w:val="both"/>
              <w:rPr>
                <w:bCs/>
              </w:rPr>
            </w:pPr>
            <w:r w:rsidRPr="00F50E9F">
              <w:rPr>
                <w:bCs/>
              </w:rPr>
              <w:t>5</w:t>
            </w:r>
          </w:p>
        </w:tc>
        <w:tc>
          <w:tcPr>
            <w:tcW w:w="993" w:type="dxa"/>
          </w:tcPr>
          <w:p w:rsidR="007618D0" w:rsidRPr="00F50E9F" w:rsidRDefault="007618D0" w:rsidP="00F50E9F">
            <w:pPr>
              <w:spacing w:line="360" w:lineRule="auto"/>
              <w:jc w:val="both"/>
              <w:rPr>
                <w:bCs/>
              </w:rPr>
            </w:pPr>
            <w:r w:rsidRPr="00F50E9F">
              <w:rPr>
                <w:bCs/>
              </w:rPr>
              <w:t>1778</w:t>
            </w:r>
          </w:p>
        </w:tc>
        <w:tc>
          <w:tcPr>
            <w:tcW w:w="1701" w:type="dxa"/>
          </w:tcPr>
          <w:p w:rsidR="007618D0" w:rsidRPr="00F50E9F" w:rsidRDefault="007618D0" w:rsidP="00F50E9F">
            <w:pPr>
              <w:spacing w:line="360" w:lineRule="auto"/>
              <w:jc w:val="both"/>
              <w:rPr>
                <w:bCs/>
              </w:rPr>
            </w:pPr>
            <w:r w:rsidRPr="00F50E9F">
              <w:rPr>
                <w:bCs/>
              </w:rPr>
              <w:t>7134</w:t>
            </w:r>
          </w:p>
        </w:tc>
        <w:tc>
          <w:tcPr>
            <w:tcW w:w="1275" w:type="dxa"/>
          </w:tcPr>
          <w:p w:rsidR="007618D0" w:rsidRPr="00F50E9F" w:rsidRDefault="007618D0" w:rsidP="00F50E9F">
            <w:pPr>
              <w:spacing w:line="360" w:lineRule="auto"/>
              <w:jc w:val="both"/>
              <w:rPr>
                <w:bCs/>
              </w:rPr>
            </w:pPr>
            <w:r w:rsidRPr="00F50E9F">
              <w:rPr>
                <w:bCs/>
              </w:rPr>
              <w:t>0,87</w:t>
            </w:r>
          </w:p>
        </w:tc>
      </w:tr>
      <w:tr w:rsidR="007618D0" w:rsidRPr="00F50E9F">
        <w:tc>
          <w:tcPr>
            <w:tcW w:w="709" w:type="dxa"/>
          </w:tcPr>
          <w:p w:rsidR="007618D0" w:rsidRPr="00F50E9F" w:rsidRDefault="007618D0" w:rsidP="00F50E9F">
            <w:pPr>
              <w:spacing w:line="360" w:lineRule="auto"/>
              <w:jc w:val="both"/>
              <w:rPr>
                <w:bCs/>
              </w:rPr>
            </w:pPr>
            <w:r w:rsidRPr="00F50E9F">
              <w:rPr>
                <w:bCs/>
              </w:rPr>
              <w:t>10</w:t>
            </w:r>
          </w:p>
        </w:tc>
        <w:tc>
          <w:tcPr>
            <w:tcW w:w="1631" w:type="dxa"/>
          </w:tcPr>
          <w:p w:rsidR="007618D0" w:rsidRPr="00F50E9F" w:rsidRDefault="007618D0" w:rsidP="00F50E9F">
            <w:pPr>
              <w:spacing w:line="360" w:lineRule="auto"/>
              <w:jc w:val="both"/>
              <w:rPr>
                <w:bCs/>
              </w:rPr>
            </w:pPr>
            <w:r w:rsidRPr="00F50E9F">
              <w:rPr>
                <w:bCs/>
              </w:rPr>
              <w:t>0,3</w:t>
            </w:r>
          </w:p>
        </w:tc>
        <w:tc>
          <w:tcPr>
            <w:tcW w:w="1545" w:type="dxa"/>
          </w:tcPr>
          <w:p w:rsidR="007618D0" w:rsidRPr="00F50E9F" w:rsidRDefault="007618D0" w:rsidP="00F50E9F">
            <w:pPr>
              <w:spacing w:line="360" w:lineRule="auto"/>
              <w:jc w:val="both"/>
              <w:rPr>
                <w:bCs/>
              </w:rPr>
            </w:pPr>
            <w:r w:rsidRPr="00F50E9F">
              <w:rPr>
                <w:bCs/>
              </w:rPr>
              <w:t>80</w:t>
            </w:r>
          </w:p>
        </w:tc>
        <w:tc>
          <w:tcPr>
            <w:tcW w:w="1218" w:type="dxa"/>
          </w:tcPr>
          <w:p w:rsidR="007618D0" w:rsidRPr="00F50E9F" w:rsidRDefault="007618D0" w:rsidP="00F50E9F">
            <w:pPr>
              <w:spacing w:line="360" w:lineRule="auto"/>
              <w:jc w:val="both"/>
              <w:rPr>
                <w:bCs/>
              </w:rPr>
            </w:pPr>
            <w:r w:rsidRPr="00F50E9F">
              <w:rPr>
                <w:bCs/>
              </w:rPr>
              <w:t>25</w:t>
            </w:r>
          </w:p>
        </w:tc>
        <w:tc>
          <w:tcPr>
            <w:tcW w:w="993" w:type="dxa"/>
          </w:tcPr>
          <w:p w:rsidR="007618D0" w:rsidRPr="00F50E9F" w:rsidRDefault="007618D0" w:rsidP="00F50E9F">
            <w:pPr>
              <w:spacing w:line="360" w:lineRule="auto"/>
              <w:jc w:val="both"/>
              <w:rPr>
                <w:bCs/>
              </w:rPr>
            </w:pPr>
            <w:r w:rsidRPr="00F50E9F">
              <w:rPr>
                <w:bCs/>
              </w:rPr>
              <w:t>640</w:t>
            </w:r>
          </w:p>
        </w:tc>
        <w:tc>
          <w:tcPr>
            <w:tcW w:w="1701" w:type="dxa"/>
          </w:tcPr>
          <w:p w:rsidR="007618D0" w:rsidRPr="00F50E9F" w:rsidRDefault="007618D0" w:rsidP="00F50E9F">
            <w:pPr>
              <w:spacing w:line="360" w:lineRule="auto"/>
              <w:jc w:val="both"/>
              <w:rPr>
                <w:bCs/>
              </w:rPr>
            </w:pPr>
            <w:r w:rsidRPr="00F50E9F">
              <w:rPr>
                <w:bCs/>
              </w:rPr>
              <w:t>2364</w:t>
            </w:r>
          </w:p>
        </w:tc>
        <w:tc>
          <w:tcPr>
            <w:tcW w:w="1275" w:type="dxa"/>
          </w:tcPr>
          <w:p w:rsidR="007618D0" w:rsidRPr="00F50E9F" w:rsidRDefault="007618D0" w:rsidP="00F50E9F">
            <w:pPr>
              <w:spacing w:line="360" w:lineRule="auto"/>
              <w:jc w:val="both"/>
              <w:rPr>
                <w:bCs/>
              </w:rPr>
            </w:pPr>
            <w:r w:rsidRPr="00F50E9F">
              <w:rPr>
                <w:bCs/>
              </w:rPr>
              <w:t>13,9</w:t>
            </w:r>
          </w:p>
        </w:tc>
      </w:tr>
      <w:tr w:rsidR="007618D0" w:rsidRPr="00F50E9F">
        <w:tc>
          <w:tcPr>
            <w:tcW w:w="709" w:type="dxa"/>
          </w:tcPr>
          <w:p w:rsidR="007618D0" w:rsidRPr="00F50E9F" w:rsidRDefault="007618D0" w:rsidP="00F50E9F">
            <w:pPr>
              <w:spacing w:line="360" w:lineRule="auto"/>
              <w:jc w:val="both"/>
              <w:rPr>
                <w:bCs/>
              </w:rPr>
            </w:pPr>
            <w:r w:rsidRPr="00F50E9F">
              <w:rPr>
                <w:bCs/>
              </w:rPr>
              <w:t>11</w:t>
            </w:r>
          </w:p>
        </w:tc>
        <w:tc>
          <w:tcPr>
            <w:tcW w:w="1631" w:type="dxa"/>
          </w:tcPr>
          <w:p w:rsidR="007618D0" w:rsidRPr="00F50E9F" w:rsidRDefault="007618D0" w:rsidP="00F50E9F">
            <w:pPr>
              <w:spacing w:line="360" w:lineRule="auto"/>
              <w:jc w:val="both"/>
              <w:rPr>
                <w:bCs/>
              </w:rPr>
            </w:pPr>
            <w:r w:rsidRPr="00F50E9F">
              <w:rPr>
                <w:bCs/>
              </w:rPr>
              <w:t>0,9</w:t>
            </w:r>
          </w:p>
        </w:tc>
        <w:tc>
          <w:tcPr>
            <w:tcW w:w="1545" w:type="dxa"/>
          </w:tcPr>
          <w:p w:rsidR="007618D0" w:rsidRPr="00F50E9F" w:rsidRDefault="007618D0" w:rsidP="00F50E9F">
            <w:pPr>
              <w:spacing w:line="360" w:lineRule="auto"/>
              <w:jc w:val="both"/>
              <w:rPr>
                <w:bCs/>
              </w:rPr>
            </w:pPr>
            <w:r w:rsidRPr="00F50E9F">
              <w:rPr>
                <w:bCs/>
              </w:rPr>
              <w:t>80</w:t>
            </w:r>
          </w:p>
        </w:tc>
        <w:tc>
          <w:tcPr>
            <w:tcW w:w="1218" w:type="dxa"/>
          </w:tcPr>
          <w:p w:rsidR="007618D0" w:rsidRPr="00F50E9F" w:rsidRDefault="007618D0" w:rsidP="00F50E9F">
            <w:pPr>
              <w:spacing w:line="360" w:lineRule="auto"/>
              <w:jc w:val="both"/>
              <w:rPr>
                <w:bCs/>
              </w:rPr>
            </w:pPr>
            <w:r w:rsidRPr="00F50E9F">
              <w:rPr>
                <w:bCs/>
              </w:rPr>
              <w:t>5</w:t>
            </w:r>
          </w:p>
        </w:tc>
        <w:tc>
          <w:tcPr>
            <w:tcW w:w="993" w:type="dxa"/>
          </w:tcPr>
          <w:p w:rsidR="007618D0" w:rsidRPr="00F50E9F" w:rsidRDefault="007618D0" w:rsidP="00F50E9F">
            <w:pPr>
              <w:spacing w:line="360" w:lineRule="auto"/>
              <w:jc w:val="both"/>
              <w:rPr>
                <w:bCs/>
              </w:rPr>
            </w:pPr>
            <w:r w:rsidRPr="00F50E9F">
              <w:rPr>
                <w:bCs/>
              </w:rPr>
              <w:t>3366</w:t>
            </w:r>
          </w:p>
        </w:tc>
        <w:tc>
          <w:tcPr>
            <w:tcW w:w="1701" w:type="dxa"/>
          </w:tcPr>
          <w:p w:rsidR="007618D0" w:rsidRPr="00F50E9F" w:rsidRDefault="007618D0" w:rsidP="00F50E9F">
            <w:pPr>
              <w:spacing w:line="360" w:lineRule="auto"/>
              <w:jc w:val="both"/>
              <w:rPr>
                <w:bCs/>
              </w:rPr>
            </w:pPr>
            <w:r w:rsidRPr="00F50E9F">
              <w:rPr>
                <w:bCs/>
              </w:rPr>
              <w:t>7081</w:t>
            </w:r>
          </w:p>
        </w:tc>
        <w:tc>
          <w:tcPr>
            <w:tcW w:w="1275" w:type="dxa"/>
          </w:tcPr>
          <w:p w:rsidR="007618D0" w:rsidRPr="00F50E9F" w:rsidRDefault="007618D0" w:rsidP="00F50E9F">
            <w:pPr>
              <w:spacing w:line="360" w:lineRule="auto"/>
              <w:jc w:val="both"/>
              <w:rPr>
                <w:bCs/>
              </w:rPr>
            </w:pPr>
            <w:r w:rsidRPr="00F50E9F">
              <w:rPr>
                <w:bCs/>
              </w:rPr>
              <w:t>2,2</w:t>
            </w:r>
          </w:p>
        </w:tc>
      </w:tr>
    </w:tbl>
    <w:p w:rsidR="00F50E9F" w:rsidRPr="00F50E9F" w:rsidRDefault="00F50E9F" w:rsidP="00F50E9F">
      <w:pPr>
        <w:pStyle w:val="31"/>
        <w:tabs>
          <w:tab w:val="clear" w:pos="720"/>
        </w:tabs>
        <w:ind w:firstLine="0"/>
        <w:rPr>
          <w:bCs/>
          <w:sz w:val="20"/>
        </w:rPr>
      </w:pPr>
    </w:p>
    <w:p w:rsidR="007618D0" w:rsidRPr="00F50E9F" w:rsidRDefault="007618D0" w:rsidP="00F50E9F">
      <w:pPr>
        <w:pStyle w:val="31"/>
        <w:tabs>
          <w:tab w:val="clear" w:pos="720"/>
        </w:tabs>
        <w:ind w:firstLine="720"/>
        <w:rPr>
          <w:bCs/>
          <w:szCs w:val="28"/>
        </w:rPr>
      </w:pPr>
      <w:r w:rsidRPr="00F50E9F">
        <w:rPr>
          <w:bCs/>
          <w:szCs w:val="28"/>
        </w:rPr>
        <w:t xml:space="preserve">Статистический анализ полученных результатов показывает, что самая сильная связь у измеряемых параметров обнаруживается между сопротивлением пленки и содержанием в ней фтора (если отбросить две точки – с максимальным сопротивлением и минимальным содержанием фтора). Коэффициент корреляции составляет 0,8. Следовательно, независимо от условий получения пленки, ее сопротивление в основном определяется содержанием в ней фтора. При содержании фтора выше 10 %, сопротивление пленки падает (опыт 10). Объясняется это возрастанием толщины Пк и его частичным отслаиванием, что можно наблюдать, рассматривая образцы под микроскопом. </w:t>
      </w:r>
    </w:p>
    <w:p w:rsidR="007618D0" w:rsidRPr="00F50E9F" w:rsidRDefault="00F50E9F" w:rsidP="00F50E9F">
      <w:pPr>
        <w:pStyle w:val="6"/>
        <w:spacing w:line="360" w:lineRule="auto"/>
        <w:ind w:firstLine="720"/>
        <w:rPr>
          <w:b/>
          <w:sz w:val="28"/>
          <w:szCs w:val="28"/>
        </w:rPr>
      </w:pPr>
      <w:r>
        <w:rPr>
          <w:sz w:val="28"/>
          <w:szCs w:val="28"/>
        </w:rPr>
        <w:br w:type="page"/>
      </w:r>
      <w:r w:rsidR="007618D0" w:rsidRPr="00F50E9F">
        <w:rPr>
          <w:b/>
          <w:sz w:val="28"/>
          <w:szCs w:val="28"/>
        </w:rPr>
        <w:t>Литература</w:t>
      </w:r>
    </w:p>
    <w:p w:rsidR="00F50E9F" w:rsidRPr="00F50E9F" w:rsidRDefault="00F50E9F" w:rsidP="00F50E9F"/>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Сайфулин Р.С. Физико-химия неорганических и композиционных материалов. / Р.С.Сайфулин, М.: Химия, 1990. 239 с.</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Заявка 4124730 Германия [</w:t>
      </w:r>
      <w:r w:rsidRPr="00F50E9F">
        <w:rPr>
          <w:bCs/>
          <w:sz w:val="28"/>
          <w:szCs w:val="28"/>
          <w:lang w:val="en-US"/>
        </w:rPr>
        <w:t>DE</w:t>
      </w:r>
      <w:r w:rsidRPr="00F50E9F">
        <w:rPr>
          <w:bCs/>
          <w:sz w:val="28"/>
          <w:szCs w:val="28"/>
        </w:rPr>
        <w:t xml:space="preserve">], МКИ С 25 </w:t>
      </w:r>
      <w:r w:rsidRPr="00F50E9F">
        <w:rPr>
          <w:bCs/>
          <w:sz w:val="28"/>
          <w:szCs w:val="28"/>
          <w:lang w:val="en-US"/>
        </w:rPr>
        <w:t>D</w:t>
      </w:r>
      <w:r w:rsidRPr="00F50E9F">
        <w:rPr>
          <w:bCs/>
          <w:sz w:val="28"/>
          <w:szCs w:val="28"/>
        </w:rPr>
        <w:t xml:space="preserve"> 11/18, </w:t>
      </w:r>
      <w:r w:rsidRPr="00F50E9F">
        <w:rPr>
          <w:bCs/>
          <w:sz w:val="28"/>
          <w:szCs w:val="28"/>
          <w:lang w:val="en-US"/>
        </w:rPr>
        <w:t>B</w:t>
      </w:r>
      <w:r w:rsidRPr="00F50E9F">
        <w:rPr>
          <w:bCs/>
          <w:sz w:val="28"/>
          <w:szCs w:val="28"/>
        </w:rPr>
        <w:t xml:space="preserve"> 05 </w:t>
      </w:r>
      <w:r w:rsidRPr="00F50E9F">
        <w:rPr>
          <w:bCs/>
          <w:sz w:val="28"/>
          <w:szCs w:val="28"/>
          <w:lang w:val="en-US"/>
        </w:rPr>
        <w:t>D</w:t>
      </w:r>
      <w:r w:rsidRPr="00F50E9F">
        <w:rPr>
          <w:bCs/>
          <w:sz w:val="28"/>
          <w:szCs w:val="28"/>
        </w:rPr>
        <w:t xml:space="preserve"> 7/17. Способ введения полимеров в микропористые поверхности. 1994. Бюл. №4. С.3.</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 xml:space="preserve">Пат. 0537867 ЕПВ МКИ С 25 </w:t>
      </w:r>
      <w:r w:rsidRPr="00F50E9F">
        <w:rPr>
          <w:bCs/>
          <w:sz w:val="28"/>
          <w:szCs w:val="28"/>
          <w:lang w:val="en-US"/>
        </w:rPr>
        <w:t>D</w:t>
      </w:r>
      <w:r w:rsidRPr="00F50E9F">
        <w:rPr>
          <w:bCs/>
          <w:sz w:val="28"/>
          <w:szCs w:val="28"/>
        </w:rPr>
        <w:t xml:space="preserve"> 11/18, 11/20. Способ получения изделия из композиционного материала на основе алюминия. 1994. Бюл. №8. С.8.</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 xml:space="preserve">Пат. 1-212795 Япония МКИ С 25 </w:t>
      </w:r>
      <w:r w:rsidRPr="00F50E9F">
        <w:rPr>
          <w:bCs/>
          <w:sz w:val="28"/>
          <w:szCs w:val="28"/>
          <w:lang w:val="en-US"/>
        </w:rPr>
        <w:t>D</w:t>
      </w:r>
      <w:r w:rsidRPr="00F50E9F">
        <w:rPr>
          <w:bCs/>
          <w:sz w:val="28"/>
          <w:szCs w:val="28"/>
        </w:rPr>
        <w:t xml:space="preserve"> 11/04, 11/08, 11/10, 11/18. Способ пропитки ПТФЭ алюминиевого пленочного гальванопокрытия анодным окислением. 1990. Бюл.№7. С.29.</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Кудрявцев Ю.Д. Распределение количества прошедшего электричества в пористом электроде при поляризации переменным током / Ю.Д.Кудрявцев, Ф.И.Кукоз, Н.Е.Галушкин // Электрохимия. 1989. Т.25, №6. С.887-893.</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Зорохович А.Е. Устройства для заряда и разряда аккумуляторных батарей. / А.Е.Зорохович, В.А.Бельский, Ф.И.Эйгель. М.: Энергия, 1975. 63 с.</w:t>
      </w:r>
    </w:p>
    <w:p w:rsidR="007618D0" w:rsidRPr="00F50E9F" w:rsidRDefault="007618D0" w:rsidP="00F50E9F">
      <w:pPr>
        <w:numPr>
          <w:ilvl w:val="0"/>
          <w:numId w:val="2"/>
        </w:numPr>
        <w:tabs>
          <w:tab w:val="clear" w:pos="1714"/>
          <w:tab w:val="num" w:pos="993"/>
        </w:tabs>
        <w:spacing w:line="360" w:lineRule="auto"/>
        <w:ind w:left="0" w:firstLine="0"/>
        <w:jc w:val="both"/>
        <w:rPr>
          <w:bCs/>
          <w:sz w:val="28"/>
          <w:szCs w:val="28"/>
        </w:rPr>
      </w:pPr>
      <w:r w:rsidRPr="00F50E9F">
        <w:rPr>
          <w:bCs/>
          <w:sz w:val="28"/>
          <w:szCs w:val="28"/>
        </w:rPr>
        <w:t>Пилипенко А.Г. Аналитическая химия. / А.Г.Пилипенко, И.А.Пятницкий. М.: Химия, 1990. Т.2. 846 с.</w:t>
      </w:r>
    </w:p>
    <w:p w:rsidR="007618D0" w:rsidRPr="00F50E9F" w:rsidRDefault="007618D0" w:rsidP="00F50E9F">
      <w:pPr>
        <w:pStyle w:val="a9"/>
        <w:spacing w:line="360" w:lineRule="auto"/>
        <w:ind w:firstLine="720"/>
      </w:pPr>
    </w:p>
    <w:p w:rsidR="007618D0" w:rsidRPr="00F50E9F" w:rsidRDefault="00F50E9F" w:rsidP="00F50E9F">
      <w:pPr>
        <w:spacing w:line="360" w:lineRule="auto"/>
        <w:ind w:firstLine="720"/>
        <w:jc w:val="center"/>
        <w:rPr>
          <w:b/>
          <w:bCs/>
          <w:caps/>
          <w:sz w:val="28"/>
          <w:szCs w:val="28"/>
        </w:rPr>
      </w:pPr>
      <w:r>
        <w:rPr>
          <w:bCs/>
          <w:caps/>
          <w:sz w:val="28"/>
          <w:szCs w:val="28"/>
        </w:rPr>
        <w:br w:type="page"/>
      </w:r>
      <w:r w:rsidR="007618D0" w:rsidRPr="00F50E9F">
        <w:rPr>
          <w:b/>
          <w:bCs/>
          <w:caps/>
          <w:sz w:val="28"/>
          <w:szCs w:val="28"/>
        </w:rPr>
        <w:t xml:space="preserve">УДК </w:t>
      </w:r>
      <w:r w:rsidR="007618D0" w:rsidRPr="00F50E9F">
        <w:rPr>
          <w:b/>
          <w:bCs/>
          <w:sz w:val="28"/>
          <w:szCs w:val="28"/>
        </w:rPr>
        <w:t>691:681.5</w:t>
      </w:r>
    </w:p>
    <w:p w:rsidR="007618D0" w:rsidRPr="00F50E9F" w:rsidRDefault="007618D0" w:rsidP="00F50E9F">
      <w:pPr>
        <w:spacing w:line="360" w:lineRule="auto"/>
        <w:ind w:firstLine="720"/>
        <w:jc w:val="center"/>
        <w:rPr>
          <w:b/>
          <w:bCs/>
          <w:caps/>
          <w:sz w:val="28"/>
          <w:szCs w:val="28"/>
        </w:rPr>
      </w:pPr>
    </w:p>
    <w:p w:rsidR="007618D0" w:rsidRPr="00F50E9F" w:rsidRDefault="007618D0" w:rsidP="00F50E9F">
      <w:pPr>
        <w:spacing w:line="360" w:lineRule="auto"/>
        <w:ind w:firstLine="720"/>
        <w:jc w:val="center"/>
        <w:rPr>
          <w:b/>
          <w:sz w:val="28"/>
          <w:szCs w:val="28"/>
        </w:rPr>
      </w:pPr>
      <w:r w:rsidRPr="00F50E9F">
        <w:rPr>
          <w:b/>
          <w:caps/>
          <w:sz w:val="28"/>
          <w:szCs w:val="28"/>
        </w:rPr>
        <w:t>РАЗВИТИЕ НАУЧНЫХ ОСНОВ И МЕТОДОВ СИНТЕЗА композиционных МАТЕРИАЛОВ специального назначения</w:t>
      </w:r>
    </w:p>
    <w:p w:rsidR="007618D0" w:rsidRPr="00F50E9F" w:rsidRDefault="007618D0" w:rsidP="00F50E9F">
      <w:pPr>
        <w:spacing w:line="360" w:lineRule="auto"/>
        <w:ind w:firstLine="720"/>
        <w:jc w:val="center"/>
        <w:rPr>
          <w:b/>
          <w:sz w:val="28"/>
        </w:rPr>
      </w:pPr>
    </w:p>
    <w:p w:rsidR="007618D0" w:rsidRPr="00F50E9F" w:rsidRDefault="007618D0" w:rsidP="00F50E9F">
      <w:pPr>
        <w:spacing w:line="360" w:lineRule="auto"/>
        <w:ind w:firstLine="720"/>
        <w:jc w:val="both"/>
        <w:rPr>
          <w:sz w:val="28"/>
        </w:rPr>
      </w:pPr>
    </w:p>
    <w:p w:rsidR="007618D0" w:rsidRPr="00F50E9F" w:rsidRDefault="007618D0" w:rsidP="00F50E9F">
      <w:pPr>
        <w:spacing w:line="360" w:lineRule="auto"/>
        <w:ind w:firstLine="720"/>
        <w:jc w:val="right"/>
        <w:rPr>
          <w:bCs/>
          <w:sz w:val="28"/>
        </w:rPr>
      </w:pPr>
      <w:r w:rsidRPr="00F50E9F">
        <w:rPr>
          <w:bCs/>
          <w:sz w:val="28"/>
        </w:rPr>
        <w:t>Пензенский государственный университет архитектуры и строительства</w:t>
      </w:r>
    </w:p>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С начала второй половины XX в. возникла и получила последующее развитие теория искусственных строительных конгломератов (ИСК) как важнейший компонент современного строительного материаловедения. Она была разработана И.А. Рыбьевым и его научной школой. В ней изложены: сущность теоретической технологии; научные принципы формирования оптимальных структур, при которых материалы становятся подобными между собой экстремальными значениями структурочувствительных свойств; общие и притом объективные (т.е. встречающиеся в природе) закономерности изменения свойств (закон створа, закон конгруэнции, закон прочности и некоторых других свойств) в математических выражениях; основные аспекты долговечности материалов; теория методов (методология) научного исследования и технического контроля качества и т.п.</w:t>
      </w:r>
    </w:p>
    <w:p w:rsidR="007618D0" w:rsidRPr="00F50E9F" w:rsidRDefault="007618D0" w:rsidP="00F50E9F">
      <w:pPr>
        <w:spacing w:line="360" w:lineRule="auto"/>
        <w:ind w:firstLine="720"/>
        <w:jc w:val="both"/>
        <w:rPr>
          <w:bCs/>
          <w:sz w:val="28"/>
          <w:szCs w:val="28"/>
        </w:rPr>
      </w:pPr>
      <w:r w:rsidRPr="00F50E9F">
        <w:rPr>
          <w:bCs/>
          <w:sz w:val="28"/>
          <w:szCs w:val="28"/>
        </w:rPr>
        <w:t>Общая теория ИСК состоит из четырех взаимосвязанных разделов – теория структурообразования; структурная теория прочности, деформированности и конгруэнции свойств ИСК при оптимальных структурах; теория долговечности ИСК в конструкциях зданий и сооружений; теория методов научного исследования и технического контроля качества ИСК.</w:t>
      </w:r>
    </w:p>
    <w:p w:rsidR="007618D0" w:rsidRPr="00F50E9F" w:rsidRDefault="007618D0" w:rsidP="00F50E9F">
      <w:pPr>
        <w:spacing w:line="360" w:lineRule="auto"/>
        <w:ind w:firstLine="720"/>
        <w:jc w:val="both"/>
        <w:rPr>
          <w:bCs/>
          <w:sz w:val="28"/>
          <w:szCs w:val="28"/>
        </w:rPr>
      </w:pPr>
      <w:r w:rsidRPr="00F50E9F">
        <w:rPr>
          <w:bCs/>
          <w:sz w:val="28"/>
          <w:szCs w:val="28"/>
        </w:rPr>
        <w:t>Оптимальная структура характеризуется: равномерным распределением по объему заполнителя, фаз, компонентов, пор и других составляющих ее элементов; отсутствием или минимальным содержанием дефектов как концентраторов напряжений или аккумуляторов агрессивной среды; наличием непрерывной пространственной сетки, или матрицы, из вяжущего вещества; минимальным значением отношения массы среды к массе твердой фазы, именуемого условно как фазовое отношение; наибольшей плотностью упаковки твердых частиц как в микро-, так и в макроструктурной частях.</w:t>
      </w:r>
    </w:p>
    <w:p w:rsidR="007618D0" w:rsidRPr="00F50E9F" w:rsidRDefault="007618D0" w:rsidP="00F50E9F">
      <w:pPr>
        <w:spacing w:line="360" w:lineRule="auto"/>
        <w:ind w:firstLine="720"/>
        <w:jc w:val="both"/>
        <w:rPr>
          <w:bCs/>
          <w:sz w:val="28"/>
          <w:szCs w:val="28"/>
        </w:rPr>
      </w:pPr>
      <w:r w:rsidRPr="00F50E9F">
        <w:rPr>
          <w:bCs/>
          <w:sz w:val="28"/>
          <w:szCs w:val="28"/>
        </w:rPr>
        <w:t>Многолетний процесс накапливания теоретических и практических знаний об отдельных материалах и технологиях достиг такой интенсивности, что назрела настоятельная необходимость качественной трансформации и систематизации этих знаний в рамках единой обобщающей теории. Такой теорией стала полиструктурная теория, разработанная В.И. Соломатовым и его школой в 60-70-е годы прошлого столетия. Ее появление обусловле</w:t>
      </w:r>
      <w:r w:rsidRPr="00F50E9F">
        <w:rPr>
          <w:bCs/>
          <w:sz w:val="28"/>
          <w:szCs w:val="28"/>
        </w:rPr>
        <w:softHyphen/>
        <w:t>но объективной необходимостью систематизации и обобщения огромной научной и практической информации о технологиях конкретных строительных материалов на традиционных и новых связующих с применением последних достижений физики, химии и других фундаментальных наук. Это, прежде всего, касается бетонов на цементных, асфальто-битумных, полимерных, металлических и других связующих, информация о которых рассеяна по многочисленным источникам, различно и противоречиво трактующих их получение, свойства и применение в строительстве.</w:t>
      </w:r>
    </w:p>
    <w:p w:rsidR="007618D0" w:rsidRPr="00F50E9F" w:rsidRDefault="007618D0" w:rsidP="00F50E9F">
      <w:pPr>
        <w:spacing w:line="360" w:lineRule="auto"/>
        <w:ind w:firstLine="720"/>
        <w:jc w:val="both"/>
        <w:rPr>
          <w:bCs/>
          <w:sz w:val="28"/>
          <w:szCs w:val="28"/>
        </w:rPr>
      </w:pPr>
      <w:r w:rsidRPr="00F50E9F">
        <w:rPr>
          <w:bCs/>
          <w:sz w:val="28"/>
          <w:szCs w:val="28"/>
        </w:rPr>
        <w:t xml:space="preserve">Главная отличительная особенность новой теории заключается в том, что принцип полиструктурности представляется не только как классификационный фактор или методический прием для объяснения тех или иных особенностей структуры и свойств материала, а как ключ к направленному изменению и формированию требуемых физико-технических свойств этого материала и к назначению его рациональной технологии. В соответствии с этой теорией бетоны представляются полиструктурными, т.е. составленными из многих структур (от атомных и молекулярных до грубых макроструктур), переходящих одна в другую по принципу «структура в структуре». С инженерной точки зрения, наиболее важно рассмотрение общей структуры на двух характерных уровнях: </w:t>
      </w:r>
      <w:r w:rsidRPr="00F50E9F">
        <w:rPr>
          <w:bCs/>
          <w:iCs/>
          <w:sz w:val="28"/>
          <w:szCs w:val="28"/>
        </w:rPr>
        <w:t>микроструктура и макроструктура. Такое разделение структуры</w:t>
      </w:r>
      <w:r w:rsidRPr="00F50E9F">
        <w:rPr>
          <w:bCs/>
          <w:sz w:val="28"/>
          <w:szCs w:val="28"/>
        </w:rPr>
        <w:t xml:space="preserve"> достаточно для практической технологии и хорошо отражает объективные закономерности структурообразования и формирования свойств композитов – бетонов. При этом имеется в виду, что внутри микро- и макроструктуры заключены структуры, отличные от рассматриваемых уровней.</w:t>
      </w:r>
    </w:p>
    <w:p w:rsidR="007618D0" w:rsidRPr="00F50E9F" w:rsidRDefault="007618D0" w:rsidP="00F50E9F">
      <w:pPr>
        <w:spacing w:line="360" w:lineRule="auto"/>
        <w:ind w:firstLine="720"/>
        <w:jc w:val="both"/>
        <w:rPr>
          <w:bCs/>
          <w:sz w:val="28"/>
          <w:szCs w:val="28"/>
        </w:rPr>
      </w:pPr>
      <w:r w:rsidRPr="00F50E9F">
        <w:rPr>
          <w:bCs/>
          <w:sz w:val="28"/>
          <w:szCs w:val="28"/>
        </w:rPr>
        <w:t>За прошедшие годы был накоплен огромный опыт проектирования и производства строительных материалов и композитов специального назначения. Помимо строительного материаловедения произошел бурный рост множества других наук: математики, кибернетики, физики, философии и т.п. и появилась возможность соединения лучших достижений смежных наук для нужд строительства. Это привело к дальнейшему развитию основ строительного материаловедения. В частности, авторами предпринимается попытка применить достижения теории оптимального управления и системного анализа при синтезе композиционных материалов специального назначения.</w:t>
      </w:r>
    </w:p>
    <w:p w:rsidR="007618D0" w:rsidRPr="00F50E9F" w:rsidRDefault="007618D0" w:rsidP="00F50E9F">
      <w:pPr>
        <w:spacing w:line="360" w:lineRule="auto"/>
        <w:ind w:firstLine="720"/>
        <w:jc w:val="both"/>
        <w:rPr>
          <w:bCs/>
          <w:sz w:val="28"/>
          <w:szCs w:val="28"/>
        </w:rPr>
      </w:pPr>
      <w:r w:rsidRPr="00F50E9F">
        <w:rPr>
          <w:bCs/>
          <w:sz w:val="28"/>
          <w:szCs w:val="28"/>
        </w:rPr>
        <w:t>В настоящее время существует актуальная потребность создания наукоемких методологий для начальных этапов поиска решений трудных, нестандартных практических задач, содержащих трудно формализуемые и высокие требования к качеству управления, оценивания и прогнозирования. При разработке таких методологий основную роль играет системный подход к исследованию проблем идентификации, фундаментальные исследования математических и вычислительных проблем управления,</w:t>
      </w:r>
      <w:r w:rsidR="00F50E9F">
        <w:rPr>
          <w:bCs/>
          <w:sz w:val="28"/>
          <w:szCs w:val="28"/>
        </w:rPr>
        <w:t xml:space="preserve"> </w:t>
      </w:r>
      <w:r w:rsidRPr="00F50E9F">
        <w:rPr>
          <w:bCs/>
          <w:sz w:val="28"/>
          <w:szCs w:val="28"/>
        </w:rPr>
        <w:t>концептуальных аспектов идентификации и моделирования, компьютерных проблем развития информационно-вычислительной среды. Это в полной мере относится и к строительному материаловедению.</w:t>
      </w:r>
    </w:p>
    <w:p w:rsidR="007618D0" w:rsidRPr="00F50E9F" w:rsidRDefault="007618D0" w:rsidP="00F50E9F">
      <w:pPr>
        <w:spacing w:line="360" w:lineRule="auto"/>
        <w:ind w:firstLine="720"/>
        <w:jc w:val="both"/>
        <w:rPr>
          <w:bCs/>
          <w:sz w:val="28"/>
          <w:szCs w:val="28"/>
        </w:rPr>
      </w:pPr>
      <w:r w:rsidRPr="00F50E9F">
        <w:rPr>
          <w:bCs/>
          <w:sz w:val="28"/>
          <w:szCs w:val="28"/>
        </w:rPr>
        <w:t>При решении задач идентификации возникает вопрос: существуют ли какие-либо чувственно-воспринимаемые наглядные характеристики объективной реальности, измерения которых позволили бы достоверно утверждать, что при поиске решения практической проблемы лучше использовать непараметрические условия, чем параметрические (или наоборот); или все зависит от априорной нацеленности исследователя на применение определенного математического аппарата и от степени его разработанности (от наличия достаточных для отыскания решения практических проблем операциональных возможностей)? Конкретные математические и прикладные исследования часто опережаются и подсказываются математической интуицией и методологией.</w:t>
      </w:r>
    </w:p>
    <w:p w:rsidR="007618D0" w:rsidRPr="00F50E9F" w:rsidRDefault="007618D0" w:rsidP="00F50E9F">
      <w:pPr>
        <w:spacing w:line="360" w:lineRule="auto"/>
        <w:ind w:firstLine="720"/>
        <w:jc w:val="both"/>
        <w:rPr>
          <w:bCs/>
          <w:sz w:val="28"/>
          <w:szCs w:val="28"/>
        </w:rPr>
      </w:pPr>
      <w:r w:rsidRPr="00F50E9F">
        <w:rPr>
          <w:bCs/>
          <w:sz w:val="28"/>
          <w:szCs w:val="28"/>
        </w:rPr>
        <w:t xml:space="preserve">Применение математического аппарата теории управления осложняется абстрактностью и отсутствием наглядности основных математических понятий, настолько сильно отличающихся от естественных для человека базисных понятий, что возникает необходимость создания возможностей перехода от явлений реального мира в виртуальный мир математической теории и обратно из виртуального – в объективную реальность </w:t>
      </w:r>
      <w:r w:rsidRPr="00F50E9F">
        <w:rPr>
          <w:bCs/>
          <w:iCs/>
          <w:sz w:val="28"/>
          <w:szCs w:val="28"/>
        </w:rPr>
        <w:t>(идентификации).</w:t>
      </w:r>
      <w:r w:rsidRPr="00F50E9F">
        <w:rPr>
          <w:bCs/>
          <w:sz w:val="28"/>
          <w:szCs w:val="28"/>
        </w:rPr>
        <w:t xml:space="preserve"> В процессе идентификации создаются все необходимые описания реальности. Переход от объективной реальности к модельным представлениям математической теории и обратно связан с внутренними механизмами реальной идентификации со способностями субъекта идентификации, с возможностями информационной поддержки. Ясно одно, любая методология будет включать процесс человеческого выбора при выработке текущего выполнения процесса идентификации.</w:t>
      </w:r>
    </w:p>
    <w:p w:rsidR="007618D0" w:rsidRPr="00F50E9F" w:rsidRDefault="007618D0" w:rsidP="00F50E9F">
      <w:pPr>
        <w:spacing w:line="360" w:lineRule="auto"/>
        <w:ind w:firstLine="720"/>
        <w:jc w:val="both"/>
        <w:rPr>
          <w:bCs/>
          <w:sz w:val="28"/>
          <w:szCs w:val="28"/>
        </w:rPr>
      </w:pPr>
      <w:r w:rsidRPr="00F50E9F">
        <w:rPr>
          <w:bCs/>
          <w:sz w:val="28"/>
          <w:szCs w:val="28"/>
        </w:rPr>
        <w:t>Под структурной идентификацией в настоящее время понимается поиск адекватного семейства математических моделей (альтернатив) для параметрической или непараметрической идентификации. В определении не указывается, что понимать под словами «поиск», «адекватность». В настоящее время нет общепризнанного толкования их смысла и значения и детально разработанных трактовок. На предметно-содержательном наглядном уровне поиск осознается как сложная интеллектуальная деятельность, где доминирующую роль играют технологические и теоретические знания, интуиция, здравый смысл и опыт субъекта идентификации; для формулировки его научного понятия целостный наглядный образ реальных процессов следует выразить на языке теории идентификации. На концептуальном (объяснительном) уровне считается, что в процессе структурной идентификации существенную роль играют интуиция и жизненный опыт лица, принимающего решение. На уровне конкретного теоретического исследования основные интеллектуальные усилия направляются на структуризацию и абсолютную формализацию данного процесса. В рамках математического дисциплинарного образа наиболее важны теоретические исследования по разработке алгоритмов генерации и перебора структур (структура – заданное семейство математических уравнений), выбор и оценка качества «наилучшей» структуры. Налицо конфликт между разными образами структурной идентификации, являющийся важным фактором постановки и решения новых теоретических задач. Не менее сложная ситуация связана со словом «адекватность».</w:t>
      </w:r>
    </w:p>
    <w:p w:rsidR="007618D0" w:rsidRPr="00F50E9F" w:rsidRDefault="007618D0" w:rsidP="00F50E9F">
      <w:pPr>
        <w:spacing w:line="360" w:lineRule="auto"/>
        <w:ind w:firstLine="720"/>
        <w:jc w:val="both"/>
        <w:rPr>
          <w:bCs/>
          <w:sz w:val="28"/>
          <w:szCs w:val="28"/>
        </w:rPr>
      </w:pPr>
      <w:r w:rsidRPr="00F50E9F">
        <w:rPr>
          <w:bCs/>
          <w:sz w:val="28"/>
          <w:szCs w:val="28"/>
        </w:rPr>
        <w:t>В настоящее время содержанием математической теории структурной идентификации является математическое моделирование и исследование актуальных проблем локальных фрагментов без учета их реального контекста (их учет возможен при наличии отображения всего наглядного образа на дисциплинарный уровень при разработанных математических основах структурной идентификации).</w:t>
      </w:r>
    </w:p>
    <w:p w:rsidR="007618D0" w:rsidRPr="00F50E9F" w:rsidRDefault="007618D0" w:rsidP="00F50E9F">
      <w:pPr>
        <w:spacing w:line="360" w:lineRule="auto"/>
        <w:ind w:firstLine="720"/>
        <w:jc w:val="both"/>
        <w:rPr>
          <w:bCs/>
          <w:sz w:val="28"/>
          <w:szCs w:val="28"/>
        </w:rPr>
      </w:pPr>
      <w:r w:rsidRPr="00F50E9F">
        <w:rPr>
          <w:bCs/>
          <w:sz w:val="28"/>
          <w:szCs w:val="28"/>
        </w:rPr>
        <w:t>Широко распространено словосочетание «структура математической модели объекта». Смысл выражения интуитивно ясен. Сложность вызывает обоснование употребления слова «структура». В математике этот термин имеет точно определенный смысл и существенно отличается от традиционно принятого в теории идентификации. Поэтому в настоящее время употребляется выражение «тип модели объекта», которое трактуется как семейство уравнений, к которому принадлежит модель объекта (в случаях, когда речь идет не о математической модели, например, «структура содержательной модели объекта», внутренних возражений употребления слова «структура» не возникает).</w:t>
      </w:r>
    </w:p>
    <w:p w:rsidR="007618D0" w:rsidRPr="00F50E9F" w:rsidRDefault="007618D0" w:rsidP="00F50E9F">
      <w:pPr>
        <w:spacing w:line="360" w:lineRule="auto"/>
        <w:ind w:firstLine="720"/>
        <w:jc w:val="both"/>
        <w:rPr>
          <w:bCs/>
          <w:sz w:val="28"/>
          <w:szCs w:val="28"/>
        </w:rPr>
      </w:pPr>
      <w:r w:rsidRPr="00F50E9F">
        <w:rPr>
          <w:bCs/>
          <w:sz w:val="28"/>
          <w:szCs w:val="28"/>
        </w:rPr>
        <w:t>Приведем основные задачи, непосредственно связанные с проблемой структурной идентификации. В их числе:</w:t>
      </w:r>
    </w:p>
    <w:p w:rsidR="007618D0" w:rsidRPr="00F50E9F" w:rsidRDefault="007618D0" w:rsidP="00F50E9F">
      <w:pPr>
        <w:spacing w:line="360" w:lineRule="auto"/>
        <w:ind w:firstLine="720"/>
        <w:jc w:val="both"/>
        <w:rPr>
          <w:bCs/>
          <w:sz w:val="28"/>
          <w:szCs w:val="28"/>
        </w:rPr>
      </w:pPr>
      <w:r w:rsidRPr="00F50E9F">
        <w:rPr>
          <w:bCs/>
          <w:sz w:val="28"/>
          <w:szCs w:val="28"/>
        </w:rPr>
        <w:t>- математический выбор типа ковариационной матрицы выхода многомерной системы, порядков дискретных динамических моделей на основе ранговых критериев, типа модели нелинейного динамического объекта;</w:t>
      </w:r>
    </w:p>
    <w:p w:rsidR="007618D0" w:rsidRPr="00F50E9F" w:rsidRDefault="007618D0" w:rsidP="00F50E9F">
      <w:pPr>
        <w:pStyle w:val="31"/>
        <w:tabs>
          <w:tab w:val="clear" w:pos="720"/>
        </w:tabs>
        <w:ind w:firstLine="720"/>
        <w:rPr>
          <w:bCs/>
          <w:szCs w:val="28"/>
        </w:rPr>
      </w:pPr>
      <w:r w:rsidRPr="00F50E9F">
        <w:rPr>
          <w:bCs/>
          <w:szCs w:val="28"/>
        </w:rPr>
        <w:t>- оценивание достоверности результатов при использовании различных методов практической идентификации;</w:t>
      </w:r>
    </w:p>
    <w:p w:rsidR="007618D0" w:rsidRPr="00F50E9F" w:rsidRDefault="007618D0" w:rsidP="00F50E9F">
      <w:pPr>
        <w:spacing w:line="360" w:lineRule="auto"/>
        <w:ind w:firstLine="720"/>
        <w:jc w:val="both"/>
        <w:rPr>
          <w:bCs/>
          <w:sz w:val="28"/>
          <w:szCs w:val="28"/>
        </w:rPr>
      </w:pPr>
      <w:r w:rsidRPr="00F50E9F">
        <w:rPr>
          <w:bCs/>
          <w:sz w:val="28"/>
          <w:szCs w:val="28"/>
        </w:rPr>
        <w:t>- переход от идеи к адекватной математической задаче;</w:t>
      </w:r>
    </w:p>
    <w:p w:rsidR="007618D0" w:rsidRPr="00F50E9F" w:rsidRDefault="007618D0" w:rsidP="00F50E9F">
      <w:pPr>
        <w:spacing w:line="360" w:lineRule="auto"/>
        <w:ind w:firstLine="720"/>
        <w:jc w:val="both"/>
        <w:rPr>
          <w:bCs/>
          <w:sz w:val="28"/>
          <w:szCs w:val="28"/>
        </w:rPr>
      </w:pPr>
      <w:r w:rsidRPr="00F50E9F">
        <w:rPr>
          <w:bCs/>
          <w:sz w:val="28"/>
          <w:szCs w:val="28"/>
        </w:rPr>
        <w:t>- локальная и глобальная идентифицируемость типа модели в пространстве состояний;</w:t>
      </w:r>
    </w:p>
    <w:p w:rsidR="007618D0" w:rsidRPr="00F50E9F" w:rsidRDefault="007618D0" w:rsidP="00F50E9F">
      <w:pPr>
        <w:pStyle w:val="31"/>
        <w:tabs>
          <w:tab w:val="clear" w:pos="720"/>
        </w:tabs>
        <w:ind w:firstLine="720"/>
        <w:rPr>
          <w:bCs/>
          <w:szCs w:val="28"/>
        </w:rPr>
      </w:pPr>
      <w:r w:rsidRPr="00F50E9F">
        <w:rPr>
          <w:bCs/>
          <w:szCs w:val="28"/>
        </w:rPr>
        <w:t>- автоматизация процессов структурной и параметрической идентификации;</w:t>
      </w:r>
    </w:p>
    <w:p w:rsidR="007618D0" w:rsidRPr="00F50E9F" w:rsidRDefault="007618D0" w:rsidP="00F50E9F">
      <w:pPr>
        <w:spacing w:line="360" w:lineRule="auto"/>
        <w:ind w:firstLine="720"/>
        <w:jc w:val="both"/>
        <w:rPr>
          <w:bCs/>
          <w:sz w:val="28"/>
          <w:szCs w:val="28"/>
        </w:rPr>
      </w:pPr>
      <w:r w:rsidRPr="00F50E9F">
        <w:rPr>
          <w:bCs/>
          <w:sz w:val="28"/>
          <w:szCs w:val="28"/>
        </w:rPr>
        <w:t>- математический выбор типа моделей нелинейной системы из нескольких семейств нелинейных дифференциальных уравнений при различных входных процессах и воздействиях;</w:t>
      </w:r>
    </w:p>
    <w:p w:rsidR="007618D0" w:rsidRPr="00F50E9F" w:rsidRDefault="007618D0" w:rsidP="00F50E9F">
      <w:pPr>
        <w:spacing w:line="360" w:lineRule="auto"/>
        <w:ind w:firstLine="720"/>
        <w:jc w:val="both"/>
        <w:rPr>
          <w:bCs/>
          <w:sz w:val="28"/>
          <w:szCs w:val="28"/>
        </w:rPr>
      </w:pPr>
      <w:r w:rsidRPr="00F50E9F">
        <w:rPr>
          <w:bCs/>
          <w:sz w:val="28"/>
          <w:szCs w:val="28"/>
        </w:rPr>
        <w:t>- многомерный статистический контроль технологического процесса по регрессионным остаткам и др.</w:t>
      </w:r>
    </w:p>
    <w:p w:rsidR="007618D0" w:rsidRPr="00F50E9F" w:rsidRDefault="007618D0" w:rsidP="00F50E9F">
      <w:pPr>
        <w:spacing w:line="360" w:lineRule="auto"/>
        <w:ind w:firstLine="720"/>
        <w:jc w:val="both"/>
        <w:rPr>
          <w:bCs/>
          <w:sz w:val="28"/>
          <w:szCs w:val="28"/>
        </w:rPr>
      </w:pPr>
      <w:r w:rsidRPr="00F50E9F">
        <w:rPr>
          <w:bCs/>
          <w:sz w:val="28"/>
          <w:szCs w:val="28"/>
        </w:rPr>
        <w:t>Концепция структурной идентификации допускает наличие человеческого фактора. Интуиция, жизненный опыт и здравый смысл признаются в качестве основных инструментов субъекта структурной идентификации (доминирование творческих способностей человека над ценностью современного теоретического знания).</w:t>
      </w:r>
    </w:p>
    <w:p w:rsidR="007618D0" w:rsidRPr="00F50E9F" w:rsidRDefault="007618D0" w:rsidP="00F50E9F">
      <w:pPr>
        <w:spacing w:line="360" w:lineRule="auto"/>
        <w:ind w:firstLine="720"/>
        <w:jc w:val="both"/>
        <w:rPr>
          <w:bCs/>
          <w:sz w:val="28"/>
          <w:szCs w:val="28"/>
        </w:rPr>
      </w:pPr>
      <w:r w:rsidRPr="00F50E9F">
        <w:rPr>
          <w:bCs/>
          <w:sz w:val="28"/>
          <w:szCs w:val="28"/>
        </w:rPr>
        <w:t>Допускаются различные типы структурной идентификации (в узком смысле понимается как особая человеческая деятельность, направленная на построение адекватной математической постановки практической задачи), включающей этапы:</w:t>
      </w:r>
    </w:p>
    <w:p w:rsidR="007618D0" w:rsidRPr="00F50E9F" w:rsidRDefault="007618D0" w:rsidP="00F50E9F">
      <w:pPr>
        <w:pStyle w:val="a9"/>
        <w:spacing w:line="360" w:lineRule="auto"/>
        <w:ind w:firstLine="720"/>
      </w:pPr>
      <w:r w:rsidRPr="00F50E9F">
        <w:t>- разработка содержательной постановки практической задачи,</w:t>
      </w:r>
    </w:p>
    <w:p w:rsidR="007618D0" w:rsidRPr="00F50E9F" w:rsidRDefault="007618D0" w:rsidP="00F50E9F">
      <w:pPr>
        <w:spacing w:line="360" w:lineRule="auto"/>
        <w:ind w:firstLine="720"/>
        <w:jc w:val="both"/>
        <w:rPr>
          <w:bCs/>
          <w:sz w:val="28"/>
          <w:szCs w:val="28"/>
        </w:rPr>
      </w:pPr>
      <w:r w:rsidRPr="00F50E9F">
        <w:rPr>
          <w:bCs/>
          <w:sz w:val="28"/>
          <w:szCs w:val="28"/>
        </w:rPr>
        <w:t>- выбор математической задачи с заданными параметрами,</w:t>
      </w:r>
    </w:p>
    <w:p w:rsidR="007618D0" w:rsidRPr="00F50E9F" w:rsidRDefault="007618D0" w:rsidP="00F50E9F">
      <w:pPr>
        <w:spacing w:line="360" w:lineRule="auto"/>
        <w:ind w:firstLine="720"/>
        <w:jc w:val="both"/>
        <w:rPr>
          <w:bCs/>
          <w:sz w:val="28"/>
          <w:szCs w:val="28"/>
        </w:rPr>
      </w:pPr>
      <w:r w:rsidRPr="00F50E9F">
        <w:rPr>
          <w:bCs/>
          <w:sz w:val="28"/>
          <w:szCs w:val="28"/>
        </w:rPr>
        <w:t>- поиск адекватных значений заданных параметров математической задачи,</w:t>
      </w:r>
    </w:p>
    <w:p w:rsidR="007618D0" w:rsidRPr="00F50E9F" w:rsidRDefault="007618D0" w:rsidP="00F50E9F">
      <w:pPr>
        <w:spacing w:line="360" w:lineRule="auto"/>
        <w:ind w:firstLine="720"/>
        <w:jc w:val="both"/>
        <w:rPr>
          <w:bCs/>
          <w:sz w:val="28"/>
          <w:szCs w:val="28"/>
        </w:rPr>
      </w:pPr>
      <w:r w:rsidRPr="00F50E9F">
        <w:rPr>
          <w:bCs/>
          <w:sz w:val="28"/>
          <w:szCs w:val="28"/>
        </w:rPr>
        <w:t>- коррекция содержательной постановки практической задачи,</w:t>
      </w:r>
    </w:p>
    <w:p w:rsidR="007618D0" w:rsidRPr="00F50E9F" w:rsidRDefault="007618D0" w:rsidP="00F50E9F">
      <w:pPr>
        <w:pStyle w:val="a9"/>
        <w:spacing w:line="360" w:lineRule="auto"/>
        <w:ind w:firstLine="720"/>
      </w:pPr>
      <w:r w:rsidRPr="00F50E9F">
        <w:t>- предварительный выбор и алгоритмизация адекватной постановки,</w:t>
      </w:r>
    </w:p>
    <w:p w:rsidR="007618D0" w:rsidRPr="00F50E9F" w:rsidRDefault="007618D0" w:rsidP="00F50E9F">
      <w:pPr>
        <w:spacing w:line="360" w:lineRule="auto"/>
        <w:ind w:firstLine="720"/>
        <w:jc w:val="both"/>
        <w:rPr>
          <w:bCs/>
          <w:sz w:val="28"/>
          <w:szCs w:val="28"/>
        </w:rPr>
      </w:pPr>
      <w:r w:rsidRPr="00F50E9F">
        <w:rPr>
          <w:bCs/>
          <w:sz w:val="28"/>
          <w:szCs w:val="28"/>
        </w:rPr>
        <w:t>- поиск решения пробной постановки практической задачи и др.</w:t>
      </w:r>
    </w:p>
    <w:p w:rsidR="007618D0" w:rsidRPr="00F50E9F" w:rsidRDefault="007618D0" w:rsidP="00F50E9F">
      <w:pPr>
        <w:spacing w:line="360" w:lineRule="auto"/>
        <w:ind w:firstLine="720"/>
        <w:jc w:val="both"/>
        <w:rPr>
          <w:bCs/>
          <w:sz w:val="28"/>
          <w:szCs w:val="28"/>
        </w:rPr>
      </w:pPr>
      <w:r w:rsidRPr="00F50E9F">
        <w:rPr>
          <w:bCs/>
          <w:sz w:val="28"/>
          <w:szCs w:val="28"/>
        </w:rPr>
        <w:t>Как видим, идентификация рассматривается как процесс порождения знания, необходимого для внедрения в практику методов и алгоритмов математики.</w:t>
      </w:r>
    </w:p>
    <w:p w:rsidR="007618D0" w:rsidRPr="00F50E9F" w:rsidRDefault="007618D0" w:rsidP="00F50E9F">
      <w:pPr>
        <w:spacing w:line="360" w:lineRule="auto"/>
        <w:ind w:firstLine="720"/>
        <w:jc w:val="both"/>
        <w:rPr>
          <w:bCs/>
          <w:sz w:val="28"/>
          <w:szCs w:val="28"/>
        </w:rPr>
      </w:pPr>
      <w:r w:rsidRPr="00F50E9F">
        <w:rPr>
          <w:bCs/>
          <w:sz w:val="28"/>
          <w:szCs w:val="28"/>
        </w:rPr>
        <w:t>При поиске решений задач управления сложными системами (например, управления качеством строительных материалов) наибольшая ответственность возникает при процедуре принятия решений</w:t>
      </w:r>
      <w:r w:rsidRPr="00F50E9F">
        <w:rPr>
          <w:bCs/>
          <w:iCs/>
          <w:sz w:val="28"/>
          <w:szCs w:val="28"/>
        </w:rPr>
        <w:t>.</w:t>
      </w:r>
      <w:r w:rsidRPr="00F50E9F">
        <w:rPr>
          <w:bCs/>
          <w:sz w:val="28"/>
          <w:szCs w:val="28"/>
        </w:rPr>
        <w:t xml:space="preserve"> Такие объекты плохо формализуемы. К ним сложно применить аппарат математического программирования, построить математические модели объектов и т.д. Сама процедура принятия решения затрудняется сложной иерархией задач. Задачи оперативного управления являются лишь фрагментами глобальной задачи управления качеством и локальной задачи; должны отслеживаться их критерии. Попытки строить полностью автоматические системы управления качеством, в большинстве случаев обречены на неудачу, поскольку Человек имеет безусловный приоритет перед результатами анализа (например, многокритериальная оценка строительных материалов коллективом экспертов). Поэтому любые попытки создания автоматизированных систем оценки качества с применением алгоритмов параметрической идентификации являются актуальными. В обозримом будущем вряд ли можно будет говорить о решении всех</w:t>
      </w:r>
      <w:r w:rsidRPr="00F50E9F">
        <w:rPr>
          <w:bCs/>
          <w:iCs/>
          <w:sz w:val="28"/>
          <w:szCs w:val="28"/>
        </w:rPr>
        <w:t xml:space="preserve"> </w:t>
      </w:r>
      <w:r w:rsidRPr="00F50E9F">
        <w:rPr>
          <w:bCs/>
          <w:sz w:val="28"/>
          <w:szCs w:val="28"/>
        </w:rPr>
        <w:t>вопросов теории идентификации. Создание и внедрение прототипов новых систем идентификации чрезвычайно актуальны. Однако это не исключает актуальности и тиражирования эталонных прикладных разработок теории идентификации в различные отрасли промышленности (например, создание шкалы оценок качества материалов, аналогичной шкале Купера-Харпера, используемой для оценки пилотажных свойств летательных аппаратов).</w:t>
      </w:r>
    </w:p>
    <w:p w:rsidR="007618D0" w:rsidRPr="00F50E9F" w:rsidRDefault="007618D0" w:rsidP="00F50E9F">
      <w:pPr>
        <w:spacing w:line="360" w:lineRule="auto"/>
        <w:ind w:firstLine="720"/>
        <w:jc w:val="both"/>
        <w:rPr>
          <w:bCs/>
          <w:sz w:val="28"/>
          <w:szCs w:val="28"/>
        </w:rPr>
      </w:pPr>
      <w:r w:rsidRPr="00F50E9F">
        <w:rPr>
          <w:bCs/>
          <w:sz w:val="28"/>
          <w:szCs w:val="28"/>
        </w:rPr>
        <w:t>В основе разработки методов оптимизации структуры и свойств строительных материалов лежит решение задачи идентификации кинетических процессов в гомогенных и гетерогенных системах. Поскольку при разработке материалов, как правило, имеются экспериментально полученные зависимости изменения контролируемых параметров от времени, наибольший интерес представляют методы идентификации динамических процессов по данным нормального функционирования и по синхронным измерениям фазовых координат в процессе нормальной эксплуатации. Наиболее перспективным при разработке методики синтеза материалов представляется использовать данные о кинетических процессах формирования физико-механических характеристик материалов, обычно имеющих вид кривых, приводимых на рисунке.</w:t>
      </w:r>
    </w:p>
    <w:p w:rsidR="007618D0" w:rsidRPr="00F50E9F" w:rsidRDefault="007618D0" w:rsidP="00F50E9F">
      <w:pPr>
        <w:spacing w:line="360" w:lineRule="auto"/>
        <w:ind w:firstLine="720"/>
        <w:jc w:val="both"/>
        <w:rPr>
          <w:bCs/>
          <w:sz w:val="28"/>
          <w:szCs w:val="28"/>
        </w:rPr>
      </w:pPr>
      <w:r w:rsidRPr="00F50E9F">
        <w:rPr>
          <w:bCs/>
          <w:sz w:val="28"/>
          <w:szCs w:val="28"/>
        </w:rPr>
        <w:t>Указанные процессы в большинстве случаев можно рассматривать как решение дифференциальных уравнений n-порядка при заданных начальных условиях. При этом, во всяком случае, при начале исследования, поиск динамической модели процесса (дифференциального уравнения заданного порядка) можно осуществить в предположении постоянства параметров модели.</w:t>
      </w:r>
    </w:p>
    <w:p w:rsidR="007618D0" w:rsidRPr="00F50E9F" w:rsidRDefault="00F50E9F" w:rsidP="00F50E9F">
      <w:pPr>
        <w:spacing w:line="360" w:lineRule="auto"/>
        <w:ind w:firstLine="720"/>
        <w:jc w:val="both"/>
        <w:rPr>
          <w:bCs/>
          <w:sz w:val="28"/>
          <w:szCs w:val="28"/>
        </w:rPr>
      </w:pPr>
      <w:r>
        <w:rPr>
          <w:bCs/>
          <w:sz w:val="28"/>
          <w:szCs w:val="28"/>
        </w:rPr>
        <w:br w:type="page"/>
      </w:r>
      <w:r w:rsidR="007618D0" w:rsidRPr="00F50E9F">
        <w:rPr>
          <w:bCs/>
          <w:sz w:val="28"/>
          <w:szCs w:val="28"/>
        </w:rPr>
        <w:object w:dxaOrig="7663" w:dyaOrig="4569">
          <v:shape id="_x0000_i1026" type="#_x0000_t75" style="width:412.5pt;height:243pt" o:ole="">
            <v:imagedata r:id="rId9" o:title="" croptop="1061f" cropbottom="1061f" cropright="778f"/>
          </v:shape>
          <o:OLEObject Type="Embed" ProgID="Word.Picture.8" ShapeID="_x0000_i1026" DrawAspect="Content" ObjectID="_1470811310" r:id="rId10"/>
        </w:object>
      </w:r>
    </w:p>
    <w:p w:rsidR="007618D0" w:rsidRPr="00F50E9F" w:rsidRDefault="007618D0" w:rsidP="00F50E9F">
      <w:pPr>
        <w:pStyle w:val="podris"/>
        <w:spacing w:before="0" w:after="0" w:line="360" w:lineRule="auto"/>
        <w:ind w:firstLine="720"/>
        <w:jc w:val="both"/>
        <w:rPr>
          <w:bCs/>
          <w:sz w:val="28"/>
          <w:szCs w:val="24"/>
        </w:rPr>
      </w:pPr>
      <w:r w:rsidRPr="00F50E9F">
        <w:rPr>
          <w:bCs/>
          <w:sz w:val="28"/>
          <w:szCs w:val="24"/>
        </w:rPr>
        <w:t xml:space="preserve">Некоторые виды кинетических процессов в строительных материалах </w:t>
      </w:r>
    </w:p>
    <w:p w:rsidR="007618D0" w:rsidRPr="00F50E9F" w:rsidRDefault="007618D0" w:rsidP="00F50E9F">
      <w:pPr>
        <w:pStyle w:val="podris"/>
        <w:spacing w:before="0" w:after="0" w:line="360" w:lineRule="auto"/>
        <w:ind w:firstLine="720"/>
        <w:jc w:val="both"/>
        <w:rPr>
          <w:bCs/>
          <w:sz w:val="28"/>
          <w:szCs w:val="24"/>
        </w:rPr>
      </w:pPr>
      <w:r w:rsidRPr="00F50E9F">
        <w:rPr>
          <w:bCs/>
          <w:sz w:val="28"/>
          <w:szCs w:val="24"/>
        </w:rPr>
        <w:t>(1 – в гомогенной, 2, 3 – в гетерогенной системах)</w:t>
      </w:r>
    </w:p>
    <w:p w:rsidR="007618D0" w:rsidRPr="00F50E9F" w:rsidRDefault="007618D0" w:rsidP="00F50E9F">
      <w:pPr>
        <w:spacing w:line="360" w:lineRule="auto"/>
        <w:ind w:firstLine="720"/>
        <w:jc w:val="both"/>
        <w:rPr>
          <w:bCs/>
          <w:sz w:val="28"/>
          <w:szCs w:val="28"/>
        </w:rPr>
      </w:pPr>
    </w:p>
    <w:p w:rsidR="007618D0" w:rsidRPr="00F50E9F" w:rsidRDefault="007618D0" w:rsidP="00F50E9F">
      <w:pPr>
        <w:spacing w:line="360" w:lineRule="auto"/>
        <w:ind w:firstLine="720"/>
        <w:jc w:val="both"/>
        <w:rPr>
          <w:bCs/>
          <w:sz w:val="28"/>
          <w:szCs w:val="28"/>
        </w:rPr>
      </w:pPr>
      <w:r w:rsidRPr="00F50E9F">
        <w:rPr>
          <w:bCs/>
          <w:sz w:val="28"/>
          <w:szCs w:val="28"/>
        </w:rPr>
        <w:t>Будем предполагать, что контролируемый параметр x с течением времени асимптотически приближается к эксплуатационному значению x=x</w:t>
      </w:r>
      <w:r w:rsidRPr="00F50E9F">
        <w:rPr>
          <w:bCs/>
          <w:sz w:val="28"/>
          <w:szCs w:val="28"/>
          <w:vertAlign w:val="subscript"/>
        </w:rPr>
        <w:t>m</w:t>
      </w:r>
      <w:r w:rsidRPr="00F50E9F">
        <w:rPr>
          <w:bCs/>
          <w:sz w:val="28"/>
          <w:szCs w:val="28"/>
        </w:rPr>
        <w:t>. При указанных предположениях задача синтеза материалов последовательно сводится к:</w:t>
      </w:r>
    </w:p>
    <w:p w:rsidR="007618D0" w:rsidRPr="00F50E9F" w:rsidRDefault="007618D0" w:rsidP="00F50E9F">
      <w:pPr>
        <w:numPr>
          <w:ilvl w:val="0"/>
          <w:numId w:val="5"/>
        </w:numPr>
        <w:tabs>
          <w:tab w:val="clear" w:pos="1437"/>
          <w:tab w:val="num" w:pos="993"/>
        </w:tabs>
        <w:spacing w:line="360" w:lineRule="auto"/>
        <w:ind w:left="0" w:firstLine="720"/>
        <w:jc w:val="both"/>
        <w:rPr>
          <w:bCs/>
          <w:sz w:val="28"/>
          <w:szCs w:val="28"/>
        </w:rPr>
      </w:pPr>
      <w:r w:rsidRPr="00F50E9F">
        <w:rPr>
          <w:bCs/>
          <w:sz w:val="28"/>
          <w:szCs w:val="28"/>
        </w:rPr>
        <w:t>решению общей задачи идентификации (выбору порядка и вида дифференциального уравнения);</w:t>
      </w:r>
    </w:p>
    <w:p w:rsidR="007618D0" w:rsidRPr="00F50E9F" w:rsidRDefault="007618D0" w:rsidP="00F50E9F">
      <w:pPr>
        <w:numPr>
          <w:ilvl w:val="0"/>
          <w:numId w:val="5"/>
        </w:numPr>
        <w:tabs>
          <w:tab w:val="clear" w:pos="1437"/>
          <w:tab w:val="num" w:pos="993"/>
        </w:tabs>
        <w:spacing w:line="360" w:lineRule="auto"/>
        <w:ind w:left="0" w:firstLine="720"/>
        <w:jc w:val="both"/>
        <w:rPr>
          <w:bCs/>
          <w:sz w:val="28"/>
          <w:szCs w:val="28"/>
        </w:rPr>
      </w:pPr>
      <w:r w:rsidRPr="00F50E9F">
        <w:rPr>
          <w:bCs/>
          <w:sz w:val="28"/>
          <w:szCs w:val="28"/>
        </w:rPr>
        <w:t>параметрической идентификации в рамках выбранной структуры (определению параметров модели);</w:t>
      </w:r>
    </w:p>
    <w:p w:rsidR="007618D0" w:rsidRPr="00F50E9F" w:rsidRDefault="007618D0" w:rsidP="00F50E9F">
      <w:pPr>
        <w:numPr>
          <w:ilvl w:val="0"/>
          <w:numId w:val="5"/>
        </w:numPr>
        <w:tabs>
          <w:tab w:val="clear" w:pos="1437"/>
          <w:tab w:val="num" w:pos="993"/>
        </w:tabs>
        <w:spacing w:line="360" w:lineRule="auto"/>
        <w:ind w:left="0" w:firstLine="720"/>
        <w:jc w:val="both"/>
        <w:rPr>
          <w:bCs/>
          <w:sz w:val="28"/>
          <w:szCs w:val="28"/>
        </w:rPr>
      </w:pPr>
      <w:r w:rsidRPr="00F50E9F">
        <w:rPr>
          <w:bCs/>
          <w:sz w:val="28"/>
          <w:szCs w:val="28"/>
        </w:rPr>
        <w:t>изучению влияния параметров модели на вид кинетических процессов в рамках выбранной модели;</w:t>
      </w:r>
    </w:p>
    <w:p w:rsidR="007618D0" w:rsidRPr="00F50E9F" w:rsidRDefault="007618D0" w:rsidP="00F50E9F">
      <w:pPr>
        <w:numPr>
          <w:ilvl w:val="0"/>
          <w:numId w:val="5"/>
        </w:numPr>
        <w:tabs>
          <w:tab w:val="clear" w:pos="1437"/>
          <w:tab w:val="num" w:pos="993"/>
        </w:tabs>
        <w:spacing w:line="360" w:lineRule="auto"/>
        <w:ind w:left="0" w:firstLine="720"/>
        <w:jc w:val="both"/>
        <w:rPr>
          <w:sz w:val="28"/>
        </w:rPr>
      </w:pPr>
      <w:r w:rsidRPr="00F50E9F">
        <w:rPr>
          <w:bCs/>
          <w:sz w:val="28"/>
          <w:szCs w:val="28"/>
        </w:rPr>
        <w:t>оптимизации параметров модели;</w:t>
      </w:r>
    </w:p>
    <w:p w:rsidR="007618D0" w:rsidRPr="00F50E9F" w:rsidRDefault="007618D0" w:rsidP="00F50E9F">
      <w:pPr>
        <w:numPr>
          <w:ilvl w:val="0"/>
          <w:numId w:val="5"/>
        </w:numPr>
        <w:tabs>
          <w:tab w:val="clear" w:pos="1437"/>
          <w:tab w:val="num" w:pos="993"/>
        </w:tabs>
        <w:spacing w:line="360" w:lineRule="auto"/>
        <w:ind w:left="0" w:firstLine="720"/>
        <w:jc w:val="both"/>
        <w:rPr>
          <w:sz w:val="28"/>
        </w:rPr>
      </w:pPr>
      <w:r w:rsidRPr="00F50E9F">
        <w:rPr>
          <w:sz w:val="28"/>
        </w:rPr>
        <w:t>установлению связи параметров модели и контролируемых параметров;</w:t>
      </w:r>
    </w:p>
    <w:p w:rsidR="007618D0" w:rsidRPr="00F50E9F" w:rsidRDefault="007618D0" w:rsidP="00F50E9F">
      <w:pPr>
        <w:numPr>
          <w:ilvl w:val="0"/>
          <w:numId w:val="5"/>
        </w:numPr>
        <w:tabs>
          <w:tab w:val="clear" w:pos="1437"/>
          <w:tab w:val="num" w:pos="993"/>
        </w:tabs>
        <w:spacing w:line="360" w:lineRule="auto"/>
        <w:ind w:left="0" w:firstLine="720"/>
        <w:jc w:val="both"/>
        <w:rPr>
          <w:bCs/>
          <w:sz w:val="28"/>
          <w:szCs w:val="28"/>
        </w:rPr>
      </w:pPr>
      <w:r w:rsidRPr="00F50E9F">
        <w:rPr>
          <w:bCs/>
          <w:sz w:val="28"/>
          <w:szCs w:val="28"/>
        </w:rPr>
        <w:t>оптимизации рецептуры и технологии производства материала в соответствии с полученными оптимальными параметрами модели.</w:t>
      </w:r>
    </w:p>
    <w:p w:rsidR="007618D0" w:rsidRPr="00F50E9F" w:rsidRDefault="007618D0" w:rsidP="00F50E9F">
      <w:pPr>
        <w:spacing w:line="360" w:lineRule="auto"/>
        <w:ind w:firstLine="720"/>
        <w:jc w:val="both"/>
        <w:rPr>
          <w:bCs/>
          <w:sz w:val="28"/>
          <w:szCs w:val="28"/>
        </w:rPr>
      </w:pPr>
      <w:r w:rsidRPr="00F50E9F">
        <w:rPr>
          <w:bCs/>
          <w:sz w:val="28"/>
          <w:szCs w:val="28"/>
        </w:rPr>
        <w:t>Предлагаемая методика синтеза материала основывается на использовании характерных признаков экспериментально полученных данных о кинетических процессах в строительных материалах. Это, прежде всего, наличие или отсутствие точек перегиба, апериодичность, а также отсутствие колебательности переходных процессов.</w:t>
      </w:r>
    </w:p>
    <w:p w:rsidR="007618D0" w:rsidRPr="00F50E9F" w:rsidRDefault="007618D0" w:rsidP="00F50E9F">
      <w:pPr>
        <w:spacing w:line="360" w:lineRule="auto"/>
        <w:ind w:firstLine="720"/>
        <w:jc w:val="both"/>
        <w:rPr>
          <w:bCs/>
          <w:iCs/>
          <w:sz w:val="28"/>
          <w:szCs w:val="28"/>
        </w:rPr>
      </w:pPr>
      <w:r w:rsidRPr="00F50E9F">
        <w:rPr>
          <w:bCs/>
          <w:iCs/>
          <w:sz w:val="28"/>
          <w:szCs w:val="28"/>
        </w:rPr>
        <w:t xml:space="preserve">Параметрическая идентификация кинетических процессов сводится к определению параметров обобщенной модели (например, корней характеристического полинома). </w:t>
      </w:r>
    </w:p>
    <w:p w:rsidR="007618D0" w:rsidRPr="00F50E9F" w:rsidRDefault="007618D0" w:rsidP="00F50E9F">
      <w:pPr>
        <w:pStyle w:val="23"/>
        <w:spacing w:after="0" w:line="360" w:lineRule="auto"/>
        <w:ind w:left="0" w:firstLine="720"/>
        <w:jc w:val="both"/>
        <w:rPr>
          <w:bCs/>
          <w:sz w:val="28"/>
          <w:szCs w:val="28"/>
        </w:rPr>
      </w:pPr>
      <w:r w:rsidRPr="00F50E9F">
        <w:rPr>
          <w:bCs/>
          <w:iCs/>
          <w:sz w:val="28"/>
          <w:szCs w:val="28"/>
        </w:rPr>
        <w:t xml:space="preserve">При решении отдельных задач целевая функция формируется с учетом как реакции системы на пробные воздействия, так и </w:t>
      </w:r>
      <w:r w:rsidRPr="00F50E9F">
        <w:rPr>
          <w:bCs/>
          <w:sz w:val="28"/>
          <w:szCs w:val="28"/>
        </w:rPr>
        <w:t>синхронных измерений характеристик системы и управляющих воздействий в процессе нормальной эксплуатации.</w:t>
      </w:r>
    </w:p>
    <w:p w:rsidR="007618D0" w:rsidRPr="00F50E9F" w:rsidRDefault="007618D0" w:rsidP="00F50E9F">
      <w:pPr>
        <w:spacing w:line="360" w:lineRule="auto"/>
        <w:ind w:firstLine="720"/>
        <w:jc w:val="both"/>
        <w:rPr>
          <w:bCs/>
          <w:sz w:val="28"/>
          <w:szCs w:val="28"/>
        </w:rPr>
      </w:pPr>
      <w:r w:rsidRPr="00F50E9F">
        <w:rPr>
          <w:bCs/>
          <w:sz w:val="28"/>
          <w:szCs w:val="28"/>
        </w:rPr>
        <w:t>Учитывая сложность моделей систем и трудность установления влияния рецептурно-технологических параметров на характеристики материалов, определяется методика управления выходными характеристиками материала (на основе изучения кинетических процессов формирования физико-механических характеристик материала). Определяются перекрестные связи между свойствами материала. На их основе уточняются структурные и математические модели систем и подсистем с последующей идентификацией параметров (для отдельных систем – из условий получения экстремумов целевых функций).</w:t>
      </w:r>
    </w:p>
    <w:p w:rsidR="007618D0" w:rsidRPr="00F50E9F" w:rsidRDefault="007618D0" w:rsidP="00F50E9F">
      <w:pPr>
        <w:spacing w:line="360" w:lineRule="auto"/>
        <w:ind w:firstLine="720"/>
        <w:jc w:val="both"/>
        <w:rPr>
          <w:bCs/>
          <w:sz w:val="28"/>
          <w:szCs w:val="28"/>
        </w:rPr>
      </w:pPr>
      <w:r w:rsidRPr="00F50E9F">
        <w:rPr>
          <w:bCs/>
          <w:sz w:val="28"/>
          <w:szCs w:val="28"/>
        </w:rPr>
        <w:t>Построение модели осуществляется в рамках дифференциальных уравнений с постоянными коэффициентами, порядок которых выбирается, исходя из числа точек перегиба. Корни характеристического уравнения предполагаются действительными и отрицательными. Решение задачи Коши ищется в форме уравнения Эйлера. В дальнейшем устанавливается связь между корнями уравнения и параметрами модели.</w:t>
      </w:r>
    </w:p>
    <w:p w:rsidR="007618D0" w:rsidRPr="00F50E9F" w:rsidRDefault="007618D0" w:rsidP="00F50E9F">
      <w:pPr>
        <w:spacing w:line="360" w:lineRule="auto"/>
        <w:ind w:firstLine="720"/>
        <w:jc w:val="both"/>
        <w:rPr>
          <w:bCs/>
          <w:sz w:val="28"/>
          <w:szCs w:val="28"/>
        </w:rPr>
      </w:pPr>
      <w:r w:rsidRPr="00F50E9F">
        <w:rPr>
          <w:bCs/>
          <w:sz w:val="28"/>
          <w:szCs w:val="28"/>
        </w:rPr>
        <w:t xml:space="preserve">Для синтеза материала в дальнейшем разрабатывается функционал качества, учитывающий связь характеристик материала с корнями характеристического бинома и коэффициентами уравнения. Строятся области равных оценок, позволяющих использовать регулярные методы синтеза материалов. </w:t>
      </w:r>
    </w:p>
    <w:p w:rsidR="007618D0" w:rsidRPr="00F50E9F" w:rsidRDefault="007618D0" w:rsidP="00F50E9F">
      <w:pPr>
        <w:spacing w:line="360" w:lineRule="auto"/>
        <w:ind w:firstLine="720"/>
        <w:jc w:val="both"/>
        <w:rPr>
          <w:bCs/>
          <w:sz w:val="28"/>
          <w:szCs w:val="28"/>
        </w:rPr>
      </w:pPr>
      <w:r w:rsidRPr="00F50E9F">
        <w:rPr>
          <w:bCs/>
          <w:sz w:val="28"/>
          <w:szCs w:val="28"/>
        </w:rPr>
        <w:t>Методика легко обобщается на случай более сложных кинетических процессов, имеющих больше одной точки перегиба, и прошла апробацию при синтезе полимерных композиционных материалов для защиты от радиации с регулируемыми параметрами структуры и свойств.</w:t>
      </w:r>
      <w:bookmarkStart w:id="0" w:name="_GoBack"/>
      <w:bookmarkEnd w:id="0"/>
    </w:p>
    <w:sectPr w:rsidR="007618D0" w:rsidRPr="00F50E9F" w:rsidSect="00F50E9F">
      <w:pgSz w:w="11906" w:h="16838" w:code="9"/>
      <w:pgMar w:top="1134" w:right="851" w:bottom="1134" w:left="1701" w:header="720" w:footer="1418"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ECB" w:rsidRDefault="00920ECB">
      <w:r>
        <w:separator/>
      </w:r>
    </w:p>
  </w:endnote>
  <w:endnote w:type="continuationSeparator" w:id="0">
    <w:p w:rsidR="00920ECB" w:rsidRDefault="0092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0" w:rsidRDefault="007618D0">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7618D0" w:rsidRDefault="007618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ECB" w:rsidRDefault="00920ECB">
      <w:r>
        <w:separator/>
      </w:r>
    </w:p>
  </w:footnote>
  <w:footnote w:type="continuationSeparator" w:id="0">
    <w:p w:rsidR="00920ECB" w:rsidRDefault="0092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726E"/>
    <w:multiLevelType w:val="multilevel"/>
    <w:tmpl w:val="F2B84236"/>
    <w:lvl w:ilvl="0">
      <w:numFmt w:val="bullet"/>
      <w:lvlText w:val="-"/>
      <w:lvlJc w:val="left"/>
      <w:pPr>
        <w:tabs>
          <w:tab w:val="num" w:pos="1320"/>
        </w:tabs>
        <w:ind w:left="1320" w:hanging="780"/>
      </w:pPr>
      <w:rPr>
        <w:rFonts w:ascii="Times New Roman" w:eastAsia="Times New Roman" w:hAnsi="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
    <w:nsid w:val="13FE204F"/>
    <w:multiLevelType w:val="hybridMultilevel"/>
    <w:tmpl w:val="5EDA6EBA"/>
    <w:lvl w:ilvl="0" w:tplc="66960102">
      <w:start w:val="1"/>
      <w:numFmt w:val="decimal"/>
      <w:lvlText w:val="%1."/>
      <w:lvlJc w:val="left"/>
      <w:pPr>
        <w:tabs>
          <w:tab w:val="num" w:pos="1714"/>
        </w:tabs>
        <w:ind w:left="1714" w:hanging="100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08077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9026E12"/>
    <w:multiLevelType w:val="hybridMultilevel"/>
    <w:tmpl w:val="2DEAD0D2"/>
    <w:lvl w:ilvl="0" w:tplc="DE4E028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271C82"/>
    <w:multiLevelType w:val="multilevel"/>
    <w:tmpl w:val="AB78AAA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5">
    <w:nsid w:val="32C86CF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387D52D4"/>
    <w:multiLevelType w:val="singleLevel"/>
    <w:tmpl w:val="ACAE2D3A"/>
    <w:lvl w:ilvl="0">
      <w:numFmt w:val="bullet"/>
      <w:lvlText w:val="-"/>
      <w:lvlJc w:val="left"/>
      <w:pPr>
        <w:tabs>
          <w:tab w:val="num" w:pos="927"/>
        </w:tabs>
        <w:ind w:left="927" w:hanging="360"/>
      </w:pPr>
      <w:rPr>
        <w:rFonts w:hint="default"/>
        <w:b/>
        <w:sz w:val="32"/>
      </w:rPr>
    </w:lvl>
  </w:abstractNum>
  <w:abstractNum w:abstractNumId="7">
    <w:nsid w:val="3E9C2693"/>
    <w:multiLevelType w:val="hybridMultilevel"/>
    <w:tmpl w:val="E788FA22"/>
    <w:lvl w:ilvl="0" w:tplc="0419000B">
      <w:start w:val="1"/>
      <w:numFmt w:val="bullet"/>
      <w:lvlText w:val=""/>
      <w:lvlJc w:val="left"/>
      <w:pPr>
        <w:tabs>
          <w:tab w:val="num" w:pos="1437"/>
        </w:tabs>
        <w:ind w:left="143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5103AB8"/>
    <w:multiLevelType w:val="hybridMultilevel"/>
    <w:tmpl w:val="21F8B260"/>
    <w:lvl w:ilvl="0" w:tplc="418E71F4">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4C35499E"/>
    <w:multiLevelType w:val="hybridMultilevel"/>
    <w:tmpl w:val="7B62BF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E61C68"/>
    <w:multiLevelType w:val="multilevel"/>
    <w:tmpl w:val="3A262D2E"/>
    <w:lvl w:ilvl="0">
      <w:numFmt w:val="bullet"/>
      <w:lvlText w:val="-"/>
      <w:lvlJc w:val="left"/>
      <w:pPr>
        <w:tabs>
          <w:tab w:val="num" w:pos="945"/>
        </w:tabs>
        <w:ind w:left="945" w:hanging="585"/>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9B13AA"/>
    <w:multiLevelType w:val="hybridMultilevel"/>
    <w:tmpl w:val="20C8E8F4"/>
    <w:lvl w:ilvl="0" w:tplc="AF08769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EE6BD1"/>
    <w:multiLevelType w:val="hybridMultilevel"/>
    <w:tmpl w:val="0E40F96A"/>
    <w:lvl w:ilvl="0" w:tplc="365E129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592778A6"/>
    <w:multiLevelType w:val="hybridMultilevel"/>
    <w:tmpl w:val="8CDAFAAE"/>
    <w:lvl w:ilvl="0" w:tplc="04190005">
      <w:start w:val="1"/>
      <w:numFmt w:val="bullet"/>
      <w:lvlText w:val=""/>
      <w:lvlJc w:val="left"/>
      <w:pPr>
        <w:tabs>
          <w:tab w:val="num" w:pos="1437"/>
        </w:tabs>
        <w:ind w:left="143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CE20B62"/>
    <w:multiLevelType w:val="singleLevel"/>
    <w:tmpl w:val="A0E86FF8"/>
    <w:lvl w:ilvl="0">
      <w:start w:val="1"/>
      <w:numFmt w:val="decimal"/>
      <w:lvlText w:val="%1-"/>
      <w:lvlJc w:val="left"/>
      <w:pPr>
        <w:tabs>
          <w:tab w:val="num" w:pos="927"/>
        </w:tabs>
        <w:ind w:left="927" w:hanging="360"/>
      </w:pPr>
      <w:rPr>
        <w:rFonts w:cs="Times New Roman" w:hint="default"/>
      </w:rPr>
    </w:lvl>
  </w:abstractNum>
  <w:abstractNum w:abstractNumId="15">
    <w:nsid w:val="60242308"/>
    <w:multiLevelType w:val="hybridMultilevel"/>
    <w:tmpl w:val="B5E826FE"/>
    <w:lvl w:ilvl="0" w:tplc="3BB4CDF2">
      <w:start w:val="1"/>
      <w:numFmt w:val="decimal"/>
      <w:lvlText w:val="%1."/>
      <w:lvlJc w:val="left"/>
      <w:pPr>
        <w:tabs>
          <w:tab w:val="num" w:pos="825"/>
        </w:tabs>
        <w:ind w:left="825" w:hanging="825"/>
      </w:pPr>
      <w:rPr>
        <w:rFonts w:cs="Times New Roman" w:hint="default"/>
        <w:sz w:val="28"/>
        <w:szCs w:val="28"/>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6">
    <w:nsid w:val="6E81275B"/>
    <w:multiLevelType w:val="hybridMultilevel"/>
    <w:tmpl w:val="84424C9A"/>
    <w:lvl w:ilvl="0" w:tplc="FFFFFFFF">
      <w:start w:val="1"/>
      <w:numFmt w:val="decimal"/>
      <w:lvlText w:val="%1."/>
      <w:lvlJc w:val="left"/>
      <w:pPr>
        <w:tabs>
          <w:tab w:val="num" w:pos="1416"/>
        </w:tabs>
        <w:ind w:left="1416" w:hanging="876"/>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7">
    <w:nsid w:val="71C6174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76AA2695"/>
    <w:multiLevelType w:val="multilevel"/>
    <w:tmpl w:val="E788FA22"/>
    <w:lvl w:ilvl="0">
      <w:start w:val="1"/>
      <w:numFmt w:val="bullet"/>
      <w:lvlText w:val=""/>
      <w:lvlJc w:val="left"/>
      <w:pPr>
        <w:tabs>
          <w:tab w:val="num" w:pos="1437"/>
        </w:tabs>
        <w:ind w:left="1437"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7F746CA4"/>
    <w:multiLevelType w:val="hybridMultilevel"/>
    <w:tmpl w:val="617E841E"/>
    <w:lvl w:ilvl="0" w:tplc="FFFFFFFF">
      <w:start w:val="9"/>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9"/>
  </w:num>
  <w:num w:numId="2">
    <w:abstractNumId w:val="1"/>
  </w:num>
  <w:num w:numId="3">
    <w:abstractNumId w:val="7"/>
  </w:num>
  <w:num w:numId="4">
    <w:abstractNumId w:val="18"/>
  </w:num>
  <w:num w:numId="5">
    <w:abstractNumId w:val="13"/>
  </w:num>
  <w:num w:numId="6">
    <w:abstractNumId w:val="16"/>
  </w:num>
  <w:num w:numId="7">
    <w:abstractNumId w:val="15"/>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4"/>
  </w:num>
  <w:num w:numId="12">
    <w:abstractNumId w:val="3"/>
  </w:num>
  <w:num w:numId="13">
    <w:abstractNumId w:val="14"/>
  </w:num>
  <w:num w:numId="14">
    <w:abstractNumId w:val="2"/>
  </w:num>
  <w:num w:numId="15">
    <w:abstractNumId w:val="17"/>
  </w:num>
  <w:num w:numId="16">
    <w:abstractNumId w:val="5"/>
  </w:num>
  <w:num w:numId="17">
    <w:abstractNumId w:val="6"/>
  </w:num>
  <w:num w:numId="18">
    <w:abstractNumId w:val="11"/>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B2C"/>
    <w:rsid w:val="003777F0"/>
    <w:rsid w:val="00432FEB"/>
    <w:rsid w:val="00456D76"/>
    <w:rsid w:val="005424D6"/>
    <w:rsid w:val="006F46D5"/>
    <w:rsid w:val="007618D0"/>
    <w:rsid w:val="00920ECB"/>
    <w:rsid w:val="009C71D3"/>
    <w:rsid w:val="00E43B2C"/>
    <w:rsid w:val="00F50E9F"/>
    <w:rsid w:val="00FA5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7"/>
    <o:shapelayout v:ext="edit">
      <o:idmap v:ext="edit" data="1"/>
    </o:shapelayout>
  </w:shapeDefaults>
  <w:decimalSymbol w:val=","/>
  <w:listSeparator w:val=";"/>
  <w14:defaultImageDpi w14:val="0"/>
  <w15:chartTrackingRefBased/>
  <w15:docId w15:val="{8A6A4E85-F6C2-45B3-A8B1-91C3A7B0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b/>
      <w:sz w:val="28"/>
    </w:rPr>
  </w:style>
  <w:style w:type="paragraph" w:styleId="2">
    <w:name w:val="heading 2"/>
    <w:basedOn w:val="a"/>
    <w:next w:val="a"/>
    <w:link w:val="20"/>
    <w:uiPriority w:val="9"/>
    <w:qFormat/>
    <w:pPr>
      <w:keepNext/>
      <w:jc w:val="center"/>
      <w:outlineLvl w:val="1"/>
    </w:pPr>
    <w:rPr>
      <w:bCs/>
      <w:sz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tabs>
        <w:tab w:val="left" w:pos="1418"/>
      </w:tabs>
      <w:jc w:val="both"/>
      <w:outlineLvl w:val="3"/>
    </w:pPr>
    <w:rPr>
      <w:sz w:val="28"/>
    </w:rPr>
  </w:style>
  <w:style w:type="paragraph" w:styleId="5">
    <w:name w:val="heading 5"/>
    <w:basedOn w:val="a"/>
    <w:next w:val="a"/>
    <w:link w:val="50"/>
    <w:uiPriority w:val="9"/>
    <w:qFormat/>
    <w:pPr>
      <w:keepNext/>
      <w:jc w:val="center"/>
      <w:outlineLvl w:val="4"/>
    </w:pPr>
    <w:rPr>
      <w:b/>
      <w:bCs/>
      <w:sz w:val="32"/>
    </w:rPr>
  </w:style>
  <w:style w:type="paragraph" w:styleId="6">
    <w:name w:val="heading 6"/>
    <w:basedOn w:val="a"/>
    <w:next w:val="a"/>
    <w:link w:val="60"/>
    <w:uiPriority w:val="9"/>
    <w:qFormat/>
    <w:pPr>
      <w:keepNext/>
      <w:jc w:val="center"/>
      <w:outlineLvl w:val="5"/>
    </w:pPr>
    <w:rPr>
      <w:bCs/>
      <w:sz w:val="24"/>
    </w:rPr>
  </w:style>
  <w:style w:type="paragraph" w:styleId="7">
    <w:name w:val="heading 7"/>
    <w:basedOn w:val="a"/>
    <w:next w:val="a"/>
    <w:link w:val="70"/>
    <w:uiPriority w:val="9"/>
    <w:qFormat/>
    <w:pPr>
      <w:keepNext/>
      <w:ind w:firstLine="454"/>
      <w:jc w:val="right"/>
      <w:outlineLvl w:val="6"/>
    </w:pPr>
    <w:rPr>
      <w:bCs/>
      <w:sz w:val="28"/>
    </w:rPr>
  </w:style>
  <w:style w:type="paragraph" w:styleId="8">
    <w:name w:val="heading 8"/>
    <w:basedOn w:val="a"/>
    <w:next w:val="a"/>
    <w:link w:val="80"/>
    <w:uiPriority w:val="9"/>
    <w:qFormat/>
    <w:pPr>
      <w:keepNext/>
      <w:outlineLvl w:val="7"/>
    </w:pPr>
    <w:rPr>
      <w:bCs/>
      <w:sz w:val="28"/>
    </w:rPr>
  </w:style>
  <w:style w:type="paragraph" w:styleId="9">
    <w:name w:val="heading 9"/>
    <w:basedOn w:val="a"/>
    <w:next w:val="a"/>
    <w:link w:val="90"/>
    <w:uiPriority w:val="9"/>
    <w:qFormat/>
    <w:pPr>
      <w:keepNext/>
      <w:spacing w:line="360" w:lineRule="auto"/>
      <w:jc w:val="both"/>
      <w:outlineLvl w:val="8"/>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ind w:firstLine="454"/>
      <w:jc w:val="both"/>
    </w:pPr>
    <w:rPr>
      <w:bCs/>
      <w:sz w:val="28"/>
    </w:rPr>
  </w:style>
  <w:style w:type="character" w:customStyle="1" w:styleId="a4">
    <w:name w:val="Основний текст з відступом Знак"/>
    <w:link w:val="a3"/>
    <w:uiPriority w:val="99"/>
    <w:semiHidden/>
  </w:style>
  <w:style w:type="paragraph" w:styleId="a5">
    <w:name w:val="Body Text"/>
    <w:basedOn w:val="a"/>
    <w:link w:val="a6"/>
    <w:uiPriority w:val="99"/>
    <w:pPr>
      <w:jc w:val="center"/>
    </w:pPr>
    <w:rPr>
      <w:b/>
      <w:sz w:val="32"/>
    </w:rPr>
  </w:style>
  <w:style w:type="character" w:customStyle="1" w:styleId="a6">
    <w:name w:val="Основний текст Знак"/>
    <w:link w:val="a5"/>
    <w:uiPriority w:val="99"/>
    <w:semiHidden/>
  </w:style>
  <w:style w:type="paragraph" w:styleId="21">
    <w:name w:val="Body Text 2"/>
    <w:basedOn w:val="a"/>
    <w:link w:val="22"/>
    <w:uiPriority w:val="99"/>
    <w:pPr>
      <w:spacing w:after="120" w:line="480" w:lineRule="auto"/>
    </w:pPr>
  </w:style>
  <w:style w:type="character" w:customStyle="1" w:styleId="22">
    <w:name w:val="Основний текст 2 Знак"/>
    <w:link w:val="21"/>
    <w:uiPriority w:val="99"/>
    <w:semiHidden/>
  </w:style>
  <w:style w:type="paragraph" w:styleId="31">
    <w:name w:val="Body Text Indent 3"/>
    <w:basedOn w:val="a"/>
    <w:link w:val="32"/>
    <w:uiPriority w:val="99"/>
    <w:pPr>
      <w:tabs>
        <w:tab w:val="num" w:pos="720"/>
      </w:tabs>
      <w:spacing w:line="360" w:lineRule="auto"/>
      <w:ind w:firstLine="709"/>
      <w:jc w:val="both"/>
    </w:pPr>
    <w:rPr>
      <w:sz w:val="28"/>
    </w:rPr>
  </w:style>
  <w:style w:type="character" w:customStyle="1" w:styleId="32">
    <w:name w:val="Основний текст з відступом 3 Знак"/>
    <w:link w:val="31"/>
    <w:uiPriority w:val="99"/>
    <w:semiHidden/>
    <w:rPr>
      <w:sz w:val="16"/>
      <w:szCs w:val="16"/>
    </w:rPr>
  </w:style>
  <w:style w:type="paragraph" w:styleId="23">
    <w:name w:val="Body Text Indent 2"/>
    <w:basedOn w:val="a"/>
    <w:link w:val="24"/>
    <w:uiPriority w:val="99"/>
    <w:pPr>
      <w:spacing w:after="120" w:line="480" w:lineRule="auto"/>
      <w:ind w:left="283"/>
    </w:pPr>
  </w:style>
  <w:style w:type="character" w:customStyle="1" w:styleId="24">
    <w:name w:val="Основний текст з відступом 2 Знак"/>
    <w:link w:val="23"/>
    <w:uiPriority w:val="99"/>
    <w:semiHidden/>
  </w:style>
  <w:style w:type="paragraph" w:styleId="a7">
    <w:name w:val="Normal (Web)"/>
    <w:basedOn w:val="a"/>
    <w:uiPriority w:val="99"/>
    <w:pPr>
      <w:spacing w:before="100" w:beforeAutospacing="1" w:after="100" w:afterAutospacing="1"/>
    </w:pPr>
    <w:rPr>
      <w:sz w:val="24"/>
      <w:szCs w:val="24"/>
    </w:rPr>
  </w:style>
  <w:style w:type="character" w:styleId="a8">
    <w:name w:val="Hyperlink"/>
    <w:uiPriority w:val="99"/>
    <w:rPr>
      <w:rFonts w:cs="Times New Roman"/>
      <w:color w:val="0000FF"/>
      <w:u w:val="single"/>
    </w:rPr>
  </w:style>
  <w:style w:type="paragraph" w:customStyle="1" w:styleId="podris">
    <w:name w:val="podris"/>
    <w:basedOn w:val="a"/>
    <w:pPr>
      <w:overflowPunct w:val="0"/>
      <w:autoSpaceDE w:val="0"/>
      <w:autoSpaceDN w:val="0"/>
      <w:adjustRightInd w:val="0"/>
      <w:spacing w:before="120" w:after="240" w:line="240" w:lineRule="exact"/>
      <w:jc w:val="center"/>
      <w:textAlignment w:val="baseline"/>
    </w:pPr>
    <w:rPr>
      <w:sz w:val="24"/>
    </w:rPr>
  </w:style>
  <w:style w:type="paragraph" w:customStyle="1" w:styleId="AuthorsNames">
    <w:name w:val="Authors Names"/>
    <w:basedOn w:val="a"/>
    <w:pPr>
      <w:ind w:firstLine="252"/>
    </w:pPr>
    <w:rPr>
      <w:rFonts w:ascii="Arial" w:hAnsi="Arial"/>
      <w:b/>
      <w:sz w:val="18"/>
      <w:szCs w:val="24"/>
    </w:rPr>
  </w:style>
  <w:style w:type="paragraph" w:customStyle="1" w:styleId="CompanyName">
    <w:name w:val="Company Name"/>
    <w:basedOn w:val="a"/>
    <w:pPr>
      <w:ind w:firstLine="249"/>
    </w:pPr>
    <w:rPr>
      <w:rFonts w:ascii="Arial" w:hAnsi="Arial"/>
      <w:bCs/>
      <w:iCs/>
      <w:sz w:val="18"/>
      <w:szCs w:val="24"/>
    </w:rPr>
  </w:style>
  <w:style w:type="paragraph" w:customStyle="1" w:styleId="a9">
    <w:name w:val="Основной текст дис"/>
    <w:basedOn w:val="a5"/>
    <w:autoRedefine/>
    <w:pPr>
      <w:ind w:firstLine="709"/>
      <w:jc w:val="both"/>
    </w:pPr>
    <w:rPr>
      <w:b w:val="0"/>
      <w:bCs/>
      <w:sz w:val="28"/>
      <w:szCs w:val="28"/>
    </w:rPr>
  </w:style>
  <w:style w:type="paragraph" w:styleId="33">
    <w:name w:val="Body Text 3"/>
    <w:basedOn w:val="a"/>
    <w:link w:val="34"/>
    <w:uiPriority w:val="99"/>
    <w:pPr>
      <w:spacing w:after="120"/>
    </w:pPr>
    <w:rPr>
      <w:sz w:val="16"/>
      <w:szCs w:val="16"/>
    </w:rPr>
  </w:style>
  <w:style w:type="character" w:customStyle="1" w:styleId="34">
    <w:name w:val="Основний текст 3 Знак"/>
    <w:link w:val="33"/>
    <w:uiPriority w:val="99"/>
    <w:semiHidden/>
    <w:rPr>
      <w:sz w:val="16"/>
      <w:szCs w:val="16"/>
    </w:rPr>
  </w:style>
  <w:style w:type="paragraph" w:customStyle="1" w:styleId="Vestnikstyle">
    <w:name w:val="Vestnik_style"/>
    <w:basedOn w:val="a"/>
    <w:pPr>
      <w:ind w:firstLine="720"/>
      <w:jc w:val="both"/>
    </w:pPr>
    <w:rPr>
      <w:sz w:val="22"/>
    </w:rPr>
  </w:style>
  <w:style w:type="paragraph" w:styleId="aa">
    <w:name w:val="footer"/>
    <w:basedOn w:val="a"/>
    <w:link w:val="ab"/>
    <w:uiPriority w:val="99"/>
    <w:pPr>
      <w:tabs>
        <w:tab w:val="center" w:pos="4677"/>
        <w:tab w:val="right" w:pos="9355"/>
      </w:tabs>
    </w:pPr>
  </w:style>
  <w:style w:type="character" w:customStyle="1" w:styleId="ab">
    <w:name w:val="Нижній колонтитул Знак"/>
    <w:link w:val="aa"/>
    <w:uiPriority w:val="99"/>
    <w:semiHidden/>
  </w:style>
  <w:style w:type="character" w:styleId="ac">
    <w:name w:val="page number"/>
    <w:uiPriority w:val="99"/>
    <w:rPr>
      <w:rFonts w:cs="Times New Roman"/>
    </w:rPr>
  </w:style>
  <w:style w:type="paragraph" w:styleId="ad">
    <w:name w:val="header"/>
    <w:basedOn w:val="a"/>
    <w:link w:val="ae"/>
    <w:uiPriority w:val="99"/>
    <w:pPr>
      <w:tabs>
        <w:tab w:val="center" w:pos="4677"/>
        <w:tab w:val="right" w:pos="9355"/>
      </w:tabs>
    </w:pPr>
  </w:style>
  <w:style w:type="character" w:customStyle="1" w:styleId="ae">
    <w:name w:val="Верхній колонтитул Знак"/>
    <w:link w:val="ad"/>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5857</Words>
  <Characters>33389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Irina</cp:lastModifiedBy>
  <cp:revision>2</cp:revision>
  <cp:lastPrinted>2005-08-11T08:45:00Z</cp:lastPrinted>
  <dcterms:created xsi:type="dcterms:W3CDTF">2014-08-29T06:55:00Z</dcterms:created>
  <dcterms:modified xsi:type="dcterms:W3CDTF">2014-08-29T06:55:00Z</dcterms:modified>
</cp:coreProperties>
</file>