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49" w:rsidRDefault="00711849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Терминология эвристики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 xml:space="preserve">Правила предпочтения </w:t>
      </w:r>
      <w:r>
        <w:t xml:space="preserve">- </w:t>
      </w:r>
      <w:r>
        <w:rPr>
          <w:i/>
          <w:iCs/>
        </w:rPr>
        <w:t>эвристические рекомендации к выбору возможного действия в условиях альтернативного поиска.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эвристическая редукция</w:t>
      </w:r>
      <w:r>
        <w:t xml:space="preserve"> - </w:t>
      </w:r>
      <w:r>
        <w:rPr>
          <w:i/>
          <w:iCs/>
        </w:rPr>
        <w:t>сведение исходной задачи к вспомогательной.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Что называется двусторонней и односторонней редукцией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переход от исходной задачи к эквивалентной. </w:t>
      </w:r>
    </w:p>
    <w:p w:rsidR="00711849" w:rsidRDefault="00711849">
      <w:pPr>
        <w:pStyle w:val="Mystyle"/>
      </w:pPr>
      <w:r>
        <w:rPr>
          <w:i/>
          <w:iCs/>
        </w:rPr>
        <w:t>переход от менее результативной к более результативной задаче.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эвристическая стратегия двух направлений</w:t>
      </w:r>
      <w:r>
        <w:t xml:space="preserve"> - </w:t>
      </w:r>
      <w:r>
        <w:rPr>
          <w:i/>
          <w:iCs/>
        </w:rPr>
        <w:t>стратегия, объединяющая идеи прямого и обратного продвижения.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 xml:space="preserve">Определение неполной индукции  </w:t>
      </w:r>
      <w:r>
        <w:t xml:space="preserve">- </w:t>
      </w:r>
      <w:r>
        <w:rPr>
          <w:i/>
          <w:iCs/>
        </w:rPr>
        <w:t>вид индуктивного умозаключения, результатом которого является общий вывод обо всем множестве объектов на основании знания лишь о некоторых объектах этого множества.</w:t>
      </w:r>
    </w:p>
    <w:p w:rsidR="00711849" w:rsidRDefault="00711849">
      <w:pPr>
        <w:pStyle w:val="Mystyle"/>
      </w:pPr>
      <w:r>
        <w:rPr>
          <w:b/>
          <w:bCs/>
          <w:u w:val="single"/>
        </w:rPr>
        <w:t>По какой схеме протикает творческое мышление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Осознание проблемы.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Выработка гипотезы. </w:t>
      </w:r>
    </w:p>
    <w:p w:rsidR="00711849" w:rsidRDefault="00711849">
      <w:pPr>
        <w:pStyle w:val="Mystyle"/>
      </w:pPr>
      <w:r>
        <w:rPr>
          <w:i/>
          <w:iCs/>
        </w:rPr>
        <w:t>Проверка решения.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 xml:space="preserve">Эвристические функции индукции </w:t>
      </w:r>
      <w:r>
        <w:t xml:space="preserve">- </w:t>
      </w:r>
      <w:r>
        <w:rPr>
          <w:i/>
          <w:iCs/>
        </w:rPr>
        <w:t>функции отдельных фактов индукции, выполняющих наводящую роль.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умозаключение по аналогии</w:t>
      </w:r>
      <w:r>
        <w:t xml:space="preserve"> - </w:t>
      </w:r>
      <w:r>
        <w:rPr>
          <w:i/>
          <w:iCs/>
        </w:rPr>
        <w:t>эвристический вывод, в результате которого достигается вероятное знание о признаках одного объекта  на основании знания о сходстве данного объекта с другим.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изучает аналогия причин и действий</w:t>
      </w:r>
      <w:r>
        <w:t xml:space="preserve"> - </w:t>
      </w:r>
      <w:r>
        <w:rPr>
          <w:i/>
          <w:iCs/>
        </w:rPr>
        <w:t>она изучает и объясняет связи причин и действий: когда от исходных явлений приходится заключать о сходстве произведших их причин и, наоборот, - от исходных причин можно заключать о сходстве производимых ими действий.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специализация</w:t>
      </w:r>
      <w:r>
        <w:t xml:space="preserve"> - </w:t>
      </w:r>
      <w:r>
        <w:rPr>
          <w:i/>
          <w:iCs/>
        </w:rPr>
        <w:t>переход от рассмотрения данного множества объектов к рассмотрению подмножества объектов исходного множества.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Чем отличается инверсионное от инерционного мышления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Характеризуется нежеланием придерживается общепризнанной позиции и взгляда </w:t>
      </w:r>
    </w:p>
    <w:p w:rsidR="00711849" w:rsidRDefault="00711849">
      <w:pPr>
        <w:pStyle w:val="Mystyle"/>
      </w:pPr>
      <w:r>
        <w:rPr>
          <w:i/>
          <w:iCs/>
        </w:rPr>
        <w:t>характеризуется большой силой и означает настойчивое желание "идти по проторенной дорожке".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характеризует термин "сртатегия последовательных приближений"</w:t>
      </w:r>
      <w:r>
        <w:t xml:space="preserve"> - </w:t>
      </w:r>
      <w:r>
        <w:rPr>
          <w:i/>
          <w:iCs/>
        </w:rPr>
        <w:t>термин, характеризующий комплекс эвристических действий применительно к многообразию процессов во всех областях действительности.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обобщенный эвристический алгоритм</w:t>
      </w:r>
      <w:r>
        <w:t xml:space="preserve"> - </w:t>
      </w:r>
      <w:r>
        <w:rPr>
          <w:i/>
          <w:iCs/>
        </w:rPr>
        <w:t>это обобщенный алгоритм поика технических решений, который в дальнейшим является развитием АРИЗ.</w:t>
      </w:r>
    </w:p>
    <w:p w:rsidR="00711849" w:rsidRDefault="00711849">
      <w:pPr>
        <w:pStyle w:val="Mystyle"/>
      </w:pPr>
      <w:r>
        <w:rPr>
          <w:b/>
          <w:bCs/>
          <w:u w:val="single"/>
        </w:rPr>
        <w:t>Какие акты следует выделить в творчестве согласно концепции Энгельмейера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Замысел.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План. </w:t>
      </w:r>
    </w:p>
    <w:p w:rsidR="00711849" w:rsidRDefault="00711849">
      <w:pPr>
        <w:pStyle w:val="Mystyle"/>
      </w:pPr>
      <w:r>
        <w:rPr>
          <w:i/>
          <w:iCs/>
        </w:rPr>
        <w:t>Реальный поступок.</w:t>
      </w:r>
      <w:r>
        <w:t xml:space="preserve"> </w:t>
      </w:r>
    </w:p>
    <w:p w:rsidR="00711849" w:rsidRDefault="00711849">
      <w:pPr>
        <w:pStyle w:val="Mystyle"/>
      </w:pPr>
      <w:r>
        <w:rPr>
          <w:b/>
          <w:bCs/>
          <w:u w:val="single"/>
        </w:rPr>
        <w:t>Когда начинается современный этап развития эвристики и с чем он связан</w:t>
      </w:r>
      <w:r>
        <w:t xml:space="preserve"> - </w:t>
      </w:r>
      <w:r>
        <w:rPr>
          <w:i/>
          <w:iCs/>
        </w:rPr>
        <w:t>современный этап развития эвристики начинается со второй половины ХХ в. и связан с возникновением кибернетики и необходимостью развития поисковых эвристических систем для научной и изобретательской деятельности.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Чем отличается интуитивное познание от дискурсивного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интуиция-способность непосредственного достижения возможного результата деятельности без участия целенаправленного логико-эвристического рассуждения) </w:t>
      </w:r>
    </w:p>
    <w:p w:rsidR="00711849" w:rsidRDefault="00711849">
      <w:pPr>
        <w:pStyle w:val="Mystyle"/>
      </w:pPr>
      <w:r>
        <w:rPr>
          <w:i/>
          <w:iCs/>
        </w:rPr>
        <w:t>дискурсивное познание-познание, приобретенное логическим путем).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Что такое алгоритм</w:t>
      </w:r>
      <w:r>
        <w:t xml:space="preserve"> - </w:t>
      </w:r>
      <w:r>
        <w:rPr>
          <w:i/>
          <w:iCs/>
        </w:rPr>
        <w:t>Это система однозначных правил, последовательное выполнение которых приводит к решению любой задачи определенного класса, для которого данный алгоритм существует.</w:t>
      </w:r>
    </w:p>
    <w:p w:rsidR="00711849" w:rsidRDefault="00711849">
      <w:pPr>
        <w:pStyle w:val="Mystyle"/>
      </w:pPr>
      <w:r>
        <w:rPr>
          <w:b/>
          <w:bCs/>
          <w:u w:val="single"/>
        </w:rPr>
        <w:t>На каких принципах базируется педагогическая эвристика, и в чем они состоят</w:t>
      </w:r>
      <w:r>
        <w:t xml:space="preserve"> - он базируется на трех принципах: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Принцип научной связи позволяет рассматривать педагогическую эвристику как структурную подсистему эвристики и соответственно трактовать ее основные понятия и методы.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Принцип дидактической самостоятельности предписывает рассматривать педагогическую эвристику как самостоятельную, т.е. относительно не зависимую от общей эвристики дидактическую систему, обладающая всем набором средств и возможностей для полноценной самостоятельной организации обучения принципам и методам эвристической деятельности. </w:t>
      </w:r>
    </w:p>
    <w:p w:rsidR="00711849" w:rsidRDefault="00711849">
      <w:pPr>
        <w:pStyle w:val="Mystyle"/>
      </w:pPr>
      <w:r>
        <w:rPr>
          <w:i/>
          <w:iCs/>
        </w:rPr>
        <w:t>Принцип взаимосвязи в развитии позволяет рассматривать педагогическую эвристику как формализацию теоретического уровня  эвристики в системе исследования эвристической деятельности.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обозначает термин "ключевое слово"</w:t>
      </w:r>
      <w:r>
        <w:t xml:space="preserve"> - </w:t>
      </w:r>
      <w:r>
        <w:rPr>
          <w:i/>
          <w:iCs/>
        </w:rPr>
        <w:t>моделирующий термин, функционально равнозначный реальному объекту действительности, который подлежит первоочередному исследованию.</w:t>
      </w:r>
    </w:p>
    <w:p w:rsidR="00711849" w:rsidRDefault="00711849">
      <w:pPr>
        <w:pStyle w:val="Mystyle"/>
      </w:pPr>
      <w:r>
        <w:rPr>
          <w:b/>
          <w:bCs/>
          <w:u w:val="single"/>
        </w:rPr>
        <w:t>В чем заключается Закон единства учебной и обучающей деятельности</w:t>
      </w:r>
      <w:r>
        <w:t xml:space="preserve"> - </w:t>
      </w:r>
      <w:r>
        <w:rPr>
          <w:i/>
          <w:iCs/>
        </w:rPr>
        <w:t>он рассматривает учебный процесс как взаимосвязанную и взаимообусловленную деятельность обучаемых</w:t>
      </w:r>
      <w:r>
        <w:t>.</w:t>
      </w:r>
    </w:p>
    <w:p w:rsidR="00711849" w:rsidRDefault="00711849">
      <w:pPr>
        <w:pStyle w:val="Mystyle"/>
      </w:pPr>
      <w:r>
        <w:rPr>
          <w:b/>
          <w:bCs/>
          <w:u w:val="single"/>
        </w:rPr>
        <w:t xml:space="preserve">В чем заключается закон преемственности знаний и последовательности научного развития </w:t>
      </w:r>
      <w:r>
        <w:t xml:space="preserve">- </w:t>
      </w:r>
      <w:r>
        <w:rPr>
          <w:i/>
          <w:iCs/>
        </w:rPr>
        <w:t>он регулирует связь научного содержания учебного предмета с предшествующими знаниями, исходит из них и развивает их.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уровни обучения</w:t>
      </w:r>
      <w:r>
        <w:t xml:space="preserve"> - </w:t>
      </w:r>
      <w:r>
        <w:rPr>
          <w:i/>
          <w:iCs/>
        </w:rPr>
        <w:t>это степень последовательного повышаемого знания в процессе освоения учебных дисциплин.</w:t>
      </w:r>
    </w:p>
    <w:p w:rsidR="00711849" w:rsidRDefault="00711849">
      <w:pPr>
        <w:pStyle w:val="Mystyle"/>
      </w:pPr>
      <w:r>
        <w:rPr>
          <w:b/>
          <w:bCs/>
          <w:u w:val="single"/>
        </w:rPr>
        <w:t>Какие стадии рефлексивного развития у детей вы знаете, и в чем они состоят</w:t>
      </w:r>
      <w:r>
        <w:t xml:space="preserve"> - они разделяются на 4-стадии: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8-9 лет -отсутствие самонаблюдения, направленного на собственные процессы;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9-10 лет колебания в сознании умственных процессов;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11-12 лет -начальное проявление осознания собственных мыслительных процессов; </w:t>
      </w:r>
    </w:p>
    <w:p w:rsidR="00711849" w:rsidRDefault="00711849">
      <w:pPr>
        <w:pStyle w:val="Mystyle"/>
      </w:pPr>
      <w:r>
        <w:rPr>
          <w:i/>
          <w:iCs/>
        </w:rPr>
        <w:t>14-15 лет-осознание формальных операций своего мышления.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Наиболее общие компоненты задачи</w:t>
      </w:r>
      <w:r>
        <w:t xml:space="preserve"> - </w:t>
      </w:r>
      <w:r>
        <w:rPr>
          <w:i/>
          <w:iCs/>
        </w:rPr>
        <w:t>наиболее общими компонентами задачи являются форма, структура и содержание задачи.</w:t>
      </w:r>
    </w:p>
    <w:p w:rsidR="00711849" w:rsidRDefault="00711849">
      <w:pPr>
        <w:pStyle w:val="Mystyle"/>
      </w:pPr>
      <w:r>
        <w:rPr>
          <w:b/>
          <w:bCs/>
          <w:u w:val="single"/>
        </w:rPr>
        <w:t>Примерная схема решения задачи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Исследуй систему компонент задачи на данный момент;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Сравни это с тем, что хотелось бы получить, выясни различия;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Придумав, вспомни, найди и последовательно применяй операции, которые могли бы уменьшить существующее различие;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Продолжай последовательно применять различные алгоритмические  и эвристические операции, пока не будут найдены операции, которые срабатывают; </w:t>
      </w:r>
    </w:p>
    <w:p w:rsidR="00711849" w:rsidRDefault="00711849">
      <w:pPr>
        <w:pStyle w:val="Mystyle"/>
      </w:pPr>
      <w:r>
        <w:rPr>
          <w:i/>
          <w:iCs/>
        </w:rPr>
        <w:t>Возвратись к первому этапу, если в результате применения операций не получил то, что хотел.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эвристическое оправдание при решении задачи</w:t>
      </w:r>
      <w:r>
        <w:t xml:space="preserve"> - </w:t>
      </w:r>
      <w:r>
        <w:rPr>
          <w:i/>
          <w:iCs/>
        </w:rPr>
        <w:t>Это пошаговая мотивация эвристических действий в которой каждый этап доказательства должен быть мотивирован и оправдан с точки зрения предыдущего этапа т.е. убеждения в целесообразности очередного этапа решения задачи.</w:t>
      </w:r>
    </w:p>
    <w:p w:rsidR="00711849" w:rsidRDefault="00711849">
      <w:pPr>
        <w:pStyle w:val="Mystyle"/>
      </w:pPr>
      <w:r>
        <w:rPr>
          <w:b/>
          <w:bCs/>
          <w:u w:val="single"/>
        </w:rPr>
        <w:t>Синтезом каких подходов является эвристическая разработка решения задачи</w:t>
      </w:r>
      <w:r>
        <w:t xml:space="preserve"> - </w:t>
      </w:r>
      <w:r>
        <w:rPr>
          <w:i/>
          <w:iCs/>
        </w:rPr>
        <w:t>Синтезом всех возможных подходов.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эвристический поиск</w:t>
      </w:r>
      <w:r>
        <w:t xml:space="preserve"> - </w:t>
      </w:r>
      <w:r>
        <w:rPr>
          <w:i/>
          <w:iCs/>
        </w:rPr>
        <w:t>это системы эвристических действий, направленные на получение нового знания, разработку проблем активности и самостоятельности учащихся и внедрением проблемного обучения.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эвристическое правило</w:t>
      </w:r>
      <w:r>
        <w:t xml:space="preserve"> - </w:t>
      </w:r>
      <w:r>
        <w:rPr>
          <w:i/>
          <w:iCs/>
        </w:rPr>
        <w:t>Это элементарная единица методологических средств, содержащая рекомендации по выбору возможного действия в условиях альтернативного поиска.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структура задачи? из чего состоит содержание задачи</w:t>
      </w:r>
      <w:r>
        <w:t xml:space="preserve"> - </w:t>
      </w:r>
      <w:r>
        <w:rPr>
          <w:i/>
          <w:iCs/>
        </w:rPr>
        <w:t xml:space="preserve">Структура это совокупность достаточно элементарных объектов с конкретно описанной связью между ними, которая представляет однозначную организацию совокупности.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>Если в заданной форме определены структурные элементы, связи между ними, а так же известные и неизвестные элементы структурных объектов.</w:t>
      </w:r>
    </w:p>
    <w:p w:rsidR="00711849" w:rsidRDefault="00711849">
      <w:pPr>
        <w:pStyle w:val="Mystyle"/>
      </w:pPr>
      <w:r>
        <w:rPr>
          <w:b/>
          <w:bCs/>
          <w:u w:val="single"/>
        </w:rPr>
        <w:t>Взаимодействие каких компонентов происходит в процессе учебного исследования</w:t>
      </w:r>
      <w:r>
        <w:t xml:space="preserve"> - состоит из 4-х компонентов: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>Объекта исследования (предмету, явления окружающей действительности, физические и социальные законы и т.п.).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Субъекта исследования (определенный студент, коллектив учащихся).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Руководителя исследования (Тьютор).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>Методов исследования: экспериментального и теоретического.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Чем экспериментальные учебные исследования отличаются от теоритических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Это самостоятельные эмпирические исследования в виде лабораторного или производственного эксперимента или в форме наблюдения, в результате которых исследователь получает новые явления и новые экспериментальные факты.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>А это исследования объекта на основе имеющихся теоретических знаний в направлении, идущем от теории к идеям и гипотезам, закономерностям , законам и следствиям с возникновением на определенных этапах творческих догадок, озарений, находок.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эвристическая стратегия</w:t>
      </w:r>
      <w:r>
        <w:t xml:space="preserve"> - </w:t>
      </w:r>
      <w:r>
        <w:rPr>
          <w:i/>
          <w:iCs/>
        </w:rPr>
        <w:t>возможный рациональный способ достижения цели.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эвристическая система</w:t>
      </w:r>
      <w:r>
        <w:t xml:space="preserve"> - </w:t>
      </w:r>
      <w:r>
        <w:rPr>
          <w:i/>
          <w:iCs/>
        </w:rPr>
        <w:t>это система действий по поиску новой информации для достижения цели.</w:t>
      </w:r>
    </w:p>
    <w:p w:rsidR="00711849" w:rsidRDefault="00711849">
      <w:pPr>
        <w:pStyle w:val="Mystyle"/>
      </w:pPr>
      <w:r>
        <w:rPr>
          <w:b/>
          <w:bCs/>
          <w:u w:val="single"/>
        </w:rPr>
        <w:t>Какие эвристические умения можно выделить в эвристической учебно-познавательной деятельности</w:t>
      </w:r>
      <w:r>
        <w:t xml:space="preserve"> –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умения приводить в систему знания об окружающей действительности и знания о деятельности в ней;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самостоятельное преобразование уже имеющихся данных, знаний, освоенных ранее способов деятельности и т.п.; </w:t>
      </w:r>
    </w:p>
    <w:p w:rsidR="00711849" w:rsidRDefault="00711849">
      <w:pPr>
        <w:pStyle w:val="Mystyle"/>
        <w:rPr>
          <w:i/>
          <w:iCs/>
        </w:rPr>
      </w:pPr>
      <w:r>
        <w:rPr>
          <w:i/>
          <w:iCs/>
        </w:rPr>
        <w:t xml:space="preserve">осуществление технологического мышления(самостоятельно определить рациональный порядок своей деятельности, выбирать наилучший способ действий); </w:t>
      </w:r>
    </w:p>
    <w:p w:rsidR="00711849" w:rsidRDefault="00711849">
      <w:pPr>
        <w:pStyle w:val="Mystyle"/>
      </w:pPr>
      <w:r>
        <w:rPr>
          <w:i/>
          <w:iCs/>
        </w:rPr>
        <w:t>использование научного подхода к принятию решений.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На чем основана эвристическая рациональность действий</w:t>
      </w:r>
      <w:r>
        <w:t xml:space="preserve"> - </w:t>
      </w:r>
      <w:r>
        <w:rPr>
          <w:i/>
          <w:iCs/>
        </w:rPr>
        <w:t>она основана на интуиции, смутных субъективных ощущениях и не всегда достижима и контролируема в отличии от традиционной рациональности.</w:t>
      </w:r>
    </w:p>
    <w:p w:rsidR="00711849" w:rsidRDefault="00711849">
      <w:pPr>
        <w:pStyle w:val="Mystyle"/>
      </w:pPr>
      <w:r>
        <w:rPr>
          <w:b/>
          <w:bCs/>
          <w:u w:val="single"/>
        </w:rPr>
        <w:t>Каким правилом выражается основной принцип экономии деятельности</w:t>
      </w:r>
      <w:r>
        <w:t xml:space="preserve"> - </w:t>
      </w:r>
      <w:r>
        <w:rPr>
          <w:i/>
          <w:iCs/>
        </w:rPr>
        <w:t>он выражается правилом: не делай при помощи больше того, что можно сделать при помощи меньшего.</w:t>
      </w:r>
    </w:p>
    <w:p w:rsidR="00711849" w:rsidRDefault="00711849">
      <w:pPr>
        <w:pStyle w:val="Mystyle"/>
      </w:pPr>
      <w:r>
        <w:rPr>
          <w:b/>
          <w:bCs/>
          <w:u w:val="single"/>
        </w:rPr>
        <w:t>Наиболее важные принципы обучения эвристической деятельности</w:t>
      </w:r>
      <w:r>
        <w:t xml:space="preserve"> - </w:t>
      </w:r>
      <w:r>
        <w:rPr>
          <w:i/>
          <w:iCs/>
        </w:rPr>
        <w:t>к ним можно отнести принцип активности и стимулирования изучения и принцип чередования логической и эвристической деятельности.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правдоподобное эвристическое рассуждение</w:t>
      </w:r>
      <w:r>
        <w:t xml:space="preserve"> - </w:t>
      </w:r>
      <w:r>
        <w:rPr>
          <w:i/>
          <w:iCs/>
        </w:rPr>
        <w:t>это рассуждение основанное, на информации, полученной в результате эвристической деятельности, достоверность которой не доказана и не опровергнута.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Какое событие  можно назвать практически достоверным на языке матемотической вероятности</w:t>
      </w:r>
      <w:r>
        <w:t xml:space="preserve"> - </w:t>
      </w:r>
      <w:r>
        <w:rPr>
          <w:i/>
          <w:iCs/>
        </w:rPr>
        <w:t>событие которое позволяет утверждать, что вероятность наступления какого-либо события А весьма близка к единице или вероятность не наступления события А весьма мала.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В чем заключается Закон больших чисел</w:t>
      </w:r>
      <w:r>
        <w:t xml:space="preserve"> - </w:t>
      </w:r>
      <w:r>
        <w:rPr>
          <w:i/>
          <w:iCs/>
        </w:rPr>
        <w:t>общий принцип, в силу которого совместное действие случайных факторов приводит при некоторых весьма общих условиях к результату, почти не зависимому от случая.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Как раскрывает научную теорию логико-лингвистическая подсистема</w:t>
      </w:r>
      <w:r>
        <w:t xml:space="preserve"> - </w:t>
      </w:r>
      <w:r>
        <w:rPr>
          <w:i/>
          <w:iCs/>
        </w:rPr>
        <w:t>она раскрывает научную теорию как концептуальное средство выражения и организации имеющегося научного знания.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Что обеспечивает модельно-репрезентативная подсистема научной теории</w:t>
      </w:r>
      <w:r>
        <w:t xml:space="preserve"> - </w:t>
      </w:r>
      <w:r>
        <w:rPr>
          <w:i/>
          <w:iCs/>
        </w:rPr>
        <w:t>она обеспечивает представление теорией объектов из ее предметной области</w:t>
      </w:r>
      <w:r>
        <w:t>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обеспечивает проблемно-эвристическая подсистема научной теории</w:t>
      </w:r>
      <w:r>
        <w:t xml:space="preserve"> - </w:t>
      </w:r>
      <w:r>
        <w:rPr>
          <w:i/>
          <w:iCs/>
        </w:rPr>
        <w:t>она обеспечивает функционирование научной теории как инструмента формулировки и решения различных проблем. В эту подсистему включается и те элементы теории, которые носят эвристический характер.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фиксирует подсистема связей научной теории</w:t>
      </w:r>
      <w:r>
        <w:t xml:space="preserve"> - </w:t>
      </w:r>
      <w:r>
        <w:rPr>
          <w:i/>
          <w:iCs/>
        </w:rPr>
        <w:t>она фиксирует взаимозависимость и единство первых четырех подсистем, которые имеют общие элементы и не существуют изолированно друг от друга.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такое законы и закономерности физических эффектов и явлений</w:t>
      </w:r>
      <w:r>
        <w:t xml:space="preserve"> - </w:t>
      </w:r>
      <w:r>
        <w:rPr>
          <w:i/>
          <w:iCs/>
        </w:rPr>
        <w:t>это наиболее обобщенно выраженные значения человека об окружающем мире. Они лежат в основе всех конкретных решений, формируя принцип действие или идею (гипотезу) решения. (под принципом действия понимают совокупность физических эффектов и явлений, на основе которых реализуется заданные функции системы).</w:t>
      </w:r>
    </w:p>
    <w:p w:rsidR="00711849" w:rsidRDefault="00711849">
      <w:pPr>
        <w:pStyle w:val="Mystyle"/>
      </w:pPr>
      <w:r>
        <w:rPr>
          <w:b/>
          <w:bCs/>
          <w:u w:val="single"/>
        </w:rPr>
        <w:t>Что изучается на теоритическом уровне исследования эвристики</w:t>
      </w:r>
      <w:r>
        <w:t xml:space="preserve"> - </w:t>
      </w:r>
      <w:r>
        <w:rPr>
          <w:i/>
          <w:iCs/>
        </w:rPr>
        <w:t>улучшаются основополагающие принципы(древнегреческий философ Гераклит говорил, что много знание не учит мудрости, мудрость - в знании оснований и причин) и методы эвристики, ее связи с другими научными дисциплинами, а также классические методы эвристического поиска.</w:t>
      </w:r>
    </w:p>
    <w:p w:rsidR="00711849" w:rsidRDefault="00711849">
      <w:pPr>
        <w:pStyle w:val="Mystyle"/>
        <w:rPr>
          <w:i/>
          <w:iCs/>
        </w:rPr>
      </w:pPr>
      <w:r>
        <w:rPr>
          <w:b/>
          <w:bCs/>
          <w:u w:val="single"/>
        </w:rPr>
        <w:t>Что разрабатываеться на методическом уровне исследования эвристики</w:t>
      </w:r>
      <w:r>
        <w:t xml:space="preserve"> - </w:t>
      </w:r>
      <w:r>
        <w:rPr>
          <w:i/>
          <w:iCs/>
        </w:rPr>
        <w:t>В нем разрабатываются эвристические методики научной и учебной продуктивной деятельности, максимально адаптированные к особенностям конкретной области применения.</w:t>
      </w:r>
    </w:p>
    <w:p w:rsidR="00711849" w:rsidRDefault="00711849">
      <w:pPr>
        <w:pStyle w:val="Mystyle"/>
        <w:rPr>
          <w:i/>
          <w:iCs/>
        </w:rPr>
      </w:pPr>
    </w:p>
    <w:p w:rsidR="00711849" w:rsidRDefault="00711849">
      <w:pPr>
        <w:pStyle w:val="Mystyle"/>
      </w:pPr>
      <w:r>
        <w:t xml:space="preserve">При подготовке данной работы были использованы материалы  с сайта </w:t>
      </w:r>
      <w:r w:rsidRPr="0032522C">
        <w:t>http://www.studentu.ru</w:t>
      </w:r>
      <w:r>
        <w:t xml:space="preserve"> </w:t>
      </w:r>
      <w:r>
        <w:rPr>
          <w:rFonts w:eastAsia="MS Mincho"/>
          <w:i/>
          <w:iCs/>
        </w:rPr>
        <w:br w:type="page"/>
      </w:r>
      <w:bookmarkStart w:id="0" w:name="_GoBack"/>
      <w:bookmarkEnd w:id="0"/>
    </w:p>
    <w:sectPr w:rsidR="00711849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5F6"/>
    <w:multiLevelType w:val="hybridMultilevel"/>
    <w:tmpl w:val="D8247BE4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2672AF"/>
    <w:multiLevelType w:val="hybridMultilevel"/>
    <w:tmpl w:val="E9E4715C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17C3C"/>
    <w:multiLevelType w:val="hybridMultilevel"/>
    <w:tmpl w:val="B554D23C"/>
    <w:lvl w:ilvl="0" w:tplc="88661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6614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82C81"/>
    <w:multiLevelType w:val="hybridMultilevel"/>
    <w:tmpl w:val="1E40C28C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35A53D98"/>
    <w:multiLevelType w:val="hybridMultilevel"/>
    <w:tmpl w:val="6838898E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B08AE"/>
    <w:multiLevelType w:val="hybridMultilevel"/>
    <w:tmpl w:val="48429E84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C7CCB"/>
    <w:multiLevelType w:val="hybridMultilevel"/>
    <w:tmpl w:val="A3B49A50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1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>
    <w:nsid w:val="59097F01"/>
    <w:multiLevelType w:val="hybridMultilevel"/>
    <w:tmpl w:val="36B426AC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63590771"/>
    <w:multiLevelType w:val="hybridMultilevel"/>
    <w:tmpl w:val="36E446F0"/>
    <w:lvl w:ilvl="0" w:tplc="88661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22C"/>
    <w:rsid w:val="000F76C5"/>
    <w:rsid w:val="00174E34"/>
    <w:rsid w:val="0032522C"/>
    <w:rsid w:val="007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7BE656-2F73-43DC-95B8-7461590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autoSpaceDE/>
      <w:autoSpaceDN/>
      <w:jc w:val="center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1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2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7050</Words>
  <Characters>4020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2014-01-27T08:07:00Z</dcterms:created>
  <dcterms:modified xsi:type="dcterms:W3CDTF">2014-01-27T08:07:00Z</dcterms:modified>
</cp:coreProperties>
</file>