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9F1" w:rsidRPr="003D5030" w:rsidRDefault="00BA09F1" w:rsidP="003D5030">
      <w:pPr>
        <w:spacing w:line="360" w:lineRule="auto"/>
        <w:ind w:firstLine="709"/>
        <w:jc w:val="center"/>
        <w:rPr>
          <w:b/>
          <w:sz w:val="28"/>
          <w:szCs w:val="28"/>
          <w:lang w:val="uk-UA"/>
        </w:rPr>
      </w:pPr>
      <w:r w:rsidRPr="003D5030">
        <w:rPr>
          <w:b/>
          <w:sz w:val="28"/>
          <w:szCs w:val="28"/>
          <w:lang w:val="uk-UA"/>
        </w:rPr>
        <w:t>МІНІСТЕРСТВО ОСВІТИ І НАУКИ УКРАЇНИ</w:t>
      </w:r>
    </w:p>
    <w:p w:rsidR="003D5030" w:rsidRPr="003D5030" w:rsidRDefault="00BA09F1" w:rsidP="003D5030">
      <w:pPr>
        <w:spacing w:line="360" w:lineRule="auto"/>
        <w:ind w:firstLine="709"/>
        <w:jc w:val="center"/>
        <w:rPr>
          <w:sz w:val="28"/>
          <w:szCs w:val="28"/>
          <w:lang w:val="uk-UA"/>
        </w:rPr>
      </w:pPr>
      <w:r w:rsidRPr="003D5030">
        <w:rPr>
          <w:b/>
          <w:sz w:val="28"/>
          <w:szCs w:val="28"/>
          <w:lang w:val="uk-UA"/>
        </w:rPr>
        <w:t>НАЦІОНАЛЬНИЙ ТЕХНІЧНИЙ УНІВЕРСИТЕТ</w:t>
      </w:r>
    </w:p>
    <w:p w:rsidR="00BA09F1" w:rsidRPr="003D5030" w:rsidRDefault="00BA09F1" w:rsidP="003D5030">
      <w:pPr>
        <w:spacing w:line="360" w:lineRule="auto"/>
        <w:ind w:firstLine="709"/>
        <w:jc w:val="center"/>
        <w:rPr>
          <w:sz w:val="28"/>
          <w:szCs w:val="28"/>
          <w:lang w:val="uk-UA"/>
        </w:rPr>
      </w:pPr>
      <w:r w:rsidRPr="003D5030">
        <w:rPr>
          <w:sz w:val="28"/>
          <w:szCs w:val="28"/>
          <w:lang w:val="uk-UA"/>
        </w:rPr>
        <w:t>Факультет перепідготовки та підвищення кваліфікації</w:t>
      </w:r>
    </w:p>
    <w:p w:rsidR="00BA09F1" w:rsidRPr="003D5030" w:rsidRDefault="00BA09F1" w:rsidP="003D5030">
      <w:pPr>
        <w:spacing w:line="360" w:lineRule="auto"/>
        <w:ind w:firstLine="709"/>
        <w:jc w:val="center"/>
        <w:rPr>
          <w:sz w:val="28"/>
          <w:szCs w:val="28"/>
          <w:lang w:val="uk-UA"/>
        </w:rPr>
      </w:pPr>
    </w:p>
    <w:p w:rsidR="00BA09F1" w:rsidRPr="003D5030" w:rsidRDefault="00BA09F1" w:rsidP="003D5030">
      <w:pPr>
        <w:spacing w:line="360" w:lineRule="auto"/>
        <w:ind w:firstLine="709"/>
        <w:jc w:val="center"/>
        <w:rPr>
          <w:sz w:val="28"/>
          <w:szCs w:val="28"/>
          <w:lang w:val="uk-UA"/>
        </w:rPr>
      </w:pPr>
    </w:p>
    <w:p w:rsidR="00BA09F1" w:rsidRPr="003D5030" w:rsidRDefault="00BA09F1" w:rsidP="003D5030">
      <w:pPr>
        <w:spacing w:line="360" w:lineRule="auto"/>
        <w:ind w:firstLine="709"/>
        <w:jc w:val="center"/>
        <w:rPr>
          <w:sz w:val="28"/>
          <w:szCs w:val="28"/>
          <w:lang w:val="uk-UA"/>
        </w:rPr>
      </w:pPr>
    </w:p>
    <w:p w:rsidR="00BA09F1" w:rsidRPr="003D5030" w:rsidRDefault="00BA09F1" w:rsidP="003D5030">
      <w:pPr>
        <w:spacing w:line="360" w:lineRule="auto"/>
        <w:ind w:firstLine="709"/>
        <w:jc w:val="center"/>
        <w:rPr>
          <w:sz w:val="28"/>
          <w:szCs w:val="28"/>
          <w:lang w:val="uk-UA"/>
        </w:rPr>
      </w:pPr>
    </w:p>
    <w:p w:rsidR="00BA09F1" w:rsidRPr="003D5030" w:rsidRDefault="00BA09F1" w:rsidP="003D5030">
      <w:pPr>
        <w:spacing w:line="360" w:lineRule="auto"/>
        <w:ind w:firstLine="709"/>
        <w:jc w:val="center"/>
        <w:rPr>
          <w:sz w:val="28"/>
          <w:szCs w:val="28"/>
          <w:lang w:val="uk-UA"/>
        </w:rPr>
      </w:pPr>
    </w:p>
    <w:p w:rsidR="00BA09F1" w:rsidRPr="003D5030" w:rsidRDefault="00BA09F1" w:rsidP="003D5030">
      <w:pPr>
        <w:spacing w:line="360" w:lineRule="auto"/>
        <w:ind w:firstLine="709"/>
        <w:jc w:val="center"/>
        <w:rPr>
          <w:sz w:val="28"/>
          <w:szCs w:val="28"/>
          <w:lang w:val="uk-UA"/>
        </w:rPr>
      </w:pPr>
    </w:p>
    <w:p w:rsidR="00BA09F1" w:rsidRPr="003D5030" w:rsidRDefault="00BA09F1" w:rsidP="003D5030">
      <w:pPr>
        <w:spacing w:line="360" w:lineRule="auto"/>
        <w:ind w:firstLine="709"/>
        <w:jc w:val="center"/>
        <w:rPr>
          <w:sz w:val="28"/>
          <w:szCs w:val="28"/>
          <w:lang w:val="uk-UA"/>
        </w:rPr>
      </w:pPr>
    </w:p>
    <w:p w:rsidR="00BA09F1" w:rsidRPr="003D5030" w:rsidRDefault="00BA09F1" w:rsidP="003D5030">
      <w:pPr>
        <w:spacing w:line="360" w:lineRule="auto"/>
        <w:ind w:firstLine="709"/>
        <w:jc w:val="center"/>
        <w:rPr>
          <w:sz w:val="28"/>
          <w:szCs w:val="28"/>
          <w:lang w:val="uk-UA"/>
        </w:rPr>
      </w:pPr>
    </w:p>
    <w:p w:rsidR="00BA09F1" w:rsidRPr="003D5030" w:rsidRDefault="00BA09F1" w:rsidP="003D5030">
      <w:pPr>
        <w:spacing w:line="360" w:lineRule="auto"/>
        <w:ind w:firstLine="709"/>
        <w:jc w:val="center"/>
        <w:rPr>
          <w:sz w:val="28"/>
          <w:szCs w:val="28"/>
          <w:lang w:val="uk-UA"/>
        </w:rPr>
      </w:pPr>
    </w:p>
    <w:p w:rsidR="00BA09F1" w:rsidRPr="003D5030" w:rsidRDefault="00BA09F1" w:rsidP="003D5030">
      <w:pPr>
        <w:spacing w:line="360" w:lineRule="auto"/>
        <w:ind w:firstLine="709"/>
        <w:jc w:val="center"/>
        <w:rPr>
          <w:sz w:val="28"/>
          <w:szCs w:val="28"/>
          <w:lang w:val="uk-UA"/>
        </w:rPr>
      </w:pPr>
    </w:p>
    <w:p w:rsidR="00BA09F1" w:rsidRPr="003D5030" w:rsidRDefault="00BA09F1" w:rsidP="003D5030">
      <w:pPr>
        <w:spacing w:line="360" w:lineRule="auto"/>
        <w:ind w:firstLine="709"/>
        <w:jc w:val="center"/>
        <w:rPr>
          <w:sz w:val="28"/>
          <w:szCs w:val="28"/>
          <w:lang w:val="uk-UA"/>
        </w:rPr>
      </w:pPr>
    </w:p>
    <w:p w:rsidR="003D5030" w:rsidRPr="003D5030" w:rsidRDefault="003D5030" w:rsidP="003D5030">
      <w:pPr>
        <w:spacing w:line="360" w:lineRule="auto"/>
        <w:ind w:firstLine="709"/>
        <w:jc w:val="center"/>
        <w:rPr>
          <w:caps/>
          <w:sz w:val="28"/>
          <w:szCs w:val="28"/>
          <w:lang w:val="uk-UA"/>
        </w:rPr>
      </w:pPr>
    </w:p>
    <w:p w:rsidR="00BA09F1" w:rsidRPr="003D5030" w:rsidRDefault="00BA09F1" w:rsidP="003D5030">
      <w:pPr>
        <w:spacing w:line="360" w:lineRule="auto"/>
        <w:ind w:firstLine="709"/>
        <w:jc w:val="center"/>
        <w:rPr>
          <w:caps/>
          <w:sz w:val="28"/>
          <w:szCs w:val="28"/>
          <w:lang w:val="uk-UA"/>
        </w:rPr>
      </w:pPr>
      <w:r w:rsidRPr="003D5030">
        <w:rPr>
          <w:caps/>
          <w:sz w:val="28"/>
          <w:szCs w:val="28"/>
          <w:lang w:val="uk-UA"/>
        </w:rPr>
        <w:t>КОНТРОЛЬНА робота</w:t>
      </w:r>
    </w:p>
    <w:p w:rsidR="00BA09F1" w:rsidRPr="003D5030" w:rsidRDefault="00BA09F1" w:rsidP="003D5030">
      <w:pPr>
        <w:spacing w:line="360" w:lineRule="auto"/>
        <w:ind w:firstLine="709"/>
        <w:jc w:val="center"/>
        <w:rPr>
          <w:b/>
          <w:sz w:val="28"/>
          <w:szCs w:val="28"/>
          <w:lang w:val="uk-UA"/>
        </w:rPr>
      </w:pPr>
      <w:r w:rsidRPr="003D5030">
        <w:rPr>
          <w:sz w:val="28"/>
          <w:szCs w:val="28"/>
          <w:lang w:val="uk-UA"/>
        </w:rPr>
        <w:t xml:space="preserve">з дисципліни: </w:t>
      </w:r>
      <w:r w:rsidRPr="003D5030">
        <w:rPr>
          <w:b/>
          <w:sz w:val="28"/>
          <w:szCs w:val="28"/>
          <w:lang w:val="uk-UA"/>
        </w:rPr>
        <w:t>«Фінансові ризики на підприємстві»</w:t>
      </w:r>
    </w:p>
    <w:p w:rsidR="00BA09F1" w:rsidRPr="003D5030" w:rsidRDefault="00BA09F1" w:rsidP="003D5030">
      <w:pPr>
        <w:spacing w:line="360" w:lineRule="auto"/>
        <w:ind w:firstLine="709"/>
        <w:jc w:val="center"/>
        <w:rPr>
          <w:sz w:val="28"/>
          <w:szCs w:val="28"/>
          <w:lang w:val="uk-UA"/>
        </w:rPr>
      </w:pPr>
    </w:p>
    <w:p w:rsidR="00F8191B" w:rsidRPr="003D5030" w:rsidRDefault="003D5030" w:rsidP="003D5030">
      <w:pPr>
        <w:spacing w:line="360" w:lineRule="auto"/>
        <w:ind w:firstLine="709"/>
        <w:jc w:val="center"/>
        <w:rPr>
          <w:b/>
          <w:bCs/>
          <w:iCs/>
          <w:sz w:val="28"/>
          <w:szCs w:val="28"/>
          <w:lang w:val="uk-UA" w:eastAsia="uk-UA"/>
        </w:rPr>
      </w:pPr>
      <w:r w:rsidRPr="003D5030">
        <w:rPr>
          <w:b/>
          <w:sz w:val="28"/>
          <w:szCs w:val="28"/>
          <w:lang w:val="uk-UA"/>
        </w:rPr>
        <w:br w:type="page"/>
      </w:r>
      <w:r w:rsidR="00D86AF2" w:rsidRPr="003D5030">
        <w:rPr>
          <w:b/>
          <w:bCs/>
          <w:iCs/>
          <w:sz w:val="28"/>
          <w:szCs w:val="28"/>
          <w:lang w:val="uk-UA" w:eastAsia="uk-UA"/>
        </w:rPr>
        <w:t>Статистичний метод аналізу ризику</w:t>
      </w:r>
    </w:p>
    <w:p w:rsidR="00D86AF2" w:rsidRPr="003D5030" w:rsidRDefault="00D86AF2" w:rsidP="003D5030">
      <w:pPr>
        <w:autoSpaceDE w:val="0"/>
        <w:autoSpaceDN w:val="0"/>
        <w:adjustRightInd w:val="0"/>
        <w:spacing w:line="360" w:lineRule="auto"/>
        <w:ind w:firstLine="709"/>
        <w:jc w:val="both"/>
        <w:rPr>
          <w:b/>
          <w:bCs/>
          <w:iCs/>
          <w:sz w:val="28"/>
          <w:szCs w:val="28"/>
          <w:lang w:val="uk-UA" w:eastAsia="uk-UA"/>
        </w:rPr>
      </w:pP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Статистичний метод полягає у вивченні статистики втрат і прибутку, що мали місце на даному чи аналогічному підприємстві, з метою визначення імовірності події, установлення величини ризику. Імовірність означає можливість одержання певного результату.</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Наприклад, імовірність успішного просування нового товару на ринку протягом року становить </w:t>
      </w:r>
      <w:r w:rsidRPr="003D5030">
        <w:rPr>
          <w:sz w:val="28"/>
          <w:szCs w:val="28"/>
          <w:vertAlign w:val="superscript"/>
          <w:lang w:val="uk-UA" w:eastAsia="uk-UA"/>
        </w:rPr>
        <w:t>3</w:t>
      </w:r>
      <w:r w:rsidRPr="003D5030">
        <w:rPr>
          <w:sz w:val="28"/>
          <w:szCs w:val="28"/>
          <w:lang w:val="uk-UA" w:eastAsia="uk-UA"/>
        </w:rPr>
        <w:t>/</w:t>
      </w:r>
      <w:r w:rsidRPr="003D5030">
        <w:rPr>
          <w:sz w:val="28"/>
          <w:szCs w:val="28"/>
          <w:vertAlign w:val="subscript"/>
          <w:lang w:val="uk-UA" w:eastAsia="uk-UA"/>
        </w:rPr>
        <w:t>4</w:t>
      </w:r>
      <w:r w:rsidRPr="003D5030">
        <w:rPr>
          <w:sz w:val="28"/>
          <w:szCs w:val="28"/>
          <w:lang w:val="uk-UA" w:eastAsia="uk-UA"/>
        </w:rPr>
        <w:t xml:space="preserve">, а неуспіх — </w:t>
      </w:r>
      <w:r w:rsidRPr="003D5030">
        <w:rPr>
          <w:sz w:val="28"/>
          <w:szCs w:val="28"/>
          <w:vertAlign w:val="superscript"/>
          <w:lang w:val="uk-UA" w:eastAsia="uk-UA"/>
        </w:rPr>
        <w:t>4</w:t>
      </w:r>
      <w:r w:rsidRPr="003D5030">
        <w:rPr>
          <w:sz w:val="28"/>
          <w:szCs w:val="28"/>
          <w:lang w:val="uk-UA" w:eastAsia="uk-UA"/>
        </w:rPr>
        <w:t>/</w:t>
      </w:r>
      <w:r w:rsidRPr="003D5030">
        <w:rPr>
          <w:sz w:val="28"/>
          <w:szCs w:val="28"/>
          <w:vertAlign w:val="subscript"/>
          <w:lang w:val="uk-UA" w:eastAsia="uk-UA"/>
        </w:rPr>
        <w:t>4</w:t>
      </w:r>
      <w:r w:rsidRPr="003D5030">
        <w:rPr>
          <w:sz w:val="28"/>
          <w:szCs w:val="28"/>
          <w:lang w:val="uk-UA" w:eastAsia="uk-UA"/>
        </w:rPr>
        <w:t xml:space="preserve">. Величина ризику вимірюється двома показниками: середнім очікуваним значенням і мінливістю можливого результату. Середнє очікуване значення пов'язане з невизначеністю ситуації. Воно виражається у вигляді середньозваженої величини всіх можливих результатів </w:t>
      </w:r>
      <w:r w:rsidRPr="003D5030">
        <w:rPr>
          <w:b/>
          <w:bCs/>
          <w:iCs/>
          <w:smallCaps/>
          <w:sz w:val="28"/>
          <w:szCs w:val="28"/>
          <w:lang w:val="uk-UA" w:eastAsia="uk-UA"/>
        </w:rPr>
        <w:t>Е</w:t>
      </w:r>
      <w:r w:rsidRPr="003D5030">
        <w:rPr>
          <w:iCs/>
          <w:sz w:val="28"/>
          <w:szCs w:val="28"/>
          <w:lang w:val="uk-UA" w:eastAsia="uk-UA"/>
        </w:rPr>
        <w:t xml:space="preserve">(х), </w:t>
      </w:r>
      <w:r w:rsidRPr="003D5030">
        <w:rPr>
          <w:sz w:val="28"/>
          <w:szCs w:val="28"/>
          <w:lang w:val="uk-UA" w:eastAsia="uk-UA"/>
        </w:rPr>
        <w:t xml:space="preserve">де імовірність кожного результату </w:t>
      </w:r>
      <w:r w:rsidRPr="003D5030">
        <w:rPr>
          <w:b/>
          <w:bCs/>
          <w:iCs/>
          <w:smallCaps/>
          <w:sz w:val="28"/>
          <w:szCs w:val="28"/>
          <w:lang w:val="uk-UA" w:eastAsia="uk-UA"/>
        </w:rPr>
        <w:t xml:space="preserve">А </w:t>
      </w:r>
      <w:r w:rsidRPr="003D5030">
        <w:rPr>
          <w:sz w:val="28"/>
          <w:szCs w:val="28"/>
          <w:lang w:val="uk-UA" w:eastAsia="uk-UA"/>
        </w:rPr>
        <w:t xml:space="preserve">використовується як частота чи вага, що відповідає значенням </w:t>
      </w:r>
      <w:r w:rsidRPr="003D5030">
        <w:rPr>
          <w:b/>
          <w:bCs/>
          <w:iCs/>
          <w:smallCaps/>
          <w:sz w:val="28"/>
          <w:szCs w:val="28"/>
          <w:lang w:val="uk-UA" w:eastAsia="uk-UA"/>
        </w:rPr>
        <w:t xml:space="preserve">X. </w:t>
      </w:r>
      <w:r w:rsidRPr="003D5030">
        <w:rPr>
          <w:sz w:val="28"/>
          <w:szCs w:val="28"/>
          <w:lang w:val="uk-UA" w:eastAsia="uk-UA"/>
        </w:rPr>
        <w:t>У загальному вигляді це можна записати так:</w:t>
      </w:r>
    </w:p>
    <w:p w:rsidR="003D5030" w:rsidRPr="003D5030" w:rsidRDefault="003D5030" w:rsidP="003D5030">
      <w:pPr>
        <w:autoSpaceDE w:val="0"/>
        <w:autoSpaceDN w:val="0"/>
        <w:adjustRightInd w:val="0"/>
        <w:spacing w:line="360" w:lineRule="auto"/>
        <w:ind w:firstLine="709"/>
        <w:jc w:val="both"/>
        <w:rPr>
          <w:sz w:val="28"/>
          <w:szCs w:val="28"/>
          <w:lang w:val="uk-UA" w:eastAsia="uk-UA"/>
        </w:rPr>
      </w:pPr>
    </w:p>
    <w:p w:rsidR="00F8191B" w:rsidRPr="003D5030" w:rsidRDefault="00F8191B" w:rsidP="003D5030">
      <w:pPr>
        <w:autoSpaceDE w:val="0"/>
        <w:autoSpaceDN w:val="0"/>
        <w:adjustRightInd w:val="0"/>
        <w:spacing w:line="360" w:lineRule="auto"/>
        <w:ind w:firstLine="709"/>
        <w:jc w:val="both"/>
        <w:rPr>
          <w:b/>
          <w:bCs/>
          <w:iCs/>
          <w:smallCaps/>
          <w:sz w:val="28"/>
          <w:szCs w:val="28"/>
          <w:lang w:val="uk-UA" w:eastAsia="uk-UA"/>
        </w:rPr>
      </w:pPr>
      <w:r w:rsidRPr="003D5030">
        <w:rPr>
          <w:b/>
          <w:bCs/>
          <w:iCs/>
          <w:smallCaps/>
          <w:sz w:val="28"/>
          <w:szCs w:val="28"/>
          <w:lang w:val="uk-UA" w:eastAsia="uk-UA"/>
        </w:rPr>
        <w:t>Е</w:t>
      </w:r>
      <w:r w:rsidRPr="003D5030">
        <w:rPr>
          <w:iCs/>
          <w:sz w:val="28"/>
          <w:szCs w:val="28"/>
          <w:lang w:val="uk-UA" w:eastAsia="uk-UA"/>
        </w:rPr>
        <w:t xml:space="preserve">(х) = </w:t>
      </w:r>
      <w:r w:rsidRPr="003D5030">
        <w:rPr>
          <w:b/>
          <w:bCs/>
          <w:iCs/>
          <w:smallCaps/>
          <w:sz w:val="28"/>
          <w:szCs w:val="28"/>
          <w:lang w:val="uk-UA" w:eastAsia="uk-UA"/>
        </w:rPr>
        <w:t>А</w:t>
      </w:r>
      <w:r w:rsidRPr="003D5030">
        <w:rPr>
          <w:b/>
          <w:bCs/>
          <w:iCs/>
          <w:smallCaps/>
          <w:sz w:val="28"/>
          <w:szCs w:val="28"/>
          <w:vertAlign w:val="subscript"/>
          <w:lang w:val="uk-UA" w:eastAsia="uk-UA"/>
        </w:rPr>
        <w:t>і</w:t>
      </w:r>
      <w:r w:rsidRPr="003D5030">
        <w:rPr>
          <w:b/>
          <w:bCs/>
          <w:iCs/>
          <w:smallCaps/>
          <w:sz w:val="28"/>
          <w:szCs w:val="28"/>
          <w:lang w:val="uk-UA" w:eastAsia="uk-UA"/>
        </w:rPr>
        <w:t>Х</w:t>
      </w:r>
      <w:r w:rsidRPr="003D5030">
        <w:rPr>
          <w:b/>
          <w:bCs/>
          <w:iCs/>
          <w:smallCaps/>
          <w:sz w:val="28"/>
          <w:szCs w:val="28"/>
          <w:vertAlign w:val="subscript"/>
          <w:lang w:val="uk-UA" w:eastAsia="uk-UA"/>
        </w:rPr>
        <w:t>і</w:t>
      </w:r>
      <w:r w:rsidRPr="003D5030">
        <w:rPr>
          <w:b/>
          <w:bCs/>
          <w:iCs/>
          <w:smallCaps/>
          <w:sz w:val="28"/>
          <w:szCs w:val="28"/>
          <w:lang w:val="uk-UA" w:eastAsia="uk-UA"/>
        </w:rPr>
        <w:t>+А</w:t>
      </w:r>
      <w:r w:rsidRPr="003D5030">
        <w:rPr>
          <w:b/>
          <w:bCs/>
          <w:iCs/>
          <w:smallCaps/>
          <w:sz w:val="28"/>
          <w:szCs w:val="28"/>
          <w:vertAlign w:val="subscript"/>
          <w:lang w:val="uk-UA" w:eastAsia="uk-UA"/>
        </w:rPr>
        <w:t>2</w:t>
      </w:r>
      <w:r w:rsidRPr="003D5030">
        <w:rPr>
          <w:b/>
          <w:bCs/>
          <w:iCs/>
          <w:smallCaps/>
          <w:sz w:val="28"/>
          <w:szCs w:val="28"/>
          <w:lang w:val="uk-UA" w:eastAsia="uk-UA"/>
        </w:rPr>
        <w:t>Х</w:t>
      </w:r>
      <w:r w:rsidRPr="003D5030">
        <w:rPr>
          <w:b/>
          <w:bCs/>
          <w:iCs/>
          <w:smallCaps/>
          <w:sz w:val="28"/>
          <w:szCs w:val="28"/>
          <w:vertAlign w:val="subscript"/>
          <w:lang w:val="uk-UA" w:eastAsia="uk-UA"/>
        </w:rPr>
        <w:t>2</w:t>
      </w:r>
      <w:r w:rsidRPr="003D5030">
        <w:rPr>
          <w:b/>
          <w:bCs/>
          <w:iCs/>
          <w:smallCaps/>
          <w:sz w:val="28"/>
          <w:szCs w:val="28"/>
          <w:lang w:val="uk-UA" w:eastAsia="uk-UA"/>
        </w:rPr>
        <w:t xml:space="preserve"> + ...+ А</w:t>
      </w:r>
      <w:r w:rsidR="00143790" w:rsidRPr="003D5030">
        <w:rPr>
          <w:b/>
          <w:bCs/>
          <w:iCs/>
          <w:smallCaps/>
          <w:sz w:val="28"/>
          <w:szCs w:val="28"/>
          <w:vertAlign w:val="subscript"/>
          <w:lang w:val="uk-UA" w:eastAsia="uk-UA"/>
        </w:rPr>
        <w:t>n</w:t>
      </w:r>
      <w:r w:rsidRPr="003D5030">
        <w:rPr>
          <w:b/>
          <w:bCs/>
          <w:iCs/>
          <w:smallCaps/>
          <w:sz w:val="28"/>
          <w:szCs w:val="28"/>
          <w:lang w:val="uk-UA" w:eastAsia="uk-UA"/>
        </w:rPr>
        <w:t>Х</w:t>
      </w:r>
      <w:r w:rsidR="00143790" w:rsidRPr="003D5030">
        <w:rPr>
          <w:b/>
          <w:bCs/>
          <w:iCs/>
          <w:smallCaps/>
          <w:sz w:val="28"/>
          <w:szCs w:val="28"/>
          <w:vertAlign w:val="subscript"/>
          <w:lang w:val="uk-UA" w:eastAsia="uk-UA"/>
        </w:rPr>
        <w:t>n</w:t>
      </w:r>
    </w:p>
    <w:p w:rsidR="003D5030" w:rsidRPr="003D5030" w:rsidRDefault="003D5030" w:rsidP="003D5030">
      <w:pPr>
        <w:autoSpaceDE w:val="0"/>
        <w:autoSpaceDN w:val="0"/>
        <w:adjustRightInd w:val="0"/>
        <w:spacing w:line="360" w:lineRule="auto"/>
        <w:ind w:firstLine="709"/>
        <w:jc w:val="both"/>
        <w:rPr>
          <w:sz w:val="28"/>
          <w:szCs w:val="28"/>
          <w:lang w:val="uk-UA" w:eastAsia="uk-UA"/>
        </w:rPr>
      </w:pP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Припустимо, що при просуванні нового товару захід </w:t>
      </w:r>
      <w:r w:rsidRPr="003D5030">
        <w:rPr>
          <w:bCs/>
          <w:iCs/>
          <w:smallCaps/>
          <w:sz w:val="28"/>
          <w:szCs w:val="28"/>
          <w:lang w:val="uk-UA" w:eastAsia="uk-UA"/>
        </w:rPr>
        <w:t>А</w:t>
      </w:r>
      <w:r w:rsidRPr="003D5030">
        <w:rPr>
          <w:b/>
          <w:bCs/>
          <w:iCs/>
          <w:smallCaps/>
          <w:sz w:val="28"/>
          <w:szCs w:val="28"/>
          <w:lang w:val="uk-UA" w:eastAsia="uk-UA"/>
        </w:rPr>
        <w:t xml:space="preserve"> </w:t>
      </w:r>
      <w:r w:rsidRPr="003D5030">
        <w:rPr>
          <w:sz w:val="28"/>
          <w:szCs w:val="28"/>
          <w:lang w:val="uk-UA" w:eastAsia="uk-UA"/>
        </w:rPr>
        <w:t>з 200 випадків давав прибуток 20 тис. грн з кожної одиниці товару в 90 випадках (імовірність 90:200=0,45), прибуток 25 тис. грн у 60 випадках (імовір</w:t>
      </w:r>
      <w:r w:rsidR="00143790" w:rsidRPr="003D5030">
        <w:rPr>
          <w:sz w:val="28"/>
          <w:szCs w:val="28"/>
          <w:lang w:val="uk-UA" w:eastAsia="uk-UA"/>
        </w:rPr>
        <w:t>ність 60:200=0,30) і прибуток 30</w:t>
      </w:r>
      <w:r w:rsidRPr="003D5030">
        <w:rPr>
          <w:sz w:val="28"/>
          <w:szCs w:val="28"/>
          <w:lang w:val="uk-UA" w:eastAsia="uk-UA"/>
        </w:rPr>
        <w:t xml:space="preserve"> тис. грн у 50 випадках (імовірність 50:200=0,25). Середнє очікуване значення прибутку становитиме:</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20,0</w:t>
      </w:r>
      <w:r w:rsidR="00143790" w:rsidRPr="003D5030">
        <w:rPr>
          <w:sz w:val="28"/>
          <w:szCs w:val="28"/>
          <w:lang w:val="uk-UA" w:eastAsia="uk-UA"/>
        </w:rPr>
        <w:t xml:space="preserve"> x</w:t>
      </w:r>
      <w:r w:rsidRPr="003D5030">
        <w:rPr>
          <w:sz w:val="28"/>
          <w:szCs w:val="28"/>
          <w:lang w:val="uk-UA" w:eastAsia="uk-UA"/>
        </w:rPr>
        <w:t>0,45 + 25,0x30 + 30x0,25 = 24 (тис. грн)</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Здійснення заходу </w:t>
      </w:r>
      <w:r w:rsidRPr="003D5030">
        <w:rPr>
          <w:b/>
          <w:bCs/>
          <w:iCs/>
          <w:smallCaps/>
          <w:sz w:val="28"/>
          <w:szCs w:val="28"/>
          <w:lang w:val="uk-UA" w:eastAsia="uk-UA"/>
        </w:rPr>
        <w:t xml:space="preserve">Б </w:t>
      </w:r>
      <w:r w:rsidRPr="003D5030">
        <w:rPr>
          <w:sz w:val="28"/>
          <w:szCs w:val="28"/>
          <w:lang w:val="uk-UA" w:eastAsia="uk-UA"/>
        </w:rPr>
        <w:t xml:space="preserve">з 200 випадків давало прибуток 19 тис. грн у 85 випадках, прибуток 24 тис. грн — у 60 випадках, 31 тис. грн — у 50 випадках. При заході </w:t>
      </w:r>
      <w:r w:rsidRPr="003D5030">
        <w:rPr>
          <w:b/>
          <w:bCs/>
          <w:iCs/>
          <w:smallCaps/>
          <w:sz w:val="28"/>
          <w:szCs w:val="28"/>
          <w:lang w:val="uk-UA" w:eastAsia="uk-UA"/>
        </w:rPr>
        <w:t xml:space="preserve">Б </w:t>
      </w:r>
      <w:r w:rsidRPr="003D5030">
        <w:rPr>
          <w:sz w:val="28"/>
          <w:szCs w:val="28"/>
          <w:lang w:val="uk-UA" w:eastAsia="uk-UA"/>
        </w:rPr>
        <w:t>середній очікуваний прибуток становитиме:</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19,0х(85:200) + 24,0х(60:200) + 31,0х(50:200) =23,0 (тис. грн)</w:t>
      </w:r>
    </w:p>
    <w:p w:rsidR="00F8191B" w:rsidRPr="003D5030" w:rsidRDefault="00F8191B" w:rsidP="003D5030">
      <w:pPr>
        <w:spacing w:line="360" w:lineRule="auto"/>
        <w:ind w:firstLine="709"/>
        <w:jc w:val="both"/>
        <w:rPr>
          <w:sz w:val="28"/>
          <w:szCs w:val="28"/>
          <w:lang w:val="uk-UA" w:eastAsia="uk-UA"/>
        </w:rPr>
      </w:pPr>
      <w:r w:rsidRPr="003D5030">
        <w:rPr>
          <w:sz w:val="28"/>
          <w:szCs w:val="28"/>
          <w:lang w:val="uk-UA" w:eastAsia="uk-UA"/>
        </w:rPr>
        <w:t xml:space="preserve">Порівнюючи величини очікуваного прибутку при вкладенні капіталу в заходи </w:t>
      </w:r>
      <w:r w:rsidRPr="003D5030">
        <w:rPr>
          <w:b/>
          <w:bCs/>
          <w:iCs/>
          <w:smallCaps/>
          <w:sz w:val="28"/>
          <w:szCs w:val="28"/>
          <w:lang w:val="uk-UA" w:eastAsia="uk-UA"/>
        </w:rPr>
        <w:t xml:space="preserve">А </w:t>
      </w:r>
      <w:r w:rsidRPr="003D5030">
        <w:rPr>
          <w:sz w:val="28"/>
          <w:szCs w:val="28"/>
          <w:lang w:val="uk-UA" w:eastAsia="uk-UA"/>
        </w:rPr>
        <w:t xml:space="preserve">і </w:t>
      </w:r>
      <w:r w:rsidRPr="003D5030">
        <w:rPr>
          <w:b/>
          <w:bCs/>
          <w:iCs/>
          <w:smallCaps/>
          <w:sz w:val="28"/>
          <w:szCs w:val="28"/>
          <w:lang w:val="uk-UA" w:eastAsia="uk-UA"/>
        </w:rPr>
        <w:t xml:space="preserve">Б, </w:t>
      </w:r>
      <w:r w:rsidRPr="003D5030">
        <w:rPr>
          <w:sz w:val="28"/>
          <w:szCs w:val="28"/>
          <w:lang w:val="uk-UA" w:eastAsia="uk-UA"/>
        </w:rPr>
        <w:t xml:space="preserve">можна зробити в висновок, що величина одержуваного прибутку при заході </w:t>
      </w:r>
      <w:r w:rsidRPr="003D5030">
        <w:rPr>
          <w:b/>
          <w:bCs/>
          <w:iCs/>
          <w:smallCaps/>
          <w:sz w:val="28"/>
          <w:szCs w:val="28"/>
          <w:lang w:val="uk-UA" w:eastAsia="uk-UA"/>
        </w:rPr>
        <w:t xml:space="preserve">А </w:t>
      </w:r>
      <w:r w:rsidRPr="003D5030">
        <w:rPr>
          <w:sz w:val="28"/>
          <w:szCs w:val="28"/>
          <w:lang w:val="uk-UA" w:eastAsia="uk-UA"/>
        </w:rPr>
        <w:t xml:space="preserve">становить 20-30,0 тис. грн, а середня величина — 24 тис. грн; у заході </w:t>
      </w:r>
      <w:r w:rsidRPr="003D5030">
        <w:rPr>
          <w:b/>
          <w:bCs/>
          <w:iCs/>
          <w:smallCaps/>
          <w:sz w:val="28"/>
          <w:szCs w:val="28"/>
          <w:lang w:val="uk-UA" w:eastAsia="uk-UA"/>
        </w:rPr>
        <w:t xml:space="preserve">Б </w:t>
      </w:r>
      <w:r w:rsidRPr="003D5030">
        <w:rPr>
          <w:sz w:val="28"/>
          <w:szCs w:val="28"/>
          <w:lang w:val="uk-UA" w:eastAsia="uk-UA"/>
        </w:rPr>
        <w:t>величина одержуваного прибутку становить 19,0-31, 0 тис. грн, а середня — 23,0 тис. грн.</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Середня величина являє собою узагальнену кількісну характеристику і за нею не можна прийняти рішення на користь якого-небудь варіанта вкладення капіталу. Для остаточного рішення необхідно вимірити розмах чи мінливість показників, тобто визначити мінливість можливого результату.</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Особливий інтерес становить кількісне оцінювання економічного ризику за допомогою методів математичної статистики. Головні інструменти цього методу оцінювання:</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імовірніс</w:t>
      </w:r>
      <w:r w:rsidR="00143790" w:rsidRPr="003D5030">
        <w:rPr>
          <w:sz w:val="28"/>
          <w:szCs w:val="28"/>
          <w:lang w:val="uk-UA" w:eastAsia="uk-UA"/>
        </w:rPr>
        <w:t>ть появи випадкової величини (</w:t>
      </w:r>
      <w:r w:rsidR="00905F4D">
        <w:rPr>
          <w:position w:val="-12"/>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fillcolor="window">
            <v:imagedata r:id="rId5" o:title=""/>
          </v:shape>
        </w:pict>
      </w:r>
      <w:r w:rsidRPr="003D5030">
        <w:rPr>
          <w:sz w:val="28"/>
          <w:szCs w:val="28"/>
          <w:lang w:val="uk-UA" w:eastAsia="uk-UA"/>
        </w:rPr>
        <w:t>);</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 математичне очікування </w:t>
      </w:r>
      <w:r w:rsidRPr="003D5030">
        <w:rPr>
          <w:bCs/>
          <w:iCs/>
          <w:smallCaps/>
          <w:sz w:val="28"/>
          <w:szCs w:val="28"/>
          <w:lang w:val="uk-UA" w:eastAsia="uk-UA"/>
        </w:rPr>
        <w:t>(М)</w:t>
      </w:r>
      <w:r w:rsidRPr="003D5030">
        <w:rPr>
          <w:b/>
          <w:bCs/>
          <w:iCs/>
          <w:smallCaps/>
          <w:sz w:val="28"/>
          <w:szCs w:val="28"/>
          <w:lang w:val="uk-UA" w:eastAsia="uk-UA"/>
        </w:rPr>
        <w:t xml:space="preserve"> </w:t>
      </w:r>
      <w:r w:rsidRPr="003D5030">
        <w:rPr>
          <w:sz w:val="28"/>
          <w:szCs w:val="28"/>
          <w:lang w:val="uk-UA" w:eastAsia="uk-UA"/>
        </w:rPr>
        <w:t xml:space="preserve">чи середнє значення </w:t>
      </w:r>
      <w:r w:rsidR="007668DC" w:rsidRPr="003D5030">
        <w:rPr>
          <w:b/>
          <w:bCs/>
          <w:iCs/>
          <w:smallCaps/>
          <w:sz w:val="28"/>
          <w:szCs w:val="28"/>
          <w:lang w:val="uk-UA" w:eastAsia="uk-UA"/>
        </w:rPr>
        <w:t>(</w:t>
      </w:r>
      <w:r w:rsidR="00905F4D">
        <w:rPr>
          <w:position w:val="-4"/>
          <w:sz w:val="28"/>
          <w:szCs w:val="28"/>
          <w:lang w:val="uk-UA"/>
        </w:rPr>
        <w:pict>
          <v:shape id="_x0000_i1026" type="#_x0000_t75" style="width:14.25pt;height:15.75pt" fillcolor="window">
            <v:imagedata r:id="rId6" o:title=""/>
          </v:shape>
        </w:pict>
      </w:r>
      <w:r w:rsidRPr="003D5030">
        <w:rPr>
          <w:b/>
          <w:bCs/>
          <w:iCs/>
          <w:smallCaps/>
          <w:sz w:val="28"/>
          <w:szCs w:val="28"/>
          <w:lang w:val="uk-UA" w:eastAsia="uk-UA"/>
        </w:rPr>
        <w:t xml:space="preserve">) </w:t>
      </w:r>
      <w:r w:rsidRPr="003D5030">
        <w:rPr>
          <w:sz w:val="28"/>
          <w:szCs w:val="28"/>
          <w:lang w:val="uk-UA" w:eastAsia="uk-UA"/>
        </w:rPr>
        <w:t>досліджуваної випадкової величини (наслідків якої-не-будь дії, наприклад доходу, прибутку і т.п.);</w:t>
      </w:r>
    </w:p>
    <w:p w:rsidR="00F8191B" w:rsidRPr="003D5030" w:rsidRDefault="00386CD4"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дисперсія (</w:t>
      </w:r>
      <w:r w:rsidR="00905F4D">
        <w:rPr>
          <w:position w:val="-6"/>
          <w:sz w:val="28"/>
          <w:szCs w:val="28"/>
          <w:lang w:val="uk-UA"/>
        </w:rPr>
        <w:pict>
          <v:shape id="_x0000_i1027" type="#_x0000_t75" style="width:42.75pt;height:17.25pt" fillcolor="window">
            <v:imagedata r:id="rId7" o:title=""/>
          </v:shape>
        </w:pict>
      </w:r>
      <w:r w:rsidR="00F8191B" w:rsidRPr="003D5030">
        <w:rPr>
          <w:sz w:val="28"/>
          <w:szCs w:val="28"/>
          <w:lang w:val="uk-UA" w:eastAsia="uk-UA"/>
        </w:rPr>
        <w:t>);</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стандартне (се</w:t>
      </w:r>
      <w:r w:rsidR="00386CD4" w:rsidRPr="003D5030">
        <w:rPr>
          <w:sz w:val="28"/>
          <w:szCs w:val="28"/>
          <w:lang w:val="uk-UA" w:eastAsia="uk-UA"/>
        </w:rPr>
        <w:t>редньоквадратичне) відхилення (σ</w:t>
      </w:r>
      <w:r w:rsidRPr="003D5030">
        <w:rPr>
          <w:sz w:val="28"/>
          <w:szCs w:val="28"/>
          <w:lang w:val="uk-UA" w:eastAsia="uk-UA"/>
        </w:rPr>
        <w:t>);</w:t>
      </w:r>
    </w:p>
    <w:p w:rsidR="00F8191B" w:rsidRPr="003D5030" w:rsidRDefault="00386CD4"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коефіцієнт варіації (ν</w:t>
      </w:r>
      <w:r w:rsidR="00F8191B" w:rsidRPr="003D5030">
        <w:rPr>
          <w:sz w:val="28"/>
          <w:szCs w:val="28"/>
          <w:lang w:val="uk-UA" w:eastAsia="uk-UA"/>
        </w:rPr>
        <w:t>);</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розподіл імовірності досліджуваної випадкової величини.</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Для прийняття рішення потрібно знати величину (ступінь) ризику, що виміряється двома критеріями:</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1) середнє очікуване значення (математичне очікування);</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2) коливання (мінливість) можливого результату.</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Середнє очікуване значення (</w:t>
      </w:r>
      <w:r w:rsidR="00905F4D">
        <w:rPr>
          <w:position w:val="-4"/>
          <w:sz w:val="28"/>
          <w:szCs w:val="28"/>
          <w:lang w:val="uk-UA"/>
        </w:rPr>
        <w:pict>
          <v:shape id="_x0000_i1028" type="#_x0000_t75" style="width:38.25pt;height:15.75pt" fillcolor="window">
            <v:imagedata r:id="rId8" o:title=""/>
          </v:shape>
        </w:pict>
      </w:r>
      <w:r w:rsidRPr="003D5030">
        <w:rPr>
          <w:b/>
          <w:bCs/>
          <w:iCs/>
          <w:smallCaps/>
          <w:sz w:val="28"/>
          <w:szCs w:val="28"/>
          <w:lang w:val="uk-UA" w:eastAsia="uk-UA"/>
        </w:rPr>
        <w:t xml:space="preserve">) — </w:t>
      </w:r>
      <w:r w:rsidRPr="003D5030">
        <w:rPr>
          <w:sz w:val="28"/>
          <w:szCs w:val="28"/>
          <w:lang w:val="uk-UA" w:eastAsia="uk-UA"/>
        </w:rPr>
        <w:t>це середньозважене значення величини події, що пов'язана з невизначеною ситуацією:</w:t>
      </w:r>
    </w:p>
    <w:p w:rsidR="003D5030" w:rsidRPr="003D5030" w:rsidRDefault="003D5030" w:rsidP="003D5030">
      <w:pPr>
        <w:autoSpaceDE w:val="0"/>
        <w:autoSpaceDN w:val="0"/>
        <w:adjustRightInd w:val="0"/>
        <w:spacing w:line="360" w:lineRule="auto"/>
        <w:ind w:firstLine="709"/>
        <w:jc w:val="both"/>
        <w:rPr>
          <w:sz w:val="28"/>
          <w:szCs w:val="28"/>
          <w:lang w:val="uk-UA"/>
        </w:rPr>
      </w:pPr>
    </w:p>
    <w:p w:rsidR="00F8191B" w:rsidRPr="003D5030" w:rsidRDefault="00905F4D" w:rsidP="003D5030">
      <w:pPr>
        <w:autoSpaceDE w:val="0"/>
        <w:autoSpaceDN w:val="0"/>
        <w:adjustRightInd w:val="0"/>
        <w:spacing w:line="360" w:lineRule="auto"/>
        <w:ind w:firstLine="709"/>
        <w:jc w:val="both"/>
        <w:rPr>
          <w:b/>
          <w:bCs/>
          <w:iCs/>
          <w:smallCaps/>
          <w:sz w:val="28"/>
          <w:szCs w:val="28"/>
          <w:lang w:val="uk-UA" w:eastAsia="uk-UA"/>
        </w:rPr>
      </w:pPr>
      <w:r>
        <w:rPr>
          <w:position w:val="-28"/>
          <w:sz w:val="28"/>
          <w:szCs w:val="28"/>
          <w:lang w:val="uk-UA"/>
        </w:rPr>
        <w:pict>
          <v:shape id="_x0000_i1029" type="#_x0000_t75" style="width:86.25pt;height:33.75pt" fillcolor="window">
            <v:imagedata r:id="rId9" o:title=""/>
          </v:shape>
        </w:pict>
      </w:r>
    </w:p>
    <w:p w:rsidR="003D5030" w:rsidRPr="003D5030" w:rsidRDefault="003D5030" w:rsidP="003D5030">
      <w:pPr>
        <w:autoSpaceDE w:val="0"/>
        <w:autoSpaceDN w:val="0"/>
        <w:adjustRightInd w:val="0"/>
        <w:spacing w:line="360" w:lineRule="auto"/>
        <w:ind w:firstLine="709"/>
        <w:jc w:val="both"/>
        <w:rPr>
          <w:sz w:val="28"/>
          <w:szCs w:val="28"/>
          <w:lang w:val="uk-UA" w:eastAsia="uk-UA"/>
        </w:rPr>
      </w:pP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де </w:t>
      </w:r>
      <w:r w:rsidR="00905F4D">
        <w:rPr>
          <w:position w:val="-12"/>
          <w:sz w:val="28"/>
          <w:szCs w:val="28"/>
          <w:lang w:val="uk-UA"/>
        </w:rPr>
        <w:pict>
          <v:shape id="_x0000_i1030" type="#_x0000_t75" style="width:15.75pt;height:18pt" fillcolor="window">
            <v:imagedata r:id="rId10" o:title=""/>
          </v:shape>
        </w:pict>
      </w:r>
      <w:r w:rsidRPr="003D5030">
        <w:rPr>
          <w:b/>
          <w:bCs/>
          <w:iCs/>
          <w:smallCaps/>
          <w:sz w:val="28"/>
          <w:szCs w:val="28"/>
          <w:lang w:val="uk-UA" w:eastAsia="uk-UA"/>
        </w:rPr>
        <w:t xml:space="preserve"> </w:t>
      </w:r>
      <w:r w:rsidR="00386CD4" w:rsidRPr="003D5030">
        <w:rPr>
          <w:sz w:val="28"/>
          <w:szCs w:val="28"/>
          <w:lang w:val="uk-UA" w:eastAsia="uk-UA"/>
        </w:rPr>
        <w:t>–</w:t>
      </w:r>
      <w:r w:rsidRPr="003D5030">
        <w:rPr>
          <w:sz w:val="28"/>
          <w:szCs w:val="28"/>
          <w:lang w:val="uk-UA" w:eastAsia="uk-UA"/>
        </w:rPr>
        <w:t xml:space="preserve"> значення випадкової величини.</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Середнє очікуване значення вимірює результат, який ми очікуємо в середньому.</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Середня величина (</w:t>
      </w:r>
      <w:r w:rsidR="00905F4D">
        <w:rPr>
          <w:position w:val="-4"/>
          <w:sz w:val="28"/>
          <w:szCs w:val="28"/>
          <w:lang w:val="uk-UA"/>
        </w:rPr>
        <w:pict>
          <v:shape id="_x0000_i1031" type="#_x0000_t75" style="width:14.25pt;height:15.75pt" fillcolor="window">
            <v:imagedata r:id="rId6" o:title=""/>
          </v:shape>
        </w:pict>
      </w:r>
      <w:r w:rsidRPr="003D5030">
        <w:rPr>
          <w:sz w:val="28"/>
          <w:szCs w:val="28"/>
          <w:lang w:val="uk-UA" w:eastAsia="uk-UA"/>
        </w:rPr>
        <w:t>) являє собою узагальнену кількісну характеристику і не дозволяє при</w:t>
      </w:r>
      <w:r w:rsidR="00386CD4" w:rsidRPr="003D5030">
        <w:rPr>
          <w:sz w:val="28"/>
          <w:szCs w:val="28"/>
          <w:lang w:val="uk-UA" w:eastAsia="uk-UA"/>
        </w:rPr>
        <w:t>йняти рішення на користь якого-н</w:t>
      </w:r>
      <w:r w:rsidRPr="003D5030">
        <w:rPr>
          <w:sz w:val="28"/>
          <w:szCs w:val="28"/>
          <w:lang w:val="uk-UA" w:eastAsia="uk-UA"/>
        </w:rPr>
        <w:t>ебудь варіанту вкладення капіталу.</w:t>
      </w:r>
    </w:p>
    <w:p w:rsidR="00F8191B" w:rsidRPr="003D5030" w:rsidRDefault="00F8191B" w:rsidP="003D5030">
      <w:pPr>
        <w:spacing w:line="360" w:lineRule="auto"/>
        <w:ind w:firstLine="709"/>
        <w:jc w:val="both"/>
        <w:rPr>
          <w:sz w:val="28"/>
          <w:szCs w:val="28"/>
          <w:lang w:val="uk-UA" w:eastAsia="uk-UA"/>
        </w:rPr>
      </w:pPr>
      <w:r w:rsidRPr="003D5030">
        <w:rPr>
          <w:b/>
          <w:bCs/>
          <w:sz w:val="28"/>
          <w:szCs w:val="28"/>
          <w:lang w:val="uk-UA" w:eastAsia="uk-UA"/>
        </w:rPr>
        <w:t xml:space="preserve">Приклад. </w:t>
      </w:r>
      <w:r w:rsidRPr="003D5030">
        <w:rPr>
          <w:sz w:val="28"/>
          <w:szCs w:val="28"/>
          <w:lang w:val="uk-UA" w:eastAsia="uk-UA"/>
        </w:rPr>
        <w:t xml:space="preserve">Якщо відомо, що при вкладенні капіталу в захід </w:t>
      </w:r>
      <w:r w:rsidRPr="003D5030">
        <w:rPr>
          <w:iCs/>
          <w:sz w:val="28"/>
          <w:szCs w:val="28"/>
          <w:lang w:val="uk-UA" w:eastAsia="uk-UA"/>
        </w:rPr>
        <w:t xml:space="preserve">А </w:t>
      </w:r>
      <w:r w:rsidRPr="003D5030">
        <w:rPr>
          <w:sz w:val="28"/>
          <w:szCs w:val="28"/>
          <w:lang w:val="uk-UA" w:eastAsia="uk-UA"/>
        </w:rPr>
        <w:t>із 120 випадків прибуток у 12,5 тис. грн був отриманий у 48 випадках</w:t>
      </w:r>
      <w:r w:rsidR="00386CD4" w:rsidRPr="003D5030">
        <w:rPr>
          <w:sz w:val="28"/>
          <w:szCs w:val="28"/>
          <w:lang w:val="uk-UA" w:eastAsia="uk-UA"/>
        </w:rPr>
        <w:t xml:space="preserve"> </w:t>
      </w:r>
      <w:r w:rsidRPr="003D5030">
        <w:rPr>
          <w:sz w:val="28"/>
          <w:szCs w:val="28"/>
          <w:lang w:val="uk-UA" w:eastAsia="uk-UA"/>
        </w:rPr>
        <w:t>(імовірність 0,4), прибуток у 20 тис. грн — у 42 випадках (імовірність 0,35)</w:t>
      </w:r>
      <w:r w:rsidR="00386CD4" w:rsidRPr="003D5030">
        <w:rPr>
          <w:sz w:val="28"/>
          <w:szCs w:val="28"/>
          <w:lang w:val="uk-UA" w:eastAsia="uk-UA"/>
        </w:rPr>
        <w:t xml:space="preserve"> і прибуток у 12 тис. грн — у 30</w:t>
      </w:r>
      <w:r w:rsidRPr="003D5030">
        <w:rPr>
          <w:sz w:val="28"/>
          <w:szCs w:val="28"/>
          <w:lang w:val="uk-UA" w:eastAsia="uk-UA"/>
        </w:rPr>
        <w:t xml:space="preserve"> випадках (імовірність 0,25), то середнє очікуване значення виразиться в 15 тис. грн:</w:t>
      </w:r>
    </w:p>
    <w:p w:rsidR="003D5030" w:rsidRPr="003D5030" w:rsidRDefault="003D5030" w:rsidP="003D5030">
      <w:pPr>
        <w:autoSpaceDE w:val="0"/>
        <w:autoSpaceDN w:val="0"/>
        <w:adjustRightInd w:val="0"/>
        <w:spacing w:line="360" w:lineRule="auto"/>
        <w:ind w:firstLine="709"/>
        <w:jc w:val="both"/>
        <w:rPr>
          <w:sz w:val="28"/>
          <w:szCs w:val="28"/>
          <w:lang w:val="uk-UA"/>
        </w:rPr>
      </w:pPr>
    </w:p>
    <w:p w:rsidR="00F8191B" w:rsidRPr="003D5030" w:rsidRDefault="00905F4D" w:rsidP="003D5030">
      <w:pPr>
        <w:autoSpaceDE w:val="0"/>
        <w:autoSpaceDN w:val="0"/>
        <w:adjustRightInd w:val="0"/>
        <w:spacing w:line="360" w:lineRule="auto"/>
        <w:ind w:firstLine="709"/>
        <w:jc w:val="both"/>
        <w:rPr>
          <w:sz w:val="28"/>
          <w:szCs w:val="28"/>
          <w:lang w:val="uk-UA" w:eastAsia="uk-UA"/>
        </w:rPr>
      </w:pPr>
      <w:r>
        <w:rPr>
          <w:position w:val="-28"/>
          <w:sz w:val="28"/>
          <w:szCs w:val="28"/>
          <w:lang w:val="uk-UA"/>
        </w:rPr>
        <w:pict>
          <v:shape id="_x0000_i1032" type="#_x0000_t75" style="width:86.25pt;height:33.75pt" fillcolor="window">
            <v:imagedata r:id="rId9" o:title=""/>
          </v:shape>
        </w:pict>
      </w:r>
      <w:r w:rsidR="00F8191B" w:rsidRPr="003D5030">
        <w:rPr>
          <w:sz w:val="28"/>
          <w:szCs w:val="28"/>
          <w:lang w:val="uk-UA" w:eastAsia="uk-UA"/>
        </w:rPr>
        <w:t>={(12,5 х 0,4) + (20 х 0,35) + (12 х 0,25)}=15 000.</w:t>
      </w:r>
    </w:p>
    <w:p w:rsidR="003D5030" w:rsidRPr="003D5030" w:rsidRDefault="003D5030" w:rsidP="003D5030">
      <w:pPr>
        <w:autoSpaceDE w:val="0"/>
        <w:autoSpaceDN w:val="0"/>
        <w:adjustRightInd w:val="0"/>
        <w:spacing w:line="360" w:lineRule="auto"/>
        <w:ind w:firstLine="709"/>
        <w:jc w:val="both"/>
        <w:rPr>
          <w:sz w:val="28"/>
          <w:szCs w:val="28"/>
          <w:lang w:val="uk-UA" w:eastAsia="uk-UA"/>
        </w:rPr>
      </w:pP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Аналогічно буде знайдено, що при вкладенні капіталу в захід </w:t>
      </w:r>
      <w:r w:rsidRPr="003D5030">
        <w:rPr>
          <w:iCs/>
          <w:sz w:val="28"/>
          <w:szCs w:val="28"/>
          <w:lang w:val="uk-UA" w:eastAsia="uk-UA"/>
        </w:rPr>
        <w:t xml:space="preserve">Б </w:t>
      </w:r>
      <w:r w:rsidRPr="003D5030">
        <w:rPr>
          <w:sz w:val="28"/>
          <w:szCs w:val="28"/>
          <w:lang w:val="uk-UA" w:eastAsia="uk-UA"/>
        </w:rPr>
        <w:t>середній прибуток становить 20 тис. грн:</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{(15 х 0,3)+(20 х 0,5) + (27,5 х 0,2)}=20 000. Порівнюючи дві суми очікуваного прибутку при вкладенні капіталу в заходи </w:t>
      </w:r>
      <w:r w:rsidRPr="003D5030">
        <w:rPr>
          <w:iCs/>
          <w:sz w:val="28"/>
          <w:szCs w:val="28"/>
          <w:lang w:val="uk-UA" w:eastAsia="uk-UA"/>
        </w:rPr>
        <w:t xml:space="preserve">А </w:t>
      </w:r>
      <w:r w:rsidRPr="003D5030">
        <w:rPr>
          <w:sz w:val="28"/>
          <w:szCs w:val="28"/>
          <w:lang w:val="uk-UA" w:eastAsia="uk-UA"/>
        </w:rPr>
        <w:t xml:space="preserve">і </w:t>
      </w:r>
      <w:r w:rsidRPr="003D5030">
        <w:rPr>
          <w:iCs/>
          <w:sz w:val="28"/>
          <w:szCs w:val="28"/>
          <w:lang w:val="uk-UA" w:eastAsia="uk-UA"/>
        </w:rPr>
        <w:t xml:space="preserve">Б, </w:t>
      </w:r>
      <w:r w:rsidRPr="003D5030">
        <w:rPr>
          <w:sz w:val="28"/>
          <w:szCs w:val="28"/>
          <w:lang w:val="uk-UA" w:eastAsia="uk-UA"/>
        </w:rPr>
        <w:t xml:space="preserve">можна зробити висновок, що при вкладенні в захід </w:t>
      </w:r>
      <w:r w:rsidRPr="003D5030">
        <w:rPr>
          <w:iCs/>
          <w:sz w:val="28"/>
          <w:szCs w:val="28"/>
          <w:lang w:val="uk-UA" w:eastAsia="uk-UA"/>
        </w:rPr>
        <w:t xml:space="preserve">А </w:t>
      </w:r>
      <w:r w:rsidRPr="003D5030">
        <w:rPr>
          <w:sz w:val="28"/>
          <w:szCs w:val="28"/>
          <w:lang w:val="uk-UA" w:eastAsia="uk-UA"/>
        </w:rPr>
        <w:t xml:space="preserve">величина одержуваного прибутку становить 12,5-20 тис. грн, а середня — 15 тис. грн; при вкладенні капіталу в захід </w:t>
      </w:r>
      <w:r w:rsidRPr="003D5030">
        <w:rPr>
          <w:iCs/>
          <w:sz w:val="28"/>
          <w:szCs w:val="28"/>
          <w:lang w:val="uk-UA" w:eastAsia="uk-UA"/>
        </w:rPr>
        <w:t xml:space="preserve">Б </w:t>
      </w:r>
      <w:r w:rsidRPr="003D5030">
        <w:rPr>
          <w:sz w:val="28"/>
          <w:szCs w:val="28"/>
          <w:lang w:val="uk-UA" w:eastAsia="uk-UA"/>
        </w:rPr>
        <w:t>величина одержуваного прибутку становить 15-27,5 тис. грн, а середня — 20 тис. грн.</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Однак для прийняття рішення необхідно так само виміряти коливання показників, тобто визначити міру мінливості можливого результату.</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iCs/>
          <w:sz w:val="28"/>
          <w:szCs w:val="28"/>
          <w:lang w:val="uk-UA" w:eastAsia="uk-UA"/>
        </w:rPr>
        <w:t xml:space="preserve">Коливання можливого результату </w:t>
      </w:r>
      <w:r w:rsidRPr="003D5030">
        <w:rPr>
          <w:sz w:val="28"/>
          <w:szCs w:val="28"/>
          <w:lang w:val="uk-UA" w:eastAsia="uk-UA"/>
        </w:rPr>
        <w:t>являє собою міру відхилення очікуваного значення від середньої величини.</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Для цього на практиці звичайно застосовують два близько пов'язані критерії: дисперсію і середньоквадратичне відхилення.</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iCs/>
          <w:sz w:val="28"/>
          <w:szCs w:val="28"/>
          <w:lang w:val="uk-UA" w:eastAsia="uk-UA"/>
        </w:rPr>
        <w:t xml:space="preserve">Дисперсія — </w:t>
      </w:r>
      <w:r w:rsidRPr="003D5030">
        <w:rPr>
          <w:sz w:val="28"/>
          <w:szCs w:val="28"/>
          <w:lang w:val="uk-UA" w:eastAsia="uk-UA"/>
        </w:rPr>
        <w:t>середнє зважене з квадратів відхилень дійсних результатів від середніх очікуваних.</w:t>
      </w:r>
    </w:p>
    <w:p w:rsidR="00DD1AC2" w:rsidRPr="003D5030" w:rsidRDefault="00DD1AC2" w:rsidP="003D5030">
      <w:pPr>
        <w:pStyle w:val="3"/>
        <w:spacing w:line="360" w:lineRule="auto"/>
        <w:ind w:right="0" w:firstLine="709"/>
        <w:jc w:val="both"/>
        <w:rPr>
          <w:sz w:val="28"/>
          <w:szCs w:val="28"/>
        </w:rPr>
      </w:pPr>
      <w:r w:rsidRPr="003D5030">
        <w:rPr>
          <w:sz w:val="28"/>
          <w:szCs w:val="28"/>
        </w:rPr>
        <w:t>Формула для розрахунку дисперсії має вигляд:</w:t>
      </w:r>
    </w:p>
    <w:p w:rsidR="003D5030" w:rsidRPr="003D5030" w:rsidRDefault="003D5030" w:rsidP="003D5030">
      <w:pPr>
        <w:pStyle w:val="3"/>
        <w:spacing w:line="360" w:lineRule="auto"/>
        <w:ind w:right="0" w:firstLine="709"/>
        <w:jc w:val="both"/>
        <w:rPr>
          <w:sz w:val="28"/>
          <w:szCs w:val="28"/>
        </w:rPr>
      </w:pPr>
    </w:p>
    <w:p w:rsidR="00DD1AC2" w:rsidRPr="003D5030" w:rsidRDefault="003D5030" w:rsidP="003D5030">
      <w:pPr>
        <w:pStyle w:val="3"/>
        <w:spacing w:line="360" w:lineRule="auto"/>
        <w:ind w:right="0" w:firstLine="709"/>
        <w:jc w:val="both"/>
        <w:rPr>
          <w:sz w:val="28"/>
          <w:szCs w:val="28"/>
        </w:rPr>
      </w:pPr>
      <w:r w:rsidRPr="003D5030">
        <w:rPr>
          <w:sz w:val="28"/>
          <w:szCs w:val="28"/>
        </w:rPr>
        <w:br w:type="page"/>
      </w:r>
      <w:r w:rsidR="00905F4D">
        <w:rPr>
          <w:position w:val="-36"/>
          <w:sz w:val="28"/>
          <w:szCs w:val="28"/>
        </w:rPr>
        <w:pict>
          <v:shape id="_x0000_i1033" type="#_x0000_t75" style="width:114pt;height:42.75pt" fillcolor="window">
            <v:imagedata r:id="rId11" o:title=""/>
          </v:shape>
        </w:pict>
      </w:r>
      <w:r w:rsidR="00DD1AC2" w:rsidRPr="003D5030">
        <w:rPr>
          <w:sz w:val="28"/>
          <w:szCs w:val="28"/>
        </w:rPr>
        <w:t>,</w:t>
      </w:r>
    </w:p>
    <w:p w:rsidR="003D5030" w:rsidRPr="003D5030" w:rsidRDefault="003D5030" w:rsidP="003D5030">
      <w:pPr>
        <w:pStyle w:val="3"/>
        <w:spacing w:line="360" w:lineRule="auto"/>
        <w:ind w:right="0" w:firstLine="709"/>
        <w:jc w:val="both"/>
        <w:rPr>
          <w:sz w:val="28"/>
          <w:szCs w:val="28"/>
        </w:rPr>
      </w:pPr>
    </w:p>
    <w:p w:rsidR="00DD1AC2" w:rsidRPr="003D5030" w:rsidRDefault="00DD1AC2" w:rsidP="003D5030">
      <w:pPr>
        <w:spacing w:line="360" w:lineRule="auto"/>
        <w:ind w:firstLine="709"/>
        <w:jc w:val="both"/>
        <w:rPr>
          <w:sz w:val="28"/>
          <w:szCs w:val="28"/>
          <w:lang w:val="uk-UA"/>
        </w:rPr>
      </w:pPr>
      <w:r w:rsidRPr="003D5030">
        <w:rPr>
          <w:sz w:val="28"/>
          <w:szCs w:val="28"/>
          <w:lang w:val="uk-UA"/>
        </w:rPr>
        <w:t>де х</w:t>
      </w:r>
      <w:r w:rsidRPr="003D5030">
        <w:rPr>
          <w:sz w:val="28"/>
          <w:szCs w:val="28"/>
          <w:vertAlign w:val="subscript"/>
          <w:lang w:val="uk-UA"/>
        </w:rPr>
        <w:t>i</w:t>
      </w:r>
      <w:r w:rsidRPr="003D5030">
        <w:rPr>
          <w:sz w:val="28"/>
          <w:szCs w:val="28"/>
          <w:lang w:val="uk-UA"/>
        </w:rPr>
        <w:t xml:space="preserve"> -</w:t>
      </w:r>
      <w:r w:rsidR="003D5030" w:rsidRPr="003D5030">
        <w:rPr>
          <w:sz w:val="28"/>
          <w:szCs w:val="28"/>
          <w:lang w:val="uk-UA"/>
        </w:rPr>
        <w:t xml:space="preserve"> </w:t>
      </w:r>
      <w:r w:rsidRPr="003D5030">
        <w:rPr>
          <w:sz w:val="28"/>
          <w:szCs w:val="28"/>
          <w:lang w:val="uk-UA"/>
        </w:rPr>
        <w:t>значення,</w:t>
      </w:r>
      <w:r w:rsidR="003D5030" w:rsidRPr="003D5030">
        <w:rPr>
          <w:sz w:val="28"/>
          <w:szCs w:val="28"/>
          <w:lang w:val="uk-UA"/>
        </w:rPr>
        <w:t xml:space="preserve"> </w:t>
      </w:r>
      <w:r w:rsidRPr="003D5030">
        <w:rPr>
          <w:sz w:val="28"/>
          <w:szCs w:val="28"/>
          <w:lang w:val="uk-UA"/>
        </w:rPr>
        <w:t>які</w:t>
      </w:r>
      <w:r w:rsidR="003D5030" w:rsidRPr="003D5030">
        <w:rPr>
          <w:sz w:val="28"/>
          <w:szCs w:val="28"/>
          <w:lang w:val="uk-UA"/>
        </w:rPr>
        <w:t xml:space="preserve"> </w:t>
      </w:r>
      <w:r w:rsidRPr="003D5030">
        <w:rPr>
          <w:sz w:val="28"/>
          <w:szCs w:val="28"/>
          <w:lang w:val="uk-UA"/>
        </w:rPr>
        <w:t>може приймати</w:t>
      </w:r>
      <w:r w:rsidR="003D5030" w:rsidRPr="003D5030">
        <w:rPr>
          <w:sz w:val="28"/>
          <w:szCs w:val="28"/>
          <w:lang w:val="uk-UA"/>
        </w:rPr>
        <w:t xml:space="preserve"> </w:t>
      </w:r>
      <w:r w:rsidRPr="003D5030">
        <w:rPr>
          <w:sz w:val="28"/>
          <w:szCs w:val="28"/>
          <w:lang w:val="uk-UA"/>
        </w:rPr>
        <w:t>випадкова</w:t>
      </w:r>
      <w:r w:rsidR="003D5030" w:rsidRPr="003D5030">
        <w:rPr>
          <w:sz w:val="28"/>
          <w:szCs w:val="28"/>
          <w:lang w:val="uk-UA"/>
        </w:rPr>
        <w:t xml:space="preserve"> </w:t>
      </w:r>
      <w:r w:rsidRPr="003D5030">
        <w:rPr>
          <w:sz w:val="28"/>
          <w:szCs w:val="28"/>
          <w:lang w:val="uk-UA"/>
        </w:rPr>
        <w:t>величина</w:t>
      </w:r>
      <w:r w:rsidR="003D5030" w:rsidRPr="003D5030">
        <w:rPr>
          <w:sz w:val="28"/>
          <w:szCs w:val="28"/>
          <w:lang w:val="uk-UA"/>
        </w:rPr>
        <w:t xml:space="preserve"> </w:t>
      </w:r>
      <w:r w:rsidRPr="003D5030">
        <w:rPr>
          <w:sz w:val="28"/>
          <w:szCs w:val="28"/>
          <w:lang w:val="uk-UA"/>
        </w:rPr>
        <w:t>в</w:t>
      </w:r>
      <w:r w:rsidR="003D5030" w:rsidRPr="003D5030">
        <w:rPr>
          <w:sz w:val="28"/>
          <w:szCs w:val="28"/>
          <w:lang w:val="uk-UA"/>
        </w:rPr>
        <w:t xml:space="preserve"> </w:t>
      </w:r>
      <w:r w:rsidRPr="003D5030">
        <w:rPr>
          <w:sz w:val="28"/>
          <w:szCs w:val="28"/>
          <w:lang w:val="uk-UA"/>
        </w:rPr>
        <w:t>залежності</w:t>
      </w:r>
      <w:r w:rsidR="003D5030" w:rsidRPr="003D5030">
        <w:rPr>
          <w:sz w:val="28"/>
          <w:szCs w:val="28"/>
          <w:lang w:val="uk-UA"/>
        </w:rPr>
        <w:t xml:space="preserve"> </w:t>
      </w:r>
      <w:r w:rsidRPr="003D5030">
        <w:rPr>
          <w:sz w:val="28"/>
          <w:szCs w:val="28"/>
          <w:lang w:val="uk-UA"/>
        </w:rPr>
        <w:t>від</w:t>
      </w:r>
      <w:r w:rsidR="003D5030" w:rsidRPr="003D5030">
        <w:rPr>
          <w:sz w:val="28"/>
          <w:szCs w:val="28"/>
          <w:lang w:val="uk-UA"/>
        </w:rPr>
        <w:t xml:space="preserve"> </w:t>
      </w:r>
      <w:r w:rsidRPr="003D5030">
        <w:rPr>
          <w:sz w:val="28"/>
          <w:szCs w:val="28"/>
          <w:lang w:val="uk-UA"/>
        </w:rPr>
        <w:t>конкретних умов;</w:t>
      </w:r>
    </w:p>
    <w:p w:rsidR="00DD1AC2" w:rsidRPr="003D5030" w:rsidRDefault="00DD1AC2" w:rsidP="003D5030">
      <w:pPr>
        <w:spacing w:line="360" w:lineRule="auto"/>
        <w:ind w:firstLine="709"/>
        <w:jc w:val="both"/>
        <w:rPr>
          <w:sz w:val="28"/>
          <w:szCs w:val="28"/>
          <w:lang w:val="uk-UA"/>
        </w:rPr>
      </w:pPr>
      <w:r w:rsidRPr="003D5030">
        <w:rPr>
          <w:sz w:val="28"/>
          <w:szCs w:val="28"/>
          <w:lang w:val="uk-UA"/>
        </w:rPr>
        <w:t>х -</w:t>
      </w:r>
      <w:r w:rsidR="003D5030" w:rsidRPr="003D5030">
        <w:rPr>
          <w:sz w:val="28"/>
          <w:szCs w:val="28"/>
          <w:lang w:val="uk-UA"/>
        </w:rPr>
        <w:t xml:space="preserve"> </w:t>
      </w:r>
      <w:r w:rsidRPr="003D5030">
        <w:rPr>
          <w:sz w:val="28"/>
          <w:szCs w:val="28"/>
          <w:lang w:val="uk-UA"/>
        </w:rPr>
        <w:t>середньоочікуване значення випадкової величини;</w:t>
      </w:r>
    </w:p>
    <w:p w:rsidR="00DD1AC2" w:rsidRPr="003D5030" w:rsidRDefault="00DD1AC2" w:rsidP="003D5030">
      <w:pPr>
        <w:spacing w:line="360" w:lineRule="auto"/>
        <w:ind w:firstLine="709"/>
        <w:jc w:val="both"/>
        <w:rPr>
          <w:sz w:val="28"/>
          <w:szCs w:val="28"/>
          <w:lang w:val="uk-UA"/>
        </w:rPr>
      </w:pPr>
      <w:r w:rsidRPr="003D5030">
        <w:rPr>
          <w:sz w:val="28"/>
          <w:szCs w:val="28"/>
          <w:lang w:val="uk-UA"/>
        </w:rPr>
        <w:t>Р</w:t>
      </w:r>
      <w:r w:rsidRPr="003D5030">
        <w:rPr>
          <w:sz w:val="28"/>
          <w:szCs w:val="28"/>
          <w:vertAlign w:val="subscript"/>
          <w:lang w:val="uk-UA"/>
        </w:rPr>
        <w:t>1</w:t>
      </w:r>
      <w:r w:rsidRPr="003D5030">
        <w:rPr>
          <w:sz w:val="28"/>
          <w:szCs w:val="28"/>
          <w:lang w:val="uk-UA"/>
        </w:rPr>
        <w:t>, Р</w:t>
      </w:r>
      <w:r w:rsidRPr="003D5030">
        <w:rPr>
          <w:sz w:val="28"/>
          <w:szCs w:val="28"/>
          <w:vertAlign w:val="subscript"/>
          <w:lang w:val="uk-UA"/>
        </w:rPr>
        <w:t>2</w:t>
      </w:r>
      <w:r w:rsidRPr="003D5030">
        <w:rPr>
          <w:sz w:val="28"/>
          <w:szCs w:val="28"/>
          <w:lang w:val="uk-UA"/>
        </w:rPr>
        <w:t>,…, Р</w:t>
      </w:r>
      <w:r w:rsidRPr="003D5030">
        <w:rPr>
          <w:sz w:val="28"/>
          <w:szCs w:val="28"/>
          <w:vertAlign w:val="subscript"/>
          <w:lang w:val="uk-UA"/>
        </w:rPr>
        <w:t>n</w:t>
      </w:r>
      <w:r w:rsidRPr="003D5030">
        <w:rPr>
          <w:sz w:val="28"/>
          <w:szCs w:val="28"/>
          <w:lang w:val="uk-UA"/>
        </w:rPr>
        <w:t xml:space="preserve"> – ймовірність можливих значень випадкової величини.</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iCs/>
          <w:sz w:val="28"/>
          <w:szCs w:val="28"/>
          <w:lang w:val="uk-UA" w:eastAsia="uk-UA"/>
        </w:rPr>
        <w:t xml:space="preserve">Середньоквадратичне відхилення — </w:t>
      </w:r>
      <w:r w:rsidRPr="003D5030">
        <w:rPr>
          <w:sz w:val="28"/>
          <w:szCs w:val="28"/>
          <w:lang w:val="uk-UA" w:eastAsia="uk-UA"/>
        </w:rPr>
        <w:t>це корінь квадратний з дисперсії. Він є іменованою величиною і вказується в тих самих одиницях, у яких вимірюється; ознака, що варіює:</w:t>
      </w:r>
    </w:p>
    <w:p w:rsidR="003D5030" w:rsidRDefault="003D5030" w:rsidP="003D5030">
      <w:pPr>
        <w:autoSpaceDE w:val="0"/>
        <w:autoSpaceDN w:val="0"/>
        <w:adjustRightInd w:val="0"/>
        <w:spacing w:line="360" w:lineRule="auto"/>
        <w:ind w:firstLine="709"/>
        <w:jc w:val="both"/>
        <w:rPr>
          <w:sz w:val="28"/>
          <w:szCs w:val="28"/>
          <w:lang w:val="uk-UA"/>
        </w:rPr>
      </w:pPr>
    </w:p>
    <w:p w:rsidR="003D5030" w:rsidRPr="003D5030" w:rsidRDefault="00905F4D" w:rsidP="003D5030">
      <w:pPr>
        <w:autoSpaceDE w:val="0"/>
        <w:autoSpaceDN w:val="0"/>
        <w:adjustRightInd w:val="0"/>
        <w:spacing w:line="360" w:lineRule="auto"/>
        <w:ind w:firstLine="709"/>
        <w:jc w:val="both"/>
        <w:rPr>
          <w:sz w:val="28"/>
          <w:szCs w:val="28"/>
          <w:lang w:val="uk-UA"/>
        </w:rPr>
      </w:pPr>
      <w:r>
        <w:rPr>
          <w:position w:val="-12"/>
          <w:sz w:val="28"/>
          <w:szCs w:val="28"/>
          <w:lang w:val="uk-UA"/>
        </w:rPr>
        <w:pict>
          <v:shape id="_x0000_i1034" type="#_x0000_t75" style="width:63.75pt;height:21pt" fillcolor="window">
            <v:imagedata r:id="rId12" o:title=""/>
          </v:shape>
        </w:pict>
      </w:r>
    </w:p>
    <w:p w:rsidR="009A38DB" w:rsidRPr="003D5030" w:rsidRDefault="009A38DB" w:rsidP="003D5030">
      <w:pPr>
        <w:autoSpaceDE w:val="0"/>
        <w:autoSpaceDN w:val="0"/>
        <w:adjustRightInd w:val="0"/>
        <w:spacing w:line="360" w:lineRule="auto"/>
        <w:ind w:firstLine="709"/>
        <w:jc w:val="both"/>
        <w:rPr>
          <w:sz w:val="28"/>
          <w:szCs w:val="28"/>
          <w:lang w:val="uk-UA" w:eastAsia="uk-UA"/>
        </w:rPr>
      </w:pPr>
    </w:p>
    <w:p w:rsidR="00F8191B" w:rsidRPr="003D5030" w:rsidRDefault="00F8191B" w:rsidP="003D5030">
      <w:pPr>
        <w:spacing w:line="360" w:lineRule="auto"/>
        <w:ind w:firstLine="709"/>
        <w:jc w:val="both"/>
        <w:rPr>
          <w:sz w:val="28"/>
          <w:szCs w:val="28"/>
          <w:lang w:val="uk-UA" w:eastAsia="uk-UA"/>
        </w:rPr>
      </w:pPr>
      <w:r w:rsidRPr="003D5030">
        <w:rPr>
          <w:sz w:val="28"/>
          <w:szCs w:val="28"/>
          <w:lang w:val="uk-UA" w:eastAsia="uk-UA"/>
        </w:rPr>
        <w:t>Дисперсія і середньоквадратичне відхилення служать мірами абсолютного коливання і вимірюються в тих же фізичних одиницях, у яких вимірюється ознака, що варіює. Для аналізу звичайно використовується коефіцієнт варіації.</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iCs/>
          <w:sz w:val="28"/>
          <w:szCs w:val="28"/>
          <w:lang w:val="uk-UA" w:eastAsia="uk-UA"/>
        </w:rPr>
        <w:t xml:space="preserve">Коефіцієнт варіації </w:t>
      </w:r>
      <w:r w:rsidRPr="003D5030">
        <w:rPr>
          <w:sz w:val="28"/>
          <w:szCs w:val="28"/>
          <w:lang w:val="uk-UA" w:eastAsia="uk-UA"/>
        </w:rPr>
        <w:t>явл</w:t>
      </w:r>
      <w:r w:rsidR="00D20601" w:rsidRPr="003D5030">
        <w:rPr>
          <w:sz w:val="28"/>
          <w:szCs w:val="28"/>
          <w:lang w:val="uk-UA" w:eastAsia="uk-UA"/>
        </w:rPr>
        <w:t>яє собою відношення середньоквадратичного</w:t>
      </w:r>
      <w:r w:rsidRPr="003D5030">
        <w:rPr>
          <w:sz w:val="28"/>
          <w:szCs w:val="28"/>
          <w:lang w:val="uk-UA" w:eastAsia="uk-UA"/>
        </w:rPr>
        <w:t xml:space="preserve"> відхилення до середньої арифметичної і показує міру відхилення отриманих знань:</w:t>
      </w:r>
    </w:p>
    <w:p w:rsidR="003D5030" w:rsidRDefault="003D5030" w:rsidP="003D5030">
      <w:pPr>
        <w:autoSpaceDE w:val="0"/>
        <w:autoSpaceDN w:val="0"/>
        <w:adjustRightInd w:val="0"/>
        <w:spacing w:line="360" w:lineRule="auto"/>
        <w:ind w:firstLine="709"/>
        <w:jc w:val="both"/>
        <w:rPr>
          <w:sz w:val="28"/>
          <w:szCs w:val="28"/>
          <w:lang w:val="uk-UA"/>
        </w:rPr>
      </w:pPr>
    </w:p>
    <w:p w:rsidR="00DD1AC2" w:rsidRPr="003D5030" w:rsidRDefault="00905F4D" w:rsidP="003D5030">
      <w:pPr>
        <w:autoSpaceDE w:val="0"/>
        <w:autoSpaceDN w:val="0"/>
        <w:adjustRightInd w:val="0"/>
        <w:spacing w:line="360" w:lineRule="auto"/>
        <w:ind w:firstLine="709"/>
        <w:jc w:val="both"/>
        <w:rPr>
          <w:iCs/>
          <w:sz w:val="28"/>
          <w:szCs w:val="28"/>
          <w:lang w:val="uk-UA" w:eastAsia="uk-UA"/>
        </w:rPr>
      </w:pPr>
      <w:r>
        <w:rPr>
          <w:position w:val="-26"/>
          <w:sz w:val="28"/>
          <w:szCs w:val="28"/>
          <w:lang w:val="uk-UA"/>
        </w:rPr>
        <w:pict>
          <v:shape id="_x0000_i1035" type="#_x0000_t75" style="width:75pt;height:35.25pt" fillcolor="window">
            <v:imagedata r:id="rId13" o:title=""/>
          </v:shape>
        </w:pict>
      </w:r>
    </w:p>
    <w:p w:rsidR="003D5030" w:rsidRDefault="003D5030" w:rsidP="003D5030">
      <w:pPr>
        <w:autoSpaceDE w:val="0"/>
        <w:autoSpaceDN w:val="0"/>
        <w:adjustRightInd w:val="0"/>
        <w:spacing w:line="360" w:lineRule="auto"/>
        <w:ind w:firstLine="709"/>
        <w:jc w:val="both"/>
        <w:rPr>
          <w:sz w:val="28"/>
          <w:szCs w:val="28"/>
          <w:lang w:val="uk-UA" w:eastAsia="uk-UA"/>
        </w:rPr>
      </w:pP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Коефіцієнт варіації — відносна величина. Тому на його розмір не впливають абсолютні значення досліджуваного показника.</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За допомогою коефіцієнта варіації можна порівнювати навіть коливання ознак, виражених у різних одиницях виміру. Коефіцієнт варіації може змінюватися від 0 до 100%. Чим більший коефіцієнт, тим сильніше коливання.</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В економічній статистиці встановлена така оцінка різних значень коефіцієнта варіації:</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до 10% — слабке коливання;</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до 10-25% — помірне;</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понад 25% — високе.</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Відповідно, чим вище коливання, тим більший ризик.</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b/>
          <w:bCs/>
          <w:sz w:val="28"/>
          <w:szCs w:val="28"/>
          <w:lang w:val="uk-UA" w:eastAsia="uk-UA"/>
        </w:rPr>
        <w:t xml:space="preserve">Приклад. </w:t>
      </w:r>
      <w:r w:rsidRPr="003D5030">
        <w:rPr>
          <w:sz w:val="28"/>
          <w:szCs w:val="28"/>
          <w:lang w:val="uk-UA" w:eastAsia="uk-UA"/>
        </w:rPr>
        <w:t>Для наочності розглянемо задачу: "Оцінка ризику за господарськими контрактами".</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Підприємству необхідно оцінити ризик того, що покупець оплатить товар вчасно при укладанні договору про постачання продукції. Вихідні дані </w:t>
      </w:r>
      <w:r w:rsidR="009A38DB" w:rsidRPr="003D5030">
        <w:rPr>
          <w:sz w:val="28"/>
          <w:szCs w:val="28"/>
          <w:lang w:val="uk-UA" w:eastAsia="uk-UA"/>
        </w:rPr>
        <w:t>для аналізу зведені в табл. 1</w:t>
      </w:r>
      <w:r w:rsidRPr="003D5030">
        <w:rPr>
          <w:sz w:val="28"/>
          <w:szCs w:val="28"/>
          <w:lang w:val="uk-UA" w:eastAsia="uk-UA"/>
        </w:rPr>
        <w:t>, при цьому угоди з даним партнером укладались протягом 10 місяців.</w:t>
      </w:r>
    </w:p>
    <w:p w:rsidR="003D5030" w:rsidRDefault="003D5030" w:rsidP="003D5030">
      <w:pPr>
        <w:autoSpaceDE w:val="0"/>
        <w:autoSpaceDN w:val="0"/>
        <w:adjustRightInd w:val="0"/>
        <w:spacing w:line="360" w:lineRule="auto"/>
        <w:ind w:firstLine="709"/>
        <w:jc w:val="both"/>
        <w:rPr>
          <w:iCs/>
          <w:sz w:val="28"/>
          <w:szCs w:val="28"/>
          <w:lang w:val="uk-UA" w:eastAsia="uk-UA"/>
        </w:rPr>
      </w:pPr>
    </w:p>
    <w:p w:rsidR="00F8191B" w:rsidRPr="003D5030" w:rsidRDefault="009A38DB" w:rsidP="003D5030">
      <w:pPr>
        <w:autoSpaceDE w:val="0"/>
        <w:autoSpaceDN w:val="0"/>
        <w:adjustRightInd w:val="0"/>
        <w:spacing w:line="360" w:lineRule="auto"/>
        <w:ind w:firstLine="709"/>
        <w:jc w:val="both"/>
        <w:rPr>
          <w:b/>
          <w:bCs/>
          <w:sz w:val="28"/>
          <w:szCs w:val="28"/>
          <w:lang w:val="uk-UA" w:eastAsia="uk-UA"/>
        </w:rPr>
      </w:pPr>
      <w:r w:rsidRPr="003D5030">
        <w:rPr>
          <w:iCs/>
          <w:sz w:val="28"/>
          <w:szCs w:val="28"/>
          <w:lang w:val="uk-UA" w:eastAsia="uk-UA"/>
        </w:rPr>
        <w:t>Таблиця 1</w:t>
      </w:r>
      <w:r w:rsidR="003D5030">
        <w:rPr>
          <w:iCs/>
          <w:sz w:val="28"/>
          <w:szCs w:val="28"/>
          <w:lang w:val="uk-UA" w:eastAsia="uk-UA"/>
        </w:rPr>
        <w:t xml:space="preserve"> </w:t>
      </w:r>
      <w:r w:rsidR="00F8191B" w:rsidRPr="003D5030">
        <w:rPr>
          <w:b/>
          <w:bCs/>
          <w:sz w:val="28"/>
          <w:szCs w:val="28"/>
          <w:lang w:val="uk-UA" w:eastAsia="uk-UA"/>
        </w:rPr>
        <w:t>Вихідні дані</w:t>
      </w:r>
    </w:p>
    <w:p w:rsidR="00C3136E" w:rsidRPr="003D5030" w:rsidRDefault="00905F4D" w:rsidP="003D5030">
      <w:pPr>
        <w:autoSpaceDE w:val="0"/>
        <w:autoSpaceDN w:val="0"/>
        <w:adjustRightInd w:val="0"/>
        <w:spacing w:line="360" w:lineRule="auto"/>
        <w:ind w:firstLine="709"/>
        <w:jc w:val="both"/>
        <w:rPr>
          <w:sz w:val="28"/>
          <w:szCs w:val="28"/>
          <w:lang w:val="uk-UA" w:eastAsia="uk-UA"/>
        </w:rPr>
      </w:pPr>
      <w:r>
        <w:rPr>
          <w:sz w:val="28"/>
          <w:szCs w:val="28"/>
          <w:lang w:val="uk-UA" w:eastAsia="uk-UA"/>
        </w:rPr>
        <w:pict>
          <v:shape id="_x0000_i1036" type="#_x0000_t75" style="width:261pt;height:48pt">
            <v:imagedata r:id="rId14" o:title="" gain="88562f" blacklevel="3277f"/>
          </v:shape>
        </w:pict>
      </w:r>
    </w:p>
    <w:p w:rsidR="003D5030" w:rsidRDefault="003D5030" w:rsidP="003D5030">
      <w:pPr>
        <w:autoSpaceDE w:val="0"/>
        <w:autoSpaceDN w:val="0"/>
        <w:adjustRightInd w:val="0"/>
        <w:spacing w:line="360" w:lineRule="auto"/>
        <w:ind w:firstLine="709"/>
        <w:jc w:val="both"/>
        <w:rPr>
          <w:sz w:val="28"/>
          <w:szCs w:val="28"/>
          <w:lang w:val="uk-UA" w:eastAsia="uk-UA"/>
        </w:rPr>
      </w:pP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Визначити термін оплати рахунка в аналізованому місяці. Насамперед визначимо середньозважений термін оплати рахунка за формулою</w:t>
      </w:r>
    </w:p>
    <w:p w:rsidR="003D5030" w:rsidRDefault="003D5030" w:rsidP="003D5030">
      <w:pPr>
        <w:autoSpaceDE w:val="0"/>
        <w:autoSpaceDN w:val="0"/>
        <w:adjustRightInd w:val="0"/>
        <w:spacing w:line="360" w:lineRule="auto"/>
        <w:ind w:firstLine="709"/>
        <w:jc w:val="both"/>
        <w:rPr>
          <w:sz w:val="28"/>
          <w:szCs w:val="28"/>
          <w:lang w:val="uk-UA"/>
        </w:rPr>
      </w:pPr>
    </w:p>
    <w:p w:rsidR="00F8191B" w:rsidRPr="003D5030" w:rsidRDefault="00905F4D" w:rsidP="003D5030">
      <w:pPr>
        <w:autoSpaceDE w:val="0"/>
        <w:autoSpaceDN w:val="0"/>
        <w:adjustRightInd w:val="0"/>
        <w:spacing w:line="360" w:lineRule="auto"/>
        <w:ind w:firstLine="709"/>
        <w:jc w:val="both"/>
        <w:rPr>
          <w:sz w:val="28"/>
          <w:szCs w:val="28"/>
          <w:lang w:val="uk-UA" w:eastAsia="uk-UA"/>
        </w:rPr>
      </w:pPr>
      <w:r>
        <w:rPr>
          <w:position w:val="-12"/>
          <w:sz w:val="28"/>
          <w:szCs w:val="28"/>
          <w:lang w:val="uk-UA"/>
        </w:rPr>
        <w:pict>
          <v:shape id="_x0000_i1037" type="#_x0000_t75" style="width:54.75pt;height:18.75pt" fillcolor="window">
            <v:imagedata r:id="rId15" o:title=""/>
          </v:shape>
        </w:pict>
      </w:r>
      <w:r w:rsidR="00F8191B" w:rsidRPr="003D5030">
        <w:rPr>
          <w:sz w:val="28"/>
          <w:szCs w:val="28"/>
          <w:lang w:val="uk-UA" w:eastAsia="uk-UA"/>
        </w:rPr>
        <w:t>,</w:t>
      </w:r>
    </w:p>
    <w:p w:rsidR="003D5030" w:rsidRDefault="003D5030" w:rsidP="003D5030">
      <w:pPr>
        <w:autoSpaceDE w:val="0"/>
        <w:autoSpaceDN w:val="0"/>
        <w:adjustRightInd w:val="0"/>
        <w:spacing w:line="360" w:lineRule="auto"/>
        <w:ind w:firstLine="709"/>
        <w:jc w:val="both"/>
        <w:rPr>
          <w:sz w:val="28"/>
          <w:szCs w:val="28"/>
          <w:lang w:val="uk-UA" w:eastAsia="uk-UA"/>
        </w:rPr>
      </w:pPr>
    </w:p>
    <w:p w:rsidR="009A38DB" w:rsidRPr="003D5030" w:rsidRDefault="009A38D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де R</w:t>
      </w:r>
      <w:r w:rsidR="00F8191B" w:rsidRPr="003D5030">
        <w:rPr>
          <w:sz w:val="28"/>
          <w:szCs w:val="28"/>
          <w:lang w:val="uk-UA" w:eastAsia="uk-UA"/>
        </w:rPr>
        <w:t xml:space="preserve"> — середньозважений термін оплати; </w:t>
      </w:r>
      <w:r w:rsidRPr="003D5030">
        <w:rPr>
          <w:iCs/>
          <w:sz w:val="28"/>
          <w:szCs w:val="28"/>
          <w:lang w:val="uk-UA" w:eastAsia="uk-UA"/>
        </w:rPr>
        <w:t>Ri</w:t>
      </w:r>
      <w:r w:rsidR="00F8191B" w:rsidRPr="003D5030">
        <w:rPr>
          <w:iCs/>
          <w:sz w:val="28"/>
          <w:szCs w:val="28"/>
          <w:lang w:val="uk-UA" w:eastAsia="uk-UA"/>
        </w:rPr>
        <w:t xml:space="preserve"> — </w:t>
      </w:r>
      <w:r w:rsidR="00F8191B" w:rsidRPr="003D5030">
        <w:rPr>
          <w:sz w:val="28"/>
          <w:szCs w:val="28"/>
          <w:lang w:val="uk-UA" w:eastAsia="uk-UA"/>
        </w:rPr>
        <w:t xml:space="preserve">термін оплати за місяцями; </w:t>
      </w:r>
      <w:r w:rsidR="00F8191B" w:rsidRPr="003D5030">
        <w:rPr>
          <w:iCs/>
          <w:sz w:val="28"/>
          <w:szCs w:val="28"/>
          <w:lang w:val="uk-UA" w:eastAsia="uk-UA"/>
        </w:rPr>
        <w:t xml:space="preserve">Рі </w:t>
      </w:r>
      <w:r w:rsidR="00F8191B" w:rsidRPr="003D5030">
        <w:rPr>
          <w:sz w:val="28"/>
          <w:szCs w:val="28"/>
          <w:lang w:val="uk-UA" w:eastAsia="uk-UA"/>
        </w:rPr>
        <w:t>— імовірність настання г-того значення.</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iCs/>
          <w:sz w:val="28"/>
          <w:szCs w:val="28"/>
          <w:lang w:val="uk-UA" w:eastAsia="uk-UA"/>
        </w:rPr>
        <w:t>Р</w:t>
      </w:r>
      <w:r w:rsidRPr="003D5030">
        <w:rPr>
          <w:iCs/>
          <w:sz w:val="28"/>
          <w:szCs w:val="28"/>
          <w:vertAlign w:val="subscript"/>
          <w:lang w:val="uk-UA" w:eastAsia="uk-UA"/>
        </w:rPr>
        <w:t>і</w:t>
      </w:r>
      <w:r w:rsidRPr="003D5030">
        <w:rPr>
          <w:iCs/>
          <w:sz w:val="28"/>
          <w:szCs w:val="28"/>
          <w:lang w:val="uk-UA" w:eastAsia="uk-UA"/>
        </w:rPr>
        <w:t xml:space="preserve"> </w:t>
      </w:r>
      <w:r w:rsidRPr="003D5030">
        <w:rPr>
          <w:sz w:val="28"/>
          <w:szCs w:val="28"/>
          <w:lang w:val="uk-UA" w:eastAsia="uk-UA"/>
        </w:rPr>
        <w:t>визначаються за формулою:</w:t>
      </w:r>
    </w:p>
    <w:p w:rsidR="00F8191B" w:rsidRPr="003D5030" w:rsidRDefault="00905F4D" w:rsidP="003D5030">
      <w:pPr>
        <w:autoSpaceDE w:val="0"/>
        <w:autoSpaceDN w:val="0"/>
        <w:adjustRightInd w:val="0"/>
        <w:spacing w:line="360" w:lineRule="auto"/>
        <w:ind w:firstLine="709"/>
        <w:jc w:val="both"/>
        <w:rPr>
          <w:iCs/>
          <w:sz w:val="28"/>
          <w:szCs w:val="28"/>
          <w:lang w:val="uk-UA"/>
        </w:rPr>
      </w:pPr>
      <w:r>
        <w:rPr>
          <w:position w:val="-12"/>
          <w:sz w:val="28"/>
          <w:szCs w:val="28"/>
          <w:lang w:val="uk-UA"/>
        </w:rPr>
        <w:pict>
          <v:shape id="_x0000_i1038" type="#_x0000_t75" style="width:51pt;height:18pt" fillcolor="window">
            <v:imagedata r:id="rId16" o:title=""/>
          </v:shape>
        </w:pict>
      </w:r>
      <w:r w:rsidR="00F8191B" w:rsidRPr="003D5030">
        <w:rPr>
          <w:iCs/>
          <w:sz w:val="28"/>
          <w:szCs w:val="28"/>
          <w:lang w:val="uk-UA"/>
        </w:rPr>
        <w:t>,</w:t>
      </w:r>
    </w:p>
    <w:p w:rsidR="003D5030" w:rsidRDefault="003D5030" w:rsidP="003D5030">
      <w:pPr>
        <w:autoSpaceDE w:val="0"/>
        <w:autoSpaceDN w:val="0"/>
        <w:adjustRightInd w:val="0"/>
        <w:spacing w:line="360" w:lineRule="auto"/>
        <w:ind w:firstLine="709"/>
        <w:jc w:val="both"/>
        <w:rPr>
          <w:sz w:val="28"/>
          <w:szCs w:val="28"/>
          <w:lang w:val="uk-UA" w:eastAsia="uk-UA"/>
        </w:rPr>
      </w:pPr>
    </w:p>
    <w:p w:rsidR="00F8191B"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де </w:t>
      </w:r>
      <w:r w:rsidRPr="003D5030">
        <w:rPr>
          <w:iCs/>
          <w:sz w:val="28"/>
          <w:szCs w:val="28"/>
          <w:lang w:val="uk-UA" w:eastAsia="uk-UA"/>
        </w:rPr>
        <w:t>К</w:t>
      </w:r>
      <w:r w:rsidR="009A38DB" w:rsidRPr="003D5030">
        <w:rPr>
          <w:iCs/>
          <w:sz w:val="28"/>
          <w:szCs w:val="28"/>
          <w:vertAlign w:val="subscript"/>
          <w:lang w:val="uk-UA" w:eastAsia="uk-UA"/>
        </w:rPr>
        <w:t>i</w:t>
      </w:r>
      <w:r w:rsidRPr="003D5030">
        <w:rPr>
          <w:iCs/>
          <w:sz w:val="28"/>
          <w:szCs w:val="28"/>
          <w:lang w:val="uk-UA" w:eastAsia="uk-UA"/>
        </w:rPr>
        <w:t xml:space="preserve"> </w:t>
      </w:r>
      <w:r w:rsidRPr="003D5030">
        <w:rPr>
          <w:sz w:val="28"/>
          <w:szCs w:val="28"/>
          <w:lang w:val="uk-UA" w:eastAsia="uk-UA"/>
        </w:rPr>
        <w:t xml:space="preserve">— кількість значень ознаки, що повторилися; </w:t>
      </w:r>
      <w:r w:rsidRPr="003D5030">
        <w:rPr>
          <w:iCs/>
          <w:sz w:val="28"/>
          <w:szCs w:val="28"/>
          <w:lang w:val="uk-UA" w:eastAsia="uk-UA"/>
        </w:rPr>
        <w:t xml:space="preserve">п — </w:t>
      </w:r>
      <w:r w:rsidRPr="003D5030">
        <w:rPr>
          <w:sz w:val="28"/>
          <w:szCs w:val="28"/>
          <w:lang w:val="uk-UA" w:eastAsia="uk-UA"/>
        </w:rPr>
        <w:t>загальна кількість подій (табл. 2).</w:t>
      </w:r>
    </w:p>
    <w:p w:rsidR="00F8191B" w:rsidRPr="003D5030" w:rsidRDefault="003D5030" w:rsidP="003D5030">
      <w:pPr>
        <w:autoSpaceDE w:val="0"/>
        <w:autoSpaceDN w:val="0"/>
        <w:adjustRightInd w:val="0"/>
        <w:spacing w:line="360" w:lineRule="auto"/>
        <w:ind w:firstLine="709"/>
        <w:jc w:val="both"/>
        <w:rPr>
          <w:b/>
          <w:bCs/>
          <w:sz w:val="28"/>
          <w:szCs w:val="28"/>
          <w:lang w:val="uk-UA" w:eastAsia="uk-UA"/>
        </w:rPr>
      </w:pPr>
      <w:r>
        <w:rPr>
          <w:sz w:val="28"/>
          <w:szCs w:val="28"/>
          <w:lang w:val="uk-UA" w:eastAsia="uk-UA"/>
        </w:rPr>
        <w:br w:type="page"/>
      </w:r>
      <w:r w:rsidR="00F8191B" w:rsidRPr="003D5030">
        <w:rPr>
          <w:iCs/>
          <w:sz w:val="28"/>
          <w:szCs w:val="28"/>
          <w:lang w:val="uk-UA" w:eastAsia="uk-UA"/>
        </w:rPr>
        <w:t xml:space="preserve">Таблиця </w:t>
      </w:r>
      <w:r w:rsidR="00D86AF2" w:rsidRPr="003D5030">
        <w:rPr>
          <w:iCs/>
          <w:sz w:val="28"/>
          <w:szCs w:val="28"/>
          <w:lang w:val="uk-UA" w:eastAsia="uk-UA"/>
        </w:rPr>
        <w:t>2</w:t>
      </w:r>
      <w:r>
        <w:rPr>
          <w:iCs/>
          <w:sz w:val="28"/>
          <w:szCs w:val="28"/>
          <w:lang w:val="uk-UA" w:eastAsia="uk-UA"/>
        </w:rPr>
        <w:t xml:space="preserve">. </w:t>
      </w:r>
      <w:r w:rsidR="00C3136E" w:rsidRPr="003D5030">
        <w:rPr>
          <w:b/>
          <w:bCs/>
          <w:sz w:val="28"/>
          <w:szCs w:val="28"/>
          <w:lang w:val="uk-UA" w:eastAsia="uk-UA"/>
        </w:rPr>
        <w:t>Імовірність настання і</w:t>
      </w:r>
      <w:r w:rsidR="00F8191B" w:rsidRPr="003D5030">
        <w:rPr>
          <w:b/>
          <w:bCs/>
          <w:sz w:val="28"/>
          <w:szCs w:val="28"/>
          <w:lang w:val="uk-UA" w:eastAsia="uk-UA"/>
        </w:rPr>
        <w:t>-того значення</w:t>
      </w:r>
    </w:p>
    <w:p w:rsidR="003D5030" w:rsidRDefault="00905F4D" w:rsidP="003D5030">
      <w:pPr>
        <w:autoSpaceDE w:val="0"/>
        <w:autoSpaceDN w:val="0"/>
        <w:adjustRightInd w:val="0"/>
        <w:spacing w:line="360" w:lineRule="auto"/>
        <w:ind w:firstLine="709"/>
        <w:jc w:val="both"/>
        <w:rPr>
          <w:sz w:val="28"/>
          <w:szCs w:val="28"/>
          <w:lang w:val="uk-UA" w:eastAsia="uk-UA"/>
        </w:rPr>
      </w:pPr>
      <w:r>
        <w:rPr>
          <w:sz w:val="28"/>
          <w:szCs w:val="28"/>
          <w:lang w:val="uk-UA" w:eastAsia="uk-UA"/>
        </w:rPr>
        <w:pict>
          <v:shape id="_x0000_i1039" type="#_x0000_t75" style="width:333.75pt;height:51pt">
            <v:imagedata r:id="rId17" o:title="" gain="84021f" blacklevel="3277f"/>
          </v:shape>
        </w:pict>
      </w:r>
    </w:p>
    <w:p w:rsidR="003D5030" w:rsidRDefault="003D5030" w:rsidP="003D5030">
      <w:pPr>
        <w:autoSpaceDE w:val="0"/>
        <w:autoSpaceDN w:val="0"/>
        <w:adjustRightInd w:val="0"/>
        <w:spacing w:line="360" w:lineRule="auto"/>
        <w:ind w:firstLine="709"/>
        <w:jc w:val="both"/>
        <w:rPr>
          <w:sz w:val="28"/>
          <w:szCs w:val="28"/>
          <w:lang w:val="uk-UA" w:eastAsia="uk-UA"/>
        </w:rPr>
      </w:pP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Підставляючи вихідні дані і підраховані імовірності у формулу </w:t>
      </w:r>
      <w:r w:rsidRPr="003D5030">
        <w:rPr>
          <w:iCs/>
          <w:sz w:val="28"/>
          <w:szCs w:val="28"/>
          <w:lang w:val="uk-UA" w:eastAsia="uk-UA"/>
        </w:rPr>
        <w:t xml:space="preserve">R </w:t>
      </w:r>
      <w:r w:rsidR="00C3136E" w:rsidRPr="003D5030">
        <w:rPr>
          <w:iCs/>
          <w:sz w:val="28"/>
          <w:szCs w:val="28"/>
          <w:lang w:val="uk-UA" w:eastAsia="uk-UA"/>
        </w:rPr>
        <w:t xml:space="preserve">= </w:t>
      </w:r>
      <w:r w:rsidR="009A38DB" w:rsidRPr="003D5030">
        <w:rPr>
          <w:iCs/>
          <w:sz w:val="28"/>
          <w:szCs w:val="28"/>
          <w:lang w:val="uk-UA" w:eastAsia="uk-UA"/>
        </w:rPr>
        <w:t>R</w:t>
      </w:r>
      <w:r w:rsidR="00C3136E" w:rsidRPr="003D5030">
        <w:rPr>
          <w:iCs/>
          <w:sz w:val="28"/>
          <w:szCs w:val="28"/>
          <w:lang w:val="uk-UA" w:eastAsia="uk-UA"/>
        </w:rPr>
        <w:t>і·</w:t>
      </w:r>
      <w:r w:rsidRPr="003D5030">
        <w:rPr>
          <w:iCs/>
          <w:sz w:val="28"/>
          <w:szCs w:val="28"/>
          <w:lang w:val="uk-UA" w:eastAsia="uk-UA"/>
        </w:rPr>
        <w:t xml:space="preserve"> Р</w:t>
      </w:r>
      <w:r w:rsidRPr="003D5030">
        <w:rPr>
          <w:iCs/>
          <w:sz w:val="28"/>
          <w:szCs w:val="28"/>
          <w:vertAlign w:val="subscript"/>
          <w:lang w:val="uk-UA" w:eastAsia="uk-UA"/>
        </w:rPr>
        <w:t>і</w:t>
      </w:r>
      <w:r w:rsidRPr="003D5030">
        <w:rPr>
          <w:iCs/>
          <w:sz w:val="28"/>
          <w:szCs w:val="28"/>
          <w:lang w:val="uk-UA" w:eastAsia="uk-UA"/>
        </w:rPr>
        <w:t xml:space="preserve"> , </w:t>
      </w:r>
      <w:r w:rsidRPr="003D5030">
        <w:rPr>
          <w:sz w:val="28"/>
          <w:szCs w:val="28"/>
          <w:lang w:val="uk-UA" w:eastAsia="uk-UA"/>
        </w:rPr>
        <w:t>визначаємо середньозважений термін оплати рахунка. Ризикованість даної угоди визначається за допомогою стандартного відхилення, тобто можливе відхилення як у гірший, так і в кращий бік очікуваного значення показника, що розраховується, від його середнього значення. Чим більша величина стандартного відхилення, тим більший розкид можливого результату, ' тим вищий підприємницький ризик у даній угоді:</w:t>
      </w:r>
    </w:p>
    <w:p w:rsidR="003D5030" w:rsidRDefault="003D5030" w:rsidP="003D5030">
      <w:pPr>
        <w:autoSpaceDE w:val="0"/>
        <w:autoSpaceDN w:val="0"/>
        <w:adjustRightInd w:val="0"/>
        <w:spacing w:line="360" w:lineRule="auto"/>
        <w:ind w:firstLine="709"/>
        <w:jc w:val="both"/>
        <w:rPr>
          <w:sz w:val="28"/>
          <w:szCs w:val="28"/>
          <w:lang w:val="uk-UA"/>
        </w:rPr>
      </w:pPr>
    </w:p>
    <w:p w:rsidR="009A38DB" w:rsidRPr="003D5030" w:rsidRDefault="00905F4D" w:rsidP="003D5030">
      <w:pPr>
        <w:autoSpaceDE w:val="0"/>
        <w:autoSpaceDN w:val="0"/>
        <w:adjustRightInd w:val="0"/>
        <w:spacing w:line="360" w:lineRule="auto"/>
        <w:ind w:firstLine="709"/>
        <w:jc w:val="both"/>
        <w:rPr>
          <w:sz w:val="28"/>
          <w:szCs w:val="28"/>
          <w:lang w:val="uk-UA" w:eastAsia="uk-UA"/>
        </w:rPr>
      </w:pPr>
      <w:r>
        <w:rPr>
          <w:position w:val="-28"/>
          <w:sz w:val="28"/>
          <w:szCs w:val="28"/>
          <w:lang w:val="uk-UA"/>
        </w:rPr>
        <w:pict>
          <v:shape id="_x0000_i1040" type="#_x0000_t75" style="width:96.75pt;height:33.75pt" fillcolor="window">
            <v:imagedata r:id="rId18" o:title=""/>
          </v:shape>
        </w:pict>
      </w:r>
    </w:p>
    <w:p w:rsidR="003D5030" w:rsidRDefault="003D5030" w:rsidP="003D5030">
      <w:pPr>
        <w:autoSpaceDE w:val="0"/>
        <w:autoSpaceDN w:val="0"/>
        <w:adjustRightInd w:val="0"/>
        <w:spacing w:line="360" w:lineRule="auto"/>
        <w:ind w:firstLine="709"/>
        <w:jc w:val="both"/>
        <w:rPr>
          <w:sz w:val="28"/>
          <w:szCs w:val="28"/>
          <w:lang w:val="uk-UA" w:eastAsia="uk-UA"/>
        </w:rPr>
      </w:pP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де </w:t>
      </w:r>
      <w:r w:rsidRPr="003D5030">
        <w:rPr>
          <w:bCs/>
          <w:iCs/>
          <w:sz w:val="28"/>
          <w:szCs w:val="28"/>
          <w:lang w:val="uk-UA" w:eastAsia="uk-UA"/>
        </w:rPr>
        <w:t xml:space="preserve">D </w:t>
      </w:r>
      <w:r w:rsidRPr="003D5030">
        <w:rPr>
          <w:b/>
          <w:bCs/>
          <w:iCs/>
          <w:sz w:val="28"/>
          <w:szCs w:val="28"/>
          <w:lang w:val="uk-UA" w:eastAsia="uk-UA"/>
        </w:rPr>
        <w:t xml:space="preserve">— </w:t>
      </w:r>
      <w:r w:rsidRPr="003D5030">
        <w:rPr>
          <w:sz w:val="28"/>
          <w:szCs w:val="28"/>
          <w:lang w:val="uk-UA" w:eastAsia="uk-UA"/>
        </w:rPr>
        <w:t>дисперсія.</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Потім знайдемо а — середньоквадратичне відхилення як корінь квадратний з дисперсії. Підставивши в дані формули значення змінних, обчислимо, що:</w:t>
      </w:r>
    </w:p>
    <w:p w:rsidR="009A38DB" w:rsidRPr="003D5030" w:rsidRDefault="00F8191B" w:rsidP="003D5030">
      <w:pPr>
        <w:autoSpaceDE w:val="0"/>
        <w:autoSpaceDN w:val="0"/>
        <w:adjustRightInd w:val="0"/>
        <w:spacing w:line="360" w:lineRule="auto"/>
        <w:ind w:firstLine="709"/>
        <w:jc w:val="both"/>
        <w:rPr>
          <w:sz w:val="28"/>
          <w:szCs w:val="28"/>
          <w:lang w:val="uk-UA" w:eastAsia="de-DE"/>
        </w:rPr>
      </w:pPr>
      <w:r w:rsidRPr="003D5030">
        <w:rPr>
          <w:b/>
          <w:bCs/>
          <w:iCs/>
          <w:sz w:val="28"/>
          <w:szCs w:val="28"/>
          <w:lang w:val="uk-UA" w:eastAsia="de-DE"/>
        </w:rPr>
        <w:t>D</w:t>
      </w:r>
      <w:r w:rsidRPr="003D5030">
        <w:rPr>
          <w:b/>
          <w:bCs/>
          <w:iCs/>
          <w:sz w:val="28"/>
          <w:szCs w:val="28"/>
          <w:vertAlign w:val="subscript"/>
          <w:lang w:val="uk-UA" w:eastAsia="de-DE"/>
        </w:rPr>
        <w:t>A</w:t>
      </w:r>
      <w:r w:rsidRPr="003D5030">
        <w:rPr>
          <w:b/>
          <w:bCs/>
          <w:iCs/>
          <w:sz w:val="28"/>
          <w:szCs w:val="28"/>
          <w:lang w:val="uk-UA" w:eastAsia="de-DE"/>
        </w:rPr>
        <w:t xml:space="preserve">= </w:t>
      </w:r>
      <w:r w:rsidRPr="003D5030">
        <w:rPr>
          <w:sz w:val="28"/>
          <w:szCs w:val="28"/>
          <w:lang w:val="uk-UA" w:eastAsia="de-DE"/>
        </w:rPr>
        <w:t xml:space="preserve">499, </w:t>
      </w:r>
      <w:r w:rsidR="009A38DB" w:rsidRPr="003D5030">
        <w:rPr>
          <w:b/>
          <w:bCs/>
          <w:iCs/>
          <w:sz w:val="28"/>
          <w:szCs w:val="28"/>
          <w:lang w:val="uk-UA" w:eastAsia="de-DE"/>
        </w:rPr>
        <w:t>σ</w:t>
      </w:r>
      <w:r w:rsidRPr="003D5030">
        <w:rPr>
          <w:b/>
          <w:bCs/>
          <w:iCs/>
          <w:sz w:val="28"/>
          <w:szCs w:val="28"/>
          <w:vertAlign w:val="subscript"/>
          <w:lang w:val="uk-UA" w:eastAsia="de-DE"/>
        </w:rPr>
        <w:t>А</w:t>
      </w:r>
      <w:r w:rsidRPr="003D5030">
        <w:rPr>
          <w:b/>
          <w:bCs/>
          <w:iCs/>
          <w:sz w:val="28"/>
          <w:szCs w:val="28"/>
          <w:lang w:val="uk-UA" w:eastAsia="de-DE"/>
        </w:rPr>
        <w:t xml:space="preserve">= </w:t>
      </w:r>
      <w:r w:rsidRPr="003D5030">
        <w:rPr>
          <w:sz w:val="28"/>
          <w:szCs w:val="28"/>
          <w:lang w:val="uk-UA" w:eastAsia="de-DE"/>
        </w:rPr>
        <w:t xml:space="preserve">22,3 дня; </w:t>
      </w:r>
      <w:r w:rsidRPr="003D5030">
        <w:rPr>
          <w:b/>
          <w:bCs/>
          <w:iCs/>
          <w:sz w:val="28"/>
          <w:szCs w:val="28"/>
          <w:lang w:val="uk-UA" w:eastAsia="de-DE"/>
        </w:rPr>
        <w:t>D</w:t>
      </w:r>
      <w:r w:rsidRPr="003D5030">
        <w:rPr>
          <w:b/>
          <w:bCs/>
          <w:iCs/>
          <w:sz w:val="28"/>
          <w:szCs w:val="28"/>
          <w:vertAlign w:val="subscript"/>
          <w:lang w:val="uk-UA" w:eastAsia="de-DE"/>
        </w:rPr>
        <w:t>B</w:t>
      </w:r>
      <w:r w:rsidRPr="003D5030">
        <w:rPr>
          <w:b/>
          <w:bCs/>
          <w:iCs/>
          <w:sz w:val="28"/>
          <w:szCs w:val="28"/>
          <w:lang w:val="uk-UA" w:eastAsia="de-DE"/>
        </w:rPr>
        <w:t xml:space="preserve">= </w:t>
      </w:r>
      <w:r w:rsidRPr="003D5030">
        <w:rPr>
          <w:sz w:val="28"/>
          <w:szCs w:val="28"/>
          <w:lang w:val="uk-UA" w:eastAsia="de-DE"/>
        </w:rPr>
        <w:t xml:space="preserve">247,7, </w:t>
      </w:r>
      <w:r w:rsidR="009A38DB" w:rsidRPr="003D5030">
        <w:rPr>
          <w:b/>
          <w:bCs/>
          <w:iCs/>
          <w:sz w:val="28"/>
          <w:szCs w:val="28"/>
          <w:lang w:val="uk-UA" w:eastAsia="de-DE"/>
        </w:rPr>
        <w:t>σ</w:t>
      </w:r>
      <w:r w:rsidRPr="003D5030">
        <w:rPr>
          <w:b/>
          <w:bCs/>
          <w:iCs/>
          <w:sz w:val="28"/>
          <w:szCs w:val="28"/>
          <w:vertAlign w:val="subscript"/>
          <w:lang w:val="uk-UA" w:eastAsia="de-DE"/>
        </w:rPr>
        <w:t>в</w:t>
      </w:r>
      <w:r w:rsidRPr="003D5030">
        <w:rPr>
          <w:b/>
          <w:bCs/>
          <w:iCs/>
          <w:sz w:val="28"/>
          <w:szCs w:val="28"/>
          <w:lang w:val="uk-UA" w:eastAsia="de-DE"/>
        </w:rPr>
        <w:t xml:space="preserve">= </w:t>
      </w:r>
      <w:r w:rsidRPr="003D5030">
        <w:rPr>
          <w:sz w:val="28"/>
          <w:szCs w:val="28"/>
          <w:lang w:val="uk-UA" w:eastAsia="de-DE"/>
        </w:rPr>
        <w:t>15,7 дня.</w:t>
      </w:r>
    </w:p>
    <w:p w:rsidR="00F8191B" w:rsidRPr="003D5030" w:rsidRDefault="00F8191B" w:rsidP="003D5030">
      <w:pPr>
        <w:autoSpaceDE w:val="0"/>
        <w:autoSpaceDN w:val="0"/>
        <w:adjustRightInd w:val="0"/>
        <w:spacing w:line="360" w:lineRule="auto"/>
        <w:ind w:firstLine="709"/>
        <w:jc w:val="both"/>
        <w:rPr>
          <w:sz w:val="28"/>
          <w:szCs w:val="28"/>
          <w:lang w:val="uk-UA" w:eastAsia="de-DE"/>
        </w:rPr>
      </w:pPr>
      <w:r w:rsidRPr="003D5030">
        <w:rPr>
          <w:sz w:val="28"/>
          <w:szCs w:val="28"/>
          <w:lang w:val="uk-UA" w:eastAsia="de-DE"/>
        </w:rPr>
        <w:t xml:space="preserve">З розрахованих значень стандартних відхилень можна зробити висновок, що укладення угод з фірмою </w:t>
      </w:r>
      <w:r w:rsidRPr="003D5030">
        <w:rPr>
          <w:bCs/>
          <w:iCs/>
          <w:sz w:val="28"/>
          <w:szCs w:val="28"/>
          <w:lang w:val="uk-UA" w:eastAsia="de-DE"/>
        </w:rPr>
        <w:t>В</w:t>
      </w:r>
      <w:r w:rsidRPr="003D5030">
        <w:rPr>
          <w:b/>
          <w:bCs/>
          <w:iCs/>
          <w:sz w:val="28"/>
          <w:szCs w:val="28"/>
          <w:lang w:val="uk-UA" w:eastAsia="de-DE"/>
        </w:rPr>
        <w:t xml:space="preserve"> </w:t>
      </w:r>
      <w:r w:rsidRPr="003D5030">
        <w:rPr>
          <w:sz w:val="28"/>
          <w:szCs w:val="28"/>
          <w:lang w:val="uk-UA" w:eastAsia="de-DE"/>
        </w:rPr>
        <w:t>менш ризиковане, оскільки й середній термін оплати, і розкид результату для цієї фірми менші.</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У випадку, якщо необхідно порівняти два варіанти угоди з різними очікуваними результатами і різним ризиком, особливий інтерес становить показник, який називається коефіцієнтом варіації:</w:t>
      </w:r>
    </w:p>
    <w:p w:rsidR="003D5030" w:rsidRDefault="003D5030" w:rsidP="003D5030">
      <w:pPr>
        <w:autoSpaceDE w:val="0"/>
        <w:autoSpaceDN w:val="0"/>
        <w:adjustRightInd w:val="0"/>
        <w:spacing w:line="360" w:lineRule="auto"/>
        <w:ind w:firstLine="709"/>
        <w:jc w:val="both"/>
        <w:rPr>
          <w:sz w:val="28"/>
          <w:szCs w:val="28"/>
          <w:lang w:val="uk-UA"/>
        </w:rPr>
      </w:pPr>
    </w:p>
    <w:p w:rsidR="00F8191B" w:rsidRPr="003D5030" w:rsidRDefault="00C82C91" w:rsidP="003D5030">
      <w:pPr>
        <w:autoSpaceDE w:val="0"/>
        <w:autoSpaceDN w:val="0"/>
        <w:adjustRightInd w:val="0"/>
        <w:spacing w:line="360" w:lineRule="auto"/>
        <w:ind w:firstLine="709"/>
        <w:jc w:val="both"/>
        <w:rPr>
          <w:sz w:val="28"/>
          <w:szCs w:val="28"/>
          <w:lang w:val="uk-UA" w:eastAsia="uk-UA"/>
        </w:rPr>
      </w:pPr>
      <w:r w:rsidRPr="003D5030">
        <w:rPr>
          <w:sz w:val="28"/>
          <w:szCs w:val="28"/>
          <w:lang w:val="uk-UA"/>
        </w:rPr>
        <w:t xml:space="preserve">γ = σ/R </w:t>
      </w:r>
      <w:r w:rsidR="00F8191B" w:rsidRPr="003D5030">
        <w:rPr>
          <w:sz w:val="28"/>
          <w:szCs w:val="28"/>
          <w:lang w:val="uk-UA" w:eastAsia="uk-UA"/>
        </w:rPr>
        <w:t>,</w:t>
      </w:r>
    </w:p>
    <w:p w:rsidR="003D5030" w:rsidRDefault="003D5030" w:rsidP="003D5030">
      <w:pPr>
        <w:autoSpaceDE w:val="0"/>
        <w:autoSpaceDN w:val="0"/>
        <w:adjustRightInd w:val="0"/>
        <w:spacing w:line="360" w:lineRule="auto"/>
        <w:ind w:firstLine="709"/>
        <w:jc w:val="both"/>
        <w:rPr>
          <w:sz w:val="28"/>
          <w:szCs w:val="28"/>
          <w:lang w:val="uk-UA" w:eastAsia="uk-UA"/>
        </w:rPr>
      </w:pPr>
    </w:p>
    <w:p w:rsidR="00C82C91"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де </w:t>
      </w:r>
      <w:r w:rsidR="00905F4D">
        <w:rPr>
          <w:position w:val="-14"/>
          <w:sz w:val="28"/>
          <w:szCs w:val="28"/>
          <w:lang w:val="uk-UA"/>
        </w:rPr>
        <w:pict>
          <v:shape id="_x0000_i1041" type="#_x0000_t75" style="width:79.5pt;height:21pt" fillcolor="window">
            <v:imagedata r:id="rId19" o:title=""/>
          </v:shape>
        </w:pict>
      </w:r>
      <w:r w:rsidRPr="003D5030">
        <w:rPr>
          <w:sz w:val="28"/>
          <w:szCs w:val="28"/>
          <w:lang w:val="uk-UA" w:eastAsia="uk-UA"/>
        </w:rPr>
        <w:t>= 68,4 = 68 днів;</w:t>
      </w:r>
    </w:p>
    <w:p w:rsidR="00C82C91" w:rsidRPr="003D5030" w:rsidRDefault="00905F4D" w:rsidP="003D5030">
      <w:pPr>
        <w:autoSpaceDE w:val="0"/>
        <w:autoSpaceDN w:val="0"/>
        <w:adjustRightInd w:val="0"/>
        <w:spacing w:line="360" w:lineRule="auto"/>
        <w:ind w:firstLine="709"/>
        <w:jc w:val="both"/>
        <w:rPr>
          <w:sz w:val="28"/>
          <w:szCs w:val="28"/>
          <w:lang w:val="uk-UA" w:eastAsia="uk-UA"/>
        </w:rPr>
      </w:pPr>
      <w:r>
        <w:rPr>
          <w:position w:val="-14"/>
          <w:sz w:val="28"/>
          <w:szCs w:val="28"/>
          <w:lang w:val="uk-UA"/>
        </w:rPr>
        <w:pict>
          <v:shape id="_x0000_i1042" type="#_x0000_t75" style="width:79.5pt;height:21pt" fillcolor="window">
            <v:imagedata r:id="rId20" o:title=""/>
          </v:shape>
        </w:pict>
      </w:r>
      <w:r w:rsidR="00F8191B" w:rsidRPr="003D5030">
        <w:rPr>
          <w:sz w:val="28"/>
          <w:szCs w:val="28"/>
          <w:lang w:val="uk-UA" w:eastAsia="uk-UA"/>
        </w:rPr>
        <w:t>= 52,7 = 5</w:t>
      </w:r>
      <w:r w:rsidR="00C82C91" w:rsidRPr="003D5030">
        <w:rPr>
          <w:sz w:val="28"/>
          <w:szCs w:val="28"/>
          <w:lang w:val="uk-UA" w:eastAsia="uk-UA"/>
        </w:rPr>
        <w:t>3 днів;</w:t>
      </w:r>
    </w:p>
    <w:p w:rsidR="00F8191B" w:rsidRPr="003D5030" w:rsidRDefault="00C82C91" w:rsidP="003D5030">
      <w:pPr>
        <w:autoSpaceDE w:val="0"/>
        <w:autoSpaceDN w:val="0"/>
        <w:adjustRightInd w:val="0"/>
        <w:spacing w:line="360" w:lineRule="auto"/>
        <w:ind w:firstLine="709"/>
        <w:jc w:val="both"/>
        <w:rPr>
          <w:sz w:val="28"/>
          <w:szCs w:val="28"/>
          <w:lang w:val="uk-UA" w:eastAsia="uk-UA"/>
        </w:rPr>
      </w:pPr>
      <w:r w:rsidRPr="003D5030">
        <w:rPr>
          <w:sz w:val="28"/>
          <w:szCs w:val="28"/>
          <w:lang w:val="uk-UA"/>
        </w:rPr>
        <w:t>γ</w:t>
      </w:r>
      <w:r w:rsidRPr="003D5030">
        <w:rPr>
          <w:sz w:val="28"/>
          <w:szCs w:val="28"/>
          <w:lang w:val="uk-UA" w:eastAsia="uk-UA"/>
        </w:rPr>
        <w:t xml:space="preserve"> — коефіцієнт варіації;</w:t>
      </w:r>
      <w:r w:rsidR="003D5030" w:rsidRPr="003D5030">
        <w:rPr>
          <w:sz w:val="28"/>
          <w:szCs w:val="28"/>
          <w:lang w:val="uk-UA" w:eastAsia="uk-UA"/>
        </w:rPr>
        <w:t xml:space="preserve"> </w:t>
      </w:r>
      <w:r w:rsidRPr="003D5030">
        <w:rPr>
          <w:sz w:val="28"/>
          <w:szCs w:val="28"/>
          <w:lang w:val="uk-UA"/>
        </w:rPr>
        <w:t>σ</w:t>
      </w:r>
      <w:r w:rsidRPr="003D5030">
        <w:rPr>
          <w:sz w:val="28"/>
          <w:szCs w:val="28"/>
          <w:lang w:val="uk-UA" w:eastAsia="uk-UA"/>
        </w:rPr>
        <w:t xml:space="preserve"> </w:t>
      </w:r>
      <w:r w:rsidR="00F8191B" w:rsidRPr="003D5030">
        <w:rPr>
          <w:sz w:val="28"/>
          <w:szCs w:val="28"/>
          <w:lang w:val="uk-UA" w:eastAsia="uk-UA"/>
        </w:rPr>
        <w:t xml:space="preserve">— стандартне відхилення; </w:t>
      </w:r>
      <w:r w:rsidRPr="003D5030">
        <w:rPr>
          <w:sz w:val="28"/>
          <w:szCs w:val="28"/>
          <w:lang w:val="uk-UA" w:eastAsia="uk-UA"/>
        </w:rPr>
        <w:t>R</w:t>
      </w:r>
      <w:r w:rsidR="00F8191B" w:rsidRPr="003D5030">
        <w:rPr>
          <w:sz w:val="28"/>
          <w:szCs w:val="28"/>
          <w:lang w:val="uk-UA" w:eastAsia="uk-UA"/>
        </w:rPr>
        <w:t>— очікуваний результат.</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Одержаний показник дає характеристику ризику на одиницю очікуваного результату. Завдяки порівнянню коефіцієнтів варіації двох проектів, вибирається проект із найменшим коефіцієнтом.</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У нашому прикладі </w:t>
      </w:r>
      <w:r w:rsidR="00C82C91" w:rsidRPr="003D5030">
        <w:rPr>
          <w:sz w:val="28"/>
          <w:szCs w:val="28"/>
          <w:lang w:val="uk-UA"/>
        </w:rPr>
        <w:t>γ</w:t>
      </w:r>
      <w:r w:rsidRPr="003D5030">
        <w:rPr>
          <w:iCs/>
          <w:sz w:val="28"/>
          <w:szCs w:val="28"/>
          <w:vertAlign w:val="subscript"/>
          <w:lang w:val="uk-UA" w:eastAsia="uk-UA"/>
        </w:rPr>
        <w:t>А</w:t>
      </w:r>
      <w:r w:rsidRPr="003D5030">
        <w:rPr>
          <w:iCs/>
          <w:sz w:val="28"/>
          <w:szCs w:val="28"/>
          <w:lang w:val="uk-UA" w:eastAsia="uk-UA"/>
        </w:rPr>
        <w:t xml:space="preserve"> </w:t>
      </w:r>
      <w:r w:rsidRPr="003D5030">
        <w:rPr>
          <w:sz w:val="28"/>
          <w:szCs w:val="28"/>
          <w:lang w:val="uk-UA" w:eastAsia="uk-UA"/>
        </w:rPr>
        <w:t xml:space="preserve">= 0,326, а </w:t>
      </w:r>
      <w:r w:rsidR="00C82C91" w:rsidRPr="003D5030">
        <w:rPr>
          <w:sz w:val="28"/>
          <w:szCs w:val="28"/>
          <w:lang w:val="uk-UA"/>
        </w:rPr>
        <w:t>γ</w:t>
      </w:r>
      <w:r w:rsidRPr="003D5030">
        <w:rPr>
          <w:iCs/>
          <w:sz w:val="28"/>
          <w:szCs w:val="28"/>
          <w:vertAlign w:val="subscript"/>
          <w:lang w:val="uk-UA" w:eastAsia="uk-UA"/>
        </w:rPr>
        <w:t>в</w:t>
      </w:r>
      <w:r w:rsidRPr="003D5030">
        <w:rPr>
          <w:iCs/>
          <w:sz w:val="28"/>
          <w:szCs w:val="28"/>
          <w:lang w:val="uk-UA" w:eastAsia="uk-UA"/>
        </w:rPr>
        <w:t xml:space="preserve"> </w:t>
      </w:r>
      <w:r w:rsidRPr="003D5030">
        <w:rPr>
          <w:sz w:val="28"/>
          <w:szCs w:val="28"/>
          <w:lang w:val="uk-UA" w:eastAsia="uk-UA"/>
        </w:rPr>
        <w:t xml:space="preserve">= 0,298. У даному випадку видно, що укладення угоди з фірмою </w:t>
      </w:r>
      <w:r w:rsidRPr="003D5030">
        <w:rPr>
          <w:iCs/>
          <w:sz w:val="28"/>
          <w:szCs w:val="28"/>
          <w:lang w:val="uk-UA" w:eastAsia="uk-UA"/>
        </w:rPr>
        <w:t xml:space="preserve">В </w:t>
      </w:r>
      <w:r w:rsidRPr="003D5030">
        <w:rPr>
          <w:sz w:val="28"/>
          <w:szCs w:val="28"/>
          <w:lang w:val="uk-UA" w:eastAsia="uk-UA"/>
        </w:rPr>
        <w:t>менш ризиковане. Перевага статистичного методу</w:t>
      </w:r>
      <w:r w:rsidR="003D5030">
        <w:rPr>
          <w:sz w:val="28"/>
          <w:szCs w:val="28"/>
          <w:lang w:val="uk-UA" w:eastAsia="uk-UA"/>
        </w:rPr>
        <w:t xml:space="preserve"> </w:t>
      </w:r>
      <w:r w:rsidRPr="003D5030">
        <w:rPr>
          <w:sz w:val="28"/>
          <w:szCs w:val="28"/>
          <w:lang w:val="uk-UA" w:eastAsia="uk-UA"/>
        </w:rPr>
        <w:t>— простота математичних розрахунків,.а явний недолік — необхідність великої кількості вихідних даних, оскільки чим більший масив вихідних даних, тим точніший розрахунок.</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За допомогою статистичного методу оцінки ризику можна оцінити не тільки ризик конкретної угоди, а й підприємства в цілому за певний проміжок часу. Доведемо це на прикладі.</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b/>
          <w:bCs/>
          <w:sz w:val="28"/>
          <w:szCs w:val="28"/>
          <w:lang w:val="uk-UA" w:eastAsia="uk-UA"/>
        </w:rPr>
        <w:t xml:space="preserve">Приклад. </w:t>
      </w:r>
      <w:r w:rsidRPr="003D5030">
        <w:rPr>
          <w:sz w:val="28"/>
          <w:szCs w:val="28"/>
          <w:lang w:val="uk-UA" w:eastAsia="uk-UA"/>
        </w:rPr>
        <w:t>Підприємство "Отар" — невеликий виробник різних продуктів із сиру. Один із продуктів — сирна паста — поставляється в країни ближнього зарубіжжя. Генеральний директор повинен вирішити, скільки ящиків сирної пасти слід виробляти протягом місяця. Імовірності того, що попит на сирну пасту протягом місяця буде 6, 7, 8 чи 9 ящиків, рівні відповідно 0,1; 0,3; 0,5; 0,1. Витрати на виробництво одного ящика дорівнюють 45 дол. Компанія продає кожен ящик за ціною 95 дол. Якщо ящик із сирною пастою не продається протягом місяця, то вона псується і компанія не одержує доходу. Скільки ящиків треба робити протягом місяця?</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b/>
          <w:bCs/>
          <w:iCs/>
          <w:sz w:val="28"/>
          <w:szCs w:val="28"/>
          <w:lang w:val="uk-UA" w:eastAsia="uk-UA"/>
        </w:rPr>
        <w:t xml:space="preserve">Розв'язання. </w:t>
      </w:r>
      <w:r w:rsidRPr="003D5030">
        <w:rPr>
          <w:sz w:val="28"/>
          <w:szCs w:val="28"/>
          <w:lang w:val="uk-UA" w:eastAsia="uk-UA"/>
        </w:rPr>
        <w:t>Користуючись вихідними даними, будуємо матрицю гри. Стратегіями гравця 1 (ком</w:t>
      </w:r>
      <w:r w:rsidR="00C82C91" w:rsidRPr="003D5030">
        <w:rPr>
          <w:sz w:val="28"/>
          <w:szCs w:val="28"/>
          <w:lang w:val="uk-UA" w:eastAsia="uk-UA"/>
        </w:rPr>
        <w:t>панія "Смачний сир") є різні по</w:t>
      </w:r>
      <w:r w:rsidRPr="003D5030">
        <w:rPr>
          <w:sz w:val="28"/>
          <w:szCs w:val="28"/>
          <w:lang w:val="uk-UA" w:eastAsia="uk-UA"/>
        </w:rPr>
        <w:t>казники числа ящиків із сирною пастою, які йому, можливо, варто виробляти. Природно виступають величини попиту на аналогічне число ящиків.</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Обчислимо, наприклад, показник прибутку, який одержить виробник, якщо він зробить 8 ящиків, а попит буде тільки на 7. Кожен ящик продається по 95 дол. Компанія продала 7, а виробила 8 ящиків. Отже, виторг дорівнюватиме 7 х 95, а витрати виробництва 8 ящиків дорівнюватимуть 8 х 45. Разом прибуток від зазначеного поєднання попиту та проп</w:t>
      </w:r>
      <w:r w:rsidR="00C82C91" w:rsidRPr="003D5030">
        <w:rPr>
          <w:sz w:val="28"/>
          <w:szCs w:val="28"/>
          <w:lang w:val="uk-UA" w:eastAsia="uk-UA"/>
        </w:rPr>
        <w:t>озиції дорівнюватиме: (7х95)-(8</w:t>
      </w:r>
      <w:r w:rsidRPr="003D5030">
        <w:rPr>
          <w:sz w:val="28"/>
          <w:szCs w:val="28"/>
          <w:lang w:val="uk-UA" w:eastAsia="uk-UA"/>
        </w:rPr>
        <w:t>х45)=305 дол. Аналогічно проводяться розрахунки при інших поєднаннях попиту та пропозиції.</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У підсумку одержимо таку платіжну матрицю в грі з природою. Як бачимо, найбільший середній очікуваний прибуток дорівнює 352,5 дол. Він відповідає виробництву 8 ящиків.</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На практиці найчастіше в подібних випадках рішення приймаються, виходячи з критерію максимізації середнього очікуваного прибутку чи мінімізації очікуваних витрат. Дотримуючись такого підходу, можна зупинитися на рекомендації виробляти 8 ящиків, і для більшості ОПР рекомендація була б обґрунтованою.</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Однак, залучаючи додаткову інформацію у формі розрахунку середньоквадратичного відхилення як індексу ризику, ми можемо уточнити прийняте на основі максимуму прибутку чи мінімуму витрат рішення.</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Згадаємо необхідні для наших досліджень формули теорії </w:t>
      </w:r>
      <w:r w:rsidR="003D5030" w:rsidRPr="003D5030">
        <w:rPr>
          <w:sz w:val="28"/>
          <w:szCs w:val="28"/>
          <w:lang w:val="uk-UA" w:eastAsia="uk-UA"/>
        </w:rPr>
        <w:t>ймовірностей</w:t>
      </w:r>
      <w:r w:rsidRPr="003D5030">
        <w:rPr>
          <w:sz w:val="28"/>
          <w:szCs w:val="28"/>
          <w:lang w:val="uk-UA" w:eastAsia="uk-UA"/>
        </w:rPr>
        <w:t>:</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iCs/>
          <w:sz w:val="28"/>
          <w:szCs w:val="28"/>
          <w:lang w:val="uk-UA" w:eastAsia="uk-UA"/>
        </w:rPr>
        <w:t xml:space="preserve">дисперсія </w:t>
      </w:r>
      <w:r w:rsidRPr="003D5030">
        <w:rPr>
          <w:sz w:val="28"/>
          <w:szCs w:val="28"/>
          <w:lang w:val="uk-UA" w:eastAsia="uk-UA"/>
        </w:rPr>
        <w:t>випадкової величини:</w:t>
      </w:r>
    </w:p>
    <w:p w:rsidR="003D5030" w:rsidRDefault="003D5030" w:rsidP="003D5030">
      <w:pPr>
        <w:autoSpaceDE w:val="0"/>
        <w:autoSpaceDN w:val="0"/>
        <w:adjustRightInd w:val="0"/>
        <w:spacing w:line="360" w:lineRule="auto"/>
        <w:ind w:firstLine="709"/>
        <w:jc w:val="both"/>
        <w:rPr>
          <w:sz w:val="28"/>
          <w:szCs w:val="28"/>
          <w:lang w:val="uk-UA"/>
        </w:rPr>
      </w:pPr>
    </w:p>
    <w:p w:rsidR="00C82C91" w:rsidRPr="003D5030" w:rsidRDefault="00905F4D" w:rsidP="003D5030">
      <w:pPr>
        <w:autoSpaceDE w:val="0"/>
        <w:autoSpaceDN w:val="0"/>
        <w:adjustRightInd w:val="0"/>
        <w:spacing w:line="360" w:lineRule="auto"/>
        <w:ind w:firstLine="709"/>
        <w:jc w:val="both"/>
        <w:rPr>
          <w:sz w:val="28"/>
          <w:szCs w:val="28"/>
          <w:lang w:val="uk-UA"/>
        </w:rPr>
      </w:pPr>
      <w:r>
        <w:rPr>
          <w:position w:val="-36"/>
          <w:sz w:val="28"/>
          <w:szCs w:val="28"/>
          <w:lang w:val="uk-UA"/>
        </w:rPr>
        <w:pict>
          <v:shape id="_x0000_i1043" type="#_x0000_t75" style="width:114pt;height:42.75pt" fillcolor="window">
            <v:imagedata r:id="rId11" o:title=""/>
          </v:shape>
        </w:pict>
      </w:r>
    </w:p>
    <w:p w:rsidR="003D5030" w:rsidRDefault="003D5030" w:rsidP="003D5030">
      <w:pPr>
        <w:autoSpaceDE w:val="0"/>
        <w:autoSpaceDN w:val="0"/>
        <w:adjustRightInd w:val="0"/>
        <w:spacing w:line="360" w:lineRule="auto"/>
        <w:ind w:firstLine="709"/>
        <w:jc w:val="both"/>
        <w:rPr>
          <w:sz w:val="28"/>
          <w:szCs w:val="28"/>
          <w:lang w:val="uk-UA" w:eastAsia="uk-UA"/>
        </w:rPr>
      </w:pP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середньоквадратичне відхилення:</w:t>
      </w:r>
    </w:p>
    <w:p w:rsidR="003D5030" w:rsidRDefault="003D5030" w:rsidP="003D5030">
      <w:pPr>
        <w:autoSpaceDE w:val="0"/>
        <w:autoSpaceDN w:val="0"/>
        <w:adjustRightInd w:val="0"/>
        <w:spacing w:line="360" w:lineRule="auto"/>
        <w:ind w:firstLine="709"/>
        <w:jc w:val="both"/>
        <w:rPr>
          <w:sz w:val="28"/>
          <w:szCs w:val="28"/>
          <w:lang w:val="uk-UA"/>
        </w:rPr>
      </w:pPr>
    </w:p>
    <w:p w:rsidR="00C82C91" w:rsidRPr="003D5030" w:rsidRDefault="00905F4D" w:rsidP="003D5030">
      <w:pPr>
        <w:autoSpaceDE w:val="0"/>
        <w:autoSpaceDN w:val="0"/>
        <w:adjustRightInd w:val="0"/>
        <w:spacing w:line="360" w:lineRule="auto"/>
        <w:ind w:firstLine="709"/>
        <w:jc w:val="both"/>
        <w:rPr>
          <w:sz w:val="28"/>
          <w:szCs w:val="28"/>
          <w:lang w:val="uk-UA"/>
        </w:rPr>
      </w:pPr>
      <w:r>
        <w:rPr>
          <w:position w:val="-12"/>
          <w:sz w:val="28"/>
          <w:szCs w:val="28"/>
          <w:lang w:val="uk-UA"/>
        </w:rPr>
        <w:pict>
          <v:shape id="_x0000_i1044" type="#_x0000_t75" style="width:63.75pt;height:21pt" fillcolor="window">
            <v:imagedata r:id="rId12" o:title=""/>
          </v:shape>
        </w:pict>
      </w:r>
    </w:p>
    <w:p w:rsidR="003D5030" w:rsidRDefault="003D5030" w:rsidP="003D5030">
      <w:pPr>
        <w:autoSpaceDE w:val="0"/>
        <w:autoSpaceDN w:val="0"/>
        <w:adjustRightInd w:val="0"/>
        <w:spacing w:line="360" w:lineRule="auto"/>
        <w:ind w:firstLine="709"/>
        <w:jc w:val="both"/>
        <w:rPr>
          <w:sz w:val="28"/>
          <w:szCs w:val="28"/>
          <w:lang w:val="uk-UA" w:eastAsia="uk-UA"/>
        </w:rPr>
      </w:pPr>
    </w:p>
    <w:p w:rsidR="00F8191B" w:rsidRPr="003D5030" w:rsidRDefault="00C82C91"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де D і </w:t>
      </w:r>
      <w:r w:rsidR="00905F4D">
        <w:rPr>
          <w:position w:val="-4"/>
          <w:sz w:val="28"/>
          <w:szCs w:val="28"/>
          <w:lang w:val="uk-UA"/>
        </w:rPr>
        <w:pict>
          <v:shape id="_x0000_i1045" type="#_x0000_t75" style="width:14.25pt;height:15.75pt" fillcolor="window">
            <v:imagedata r:id="rId6" o:title=""/>
          </v:shape>
        </w:pict>
      </w:r>
      <w:r w:rsidR="00F8191B" w:rsidRPr="003D5030">
        <w:rPr>
          <w:sz w:val="28"/>
          <w:szCs w:val="28"/>
          <w:lang w:val="uk-UA" w:eastAsia="uk-UA"/>
        </w:rPr>
        <w:t xml:space="preserve"> - відповідно символи дисперсії математичного очікування.</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Проводячи відповідні обчислення для випадків виробництва 6, 7, 8 і 9 ящиків, одержуємо:</w:t>
      </w:r>
    </w:p>
    <w:p w:rsidR="00F8191B" w:rsidRPr="003D5030" w:rsidRDefault="00F8191B" w:rsidP="003D5030">
      <w:pPr>
        <w:autoSpaceDE w:val="0"/>
        <w:autoSpaceDN w:val="0"/>
        <w:adjustRightInd w:val="0"/>
        <w:spacing w:line="360" w:lineRule="auto"/>
        <w:ind w:firstLine="709"/>
        <w:jc w:val="both"/>
        <w:rPr>
          <w:sz w:val="28"/>
          <w:szCs w:val="28"/>
          <w:lang w:val="uk-UA"/>
        </w:rPr>
      </w:pPr>
      <w:r w:rsidRPr="003D5030">
        <w:rPr>
          <w:sz w:val="28"/>
          <w:szCs w:val="28"/>
          <w:lang w:val="uk-UA"/>
        </w:rPr>
        <w:t xml:space="preserve">6 </w:t>
      </w:r>
      <w:r w:rsidR="00C82C91" w:rsidRPr="003D5030">
        <w:rPr>
          <w:sz w:val="28"/>
          <w:szCs w:val="28"/>
          <w:lang w:val="uk-UA"/>
        </w:rPr>
        <w:t>я</w:t>
      </w:r>
      <w:r w:rsidRPr="003D5030">
        <w:rPr>
          <w:sz w:val="28"/>
          <w:szCs w:val="28"/>
          <w:lang w:val="uk-UA"/>
        </w:rPr>
        <w:t>щиків</w:t>
      </w:r>
    </w:p>
    <w:p w:rsidR="00C82C91" w:rsidRPr="003D5030" w:rsidRDefault="00C82C91" w:rsidP="003D5030">
      <w:pPr>
        <w:autoSpaceDE w:val="0"/>
        <w:autoSpaceDN w:val="0"/>
        <w:adjustRightInd w:val="0"/>
        <w:spacing w:line="360" w:lineRule="auto"/>
        <w:ind w:firstLine="709"/>
        <w:jc w:val="both"/>
        <w:rPr>
          <w:sz w:val="28"/>
          <w:szCs w:val="28"/>
          <w:lang w:val="uk-UA"/>
        </w:rPr>
      </w:pPr>
      <w:r w:rsidRPr="003D5030">
        <w:rPr>
          <w:sz w:val="28"/>
          <w:szCs w:val="28"/>
          <w:lang w:val="uk-UA"/>
        </w:rPr>
        <w:t>D(x)</w:t>
      </w:r>
      <w:r w:rsidR="00F8191B" w:rsidRPr="003D5030">
        <w:rPr>
          <w:sz w:val="28"/>
          <w:szCs w:val="28"/>
          <w:lang w:val="uk-UA"/>
        </w:rPr>
        <w:t xml:space="preserve"> = (300 - 300)</w:t>
      </w:r>
      <w:r w:rsidR="00F8191B" w:rsidRPr="003D5030">
        <w:rPr>
          <w:sz w:val="28"/>
          <w:szCs w:val="28"/>
          <w:vertAlign w:val="superscript"/>
          <w:lang w:val="uk-UA"/>
        </w:rPr>
        <w:t>2</w:t>
      </w:r>
      <w:r w:rsidRPr="003D5030">
        <w:rPr>
          <w:sz w:val="28"/>
          <w:szCs w:val="28"/>
          <w:lang w:val="uk-UA"/>
        </w:rPr>
        <w:t xml:space="preserve"> (0,1</w:t>
      </w:r>
      <w:r w:rsidR="00F8191B" w:rsidRPr="003D5030">
        <w:rPr>
          <w:sz w:val="28"/>
          <w:szCs w:val="28"/>
          <w:lang w:val="uk-UA"/>
        </w:rPr>
        <w:t xml:space="preserve"> + 0,3 + 0,5 + 0,1) = 0;</w:t>
      </w:r>
    </w:p>
    <w:p w:rsidR="00F8191B" w:rsidRPr="003D5030" w:rsidRDefault="00C82C91" w:rsidP="003D5030">
      <w:pPr>
        <w:autoSpaceDE w:val="0"/>
        <w:autoSpaceDN w:val="0"/>
        <w:adjustRightInd w:val="0"/>
        <w:spacing w:line="360" w:lineRule="auto"/>
        <w:ind w:firstLine="709"/>
        <w:jc w:val="both"/>
        <w:rPr>
          <w:sz w:val="28"/>
          <w:szCs w:val="28"/>
          <w:lang w:val="uk-UA"/>
        </w:rPr>
      </w:pPr>
      <w:r w:rsidRPr="003D5030">
        <w:rPr>
          <w:bCs/>
          <w:iCs/>
          <w:sz w:val="28"/>
          <w:szCs w:val="28"/>
          <w:lang w:val="uk-UA" w:eastAsia="de-DE"/>
        </w:rPr>
        <w:t>σ</w:t>
      </w:r>
      <w:r w:rsidR="00F8191B" w:rsidRPr="003D5030">
        <w:rPr>
          <w:sz w:val="28"/>
          <w:szCs w:val="28"/>
          <w:lang w:val="uk-UA"/>
        </w:rPr>
        <w:t xml:space="preserve"> = 0;</w:t>
      </w:r>
    </w:p>
    <w:p w:rsidR="00F8191B" w:rsidRPr="003D5030" w:rsidRDefault="00C82C91" w:rsidP="003D5030">
      <w:pPr>
        <w:autoSpaceDE w:val="0"/>
        <w:autoSpaceDN w:val="0"/>
        <w:adjustRightInd w:val="0"/>
        <w:spacing w:line="360" w:lineRule="auto"/>
        <w:ind w:firstLine="709"/>
        <w:jc w:val="both"/>
        <w:rPr>
          <w:iCs/>
          <w:sz w:val="28"/>
          <w:szCs w:val="28"/>
          <w:lang w:val="uk-UA" w:eastAsia="uk-UA"/>
        </w:rPr>
      </w:pPr>
      <w:r w:rsidRPr="003D5030">
        <w:rPr>
          <w:sz w:val="28"/>
          <w:szCs w:val="28"/>
          <w:lang w:val="uk-UA"/>
        </w:rPr>
        <w:t>γ</w:t>
      </w:r>
      <w:r w:rsidRPr="003D5030">
        <w:rPr>
          <w:iCs/>
          <w:sz w:val="28"/>
          <w:szCs w:val="28"/>
          <w:lang w:val="uk-UA" w:eastAsia="uk-UA"/>
        </w:rPr>
        <w:t xml:space="preserve"> =</w:t>
      </w:r>
      <w:r w:rsidRPr="003D5030">
        <w:rPr>
          <w:bCs/>
          <w:iCs/>
          <w:sz w:val="28"/>
          <w:szCs w:val="28"/>
          <w:lang w:val="uk-UA" w:eastAsia="de-DE"/>
        </w:rPr>
        <w:t xml:space="preserve"> σ</w:t>
      </w:r>
      <w:r w:rsidRPr="003D5030">
        <w:rPr>
          <w:sz w:val="28"/>
          <w:szCs w:val="28"/>
          <w:lang w:val="uk-UA"/>
        </w:rPr>
        <w:t xml:space="preserve"> </w:t>
      </w:r>
      <w:r w:rsidRPr="003D5030">
        <w:rPr>
          <w:iCs/>
          <w:sz w:val="28"/>
          <w:szCs w:val="28"/>
          <w:lang w:val="uk-UA" w:eastAsia="uk-UA"/>
        </w:rPr>
        <w:t>/R</w:t>
      </w:r>
      <w:r w:rsidR="00F8191B" w:rsidRPr="003D5030">
        <w:rPr>
          <w:iCs/>
          <w:sz w:val="28"/>
          <w:szCs w:val="28"/>
          <w:lang w:val="uk-UA" w:eastAsia="uk-UA"/>
        </w:rPr>
        <w:t xml:space="preserve"> = 0.</w:t>
      </w:r>
    </w:p>
    <w:p w:rsidR="00F8191B" w:rsidRPr="003D5030" w:rsidRDefault="00F8191B" w:rsidP="003D5030">
      <w:pPr>
        <w:autoSpaceDE w:val="0"/>
        <w:autoSpaceDN w:val="0"/>
        <w:adjustRightInd w:val="0"/>
        <w:spacing w:line="360" w:lineRule="auto"/>
        <w:ind w:firstLine="709"/>
        <w:jc w:val="both"/>
        <w:rPr>
          <w:sz w:val="28"/>
          <w:szCs w:val="28"/>
          <w:lang w:val="uk-UA"/>
        </w:rPr>
      </w:pPr>
      <w:r w:rsidRPr="003D5030">
        <w:rPr>
          <w:b/>
          <w:bCs/>
          <w:iCs/>
          <w:sz w:val="28"/>
          <w:szCs w:val="28"/>
          <w:lang w:val="uk-UA"/>
        </w:rPr>
        <w:t>7</w:t>
      </w:r>
      <w:r w:rsidRPr="003D5030">
        <w:rPr>
          <w:iCs/>
          <w:sz w:val="28"/>
          <w:szCs w:val="28"/>
          <w:lang w:val="uk-UA"/>
        </w:rPr>
        <w:t xml:space="preserve"> </w:t>
      </w:r>
      <w:r w:rsidRPr="003D5030">
        <w:rPr>
          <w:sz w:val="28"/>
          <w:szCs w:val="28"/>
          <w:lang w:val="uk-UA"/>
        </w:rPr>
        <w:t>ящиків</w:t>
      </w:r>
    </w:p>
    <w:p w:rsidR="00F8191B" w:rsidRPr="003D5030" w:rsidRDefault="00C82C91" w:rsidP="003D5030">
      <w:pPr>
        <w:autoSpaceDE w:val="0"/>
        <w:autoSpaceDN w:val="0"/>
        <w:adjustRightInd w:val="0"/>
        <w:spacing w:line="360" w:lineRule="auto"/>
        <w:ind w:firstLine="709"/>
        <w:jc w:val="both"/>
        <w:rPr>
          <w:sz w:val="28"/>
          <w:szCs w:val="28"/>
          <w:lang w:val="uk-UA"/>
        </w:rPr>
      </w:pPr>
      <w:r w:rsidRPr="003D5030">
        <w:rPr>
          <w:sz w:val="28"/>
          <w:szCs w:val="28"/>
          <w:lang w:val="uk-UA"/>
        </w:rPr>
        <w:t>D(x)</w:t>
      </w:r>
      <w:r w:rsidR="00F8191B" w:rsidRPr="003D5030">
        <w:rPr>
          <w:sz w:val="28"/>
          <w:szCs w:val="28"/>
          <w:lang w:val="uk-UA"/>
        </w:rPr>
        <w:t>= 0,1х(255 - 340,5)</w:t>
      </w:r>
      <w:r w:rsidR="00F8191B" w:rsidRPr="003D5030">
        <w:rPr>
          <w:sz w:val="28"/>
          <w:szCs w:val="28"/>
          <w:vertAlign w:val="superscript"/>
          <w:lang w:val="uk-UA"/>
        </w:rPr>
        <w:t>2</w:t>
      </w:r>
      <w:r w:rsidR="00F8191B" w:rsidRPr="003D5030">
        <w:rPr>
          <w:sz w:val="28"/>
          <w:szCs w:val="28"/>
          <w:lang w:val="uk-UA"/>
        </w:rPr>
        <w:t xml:space="preserve"> + (0,3 + 0,5 + 0,1) х (350 - 340,5)</w:t>
      </w:r>
      <w:r w:rsidR="00F8191B" w:rsidRPr="003D5030">
        <w:rPr>
          <w:sz w:val="28"/>
          <w:szCs w:val="28"/>
          <w:vertAlign w:val="superscript"/>
          <w:lang w:val="uk-UA"/>
        </w:rPr>
        <w:t>2</w:t>
      </w:r>
      <w:r w:rsidR="00F8191B" w:rsidRPr="003D5030">
        <w:rPr>
          <w:sz w:val="28"/>
          <w:szCs w:val="28"/>
          <w:lang w:val="uk-UA"/>
        </w:rPr>
        <w:t xml:space="preserve"> = = 812,5;</w:t>
      </w:r>
    </w:p>
    <w:p w:rsidR="00F8191B" w:rsidRPr="003D5030" w:rsidRDefault="00C82C91" w:rsidP="003D5030">
      <w:pPr>
        <w:autoSpaceDE w:val="0"/>
        <w:autoSpaceDN w:val="0"/>
        <w:adjustRightInd w:val="0"/>
        <w:spacing w:line="360" w:lineRule="auto"/>
        <w:ind w:firstLine="709"/>
        <w:jc w:val="both"/>
        <w:rPr>
          <w:sz w:val="28"/>
          <w:szCs w:val="28"/>
          <w:lang w:val="uk-UA" w:eastAsia="uk-UA"/>
        </w:rPr>
      </w:pPr>
      <w:r w:rsidRPr="003D5030">
        <w:rPr>
          <w:bCs/>
          <w:iCs/>
          <w:sz w:val="28"/>
          <w:szCs w:val="28"/>
          <w:lang w:val="uk-UA" w:eastAsia="de-DE"/>
        </w:rPr>
        <w:t>σ</w:t>
      </w:r>
      <w:r w:rsidR="00F8191B" w:rsidRPr="003D5030">
        <w:rPr>
          <w:iCs/>
          <w:sz w:val="28"/>
          <w:szCs w:val="28"/>
          <w:lang w:val="uk-UA" w:eastAsia="uk-UA"/>
        </w:rPr>
        <w:t xml:space="preserve"> =</w:t>
      </w:r>
      <w:r w:rsidR="00905F4D">
        <w:rPr>
          <w:position w:val="-12"/>
          <w:sz w:val="28"/>
          <w:szCs w:val="28"/>
          <w:lang w:val="uk-UA"/>
        </w:rPr>
        <w:pict>
          <v:shape id="_x0000_i1046" type="#_x0000_t75" style="width:39pt;height:20.25pt" fillcolor="window">
            <v:imagedata r:id="rId21" o:title=""/>
          </v:shape>
        </w:pict>
      </w:r>
      <w:r w:rsidR="003D5030" w:rsidRPr="003D5030">
        <w:rPr>
          <w:iCs/>
          <w:sz w:val="28"/>
          <w:szCs w:val="28"/>
          <w:lang w:val="uk-UA" w:eastAsia="uk-UA"/>
        </w:rPr>
        <w:t xml:space="preserve"> </w:t>
      </w:r>
      <w:r w:rsidR="00F8191B" w:rsidRPr="003D5030">
        <w:rPr>
          <w:sz w:val="28"/>
          <w:szCs w:val="28"/>
          <w:lang w:val="uk-UA" w:eastAsia="uk-UA"/>
        </w:rPr>
        <w:t>= 28,5;</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у = </w:t>
      </w:r>
      <w:r w:rsidR="00C82C91" w:rsidRPr="003D5030">
        <w:rPr>
          <w:bCs/>
          <w:iCs/>
          <w:sz w:val="28"/>
          <w:szCs w:val="28"/>
          <w:lang w:val="uk-UA" w:eastAsia="de-DE"/>
        </w:rPr>
        <w:t>σ</w:t>
      </w:r>
      <w:r w:rsidR="00C82C91" w:rsidRPr="003D5030">
        <w:rPr>
          <w:iCs/>
          <w:sz w:val="28"/>
          <w:szCs w:val="28"/>
          <w:lang w:val="uk-UA" w:eastAsia="uk-UA"/>
        </w:rPr>
        <w:t xml:space="preserve"> </w:t>
      </w:r>
      <w:r w:rsidRPr="003D5030">
        <w:rPr>
          <w:iCs/>
          <w:sz w:val="28"/>
          <w:szCs w:val="28"/>
          <w:lang w:val="uk-UA" w:eastAsia="uk-UA"/>
        </w:rPr>
        <w:t xml:space="preserve">/ </w:t>
      </w:r>
      <w:r w:rsidR="00E642D5" w:rsidRPr="003D5030">
        <w:rPr>
          <w:sz w:val="28"/>
          <w:szCs w:val="28"/>
          <w:lang w:val="uk-UA" w:eastAsia="uk-UA"/>
        </w:rPr>
        <w:t>R</w:t>
      </w:r>
      <w:r w:rsidRPr="003D5030">
        <w:rPr>
          <w:sz w:val="28"/>
          <w:szCs w:val="28"/>
          <w:lang w:val="uk-UA" w:eastAsia="uk-UA"/>
        </w:rPr>
        <w:t xml:space="preserve"> = 28,5/340,5 = 0,08.</w:t>
      </w:r>
    </w:p>
    <w:p w:rsidR="00F8191B" w:rsidRPr="003D5030" w:rsidRDefault="00F8191B" w:rsidP="003D5030">
      <w:pPr>
        <w:autoSpaceDE w:val="0"/>
        <w:autoSpaceDN w:val="0"/>
        <w:adjustRightInd w:val="0"/>
        <w:spacing w:line="360" w:lineRule="auto"/>
        <w:ind w:firstLine="709"/>
        <w:jc w:val="both"/>
        <w:rPr>
          <w:sz w:val="28"/>
          <w:szCs w:val="28"/>
          <w:lang w:val="uk-UA"/>
        </w:rPr>
      </w:pPr>
      <w:r w:rsidRPr="003D5030">
        <w:rPr>
          <w:sz w:val="28"/>
          <w:szCs w:val="28"/>
          <w:lang w:val="uk-UA"/>
        </w:rPr>
        <w:t>8 ящиків</w:t>
      </w:r>
    </w:p>
    <w:p w:rsidR="00F8191B" w:rsidRPr="003D5030" w:rsidRDefault="00E642D5"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D(x)</w:t>
      </w:r>
      <w:r w:rsidR="00F8191B" w:rsidRPr="003D5030">
        <w:rPr>
          <w:sz w:val="28"/>
          <w:szCs w:val="28"/>
          <w:lang w:val="uk-UA" w:eastAsia="uk-UA"/>
        </w:rPr>
        <w:t>=0,1 х (210 - 352,5)</w:t>
      </w:r>
      <w:r w:rsidR="00F8191B" w:rsidRPr="003D5030">
        <w:rPr>
          <w:sz w:val="28"/>
          <w:szCs w:val="28"/>
          <w:vertAlign w:val="superscript"/>
          <w:lang w:val="uk-UA" w:eastAsia="uk-UA"/>
        </w:rPr>
        <w:t>2</w:t>
      </w:r>
      <w:r w:rsidR="00F8191B" w:rsidRPr="003D5030">
        <w:rPr>
          <w:sz w:val="28"/>
          <w:szCs w:val="28"/>
          <w:lang w:val="uk-UA" w:eastAsia="uk-UA"/>
        </w:rPr>
        <w:t>+ 0,3 х (305 - 352,5)</w:t>
      </w:r>
      <w:r w:rsidR="00F8191B" w:rsidRPr="003D5030">
        <w:rPr>
          <w:sz w:val="28"/>
          <w:szCs w:val="28"/>
          <w:vertAlign w:val="superscript"/>
          <w:lang w:val="uk-UA" w:eastAsia="uk-UA"/>
        </w:rPr>
        <w:t>2</w:t>
      </w:r>
      <w:r w:rsidR="00F8191B" w:rsidRPr="003D5030">
        <w:rPr>
          <w:sz w:val="28"/>
          <w:szCs w:val="28"/>
          <w:lang w:val="uk-UA" w:eastAsia="uk-UA"/>
        </w:rPr>
        <w:t xml:space="preserve"> + (0,1 + </w:t>
      </w:r>
      <w:r w:rsidRPr="003D5030">
        <w:rPr>
          <w:sz w:val="28"/>
          <w:szCs w:val="28"/>
          <w:lang w:val="uk-UA" w:eastAsia="uk-UA"/>
        </w:rPr>
        <w:t>0,5)</w:t>
      </w:r>
      <w:r w:rsidR="00F8191B" w:rsidRPr="003D5030">
        <w:rPr>
          <w:sz w:val="28"/>
          <w:szCs w:val="28"/>
          <w:lang w:val="uk-UA" w:eastAsia="uk-UA"/>
        </w:rPr>
        <w:t xml:space="preserve"> х (305- 352,5)</w:t>
      </w:r>
      <w:r w:rsidR="00F8191B" w:rsidRPr="003D5030">
        <w:rPr>
          <w:sz w:val="28"/>
          <w:szCs w:val="28"/>
          <w:vertAlign w:val="superscript"/>
          <w:lang w:val="uk-UA" w:eastAsia="uk-UA"/>
        </w:rPr>
        <w:t>2</w:t>
      </w:r>
      <w:r w:rsidR="00F8191B" w:rsidRPr="003D5030">
        <w:rPr>
          <w:sz w:val="28"/>
          <w:szCs w:val="28"/>
          <w:lang w:val="uk-UA" w:eastAsia="uk-UA"/>
        </w:rPr>
        <w:t>= 4061,25;</w:t>
      </w:r>
    </w:p>
    <w:p w:rsidR="00F8191B" w:rsidRPr="003D5030" w:rsidRDefault="00E642D5" w:rsidP="003D5030">
      <w:pPr>
        <w:autoSpaceDE w:val="0"/>
        <w:autoSpaceDN w:val="0"/>
        <w:adjustRightInd w:val="0"/>
        <w:spacing w:line="360" w:lineRule="auto"/>
        <w:ind w:firstLine="709"/>
        <w:jc w:val="both"/>
        <w:rPr>
          <w:sz w:val="28"/>
          <w:szCs w:val="28"/>
          <w:lang w:val="uk-UA" w:eastAsia="uk-UA"/>
        </w:rPr>
      </w:pPr>
      <w:r w:rsidRPr="003D5030">
        <w:rPr>
          <w:bCs/>
          <w:iCs/>
          <w:sz w:val="28"/>
          <w:szCs w:val="28"/>
          <w:lang w:val="uk-UA" w:eastAsia="de-DE"/>
        </w:rPr>
        <w:t>σ</w:t>
      </w:r>
      <w:r w:rsidR="00F8191B" w:rsidRPr="003D5030">
        <w:rPr>
          <w:sz w:val="28"/>
          <w:szCs w:val="28"/>
          <w:lang w:val="uk-UA" w:eastAsia="uk-UA"/>
        </w:rPr>
        <w:t xml:space="preserve"> =</w:t>
      </w:r>
      <w:r w:rsidR="003D5030" w:rsidRPr="003D5030">
        <w:rPr>
          <w:sz w:val="28"/>
          <w:szCs w:val="28"/>
          <w:lang w:val="uk-UA" w:eastAsia="uk-UA"/>
        </w:rPr>
        <w:t xml:space="preserve"> </w:t>
      </w:r>
      <w:r w:rsidR="00905F4D">
        <w:rPr>
          <w:position w:val="-12"/>
          <w:sz w:val="28"/>
          <w:szCs w:val="28"/>
          <w:lang w:val="uk-UA"/>
        </w:rPr>
        <w:pict>
          <v:shape id="_x0000_i1047" type="#_x0000_t75" style="width:51pt;height:20.25pt" fillcolor="window">
            <v:imagedata r:id="rId22" o:title=""/>
          </v:shape>
        </w:pict>
      </w:r>
      <w:r w:rsidR="00F8191B" w:rsidRPr="003D5030">
        <w:rPr>
          <w:sz w:val="28"/>
          <w:szCs w:val="28"/>
          <w:lang w:val="uk-UA" w:eastAsia="uk-UA"/>
        </w:rPr>
        <w:t>= 63,73;</w:t>
      </w:r>
    </w:p>
    <w:p w:rsidR="00F8191B" w:rsidRPr="003D5030" w:rsidRDefault="00E642D5"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у = </w:t>
      </w:r>
      <w:r w:rsidRPr="003D5030">
        <w:rPr>
          <w:bCs/>
          <w:iCs/>
          <w:sz w:val="28"/>
          <w:szCs w:val="28"/>
          <w:lang w:val="uk-UA" w:eastAsia="de-DE"/>
        </w:rPr>
        <w:t>σ</w:t>
      </w:r>
      <w:r w:rsidRPr="003D5030">
        <w:rPr>
          <w:iCs/>
          <w:sz w:val="28"/>
          <w:szCs w:val="28"/>
          <w:lang w:val="uk-UA" w:eastAsia="uk-UA"/>
        </w:rPr>
        <w:t xml:space="preserve"> / </w:t>
      </w:r>
      <w:r w:rsidRPr="003D5030">
        <w:rPr>
          <w:sz w:val="28"/>
          <w:szCs w:val="28"/>
          <w:lang w:val="uk-UA" w:eastAsia="uk-UA"/>
        </w:rPr>
        <w:t xml:space="preserve">R </w:t>
      </w:r>
      <w:r w:rsidR="00F8191B" w:rsidRPr="003D5030">
        <w:rPr>
          <w:sz w:val="28"/>
          <w:szCs w:val="28"/>
          <w:lang w:val="uk-UA" w:eastAsia="uk-UA"/>
        </w:rPr>
        <w:t>= 63,73/352,5 = 0,18.</w:t>
      </w:r>
    </w:p>
    <w:p w:rsidR="00F8191B" w:rsidRPr="003D5030" w:rsidRDefault="00F8191B" w:rsidP="003D5030">
      <w:pPr>
        <w:autoSpaceDE w:val="0"/>
        <w:autoSpaceDN w:val="0"/>
        <w:adjustRightInd w:val="0"/>
        <w:spacing w:line="360" w:lineRule="auto"/>
        <w:ind w:firstLine="709"/>
        <w:jc w:val="both"/>
        <w:rPr>
          <w:sz w:val="28"/>
          <w:szCs w:val="28"/>
          <w:lang w:val="uk-UA"/>
        </w:rPr>
      </w:pPr>
      <w:r w:rsidRPr="003D5030">
        <w:rPr>
          <w:sz w:val="28"/>
          <w:szCs w:val="28"/>
          <w:lang w:val="uk-UA"/>
        </w:rPr>
        <w:t>9 ящиків</w:t>
      </w:r>
    </w:p>
    <w:p w:rsidR="00F8191B" w:rsidRPr="003D5030" w:rsidRDefault="00E642D5" w:rsidP="003D5030">
      <w:pPr>
        <w:autoSpaceDE w:val="0"/>
        <w:autoSpaceDN w:val="0"/>
        <w:adjustRightInd w:val="0"/>
        <w:spacing w:line="360" w:lineRule="auto"/>
        <w:ind w:firstLine="709"/>
        <w:jc w:val="both"/>
        <w:rPr>
          <w:sz w:val="28"/>
          <w:szCs w:val="28"/>
          <w:lang w:val="uk-UA"/>
        </w:rPr>
      </w:pPr>
      <w:r w:rsidRPr="003D5030">
        <w:rPr>
          <w:sz w:val="28"/>
          <w:szCs w:val="28"/>
          <w:lang w:val="uk-UA"/>
        </w:rPr>
        <w:t>D(x)</w:t>
      </w:r>
      <w:r w:rsidR="00F8191B" w:rsidRPr="003D5030">
        <w:rPr>
          <w:sz w:val="28"/>
          <w:szCs w:val="28"/>
          <w:lang w:val="uk-UA"/>
        </w:rPr>
        <w:t xml:space="preserve">= </w:t>
      </w:r>
      <w:r w:rsidRPr="003D5030">
        <w:rPr>
          <w:sz w:val="28"/>
          <w:szCs w:val="28"/>
          <w:lang w:val="uk-UA"/>
        </w:rPr>
        <w:t>0,1</w:t>
      </w:r>
      <w:r w:rsidR="00F8191B" w:rsidRPr="003D5030">
        <w:rPr>
          <w:sz w:val="28"/>
          <w:szCs w:val="28"/>
          <w:lang w:val="uk-UA"/>
        </w:rPr>
        <w:t xml:space="preserve"> х (165 - 317)</w:t>
      </w:r>
      <w:r w:rsidR="00F8191B" w:rsidRPr="003D5030">
        <w:rPr>
          <w:sz w:val="28"/>
          <w:szCs w:val="28"/>
          <w:vertAlign w:val="superscript"/>
          <w:lang w:val="uk-UA"/>
        </w:rPr>
        <w:t>2</w:t>
      </w:r>
      <w:r w:rsidR="00F8191B" w:rsidRPr="003D5030">
        <w:rPr>
          <w:sz w:val="28"/>
          <w:szCs w:val="28"/>
          <w:lang w:val="uk-UA"/>
        </w:rPr>
        <w:t xml:space="preserve"> + 0,3 х (360 - 317)</w:t>
      </w:r>
      <w:r w:rsidR="00F8191B" w:rsidRPr="003D5030">
        <w:rPr>
          <w:sz w:val="28"/>
          <w:szCs w:val="28"/>
          <w:vertAlign w:val="superscript"/>
          <w:lang w:val="uk-UA"/>
        </w:rPr>
        <w:t>2</w:t>
      </w:r>
      <w:r w:rsidR="00F8191B" w:rsidRPr="003D5030">
        <w:rPr>
          <w:sz w:val="28"/>
          <w:szCs w:val="28"/>
          <w:lang w:val="uk-UA"/>
        </w:rPr>
        <w:t xml:space="preserve"> + 0,5 х </w:t>
      </w:r>
      <w:r w:rsidRPr="003D5030">
        <w:rPr>
          <w:sz w:val="28"/>
          <w:szCs w:val="28"/>
          <w:lang w:val="uk-UA"/>
        </w:rPr>
        <w:t>(355 -</w:t>
      </w:r>
      <w:r w:rsidR="00F8191B" w:rsidRPr="003D5030">
        <w:rPr>
          <w:sz w:val="28"/>
          <w:szCs w:val="28"/>
          <w:lang w:val="uk-UA"/>
        </w:rPr>
        <w:t xml:space="preserve"> 317)</w:t>
      </w:r>
      <w:r w:rsidR="00F8191B" w:rsidRPr="003D5030">
        <w:rPr>
          <w:sz w:val="28"/>
          <w:szCs w:val="28"/>
          <w:vertAlign w:val="superscript"/>
          <w:lang w:val="uk-UA"/>
        </w:rPr>
        <w:t>2</w:t>
      </w:r>
      <w:r w:rsidR="00F8191B" w:rsidRPr="003D5030">
        <w:rPr>
          <w:sz w:val="28"/>
          <w:szCs w:val="28"/>
          <w:lang w:val="uk-UA"/>
        </w:rPr>
        <w:t xml:space="preserve"> + 0,1 х (450 - 317)</w:t>
      </w:r>
      <w:r w:rsidR="00F8191B" w:rsidRPr="003D5030">
        <w:rPr>
          <w:sz w:val="28"/>
          <w:szCs w:val="28"/>
          <w:vertAlign w:val="superscript"/>
          <w:lang w:val="uk-UA"/>
        </w:rPr>
        <w:t>2</w:t>
      </w:r>
      <w:r w:rsidR="00F8191B" w:rsidRPr="003D5030">
        <w:rPr>
          <w:sz w:val="28"/>
          <w:szCs w:val="28"/>
          <w:lang w:val="uk-UA"/>
        </w:rPr>
        <w:t xml:space="preserve"> = 5776;</w:t>
      </w:r>
    </w:p>
    <w:p w:rsidR="00F8191B" w:rsidRPr="003D5030" w:rsidRDefault="00E642D5" w:rsidP="003D5030">
      <w:pPr>
        <w:autoSpaceDE w:val="0"/>
        <w:autoSpaceDN w:val="0"/>
        <w:adjustRightInd w:val="0"/>
        <w:spacing w:line="360" w:lineRule="auto"/>
        <w:ind w:firstLine="709"/>
        <w:jc w:val="both"/>
        <w:rPr>
          <w:sz w:val="28"/>
          <w:szCs w:val="28"/>
          <w:lang w:val="uk-UA" w:eastAsia="uk-UA"/>
        </w:rPr>
      </w:pPr>
      <w:r w:rsidRPr="003D5030">
        <w:rPr>
          <w:bCs/>
          <w:iCs/>
          <w:sz w:val="28"/>
          <w:szCs w:val="28"/>
          <w:lang w:val="uk-UA" w:eastAsia="de-DE"/>
        </w:rPr>
        <w:t>σ</w:t>
      </w:r>
      <w:r w:rsidR="00F8191B" w:rsidRPr="003D5030">
        <w:rPr>
          <w:sz w:val="28"/>
          <w:szCs w:val="28"/>
          <w:lang w:val="uk-UA" w:eastAsia="uk-UA"/>
        </w:rPr>
        <w:t xml:space="preserve"> </w:t>
      </w:r>
      <w:r w:rsidRPr="003D5030">
        <w:rPr>
          <w:sz w:val="28"/>
          <w:szCs w:val="28"/>
          <w:lang w:val="uk-UA" w:eastAsia="uk-UA"/>
        </w:rPr>
        <w:t>=</w:t>
      </w:r>
      <w:r w:rsidR="00905F4D">
        <w:rPr>
          <w:position w:val="-8"/>
          <w:sz w:val="28"/>
          <w:szCs w:val="28"/>
          <w:lang w:val="uk-UA"/>
        </w:rPr>
        <w:pict>
          <v:shape id="_x0000_i1048" type="#_x0000_t75" style="width:36pt;height:18pt" fillcolor="window">
            <v:imagedata r:id="rId23" o:title=""/>
          </v:shape>
        </w:pict>
      </w:r>
      <w:r w:rsidR="00F8191B" w:rsidRPr="003D5030">
        <w:rPr>
          <w:sz w:val="28"/>
          <w:szCs w:val="28"/>
          <w:lang w:val="uk-UA" w:eastAsia="uk-UA"/>
        </w:rPr>
        <w:t xml:space="preserve"> = 76;</w:t>
      </w:r>
    </w:p>
    <w:p w:rsidR="00F8191B" w:rsidRPr="003D5030" w:rsidRDefault="00E642D5"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у = </w:t>
      </w:r>
      <w:r w:rsidRPr="003D5030">
        <w:rPr>
          <w:bCs/>
          <w:iCs/>
          <w:sz w:val="28"/>
          <w:szCs w:val="28"/>
          <w:lang w:val="uk-UA" w:eastAsia="de-DE"/>
        </w:rPr>
        <w:t>σ</w:t>
      </w:r>
      <w:r w:rsidRPr="003D5030">
        <w:rPr>
          <w:iCs/>
          <w:sz w:val="28"/>
          <w:szCs w:val="28"/>
          <w:lang w:val="uk-UA" w:eastAsia="uk-UA"/>
        </w:rPr>
        <w:t xml:space="preserve"> / </w:t>
      </w:r>
      <w:r w:rsidRPr="003D5030">
        <w:rPr>
          <w:sz w:val="28"/>
          <w:szCs w:val="28"/>
          <w:lang w:val="uk-UA" w:eastAsia="uk-UA"/>
        </w:rPr>
        <w:t xml:space="preserve">R </w:t>
      </w:r>
      <w:r w:rsidR="00F8191B" w:rsidRPr="003D5030">
        <w:rPr>
          <w:sz w:val="28"/>
          <w:szCs w:val="28"/>
          <w:lang w:val="uk-UA" w:eastAsia="uk-UA"/>
        </w:rPr>
        <w:t>= 76/317=0,24.</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З представлених результатів розрахунків з урахуванням отриманих показників ризиків — середньоквадратичних відхилень — очевидно, що виробляти 9 ящиків за будь-яких обставинах недоцільно, тому що середній очікуваний прибуток дорівнює 317 — менше, ніж для 8 ящиків (352,5), а середньоквадратичне відхилення (76) для 9 ящиків більше аналогічного показника для 8 ящиків (63,73).</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А от чи доцільне виробництво 8 ящиків порівняно з 7 і 6 — не очевидно, тому що ризик при виробництві 8 </w:t>
      </w:r>
      <w:r w:rsidR="00E642D5" w:rsidRPr="003D5030">
        <w:rPr>
          <w:sz w:val="28"/>
          <w:szCs w:val="28"/>
          <w:lang w:val="uk-UA" w:eastAsia="uk-UA"/>
        </w:rPr>
        <w:t>ящиків (</w:t>
      </w:r>
      <w:r w:rsidR="00E642D5" w:rsidRPr="003D5030">
        <w:rPr>
          <w:bCs/>
          <w:iCs/>
          <w:sz w:val="28"/>
          <w:szCs w:val="28"/>
          <w:lang w:val="uk-UA" w:eastAsia="de-DE"/>
        </w:rPr>
        <w:t>σ</w:t>
      </w:r>
      <w:r w:rsidRPr="003D5030">
        <w:rPr>
          <w:sz w:val="28"/>
          <w:szCs w:val="28"/>
          <w:lang w:val="uk-UA" w:eastAsia="uk-UA"/>
        </w:rPr>
        <w:t xml:space="preserve"> = 63,73) більший, ніж при виробництві 7 </w:t>
      </w:r>
      <w:r w:rsidR="00E642D5" w:rsidRPr="003D5030">
        <w:rPr>
          <w:sz w:val="28"/>
          <w:szCs w:val="28"/>
          <w:lang w:val="uk-UA" w:eastAsia="uk-UA"/>
        </w:rPr>
        <w:t>ящиків (</w:t>
      </w:r>
      <w:r w:rsidR="00E642D5" w:rsidRPr="003D5030">
        <w:rPr>
          <w:bCs/>
          <w:iCs/>
          <w:sz w:val="28"/>
          <w:szCs w:val="28"/>
          <w:lang w:val="uk-UA" w:eastAsia="de-DE"/>
        </w:rPr>
        <w:t>σ</w:t>
      </w:r>
      <w:r w:rsidR="00E642D5" w:rsidRPr="003D5030">
        <w:rPr>
          <w:sz w:val="28"/>
          <w:szCs w:val="28"/>
          <w:lang w:val="uk-UA" w:eastAsia="uk-UA"/>
        </w:rPr>
        <w:t xml:space="preserve"> </w:t>
      </w:r>
      <w:r w:rsidRPr="003D5030">
        <w:rPr>
          <w:sz w:val="28"/>
          <w:szCs w:val="28"/>
          <w:lang w:val="uk-UA" w:eastAsia="uk-UA"/>
        </w:rPr>
        <w:t xml:space="preserve">= 28,5) і тим більше 6 </w:t>
      </w:r>
      <w:r w:rsidR="00E642D5" w:rsidRPr="003D5030">
        <w:rPr>
          <w:sz w:val="28"/>
          <w:szCs w:val="28"/>
          <w:lang w:val="uk-UA" w:eastAsia="uk-UA"/>
        </w:rPr>
        <w:t xml:space="preserve">ящиків, де </w:t>
      </w:r>
      <w:r w:rsidR="00E642D5" w:rsidRPr="003D5030">
        <w:rPr>
          <w:bCs/>
          <w:iCs/>
          <w:sz w:val="28"/>
          <w:szCs w:val="28"/>
          <w:lang w:val="uk-UA" w:eastAsia="de-DE"/>
        </w:rPr>
        <w:t>σ</w:t>
      </w:r>
      <w:r w:rsidRPr="003D5030">
        <w:rPr>
          <w:sz w:val="28"/>
          <w:szCs w:val="28"/>
          <w:lang w:val="uk-UA" w:eastAsia="uk-UA"/>
        </w:rPr>
        <w:t xml:space="preserve"> = 0. Вся інформація з урахуванням очікуваних прибутків і ризиків у наявності. Рішення повинен приймати генеральний директор компанії з урахуванням свого досвіду, схильності до ризику і ступеня вірогідності показників </w:t>
      </w:r>
      <w:r w:rsidR="003D5030" w:rsidRPr="003D5030">
        <w:rPr>
          <w:sz w:val="28"/>
          <w:szCs w:val="28"/>
          <w:lang w:val="uk-UA" w:eastAsia="uk-UA"/>
        </w:rPr>
        <w:t>ймовірностей</w:t>
      </w:r>
      <w:r w:rsidRPr="003D5030">
        <w:rPr>
          <w:sz w:val="28"/>
          <w:szCs w:val="28"/>
          <w:lang w:val="uk-UA" w:eastAsia="uk-UA"/>
        </w:rPr>
        <w:t xml:space="preserve"> попиту: 0,1; 0,3; 0,5; 0,1. Автори, з огляду на всі приведені числові характеристики випадкової величини — прибутку, схиляються до рекомендації виробляти 7 ящиків (не 8, що випливає з максимізації прибутку без урахування ризику!). Пропонується зробити свій вибір.</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Найбільше поширена точка зору, згідно з якою мірою ризику певного комерційного (фінансового) рішення чи операції слід вважати середньоквадратичне відхилення (позитивний квадратний корінь з дисперсії) значення показника ефективності цього рішення чи операції.</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Дійсно, оскільки ризик обумовлений недетермінованістю результату рішення (операції), то чим менший розкид (дисперсія) результату рішення, тим більше він передбачуваний, тобто менший ризик. Якщо варіація (дисперсія) результату дорівнює нулю, то ризик повністю відсутній.</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Наприклад, в умовах стабільної економіки операції з державними цінними паперами вважаються безризиковими. Найчастіше показником ефективності фінансового рішення (операції) є прибуток.</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Розглянемо як ілюстрацію вибір певною особою одного з двох варіантів інвестицій в умовах ризику. Припустимо, є два проекти </w:t>
      </w:r>
      <w:r w:rsidRPr="003D5030">
        <w:rPr>
          <w:iCs/>
          <w:sz w:val="28"/>
          <w:szCs w:val="28"/>
          <w:lang w:val="uk-UA" w:eastAsia="uk-UA"/>
        </w:rPr>
        <w:t xml:space="preserve">А </w:t>
      </w:r>
      <w:r w:rsidRPr="003D5030">
        <w:rPr>
          <w:sz w:val="28"/>
          <w:szCs w:val="28"/>
          <w:lang w:val="uk-UA" w:eastAsia="uk-UA"/>
        </w:rPr>
        <w:t xml:space="preserve">і </w:t>
      </w:r>
      <w:r w:rsidRPr="003D5030">
        <w:rPr>
          <w:iCs/>
          <w:sz w:val="28"/>
          <w:szCs w:val="28"/>
          <w:lang w:val="uk-UA" w:eastAsia="uk-UA"/>
        </w:rPr>
        <w:t xml:space="preserve">В, </w:t>
      </w:r>
      <w:r w:rsidRPr="003D5030">
        <w:rPr>
          <w:sz w:val="28"/>
          <w:szCs w:val="28"/>
          <w:lang w:val="uk-UA" w:eastAsia="uk-UA"/>
        </w:rPr>
        <w:t xml:space="preserve">у які зазначена особа може вкласти кошти. Проект </w:t>
      </w:r>
      <w:r w:rsidRPr="003D5030">
        <w:rPr>
          <w:iCs/>
          <w:sz w:val="28"/>
          <w:szCs w:val="28"/>
          <w:lang w:val="uk-UA" w:eastAsia="uk-UA"/>
        </w:rPr>
        <w:t xml:space="preserve">А </w:t>
      </w:r>
      <w:r w:rsidRPr="003D5030">
        <w:rPr>
          <w:sz w:val="28"/>
          <w:szCs w:val="28"/>
          <w:lang w:val="uk-UA" w:eastAsia="uk-UA"/>
        </w:rPr>
        <w:t xml:space="preserve">у визначений момент у майбутньому забезпечує випадкову величину прибутку. Припустимо, що її середнєочікуване значення (математичне очікування), дорівнює </w:t>
      </w:r>
      <w:r w:rsidR="00905F4D">
        <w:rPr>
          <w:position w:val="-12"/>
          <w:sz w:val="28"/>
          <w:szCs w:val="28"/>
          <w:lang w:val="uk-UA"/>
        </w:rPr>
        <w:pict>
          <v:shape id="_x0000_i1049" type="#_x0000_t75" style="width:18.75pt;height:20.25pt" fillcolor="window">
            <v:imagedata r:id="rId24" o:title=""/>
          </v:shape>
        </w:pict>
      </w:r>
      <w:r w:rsidRPr="003D5030">
        <w:rPr>
          <w:iCs/>
          <w:sz w:val="28"/>
          <w:szCs w:val="28"/>
          <w:lang w:val="uk-UA" w:eastAsia="uk-UA"/>
        </w:rPr>
        <w:t xml:space="preserve"> </w:t>
      </w:r>
      <w:r w:rsidRPr="003D5030">
        <w:rPr>
          <w:sz w:val="28"/>
          <w:szCs w:val="28"/>
          <w:lang w:val="uk-UA" w:eastAsia="uk-UA"/>
        </w:rPr>
        <w:t xml:space="preserve">з дисперсією </w:t>
      </w:r>
      <w:r w:rsidR="00905F4D">
        <w:rPr>
          <w:position w:val="-12"/>
          <w:sz w:val="28"/>
          <w:szCs w:val="28"/>
          <w:lang w:val="uk-UA"/>
        </w:rPr>
        <w:pict>
          <v:shape id="_x0000_i1050" type="#_x0000_t75" style="width:21pt;height:21.75pt" fillcolor="window">
            <v:imagedata r:id="rId25" o:title=""/>
          </v:shape>
        </w:pict>
      </w:r>
      <w:r w:rsidRPr="003D5030">
        <w:rPr>
          <w:sz w:val="28"/>
          <w:szCs w:val="28"/>
          <w:lang w:val="uk-UA" w:eastAsia="uk-UA"/>
        </w:rPr>
        <w:t xml:space="preserve">. Для проекту </w:t>
      </w:r>
      <w:r w:rsidRPr="003D5030">
        <w:rPr>
          <w:iCs/>
          <w:sz w:val="28"/>
          <w:szCs w:val="28"/>
          <w:lang w:val="uk-UA" w:eastAsia="uk-UA"/>
        </w:rPr>
        <w:t xml:space="preserve">В </w:t>
      </w:r>
      <w:r w:rsidRPr="003D5030">
        <w:rPr>
          <w:sz w:val="28"/>
          <w:szCs w:val="28"/>
          <w:lang w:val="uk-UA" w:eastAsia="uk-UA"/>
        </w:rPr>
        <w:t xml:space="preserve">ці числові характеристики прибутку як випадкової величини передбачаються рівними відповідно </w:t>
      </w:r>
      <w:r w:rsidR="00905F4D">
        <w:rPr>
          <w:position w:val="-12"/>
          <w:sz w:val="28"/>
          <w:szCs w:val="28"/>
          <w:lang w:val="uk-UA"/>
        </w:rPr>
        <w:pict>
          <v:shape id="_x0000_i1051" type="#_x0000_t75" style="width:18.75pt;height:20.25pt" fillcolor="window">
            <v:imagedata r:id="rId26" o:title=""/>
          </v:shape>
        </w:pict>
      </w:r>
      <w:r w:rsidRPr="003D5030">
        <w:rPr>
          <w:iCs/>
          <w:sz w:val="28"/>
          <w:szCs w:val="28"/>
          <w:lang w:val="uk-UA" w:eastAsia="uk-UA"/>
        </w:rPr>
        <w:t xml:space="preserve"> </w:t>
      </w:r>
      <w:r w:rsidRPr="003D5030">
        <w:rPr>
          <w:sz w:val="28"/>
          <w:szCs w:val="28"/>
          <w:lang w:val="uk-UA" w:eastAsia="uk-UA"/>
        </w:rPr>
        <w:t>з дисперсією</w:t>
      </w:r>
      <w:r w:rsidR="00905F4D">
        <w:rPr>
          <w:position w:val="-12"/>
          <w:sz w:val="28"/>
          <w:szCs w:val="28"/>
          <w:lang w:val="uk-UA"/>
        </w:rPr>
        <w:pict>
          <v:shape id="_x0000_i1052" type="#_x0000_t75" style="width:21pt;height:21.75pt" fillcolor="window">
            <v:imagedata r:id="rId27" o:title=""/>
          </v:shape>
        </w:pict>
      </w:r>
      <w:r w:rsidRPr="003D5030">
        <w:rPr>
          <w:iCs/>
          <w:sz w:val="28"/>
          <w:szCs w:val="28"/>
          <w:lang w:val="uk-UA" w:eastAsia="uk-UA"/>
        </w:rPr>
        <w:t xml:space="preserve">. </w:t>
      </w:r>
      <w:r w:rsidRPr="003D5030">
        <w:rPr>
          <w:sz w:val="28"/>
          <w:szCs w:val="28"/>
          <w:lang w:val="uk-UA" w:eastAsia="uk-UA"/>
        </w:rPr>
        <w:t>Середньо</w:t>
      </w:r>
      <w:r w:rsidR="00E642D5" w:rsidRPr="003D5030">
        <w:rPr>
          <w:sz w:val="28"/>
          <w:szCs w:val="28"/>
          <w:lang w:val="uk-UA" w:eastAsia="uk-UA"/>
        </w:rPr>
        <w:t>квадратичні відхиленн</w:t>
      </w:r>
      <w:r w:rsidRPr="003D5030">
        <w:rPr>
          <w:sz w:val="28"/>
          <w:szCs w:val="28"/>
          <w:lang w:val="uk-UA" w:eastAsia="uk-UA"/>
        </w:rPr>
        <w:t xml:space="preserve">я дорівнюють відповідно </w:t>
      </w:r>
      <w:r w:rsidR="00905F4D">
        <w:rPr>
          <w:position w:val="-12"/>
          <w:sz w:val="28"/>
          <w:szCs w:val="28"/>
          <w:lang w:val="uk-UA"/>
        </w:rPr>
        <w:pict>
          <v:shape id="_x0000_i1053" type="#_x0000_t75" style="width:21pt;height:21.75pt" fillcolor="window">
            <v:imagedata r:id="rId25" o:title=""/>
          </v:shape>
        </w:pict>
      </w:r>
      <w:r w:rsidR="00E642D5" w:rsidRPr="003D5030">
        <w:rPr>
          <w:iCs/>
          <w:sz w:val="28"/>
          <w:szCs w:val="28"/>
          <w:lang w:val="uk-UA" w:eastAsia="uk-UA"/>
        </w:rPr>
        <w:t xml:space="preserve"> і</w:t>
      </w:r>
      <w:r w:rsidRPr="003D5030">
        <w:rPr>
          <w:iCs/>
          <w:sz w:val="28"/>
          <w:szCs w:val="28"/>
          <w:lang w:val="uk-UA" w:eastAsia="uk-UA"/>
        </w:rPr>
        <w:t xml:space="preserve"> </w:t>
      </w:r>
      <w:r w:rsidR="00905F4D">
        <w:rPr>
          <w:position w:val="-12"/>
          <w:sz w:val="28"/>
          <w:szCs w:val="28"/>
          <w:lang w:val="uk-UA"/>
        </w:rPr>
        <w:pict>
          <v:shape id="_x0000_i1054" type="#_x0000_t75" style="width:21pt;height:21.75pt" fillcolor="window">
            <v:imagedata r:id="rId27" o:title=""/>
          </v:shape>
        </w:pict>
      </w:r>
      <w:r w:rsidRPr="003D5030">
        <w:rPr>
          <w:iCs/>
          <w:sz w:val="28"/>
          <w:szCs w:val="28"/>
          <w:lang w:val="uk-UA" w:eastAsia="uk-UA"/>
        </w:rPr>
        <w:t xml:space="preserve"> . </w:t>
      </w:r>
      <w:r w:rsidRPr="003D5030">
        <w:rPr>
          <w:sz w:val="28"/>
          <w:szCs w:val="28"/>
          <w:lang w:val="uk-UA" w:eastAsia="uk-UA"/>
        </w:rPr>
        <w:t>Можливі такі випадки:</w:t>
      </w:r>
    </w:p>
    <w:p w:rsidR="00F8191B" w:rsidRPr="003D5030" w:rsidRDefault="00E642D5" w:rsidP="003D5030">
      <w:pPr>
        <w:autoSpaceDE w:val="0"/>
        <w:autoSpaceDN w:val="0"/>
        <w:adjustRightInd w:val="0"/>
        <w:spacing w:line="360" w:lineRule="auto"/>
        <w:ind w:firstLine="709"/>
        <w:jc w:val="both"/>
        <w:rPr>
          <w:sz w:val="28"/>
          <w:szCs w:val="28"/>
          <w:lang w:val="uk-UA" w:eastAsia="uk-UA"/>
        </w:rPr>
      </w:pPr>
      <w:r w:rsidRPr="003D5030">
        <w:rPr>
          <w:iCs/>
          <w:sz w:val="28"/>
          <w:szCs w:val="28"/>
          <w:lang w:val="uk-UA" w:eastAsia="uk-UA"/>
        </w:rPr>
        <w:t>а)</w:t>
      </w:r>
      <w:r w:rsidR="00905F4D">
        <w:rPr>
          <w:position w:val="-12"/>
          <w:sz w:val="28"/>
          <w:szCs w:val="28"/>
          <w:lang w:val="uk-UA"/>
        </w:rPr>
        <w:pict>
          <v:shape id="_x0000_i1055" type="#_x0000_t75" style="width:18.75pt;height:20.25pt" fillcolor="window">
            <v:imagedata r:id="rId24" o:title=""/>
          </v:shape>
        </w:pict>
      </w:r>
      <w:r w:rsidRPr="003D5030">
        <w:rPr>
          <w:sz w:val="28"/>
          <w:szCs w:val="28"/>
          <w:lang w:val="uk-UA"/>
        </w:rPr>
        <w:t>=</w:t>
      </w:r>
      <w:r w:rsidR="00905F4D">
        <w:rPr>
          <w:position w:val="-12"/>
          <w:sz w:val="28"/>
          <w:szCs w:val="28"/>
          <w:lang w:val="uk-UA"/>
        </w:rPr>
        <w:pict>
          <v:shape id="_x0000_i1056" type="#_x0000_t75" style="width:18.75pt;height:20.25pt" fillcolor="window">
            <v:imagedata r:id="rId26" o:title=""/>
          </v:shape>
        </w:pict>
      </w:r>
      <w:r w:rsidR="00F8191B" w:rsidRPr="003D5030">
        <w:rPr>
          <w:iCs/>
          <w:sz w:val="28"/>
          <w:szCs w:val="28"/>
          <w:lang w:val="uk-UA" w:eastAsia="uk-UA"/>
        </w:rPr>
        <w:t>,</w:t>
      </w:r>
      <w:r w:rsidRPr="003D5030">
        <w:rPr>
          <w:iCs/>
          <w:sz w:val="28"/>
          <w:szCs w:val="28"/>
          <w:lang w:val="uk-UA" w:eastAsia="uk-UA"/>
        </w:rPr>
        <w:t xml:space="preserve"> </w:t>
      </w:r>
      <w:r w:rsidR="00905F4D">
        <w:rPr>
          <w:position w:val="-12"/>
          <w:sz w:val="28"/>
          <w:szCs w:val="28"/>
          <w:lang w:val="uk-UA"/>
        </w:rPr>
        <w:pict>
          <v:shape id="_x0000_i1057" type="#_x0000_t75" style="width:21pt;height:21.75pt" fillcolor="window">
            <v:imagedata r:id="rId25" o:title=""/>
          </v:shape>
        </w:pict>
      </w:r>
      <w:r w:rsidR="00F8191B" w:rsidRPr="003D5030">
        <w:rPr>
          <w:b/>
          <w:bCs/>
          <w:iCs/>
          <w:smallCaps/>
          <w:sz w:val="28"/>
          <w:szCs w:val="28"/>
          <w:lang w:val="uk-UA" w:eastAsia="uk-UA"/>
        </w:rPr>
        <w:t>&lt;</w:t>
      </w:r>
      <w:r w:rsidR="00905F4D">
        <w:rPr>
          <w:position w:val="-12"/>
          <w:sz w:val="28"/>
          <w:szCs w:val="28"/>
          <w:lang w:val="uk-UA"/>
        </w:rPr>
        <w:pict>
          <v:shape id="_x0000_i1058" type="#_x0000_t75" style="width:21pt;height:21.75pt" fillcolor="window">
            <v:imagedata r:id="rId27" o:title=""/>
          </v:shape>
        </w:pict>
      </w:r>
      <w:r w:rsidR="00F8191B" w:rsidRPr="003D5030">
        <w:rPr>
          <w:b/>
          <w:bCs/>
          <w:iCs/>
          <w:smallCaps/>
          <w:sz w:val="28"/>
          <w:szCs w:val="28"/>
          <w:lang w:val="uk-UA" w:eastAsia="uk-UA"/>
        </w:rPr>
        <w:t xml:space="preserve">, </w:t>
      </w:r>
      <w:r w:rsidRPr="003D5030">
        <w:rPr>
          <w:sz w:val="28"/>
          <w:szCs w:val="28"/>
          <w:lang w:val="uk-UA" w:eastAsia="uk-UA"/>
        </w:rPr>
        <w:t>слід обрати проект А</w:t>
      </w:r>
      <w:r w:rsidR="00F8191B" w:rsidRPr="003D5030">
        <w:rPr>
          <w:sz w:val="28"/>
          <w:szCs w:val="28"/>
          <w:lang w:val="uk-UA" w:eastAsia="uk-UA"/>
        </w:rPr>
        <w:t>;</w:t>
      </w:r>
    </w:p>
    <w:p w:rsidR="00F8191B" w:rsidRPr="003D5030" w:rsidRDefault="00E642D5" w:rsidP="003D5030">
      <w:pPr>
        <w:autoSpaceDE w:val="0"/>
        <w:autoSpaceDN w:val="0"/>
        <w:adjustRightInd w:val="0"/>
        <w:spacing w:line="360" w:lineRule="auto"/>
        <w:ind w:firstLine="709"/>
        <w:jc w:val="both"/>
        <w:rPr>
          <w:iCs/>
          <w:sz w:val="28"/>
          <w:szCs w:val="28"/>
          <w:lang w:val="uk-UA" w:eastAsia="uk-UA"/>
        </w:rPr>
      </w:pPr>
      <w:r w:rsidRPr="003D5030">
        <w:rPr>
          <w:iCs/>
          <w:sz w:val="28"/>
          <w:szCs w:val="28"/>
          <w:lang w:val="uk-UA" w:eastAsia="uk-UA"/>
        </w:rPr>
        <w:t xml:space="preserve">b) </w:t>
      </w:r>
      <w:r w:rsidR="00905F4D">
        <w:rPr>
          <w:position w:val="-12"/>
          <w:sz w:val="28"/>
          <w:szCs w:val="28"/>
          <w:lang w:val="uk-UA"/>
        </w:rPr>
        <w:pict>
          <v:shape id="_x0000_i1059" type="#_x0000_t75" style="width:18.75pt;height:20.25pt" fillcolor="window">
            <v:imagedata r:id="rId24" o:title=""/>
          </v:shape>
        </w:pict>
      </w:r>
      <w:r w:rsidRPr="003D5030">
        <w:rPr>
          <w:iCs/>
          <w:sz w:val="28"/>
          <w:szCs w:val="28"/>
          <w:lang w:val="uk-UA" w:eastAsia="uk-UA"/>
        </w:rPr>
        <w:t xml:space="preserve"> &gt;</w:t>
      </w:r>
      <w:r w:rsidR="00905F4D">
        <w:rPr>
          <w:position w:val="-12"/>
          <w:sz w:val="28"/>
          <w:szCs w:val="28"/>
          <w:lang w:val="uk-UA"/>
        </w:rPr>
        <w:pict>
          <v:shape id="_x0000_i1060" type="#_x0000_t75" style="width:18.75pt;height:20.25pt" fillcolor="window">
            <v:imagedata r:id="rId26" o:title=""/>
          </v:shape>
        </w:pict>
      </w:r>
      <w:r w:rsidR="00F8191B" w:rsidRPr="003D5030">
        <w:rPr>
          <w:iCs/>
          <w:sz w:val="28"/>
          <w:szCs w:val="28"/>
          <w:lang w:val="uk-UA" w:eastAsia="uk-UA"/>
        </w:rPr>
        <w:t>,</w:t>
      </w:r>
      <w:r w:rsidR="003D5030" w:rsidRPr="003D5030">
        <w:rPr>
          <w:iCs/>
          <w:sz w:val="28"/>
          <w:szCs w:val="28"/>
          <w:lang w:val="uk-UA" w:eastAsia="uk-UA"/>
        </w:rPr>
        <w:t xml:space="preserve"> </w:t>
      </w:r>
      <w:r w:rsidR="00905F4D">
        <w:rPr>
          <w:position w:val="-12"/>
          <w:sz w:val="28"/>
          <w:szCs w:val="28"/>
          <w:lang w:val="uk-UA"/>
        </w:rPr>
        <w:pict>
          <v:shape id="_x0000_i1061" type="#_x0000_t75" style="width:21pt;height:21.75pt" fillcolor="window">
            <v:imagedata r:id="rId25" o:title=""/>
          </v:shape>
        </w:pict>
      </w:r>
      <w:r w:rsidR="00F8191B" w:rsidRPr="003D5030">
        <w:rPr>
          <w:iCs/>
          <w:sz w:val="28"/>
          <w:szCs w:val="28"/>
          <w:lang w:val="uk-UA" w:eastAsia="uk-UA"/>
        </w:rPr>
        <w:t>&lt;</w:t>
      </w:r>
      <w:r w:rsidR="00905F4D">
        <w:rPr>
          <w:position w:val="-12"/>
          <w:sz w:val="28"/>
          <w:szCs w:val="28"/>
          <w:lang w:val="uk-UA"/>
        </w:rPr>
        <w:pict>
          <v:shape id="_x0000_i1062" type="#_x0000_t75" style="width:21pt;height:21.75pt" fillcolor="window">
            <v:imagedata r:id="rId27" o:title=""/>
          </v:shape>
        </w:pict>
      </w:r>
      <w:r w:rsidR="00F8191B" w:rsidRPr="003D5030">
        <w:rPr>
          <w:iCs/>
          <w:sz w:val="28"/>
          <w:szCs w:val="28"/>
          <w:lang w:val="uk-UA" w:eastAsia="uk-UA"/>
        </w:rPr>
        <w:t xml:space="preserve">, </w:t>
      </w:r>
      <w:r w:rsidR="00F8191B" w:rsidRPr="003D5030">
        <w:rPr>
          <w:sz w:val="28"/>
          <w:szCs w:val="28"/>
          <w:lang w:val="uk-UA" w:eastAsia="uk-UA"/>
        </w:rPr>
        <w:t xml:space="preserve">слід обрати проект </w:t>
      </w:r>
      <w:r w:rsidR="00F8191B" w:rsidRPr="003D5030">
        <w:rPr>
          <w:iCs/>
          <w:sz w:val="28"/>
          <w:szCs w:val="28"/>
          <w:lang w:val="uk-UA" w:eastAsia="uk-UA"/>
        </w:rPr>
        <w:t>А;</w:t>
      </w:r>
    </w:p>
    <w:p w:rsidR="00E642D5" w:rsidRPr="003D5030" w:rsidRDefault="00F8191B" w:rsidP="003D5030">
      <w:pPr>
        <w:autoSpaceDE w:val="0"/>
        <w:autoSpaceDN w:val="0"/>
        <w:adjustRightInd w:val="0"/>
        <w:spacing w:line="360" w:lineRule="auto"/>
        <w:ind w:firstLine="709"/>
        <w:jc w:val="both"/>
        <w:rPr>
          <w:sz w:val="28"/>
          <w:szCs w:val="28"/>
          <w:lang w:val="uk-UA" w:eastAsia="uk-UA"/>
        </w:rPr>
      </w:pPr>
      <w:r w:rsidRPr="003D5030">
        <w:rPr>
          <w:iCs/>
          <w:sz w:val="28"/>
          <w:szCs w:val="28"/>
          <w:lang w:val="uk-UA" w:eastAsia="uk-UA"/>
        </w:rPr>
        <w:t xml:space="preserve">с) </w:t>
      </w:r>
      <w:r w:rsidR="00905F4D">
        <w:rPr>
          <w:position w:val="-12"/>
          <w:sz w:val="28"/>
          <w:szCs w:val="28"/>
          <w:lang w:val="uk-UA"/>
        </w:rPr>
        <w:pict>
          <v:shape id="_x0000_i1063" type="#_x0000_t75" style="width:18.75pt;height:20.25pt" fillcolor="window">
            <v:imagedata r:id="rId24" o:title=""/>
          </v:shape>
        </w:pict>
      </w:r>
      <w:r w:rsidRPr="003D5030">
        <w:rPr>
          <w:iCs/>
          <w:sz w:val="28"/>
          <w:szCs w:val="28"/>
          <w:lang w:val="uk-UA" w:eastAsia="uk-UA"/>
        </w:rPr>
        <w:t>&gt;</w:t>
      </w:r>
      <w:r w:rsidR="00905F4D">
        <w:rPr>
          <w:position w:val="-12"/>
          <w:sz w:val="28"/>
          <w:szCs w:val="28"/>
          <w:lang w:val="uk-UA"/>
        </w:rPr>
        <w:pict>
          <v:shape id="_x0000_i1064" type="#_x0000_t75" style="width:18.75pt;height:20.25pt" fillcolor="window">
            <v:imagedata r:id="rId26" o:title=""/>
          </v:shape>
        </w:pict>
      </w:r>
      <w:r w:rsidR="00E642D5" w:rsidRPr="003D5030">
        <w:rPr>
          <w:sz w:val="28"/>
          <w:szCs w:val="28"/>
          <w:lang w:val="uk-UA"/>
        </w:rPr>
        <w:t>,</w:t>
      </w:r>
      <w:r w:rsidR="00E642D5" w:rsidRPr="003D5030">
        <w:rPr>
          <w:iCs/>
          <w:sz w:val="28"/>
          <w:szCs w:val="28"/>
          <w:lang w:val="uk-UA" w:eastAsia="uk-UA"/>
        </w:rPr>
        <w:t xml:space="preserve"> </w:t>
      </w:r>
      <w:r w:rsidR="00905F4D">
        <w:rPr>
          <w:position w:val="-12"/>
          <w:sz w:val="28"/>
          <w:szCs w:val="28"/>
          <w:lang w:val="uk-UA"/>
        </w:rPr>
        <w:pict>
          <v:shape id="_x0000_i1065" type="#_x0000_t75" style="width:21pt;height:21.75pt" fillcolor="window">
            <v:imagedata r:id="rId25" o:title=""/>
          </v:shape>
        </w:pict>
      </w:r>
      <w:r w:rsidRPr="003D5030">
        <w:rPr>
          <w:iCs/>
          <w:sz w:val="28"/>
          <w:szCs w:val="28"/>
          <w:lang w:val="uk-UA" w:eastAsia="uk-UA"/>
        </w:rPr>
        <w:t xml:space="preserve">= </w:t>
      </w:r>
      <w:r w:rsidR="00905F4D">
        <w:rPr>
          <w:position w:val="-12"/>
          <w:sz w:val="28"/>
          <w:szCs w:val="28"/>
          <w:lang w:val="uk-UA"/>
        </w:rPr>
        <w:pict>
          <v:shape id="_x0000_i1066" type="#_x0000_t75" style="width:21pt;height:21.75pt" fillcolor="window">
            <v:imagedata r:id="rId27" o:title=""/>
          </v:shape>
        </w:pict>
      </w:r>
      <w:r w:rsidR="00E642D5" w:rsidRPr="003D5030">
        <w:rPr>
          <w:sz w:val="28"/>
          <w:szCs w:val="28"/>
          <w:lang w:val="uk-UA"/>
        </w:rPr>
        <w:t xml:space="preserve">, </w:t>
      </w:r>
      <w:r w:rsidR="00E642D5" w:rsidRPr="003D5030">
        <w:rPr>
          <w:sz w:val="28"/>
          <w:szCs w:val="28"/>
          <w:lang w:val="uk-UA" w:eastAsia="uk-UA"/>
        </w:rPr>
        <w:t>слід обрати проект А</w:t>
      </w:r>
      <w:r w:rsidRPr="003D5030">
        <w:rPr>
          <w:sz w:val="28"/>
          <w:szCs w:val="28"/>
          <w:lang w:val="uk-UA" w:eastAsia="uk-UA"/>
        </w:rPr>
        <w:t>;</w:t>
      </w:r>
    </w:p>
    <w:p w:rsidR="00910D7A" w:rsidRPr="003D5030" w:rsidRDefault="00910D7A" w:rsidP="003D5030">
      <w:pPr>
        <w:autoSpaceDE w:val="0"/>
        <w:autoSpaceDN w:val="0"/>
        <w:adjustRightInd w:val="0"/>
        <w:spacing w:line="360" w:lineRule="auto"/>
        <w:ind w:firstLine="709"/>
        <w:jc w:val="both"/>
        <w:rPr>
          <w:sz w:val="28"/>
          <w:szCs w:val="28"/>
          <w:lang w:val="uk-UA" w:eastAsia="uk-UA"/>
        </w:rPr>
      </w:pPr>
      <w:r w:rsidRPr="003D5030">
        <w:rPr>
          <w:iCs/>
          <w:sz w:val="28"/>
          <w:szCs w:val="28"/>
          <w:lang w:val="uk-UA" w:eastAsia="uk-UA"/>
        </w:rPr>
        <w:t xml:space="preserve">d) </w:t>
      </w:r>
      <w:r w:rsidR="00905F4D">
        <w:rPr>
          <w:position w:val="-12"/>
          <w:sz w:val="28"/>
          <w:szCs w:val="28"/>
          <w:lang w:val="uk-UA"/>
        </w:rPr>
        <w:pict>
          <v:shape id="_x0000_i1067" type="#_x0000_t75" style="width:18.75pt;height:20.25pt" fillcolor="window">
            <v:imagedata r:id="rId24" o:title=""/>
          </v:shape>
        </w:pict>
      </w:r>
      <w:r w:rsidRPr="003D5030">
        <w:rPr>
          <w:iCs/>
          <w:sz w:val="28"/>
          <w:szCs w:val="28"/>
          <w:lang w:val="uk-UA" w:eastAsia="uk-UA"/>
        </w:rPr>
        <w:t xml:space="preserve"> &gt;</w:t>
      </w:r>
      <w:r w:rsidR="00905F4D">
        <w:rPr>
          <w:position w:val="-12"/>
          <w:sz w:val="28"/>
          <w:szCs w:val="28"/>
          <w:lang w:val="uk-UA"/>
        </w:rPr>
        <w:pict>
          <v:shape id="_x0000_i1068" type="#_x0000_t75" style="width:18.75pt;height:20.25pt" fillcolor="window">
            <v:imagedata r:id="rId26" o:title=""/>
          </v:shape>
        </w:pict>
      </w:r>
      <w:r w:rsidR="00F8191B" w:rsidRPr="003D5030">
        <w:rPr>
          <w:iCs/>
          <w:sz w:val="28"/>
          <w:szCs w:val="28"/>
          <w:lang w:val="uk-UA" w:eastAsia="uk-UA"/>
        </w:rPr>
        <w:t>,</w:t>
      </w:r>
      <w:r w:rsidRPr="003D5030">
        <w:rPr>
          <w:iCs/>
          <w:sz w:val="28"/>
          <w:szCs w:val="28"/>
          <w:lang w:val="uk-UA" w:eastAsia="uk-UA"/>
        </w:rPr>
        <w:t xml:space="preserve"> </w:t>
      </w:r>
      <w:r w:rsidR="00905F4D">
        <w:rPr>
          <w:position w:val="-12"/>
          <w:sz w:val="28"/>
          <w:szCs w:val="28"/>
          <w:lang w:val="uk-UA"/>
        </w:rPr>
        <w:pict>
          <v:shape id="_x0000_i1069" type="#_x0000_t75" style="width:21pt;height:21.75pt" fillcolor="window">
            <v:imagedata r:id="rId25" o:title=""/>
          </v:shape>
        </w:pict>
      </w:r>
      <w:r w:rsidR="00F8191B" w:rsidRPr="003D5030">
        <w:rPr>
          <w:iCs/>
          <w:sz w:val="28"/>
          <w:szCs w:val="28"/>
          <w:lang w:val="uk-UA" w:eastAsia="uk-UA"/>
        </w:rPr>
        <w:t>&gt;</w:t>
      </w:r>
      <w:r w:rsidR="00905F4D">
        <w:rPr>
          <w:position w:val="-12"/>
          <w:sz w:val="28"/>
          <w:szCs w:val="28"/>
          <w:lang w:val="uk-UA"/>
        </w:rPr>
        <w:pict>
          <v:shape id="_x0000_i1070" type="#_x0000_t75" style="width:21pt;height:21.75pt" fillcolor="window">
            <v:imagedata r:id="rId27" o:title=""/>
          </v:shape>
        </w:pict>
      </w:r>
      <w:r w:rsidR="00F8191B" w:rsidRPr="003D5030">
        <w:rPr>
          <w:sz w:val="28"/>
          <w:szCs w:val="28"/>
          <w:lang w:val="uk-UA" w:eastAsia="uk-UA"/>
        </w:rPr>
        <w:t>, слід обрат</w:t>
      </w:r>
      <w:r w:rsidRPr="003D5030">
        <w:rPr>
          <w:sz w:val="28"/>
          <w:szCs w:val="28"/>
          <w:lang w:val="uk-UA" w:eastAsia="uk-UA"/>
        </w:rPr>
        <w:t>и проект A</w:t>
      </w:r>
      <w:r w:rsidR="00F8191B" w:rsidRPr="003D5030">
        <w:rPr>
          <w:sz w:val="28"/>
          <w:szCs w:val="28"/>
          <w:lang w:val="uk-UA" w:eastAsia="uk-UA"/>
        </w:rPr>
        <w:t>;</w:t>
      </w:r>
    </w:p>
    <w:p w:rsidR="00F8191B" w:rsidRPr="003D5030" w:rsidRDefault="00F8191B" w:rsidP="003D5030">
      <w:pPr>
        <w:autoSpaceDE w:val="0"/>
        <w:autoSpaceDN w:val="0"/>
        <w:adjustRightInd w:val="0"/>
        <w:spacing w:line="360" w:lineRule="auto"/>
        <w:ind w:firstLine="709"/>
        <w:jc w:val="both"/>
        <w:rPr>
          <w:iCs/>
          <w:sz w:val="28"/>
          <w:szCs w:val="28"/>
          <w:lang w:val="uk-UA" w:eastAsia="uk-UA"/>
        </w:rPr>
      </w:pPr>
      <w:r w:rsidRPr="003D5030">
        <w:rPr>
          <w:iCs/>
          <w:sz w:val="28"/>
          <w:szCs w:val="28"/>
          <w:lang w:val="uk-UA" w:eastAsia="uk-UA"/>
        </w:rPr>
        <w:t xml:space="preserve">е) </w:t>
      </w:r>
      <w:r w:rsidR="00905F4D">
        <w:rPr>
          <w:position w:val="-12"/>
          <w:sz w:val="28"/>
          <w:szCs w:val="28"/>
          <w:lang w:val="uk-UA"/>
        </w:rPr>
        <w:pict>
          <v:shape id="_x0000_i1071" type="#_x0000_t75" style="width:18.75pt;height:20.25pt" fillcolor="window">
            <v:imagedata r:id="rId24" o:title=""/>
          </v:shape>
        </w:pict>
      </w:r>
      <w:r w:rsidRPr="003D5030">
        <w:rPr>
          <w:iCs/>
          <w:sz w:val="28"/>
          <w:szCs w:val="28"/>
          <w:lang w:val="uk-UA" w:eastAsia="uk-UA"/>
        </w:rPr>
        <w:t>&lt;</w:t>
      </w:r>
      <w:r w:rsidR="00905F4D">
        <w:rPr>
          <w:position w:val="-12"/>
          <w:sz w:val="28"/>
          <w:szCs w:val="28"/>
          <w:lang w:val="uk-UA"/>
        </w:rPr>
        <w:pict>
          <v:shape id="_x0000_i1072" type="#_x0000_t75" style="width:18.75pt;height:20.25pt" fillcolor="window">
            <v:imagedata r:id="rId26" o:title=""/>
          </v:shape>
        </w:pict>
      </w:r>
      <w:r w:rsidRPr="003D5030">
        <w:rPr>
          <w:iCs/>
          <w:sz w:val="28"/>
          <w:szCs w:val="28"/>
          <w:lang w:val="uk-UA" w:eastAsia="uk-UA"/>
        </w:rPr>
        <w:t>,</w:t>
      </w:r>
      <w:r w:rsidR="00910D7A" w:rsidRPr="003D5030">
        <w:rPr>
          <w:iCs/>
          <w:sz w:val="28"/>
          <w:szCs w:val="28"/>
          <w:lang w:val="uk-UA" w:eastAsia="uk-UA"/>
        </w:rPr>
        <w:t xml:space="preserve"> </w:t>
      </w:r>
      <w:r w:rsidR="00905F4D">
        <w:rPr>
          <w:position w:val="-12"/>
          <w:sz w:val="28"/>
          <w:szCs w:val="28"/>
          <w:lang w:val="uk-UA"/>
        </w:rPr>
        <w:pict>
          <v:shape id="_x0000_i1073" type="#_x0000_t75" style="width:21pt;height:21.75pt" fillcolor="window">
            <v:imagedata r:id="rId25" o:title=""/>
          </v:shape>
        </w:pict>
      </w:r>
      <w:r w:rsidRPr="003D5030">
        <w:rPr>
          <w:iCs/>
          <w:sz w:val="28"/>
          <w:szCs w:val="28"/>
          <w:lang w:val="uk-UA" w:eastAsia="uk-UA"/>
        </w:rPr>
        <w:t>&lt;</w:t>
      </w:r>
      <w:r w:rsidR="00905F4D">
        <w:rPr>
          <w:position w:val="-12"/>
          <w:sz w:val="28"/>
          <w:szCs w:val="28"/>
          <w:lang w:val="uk-UA"/>
        </w:rPr>
        <w:pict>
          <v:shape id="_x0000_i1074" type="#_x0000_t75" style="width:21pt;height:21.75pt" fillcolor="window">
            <v:imagedata r:id="rId27" o:title=""/>
          </v:shape>
        </w:pict>
      </w:r>
      <w:r w:rsidRPr="003D5030">
        <w:rPr>
          <w:iCs/>
          <w:sz w:val="28"/>
          <w:szCs w:val="28"/>
          <w:lang w:val="uk-UA" w:eastAsia="uk-UA"/>
        </w:rPr>
        <w:t xml:space="preserve">, </w:t>
      </w:r>
      <w:r w:rsidRPr="003D5030">
        <w:rPr>
          <w:sz w:val="28"/>
          <w:szCs w:val="28"/>
          <w:lang w:val="uk-UA" w:eastAsia="uk-UA"/>
        </w:rPr>
        <w:t xml:space="preserve">слід обрати проект </w:t>
      </w:r>
      <w:r w:rsidRPr="003D5030">
        <w:rPr>
          <w:iCs/>
          <w:sz w:val="28"/>
          <w:szCs w:val="28"/>
          <w:lang w:val="uk-UA" w:eastAsia="uk-UA"/>
        </w:rPr>
        <w:t>А.</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В останніх двох випадках рішення про вибір проекту </w:t>
      </w:r>
      <w:r w:rsidRPr="003D5030">
        <w:rPr>
          <w:iCs/>
          <w:sz w:val="28"/>
          <w:szCs w:val="28"/>
          <w:lang w:val="uk-UA" w:eastAsia="uk-UA"/>
        </w:rPr>
        <w:t xml:space="preserve">А </w:t>
      </w:r>
      <w:r w:rsidRPr="003D5030">
        <w:rPr>
          <w:sz w:val="28"/>
          <w:szCs w:val="28"/>
          <w:lang w:val="uk-UA" w:eastAsia="uk-UA"/>
        </w:rPr>
        <w:t xml:space="preserve">чи </w:t>
      </w:r>
      <w:r w:rsidRPr="003D5030">
        <w:rPr>
          <w:iCs/>
          <w:sz w:val="28"/>
          <w:szCs w:val="28"/>
          <w:lang w:val="uk-UA" w:eastAsia="uk-UA"/>
        </w:rPr>
        <w:t xml:space="preserve">В </w:t>
      </w:r>
      <w:r w:rsidRPr="003D5030">
        <w:rPr>
          <w:sz w:val="28"/>
          <w:szCs w:val="28"/>
          <w:lang w:val="uk-UA" w:eastAsia="uk-UA"/>
        </w:rPr>
        <w:t xml:space="preserve">залежить від ставлення до ризику особи, що приймає рішення (ОПР). Зокрема, у випадку </w:t>
      </w:r>
      <w:r w:rsidR="002409EE" w:rsidRPr="003D5030">
        <w:rPr>
          <w:iCs/>
          <w:sz w:val="28"/>
          <w:szCs w:val="28"/>
          <w:lang w:val="uk-UA" w:eastAsia="uk-UA"/>
        </w:rPr>
        <w:t>d</w:t>
      </w:r>
      <w:r w:rsidRPr="003D5030">
        <w:rPr>
          <w:iCs/>
          <w:sz w:val="28"/>
          <w:szCs w:val="28"/>
          <w:lang w:val="uk-UA" w:eastAsia="uk-UA"/>
        </w:rPr>
        <w:t xml:space="preserve"> </w:t>
      </w:r>
      <w:r w:rsidRPr="003D5030">
        <w:rPr>
          <w:sz w:val="28"/>
          <w:szCs w:val="28"/>
          <w:lang w:val="uk-UA" w:eastAsia="uk-UA"/>
        </w:rPr>
        <w:t xml:space="preserve">проект </w:t>
      </w:r>
      <w:r w:rsidRPr="003D5030">
        <w:rPr>
          <w:iCs/>
          <w:sz w:val="28"/>
          <w:szCs w:val="28"/>
          <w:lang w:val="uk-UA" w:eastAsia="uk-UA"/>
        </w:rPr>
        <w:t xml:space="preserve">А </w:t>
      </w:r>
      <w:r w:rsidRPr="003D5030">
        <w:rPr>
          <w:sz w:val="28"/>
          <w:szCs w:val="28"/>
          <w:lang w:val="uk-UA" w:eastAsia="uk-UA"/>
        </w:rPr>
        <w:t xml:space="preserve">забезпечує вищий середній прибуток, однак він і більш ризикований. Вибір при цьому визначається тим, якою додатковою величиною середнього прибутку компенсується для ОПР задане збільшення ризику. У випадку для проекту </w:t>
      </w:r>
      <w:r w:rsidRPr="003D5030">
        <w:rPr>
          <w:iCs/>
          <w:sz w:val="28"/>
          <w:szCs w:val="28"/>
          <w:lang w:val="uk-UA" w:eastAsia="uk-UA"/>
        </w:rPr>
        <w:t xml:space="preserve">А </w:t>
      </w:r>
      <w:r w:rsidRPr="003D5030">
        <w:rPr>
          <w:sz w:val="28"/>
          <w:szCs w:val="28"/>
          <w:lang w:val="uk-UA" w:eastAsia="uk-UA"/>
        </w:rPr>
        <w:t>ризик менший, але й очікуваний прибуток менший.</w:t>
      </w:r>
    </w:p>
    <w:p w:rsidR="00F8191B" w:rsidRPr="003D5030" w:rsidRDefault="00F8191B" w:rsidP="003D5030">
      <w:pPr>
        <w:autoSpaceDE w:val="0"/>
        <w:autoSpaceDN w:val="0"/>
        <w:adjustRightInd w:val="0"/>
        <w:spacing w:line="360" w:lineRule="auto"/>
        <w:ind w:firstLine="709"/>
        <w:jc w:val="both"/>
        <w:rPr>
          <w:sz w:val="28"/>
          <w:szCs w:val="28"/>
          <w:lang w:val="uk-UA" w:eastAsia="uk-UA"/>
        </w:rPr>
      </w:pPr>
      <w:r w:rsidRPr="003D5030">
        <w:rPr>
          <w:b/>
          <w:bCs/>
          <w:sz w:val="28"/>
          <w:szCs w:val="28"/>
          <w:lang w:val="uk-UA" w:eastAsia="uk-UA"/>
        </w:rPr>
        <w:t xml:space="preserve">Приклад. </w:t>
      </w:r>
      <w:r w:rsidRPr="003D5030">
        <w:rPr>
          <w:sz w:val="28"/>
          <w:szCs w:val="28"/>
          <w:lang w:val="uk-UA" w:eastAsia="uk-UA"/>
        </w:rPr>
        <w:t>Розглянемо два варіанти виробництва нових товарів. З огляду на невизначеність ситуації з реалізацією товарів, керівництво проаналізувало можливі доходи від реалізації проектів у різних ситуаціях (песимістична, найбільш імовірна, оптимістична), а також імовірність настання зазначених ситуацій.</w:t>
      </w:r>
    </w:p>
    <w:p w:rsidR="00F8191B"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Результати аналізу, що є вихідними даними для розв'язан</w:t>
      </w:r>
      <w:r w:rsidR="00E642D5" w:rsidRPr="003D5030">
        <w:rPr>
          <w:sz w:val="28"/>
          <w:szCs w:val="28"/>
          <w:lang w:val="uk-UA" w:eastAsia="uk-UA"/>
        </w:rPr>
        <w:t>ня задачі, подані в табл. 3.</w:t>
      </w:r>
    </w:p>
    <w:p w:rsidR="003D5030" w:rsidRPr="003D5030" w:rsidRDefault="003D5030" w:rsidP="003D5030">
      <w:pPr>
        <w:autoSpaceDE w:val="0"/>
        <w:autoSpaceDN w:val="0"/>
        <w:adjustRightInd w:val="0"/>
        <w:spacing w:line="360" w:lineRule="auto"/>
        <w:ind w:firstLine="709"/>
        <w:jc w:val="both"/>
        <w:rPr>
          <w:sz w:val="28"/>
          <w:szCs w:val="28"/>
          <w:lang w:val="uk-UA" w:eastAsia="uk-UA"/>
        </w:rPr>
      </w:pPr>
    </w:p>
    <w:p w:rsidR="00F8191B" w:rsidRDefault="003D5030" w:rsidP="003D5030">
      <w:pPr>
        <w:autoSpaceDE w:val="0"/>
        <w:autoSpaceDN w:val="0"/>
        <w:adjustRightInd w:val="0"/>
        <w:spacing w:line="360" w:lineRule="auto"/>
        <w:ind w:firstLine="709"/>
        <w:jc w:val="both"/>
        <w:rPr>
          <w:b/>
          <w:bCs/>
          <w:sz w:val="28"/>
          <w:szCs w:val="28"/>
          <w:lang w:val="uk-UA" w:eastAsia="uk-UA"/>
        </w:rPr>
      </w:pPr>
      <w:r>
        <w:rPr>
          <w:b/>
          <w:bCs/>
          <w:sz w:val="28"/>
          <w:szCs w:val="28"/>
          <w:lang w:val="uk-UA" w:eastAsia="uk-UA"/>
        </w:rPr>
        <w:t xml:space="preserve">Таблиця 3. </w:t>
      </w:r>
      <w:r w:rsidR="00F8191B" w:rsidRPr="003D5030">
        <w:rPr>
          <w:b/>
          <w:bCs/>
          <w:sz w:val="28"/>
          <w:szCs w:val="28"/>
          <w:lang w:val="uk-UA" w:eastAsia="uk-UA"/>
        </w:rPr>
        <w:t>Вихідні дані</w:t>
      </w:r>
    </w:p>
    <w:p w:rsidR="003818F4" w:rsidRPr="003D5030" w:rsidRDefault="00905F4D" w:rsidP="003D5030">
      <w:pPr>
        <w:autoSpaceDE w:val="0"/>
        <w:autoSpaceDN w:val="0"/>
        <w:adjustRightInd w:val="0"/>
        <w:spacing w:line="360" w:lineRule="auto"/>
        <w:ind w:firstLine="709"/>
        <w:jc w:val="both"/>
        <w:rPr>
          <w:iCs/>
          <w:sz w:val="28"/>
          <w:szCs w:val="28"/>
          <w:lang w:val="uk-UA" w:eastAsia="uk-UA"/>
        </w:rPr>
      </w:pPr>
      <w:r>
        <w:rPr>
          <w:iCs/>
          <w:sz w:val="28"/>
          <w:szCs w:val="28"/>
          <w:lang w:val="uk-UA" w:eastAsia="uk-UA"/>
        </w:rPr>
        <w:pict>
          <v:shape id="_x0000_i1075" type="#_x0000_t75" style="width:324pt;height:109.5pt">
            <v:imagedata r:id="rId28" o:title="" gain="1.25" blacklevel="3277f"/>
          </v:shape>
        </w:pict>
      </w:r>
    </w:p>
    <w:p w:rsidR="003D5030" w:rsidRDefault="003D5030" w:rsidP="003D5030">
      <w:pPr>
        <w:autoSpaceDE w:val="0"/>
        <w:autoSpaceDN w:val="0"/>
        <w:adjustRightInd w:val="0"/>
        <w:spacing w:line="360" w:lineRule="auto"/>
        <w:ind w:firstLine="709"/>
        <w:jc w:val="both"/>
        <w:rPr>
          <w:sz w:val="28"/>
          <w:szCs w:val="28"/>
          <w:lang w:val="uk-UA" w:eastAsia="uk-UA"/>
        </w:rPr>
      </w:pPr>
    </w:p>
    <w:p w:rsidR="002409EE" w:rsidRPr="003D5030" w:rsidRDefault="00F8191B"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 xml:space="preserve">Зауважимо, що у випадку оптимістичної ситуації проект </w:t>
      </w:r>
      <w:r w:rsidRPr="003D5030">
        <w:rPr>
          <w:iCs/>
          <w:sz w:val="28"/>
          <w:szCs w:val="28"/>
          <w:lang w:val="uk-UA" w:eastAsia="uk-UA"/>
        </w:rPr>
        <w:t xml:space="preserve">Б </w:t>
      </w:r>
      <w:r w:rsidRPr="003D5030">
        <w:rPr>
          <w:sz w:val="28"/>
          <w:szCs w:val="28"/>
          <w:lang w:val="uk-UA" w:eastAsia="uk-UA"/>
        </w:rPr>
        <w:t xml:space="preserve">забезпечить 600 одиниць доходу. При цьому імовірність її настання 0,25. Проект </w:t>
      </w:r>
      <w:r w:rsidRPr="003D5030">
        <w:rPr>
          <w:iCs/>
          <w:sz w:val="28"/>
          <w:szCs w:val="28"/>
          <w:lang w:val="uk-UA" w:eastAsia="uk-UA"/>
        </w:rPr>
        <w:t xml:space="preserve">А </w:t>
      </w:r>
      <w:r w:rsidRPr="003D5030">
        <w:rPr>
          <w:sz w:val="28"/>
          <w:szCs w:val="28"/>
          <w:lang w:val="uk-UA" w:eastAsia="uk-UA"/>
        </w:rPr>
        <w:t>забезпечить 500 одиниць доходу з імовірністю 0,20,</w:t>
      </w:r>
      <w:r w:rsidR="002409EE" w:rsidRPr="003D5030">
        <w:rPr>
          <w:sz w:val="28"/>
          <w:szCs w:val="28"/>
          <w:lang w:val="uk-UA" w:eastAsia="uk-UA"/>
        </w:rPr>
        <w:t xml:space="preserve"> тобто при орієнтації на максимальний результат проект </w:t>
      </w:r>
      <w:r w:rsidR="002409EE" w:rsidRPr="003D5030">
        <w:rPr>
          <w:iCs/>
          <w:sz w:val="28"/>
          <w:szCs w:val="28"/>
          <w:lang w:val="uk-UA" w:eastAsia="uk-UA"/>
        </w:rPr>
        <w:t xml:space="preserve">Б </w:t>
      </w:r>
      <w:r w:rsidR="002409EE" w:rsidRPr="003D5030">
        <w:rPr>
          <w:sz w:val="28"/>
          <w:szCs w:val="28"/>
          <w:lang w:val="uk-UA" w:eastAsia="uk-UA"/>
        </w:rPr>
        <w:t xml:space="preserve">є кращим. З іншого боку, у випадку песимістичної ситуації проект </w:t>
      </w:r>
      <w:r w:rsidR="002409EE" w:rsidRPr="003D5030">
        <w:rPr>
          <w:iCs/>
          <w:sz w:val="28"/>
          <w:szCs w:val="28"/>
          <w:lang w:val="uk-UA" w:eastAsia="uk-UA"/>
        </w:rPr>
        <w:t xml:space="preserve">Б </w:t>
      </w:r>
      <w:r w:rsidR="002409EE" w:rsidRPr="003D5030">
        <w:rPr>
          <w:sz w:val="28"/>
          <w:szCs w:val="28"/>
          <w:lang w:val="uk-UA" w:eastAsia="uk-UA"/>
        </w:rPr>
        <w:t xml:space="preserve">забезпечить 80 одиниць доходу з імовірністю її настання 0,25, а проект </w:t>
      </w:r>
      <w:r w:rsidR="002409EE" w:rsidRPr="003D5030">
        <w:rPr>
          <w:iCs/>
          <w:sz w:val="28"/>
          <w:szCs w:val="28"/>
          <w:lang w:val="uk-UA" w:eastAsia="uk-UA"/>
        </w:rPr>
        <w:t xml:space="preserve">А — </w:t>
      </w:r>
      <w:r w:rsidR="002409EE" w:rsidRPr="003D5030">
        <w:rPr>
          <w:sz w:val="28"/>
          <w:szCs w:val="28"/>
          <w:lang w:val="uk-UA" w:eastAsia="uk-UA"/>
        </w:rPr>
        <w:t xml:space="preserve">100 одиниць з імовірністю настання 0,20. Тобто при настанні песимістичної ситуації кращим є проект А. Неважко переконається, що </w:t>
      </w:r>
      <w:r w:rsidR="002409EE" w:rsidRPr="003D5030">
        <w:rPr>
          <w:iCs/>
          <w:sz w:val="28"/>
          <w:szCs w:val="28"/>
          <w:lang w:val="uk-UA" w:eastAsia="uk-UA"/>
        </w:rPr>
        <w:t>Х</w:t>
      </w:r>
      <w:r w:rsidR="002409EE" w:rsidRPr="003D5030">
        <w:rPr>
          <w:iCs/>
          <w:sz w:val="28"/>
          <w:szCs w:val="28"/>
          <w:vertAlign w:val="subscript"/>
          <w:lang w:val="uk-UA" w:eastAsia="uk-UA"/>
        </w:rPr>
        <w:t>A</w:t>
      </w:r>
      <w:r w:rsidR="002409EE" w:rsidRPr="003D5030">
        <w:rPr>
          <w:iCs/>
          <w:sz w:val="28"/>
          <w:szCs w:val="28"/>
          <w:lang w:val="uk-UA" w:eastAsia="uk-UA"/>
        </w:rPr>
        <w:t xml:space="preserve"> = Х</w:t>
      </w:r>
      <w:r w:rsidR="002409EE" w:rsidRPr="003D5030">
        <w:rPr>
          <w:iCs/>
          <w:sz w:val="28"/>
          <w:szCs w:val="28"/>
          <w:vertAlign w:val="subscript"/>
          <w:lang w:val="uk-UA" w:eastAsia="uk-UA"/>
        </w:rPr>
        <w:t>B</w:t>
      </w:r>
      <w:r w:rsidR="002409EE" w:rsidRPr="003D5030">
        <w:rPr>
          <w:iCs/>
          <w:sz w:val="28"/>
          <w:szCs w:val="28"/>
          <w:lang w:val="uk-UA" w:eastAsia="uk-UA"/>
        </w:rPr>
        <w:t xml:space="preserve"> = </w:t>
      </w:r>
      <w:r w:rsidR="002409EE" w:rsidRPr="003D5030">
        <w:rPr>
          <w:sz w:val="28"/>
          <w:szCs w:val="28"/>
          <w:lang w:val="uk-UA" w:eastAsia="uk-UA"/>
        </w:rPr>
        <w:t>320, тому що</w:t>
      </w:r>
    </w:p>
    <w:p w:rsidR="002409EE" w:rsidRPr="003D5030" w:rsidRDefault="002409EE" w:rsidP="003D5030">
      <w:pPr>
        <w:autoSpaceDE w:val="0"/>
        <w:autoSpaceDN w:val="0"/>
        <w:adjustRightInd w:val="0"/>
        <w:spacing w:line="360" w:lineRule="auto"/>
        <w:ind w:firstLine="709"/>
        <w:jc w:val="both"/>
        <w:rPr>
          <w:sz w:val="28"/>
          <w:szCs w:val="28"/>
          <w:lang w:val="uk-UA" w:eastAsia="uk-UA"/>
        </w:rPr>
      </w:pPr>
      <w:r w:rsidRPr="003D5030">
        <w:rPr>
          <w:iCs/>
          <w:sz w:val="28"/>
          <w:szCs w:val="28"/>
          <w:lang w:val="uk-UA" w:eastAsia="uk-UA"/>
        </w:rPr>
        <w:t>Х</w:t>
      </w:r>
      <w:r w:rsidRPr="003D5030">
        <w:rPr>
          <w:iCs/>
          <w:sz w:val="28"/>
          <w:szCs w:val="28"/>
          <w:vertAlign w:val="subscript"/>
          <w:lang w:val="uk-UA" w:eastAsia="uk-UA"/>
        </w:rPr>
        <w:t>А</w:t>
      </w:r>
      <w:r w:rsidRPr="003D5030">
        <w:rPr>
          <w:iCs/>
          <w:sz w:val="28"/>
          <w:szCs w:val="28"/>
          <w:lang w:val="uk-UA" w:eastAsia="uk-UA"/>
        </w:rPr>
        <w:t xml:space="preserve"> = </w:t>
      </w:r>
      <w:r w:rsidRPr="003D5030">
        <w:rPr>
          <w:sz w:val="28"/>
          <w:szCs w:val="28"/>
          <w:lang w:val="uk-UA" w:eastAsia="uk-UA"/>
        </w:rPr>
        <w:t>100 х 0,2 + 333,3 х 0,6 + 500 х 0,2 = 320</w:t>
      </w:r>
    </w:p>
    <w:p w:rsidR="002409EE" w:rsidRPr="003D5030" w:rsidRDefault="002409EE" w:rsidP="003D5030">
      <w:pPr>
        <w:autoSpaceDE w:val="0"/>
        <w:autoSpaceDN w:val="0"/>
        <w:adjustRightInd w:val="0"/>
        <w:spacing w:line="360" w:lineRule="auto"/>
        <w:ind w:firstLine="709"/>
        <w:jc w:val="both"/>
        <w:rPr>
          <w:sz w:val="28"/>
          <w:szCs w:val="28"/>
          <w:lang w:val="uk-UA" w:eastAsia="uk-UA"/>
        </w:rPr>
      </w:pPr>
      <w:r w:rsidRPr="003D5030">
        <w:rPr>
          <w:iCs/>
          <w:sz w:val="28"/>
          <w:szCs w:val="28"/>
          <w:lang w:val="uk-UA" w:eastAsia="uk-UA"/>
        </w:rPr>
        <w:t>Х</w:t>
      </w:r>
      <w:r w:rsidRPr="003D5030">
        <w:rPr>
          <w:iCs/>
          <w:sz w:val="28"/>
          <w:szCs w:val="28"/>
          <w:vertAlign w:val="subscript"/>
          <w:lang w:val="uk-UA" w:eastAsia="uk-UA"/>
        </w:rPr>
        <w:t>B</w:t>
      </w:r>
      <w:r w:rsidRPr="003D5030">
        <w:rPr>
          <w:iCs/>
          <w:sz w:val="28"/>
          <w:szCs w:val="28"/>
          <w:lang w:val="uk-UA" w:eastAsia="uk-UA"/>
        </w:rPr>
        <w:t xml:space="preserve"> = </w:t>
      </w:r>
      <w:r w:rsidRPr="003D5030">
        <w:rPr>
          <w:sz w:val="28"/>
          <w:szCs w:val="28"/>
          <w:lang w:val="uk-UA" w:eastAsia="uk-UA"/>
        </w:rPr>
        <w:t>80 х 0,25 + 300 х 0,5 + 600 х 0,25 = 320</w:t>
      </w:r>
    </w:p>
    <w:p w:rsidR="002409EE" w:rsidRPr="003D5030" w:rsidRDefault="002409EE" w:rsidP="003D5030">
      <w:pPr>
        <w:autoSpaceDE w:val="0"/>
        <w:autoSpaceDN w:val="0"/>
        <w:adjustRightInd w:val="0"/>
        <w:spacing w:line="360" w:lineRule="auto"/>
        <w:ind w:firstLine="709"/>
        <w:jc w:val="both"/>
        <w:rPr>
          <w:iCs/>
          <w:sz w:val="28"/>
          <w:szCs w:val="28"/>
          <w:lang w:val="uk-UA" w:eastAsia="uk-UA"/>
        </w:rPr>
      </w:pPr>
      <w:r w:rsidRPr="003D5030">
        <w:rPr>
          <w:sz w:val="28"/>
          <w:szCs w:val="28"/>
          <w:lang w:val="uk-UA" w:eastAsia="uk-UA"/>
        </w:rPr>
        <w:t xml:space="preserve">Середньоквадратичне відхилення </w:t>
      </w:r>
      <w:r w:rsidRPr="003D5030">
        <w:rPr>
          <w:bCs/>
          <w:iCs/>
          <w:sz w:val="28"/>
          <w:szCs w:val="28"/>
          <w:lang w:val="uk-UA" w:eastAsia="de-DE"/>
        </w:rPr>
        <w:t>σ</w:t>
      </w:r>
      <w:r w:rsidRPr="003D5030">
        <w:rPr>
          <w:iCs/>
          <w:sz w:val="28"/>
          <w:szCs w:val="28"/>
          <w:vertAlign w:val="subscript"/>
          <w:lang w:val="uk-UA" w:eastAsia="uk-UA"/>
        </w:rPr>
        <w:t>A</w:t>
      </w:r>
      <w:r w:rsidRPr="003D5030">
        <w:rPr>
          <w:iCs/>
          <w:sz w:val="28"/>
          <w:szCs w:val="28"/>
          <w:lang w:val="uk-UA" w:eastAsia="uk-UA"/>
        </w:rPr>
        <w:t xml:space="preserve"> = </w:t>
      </w:r>
      <w:r w:rsidRPr="003D5030">
        <w:rPr>
          <w:sz w:val="28"/>
          <w:szCs w:val="28"/>
          <w:lang w:val="uk-UA" w:eastAsia="uk-UA"/>
        </w:rPr>
        <w:t xml:space="preserve">127, </w:t>
      </w:r>
      <w:r w:rsidRPr="003D5030">
        <w:rPr>
          <w:bCs/>
          <w:iCs/>
          <w:sz w:val="28"/>
          <w:szCs w:val="28"/>
          <w:lang w:val="uk-UA" w:eastAsia="de-DE"/>
        </w:rPr>
        <w:t>σ</w:t>
      </w:r>
      <w:r w:rsidRPr="003D5030">
        <w:rPr>
          <w:sz w:val="28"/>
          <w:szCs w:val="28"/>
          <w:vertAlign w:val="subscript"/>
          <w:lang w:val="uk-UA" w:eastAsia="uk-UA"/>
        </w:rPr>
        <w:t>в</w:t>
      </w:r>
      <w:r w:rsidRPr="003D5030">
        <w:rPr>
          <w:sz w:val="28"/>
          <w:szCs w:val="28"/>
          <w:lang w:val="uk-UA" w:eastAsia="uk-UA"/>
        </w:rPr>
        <w:t xml:space="preserve">= 185. Таким чином, при однакових середніх очікуваних доходах коливання можливого результату в проекті </w:t>
      </w:r>
      <w:r w:rsidRPr="003D5030">
        <w:rPr>
          <w:iCs/>
          <w:sz w:val="28"/>
          <w:szCs w:val="28"/>
          <w:lang w:val="uk-UA" w:eastAsia="uk-UA"/>
        </w:rPr>
        <w:t xml:space="preserve">Б </w:t>
      </w:r>
      <w:r w:rsidRPr="003D5030">
        <w:rPr>
          <w:sz w:val="28"/>
          <w:szCs w:val="28"/>
          <w:lang w:val="uk-UA" w:eastAsia="uk-UA"/>
        </w:rPr>
        <w:t xml:space="preserve">більше, тобто ризик проекту </w:t>
      </w:r>
      <w:r w:rsidRPr="003D5030">
        <w:rPr>
          <w:iCs/>
          <w:sz w:val="28"/>
          <w:szCs w:val="28"/>
          <w:lang w:val="uk-UA" w:eastAsia="uk-UA"/>
        </w:rPr>
        <w:t xml:space="preserve">А </w:t>
      </w:r>
      <w:r w:rsidRPr="003D5030">
        <w:rPr>
          <w:sz w:val="28"/>
          <w:szCs w:val="28"/>
          <w:lang w:val="uk-UA" w:eastAsia="uk-UA"/>
        </w:rPr>
        <w:t xml:space="preserve">нижчий, ніж проекту </w:t>
      </w:r>
      <w:r w:rsidRPr="003D5030">
        <w:rPr>
          <w:iCs/>
          <w:sz w:val="28"/>
          <w:szCs w:val="28"/>
          <w:lang w:val="uk-UA" w:eastAsia="uk-UA"/>
        </w:rPr>
        <w:t>Б.</w:t>
      </w:r>
    </w:p>
    <w:p w:rsidR="00F8191B" w:rsidRPr="003D5030" w:rsidRDefault="002409EE" w:rsidP="003D5030">
      <w:pPr>
        <w:autoSpaceDE w:val="0"/>
        <w:autoSpaceDN w:val="0"/>
        <w:adjustRightInd w:val="0"/>
        <w:spacing w:line="360" w:lineRule="auto"/>
        <w:ind w:firstLine="709"/>
        <w:jc w:val="both"/>
        <w:rPr>
          <w:sz w:val="28"/>
          <w:szCs w:val="28"/>
          <w:lang w:val="uk-UA" w:eastAsia="uk-UA"/>
        </w:rPr>
      </w:pPr>
      <w:r w:rsidRPr="003D5030">
        <w:rPr>
          <w:sz w:val="28"/>
          <w:szCs w:val="28"/>
          <w:lang w:val="uk-UA" w:eastAsia="uk-UA"/>
        </w:rPr>
        <w:t>Однак статистичним методом неможливо користуватися, якщо досліджуваний об'єкт — нове недавно зареєстроване підприємство. Відзначимо, що дисперсія сигналізує про наявність ризику, але при цьому приховує напрям відхилення від очікуваного значення. Підприємцю часто потрібно, знати, що найбільш імовірно: втрати чи прибуток у результаті здійснення угоди.</w:t>
      </w:r>
    </w:p>
    <w:p w:rsidR="00F8191B" w:rsidRPr="003D5030" w:rsidRDefault="00F8191B" w:rsidP="003D5030">
      <w:pPr>
        <w:autoSpaceDE w:val="0"/>
        <w:autoSpaceDN w:val="0"/>
        <w:adjustRightInd w:val="0"/>
        <w:spacing w:line="360" w:lineRule="auto"/>
        <w:ind w:firstLine="709"/>
        <w:jc w:val="both"/>
        <w:rPr>
          <w:sz w:val="28"/>
          <w:szCs w:val="28"/>
          <w:lang w:val="uk-UA"/>
        </w:rPr>
      </w:pPr>
    </w:p>
    <w:p w:rsidR="00976E30" w:rsidRPr="003D5030" w:rsidRDefault="00976E30" w:rsidP="003D5030">
      <w:pPr>
        <w:autoSpaceDE w:val="0"/>
        <w:autoSpaceDN w:val="0"/>
        <w:adjustRightInd w:val="0"/>
        <w:spacing w:line="360" w:lineRule="auto"/>
        <w:ind w:firstLine="709"/>
        <w:jc w:val="both"/>
        <w:rPr>
          <w:b/>
          <w:sz w:val="28"/>
          <w:szCs w:val="28"/>
          <w:lang w:val="uk-UA"/>
        </w:rPr>
      </w:pPr>
      <w:r w:rsidRPr="003D5030">
        <w:rPr>
          <w:b/>
          <w:sz w:val="28"/>
          <w:szCs w:val="28"/>
          <w:lang w:val="uk-UA"/>
        </w:rPr>
        <w:t>Задача</w:t>
      </w:r>
    </w:p>
    <w:p w:rsidR="00D86AF2" w:rsidRPr="003D5030" w:rsidRDefault="00D86AF2" w:rsidP="003D5030">
      <w:pPr>
        <w:autoSpaceDE w:val="0"/>
        <w:autoSpaceDN w:val="0"/>
        <w:adjustRightInd w:val="0"/>
        <w:spacing w:line="360" w:lineRule="auto"/>
        <w:ind w:firstLine="709"/>
        <w:jc w:val="both"/>
        <w:rPr>
          <w:b/>
          <w:sz w:val="28"/>
          <w:szCs w:val="28"/>
          <w:lang w:val="uk-UA"/>
        </w:rPr>
      </w:pPr>
    </w:p>
    <w:p w:rsidR="00976E30" w:rsidRPr="003D5030" w:rsidRDefault="00976E30" w:rsidP="003D5030">
      <w:pPr>
        <w:numPr>
          <w:ilvl w:val="0"/>
          <w:numId w:val="1"/>
        </w:numPr>
        <w:tabs>
          <w:tab w:val="clear" w:pos="750"/>
        </w:tabs>
        <w:autoSpaceDE w:val="0"/>
        <w:autoSpaceDN w:val="0"/>
        <w:adjustRightInd w:val="0"/>
        <w:spacing w:line="360" w:lineRule="auto"/>
        <w:ind w:left="0" w:firstLine="709"/>
        <w:jc w:val="both"/>
        <w:rPr>
          <w:sz w:val="28"/>
          <w:szCs w:val="28"/>
          <w:lang w:val="uk-UA"/>
        </w:rPr>
      </w:pPr>
      <w:r w:rsidRPr="003D5030">
        <w:rPr>
          <w:sz w:val="28"/>
          <w:szCs w:val="28"/>
          <w:lang w:val="uk-UA"/>
        </w:rPr>
        <w:t>Провести розрахунки показників ефективності: чистий дисконтований прибуток, індекс прибутковості, строк окупності проекту, внутрішня норма рентабельності для трьох проектів.</w:t>
      </w:r>
    </w:p>
    <w:p w:rsidR="00976E30" w:rsidRPr="003D5030" w:rsidRDefault="00976E30" w:rsidP="003D5030">
      <w:pPr>
        <w:numPr>
          <w:ilvl w:val="0"/>
          <w:numId w:val="1"/>
        </w:numPr>
        <w:tabs>
          <w:tab w:val="clear" w:pos="750"/>
        </w:tabs>
        <w:autoSpaceDE w:val="0"/>
        <w:autoSpaceDN w:val="0"/>
        <w:adjustRightInd w:val="0"/>
        <w:spacing w:line="360" w:lineRule="auto"/>
        <w:ind w:left="0" w:firstLine="709"/>
        <w:jc w:val="both"/>
        <w:rPr>
          <w:sz w:val="28"/>
          <w:szCs w:val="28"/>
          <w:lang w:val="uk-UA"/>
        </w:rPr>
      </w:pPr>
      <w:r w:rsidRPr="003D5030">
        <w:rPr>
          <w:sz w:val="28"/>
          <w:szCs w:val="28"/>
          <w:lang w:val="uk-UA"/>
        </w:rPr>
        <w:t>Проаналізувати отримані показники порівняно з нормативним рівнем і провести обґрунтований вибір проекту для реалізації компанією.</w:t>
      </w:r>
    </w:p>
    <w:p w:rsidR="00976E30" w:rsidRPr="003D5030" w:rsidRDefault="00976E30" w:rsidP="003D5030">
      <w:pPr>
        <w:autoSpaceDE w:val="0"/>
        <w:autoSpaceDN w:val="0"/>
        <w:adjustRightInd w:val="0"/>
        <w:spacing w:line="360" w:lineRule="auto"/>
        <w:ind w:firstLine="709"/>
        <w:jc w:val="both"/>
        <w:rPr>
          <w:sz w:val="28"/>
          <w:szCs w:val="28"/>
          <w:lang w:val="uk-UA"/>
        </w:rPr>
      </w:pPr>
      <w:r w:rsidRPr="003D5030">
        <w:rPr>
          <w:sz w:val="28"/>
          <w:szCs w:val="28"/>
          <w:lang w:val="uk-UA"/>
        </w:rPr>
        <w:t>Вихідні дані</w:t>
      </w:r>
    </w:p>
    <w:p w:rsidR="00976E30" w:rsidRPr="003D5030" w:rsidRDefault="00976E30" w:rsidP="003D5030">
      <w:pPr>
        <w:autoSpaceDE w:val="0"/>
        <w:autoSpaceDN w:val="0"/>
        <w:adjustRightInd w:val="0"/>
        <w:spacing w:line="360" w:lineRule="auto"/>
        <w:ind w:firstLine="709"/>
        <w:jc w:val="both"/>
        <w:rPr>
          <w:sz w:val="28"/>
          <w:szCs w:val="28"/>
          <w:lang w:val="uk-UA"/>
        </w:rPr>
      </w:pPr>
      <w:r w:rsidRPr="003D5030">
        <w:rPr>
          <w:sz w:val="28"/>
          <w:szCs w:val="28"/>
          <w:lang w:val="uk-UA"/>
        </w:rPr>
        <w:t>Інвестиційна компанія отримала для розгляду бізнес плани чотирьох проектів, що стосуються різних галузей народного господарства. Показники, що характеризують ці проекти, наведені в таблиці.</w:t>
      </w:r>
    </w:p>
    <w:p w:rsidR="00976E30" w:rsidRPr="003D5030" w:rsidRDefault="00976E30" w:rsidP="003D5030">
      <w:pPr>
        <w:autoSpaceDE w:val="0"/>
        <w:autoSpaceDN w:val="0"/>
        <w:adjustRightInd w:val="0"/>
        <w:spacing w:line="360" w:lineRule="auto"/>
        <w:ind w:firstLine="709"/>
        <w:jc w:val="both"/>
        <w:rPr>
          <w:sz w:val="28"/>
          <w:szCs w:val="28"/>
          <w:lang w:val="uk-UA"/>
        </w:rPr>
      </w:pPr>
      <w:r w:rsidRPr="003D5030">
        <w:rPr>
          <w:sz w:val="28"/>
          <w:szCs w:val="28"/>
          <w:lang w:val="uk-UA"/>
        </w:rPr>
        <w:t>Визначити, який проект (або проекти) є найбільш привабливими та найменш ризикованими за допомогою наступних показників ефективності:</w:t>
      </w:r>
    </w:p>
    <w:p w:rsidR="00976E30" w:rsidRPr="003D5030" w:rsidRDefault="00976E30" w:rsidP="003D5030">
      <w:pPr>
        <w:numPr>
          <w:ilvl w:val="0"/>
          <w:numId w:val="2"/>
        </w:numPr>
        <w:tabs>
          <w:tab w:val="clear" w:pos="1069"/>
        </w:tabs>
        <w:autoSpaceDE w:val="0"/>
        <w:autoSpaceDN w:val="0"/>
        <w:adjustRightInd w:val="0"/>
        <w:spacing w:line="360" w:lineRule="auto"/>
        <w:ind w:left="0" w:firstLine="709"/>
        <w:jc w:val="both"/>
        <w:rPr>
          <w:sz w:val="28"/>
          <w:szCs w:val="28"/>
          <w:lang w:val="uk-UA"/>
        </w:rPr>
      </w:pPr>
      <w:r w:rsidRPr="003D5030">
        <w:rPr>
          <w:sz w:val="28"/>
          <w:szCs w:val="28"/>
          <w:lang w:val="uk-UA"/>
        </w:rPr>
        <w:t>чистий дисконтований</w:t>
      </w:r>
      <w:r w:rsidR="003D5030" w:rsidRPr="003D5030">
        <w:rPr>
          <w:sz w:val="28"/>
          <w:szCs w:val="28"/>
          <w:lang w:val="uk-UA"/>
        </w:rPr>
        <w:t xml:space="preserve"> </w:t>
      </w:r>
      <w:r w:rsidRPr="003D5030">
        <w:rPr>
          <w:sz w:val="28"/>
          <w:szCs w:val="28"/>
          <w:lang w:val="uk-UA"/>
        </w:rPr>
        <w:t>прибуток (ЧДП);</w:t>
      </w:r>
    </w:p>
    <w:p w:rsidR="00976E30" w:rsidRPr="003D5030" w:rsidRDefault="00976E30" w:rsidP="003D5030">
      <w:pPr>
        <w:numPr>
          <w:ilvl w:val="0"/>
          <w:numId w:val="2"/>
        </w:numPr>
        <w:tabs>
          <w:tab w:val="clear" w:pos="1069"/>
        </w:tabs>
        <w:autoSpaceDE w:val="0"/>
        <w:autoSpaceDN w:val="0"/>
        <w:adjustRightInd w:val="0"/>
        <w:spacing w:line="360" w:lineRule="auto"/>
        <w:ind w:left="0" w:firstLine="709"/>
        <w:jc w:val="both"/>
        <w:rPr>
          <w:sz w:val="28"/>
          <w:szCs w:val="28"/>
          <w:lang w:val="uk-UA"/>
        </w:rPr>
      </w:pPr>
      <w:r w:rsidRPr="003D5030">
        <w:rPr>
          <w:sz w:val="28"/>
          <w:szCs w:val="28"/>
          <w:lang w:val="uk-UA"/>
        </w:rPr>
        <w:t>індекс прибутковості (ИД);</w:t>
      </w:r>
    </w:p>
    <w:p w:rsidR="00C01FEB" w:rsidRPr="003D5030" w:rsidRDefault="00C01FEB" w:rsidP="003D5030">
      <w:pPr>
        <w:numPr>
          <w:ilvl w:val="0"/>
          <w:numId w:val="2"/>
        </w:numPr>
        <w:tabs>
          <w:tab w:val="clear" w:pos="1069"/>
        </w:tabs>
        <w:autoSpaceDE w:val="0"/>
        <w:autoSpaceDN w:val="0"/>
        <w:adjustRightInd w:val="0"/>
        <w:spacing w:line="360" w:lineRule="auto"/>
        <w:ind w:left="0" w:firstLine="709"/>
        <w:jc w:val="both"/>
        <w:rPr>
          <w:sz w:val="28"/>
          <w:szCs w:val="28"/>
          <w:lang w:val="uk-UA"/>
        </w:rPr>
      </w:pPr>
      <w:r w:rsidRPr="003D5030">
        <w:rPr>
          <w:sz w:val="28"/>
          <w:szCs w:val="28"/>
          <w:lang w:val="uk-UA"/>
        </w:rPr>
        <w:t>строк окупності проекту (ПО);</w:t>
      </w:r>
    </w:p>
    <w:p w:rsidR="00976E30" w:rsidRPr="003D5030" w:rsidRDefault="00C01FEB" w:rsidP="003D5030">
      <w:pPr>
        <w:numPr>
          <w:ilvl w:val="0"/>
          <w:numId w:val="2"/>
        </w:numPr>
        <w:tabs>
          <w:tab w:val="clear" w:pos="1069"/>
        </w:tabs>
        <w:autoSpaceDE w:val="0"/>
        <w:autoSpaceDN w:val="0"/>
        <w:adjustRightInd w:val="0"/>
        <w:spacing w:line="360" w:lineRule="auto"/>
        <w:ind w:left="0" w:firstLine="709"/>
        <w:jc w:val="both"/>
        <w:rPr>
          <w:sz w:val="28"/>
          <w:szCs w:val="28"/>
          <w:lang w:val="uk-UA"/>
        </w:rPr>
      </w:pPr>
      <w:r w:rsidRPr="003D5030">
        <w:rPr>
          <w:sz w:val="28"/>
          <w:szCs w:val="28"/>
          <w:lang w:val="uk-UA"/>
        </w:rPr>
        <w:t>внутрішня норма рентабельності (ВНД)</w:t>
      </w:r>
    </w:p>
    <w:p w:rsidR="009F31DB" w:rsidRPr="003D5030" w:rsidRDefault="003D5030" w:rsidP="003D5030">
      <w:pPr>
        <w:autoSpaceDE w:val="0"/>
        <w:autoSpaceDN w:val="0"/>
        <w:adjustRightInd w:val="0"/>
        <w:spacing w:line="360" w:lineRule="auto"/>
        <w:ind w:firstLine="709"/>
        <w:jc w:val="both"/>
        <w:rPr>
          <w:sz w:val="28"/>
          <w:szCs w:val="28"/>
          <w:lang w:val="uk-UA"/>
        </w:rPr>
      </w:pPr>
      <w:r>
        <w:rPr>
          <w:sz w:val="28"/>
          <w:szCs w:val="28"/>
          <w:lang w:val="uk-UA"/>
        </w:rPr>
        <w:br w:type="page"/>
      </w:r>
      <w:r w:rsidR="009F31DB" w:rsidRPr="003D5030">
        <w:rPr>
          <w:sz w:val="28"/>
          <w:szCs w:val="28"/>
          <w:lang w:val="uk-UA"/>
        </w:rPr>
        <w:t>Таблиця</w:t>
      </w:r>
      <w:r w:rsidR="00D86AF2" w:rsidRPr="003D5030">
        <w:rPr>
          <w:sz w:val="28"/>
          <w:szCs w:val="28"/>
          <w:lang w:val="uk-UA"/>
        </w:rPr>
        <w:t xml:space="preserve"> 1</w:t>
      </w:r>
      <w:r>
        <w:rPr>
          <w:sz w:val="28"/>
          <w:szCs w:val="28"/>
          <w:lang w:val="uk-UA"/>
        </w:rPr>
        <w:t xml:space="preserve"> </w:t>
      </w:r>
      <w:r w:rsidR="009F31DB" w:rsidRPr="003D5030">
        <w:rPr>
          <w:sz w:val="28"/>
          <w:szCs w:val="28"/>
          <w:lang w:val="uk-UA"/>
        </w:rPr>
        <w:t>Інвестиційні проекти, що пропонуються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5"/>
        <w:gridCol w:w="1260"/>
        <w:gridCol w:w="1260"/>
        <w:gridCol w:w="935"/>
      </w:tblGrid>
      <w:tr w:rsidR="00976E30" w:rsidRPr="00C201EA" w:rsidTr="00C201EA">
        <w:tc>
          <w:tcPr>
            <w:tcW w:w="5475" w:type="dxa"/>
            <w:vMerge w:val="restart"/>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Показники</w:t>
            </w:r>
          </w:p>
        </w:tc>
        <w:tc>
          <w:tcPr>
            <w:tcW w:w="3455" w:type="dxa"/>
            <w:gridSpan w:val="3"/>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Інвестиційні проекти</w:t>
            </w:r>
          </w:p>
        </w:tc>
      </w:tr>
      <w:tr w:rsidR="00976E30" w:rsidRPr="00C201EA" w:rsidTr="00C201EA">
        <w:tc>
          <w:tcPr>
            <w:tcW w:w="5475" w:type="dxa"/>
            <w:vMerge/>
            <w:shd w:val="clear" w:color="auto" w:fill="auto"/>
          </w:tcPr>
          <w:p w:rsidR="00976E30" w:rsidRPr="00C201EA" w:rsidRDefault="00976E30" w:rsidP="00C201EA">
            <w:pPr>
              <w:spacing w:line="360" w:lineRule="auto"/>
              <w:jc w:val="both"/>
              <w:rPr>
                <w:sz w:val="20"/>
                <w:szCs w:val="20"/>
                <w:lang w:val="uk-UA"/>
              </w:rPr>
            </w:pPr>
          </w:p>
        </w:tc>
        <w:tc>
          <w:tcPr>
            <w:tcW w:w="1260"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А</w:t>
            </w:r>
          </w:p>
        </w:tc>
        <w:tc>
          <w:tcPr>
            <w:tcW w:w="1260"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В</w:t>
            </w:r>
          </w:p>
        </w:tc>
        <w:tc>
          <w:tcPr>
            <w:tcW w:w="935"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Р</w:t>
            </w:r>
          </w:p>
        </w:tc>
      </w:tr>
      <w:tr w:rsidR="00976E30" w:rsidRPr="00C201EA" w:rsidTr="00C201EA">
        <w:tc>
          <w:tcPr>
            <w:tcW w:w="5475"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Обсяг інвестованих коштів, тис. дол. США</w:t>
            </w:r>
          </w:p>
        </w:tc>
        <w:tc>
          <w:tcPr>
            <w:tcW w:w="1260"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7000</w:t>
            </w:r>
          </w:p>
        </w:tc>
        <w:tc>
          <w:tcPr>
            <w:tcW w:w="1260"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7200</w:t>
            </w:r>
          </w:p>
        </w:tc>
        <w:tc>
          <w:tcPr>
            <w:tcW w:w="935"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7000</w:t>
            </w:r>
          </w:p>
        </w:tc>
      </w:tr>
      <w:tr w:rsidR="00976E30" w:rsidRPr="00C201EA" w:rsidTr="00C201EA">
        <w:tc>
          <w:tcPr>
            <w:tcW w:w="5475"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Період експлуатації інвестиційного проекту, років (n)</w:t>
            </w:r>
          </w:p>
        </w:tc>
        <w:tc>
          <w:tcPr>
            <w:tcW w:w="1260"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3</w:t>
            </w:r>
          </w:p>
        </w:tc>
        <w:tc>
          <w:tcPr>
            <w:tcW w:w="1260"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2</w:t>
            </w:r>
          </w:p>
        </w:tc>
        <w:tc>
          <w:tcPr>
            <w:tcW w:w="935"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2</w:t>
            </w:r>
          </w:p>
        </w:tc>
      </w:tr>
      <w:tr w:rsidR="00976E30" w:rsidRPr="00C201EA" w:rsidTr="00C201EA">
        <w:tc>
          <w:tcPr>
            <w:tcW w:w="5475"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Сума грошового потоку, тис.дол. США (ДПб)</w:t>
            </w:r>
          </w:p>
          <w:p w:rsidR="00976E30" w:rsidRPr="00C201EA" w:rsidRDefault="00976E30" w:rsidP="00C201EA">
            <w:pPr>
              <w:spacing w:line="360" w:lineRule="auto"/>
              <w:jc w:val="both"/>
              <w:rPr>
                <w:sz w:val="20"/>
                <w:szCs w:val="20"/>
                <w:lang w:val="uk-UA"/>
              </w:rPr>
            </w:pPr>
            <w:r w:rsidRPr="00C201EA">
              <w:rPr>
                <w:sz w:val="20"/>
                <w:szCs w:val="20"/>
                <w:lang w:val="uk-UA"/>
              </w:rPr>
              <w:t>в т.ч. 1-й рік</w:t>
            </w:r>
          </w:p>
          <w:p w:rsidR="00976E30" w:rsidRPr="00C201EA" w:rsidRDefault="00976E30" w:rsidP="00C201EA">
            <w:pPr>
              <w:spacing w:line="360" w:lineRule="auto"/>
              <w:jc w:val="both"/>
              <w:rPr>
                <w:sz w:val="20"/>
                <w:szCs w:val="20"/>
                <w:lang w:val="uk-UA"/>
              </w:rPr>
            </w:pPr>
            <w:r w:rsidRPr="00C201EA">
              <w:rPr>
                <w:sz w:val="20"/>
                <w:szCs w:val="20"/>
                <w:lang w:val="uk-UA"/>
              </w:rPr>
              <w:t>2-й рік</w:t>
            </w:r>
          </w:p>
          <w:p w:rsidR="00976E30" w:rsidRPr="00C201EA" w:rsidRDefault="00976E30" w:rsidP="00C201EA">
            <w:pPr>
              <w:spacing w:line="360" w:lineRule="auto"/>
              <w:jc w:val="both"/>
              <w:rPr>
                <w:sz w:val="20"/>
                <w:szCs w:val="20"/>
                <w:lang w:val="uk-UA"/>
              </w:rPr>
            </w:pPr>
            <w:r w:rsidRPr="00C201EA">
              <w:rPr>
                <w:sz w:val="20"/>
                <w:szCs w:val="20"/>
                <w:lang w:val="uk-UA"/>
              </w:rPr>
              <w:t>3-й рік</w:t>
            </w:r>
          </w:p>
        </w:tc>
        <w:tc>
          <w:tcPr>
            <w:tcW w:w="1260"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10000</w:t>
            </w:r>
          </w:p>
          <w:p w:rsidR="00976E30" w:rsidRPr="00C201EA" w:rsidRDefault="00976E30" w:rsidP="00C201EA">
            <w:pPr>
              <w:spacing w:line="360" w:lineRule="auto"/>
              <w:jc w:val="both"/>
              <w:rPr>
                <w:sz w:val="20"/>
                <w:szCs w:val="20"/>
                <w:lang w:val="uk-UA"/>
              </w:rPr>
            </w:pPr>
            <w:r w:rsidRPr="00C201EA">
              <w:rPr>
                <w:sz w:val="20"/>
                <w:szCs w:val="20"/>
                <w:lang w:val="uk-UA"/>
              </w:rPr>
              <w:t>4000</w:t>
            </w:r>
          </w:p>
          <w:p w:rsidR="00976E30" w:rsidRPr="00C201EA" w:rsidRDefault="00976E30" w:rsidP="00C201EA">
            <w:pPr>
              <w:spacing w:line="360" w:lineRule="auto"/>
              <w:jc w:val="both"/>
              <w:rPr>
                <w:sz w:val="20"/>
                <w:szCs w:val="20"/>
                <w:lang w:val="uk-UA"/>
              </w:rPr>
            </w:pPr>
            <w:r w:rsidRPr="00C201EA">
              <w:rPr>
                <w:sz w:val="20"/>
                <w:szCs w:val="20"/>
                <w:lang w:val="uk-UA"/>
              </w:rPr>
              <w:t>4000</w:t>
            </w:r>
          </w:p>
          <w:p w:rsidR="00976E30" w:rsidRPr="00C201EA" w:rsidRDefault="00976E30" w:rsidP="00C201EA">
            <w:pPr>
              <w:spacing w:line="360" w:lineRule="auto"/>
              <w:jc w:val="both"/>
              <w:rPr>
                <w:sz w:val="20"/>
                <w:szCs w:val="20"/>
                <w:lang w:val="uk-UA"/>
              </w:rPr>
            </w:pPr>
            <w:r w:rsidRPr="00C201EA">
              <w:rPr>
                <w:sz w:val="20"/>
                <w:szCs w:val="20"/>
                <w:lang w:val="uk-UA"/>
              </w:rPr>
              <w:t>2000</w:t>
            </w:r>
          </w:p>
        </w:tc>
        <w:tc>
          <w:tcPr>
            <w:tcW w:w="1260"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9000</w:t>
            </w:r>
          </w:p>
          <w:p w:rsidR="00976E30" w:rsidRPr="00C201EA" w:rsidRDefault="00976E30" w:rsidP="00C201EA">
            <w:pPr>
              <w:spacing w:line="360" w:lineRule="auto"/>
              <w:jc w:val="both"/>
              <w:rPr>
                <w:sz w:val="20"/>
                <w:szCs w:val="20"/>
                <w:lang w:val="uk-UA"/>
              </w:rPr>
            </w:pPr>
            <w:r w:rsidRPr="00C201EA">
              <w:rPr>
                <w:sz w:val="20"/>
                <w:szCs w:val="20"/>
                <w:lang w:val="uk-UA"/>
              </w:rPr>
              <w:t>7000</w:t>
            </w:r>
          </w:p>
          <w:p w:rsidR="00976E30" w:rsidRPr="00C201EA" w:rsidRDefault="00976E30" w:rsidP="00C201EA">
            <w:pPr>
              <w:spacing w:line="360" w:lineRule="auto"/>
              <w:jc w:val="both"/>
              <w:rPr>
                <w:sz w:val="20"/>
                <w:szCs w:val="20"/>
                <w:lang w:val="uk-UA"/>
              </w:rPr>
            </w:pPr>
            <w:r w:rsidRPr="00C201EA">
              <w:rPr>
                <w:sz w:val="20"/>
                <w:szCs w:val="20"/>
                <w:lang w:val="uk-UA"/>
              </w:rPr>
              <w:t>2000</w:t>
            </w:r>
          </w:p>
        </w:tc>
        <w:tc>
          <w:tcPr>
            <w:tcW w:w="935"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11000</w:t>
            </w:r>
          </w:p>
          <w:p w:rsidR="00976E30" w:rsidRPr="00C201EA" w:rsidRDefault="00976E30" w:rsidP="00C201EA">
            <w:pPr>
              <w:spacing w:line="360" w:lineRule="auto"/>
              <w:jc w:val="both"/>
              <w:rPr>
                <w:sz w:val="20"/>
                <w:szCs w:val="20"/>
                <w:lang w:val="uk-UA"/>
              </w:rPr>
            </w:pPr>
            <w:r w:rsidRPr="00C201EA">
              <w:rPr>
                <w:sz w:val="20"/>
                <w:szCs w:val="20"/>
                <w:lang w:val="uk-UA"/>
              </w:rPr>
              <w:t>4000</w:t>
            </w:r>
          </w:p>
          <w:p w:rsidR="00976E30" w:rsidRPr="00C201EA" w:rsidRDefault="00976E30" w:rsidP="00C201EA">
            <w:pPr>
              <w:spacing w:line="360" w:lineRule="auto"/>
              <w:jc w:val="both"/>
              <w:rPr>
                <w:sz w:val="20"/>
                <w:szCs w:val="20"/>
                <w:lang w:val="uk-UA"/>
              </w:rPr>
            </w:pPr>
            <w:r w:rsidRPr="00C201EA">
              <w:rPr>
                <w:sz w:val="20"/>
                <w:szCs w:val="20"/>
                <w:lang w:val="uk-UA"/>
              </w:rPr>
              <w:t>7000</w:t>
            </w:r>
          </w:p>
        </w:tc>
      </w:tr>
      <w:tr w:rsidR="00976E30" w:rsidRPr="00C201EA" w:rsidTr="00C201EA">
        <w:tc>
          <w:tcPr>
            <w:tcW w:w="5475"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Ставка дисконту, % (</w:t>
            </w:r>
            <w:r w:rsidR="00BA0B9F" w:rsidRPr="00C201EA">
              <w:rPr>
                <w:sz w:val="20"/>
                <w:szCs w:val="20"/>
                <w:lang w:val="uk-UA"/>
              </w:rPr>
              <w:t>С</w:t>
            </w:r>
            <w:r w:rsidRPr="00C201EA">
              <w:rPr>
                <w:sz w:val="20"/>
                <w:szCs w:val="20"/>
                <w:lang w:val="uk-UA"/>
              </w:rPr>
              <w:t>)</w:t>
            </w:r>
          </w:p>
        </w:tc>
        <w:tc>
          <w:tcPr>
            <w:tcW w:w="1260"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10</w:t>
            </w:r>
          </w:p>
        </w:tc>
        <w:tc>
          <w:tcPr>
            <w:tcW w:w="1260"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9</w:t>
            </w:r>
          </w:p>
        </w:tc>
        <w:tc>
          <w:tcPr>
            <w:tcW w:w="935" w:type="dxa"/>
            <w:shd w:val="clear" w:color="auto" w:fill="auto"/>
          </w:tcPr>
          <w:p w:rsidR="00976E30" w:rsidRPr="00C201EA" w:rsidRDefault="00976E30" w:rsidP="00C201EA">
            <w:pPr>
              <w:spacing w:line="360" w:lineRule="auto"/>
              <w:jc w:val="both"/>
              <w:rPr>
                <w:sz w:val="20"/>
                <w:szCs w:val="20"/>
                <w:lang w:val="uk-UA"/>
              </w:rPr>
            </w:pPr>
            <w:r w:rsidRPr="00C201EA">
              <w:rPr>
                <w:sz w:val="20"/>
                <w:szCs w:val="20"/>
                <w:lang w:val="uk-UA"/>
              </w:rPr>
              <w:t>15</w:t>
            </w:r>
          </w:p>
        </w:tc>
      </w:tr>
    </w:tbl>
    <w:p w:rsidR="00976E30" w:rsidRPr="003D5030" w:rsidRDefault="00976E30" w:rsidP="003D5030">
      <w:pPr>
        <w:spacing w:line="360" w:lineRule="auto"/>
        <w:ind w:firstLine="709"/>
        <w:jc w:val="both"/>
        <w:rPr>
          <w:sz w:val="28"/>
          <w:szCs w:val="28"/>
          <w:lang w:val="uk-UA"/>
        </w:rPr>
      </w:pPr>
    </w:p>
    <w:p w:rsidR="00DA6D25" w:rsidRPr="003D5030" w:rsidRDefault="009736B9" w:rsidP="003D5030">
      <w:pPr>
        <w:spacing w:line="360" w:lineRule="auto"/>
        <w:ind w:firstLine="709"/>
        <w:jc w:val="both"/>
        <w:rPr>
          <w:sz w:val="28"/>
          <w:szCs w:val="28"/>
          <w:lang w:val="uk-UA"/>
        </w:rPr>
      </w:pPr>
      <w:r w:rsidRPr="003D5030">
        <w:rPr>
          <w:sz w:val="28"/>
          <w:szCs w:val="28"/>
          <w:lang w:val="uk-UA"/>
        </w:rPr>
        <w:t>Проект А</w:t>
      </w:r>
    </w:p>
    <w:p w:rsidR="00976E30" w:rsidRPr="003D5030" w:rsidRDefault="00DA6D25" w:rsidP="003D5030">
      <w:pPr>
        <w:spacing w:line="360" w:lineRule="auto"/>
        <w:ind w:firstLine="709"/>
        <w:jc w:val="both"/>
        <w:rPr>
          <w:sz w:val="28"/>
          <w:szCs w:val="28"/>
          <w:lang w:val="uk-UA"/>
        </w:rPr>
      </w:pPr>
      <w:r w:rsidRPr="003D5030">
        <w:rPr>
          <w:sz w:val="28"/>
          <w:szCs w:val="28"/>
          <w:lang w:val="uk-UA"/>
        </w:rPr>
        <w:t>Теперішня вартість інвестиційних коштів:</w:t>
      </w:r>
    </w:p>
    <w:p w:rsidR="003D5030" w:rsidRDefault="003D5030" w:rsidP="003D5030">
      <w:pPr>
        <w:spacing w:line="360" w:lineRule="auto"/>
        <w:ind w:firstLine="709"/>
        <w:jc w:val="both"/>
        <w:rPr>
          <w:sz w:val="28"/>
          <w:szCs w:val="28"/>
          <w:lang w:val="uk-UA"/>
        </w:rPr>
      </w:pPr>
    </w:p>
    <w:p w:rsidR="00DA6D25" w:rsidRPr="003D5030" w:rsidRDefault="00905F4D" w:rsidP="003D5030">
      <w:pPr>
        <w:spacing w:line="360" w:lineRule="auto"/>
        <w:ind w:firstLine="709"/>
        <w:jc w:val="both"/>
        <w:rPr>
          <w:sz w:val="28"/>
          <w:szCs w:val="28"/>
          <w:lang w:val="uk-UA"/>
        </w:rPr>
      </w:pPr>
      <w:r>
        <w:rPr>
          <w:position w:val="-30"/>
          <w:sz w:val="28"/>
          <w:szCs w:val="28"/>
          <w:lang w:val="uk-UA"/>
        </w:rPr>
        <w:pict>
          <v:shape id="_x0000_i1076" type="#_x0000_t75" style="width:217.5pt;height:34.5pt">
            <v:imagedata r:id="rId29" o:title=""/>
          </v:shape>
        </w:pict>
      </w:r>
    </w:p>
    <w:p w:rsidR="003D5030" w:rsidRDefault="003D5030" w:rsidP="003D5030">
      <w:pPr>
        <w:spacing w:line="360" w:lineRule="auto"/>
        <w:ind w:firstLine="709"/>
        <w:jc w:val="both"/>
        <w:rPr>
          <w:sz w:val="28"/>
          <w:szCs w:val="28"/>
          <w:lang w:val="uk-UA"/>
        </w:rPr>
      </w:pPr>
    </w:p>
    <w:p w:rsidR="00DA6D25" w:rsidRDefault="00DA6D25" w:rsidP="003D5030">
      <w:pPr>
        <w:spacing w:line="360" w:lineRule="auto"/>
        <w:ind w:firstLine="709"/>
        <w:jc w:val="both"/>
        <w:rPr>
          <w:sz w:val="28"/>
          <w:szCs w:val="28"/>
          <w:lang w:val="uk-UA"/>
        </w:rPr>
      </w:pPr>
      <w:r w:rsidRPr="003D5030">
        <w:rPr>
          <w:sz w:val="28"/>
          <w:szCs w:val="28"/>
          <w:lang w:val="uk-UA"/>
        </w:rPr>
        <w:t>Теперішня вартість грошових потоків:</w:t>
      </w:r>
    </w:p>
    <w:p w:rsidR="003D5030" w:rsidRPr="003D5030" w:rsidRDefault="003D5030" w:rsidP="003D5030">
      <w:pPr>
        <w:spacing w:line="360" w:lineRule="auto"/>
        <w:ind w:firstLine="709"/>
        <w:jc w:val="both"/>
        <w:rPr>
          <w:sz w:val="28"/>
          <w:szCs w:val="28"/>
          <w:lang w:val="uk-UA"/>
        </w:rPr>
      </w:pPr>
    </w:p>
    <w:p w:rsidR="00F8191B" w:rsidRPr="003D5030" w:rsidRDefault="00905F4D" w:rsidP="003D5030">
      <w:pPr>
        <w:spacing w:line="360" w:lineRule="auto"/>
        <w:ind w:firstLine="709"/>
        <w:jc w:val="both"/>
        <w:rPr>
          <w:sz w:val="28"/>
          <w:szCs w:val="28"/>
          <w:lang w:val="uk-UA"/>
        </w:rPr>
      </w:pPr>
      <w:r>
        <w:rPr>
          <w:position w:val="-28"/>
          <w:sz w:val="28"/>
          <w:szCs w:val="28"/>
          <w:lang w:val="uk-UA"/>
        </w:rPr>
        <w:pict>
          <v:shape id="_x0000_i1077" type="#_x0000_t75" style="width:258.75pt;height:34.5pt">
            <v:imagedata r:id="rId30" o:title=""/>
          </v:shape>
        </w:pict>
      </w:r>
      <w:r w:rsidR="00976E30" w:rsidRPr="003D5030">
        <w:rPr>
          <w:sz w:val="28"/>
          <w:szCs w:val="28"/>
          <w:lang w:val="uk-UA"/>
        </w:rPr>
        <w:t>8445 тис.дол.</w:t>
      </w:r>
    </w:p>
    <w:p w:rsidR="003D5030" w:rsidRDefault="003D5030" w:rsidP="003D5030">
      <w:pPr>
        <w:spacing w:line="360" w:lineRule="auto"/>
        <w:ind w:firstLine="709"/>
        <w:jc w:val="both"/>
        <w:rPr>
          <w:sz w:val="28"/>
          <w:szCs w:val="28"/>
          <w:lang w:val="uk-UA"/>
        </w:rPr>
      </w:pPr>
    </w:p>
    <w:p w:rsidR="001C5F5D" w:rsidRDefault="001C5F5D" w:rsidP="003D5030">
      <w:pPr>
        <w:spacing w:line="360" w:lineRule="auto"/>
        <w:ind w:firstLine="709"/>
        <w:jc w:val="both"/>
        <w:rPr>
          <w:sz w:val="28"/>
          <w:szCs w:val="28"/>
          <w:lang w:val="uk-UA"/>
        </w:rPr>
      </w:pPr>
      <w:r w:rsidRPr="003D5030">
        <w:rPr>
          <w:sz w:val="28"/>
          <w:szCs w:val="28"/>
          <w:lang w:val="uk-UA"/>
        </w:rPr>
        <w:t>Проект В</w:t>
      </w:r>
    </w:p>
    <w:p w:rsidR="003D5030" w:rsidRPr="003D5030" w:rsidRDefault="003D5030" w:rsidP="003D5030">
      <w:pPr>
        <w:spacing w:line="360" w:lineRule="auto"/>
        <w:ind w:firstLine="709"/>
        <w:jc w:val="both"/>
        <w:rPr>
          <w:sz w:val="28"/>
          <w:szCs w:val="28"/>
          <w:lang w:val="uk-UA"/>
        </w:rPr>
      </w:pPr>
    </w:p>
    <w:p w:rsidR="00DA6D25" w:rsidRPr="003D5030" w:rsidRDefault="00905F4D" w:rsidP="003D5030">
      <w:pPr>
        <w:spacing w:line="360" w:lineRule="auto"/>
        <w:ind w:firstLine="709"/>
        <w:jc w:val="both"/>
        <w:rPr>
          <w:sz w:val="28"/>
          <w:szCs w:val="28"/>
          <w:lang w:val="uk-UA"/>
        </w:rPr>
      </w:pPr>
      <w:r>
        <w:rPr>
          <w:position w:val="-30"/>
          <w:sz w:val="28"/>
          <w:szCs w:val="28"/>
          <w:lang w:val="uk-UA"/>
        </w:rPr>
        <w:pict>
          <v:shape id="_x0000_i1078" type="#_x0000_t75" style="width:225.75pt;height:34.5pt">
            <v:imagedata r:id="rId31" o:title=""/>
          </v:shape>
        </w:pict>
      </w:r>
    </w:p>
    <w:p w:rsidR="001C5F5D" w:rsidRDefault="00905F4D" w:rsidP="003D5030">
      <w:pPr>
        <w:spacing w:line="360" w:lineRule="auto"/>
        <w:ind w:firstLine="709"/>
        <w:jc w:val="both"/>
        <w:rPr>
          <w:sz w:val="28"/>
          <w:szCs w:val="28"/>
          <w:lang w:val="uk-UA"/>
        </w:rPr>
      </w:pPr>
      <w:r>
        <w:rPr>
          <w:position w:val="-30"/>
          <w:sz w:val="28"/>
          <w:szCs w:val="28"/>
          <w:lang w:val="uk-UA"/>
        </w:rPr>
        <w:pict>
          <v:shape id="_x0000_i1079" type="#_x0000_t75" style="width:293.25pt;height:36pt">
            <v:imagedata r:id="rId32" o:title=""/>
          </v:shape>
        </w:pict>
      </w:r>
    </w:p>
    <w:p w:rsidR="003D5030" w:rsidRPr="003D5030" w:rsidRDefault="003D5030" w:rsidP="003D5030">
      <w:pPr>
        <w:spacing w:line="360" w:lineRule="auto"/>
        <w:ind w:firstLine="709"/>
        <w:jc w:val="both"/>
        <w:rPr>
          <w:sz w:val="28"/>
          <w:szCs w:val="28"/>
          <w:lang w:val="uk-UA"/>
        </w:rPr>
      </w:pPr>
    </w:p>
    <w:p w:rsidR="001C5F5D" w:rsidRDefault="001C5F5D" w:rsidP="003D5030">
      <w:pPr>
        <w:spacing w:line="360" w:lineRule="auto"/>
        <w:ind w:firstLine="709"/>
        <w:jc w:val="both"/>
        <w:rPr>
          <w:sz w:val="28"/>
          <w:szCs w:val="28"/>
          <w:lang w:val="uk-UA"/>
        </w:rPr>
      </w:pPr>
      <w:r w:rsidRPr="003D5030">
        <w:rPr>
          <w:sz w:val="28"/>
          <w:szCs w:val="28"/>
          <w:lang w:val="uk-UA"/>
        </w:rPr>
        <w:t>Проект Р</w:t>
      </w:r>
    </w:p>
    <w:p w:rsidR="003D5030" w:rsidRDefault="003D5030" w:rsidP="003D5030">
      <w:pPr>
        <w:spacing w:line="360" w:lineRule="auto"/>
        <w:ind w:firstLine="709"/>
        <w:jc w:val="both"/>
        <w:rPr>
          <w:sz w:val="28"/>
          <w:szCs w:val="28"/>
          <w:lang w:val="uk-UA"/>
        </w:rPr>
      </w:pPr>
    </w:p>
    <w:p w:rsidR="001C5F5D" w:rsidRPr="003D5030" w:rsidRDefault="003D5030" w:rsidP="003D5030">
      <w:pPr>
        <w:spacing w:line="360" w:lineRule="auto"/>
        <w:ind w:firstLine="709"/>
        <w:jc w:val="both"/>
        <w:rPr>
          <w:sz w:val="28"/>
          <w:szCs w:val="28"/>
          <w:lang w:val="uk-UA"/>
        </w:rPr>
      </w:pPr>
      <w:r>
        <w:rPr>
          <w:sz w:val="28"/>
          <w:szCs w:val="28"/>
          <w:lang w:val="uk-UA"/>
        </w:rPr>
        <w:br w:type="page"/>
      </w:r>
      <w:r w:rsidR="00905F4D">
        <w:rPr>
          <w:position w:val="-30"/>
          <w:sz w:val="28"/>
          <w:szCs w:val="28"/>
          <w:lang w:val="uk-UA"/>
        </w:rPr>
        <w:pict>
          <v:shape id="_x0000_i1080" type="#_x0000_t75" style="width:225pt;height:34.5pt">
            <v:imagedata r:id="rId33" o:title=""/>
          </v:shape>
        </w:pict>
      </w:r>
    </w:p>
    <w:p w:rsidR="001C5F5D" w:rsidRDefault="00905F4D" w:rsidP="003D5030">
      <w:pPr>
        <w:spacing w:line="360" w:lineRule="auto"/>
        <w:ind w:firstLine="709"/>
        <w:jc w:val="both"/>
        <w:rPr>
          <w:sz w:val="28"/>
          <w:szCs w:val="28"/>
          <w:lang w:val="uk-UA"/>
        </w:rPr>
      </w:pPr>
      <w:r>
        <w:rPr>
          <w:position w:val="-30"/>
          <w:sz w:val="28"/>
          <w:szCs w:val="28"/>
          <w:lang w:val="uk-UA"/>
        </w:rPr>
        <w:pict>
          <v:shape id="_x0000_i1081" type="#_x0000_t75" style="width:289.5pt;height:36pt">
            <v:imagedata r:id="rId34" o:title=""/>
          </v:shape>
        </w:pict>
      </w:r>
    </w:p>
    <w:p w:rsidR="003D5030" w:rsidRPr="003D5030" w:rsidRDefault="003D5030" w:rsidP="003D5030">
      <w:pPr>
        <w:spacing w:line="360" w:lineRule="auto"/>
        <w:ind w:firstLine="709"/>
        <w:jc w:val="both"/>
        <w:rPr>
          <w:sz w:val="28"/>
          <w:szCs w:val="28"/>
          <w:lang w:val="uk-UA"/>
        </w:rPr>
      </w:pPr>
    </w:p>
    <w:p w:rsidR="00DA6D25" w:rsidRDefault="00DA6D25" w:rsidP="003D5030">
      <w:pPr>
        <w:spacing w:line="360" w:lineRule="auto"/>
        <w:ind w:firstLine="709"/>
        <w:jc w:val="both"/>
        <w:rPr>
          <w:b/>
          <w:sz w:val="28"/>
          <w:szCs w:val="28"/>
          <w:lang w:val="uk-UA"/>
        </w:rPr>
      </w:pPr>
      <w:r w:rsidRPr="003D5030">
        <w:rPr>
          <w:b/>
          <w:sz w:val="28"/>
          <w:szCs w:val="28"/>
          <w:lang w:val="uk-UA"/>
        </w:rPr>
        <w:t>1) Чистий дисконтований прибуток</w:t>
      </w:r>
    </w:p>
    <w:p w:rsidR="003D5030" w:rsidRPr="003D5030" w:rsidRDefault="003D5030" w:rsidP="003D5030">
      <w:pPr>
        <w:spacing w:line="360" w:lineRule="auto"/>
        <w:ind w:firstLine="709"/>
        <w:jc w:val="both"/>
        <w:rPr>
          <w:b/>
          <w:sz w:val="28"/>
          <w:szCs w:val="28"/>
          <w:lang w:val="uk-UA"/>
        </w:rPr>
      </w:pPr>
    </w:p>
    <w:p w:rsidR="00F95766" w:rsidRDefault="00DA6D25" w:rsidP="003D5030">
      <w:pPr>
        <w:spacing w:line="360" w:lineRule="auto"/>
        <w:ind w:firstLine="709"/>
        <w:jc w:val="both"/>
        <w:rPr>
          <w:sz w:val="28"/>
          <w:szCs w:val="28"/>
          <w:lang w:val="uk-UA"/>
        </w:rPr>
      </w:pPr>
      <w:r w:rsidRPr="003D5030">
        <w:rPr>
          <w:sz w:val="28"/>
          <w:szCs w:val="28"/>
          <w:lang w:val="uk-UA"/>
        </w:rPr>
        <w:t xml:space="preserve">ЧПД = </w:t>
      </w:r>
      <w:r w:rsidR="00905F4D">
        <w:rPr>
          <w:position w:val="-28"/>
          <w:sz w:val="28"/>
          <w:szCs w:val="28"/>
          <w:lang w:val="uk-UA"/>
        </w:rPr>
        <w:pict>
          <v:shape id="_x0000_i1082" type="#_x0000_t75" style="width:162.75pt;height:34.5pt">
            <v:imagedata r:id="rId35" o:title=""/>
          </v:shape>
        </w:pict>
      </w:r>
      <w:r w:rsidR="00905F4D">
        <w:rPr>
          <w:position w:val="-10"/>
          <w:sz w:val="28"/>
          <w:szCs w:val="28"/>
          <w:lang w:val="uk-UA"/>
        </w:rPr>
        <w:pict>
          <v:shape id="_x0000_i1083" type="#_x0000_t75" style="width:27.75pt;height:15.75pt">
            <v:imagedata r:id="rId36" o:title=""/>
          </v:shape>
        </w:pict>
      </w:r>
      <w:r w:rsidRPr="003D5030">
        <w:rPr>
          <w:sz w:val="28"/>
          <w:szCs w:val="28"/>
          <w:lang w:val="uk-UA"/>
        </w:rPr>
        <w:t xml:space="preserve">- </w:t>
      </w:r>
      <w:r w:rsidR="00905F4D">
        <w:rPr>
          <w:position w:val="-6"/>
          <w:sz w:val="28"/>
          <w:szCs w:val="28"/>
          <w:lang w:val="uk-UA"/>
        </w:rPr>
        <w:pict>
          <v:shape id="_x0000_i1084" type="#_x0000_t75" style="width:27pt;height:14.25pt">
            <v:imagedata r:id="rId37" o:title=""/>
          </v:shape>
        </w:pict>
      </w:r>
    </w:p>
    <w:p w:rsidR="003D5030" w:rsidRPr="003D5030" w:rsidRDefault="003D5030" w:rsidP="003D5030">
      <w:pPr>
        <w:spacing w:line="360" w:lineRule="auto"/>
        <w:ind w:firstLine="709"/>
        <w:jc w:val="both"/>
        <w:rPr>
          <w:sz w:val="28"/>
          <w:szCs w:val="28"/>
          <w:lang w:val="uk-UA"/>
        </w:rPr>
      </w:pPr>
    </w:p>
    <w:p w:rsidR="001C5F5D" w:rsidRPr="003D5030" w:rsidRDefault="001C5F5D" w:rsidP="003D5030">
      <w:pPr>
        <w:spacing w:line="360" w:lineRule="auto"/>
        <w:ind w:firstLine="709"/>
        <w:jc w:val="both"/>
        <w:rPr>
          <w:sz w:val="28"/>
          <w:szCs w:val="28"/>
          <w:lang w:val="uk-UA"/>
        </w:rPr>
      </w:pPr>
      <w:r w:rsidRPr="003D5030">
        <w:rPr>
          <w:sz w:val="28"/>
          <w:szCs w:val="28"/>
          <w:lang w:val="uk-UA"/>
        </w:rPr>
        <w:t>Проект А:</w:t>
      </w:r>
      <w:r w:rsidR="003D5030" w:rsidRPr="003D5030">
        <w:rPr>
          <w:sz w:val="28"/>
          <w:szCs w:val="28"/>
          <w:lang w:val="uk-UA"/>
        </w:rPr>
        <w:t xml:space="preserve"> </w:t>
      </w:r>
      <w:r w:rsidRPr="003D5030">
        <w:rPr>
          <w:sz w:val="28"/>
          <w:szCs w:val="28"/>
          <w:lang w:val="uk-UA"/>
        </w:rPr>
        <w:t>ЧПД = 8445-7000=1445 тис.дол.</w:t>
      </w:r>
      <w:r w:rsidR="00BA0B9F" w:rsidRPr="003D5030">
        <w:rPr>
          <w:sz w:val="28"/>
          <w:szCs w:val="28"/>
          <w:lang w:val="uk-UA"/>
        </w:rPr>
        <w:t xml:space="preserve"> ЧПД &gt;0, проект ефективний</w:t>
      </w:r>
    </w:p>
    <w:p w:rsidR="001C5F5D" w:rsidRPr="003D5030" w:rsidRDefault="001C5F5D" w:rsidP="003D5030">
      <w:pPr>
        <w:spacing w:line="360" w:lineRule="auto"/>
        <w:ind w:firstLine="709"/>
        <w:jc w:val="both"/>
        <w:rPr>
          <w:sz w:val="28"/>
          <w:szCs w:val="28"/>
          <w:lang w:val="uk-UA"/>
        </w:rPr>
      </w:pPr>
      <w:r w:rsidRPr="003D5030">
        <w:rPr>
          <w:sz w:val="28"/>
          <w:szCs w:val="28"/>
          <w:lang w:val="uk-UA"/>
        </w:rPr>
        <w:t>Проект В:</w:t>
      </w:r>
      <w:r w:rsidR="003D5030" w:rsidRPr="003D5030">
        <w:rPr>
          <w:sz w:val="28"/>
          <w:szCs w:val="28"/>
          <w:lang w:val="uk-UA"/>
        </w:rPr>
        <w:t xml:space="preserve"> </w:t>
      </w:r>
      <w:r w:rsidRPr="003D5030">
        <w:rPr>
          <w:sz w:val="28"/>
          <w:szCs w:val="28"/>
          <w:lang w:val="uk-UA"/>
        </w:rPr>
        <w:t xml:space="preserve">ЧПД = </w:t>
      </w:r>
      <w:r w:rsidR="00EA7F10" w:rsidRPr="003D5030">
        <w:rPr>
          <w:sz w:val="28"/>
          <w:szCs w:val="28"/>
          <w:lang w:val="uk-UA"/>
        </w:rPr>
        <w:t>8105-7200= 905 тис.дол.</w:t>
      </w:r>
      <w:r w:rsidR="003D5030" w:rsidRPr="003D5030">
        <w:rPr>
          <w:sz w:val="28"/>
          <w:szCs w:val="28"/>
          <w:lang w:val="uk-UA"/>
        </w:rPr>
        <w:t xml:space="preserve"> </w:t>
      </w:r>
      <w:r w:rsidR="00BA0B9F" w:rsidRPr="003D5030">
        <w:rPr>
          <w:sz w:val="28"/>
          <w:szCs w:val="28"/>
          <w:lang w:val="uk-UA"/>
        </w:rPr>
        <w:t>ЧПД &gt;0, проект ефективний</w:t>
      </w:r>
    </w:p>
    <w:p w:rsidR="001C5F5D" w:rsidRPr="003D5030" w:rsidRDefault="00CA00E9" w:rsidP="003D5030">
      <w:pPr>
        <w:spacing w:line="360" w:lineRule="auto"/>
        <w:ind w:firstLine="709"/>
        <w:jc w:val="both"/>
        <w:rPr>
          <w:b/>
          <w:sz w:val="28"/>
          <w:szCs w:val="28"/>
          <w:lang w:val="uk-UA"/>
        </w:rPr>
      </w:pPr>
      <w:r w:rsidRPr="003D5030">
        <w:rPr>
          <w:sz w:val="28"/>
          <w:szCs w:val="28"/>
          <w:lang w:val="uk-UA"/>
        </w:rPr>
        <w:t>Проект Р:</w:t>
      </w:r>
      <w:r w:rsidR="003D5030" w:rsidRPr="003D5030">
        <w:rPr>
          <w:sz w:val="28"/>
          <w:szCs w:val="28"/>
          <w:lang w:val="uk-UA"/>
        </w:rPr>
        <w:t xml:space="preserve"> </w:t>
      </w:r>
      <w:r w:rsidRPr="003D5030">
        <w:rPr>
          <w:sz w:val="28"/>
          <w:szCs w:val="28"/>
          <w:lang w:val="uk-UA"/>
        </w:rPr>
        <w:t>ЧПД = 8771 – 7000 = 1771 тис.дол.</w:t>
      </w:r>
      <w:r w:rsidR="003D5030" w:rsidRPr="003D5030">
        <w:rPr>
          <w:sz w:val="28"/>
          <w:szCs w:val="28"/>
          <w:lang w:val="uk-UA"/>
        </w:rPr>
        <w:t xml:space="preserve"> </w:t>
      </w:r>
      <w:r w:rsidR="00BA0B9F" w:rsidRPr="003D5030">
        <w:rPr>
          <w:sz w:val="28"/>
          <w:szCs w:val="28"/>
          <w:lang w:val="uk-UA"/>
        </w:rPr>
        <w:t>ЧПД &gt;0, проект ефективний</w:t>
      </w:r>
    </w:p>
    <w:p w:rsidR="00DA6D25" w:rsidRDefault="009736B9" w:rsidP="003D5030">
      <w:pPr>
        <w:spacing w:line="360" w:lineRule="auto"/>
        <w:ind w:firstLine="709"/>
        <w:jc w:val="both"/>
        <w:rPr>
          <w:b/>
          <w:sz w:val="28"/>
          <w:szCs w:val="28"/>
          <w:lang w:val="uk-UA"/>
        </w:rPr>
      </w:pPr>
      <w:r w:rsidRPr="003D5030">
        <w:rPr>
          <w:b/>
          <w:sz w:val="28"/>
          <w:szCs w:val="28"/>
          <w:lang w:val="uk-UA"/>
        </w:rPr>
        <w:t>2) Індекс прибутковості</w:t>
      </w:r>
    </w:p>
    <w:p w:rsidR="003D5030" w:rsidRPr="003D5030" w:rsidRDefault="003D5030" w:rsidP="003D5030">
      <w:pPr>
        <w:spacing w:line="360" w:lineRule="auto"/>
        <w:ind w:firstLine="709"/>
        <w:jc w:val="both"/>
        <w:rPr>
          <w:b/>
          <w:sz w:val="28"/>
          <w:szCs w:val="28"/>
          <w:lang w:val="uk-UA"/>
        </w:rPr>
      </w:pPr>
    </w:p>
    <w:p w:rsidR="009736B9" w:rsidRDefault="009736B9" w:rsidP="003D5030">
      <w:pPr>
        <w:spacing w:line="360" w:lineRule="auto"/>
        <w:ind w:firstLine="709"/>
        <w:jc w:val="both"/>
        <w:rPr>
          <w:sz w:val="28"/>
          <w:szCs w:val="28"/>
          <w:lang w:val="uk-UA"/>
        </w:rPr>
      </w:pPr>
      <w:r w:rsidRPr="003D5030">
        <w:rPr>
          <w:sz w:val="28"/>
          <w:szCs w:val="28"/>
          <w:lang w:val="uk-UA"/>
        </w:rPr>
        <w:t xml:space="preserve">ИД = </w:t>
      </w:r>
      <w:r w:rsidR="00905F4D">
        <w:rPr>
          <w:position w:val="-30"/>
          <w:sz w:val="28"/>
          <w:szCs w:val="28"/>
          <w:lang w:val="uk-UA"/>
        </w:rPr>
        <w:pict>
          <v:shape id="_x0000_i1085" type="#_x0000_t75" style="width:32.25pt;height:33.75pt">
            <v:imagedata r:id="rId38" o:title=""/>
          </v:shape>
        </w:pict>
      </w:r>
    </w:p>
    <w:p w:rsidR="003D5030" w:rsidRPr="003D5030" w:rsidRDefault="003D5030" w:rsidP="003D5030">
      <w:pPr>
        <w:spacing w:line="360" w:lineRule="auto"/>
        <w:ind w:firstLine="709"/>
        <w:jc w:val="both"/>
        <w:rPr>
          <w:sz w:val="28"/>
          <w:szCs w:val="28"/>
          <w:lang w:val="uk-UA"/>
        </w:rPr>
      </w:pPr>
    </w:p>
    <w:p w:rsidR="00CA00E9" w:rsidRPr="003D5030" w:rsidRDefault="00CA00E9" w:rsidP="003D5030">
      <w:pPr>
        <w:spacing w:line="360" w:lineRule="auto"/>
        <w:ind w:firstLine="709"/>
        <w:jc w:val="both"/>
        <w:rPr>
          <w:sz w:val="28"/>
          <w:szCs w:val="28"/>
          <w:lang w:val="uk-UA"/>
        </w:rPr>
      </w:pPr>
      <w:r w:rsidRPr="003D5030">
        <w:rPr>
          <w:sz w:val="28"/>
          <w:szCs w:val="28"/>
          <w:lang w:val="uk-UA"/>
        </w:rPr>
        <w:t xml:space="preserve">Проект А: ИД= </w:t>
      </w:r>
      <w:r w:rsidR="00905F4D">
        <w:rPr>
          <w:position w:val="-24"/>
          <w:sz w:val="28"/>
          <w:szCs w:val="28"/>
          <w:lang w:val="uk-UA"/>
        </w:rPr>
        <w:pict>
          <v:shape id="_x0000_i1086" type="#_x0000_t75" style="width:66.75pt;height:37.5pt">
            <v:imagedata r:id="rId39" o:title=""/>
          </v:shape>
        </w:pict>
      </w:r>
      <w:r w:rsidR="003D5030" w:rsidRPr="003D5030">
        <w:rPr>
          <w:sz w:val="28"/>
          <w:szCs w:val="28"/>
          <w:lang w:val="uk-UA"/>
        </w:rPr>
        <w:t xml:space="preserve"> </w:t>
      </w:r>
      <w:r w:rsidR="006E0D64" w:rsidRPr="003D5030">
        <w:rPr>
          <w:sz w:val="28"/>
          <w:szCs w:val="28"/>
          <w:lang w:val="uk-UA"/>
        </w:rPr>
        <w:t>ИД &gt;1, проект ефективний</w:t>
      </w:r>
    </w:p>
    <w:p w:rsidR="00CA00E9" w:rsidRPr="003D5030" w:rsidRDefault="00CA00E9" w:rsidP="003D5030">
      <w:pPr>
        <w:spacing w:line="360" w:lineRule="auto"/>
        <w:ind w:firstLine="709"/>
        <w:jc w:val="both"/>
        <w:rPr>
          <w:sz w:val="28"/>
          <w:szCs w:val="28"/>
          <w:lang w:val="uk-UA"/>
        </w:rPr>
      </w:pPr>
      <w:r w:rsidRPr="003D5030">
        <w:rPr>
          <w:sz w:val="28"/>
          <w:szCs w:val="28"/>
          <w:lang w:val="uk-UA"/>
        </w:rPr>
        <w:t xml:space="preserve">Проект В: ИД= </w:t>
      </w:r>
      <w:r w:rsidR="00905F4D">
        <w:rPr>
          <w:position w:val="-24"/>
          <w:sz w:val="28"/>
          <w:szCs w:val="28"/>
          <w:lang w:val="uk-UA"/>
        </w:rPr>
        <w:pict>
          <v:shape id="_x0000_i1087" type="#_x0000_t75" style="width:71.25pt;height:37.5pt">
            <v:imagedata r:id="rId40" o:title=""/>
          </v:shape>
        </w:pict>
      </w:r>
      <w:r w:rsidR="003D5030" w:rsidRPr="003D5030">
        <w:rPr>
          <w:sz w:val="28"/>
          <w:szCs w:val="28"/>
          <w:lang w:val="uk-UA"/>
        </w:rPr>
        <w:t xml:space="preserve"> </w:t>
      </w:r>
      <w:r w:rsidR="006E0D64" w:rsidRPr="003D5030">
        <w:rPr>
          <w:sz w:val="28"/>
          <w:szCs w:val="28"/>
          <w:lang w:val="uk-UA"/>
        </w:rPr>
        <w:t>ИД &gt;1, проект ефективний</w:t>
      </w:r>
    </w:p>
    <w:p w:rsidR="00CA00E9" w:rsidRPr="003D5030" w:rsidRDefault="00CA00E9" w:rsidP="003D5030">
      <w:pPr>
        <w:spacing w:line="360" w:lineRule="auto"/>
        <w:ind w:firstLine="709"/>
        <w:jc w:val="both"/>
        <w:rPr>
          <w:sz w:val="28"/>
          <w:szCs w:val="28"/>
          <w:lang w:val="uk-UA"/>
        </w:rPr>
      </w:pPr>
      <w:r w:rsidRPr="003D5030">
        <w:rPr>
          <w:sz w:val="28"/>
          <w:szCs w:val="28"/>
          <w:lang w:val="uk-UA"/>
        </w:rPr>
        <w:t>Проект</w:t>
      </w:r>
      <w:r w:rsidR="00615F87" w:rsidRPr="003D5030">
        <w:rPr>
          <w:sz w:val="28"/>
          <w:szCs w:val="28"/>
          <w:lang w:val="uk-UA"/>
        </w:rPr>
        <w:t xml:space="preserve"> Р</w:t>
      </w:r>
      <w:r w:rsidRPr="003D5030">
        <w:rPr>
          <w:sz w:val="28"/>
          <w:szCs w:val="28"/>
          <w:lang w:val="uk-UA"/>
        </w:rPr>
        <w:t xml:space="preserve">: ИД= </w:t>
      </w:r>
      <w:r w:rsidR="00905F4D">
        <w:rPr>
          <w:position w:val="-24"/>
          <w:sz w:val="28"/>
          <w:szCs w:val="28"/>
          <w:lang w:val="uk-UA"/>
        </w:rPr>
        <w:pict>
          <v:shape id="_x0000_i1088" type="#_x0000_t75" style="width:72.75pt;height:37.5pt">
            <v:imagedata r:id="rId41" o:title=""/>
          </v:shape>
        </w:pict>
      </w:r>
      <w:r w:rsidR="003D5030" w:rsidRPr="003D5030">
        <w:rPr>
          <w:sz w:val="28"/>
          <w:szCs w:val="28"/>
          <w:lang w:val="uk-UA"/>
        </w:rPr>
        <w:t xml:space="preserve"> </w:t>
      </w:r>
      <w:r w:rsidR="006E0D64" w:rsidRPr="003D5030">
        <w:rPr>
          <w:sz w:val="28"/>
          <w:szCs w:val="28"/>
          <w:lang w:val="uk-UA"/>
        </w:rPr>
        <w:t>ИД &gt;1, проект ефективний</w:t>
      </w:r>
    </w:p>
    <w:p w:rsidR="00F95766" w:rsidRDefault="009736B9" w:rsidP="003D5030">
      <w:pPr>
        <w:spacing w:line="360" w:lineRule="auto"/>
        <w:ind w:firstLine="709"/>
        <w:jc w:val="both"/>
        <w:rPr>
          <w:b/>
          <w:sz w:val="28"/>
          <w:szCs w:val="28"/>
          <w:lang w:val="uk-UA"/>
        </w:rPr>
      </w:pPr>
      <w:r w:rsidRPr="003D5030">
        <w:rPr>
          <w:b/>
          <w:sz w:val="28"/>
          <w:szCs w:val="28"/>
          <w:lang w:val="uk-UA"/>
        </w:rPr>
        <w:t>3) Період окупності</w:t>
      </w:r>
    </w:p>
    <w:p w:rsidR="003D5030" w:rsidRPr="003D5030" w:rsidRDefault="003D5030" w:rsidP="003D5030">
      <w:pPr>
        <w:spacing w:line="360" w:lineRule="auto"/>
        <w:ind w:firstLine="709"/>
        <w:jc w:val="both"/>
        <w:rPr>
          <w:b/>
          <w:sz w:val="28"/>
          <w:szCs w:val="28"/>
          <w:lang w:val="uk-UA"/>
        </w:rPr>
      </w:pPr>
    </w:p>
    <w:p w:rsidR="00BA0B9F" w:rsidRDefault="009736B9" w:rsidP="003D5030">
      <w:pPr>
        <w:spacing w:line="360" w:lineRule="auto"/>
        <w:ind w:firstLine="709"/>
        <w:jc w:val="both"/>
        <w:rPr>
          <w:sz w:val="28"/>
          <w:szCs w:val="28"/>
          <w:lang w:val="uk-UA"/>
        </w:rPr>
      </w:pPr>
      <w:r w:rsidRPr="003D5030">
        <w:rPr>
          <w:sz w:val="28"/>
          <w:szCs w:val="28"/>
          <w:lang w:val="uk-UA"/>
        </w:rPr>
        <w:t xml:space="preserve">ПО = </w:t>
      </w:r>
      <w:r w:rsidR="00905F4D">
        <w:rPr>
          <w:position w:val="-30"/>
          <w:sz w:val="28"/>
          <w:szCs w:val="28"/>
          <w:lang w:val="uk-UA"/>
        </w:rPr>
        <w:pict>
          <v:shape id="_x0000_i1089" type="#_x0000_t75" style="width:44.25pt;height:33.75pt">
            <v:imagedata r:id="rId42" o:title=""/>
          </v:shape>
        </w:pict>
      </w:r>
    </w:p>
    <w:p w:rsidR="003D5030" w:rsidRPr="003D5030" w:rsidRDefault="003D5030" w:rsidP="003D5030">
      <w:pPr>
        <w:spacing w:line="360" w:lineRule="auto"/>
        <w:ind w:firstLine="709"/>
        <w:jc w:val="both"/>
        <w:rPr>
          <w:b/>
          <w:sz w:val="28"/>
          <w:szCs w:val="28"/>
          <w:lang w:val="uk-UA"/>
        </w:rPr>
      </w:pPr>
    </w:p>
    <w:p w:rsidR="00F95766" w:rsidRPr="003D5030" w:rsidRDefault="00F95766" w:rsidP="003D5030">
      <w:pPr>
        <w:spacing w:line="360" w:lineRule="auto"/>
        <w:ind w:firstLine="709"/>
        <w:jc w:val="both"/>
        <w:rPr>
          <w:sz w:val="28"/>
          <w:szCs w:val="28"/>
          <w:lang w:val="uk-UA"/>
        </w:rPr>
      </w:pPr>
      <w:r w:rsidRPr="003D5030">
        <w:rPr>
          <w:sz w:val="28"/>
          <w:szCs w:val="28"/>
          <w:lang w:val="uk-UA"/>
        </w:rPr>
        <w:t>Прийнятним</w:t>
      </w:r>
      <w:r w:rsidR="003D5030" w:rsidRPr="003D5030">
        <w:rPr>
          <w:sz w:val="28"/>
          <w:szCs w:val="28"/>
          <w:lang w:val="uk-UA"/>
        </w:rPr>
        <w:t xml:space="preserve"> </w:t>
      </w:r>
      <w:r w:rsidRPr="003D5030">
        <w:rPr>
          <w:sz w:val="28"/>
          <w:szCs w:val="28"/>
          <w:lang w:val="uk-UA"/>
        </w:rPr>
        <w:t>значенням</w:t>
      </w:r>
      <w:r w:rsidR="003D5030" w:rsidRPr="003D5030">
        <w:rPr>
          <w:sz w:val="28"/>
          <w:szCs w:val="28"/>
          <w:lang w:val="uk-UA"/>
        </w:rPr>
        <w:t xml:space="preserve"> </w:t>
      </w:r>
      <w:r w:rsidRPr="003D5030">
        <w:rPr>
          <w:sz w:val="28"/>
          <w:szCs w:val="28"/>
          <w:lang w:val="uk-UA"/>
        </w:rPr>
        <w:t>ПО</w:t>
      </w:r>
      <w:r w:rsidR="003D5030" w:rsidRPr="003D5030">
        <w:rPr>
          <w:sz w:val="28"/>
          <w:szCs w:val="28"/>
          <w:lang w:val="uk-UA"/>
        </w:rPr>
        <w:t xml:space="preserve"> </w:t>
      </w:r>
      <w:r w:rsidRPr="003D5030">
        <w:rPr>
          <w:sz w:val="28"/>
          <w:szCs w:val="28"/>
          <w:lang w:val="uk-UA"/>
        </w:rPr>
        <w:t>вважається</w:t>
      </w:r>
      <w:r w:rsidR="003D5030" w:rsidRPr="003D5030">
        <w:rPr>
          <w:sz w:val="28"/>
          <w:szCs w:val="28"/>
          <w:lang w:val="uk-UA"/>
        </w:rPr>
        <w:t xml:space="preserve"> </w:t>
      </w:r>
      <w:r w:rsidRPr="003D5030">
        <w:rPr>
          <w:sz w:val="28"/>
          <w:szCs w:val="28"/>
          <w:lang w:val="uk-UA"/>
        </w:rPr>
        <w:t>період</w:t>
      </w:r>
      <w:r w:rsidR="003D5030" w:rsidRPr="003D5030">
        <w:rPr>
          <w:sz w:val="28"/>
          <w:szCs w:val="28"/>
          <w:lang w:val="uk-UA"/>
        </w:rPr>
        <w:t xml:space="preserve"> </w:t>
      </w:r>
      <w:r w:rsidRPr="003D5030">
        <w:rPr>
          <w:sz w:val="28"/>
          <w:szCs w:val="28"/>
          <w:lang w:val="uk-UA"/>
        </w:rPr>
        <w:t>менший</w:t>
      </w:r>
      <w:r w:rsidR="003D5030" w:rsidRPr="003D5030">
        <w:rPr>
          <w:sz w:val="28"/>
          <w:szCs w:val="28"/>
          <w:lang w:val="uk-UA"/>
        </w:rPr>
        <w:t xml:space="preserve"> </w:t>
      </w:r>
      <w:r w:rsidRPr="003D5030">
        <w:rPr>
          <w:sz w:val="28"/>
          <w:szCs w:val="28"/>
          <w:lang w:val="uk-UA"/>
        </w:rPr>
        <w:t>за</w:t>
      </w:r>
      <w:r w:rsidR="003D5030" w:rsidRPr="003D5030">
        <w:rPr>
          <w:sz w:val="28"/>
          <w:szCs w:val="28"/>
          <w:lang w:val="uk-UA"/>
        </w:rPr>
        <w:t xml:space="preserve"> </w:t>
      </w:r>
      <w:r w:rsidRPr="003D5030">
        <w:rPr>
          <w:sz w:val="28"/>
          <w:szCs w:val="28"/>
          <w:lang w:val="uk-UA"/>
        </w:rPr>
        <w:t>період</w:t>
      </w:r>
      <w:r w:rsidR="003D5030" w:rsidRPr="003D5030">
        <w:rPr>
          <w:sz w:val="28"/>
          <w:szCs w:val="28"/>
          <w:lang w:val="uk-UA"/>
        </w:rPr>
        <w:t xml:space="preserve"> </w:t>
      </w:r>
      <w:r w:rsidRPr="003D5030">
        <w:rPr>
          <w:sz w:val="28"/>
          <w:szCs w:val="28"/>
          <w:lang w:val="uk-UA"/>
        </w:rPr>
        <w:t>реалізації</w:t>
      </w:r>
    </w:p>
    <w:p w:rsidR="00F95766" w:rsidRPr="003D5030" w:rsidRDefault="00F95766" w:rsidP="003D5030">
      <w:pPr>
        <w:spacing w:line="360" w:lineRule="auto"/>
        <w:ind w:firstLine="709"/>
        <w:jc w:val="both"/>
        <w:rPr>
          <w:sz w:val="28"/>
          <w:szCs w:val="28"/>
          <w:lang w:val="uk-UA"/>
        </w:rPr>
      </w:pPr>
      <w:r w:rsidRPr="003D5030">
        <w:rPr>
          <w:sz w:val="28"/>
          <w:szCs w:val="28"/>
          <w:lang w:val="uk-UA"/>
        </w:rPr>
        <w:t>проекту (ПО &lt; n)</w:t>
      </w:r>
    </w:p>
    <w:p w:rsidR="00615F87" w:rsidRPr="003D5030" w:rsidRDefault="00615F87" w:rsidP="003D5030">
      <w:pPr>
        <w:spacing w:line="360" w:lineRule="auto"/>
        <w:ind w:firstLine="709"/>
        <w:jc w:val="both"/>
        <w:rPr>
          <w:sz w:val="28"/>
          <w:szCs w:val="28"/>
          <w:lang w:val="uk-UA"/>
        </w:rPr>
      </w:pPr>
      <w:r w:rsidRPr="003D5030">
        <w:rPr>
          <w:sz w:val="28"/>
          <w:szCs w:val="28"/>
          <w:lang w:val="uk-UA"/>
        </w:rPr>
        <w:t xml:space="preserve">Проект А: ПО = </w:t>
      </w:r>
      <w:r w:rsidR="00905F4D">
        <w:rPr>
          <w:position w:val="-24"/>
          <w:sz w:val="28"/>
          <w:szCs w:val="28"/>
          <w:lang w:val="uk-UA"/>
        </w:rPr>
        <w:pict>
          <v:shape id="_x0000_i1090" type="#_x0000_t75" style="width:68.25pt;height:30.75pt">
            <v:imagedata r:id="rId43" o:title=""/>
          </v:shape>
        </w:pict>
      </w:r>
      <w:r w:rsidRPr="003D5030">
        <w:rPr>
          <w:sz w:val="28"/>
          <w:szCs w:val="28"/>
          <w:lang w:val="uk-UA"/>
        </w:rPr>
        <w:t xml:space="preserve"> &lt; </w:t>
      </w:r>
      <w:r w:rsidR="00F95766" w:rsidRPr="003D5030">
        <w:rPr>
          <w:sz w:val="28"/>
          <w:szCs w:val="28"/>
          <w:lang w:val="uk-UA"/>
        </w:rPr>
        <w:t>n , n</w:t>
      </w:r>
      <w:r w:rsidRPr="003D5030">
        <w:rPr>
          <w:sz w:val="28"/>
          <w:szCs w:val="28"/>
          <w:lang w:val="uk-UA"/>
        </w:rPr>
        <w:t>=3</w:t>
      </w:r>
    </w:p>
    <w:p w:rsidR="00615F87" w:rsidRPr="003D5030" w:rsidRDefault="00615F87" w:rsidP="003D5030">
      <w:pPr>
        <w:spacing w:line="360" w:lineRule="auto"/>
        <w:ind w:firstLine="709"/>
        <w:jc w:val="both"/>
        <w:rPr>
          <w:sz w:val="28"/>
          <w:szCs w:val="28"/>
          <w:lang w:val="uk-UA"/>
        </w:rPr>
      </w:pPr>
      <w:r w:rsidRPr="003D5030">
        <w:rPr>
          <w:sz w:val="28"/>
          <w:szCs w:val="28"/>
          <w:lang w:val="uk-UA"/>
        </w:rPr>
        <w:t xml:space="preserve">Проект В: ПО = </w:t>
      </w:r>
      <w:r w:rsidR="00905F4D">
        <w:rPr>
          <w:position w:val="-24"/>
          <w:sz w:val="28"/>
          <w:szCs w:val="28"/>
          <w:lang w:val="uk-UA"/>
        </w:rPr>
        <w:pict>
          <v:shape id="_x0000_i1091" type="#_x0000_t75" style="width:72.75pt;height:30.75pt">
            <v:imagedata r:id="rId44" o:title=""/>
          </v:shape>
        </w:pict>
      </w:r>
      <w:r w:rsidRPr="003D5030">
        <w:rPr>
          <w:sz w:val="28"/>
          <w:szCs w:val="28"/>
          <w:lang w:val="uk-UA"/>
        </w:rPr>
        <w:t xml:space="preserve"> &lt; </w:t>
      </w:r>
      <w:r w:rsidR="00F95766" w:rsidRPr="003D5030">
        <w:rPr>
          <w:sz w:val="28"/>
          <w:szCs w:val="28"/>
          <w:lang w:val="uk-UA"/>
        </w:rPr>
        <w:t>n</w:t>
      </w:r>
      <w:r w:rsidRPr="003D5030">
        <w:rPr>
          <w:sz w:val="28"/>
          <w:szCs w:val="28"/>
          <w:lang w:val="uk-UA"/>
        </w:rPr>
        <w:t xml:space="preserve"> , </w:t>
      </w:r>
      <w:r w:rsidR="00F95766" w:rsidRPr="003D5030">
        <w:rPr>
          <w:sz w:val="28"/>
          <w:szCs w:val="28"/>
          <w:lang w:val="uk-UA"/>
        </w:rPr>
        <w:t>n</w:t>
      </w:r>
      <w:r w:rsidRPr="003D5030">
        <w:rPr>
          <w:sz w:val="28"/>
          <w:szCs w:val="28"/>
          <w:lang w:val="uk-UA"/>
        </w:rPr>
        <w:t>=2</w:t>
      </w:r>
    </w:p>
    <w:p w:rsidR="00615F87" w:rsidRPr="003D5030" w:rsidRDefault="00615F87" w:rsidP="003D5030">
      <w:pPr>
        <w:spacing w:line="360" w:lineRule="auto"/>
        <w:ind w:firstLine="709"/>
        <w:jc w:val="both"/>
        <w:rPr>
          <w:sz w:val="28"/>
          <w:szCs w:val="28"/>
          <w:lang w:val="uk-UA"/>
        </w:rPr>
      </w:pPr>
      <w:r w:rsidRPr="003D5030">
        <w:rPr>
          <w:sz w:val="28"/>
          <w:szCs w:val="28"/>
          <w:lang w:val="uk-UA"/>
        </w:rPr>
        <w:t xml:space="preserve">Проект Р: ПО = </w:t>
      </w:r>
      <w:r w:rsidR="00905F4D">
        <w:rPr>
          <w:position w:val="-24"/>
          <w:sz w:val="28"/>
          <w:szCs w:val="28"/>
          <w:lang w:val="uk-UA"/>
        </w:rPr>
        <w:pict>
          <v:shape id="_x0000_i1092" type="#_x0000_t75" style="width:66.75pt;height:30.75pt">
            <v:imagedata r:id="rId45" o:title=""/>
          </v:shape>
        </w:pict>
      </w:r>
      <w:r w:rsidRPr="003D5030">
        <w:rPr>
          <w:sz w:val="28"/>
          <w:szCs w:val="28"/>
          <w:lang w:val="uk-UA"/>
        </w:rPr>
        <w:t xml:space="preserve"> &lt; </w:t>
      </w:r>
      <w:r w:rsidR="00F95766" w:rsidRPr="003D5030">
        <w:rPr>
          <w:sz w:val="28"/>
          <w:szCs w:val="28"/>
          <w:lang w:val="uk-UA"/>
        </w:rPr>
        <w:t>n</w:t>
      </w:r>
      <w:r w:rsidRPr="003D5030">
        <w:rPr>
          <w:sz w:val="28"/>
          <w:szCs w:val="28"/>
          <w:lang w:val="uk-UA"/>
        </w:rPr>
        <w:t xml:space="preserve"> , </w:t>
      </w:r>
      <w:r w:rsidR="00F95766" w:rsidRPr="003D5030">
        <w:rPr>
          <w:sz w:val="28"/>
          <w:szCs w:val="28"/>
          <w:lang w:val="uk-UA"/>
        </w:rPr>
        <w:t>n</w:t>
      </w:r>
      <w:r w:rsidRPr="003D5030">
        <w:rPr>
          <w:sz w:val="28"/>
          <w:szCs w:val="28"/>
          <w:lang w:val="uk-UA"/>
        </w:rPr>
        <w:t>=2</w:t>
      </w:r>
    </w:p>
    <w:p w:rsidR="00851085" w:rsidRDefault="009736B9" w:rsidP="003D5030">
      <w:pPr>
        <w:spacing w:line="360" w:lineRule="auto"/>
        <w:ind w:firstLine="709"/>
        <w:jc w:val="both"/>
        <w:rPr>
          <w:b/>
          <w:sz w:val="28"/>
          <w:szCs w:val="28"/>
          <w:lang w:val="uk-UA"/>
        </w:rPr>
      </w:pPr>
      <w:r w:rsidRPr="003D5030">
        <w:rPr>
          <w:b/>
          <w:sz w:val="28"/>
          <w:szCs w:val="28"/>
          <w:lang w:val="uk-UA"/>
        </w:rPr>
        <w:t xml:space="preserve">4) </w:t>
      </w:r>
      <w:r w:rsidR="00851085" w:rsidRPr="003D5030">
        <w:rPr>
          <w:b/>
          <w:sz w:val="28"/>
          <w:szCs w:val="28"/>
          <w:lang w:val="uk-UA"/>
        </w:rPr>
        <w:t xml:space="preserve">Внутрішня норма прибутковості </w:t>
      </w:r>
      <w:r w:rsidR="00343346" w:rsidRPr="003D5030">
        <w:rPr>
          <w:b/>
          <w:sz w:val="28"/>
          <w:szCs w:val="28"/>
          <w:lang w:val="uk-UA"/>
        </w:rPr>
        <w:t>(</w:t>
      </w:r>
      <w:r w:rsidR="00851085" w:rsidRPr="003D5030">
        <w:rPr>
          <w:b/>
          <w:sz w:val="28"/>
          <w:szCs w:val="28"/>
          <w:lang w:val="uk-UA"/>
        </w:rPr>
        <w:t>ВНД</w:t>
      </w:r>
      <w:r w:rsidR="00343346" w:rsidRPr="003D5030">
        <w:rPr>
          <w:b/>
          <w:sz w:val="28"/>
          <w:szCs w:val="28"/>
          <w:lang w:val="uk-UA"/>
        </w:rPr>
        <w:t>)</w:t>
      </w:r>
    </w:p>
    <w:p w:rsidR="003D5030" w:rsidRPr="003D5030" w:rsidRDefault="003D5030" w:rsidP="003D5030">
      <w:pPr>
        <w:spacing w:line="360" w:lineRule="auto"/>
        <w:ind w:firstLine="709"/>
        <w:jc w:val="both"/>
        <w:rPr>
          <w:b/>
          <w:sz w:val="28"/>
          <w:szCs w:val="28"/>
          <w:lang w:val="uk-UA"/>
        </w:rPr>
      </w:pPr>
    </w:p>
    <w:p w:rsidR="00F245DD" w:rsidRDefault="00905F4D" w:rsidP="003D5030">
      <w:pPr>
        <w:spacing w:line="360" w:lineRule="auto"/>
        <w:ind w:firstLine="709"/>
        <w:jc w:val="both"/>
        <w:rPr>
          <w:sz w:val="28"/>
          <w:szCs w:val="28"/>
          <w:lang w:val="uk-UA"/>
        </w:rPr>
      </w:pPr>
      <w:r>
        <w:rPr>
          <w:position w:val="-10"/>
          <w:sz w:val="28"/>
          <w:szCs w:val="28"/>
          <w:lang w:val="uk-UA"/>
        </w:rPr>
        <w:pict>
          <v:shape id="_x0000_i1093" type="#_x0000_t75" style="width:9pt;height:17.25pt">
            <v:imagedata r:id="rId46" o:title=""/>
          </v:shape>
        </w:pict>
      </w:r>
      <w:r>
        <w:rPr>
          <w:position w:val="-30"/>
          <w:sz w:val="28"/>
          <w:szCs w:val="28"/>
          <w:lang w:val="uk-UA"/>
        </w:rPr>
        <w:pict>
          <v:shape id="_x0000_i1094" type="#_x0000_t75" style="width:84.75pt;height:36pt">
            <v:imagedata r:id="rId47" o:title=""/>
          </v:shape>
        </w:pict>
      </w:r>
      <w:r>
        <w:rPr>
          <w:position w:val="-30"/>
          <w:sz w:val="28"/>
          <w:szCs w:val="28"/>
          <w:lang w:val="uk-UA"/>
        </w:rPr>
        <w:pict>
          <v:shape id="_x0000_i1095" type="#_x0000_t75" style="width:75.75pt;height:36pt">
            <v:imagedata r:id="rId48" o:title=""/>
          </v:shape>
        </w:pict>
      </w:r>
      <w:r w:rsidR="00793DC2" w:rsidRPr="003D5030">
        <w:rPr>
          <w:sz w:val="28"/>
          <w:szCs w:val="28"/>
          <w:lang w:val="uk-UA"/>
        </w:rPr>
        <w:t xml:space="preserve">, тобто </w:t>
      </w:r>
      <w:r>
        <w:rPr>
          <w:position w:val="-10"/>
          <w:sz w:val="28"/>
          <w:szCs w:val="28"/>
          <w:lang w:val="uk-UA"/>
        </w:rPr>
        <w:pict>
          <v:shape id="_x0000_i1096" type="#_x0000_t75" style="width:27.75pt;height:15.75pt">
            <v:imagedata r:id="rId36" o:title=""/>
          </v:shape>
        </w:pict>
      </w:r>
      <w:r w:rsidR="00793DC2" w:rsidRPr="003D5030">
        <w:rPr>
          <w:sz w:val="28"/>
          <w:szCs w:val="28"/>
          <w:lang w:val="uk-UA"/>
        </w:rPr>
        <w:t xml:space="preserve">- </w:t>
      </w:r>
      <w:r>
        <w:rPr>
          <w:position w:val="-6"/>
          <w:sz w:val="28"/>
          <w:szCs w:val="28"/>
          <w:lang w:val="uk-UA"/>
        </w:rPr>
        <w:pict>
          <v:shape id="_x0000_i1097" type="#_x0000_t75" style="width:27pt;height:14.25pt">
            <v:imagedata r:id="rId37" o:title=""/>
          </v:shape>
        </w:pict>
      </w:r>
      <w:r w:rsidR="00793DC2" w:rsidRPr="003D5030">
        <w:rPr>
          <w:sz w:val="28"/>
          <w:szCs w:val="28"/>
          <w:lang w:val="uk-UA"/>
        </w:rPr>
        <w:t xml:space="preserve"> = 0</w:t>
      </w:r>
    </w:p>
    <w:p w:rsidR="003D5030" w:rsidRPr="003D5030" w:rsidRDefault="003D5030" w:rsidP="003D5030">
      <w:pPr>
        <w:spacing w:line="360" w:lineRule="auto"/>
        <w:ind w:firstLine="709"/>
        <w:jc w:val="both"/>
        <w:rPr>
          <w:sz w:val="28"/>
          <w:szCs w:val="28"/>
          <w:lang w:val="uk-UA"/>
        </w:rPr>
      </w:pPr>
    </w:p>
    <w:p w:rsidR="00793DC2" w:rsidRPr="003D5030" w:rsidRDefault="00F245DD" w:rsidP="003D5030">
      <w:pPr>
        <w:spacing w:line="360" w:lineRule="auto"/>
        <w:ind w:firstLine="709"/>
        <w:jc w:val="both"/>
        <w:rPr>
          <w:sz w:val="28"/>
          <w:szCs w:val="28"/>
          <w:lang w:val="uk-UA"/>
        </w:rPr>
      </w:pPr>
      <w:r w:rsidRPr="003D5030">
        <w:rPr>
          <w:sz w:val="28"/>
          <w:szCs w:val="28"/>
          <w:lang w:val="uk-UA"/>
        </w:rPr>
        <w:t>Проект А:</w:t>
      </w:r>
      <w:r w:rsidR="00793DC2" w:rsidRPr="003D5030">
        <w:rPr>
          <w:sz w:val="28"/>
          <w:szCs w:val="28"/>
          <w:lang w:val="uk-UA"/>
        </w:rPr>
        <w:t xml:space="preserve"> ВНД = 0,25 або 25%</w:t>
      </w:r>
      <w:r w:rsidR="00BA0B9F" w:rsidRPr="003D5030">
        <w:rPr>
          <w:sz w:val="28"/>
          <w:szCs w:val="28"/>
          <w:lang w:val="uk-UA"/>
        </w:rPr>
        <w:t>,</w:t>
      </w:r>
      <w:r w:rsidR="003D5030" w:rsidRPr="003D5030">
        <w:rPr>
          <w:sz w:val="28"/>
          <w:szCs w:val="28"/>
          <w:lang w:val="uk-UA"/>
        </w:rPr>
        <w:t xml:space="preserve"> </w:t>
      </w:r>
      <w:r w:rsidR="00BA0B9F" w:rsidRPr="003D5030">
        <w:rPr>
          <w:sz w:val="28"/>
          <w:szCs w:val="28"/>
          <w:lang w:val="uk-UA"/>
        </w:rPr>
        <w:t>ВНД &gt; q</w:t>
      </w:r>
    </w:p>
    <w:p w:rsidR="00793DC2" w:rsidRPr="003D5030" w:rsidRDefault="00793DC2" w:rsidP="003D5030">
      <w:pPr>
        <w:spacing w:line="360" w:lineRule="auto"/>
        <w:ind w:firstLine="709"/>
        <w:jc w:val="both"/>
        <w:rPr>
          <w:sz w:val="28"/>
          <w:szCs w:val="28"/>
          <w:lang w:val="uk-UA"/>
        </w:rPr>
      </w:pPr>
      <w:r w:rsidRPr="003D5030">
        <w:rPr>
          <w:sz w:val="28"/>
          <w:szCs w:val="28"/>
          <w:lang w:val="uk-UA"/>
        </w:rPr>
        <w:t>Проект В: ВНД = 0,2 або 20%</w:t>
      </w:r>
      <w:r w:rsidR="003D5030" w:rsidRPr="003D5030">
        <w:rPr>
          <w:sz w:val="28"/>
          <w:szCs w:val="28"/>
          <w:lang w:val="uk-UA"/>
        </w:rPr>
        <w:t xml:space="preserve"> </w:t>
      </w:r>
      <w:r w:rsidR="00BA0B9F" w:rsidRPr="003D5030">
        <w:rPr>
          <w:sz w:val="28"/>
          <w:szCs w:val="28"/>
          <w:lang w:val="uk-UA"/>
        </w:rPr>
        <w:t>ВНД &gt; q</w:t>
      </w:r>
    </w:p>
    <w:p w:rsidR="00793DC2" w:rsidRPr="003D5030" w:rsidRDefault="00793DC2" w:rsidP="003D5030">
      <w:pPr>
        <w:spacing w:line="360" w:lineRule="auto"/>
        <w:ind w:firstLine="709"/>
        <w:jc w:val="both"/>
        <w:rPr>
          <w:sz w:val="28"/>
          <w:szCs w:val="28"/>
          <w:lang w:val="uk-UA"/>
        </w:rPr>
      </w:pPr>
      <w:r w:rsidRPr="003D5030">
        <w:rPr>
          <w:sz w:val="28"/>
          <w:szCs w:val="28"/>
          <w:lang w:val="uk-UA"/>
        </w:rPr>
        <w:t>Проект Р: ВНД = 0,325 або 32,5%</w:t>
      </w:r>
      <w:r w:rsidR="003D5030" w:rsidRPr="003D5030">
        <w:rPr>
          <w:sz w:val="28"/>
          <w:szCs w:val="28"/>
          <w:lang w:val="uk-UA"/>
        </w:rPr>
        <w:t xml:space="preserve"> </w:t>
      </w:r>
      <w:r w:rsidR="00BA0B9F" w:rsidRPr="003D5030">
        <w:rPr>
          <w:sz w:val="28"/>
          <w:szCs w:val="28"/>
          <w:lang w:val="uk-UA"/>
        </w:rPr>
        <w:t>ВНД &gt; q</w:t>
      </w:r>
    </w:p>
    <w:p w:rsidR="003D5030" w:rsidRDefault="003D5030" w:rsidP="003D5030">
      <w:pPr>
        <w:spacing w:line="360" w:lineRule="auto"/>
        <w:ind w:firstLine="709"/>
        <w:jc w:val="both"/>
        <w:rPr>
          <w:sz w:val="28"/>
          <w:szCs w:val="28"/>
          <w:lang w:val="uk-UA"/>
        </w:rPr>
      </w:pPr>
    </w:p>
    <w:p w:rsidR="008934C2" w:rsidRPr="003D5030" w:rsidRDefault="008934C2" w:rsidP="003D5030">
      <w:pPr>
        <w:spacing w:line="360" w:lineRule="auto"/>
        <w:ind w:firstLine="709"/>
        <w:jc w:val="both"/>
        <w:rPr>
          <w:sz w:val="28"/>
          <w:szCs w:val="28"/>
          <w:lang w:val="uk-UA"/>
        </w:rPr>
      </w:pPr>
      <w:r w:rsidRPr="003D5030">
        <w:rPr>
          <w:sz w:val="28"/>
          <w:szCs w:val="28"/>
          <w:lang w:val="uk-UA"/>
        </w:rPr>
        <w:t>Таблиця 2</w:t>
      </w:r>
      <w:r w:rsidR="003D5030">
        <w:rPr>
          <w:sz w:val="28"/>
          <w:szCs w:val="28"/>
          <w:lang w:val="uk-UA"/>
        </w:rPr>
        <w:t xml:space="preserve"> </w:t>
      </w:r>
      <w:r w:rsidRPr="003D5030">
        <w:rPr>
          <w:sz w:val="28"/>
          <w:szCs w:val="28"/>
          <w:lang w:val="uk-UA"/>
        </w:rPr>
        <w:t>Показники ефективності проектів</w:t>
      </w:r>
    </w:p>
    <w:tbl>
      <w:tblPr>
        <w:tblW w:w="481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992"/>
        <w:gridCol w:w="709"/>
        <w:gridCol w:w="708"/>
      </w:tblGrid>
      <w:tr w:rsidR="00793DC2" w:rsidRPr="00C201EA" w:rsidTr="00C201EA">
        <w:tc>
          <w:tcPr>
            <w:tcW w:w="2410" w:type="dxa"/>
            <w:vMerge w:val="restart"/>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Показники</w:t>
            </w:r>
          </w:p>
        </w:tc>
        <w:tc>
          <w:tcPr>
            <w:tcW w:w="2409" w:type="dxa"/>
            <w:gridSpan w:val="3"/>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Проекти</w:t>
            </w:r>
          </w:p>
        </w:tc>
      </w:tr>
      <w:tr w:rsidR="00793DC2" w:rsidRPr="00C201EA" w:rsidTr="00C201EA">
        <w:tc>
          <w:tcPr>
            <w:tcW w:w="2410" w:type="dxa"/>
            <w:vMerge/>
            <w:shd w:val="clear" w:color="auto" w:fill="auto"/>
          </w:tcPr>
          <w:p w:rsidR="00793DC2" w:rsidRPr="00C201EA" w:rsidRDefault="00793DC2" w:rsidP="00C201EA">
            <w:pPr>
              <w:spacing w:line="360" w:lineRule="auto"/>
              <w:jc w:val="both"/>
              <w:rPr>
                <w:sz w:val="20"/>
                <w:szCs w:val="20"/>
                <w:lang w:val="uk-UA"/>
              </w:rPr>
            </w:pPr>
          </w:p>
        </w:tc>
        <w:tc>
          <w:tcPr>
            <w:tcW w:w="992"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А</w:t>
            </w:r>
          </w:p>
        </w:tc>
        <w:tc>
          <w:tcPr>
            <w:tcW w:w="709"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В</w:t>
            </w:r>
          </w:p>
        </w:tc>
        <w:tc>
          <w:tcPr>
            <w:tcW w:w="708"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Р</w:t>
            </w:r>
          </w:p>
        </w:tc>
      </w:tr>
      <w:tr w:rsidR="00793DC2" w:rsidRPr="00C201EA" w:rsidTr="00C201EA">
        <w:tc>
          <w:tcPr>
            <w:tcW w:w="2410" w:type="dxa"/>
            <w:shd w:val="clear" w:color="auto" w:fill="auto"/>
          </w:tcPr>
          <w:p w:rsidR="00793DC2" w:rsidRPr="00C201EA" w:rsidRDefault="000B4E73" w:rsidP="00C201EA">
            <w:pPr>
              <w:spacing w:line="360" w:lineRule="auto"/>
              <w:jc w:val="both"/>
              <w:rPr>
                <w:sz w:val="20"/>
                <w:szCs w:val="20"/>
                <w:lang w:val="uk-UA"/>
              </w:rPr>
            </w:pPr>
            <w:r w:rsidRPr="00C201EA">
              <w:rPr>
                <w:sz w:val="20"/>
                <w:szCs w:val="20"/>
                <w:lang w:val="uk-UA"/>
              </w:rPr>
              <w:t>1. ЧПД, дол.</w:t>
            </w:r>
            <w:r w:rsidR="00793DC2" w:rsidRPr="00C201EA">
              <w:rPr>
                <w:sz w:val="20"/>
                <w:szCs w:val="20"/>
                <w:lang w:val="uk-UA"/>
              </w:rPr>
              <w:t>США</w:t>
            </w:r>
          </w:p>
        </w:tc>
        <w:tc>
          <w:tcPr>
            <w:tcW w:w="992"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1445</w:t>
            </w:r>
          </w:p>
        </w:tc>
        <w:tc>
          <w:tcPr>
            <w:tcW w:w="709"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905</w:t>
            </w:r>
          </w:p>
        </w:tc>
        <w:tc>
          <w:tcPr>
            <w:tcW w:w="708" w:type="dxa"/>
            <w:shd w:val="clear" w:color="auto" w:fill="auto"/>
          </w:tcPr>
          <w:p w:rsidR="00793DC2" w:rsidRPr="00C201EA" w:rsidRDefault="008934C2" w:rsidP="00C201EA">
            <w:pPr>
              <w:spacing w:line="360" w:lineRule="auto"/>
              <w:jc w:val="both"/>
              <w:rPr>
                <w:sz w:val="20"/>
                <w:szCs w:val="20"/>
                <w:lang w:val="uk-UA"/>
              </w:rPr>
            </w:pPr>
            <w:r w:rsidRPr="00C201EA">
              <w:rPr>
                <w:sz w:val="20"/>
                <w:szCs w:val="20"/>
                <w:lang w:val="uk-UA"/>
              </w:rPr>
              <w:t>1771</w:t>
            </w:r>
          </w:p>
        </w:tc>
      </w:tr>
      <w:tr w:rsidR="00793DC2" w:rsidRPr="00C201EA" w:rsidTr="00C201EA">
        <w:tc>
          <w:tcPr>
            <w:tcW w:w="2410"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2. ИД</w:t>
            </w:r>
          </w:p>
        </w:tc>
        <w:tc>
          <w:tcPr>
            <w:tcW w:w="992"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1,2</w:t>
            </w:r>
          </w:p>
        </w:tc>
        <w:tc>
          <w:tcPr>
            <w:tcW w:w="709"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1,13</w:t>
            </w:r>
          </w:p>
        </w:tc>
        <w:tc>
          <w:tcPr>
            <w:tcW w:w="708" w:type="dxa"/>
            <w:shd w:val="clear" w:color="auto" w:fill="auto"/>
          </w:tcPr>
          <w:p w:rsidR="00793DC2" w:rsidRPr="00C201EA" w:rsidRDefault="008934C2" w:rsidP="00C201EA">
            <w:pPr>
              <w:spacing w:line="360" w:lineRule="auto"/>
              <w:jc w:val="both"/>
              <w:rPr>
                <w:sz w:val="20"/>
                <w:szCs w:val="20"/>
                <w:lang w:val="uk-UA"/>
              </w:rPr>
            </w:pPr>
            <w:r w:rsidRPr="00C201EA">
              <w:rPr>
                <w:sz w:val="20"/>
                <w:szCs w:val="20"/>
                <w:lang w:val="uk-UA"/>
              </w:rPr>
              <w:t>1,25</w:t>
            </w:r>
          </w:p>
        </w:tc>
      </w:tr>
      <w:tr w:rsidR="00793DC2" w:rsidRPr="00C201EA" w:rsidTr="00C201EA">
        <w:tc>
          <w:tcPr>
            <w:tcW w:w="2410"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3. ПО, років</w:t>
            </w:r>
          </w:p>
        </w:tc>
        <w:tc>
          <w:tcPr>
            <w:tcW w:w="992"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2,5</w:t>
            </w:r>
          </w:p>
        </w:tc>
        <w:tc>
          <w:tcPr>
            <w:tcW w:w="709"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1,78</w:t>
            </w:r>
          </w:p>
        </w:tc>
        <w:tc>
          <w:tcPr>
            <w:tcW w:w="708" w:type="dxa"/>
            <w:shd w:val="clear" w:color="auto" w:fill="auto"/>
          </w:tcPr>
          <w:p w:rsidR="00793DC2" w:rsidRPr="00C201EA" w:rsidRDefault="008934C2" w:rsidP="00C201EA">
            <w:pPr>
              <w:spacing w:line="360" w:lineRule="auto"/>
              <w:jc w:val="both"/>
              <w:rPr>
                <w:sz w:val="20"/>
                <w:szCs w:val="20"/>
                <w:lang w:val="uk-UA"/>
              </w:rPr>
            </w:pPr>
            <w:r w:rsidRPr="00C201EA">
              <w:rPr>
                <w:sz w:val="20"/>
                <w:szCs w:val="20"/>
                <w:lang w:val="uk-UA"/>
              </w:rPr>
              <w:t>1,6</w:t>
            </w:r>
          </w:p>
        </w:tc>
      </w:tr>
      <w:tr w:rsidR="00793DC2" w:rsidRPr="00C201EA" w:rsidTr="00C201EA">
        <w:tc>
          <w:tcPr>
            <w:tcW w:w="2410"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4. ВНД (%)</w:t>
            </w:r>
          </w:p>
        </w:tc>
        <w:tc>
          <w:tcPr>
            <w:tcW w:w="992"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25</w:t>
            </w:r>
          </w:p>
        </w:tc>
        <w:tc>
          <w:tcPr>
            <w:tcW w:w="709"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20</w:t>
            </w:r>
          </w:p>
        </w:tc>
        <w:tc>
          <w:tcPr>
            <w:tcW w:w="708" w:type="dxa"/>
            <w:shd w:val="clear" w:color="auto" w:fill="auto"/>
          </w:tcPr>
          <w:p w:rsidR="00793DC2" w:rsidRPr="00C201EA" w:rsidRDefault="008934C2" w:rsidP="00C201EA">
            <w:pPr>
              <w:spacing w:line="360" w:lineRule="auto"/>
              <w:jc w:val="both"/>
              <w:rPr>
                <w:sz w:val="20"/>
                <w:szCs w:val="20"/>
                <w:lang w:val="uk-UA"/>
              </w:rPr>
            </w:pPr>
            <w:r w:rsidRPr="00C201EA">
              <w:rPr>
                <w:sz w:val="20"/>
                <w:szCs w:val="20"/>
                <w:lang w:val="uk-UA"/>
              </w:rPr>
              <w:t>32,5</w:t>
            </w:r>
          </w:p>
        </w:tc>
      </w:tr>
      <w:tr w:rsidR="00793DC2" w:rsidRPr="00C201EA" w:rsidTr="00C201EA">
        <w:tc>
          <w:tcPr>
            <w:tcW w:w="2410"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5. q (ставка дисконту),%</w:t>
            </w:r>
          </w:p>
        </w:tc>
        <w:tc>
          <w:tcPr>
            <w:tcW w:w="992"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10</w:t>
            </w:r>
          </w:p>
        </w:tc>
        <w:tc>
          <w:tcPr>
            <w:tcW w:w="709" w:type="dxa"/>
            <w:shd w:val="clear" w:color="auto" w:fill="auto"/>
          </w:tcPr>
          <w:p w:rsidR="00793DC2" w:rsidRPr="00C201EA" w:rsidRDefault="00793DC2" w:rsidP="00C201EA">
            <w:pPr>
              <w:spacing w:line="360" w:lineRule="auto"/>
              <w:jc w:val="both"/>
              <w:rPr>
                <w:sz w:val="20"/>
                <w:szCs w:val="20"/>
                <w:lang w:val="uk-UA"/>
              </w:rPr>
            </w:pPr>
            <w:r w:rsidRPr="00C201EA">
              <w:rPr>
                <w:sz w:val="20"/>
                <w:szCs w:val="20"/>
                <w:lang w:val="uk-UA"/>
              </w:rPr>
              <w:t>9</w:t>
            </w:r>
          </w:p>
        </w:tc>
        <w:tc>
          <w:tcPr>
            <w:tcW w:w="708" w:type="dxa"/>
            <w:shd w:val="clear" w:color="auto" w:fill="auto"/>
          </w:tcPr>
          <w:p w:rsidR="00793DC2" w:rsidRPr="00C201EA" w:rsidRDefault="008934C2" w:rsidP="00C201EA">
            <w:pPr>
              <w:spacing w:line="360" w:lineRule="auto"/>
              <w:jc w:val="both"/>
              <w:rPr>
                <w:sz w:val="20"/>
                <w:szCs w:val="20"/>
                <w:lang w:val="uk-UA"/>
              </w:rPr>
            </w:pPr>
            <w:r w:rsidRPr="00C201EA">
              <w:rPr>
                <w:sz w:val="20"/>
                <w:szCs w:val="20"/>
                <w:lang w:val="uk-UA"/>
              </w:rPr>
              <w:t>15</w:t>
            </w:r>
          </w:p>
        </w:tc>
      </w:tr>
    </w:tbl>
    <w:p w:rsidR="00343346" w:rsidRPr="003D5030" w:rsidRDefault="00343346" w:rsidP="003D5030">
      <w:pPr>
        <w:spacing w:line="360" w:lineRule="auto"/>
        <w:ind w:firstLine="709"/>
        <w:jc w:val="both"/>
        <w:rPr>
          <w:sz w:val="28"/>
          <w:szCs w:val="28"/>
          <w:lang w:val="uk-UA"/>
        </w:rPr>
      </w:pPr>
    </w:p>
    <w:p w:rsidR="00BA0B9F" w:rsidRPr="003D5030" w:rsidRDefault="005C5280" w:rsidP="003D5030">
      <w:pPr>
        <w:spacing w:line="360" w:lineRule="auto"/>
        <w:ind w:firstLine="709"/>
        <w:jc w:val="both"/>
        <w:rPr>
          <w:sz w:val="28"/>
          <w:szCs w:val="28"/>
          <w:lang w:val="uk-UA"/>
        </w:rPr>
      </w:pPr>
      <w:r w:rsidRPr="003D5030">
        <w:rPr>
          <w:sz w:val="28"/>
          <w:szCs w:val="28"/>
          <w:lang w:val="uk-UA"/>
        </w:rPr>
        <w:t xml:space="preserve">Всі три проекти є ефективними. </w:t>
      </w:r>
      <w:r w:rsidR="002B3459" w:rsidRPr="003D5030">
        <w:rPr>
          <w:sz w:val="28"/>
          <w:szCs w:val="28"/>
          <w:lang w:val="uk-UA"/>
        </w:rPr>
        <w:t>Найбільш привабливим та найменш ризикованим</w:t>
      </w:r>
      <w:r w:rsidR="00BA0B9F" w:rsidRPr="003D5030">
        <w:rPr>
          <w:sz w:val="28"/>
          <w:szCs w:val="28"/>
          <w:lang w:val="uk-UA"/>
        </w:rPr>
        <w:t xml:space="preserve"> </w:t>
      </w:r>
      <w:r w:rsidRPr="003D5030">
        <w:rPr>
          <w:sz w:val="28"/>
          <w:szCs w:val="28"/>
          <w:lang w:val="uk-UA"/>
        </w:rPr>
        <w:t xml:space="preserve">серед них </w:t>
      </w:r>
      <w:r w:rsidR="00BA0B9F" w:rsidRPr="003D5030">
        <w:rPr>
          <w:sz w:val="28"/>
          <w:szCs w:val="28"/>
          <w:lang w:val="uk-UA"/>
        </w:rPr>
        <w:t>є проект Р, тому що :</w:t>
      </w:r>
    </w:p>
    <w:p w:rsidR="00343346" w:rsidRPr="003D5030" w:rsidRDefault="00BA0B9F" w:rsidP="003D5030">
      <w:pPr>
        <w:numPr>
          <w:ilvl w:val="0"/>
          <w:numId w:val="5"/>
        </w:numPr>
        <w:tabs>
          <w:tab w:val="clear" w:pos="990"/>
        </w:tabs>
        <w:spacing w:line="360" w:lineRule="auto"/>
        <w:ind w:left="0" w:firstLine="709"/>
        <w:jc w:val="both"/>
        <w:rPr>
          <w:sz w:val="28"/>
          <w:szCs w:val="28"/>
          <w:lang w:val="uk-UA"/>
        </w:rPr>
      </w:pPr>
      <w:r w:rsidRPr="003D5030">
        <w:rPr>
          <w:sz w:val="28"/>
          <w:szCs w:val="28"/>
          <w:lang w:val="uk-UA"/>
        </w:rPr>
        <w:t>надходження від реалізації проекту в 1,25 разів перевищують капіталовкладення, а це найбільший показник серед розглянутих проектів;</w:t>
      </w:r>
    </w:p>
    <w:p w:rsidR="00BA0B9F" w:rsidRPr="003D5030" w:rsidRDefault="003D411C" w:rsidP="003D5030">
      <w:pPr>
        <w:numPr>
          <w:ilvl w:val="0"/>
          <w:numId w:val="5"/>
        </w:numPr>
        <w:tabs>
          <w:tab w:val="clear" w:pos="990"/>
        </w:tabs>
        <w:spacing w:line="360" w:lineRule="auto"/>
        <w:ind w:left="0" w:firstLine="709"/>
        <w:jc w:val="both"/>
        <w:rPr>
          <w:sz w:val="28"/>
          <w:szCs w:val="28"/>
          <w:lang w:val="uk-UA"/>
        </w:rPr>
      </w:pPr>
      <w:r w:rsidRPr="003D5030">
        <w:rPr>
          <w:sz w:val="28"/>
          <w:szCs w:val="28"/>
          <w:lang w:val="uk-UA"/>
        </w:rPr>
        <w:t>пер</w:t>
      </w:r>
      <w:r w:rsidR="00A6590A" w:rsidRPr="003D5030">
        <w:rPr>
          <w:sz w:val="28"/>
          <w:szCs w:val="28"/>
          <w:lang w:val="uk-UA"/>
        </w:rPr>
        <w:t>іод окупності проекту складає 1,</w:t>
      </w:r>
      <w:r w:rsidRPr="003D5030">
        <w:rPr>
          <w:sz w:val="28"/>
          <w:szCs w:val="28"/>
          <w:lang w:val="uk-UA"/>
        </w:rPr>
        <w:t>6 років</w:t>
      </w:r>
      <w:r w:rsidR="000B4E73" w:rsidRPr="003D5030">
        <w:rPr>
          <w:sz w:val="28"/>
          <w:szCs w:val="28"/>
          <w:lang w:val="uk-UA"/>
        </w:rPr>
        <w:t>, що є найшвидшим серед інших показників</w:t>
      </w:r>
      <w:r w:rsidR="00F95766" w:rsidRPr="003D5030">
        <w:rPr>
          <w:sz w:val="28"/>
          <w:szCs w:val="28"/>
          <w:lang w:val="uk-UA"/>
        </w:rPr>
        <w:t>, а отже цей проект є найменш ризикованим</w:t>
      </w:r>
      <w:r w:rsidR="00A6590A" w:rsidRPr="003D5030">
        <w:rPr>
          <w:sz w:val="28"/>
          <w:szCs w:val="28"/>
          <w:lang w:val="uk-UA"/>
        </w:rPr>
        <w:t>;</w:t>
      </w:r>
    </w:p>
    <w:p w:rsidR="00343346" w:rsidRPr="003D5030" w:rsidRDefault="00A6590A" w:rsidP="003D5030">
      <w:pPr>
        <w:numPr>
          <w:ilvl w:val="0"/>
          <w:numId w:val="5"/>
        </w:numPr>
        <w:tabs>
          <w:tab w:val="clear" w:pos="990"/>
        </w:tabs>
        <w:spacing w:line="360" w:lineRule="auto"/>
        <w:ind w:left="0" w:firstLine="709"/>
        <w:jc w:val="both"/>
        <w:rPr>
          <w:sz w:val="28"/>
          <w:szCs w:val="28"/>
          <w:lang w:val="uk-UA"/>
        </w:rPr>
      </w:pPr>
      <w:r w:rsidRPr="003D5030">
        <w:rPr>
          <w:sz w:val="28"/>
          <w:szCs w:val="28"/>
          <w:lang w:val="uk-UA"/>
        </w:rPr>
        <w:t>значення ВНД більш ніж в 2 рази перевищує ставку дисконту</w:t>
      </w:r>
      <w:r w:rsidR="005C5280" w:rsidRPr="003D5030">
        <w:rPr>
          <w:sz w:val="28"/>
          <w:szCs w:val="28"/>
          <w:lang w:val="uk-UA"/>
        </w:rPr>
        <w:t>.</w:t>
      </w:r>
    </w:p>
    <w:p w:rsidR="007A4F07" w:rsidRPr="003D5030" w:rsidRDefault="007A4F07" w:rsidP="003D5030">
      <w:pPr>
        <w:spacing w:line="360" w:lineRule="auto"/>
        <w:ind w:firstLine="709"/>
        <w:jc w:val="both"/>
        <w:rPr>
          <w:sz w:val="28"/>
          <w:szCs w:val="28"/>
          <w:lang w:val="uk-UA"/>
        </w:rPr>
      </w:pPr>
    </w:p>
    <w:p w:rsidR="00343346" w:rsidRPr="003D5030" w:rsidRDefault="007A4F07" w:rsidP="003D5030">
      <w:pPr>
        <w:spacing w:line="360" w:lineRule="auto"/>
        <w:ind w:firstLine="709"/>
        <w:jc w:val="both"/>
        <w:rPr>
          <w:b/>
          <w:sz w:val="28"/>
          <w:szCs w:val="28"/>
          <w:lang w:val="uk-UA"/>
        </w:rPr>
      </w:pPr>
      <w:r w:rsidRPr="003D5030">
        <w:rPr>
          <w:sz w:val="28"/>
          <w:szCs w:val="28"/>
          <w:lang w:val="uk-UA"/>
        </w:rPr>
        <w:br w:type="page"/>
      </w:r>
      <w:r w:rsidR="008C2CD6" w:rsidRPr="003D5030">
        <w:rPr>
          <w:b/>
          <w:sz w:val="28"/>
          <w:szCs w:val="28"/>
          <w:lang w:val="uk-UA"/>
        </w:rPr>
        <w:t>Використана література</w:t>
      </w:r>
    </w:p>
    <w:p w:rsidR="008C2CD6" w:rsidRPr="003D5030" w:rsidRDefault="008C2CD6" w:rsidP="003D5030">
      <w:pPr>
        <w:spacing w:line="360" w:lineRule="auto"/>
        <w:ind w:firstLine="709"/>
        <w:jc w:val="both"/>
        <w:rPr>
          <w:b/>
          <w:sz w:val="28"/>
          <w:szCs w:val="28"/>
          <w:lang w:val="uk-UA"/>
        </w:rPr>
      </w:pPr>
    </w:p>
    <w:p w:rsidR="008C2CD6" w:rsidRPr="003D5030" w:rsidRDefault="008C2CD6" w:rsidP="003D5030">
      <w:pPr>
        <w:numPr>
          <w:ilvl w:val="0"/>
          <w:numId w:val="3"/>
        </w:numPr>
        <w:tabs>
          <w:tab w:val="clear" w:pos="735"/>
        </w:tabs>
        <w:spacing w:line="360" w:lineRule="auto"/>
        <w:ind w:left="0" w:firstLine="0"/>
        <w:jc w:val="both"/>
        <w:rPr>
          <w:sz w:val="28"/>
          <w:szCs w:val="28"/>
          <w:lang w:val="uk-UA"/>
        </w:rPr>
      </w:pPr>
      <w:r w:rsidRPr="003D5030">
        <w:rPr>
          <w:sz w:val="28"/>
          <w:szCs w:val="28"/>
          <w:lang w:val="uk-UA"/>
        </w:rPr>
        <w:t>Вітлінський В.В., Наконечний С.І., Шарапов О.Д. Економічний ризик і методи його вимірювання: Підручник для студ. екон. спец. — К.:КНЕУ, 2006. — 398с.</w:t>
      </w:r>
    </w:p>
    <w:p w:rsidR="008C2CD6" w:rsidRPr="003D5030" w:rsidRDefault="008C2CD6" w:rsidP="003D5030">
      <w:pPr>
        <w:numPr>
          <w:ilvl w:val="0"/>
          <w:numId w:val="3"/>
        </w:numPr>
        <w:tabs>
          <w:tab w:val="clear" w:pos="735"/>
        </w:tabs>
        <w:spacing w:line="360" w:lineRule="auto"/>
        <w:ind w:left="0" w:firstLine="0"/>
        <w:jc w:val="both"/>
        <w:rPr>
          <w:sz w:val="28"/>
          <w:szCs w:val="28"/>
          <w:lang w:val="uk-UA"/>
        </w:rPr>
      </w:pPr>
      <w:r w:rsidRPr="003D5030">
        <w:rPr>
          <w:sz w:val="28"/>
          <w:szCs w:val="28"/>
          <w:lang w:val="uk-UA"/>
        </w:rPr>
        <w:t>Донець Л.І. Економічні ризики та методи їх вимірювання: Навчальний посібник. – К.:Центр навчальної літератури, 2006. – 312с.</w:t>
      </w:r>
    </w:p>
    <w:p w:rsidR="008C2CD6" w:rsidRPr="003D5030" w:rsidRDefault="008C2CD6" w:rsidP="003D5030">
      <w:pPr>
        <w:numPr>
          <w:ilvl w:val="0"/>
          <w:numId w:val="3"/>
        </w:numPr>
        <w:tabs>
          <w:tab w:val="clear" w:pos="735"/>
        </w:tabs>
        <w:spacing w:line="360" w:lineRule="auto"/>
        <w:ind w:left="0" w:firstLine="0"/>
        <w:jc w:val="both"/>
        <w:rPr>
          <w:sz w:val="28"/>
          <w:szCs w:val="28"/>
          <w:lang w:val="uk-UA"/>
        </w:rPr>
      </w:pPr>
      <w:r w:rsidRPr="003D5030">
        <w:rPr>
          <w:sz w:val="28"/>
          <w:szCs w:val="28"/>
          <w:lang w:val="uk-UA"/>
        </w:rPr>
        <w:t>Економічний аналіз: Навч. посібник / М.А. Болюх, В.З. Бурчевський, М.І. Горбатюк. За ред. академіка НАН України, проф. М.Г. Чумаченька. – К.: КНЕУ, 2005. – 540 с.</w:t>
      </w:r>
    </w:p>
    <w:p w:rsidR="008C2CD6" w:rsidRPr="003D5030" w:rsidRDefault="008C2CD6" w:rsidP="003D5030">
      <w:pPr>
        <w:numPr>
          <w:ilvl w:val="0"/>
          <w:numId w:val="3"/>
        </w:numPr>
        <w:tabs>
          <w:tab w:val="clear" w:pos="735"/>
        </w:tabs>
        <w:spacing w:line="360" w:lineRule="auto"/>
        <w:ind w:left="0" w:firstLine="0"/>
        <w:jc w:val="both"/>
        <w:rPr>
          <w:sz w:val="28"/>
          <w:szCs w:val="28"/>
          <w:lang w:val="uk-UA"/>
        </w:rPr>
      </w:pPr>
      <w:r w:rsidRPr="003D5030">
        <w:rPr>
          <w:sz w:val="28"/>
          <w:szCs w:val="28"/>
          <w:lang w:val="uk-UA"/>
        </w:rPr>
        <w:t>Івахненко В.М. Курс економічного аналізу: Навч. посіб. – К.: Знання-Прес, 2005. – 207 с.</w:t>
      </w:r>
    </w:p>
    <w:p w:rsidR="008C2CD6" w:rsidRPr="003D5030" w:rsidRDefault="00E059EB" w:rsidP="003D5030">
      <w:pPr>
        <w:numPr>
          <w:ilvl w:val="0"/>
          <w:numId w:val="3"/>
        </w:numPr>
        <w:tabs>
          <w:tab w:val="clear" w:pos="735"/>
        </w:tabs>
        <w:spacing w:line="360" w:lineRule="auto"/>
        <w:ind w:left="0" w:firstLine="0"/>
        <w:jc w:val="both"/>
        <w:rPr>
          <w:sz w:val="28"/>
          <w:szCs w:val="28"/>
          <w:lang w:val="uk-UA"/>
        </w:rPr>
      </w:pPr>
      <w:r w:rsidRPr="003D5030">
        <w:rPr>
          <w:sz w:val="28"/>
          <w:szCs w:val="28"/>
          <w:lang w:val="uk-UA"/>
        </w:rPr>
        <w:t>Івченко І.Ю. Економічні ризики: Навчальний посібник. - К.: Центр навчальної літератури, 2004. - 304 с.</w:t>
      </w:r>
    </w:p>
    <w:p w:rsidR="00E059EB" w:rsidRPr="003D5030" w:rsidRDefault="00E059EB" w:rsidP="003D5030">
      <w:pPr>
        <w:numPr>
          <w:ilvl w:val="0"/>
          <w:numId w:val="3"/>
        </w:numPr>
        <w:tabs>
          <w:tab w:val="clear" w:pos="735"/>
        </w:tabs>
        <w:spacing w:line="360" w:lineRule="auto"/>
        <w:ind w:left="0" w:firstLine="0"/>
        <w:jc w:val="both"/>
        <w:rPr>
          <w:sz w:val="28"/>
          <w:szCs w:val="28"/>
          <w:lang w:val="uk-UA"/>
        </w:rPr>
      </w:pPr>
      <w:r w:rsidRPr="003D5030">
        <w:rPr>
          <w:sz w:val="28"/>
          <w:szCs w:val="28"/>
          <w:lang w:val="uk-UA"/>
        </w:rPr>
        <w:t>Марченко О.І. Економічний аналіз: Навчальний посібник. – Вінниця: ВДТУ, 2005. – Ч. 1. – 115 с.</w:t>
      </w:r>
      <w:bookmarkStart w:id="0" w:name="_GoBack"/>
      <w:bookmarkEnd w:id="0"/>
    </w:p>
    <w:sectPr w:rsidR="00E059EB" w:rsidRPr="003D5030" w:rsidSect="003D503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451D7"/>
    <w:multiLevelType w:val="hybridMultilevel"/>
    <w:tmpl w:val="5DB8E4F0"/>
    <w:lvl w:ilvl="0" w:tplc="9A3A3444">
      <w:start w:val="1"/>
      <w:numFmt w:val="decimal"/>
      <w:lvlText w:val="%1)"/>
      <w:lvlJc w:val="left"/>
      <w:pPr>
        <w:tabs>
          <w:tab w:val="num" w:pos="990"/>
        </w:tabs>
        <w:ind w:left="990" w:hanging="495"/>
      </w:pPr>
      <w:rPr>
        <w:rFonts w:cs="Times New Roman" w:hint="default"/>
      </w:rPr>
    </w:lvl>
    <w:lvl w:ilvl="1" w:tplc="04190019" w:tentative="1">
      <w:start w:val="1"/>
      <w:numFmt w:val="lowerLetter"/>
      <w:lvlText w:val="%2."/>
      <w:lvlJc w:val="left"/>
      <w:pPr>
        <w:tabs>
          <w:tab w:val="num" w:pos="1575"/>
        </w:tabs>
        <w:ind w:left="1575" w:hanging="360"/>
      </w:pPr>
      <w:rPr>
        <w:rFonts w:cs="Times New Roman"/>
      </w:rPr>
    </w:lvl>
    <w:lvl w:ilvl="2" w:tplc="0419001B" w:tentative="1">
      <w:start w:val="1"/>
      <w:numFmt w:val="lowerRoman"/>
      <w:lvlText w:val="%3."/>
      <w:lvlJc w:val="right"/>
      <w:pPr>
        <w:tabs>
          <w:tab w:val="num" w:pos="2295"/>
        </w:tabs>
        <w:ind w:left="2295" w:hanging="180"/>
      </w:pPr>
      <w:rPr>
        <w:rFonts w:cs="Times New Roman"/>
      </w:rPr>
    </w:lvl>
    <w:lvl w:ilvl="3" w:tplc="0419000F" w:tentative="1">
      <w:start w:val="1"/>
      <w:numFmt w:val="decimal"/>
      <w:lvlText w:val="%4."/>
      <w:lvlJc w:val="left"/>
      <w:pPr>
        <w:tabs>
          <w:tab w:val="num" w:pos="3015"/>
        </w:tabs>
        <w:ind w:left="3015" w:hanging="360"/>
      </w:pPr>
      <w:rPr>
        <w:rFonts w:cs="Times New Roman"/>
      </w:rPr>
    </w:lvl>
    <w:lvl w:ilvl="4" w:tplc="04190019" w:tentative="1">
      <w:start w:val="1"/>
      <w:numFmt w:val="lowerLetter"/>
      <w:lvlText w:val="%5."/>
      <w:lvlJc w:val="left"/>
      <w:pPr>
        <w:tabs>
          <w:tab w:val="num" w:pos="3735"/>
        </w:tabs>
        <w:ind w:left="3735" w:hanging="360"/>
      </w:pPr>
      <w:rPr>
        <w:rFonts w:cs="Times New Roman"/>
      </w:rPr>
    </w:lvl>
    <w:lvl w:ilvl="5" w:tplc="0419001B" w:tentative="1">
      <w:start w:val="1"/>
      <w:numFmt w:val="lowerRoman"/>
      <w:lvlText w:val="%6."/>
      <w:lvlJc w:val="right"/>
      <w:pPr>
        <w:tabs>
          <w:tab w:val="num" w:pos="4455"/>
        </w:tabs>
        <w:ind w:left="4455" w:hanging="180"/>
      </w:pPr>
      <w:rPr>
        <w:rFonts w:cs="Times New Roman"/>
      </w:rPr>
    </w:lvl>
    <w:lvl w:ilvl="6" w:tplc="0419000F" w:tentative="1">
      <w:start w:val="1"/>
      <w:numFmt w:val="decimal"/>
      <w:lvlText w:val="%7."/>
      <w:lvlJc w:val="left"/>
      <w:pPr>
        <w:tabs>
          <w:tab w:val="num" w:pos="5175"/>
        </w:tabs>
        <w:ind w:left="5175" w:hanging="360"/>
      </w:pPr>
      <w:rPr>
        <w:rFonts w:cs="Times New Roman"/>
      </w:rPr>
    </w:lvl>
    <w:lvl w:ilvl="7" w:tplc="04190019" w:tentative="1">
      <w:start w:val="1"/>
      <w:numFmt w:val="lowerLetter"/>
      <w:lvlText w:val="%8."/>
      <w:lvlJc w:val="left"/>
      <w:pPr>
        <w:tabs>
          <w:tab w:val="num" w:pos="5895"/>
        </w:tabs>
        <w:ind w:left="5895" w:hanging="360"/>
      </w:pPr>
      <w:rPr>
        <w:rFonts w:cs="Times New Roman"/>
      </w:rPr>
    </w:lvl>
    <w:lvl w:ilvl="8" w:tplc="0419001B" w:tentative="1">
      <w:start w:val="1"/>
      <w:numFmt w:val="lowerRoman"/>
      <w:lvlText w:val="%9."/>
      <w:lvlJc w:val="right"/>
      <w:pPr>
        <w:tabs>
          <w:tab w:val="num" w:pos="6615"/>
        </w:tabs>
        <w:ind w:left="6615" w:hanging="180"/>
      </w:pPr>
      <w:rPr>
        <w:rFonts w:cs="Times New Roman"/>
      </w:rPr>
    </w:lvl>
  </w:abstractNum>
  <w:abstractNum w:abstractNumId="1">
    <w:nsid w:val="2843558B"/>
    <w:multiLevelType w:val="hybridMultilevel"/>
    <w:tmpl w:val="0DB40754"/>
    <w:lvl w:ilvl="0" w:tplc="8D48782E">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75C0B57"/>
    <w:multiLevelType w:val="hybridMultilevel"/>
    <w:tmpl w:val="93301620"/>
    <w:lvl w:ilvl="0" w:tplc="43348B1E">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D6955D4"/>
    <w:multiLevelType w:val="hybridMultilevel"/>
    <w:tmpl w:val="EAC6695E"/>
    <w:lvl w:ilvl="0" w:tplc="8DE64A90">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A2D041D"/>
    <w:multiLevelType w:val="hybridMultilevel"/>
    <w:tmpl w:val="62CC8692"/>
    <w:lvl w:ilvl="0" w:tplc="3660697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91B"/>
    <w:rsid w:val="000B4E73"/>
    <w:rsid w:val="00143790"/>
    <w:rsid w:val="001C5F5D"/>
    <w:rsid w:val="002409EE"/>
    <w:rsid w:val="002B3459"/>
    <w:rsid w:val="00343346"/>
    <w:rsid w:val="003818F4"/>
    <w:rsid w:val="00386CD4"/>
    <w:rsid w:val="003D411C"/>
    <w:rsid w:val="003D5030"/>
    <w:rsid w:val="00587EE2"/>
    <w:rsid w:val="005C5280"/>
    <w:rsid w:val="00615F87"/>
    <w:rsid w:val="006A0C33"/>
    <w:rsid w:val="006E0D64"/>
    <w:rsid w:val="00751B58"/>
    <w:rsid w:val="007557C3"/>
    <w:rsid w:val="007668DC"/>
    <w:rsid w:val="00793DC2"/>
    <w:rsid w:val="007A4F07"/>
    <w:rsid w:val="007F3D3E"/>
    <w:rsid w:val="007F4161"/>
    <w:rsid w:val="00851085"/>
    <w:rsid w:val="008934C2"/>
    <w:rsid w:val="008C2CD6"/>
    <w:rsid w:val="00905F4D"/>
    <w:rsid w:val="00910D7A"/>
    <w:rsid w:val="009736B9"/>
    <w:rsid w:val="00976E30"/>
    <w:rsid w:val="009A38DB"/>
    <w:rsid w:val="009F31DB"/>
    <w:rsid w:val="00A6590A"/>
    <w:rsid w:val="00B93596"/>
    <w:rsid w:val="00BA09F1"/>
    <w:rsid w:val="00BA0B9F"/>
    <w:rsid w:val="00BF680C"/>
    <w:rsid w:val="00C01FEB"/>
    <w:rsid w:val="00C201EA"/>
    <w:rsid w:val="00C3136E"/>
    <w:rsid w:val="00C82C91"/>
    <w:rsid w:val="00CA00E9"/>
    <w:rsid w:val="00D20601"/>
    <w:rsid w:val="00D86AF2"/>
    <w:rsid w:val="00DA6D25"/>
    <w:rsid w:val="00DD1AC2"/>
    <w:rsid w:val="00DD4FBB"/>
    <w:rsid w:val="00E059EB"/>
    <w:rsid w:val="00E642D5"/>
    <w:rsid w:val="00EA7F10"/>
    <w:rsid w:val="00F245DD"/>
    <w:rsid w:val="00F707AB"/>
    <w:rsid w:val="00F8191B"/>
    <w:rsid w:val="00F95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9"/>
    <o:shapelayout v:ext="edit">
      <o:idmap v:ext="edit" data="1"/>
    </o:shapelayout>
  </w:shapeDefaults>
  <w:decimalSymbol w:val=","/>
  <w:listSeparator w:val=";"/>
  <w14:defaultImageDpi w14:val="0"/>
  <w15:chartTrackingRefBased/>
  <w15:docId w15:val="{DDF04B9B-1588-42D0-A437-8EE13FC3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rsid w:val="00DD1AC2"/>
    <w:pPr>
      <w:spacing w:line="192" w:lineRule="auto"/>
      <w:ind w:right="98"/>
      <w:jc w:val="center"/>
    </w:pPr>
    <w:rPr>
      <w:szCs w:val="20"/>
      <w:lang w:val="uk-UA"/>
    </w:rPr>
  </w:style>
  <w:style w:type="character" w:customStyle="1" w:styleId="30">
    <w:name w:val="Основной текст 3 Знак"/>
    <w:link w:val="3"/>
    <w:uiPriority w:val="99"/>
    <w:semiHidden/>
    <w:locked/>
    <w:rPr>
      <w:rFonts w:cs="Times New Roman"/>
      <w:sz w:val="16"/>
      <w:szCs w:val="16"/>
    </w:rPr>
  </w:style>
  <w:style w:type="table" w:styleId="a3">
    <w:name w:val="Table Grid"/>
    <w:basedOn w:val="a1"/>
    <w:uiPriority w:val="59"/>
    <w:rsid w:val="00976E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png"/><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png"/><Relationship Id="rId36" Type="http://schemas.openxmlformats.org/officeDocument/2006/relationships/image" Target="media/image32.wmf"/><Relationship Id="rId49" Type="http://schemas.openxmlformats.org/officeDocument/2006/relationships/fontTable" Target="fontTable.xml"/><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png"/><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8"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2898</Words>
  <Characters>16523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2</vt:lpstr>
    </vt:vector>
  </TitlesOfParts>
  <Company>Home</Company>
  <LinksUpToDate>false</LinksUpToDate>
  <CharactersWithSpaces>19383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Пользователь</dc:creator>
  <cp:keywords/>
  <dc:description/>
  <cp:lastModifiedBy>admin</cp:lastModifiedBy>
  <cp:revision>2</cp:revision>
  <dcterms:created xsi:type="dcterms:W3CDTF">2014-03-21T20:38:00Z</dcterms:created>
  <dcterms:modified xsi:type="dcterms:W3CDTF">2014-03-21T20:38:00Z</dcterms:modified>
</cp:coreProperties>
</file>