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639F8" w:rsidRDefault="008639F8" w:rsidP="008639F8">
      <w:pPr>
        <w:spacing w:line="360" w:lineRule="auto"/>
        <w:ind w:left="0" w:firstLine="709"/>
        <w:rPr>
          <w:sz w:val="28"/>
          <w:szCs w:val="28"/>
          <w:lang w:val="en-US"/>
        </w:rPr>
      </w:pPr>
    </w:p>
    <w:p w:rsidR="008B2073" w:rsidRPr="008639F8" w:rsidRDefault="008B2073" w:rsidP="008639F8">
      <w:pPr>
        <w:spacing w:line="360" w:lineRule="auto"/>
        <w:ind w:left="0" w:firstLine="709"/>
        <w:jc w:val="center"/>
        <w:rPr>
          <w:sz w:val="28"/>
          <w:szCs w:val="28"/>
          <w:lang w:val="be-BY"/>
        </w:rPr>
      </w:pPr>
      <w:r w:rsidRPr="008639F8">
        <w:rPr>
          <w:sz w:val="28"/>
          <w:szCs w:val="28"/>
          <w:lang w:val="be-BY"/>
        </w:rPr>
        <w:t xml:space="preserve">Тема: </w:t>
      </w:r>
      <w:r w:rsidR="00975950">
        <w:rPr>
          <w:sz w:val="28"/>
          <w:szCs w:val="28"/>
          <w:lang w:val="be-BY"/>
        </w:rPr>
        <w:t>"</w:t>
      </w:r>
      <w:r w:rsidRPr="008639F8">
        <w:rPr>
          <w:sz w:val="28"/>
          <w:szCs w:val="28"/>
          <w:lang w:val="be-BY"/>
        </w:rPr>
        <w:t>Основные направления развития внешнеэкономических связей предприятия</w:t>
      </w:r>
      <w:r w:rsidR="00975950">
        <w:rPr>
          <w:sz w:val="28"/>
          <w:szCs w:val="28"/>
          <w:lang w:val="be-BY"/>
        </w:rPr>
        <w:t xml:space="preserve"> (</w:t>
      </w:r>
      <w:r w:rsidRPr="008639F8">
        <w:rPr>
          <w:sz w:val="28"/>
          <w:szCs w:val="28"/>
          <w:lang w:val="be-BY"/>
        </w:rPr>
        <w:t xml:space="preserve">на примере ОАО </w:t>
      </w:r>
      <w:r w:rsidR="00975950">
        <w:rPr>
          <w:sz w:val="28"/>
          <w:szCs w:val="28"/>
        </w:rPr>
        <w:t>"</w:t>
      </w:r>
      <w:r w:rsidRPr="008639F8">
        <w:rPr>
          <w:sz w:val="28"/>
          <w:szCs w:val="28"/>
          <w:lang w:val="be-BY"/>
        </w:rPr>
        <w:t>Коммунарка</w:t>
      </w:r>
      <w:r w:rsidR="00975950">
        <w:rPr>
          <w:sz w:val="28"/>
          <w:szCs w:val="28"/>
          <w:lang w:val="be-BY"/>
        </w:rPr>
        <w:t>"</w:t>
      </w:r>
      <w:r w:rsidRPr="008639F8">
        <w:rPr>
          <w:sz w:val="28"/>
          <w:szCs w:val="28"/>
          <w:lang w:val="be-BY"/>
        </w:rPr>
        <w:t>)</w:t>
      </w:r>
      <w:r w:rsidR="00975950">
        <w:rPr>
          <w:sz w:val="28"/>
          <w:szCs w:val="28"/>
          <w:lang w:val="be-BY"/>
        </w:rPr>
        <w:t>"</w:t>
      </w:r>
    </w:p>
    <w:p w:rsidR="00682A70" w:rsidRPr="008639F8" w:rsidRDefault="008B2073" w:rsidP="008639F8">
      <w:pPr>
        <w:shd w:val="clear" w:color="auto" w:fill="FFFFFF"/>
        <w:autoSpaceDE w:val="0"/>
        <w:autoSpaceDN w:val="0"/>
        <w:adjustRightInd w:val="0"/>
        <w:spacing w:line="360" w:lineRule="auto"/>
        <w:ind w:left="0" w:firstLine="709"/>
        <w:outlineLvl w:val="0"/>
        <w:rPr>
          <w:b/>
          <w:sz w:val="28"/>
        </w:rPr>
      </w:pPr>
      <w:r w:rsidRPr="008639F8">
        <w:rPr>
          <w:b/>
          <w:sz w:val="28"/>
        </w:rPr>
        <w:br w:type="page"/>
      </w:r>
      <w:r w:rsidR="00682A70" w:rsidRPr="008639F8">
        <w:rPr>
          <w:b/>
          <w:sz w:val="28"/>
        </w:rPr>
        <w:t>РЕФЕРАТ</w:t>
      </w:r>
    </w:p>
    <w:p w:rsidR="008639F8" w:rsidRDefault="008639F8" w:rsidP="008639F8">
      <w:pPr>
        <w:shd w:val="clear" w:color="auto" w:fill="FFFFFF"/>
        <w:autoSpaceDE w:val="0"/>
        <w:autoSpaceDN w:val="0"/>
        <w:adjustRightInd w:val="0"/>
        <w:spacing w:line="360" w:lineRule="auto"/>
        <w:ind w:left="0" w:firstLine="709"/>
        <w:outlineLvl w:val="0"/>
        <w:rPr>
          <w:sz w:val="28"/>
          <w:lang w:val="en-US"/>
        </w:rPr>
      </w:pPr>
    </w:p>
    <w:p w:rsidR="00682A70" w:rsidRPr="008639F8" w:rsidRDefault="00682A70" w:rsidP="008639F8">
      <w:pPr>
        <w:shd w:val="clear" w:color="auto" w:fill="FFFFFF"/>
        <w:autoSpaceDE w:val="0"/>
        <w:autoSpaceDN w:val="0"/>
        <w:adjustRightInd w:val="0"/>
        <w:spacing w:line="360" w:lineRule="auto"/>
        <w:ind w:left="0" w:firstLine="709"/>
        <w:outlineLvl w:val="0"/>
        <w:rPr>
          <w:sz w:val="28"/>
        </w:rPr>
      </w:pPr>
      <w:r w:rsidRPr="008639F8">
        <w:rPr>
          <w:sz w:val="28"/>
        </w:rPr>
        <w:t xml:space="preserve">Дипломная работа: </w:t>
      </w:r>
      <w:r w:rsidR="009E7B64" w:rsidRPr="008639F8">
        <w:rPr>
          <w:sz w:val="28"/>
        </w:rPr>
        <w:t>83</w:t>
      </w:r>
      <w:r w:rsidRPr="008639F8">
        <w:rPr>
          <w:sz w:val="28"/>
        </w:rPr>
        <w:t xml:space="preserve"> с., </w:t>
      </w:r>
      <w:r w:rsidR="009E7B64" w:rsidRPr="008639F8">
        <w:rPr>
          <w:sz w:val="28"/>
        </w:rPr>
        <w:t>1</w:t>
      </w:r>
      <w:r w:rsidRPr="008639F8">
        <w:rPr>
          <w:sz w:val="28"/>
        </w:rPr>
        <w:t xml:space="preserve"> рис., </w:t>
      </w:r>
      <w:r w:rsidR="009E7B64" w:rsidRPr="008639F8">
        <w:rPr>
          <w:sz w:val="28"/>
        </w:rPr>
        <w:t>8</w:t>
      </w:r>
      <w:r w:rsidRPr="008639F8">
        <w:rPr>
          <w:sz w:val="28"/>
        </w:rPr>
        <w:t xml:space="preserve"> табл., </w:t>
      </w:r>
      <w:r w:rsidR="00183C19" w:rsidRPr="008639F8">
        <w:rPr>
          <w:sz w:val="28"/>
        </w:rPr>
        <w:t>52</w:t>
      </w:r>
      <w:r w:rsidRPr="008639F8">
        <w:rPr>
          <w:sz w:val="28"/>
        </w:rPr>
        <w:t xml:space="preserve"> источник</w:t>
      </w:r>
      <w:r w:rsidR="00183C19" w:rsidRPr="008639F8">
        <w:rPr>
          <w:sz w:val="28"/>
        </w:rPr>
        <w:t>а</w:t>
      </w:r>
      <w:r w:rsidRPr="008639F8">
        <w:rPr>
          <w:sz w:val="28"/>
        </w:rPr>
        <w:t xml:space="preserve">, </w:t>
      </w:r>
      <w:r w:rsidR="009E7B64" w:rsidRPr="008639F8">
        <w:rPr>
          <w:sz w:val="28"/>
        </w:rPr>
        <w:t>2</w:t>
      </w:r>
      <w:r w:rsidRPr="008639F8">
        <w:rPr>
          <w:sz w:val="28"/>
        </w:rPr>
        <w:t xml:space="preserve"> приложени</w:t>
      </w:r>
      <w:r w:rsidR="009E7B64" w:rsidRPr="008639F8">
        <w:rPr>
          <w:sz w:val="28"/>
        </w:rPr>
        <w:t>я</w:t>
      </w:r>
      <w:r w:rsidRPr="008639F8">
        <w:rPr>
          <w:sz w:val="28"/>
        </w:rPr>
        <w:t>.</w:t>
      </w:r>
    </w:p>
    <w:p w:rsidR="00682A70" w:rsidRPr="008639F8" w:rsidRDefault="00682A70" w:rsidP="008639F8">
      <w:pPr>
        <w:shd w:val="clear" w:color="auto" w:fill="FFFFFF"/>
        <w:autoSpaceDE w:val="0"/>
        <w:autoSpaceDN w:val="0"/>
        <w:adjustRightInd w:val="0"/>
        <w:spacing w:line="360" w:lineRule="auto"/>
        <w:ind w:left="0" w:firstLine="709"/>
        <w:rPr>
          <w:sz w:val="28"/>
        </w:rPr>
      </w:pPr>
    </w:p>
    <w:p w:rsidR="00682A70" w:rsidRPr="008639F8" w:rsidRDefault="00DD0724" w:rsidP="008639F8">
      <w:pPr>
        <w:shd w:val="clear" w:color="auto" w:fill="FFFFFF"/>
        <w:autoSpaceDE w:val="0"/>
        <w:autoSpaceDN w:val="0"/>
        <w:adjustRightInd w:val="0"/>
        <w:spacing w:line="360" w:lineRule="auto"/>
        <w:ind w:left="0" w:firstLine="709"/>
        <w:rPr>
          <w:sz w:val="28"/>
          <w:szCs w:val="28"/>
          <w:lang w:val="be-BY"/>
        </w:rPr>
      </w:pPr>
      <w:r w:rsidRPr="008639F8">
        <w:rPr>
          <w:sz w:val="28"/>
          <w:szCs w:val="28"/>
          <w:lang w:val="be-BY"/>
        </w:rPr>
        <w:t xml:space="preserve">МИРОВАЯ ЭКОНОМИКА, </w:t>
      </w:r>
      <w:r w:rsidR="00915AB9" w:rsidRPr="008639F8">
        <w:rPr>
          <w:sz w:val="28"/>
          <w:szCs w:val="28"/>
          <w:lang w:val="be-BY"/>
        </w:rPr>
        <w:t xml:space="preserve">МЕЖДУНАРОДНЫЕ </w:t>
      </w:r>
      <w:r w:rsidRPr="008639F8">
        <w:rPr>
          <w:sz w:val="28"/>
          <w:szCs w:val="28"/>
          <w:lang w:val="be-BY"/>
        </w:rPr>
        <w:t xml:space="preserve">ЭКОНОМИЧЕСКИЕ </w:t>
      </w:r>
      <w:r w:rsidR="00915AB9" w:rsidRPr="008639F8">
        <w:rPr>
          <w:sz w:val="28"/>
          <w:szCs w:val="28"/>
          <w:lang w:val="be-BY"/>
        </w:rPr>
        <w:t xml:space="preserve">ОТНОШЕНИЯ, </w:t>
      </w:r>
      <w:r w:rsidRPr="008639F8">
        <w:rPr>
          <w:sz w:val="28"/>
          <w:szCs w:val="28"/>
          <w:lang w:val="be-BY"/>
        </w:rPr>
        <w:t xml:space="preserve">МЕЖДУНАРОДНАЯ КОММЕРЦИЯ, </w:t>
      </w:r>
      <w:r w:rsidR="00915AB9" w:rsidRPr="008639F8">
        <w:rPr>
          <w:sz w:val="28"/>
          <w:szCs w:val="28"/>
          <w:lang w:val="be-BY"/>
        </w:rPr>
        <w:t>ВНЕШНЕ</w:t>
      </w:r>
      <w:r w:rsidR="00A13486" w:rsidRPr="008639F8">
        <w:rPr>
          <w:sz w:val="28"/>
          <w:szCs w:val="28"/>
        </w:rPr>
        <w:t>-</w:t>
      </w:r>
      <w:r w:rsidR="00915AB9" w:rsidRPr="008639F8">
        <w:rPr>
          <w:sz w:val="28"/>
          <w:szCs w:val="28"/>
          <w:lang w:val="be-BY"/>
        </w:rPr>
        <w:t xml:space="preserve">ЭКОНОМИЧЕСКИЕ СВЯЗИ, </w:t>
      </w:r>
      <w:r w:rsidRPr="008639F8">
        <w:rPr>
          <w:sz w:val="28"/>
          <w:szCs w:val="28"/>
          <w:lang w:val="be-BY"/>
        </w:rPr>
        <w:t>ЭФФЕКТИВНОСТЬ, ВНЕШНЕ</w:t>
      </w:r>
      <w:r w:rsidR="00A13486" w:rsidRPr="008639F8">
        <w:rPr>
          <w:sz w:val="28"/>
          <w:szCs w:val="28"/>
        </w:rPr>
        <w:t>-</w:t>
      </w:r>
      <w:r w:rsidRPr="008639F8">
        <w:rPr>
          <w:sz w:val="28"/>
          <w:szCs w:val="28"/>
          <w:lang w:val="be-BY"/>
        </w:rPr>
        <w:t xml:space="preserve">ЭКОНОМИЧЕСКАЯ ДЕЯТЕЛЬНОСТЬ, </w:t>
      </w:r>
    </w:p>
    <w:p w:rsidR="0083258A" w:rsidRPr="008639F8" w:rsidRDefault="0083258A" w:rsidP="008639F8">
      <w:pPr>
        <w:shd w:val="clear" w:color="auto" w:fill="FFFFFF"/>
        <w:autoSpaceDE w:val="0"/>
        <w:autoSpaceDN w:val="0"/>
        <w:adjustRightInd w:val="0"/>
        <w:spacing w:line="360" w:lineRule="auto"/>
        <w:ind w:left="0" w:firstLine="709"/>
        <w:rPr>
          <w:sz w:val="28"/>
        </w:rPr>
      </w:pPr>
    </w:p>
    <w:p w:rsidR="00682A70" w:rsidRPr="008639F8" w:rsidRDefault="00682A70" w:rsidP="008639F8">
      <w:pPr>
        <w:shd w:val="clear" w:color="auto" w:fill="FFFFFF"/>
        <w:autoSpaceDE w:val="0"/>
        <w:autoSpaceDN w:val="0"/>
        <w:adjustRightInd w:val="0"/>
        <w:spacing w:line="360" w:lineRule="auto"/>
        <w:ind w:left="0" w:firstLine="709"/>
        <w:outlineLvl w:val="0"/>
        <w:rPr>
          <w:sz w:val="28"/>
        </w:rPr>
      </w:pPr>
      <w:r w:rsidRPr="008639F8">
        <w:rPr>
          <w:sz w:val="28"/>
        </w:rPr>
        <w:t xml:space="preserve">Объектом исследования является </w:t>
      </w:r>
      <w:r w:rsidRPr="008639F8">
        <w:rPr>
          <w:noProof/>
          <w:sz w:val="28"/>
          <w:szCs w:val="28"/>
        </w:rPr>
        <w:t>ОАО «Коммунарка».</w:t>
      </w:r>
    </w:p>
    <w:p w:rsidR="00682A70" w:rsidRPr="008639F8" w:rsidRDefault="00682A70" w:rsidP="008639F8">
      <w:pPr>
        <w:shd w:val="clear" w:color="auto" w:fill="FFFFFF"/>
        <w:autoSpaceDE w:val="0"/>
        <w:autoSpaceDN w:val="0"/>
        <w:adjustRightInd w:val="0"/>
        <w:spacing w:line="360" w:lineRule="auto"/>
        <w:ind w:left="0" w:firstLine="709"/>
        <w:rPr>
          <w:sz w:val="28"/>
        </w:rPr>
      </w:pPr>
      <w:r w:rsidRPr="008639F8">
        <w:rPr>
          <w:sz w:val="28"/>
        </w:rPr>
        <w:t xml:space="preserve">Предметом исследования является внешнеэкономическая деятельность </w:t>
      </w:r>
      <w:r w:rsidRPr="008639F8">
        <w:rPr>
          <w:noProof/>
          <w:sz w:val="28"/>
          <w:szCs w:val="28"/>
        </w:rPr>
        <w:t>ОАО «Коммунарка».</w:t>
      </w:r>
    </w:p>
    <w:p w:rsidR="00682A70" w:rsidRPr="008639F8" w:rsidRDefault="00682A70" w:rsidP="008639F8">
      <w:pPr>
        <w:shd w:val="clear" w:color="auto" w:fill="FFFFFF"/>
        <w:autoSpaceDE w:val="0"/>
        <w:autoSpaceDN w:val="0"/>
        <w:adjustRightInd w:val="0"/>
        <w:spacing w:line="360" w:lineRule="auto"/>
        <w:ind w:left="0" w:firstLine="709"/>
        <w:rPr>
          <w:sz w:val="28"/>
          <w:szCs w:val="28"/>
        </w:rPr>
      </w:pPr>
      <w:r w:rsidRPr="008639F8">
        <w:rPr>
          <w:sz w:val="28"/>
        </w:rPr>
        <w:t xml:space="preserve">Целью работы является изучение </w:t>
      </w:r>
      <w:r w:rsidRPr="008639F8">
        <w:rPr>
          <w:sz w:val="28"/>
          <w:szCs w:val="28"/>
        </w:rPr>
        <w:t>факторов</w:t>
      </w:r>
      <w:r w:rsidR="005542DB" w:rsidRPr="008639F8">
        <w:rPr>
          <w:sz w:val="28"/>
          <w:szCs w:val="28"/>
        </w:rPr>
        <w:t>, влияющих на</w:t>
      </w:r>
      <w:r w:rsidRPr="008639F8">
        <w:rPr>
          <w:sz w:val="28"/>
          <w:szCs w:val="28"/>
        </w:rPr>
        <w:t xml:space="preserve"> </w:t>
      </w:r>
      <w:r w:rsidR="005542DB" w:rsidRPr="008639F8">
        <w:rPr>
          <w:sz w:val="28"/>
          <w:szCs w:val="28"/>
          <w:lang w:val="be-BY"/>
        </w:rPr>
        <w:t>развитие внешнеэкономических связей предприятия</w:t>
      </w:r>
      <w:r w:rsidRPr="008639F8">
        <w:rPr>
          <w:sz w:val="28"/>
          <w:szCs w:val="28"/>
        </w:rPr>
        <w:t xml:space="preserve"> и разработка на </w:t>
      </w:r>
      <w:r w:rsidR="008B2073" w:rsidRPr="008639F8">
        <w:rPr>
          <w:sz w:val="28"/>
          <w:szCs w:val="28"/>
        </w:rPr>
        <w:t xml:space="preserve">этой основе путей повышения эффективности </w:t>
      </w:r>
      <w:r w:rsidR="005542DB" w:rsidRPr="008639F8">
        <w:rPr>
          <w:sz w:val="28"/>
          <w:szCs w:val="28"/>
        </w:rPr>
        <w:t xml:space="preserve">основных направлений развития </w:t>
      </w:r>
      <w:r w:rsidR="008B2073" w:rsidRPr="008639F8">
        <w:rPr>
          <w:sz w:val="28"/>
          <w:szCs w:val="28"/>
          <w:lang w:val="be-BY"/>
        </w:rPr>
        <w:t>внешнеэкономических связей</w:t>
      </w:r>
      <w:r w:rsidR="008B2073" w:rsidRPr="008639F8">
        <w:rPr>
          <w:sz w:val="28"/>
          <w:szCs w:val="28"/>
        </w:rPr>
        <w:t xml:space="preserve"> </w:t>
      </w:r>
      <w:r w:rsidR="005542DB" w:rsidRPr="008639F8">
        <w:rPr>
          <w:sz w:val="28"/>
          <w:szCs w:val="28"/>
        </w:rPr>
        <w:t>ОАО «Коммунарка»</w:t>
      </w:r>
      <w:r w:rsidRPr="008639F8">
        <w:rPr>
          <w:sz w:val="28"/>
          <w:szCs w:val="28"/>
        </w:rPr>
        <w:t>.</w:t>
      </w:r>
    </w:p>
    <w:p w:rsidR="00682A70" w:rsidRPr="008639F8" w:rsidRDefault="00682A70" w:rsidP="008639F8">
      <w:pPr>
        <w:pStyle w:val="a4"/>
        <w:widowControl w:val="0"/>
        <w:tabs>
          <w:tab w:val="left" w:pos="9354"/>
        </w:tabs>
        <w:spacing w:line="360" w:lineRule="auto"/>
        <w:ind w:right="0" w:firstLine="709"/>
      </w:pPr>
      <w:r w:rsidRPr="008639F8">
        <w:t xml:space="preserve">При проведении исследования настоящей темы использовались методы анализа и синтеза, логический, сравнительный, системно-структурный. </w:t>
      </w:r>
    </w:p>
    <w:p w:rsidR="00682A70" w:rsidRPr="008639F8" w:rsidRDefault="00682A70" w:rsidP="008639F8">
      <w:pPr>
        <w:shd w:val="clear" w:color="auto" w:fill="FFFFFF"/>
        <w:autoSpaceDE w:val="0"/>
        <w:autoSpaceDN w:val="0"/>
        <w:adjustRightInd w:val="0"/>
        <w:spacing w:line="360" w:lineRule="auto"/>
        <w:ind w:left="0" w:firstLine="709"/>
        <w:rPr>
          <w:sz w:val="28"/>
        </w:rPr>
      </w:pPr>
      <w:r w:rsidRPr="008639F8">
        <w:rPr>
          <w:sz w:val="28"/>
        </w:rPr>
        <w:t xml:space="preserve">В процессе работы проведено исследование сущности </w:t>
      </w:r>
      <w:r w:rsidR="005542DB" w:rsidRPr="008639F8">
        <w:rPr>
          <w:sz w:val="28"/>
        </w:rPr>
        <w:t>внешнеэкономическ</w:t>
      </w:r>
      <w:r w:rsidR="00915AB9" w:rsidRPr="008639F8">
        <w:rPr>
          <w:sz w:val="28"/>
        </w:rPr>
        <w:t>их</w:t>
      </w:r>
      <w:r w:rsidR="005542DB" w:rsidRPr="008639F8">
        <w:rPr>
          <w:sz w:val="28"/>
        </w:rPr>
        <w:t xml:space="preserve"> </w:t>
      </w:r>
      <w:r w:rsidR="00915AB9" w:rsidRPr="008639F8">
        <w:rPr>
          <w:sz w:val="28"/>
        </w:rPr>
        <w:t>связей</w:t>
      </w:r>
      <w:r w:rsidRPr="008639F8">
        <w:rPr>
          <w:sz w:val="28"/>
        </w:rPr>
        <w:t xml:space="preserve"> на примере конкретного предприятия и разработан</w:t>
      </w:r>
      <w:r w:rsidR="005542DB" w:rsidRPr="008639F8">
        <w:rPr>
          <w:sz w:val="28"/>
        </w:rPr>
        <w:t>ы</w:t>
      </w:r>
      <w:r w:rsidRPr="008639F8">
        <w:rPr>
          <w:sz w:val="28"/>
        </w:rPr>
        <w:t xml:space="preserve"> </w:t>
      </w:r>
      <w:r w:rsidR="005542DB" w:rsidRPr="008639F8">
        <w:rPr>
          <w:sz w:val="28"/>
        </w:rPr>
        <w:t xml:space="preserve">мероприятия по </w:t>
      </w:r>
      <w:r w:rsidR="005542DB" w:rsidRPr="008639F8">
        <w:rPr>
          <w:sz w:val="28"/>
          <w:szCs w:val="28"/>
        </w:rPr>
        <w:t xml:space="preserve">повышению эффективности внешнеэкономических связей </w:t>
      </w:r>
      <w:r w:rsidRPr="008639F8">
        <w:rPr>
          <w:sz w:val="28"/>
        </w:rPr>
        <w:t>рассматриваемого предприятия.</w:t>
      </w:r>
    </w:p>
    <w:p w:rsidR="00682A70" w:rsidRPr="008639F8" w:rsidRDefault="00682A70" w:rsidP="008639F8">
      <w:pPr>
        <w:shd w:val="clear" w:color="auto" w:fill="FFFFFF"/>
        <w:autoSpaceDE w:val="0"/>
        <w:autoSpaceDN w:val="0"/>
        <w:adjustRightInd w:val="0"/>
        <w:spacing w:line="360" w:lineRule="auto"/>
        <w:ind w:left="0" w:firstLine="709"/>
        <w:rPr>
          <w:i/>
          <w:sz w:val="28"/>
        </w:rPr>
      </w:pPr>
      <w:r w:rsidRPr="008639F8">
        <w:rPr>
          <w:sz w:val="28"/>
        </w:rPr>
        <w:t>Элементами научной новизны полученных результатов явля</w:t>
      </w:r>
      <w:r w:rsidR="00D31083" w:rsidRPr="008639F8">
        <w:rPr>
          <w:sz w:val="28"/>
        </w:rPr>
        <w:t>е</w:t>
      </w:r>
      <w:r w:rsidRPr="008639F8">
        <w:rPr>
          <w:sz w:val="28"/>
        </w:rPr>
        <w:t xml:space="preserve">тся </w:t>
      </w:r>
      <w:r w:rsidR="00D31083" w:rsidRPr="008639F8">
        <w:rPr>
          <w:sz w:val="28"/>
          <w:szCs w:val="28"/>
        </w:rPr>
        <w:t>разработка методологических подходов и конкретных предложений по совершенствованию системы организации и управления внешнеэкономической деятельностью предприятия.</w:t>
      </w:r>
      <w:r w:rsidR="00D31083" w:rsidRPr="008639F8">
        <w:rPr>
          <w:sz w:val="28"/>
        </w:rPr>
        <w:t xml:space="preserve"> </w:t>
      </w:r>
      <w:r w:rsidRPr="008639F8">
        <w:rPr>
          <w:sz w:val="28"/>
        </w:rPr>
        <w:t xml:space="preserve">Областью возможного практического применения являются </w:t>
      </w:r>
      <w:r w:rsidR="00D31083" w:rsidRPr="008639F8">
        <w:rPr>
          <w:sz w:val="28"/>
        </w:rPr>
        <w:t>производственные предприятия</w:t>
      </w:r>
      <w:r w:rsidRPr="008639F8">
        <w:rPr>
          <w:sz w:val="28"/>
        </w:rPr>
        <w:t>.</w:t>
      </w:r>
    </w:p>
    <w:p w:rsidR="00682A70" w:rsidRPr="008639F8" w:rsidRDefault="00682A70" w:rsidP="008639F8">
      <w:pPr>
        <w:shd w:val="clear" w:color="auto" w:fill="FFFFFF"/>
        <w:autoSpaceDE w:val="0"/>
        <w:autoSpaceDN w:val="0"/>
        <w:adjustRightInd w:val="0"/>
        <w:spacing w:line="360" w:lineRule="auto"/>
        <w:ind w:left="0" w:firstLine="709"/>
        <w:rPr>
          <w:sz w:val="28"/>
        </w:rPr>
      </w:pPr>
      <w:r w:rsidRPr="008639F8">
        <w:rPr>
          <w:sz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источников теоретические, методологические и методические положения и концепции сопровождаются ссылками на их авторов.</w:t>
      </w:r>
    </w:p>
    <w:p w:rsidR="00682A70" w:rsidRPr="008639F8" w:rsidRDefault="00682A70" w:rsidP="008639F8">
      <w:pPr>
        <w:spacing w:line="360" w:lineRule="auto"/>
        <w:ind w:left="0" w:firstLine="709"/>
        <w:rPr>
          <w:sz w:val="28"/>
          <w:szCs w:val="12"/>
        </w:rPr>
      </w:pPr>
    </w:p>
    <w:p w:rsidR="00682A70" w:rsidRPr="008639F8" w:rsidRDefault="00682A70" w:rsidP="008639F8">
      <w:pPr>
        <w:spacing w:line="360" w:lineRule="auto"/>
        <w:ind w:left="0" w:firstLine="709"/>
        <w:rPr>
          <w:sz w:val="28"/>
        </w:rPr>
      </w:pPr>
    </w:p>
    <w:p w:rsidR="00682A70" w:rsidRPr="008639F8" w:rsidRDefault="00682A70" w:rsidP="008639F8">
      <w:pPr>
        <w:spacing w:line="360" w:lineRule="auto"/>
        <w:ind w:left="0" w:firstLine="709"/>
        <w:rPr>
          <w:sz w:val="28"/>
        </w:rPr>
        <w:sectPr w:rsidR="00682A70" w:rsidRPr="008639F8" w:rsidSect="008639F8">
          <w:footerReference w:type="even" r:id="rId7"/>
          <w:type w:val="nextColumn"/>
          <w:pgSz w:w="11906" w:h="16838"/>
          <w:pgMar w:top="1134" w:right="850" w:bottom="1134" w:left="1701" w:header="697" w:footer="697" w:gutter="0"/>
          <w:cols w:space="708"/>
          <w:docGrid w:linePitch="360"/>
        </w:sectPr>
      </w:pPr>
    </w:p>
    <w:p w:rsidR="00682A70" w:rsidRPr="008639F8" w:rsidRDefault="0083258A" w:rsidP="008639F8">
      <w:pPr>
        <w:spacing w:line="360" w:lineRule="auto"/>
        <w:ind w:left="0" w:firstLine="709"/>
        <w:rPr>
          <w:b/>
          <w:sz w:val="28"/>
          <w:szCs w:val="32"/>
          <w:lang w:val="be-BY"/>
        </w:rPr>
      </w:pPr>
      <w:r w:rsidRPr="008639F8">
        <w:rPr>
          <w:b/>
          <w:sz w:val="28"/>
          <w:szCs w:val="32"/>
          <w:lang w:val="be-BY"/>
        </w:rPr>
        <w:t>СОДЕРЖАНИЕ</w:t>
      </w:r>
    </w:p>
    <w:p w:rsidR="008639F8" w:rsidRDefault="008639F8" w:rsidP="008639F8">
      <w:pPr>
        <w:spacing w:line="360" w:lineRule="auto"/>
        <w:ind w:left="0" w:firstLine="709"/>
        <w:rPr>
          <w:sz w:val="28"/>
          <w:szCs w:val="28"/>
          <w:lang w:val="en-US"/>
        </w:rPr>
      </w:pP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Введение</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1. Сущность, роль и значение внешнеэкономических связей в деятельности предприятия</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1.1. Основные понятия и направления внешнеэкономических связей</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1.2. Формы межгосударственного сотрудничества и внешне-экономических связей</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1.3. Сущность и структура системы государственного регулирования внешнеэкономических связей</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2. Анализ внешнеэкономических связей предприятия на примере ОАО «Коммунарка»</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2.1. Общая оценка и характеристика внешнеэкономических связей предприятия</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2.2. Проблемы и противоречия в развитии внешнеэкономических связей</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 xml:space="preserve">3. Пути повышения эффективности внешнеэкономических связей предприятия </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3.1. Анализ зарубежного опыта организации внешнеэкономических связей</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3.2. Практические рекомендации по развитию внешнеэкономических связей ОАО «Коммунарка»</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Заключение</w:t>
      </w:r>
    </w:p>
    <w:p w:rsidR="008639F8" w:rsidRPr="008639F8" w:rsidRDefault="008639F8" w:rsidP="008639F8">
      <w:pPr>
        <w:spacing w:line="360" w:lineRule="auto"/>
        <w:ind w:left="0" w:firstLine="0"/>
        <w:jc w:val="left"/>
        <w:rPr>
          <w:color w:val="000000"/>
          <w:sz w:val="28"/>
          <w:szCs w:val="28"/>
        </w:rPr>
      </w:pPr>
      <w:r w:rsidRPr="008639F8">
        <w:rPr>
          <w:color w:val="000000"/>
          <w:sz w:val="28"/>
          <w:szCs w:val="28"/>
        </w:rPr>
        <w:t>Список использованных источников</w:t>
      </w:r>
    </w:p>
    <w:p w:rsidR="00682A70" w:rsidRPr="008639F8" w:rsidRDefault="008639F8" w:rsidP="008639F8">
      <w:pPr>
        <w:spacing w:line="360" w:lineRule="auto"/>
        <w:ind w:left="0" w:firstLine="0"/>
        <w:jc w:val="left"/>
        <w:rPr>
          <w:color w:val="000000"/>
          <w:sz w:val="28"/>
          <w:szCs w:val="28"/>
        </w:rPr>
      </w:pPr>
      <w:r w:rsidRPr="008639F8">
        <w:rPr>
          <w:color w:val="000000"/>
          <w:sz w:val="28"/>
          <w:szCs w:val="28"/>
        </w:rPr>
        <w:t>Приложения</w:t>
      </w:r>
    </w:p>
    <w:p w:rsidR="006E33E6" w:rsidRPr="008639F8" w:rsidRDefault="006E33E6" w:rsidP="008639F8">
      <w:pPr>
        <w:spacing w:line="360" w:lineRule="auto"/>
        <w:ind w:left="0" w:firstLine="709"/>
        <w:rPr>
          <w:sz w:val="28"/>
          <w:szCs w:val="28"/>
        </w:rPr>
      </w:pPr>
    </w:p>
    <w:p w:rsidR="00915AB9" w:rsidRPr="008639F8" w:rsidRDefault="00915AB9" w:rsidP="008639F8">
      <w:pPr>
        <w:spacing w:line="360" w:lineRule="auto"/>
        <w:ind w:left="0" w:firstLine="709"/>
        <w:rPr>
          <w:sz w:val="28"/>
          <w:szCs w:val="28"/>
        </w:rPr>
      </w:pPr>
    </w:p>
    <w:p w:rsidR="0083258A" w:rsidRPr="008639F8" w:rsidRDefault="0083258A" w:rsidP="008639F8">
      <w:pPr>
        <w:spacing w:line="360" w:lineRule="auto"/>
        <w:ind w:left="0" w:firstLine="709"/>
        <w:rPr>
          <w:sz w:val="28"/>
          <w:szCs w:val="28"/>
        </w:rPr>
        <w:sectPr w:rsidR="0083258A" w:rsidRPr="008639F8" w:rsidSect="008639F8">
          <w:type w:val="nextColumn"/>
          <w:pgSz w:w="11906" w:h="16838"/>
          <w:pgMar w:top="1134" w:right="850" w:bottom="1134" w:left="1701" w:header="697" w:footer="697" w:gutter="0"/>
          <w:cols w:space="708"/>
          <w:docGrid w:linePitch="360"/>
        </w:sectPr>
      </w:pPr>
    </w:p>
    <w:p w:rsidR="00682A70" w:rsidRPr="008639F8" w:rsidRDefault="0083258A" w:rsidP="008639F8">
      <w:pPr>
        <w:spacing w:line="360" w:lineRule="auto"/>
        <w:ind w:left="0" w:firstLine="709"/>
        <w:rPr>
          <w:b/>
          <w:sz w:val="28"/>
          <w:szCs w:val="32"/>
        </w:rPr>
      </w:pPr>
      <w:r w:rsidRPr="008639F8">
        <w:rPr>
          <w:b/>
          <w:sz w:val="28"/>
          <w:szCs w:val="32"/>
        </w:rPr>
        <w:t>ВВЕДЕНИЕ</w:t>
      </w:r>
    </w:p>
    <w:p w:rsidR="00682A70" w:rsidRPr="008639F8" w:rsidRDefault="00682A70" w:rsidP="008639F8">
      <w:pPr>
        <w:spacing w:line="360" w:lineRule="auto"/>
        <w:ind w:left="0" w:firstLine="709"/>
        <w:rPr>
          <w:b/>
          <w:sz w:val="28"/>
          <w:szCs w:val="28"/>
        </w:rPr>
      </w:pPr>
    </w:p>
    <w:p w:rsidR="00221978" w:rsidRPr="008639F8" w:rsidRDefault="00221978" w:rsidP="008639F8">
      <w:pPr>
        <w:pStyle w:val="14"/>
        <w:widowControl w:val="0"/>
        <w:ind w:firstLine="709"/>
      </w:pPr>
      <w:r w:rsidRPr="008639F8">
        <w:t xml:space="preserve">Развитие новых наукоемких технологий и интенсивная сетевая информатизация вкупе предопределили глобализацию экономического пространства. Глобализация образует новый системный уровень мирового хозяйства, где в качестве системообразующих единиц выступают </w:t>
      </w:r>
      <w:r w:rsidR="009954B0" w:rsidRPr="008639F8">
        <w:t>транснациональные корпорации</w:t>
      </w:r>
      <w:r w:rsidRPr="008639F8">
        <w:t xml:space="preserve">, со своим мировым рынком и подсистемами международного разделения труда. Основными ресурсами глобализации выступают интеллектуальный и финансовый капитал </w:t>
      </w:r>
      <w:r w:rsidR="009954B0" w:rsidRPr="008639F8">
        <w:t>-</w:t>
      </w:r>
      <w:r w:rsidRPr="008639F8">
        <w:t xml:space="preserve"> мобильные ресурсы, не имеющие территориальной привязки. Международная экспансия направлена на рынки дешевой рабочей силы, сырья, сбыта, а также на уход от жесткой фискальной политики.</w:t>
      </w:r>
    </w:p>
    <w:p w:rsidR="00682A70" w:rsidRPr="008639F8" w:rsidRDefault="00682A70" w:rsidP="008639F8">
      <w:pPr>
        <w:pStyle w:val="14"/>
        <w:widowControl w:val="0"/>
        <w:ind w:firstLine="709"/>
      </w:pPr>
      <w:r w:rsidRPr="008639F8">
        <w:t>Формирование национальной экономики Республики Беларусь как независимого государства предполагает активное ее включение в систему мирохозяйственных связей на основе международного разделения труда и равноправного взаимовыгодного экономического сотрудничества. Внешнеэкономические связи устанавливаются субъектами хозяйственной деятельности Республики Беларусь и</w:t>
      </w:r>
      <w:r w:rsidR="00E615A5" w:rsidRPr="008639F8">
        <w:t xml:space="preserve"> </w:t>
      </w:r>
      <w:r w:rsidRPr="008639F8">
        <w:t>других государств по поводу их внешнеэкономической деятельности как на территории Республики Беларусь, так и за ее пределами. Государство регулирует внешнеэкономическую деятельность как экономическими методами, так и методами правового, административного и оперативного регулирования. Субъекты хозяйственной деятельность Республики Беларусь все больше включаются в мирохозяйственные связи и развивают внешнеэкономическую деятельность. Возникновение и развитие экономических отношений между государствами есть результат общественного разделения труда в международном масштабе. Международные экономические связи являются важным фактором, воздействующим на уровень и направление хозяйственного развития страны и ее регионов.</w:t>
      </w:r>
    </w:p>
    <w:p w:rsidR="003076AA" w:rsidRPr="008639F8" w:rsidRDefault="003076AA" w:rsidP="008639F8">
      <w:pPr>
        <w:pStyle w:val="14"/>
        <w:widowControl w:val="0"/>
        <w:ind w:firstLine="709"/>
      </w:pPr>
      <w:r w:rsidRPr="008639F8">
        <w:t>Отечественные предприятия и фирмы в настоящее время имеют возможность самостоятельно осуществлять внешнеэкономические операции и несут ответственность за организацию и управление своей внешнеэкономической деятельностью. Организуя ее, они обязаны четко определять, какие служебные подразделения выполняют те или иные функции по осуществлению внешнеэкономических операций и каким образом координируется их внешнеэкономическая работа. Управление внешнеэкономической деятельностью на уровне фирмы предполагает решение таких важнейших задач, как разработка стратегических направлений внешнеэкономической политики и поведения фирмы на зарубежных рынках, составление планов внешней торговли и формирование оптимальной структуры органов управления внешнеэкономической деятельностью, ее координация с другими видами работы фирмы, учет и контроль эффективности операций на внешних рынках, информационное обеспечение решений в области экономических отношений с иностранными партнерами.</w:t>
      </w:r>
    </w:p>
    <w:p w:rsidR="003076AA" w:rsidRPr="008639F8" w:rsidRDefault="003076AA" w:rsidP="008639F8">
      <w:pPr>
        <w:pStyle w:val="14"/>
        <w:widowControl w:val="0"/>
        <w:ind w:firstLine="709"/>
      </w:pPr>
      <w:r w:rsidRPr="008639F8">
        <w:t>Это требует от отечественных субъектов мирового рынка высокого профессионализма, знания сложившейся практики и обычаев ведения внешней торговли, ее форм и методов, умения проводить комплексные исследования зарубежных рынков и отбирать для своей работы наиболее перспективные и оптимальные из них.</w:t>
      </w:r>
    </w:p>
    <w:p w:rsidR="00915AB9" w:rsidRPr="008639F8" w:rsidRDefault="00915AB9" w:rsidP="008639F8">
      <w:pPr>
        <w:pStyle w:val="14"/>
        <w:widowControl w:val="0"/>
        <w:ind w:firstLine="709"/>
      </w:pPr>
      <w:r w:rsidRPr="008639F8">
        <w:t xml:space="preserve">Вышесказанным, по мнению автора, и обусловлена актуальность настоящего дипломного исследования. </w:t>
      </w:r>
    </w:p>
    <w:p w:rsidR="00915AB9" w:rsidRPr="008639F8" w:rsidRDefault="00915AB9" w:rsidP="008639F8">
      <w:pPr>
        <w:pStyle w:val="14"/>
        <w:widowControl w:val="0"/>
        <w:ind w:firstLine="709"/>
      </w:pPr>
      <w:r w:rsidRPr="008639F8">
        <w:t xml:space="preserve">Исходя из актуальности темы и степени ее разработанности в настоящем исследовании была поставлена следующая цель: </w:t>
      </w:r>
      <w:r w:rsidR="009E426C" w:rsidRPr="008639F8">
        <w:t xml:space="preserve">провести анализ внешнеэкономических связей на примере конкретного предприятия </w:t>
      </w:r>
      <w:r w:rsidRPr="008639F8">
        <w:t xml:space="preserve">и на этой основе разработать </w:t>
      </w:r>
      <w:r w:rsidR="009E426C" w:rsidRPr="008639F8">
        <w:t>пути повышения эффективности внешнеэкономических связей предприятия</w:t>
      </w:r>
      <w:r w:rsidRPr="008639F8">
        <w:t>.</w:t>
      </w:r>
    </w:p>
    <w:p w:rsidR="00915AB9" w:rsidRPr="008639F8" w:rsidRDefault="00915AB9" w:rsidP="008639F8">
      <w:pPr>
        <w:pStyle w:val="14"/>
        <w:widowControl w:val="0"/>
        <w:ind w:firstLine="709"/>
      </w:pPr>
      <w:r w:rsidRPr="008639F8">
        <w:t xml:space="preserve">Исходя из поставленной цели </w:t>
      </w:r>
      <w:r w:rsidRPr="008639F8">
        <w:rPr>
          <w:bCs/>
          <w:iCs/>
        </w:rPr>
        <w:t>задачами</w:t>
      </w:r>
      <w:r w:rsidRPr="008639F8">
        <w:rPr>
          <w:b/>
          <w:bCs/>
          <w:iCs/>
        </w:rPr>
        <w:t xml:space="preserve"> </w:t>
      </w:r>
      <w:r w:rsidRPr="008639F8">
        <w:rPr>
          <w:bCs/>
          <w:iCs/>
        </w:rPr>
        <w:t>настоящей</w:t>
      </w:r>
      <w:r w:rsidRPr="008639F8">
        <w:rPr>
          <w:b/>
          <w:bCs/>
          <w:iCs/>
        </w:rPr>
        <w:t xml:space="preserve"> </w:t>
      </w:r>
      <w:r w:rsidRPr="008639F8">
        <w:t xml:space="preserve">дипломной работы являются: </w:t>
      </w:r>
    </w:p>
    <w:p w:rsidR="00915AB9" w:rsidRPr="008639F8" w:rsidRDefault="00915AB9" w:rsidP="008639F8">
      <w:pPr>
        <w:pStyle w:val="14"/>
        <w:widowControl w:val="0"/>
        <w:ind w:firstLine="709"/>
      </w:pPr>
      <w:r w:rsidRPr="008639F8">
        <w:t xml:space="preserve">- рассмотрение сущности </w:t>
      </w:r>
      <w:r w:rsidR="009E426C" w:rsidRPr="008639F8">
        <w:t>и форм внешнеэкономических связей</w:t>
      </w:r>
      <w:r w:rsidRPr="008639F8">
        <w:t>;</w:t>
      </w:r>
    </w:p>
    <w:p w:rsidR="00915AB9" w:rsidRPr="008639F8" w:rsidRDefault="00915AB9" w:rsidP="008639F8">
      <w:pPr>
        <w:pStyle w:val="14"/>
        <w:widowControl w:val="0"/>
        <w:ind w:firstLine="709"/>
      </w:pPr>
      <w:r w:rsidRPr="008639F8">
        <w:t xml:space="preserve">- изучение роли </w:t>
      </w:r>
      <w:r w:rsidR="009E426C" w:rsidRPr="008639F8">
        <w:t xml:space="preserve">и значения внешнеэкономических связей </w:t>
      </w:r>
      <w:r w:rsidRPr="008639F8">
        <w:t>в экономике;</w:t>
      </w:r>
    </w:p>
    <w:p w:rsidR="00915AB9" w:rsidRPr="008639F8" w:rsidRDefault="00915AB9" w:rsidP="008639F8">
      <w:pPr>
        <w:pStyle w:val="14"/>
        <w:widowControl w:val="0"/>
        <w:ind w:firstLine="709"/>
      </w:pPr>
      <w:r w:rsidRPr="008639F8">
        <w:t xml:space="preserve">- рассмотрение </w:t>
      </w:r>
      <w:r w:rsidR="009E426C" w:rsidRPr="008639F8">
        <w:t>механизма регулирования внешнеэкономических связей</w:t>
      </w:r>
      <w:r w:rsidRPr="008639F8">
        <w:t>;</w:t>
      </w:r>
    </w:p>
    <w:p w:rsidR="00915AB9" w:rsidRPr="008639F8" w:rsidRDefault="00915AB9" w:rsidP="008639F8">
      <w:pPr>
        <w:pStyle w:val="14"/>
        <w:widowControl w:val="0"/>
        <w:ind w:firstLine="709"/>
      </w:pPr>
      <w:r w:rsidRPr="008639F8">
        <w:t xml:space="preserve">- поиск путей </w:t>
      </w:r>
      <w:r w:rsidR="009E426C" w:rsidRPr="008639F8">
        <w:t xml:space="preserve">повышения эффективности внешнеэкономических связей </w:t>
      </w:r>
      <w:r w:rsidRPr="008639F8">
        <w:t>на рассматриваемом предприятии.</w:t>
      </w:r>
    </w:p>
    <w:p w:rsidR="00915AB9" w:rsidRPr="008639F8" w:rsidRDefault="00915AB9" w:rsidP="008639F8">
      <w:pPr>
        <w:pStyle w:val="14"/>
        <w:widowControl w:val="0"/>
        <w:ind w:firstLine="709"/>
      </w:pPr>
      <w:r w:rsidRPr="008639F8">
        <w:rPr>
          <w:bCs/>
          <w:iCs/>
        </w:rPr>
        <w:t>Структура</w:t>
      </w:r>
      <w:r w:rsidRPr="008639F8">
        <w:t xml:space="preserve"> настоящей дипломной работы определена поставленными задачами и включает в себя введение, три главы, заключение, список использованных источников</w:t>
      </w:r>
      <w:r w:rsidR="009E426C" w:rsidRPr="008639F8">
        <w:t>.</w:t>
      </w:r>
    </w:p>
    <w:p w:rsidR="00915AB9" w:rsidRPr="008639F8" w:rsidRDefault="00915AB9" w:rsidP="008639F8">
      <w:pPr>
        <w:pStyle w:val="14"/>
        <w:widowControl w:val="0"/>
        <w:ind w:firstLine="709"/>
      </w:pPr>
      <w:r w:rsidRPr="008639F8">
        <w:t>В ходе работы изучены труды отечественных и зарубежных авторов по рассматриваем</w:t>
      </w:r>
      <w:r w:rsidR="009E426C" w:rsidRPr="008639F8">
        <w:t>ы</w:t>
      </w:r>
      <w:r w:rsidRPr="008639F8">
        <w:t>м вопрос</w:t>
      </w:r>
      <w:r w:rsidR="009E426C" w:rsidRPr="008639F8">
        <w:t>ам</w:t>
      </w:r>
      <w:r w:rsidRPr="008639F8">
        <w:t xml:space="preserve">, в частности </w:t>
      </w:r>
      <w:r w:rsidR="003076AA" w:rsidRPr="008639F8">
        <w:t xml:space="preserve">таких как Войтихов А.Д., Руденков В.М. Ноздрева Р.Б., Синецкий Б.И., Буглай В.Б., Турбан Г.В. </w:t>
      </w:r>
      <w:r w:rsidRPr="008639F8">
        <w:t>и ряда других, а также изучена нормативно-правовая база, регламентирующая вопросы, рассматриваемые в данной работе.</w:t>
      </w:r>
    </w:p>
    <w:p w:rsidR="009E426C" w:rsidRPr="008639F8" w:rsidRDefault="009E426C" w:rsidP="008639F8">
      <w:pPr>
        <w:pStyle w:val="14"/>
        <w:widowControl w:val="0"/>
        <w:ind w:firstLine="709"/>
      </w:pPr>
      <w:r w:rsidRPr="008639F8">
        <w:t>Следует отметить, что рассматриваемые вопросы раскрыты в научной и периодической литературе в объеме, достаточном для написания работы.</w:t>
      </w:r>
    </w:p>
    <w:p w:rsidR="00682A70" w:rsidRPr="008639F8" w:rsidRDefault="00682A70" w:rsidP="008639F8">
      <w:pPr>
        <w:spacing w:line="360" w:lineRule="auto"/>
        <w:ind w:left="0" w:firstLine="709"/>
        <w:rPr>
          <w:sz w:val="28"/>
          <w:szCs w:val="28"/>
        </w:rPr>
      </w:pPr>
    </w:p>
    <w:p w:rsidR="003076AA" w:rsidRPr="008639F8" w:rsidRDefault="003076AA" w:rsidP="008639F8">
      <w:pPr>
        <w:spacing w:line="360" w:lineRule="auto"/>
        <w:ind w:left="0" w:firstLine="709"/>
        <w:rPr>
          <w:sz w:val="28"/>
          <w:szCs w:val="28"/>
        </w:rPr>
      </w:pPr>
    </w:p>
    <w:p w:rsidR="00915AB9" w:rsidRPr="008639F8" w:rsidRDefault="00915AB9" w:rsidP="008639F8">
      <w:pPr>
        <w:spacing w:line="360" w:lineRule="auto"/>
        <w:ind w:left="0" w:firstLine="709"/>
        <w:rPr>
          <w:sz w:val="28"/>
          <w:szCs w:val="28"/>
        </w:rPr>
        <w:sectPr w:rsidR="00915AB9" w:rsidRPr="008639F8" w:rsidSect="008639F8">
          <w:type w:val="nextColumn"/>
          <w:pgSz w:w="11906" w:h="16838"/>
          <w:pgMar w:top="1134" w:right="850" w:bottom="1134" w:left="1701" w:header="697" w:footer="697" w:gutter="0"/>
          <w:cols w:space="708"/>
          <w:docGrid w:linePitch="360"/>
        </w:sectPr>
      </w:pPr>
    </w:p>
    <w:p w:rsidR="00682A70" w:rsidRPr="008639F8" w:rsidRDefault="00915AB9" w:rsidP="008639F8">
      <w:pPr>
        <w:spacing w:line="360" w:lineRule="auto"/>
        <w:ind w:left="0" w:firstLine="709"/>
        <w:rPr>
          <w:b/>
          <w:sz w:val="28"/>
          <w:szCs w:val="32"/>
        </w:rPr>
      </w:pPr>
      <w:r w:rsidRPr="008639F8">
        <w:rPr>
          <w:b/>
          <w:sz w:val="28"/>
          <w:szCs w:val="32"/>
        </w:rPr>
        <w:t xml:space="preserve">1. </w:t>
      </w:r>
      <w:r w:rsidR="00E74041" w:rsidRPr="008639F8">
        <w:rPr>
          <w:b/>
          <w:sz w:val="28"/>
          <w:szCs w:val="32"/>
        </w:rPr>
        <w:t>Сущность, роль и значение внешнеэкономических связей в деятельности предприятия</w:t>
      </w:r>
    </w:p>
    <w:p w:rsidR="00915AB9" w:rsidRPr="008639F8" w:rsidRDefault="00915AB9" w:rsidP="008639F8">
      <w:pPr>
        <w:spacing w:line="360" w:lineRule="auto"/>
        <w:ind w:left="0" w:firstLine="709"/>
        <w:rPr>
          <w:sz w:val="28"/>
          <w:szCs w:val="28"/>
        </w:rPr>
      </w:pPr>
    </w:p>
    <w:p w:rsidR="00682A70" w:rsidRPr="008639F8" w:rsidRDefault="00682A70" w:rsidP="008639F8">
      <w:pPr>
        <w:spacing w:line="360" w:lineRule="auto"/>
        <w:ind w:left="0" w:firstLine="709"/>
        <w:rPr>
          <w:b/>
          <w:sz w:val="28"/>
          <w:szCs w:val="28"/>
        </w:rPr>
      </w:pPr>
      <w:r w:rsidRPr="008639F8">
        <w:rPr>
          <w:b/>
          <w:sz w:val="28"/>
          <w:szCs w:val="28"/>
        </w:rPr>
        <w:t>1.1 Основные понятия и направления внешнеэкономических связей</w:t>
      </w:r>
    </w:p>
    <w:p w:rsidR="00682A70" w:rsidRPr="008639F8" w:rsidRDefault="00682A70" w:rsidP="008639F8">
      <w:pPr>
        <w:spacing w:line="360" w:lineRule="auto"/>
        <w:ind w:left="0" w:firstLine="709"/>
        <w:rPr>
          <w:b/>
          <w:sz w:val="28"/>
          <w:szCs w:val="28"/>
        </w:rPr>
      </w:pPr>
    </w:p>
    <w:p w:rsidR="00682A70" w:rsidRPr="008639F8" w:rsidRDefault="00682A70" w:rsidP="008639F8">
      <w:pPr>
        <w:spacing w:line="360" w:lineRule="auto"/>
        <w:ind w:left="0" w:firstLine="709"/>
        <w:rPr>
          <w:sz w:val="28"/>
          <w:szCs w:val="28"/>
        </w:rPr>
      </w:pPr>
      <w:r w:rsidRPr="008639F8">
        <w:rPr>
          <w:sz w:val="28"/>
          <w:szCs w:val="28"/>
        </w:rPr>
        <w:t xml:space="preserve">Прежде всего необходимо уяснить понятие </w:t>
      </w:r>
      <w:r w:rsidR="001A210D" w:rsidRPr="008639F8">
        <w:rPr>
          <w:sz w:val="28"/>
          <w:szCs w:val="28"/>
        </w:rPr>
        <w:t>«</w:t>
      </w:r>
      <w:r w:rsidRPr="008639F8">
        <w:rPr>
          <w:sz w:val="28"/>
          <w:szCs w:val="28"/>
        </w:rPr>
        <w:t>Внешнеэкономические связи</w:t>
      </w:r>
      <w:r w:rsidR="001A210D" w:rsidRPr="008639F8">
        <w:rPr>
          <w:sz w:val="28"/>
          <w:szCs w:val="28"/>
        </w:rPr>
        <w:t>»</w:t>
      </w:r>
      <w:r w:rsidRPr="008639F8">
        <w:rPr>
          <w:sz w:val="28"/>
          <w:szCs w:val="28"/>
        </w:rPr>
        <w:t xml:space="preserve">. </w:t>
      </w:r>
      <w:r w:rsidR="001A210D" w:rsidRPr="008639F8">
        <w:rPr>
          <w:sz w:val="28"/>
          <w:szCs w:val="28"/>
        </w:rPr>
        <w:t>Под внешнеэкономическими связями понимается</w:t>
      </w:r>
      <w:r w:rsidRPr="008639F8">
        <w:rPr>
          <w:sz w:val="28"/>
          <w:szCs w:val="28"/>
        </w:rPr>
        <w:t xml:space="preserve"> совокупность направлений, форм, методов и средств торгово-экономического, научно-технического сотрудничества, а также валютно-финансовых и кредитных отношений между странами с целью рационального использования преимуществ международного разделения труда, возможностей международных экономических отношений для повышения экономической эффективности хозяйственной, предпринимательской деятельности.</w:t>
      </w:r>
      <w:r w:rsidR="00E4571D" w:rsidRPr="008639F8">
        <w:rPr>
          <w:sz w:val="28"/>
          <w:szCs w:val="28"/>
        </w:rPr>
        <w:t xml:space="preserve"> </w:t>
      </w:r>
      <w:r w:rsidR="00E4571D" w:rsidRPr="008639F8">
        <w:rPr>
          <w:sz w:val="28"/>
          <w:szCs w:val="28"/>
          <w:lang w:val="en-US"/>
        </w:rPr>
        <w:t>[</w:t>
      </w:r>
      <w:r w:rsidR="000C0EFB" w:rsidRPr="008639F8">
        <w:rPr>
          <w:sz w:val="28"/>
          <w:szCs w:val="28"/>
          <w:lang w:val="en-US"/>
        </w:rPr>
        <w:t>3</w:t>
      </w:r>
      <w:r w:rsidR="000C0EFB" w:rsidRPr="008639F8">
        <w:rPr>
          <w:sz w:val="28"/>
          <w:szCs w:val="28"/>
        </w:rPr>
        <w:t>, с.42</w:t>
      </w:r>
      <w:r w:rsidR="00E4571D" w:rsidRPr="008639F8">
        <w:rPr>
          <w:sz w:val="28"/>
          <w:szCs w:val="28"/>
          <w:lang w:val="en-US"/>
        </w:rPr>
        <w:t>]</w:t>
      </w:r>
      <w:r w:rsidR="000C0EFB" w:rsidRPr="008639F8">
        <w:rPr>
          <w:sz w:val="28"/>
          <w:szCs w:val="28"/>
        </w:rPr>
        <w:t>.</w:t>
      </w:r>
    </w:p>
    <w:p w:rsidR="00682A70" w:rsidRPr="008639F8" w:rsidRDefault="00682A70" w:rsidP="008639F8">
      <w:pPr>
        <w:spacing w:line="360" w:lineRule="auto"/>
        <w:ind w:left="0" w:firstLine="709"/>
        <w:rPr>
          <w:sz w:val="28"/>
          <w:szCs w:val="28"/>
        </w:rPr>
      </w:pPr>
      <w:r w:rsidRPr="008639F8">
        <w:rPr>
          <w:sz w:val="28"/>
          <w:szCs w:val="28"/>
        </w:rPr>
        <w:t>Во внешнеэкономических связях переплетаются воедино экономика и политика, коммерция и дипломатия, торговля и промышленное производство, научные исследования и кредитно-финансовые операции.</w:t>
      </w:r>
    </w:p>
    <w:p w:rsidR="00682A70" w:rsidRPr="008639F8" w:rsidRDefault="00682A70" w:rsidP="008639F8">
      <w:pPr>
        <w:spacing w:line="360" w:lineRule="auto"/>
        <w:ind w:left="0" w:firstLine="709"/>
        <w:rPr>
          <w:sz w:val="28"/>
          <w:szCs w:val="28"/>
        </w:rPr>
      </w:pPr>
      <w:r w:rsidRPr="008639F8">
        <w:rPr>
          <w:sz w:val="28"/>
          <w:szCs w:val="28"/>
        </w:rPr>
        <w:t>Внешнеэкономические связи включают в себя следующие направления и формы:</w:t>
      </w:r>
    </w:p>
    <w:p w:rsidR="00682A70" w:rsidRPr="008639F8" w:rsidRDefault="00645BEB"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 </w:t>
      </w:r>
      <w:r w:rsidR="00682A70" w:rsidRPr="008639F8">
        <w:rPr>
          <w:sz w:val="28"/>
          <w:szCs w:val="28"/>
        </w:rPr>
        <w:t>внешнюю торговлю;</w:t>
      </w:r>
    </w:p>
    <w:p w:rsidR="00682A70" w:rsidRPr="008639F8" w:rsidRDefault="00645BEB"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w:t>
      </w:r>
      <w:r w:rsidR="00682A70" w:rsidRPr="008639F8">
        <w:rPr>
          <w:sz w:val="28"/>
          <w:szCs w:val="28"/>
        </w:rPr>
        <w:t>международное производственное (аграрное и промышленное) сотрудничество;</w:t>
      </w:r>
    </w:p>
    <w:p w:rsidR="00682A70" w:rsidRPr="008639F8" w:rsidRDefault="00645BEB"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 </w:t>
      </w:r>
      <w:r w:rsidR="00682A70" w:rsidRPr="008639F8">
        <w:rPr>
          <w:sz w:val="28"/>
          <w:szCs w:val="28"/>
        </w:rPr>
        <w:t>международное инвестиционное сотрудничество;</w:t>
      </w:r>
    </w:p>
    <w:p w:rsidR="00682A70" w:rsidRPr="008639F8" w:rsidRDefault="00645BEB"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 </w:t>
      </w:r>
      <w:r w:rsidR="00682A70" w:rsidRPr="008639F8">
        <w:rPr>
          <w:sz w:val="28"/>
          <w:szCs w:val="28"/>
        </w:rPr>
        <w:t>международное научно-техническое сотрудничество;</w:t>
      </w:r>
    </w:p>
    <w:p w:rsidR="00682A70" w:rsidRPr="008639F8" w:rsidRDefault="00645BEB"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 </w:t>
      </w:r>
      <w:r w:rsidR="00682A70" w:rsidRPr="008639F8">
        <w:rPr>
          <w:sz w:val="28"/>
          <w:szCs w:val="28"/>
        </w:rPr>
        <w:t>экономическое и техническое содействие;</w:t>
      </w:r>
    </w:p>
    <w:p w:rsidR="00682A70" w:rsidRPr="008639F8" w:rsidRDefault="00645BEB"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 </w:t>
      </w:r>
      <w:r w:rsidR="00682A70" w:rsidRPr="008639F8">
        <w:rPr>
          <w:sz w:val="28"/>
          <w:szCs w:val="28"/>
        </w:rPr>
        <w:t>валютно-финансовое сотрудничество.</w:t>
      </w:r>
    </w:p>
    <w:p w:rsidR="00682A70" w:rsidRPr="008639F8" w:rsidRDefault="00682A70" w:rsidP="008639F8">
      <w:pPr>
        <w:tabs>
          <w:tab w:val="left" w:pos="0"/>
        </w:tabs>
        <w:spacing w:line="360" w:lineRule="auto"/>
        <w:ind w:left="0" w:firstLine="709"/>
        <w:rPr>
          <w:sz w:val="28"/>
          <w:szCs w:val="28"/>
        </w:rPr>
      </w:pPr>
      <w:r w:rsidRPr="008639F8">
        <w:rPr>
          <w:sz w:val="28"/>
          <w:szCs w:val="28"/>
        </w:rPr>
        <w:t>Экономические связи осуществляют субъекты внешнеэкономической деятельности</w:t>
      </w:r>
      <w:r w:rsidR="000C0EFB" w:rsidRPr="008639F8">
        <w:rPr>
          <w:sz w:val="28"/>
          <w:szCs w:val="28"/>
        </w:rPr>
        <w:t xml:space="preserve"> [27, с.10].</w:t>
      </w:r>
    </w:p>
    <w:p w:rsidR="00682A70" w:rsidRPr="008639F8" w:rsidRDefault="00682A70" w:rsidP="008639F8">
      <w:pPr>
        <w:spacing w:line="360" w:lineRule="auto"/>
        <w:ind w:left="0" w:firstLine="709"/>
        <w:rPr>
          <w:sz w:val="28"/>
          <w:szCs w:val="28"/>
        </w:rPr>
      </w:pPr>
      <w:r w:rsidRPr="008639F8">
        <w:rPr>
          <w:b/>
          <w:sz w:val="28"/>
          <w:szCs w:val="28"/>
        </w:rPr>
        <w:t>Внешнеэкономическая деятельность</w:t>
      </w:r>
      <w:r w:rsidRPr="008639F8">
        <w:rPr>
          <w:sz w:val="28"/>
          <w:szCs w:val="28"/>
        </w:rPr>
        <w:t xml:space="preserve"> может быть определена как деятельность субъектов хозяйственной деятельности разных стран, которая основывается на взаимоотношениях между ними и имеет место как на территории страны регистрации субъекта, так и за ее пределами.</w:t>
      </w:r>
    </w:p>
    <w:p w:rsidR="00682A70" w:rsidRPr="008639F8" w:rsidRDefault="00682A70" w:rsidP="008639F8">
      <w:pPr>
        <w:spacing w:line="360" w:lineRule="auto"/>
        <w:ind w:left="0" w:firstLine="709"/>
        <w:rPr>
          <w:sz w:val="28"/>
          <w:szCs w:val="28"/>
        </w:rPr>
      </w:pPr>
      <w:r w:rsidRPr="008639F8">
        <w:rPr>
          <w:sz w:val="28"/>
          <w:szCs w:val="28"/>
        </w:rPr>
        <w:t xml:space="preserve">Понятия </w:t>
      </w:r>
      <w:r w:rsidR="00645BEB" w:rsidRPr="008639F8">
        <w:rPr>
          <w:sz w:val="28"/>
          <w:szCs w:val="28"/>
        </w:rPr>
        <w:t>«</w:t>
      </w:r>
      <w:r w:rsidRPr="008639F8">
        <w:rPr>
          <w:sz w:val="28"/>
          <w:szCs w:val="28"/>
        </w:rPr>
        <w:t>внешнеэкономические связи</w:t>
      </w:r>
      <w:r w:rsidR="00645BEB" w:rsidRPr="008639F8">
        <w:rPr>
          <w:sz w:val="28"/>
          <w:szCs w:val="28"/>
        </w:rPr>
        <w:t>»</w:t>
      </w:r>
      <w:r w:rsidRPr="008639F8">
        <w:rPr>
          <w:sz w:val="28"/>
          <w:szCs w:val="28"/>
        </w:rPr>
        <w:t xml:space="preserve"> и </w:t>
      </w:r>
      <w:r w:rsidR="00645BEB" w:rsidRPr="008639F8">
        <w:rPr>
          <w:sz w:val="28"/>
          <w:szCs w:val="28"/>
        </w:rPr>
        <w:t>«</w:t>
      </w:r>
      <w:r w:rsidRPr="008639F8">
        <w:rPr>
          <w:sz w:val="28"/>
          <w:szCs w:val="28"/>
        </w:rPr>
        <w:t>внешнеэкономическая деятельность</w:t>
      </w:r>
      <w:r w:rsidR="00645BEB" w:rsidRPr="008639F8">
        <w:rPr>
          <w:sz w:val="28"/>
          <w:szCs w:val="28"/>
        </w:rPr>
        <w:t>»</w:t>
      </w:r>
      <w:r w:rsidRPr="008639F8">
        <w:rPr>
          <w:sz w:val="28"/>
          <w:szCs w:val="28"/>
        </w:rPr>
        <w:t xml:space="preserve"> соотносятся между собой как понятия </w:t>
      </w:r>
      <w:r w:rsidR="00645BEB" w:rsidRPr="008639F8">
        <w:rPr>
          <w:sz w:val="28"/>
          <w:szCs w:val="28"/>
        </w:rPr>
        <w:t>«</w:t>
      </w:r>
      <w:r w:rsidRPr="008639F8">
        <w:rPr>
          <w:sz w:val="28"/>
          <w:szCs w:val="28"/>
        </w:rPr>
        <w:t>форма</w:t>
      </w:r>
      <w:r w:rsidR="00645BEB" w:rsidRPr="008639F8">
        <w:rPr>
          <w:sz w:val="28"/>
          <w:szCs w:val="28"/>
        </w:rPr>
        <w:t>»</w:t>
      </w:r>
      <w:r w:rsidRPr="008639F8">
        <w:rPr>
          <w:sz w:val="28"/>
          <w:szCs w:val="28"/>
        </w:rPr>
        <w:t xml:space="preserve"> и </w:t>
      </w:r>
      <w:r w:rsidR="00645BEB" w:rsidRPr="008639F8">
        <w:rPr>
          <w:sz w:val="28"/>
          <w:szCs w:val="28"/>
        </w:rPr>
        <w:t>«</w:t>
      </w:r>
      <w:r w:rsidRPr="008639F8">
        <w:rPr>
          <w:sz w:val="28"/>
          <w:szCs w:val="28"/>
        </w:rPr>
        <w:t>содержание</w:t>
      </w:r>
      <w:r w:rsidR="00645BEB" w:rsidRPr="008639F8">
        <w:rPr>
          <w:sz w:val="28"/>
          <w:szCs w:val="28"/>
        </w:rPr>
        <w:t>»</w:t>
      </w:r>
      <w:r w:rsidRPr="008639F8">
        <w:rPr>
          <w:sz w:val="28"/>
          <w:szCs w:val="28"/>
        </w:rPr>
        <w:t>.</w:t>
      </w:r>
      <w:r w:rsidR="000C0EFB" w:rsidRPr="008639F8">
        <w:rPr>
          <w:sz w:val="28"/>
          <w:szCs w:val="28"/>
        </w:rPr>
        <w:t xml:space="preserve"> [9, с.17</w:t>
      </w:r>
      <w:r w:rsidR="000C0EFB" w:rsidRPr="008639F8">
        <w:rPr>
          <w:sz w:val="28"/>
          <w:szCs w:val="28"/>
          <w:lang w:val="en-US"/>
        </w:rPr>
        <w:t>]</w:t>
      </w:r>
      <w:r w:rsidR="000C0EFB" w:rsidRPr="008639F8">
        <w:rPr>
          <w:sz w:val="28"/>
          <w:szCs w:val="28"/>
        </w:rPr>
        <w:t>.</w:t>
      </w:r>
    </w:p>
    <w:p w:rsidR="00682A70" w:rsidRPr="008639F8" w:rsidRDefault="00682A70" w:rsidP="008639F8">
      <w:pPr>
        <w:spacing w:line="360" w:lineRule="auto"/>
        <w:ind w:left="0" w:firstLine="709"/>
        <w:rPr>
          <w:sz w:val="28"/>
          <w:szCs w:val="28"/>
        </w:rPr>
      </w:pPr>
      <w:r w:rsidRPr="008639F8">
        <w:rPr>
          <w:sz w:val="28"/>
          <w:szCs w:val="28"/>
        </w:rPr>
        <w:t>Исторически развитие экономических связей связана со следующими обстоятельствами:</w:t>
      </w:r>
    </w:p>
    <w:p w:rsidR="00682A70" w:rsidRPr="008639F8" w:rsidRDefault="00645BEB"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р</w:t>
      </w:r>
      <w:r w:rsidR="00682A70" w:rsidRPr="008639F8">
        <w:rPr>
          <w:sz w:val="28"/>
          <w:szCs w:val="28"/>
        </w:rPr>
        <w:t>азвитие производительных сил способствовало увеличению масштабов производства, улучшению условий транспортировки. Это создало условия для внешнеторгового обмена</w:t>
      </w:r>
      <w:r w:rsidRPr="008639F8">
        <w:rPr>
          <w:sz w:val="28"/>
          <w:szCs w:val="28"/>
        </w:rPr>
        <w:t>;</w:t>
      </w:r>
    </w:p>
    <w:p w:rsidR="00682A70" w:rsidRPr="008639F8" w:rsidRDefault="00496C92"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р</w:t>
      </w:r>
      <w:r w:rsidR="00682A70" w:rsidRPr="008639F8">
        <w:rPr>
          <w:sz w:val="28"/>
          <w:szCs w:val="28"/>
        </w:rPr>
        <w:t>азвитие крупного машинного производства усилило потребность в сырье, продовольственных товарах для крупных промышленных центров</w:t>
      </w:r>
      <w:r w:rsidRPr="008639F8">
        <w:rPr>
          <w:sz w:val="28"/>
          <w:szCs w:val="28"/>
        </w:rPr>
        <w:t>;</w:t>
      </w:r>
    </w:p>
    <w:p w:rsidR="00682A70" w:rsidRPr="008639F8" w:rsidRDefault="00496C92"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р</w:t>
      </w:r>
      <w:r w:rsidR="00682A70" w:rsidRPr="008639F8">
        <w:rPr>
          <w:sz w:val="28"/>
          <w:szCs w:val="28"/>
        </w:rPr>
        <w:t>азвитие специализированного массового производства потребовало емкого рынка, превышающего национальный спрос на производимые товары</w:t>
      </w:r>
      <w:r w:rsidRPr="008639F8">
        <w:rPr>
          <w:sz w:val="28"/>
          <w:szCs w:val="28"/>
        </w:rPr>
        <w:t>;</w:t>
      </w:r>
    </w:p>
    <w:p w:rsidR="00682A70" w:rsidRPr="008639F8" w:rsidRDefault="00496C92"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в</w:t>
      </w:r>
      <w:r w:rsidR="00682A70" w:rsidRPr="008639F8">
        <w:rPr>
          <w:sz w:val="28"/>
          <w:szCs w:val="28"/>
        </w:rPr>
        <w:t>нешняя торговля позволила повысить прибыль производителя за счет снижения расходов на сырье, рабочую силу, увеличения объемов производства, использования техники и технологии мирово</w:t>
      </w:r>
      <w:r w:rsidRPr="008639F8">
        <w:rPr>
          <w:sz w:val="28"/>
          <w:szCs w:val="28"/>
        </w:rPr>
        <w:t>го уровня;</w:t>
      </w:r>
    </w:p>
    <w:p w:rsidR="00682A70" w:rsidRPr="008639F8" w:rsidRDefault="00496C92"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к</w:t>
      </w:r>
      <w:r w:rsidR="00682A70" w:rsidRPr="008639F8">
        <w:rPr>
          <w:sz w:val="28"/>
          <w:szCs w:val="28"/>
        </w:rPr>
        <w:t>онкуренция сводит мировые цены до уровня общественно необходимой интернациональной стоимости товара, которая ниже, чем в менее развитых странах, и выше, чем в развитых странах. Поэтому товар развитой страны продается на мировом рынке по цене более высокой, чем на национальном рынке. Страны с низким уровнем развития также могут иметь выигрыш от внешней торговли: на производство товара, полученного по импорту, на национальном предприятии затраты труда были бы большими, чем его затрачено на производство товара, являющегося эквивалентом при обмене на импортируемый товар и произведенной в национальном производстве.</w:t>
      </w:r>
    </w:p>
    <w:p w:rsidR="00682A70" w:rsidRPr="008639F8" w:rsidRDefault="00496C92"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в</w:t>
      </w:r>
      <w:r w:rsidR="00682A70" w:rsidRPr="008639F8">
        <w:rPr>
          <w:sz w:val="28"/>
          <w:szCs w:val="28"/>
        </w:rPr>
        <w:t>ывоз капитала ведет к расширению внешнеэкономического оборота (поставки средств производства на сооружаемые производства за рубежом, вывоз готовой продукции).</w:t>
      </w:r>
    </w:p>
    <w:p w:rsidR="00682A70" w:rsidRPr="008639F8" w:rsidRDefault="00682A70" w:rsidP="008639F8">
      <w:pPr>
        <w:spacing w:line="360" w:lineRule="auto"/>
        <w:ind w:left="0" w:firstLine="709"/>
        <w:rPr>
          <w:sz w:val="28"/>
          <w:szCs w:val="28"/>
        </w:rPr>
      </w:pPr>
      <w:r w:rsidRPr="008639F8">
        <w:rPr>
          <w:sz w:val="28"/>
          <w:szCs w:val="28"/>
        </w:rPr>
        <w:t>Современными предпосылками развития экономических связей мирового хозяйства являются:</w:t>
      </w:r>
    </w:p>
    <w:p w:rsidR="00682A70" w:rsidRPr="008639F8" w:rsidRDefault="00682A70" w:rsidP="008639F8">
      <w:pPr>
        <w:spacing w:line="360" w:lineRule="auto"/>
        <w:ind w:left="0" w:firstLine="709"/>
        <w:rPr>
          <w:sz w:val="28"/>
          <w:szCs w:val="28"/>
        </w:rPr>
      </w:pPr>
      <w:r w:rsidRPr="008639F8">
        <w:rPr>
          <w:sz w:val="28"/>
          <w:szCs w:val="28"/>
        </w:rPr>
        <w:t>1.</w:t>
      </w:r>
      <w:r w:rsidR="000C0EFB" w:rsidRPr="008639F8">
        <w:rPr>
          <w:sz w:val="28"/>
          <w:szCs w:val="28"/>
          <w:lang w:val="en-US"/>
        </w:rPr>
        <w:t xml:space="preserve"> </w:t>
      </w:r>
      <w:r w:rsidRPr="008639F8">
        <w:rPr>
          <w:sz w:val="28"/>
          <w:szCs w:val="28"/>
        </w:rPr>
        <w:t>Научно-технический прогресс. Сегодня каждая страна не в состоянии своими силами использовать все достижения научно-технической революции, поэтому важно объединять усилия стран в этом направлении.</w:t>
      </w:r>
    </w:p>
    <w:p w:rsidR="00682A70" w:rsidRPr="008639F8" w:rsidRDefault="00682A70" w:rsidP="008639F8">
      <w:pPr>
        <w:numPr>
          <w:ilvl w:val="0"/>
          <w:numId w:val="35"/>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Углубление процессов интернационализации хозяйственной жизни, международного разделения труда, экономической интеграции, мирового рынка. Эти процессы ведут к формированию элементов мирового интернационального производства, способствуют возникновению и развитию новых структурных звеньев в системе экономических связей мирового хозяйства.</w:t>
      </w:r>
    </w:p>
    <w:p w:rsidR="00682A70" w:rsidRPr="008639F8" w:rsidRDefault="00682A70" w:rsidP="008639F8">
      <w:pPr>
        <w:numPr>
          <w:ilvl w:val="0"/>
          <w:numId w:val="36"/>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Функционирование различных форм собственности в странах-партнерах, а также на международном уровне. Эта предпосылка отражает процессы, которые происходят в постсоциалистических странах</w:t>
      </w:r>
      <w:r w:rsidR="000C0EFB" w:rsidRPr="008639F8">
        <w:rPr>
          <w:sz w:val="28"/>
          <w:szCs w:val="28"/>
        </w:rPr>
        <w:t xml:space="preserve"> [37, с.24].</w:t>
      </w:r>
    </w:p>
    <w:p w:rsidR="00682A70" w:rsidRPr="008639F8" w:rsidRDefault="00682A70" w:rsidP="008639F8">
      <w:pPr>
        <w:spacing w:line="360" w:lineRule="auto"/>
        <w:ind w:left="0" w:firstLine="709"/>
        <w:rPr>
          <w:sz w:val="28"/>
          <w:szCs w:val="28"/>
        </w:rPr>
      </w:pPr>
      <w:r w:rsidRPr="008639F8">
        <w:rPr>
          <w:sz w:val="28"/>
          <w:szCs w:val="28"/>
        </w:rPr>
        <w:t>Наряду с объективными материальными предпосылками и экономическими факторами на развитие системы экономических связей мирового хозяйства влияют субъективные политические условия. К ним, прежде всего необходимо отнести определенные ограничения и</w:t>
      </w:r>
      <w:r w:rsidR="00E615A5" w:rsidRPr="008639F8">
        <w:rPr>
          <w:sz w:val="28"/>
          <w:szCs w:val="28"/>
        </w:rPr>
        <w:t xml:space="preserve"> </w:t>
      </w:r>
      <w:r w:rsidRPr="008639F8">
        <w:rPr>
          <w:sz w:val="28"/>
          <w:szCs w:val="28"/>
        </w:rPr>
        <w:t>льготы, которые представляют государства своим партнерам по внешнеэкономической деятельности, экономические санкции, которые устанавливаются отдельными странами либо международными организациями (ООН, Международный банк реконструкции и развития, Международный валютный фонд) к отдельным странам.</w:t>
      </w:r>
    </w:p>
    <w:p w:rsidR="00682A70" w:rsidRPr="008639F8" w:rsidRDefault="00682A70" w:rsidP="008639F8">
      <w:pPr>
        <w:spacing w:line="360" w:lineRule="auto"/>
        <w:ind w:left="0" w:firstLine="709"/>
        <w:rPr>
          <w:sz w:val="28"/>
          <w:szCs w:val="28"/>
        </w:rPr>
      </w:pPr>
      <w:r w:rsidRPr="008639F8">
        <w:rPr>
          <w:sz w:val="28"/>
          <w:szCs w:val="28"/>
        </w:rPr>
        <w:t>Методологическим подходом к изучению сущности и содержания системы внешнеэкономических связей должны стать положения о том, что, во-первых, эти связи образуют систему международных экономических отношений, а, во-вторых, что экономические отношения каждого общества проявляются как интересы. Выявление и уяснение интересов, которые реализуются в международных экономических отношениях, дает возможность выделить различные уровни и группы субъектов внешнеэкономической деятельности, выявить движущие силы развития их связей, проанализировать современное состояние внешнеэкономических связей РБ.</w:t>
      </w:r>
    </w:p>
    <w:p w:rsidR="00682A70" w:rsidRPr="008639F8" w:rsidRDefault="00682A70" w:rsidP="008639F8">
      <w:pPr>
        <w:spacing w:line="360" w:lineRule="auto"/>
        <w:ind w:left="0" w:firstLine="709"/>
        <w:rPr>
          <w:sz w:val="28"/>
          <w:szCs w:val="28"/>
        </w:rPr>
      </w:pPr>
      <w:r w:rsidRPr="008639F8">
        <w:rPr>
          <w:sz w:val="28"/>
          <w:szCs w:val="28"/>
        </w:rPr>
        <w:t>Экономические интересы - это объективные мотивы деятельности людей, которые отражают их отношения по поводу формирования и движения материальных условий производства и реализации его целей. Экономические интересы возникают, развиваются и отмирают. Предметом нашего рассмотрения есть система экономических интересов мирового хозяйства.</w:t>
      </w:r>
    </w:p>
    <w:p w:rsidR="00682A70" w:rsidRPr="008639F8" w:rsidRDefault="00682A70" w:rsidP="008639F8">
      <w:pPr>
        <w:spacing w:line="360" w:lineRule="auto"/>
        <w:ind w:left="0" w:firstLine="709"/>
        <w:rPr>
          <w:sz w:val="28"/>
          <w:szCs w:val="28"/>
        </w:rPr>
      </w:pPr>
      <w:r w:rsidRPr="008639F8">
        <w:rPr>
          <w:sz w:val="28"/>
          <w:szCs w:val="28"/>
        </w:rPr>
        <w:t>В этой системе выделяются две подсистемы - национальных экономических интересов и интернациональных экономических интересов.</w:t>
      </w:r>
      <w:r w:rsidR="00E615A5" w:rsidRPr="008639F8">
        <w:rPr>
          <w:sz w:val="28"/>
          <w:szCs w:val="28"/>
        </w:rPr>
        <w:t xml:space="preserve"> </w:t>
      </w:r>
      <w:r w:rsidRPr="008639F8">
        <w:rPr>
          <w:sz w:val="28"/>
          <w:szCs w:val="28"/>
        </w:rPr>
        <w:t>Между ними существует диалектическая взаимосвязь. Подсистема национальных экономических интересов действует в рамках каждой страны. В обобщенном виде она может рассматриваться как органическая совокупность экономических отношений по поводу формирования и движения национальных условий общественного производства и реализации его целей. Национальные экономические интересы отдельных стран участвуют в формировании интернациональных экономических интересов и испытывают на себе влияние последних.</w:t>
      </w:r>
    </w:p>
    <w:p w:rsidR="00682A70" w:rsidRPr="008639F8" w:rsidRDefault="00682A70" w:rsidP="008639F8">
      <w:pPr>
        <w:spacing w:line="360" w:lineRule="auto"/>
        <w:ind w:left="0" w:firstLine="709"/>
        <w:rPr>
          <w:sz w:val="28"/>
          <w:szCs w:val="28"/>
        </w:rPr>
      </w:pPr>
      <w:r w:rsidRPr="008639F8">
        <w:rPr>
          <w:sz w:val="28"/>
          <w:szCs w:val="28"/>
        </w:rPr>
        <w:t>Интернационализация хозяйственной жизни приводит к формированию</w:t>
      </w:r>
      <w:r w:rsidR="00E615A5" w:rsidRPr="008639F8">
        <w:rPr>
          <w:sz w:val="28"/>
          <w:szCs w:val="28"/>
        </w:rPr>
        <w:t xml:space="preserve"> </w:t>
      </w:r>
      <w:r w:rsidRPr="008639F8">
        <w:rPr>
          <w:sz w:val="28"/>
          <w:szCs w:val="28"/>
        </w:rPr>
        <w:t>системы международных хозяйственных отношений, а соответственно, и интернациональных экономических интересов.</w:t>
      </w:r>
    </w:p>
    <w:p w:rsidR="00682A70" w:rsidRPr="008639F8" w:rsidRDefault="00682A70" w:rsidP="008639F8">
      <w:pPr>
        <w:spacing w:line="360" w:lineRule="auto"/>
        <w:ind w:left="0" w:firstLine="709"/>
        <w:rPr>
          <w:sz w:val="28"/>
          <w:szCs w:val="28"/>
        </w:rPr>
      </w:pPr>
      <w:r w:rsidRPr="008639F8">
        <w:rPr>
          <w:sz w:val="28"/>
          <w:szCs w:val="28"/>
        </w:rPr>
        <w:t xml:space="preserve">Национальные экономические интересы каждой отдельной страны выступают определяющими по отношению к интернациональным. Они обуславливают конкретные направления действия системы интернациональных интересов. </w:t>
      </w:r>
    </w:p>
    <w:p w:rsidR="00682A70" w:rsidRPr="008639F8" w:rsidRDefault="00682A70" w:rsidP="008639F8">
      <w:pPr>
        <w:spacing w:line="360" w:lineRule="auto"/>
        <w:ind w:left="0" w:firstLine="709"/>
        <w:rPr>
          <w:sz w:val="28"/>
          <w:szCs w:val="28"/>
        </w:rPr>
      </w:pPr>
      <w:r w:rsidRPr="008639F8">
        <w:rPr>
          <w:sz w:val="28"/>
          <w:szCs w:val="28"/>
        </w:rPr>
        <w:t>Структура подсистемы национальных экономических интересов достаточно сложная. Она включает государственные интересы страны в рамках мирового хозяйства; государственные интересы в национальных рамках; интересы в национальных рамках на различных уровнях</w:t>
      </w:r>
      <w:r w:rsidR="00E615A5" w:rsidRPr="008639F8">
        <w:rPr>
          <w:sz w:val="28"/>
          <w:szCs w:val="28"/>
        </w:rPr>
        <w:t xml:space="preserve"> </w:t>
      </w:r>
      <w:r w:rsidRPr="008639F8">
        <w:rPr>
          <w:sz w:val="28"/>
          <w:szCs w:val="28"/>
        </w:rPr>
        <w:t>общественного производства. В последнем случае речь идет об экономических интересах земель, штатов (в федеральных государствах); народностей (например,</w:t>
      </w:r>
      <w:r w:rsidR="00E615A5" w:rsidRPr="008639F8">
        <w:rPr>
          <w:sz w:val="28"/>
          <w:szCs w:val="28"/>
        </w:rPr>
        <w:t xml:space="preserve"> </w:t>
      </w:r>
      <w:r w:rsidRPr="008639F8">
        <w:rPr>
          <w:sz w:val="28"/>
          <w:szCs w:val="28"/>
        </w:rPr>
        <w:t>крымско-татарского населения); социальных групп (например, интеллигентная); специальностей (например, авиадиспетчеры); территориально-хозяйственных единиц (например, Одесская область и г.</w:t>
      </w:r>
      <w:r w:rsidR="000C0EFB" w:rsidRPr="008639F8">
        <w:rPr>
          <w:sz w:val="28"/>
          <w:szCs w:val="28"/>
        </w:rPr>
        <w:t> </w:t>
      </w:r>
      <w:r w:rsidRPr="008639F8">
        <w:rPr>
          <w:sz w:val="28"/>
          <w:szCs w:val="28"/>
        </w:rPr>
        <w:t>Одесса); регионов (например, Донбасс, Западная Б</w:t>
      </w:r>
      <w:r w:rsidR="000C0EFB" w:rsidRPr="008639F8">
        <w:rPr>
          <w:sz w:val="28"/>
          <w:szCs w:val="28"/>
        </w:rPr>
        <w:t>еларусь</w:t>
      </w:r>
      <w:r w:rsidRPr="008639F8">
        <w:rPr>
          <w:sz w:val="28"/>
          <w:szCs w:val="28"/>
        </w:rPr>
        <w:t>, Причерноморье); отраслей общественного производства (например, угольная промышленность, морской транспорт); объединений, ассоциаций и т.д.</w:t>
      </w:r>
      <w:r w:rsidR="000C0EFB" w:rsidRPr="008639F8">
        <w:rPr>
          <w:sz w:val="28"/>
          <w:szCs w:val="28"/>
        </w:rPr>
        <w:t xml:space="preserve"> </w:t>
      </w:r>
    </w:p>
    <w:p w:rsidR="00682A70" w:rsidRPr="008639F8" w:rsidRDefault="00682A70" w:rsidP="008639F8">
      <w:pPr>
        <w:spacing w:line="360" w:lineRule="auto"/>
        <w:ind w:left="0" w:firstLine="709"/>
        <w:rPr>
          <w:sz w:val="28"/>
          <w:szCs w:val="28"/>
        </w:rPr>
      </w:pPr>
      <w:r w:rsidRPr="008639F8">
        <w:rPr>
          <w:sz w:val="28"/>
          <w:szCs w:val="28"/>
        </w:rPr>
        <w:t>Кроме того, существует и временной горизонт функционирования экономических интересов, которые можно рассматривать как долгосрочные, перспективные, текущие и др.</w:t>
      </w:r>
      <w:r w:rsidR="000C0EFB" w:rsidRPr="008639F8">
        <w:rPr>
          <w:sz w:val="28"/>
          <w:szCs w:val="28"/>
        </w:rPr>
        <w:t xml:space="preserve"> </w:t>
      </w:r>
      <w:r w:rsidR="000C0EFB" w:rsidRPr="008639F8">
        <w:rPr>
          <w:sz w:val="28"/>
          <w:szCs w:val="28"/>
          <w:lang w:val="en-US"/>
        </w:rPr>
        <w:t>[32</w:t>
      </w:r>
      <w:r w:rsidR="000C0EFB" w:rsidRPr="008639F8">
        <w:rPr>
          <w:sz w:val="28"/>
          <w:szCs w:val="28"/>
        </w:rPr>
        <w:t>, с.49</w:t>
      </w:r>
      <w:r w:rsidR="000C0EFB" w:rsidRPr="008639F8">
        <w:rPr>
          <w:sz w:val="28"/>
          <w:szCs w:val="28"/>
          <w:lang w:val="en-US"/>
        </w:rPr>
        <w:t>]</w:t>
      </w:r>
      <w:r w:rsidR="000C0EFB" w:rsidRPr="008639F8">
        <w:rPr>
          <w:sz w:val="28"/>
          <w:szCs w:val="28"/>
        </w:rPr>
        <w:t>.</w:t>
      </w:r>
    </w:p>
    <w:p w:rsidR="00682A70" w:rsidRPr="008639F8" w:rsidRDefault="00682A70" w:rsidP="008639F8">
      <w:pPr>
        <w:spacing w:line="360" w:lineRule="auto"/>
        <w:ind w:left="0" w:firstLine="709"/>
        <w:rPr>
          <w:sz w:val="28"/>
          <w:szCs w:val="28"/>
        </w:rPr>
      </w:pPr>
      <w:r w:rsidRPr="008639F8">
        <w:rPr>
          <w:sz w:val="28"/>
          <w:szCs w:val="28"/>
        </w:rPr>
        <w:t xml:space="preserve">При всем разнообразии указанных выше национальных экономических интересов всем им присущ общий системообразующий признак. Им является субъект общественного производства. Прежде всего это государство, фирма, корпорация, банк, предприятие, а также менеджеры и отдельные работники общественного производства. Экономические интересы, которые возникают между ними выражают, соответственно, интересы общества, коллектива, личности. Они не всегда могут совпадать. </w:t>
      </w:r>
    </w:p>
    <w:p w:rsidR="00682A70" w:rsidRPr="008639F8" w:rsidRDefault="00682A70" w:rsidP="008639F8">
      <w:pPr>
        <w:spacing w:line="360" w:lineRule="auto"/>
        <w:ind w:left="0" w:firstLine="709"/>
        <w:rPr>
          <w:sz w:val="28"/>
          <w:szCs w:val="28"/>
        </w:rPr>
      </w:pPr>
      <w:r w:rsidRPr="008639F8">
        <w:rPr>
          <w:sz w:val="28"/>
          <w:szCs w:val="28"/>
        </w:rPr>
        <w:t>Подсистема интернациональных экономических интересов отражает экономические отношения по поводу формирования и движения тех элементов общественного производства, которые охвачены интернациональными связями. Главными агентами субъектов международных экономических отношений выступают государства мирового содружества. Именно на международном уровне согласовываются стратегические экономически интересы партнеров относительно развития перспективных направлений экономического, научно-технического сотрудничества.</w:t>
      </w:r>
    </w:p>
    <w:p w:rsidR="00682A70" w:rsidRPr="008639F8" w:rsidRDefault="00682A70" w:rsidP="008639F8">
      <w:pPr>
        <w:spacing w:line="360" w:lineRule="auto"/>
        <w:ind w:left="0" w:firstLine="709"/>
        <w:rPr>
          <w:sz w:val="28"/>
          <w:szCs w:val="28"/>
        </w:rPr>
      </w:pPr>
      <w:r w:rsidRPr="008639F8">
        <w:rPr>
          <w:sz w:val="28"/>
          <w:szCs w:val="28"/>
        </w:rPr>
        <w:t>Предприятия, фирмы, объединения, ассоциации, организации, товарищества как субъекты международных экономических отношений выражают два вида интернациональных экономических интересов: интернациональный экономический интерес страны, в которой они функционируют и свои интересы микроуровня в международной сфере.</w:t>
      </w:r>
    </w:p>
    <w:p w:rsidR="00682A70" w:rsidRPr="008639F8" w:rsidRDefault="00682A70" w:rsidP="008639F8">
      <w:pPr>
        <w:spacing w:line="360" w:lineRule="auto"/>
        <w:ind w:left="0" w:firstLine="709"/>
        <w:rPr>
          <w:sz w:val="28"/>
          <w:szCs w:val="28"/>
        </w:rPr>
      </w:pPr>
      <w:r w:rsidRPr="008639F8">
        <w:rPr>
          <w:sz w:val="28"/>
          <w:szCs w:val="28"/>
        </w:rPr>
        <w:t>Субъектами экономических интересов мирового хозяйства выступают и международные хозяйственные организации, объединения, совместные предприятия.</w:t>
      </w:r>
    </w:p>
    <w:p w:rsidR="00682A70" w:rsidRPr="008639F8" w:rsidRDefault="00682A70" w:rsidP="008639F8">
      <w:pPr>
        <w:spacing w:line="360" w:lineRule="auto"/>
        <w:ind w:left="0" w:firstLine="709"/>
        <w:rPr>
          <w:sz w:val="28"/>
          <w:szCs w:val="28"/>
        </w:rPr>
      </w:pPr>
      <w:r w:rsidRPr="008639F8">
        <w:rPr>
          <w:sz w:val="28"/>
          <w:szCs w:val="28"/>
        </w:rPr>
        <w:t>Среди субъектов международных экономических интересов мирового хозяйства можно выделить и межгосударственные экономические организации (например, Международный валютный фонд). Согласованные в таких организациях экономические интересы партнеров становятся общими. Их интернациональные экономические интересы проявляются и в сотрудничестве со странами, которые не входят в состав этих организаций, и с другими международными экономическими организациями.</w:t>
      </w:r>
    </w:p>
    <w:p w:rsidR="00682A70" w:rsidRPr="008639F8" w:rsidRDefault="00682A70" w:rsidP="008639F8">
      <w:pPr>
        <w:spacing w:line="360" w:lineRule="auto"/>
        <w:ind w:left="0" w:firstLine="709"/>
        <w:rPr>
          <w:sz w:val="28"/>
          <w:szCs w:val="28"/>
        </w:rPr>
      </w:pPr>
      <w:r w:rsidRPr="008639F8">
        <w:rPr>
          <w:sz w:val="28"/>
          <w:szCs w:val="28"/>
        </w:rPr>
        <w:t>К субъектам экономических интересов мирового хозяйства принадлежат также</w:t>
      </w:r>
      <w:r w:rsidR="00E615A5" w:rsidRPr="008639F8">
        <w:rPr>
          <w:sz w:val="28"/>
          <w:szCs w:val="28"/>
        </w:rPr>
        <w:t xml:space="preserve"> </w:t>
      </w:r>
      <w:r w:rsidRPr="008639F8">
        <w:rPr>
          <w:sz w:val="28"/>
          <w:szCs w:val="28"/>
        </w:rPr>
        <w:t>интеграционные объединения государств мирового содружества (например, Европейский Союз, Латиноамериканская экономическая система). В них интернациональный интерес направлен на достижение высшего мирового уровня развития каждой страны-члена.</w:t>
      </w:r>
    </w:p>
    <w:p w:rsidR="00682A70" w:rsidRPr="008639F8" w:rsidRDefault="00682A70" w:rsidP="008639F8">
      <w:pPr>
        <w:spacing w:line="360" w:lineRule="auto"/>
        <w:ind w:left="0" w:firstLine="709"/>
        <w:rPr>
          <w:sz w:val="28"/>
          <w:szCs w:val="28"/>
        </w:rPr>
      </w:pPr>
      <w:r w:rsidRPr="008639F8">
        <w:rPr>
          <w:sz w:val="28"/>
          <w:szCs w:val="28"/>
        </w:rPr>
        <w:t>Уяснение состава субъектов подсистемы интернациональных экономических интересов дает возможность определить структуру самой подсистемы.</w:t>
      </w:r>
      <w:r w:rsidR="00E615A5" w:rsidRPr="008639F8">
        <w:rPr>
          <w:sz w:val="28"/>
          <w:szCs w:val="28"/>
        </w:rPr>
        <w:t xml:space="preserve"> </w:t>
      </w:r>
      <w:r w:rsidRPr="008639F8">
        <w:rPr>
          <w:sz w:val="28"/>
          <w:szCs w:val="28"/>
        </w:rPr>
        <w:t>Ее составляют экономические интересы отдельных государств при выполнении ими хозяйственных функций на международном уровне; экономические интересы национальных предприятий, объединений, товариществ, организаций, которые выступают участниками взаимных хозяйственных связей между странами-партнерами; экономические интересы международных хозяйственных организаций, объединений, товариществ, совместных предприятий, которые функционируют как на двусторонней, так и на многосторонней основе; экономические интересы отдельных групп государств, которые являются участниками специализированных межгосударственных хозяйственных организаций; экономические интересы государств интеграционного объединения.</w:t>
      </w:r>
    </w:p>
    <w:p w:rsidR="00682A70" w:rsidRPr="008639F8" w:rsidRDefault="00682A70" w:rsidP="008639F8">
      <w:pPr>
        <w:spacing w:line="360" w:lineRule="auto"/>
        <w:ind w:left="0" w:firstLine="709"/>
        <w:rPr>
          <w:sz w:val="28"/>
          <w:szCs w:val="28"/>
        </w:rPr>
      </w:pPr>
      <w:r w:rsidRPr="008639F8">
        <w:rPr>
          <w:sz w:val="28"/>
          <w:szCs w:val="28"/>
        </w:rPr>
        <w:t>Интернациональные экономические интересы также могут быть долгосрочными, стратегическими и краткосрочными.</w:t>
      </w:r>
    </w:p>
    <w:p w:rsidR="00682A70" w:rsidRPr="008639F8" w:rsidRDefault="00682A70" w:rsidP="008639F8">
      <w:pPr>
        <w:spacing w:line="360" w:lineRule="auto"/>
        <w:ind w:left="0" w:firstLine="709"/>
        <w:rPr>
          <w:sz w:val="28"/>
          <w:szCs w:val="28"/>
        </w:rPr>
      </w:pPr>
      <w:r w:rsidRPr="008639F8">
        <w:rPr>
          <w:sz w:val="28"/>
          <w:szCs w:val="28"/>
        </w:rPr>
        <w:t>С учетом особенностей формирования, проявлены и действия интернациональные экономические интересы составляют три группы:</w:t>
      </w:r>
    </w:p>
    <w:p w:rsidR="00682A70" w:rsidRPr="008639F8" w:rsidRDefault="00496C92" w:rsidP="008639F8">
      <w:pPr>
        <w:numPr>
          <w:ilvl w:val="0"/>
          <w:numId w:val="37"/>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М</w:t>
      </w:r>
      <w:r w:rsidR="00682A70" w:rsidRPr="008639F8">
        <w:rPr>
          <w:sz w:val="28"/>
          <w:szCs w:val="28"/>
        </w:rPr>
        <w:t>атериальные интересы. Они четко прослеживаются на поверхности экономических явлений и выявляются, прежде всего, во взаимных хозяйственных связях стран-партнеров, национальных предприятий, объединений, ведомств, министерств;</w:t>
      </w:r>
    </w:p>
    <w:p w:rsidR="00682A70" w:rsidRPr="008639F8" w:rsidRDefault="00496C92" w:rsidP="008639F8">
      <w:pPr>
        <w:numPr>
          <w:ilvl w:val="0"/>
          <w:numId w:val="37"/>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И</w:t>
      </w:r>
      <w:r w:rsidR="00682A70" w:rsidRPr="008639F8">
        <w:rPr>
          <w:sz w:val="28"/>
          <w:szCs w:val="28"/>
        </w:rPr>
        <w:t>нтернациональные экономические интересы, которые возникают в международных хозяйственных организациях, межгосударственных экономических организациях, совместных предприятий. Установление и реализация этих интересов проходит в два этапа. Сначала осуществляется процесс согласования интересов участников общности,</w:t>
      </w:r>
      <w:r w:rsidR="00E615A5" w:rsidRPr="008639F8">
        <w:rPr>
          <w:sz w:val="28"/>
          <w:szCs w:val="28"/>
        </w:rPr>
        <w:t xml:space="preserve"> </w:t>
      </w:r>
      <w:r w:rsidR="00682A70" w:rsidRPr="008639F8">
        <w:rPr>
          <w:sz w:val="28"/>
          <w:szCs w:val="28"/>
        </w:rPr>
        <w:t>потом формируется единый интернациональный экономический интерес;</w:t>
      </w:r>
    </w:p>
    <w:p w:rsidR="00682A70" w:rsidRPr="008639F8" w:rsidRDefault="00496C92" w:rsidP="008639F8">
      <w:pPr>
        <w:numPr>
          <w:ilvl w:val="0"/>
          <w:numId w:val="37"/>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И</w:t>
      </w:r>
      <w:r w:rsidR="00682A70" w:rsidRPr="008639F8">
        <w:rPr>
          <w:sz w:val="28"/>
          <w:szCs w:val="28"/>
        </w:rPr>
        <w:t>нтернациональные экономические интересы интеграциональных объединений государств мирового содружества. Носителями этих интересов выступает каждая страна-участник объединения.</w:t>
      </w:r>
      <w:r w:rsidR="00B916D0" w:rsidRPr="008639F8">
        <w:rPr>
          <w:sz w:val="28"/>
          <w:szCs w:val="28"/>
          <w:lang w:val="en-US"/>
        </w:rPr>
        <w:t xml:space="preserve"> [34</w:t>
      </w:r>
      <w:r w:rsidR="00B916D0" w:rsidRPr="008639F8">
        <w:rPr>
          <w:sz w:val="28"/>
          <w:szCs w:val="28"/>
        </w:rPr>
        <w:t>, с.161</w:t>
      </w:r>
      <w:r w:rsidR="00B916D0" w:rsidRPr="008639F8">
        <w:rPr>
          <w:sz w:val="28"/>
          <w:szCs w:val="28"/>
          <w:lang w:val="en-US"/>
        </w:rPr>
        <w:t>]</w:t>
      </w:r>
      <w:r w:rsidR="00B916D0" w:rsidRPr="008639F8">
        <w:rPr>
          <w:sz w:val="28"/>
          <w:szCs w:val="28"/>
        </w:rPr>
        <w:t>.</w:t>
      </w:r>
    </w:p>
    <w:p w:rsidR="00682A70" w:rsidRPr="008639F8" w:rsidRDefault="00682A70" w:rsidP="008639F8">
      <w:pPr>
        <w:tabs>
          <w:tab w:val="left" w:pos="0"/>
        </w:tabs>
        <w:spacing w:line="360" w:lineRule="auto"/>
        <w:ind w:left="0" w:firstLine="709"/>
        <w:rPr>
          <w:sz w:val="28"/>
          <w:szCs w:val="28"/>
        </w:rPr>
      </w:pPr>
      <w:r w:rsidRPr="008639F8">
        <w:rPr>
          <w:sz w:val="28"/>
          <w:szCs w:val="28"/>
        </w:rPr>
        <w:t>Структурные элементы системы экономических интересов, которые действуют как на национальном, так и на интернациональном уровнях, характеризуются определенной субординацией.</w:t>
      </w:r>
      <w:r w:rsidR="00E615A5" w:rsidRPr="008639F8">
        <w:rPr>
          <w:sz w:val="28"/>
          <w:szCs w:val="28"/>
        </w:rPr>
        <w:t xml:space="preserve"> </w:t>
      </w:r>
      <w:r w:rsidRPr="008639F8">
        <w:rPr>
          <w:sz w:val="28"/>
          <w:szCs w:val="28"/>
        </w:rPr>
        <w:t>В Рамках национальных государств процесс субординации имеет больше выраженную директивную форму, в подсистеме интернациональных экономических интересов - индикативный, рекомендательный характер. Индивидуальные экономические интересы членов международного хозяйственного объединения подчиняются</w:t>
      </w:r>
      <w:r w:rsidR="00E615A5" w:rsidRPr="008639F8">
        <w:rPr>
          <w:sz w:val="28"/>
          <w:szCs w:val="28"/>
        </w:rPr>
        <w:t xml:space="preserve"> </w:t>
      </w:r>
      <w:r w:rsidRPr="008639F8">
        <w:rPr>
          <w:sz w:val="28"/>
          <w:szCs w:val="28"/>
        </w:rPr>
        <w:t>принятым принципам и нормам хозяйственной деятельности,</w:t>
      </w:r>
      <w:r w:rsidR="00E615A5" w:rsidRPr="008639F8">
        <w:rPr>
          <w:sz w:val="28"/>
          <w:szCs w:val="28"/>
        </w:rPr>
        <w:t xml:space="preserve"> </w:t>
      </w:r>
      <w:r w:rsidRPr="008639F8">
        <w:rPr>
          <w:sz w:val="28"/>
          <w:szCs w:val="28"/>
        </w:rPr>
        <w:t xml:space="preserve">которая удовлетворяет их общие материальные интересы. </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Экономические интересы мирового хозяйства являются движущей силой, источником развития экономических связей. Они находятся во взаимодействии и постоянно сталкиваются. Эта нестыковка интересов и выступает противоречием в экономических явлениях, которое дает толчок для их развития. Процесс разрешения противоречий фактически означает согласование взаимных интересов партнеров и в то же время возникновение противоречивых интересов на новом уровне. </w:t>
      </w:r>
    </w:p>
    <w:p w:rsidR="00682A70" w:rsidRPr="008639F8" w:rsidRDefault="00682A70" w:rsidP="008639F8">
      <w:pPr>
        <w:tabs>
          <w:tab w:val="left" w:pos="0"/>
        </w:tabs>
        <w:spacing w:line="360" w:lineRule="auto"/>
        <w:ind w:left="0" w:firstLine="709"/>
        <w:rPr>
          <w:sz w:val="28"/>
          <w:szCs w:val="28"/>
        </w:rPr>
      </w:pPr>
      <w:r w:rsidRPr="008639F8">
        <w:rPr>
          <w:sz w:val="28"/>
          <w:szCs w:val="28"/>
        </w:rPr>
        <w:t>Основой внешнеэкономических связей является международное разделение труда. Это высший уровень общественного разделения труда, связанный с выходом труда за рамки воспроизводственного хозяйственного</w:t>
      </w:r>
      <w:r w:rsidR="00E615A5" w:rsidRPr="008639F8">
        <w:rPr>
          <w:sz w:val="28"/>
          <w:szCs w:val="28"/>
        </w:rPr>
        <w:t xml:space="preserve"> </w:t>
      </w:r>
      <w:r w:rsidRPr="008639F8">
        <w:rPr>
          <w:sz w:val="28"/>
          <w:szCs w:val="28"/>
        </w:rPr>
        <w:t>комплекса отдельной страны. Оно означает</w:t>
      </w:r>
      <w:r w:rsidR="00E615A5" w:rsidRPr="008639F8">
        <w:rPr>
          <w:sz w:val="28"/>
          <w:szCs w:val="28"/>
        </w:rPr>
        <w:t xml:space="preserve"> </w:t>
      </w:r>
      <w:r w:rsidRPr="008639F8">
        <w:rPr>
          <w:sz w:val="28"/>
          <w:szCs w:val="28"/>
        </w:rPr>
        <w:t>специализацию отдельных государств на определенных видах производственной деятельности,</w:t>
      </w:r>
      <w:r w:rsidR="00E615A5" w:rsidRPr="008639F8">
        <w:rPr>
          <w:sz w:val="28"/>
          <w:szCs w:val="28"/>
        </w:rPr>
        <w:t xml:space="preserve"> </w:t>
      </w:r>
      <w:r w:rsidRPr="008639F8">
        <w:rPr>
          <w:sz w:val="28"/>
          <w:szCs w:val="28"/>
        </w:rPr>
        <w:t xml:space="preserve">тех или иных отраслях, изделиях или услугах, которая обуславливает необходимость обмена результатами производства, научно-технической деятельностью, товарами, т.е. международную мировую торговлю. </w:t>
      </w:r>
    </w:p>
    <w:p w:rsidR="00682A70" w:rsidRPr="008639F8" w:rsidRDefault="00682A70" w:rsidP="008639F8">
      <w:pPr>
        <w:tabs>
          <w:tab w:val="left" w:pos="0"/>
        </w:tabs>
        <w:spacing w:line="360" w:lineRule="auto"/>
        <w:ind w:left="0" w:firstLine="709"/>
        <w:rPr>
          <w:sz w:val="28"/>
          <w:szCs w:val="28"/>
        </w:rPr>
      </w:pPr>
      <w:r w:rsidRPr="008639F8">
        <w:rPr>
          <w:sz w:val="28"/>
          <w:szCs w:val="28"/>
        </w:rPr>
        <w:t>Сущность международного разделения труда проявляется в диалектическом единстве двух процессов в производстве: расчленения и объединения. Производственный процесс расчленяется на относительно самостоятельные обособленные одна от другой фазы, концентрируется на отдельных стадиях производства,</w:t>
      </w:r>
      <w:r w:rsidR="00E615A5" w:rsidRPr="008639F8">
        <w:rPr>
          <w:sz w:val="28"/>
          <w:szCs w:val="28"/>
        </w:rPr>
        <w:t xml:space="preserve"> </w:t>
      </w:r>
      <w:r w:rsidRPr="008639F8">
        <w:rPr>
          <w:sz w:val="28"/>
          <w:szCs w:val="28"/>
        </w:rPr>
        <w:t>на определенных территориях в отдельных странах. Одновременно происходит объединение отделившихся производств, устанавливается взаимодействие</w:t>
      </w:r>
      <w:r w:rsidR="00E615A5" w:rsidRPr="008639F8">
        <w:rPr>
          <w:sz w:val="28"/>
          <w:szCs w:val="28"/>
        </w:rPr>
        <w:t xml:space="preserve"> </w:t>
      </w:r>
      <w:r w:rsidRPr="008639F8">
        <w:rPr>
          <w:sz w:val="28"/>
          <w:szCs w:val="28"/>
        </w:rPr>
        <w:t>между ними.</w:t>
      </w:r>
    </w:p>
    <w:p w:rsidR="00682A70" w:rsidRPr="008639F8" w:rsidRDefault="00682A70" w:rsidP="008639F8">
      <w:pPr>
        <w:tabs>
          <w:tab w:val="left" w:pos="0"/>
        </w:tabs>
        <w:spacing w:line="360" w:lineRule="auto"/>
        <w:ind w:left="0" w:firstLine="709"/>
        <w:rPr>
          <w:sz w:val="28"/>
          <w:szCs w:val="28"/>
        </w:rPr>
      </w:pPr>
      <w:r w:rsidRPr="008639F8">
        <w:rPr>
          <w:sz w:val="28"/>
          <w:szCs w:val="28"/>
        </w:rPr>
        <w:t>Следует различать три основных типа международного разделения труда:</w:t>
      </w:r>
    </w:p>
    <w:p w:rsidR="00682A70" w:rsidRPr="008639F8" w:rsidRDefault="00682A70" w:rsidP="008639F8">
      <w:pPr>
        <w:numPr>
          <w:ilvl w:val="0"/>
          <w:numId w:val="38"/>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Общее</w:t>
      </w:r>
      <w:r w:rsidR="00E615A5" w:rsidRPr="008639F8">
        <w:rPr>
          <w:sz w:val="28"/>
          <w:szCs w:val="28"/>
        </w:rPr>
        <w:t xml:space="preserve"> </w:t>
      </w:r>
      <w:r w:rsidRPr="008639F8">
        <w:rPr>
          <w:sz w:val="28"/>
          <w:szCs w:val="28"/>
        </w:rPr>
        <w:t>- это</w:t>
      </w:r>
      <w:r w:rsidR="00E615A5" w:rsidRPr="008639F8">
        <w:rPr>
          <w:sz w:val="28"/>
          <w:szCs w:val="28"/>
        </w:rPr>
        <w:t xml:space="preserve"> </w:t>
      </w:r>
      <w:r w:rsidRPr="008639F8">
        <w:rPr>
          <w:sz w:val="28"/>
          <w:szCs w:val="28"/>
        </w:rPr>
        <w:t>разделение по сферам производства (добывающая, обрабатывающая промышленность, сельское хозяйство). Специализация обуславливается наличием соответствующих природно-климатических условий. Такая специализация делит страны экспортеры-импортеры на индустриальные, сырьевые, аграрные.</w:t>
      </w:r>
    </w:p>
    <w:p w:rsidR="00682A70" w:rsidRPr="008639F8" w:rsidRDefault="00682A70" w:rsidP="008639F8">
      <w:pPr>
        <w:numPr>
          <w:ilvl w:val="0"/>
          <w:numId w:val="38"/>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Частичное - это разделение труда, которое предполагает специализацию на определенных отдельных отраслях</w:t>
      </w:r>
      <w:r w:rsidR="00E615A5" w:rsidRPr="008639F8">
        <w:rPr>
          <w:sz w:val="28"/>
          <w:szCs w:val="28"/>
        </w:rPr>
        <w:t xml:space="preserve"> </w:t>
      </w:r>
      <w:r w:rsidRPr="008639F8">
        <w:rPr>
          <w:sz w:val="28"/>
          <w:szCs w:val="28"/>
        </w:rPr>
        <w:t>производства, видах готовой продукции. Оно обуславливает увеличение межотраслевого обмена готовыми изделиями, диверсификацию производства и экспорта. Диверсификация есть увеличение видов и</w:t>
      </w:r>
      <w:r w:rsidR="00E615A5" w:rsidRPr="008639F8">
        <w:rPr>
          <w:sz w:val="28"/>
          <w:szCs w:val="28"/>
        </w:rPr>
        <w:t xml:space="preserve"> </w:t>
      </w:r>
      <w:r w:rsidRPr="008639F8">
        <w:rPr>
          <w:sz w:val="28"/>
          <w:szCs w:val="28"/>
        </w:rPr>
        <w:t>наименований продукции и услуг, предназначенных на экспорт.</w:t>
      </w:r>
    </w:p>
    <w:p w:rsidR="00682A70" w:rsidRPr="008639F8" w:rsidRDefault="00682A70" w:rsidP="008639F8">
      <w:pPr>
        <w:numPr>
          <w:ilvl w:val="0"/>
          <w:numId w:val="38"/>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Единичное - это разделение труда, которое предполагает специализацию различных стран на изготовление отдельных узлов, деталей, агрегатов и компонентов продукции, на технологических стадиях промышленного производства.</w:t>
      </w:r>
      <w:r w:rsidR="00B916D0" w:rsidRPr="008639F8">
        <w:rPr>
          <w:sz w:val="28"/>
          <w:szCs w:val="28"/>
        </w:rPr>
        <w:t xml:space="preserve"> [31, с.84].</w:t>
      </w:r>
    </w:p>
    <w:p w:rsidR="00682A70" w:rsidRPr="008639F8" w:rsidRDefault="00682A70" w:rsidP="008639F8">
      <w:pPr>
        <w:tabs>
          <w:tab w:val="left" w:pos="0"/>
        </w:tabs>
        <w:spacing w:line="360" w:lineRule="auto"/>
        <w:ind w:left="0" w:firstLine="709"/>
        <w:rPr>
          <w:sz w:val="28"/>
          <w:szCs w:val="28"/>
        </w:rPr>
      </w:pPr>
      <w:r w:rsidRPr="008639F8">
        <w:rPr>
          <w:sz w:val="28"/>
          <w:szCs w:val="28"/>
        </w:rPr>
        <w:t>Три типа международного разделения труда могут сочетаться.</w:t>
      </w:r>
      <w:r w:rsidR="00B916D0" w:rsidRPr="008639F8">
        <w:rPr>
          <w:sz w:val="28"/>
          <w:szCs w:val="28"/>
        </w:rPr>
        <w:t xml:space="preserve"> </w:t>
      </w:r>
    </w:p>
    <w:p w:rsidR="00682A70" w:rsidRPr="008639F8" w:rsidRDefault="00682A70" w:rsidP="008639F8">
      <w:pPr>
        <w:tabs>
          <w:tab w:val="left" w:pos="0"/>
        </w:tabs>
        <w:spacing w:line="360" w:lineRule="auto"/>
        <w:ind w:left="0" w:firstLine="709"/>
        <w:rPr>
          <w:sz w:val="28"/>
          <w:szCs w:val="28"/>
        </w:rPr>
      </w:pPr>
      <w:r w:rsidRPr="008639F8">
        <w:rPr>
          <w:sz w:val="28"/>
          <w:szCs w:val="28"/>
        </w:rPr>
        <w:t>Под влиянием международного разделения труда экономические связи между странами переходят от традиционной торговли</w:t>
      </w:r>
      <w:r w:rsidR="00E615A5" w:rsidRPr="008639F8">
        <w:rPr>
          <w:sz w:val="28"/>
          <w:szCs w:val="28"/>
        </w:rPr>
        <w:t xml:space="preserve"> </w:t>
      </w:r>
      <w:r w:rsidRPr="008639F8">
        <w:rPr>
          <w:sz w:val="28"/>
          <w:szCs w:val="28"/>
        </w:rPr>
        <w:t>к международной специализации и кооперированию производства, совместного строительства предприятий, совместной эксплуатации предприятий на международных условиях. Создаются международные хозяйственные организации.</w:t>
      </w:r>
    </w:p>
    <w:p w:rsidR="00682A70" w:rsidRPr="008639F8" w:rsidRDefault="00682A70" w:rsidP="008639F8">
      <w:pPr>
        <w:tabs>
          <w:tab w:val="left" w:pos="0"/>
        </w:tabs>
        <w:spacing w:line="360" w:lineRule="auto"/>
        <w:ind w:left="0" w:firstLine="709"/>
        <w:rPr>
          <w:sz w:val="28"/>
          <w:szCs w:val="28"/>
        </w:rPr>
      </w:pPr>
      <w:r w:rsidRPr="008639F8">
        <w:rPr>
          <w:sz w:val="28"/>
          <w:szCs w:val="28"/>
        </w:rPr>
        <w:t>Следует отметить, что международное разделение труда как экономическая категория неотъемлемо и взаимообусловлено с такими понятиями как международная специализация и кооперирование производства, которые являются элементами и составляют существо международного разделения труда.</w:t>
      </w:r>
    </w:p>
    <w:p w:rsidR="00682A70" w:rsidRPr="008639F8" w:rsidRDefault="00682A70" w:rsidP="008639F8">
      <w:pPr>
        <w:tabs>
          <w:tab w:val="left" w:pos="0"/>
        </w:tabs>
        <w:spacing w:line="360" w:lineRule="auto"/>
        <w:ind w:left="0" w:firstLine="709"/>
        <w:rPr>
          <w:sz w:val="28"/>
          <w:szCs w:val="28"/>
        </w:rPr>
      </w:pPr>
      <w:r w:rsidRPr="008639F8">
        <w:rPr>
          <w:sz w:val="28"/>
          <w:szCs w:val="28"/>
        </w:rPr>
        <w:t>Международная специализация производства - это такая форма разделения труда между странами, при которой происходит дифференциация национальных производств, отделение в самостоятельные технологические процессы, в отдельные отрасли и подотрасли изготовления однородных продуктов труда сверх внутренних потребностей. Она может быть предметная (изготовление готовых продуктов),</w:t>
      </w:r>
      <w:r w:rsidR="00E615A5" w:rsidRPr="008639F8">
        <w:rPr>
          <w:sz w:val="28"/>
          <w:szCs w:val="28"/>
        </w:rPr>
        <w:t xml:space="preserve"> </w:t>
      </w:r>
      <w:r w:rsidRPr="008639F8">
        <w:rPr>
          <w:sz w:val="28"/>
          <w:szCs w:val="28"/>
        </w:rPr>
        <w:t>подетальная</w:t>
      </w:r>
      <w:r w:rsidR="00E615A5" w:rsidRPr="008639F8">
        <w:rPr>
          <w:sz w:val="28"/>
          <w:szCs w:val="28"/>
        </w:rPr>
        <w:t xml:space="preserve"> </w:t>
      </w:r>
      <w:r w:rsidRPr="008639F8">
        <w:rPr>
          <w:sz w:val="28"/>
          <w:szCs w:val="28"/>
        </w:rPr>
        <w:t>(изготовление компонентов продуктов) и технологическая или стадийная (осуществление отдельных операций или выполнение отдельных технологических процессов).</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Международная кооперация производства - это форма международного разделения труда, при которой труд работников разных стран непосредственно соединяется в повседневном взаимодействии в одном и том же либо в разных, но взаимосвязанных между собой процессах производства. </w:t>
      </w:r>
    </w:p>
    <w:p w:rsidR="00682A70" w:rsidRPr="008639F8" w:rsidRDefault="00682A70" w:rsidP="008639F8">
      <w:pPr>
        <w:tabs>
          <w:tab w:val="left" w:pos="0"/>
        </w:tabs>
        <w:spacing w:line="360" w:lineRule="auto"/>
        <w:ind w:left="0" w:firstLine="709"/>
        <w:rPr>
          <w:sz w:val="28"/>
          <w:szCs w:val="28"/>
        </w:rPr>
      </w:pPr>
      <w:r w:rsidRPr="008639F8">
        <w:rPr>
          <w:sz w:val="28"/>
          <w:szCs w:val="28"/>
        </w:rPr>
        <w:t>Основными признаками международного производственного кооперирования являются следующие:</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предварительное согласование сторонами условий совместной деятельности;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координация деятельности предприятий-партнеров в определенной сфере;</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наличие как субъектов производственного кооперирования фирм из разных стран;</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закрепление в договоре главных объектов кооперирования (готовых изделий, компонентов продуктов и соответствующей технологии);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распределение между партнерами заданий в рамках согласованной программы, закрепление среди них производственной специализации;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взаимная или односторонняя поставка товаров для реализации производственных программ в рамках кооперирования</w:t>
      </w:r>
      <w:r w:rsidR="00B916D0" w:rsidRPr="008639F8">
        <w:rPr>
          <w:sz w:val="28"/>
          <w:szCs w:val="28"/>
        </w:rPr>
        <w:t xml:space="preserve"> [</w:t>
      </w:r>
      <w:r w:rsidR="00374C69" w:rsidRPr="008639F8">
        <w:rPr>
          <w:sz w:val="28"/>
          <w:szCs w:val="28"/>
        </w:rPr>
        <w:t>28, с.45</w:t>
      </w:r>
      <w:r w:rsidR="00B916D0" w:rsidRPr="008639F8">
        <w:rPr>
          <w:sz w:val="28"/>
          <w:szCs w:val="28"/>
        </w:rPr>
        <w:t>]</w:t>
      </w:r>
      <w:r w:rsidR="00374C69" w:rsidRPr="008639F8">
        <w:rPr>
          <w:sz w:val="28"/>
          <w:szCs w:val="28"/>
        </w:rPr>
        <w:t>.</w:t>
      </w:r>
    </w:p>
    <w:p w:rsidR="00682A70" w:rsidRPr="008639F8" w:rsidRDefault="00682A70" w:rsidP="008639F8">
      <w:pPr>
        <w:tabs>
          <w:tab w:val="left" w:pos="0"/>
        </w:tabs>
        <w:spacing w:line="360" w:lineRule="auto"/>
        <w:ind w:left="0" w:firstLine="709"/>
        <w:rPr>
          <w:sz w:val="28"/>
          <w:szCs w:val="28"/>
        </w:rPr>
      </w:pPr>
      <w:r w:rsidRPr="008639F8">
        <w:rPr>
          <w:sz w:val="28"/>
          <w:szCs w:val="28"/>
        </w:rPr>
        <w:t>Таким образом, на основе международного разделения труда формируются и развиваются международные экономические связи определяющие объем, структуру и содержание внешнеэкономической деятельности, в результате которой реализуются экономические интересы субъектов этой деятельности.</w:t>
      </w:r>
    </w:p>
    <w:p w:rsidR="00496C92" w:rsidRPr="008639F8" w:rsidRDefault="00496C92" w:rsidP="008639F8">
      <w:pPr>
        <w:spacing w:line="360" w:lineRule="auto"/>
        <w:ind w:left="0" w:firstLine="709"/>
        <w:rPr>
          <w:sz w:val="28"/>
          <w:szCs w:val="28"/>
        </w:rPr>
      </w:pPr>
    </w:p>
    <w:p w:rsidR="00682A70" w:rsidRPr="008639F8" w:rsidRDefault="00682A70" w:rsidP="008639F8">
      <w:pPr>
        <w:spacing w:line="360" w:lineRule="auto"/>
        <w:ind w:left="0" w:firstLine="709"/>
        <w:rPr>
          <w:b/>
          <w:sz w:val="28"/>
          <w:szCs w:val="28"/>
        </w:rPr>
      </w:pPr>
      <w:r w:rsidRPr="008639F8">
        <w:rPr>
          <w:b/>
          <w:sz w:val="28"/>
          <w:szCs w:val="28"/>
        </w:rPr>
        <w:t>1</w:t>
      </w:r>
      <w:r w:rsidR="00915AB9" w:rsidRPr="008639F8">
        <w:rPr>
          <w:b/>
          <w:sz w:val="28"/>
          <w:szCs w:val="28"/>
        </w:rPr>
        <w:t>.</w:t>
      </w:r>
      <w:r w:rsidRPr="008639F8">
        <w:rPr>
          <w:b/>
          <w:sz w:val="28"/>
          <w:szCs w:val="28"/>
        </w:rPr>
        <w:t>2 Формы межгосударственного сотрудничества</w:t>
      </w:r>
      <w:r w:rsidR="00915AB9" w:rsidRPr="008639F8">
        <w:rPr>
          <w:b/>
          <w:sz w:val="28"/>
          <w:szCs w:val="28"/>
        </w:rPr>
        <w:t xml:space="preserve"> и внешнеэкономических связей</w:t>
      </w:r>
    </w:p>
    <w:p w:rsidR="00682A70" w:rsidRPr="008639F8" w:rsidRDefault="00682A70" w:rsidP="008639F8">
      <w:pPr>
        <w:tabs>
          <w:tab w:val="left" w:pos="0"/>
        </w:tabs>
        <w:spacing w:line="360" w:lineRule="auto"/>
        <w:ind w:left="0" w:firstLine="709"/>
        <w:rPr>
          <w:sz w:val="28"/>
          <w:szCs w:val="28"/>
        </w:rPr>
      </w:pPr>
    </w:p>
    <w:p w:rsidR="00915AB9" w:rsidRPr="008639F8" w:rsidRDefault="00682A70" w:rsidP="008639F8">
      <w:pPr>
        <w:tabs>
          <w:tab w:val="left" w:pos="0"/>
        </w:tabs>
        <w:spacing w:line="360" w:lineRule="auto"/>
        <w:ind w:left="0" w:firstLine="709"/>
        <w:rPr>
          <w:sz w:val="28"/>
          <w:szCs w:val="28"/>
        </w:rPr>
      </w:pPr>
      <w:r w:rsidRPr="008639F8">
        <w:rPr>
          <w:sz w:val="28"/>
          <w:szCs w:val="28"/>
        </w:rPr>
        <w:t>Основной целью изучения данного вопроса является овладение понятиями, терминами и существенными положениями, позволяющими уяснить виды внешнеэкономической деятельности.</w:t>
      </w:r>
      <w:r w:rsidR="00915AB9" w:rsidRPr="008639F8">
        <w:rPr>
          <w:sz w:val="28"/>
          <w:szCs w:val="28"/>
        </w:rPr>
        <w:t xml:space="preserve"> </w:t>
      </w:r>
      <w:r w:rsidRPr="008639F8">
        <w:rPr>
          <w:sz w:val="28"/>
          <w:szCs w:val="28"/>
        </w:rPr>
        <w:t>Рассмотрим некоторые из них</w:t>
      </w:r>
      <w:r w:rsidR="00915AB9" w:rsidRPr="008639F8">
        <w:rPr>
          <w:sz w:val="28"/>
          <w:szCs w:val="28"/>
        </w:rPr>
        <w:t>.</w:t>
      </w:r>
    </w:p>
    <w:p w:rsidR="00682A70" w:rsidRPr="008639F8" w:rsidRDefault="00915AB9" w:rsidP="008639F8">
      <w:pPr>
        <w:tabs>
          <w:tab w:val="left" w:pos="0"/>
        </w:tabs>
        <w:spacing w:line="360" w:lineRule="auto"/>
        <w:ind w:left="0" w:firstLine="709"/>
        <w:rPr>
          <w:sz w:val="28"/>
          <w:szCs w:val="28"/>
        </w:rPr>
      </w:pPr>
      <w:r w:rsidRPr="008639F8">
        <w:rPr>
          <w:sz w:val="28"/>
          <w:szCs w:val="28"/>
        </w:rPr>
        <w:t xml:space="preserve"> </w:t>
      </w:r>
      <w:r w:rsidR="00682A70" w:rsidRPr="008639F8">
        <w:rPr>
          <w:sz w:val="28"/>
          <w:szCs w:val="28"/>
        </w:rPr>
        <w:t>Экспорт - продажа иностранному контрагенту товара с вывозом его за границу.</w:t>
      </w:r>
    </w:p>
    <w:p w:rsidR="00682A70" w:rsidRPr="008639F8" w:rsidRDefault="00682A70" w:rsidP="008639F8">
      <w:pPr>
        <w:tabs>
          <w:tab w:val="left" w:pos="0"/>
        </w:tabs>
        <w:spacing w:line="360" w:lineRule="auto"/>
        <w:ind w:left="0" w:firstLine="709"/>
        <w:rPr>
          <w:sz w:val="28"/>
          <w:szCs w:val="28"/>
        </w:rPr>
      </w:pPr>
      <w:r w:rsidRPr="008639F8">
        <w:rPr>
          <w:sz w:val="28"/>
          <w:szCs w:val="28"/>
        </w:rPr>
        <w:t>Экспорт (невидимый) - операции по купле-продаже различных услуг, оказываемых морским, речным, автомобильным, воздушным транспортом по перемещению грузов и пассажиров других стран; осуществлению страховых и кредитных операций; сдаче в аренду машин и оборудования, а также недвижимого имущества за рубежом; организация иностранного туризма. Экспортом является вывоз капитала в форме предоставления кредитов и инвестирования в иностранные организации. Как экспорт может засчитываться продажа товаров и услуг иностранным лицам, фирмам и организациям, расположенным и действующим на территории страны-экспортера вне зависимости от того, потребляются ли они в этой стране или вывозятся за границу.</w:t>
      </w:r>
    </w:p>
    <w:p w:rsidR="00682A70" w:rsidRPr="008639F8" w:rsidRDefault="00682A70" w:rsidP="008639F8">
      <w:pPr>
        <w:tabs>
          <w:tab w:val="left" w:pos="0"/>
        </w:tabs>
        <w:spacing w:line="360" w:lineRule="auto"/>
        <w:ind w:left="0" w:firstLine="709"/>
        <w:rPr>
          <w:sz w:val="28"/>
          <w:szCs w:val="28"/>
        </w:rPr>
      </w:pPr>
      <w:r w:rsidRPr="008639F8">
        <w:rPr>
          <w:sz w:val="28"/>
          <w:szCs w:val="28"/>
        </w:rPr>
        <w:t>Импорт - ввоз товаров, услуг, ценных бумаг и т.д. из-за границы для реализации на внутреннем рынке страны. Замещение импорта - замена на внутреннем рынке ранее импортированных товаров выпуском новой отечественной продукции или расширение объема ранее производимых в стране товаров. Замещение импорта происходит естественно и постепенно по мере становления и укрепления национальной экономики</w:t>
      </w:r>
      <w:r w:rsidR="00374C69" w:rsidRPr="008639F8">
        <w:rPr>
          <w:sz w:val="28"/>
          <w:szCs w:val="28"/>
        </w:rPr>
        <w:t xml:space="preserve"> [37, с.26]</w:t>
      </w:r>
      <w:r w:rsidRPr="008639F8">
        <w:rPr>
          <w:sz w:val="28"/>
          <w:szCs w:val="28"/>
        </w:rPr>
        <w:t>.</w:t>
      </w:r>
    </w:p>
    <w:p w:rsidR="00682A70" w:rsidRPr="008639F8" w:rsidRDefault="00682A70" w:rsidP="008639F8">
      <w:pPr>
        <w:tabs>
          <w:tab w:val="left" w:pos="0"/>
        </w:tabs>
        <w:spacing w:line="360" w:lineRule="auto"/>
        <w:ind w:left="0" w:firstLine="709"/>
        <w:rPr>
          <w:sz w:val="28"/>
          <w:szCs w:val="28"/>
        </w:rPr>
      </w:pPr>
      <w:r w:rsidRPr="008639F8">
        <w:rPr>
          <w:sz w:val="28"/>
          <w:szCs w:val="28"/>
        </w:rPr>
        <w:t>Предоставление субъектами внешнеэкономической деятельности услуг иностранным субъектам хозяйственной деятельности. В том числе: производственных, транспортно-экспедиторских, страховых, консультационных, маркетинговых, экспортных, посреднических, брокерских, агентских, консигнационных, управленческих, учетных, аудиторских, юридических, туристических и других. Некоторые из названных видов услуг требуют более детального рассмотрения.</w:t>
      </w:r>
    </w:p>
    <w:p w:rsidR="00682A70" w:rsidRPr="008639F8" w:rsidRDefault="00682A70" w:rsidP="008639F8">
      <w:pPr>
        <w:tabs>
          <w:tab w:val="left" w:pos="0"/>
        </w:tabs>
        <w:spacing w:line="360" w:lineRule="auto"/>
        <w:ind w:left="0" w:firstLine="709"/>
        <w:rPr>
          <w:sz w:val="28"/>
          <w:szCs w:val="28"/>
        </w:rPr>
      </w:pPr>
      <w:r w:rsidRPr="008639F8">
        <w:rPr>
          <w:sz w:val="28"/>
          <w:szCs w:val="28"/>
        </w:rPr>
        <w:t>Посреднические услуги. Посредничество осуществляется лицами, которые не являясь представителями, выступают хотя и в интересах поручителя, но от собственного имени. К таким лицам закон относит коммерческих посредников, конкурсных управляющих при банкротстве и т.п., а также лиц, уполномоченных на вступление в переговоры относительно возможных</w:t>
      </w:r>
      <w:r w:rsidR="00E615A5" w:rsidRPr="008639F8">
        <w:rPr>
          <w:sz w:val="28"/>
          <w:szCs w:val="28"/>
        </w:rPr>
        <w:t xml:space="preserve"> </w:t>
      </w:r>
      <w:r w:rsidRPr="008639F8">
        <w:rPr>
          <w:sz w:val="28"/>
          <w:szCs w:val="28"/>
        </w:rPr>
        <w:t>в будущем сделок. Представляя интересы обеих сторон, коммерческий посредник лишь содействует заключению сделки путем нахождения лиц, заинтересованных в ее заключении, но сам сделок не совершает, т.е. не становится стороной подготовленной им сделки. Посредники с такого рода ограниченными функциями именуются в германском праве маклерами, англо-американском - брокерами, во французском - куртье.</w:t>
      </w:r>
    </w:p>
    <w:p w:rsidR="00682A70" w:rsidRPr="008639F8" w:rsidRDefault="00682A70" w:rsidP="008639F8">
      <w:pPr>
        <w:tabs>
          <w:tab w:val="left" w:pos="0"/>
        </w:tabs>
        <w:spacing w:line="360" w:lineRule="auto"/>
        <w:ind w:left="0" w:firstLine="709"/>
        <w:rPr>
          <w:sz w:val="28"/>
          <w:szCs w:val="28"/>
        </w:rPr>
      </w:pPr>
      <w:r w:rsidRPr="008639F8">
        <w:rPr>
          <w:sz w:val="28"/>
          <w:szCs w:val="28"/>
        </w:rPr>
        <w:t>Независимые от производителей и потребителей лица, фирмы и организации, содействующие обмену товаров с коммерческой точки зрения относятся к торговым посредникам.</w:t>
      </w:r>
    </w:p>
    <w:p w:rsidR="00682A70" w:rsidRPr="008639F8" w:rsidRDefault="00682A70" w:rsidP="008639F8">
      <w:pPr>
        <w:tabs>
          <w:tab w:val="left" w:pos="0"/>
        </w:tabs>
        <w:spacing w:line="360" w:lineRule="auto"/>
        <w:ind w:left="0" w:firstLine="709"/>
        <w:rPr>
          <w:sz w:val="28"/>
          <w:szCs w:val="28"/>
        </w:rPr>
      </w:pPr>
      <w:r w:rsidRPr="008639F8">
        <w:rPr>
          <w:sz w:val="28"/>
          <w:szCs w:val="28"/>
        </w:rPr>
        <w:t>Посредник-комиссионер - физическое или юридическое лицо (фирма, организация), которое на основании договоров комиссии с продавцами или покупателями товаров (комитентами) подыскивает контрагентов и заключает контракты от своего имени, но за счет комитентов. Важным условием договоров комиссии являются лимиты полномочий посредника, в т.ч. по уровню цен, качественным характеристикам товара, срокам поставок, гарантий и т.д.</w:t>
      </w:r>
    </w:p>
    <w:p w:rsidR="00682A70" w:rsidRPr="008639F8" w:rsidRDefault="00682A70" w:rsidP="008639F8">
      <w:pPr>
        <w:tabs>
          <w:tab w:val="left" w:pos="0"/>
        </w:tabs>
        <w:spacing w:line="360" w:lineRule="auto"/>
        <w:ind w:left="0" w:firstLine="709"/>
        <w:rPr>
          <w:sz w:val="28"/>
          <w:szCs w:val="28"/>
        </w:rPr>
      </w:pPr>
      <w:r w:rsidRPr="008639F8">
        <w:rPr>
          <w:sz w:val="28"/>
          <w:szCs w:val="28"/>
        </w:rPr>
        <w:t>Посреднику-комиссионеру обычно поручают выполнение широкого круга дополнительных обязательств, таких как изучение рынка, создание сбытовой сети и сети технического обслуживания, ведения рекламы и т.д. За заключение сделок и выполнение дополнительных обязательств посредник получает вознаграждение чаще всего в виде процентов с сумм заключенных контрактов.</w:t>
      </w:r>
    </w:p>
    <w:p w:rsidR="00682A70" w:rsidRPr="008639F8" w:rsidRDefault="00682A70" w:rsidP="008639F8">
      <w:pPr>
        <w:tabs>
          <w:tab w:val="left" w:pos="0"/>
        </w:tabs>
        <w:spacing w:line="360" w:lineRule="auto"/>
        <w:ind w:left="0" w:firstLine="709"/>
        <w:rPr>
          <w:sz w:val="28"/>
          <w:szCs w:val="28"/>
        </w:rPr>
      </w:pPr>
      <w:r w:rsidRPr="008639F8">
        <w:rPr>
          <w:sz w:val="28"/>
          <w:szCs w:val="28"/>
        </w:rPr>
        <w:t>Посредник-представитель (простой посредник) - это физическое или юридическое лицо, которое по договорам с продавцами и покупателями (принципалами) подыскивает им контрагентов. Принципалы самостоятельно ведут переговоры с рекомендованными посредником контрагентами, подписывают и исполняют контракты от своего имени и за сой счет. В некоторых случаях принципал и посредник договариваются о включении в соглашение обязательства последнего (посредника) гарантировать выполнение рекомендованным контрагентом конкретных обязательств, в т.ч. обязательств по платежам. Такие обязательства называются делькредере.</w:t>
      </w:r>
    </w:p>
    <w:p w:rsidR="00682A70" w:rsidRPr="008639F8" w:rsidRDefault="00682A70" w:rsidP="008639F8">
      <w:pPr>
        <w:tabs>
          <w:tab w:val="left" w:pos="0"/>
        </w:tabs>
        <w:spacing w:line="360" w:lineRule="auto"/>
        <w:ind w:left="0" w:firstLine="709"/>
        <w:rPr>
          <w:sz w:val="28"/>
          <w:szCs w:val="28"/>
        </w:rPr>
      </w:pPr>
      <w:r w:rsidRPr="008639F8">
        <w:rPr>
          <w:sz w:val="28"/>
          <w:szCs w:val="28"/>
        </w:rPr>
        <w:t>Посредник-поверенный - это физическое или юридическое лицо (фирма, организация), которое на основании договоров поручения продавцами или покупателями товаров (доверителями) подыскивают им контрагентов и заключают с ними контракты от имени и за счет доверителей. Подписанные контракты передаются доверителям для исполнения. Важным условием договоров поручения являются лимиты</w:t>
      </w:r>
      <w:r w:rsidR="00E615A5" w:rsidRPr="008639F8">
        <w:rPr>
          <w:sz w:val="28"/>
          <w:szCs w:val="28"/>
        </w:rPr>
        <w:t xml:space="preserve"> </w:t>
      </w:r>
      <w:r w:rsidRPr="008639F8">
        <w:rPr>
          <w:sz w:val="28"/>
          <w:szCs w:val="28"/>
        </w:rPr>
        <w:t>полномочий посредника, в т.ч. по уровню цен, по качественным характеристикам товаров, срокам поставки, гарантий и т.д.</w:t>
      </w:r>
    </w:p>
    <w:p w:rsidR="00682A70" w:rsidRPr="008639F8" w:rsidRDefault="00682A70" w:rsidP="008639F8">
      <w:pPr>
        <w:tabs>
          <w:tab w:val="left" w:pos="0"/>
        </w:tabs>
        <w:spacing w:line="360" w:lineRule="auto"/>
        <w:ind w:left="0" w:firstLine="709"/>
        <w:rPr>
          <w:sz w:val="28"/>
          <w:szCs w:val="28"/>
        </w:rPr>
      </w:pPr>
      <w:r w:rsidRPr="008639F8">
        <w:rPr>
          <w:sz w:val="28"/>
          <w:szCs w:val="28"/>
        </w:rPr>
        <w:t>Посредник-консигнатор - это разновидность посредника-комиссионера, который сбывает от своего имени товар, поставленный консигнантом (продавцом) на склад посредника в соответствии с подписанным между ними консигнационным соглашением. Право собственности на товар сохраняется за консигнантом до его реализации. Система консигнации обычно применяется при сбыте товаров серийного и массового характера.</w:t>
      </w:r>
    </w:p>
    <w:p w:rsidR="00682A70" w:rsidRPr="008639F8" w:rsidRDefault="00682A70" w:rsidP="008639F8">
      <w:pPr>
        <w:tabs>
          <w:tab w:val="left" w:pos="0"/>
        </w:tabs>
        <w:spacing w:line="360" w:lineRule="auto"/>
        <w:ind w:left="0" w:firstLine="709"/>
        <w:rPr>
          <w:sz w:val="28"/>
          <w:szCs w:val="28"/>
        </w:rPr>
      </w:pPr>
      <w:r w:rsidRPr="008639F8">
        <w:rPr>
          <w:sz w:val="28"/>
          <w:szCs w:val="28"/>
        </w:rPr>
        <w:t>Консигнационное соглашение всегда подписывается на срок, в течение которого посредник обязуется сбыть определенное количество товара, поставляемого консигнантом на склад посредника. Товар, не реализованный посредником, в течение установленного срока может быть возвращен консигнанту</w:t>
      </w:r>
      <w:r w:rsidR="00374C69" w:rsidRPr="008639F8">
        <w:rPr>
          <w:sz w:val="28"/>
          <w:szCs w:val="28"/>
        </w:rPr>
        <w:t xml:space="preserve"> [7, с. 230]</w:t>
      </w:r>
      <w:r w:rsidRPr="008639F8">
        <w:rPr>
          <w:sz w:val="28"/>
          <w:szCs w:val="28"/>
        </w:rPr>
        <w:t>.</w:t>
      </w:r>
    </w:p>
    <w:p w:rsidR="00682A70" w:rsidRPr="008639F8" w:rsidRDefault="00682A70" w:rsidP="008639F8">
      <w:pPr>
        <w:tabs>
          <w:tab w:val="left" w:pos="0"/>
        </w:tabs>
        <w:spacing w:line="360" w:lineRule="auto"/>
        <w:ind w:left="0" w:firstLine="709"/>
        <w:rPr>
          <w:sz w:val="28"/>
          <w:szCs w:val="28"/>
        </w:rPr>
      </w:pPr>
      <w:r w:rsidRPr="008639F8">
        <w:rPr>
          <w:sz w:val="28"/>
          <w:szCs w:val="28"/>
        </w:rPr>
        <w:t>Консигнатор обычно занимается предпродажной доработкой товаров для повышения их конкурентоспособности на рынке.</w:t>
      </w:r>
    </w:p>
    <w:p w:rsidR="00682A70" w:rsidRPr="008639F8" w:rsidRDefault="00682A70" w:rsidP="008639F8">
      <w:pPr>
        <w:tabs>
          <w:tab w:val="left" w:pos="0"/>
        </w:tabs>
        <w:spacing w:line="360" w:lineRule="auto"/>
        <w:ind w:left="0" w:firstLine="709"/>
        <w:rPr>
          <w:sz w:val="28"/>
          <w:szCs w:val="28"/>
        </w:rPr>
      </w:pPr>
      <w:r w:rsidRPr="008639F8">
        <w:rPr>
          <w:sz w:val="28"/>
          <w:szCs w:val="28"/>
        </w:rPr>
        <w:t>Посредник-дистрибьют</w:t>
      </w:r>
      <w:r w:rsidR="00E615A5" w:rsidRPr="008639F8">
        <w:rPr>
          <w:sz w:val="28"/>
          <w:szCs w:val="28"/>
        </w:rPr>
        <w:t>о</w:t>
      </w:r>
      <w:r w:rsidRPr="008639F8">
        <w:rPr>
          <w:sz w:val="28"/>
          <w:szCs w:val="28"/>
        </w:rPr>
        <w:t>р</w:t>
      </w:r>
      <w:r w:rsidR="00E615A5" w:rsidRPr="008639F8">
        <w:rPr>
          <w:sz w:val="28"/>
          <w:szCs w:val="28"/>
        </w:rPr>
        <w:t xml:space="preserve"> </w:t>
      </w:r>
      <w:r w:rsidRPr="008639F8">
        <w:rPr>
          <w:sz w:val="28"/>
          <w:szCs w:val="28"/>
        </w:rPr>
        <w:t>- физическое или юридическое лицо (фирма, организация), занимающееся перепродажей товаров продавцов покупателям. Дистрибьют</w:t>
      </w:r>
      <w:r w:rsidR="00E615A5" w:rsidRPr="008639F8">
        <w:rPr>
          <w:sz w:val="28"/>
          <w:szCs w:val="28"/>
        </w:rPr>
        <w:t>о</w:t>
      </w:r>
      <w:r w:rsidRPr="008639F8">
        <w:rPr>
          <w:sz w:val="28"/>
          <w:szCs w:val="28"/>
        </w:rPr>
        <w:t>р закупает товары от своего имени и за свой счет (становится его собственником) и перепродает их покупателям также от своего имени и за свой счет. Посредник-дистрибьют</w:t>
      </w:r>
      <w:r w:rsidR="00E615A5" w:rsidRPr="008639F8">
        <w:rPr>
          <w:sz w:val="28"/>
          <w:szCs w:val="28"/>
        </w:rPr>
        <w:t>о</w:t>
      </w:r>
      <w:r w:rsidRPr="008639F8">
        <w:rPr>
          <w:sz w:val="28"/>
          <w:szCs w:val="28"/>
        </w:rPr>
        <w:t>р отличается от простого покупателя или</w:t>
      </w:r>
      <w:r w:rsidR="00E615A5" w:rsidRPr="008639F8">
        <w:rPr>
          <w:sz w:val="28"/>
          <w:szCs w:val="28"/>
        </w:rPr>
        <w:t xml:space="preserve"> </w:t>
      </w:r>
      <w:r w:rsidRPr="008639F8">
        <w:rPr>
          <w:sz w:val="28"/>
          <w:szCs w:val="28"/>
        </w:rPr>
        <w:t>продавца товаров тем, что связан со своим торговым партнером посредническим соглашением, которым определена номенклатура товаров, очерчен регион его деятельности и которое может включать такие обязательства посредника, как изучение рынка, создание сбытовой сети, выполнение предпродажной доработки товаров и технического обслуживания сбываемой продукции, ведение рекламы и т.д. Вознаграждение дистрибьют</w:t>
      </w:r>
      <w:r w:rsidR="00E615A5" w:rsidRPr="008639F8">
        <w:rPr>
          <w:sz w:val="28"/>
          <w:szCs w:val="28"/>
        </w:rPr>
        <w:t>о</w:t>
      </w:r>
      <w:r w:rsidRPr="008639F8">
        <w:rPr>
          <w:sz w:val="28"/>
          <w:szCs w:val="28"/>
        </w:rPr>
        <w:t>ра образуется за счет разницы цен закупки и реализации товаров. Оно покрывает все издержки посредника и обеспечивает получение прибыли на вложенный капитал.</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Законом </w:t>
      </w:r>
      <w:r w:rsidR="00E615A5" w:rsidRPr="008639F8">
        <w:rPr>
          <w:sz w:val="28"/>
          <w:szCs w:val="28"/>
        </w:rPr>
        <w:t>«</w:t>
      </w:r>
      <w:r w:rsidR="00374C69" w:rsidRPr="008639F8">
        <w:rPr>
          <w:sz w:val="28"/>
          <w:szCs w:val="28"/>
        </w:rPr>
        <w:t>Об основах внешнеэкономической деятельности Республики Беларусь</w:t>
      </w:r>
      <w:r w:rsidR="00E615A5" w:rsidRPr="008639F8">
        <w:rPr>
          <w:sz w:val="28"/>
          <w:szCs w:val="28"/>
        </w:rPr>
        <w:t>»</w:t>
      </w:r>
      <w:r w:rsidRPr="008639F8">
        <w:rPr>
          <w:sz w:val="28"/>
          <w:szCs w:val="28"/>
        </w:rPr>
        <w:t xml:space="preserve"> предусматривается такой ее вид как организация и осуществление деятельности в области аукционной торговли, проведения международных торгов. В международной практике имеет место биржевая торговля.</w:t>
      </w:r>
    </w:p>
    <w:p w:rsidR="00682A70" w:rsidRPr="008639F8" w:rsidRDefault="00682A70" w:rsidP="008639F8">
      <w:pPr>
        <w:tabs>
          <w:tab w:val="left" w:pos="0"/>
        </w:tabs>
        <w:spacing w:line="360" w:lineRule="auto"/>
        <w:ind w:left="0" w:firstLine="709"/>
        <w:rPr>
          <w:sz w:val="28"/>
          <w:szCs w:val="28"/>
        </w:rPr>
      </w:pPr>
      <w:r w:rsidRPr="008639F8">
        <w:rPr>
          <w:sz w:val="28"/>
          <w:szCs w:val="28"/>
        </w:rPr>
        <w:t>Биржевая торговля - это торговля товарами и ценными бумагами при посредничестве бирж. В настоящее время через биржи осуществляется не менее 20 % мировой торговли сырьевыми и продовольственными товарами.</w:t>
      </w:r>
    </w:p>
    <w:p w:rsidR="00682A70" w:rsidRPr="008639F8" w:rsidRDefault="00682A70" w:rsidP="008639F8">
      <w:pPr>
        <w:tabs>
          <w:tab w:val="left" w:pos="0"/>
        </w:tabs>
        <w:spacing w:line="360" w:lineRule="auto"/>
        <w:ind w:left="0" w:firstLine="709"/>
        <w:rPr>
          <w:sz w:val="28"/>
          <w:szCs w:val="28"/>
        </w:rPr>
      </w:pPr>
      <w:r w:rsidRPr="008639F8">
        <w:rPr>
          <w:sz w:val="28"/>
          <w:szCs w:val="28"/>
        </w:rPr>
        <w:t>На биржах продаются без предварительного осмотра стандартные партии товаров определенного (базисного) сорта. Примерно</w:t>
      </w:r>
      <w:r w:rsidR="00E615A5" w:rsidRPr="008639F8">
        <w:rPr>
          <w:sz w:val="28"/>
          <w:szCs w:val="28"/>
        </w:rPr>
        <w:t xml:space="preserve"> </w:t>
      </w:r>
      <w:r w:rsidRPr="008639F8">
        <w:rPr>
          <w:sz w:val="28"/>
          <w:szCs w:val="28"/>
        </w:rPr>
        <w:t>5-10 % сделок на биржах совершается на реальный товар, 90-95 % составляют срочные (фьючерсные) сделки . В результате сделок на реальный товар продавцы обязаны поставить товар на биржу, а покупатели - забрать его с биржи.</w:t>
      </w:r>
    </w:p>
    <w:p w:rsidR="00682A70" w:rsidRPr="008639F8" w:rsidRDefault="00682A70" w:rsidP="008639F8">
      <w:pPr>
        <w:tabs>
          <w:tab w:val="left" w:pos="0"/>
        </w:tabs>
        <w:spacing w:line="360" w:lineRule="auto"/>
        <w:ind w:left="0" w:firstLine="709"/>
        <w:rPr>
          <w:sz w:val="28"/>
          <w:szCs w:val="28"/>
        </w:rPr>
      </w:pPr>
      <w:r w:rsidRPr="008639F8">
        <w:rPr>
          <w:sz w:val="28"/>
          <w:szCs w:val="28"/>
        </w:rPr>
        <w:t>Участники срочных сделок не преследуют цель продавать или приобрести товар. Срочные сделки на 80 % совершаются в целях спекуляции и на 20 % - в целях страхования (хеджирования) от потерь, вызванных изменений цен на товары.</w:t>
      </w:r>
    </w:p>
    <w:p w:rsidR="00682A70" w:rsidRPr="008639F8" w:rsidRDefault="00682A70" w:rsidP="008639F8">
      <w:pPr>
        <w:tabs>
          <w:tab w:val="left" w:pos="0"/>
        </w:tabs>
        <w:spacing w:line="360" w:lineRule="auto"/>
        <w:ind w:left="0" w:firstLine="709"/>
        <w:rPr>
          <w:sz w:val="28"/>
          <w:szCs w:val="28"/>
        </w:rPr>
      </w:pPr>
      <w:r w:rsidRPr="008639F8">
        <w:rPr>
          <w:sz w:val="28"/>
          <w:szCs w:val="28"/>
        </w:rPr>
        <w:t>Срочные сделки состоят из двух этапов: первого - приобретения или продажи контрактов на стандартные партии товаров (приобретение или продажа фьючерса) и через некоторое время второго - обратной операции (офсетной) соответственно по продаже или приобретению таких же партий товаров. В специальные расчетные дни лица, от имени и за счет которых совершены срочные сделки (игроки), предъявляют в расчетную кассу биржи два контракта на приобретение и на продажу в разное время одних и тех же партий товара (или наоборот - на продажу и приобретение). Касса биржи выплачивает им (или взымает с них) суммы, отражающие изменения цен между первым и вторым этапами срочной сделки, т.е. игроки или выигрывают, или проигрывают.</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Продажа и приобретение товара на бирже осуществляется брокерами по поручению и за счет клиентов. Часть сделок брокеры осуществляют от своего имени и за свой счет. </w:t>
      </w:r>
    </w:p>
    <w:p w:rsidR="00682A70" w:rsidRPr="008639F8" w:rsidRDefault="00682A70" w:rsidP="008639F8">
      <w:pPr>
        <w:tabs>
          <w:tab w:val="left" w:pos="0"/>
        </w:tabs>
        <w:spacing w:line="360" w:lineRule="auto"/>
        <w:ind w:left="0" w:firstLine="709"/>
        <w:rPr>
          <w:sz w:val="28"/>
          <w:szCs w:val="28"/>
        </w:rPr>
      </w:pPr>
      <w:r w:rsidRPr="008639F8">
        <w:rPr>
          <w:sz w:val="28"/>
          <w:szCs w:val="28"/>
        </w:rPr>
        <w:t>Аукционная торговля, в отличие от биржевой, - это продажа реального товара со строго индивидуальными свойствами. Аукционными товарами выступают в международной торговле пушнина, немытая шерсть, табак, чай, пряности, предметы антиквариата, скаковые лошади и т.п.</w:t>
      </w:r>
    </w:p>
    <w:p w:rsidR="00682A70" w:rsidRPr="008639F8" w:rsidRDefault="00682A70" w:rsidP="008639F8">
      <w:pPr>
        <w:tabs>
          <w:tab w:val="left" w:pos="0"/>
        </w:tabs>
        <w:spacing w:line="360" w:lineRule="auto"/>
        <w:ind w:left="0" w:firstLine="709"/>
        <w:rPr>
          <w:sz w:val="28"/>
          <w:szCs w:val="28"/>
        </w:rPr>
      </w:pPr>
      <w:r w:rsidRPr="008639F8">
        <w:rPr>
          <w:sz w:val="28"/>
          <w:szCs w:val="28"/>
        </w:rPr>
        <w:t>Аукцион - это способ продажи некоторых товаров, при котором товар (или образцы его) предварительно выставляются для осмотра. Аукционы являются коммерческими организациями, располагающими соответствующими помещениями, оборудованием и квалифицированным персоналом. Нередко это крупные компании, монополизирующие торговлю определенным видом товара. Они обычно скупают за свой счет товары у производителей, диктуя закупочные цены, и</w:t>
      </w:r>
      <w:r w:rsidR="00E615A5" w:rsidRPr="008639F8">
        <w:rPr>
          <w:sz w:val="28"/>
          <w:szCs w:val="28"/>
        </w:rPr>
        <w:t xml:space="preserve"> </w:t>
      </w:r>
      <w:r w:rsidRPr="008639F8">
        <w:rPr>
          <w:sz w:val="28"/>
          <w:szCs w:val="28"/>
        </w:rPr>
        <w:t>перепродают их оптовым посредникам, реже потребителям, получая прибыль от разницы цен. Крупные аукционы имеют собственное производство по доработке сырьевых товаров (например, выделка сырых шкурок).</w:t>
      </w:r>
      <w:r w:rsidR="00374C69" w:rsidRPr="008639F8">
        <w:rPr>
          <w:sz w:val="28"/>
          <w:szCs w:val="28"/>
        </w:rPr>
        <w:t xml:space="preserve"> </w:t>
      </w:r>
      <w:r w:rsidR="00374C69" w:rsidRPr="008639F8">
        <w:rPr>
          <w:sz w:val="28"/>
          <w:szCs w:val="28"/>
          <w:lang w:val="en-US"/>
        </w:rPr>
        <w:t>[7</w:t>
      </w:r>
      <w:r w:rsidR="00374C69" w:rsidRPr="008639F8">
        <w:rPr>
          <w:sz w:val="28"/>
          <w:szCs w:val="28"/>
        </w:rPr>
        <w:t>, с.34</w:t>
      </w:r>
      <w:r w:rsidR="00374C69" w:rsidRPr="008639F8">
        <w:rPr>
          <w:sz w:val="28"/>
          <w:szCs w:val="28"/>
          <w:lang w:val="en-US"/>
        </w:rPr>
        <w:t>]</w:t>
      </w:r>
      <w:r w:rsidR="00374C69" w:rsidRPr="008639F8">
        <w:rPr>
          <w:sz w:val="28"/>
          <w:szCs w:val="28"/>
        </w:rPr>
        <w:t>.</w:t>
      </w:r>
    </w:p>
    <w:p w:rsidR="00682A70" w:rsidRPr="008639F8" w:rsidRDefault="00682A70" w:rsidP="008639F8">
      <w:pPr>
        <w:tabs>
          <w:tab w:val="left" w:pos="0"/>
        </w:tabs>
        <w:spacing w:line="360" w:lineRule="auto"/>
        <w:ind w:left="0" w:firstLine="709"/>
        <w:rPr>
          <w:sz w:val="28"/>
          <w:szCs w:val="28"/>
        </w:rPr>
      </w:pPr>
      <w:r w:rsidRPr="008639F8">
        <w:rPr>
          <w:sz w:val="28"/>
          <w:szCs w:val="28"/>
        </w:rPr>
        <w:t>Аукционы оповещают поставщиков о сроках проведения торга. Принятые от поставщиков товары сортируются по партиям (лотам), от каждой из них отбирается образец. Лоты со сходным качеством товара объединяются в стринги. По завершении сортировки аукцион выпускает каталог и рассылает его возможным покупателям.</w:t>
      </w:r>
    </w:p>
    <w:p w:rsidR="00682A70" w:rsidRPr="008639F8" w:rsidRDefault="00682A70" w:rsidP="008639F8">
      <w:pPr>
        <w:tabs>
          <w:tab w:val="left" w:pos="0"/>
        </w:tabs>
        <w:spacing w:line="360" w:lineRule="auto"/>
        <w:ind w:left="0" w:firstLine="709"/>
        <w:rPr>
          <w:sz w:val="28"/>
          <w:szCs w:val="28"/>
        </w:rPr>
      </w:pPr>
      <w:r w:rsidRPr="008639F8">
        <w:rPr>
          <w:sz w:val="28"/>
          <w:szCs w:val="28"/>
        </w:rPr>
        <w:t>Аукционный торг начинается с объявления номера партии товара (лота) и отправной цены. Покупатели делают свои предложения цены, набавляя не ниже установленной для данного товара минимальной надбавки. На некоторых аукционах в качестве отправной объявляют наивысшую цену, а затем снижают ее, пока один из покупателей не выражает согласия купить данный товар по этой цене. Известные аукционы находятся в Лондоне, Нью-Йорке, Монреале, Калькутте, Коломбо.</w:t>
      </w:r>
    </w:p>
    <w:p w:rsidR="00682A70" w:rsidRPr="008639F8" w:rsidRDefault="00682A70" w:rsidP="008639F8">
      <w:pPr>
        <w:tabs>
          <w:tab w:val="left" w:pos="0"/>
        </w:tabs>
        <w:spacing w:line="360" w:lineRule="auto"/>
        <w:ind w:left="0" w:firstLine="709"/>
        <w:rPr>
          <w:sz w:val="28"/>
          <w:szCs w:val="28"/>
        </w:rPr>
      </w:pPr>
      <w:r w:rsidRPr="008639F8">
        <w:rPr>
          <w:sz w:val="28"/>
          <w:szCs w:val="28"/>
        </w:rPr>
        <w:t>Одним из наиболее распространенных методов современной торговли является размещение заказов через международные торги.</w:t>
      </w:r>
    </w:p>
    <w:p w:rsidR="00682A70" w:rsidRPr="008639F8" w:rsidRDefault="00682A70" w:rsidP="008639F8">
      <w:pPr>
        <w:tabs>
          <w:tab w:val="left" w:pos="0"/>
        </w:tabs>
        <w:spacing w:line="360" w:lineRule="auto"/>
        <w:ind w:left="0" w:firstLine="709"/>
        <w:rPr>
          <w:sz w:val="28"/>
          <w:szCs w:val="28"/>
        </w:rPr>
      </w:pPr>
      <w:r w:rsidRPr="008639F8">
        <w:rPr>
          <w:sz w:val="28"/>
          <w:szCs w:val="28"/>
        </w:rPr>
        <w:t>Торги (торговля тендерами) - метод заключения договоров купли-продажи или подряда, при котором покупатель (заказчик) объявляет конкурс для продавцов (поставщиков) на товар с заранее определенными характеристиками и после сравнения полученных предложений подписывает контракт с тем продавцом (поставщиком), который предложил товар на наиболее выгодных для покупателя (заказчика) условиях. В процессе торгов сделка не заключается, а лишь определяется будущий контрагент.</w:t>
      </w:r>
    </w:p>
    <w:p w:rsidR="00682A70" w:rsidRPr="008639F8" w:rsidRDefault="00682A70" w:rsidP="008639F8">
      <w:pPr>
        <w:tabs>
          <w:tab w:val="left" w:pos="0"/>
        </w:tabs>
        <w:spacing w:line="360" w:lineRule="auto"/>
        <w:ind w:left="0" w:firstLine="709"/>
        <w:rPr>
          <w:sz w:val="28"/>
          <w:szCs w:val="28"/>
        </w:rPr>
      </w:pPr>
      <w:r w:rsidRPr="008639F8">
        <w:rPr>
          <w:sz w:val="28"/>
          <w:szCs w:val="28"/>
        </w:rPr>
        <w:t>Покупатели, принявшие решение о размещении заказов через торги, создают тендерные комитеты, которые публикуют объявления о торгах, распространяют их условия между участниками, анализируют представленные предложения и выносят решение о передаче заказов.</w:t>
      </w:r>
    </w:p>
    <w:p w:rsidR="00682A70" w:rsidRPr="008639F8" w:rsidRDefault="00682A70" w:rsidP="008639F8">
      <w:pPr>
        <w:tabs>
          <w:tab w:val="left" w:pos="0"/>
        </w:tabs>
        <w:spacing w:line="360" w:lineRule="auto"/>
        <w:ind w:left="0" w:firstLine="709"/>
        <w:rPr>
          <w:sz w:val="28"/>
          <w:szCs w:val="28"/>
        </w:rPr>
      </w:pPr>
      <w:r w:rsidRPr="008639F8">
        <w:rPr>
          <w:sz w:val="28"/>
          <w:szCs w:val="28"/>
        </w:rPr>
        <w:t>В современной международной практике применяются открытые и закрытые торги. В открытых торгах имеют возможность принимать участие все желающие фирмы, выкупив у тендерных комитетов условия торгов. Приглашения к участию в закрытых торгах рассылаются устроителями непосредственно наиболее известным поставщикам и подрядчикам. Получив такие приглашения, продавцы также выкупают условия торгов у тендерных комитетов. Закрытые торги обычно проводятся на сооружение сложных промышленных объектов или на выполнение специальных работ, требующих высокой квалификации и использования высоких технологий. Различают также гласные и негласные, международные и национальные торги.</w:t>
      </w:r>
    </w:p>
    <w:p w:rsidR="00682A70" w:rsidRPr="008639F8" w:rsidRDefault="00682A70" w:rsidP="008639F8">
      <w:pPr>
        <w:tabs>
          <w:tab w:val="left" w:pos="0"/>
        </w:tabs>
        <w:spacing w:line="360" w:lineRule="auto"/>
        <w:ind w:left="0" w:firstLine="709"/>
        <w:rPr>
          <w:sz w:val="28"/>
          <w:szCs w:val="28"/>
        </w:rPr>
      </w:pPr>
      <w:r w:rsidRPr="008639F8">
        <w:rPr>
          <w:sz w:val="28"/>
          <w:szCs w:val="28"/>
        </w:rPr>
        <w:t>Совместное предпринимательство как вид внешнеэкономической деятельности представляет собой широкий диапазон различных форм производственно-хозяйственной деятельности партнеров двух или нескольких стран, содержанием которой является кооперация в сферах производства и обращения, в научно-технической, инвестиционной и сервисной областях. Общим признаком конкретных форм совместного предпринимательства является необходимость согласования экономических интересов всех участников такого рода связей, так как в основе партнерства лежит конфликтная ситуация нестыковки позиций - по общему фонду, кадровой политике, способам управления, производственной и торговой политике, инструментам тактики и стратегии и обеспечение на этой основе движения товаров (услуг) от производителей к потребителям. В основе этой деятельности лежит объединение усилий, финансовых средств и материальных ресурсов, долгосрочная гарантия сбыта товаров, систематическое обновление продукции, научно-производственная и торговая кооперация, участие в прибыли, распределение технических, инвестиционных и коммерческих рисков.</w:t>
      </w:r>
    </w:p>
    <w:p w:rsidR="00682A70" w:rsidRPr="008639F8" w:rsidRDefault="00682A70" w:rsidP="008639F8">
      <w:pPr>
        <w:tabs>
          <w:tab w:val="left" w:pos="0"/>
        </w:tabs>
        <w:spacing w:line="360" w:lineRule="auto"/>
        <w:ind w:left="0" w:firstLine="709"/>
        <w:rPr>
          <w:sz w:val="28"/>
          <w:szCs w:val="28"/>
        </w:rPr>
      </w:pPr>
      <w:r w:rsidRPr="008639F8">
        <w:rPr>
          <w:sz w:val="28"/>
          <w:szCs w:val="28"/>
        </w:rPr>
        <w:t>Совместное предпринимательство осуществляется в следующих формах: обмен технологиями и услугами с последующим распределением программ выпуска продукции и их реализации, концессии, консорциумы, акционерные общества и компании с производственно-сбытовой деятельностью, международные экономические и хозяйственные организации различных видов, совместные и смешанные предприятия, свободные экономические зоны в различных модификациях.</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Закон </w:t>
      </w:r>
      <w:r w:rsidR="00374C69" w:rsidRPr="008639F8">
        <w:rPr>
          <w:sz w:val="28"/>
          <w:szCs w:val="28"/>
        </w:rPr>
        <w:t>«Об основах внешнеэкономической деятельности Республики Беларусь»</w:t>
      </w:r>
      <w:r w:rsidRPr="008639F8">
        <w:rPr>
          <w:sz w:val="28"/>
          <w:szCs w:val="28"/>
        </w:rPr>
        <w:t xml:space="preserve"> как особый ее вид выделяет создание совместных предприятий различных форм и видов. Принципиальными особенностями сотрудничества участников совместных предприятий являются:</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соединение собственности партнеров и образования на этой основе начального объема основных фондов и оборотных средств совместного предприятия;</w:t>
      </w:r>
    </w:p>
    <w:p w:rsidR="00374C69"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совместное управление процессами развития предприятия, производства и реализации выпускаемых им продукции и услуг;</w:t>
      </w:r>
    </w:p>
    <w:p w:rsidR="00682A70" w:rsidRPr="008639F8" w:rsidRDefault="00374C69"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 раздел части прибыли совместного предприятия между партнерами;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совместное несение производственного и коммерческого рисков предприятия</w:t>
      </w:r>
      <w:r w:rsidR="00374C69" w:rsidRPr="008639F8">
        <w:rPr>
          <w:sz w:val="28"/>
          <w:szCs w:val="28"/>
        </w:rPr>
        <w:t xml:space="preserve"> [17].</w:t>
      </w:r>
    </w:p>
    <w:p w:rsidR="00682A70" w:rsidRPr="008639F8" w:rsidRDefault="00682A70" w:rsidP="008639F8">
      <w:pPr>
        <w:tabs>
          <w:tab w:val="left" w:pos="0"/>
        </w:tabs>
        <w:spacing w:line="360" w:lineRule="auto"/>
        <w:ind w:left="0" w:firstLine="709"/>
        <w:rPr>
          <w:sz w:val="28"/>
          <w:szCs w:val="28"/>
        </w:rPr>
      </w:pPr>
      <w:r w:rsidRPr="008639F8">
        <w:rPr>
          <w:sz w:val="28"/>
          <w:szCs w:val="28"/>
        </w:rPr>
        <w:t>Типичными комбинациями взаимодополняющих элементов, которые кладутся местным и иностранным партнером в основу совместного предприятия являются:</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научно-технические решения плюс оборудование (промышленная технология) для их производственной реализации;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право пользования природными ресурсами принимающей страны плюс технология их эффективной переработки;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производственные площади, рабочая сила, инфраструктура принимающего партнера плюс инвестируемая технология сборки и комплектующие изделия для выпуска продукции;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вторичные ресурсы плюс оборудование для их коммерческой утилизации;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результаты маркетингового анализа, элементы владения местным рынком (реклама, торговая сеть и т.п.) плюс технология и финансирование, ресурсы для организации производства.</w:t>
      </w:r>
    </w:p>
    <w:p w:rsidR="00682A70" w:rsidRPr="008639F8" w:rsidRDefault="00682A70" w:rsidP="008639F8">
      <w:pPr>
        <w:tabs>
          <w:tab w:val="left" w:pos="0"/>
        </w:tabs>
        <w:spacing w:line="360" w:lineRule="auto"/>
        <w:ind w:left="0" w:firstLine="709"/>
        <w:rPr>
          <w:sz w:val="28"/>
          <w:szCs w:val="28"/>
        </w:rPr>
      </w:pPr>
      <w:r w:rsidRPr="008639F8">
        <w:rPr>
          <w:sz w:val="28"/>
          <w:szCs w:val="28"/>
        </w:rPr>
        <w:t>Наиболее типичными являются следующие формы совместных предприятий: акционерная компания, общество с полной ответственностью, общество с ограниченной ответственностью.</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Привлекательность принимающей страны для создания совместных предприятий и других видов совместного предпринимательства определяется следующими основными элементами, объединяемым понятием </w:t>
      </w:r>
      <w:r w:rsidR="00E615A5" w:rsidRPr="008639F8">
        <w:rPr>
          <w:sz w:val="28"/>
          <w:szCs w:val="28"/>
        </w:rPr>
        <w:t>«</w:t>
      </w:r>
      <w:r w:rsidRPr="008639F8">
        <w:rPr>
          <w:sz w:val="28"/>
          <w:szCs w:val="28"/>
        </w:rPr>
        <w:t>инвестиционный климат</w:t>
      </w:r>
      <w:r w:rsidR="00E615A5" w:rsidRPr="008639F8">
        <w:rPr>
          <w:sz w:val="28"/>
          <w:szCs w:val="28"/>
        </w:rPr>
        <w:t>»</w:t>
      </w:r>
      <w:r w:rsidRPr="008639F8">
        <w:rPr>
          <w:sz w:val="28"/>
          <w:szCs w:val="28"/>
        </w:rPr>
        <w:t>:</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характер законодательства об иностранных инвестициях, включая вопрос о гарантиях защиты и репатриации прибыли и инвестиций;</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наличие запасов природного сырья;</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наличие квалифицированной рабочей силы;</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степень развития производственной инфраструктуры, в особенности транспорта, средств связи;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наличие энергетических ресурсов;</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емкость местного рынка, наличие платежеспособного спроса на товары и услуги;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характер внутреннего хозяйственного механизма, возможность свободных рыночных отношений с другими товаропроизводителями;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конвертируемость местной валюты, гарантии вывоза прибыли в твердой валюте из страны</w:t>
      </w:r>
      <w:r w:rsidR="00374C69" w:rsidRPr="008639F8">
        <w:rPr>
          <w:sz w:val="28"/>
          <w:szCs w:val="28"/>
        </w:rPr>
        <w:t xml:space="preserve"> [24, с.247]. </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Для повышения технического и технологического уровня, экономики страны, расширения возможностей экспорта и сокращения импорта, развития технико-экономических связей между странами является предпринимательская деятельность, связанная с представлением лицензий, патентов, </w:t>
      </w:r>
      <w:r w:rsidR="00E615A5" w:rsidRPr="008639F8">
        <w:rPr>
          <w:sz w:val="28"/>
          <w:szCs w:val="28"/>
        </w:rPr>
        <w:t>«</w:t>
      </w:r>
      <w:r w:rsidRPr="008639F8">
        <w:rPr>
          <w:sz w:val="28"/>
          <w:szCs w:val="28"/>
        </w:rPr>
        <w:t>ноу-хау</w:t>
      </w:r>
      <w:r w:rsidR="00E615A5" w:rsidRPr="008639F8">
        <w:rPr>
          <w:sz w:val="28"/>
          <w:szCs w:val="28"/>
        </w:rPr>
        <w:t>»</w:t>
      </w:r>
      <w:r w:rsidRPr="008639F8">
        <w:rPr>
          <w:sz w:val="28"/>
          <w:szCs w:val="28"/>
        </w:rPr>
        <w:t xml:space="preserve"> и других нематериальных объектов собственности со стороны иностранных субъектов хозяйственной деятельности и аналогичная деятельность за рубежом национальных субъектов внешнеэкономических связей.</w:t>
      </w:r>
    </w:p>
    <w:p w:rsidR="00682A70" w:rsidRPr="008639F8" w:rsidRDefault="00682A70" w:rsidP="008639F8">
      <w:pPr>
        <w:tabs>
          <w:tab w:val="left" w:pos="0"/>
        </w:tabs>
        <w:spacing w:line="360" w:lineRule="auto"/>
        <w:ind w:left="0" w:firstLine="709"/>
        <w:rPr>
          <w:sz w:val="28"/>
          <w:szCs w:val="28"/>
        </w:rPr>
      </w:pPr>
      <w:r w:rsidRPr="008639F8">
        <w:rPr>
          <w:sz w:val="28"/>
          <w:szCs w:val="28"/>
        </w:rPr>
        <w:t>Формы этой деятельности могут быть различны:</w:t>
      </w:r>
    </w:p>
    <w:p w:rsidR="00682A70" w:rsidRPr="008639F8" w:rsidRDefault="00682A70" w:rsidP="008639F8">
      <w:pPr>
        <w:numPr>
          <w:ilvl w:val="0"/>
          <w:numId w:val="44"/>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Передача, продажа или предоставление по лицензии всех форм промышленной собственности. Лицензионное соглашение - это внешнеторговая сделка, по которой одна из сторон (лицензиар) представляет другой стороне (лицензиату) разрешение на использование объекта лицензии. Объектом лицензии, как правило, является патентное изобретение, монопольное право на которое закреплено законодательно и подтверждено выдаваемым государственным ведомством патентов.</w:t>
      </w:r>
    </w:p>
    <w:p w:rsidR="00682A70" w:rsidRPr="008639F8" w:rsidRDefault="00682A70" w:rsidP="008639F8">
      <w:pPr>
        <w:numPr>
          <w:ilvl w:val="0"/>
          <w:numId w:val="44"/>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Предоставление </w:t>
      </w:r>
      <w:r w:rsidR="00DF2256" w:rsidRPr="008639F8">
        <w:rPr>
          <w:sz w:val="28"/>
          <w:szCs w:val="28"/>
        </w:rPr>
        <w:t>«</w:t>
      </w:r>
      <w:r w:rsidRPr="008639F8">
        <w:rPr>
          <w:sz w:val="28"/>
          <w:szCs w:val="28"/>
        </w:rPr>
        <w:t>ноу-хау</w:t>
      </w:r>
      <w:r w:rsidR="00DF2256" w:rsidRPr="008639F8">
        <w:rPr>
          <w:sz w:val="28"/>
          <w:szCs w:val="28"/>
        </w:rPr>
        <w:t>»</w:t>
      </w:r>
      <w:r w:rsidRPr="008639F8">
        <w:rPr>
          <w:sz w:val="28"/>
          <w:szCs w:val="28"/>
        </w:rPr>
        <w:t xml:space="preserve"> и технического опыта. </w:t>
      </w:r>
      <w:r w:rsidR="00DF2256" w:rsidRPr="008639F8">
        <w:rPr>
          <w:sz w:val="28"/>
          <w:szCs w:val="28"/>
        </w:rPr>
        <w:t>«</w:t>
      </w:r>
      <w:r w:rsidRPr="008639F8">
        <w:rPr>
          <w:sz w:val="28"/>
          <w:szCs w:val="28"/>
        </w:rPr>
        <w:t>Ноу-хау</w:t>
      </w:r>
      <w:r w:rsidR="00DF2256" w:rsidRPr="008639F8">
        <w:rPr>
          <w:sz w:val="28"/>
          <w:szCs w:val="28"/>
        </w:rPr>
        <w:t>»</w:t>
      </w:r>
      <w:r w:rsidRPr="008639F8">
        <w:rPr>
          <w:sz w:val="28"/>
          <w:szCs w:val="28"/>
        </w:rPr>
        <w:t xml:space="preserve"> (дословно </w:t>
      </w:r>
      <w:r w:rsidR="00DF2256" w:rsidRPr="008639F8">
        <w:rPr>
          <w:sz w:val="28"/>
          <w:szCs w:val="28"/>
        </w:rPr>
        <w:t>«</w:t>
      </w:r>
      <w:r w:rsidRPr="008639F8">
        <w:rPr>
          <w:sz w:val="28"/>
          <w:szCs w:val="28"/>
        </w:rPr>
        <w:t>знаю как</w:t>
      </w:r>
      <w:r w:rsidR="00DF2256" w:rsidRPr="008639F8">
        <w:rPr>
          <w:sz w:val="28"/>
          <w:szCs w:val="28"/>
        </w:rPr>
        <w:t>»</w:t>
      </w:r>
      <w:r w:rsidRPr="008639F8">
        <w:rPr>
          <w:sz w:val="28"/>
          <w:szCs w:val="28"/>
        </w:rPr>
        <w:t xml:space="preserve">) - обобщающий термин для различных </w:t>
      </w:r>
      <w:r w:rsidR="00DF2256" w:rsidRPr="008639F8">
        <w:rPr>
          <w:sz w:val="28"/>
          <w:szCs w:val="28"/>
        </w:rPr>
        <w:t>«</w:t>
      </w:r>
      <w:r w:rsidRPr="008639F8">
        <w:rPr>
          <w:sz w:val="28"/>
          <w:szCs w:val="28"/>
        </w:rPr>
        <w:t>секретов производства</w:t>
      </w:r>
      <w:r w:rsidR="00DF2256" w:rsidRPr="008639F8">
        <w:rPr>
          <w:sz w:val="28"/>
          <w:szCs w:val="28"/>
        </w:rPr>
        <w:t>»</w:t>
      </w:r>
      <w:r w:rsidRPr="008639F8">
        <w:rPr>
          <w:sz w:val="28"/>
          <w:szCs w:val="28"/>
        </w:rPr>
        <w:t xml:space="preserve">, полностью или частично конфиденциальных знаний, сведений технического, экономического, административного, финансового характера, использование которых обеспечивает определенные преимущества лицу или фирме, их получившим. Договоры на передачу </w:t>
      </w:r>
      <w:r w:rsidR="00DF2256" w:rsidRPr="008639F8">
        <w:rPr>
          <w:sz w:val="28"/>
          <w:szCs w:val="28"/>
        </w:rPr>
        <w:t>«</w:t>
      </w:r>
      <w:r w:rsidRPr="008639F8">
        <w:rPr>
          <w:sz w:val="28"/>
          <w:szCs w:val="28"/>
        </w:rPr>
        <w:t>ноу-хау</w:t>
      </w:r>
      <w:r w:rsidR="00DF2256" w:rsidRPr="008639F8">
        <w:rPr>
          <w:sz w:val="28"/>
          <w:szCs w:val="28"/>
        </w:rPr>
        <w:t>»</w:t>
      </w:r>
      <w:r w:rsidRPr="008639F8">
        <w:rPr>
          <w:sz w:val="28"/>
          <w:szCs w:val="28"/>
        </w:rPr>
        <w:t xml:space="preserve"> отличаются от лицензионных соглашений тем, что владелец технологии или изобретения отказался от их патентования, не отказываясь в то же время от продажи самой технологии.</w:t>
      </w:r>
    </w:p>
    <w:p w:rsidR="00682A70" w:rsidRPr="008639F8" w:rsidRDefault="00682A70" w:rsidP="008639F8">
      <w:pPr>
        <w:numPr>
          <w:ilvl w:val="0"/>
          <w:numId w:val="44"/>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Предоставление технологических знаний, необходимых для приобретения, монтажа и использования машин и оборудования, полученных за счет закупки, аренды, лизинга и др.</w:t>
      </w:r>
    </w:p>
    <w:p w:rsidR="00682A70" w:rsidRPr="008639F8" w:rsidRDefault="00682A70" w:rsidP="008639F8">
      <w:pPr>
        <w:numPr>
          <w:ilvl w:val="0"/>
          <w:numId w:val="44"/>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Промышленное и техническое сотрудничество в части, касающейся технического содержания машин и оборудования.</w:t>
      </w:r>
    </w:p>
    <w:p w:rsidR="00682A70" w:rsidRPr="008639F8" w:rsidRDefault="00682A70" w:rsidP="008639F8">
      <w:pPr>
        <w:numPr>
          <w:ilvl w:val="0"/>
          <w:numId w:val="44"/>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Оказание инжиниринговых услуг, к которым относятся подготовка технико-экономических обоснований, проектов; консультации; строительный,</w:t>
      </w:r>
      <w:r w:rsidR="00E615A5" w:rsidRPr="008639F8">
        <w:rPr>
          <w:sz w:val="28"/>
          <w:szCs w:val="28"/>
        </w:rPr>
        <w:t xml:space="preserve"> </w:t>
      </w:r>
      <w:r w:rsidRPr="008639F8">
        <w:rPr>
          <w:sz w:val="28"/>
          <w:szCs w:val="28"/>
        </w:rPr>
        <w:t>инвесторский</w:t>
      </w:r>
      <w:r w:rsidR="00E615A5" w:rsidRPr="008639F8">
        <w:rPr>
          <w:sz w:val="28"/>
          <w:szCs w:val="28"/>
        </w:rPr>
        <w:t xml:space="preserve"> </w:t>
      </w:r>
      <w:r w:rsidRPr="008639F8">
        <w:rPr>
          <w:sz w:val="28"/>
          <w:szCs w:val="28"/>
        </w:rPr>
        <w:t>и технический надзор; кратко- и долгосрочные консультационные услуги; проектирование новой технологии; техническое содействие при проведении специализированных работ; проведение испытаний и проверки оборудования и машин и переработка сырья заказчика с использованием оригинальной технологии.</w:t>
      </w:r>
    </w:p>
    <w:p w:rsidR="00682A70" w:rsidRPr="008639F8" w:rsidRDefault="00682A70" w:rsidP="008639F8">
      <w:pPr>
        <w:numPr>
          <w:ilvl w:val="0"/>
          <w:numId w:val="44"/>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Передача технологии в рамках научно-технической и производственной кооперации.</w:t>
      </w:r>
    </w:p>
    <w:p w:rsidR="00682A70" w:rsidRPr="008639F8" w:rsidRDefault="00682A70" w:rsidP="008639F8">
      <w:pPr>
        <w:numPr>
          <w:ilvl w:val="0"/>
          <w:numId w:val="44"/>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Передача технологии в рамках инвестиционного сотрудничества.</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Студенту следует обратить внимание на то, что продажа лицензий и </w:t>
      </w:r>
      <w:r w:rsidR="00E615A5" w:rsidRPr="008639F8">
        <w:rPr>
          <w:sz w:val="28"/>
          <w:szCs w:val="28"/>
        </w:rPr>
        <w:t>«</w:t>
      </w:r>
      <w:r w:rsidRPr="008639F8">
        <w:rPr>
          <w:sz w:val="28"/>
          <w:szCs w:val="28"/>
        </w:rPr>
        <w:t>ноу-хау</w:t>
      </w:r>
      <w:r w:rsidR="00E615A5" w:rsidRPr="008639F8">
        <w:rPr>
          <w:sz w:val="28"/>
          <w:szCs w:val="28"/>
        </w:rPr>
        <w:t>»</w:t>
      </w:r>
      <w:r w:rsidRPr="008639F8">
        <w:rPr>
          <w:sz w:val="28"/>
          <w:szCs w:val="28"/>
        </w:rPr>
        <w:t xml:space="preserve"> - это реализация новых, в данный момент не воспроизводимых знаний производственного назначения, которыми обладает ограниченное число продавцов. Объектом купли-продажи в этом случае становятся не услуги по обеспечению использования указанных знаний, а сами эти знания как монопольный товар. В результате цена </w:t>
      </w:r>
      <w:r w:rsidR="00E615A5" w:rsidRPr="008639F8">
        <w:rPr>
          <w:sz w:val="28"/>
          <w:szCs w:val="28"/>
        </w:rPr>
        <w:t>«</w:t>
      </w:r>
      <w:r w:rsidRPr="008639F8">
        <w:rPr>
          <w:sz w:val="28"/>
          <w:szCs w:val="28"/>
        </w:rPr>
        <w:t>ноу-хау</w:t>
      </w:r>
      <w:r w:rsidR="00E615A5" w:rsidRPr="008639F8">
        <w:rPr>
          <w:sz w:val="28"/>
          <w:szCs w:val="28"/>
        </w:rPr>
        <w:t>»</w:t>
      </w:r>
      <w:r w:rsidRPr="008639F8">
        <w:rPr>
          <w:sz w:val="28"/>
          <w:szCs w:val="28"/>
        </w:rPr>
        <w:t xml:space="preserve"> определяется не затратами труда на получение соответствующих знаний, а соотношение спроса и предложения на них и является монопольной ценой.</w:t>
      </w:r>
    </w:p>
    <w:p w:rsidR="00682A70" w:rsidRPr="008639F8" w:rsidRDefault="00682A70" w:rsidP="008639F8">
      <w:pPr>
        <w:tabs>
          <w:tab w:val="left" w:pos="0"/>
        </w:tabs>
        <w:spacing w:line="360" w:lineRule="auto"/>
        <w:ind w:left="0" w:firstLine="709"/>
        <w:rPr>
          <w:sz w:val="28"/>
          <w:szCs w:val="28"/>
        </w:rPr>
      </w:pPr>
      <w:r w:rsidRPr="008639F8">
        <w:rPr>
          <w:sz w:val="28"/>
          <w:szCs w:val="28"/>
        </w:rPr>
        <w:t>Инжиниринговые услуги - воспроизводимые, т.е. на рынке таких услуг налицо множество агентов, а стоимость услуг определяется общественно необходимыми затратами времени на их производство.</w:t>
      </w:r>
    </w:p>
    <w:p w:rsidR="00682A70" w:rsidRPr="008639F8" w:rsidRDefault="00682A70" w:rsidP="008639F8">
      <w:pPr>
        <w:tabs>
          <w:tab w:val="left" w:pos="0"/>
        </w:tabs>
        <w:spacing w:line="360" w:lineRule="auto"/>
        <w:ind w:left="0" w:firstLine="709"/>
        <w:rPr>
          <w:sz w:val="28"/>
          <w:szCs w:val="28"/>
        </w:rPr>
      </w:pPr>
      <w:r w:rsidRPr="008639F8">
        <w:rPr>
          <w:sz w:val="28"/>
          <w:szCs w:val="28"/>
        </w:rPr>
        <w:t>Инжиниринговые услуги как особая форма производственной деятельности имеет ряд особенностей:</w:t>
      </w:r>
    </w:p>
    <w:p w:rsidR="00682A70" w:rsidRPr="008639F8" w:rsidRDefault="00682A70" w:rsidP="008639F8">
      <w:pPr>
        <w:numPr>
          <w:ilvl w:val="0"/>
          <w:numId w:val="45"/>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Инжиниринг непосредственно воплощается не в вещественной форме продукта, а в некотором полезном эффекте, который может в ряде случаев иметь материальный носитель (например, проектная и техническая документация). Другие виды инжиниринговых услуг могут вообще не иметь материального носителя (например, обучение специалистов, управление процессом строительства объекта).</w:t>
      </w:r>
    </w:p>
    <w:p w:rsidR="00682A70" w:rsidRPr="008639F8" w:rsidRDefault="00682A70" w:rsidP="008639F8">
      <w:pPr>
        <w:numPr>
          <w:ilvl w:val="0"/>
          <w:numId w:val="45"/>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Инжиниринговые услуги связаны в конечном счете с подготовкой и обеспечением процесса производства и реализации материальных благ и услуг (например, выполняются проектные работы по созданию банка, жилищного комплекса, но сама деятельность банка, эксплуатация жилья не является сферой инжиниринга).</w:t>
      </w:r>
    </w:p>
    <w:p w:rsidR="00E615A5" w:rsidRPr="008639F8" w:rsidRDefault="00682A70" w:rsidP="008639F8">
      <w:pPr>
        <w:numPr>
          <w:ilvl w:val="0"/>
          <w:numId w:val="45"/>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Инжиниринговые услуги носят коммерческий характер, т.е. становятся объектом купли-продажи, труд, затраченный на инжиниринг, не влияет на стоимость произведенной продукции на предприятии, которому были предоставлены инжиниринговые услуги.</w:t>
      </w:r>
      <w:r w:rsidR="00374C69" w:rsidRPr="008639F8">
        <w:rPr>
          <w:sz w:val="28"/>
          <w:szCs w:val="28"/>
        </w:rPr>
        <w:t xml:space="preserve"> [43, с.359-360].</w:t>
      </w:r>
    </w:p>
    <w:p w:rsidR="00682A70" w:rsidRPr="008639F8" w:rsidRDefault="00682A70"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Таким образом, внешнеэкономическая деятельность представлена широким спектром видов, охватывает всю систему экономических отношений по поводу производства, распределения, обмена и потребления материальных благ и услуг, включенных в сферу международного разделения труда и нашедших закрепление во внешнеэкономических связях.</w:t>
      </w:r>
    </w:p>
    <w:p w:rsidR="00682A70" w:rsidRPr="008639F8" w:rsidRDefault="00682A70" w:rsidP="008639F8">
      <w:pPr>
        <w:tabs>
          <w:tab w:val="left" w:pos="0"/>
        </w:tabs>
        <w:spacing w:line="360" w:lineRule="auto"/>
        <w:ind w:left="0" w:firstLine="709"/>
        <w:rPr>
          <w:sz w:val="28"/>
          <w:szCs w:val="28"/>
        </w:rPr>
      </w:pPr>
      <w:r w:rsidRPr="008639F8">
        <w:rPr>
          <w:sz w:val="28"/>
          <w:szCs w:val="28"/>
        </w:rPr>
        <w:t>Республика Беларусь в своей внешнеэкономической деятельности использует многообразие форм внешнеэкономических связей: торговлю лицензиями, лизинг, банковскую систему и кредитование, информационные услуги, торговлю, свободные экономические зоны.</w:t>
      </w:r>
    </w:p>
    <w:p w:rsidR="00682A70" w:rsidRPr="008639F8" w:rsidRDefault="00682A70" w:rsidP="008639F8">
      <w:pPr>
        <w:tabs>
          <w:tab w:val="left" w:pos="0"/>
        </w:tabs>
        <w:spacing w:line="360" w:lineRule="auto"/>
        <w:ind w:left="0" w:firstLine="709"/>
        <w:rPr>
          <w:sz w:val="28"/>
          <w:szCs w:val="28"/>
        </w:rPr>
      </w:pPr>
      <w:r w:rsidRPr="008639F8">
        <w:rPr>
          <w:sz w:val="28"/>
          <w:szCs w:val="28"/>
        </w:rPr>
        <w:t>К перспективным формам научно-технического сотрудничества относят торговлю лицензиями, т.е. Разрешениями на передачу прав на применение изобретения, использования промышленного образца, товарного знака, а также продажу не защищенных патентами технологий (ноу-хау). Во всем мире обмен научной продукцией растет быстрыми темпами и уже достиг внушительных размеров. Наша страна в этом направлении делает первые шаги.</w:t>
      </w:r>
    </w:p>
    <w:p w:rsidR="00682A70" w:rsidRPr="008639F8" w:rsidRDefault="00682A70" w:rsidP="008639F8">
      <w:pPr>
        <w:tabs>
          <w:tab w:val="left" w:pos="0"/>
        </w:tabs>
        <w:spacing w:line="360" w:lineRule="auto"/>
        <w:ind w:left="0" w:firstLine="709"/>
        <w:rPr>
          <w:sz w:val="28"/>
          <w:szCs w:val="28"/>
        </w:rPr>
      </w:pPr>
      <w:r w:rsidRPr="008639F8">
        <w:rPr>
          <w:sz w:val="28"/>
          <w:szCs w:val="28"/>
        </w:rPr>
        <w:t>Одной из форм внешнеэкономического сотрудничества между Республикой Беларусь и другими странами является лизинг, т.е. долгосрочная аренда машин и оборудования. Преимущество лизинга как формы предоставления во временное пользование определенных видов машин и оборудования заключается в том, что позволяет арендатору получать необходимые ему технические средства до выплаты полной стоимости, избегать расходов на ремонт и в условиях растущих темпов морального износа осуществлять замену арендованного оборудования на новое.</w:t>
      </w:r>
    </w:p>
    <w:p w:rsidR="00682A70" w:rsidRPr="008639F8" w:rsidRDefault="00682A70" w:rsidP="008639F8">
      <w:pPr>
        <w:tabs>
          <w:tab w:val="left" w:pos="0"/>
        </w:tabs>
        <w:spacing w:line="360" w:lineRule="auto"/>
        <w:ind w:left="0" w:firstLine="709"/>
        <w:rPr>
          <w:sz w:val="28"/>
          <w:szCs w:val="28"/>
        </w:rPr>
      </w:pPr>
      <w:r w:rsidRPr="008639F8">
        <w:rPr>
          <w:sz w:val="28"/>
          <w:szCs w:val="28"/>
        </w:rPr>
        <w:t>Важное место в развитии экономики и внешнеэкономических связей занимает формирование банковской системы и кредитования. Республика Беларусь устанавливает тесные контакты с основными международными финансовыми институтами - Международным валютным фондом,</w:t>
      </w:r>
      <w:r w:rsidR="00E615A5" w:rsidRPr="008639F8">
        <w:rPr>
          <w:sz w:val="28"/>
          <w:szCs w:val="28"/>
        </w:rPr>
        <w:t xml:space="preserve"> </w:t>
      </w:r>
      <w:r w:rsidRPr="008639F8">
        <w:rPr>
          <w:sz w:val="28"/>
          <w:szCs w:val="28"/>
        </w:rPr>
        <w:t>Мировым банком, Европейским банком реконструкции и развития (ЕБРР).</w:t>
      </w:r>
    </w:p>
    <w:p w:rsidR="00682A70" w:rsidRPr="008639F8" w:rsidRDefault="00682A70" w:rsidP="008639F8">
      <w:pPr>
        <w:tabs>
          <w:tab w:val="left" w:pos="0"/>
        </w:tabs>
        <w:spacing w:line="360" w:lineRule="auto"/>
        <w:ind w:left="0" w:firstLine="709"/>
        <w:rPr>
          <w:sz w:val="28"/>
          <w:szCs w:val="28"/>
        </w:rPr>
      </w:pPr>
      <w:r w:rsidRPr="008639F8">
        <w:rPr>
          <w:sz w:val="28"/>
          <w:szCs w:val="28"/>
        </w:rPr>
        <w:t>Новым направлением в развитии внешнеэкономических связей является сотрудничество в области информационных услуг. В Республике Беларусь информатика призвана играть цементирующую роль, противодействующую центробежным тенденциям распадающихся экономических связей. Уже длительное время функционирует международная сеть связи между информационными центрами стран Западной и Восточной Европы через узел в НИИ Автоматизированных систем. Важную роль в сфере интеграционных процессов играет Международный центр научно–технической информации. Ее задачей является развитие Международной системы научно-технической на основе кооперирования национальных систем</w:t>
      </w:r>
      <w:r w:rsidR="00E615A5" w:rsidRPr="008639F8">
        <w:rPr>
          <w:sz w:val="28"/>
          <w:szCs w:val="28"/>
        </w:rPr>
        <w:t xml:space="preserve"> </w:t>
      </w:r>
      <w:r w:rsidRPr="008639F8">
        <w:rPr>
          <w:sz w:val="28"/>
          <w:szCs w:val="28"/>
        </w:rPr>
        <w:t>и создания международных специализированных и отраслевых информационных подсистем. Центр ведет свои работы по трем основным направлениям:</w:t>
      </w:r>
    </w:p>
    <w:p w:rsidR="00682A70" w:rsidRPr="008639F8" w:rsidRDefault="00682A70" w:rsidP="008639F8">
      <w:pPr>
        <w:tabs>
          <w:tab w:val="left" w:pos="0"/>
        </w:tabs>
        <w:spacing w:line="360" w:lineRule="auto"/>
        <w:ind w:left="0" w:firstLine="709"/>
        <w:rPr>
          <w:sz w:val="28"/>
          <w:szCs w:val="28"/>
        </w:rPr>
      </w:pPr>
      <w:r w:rsidRPr="008639F8">
        <w:rPr>
          <w:sz w:val="28"/>
          <w:szCs w:val="28"/>
        </w:rPr>
        <w:t>- справочно–информационное обслуживание;</w:t>
      </w:r>
    </w:p>
    <w:p w:rsidR="00682A70" w:rsidRPr="008639F8" w:rsidRDefault="00682A70" w:rsidP="008639F8">
      <w:pPr>
        <w:tabs>
          <w:tab w:val="left" w:pos="0"/>
        </w:tabs>
        <w:spacing w:line="360" w:lineRule="auto"/>
        <w:ind w:left="0" w:firstLine="709"/>
        <w:rPr>
          <w:sz w:val="28"/>
          <w:szCs w:val="28"/>
        </w:rPr>
      </w:pPr>
      <w:r w:rsidRPr="008639F8">
        <w:rPr>
          <w:sz w:val="28"/>
          <w:szCs w:val="28"/>
        </w:rPr>
        <w:t>- научно–исследовательские и проектные работы по созданию и освоению средств современной информационной технологии;</w:t>
      </w:r>
    </w:p>
    <w:p w:rsidR="00682A70" w:rsidRPr="008639F8" w:rsidRDefault="00682A70" w:rsidP="008639F8">
      <w:pPr>
        <w:tabs>
          <w:tab w:val="left" w:pos="0"/>
        </w:tabs>
        <w:spacing w:line="360" w:lineRule="auto"/>
        <w:ind w:left="0" w:firstLine="709"/>
        <w:rPr>
          <w:sz w:val="28"/>
          <w:szCs w:val="28"/>
        </w:rPr>
      </w:pPr>
      <w:r w:rsidRPr="008639F8">
        <w:rPr>
          <w:sz w:val="28"/>
          <w:szCs w:val="28"/>
        </w:rPr>
        <w:t>- научно–методическое обеспечение развития, координация деятельности ее подсистем.</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Интеграция в области информатики между странами Западной и Восточной Европы приобретает новые организационные виды (двусторонние и многосторонние проекты и соглашения). </w:t>
      </w:r>
    </w:p>
    <w:p w:rsidR="00486371" w:rsidRPr="008639F8" w:rsidRDefault="00682A70" w:rsidP="008639F8">
      <w:pPr>
        <w:tabs>
          <w:tab w:val="left" w:pos="0"/>
        </w:tabs>
        <w:spacing w:line="360" w:lineRule="auto"/>
        <w:ind w:left="0" w:firstLine="709"/>
        <w:rPr>
          <w:sz w:val="28"/>
          <w:szCs w:val="28"/>
        </w:rPr>
      </w:pPr>
      <w:r w:rsidRPr="008639F8">
        <w:rPr>
          <w:sz w:val="28"/>
          <w:szCs w:val="28"/>
        </w:rPr>
        <w:t xml:space="preserve">Примером многостороннего международного сотрудничества в области информатики является новый проект Европейской информационной сети по международным отношениям и региональным исследованиям. Развивающиеся мировой и европейской интеграционные процессы формируют новые политические и экономические условия вхождения Республики Беларусь в единое мировое экономическое и информационное пространство. Данную задачу необходимо решать с учетом сохранения единого информационного пространства на территории Республики Беларусь. Эта ситуация определяет новые, довольно жесткие требования к информационным и телекоммуникационным системам и технологиям, обеспечивающим интеграционные процессы. Важную роль во внешнеэкономических связях Республики Беларусь с зарубежными странами играет торговля </w:t>
      </w:r>
      <w:r w:rsidR="00374C69" w:rsidRPr="008639F8">
        <w:rPr>
          <w:sz w:val="28"/>
          <w:szCs w:val="28"/>
        </w:rPr>
        <w:t>[43, с.364].</w:t>
      </w:r>
    </w:p>
    <w:p w:rsidR="00682A70" w:rsidRPr="008639F8" w:rsidRDefault="00682A70" w:rsidP="008639F8">
      <w:pPr>
        <w:tabs>
          <w:tab w:val="left" w:pos="0"/>
        </w:tabs>
        <w:spacing w:line="360" w:lineRule="auto"/>
        <w:ind w:left="0" w:firstLine="709"/>
        <w:rPr>
          <w:sz w:val="28"/>
          <w:szCs w:val="28"/>
        </w:rPr>
      </w:pPr>
      <w:r w:rsidRPr="008639F8">
        <w:rPr>
          <w:sz w:val="28"/>
          <w:szCs w:val="28"/>
        </w:rPr>
        <w:t>К началу 90-х г. внешняя торговля оказалась в трудном положении. В структуре экспорта продолжали превалировать сырьевые продукты, прежде всего топливно-энергетические. В структуре импорта ведущие позиции занимали потребительские товары, продовольствие и сырье для его производства. Приоритетными внешнеэкономическими партнерами оставались страны Европы, включая Восточноевропейский регион. Все же современное состояние внешнеэкономических связей страны не отвечает тенденциям, складывающимся в международном товарообмене, для которого характерен ускоренный рост торговли продукцией обрабатывающих отраслей промышленности, и прежде всего машинами и оборудованием, наукоемкими изделиями, информационными услугами.</w:t>
      </w:r>
      <w:r w:rsidR="00E615A5" w:rsidRPr="008639F8">
        <w:rPr>
          <w:sz w:val="28"/>
          <w:szCs w:val="28"/>
        </w:rPr>
        <w:t xml:space="preserve"> </w:t>
      </w:r>
      <w:r w:rsidRPr="008639F8">
        <w:rPr>
          <w:sz w:val="28"/>
          <w:szCs w:val="28"/>
        </w:rPr>
        <w:t xml:space="preserve">Либерализация и переориентация внешнеэкономических отношений Республики Беларусь облегчили ее доступ в международные экономические структуры к финансовым ресурсам Запада. Укрепились контакты с государствами </w:t>
      </w:r>
      <w:r w:rsidR="00486371" w:rsidRPr="008639F8">
        <w:rPr>
          <w:sz w:val="28"/>
          <w:szCs w:val="28"/>
        </w:rPr>
        <w:t>«</w:t>
      </w:r>
      <w:r w:rsidRPr="008639F8">
        <w:rPr>
          <w:sz w:val="28"/>
          <w:szCs w:val="28"/>
        </w:rPr>
        <w:t>семерки</w:t>
      </w:r>
      <w:r w:rsidR="00486371" w:rsidRPr="008639F8">
        <w:rPr>
          <w:sz w:val="28"/>
          <w:szCs w:val="28"/>
        </w:rPr>
        <w:t>»</w:t>
      </w:r>
      <w:r w:rsidRPr="008639F8">
        <w:rPr>
          <w:sz w:val="28"/>
          <w:szCs w:val="28"/>
        </w:rPr>
        <w:t>, ЕС, МВФ и др. Торговые связи с западными странами стали основным каналом в реализации экспортной продукции и получения потребительских товаров. В то же время возросла экономическая, особенно кредитная, зависимость Республики Беларусь от стран.</w:t>
      </w:r>
    </w:p>
    <w:p w:rsidR="00682A70" w:rsidRPr="008639F8" w:rsidRDefault="00682A70" w:rsidP="008639F8">
      <w:pPr>
        <w:tabs>
          <w:tab w:val="left" w:pos="0"/>
        </w:tabs>
        <w:spacing w:line="360" w:lineRule="auto"/>
        <w:ind w:left="0" w:firstLine="709"/>
        <w:rPr>
          <w:sz w:val="28"/>
          <w:szCs w:val="28"/>
        </w:rPr>
      </w:pPr>
      <w:r w:rsidRPr="008639F8">
        <w:rPr>
          <w:sz w:val="28"/>
          <w:szCs w:val="28"/>
        </w:rPr>
        <w:t>Одной из главных задач во внешнеторговых отношениях Республики Беларусь со странами ближнего зарубежья является расширение торговых отношений и совершенствование структуры внешнеторгового товарооборота. Импорт товаров в Республику Беларусь из стран СНГ в последнее время возрастает. Это является свидетельством положительной динамики в развитии внешнеторговых отношений с ближними странами. Во ввозе</w:t>
      </w:r>
      <w:r w:rsidR="00E615A5" w:rsidRPr="008639F8">
        <w:rPr>
          <w:sz w:val="28"/>
          <w:szCs w:val="28"/>
        </w:rPr>
        <w:t xml:space="preserve"> </w:t>
      </w:r>
      <w:r w:rsidRPr="008639F8">
        <w:rPr>
          <w:sz w:val="28"/>
          <w:szCs w:val="28"/>
        </w:rPr>
        <w:t>продукции из стран СНГ значительную долю занимают руды и концентраты алюминия, топливо, нефтепродукты, продовольствие. Особый интерес у иностранных компаний вызывают предприятия оборонного комплекса.</w:t>
      </w:r>
      <w:r w:rsidR="00E615A5" w:rsidRPr="008639F8">
        <w:rPr>
          <w:sz w:val="28"/>
          <w:szCs w:val="28"/>
        </w:rPr>
        <w:t xml:space="preserve"> </w:t>
      </w:r>
    </w:p>
    <w:p w:rsidR="00682A70" w:rsidRPr="008639F8" w:rsidRDefault="00682A70" w:rsidP="008639F8">
      <w:pPr>
        <w:tabs>
          <w:tab w:val="left" w:pos="0"/>
        </w:tabs>
        <w:spacing w:line="360" w:lineRule="auto"/>
        <w:ind w:left="0" w:firstLine="709"/>
        <w:rPr>
          <w:sz w:val="28"/>
          <w:szCs w:val="28"/>
        </w:rPr>
      </w:pPr>
      <w:r w:rsidRPr="008639F8">
        <w:rPr>
          <w:sz w:val="28"/>
          <w:szCs w:val="28"/>
        </w:rPr>
        <w:t>Приграничная торговля является одной из традиционных форм региональных экономических связей, основывающихся на сбалансированном товарообмене продукцией приграничных регионов соседних стран. Место и роль приграничной торговли в системе внешнеэкономических связей страны определяются социальными, политическими и экономическими задачами. При всей важности экономических стимулов развития ПТ ее приоритетной функцией является содействие в решении социально-экономических задач регионального развития.</w:t>
      </w:r>
    </w:p>
    <w:p w:rsidR="00EB589D" w:rsidRPr="008639F8" w:rsidRDefault="00682A70" w:rsidP="008639F8">
      <w:pPr>
        <w:tabs>
          <w:tab w:val="left" w:pos="0"/>
        </w:tabs>
        <w:spacing w:line="360" w:lineRule="auto"/>
        <w:ind w:left="0" w:firstLine="709"/>
        <w:rPr>
          <w:sz w:val="28"/>
          <w:szCs w:val="28"/>
        </w:rPr>
      </w:pPr>
      <w:r w:rsidRPr="008639F8">
        <w:rPr>
          <w:sz w:val="28"/>
          <w:szCs w:val="28"/>
        </w:rPr>
        <w:t xml:space="preserve">Сводные экономические зоны (СЭЗ). Для свободных экономических зон устанавливается система льгот, позволяющая стимулировать их хозяйственную деятельность. Внешнеторговые льготы – предусматривают введение особого таможенно-тарифного режима, - снижение или отмену экспортно-импортных пошлин и введение порядка осуществления внешнеторговых операций. </w:t>
      </w:r>
    </w:p>
    <w:p w:rsidR="00EB589D" w:rsidRPr="008639F8" w:rsidRDefault="00EB589D" w:rsidP="008639F8">
      <w:pPr>
        <w:spacing w:line="360" w:lineRule="auto"/>
        <w:ind w:left="0" w:firstLine="709"/>
        <w:rPr>
          <w:sz w:val="28"/>
          <w:szCs w:val="28"/>
        </w:rPr>
      </w:pPr>
      <w:r w:rsidRPr="008639F8">
        <w:rPr>
          <w:sz w:val="28"/>
          <w:szCs w:val="28"/>
        </w:rPr>
        <w:t>В заключение вопроса следует заметить, что в настоящее время сложилось множество форм внешнеэкономических связей в различных сферах сотрудничества: в производстве, торговле, транспорте, информационных услугах.</w:t>
      </w:r>
    </w:p>
    <w:p w:rsidR="00EB589D" w:rsidRPr="008639F8" w:rsidRDefault="00EB589D" w:rsidP="008639F8">
      <w:pPr>
        <w:spacing w:line="360" w:lineRule="auto"/>
        <w:ind w:left="0" w:firstLine="709"/>
        <w:rPr>
          <w:sz w:val="28"/>
          <w:szCs w:val="28"/>
        </w:rPr>
      </w:pPr>
    </w:p>
    <w:p w:rsidR="00682A70" w:rsidRPr="008639F8" w:rsidRDefault="00682A70" w:rsidP="008639F8">
      <w:pPr>
        <w:spacing w:line="360" w:lineRule="auto"/>
        <w:ind w:left="0" w:firstLine="709"/>
        <w:rPr>
          <w:sz w:val="28"/>
          <w:szCs w:val="28"/>
        </w:rPr>
      </w:pPr>
      <w:r w:rsidRPr="008639F8">
        <w:rPr>
          <w:b/>
          <w:sz w:val="28"/>
          <w:szCs w:val="28"/>
        </w:rPr>
        <w:t>1.3 Сущность и структура системы государственного регулирования внешнеэкономических связей</w:t>
      </w:r>
    </w:p>
    <w:p w:rsidR="00682A70" w:rsidRPr="008639F8" w:rsidRDefault="00682A70" w:rsidP="008639F8">
      <w:pPr>
        <w:tabs>
          <w:tab w:val="left" w:pos="0"/>
        </w:tabs>
        <w:spacing w:line="360" w:lineRule="auto"/>
        <w:ind w:left="0" w:firstLine="709"/>
        <w:rPr>
          <w:b/>
          <w:sz w:val="28"/>
          <w:szCs w:val="28"/>
        </w:rPr>
      </w:pPr>
    </w:p>
    <w:p w:rsidR="00682A70" w:rsidRPr="008639F8" w:rsidRDefault="00682A70" w:rsidP="008639F8">
      <w:pPr>
        <w:tabs>
          <w:tab w:val="left" w:pos="0"/>
        </w:tabs>
        <w:spacing w:line="360" w:lineRule="auto"/>
        <w:ind w:left="0" w:firstLine="709"/>
        <w:rPr>
          <w:sz w:val="28"/>
          <w:szCs w:val="28"/>
        </w:rPr>
      </w:pPr>
      <w:r w:rsidRPr="008639F8">
        <w:rPr>
          <w:sz w:val="28"/>
          <w:szCs w:val="28"/>
        </w:rPr>
        <w:t>Государственное регулирование внешнеэкономических связей -</w:t>
      </w:r>
      <w:r w:rsidR="00E74041" w:rsidRPr="008639F8">
        <w:rPr>
          <w:sz w:val="28"/>
          <w:szCs w:val="28"/>
        </w:rPr>
        <w:t xml:space="preserve"> </w:t>
      </w:r>
      <w:r w:rsidRPr="008639F8">
        <w:rPr>
          <w:sz w:val="28"/>
          <w:szCs w:val="28"/>
        </w:rPr>
        <w:t>это система хозяйственно-политических мер, осуществляемых государственными органами по углублению и расширению участия страны в международном разделении труда с целью повышения эффективности общественного производства и оптимизации структуры потребления. Оно является составной частью механизма воспроизводства национального экономического потенциала и представляет собой один из основных объектов государственного регулирования национальной экономики наряду с воспроизводственной, технологической, отраслевой и территориальной ее структурой, научно-техническим прогрессом, социальными отношениями, окружающей средой и др. Глобальные цели государственного регулирования внешнеэкономических связей конкретизируются в зависимости от остроты конкретных проблем, возникающих в хозяйственной и социальной сферах. Это, например, преодоление кризиса экономики, необходимость структурной перестройки производственного потенциала, защита отечественного производителя, увеличение занятости, оздоровление платежного баланса, борьба с инфляцией и т.д. Достижение поставленных целей и определяет конкретные направления, формы, масштабы государственного регулирования внешнеэкономических связей. Существенное влияние при этом оказывает внутри - и внешнеэкономические установки государства, интегральный вектор интересов субъектов внешнеэкономической деятельности.</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Государственное регулирование внешнеэкономических связей осуществляется при помощи административных, денежных, кредитных, бюджетных средств, а также политики в государственном секторе экономики. </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Сущность государственного регулирования внешнеэкономических связей заключается в приведении системы внешнеэкономических отношений в такое состояние, которое обеспечивало бы оптимальную реализацию государственных, коллективных и личных интересов субъектов внешнеэкономической деятельности в конкретном временном периоде и на перспективу на основе права, общепризнанных международных норм и правил. </w:t>
      </w:r>
    </w:p>
    <w:p w:rsidR="00682A70" w:rsidRPr="008639F8" w:rsidRDefault="00682A70" w:rsidP="008639F8">
      <w:pPr>
        <w:tabs>
          <w:tab w:val="left" w:pos="0"/>
        </w:tabs>
        <w:spacing w:line="360" w:lineRule="auto"/>
        <w:ind w:left="0" w:firstLine="709"/>
        <w:rPr>
          <w:sz w:val="28"/>
          <w:szCs w:val="28"/>
        </w:rPr>
      </w:pPr>
      <w:r w:rsidRPr="008639F8">
        <w:rPr>
          <w:sz w:val="28"/>
          <w:szCs w:val="28"/>
        </w:rPr>
        <w:t>Механизм регулирования международных экономических связей представляет собой определенную систему принципов, инструментов и методов управления отношениями, в которые вступают субъекты внешнеэкономической деятельности. Эта система включает три основных блока: принципы управления; совокупность конкретных методов и инструментов регулирования; институцион</w:t>
      </w:r>
      <w:r w:rsidR="00EB589D" w:rsidRPr="008639F8">
        <w:rPr>
          <w:sz w:val="28"/>
          <w:szCs w:val="28"/>
        </w:rPr>
        <w:t>аль</w:t>
      </w:r>
      <w:r w:rsidRPr="008639F8">
        <w:rPr>
          <w:sz w:val="28"/>
          <w:szCs w:val="28"/>
        </w:rPr>
        <w:t>но-правовые структуры.</w:t>
      </w:r>
    </w:p>
    <w:p w:rsidR="00682A70" w:rsidRPr="008639F8" w:rsidRDefault="00682A70" w:rsidP="008639F8">
      <w:pPr>
        <w:tabs>
          <w:tab w:val="left" w:pos="0"/>
        </w:tabs>
        <w:spacing w:line="360" w:lineRule="auto"/>
        <w:ind w:left="0" w:firstLine="709"/>
        <w:rPr>
          <w:sz w:val="28"/>
          <w:szCs w:val="28"/>
        </w:rPr>
      </w:pPr>
      <w:r w:rsidRPr="008639F8">
        <w:rPr>
          <w:sz w:val="28"/>
          <w:szCs w:val="28"/>
        </w:rPr>
        <w:t>Принципы управления внешнеэкономическими связями характеризуют подход к международным экономическим отношениям. Различают два главных принципа международного сотрудничества, которые определяют характер и формы регулирования внешнеэкономических связей: протекционизм и свобода торговли.</w:t>
      </w:r>
    </w:p>
    <w:p w:rsidR="00682A70" w:rsidRPr="008639F8" w:rsidRDefault="00682A70" w:rsidP="008639F8">
      <w:pPr>
        <w:tabs>
          <w:tab w:val="left" w:pos="0"/>
        </w:tabs>
        <w:spacing w:line="360" w:lineRule="auto"/>
        <w:ind w:left="0" w:firstLine="709"/>
        <w:rPr>
          <w:sz w:val="28"/>
          <w:szCs w:val="28"/>
        </w:rPr>
      </w:pPr>
      <w:r w:rsidRPr="008639F8">
        <w:rPr>
          <w:sz w:val="28"/>
          <w:szCs w:val="28"/>
        </w:rPr>
        <w:t>Протекционизм - это защита внутреннего рынка от иностранной конкуренции. Проводится через высокие ставки таможенного тарифа на ввозимые из-за рубежа товары, а также через такие нетарифные ограничения, как количественные и валютные ограничения импорта товара. Чрезмерный протекционизм может привести к падению эффективности производства национальных предприятий, снижению конкурентоспособности производимых товаров.</w:t>
      </w:r>
    </w:p>
    <w:p w:rsidR="00682A70" w:rsidRPr="008639F8" w:rsidRDefault="00682A70" w:rsidP="008639F8">
      <w:pPr>
        <w:tabs>
          <w:tab w:val="left" w:pos="0"/>
        </w:tabs>
        <w:spacing w:line="360" w:lineRule="auto"/>
        <w:ind w:left="0" w:firstLine="709"/>
        <w:rPr>
          <w:sz w:val="28"/>
          <w:szCs w:val="28"/>
        </w:rPr>
      </w:pPr>
      <w:r w:rsidRPr="008639F8">
        <w:rPr>
          <w:sz w:val="28"/>
          <w:szCs w:val="28"/>
        </w:rPr>
        <w:t>Свобода торговли - означает устранение ограничений во внешнеэкономических отношениях. В своем крайнем выражении для стран с развивающейся экономикой это может привести к поглощению национальной экономики конкурентами из стран с развитой экономикой. Поэтому извечной проблемой является дилема: протекционизм - свобода торговли, в рамках которой и колеблется внешнеторговая политика, осуществляется комбинация двух подходов.</w:t>
      </w:r>
    </w:p>
    <w:p w:rsidR="00682A70" w:rsidRPr="008639F8" w:rsidRDefault="00682A70" w:rsidP="008639F8">
      <w:pPr>
        <w:tabs>
          <w:tab w:val="left" w:pos="0"/>
        </w:tabs>
        <w:spacing w:line="360" w:lineRule="auto"/>
        <w:ind w:left="0" w:firstLine="709"/>
        <w:rPr>
          <w:sz w:val="28"/>
          <w:szCs w:val="28"/>
        </w:rPr>
      </w:pPr>
      <w:r w:rsidRPr="008639F8">
        <w:rPr>
          <w:sz w:val="28"/>
          <w:szCs w:val="28"/>
        </w:rPr>
        <w:t>Совокупность конкретных экономических методов и инструментов государственного регулирования включает: таможенные тарифы; экспортные и импортные квоты и лицензии; субсидии; валютные курсы; систему установления цен на экспортно-импортные товары.</w:t>
      </w:r>
    </w:p>
    <w:p w:rsidR="00682A70" w:rsidRPr="008639F8" w:rsidRDefault="00682A70" w:rsidP="008639F8">
      <w:pPr>
        <w:tabs>
          <w:tab w:val="left" w:pos="0"/>
        </w:tabs>
        <w:spacing w:line="360" w:lineRule="auto"/>
        <w:ind w:left="0" w:firstLine="709"/>
        <w:rPr>
          <w:sz w:val="28"/>
          <w:szCs w:val="28"/>
        </w:rPr>
      </w:pPr>
      <w:r w:rsidRPr="008639F8">
        <w:rPr>
          <w:sz w:val="28"/>
          <w:szCs w:val="28"/>
        </w:rPr>
        <w:t>Институцион</w:t>
      </w:r>
      <w:r w:rsidR="00EB589D" w:rsidRPr="008639F8">
        <w:rPr>
          <w:sz w:val="28"/>
          <w:szCs w:val="28"/>
        </w:rPr>
        <w:t>аль</w:t>
      </w:r>
      <w:r w:rsidRPr="008639F8">
        <w:rPr>
          <w:sz w:val="28"/>
          <w:szCs w:val="28"/>
        </w:rPr>
        <w:t>но-правовые структуры составляют: различные международные и национальные акты, договора, соглашения, нормы, правила, обычаи и т.д., которые регулируют порядок осуществления международного экономического сотрудничества.</w:t>
      </w:r>
    </w:p>
    <w:p w:rsidR="00682A70" w:rsidRPr="008639F8" w:rsidRDefault="00682A70" w:rsidP="008639F8">
      <w:pPr>
        <w:tabs>
          <w:tab w:val="left" w:pos="0"/>
        </w:tabs>
        <w:spacing w:line="360" w:lineRule="auto"/>
        <w:ind w:left="0" w:firstLine="709"/>
        <w:rPr>
          <w:sz w:val="28"/>
          <w:szCs w:val="28"/>
        </w:rPr>
      </w:pPr>
      <w:r w:rsidRPr="008639F8">
        <w:rPr>
          <w:sz w:val="28"/>
          <w:szCs w:val="28"/>
        </w:rPr>
        <w:t>Эффективность механизма регулирования внешнеэкономических связей может быть оценена с помощью следующих критериев:</w:t>
      </w:r>
    </w:p>
    <w:p w:rsidR="00682A70" w:rsidRPr="008639F8" w:rsidRDefault="00682A70" w:rsidP="008639F8">
      <w:pPr>
        <w:numPr>
          <w:ilvl w:val="0"/>
          <w:numId w:val="39"/>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Эффективность использования и распределения имеющихся национальных экономических ресурсов с точки зрения обеспечения потребления товаров и услуг населением страны.</w:t>
      </w:r>
    </w:p>
    <w:p w:rsidR="00682A70" w:rsidRPr="008639F8" w:rsidRDefault="00682A70" w:rsidP="008639F8">
      <w:pPr>
        <w:numPr>
          <w:ilvl w:val="0"/>
          <w:numId w:val="39"/>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Влияние системы регулирования на рост экономического потенциала, привлечение инвестиций.</w:t>
      </w:r>
    </w:p>
    <w:p w:rsidR="00682A70" w:rsidRPr="008639F8" w:rsidRDefault="00682A70" w:rsidP="008639F8">
      <w:pPr>
        <w:numPr>
          <w:ilvl w:val="0"/>
          <w:numId w:val="39"/>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Обеспечение занятости населения.</w:t>
      </w:r>
    </w:p>
    <w:p w:rsidR="00682A70" w:rsidRPr="008639F8" w:rsidRDefault="00682A70" w:rsidP="008639F8">
      <w:pPr>
        <w:numPr>
          <w:ilvl w:val="0"/>
          <w:numId w:val="39"/>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Распределение доходов между субъектами внешнеэкономической деятельности как на международном, так и на национальном уровне.</w:t>
      </w:r>
    </w:p>
    <w:p w:rsidR="00682A70" w:rsidRPr="008639F8" w:rsidRDefault="00682A70" w:rsidP="008639F8">
      <w:pPr>
        <w:numPr>
          <w:ilvl w:val="0"/>
          <w:numId w:val="39"/>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Стабильность цен.</w:t>
      </w:r>
    </w:p>
    <w:p w:rsidR="00682A70" w:rsidRPr="008639F8" w:rsidRDefault="00682A70" w:rsidP="008639F8">
      <w:pPr>
        <w:numPr>
          <w:ilvl w:val="0"/>
          <w:numId w:val="39"/>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Качество жизни в обществе.</w:t>
      </w:r>
    </w:p>
    <w:p w:rsidR="00682A70" w:rsidRPr="008639F8" w:rsidRDefault="00682A70" w:rsidP="008639F8">
      <w:pPr>
        <w:numPr>
          <w:ilvl w:val="0"/>
          <w:numId w:val="39"/>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Экономическая безопасность страны.</w:t>
      </w:r>
      <w:r w:rsidR="00374C69" w:rsidRPr="008639F8">
        <w:rPr>
          <w:sz w:val="28"/>
          <w:szCs w:val="28"/>
        </w:rPr>
        <w:t xml:space="preserve"> [</w:t>
      </w:r>
      <w:r w:rsidR="00A3581A" w:rsidRPr="008639F8">
        <w:rPr>
          <w:sz w:val="28"/>
          <w:szCs w:val="28"/>
        </w:rPr>
        <w:t>27, с.153</w:t>
      </w:r>
      <w:r w:rsidR="00374C69" w:rsidRPr="008639F8">
        <w:rPr>
          <w:sz w:val="28"/>
          <w:szCs w:val="28"/>
        </w:rPr>
        <w:t>]</w:t>
      </w:r>
      <w:r w:rsidR="00A3581A" w:rsidRPr="008639F8">
        <w:rPr>
          <w:sz w:val="28"/>
          <w:szCs w:val="28"/>
        </w:rPr>
        <w:t>.</w:t>
      </w:r>
    </w:p>
    <w:p w:rsidR="00682A70" w:rsidRPr="008639F8" w:rsidRDefault="00682A70" w:rsidP="008639F8">
      <w:pPr>
        <w:tabs>
          <w:tab w:val="left" w:pos="0"/>
        </w:tabs>
        <w:spacing w:line="360" w:lineRule="auto"/>
        <w:ind w:left="0" w:firstLine="709"/>
        <w:rPr>
          <w:sz w:val="28"/>
          <w:szCs w:val="28"/>
        </w:rPr>
      </w:pPr>
      <w:r w:rsidRPr="008639F8">
        <w:rPr>
          <w:sz w:val="28"/>
          <w:szCs w:val="28"/>
        </w:rPr>
        <w:t>Механизм регулирования международных экономических отношений состоит из двух взаимосвязанных элементов: национального и международного. Поэтому механизм государственного регулирования внешнеэкономических связей находится под определенным влиянием международных рычагов и инструментов. Тяжесть этого влияния зависит от степени интеграции национального воспроизводственного потенциала в мирохозяйственные связи, места и роли национальной экономики в мировом хозяйстве.</w:t>
      </w:r>
    </w:p>
    <w:p w:rsidR="00682A70" w:rsidRPr="008639F8" w:rsidRDefault="00682A70" w:rsidP="008639F8">
      <w:pPr>
        <w:tabs>
          <w:tab w:val="left" w:pos="0"/>
        </w:tabs>
        <w:spacing w:line="360" w:lineRule="auto"/>
        <w:ind w:left="0" w:firstLine="709"/>
        <w:rPr>
          <w:sz w:val="28"/>
          <w:szCs w:val="28"/>
        </w:rPr>
      </w:pPr>
      <w:r w:rsidRPr="008639F8">
        <w:rPr>
          <w:sz w:val="28"/>
          <w:szCs w:val="28"/>
        </w:rPr>
        <w:t>Рассматривая государственное регулирование как определенную систему, при изучении ее структуры целесообразно выделить четыре основных элемента:</w:t>
      </w:r>
    </w:p>
    <w:p w:rsidR="00682A70" w:rsidRPr="008639F8" w:rsidRDefault="00682A70" w:rsidP="008639F8">
      <w:pPr>
        <w:numPr>
          <w:ilvl w:val="0"/>
          <w:numId w:val="40"/>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Важнейшим элементом, определяющим эффективность функционирования всей системы, является выработка и реализация внешнеэкономической политики.</w:t>
      </w:r>
    </w:p>
    <w:p w:rsidR="00682A70" w:rsidRPr="008639F8" w:rsidRDefault="00682A70" w:rsidP="008639F8">
      <w:pPr>
        <w:tabs>
          <w:tab w:val="left" w:pos="0"/>
        </w:tabs>
        <w:spacing w:line="360" w:lineRule="auto"/>
        <w:ind w:left="0" w:firstLine="709"/>
        <w:rPr>
          <w:sz w:val="28"/>
          <w:szCs w:val="28"/>
        </w:rPr>
      </w:pPr>
      <w:r w:rsidRPr="008639F8">
        <w:rPr>
          <w:sz w:val="28"/>
          <w:szCs w:val="28"/>
        </w:rPr>
        <w:t>В основе внешнеэкономической политики стран-участниц международного разделения труда лежит перманентный (постоянный, непрерывный) процесс сложного приспособления структур национальных экономик (отраслевой, технологической, организационной и т.д.) к более динамичной по своей природе структуре мирового хозяйства.</w:t>
      </w:r>
    </w:p>
    <w:p w:rsidR="00682A70" w:rsidRPr="008639F8" w:rsidRDefault="00682A70" w:rsidP="008639F8">
      <w:pPr>
        <w:tabs>
          <w:tab w:val="left" w:pos="0"/>
        </w:tabs>
        <w:spacing w:line="360" w:lineRule="auto"/>
        <w:ind w:left="0" w:firstLine="709"/>
        <w:rPr>
          <w:sz w:val="28"/>
          <w:szCs w:val="28"/>
        </w:rPr>
      </w:pPr>
      <w:r w:rsidRPr="008639F8">
        <w:rPr>
          <w:sz w:val="28"/>
          <w:szCs w:val="28"/>
        </w:rPr>
        <w:t>Основной двуединой задачей, на решение которой должна быть направлена современная внешнеэкономическая политика РБ, является проникновение на мировые рынки и адаптация национальной экономики в мировую экономику. Для этого необходимо:</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сформировать собственный экспортный потенциал, способный предложить конкурентоспособные товары, услуги и технологии;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улучшить структуру и пропорции внешнеэкономического обмена за счет импорто-замещения, увеличения части наукоемких товаров и услуг в экспорте;</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переходить к прогрессивным формам международного сотрудничества.</w:t>
      </w:r>
    </w:p>
    <w:p w:rsidR="00682A70" w:rsidRPr="008639F8" w:rsidRDefault="00682A70" w:rsidP="008639F8">
      <w:pPr>
        <w:tabs>
          <w:tab w:val="left" w:pos="0"/>
        </w:tabs>
        <w:spacing w:line="360" w:lineRule="auto"/>
        <w:ind w:left="0" w:firstLine="709"/>
        <w:rPr>
          <w:sz w:val="28"/>
          <w:szCs w:val="28"/>
        </w:rPr>
      </w:pPr>
      <w:r w:rsidRPr="008639F8">
        <w:rPr>
          <w:sz w:val="28"/>
          <w:szCs w:val="28"/>
        </w:rPr>
        <w:t>Реализация основной задачи создаст благоприятные условия для развития экономики Р</w:t>
      </w:r>
      <w:r w:rsidR="00EB589D" w:rsidRPr="008639F8">
        <w:rPr>
          <w:sz w:val="28"/>
          <w:szCs w:val="28"/>
        </w:rPr>
        <w:t xml:space="preserve">еспублики </w:t>
      </w:r>
      <w:r w:rsidRPr="008639F8">
        <w:rPr>
          <w:sz w:val="28"/>
          <w:szCs w:val="28"/>
        </w:rPr>
        <w:t>Б</w:t>
      </w:r>
      <w:r w:rsidR="00EB589D" w:rsidRPr="008639F8">
        <w:rPr>
          <w:sz w:val="28"/>
          <w:szCs w:val="28"/>
        </w:rPr>
        <w:t>еларусь</w:t>
      </w:r>
      <w:r w:rsidRPr="008639F8">
        <w:rPr>
          <w:sz w:val="28"/>
          <w:szCs w:val="28"/>
        </w:rPr>
        <w:t>, укрепления ее международных позиций.</w:t>
      </w:r>
    </w:p>
    <w:p w:rsidR="00682A70" w:rsidRPr="008639F8" w:rsidRDefault="00EB589D" w:rsidP="008639F8">
      <w:pPr>
        <w:numPr>
          <w:ilvl w:val="0"/>
          <w:numId w:val="41"/>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w:t>
      </w:r>
      <w:r w:rsidR="00682A70" w:rsidRPr="008639F8">
        <w:rPr>
          <w:sz w:val="28"/>
          <w:szCs w:val="28"/>
        </w:rPr>
        <w:t>Технологическим</w:t>
      </w:r>
      <w:r w:rsidRPr="008639F8">
        <w:rPr>
          <w:sz w:val="28"/>
          <w:szCs w:val="28"/>
        </w:rPr>
        <w:t>»</w:t>
      </w:r>
      <w:r w:rsidR="00682A70" w:rsidRPr="008639F8">
        <w:rPr>
          <w:sz w:val="28"/>
          <w:szCs w:val="28"/>
        </w:rPr>
        <w:t xml:space="preserve"> элементом системы регулирования внешнеэкономических связей являются экономические инструменты. В зависимости от способа действия они могут быть подразделены на инструменты прямого и непрямого действия.</w:t>
      </w:r>
    </w:p>
    <w:p w:rsidR="00682A70" w:rsidRPr="008639F8" w:rsidRDefault="00682A70" w:rsidP="008639F8">
      <w:pPr>
        <w:tabs>
          <w:tab w:val="left" w:pos="0"/>
        </w:tabs>
        <w:spacing w:line="360" w:lineRule="auto"/>
        <w:ind w:left="0" w:firstLine="709"/>
        <w:rPr>
          <w:sz w:val="28"/>
          <w:szCs w:val="28"/>
        </w:rPr>
      </w:pPr>
      <w:r w:rsidRPr="008639F8">
        <w:rPr>
          <w:sz w:val="28"/>
          <w:szCs w:val="28"/>
        </w:rPr>
        <w:t>К инструментам прямого действия относятся: целевые государственные затраты (например, на создание инфраструктуры в свободной экономической зоне); непосредственный контроль государства за внешнеэкономическими процессами (регулирование количественных объемов экспорта-импорта, установление валютных курсов, регулирование цен на экспорт-импорт и т.д.); законодательное регулирование.</w:t>
      </w:r>
    </w:p>
    <w:p w:rsidR="00682A70" w:rsidRPr="008639F8" w:rsidRDefault="00682A70" w:rsidP="008639F8">
      <w:pPr>
        <w:tabs>
          <w:tab w:val="left" w:pos="0"/>
        </w:tabs>
        <w:spacing w:line="360" w:lineRule="auto"/>
        <w:ind w:left="0" w:firstLine="709"/>
        <w:rPr>
          <w:sz w:val="28"/>
          <w:szCs w:val="28"/>
        </w:rPr>
      </w:pPr>
      <w:r w:rsidRPr="008639F8">
        <w:rPr>
          <w:sz w:val="28"/>
          <w:szCs w:val="28"/>
        </w:rPr>
        <w:t>Инструменты непрямого действия влияют на стоимостные пропорции народного хозяйства. Например, через величину налогов можно влиять на объемы производства и платежеспособность населения; рост процентной ставки в сбербанке стимулирует рост сбережений, ведет к росту объема отложенного спроса; девальвация национальной валюты создает интерес в экспорте товаров.</w:t>
      </w:r>
    </w:p>
    <w:p w:rsidR="00682A70" w:rsidRPr="008639F8" w:rsidRDefault="00682A70" w:rsidP="008639F8">
      <w:pPr>
        <w:tabs>
          <w:tab w:val="left" w:pos="0"/>
        </w:tabs>
        <w:spacing w:line="360" w:lineRule="auto"/>
        <w:ind w:left="0" w:firstLine="709"/>
        <w:rPr>
          <w:sz w:val="28"/>
          <w:szCs w:val="28"/>
        </w:rPr>
      </w:pPr>
      <w:r w:rsidRPr="008639F8">
        <w:rPr>
          <w:sz w:val="28"/>
          <w:szCs w:val="28"/>
        </w:rPr>
        <w:t>В качестве инструментов регулирования государство обычно использует следующие экономические категории: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Экспортная лицензия - документ, контролирующий вывоз из страны товаров, услуг и объектов, представляющих стратегическую, историческую или культурную ценность. Она выдается в форме разрешения, подписанного специальными правительственными органами;</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Экспортная субсидия - дотация производителю или продавцу экспортного товара, возмещающая часть его издержек производства или обращения и повышающая конкурентоспособность товара на внешнем рынке. Экспортная субсидия - одна из форм стимулирования развития экспорта, предоставляется в различных формах. Среди них наиболее распространены: прямое финансирование НИОКР при разработке конкурентоспособных экспортных товаров, финансирование модернизации производства, снижение налогообложения экспортного производства, включая введение повышенных норм амортизации, финансирование маркетинговых исследований, предоставление благоприятных кредитов на развитие экспортного производства, гарантирование экспортных кредитов и т.д.</w:t>
      </w:r>
    </w:p>
    <w:p w:rsidR="00682A70" w:rsidRPr="008639F8" w:rsidRDefault="00682A70" w:rsidP="008639F8">
      <w:pPr>
        <w:numPr>
          <w:ilvl w:val="12"/>
          <w:numId w:val="0"/>
        </w:numPr>
        <w:tabs>
          <w:tab w:val="left" w:pos="0"/>
        </w:tabs>
        <w:spacing w:line="360" w:lineRule="auto"/>
        <w:ind w:firstLine="709"/>
        <w:rPr>
          <w:sz w:val="28"/>
          <w:szCs w:val="28"/>
        </w:rPr>
      </w:pPr>
      <w:r w:rsidRPr="008639F8">
        <w:rPr>
          <w:sz w:val="28"/>
          <w:szCs w:val="28"/>
        </w:rPr>
        <w:t>- Экспортные премии - экономические рычаги финансового и ценового характера, используемые государством (а также монополиями, предприятиями, организациями и фирмами) для поощрения вывоза определенных видов продукции и предоставления услуг иностранным партнерам. Они используются для расширения экспорта, овладения внешними рынками, создают благоприятные ценовые условия для реализации товаров на зарубежных рынках. Обычно экспортные премии выступают в форме полного или частичного освобождения фирм-экспортеров от уплаты тех или иных налогов, импортных пошлин, возврата акцизных сборов или в виде прямого субсидирования экспорта.</w:t>
      </w:r>
    </w:p>
    <w:p w:rsidR="00682A70" w:rsidRPr="008639F8" w:rsidRDefault="00682A70" w:rsidP="008639F8">
      <w:pPr>
        <w:numPr>
          <w:ilvl w:val="12"/>
          <w:numId w:val="0"/>
        </w:numPr>
        <w:tabs>
          <w:tab w:val="left" w:pos="0"/>
        </w:tabs>
        <w:spacing w:line="360" w:lineRule="auto"/>
        <w:ind w:firstLine="709"/>
        <w:rPr>
          <w:sz w:val="28"/>
          <w:szCs w:val="28"/>
        </w:rPr>
      </w:pPr>
      <w:r w:rsidRPr="008639F8">
        <w:rPr>
          <w:sz w:val="28"/>
          <w:szCs w:val="28"/>
        </w:rPr>
        <w:t>- Импортная квота - это нетарифные количественные (стоимостный или натуральный) способы ограничения ввоза определенных товаров. Они устанавливаются с целью защиты национального товаропроизводителя или уменьшения импорта для улучшения платежного баланса страны.</w:t>
      </w:r>
    </w:p>
    <w:p w:rsidR="00682A70" w:rsidRPr="008639F8" w:rsidRDefault="00682A70" w:rsidP="008639F8">
      <w:pPr>
        <w:tabs>
          <w:tab w:val="left" w:pos="0"/>
        </w:tabs>
        <w:spacing w:line="360" w:lineRule="auto"/>
        <w:ind w:left="0" w:firstLine="709"/>
        <w:rPr>
          <w:sz w:val="28"/>
          <w:szCs w:val="28"/>
        </w:rPr>
      </w:pPr>
      <w:r w:rsidRPr="008639F8">
        <w:rPr>
          <w:sz w:val="28"/>
          <w:szCs w:val="28"/>
        </w:rPr>
        <w:t>- Добровольное ограничение экспорта - своеобразный аналог импортных квот, один из методов государственного регулирования внешней торговли. Он означает обязательство одного из партнеров по внешнеэкономическим связям ограничить или, по крайней мере, не расширять объем экспорта. Обязательство может быть принято в результате официального или неофициального соглашения об установлении квот на экспорт товаров. Часто добровольное ограничение экспорта вызывается угрозой страны-контрагента применить санкции или является уступкой в обмен на экономическую, техническую или военную помощь.</w:t>
      </w:r>
    </w:p>
    <w:p w:rsidR="00682A70" w:rsidRPr="008639F8" w:rsidRDefault="00682A70" w:rsidP="008639F8">
      <w:pPr>
        <w:tabs>
          <w:tab w:val="left" w:pos="0"/>
        </w:tabs>
        <w:spacing w:line="360" w:lineRule="auto"/>
        <w:ind w:left="0" w:firstLine="709"/>
        <w:rPr>
          <w:sz w:val="28"/>
          <w:szCs w:val="28"/>
        </w:rPr>
      </w:pPr>
      <w:r w:rsidRPr="008639F8">
        <w:rPr>
          <w:sz w:val="28"/>
          <w:szCs w:val="28"/>
        </w:rPr>
        <w:t xml:space="preserve">- Антидемпинговая пошлина. Валютный демпинг-экспорт товаров по ценам ниже мировых, что становится возможным вследствие падения курса национальной валюты в большей степени, чем уменьшается ее покупательная способность внутри страны. Экспортеры, приобретая в стране товары по низким ценам, реализуют их на внешнем рынке за более твердую валюту, которую затем обменивают по заниженному курсу на национальную валюту, получая вследствие этого большую прибыль за счет курсовой разницы. Антидемпинговая пошлина - это дополнительная импортная пошлина, которой облагаются товары, экспортируемые по ценам ниже </w:t>
      </w:r>
      <w:r w:rsidR="00EB589D" w:rsidRPr="008639F8">
        <w:rPr>
          <w:sz w:val="28"/>
          <w:szCs w:val="28"/>
        </w:rPr>
        <w:t>«</w:t>
      </w:r>
      <w:r w:rsidRPr="008639F8">
        <w:rPr>
          <w:sz w:val="28"/>
          <w:szCs w:val="28"/>
        </w:rPr>
        <w:t>нормальных</w:t>
      </w:r>
      <w:r w:rsidR="00EB589D" w:rsidRPr="008639F8">
        <w:rPr>
          <w:sz w:val="28"/>
          <w:szCs w:val="28"/>
        </w:rPr>
        <w:t>»</w:t>
      </w:r>
      <w:r w:rsidRPr="008639F8">
        <w:rPr>
          <w:sz w:val="28"/>
          <w:szCs w:val="28"/>
        </w:rPr>
        <w:t xml:space="preserve"> цен мирового рынка или внутренних цен импортирующей страны. В ряде стран, в т.ч. и в Республике Беларусь, законодательством установлены предельные отклонения от нормальных цен, превышение которых признается демпингом.</w:t>
      </w:r>
    </w:p>
    <w:p w:rsidR="00682A70" w:rsidRPr="008639F8" w:rsidRDefault="00682A70" w:rsidP="008639F8">
      <w:pPr>
        <w:tabs>
          <w:tab w:val="left" w:pos="0"/>
        </w:tabs>
        <w:spacing w:line="360" w:lineRule="auto"/>
        <w:ind w:left="0" w:firstLine="709"/>
        <w:rPr>
          <w:sz w:val="28"/>
          <w:szCs w:val="28"/>
        </w:rPr>
      </w:pPr>
      <w:r w:rsidRPr="008639F8">
        <w:rPr>
          <w:sz w:val="28"/>
          <w:szCs w:val="28"/>
        </w:rPr>
        <w:t>Инструментом регулирования экспорта-импорта являются также акциз и налог на добавленную стоимость.</w:t>
      </w:r>
    </w:p>
    <w:p w:rsidR="00682A70" w:rsidRPr="008639F8" w:rsidRDefault="00682A70" w:rsidP="008639F8">
      <w:pPr>
        <w:tabs>
          <w:tab w:val="left" w:pos="0"/>
        </w:tabs>
        <w:spacing w:line="360" w:lineRule="auto"/>
        <w:ind w:left="0" w:firstLine="709"/>
        <w:rPr>
          <w:sz w:val="28"/>
          <w:szCs w:val="28"/>
        </w:rPr>
      </w:pPr>
      <w:r w:rsidRPr="008639F8">
        <w:rPr>
          <w:sz w:val="28"/>
          <w:szCs w:val="28"/>
        </w:rPr>
        <w:t>Акциз - одна из разновидностей косвенных налогов, связанных с движением товаров, а не доходов физических и юридических лиц. Плательщиком акциза выступает потребитель при покупке облагаемых акцизом товаров (табак, спиртные напитки, автомобили и др.). Взимание акциза ведет к росту цен на импортируемые товары и повышает конкурентоспособность аналогичных товаров отечественного производства. Аналогичный механизм влияния на импорт налога на добавленную стоимость, который в этом случае представляет собой налог с части стоимости реализованных внутри страны продукции и услуг, добавленной в обращении. Добавленная стоимость исчисляется как доход (выручка) от реализации продукции или услуг за вычетом материальных затрат.</w:t>
      </w:r>
    </w:p>
    <w:p w:rsidR="00682A70" w:rsidRPr="008639F8" w:rsidRDefault="00682A70" w:rsidP="008639F8">
      <w:pPr>
        <w:tabs>
          <w:tab w:val="left" w:pos="0"/>
        </w:tabs>
        <w:spacing w:line="360" w:lineRule="auto"/>
        <w:ind w:left="0" w:firstLine="709"/>
        <w:rPr>
          <w:sz w:val="28"/>
          <w:szCs w:val="28"/>
        </w:rPr>
      </w:pPr>
      <w:r w:rsidRPr="008639F8">
        <w:rPr>
          <w:sz w:val="28"/>
          <w:szCs w:val="28"/>
        </w:rPr>
        <w:t>Льготы и привилегии предприятиям с иностранными инвестициями заключаются в следующем. Имущество иностранных инвесторов, ввозимое в качестве вклада в уставной фонд этих предприятий, предназначенное для собственного материального производства и собственных нужд иностранных работников, не облагается таможенными пошлинами.</w:t>
      </w:r>
    </w:p>
    <w:p w:rsidR="00682A70" w:rsidRPr="008639F8" w:rsidRDefault="00682A70" w:rsidP="008639F8">
      <w:pPr>
        <w:tabs>
          <w:tab w:val="left" w:pos="0"/>
        </w:tabs>
        <w:spacing w:line="360" w:lineRule="auto"/>
        <w:ind w:left="0" w:firstLine="709"/>
        <w:rPr>
          <w:sz w:val="28"/>
          <w:szCs w:val="28"/>
        </w:rPr>
      </w:pPr>
      <w:r w:rsidRPr="008639F8">
        <w:rPr>
          <w:sz w:val="28"/>
          <w:szCs w:val="28"/>
        </w:rPr>
        <w:t>Валютная выручка таких предприятий от экспорта продукции собственного производства остается полностью в их распоряжении.</w:t>
      </w:r>
    </w:p>
    <w:p w:rsidR="00682A70" w:rsidRPr="008639F8" w:rsidRDefault="00682A70" w:rsidP="008639F8">
      <w:pPr>
        <w:tabs>
          <w:tab w:val="left" w:pos="0"/>
        </w:tabs>
        <w:spacing w:line="360" w:lineRule="auto"/>
        <w:ind w:left="0" w:firstLine="709"/>
        <w:rPr>
          <w:sz w:val="28"/>
          <w:szCs w:val="28"/>
        </w:rPr>
      </w:pPr>
      <w:r w:rsidRPr="008639F8">
        <w:rPr>
          <w:sz w:val="28"/>
          <w:szCs w:val="28"/>
        </w:rPr>
        <w:t>Гарантирование экспортных кредитов - выдача гарантии государством, коммерческими банками по обязательствам клиентов перед зарубежными партнерами. Основная их цель - страхование покупателя от убытков, вызванных нарушением продавцом своих обязательств. Государство также может выступить гарантом по возврату кредитов, получаемых отечественными организациями от иностранных кредитов.</w:t>
      </w:r>
    </w:p>
    <w:p w:rsidR="00682A70" w:rsidRPr="008639F8" w:rsidRDefault="00682A70"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Важнейшим элементом системы государственного регулирования внешнеэкономических связей являются различные стандарты и технические нормы. </w:t>
      </w:r>
    </w:p>
    <w:p w:rsidR="00682A70" w:rsidRPr="008639F8" w:rsidRDefault="00682A70" w:rsidP="008639F8">
      <w:pPr>
        <w:tabs>
          <w:tab w:val="left" w:pos="0"/>
        </w:tabs>
        <w:spacing w:line="360" w:lineRule="auto"/>
        <w:ind w:left="0" w:firstLine="709"/>
        <w:rPr>
          <w:sz w:val="28"/>
          <w:szCs w:val="28"/>
        </w:rPr>
      </w:pPr>
      <w:r w:rsidRPr="008639F8">
        <w:rPr>
          <w:sz w:val="28"/>
          <w:szCs w:val="28"/>
        </w:rPr>
        <w:t>Международные стандарты - рекомендации международных специализированных организаций, устанавливающие общие для однородных товаров, производимых в разных странах, требования к этим товарам или процессам их производства либо использования.</w:t>
      </w:r>
    </w:p>
    <w:p w:rsidR="00682A70" w:rsidRPr="008639F8" w:rsidRDefault="00682A70" w:rsidP="008639F8">
      <w:pPr>
        <w:tabs>
          <w:tab w:val="left" w:pos="0"/>
        </w:tabs>
        <w:spacing w:line="360" w:lineRule="auto"/>
        <w:ind w:left="0" w:firstLine="709"/>
        <w:rPr>
          <w:sz w:val="28"/>
          <w:szCs w:val="28"/>
        </w:rPr>
      </w:pPr>
      <w:r w:rsidRPr="008639F8">
        <w:rPr>
          <w:sz w:val="28"/>
          <w:szCs w:val="28"/>
        </w:rPr>
        <w:t>В отличие от национальных стандартов международные не носят обязательного характера для их использования, однако применение международных стандартов повышает конкурентоспособность товаров на мировых рынках. Международные стандарты разрабатываются и рекомендуются к применению, в частности, Международной организацией по стандартизации ООН, а также большим количеством других специализированных организацией. Международные стандарты увязывают входные и выходные параметры изделий разных производителей, призванных работать в едином комплексе.</w:t>
      </w:r>
    </w:p>
    <w:p w:rsidR="00682A70" w:rsidRPr="008639F8" w:rsidRDefault="00682A70" w:rsidP="008639F8">
      <w:pPr>
        <w:tabs>
          <w:tab w:val="left" w:pos="0"/>
        </w:tabs>
        <w:spacing w:line="360" w:lineRule="auto"/>
        <w:ind w:left="0" w:firstLine="709"/>
        <w:rPr>
          <w:sz w:val="28"/>
          <w:szCs w:val="28"/>
        </w:rPr>
      </w:pPr>
      <w:r w:rsidRPr="008639F8">
        <w:rPr>
          <w:sz w:val="28"/>
          <w:szCs w:val="28"/>
        </w:rPr>
        <w:t>Соответствие продуктов международного обмена определенным стандартам и техническим требованиям подтверждается посредством сертификата. Сертификация бывает трех видов: самосертификация (проводимая самим изготовителем); осуществляемая потребителем; проводимая третьей стороной (специализированной организацией, независимой от изготовителя и потребителя). Государство может влиять на потоки экспортно-импортных товаров, устанавливая соответствующие сертификатные требования.</w:t>
      </w:r>
    </w:p>
    <w:p w:rsidR="00682A70" w:rsidRPr="008639F8" w:rsidRDefault="00682A70" w:rsidP="008639F8">
      <w:p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 xml:space="preserve">Валютно-финансовое регулирование внешнеэкономических связей государство осуществляет через выработку и реализацию валютной политики. Валютная политика - это комплекс мер экономического, правового и организационного характера, проводимых государственными органами, центральными финансовыми учреждениями и национальными (государственными) банками, а также международными валютно-финансовыми организациями в области валютно-кредитных отношений. Валютная политика государства является составной частью его внешнеэкономической политики, важным средством, содействующим включению экономики страны в мировое хозяйство. Это достигается проведением различных мер по регулированию расчетных и валютно-кредитных отношений страны и ее субъектов (валютные ограничения, продажа или скупка валют центральными банками на валютном рынке, повышение или понижение учетных ставок, ограничения динамики курса национальной валюты определенными пределами (установление “коридора”, его повышения или понижения). Изменение валютного курса влияет на динамику экспорта-импорта страны. </w:t>
      </w:r>
    </w:p>
    <w:p w:rsidR="00682A70" w:rsidRPr="008639F8" w:rsidRDefault="00682A70" w:rsidP="008639F8">
      <w:pPr>
        <w:tabs>
          <w:tab w:val="left" w:pos="0"/>
        </w:tabs>
        <w:spacing w:line="360" w:lineRule="auto"/>
        <w:ind w:left="0" w:firstLine="709"/>
        <w:rPr>
          <w:sz w:val="28"/>
          <w:szCs w:val="28"/>
        </w:rPr>
      </w:pPr>
      <w:r w:rsidRPr="008639F8">
        <w:rPr>
          <w:sz w:val="28"/>
          <w:szCs w:val="28"/>
        </w:rPr>
        <w:t>Основными средствами таможенного регулирования внешнеэкономических связей являются: участие в таможенных союзах, зонах свободной торговли и таможенных конвенциях; применение таможенных тарифов, таможенных пошлин и таможенных сборов, таможенных формальностей; установление режима прохождения грузов через границу; система государственных органов таможенного контроля.</w:t>
      </w:r>
    </w:p>
    <w:p w:rsidR="00682A70" w:rsidRPr="008639F8" w:rsidRDefault="00682A70" w:rsidP="008639F8">
      <w:pPr>
        <w:tabs>
          <w:tab w:val="left" w:pos="0"/>
        </w:tabs>
        <w:spacing w:line="360" w:lineRule="auto"/>
        <w:ind w:left="0" w:firstLine="709"/>
        <w:rPr>
          <w:sz w:val="28"/>
          <w:szCs w:val="28"/>
        </w:rPr>
      </w:pPr>
      <w:r w:rsidRPr="008639F8">
        <w:rPr>
          <w:sz w:val="28"/>
          <w:szCs w:val="28"/>
        </w:rPr>
        <w:t>Уточним некоторые понятия.</w:t>
      </w:r>
      <w:r w:rsidR="00EB589D" w:rsidRPr="008639F8">
        <w:rPr>
          <w:sz w:val="28"/>
          <w:szCs w:val="28"/>
        </w:rPr>
        <w:t xml:space="preserve"> </w:t>
      </w:r>
      <w:r w:rsidRPr="008639F8">
        <w:rPr>
          <w:sz w:val="28"/>
          <w:szCs w:val="28"/>
        </w:rPr>
        <w:t>Таможенный союз - общая таможенная территория двух и более стран с единым таможенным тарифом в отношении третьих стран и полной отменой пошлин во взаимных отношениях.</w:t>
      </w:r>
    </w:p>
    <w:p w:rsidR="00682A70" w:rsidRPr="008639F8" w:rsidRDefault="00682A70" w:rsidP="008639F8">
      <w:pPr>
        <w:tabs>
          <w:tab w:val="left" w:pos="0"/>
        </w:tabs>
        <w:spacing w:line="360" w:lineRule="auto"/>
        <w:ind w:left="0" w:firstLine="709"/>
        <w:rPr>
          <w:sz w:val="28"/>
          <w:szCs w:val="28"/>
        </w:rPr>
      </w:pPr>
      <w:r w:rsidRPr="008639F8">
        <w:rPr>
          <w:sz w:val="28"/>
          <w:szCs w:val="28"/>
        </w:rPr>
        <w:t>Таможенная конвенция - многостороннее или двустороннее международное соглашение, регулирующее вопросы таможенного обложения и таможенные формальности во взаимной торговле стран-участниц. Ее цель - снижение таможенных пошлин на товары, импортируемые из стран-участниц, и облегчение прохождения ими таможенных формальностей как в стране-экспортере, так и в стране-импортере. Участники конвенции берут на себя обязательства предоставлять друг другу таможенные льготы и содействовать тому, чтобы таможенные правила не препятствовали развитию взаимной торговли и других видов внешнеэкономических связей.</w:t>
      </w:r>
    </w:p>
    <w:p w:rsidR="00682A70" w:rsidRPr="008639F8" w:rsidRDefault="00682A70" w:rsidP="008639F8">
      <w:pPr>
        <w:tabs>
          <w:tab w:val="left" w:pos="0"/>
        </w:tabs>
        <w:spacing w:line="360" w:lineRule="auto"/>
        <w:ind w:left="0" w:firstLine="709"/>
        <w:rPr>
          <w:sz w:val="28"/>
          <w:szCs w:val="28"/>
        </w:rPr>
      </w:pPr>
      <w:r w:rsidRPr="008639F8">
        <w:rPr>
          <w:sz w:val="28"/>
          <w:szCs w:val="28"/>
        </w:rPr>
        <w:t>Таможенные пошлины - денежный сбор, взимаемый государством через сеть таможенных учреждений с товаров, имущества и ценностей при пересечении ими границы страны. Существуют ввозные, вывозные и транзитные пошлины. Ставки таможенных пошлин содержатся в таможенных тарифах.</w:t>
      </w:r>
    </w:p>
    <w:p w:rsidR="00682A70" w:rsidRPr="008639F8" w:rsidRDefault="00682A70" w:rsidP="008639F8">
      <w:pPr>
        <w:tabs>
          <w:tab w:val="left" w:pos="0"/>
        </w:tabs>
        <w:spacing w:line="360" w:lineRule="auto"/>
        <w:ind w:left="0" w:firstLine="709"/>
        <w:rPr>
          <w:sz w:val="28"/>
          <w:szCs w:val="28"/>
        </w:rPr>
      </w:pPr>
      <w:r w:rsidRPr="008639F8">
        <w:rPr>
          <w:sz w:val="28"/>
          <w:szCs w:val="28"/>
        </w:rPr>
        <w:t>Таможенный тариф - систематизированный перечень таможенных пошлин, взимаемых с грузовладельцев при прохождении товаров через таможенную государственную границу.</w:t>
      </w:r>
    </w:p>
    <w:p w:rsidR="00682A70" w:rsidRPr="008639F8" w:rsidRDefault="00682A70" w:rsidP="008639F8">
      <w:pPr>
        <w:tabs>
          <w:tab w:val="left" w:pos="0"/>
        </w:tabs>
        <w:spacing w:line="360" w:lineRule="auto"/>
        <w:ind w:left="0" w:firstLine="709"/>
        <w:rPr>
          <w:sz w:val="28"/>
          <w:szCs w:val="28"/>
        </w:rPr>
      </w:pPr>
      <w:r w:rsidRPr="008639F8">
        <w:rPr>
          <w:sz w:val="28"/>
          <w:szCs w:val="28"/>
        </w:rPr>
        <w:t>Таможенные сборы - дополнительные сборы, взимаемые сверх таможенных пошлин. К таможенным сборам относятся: статистический сбор, связанный с учетом внешнеторговых товаров; марочный сбор, взыскаемый при приеме различных деклараций и выдаче квитанций таможней; сбор за сохранность и складирование товаров; сбор за право вывоза товара со склада таможни; сбор за пломбирование, а также штемпелирование почтовых посылок; санитарные сборы при осуществлении санитарного контроля; лицензионные сборы, взимаемые при выдаче разрешения на ввоз и вывоз товаров; бандерольный сбор.</w:t>
      </w:r>
    </w:p>
    <w:p w:rsidR="00682A70" w:rsidRPr="008639F8" w:rsidRDefault="00682A70" w:rsidP="008639F8">
      <w:pPr>
        <w:tabs>
          <w:tab w:val="left" w:pos="0"/>
        </w:tabs>
        <w:spacing w:line="360" w:lineRule="auto"/>
        <w:ind w:left="0" w:firstLine="709"/>
        <w:rPr>
          <w:sz w:val="28"/>
          <w:szCs w:val="28"/>
        </w:rPr>
      </w:pPr>
      <w:r w:rsidRPr="008639F8">
        <w:rPr>
          <w:sz w:val="28"/>
          <w:szCs w:val="28"/>
        </w:rPr>
        <w:t>Таможенное регулирование оказывает прямое влияние на воспроизводственный комплекс страны, норму прибыли и , соответственно, темпы развития в отдельных отраслях, поскольку оно воздействует на уровень внутренних цен.</w:t>
      </w:r>
    </w:p>
    <w:p w:rsidR="00682A70" w:rsidRPr="008639F8" w:rsidRDefault="00682A70" w:rsidP="008639F8">
      <w:pPr>
        <w:tabs>
          <w:tab w:val="left" w:pos="0"/>
        </w:tabs>
        <w:spacing w:line="360" w:lineRule="auto"/>
        <w:ind w:left="0" w:firstLine="709"/>
        <w:rPr>
          <w:sz w:val="28"/>
          <w:szCs w:val="28"/>
        </w:rPr>
      </w:pPr>
      <w:r w:rsidRPr="008639F8">
        <w:rPr>
          <w:sz w:val="28"/>
          <w:szCs w:val="28"/>
        </w:rPr>
        <w:t>Экономический эффект установления таможенных тарифов проявляется в следующем виде:</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производственный эффект - защита отечественного производителя;</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потребительский эффект - повышение цен на импортные товары снижает объемы их потребления;</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бюджетный эффект - таможенные доходы являются одной из доходных статей госбюджета;</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эффект перераспределения доходов - снижение конкуренции отечественным товарам позволяет устанавливать на них более высокие цены и получать большую прибыль (за счет потребления);</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конкурентный эффект - в зависимости от уровня таможенного тарифа напряженность конкуренции изменяется и может влиять на процесс воспроизводства как положительно, так и отрицательно;</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влияние на платежный баланс страны - меньше платежей в другие страны за счет снижения объема импорта;</w:t>
      </w:r>
    </w:p>
    <w:p w:rsidR="00682A70" w:rsidRPr="008639F8" w:rsidRDefault="00682A70" w:rsidP="008639F8">
      <w:pPr>
        <w:numPr>
          <w:ilvl w:val="0"/>
          <w:numId w:val="33"/>
        </w:numPr>
        <w:tabs>
          <w:tab w:val="left" w:pos="0"/>
        </w:tabs>
        <w:overflowPunct w:val="0"/>
        <w:autoSpaceDE w:val="0"/>
        <w:autoSpaceDN w:val="0"/>
        <w:adjustRightInd w:val="0"/>
        <w:spacing w:line="360" w:lineRule="auto"/>
        <w:ind w:left="0" w:firstLine="709"/>
        <w:textAlignment w:val="baseline"/>
        <w:rPr>
          <w:sz w:val="28"/>
          <w:szCs w:val="28"/>
        </w:rPr>
      </w:pPr>
      <w:r w:rsidRPr="008639F8">
        <w:rPr>
          <w:sz w:val="28"/>
          <w:szCs w:val="28"/>
        </w:rPr>
        <w:t>влияние на условиях торговли - снижает конкурентоспособность импортного товара на рынке страны-импортера, что заставляет экспортера снижать цену продавца.</w:t>
      </w:r>
    </w:p>
    <w:p w:rsidR="00682A70" w:rsidRPr="008639F8" w:rsidRDefault="00EB589D" w:rsidP="008639F8">
      <w:pPr>
        <w:spacing w:line="360" w:lineRule="auto"/>
        <w:ind w:left="0" w:firstLine="709"/>
        <w:rPr>
          <w:sz w:val="28"/>
          <w:szCs w:val="28"/>
        </w:rPr>
      </w:pPr>
      <w:r w:rsidRPr="008639F8">
        <w:rPr>
          <w:sz w:val="28"/>
          <w:szCs w:val="28"/>
        </w:rPr>
        <w:t xml:space="preserve">Таким образом государство является активным участником регулирования внешнеэкономической деятельности с целью защиты экономических интересов </w:t>
      </w:r>
      <w:r w:rsidR="003117EE" w:rsidRPr="008639F8">
        <w:rPr>
          <w:sz w:val="28"/>
          <w:szCs w:val="28"/>
        </w:rPr>
        <w:t>отечественных предприятий, обеспечения роста валютной выручки, обеспечения экономической безопасности государства и иных целей.</w:t>
      </w:r>
      <w:r w:rsidRPr="008639F8">
        <w:rPr>
          <w:sz w:val="28"/>
          <w:szCs w:val="28"/>
        </w:rPr>
        <w:t xml:space="preserve"> </w:t>
      </w:r>
    </w:p>
    <w:p w:rsidR="00E74041" w:rsidRPr="008639F8" w:rsidRDefault="00E74041" w:rsidP="008639F8">
      <w:pPr>
        <w:spacing w:line="360" w:lineRule="auto"/>
        <w:ind w:left="0" w:firstLine="709"/>
        <w:rPr>
          <w:sz w:val="28"/>
          <w:szCs w:val="28"/>
        </w:rPr>
      </w:pPr>
    </w:p>
    <w:p w:rsidR="003117EE" w:rsidRPr="008639F8" w:rsidRDefault="003117EE" w:rsidP="008639F8">
      <w:pPr>
        <w:spacing w:line="360" w:lineRule="auto"/>
        <w:ind w:left="0" w:firstLine="709"/>
        <w:rPr>
          <w:sz w:val="28"/>
          <w:szCs w:val="28"/>
        </w:rPr>
      </w:pPr>
    </w:p>
    <w:p w:rsidR="00E74041" w:rsidRPr="008639F8" w:rsidRDefault="00E74041" w:rsidP="008639F8">
      <w:pPr>
        <w:spacing w:line="360" w:lineRule="auto"/>
        <w:ind w:left="0" w:firstLine="709"/>
        <w:rPr>
          <w:sz w:val="28"/>
          <w:szCs w:val="28"/>
        </w:rPr>
        <w:sectPr w:rsidR="00E74041" w:rsidRPr="008639F8" w:rsidSect="008639F8">
          <w:type w:val="nextColumn"/>
          <w:pgSz w:w="11906" w:h="16838"/>
          <w:pgMar w:top="1134" w:right="850" w:bottom="1134" w:left="1701" w:header="697" w:footer="697" w:gutter="0"/>
          <w:cols w:space="708"/>
          <w:docGrid w:linePitch="360"/>
        </w:sectPr>
      </w:pPr>
    </w:p>
    <w:p w:rsidR="00682A70" w:rsidRPr="008639F8" w:rsidRDefault="00682A70" w:rsidP="008639F8">
      <w:pPr>
        <w:spacing w:line="360" w:lineRule="auto"/>
        <w:ind w:left="0" w:firstLine="709"/>
        <w:rPr>
          <w:b/>
          <w:sz w:val="28"/>
          <w:szCs w:val="32"/>
        </w:rPr>
      </w:pPr>
      <w:r w:rsidRPr="008639F8">
        <w:rPr>
          <w:b/>
          <w:sz w:val="28"/>
          <w:szCs w:val="32"/>
        </w:rPr>
        <w:t xml:space="preserve">2. </w:t>
      </w:r>
      <w:r w:rsidR="00E74041" w:rsidRPr="008639F8">
        <w:rPr>
          <w:b/>
          <w:sz w:val="28"/>
          <w:szCs w:val="32"/>
        </w:rPr>
        <w:t>АНАЛИЗ ВНЕШНЕЭКОНОМИЧЕСКИХ СВЯЗЕЙ ПРЕДПРИЯТИЯ НА ПРИМЕРЕ ОАО «КОММУНАРКА»</w:t>
      </w:r>
    </w:p>
    <w:p w:rsidR="00682A70" w:rsidRPr="008639F8" w:rsidRDefault="00682A70" w:rsidP="008639F8">
      <w:pPr>
        <w:spacing w:line="360" w:lineRule="auto"/>
        <w:ind w:left="0" w:firstLine="709"/>
        <w:rPr>
          <w:b/>
          <w:sz w:val="28"/>
          <w:szCs w:val="24"/>
        </w:rPr>
      </w:pPr>
    </w:p>
    <w:p w:rsidR="00682A70" w:rsidRPr="008639F8" w:rsidRDefault="00682A70" w:rsidP="008639F8">
      <w:pPr>
        <w:spacing w:line="360" w:lineRule="auto"/>
        <w:ind w:left="0" w:firstLine="709"/>
        <w:rPr>
          <w:b/>
          <w:sz w:val="28"/>
          <w:szCs w:val="28"/>
        </w:rPr>
      </w:pPr>
      <w:r w:rsidRPr="008639F8">
        <w:rPr>
          <w:b/>
          <w:sz w:val="28"/>
          <w:szCs w:val="28"/>
        </w:rPr>
        <w:t xml:space="preserve">2.1 Общая оценка и характеристика </w:t>
      </w:r>
      <w:r w:rsidR="00E74041" w:rsidRPr="008639F8">
        <w:rPr>
          <w:b/>
          <w:sz w:val="28"/>
          <w:szCs w:val="28"/>
        </w:rPr>
        <w:t>внешнеэкономических связей предприятия</w:t>
      </w:r>
    </w:p>
    <w:p w:rsidR="00682A70" w:rsidRPr="008639F8" w:rsidRDefault="00682A70" w:rsidP="008639F8">
      <w:pPr>
        <w:spacing w:line="360" w:lineRule="auto"/>
        <w:ind w:left="0" w:firstLine="709"/>
        <w:rPr>
          <w:b/>
          <w:sz w:val="28"/>
          <w:szCs w:val="24"/>
        </w:rPr>
      </w:pPr>
    </w:p>
    <w:p w:rsidR="00682A70" w:rsidRPr="008639F8" w:rsidRDefault="00682A70" w:rsidP="008639F8">
      <w:pPr>
        <w:spacing w:line="360" w:lineRule="auto"/>
        <w:ind w:left="0" w:firstLine="709"/>
        <w:rPr>
          <w:sz w:val="28"/>
          <w:szCs w:val="28"/>
        </w:rPr>
      </w:pPr>
      <w:r w:rsidRPr="008639F8">
        <w:rPr>
          <w:sz w:val="28"/>
          <w:szCs w:val="28"/>
        </w:rPr>
        <w:t>ОАО «Коммунарка» – ведущее предприятие в Беларуси по выпуску кондитерских изделий. Его продукция прекрасно известна не только в нашей стране, но и в странах бывшего СССР, а также странах дальнего зарубежья.</w:t>
      </w:r>
    </w:p>
    <w:p w:rsidR="00682A70" w:rsidRPr="008639F8" w:rsidRDefault="00682A70" w:rsidP="008639F8">
      <w:pPr>
        <w:pStyle w:val="a4"/>
        <w:widowControl w:val="0"/>
        <w:tabs>
          <w:tab w:val="left" w:pos="9180"/>
        </w:tabs>
        <w:spacing w:line="360" w:lineRule="auto"/>
        <w:ind w:right="0" w:firstLine="709"/>
        <w:rPr>
          <w:szCs w:val="28"/>
        </w:rPr>
      </w:pPr>
      <w:r w:rsidRPr="008639F8">
        <w:rPr>
          <w:szCs w:val="28"/>
        </w:rPr>
        <w:t xml:space="preserve">Общая доля рынка кондитерских предприятий, входящих в состав </w:t>
      </w:r>
      <w:r w:rsidR="003117EE" w:rsidRPr="008639F8">
        <w:rPr>
          <w:szCs w:val="28"/>
        </w:rPr>
        <w:t xml:space="preserve">концерна </w:t>
      </w:r>
      <w:r w:rsidRPr="008639F8">
        <w:rPr>
          <w:szCs w:val="28"/>
        </w:rPr>
        <w:t>«Белгоспищепром», составляет 56,4%</w:t>
      </w:r>
      <w:r w:rsidR="0025163E" w:rsidRPr="008639F8">
        <w:rPr>
          <w:szCs w:val="28"/>
        </w:rPr>
        <w:t>, д</w:t>
      </w:r>
      <w:r w:rsidRPr="008639F8">
        <w:rPr>
          <w:szCs w:val="28"/>
        </w:rPr>
        <w:t>оля рынка импортных производителей кондитерских изделий, присутствующих на рынке Беларуси, а также производителей, не входящих в состав концерна (КК «Витьба», ИП «Сладушка», СП «Алвеста-М»), – 43,6%.</w:t>
      </w:r>
      <w:r w:rsidR="0025163E" w:rsidRPr="008639F8">
        <w:rPr>
          <w:szCs w:val="28"/>
        </w:rPr>
        <w:t xml:space="preserve"> Доля рынка отдельных производителей кондитерской продукции представлена в табл. 2.1.1.</w:t>
      </w:r>
    </w:p>
    <w:p w:rsidR="00682A70" w:rsidRPr="008639F8" w:rsidRDefault="00682A70" w:rsidP="008639F8">
      <w:pPr>
        <w:spacing w:line="360" w:lineRule="auto"/>
        <w:ind w:left="0" w:firstLine="709"/>
        <w:rPr>
          <w:sz w:val="28"/>
        </w:rPr>
      </w:pPr>
    </w:p>
    <w:p w:rsidR="00682A70" w:rsidRPr="008639F8" w:rsidRDefault="00682A70" w:rsidP="008639F8">
      <w:pPr>
        <w:spacing w:line="360" w:lineRule="auto"/>
        <w:ind w:left="0" w:firstLine="709"/>
        <w:rPr>
          <w:sz w:val="28"/>
          <w:szCs w:val="28"/>
        </w:rPr>
      </w:pPr>
      <w:r w:rsidRPr="008639F8">
        <w:rPr>
          <w:sz w:val="28"/>
          <w:szCs w:val="28"/>
        </w:rPr>
        <w:t>Таблица 2.1.</w:t>
      </w:r>
      <w:r w:rsidR="0025163E" w:rsidRPr="008639F8">
        <w:rPr>
          <w:sz w:val="28"/>
          <w:szCs w:val="28"/>
        </w:rPr>
        <w:t>1.</w:t>
      </w:r>
      <w:r w:rsidRPr="008639F8">
        <w:rPr>
          <w:sz w:val="28"/>
          <w:szCs w:val="28"/>
        </w:rPr>
        <w:t xml:space="preserve"> Производство кондитерских изделий по предприятиям концерна «Белгоспищепром»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982"/>
        <w:gridCol w:w="982"/>
        <w:gridCol w:w="1007"/>
        <w:gridCol w:w="1193"/>
        <w:gridCol w:w="1292"/>
        <w:gridCol w:w="1895"/>
      </w:tblGrid>
      <w:tr w:rsidR="00682A70" w:rsidRPr="00CF6585" w:rsidTr="00CF6585">
        <w:tc>
          <w:tcPr>
            <w:tcW w:w="2297" w:type="dxa"/>
            <w:vMerge w:val="restart"/>
            <w:shd w:val="clear" w:color="auto" w:fill="auto"/>
          </w:tcPr>
          <w:p w:rsidR="00682A70" w:rsidRPr="00CF6585" w:rsidRDefault="00682A70" w:rsidP="00CF6585">
            <w:pPr>
              <w:spacing w:line="360" w:lineRule="auto"/>
              <w:ind w:left="0" w:firstLine="0"/>
              <w:jc w:val="left"/>
              <w:outlineLvl w:val="0"/>
              <w:rPr>
                <w:sz w:val="20"/>
                <w:szCs w:val="24"/>
              </w:rPr>
            </w:pPr>
            <w:r w:rsidRPr="00CF6585">
              <w:rPr>
                <w:sz w:val="20"/>
                <w:szCs w:val="24"/>
              </w:rPr>
              <w:t>Предприятие</w:t>
            </w:r>
          </w:p>
        </w:tc>
        <w:tc>
          <w:tcPr>
            <w:tcW w:w="1964" w:type="dxa"/>
            <w:gridSpan w:val="2"/>
            <w:shd w:val="clear" w:color="auto" w:fill="auto"/>
          </w:tcPr>
          <w:p w:rsidR="00682A70" w:rsidRPr="00CF6585" w:rsidRDefault="00682A70" w:rsidP="00CF6585">
            <w:pPr>
              <w:spacing w:line="360" w:lineRule="auto"/>
              <w:ind w:left="0" w:firstLine="0"/>
              <w:jc w:val="left"/>
              <w:outlineLvl w:val="0"/>
              <w:rPr>
                <w:sz w:val="20"/>
                <w:szCs w:val="24"/>
              </w:rPr>
            </w:pPr>
            <w:r w:rsidRPr="00CF6585">
              <w:rPr>
                <w:sz w:val="20"/>
                <w:szCs w:val="24"/>
              </w:rPr>
              <w:t>Производство, т</w:t>
            </w:r>
            <w:r w:rsidR="0025163E" w:rsidRPr="00CF6585">
              <w:rPr>
                <w:sz w:val="20"/>
                <w:szCs w:val="24"/>
              </w:rPr>
              <w:t>.</w:t>
            </w:r>
          </w:p>
        </w:tc>
        <w:tc>
          <w:tcPr>
            <w:tcW w:w="3492" w:type="dxa"/>
            <w:gridSpan w:val="3"/>
            <w:shd w:val="clear" w:color="auto" w:fill="auto"/>
          </w:tcPr>
          <w:p w:rsidR="00682A70" w:rsidRPr="00CF6585" w:rsidRDefault="00682A70" w:rsidP="00CF6585">
            <w:pPr>
              <w:spacing w:line="360" w:lineRule="auto"/>
              <w:ind w:left="0" w:firstLine="0"/>
              <w:jc w:val="left"/>
              <w:outlineLvl w:val="0"/>
              <w:rPr>
                <w:sz w:val="20"/>
                <w:szCs w:val="24"/>
              </w:rPr>
            </w:pPr>
            <w:r w:rsidRPr="00CF6585">
              <w:rPr>
                <w:sz w:val="20"/>
                <w:szCs w:val="24"/>
              </w:rPr>
              <w:t>Реализация в 2006 г., тонн</w:t>
            </w:r>
          </w:p>
        </w:tc>
        <w:tc>
          <w:tcPr>
            <w:tcW w:w="1895" w:type="dxa"/>
            <w:vMerge w:val="restart"/>
            <w:shd w:val="clear" w:color="auto" w:fill="auto"/>
          </w:tcPr>
          <w:p w:rsidR="00682A70" w:rsidRPr="00CF6585" w:rsidRDefault="00682A70" w:rsidP="00CF6585">
            <w:pPr>
              <w:spacing w:line="360" w:lineRule="auto"/>
              <w:ind w:left="0" w:firstLine="0"/>
              <w:jc w:val="left"/>
              <w:outlineLvl w:val="0"/>
              <w:rPr>
                <w:sz w:val="20"/>
                <w:szCs w:val="24"/>
              </w:rPr>
            </w:pPr>
            <w:r w:rsidRPr="00CF6585">
              <w:rPr>
                <w:sz w:val="20"/>
                <w:szCs w:val="24"/>
              </w:rPr>
              <w:t>Уд. вес в пр</w:t>
            </w:r>
            <w:r w:rsidR="0025163E" w:rsidRPr="00CF6585">
              <w:rPr>
                <w:sz w:val="20"/>
                <w:szCs w:val="24"/>
              </w:rPr>
              <w:t>оизводстве</w:t>
            </w:r>
            <w:r w:rsidRPr="00CF6585">
              <w:rPr>
                <w:sz w:val="20"/>
                <w:szCs w:val="24"/>
              </w:rPr>
              <w:t>, 2006 г.</w:t>
            </w:r>
          </w:p>
        </w:tc>
      </w:tr>
      <w:tr w:rsidR="00682A70" w:rsidRPr="00CF6585" w:rsidTr="00CF6585">
        <w:tc>
          <w:tcPr>
            <w:tcW w:w="2297" w:type="dxa"/>
            <w:vMerge/>
            <w:shd w:val="clear" w:color="auto" w:fill="auto"/>
          </w:tcPr>
          <w:p w:rsidR="00682A70" w:rsidRPr="00CF6585" w:rsidRDefault="00682A70" w:rsidP="00CF6585">
            <w:pPr>
              <w:spacing w:line="360" w:lineRule="auto"/>
              <w:ind w:left="0" w:firstLine="0"/>
              <w:jc w:val="left"/>
              <w:outlineLvl w:val="0"/>
              <w:rPr>
                <w:sz w:val="20"/>
                <w:szCs w:val="24"/>
              </w:rPr>
            </w:pPr>
          </w:p>
        </w:tc>
        <w:tc>
          <w:tcPr>
            <w:tcW w:w="982" w:type="dxa"/>
            <w:shd w:val="clear" w:color="auto" w:fill="auto"/>
          </w:tcPr>
          <w:p w:rsidR="00682A70" w:rsidRPr="00CF6585" w:rsidRDefault="00682A70" w:rsidP="00CF6585">
            <w:pPr>
              <w:spacing w:line="360" w:lineRule="auto"/>
              <w:ind w:left="0" w:firstLine="0"/>
              <w:jc w:val="left"/>
              <w:outlineLvl w:val="0"/>
              <w:rPr>
                <w:sz w:val="20"/>
                <w:szCs w:val="24"/>
              </w:rPr>
            </w:pPr>
            <w:r w:rsidRPr="00CF6585">
              <w:rPr>
                <w:sz w:val="20"/>
                <w:szCs w:val="24"/>
              </w:rPr>
              <w:t>2005</w:t>
            </w:r>
          </w:p>
        </w:tc>
        <w:tc>
          <w:tcPr>
            <w:tcW w:w="982" w:type="dxa"/>
            <w:shd w:val="clear" w:color="auto" w:fill="auto"/>
          </w:tcPr>
          <w:p w:rsidR="00682A70" w:rsidRPr="00CF6585" w:rsidRDefault="00682A70" w:rsidP="00CF6585">
            <w:pPr>
              <w:spacing w:line="360" w:lineRule="auto"/>
              <w:ind w:left="0" w:firstLine="0"/>
              <w:jc w:val="left"/>
              <w:outlineLvl w:val="0"/>
              <w:rPr>
                <w:sz w:val="20"/>
                <w:szCs w:val="24"/>
              </w:rPr>
            </w:pPr>
            <w:r w:rsidRPr="00CF6585">
              <w:rPr>
                <w:sz w:val="20"/>
                <w:szCs w:val="24"/>
              </w:rPr>
              <w:t>2006</w:t>
            </w:r>
          </w:p>
        </w:tc>
        <w:tc>
          <w:tcPr>
            <w:tcW w:w="1007" w:type="dxa"/>
            <w:shd w:val="clear" w:color="auto" w:fill="auto"/>
          </w:tcPr>
          <w:p w:rsidR="00682A70" w:rsidRPr="00CF6585" w:rsidRDefault="0025163E" w:rsidP="00CF6585">
            <w:pPr>
              <w:spacing w:line="360" w:lineRule="auto"/>
              <w:ind w:left="0" w:firstLine="0"/>
              <w:jc w:val="left"/>
              <w:outlineLvl w:val="0"/>
              <w:rPr>
                <w:sz w:val="20"/>
                <w:szCs w:val="24"/>
              </w:rPr>
            </w:pPr>
            <w:r w:rsidRPr="00CF6585">
              <w:rPr>
                <w:sz w:val="20"/>
                <w:szCs w:val="24"/>
              </w:rPr>
              <w:t>в</w:t>
            </w:r>
            <w:r w:rsidR="00682A70" w:rsidRPr="00CF6585">
              <w:rPr>
                <w:sz w:val="20"/>
                <w:szCs w:val="24"/>
              </w:rPr>
              <w:t>нутр. рынок</w:t>
            </w:r>
          </w:p>
        </w:tc>
        <w:tc>
          <w:tcPr>
            <w:tcW w:w="1193" w:type="dxa"/>
            <w:shd w:val="clear" w:color="auto" w:fill="auto"/>
          </w:tcPr>
          <w:p w:rsidR="00682A70" w:rsidRPr="00CF6585" w:rsidRDefault="0025163E" w:rsidP="00CF6585">
            <w:pPr>
              <w:spacing w:line="360" w:lineRule="auto"/>
              <w:ind w:left="0" w:firstLine="0"/>
              <w:jc w:val="left"/>
              <w:outlineLvl w:val="0"/>
              <w:rPr>
                <w:sz w:val="20"/>
                <w:szCs w:val="24"/>
              </w:rPr>
            </w:pPr>
            <w:r w:rsidRPr="00CF6585">
              <w:rPr>
                <w:sz w:val="20"/>
                <w:szCs w:val="24"/>
              </w:rPr>
              <w:t>э</w:t>
            </w:r>
            <w:r w:rsidR="00682A70" w:rsidRPr="00CF6585">
              <w:rPr>
                <w:sz w:val="20"/>
                <w:szCs w:val="24"/>
              </w:rPr>
              <w:t>кспорт</w:t>
            </w:r>
          </w:p>
        </w:tc>
        <w:tc>
          <w:tcPr>
            <w:tcW w:w="1292" w:type="dxa"/>
            <w:shd w:val="clear" w:color="auto" w:fill="auto"/>
          </w:tcPr>
          <w:p w:rsidR="00682A70" w:rsidRPr="00CF6585" w:rsidRDefault="0025163E" w:rsidP="00CF6585">
            <w:pPr>
              <w:spacing w:line="360" w:lineRule="auto"/>
              <w:ind w:left="0" w:firstLine="0"/>
              <w:jc w:val="left"/>
              <w:outlineLvl w:val="0"/>
              <w:rPr>
                <w:sz w:val="20"/>
                <w:szCs w:val="24"/>
              </w:rPr>
            </w:pPr>
            <w:r w:rsidRPr="00CF6585">
              <w:rPr>
                <w:sz w:val="20"/>
                <w:szCs w:val="24"/>
              </w:rPr>
              <w:t>п</w:t>
            </w:r>
            <w:r w:rsidR="00682A70" w:rsidRPr="00CF6585">
              <w:rPr>
                <w:sz w:val="20"/>
                <w:szCs w:val="24"/>
              </w:rPr>
              <w:t>родажи</w:t>
            </w:r>
          </w:p>
        </w:tc>
        <w:tc>
          <w:tcPr>
            <w:tcW w:w="1895" w:type="dxa"/>
            <w:vMerge/>
            <w:shd w:val="clear" w:color="auto" w:fill="auto"/>
          </w:tcPr>
          <w:p w:rsidR="00682A70" w:rsidRPr="00CF6585" w:rsidRDefault="00682A70" w:rsidP="00CF6585">
            <w:pPr>
              <w:spacing w:line="360" w:lineRule="auto"/>
              <w:ind w:left="0" w:firstLine="0"/>
              <w:jc w:val="left"/>
              <w:outlineLvl w:val="0"/>
              <w:rPr>
                <w:sz w:val="20"/>
                <w:szCs w:val="24"/>
              </w:rPr>
            </w:pPr>
          </w:p>
        </w:tc>
      </w:tr>
      <w:tr w:rsidR="00682A70" w:rsidRPr="00CF6585" w:rsidTr="00CF6585">
        <w:trPr>
          <w:trHeight w:val="561"/>
        </w:trPr>
        <w:tc>
          <w:tcPr>
            <w:tcW w:w="229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ОАО «Коммунарка»</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21109</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20223</w:t>
            </w:r>
          </w:p>
        </w:tc>
        <w:tc>
          <w:tcPr>
            <w:tcW w:w="100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16143</w:t>
            </w:r>
          </w:p>
        </w:tc>
        <w:tc>
          <w:tcPr>
            <w:tcW w:w="1193"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4077</w:t>
            </w:r>
          </w:p>
        </w:tc>
        <w:tc>
          <w:tcPr>
            <w:tcW w:w="129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20220</w:t>
            </w:r>
          </w:p>
        </w:tc>
        <w:tc>
          <w:tcPr>
            <w:tcW w:w="1895"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17,4</w:t>
            </w:r>
          </w:p>
        </w:tc>
      </w:tr>
      <w:tr w:rsidR="00682A70" w:rsidRPr="00CF6585" w:rsidTr="00CF6585">
        <w:trPr>
          <w:trHeight w:val="561"/>
        </w:trPr>
        <w:tc>
          <w:tcPr>
            <w:tcW w:w="229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СП ОАО «Спа</w:t>
            </w:r>
            <w:r w:rsidR="0025163E" w:rsidRPr="00CF6585">
              <w:rPr>
                <w:sz w:val="20"/>
                <w:szCs w:val="24"/>
              </w:rPr>
              <w:t>р</w:t>
            </w:r>
            <w:r w:rsidRPr="00CF6585">
              <w:rPr>
                <w:sz w:val="20"/>
                <w:szCs w:val="24"/>
              </w:rPr>
              <w:t>так»</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28879</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27622</w:t>
            </w:r>
          </w:p>
        </w:tc>
        <w:tc>
          <w:tcPr>
            <w:tcW w:w="100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19704</w:t>
            </w:r>
          </w:p>
        </w:tc>
        <w:tc>
          <w:tcPr>
            <w:tcW w:w="1193"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7531</w:t>
            </w:r>
          </w:p>
        </w:tc>
        <w:tc>
          <w:tcPr>
            <w:tcW w:w="129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27235</w:t>
            </w:r>
          </w:p>
        </w:tc>
        <w:tc>
          <w:tcPr>
            <w:tcW w:w="1895"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23,8</w:t>
            </w:r>
          </w:p>
        </w:tc>
      </w:tr>
      <w:tr w:rsidR="00682A70" w:rsidRPr="00CF6585" w:rsidTr="00CF6585">
        <w:trPr>
          <w:trHeight w:val="561"/>
        </w:trPr>
        <w:tc>
          <w:tcPr>
            <w:tcW w:w="229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ОАО «Слодыч»</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9571</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9294</w:t>
            </w:r>
          </w:p>
        </w:tc>
        <w:tc>
          <w:tcPr>
            <w:tcW w:w="100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9044</w:t>
            </w:r>
          </w:p>
        </w:tc>
        <w:tc>
          <w:tcPr>
            <w:tcW w:w="1193"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91</w:t>
            </w:r>
          </w:p>
        </w:tc>
        <w:tc>
          <w:tcPr>
            <w:tcW w:w="129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9135</w:t>
            </w:r>
          </w:p>
        </w:tc>
        <w:tc>
          <w:tcPr>
            <w:tcW w:w="1895"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8</w:t>
            </w:r>
          </w:p>
        </w:tc>
      </w:tr>
      <w:tr w:rsidR="00682A70" w:rsidRPr="00CF6585" w:rsidTr="00CF6585">
        <w:trPr>
          <w:trHeight w:val="561"/>
        </w:trPr>
        <w:tc>
          <w:tcPr>
            <w:tcW w:w="229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ОАО «Красный пищевик»</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15153</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14321</w:t>
            </w:r>
          </w:p>
        </w:tc>
        <w:tc>
          <w:tcPr>
            <w:tcW w:w="100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11698</w:t>
            </w:r>
          </w:p>
        </w:tc>
        <w:tc>
          <w:tcPr>
            <w:tcW w:w="1193"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3178</w:t>
            </w:r>
          </w:p>
        </w:tc>
        <w:tc>
          <w:tcPr>
            <w:tcW w:w="129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14876</w:t>
            </w:r>
          </w:p>
        </w:tc>
        <w:tc>
          <w:tcPr>
            <w:tcW w:w="1895"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12,3</w:t>
            </w:r>
          </w:p>
        </w:tc>
      </w:tr>
      <w:tr w:rsidR="00682A70" w:rsidRPr="00CF6585" w:rsidTr="00CF6585">
        <w:trPr>
          <w:trHeight w:val="561"/>
        </w:trPr>
        <w:tc>
          <w:tcPr>
            <w:tcW w:w="229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ОАО «Красный мозырянин»</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4405</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3777</w:t>
            </w:r>
          </w:p>
        </w:tc>
        <w:tc>
          <w:tcPr>
            <w:tcW w:w="100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2356</w:t>
            </w:r>
          </w:p>
        </w:tc>
        <w:tc>
          <w:tcPr>
            <w:tcW w:w="1193"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1387</w:t>
            </w:r>
          </w:p>
        </w:tc>
        <w:tc>
          <w:tcPr>
            <w:tcW w:w="129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3743</w:t>
            </w:r>
          </w:p>
        </w:tc>
        <w:tc>
          <w:tcPr>
            <w:tcW w:w="1895"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3,3</w:t>
            </w:r>
          </w:p>
        </w:tc>
      </w:tr>
      <w:tr w:rsidR="00682A70" w:rsidRPr="00CF6585" w:rsidTr="00CF6585">
        <w:trPr>
          <w:trHeight w:val="561"/>
        </w:trPr>
        <w:tc>
          <w:tcPr>
            <w:tcW w:w="229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ОАО «Ивкон»</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6952</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7065</w:t>
            </w:r>
          </w:p>
        </w:tc>
        <w:tc>
          <w:tcPr>
            <w:tcW w:w="100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2350</w:t>
            </w:r>
          </w:p>
        </w:tc>
        <w:tc>
          <w:tcPr>
            <w:tcW w:w="1193"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4746</w:t>
            </w:r>
          </w:p>
        </w:tc>
        <w:tc>
          <w:tcPr>
            <w:tcW w:w="129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7097</w:t>
            </w:r>
          </w:p>
        </w:tc>
        <w:tc>
          <w:tcPr>
            <w:tcW w:w="1895"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6,1</w:t>
            </w:r>
          </w:p>
        </w:tc>
      </w:tr>
      <w:tr w:rsidR="00682A70" w:rsidRPr="00CF6585" w:rsidTr="00CF6585">
        <w:trPr>
          <w:trHeight w:val="561"/>
        </w:trPr>
        <w:tc>
          <w:tcPr>
            <w:tcW w:w="229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ОАО «Конфа»</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3655</w:t>
            </w:r>
          </w:p>
        </w:tc>
        <w:tc>
          <w:tcPr>
            <w:tcW w:w="98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3824</w:t>
            </w:r>
          </w:p>
        </w:tc>
        <w:tc>
          <w:tcPr>
            <w:tcW w:w="1007"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3367</w:t>
            </w:r>
          </w:p>
        </w:tc>
        <w:tc>
          <w:tcPr>
            <w:tcW w:w="1193"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327</w:t>
            </w:r>
          </w:p>
        </w:tc>
        <w:tc>
          <w:tcPr>
            <w:tcW w:w="1292"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3694</w:t>
            </w:r>
          </w:p>
        </w:tc>
        <w:tc>
          <w:tcPr>
            <w:tcW w:w="1895" w:type="dxa"/>
            <w:shd w:val="clear" w:color="auto" w:fill="auto"/>
            <w:vAlign w:val="center"/>
          </w:tcPr>
          <w:p w:rsidR="00682A70" w:rsidRPr="00CF6585" w:rsidRDefault="00682A70" w:rsidP="00CF6585">
            <w:pPr>
              <w:spacing w:line="360" w:lineRule="auto"/>
              <w:ind w:left="0" w:firstLine="0"/>
              <w:jc w:val="left"/>
              <w:outlineLvl w:val="0"/>
              <w:rPr>
                <w:sz w:val="20"/>
                <w:szCs w:val="24"/>
              </w:rPr>
            </w:pPr>
            <w:r w:rsidRPr="00CF6585">
              <w:rPr>
                <w:sz w:val="20"/>
                <w:szCs w:val="24"/>
              </w:rPr>
              <w:t>3,3</w:t>
            </w:r>
          </w:p>
        </w:tc>
      </w:tr>
    </w:tbl>
    <w:p w:rsidR="00682A70" w:rsidRPr="008639F8" w:rsidRDefault="0025163E" w:rsidP="008639F8">
      <w:pPr>
        <w:spacing w:line="360" w:lineRule="auto"/>
        <w:ind w:left="0" w:firstLine="709"/>
        <w:rPr>
          <w:sz w:val="28"/>
          <w:szCs w:val="28"/>
        </w:rPr>
      </w:pPr>
      <w:r w:rsidRPr="008639F8">
        <w:rPr>
          <w:sz w:val="28"/>
          <w:szCs w:val="28"/>
        </w:rPr>
        <w:t>Примечание. Источник: Собственная разработка на основании данных отдела маркетинга ОАО «Коммунарка».</w:t>
      </w:r>
    </w:p>
    <w:p w:rsidR="008639F8" w:rsidRDefault="008639F8" w:rsidP="008639F8">
      <w:pPr>
        <w:spacing w:line="360" w:lineRule="auto"/>
        <w:ind w:left="0" w:firstLine="709"/>
        <w:rPr>
          <w:sz w:val="28"/>
          <w:szCs w:val="28"/>
          <w:lang w:val="en-US"/>
        </w:rPr>
      </w:pPr>
    </w:p>
    <w:p w:rsidR="00682A70" w:rsidRPr="008639F8" w:rsidRDefault="00682A70" w:rsidP="008639F8">
      <w:pPr>
        <w:spacing w:line="360" w:lineRule="auto"/>
        <w:ind w:left="0" w:firstLine="709"/>
        <w:rPr>
          <w:sz w:val="28"/>
          <w:szCs w:val="28"/>
        </w:rPr>
      </w:pPr>
      <w:r w:rsidRPr="008639F8">
        <w:rPr>
          <w:sz w:val="28"/>
          <w:szCs w:val="28"/>
        </w:rPr>
        <w:t xml:space="preserve">Из </w:t>
      </w:r>
      <w:r w:rsidR="0025163E" w:rsidRPr="008639F8">
        <w:rPr>
          <w:sz w:val="28"/>
          <w:szCs w:val="28"/>
        </w:rPr>
        <w:t xml:space="preserve">данных </w:t>
      </w:r>
      <w:r w:rsidRPr="008639F8">
        <w:rPr>
          <w:sz w:val="28"/>
          <w:szCs w:val="28"/>
        </w:rPr>
        <w:t xml:space="preserve">таблицы </w:t>
      </w:r>
      <w:r w:rsidR="0025163E" w:rsidRPr="008639F8">
        <w:rPr>
          <w:sz w:val="28"/>
          <w:szCs w:val="28"/>
        </w:rPr>
        <w:t xml:space="preserve">2.1.1. </w:t>
      </w:r>
      <w:r w:rsidRPr="008639F8">
        <w:rPr>
          <w:sz w:val="28"/>
          <w:szCs w:val="28"/>
        </w:rPr>
        <w:t>видно, что снижение объемов производства (отрицательный темп роста) кондитерских изделий в 2005 г. наблюдается у таких предприятий, как ОАО «Коммунарка» (96%), СП ОАО «Спартак» (96%), ОАО «Слодыч» (97%), ОАО «Красный пищевик» (94,5%), ОАО «Красный мозырянин» (86%). Увеличение производства в 2006 г. по сравнению с уровнем 2005 г. произошло у ОАО «Ивкон» (102%), у ОАО «Конфа» (105%).</w:t>
      </w:r>
    </w:p>
    <w:p w:rsidR="0025163E" w:rsidRDefault="0025163E" w:rsidP="008639F8">
      <w:pPr>
        <w:spacing w:line="360" w:lineRule="auto"/>
        <w:ind w:left="0" w:firstLine="709"/>
        <w:rPr>
          <w:sz w:val="28"/>
          <w:szCs w:val="28"/>
          <w:lang w:val="en-US"/>
        </w:rPr>
      </w:pPr>
      <w:r w:rsidRPr="008639F8">
        <w:rPr>
          <w:sz w:val="28"/>
          <w:szCs w:val="28"/>
        </w:rPr>
        <w:t>Графически удельный вес продукции предприятий кондитерсокй отрасли в общем объеме производства в Республике Беларусь в 2006 г. представлен на рис. 2.1.1.</w:t>
      </w:r>
    </w:p>
    <w:p w:rsidR="008639F8" w:rsidRPr="008639F8" w:rsidRDefault="008639F8" w:rsidP="008639F8">
      <w:pPr>
        <w:spacing w:line="360" w:lineRule="auto"/>
        <w:ind w:left="0" w:firstLine="709"/>
        <w:rPr>
          <w:sz w:val="28"/>
          <w:szCs w:val="28"/>
          <w:lang w:val="en-US"/>
        </w:rPr>
      </w:pPr>
    </w:p>
    <w:p w:rsidR="00682A70" w:rsidRPr="008639F8" w:rsidRDefault="00E83E48" w:rsidP="008639F8">
      <w:pPr>
        <w:spacing w:line="360" w:lineRule="auto"/>
        <w:ind w:left="0" w:firstLine="709"/>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13pt">
            <v:imagedata r:id="rId8" o:title=""/>
          </v:shape>
        </w:pict>
      </w:r>
    </w:p>
    <w:p w:rsidR="0025163E" w:rsidRPr="008639F8" w:rsidRDefault="0025163E" w:rsidP="008639F8">
      <w:pPr>
        <w:tabs>
          <w:tab w:val="left" w:pos="0"/>
        </w:tabs>
        <w:spacing w:line="360" w:lineRule="auto"/>
        <w:ind w:left="0" w:firstLine="709"/>
        <w:rPr>
          <w:sz w:val="28"/>
          <w:szCs w:val="28"/>
        </w:rPr>
      </w:pPr>
      <w:r w:rsidRPr="008639F8">
        <w:rPr>
          <w:sz w:val="28"/>
          <w:szCs w:val="28"/>
        </w:rPr>
        <w:t>Рис. 2.1.1. Удельный вес продукции предприятий кондитерсокй отрасли в общем объеме производства в Республике Беларусь в 2006 г.</w:t>
      </w:r>
    </w:p>
    <w:p w:rsidR="0025163E" w:rsidRPr="008639F8" w:rsidRDefault="0025163E" w:rsidP="008639F8">
      <w:pPr>
        <w:spacing w:line="360" w:lineRule="auto"/>
        <w:ind w:left="0" w:firstLine="709"/>
        <w:rPr>
          <w:sz w:val="28"/>
          <w:szCs w:val="16"/>
        </w:rPr>
      </w:pPr>
    </w:p>
    <w:p w:rsidR="0025163E" w:rsidRPr="008639F8" w:rsidRDefault="0025163E" w:rsidP="008639F8">
      <w:pPr>
        <w:spacing w:line="360" w:lineRule="auto"/>
        <w:ind w:left="0" w:firstLine="709"/>
        <w:rPr>
          <w:sz w:val="28"/>
          <w:szCs w:val="28"/>
        </w:rPr>
      </w:pPr>
      <w:r w:rsidRPr="008639F8">
        <w:rPr>
          <w:sz w:val="28"/>
          <w:szCs w:val="28"/>
        </w:rPr>
        <w:t>Примечание. Источник: Собственная разработка на основании данных отдела маркетинга ОАО «Коммунарка».</w:t>
      </w:r>
    </w:p>
    <w:p w:rsidR="0025163E" w:rsidRPr="008639F8" w:rsidRDefault="0025163E" w:rsidP="008639F8">
      <w:pPr>
        <w:tabs>
          <w:tab w:val="left" w:pos="0"/>
        </w:tabs>
        <w:spacing w:line="360" w:lineRule="auto"/>
        <w:ind w:left="0" w:firstLine="709"/>
        <w:rPr>
          <w:sz w:val="28"/>
          <w:szCs w:val="28"/>
        </w:rPr>
      </w:pPr>
    </w:p>
    <w:p w:rsidR="00682A70" w:rsidRPr="008639F8" w:rsidRDefault="00682A70" w:rsidP="008639F8">
      <w:pPr>
        <w:tabs>
          <w:tab w:val="left" w:pos="0"/>
        </w:tabs>
        <w:spacing w:line="360" w:lineRule="auto"/>
        <w:ind w:left="0" w:firstLine="709"/>
        <w:rPr>
          <w:sz w:val="28"/>
          <w:szCs w:val="28"/>
        </w:rPr>
      </w:pPr>
      <w:r w:rsidRPr="008639F8">
        <w:rPr>
          <w:sz w:val="28"/>
          <w:szCs w:val="28"/>
        </w:rPr>
        <w:t>В 2006 г. на долю крупнейших предприятий кондитерской отрасли ОАО «Коммунарка» и СП ОАО «Спартак» пришлось 41,2% выпускаемых кондитерских изделий, тогда как в 2005 г. – 42,1%. По сравнению с 2005 г. этот показатель снизился на 0,9%. Можно говорить о ежегодном увеличении дельных весов в объеме производства продукции таких предприятий, как ОАО «Конфа», ОАО «Ивкон», а также предприятий, не входящих в состав концерна.</w:t>
      </w:r>
    </w:p>
    <w:p w:rsidR="00682A70" w:rsidRPr="008639F8" w:rsidRDefault="00682A70" w:rsidP="008639F8">
      <w:pPr>
        <w:shd w:val="clear" w:color="auto" w:fill="FFFFFF"/>
        <w:spacing w:line="360" w:lineRule="auto"/>
        <w:ind w:left="0" w:firstLine="709"/>
        <w:rPr>
          <w:sz w:val="28"/>
          <w:szCs w:val="28"/>
        </w:rPr>
      </w:pPr>
      <w:r w:rsidRPr="008639F8">
        <w:rPr>
          <w:sz w:val="28"/>
          <w:szCs w:val="28"/>
        </w:rPr>
        <w:t>Внешнеэкономическая деятельность ОАО «Коммунарка» связана с инвестиционной деятельностью предприятия, направленной на покупку за пределами Республики Беларусь технологического оборудования, комплектующих к технологическим линиям по переработке молока, в связи с тем, что оборудование данного типа не производится в РБ. Субъектами инвестиционной деятельности во внешнеэкономической сфере являются иностранные лизинговые компании Швейцарии, Австрии. Кредитное финансирование некоторых инвестиционных проектов осуществляется за счет валютных средств банков Республики Польша. На ОАО «Коммунарка»</w:t>
      </w:r>
      <w:r w:rsidR="00E615A5" w:rsidRPr="008639F8">
        <w:rPr>
          <w:sz w:val="28"/>
          <w:szCs w:val="28"/>
        </w:rPr>
        <w:t xml:space="preserve"> </w:t>
      </w:r>
      <w:r w:rsidRPr="008639F8">
        <w:rPr>
          <w:sz w:val="28"/>
          <w:szCs w:val="28"/>
        </w:rPr>
        <w:t xml:space="preserve">в учетной политике предусмотрен метод определения выручки от реализации по </w:t>
      </w:r>
      <w:r w:rsidR="00A86D51" w:rsidRPr="008639F8">
        <w:rPr>
          <w:sz w:val="28"/>
          <w:szCs w:val="28"/>
        </w:rPr>
        <w:t xml:space="preserve">факту </w:t>
      </w:r>
      <w:r w:rsidRPr="008639F8">
        <w:rPr>
          <w:sz w:val="28"/>
          <w:szCs w:val="28"/>
        </w:rPr>
        <w:t>отгрузк</w:t>
      </w:r>
      <w:r w:rsidR="00A86D51" w:rsidRPr="008639F8">
        <w:rPr>
          <w:sz w:val="28"/>
          <w:szCs w:val="28"/>
        </w:rPr>
        <w:t>и</w:t>
      </w:r>
      <w:r w:rsidRPr="008639F8">
        <w:rPr>
          <w:sz w:val="28"/>
          <w:szCs w:val="28"/>
        </w:rPr>
        <w:t xml:space="preserve"> продукции и при заключении импортных контрактов предусматривается переход права владения по мере отгрузки продукции покупателям. В соответствии с </w:t>
      </w:r>
      <w:r w:rsidR="00A86D51" w:rsidRPr="008639F8">
        <w:rPr>
          <w:sz w:val="28"/>
          <w:szCs w:val="28"/>
        </w:rPr>
        <w:t>«</w:t>
      </w:r>
      <w:r w:rsidRPr="008639F8">
        <w:rPr>
          <w:sz w:val="28"/>
          <w:szCs w:val="28"/>
        </w:rPr>
        <w:t>Положением о порядке контроля за проведением внешнеторговых операций</w:t>
      </w:r>
      <w:r w:rsidR="00A86D51" w:rsidRPr="008639F8">
        <w:rPr>
          <w:sz w:val="28"/>
          <w:szCs w:val="28"/>
        </w:rPr>
        <w:t>»</w:t>
      </w:r>
      <w:r w:rsidRPr="008639F8">
        <w:rPr>
          <w:sz w:val="28"/>
          <w:szCs w:val="28"/>
        </w:rPr>
        <w:t>, предприятие представляет в течение 5 рабочих дней после зачисления денежных средств от экспорта товаров в обслуживающий банк документы (контракты, счета, паспорта сделок и др.). В течение 5 календарных дней с даты отгрузки товаров со склада таможенным органам предоставляется статистическая декларация.</w:t>
      </w:r>
    </w:p>
    <w:p w:rsidR="00682A70" w:rsidRPr="008639F8" w:rsidRDefault="00682A70" w:rsidP="008639F8">
      <w:pPr>
        <w:shd w:val="clear" w:color="auto" w:fill="FFFFFF"/>
        <w:spacing w:line="360" w:lineRule="auto"/>
        <w:ind w:left="0" w:firstLine="709"/>
        <w:rPr>
          <w:sz w:val="28"/>
          <w:szCs w:val="28"/>
        </w:rPr>
      </w:pPr>
      <w:r w:rsidRPr="008639F8">
        <w:rPr>
          <w:sz w:val="28"/>
          <w:szCs w:val="28"/>
        </w:rPr>
        <w:t>Учитывая, что инвестиционная политика ОАО «Коммунарка»</w:t>
      </w:r>
      <w:r w:rsidR="00E615A5" w:rsidRPr="008639F8">
        <w:rPr>
          <w:sz w:val="28"/>
          <w:szCs w:val="28"/>
        </w:rPr>
        <w:t xml:space="preserve"> </w:t>
      </w:r>
      <w:r w:rsidRPr="008639F8">
        <w:rPr>
          <w:sz w:val="28"/>
          <w:szCs w:val="28"/>
        </w:rPr>
        <w:t xml:space="preserve">ориентирована на достижение высокого качества продукции на уровне зарубежных стандартов, и в конечном итоге, повышение рентабельности производства, постоянно ведется работа по расширению рынков сбыта не только в Республике Беларусь, но и за ее пределами. В последние годы налажены связи с партнерами из Российской Федерации, Республики Польша, Германии, Голландии. </w:t>
      </w:r>
    </w:p>
    <w:p w:rsidR="00682A70" w:rsidRPr="008639F8" w:rsidRDefault="00682A70" w:rsidP="008639F8">
      <w:pPr>
        <w:spacing w:line="360" w:lineRule="auto"/>
        <w:ind w:left="0" w:firstLine="709"/>
        <w:rPr>
          <w:sz w:val="28"/>
          <w:szCs w:val="28"/>
        </w:rPr>
      </w:pPr>
      <w:r w:rsidRPr="008639F8">
        <w:rPr>
          <w:sz w:val="28"/>
          <w:szCs w:val="28"/>
        </w:rPr>
        <w:t xml:space="preserve">Рассмотрим динамику </w:t>
      </w:r>
      <w:r w:rsidR="00A86D51" w:rsidRPr="008639F8">
        <w:rPr>
          <w:sz w:val="28"/>
          <w:szCs w:val="28"/>
        </w:rPr>
        <w:t>реализации</w:t>
      </w:r>
      <w:r w:rsidRPr="008639F8">
        <w:rPr>
          <w:sz w:val="28"/>
          <w:szCs w:val="28"/>
        </w:rPr>
        <w:t xml:space="preserve"> кондитерских изделий ОАО «Коммунарка» на внутренний и внешний рынок.</w:t>
      </w:r>
      <w:r w:rsidR="00A86D51" w:rsidRPr="008639F8">
        <w:rPr>
          <w:sz w:val="28"/>
          <w:szCs w:val="28"/>
        </w:rPr>
        <w:t xml:space="preserve"> (табл.2.1.2 – 2.1.4).</w:t>
      </w:r>
    </w:p>
    <w:p w:rsidR="00682A70" w:rsidRPr="008639F8" w:rsidRDefault="00682A70" w:rsidP="008639F8">
      <w:pPr>
        <w:spacing w:line="360" w:lineRule="auto"/>
        <w:ind w:left="0" w:firstLine="709"/>
        <w:rPr>
          <w:sz w:val="28"/>
          <w:szCs w:val="28"/>
        </w:rPr>
      </w:pPr>
    </w:p>
    <w:p w:rsidR="00682A70" w:rsidRPr="008639F8" w:rsidRDefault="00682A70" w:rsidP="008639F8">
      <w:pPr>
        <w:spacing w:line="360" w:lineRule="auto"/>
        <w:ind w:left="0" w:firstLine="709"/>
        <w:rPr>
          <w:sz w:val="28"/>
          <w:szCs w:val="28"/>
        </w:rPr>
      </w:pPr>
      <w:r w:rsidRPr="008639F8">
        <w:rPr>
          <w:bCs/>
          <w:iCs/>
          <w:sz w:val="28"/>
          <w:szCs w:val="28"/>
        </w:rPr>
        <w:t>Таблица 2.</w:t>
      </w:r>
      <w:r w:rsidR="00A86D51" w:rsidRPr="008639F8">
        <w:rPr>
          <w:bCs/>
          <w:iCs/>
          <w:sz w:val="28"/>
          <w:szCs w:val="28"/>
        </w:rPr>
        <w:t>1.</w:t>
      </w:r>
      <w:r w:rsidRPr="008639F8">
        <w:rPr>
          <w:bCs/>
          <w:iCs/>
          <w:sz w:val="28"/>
          <w:szCs w:val="28"/>
        </w:rPr>
        <w:t xml:space="preserve">2. </w:t>
      </w:r>
      <w:r w:rsidR="00A86D51" w:rsidRPr="008639F8">
        <w:rPr>
          <w:bCs/>
          <w:iCs/>
          <w:sz w:val="28"/>
          <w:szCs w:val="28"/>
        </w:rPr>
        <w:t>Д</w:t>
      </w:r>
      <w:r w:rsidR="00A86D51" w:rsidRPr="008639F8">
        <w:rPr>
          <w:sz w:val="28"/>
          <w:szCs w:val="28"/>
        </w:rPr>
        <w:t>инамика</w:t>
      </w:r>
      <w:r w:rsidRPr="008639F8">
        <w:rPr>
          <w:bCs/>
          <w:iCs/>
          <w:sz w:val="28"/>
          <w:szCs w:val="28"/>
        </w:rPr>
        <w:t xml:space="preserve"> </w:t>
      </w:r>
      <w:r w:rsidR="00A86D51" w:rsidRPr="008639F8">
        <w:rPr>
          <w:sz w:val="28"/>
          <w:szCs w:val="28"/>
        </w:rPr>
        <w:t>реализации</w:t>
      </w:r>
      <w:r w:rsidRPr="008639F8">
        <w:rPr>
          <w:bCs/>
          <w:iCs/>
          <w:sz w:val="28"/>
          <w:szCs w:val="28"/>
        </w:rPr>
        <w:t xml:space="preserve"> кондитерских изделий </w:t>
      </w:r>
      <w:r w:rsidRPr="008639F8">
        <w:rPr>
          <w:sz w:val="28"/>
          <w:szCs w:val="28"/>
        </w:rPr>
        <w:t>ОАО</w:t>
      </w:r>
      <w:r w:rsidR="00A86D51" w:rsidRPr="008639F8">
        <w:rPr>
          <w:sz w:val="28"/>
          <w:szCs w:val="28"/>
        </w:rPr>
        <w:t> </w:t>
      </w:r>
      <w:r w:rsidRPr="008639F8">
        <w:rPr>
          <w:sz w:val="28"/>
          <w:szCs w:val="28"/>
        </w:rPr>
        <w:t xml:space="preserve">«Коммунарка» </w:t>
      </w:r>
    </w:p>
    <w:tbl>
      <w:tblPr>
        <w:tblW w:w="932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2160"/>
        <w:gridCol w:w="2520"/>
        <w:gridCol w:w="1741"/>
      </w:tblGrid>
      <w:tr w:rsidR="00682A70" w:rsidRPr="008639F8">
        <w:trPr>
          <w:trHeight w:val="185"/>
        </w:trPr>
        <w:tc>
          <w:tcPr>
            <w:tcW w:w="2900" w:type="dxa"/>
            <w:noWrap/>
          </w:tcPr>
          <w:p w:rsidR="00682A70" w:rsidRPr="008639F8" w:rsidRDefault="00682A70" w:rsidP="008639F8">
            <w:pPr>
              <w:spacing w:line="360" w:lineRule="auto"/>
              <w:ind w:left="0" w:firstLine="0"/>
              <w:jc w:val="left"/>
              <w:outlineLvl w:val="0"/>
              <w:rPr>
                <w:sz w:val="20"/>
                <w:szCs w:val="28"/>
              </w:rPr>
            </w:pPr>
            <w:r w:rsidRPr="008639F8">
              <w:rPr>
                <w:sz w:val="20"/>
                <w:szCs w:val="28"/>
              </w:rPr>
              <w:t>Месяц</w:t>
            </w:r>
          </w:p>
        </w:tc>
        <w:tc>
          <w:tcPr>
            <w:tcW w:w="2160" w:type="dxa"/>
            <w:noWrap/>
          </w:tcPr>
          <w:p w:rsidR="00573354" w:rsidRPr="008639F8" w:rsidRDefault="00682A70" w:rsidP="008639F8">
            <w:pPr>
              <w:spacing w:line="360" w:lineRule="auto"/>
              <w:ind w:left="0" w:firstLine="0"/>
              <w:jc w:val="left"/>
              <w:outlineLvl w:val="0"/>
              <w:rPr>
                <w:bCs/>
                <w:iCs/>
                <w:sz w:val="20"/>
                <w:szCs w:val="28"/>
              </w:rPr>
            </w:pPr>
            <w:r w:rsidRPr="008639F8">
              <w:rPr>
                <w:bCs/>
                <w:iCs/>
                <w:sz w:val="20"/>
                <w:szCs w:val="28"/>
              </w:rPr>
              <w:t>Реализовано</w:t>
            </w:r>
          </w:p>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в 2006 г.</w:t>
            </w:r>
          </w:p>
        </w:tc>
        <w:tc>
          <w:tcPr>
            <w:tcW w:w="2520" w:type="dxa"/>
            <w:noWrap/>
          </w:tcPr>
          <w:p w:rsidR="00573354" w:rsidRPr="008639F8" w:rsidRDefault="00682A70" w:rsidP="008639F8">
            <w:pPr>
              <w:spacing w:line="360" w:lineRule="auto"/>
              <w:ind w:left="0" w:firstLine="0"/>
              <w:jc w:val="left"/>
              <w:outlineLvl w:val="0"/>
              <w:rPr>
                <w:bCs/>
                <w:iCs/>
                <w:sz w:val="20"/>
                <w:szCs w:val="28"/>
              </w:rPr>
            </w:pPr>
            <w:r w:rsidRPr="008639F8">
              <w:rPr>
                <w:bCs/>
                <w:iCs/>
                <w:sz w:val="20"/>
                <w:szCs w:val="28"/>
              </w:rPr>
              <w:t>Реализовано</w:t>
            </w:r>
          </w:p>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в 2005 г.</w:t>
            </w:r>
          </w:p>
        </w:tc>
        <w:tc>
          <w:tcPr>
            <w:tcW w:w="1741" w:type="dxa"/>
            <w:noWrap/>
          </w:tcPr>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Динамика %</w:t>
            </w:r>
          </w:p>
        </w:tc>
      </w:tr>
      <w:tr w:rsidR="00682A70" w:rsidRPr="008639F8">
        <w:trPr>
          <w:trHeight w:val="33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Я</w:t>
            </w:r>
            <w:r w:rsidR="00682A70" w:rsidRPr="008639F8">
              <w:rPr>
                <w:sz w:val="20"/>
                <w:szCs w:val="28"/>
              </w:rPr>
              <w:t>нварь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1299</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1217</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106,7</w:t>
            </w:r>
          </w:p>
        </w:tc>
      </w:tr>
      <w:tr w:rsidR="00682A70" w:rsidRPr="008639F8">
        <w:trPr>
          <w:trHeight w:val="337"/>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Февраль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1237</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1426</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86,7</w:t>
            </w:r>
          </w:p>
        </w:tc>
      </w:tr>
      <w:tr w:rsidR="00682A70" w:rsidRPr="008639F8">
        <w:trPr>
          <w:trHeight w:val="33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Март</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1768</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1675</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105,6</w:t>
            </w:r>
          </w:p>
        </w:tc>
      </w:tr>
      <w:tr w:rsidR="00682A70" w:rsidRPr="008639F8">
        <w:trPr>
          <w:trHeight w:val="337"/>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Апрель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1613</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1549</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104,1</w:t>
            </w:r>
          </w:p>
        </w:tc>
      </w:tr>
      <w:tr w:rsidR="00682A70" w:rsidRPr="008639F8">
        <w:trPr>
          <w:trHeight w:val="337"/>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Май</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1790</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1801</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99,4</w:t>
            </w:r>
          </w:p>
        </w:tc>
      </w:tr>
      <w:tr w:rsidR="00682A70" w:rsidRPr="008639F8">
        <w:trPr>
          <w:trHeight w:val="33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Июнь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1630</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1851</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88</w:t>
            </w:r>
          </w:p>
        </w:tc>
      </w:tr>
      <w:tr w:rsidR="00682A70" w:rsidRPr="008639F8">
        <w:trPr>
          <w:trHeight w:val="337"/>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Июль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1054</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1113</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94,7</w:t>
            </w:r>
          </w:p>
        </w:tc>
      </w:tr>
      <w:tr w:rsidR="00682A70" w:rsidRPr="008639F8">
        <w:trPr>
          <w:trHeight w:val="337"/>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Август</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1423</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1542</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92,3</w:t>
            </w:r>
          </w:p>
        </w:tc>
      </w:tr>
      <w:tr w:rsidR="00682A70" w:rsidRPr="008639F8">
        <w:trPr>
          <w:trHeight w:val="33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Сентябрь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1632</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1718</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95</w:t>
            </w:r>
          </w:p>
        </w:tc>
      </w:tr>
      <w:tr w:rsidR="00682A70" w:rsidRPr="008639F8">
        <w:trPr>
          <w:trHeight w:val="337"/>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Октябрь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2034</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1688</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120,4</w:t>
            </w:r>
          </w:p>
        </w:tc>
      </w:tr>
      <w:tr w:rsidR="00682A70" w:rsidRPr="008639F8">
        <w:trPr>
          <w:trHeight w:val="337"/>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Ноябрь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2382</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2540</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93,8</w:t>
            </w:r>
          </w:p>
        </w:tc>
      </w:tr>
      <w:tr w:rsidR="00682A70" w:rsidRPr="008639F8">
        <w:trPr>
          <w:trHeight w:val="33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Декабрь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2363</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2767</w:t>
            </w:r>
          </w:p>
        </w:tc>
        <w:tc>
          <w:tcPr>
            <w:tcW w:w="1741"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85,4</w:t>
            </w:r>
          </w:p>
        </w:tc>
      </w:tr>
      <w:tr w:rsidR="00682A70" w:rsidRPr="008639F8">
        <w:trPr>
          <w:trHeight w:val="337"/>
        </w:trPr>
        <w:tc>
          <w:tcPr>
            <w:tcW w:w="2900" w:type="dxa"/>
            <w:noWrap/>
            <w:vAlign w:val="bottom"/>
          </w:tcPr>
          <w:p w:rsidR="00682A70" w:rsidRPr="008639F8" w:rsidRDefault="0019587C" w:rsidP="008639F8">
            <w:pPr>
              <w:spacing w:line="360" w:lineRule="auto"/>
              <w:ind w:left="0" w:firstLine="0"/>
              <w:jc w:val="left"/>
              <w:outlineLvl w:val="0"/>
              <w:rPr>
                <w:bCs/>
                <w:sz w:val="20"/>
                <w:szCs w:val="28"/>
              </w:rPr>
            </w:pPr>
            <w:r w:rsidRPr="008639F8">
              <w:rPr>
                <w:sz w:val="20"/>
                <w:szCs w:val="28"/>
              </w:rPr>
              <w:t>Итого</w:t>
            </w:r>
          </w:p>
        </w:tc>
        <w:tc>
          <w:tcPr>
            <w:tcW w:w="2160"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20220</w:t>
            </w:r>
          </w:p>
        </w:tc>
        <w:tc>
          <w:tcPr>
            <w:tcW w:w="2520"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20887</w:t>
            </w:r>
          </w:p>
        </w:tc>
        <w:tc>
          <w:tcPr>
            <w:tcW w:w="1741"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96,8</w:t>
            </w:r>
          </w:p>
        </w:tc>
      </w:tr>
    </w:tbl>
    <w:p w:rsidR="00682A70" w:rsidRPr="008639F8" w:rsidRDefault="0019587C" w:rsidP="008639F8">
      <w:pPr>
        <w:spacing w:line="360" w:lineRule="auto"/>
        <w:ind w:left="0" w:firstLine="709"/>
        <w:rPr>
          <w:sz w:val="28"/>
          <w:szCs w:val="28"/>
        </w:rPr>
      </w:pPr>
      <w:r w:rsidRPr="008639F8">
        <w:rPr>
          <w:sz w:val="28"/>
          <w:szCs w:val="28"/>
        </w:rPr>
        <w:t>Примечание. Источник: Собственная разработка на основании данных отдела маркетинга ОАО «Коммунарка».</w:t>
      </w:r>
    </w:p>
    <w:p w:rsidR="0019587C" w:rsidRPr="008639F8" w:rsidRDefault="0019587C" w:rsidP="008639F8">
      <w:pPr>
        <w:spacing w:line="360" w:lineRule="auto"/>
        <w:ind w:left="0" w:firstLine="709"/>
        <w:rPr>
          <w:bCs/>
          <w:iCs/>
          <w:sz w:val="28"/>
          <w:szCs w:val="16"/>
        </w:rPr>
      </w:pPr>
    </w:p>
    <w:p w:rsidR="00682A70" w:rsidRPr="008639F8" w:rsidRDefault="00682A70" w:rsidP="008639F8">
      <w:pPr>
        <w:spacing w:line="360" w:lineRule="auto"/>
        <w:ind w:left="0" w:firstLine="709"/>
        <w:rPr>
          <w:sz w:val="28"/>
          <w:szCs w:val="28"/>
        </w:rPr>
      </w:pPr>
      <w:r w:rsidRPr="008639F8">
        <w:rPr>
          <w:bCs/>
          <w:iCs/>
          <w:sz w:val="28"/>
          <w:szCs w:val="28"/>
        </w:rPr>
        <w:t>Таблица 2.</w:t>
      </w:r>
      <w:r w:rsidR="00A86D51" w:rsidRPr="008639F8">
        <w:rPr>
          <w:bCs/>
          <w:iCs/>
          <w:sz w:val="28"/>
          <w:szCs w:val="28"/>
        </w:rPr>
        <w:t>1.</w:t>
      </w:r>
      <w:r w:rsidRPr="008639F8">
        <w:rPr>
          <w:bCs/>
          <w:iCs/>
          <w:sz w:val="28"/>
          <w:szCs w:val="28"/>
        </w:rPr>
        <w:t xml:space="preserve">3. </w:t>
      </w:r>
      <w:r w:rsidR="00A86D51" w:rsidRPr="008639F8">
        <w:rPr>
          <w:bCs/>
          <w:iCs/>
          <w:sz w:val="28"/>
          <w:szCs w:val="28"/>
        </w:rPr>
        <w:t>Д</w:t>
      </w:r>
      <w:r w:rsidR="00A86D51" w:rsidRPr="008639F8">
        <w:rPr>
          <w:sz w:val="28"/>
          <w:szCs w:val="28"/>
        </w:rPr>
        <w:t>инамика</w:t>
      </w:r>
      <w:r w:rsidR="00A86D51" w:rsidRPr="008639F8">
        <w:rPr>
          <w:bCs/>
          <w:iCs/>
          <w:sz w:val="28"/>
          <w:szCs w:val="28"/>
        </w:rPr>
        <w:t xml:space="preserve"> </w:t>
      </w:r>
      <w:r w:rsidR="00A86D51" w:rsidRPr="008639F8">
        <w:rPr>
          <w:sz w:val="28"/>
          <w:szCs w:val="28"/>
        </w:rPr>
        <w:t>реализации</w:t>
      </w:r>
      <w:r w:rsidRPr="008639F8">
        <w:rPr>
          <w:bCs/>
          <w:iCs/>
          <w:sz w:val="28"/>
          <w:szCs w:val="28"/>
        </w:rPr>
        <w:t xml:space="preserve"> кондитерских изделий </w:t>
      </w:r>
      <w:r w:rsidRPr="008639F8">
        <w:rPr>
          <w:sz w:val="28"/>
          <w:szCs w:val="28"/>
        </w:rPr>
        <w:t>ОАО «Коммунарка»</w:t>
      </w:r>
      <w:r w:rsidRPr="008639F8">
        <w:rPr>
          <w:bCs/>
          <w:iCs/>
          <w:sz w:val="28"/>
          <w:szCs w:val="28"/>
        </w:rPr>
        <w:t xml:space="preserve"> на внутренний рынок </w:t>
      </w:r>
    </w:p>
    <w:p w:rsidR="00682A70" w:rsidRPr="008639F8" w:rsidRDefault="00682A70" w:rsidP="008639F8">
      <w:pPr>
        <w:spacing w:line="360" w:lineRule="auto"/>
        <w:ind w:left="0" w:firstLine="709"/>
        <w:rPr>
          <w:sz w:val="28"/>
          <w:szCs w:val="16"/>
        </w:rPr>
      </w:pPr>
    </w:p>
    <w:tbl>
      <w:tblPr>
        <w:tblW w:w="93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2160"/>
        <w:gridCol w:w="2520"/>
        <w:gridCol w:w="1800"/>
      </w:tblGrid>
      <w:tr w:rsidR="00682A70" w:rsidRPr="008639F8">
        <w:trPr>
          <w:trHeight w:val="625"/>
        </w:trPr>
        <w:tc>
          <w:tcPr>
            <w:tcW w:w="2900" w:type="dxa"/>
            <w:noWrap/>
          </w:tcPr>
          <w:p w:rsidR="00682A70" w:rsidRPr="008639F8" w:rsidRDefault="00682A70" w:rsidP="008639F8">
            <w:pPr>
              <w:spacing w:line="360" w:lineRule="auto"/>
              <w:ind w:left="0" w:firstLine="0"/>
              <w:jc w:val="left"/>
              <w:outlineLvl w:val="0"/>
              <w:rPr>
                <w:sz w:val="20"/>
                <w:szCs w:val="28"/>
              </w:rPr>
            </w:pPr>
            <w:r w:rsidRPr="008639F8">
              <w:rPr>
                <w:sz w:val="20"/>
                <w:szCs w:val="28"/>
              </w:rPr>
              <w:t>Месяц</w:t>
            </w:r>
          </w:p>
        </w:tc>
        <w:tc>
          <w:tcPr>
            <w:tcW w:w="2160" w:type="dxa"/>
            <w:noWrap/>
          </w:tcPr>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Реализовано в 2006 г.</w:t>
            </w:r>
          </w:p>
        </w:tc>
        <w:tc>
          <w:tcPr>
            <w:tcW w:w="2520" w:type="dxa"/>
            <w:noWrap/>
          </w:tcPr>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Реализовано в 2005 г.</w:t>
            </w:r>
          </w:p>
        </w:tc>
        <w:tc>
          <w:tcPr>
            <w:tcW w:w="1800" w:type="dxa"/>
            <w:noWrap/>
          </w:tcPr>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Динамика %</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Январь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864</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880</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98,2</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Февраль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1008</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986</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102,2</w:t>
            </w:r>
          </w:p>
        </w:tc>
      </w:tr>
      <w:tr w:rsidR="00682A70" w:rsidRPr="008639F8">
        <w:trPr>
          <w:trHeight w:val="35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Март</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1161</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1218</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95,3</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Апрель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1084</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1077</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100,6</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Май</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1244</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1198</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103,8</w:t>
            </w:r>
          </w:p>
        </w:tc>
      </w:tr>
      <w:tr w:rsidR="00682A70" w:rsidRPr="008639F8">
        <w:trPr>
          <w:trHeight w:val="35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Июнь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1261</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1269</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99,4</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Июль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780</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856</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91,1</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Август</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1206</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1053</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114,5</w:t>
            </w:r>
          </w:p>
        </w:tc>
      </w:tr>
      <w:tr w:rsidR="00682A70" w:rsidRPr="008639F8">
        <w:trPr>
          <w:trHeight w:val="35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Сентябрь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1483</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1147</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129,3</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Октябрь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1 727</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1 341</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128,8</w:t>
            </w:r>
          </w:p>
        </w:tc>
      </w:tr>
      <w:tr w:rsidR="00682A70" w:rsidRPr="008639F8">
        <w:trPr>
          <w:trHeight w:val="355"/>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Ноябрь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2138</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2 170</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98,5</w:t>
            </w:r>
          </w:p>
        </w:tc>
      </w:tr>
      <w:tr w:rsidR="00682A70" w:rsidRPr="008639F8">
        <w:trPr>
          <w:trHeight w:val="356"/>
        </w:trPr>
        <w:tc>
          <w:tcPr>
            <w:tcW w:w="290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Декабрь</w:t>
            </w:r>
          </w:p>
        </w:tc>
        <w:tc>
          <w:tcPr>
            <w:tcW w:w="216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2191</w:t>
            </w:r>
          </w:p>
        </w:tc>
        <w:tc>
          <w:tcPr>
            <w:tcW w:w="252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2397</w:t>
            </w:r>
          </w:p>
        </w:tc>
        <w:tc>
          <w:tcPr>
            <w:tcW w:w="1800"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91,4</w:t>
            </w:r>
          </w:p>
        </w:tc>
      </w:tr>
      <w:tr w:rsidR="00682A70" w:rsidRPr="008639F8">
        <w:trPr>
          <w:trHeight w:val="355"/>
        </w:trPr>
        <w:tc>
          <w:tcPr>
            <w:tcW w:w="2900" w:type="dxa"/>
            <w:noWrap/>
            <w:vAlign w:val="bottom"/>
          </w:tcPr>
          <w:p w:rsidR="00682A70" w:rsidRPr="008639F8" w:rsidRDefault="0019587C" w:rsidP="008639F8">
            <w:pPr>
              <w:spacing w:line="360" w:lineRule="auto"/>
              <w:ind w:left="0" w:firstLine="0"/>
              <w:jc w:val="left"/>
              <w:outlineLvl w:val="0"/>
              <w:rPr>
                <w:bCs/>
                <w:sz w:val="20"/>
                <w:szCs w:val="28"/>
              </w:rPr>
            </w:pPr>
            <w:r w:rsidRPr="008639F8">
              <w:rPr>
                <w:sz w:val="20"/>
                <w:szCs w:val="28"/>
              </w:rPr>
              <w:t>Итого</w:t>
            </w:r>
          </w:p>
        </w:tc>
        <w:tc>
          <w:tcPr>
            <w:tcW w:w="2160"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16 143</w:t>
            </w:r>
          </w:p>
        </w:tc>
        <w:tc>
          <w:tcPr>
            <w:tcW w:w="2520"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15 592</w:t>
            </w:r>
          </w:p>
        </w:tc>
        <w:tc>
          <w:tcPr>
            <w:tcW w:w="1800"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103,5</w:t>
            </w:r>
          </w:p>
        </w:tc>
      </w:tr>
    </w:tbl>
    <w:p w:rsidR="004F6178" w:rsidRPr="008639F8" w:rsidRDefault="004F6178" w:rsidP="008639F8">
      <w:pPr>
        <w:spacing w:line="360" w:lineRule="auto"/>
        <w:ind w:left="0" w:firstLine="709"/>
        <w:rPr>
          <w:sz w:val="28"/>
          <w:szCs w:val="28"/>
        </w:rPr>
      </w:pPr>
      <w:r w:rsidRPr="008639F8">
        <w:rPr>
          <w:sz w:val="28"/>
          <w:szCs w:val="28"/>
        </w:rPr>
        <w:t>Примечание. Источник: Собственная разработка на основании данных отдела маркетинга ОАО «Коммунарка».</w:t>
      </w:r>
    </w:p>
    <w:p w:rsidR="004F6178" w:rsidRPr="008639F8" w:rsidRDefault="004F6178" w:rsidP="008639F8">
      <w:pPr>
        <w:spacing w:line="360" w:lineRule="auto"/>
        <w:ind w:left="0" w:firstLine="709"/>
        <w:rPr>
          <w:bCs/>
          <w:iCs/>
          <w:sz w:val="28"/>
          <w:szCs w:val="28"/>
        </w:rPr>
      </w:pPr>
    </w:p>
    <w:p w:rsidR="00682A70" w:rsidRPr="008639F8" w:rsidRDefault="00682A70" w:rsidP="008639F8">
      <w:pPr>
        <w:spacing w:line="360" w:lineRule="auto"/>
        <w:ind w:left="0" w:firstLine="709"/>
        <w:rPr>
          <w:bCs/>
          <w:iCs/>
          <w:sz w:val="28"/>
          <w:szCs w:val="28"/>
        </w:rPr>
      </w:pPr>
      <w:r w:rsidRPr="008639F8">
        <w:rPr>
          <w:bCs/>
          <w:iCs/>
          <w:sz w:val="28"/>
          <w:szCs w:val="28"/>
        </w:rPr>
        <w:t>Таблица 2.</w:t>
      </w:r>
      <w:r w:rsidR="00A86D51" w:rsidRPr="008639F8">
        <w:rPr>
          <w:bCs/>
          <w:iCs/>
          <w:sz w:val="28"/>
          <w:szCs w:val="28"/>
        </w:rPr>
        <w:t>1.</w:t>
      </w:r>
      <w:r w:rsidRPr="008639F8">
        <w:rPr>
          <w:bCs/>
          <w:iCs/>
          <w:sz w:val="28"/>
          <w:szCs w:val="28"/>
        </w:rPr>
        <w:t xml:space="preserve">4. </w:t>
      </w:r>
      <w:r w:rsidR="00A86D51" w:rsidRPr="008639F8">
        <w:rPr>
          <w:bCs/>
          <w:iCs/>
          <w:sz w:val="28"/>
          <w:szCs w:val="28"/>
        </w:rPr>
        <w:t>Д</w:t>
      </w:r>
      <w:r w:rsidR="00A86D51" w:rsidRPr="008639F8">
        <w:rPr>
          <w:sz w:val="28"/>
          <w:szCs w:val="28"/>
        </w:rPr>
        <w:t>инамика</w:t>
      </w:r>
      <w:r w:rsidR="00A86D51" w:rsidRPr="008639F8">
        <w:rPr>
          <w:bCs/>
          <w:iCs/>
          <w:sz w:val="28"/>
          <w:szCs w:val="28"/>
        </w:rPr>
        <w:t xml:space="preserve"> </w:t>
      </w:r>
      <w:r w:rsidR="00A86D51" w:rsidRPr="008639F8">
        <w:rPr>
          <w:sz w:val="28"/>
          <w:szCs w:val="28"/>
        </w:rPr>
        <w:t>реализации</w:t>
      </w:r>
      <w:r w:rsidRPr="008639F8">
        <w:rPr>
          <w:bCs/>
          <w:iCs/>
          <w:sz w:val="28"/>
          <w:szCs w:val="28"/>
        </w:rPr>
        <w:t xml:space="preserve"> кондитерских изделий </w:t>
      </w:r>
      <w:r w:rsidRPr="008639F8">
        <w:rPr>
          <w:sz w:val="28"/>
          <w:szCs w:val="28"/>
        </w:rPr>
        <w:t>ОАО</w:t>
      </w:r>
      <w:r w:rsidR="00A86D51" w:rsidRPr="008639F8">
        <w:rPr>
          <w:sz w:val="28"/>
          <w:szCs w:val="28"/>
        </w:rPr>
        <w:t> </w:t>
      </w:r>
      <w:r w:rsidRPr="008639F8">
        <w:rPr>
          <w:sz w:val="28"/>
          <w:szCs w:val="28"/>
        </w:rPr>
        <w:t xml:space="preserve">«Коммунарка» </w:t>
      </w:r>
      <w:r w:rsidRPr="008639F8">
        <w:rPr>
          <w:bCs/>
          <w:iCs/>
          <w:sz w:val="28"/>
          <w:szCs w:val="28"/>
        </w:rPr>
        <w:t>на внешний рынок</w:t>
      </w:r>
    </w:p>
    <w:tbl>
      <w:tblPr>
        <w:tblW w:w="922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989"/>
        <w:gridCol w:w="1989"/>
        <w:gridCol w:w="1989"/>
      </w:tblGrid>
      <w:tr w:rsidR="00682A70" w:rsidRPr="008639F8">
        <w:trPr>
          <w:trHeight w:val="539"/>
        </w:trPr>
        <w:tc>
          <w:tcPr>
            <w:tcW w:w="3260" w:type="dxa"/>
            <w:noWrap/>
          </w:tcPr>
          <w:p w:rsidR="00682A70" w:rsidRPr="008639F8" w:rsidRDefault="00682A70" w:rsidP="008639F8">
            <w:pPr>
              <w:spacing w:line="360" w:lineRule="auto"/>
              <w:ind w:left="0" w:firstLine="0"/>
              <w:jc w:val="left"/>
              <w:outlineLvl w:val="0"/>
              <w:rPr>
                <w:sz w:val="20"/>
                <w:szCs w:val="28"/>
              </w:rPr>
            </w:pPr>
            <w:r w:rsidRPr="008639F8">
              <w:rPr>
                <w:sz w:val="20"/>
                <w:szCs w:val="28"/>
              </w:rPr>
              <w:t>Месяц</w:t>
            </w:r>
          </w:p>
        </w:tc>
        <w:tc>
          <w:tcPr>
            <w:tcW w:w="1989" w:type="dxa"/>
            <w:noWrap/>
          </w:tcPr>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Реализовано в 2006 г.</w:t>
            </w:r>
          </w:p>
        </w:tc>
        <w:tc>
          <w:tcPr>
            <w:tcW w:w="1989" w:type="dxa"/>
            <w:noWrap/>
          </w:tcPr>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Реализовано в 2005 г.</w:t>
            </w:r>
          </w:p>
        </w:tc>
        <w:tc>
          <w:tcPr>
            <w:tcW w:w="1989" w:type="dxa"/>
            <w:noWrap/>
          </w:tcPr>
          <w:p w:rsidR="00682A70" w:rsidRPr="008639F8" w:rsidRDefault="00682A70" w:rsidP="008639F8">
            <w:pPr>
              <w:spacing w:line="360" w:lineRule="auto"/>
              <w:ind w:left="0" w:firstLine="0"/>
              <w:jc w:val="left"/>
              <w:outlineLvl w:val="0"/>
              <w:rPr>
                <w:bCs/>
                <w:iCs/>
                <w:sz w:val="20"/>
                <w:szCs w:val="28"/>
              </w:rPr>
            </w:pPr>
            <w:r w:rsidRPr="008639F8">
              <w:rPr>
                <w:bCs/>
                <w:iCs/>
                <w:sz w:val="20"/>
                <w:szCs w:val="28"/>
              </w:rPr>
              <w:t>Динамика %</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Январь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435</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337</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129,2</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Февраль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229</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439</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52,2</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Март</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607</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457</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132,9</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Апрель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529</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472</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112,1</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Май</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546</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603</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90,5</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Июнь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369</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583</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63,3</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Июль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274</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257</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106,4</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Август</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217</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489</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44,4</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Сентябрь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148</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571</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26</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Октябрь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307</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346</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88,7</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Ноябрь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244</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370</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65,9</w:t>
            </w:r>
          </w:p>
        </w:tc>
      </w:tr>
      <w:tr w:rsidR="00682A70" w:rsidRPr="008639F8">
        <w:trPr>
          <w:trHeight w:val="202"/>
        </w:trPr>
        <w:tc>
          <w:tcPr>
            <w:tcW w:w="3260" w:type="dxa"/>
            <w:noWrap/>
            <w:vAlign w:val="bottom"/>
          </w:tcPr>
          <w:p w:rsidR="00682A70" w:rsidRPr="008639F8" w:rsidRDefault="00A86D51" w:rsidP="008639F8">
            <w:pPr>
              <w:spacing w:line="360" w:lineRule="auto"/>
              <w:ind w:left="0" w:firstLine="0"/>
              <w:jc w:val="left"/>
              <w:outlineLvl w:val="0"/>
              <w:rPr>
                <w:sz w:val="20"/>
                <w:szCs w:val="28"/>
              </w:rPr>
            </w:pPr>
            <w:r w:rsidRPr="008639F8">
              <w:rPr>
                <w:sz w:val="20"/>
                <w:szCs w:val="28"/>
              </w:rPr>
              <w:t>Декабрь</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172</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370</w:t>
            </w:r>
          </w:p>
        </w:tc>
        <w:tc>
          <w:tcPr>
            <w:tcW w:w="1989" w:type="dxa"/>
            <w:noWrap/>
            <w:vAlign w:val="bottom"/>
          </w:tcPr>
          <w:p w:rsidR="00682A70" w:rsidRPr="008639F8" w:rsidRDefault="00682A70" w:rsidP="008639F8">
            <w:pPr>
              <w:spacing w:line="360" w:lineRule="auto"/>
              <w:ind w:left="0" w:firstLine="0"/>
              <w:jc w:val="left"/>
              <w:outlineLvl w:val="0"/>
              <w:rPr>
                <w:sz w:val="20"/>
                <w:szCs w:val="28"/>
              </w:rPr>
            </w:pPr>
            <w:r w:rsidRPr="008639F8">
              <w:rPr>
                <w:sz w:val="20"/>
                <w:szCs w:val="28"/>
              </w:rPr>
              <w:t>46,5</w:t>
            </w:r>
          </w:p>
        </w:tc>
      </w:tr>
      <w:tr w:rsidR="00682A70" w:rsidRPr="008639F8">
        <w:trPr>
          <w:trHeight w:val="202"/>
        </w:trPr>
        <w:tc>
          <w:tcPr>
            <w:tcW w:w="3260" w:type="dxa"/>
            <w:noWrap/>
            <w:vAlign w:val="bottom"/>
          </w:tcPr>
          <w:p w:rsidR="00682A70" w:rsidRPr="008639F8" w:rsidRDefault="0019587C" w:rsidP="008639F8">
            <w:pPr>
              <w:spacing w:line="360" w:lineRule="auto"/>
              <w:ind w:left="0" w:firstLine="0"/>
              <w:jc w:val="left"/>
              <w:outlineLvl w:val="0"/>
              <w:rPr>
                <w:bCs/>
                <w:sz w:val="20"/>
                <w:szCs w:val="28"/>
              </w:rPr>
            </w:pPr>
            <w:r w:rsidRPr="008639F8">
              <w:rPr>
                <w:sz w:val="20"/>
                <w:szCs w:val="28"/>
              </w:rPr>
              <w:t>Итого</w:t>
            </w:r>
            <w:r w:rsidRPr="008639F8">
              <w:rPr>
                <w:bCs/>
                <w:sz w:val="20"/>
                <w:szCs w:val="28"/>
              </w:rPr>
              <w:t xml:space="preserve"> </w:t>
            </w:r>
          </w:p>
        </w:tc>
        <w:tc>
          <w:tcPr>
            <w:tcW w:w="1989"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4 077</w:t>
            </w:r>
          </w:p>
        </w:tc>
        <w:tc>
          <w:tcPr>
            <w:tcW w:w="1989"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5 294</w:t>
            </w:r>
          </w:p>
        </w:tc>
        <w:tc>
          <w:tcPr>
            <w:tcW w:w="1989" w:type="dxa"/>
            <w:noWrap/>
            <w:vAlign w:val="bottom"/>
          </w:tcPr>
          <w:p w:rsidR="00682A70" w:rsidRPr="008639F8" w:rsidRDefault="00682A70" w:rsidP="008639F8">
            <w:pPr>
              <w:spacing w:line="360" w:lineRule="auto"/>
              <w:ind w:left="0" w:firstLine="0"/>
              <w:jc w:val="left"/>
              <w:outlineLvl w:val="0"/>
              <w:rPr>
                <w:bCs/>
                <w:sz w:val="20"/>
                <w:szCs w:val="28"/>
              </w:rPr>
            </w:pPr>
            <w:r w:rsidRPr="008639F8">
              <w:rPr>
                <w:bCs/>
                <w:sz w:val="20"/>
                <w:szCs w:val="28"/>
              </w:rPr>
              <w:t>77</w:t>
            </w:r>
          </w:p>
        </w:tc>
      </w:tr>
    </w:tbl>
    <w:p w:rsidR="0019587C" w:rsidRPr="008639F8" w:rsidRDefault="0019587C" w:rsidP="008639F8">
      <w:pPr>
        <w:spacing w:line="360" w:lineRule="auto"/>
        <w:ind w:left="0" w:firstLine="709"/>
        <w:rPr>
          <w:sz w:val="28"/>
          <w:szCs w:val="28"/>
        </w:rPr>
      </w:pPr>
      <w:r w:rsidRPr="008639F8">
        <w:rPr>
          <w:sz w:val="28"/>
          <w:szCs w:val="28"/>
        </w:rPr>
        <w:t>Примечание. Источник: Собственная разработка на основании данных отдела маркетинга ОАО «Коммунарка».</w:t>
      </w:r>
    </w:p>
    <w:p w:rsidR="0019587C" w:rsidRPr="008639F8" w:rsidRDefault="0019587C" w:rsidP="008639F8">
      <w:pPr>
        <w:spacing w:line="360" w:lineRule="auto"/>
        <w:ind w:left="0" w:firstLine="709"/>
        <w:rPr>
          <w:sz w:val="28"/>
          <w:szCs w:val="28"/>
        </w:rPr>
      </w:pPr>
    </w:p>
    <w:p w:rsidR="00682A70" w:rsidRPr="008639F8" w:rsidRDefault="00682A70" w:rsidP="008639F8">
      <w:pPr>
        <w:spacing w:line="360" w:lineRule="auto"/>
        <w:ind w:left="0" w:firstLine="709"/>
        <w:rPr>
          <w:sz w:val="28"/>
          <w:szCs w:val="28"/>
        </w:rPr>
      </w:pPr>
      <w:r w:rsidRPr="008639F8">
        <w:rPr>
          <w:sz w:val="28"/>
          <w:szCs w:val="28"/>
        </w:rPr>
        <w:t>Данные таблиц 2.</w:t>
      </w:r>
      <w:r w:rsidR="00A86D51" w:rsidRPr="008639F8">
        <w:rPr>
          <w:sz w:val="28"/>
          <w:szCs w:val="28"/>
        </w:rPr>
        <w:t>1.</w:t>
      </w:r>
      <w:r w:rsidRPr="008639F8">
        <w:rPr>
          <w:sz w:val="28"/>
          <w:szCs w:val="28"/>
        </w:rPr>
        <w:t>2 – 2.</w:t>
      </w:r>
      <w:r w:rsidR="00A86D51" w:rsidRPr="008639F8">
        <w:rPr>
          <w:sz w:val="28"/>
          <w:szCs w:val="28"/>
        </w:rPr>
        <w:t>1.</w:t>
      </w:r>
      <w:r w:rsidRPr="008639F8">
        <w:rPr>
          <w:sz w:val="28"/>
          <w:szCs w:val="28"/>
        </w:rPr>
        <w:t>4 свидетельствуют о значительном снижении объемов реализации продукции ОАО «Коммунарка» на внешнем рынке. Объем реализации продукции ОАО «Коммунарка» на внешнем рынке</w:t>
      </w:r>
      <w:r w:rsidR="00E615A5" w:rsidRPr="008639F8">
        <w:rPr>
          <w:sz w:val="28"/>
          <w:szCs w:val="28"/>
        </w:rPr>
        <w:t xml:space="preserve"> </w:t>
      </w:r>
      <w:r w:rsidRPr="008639F8">
        <w:rPr>
          <w:sz w:val="28"/>
          <w:szCs w:val="28"/>
        </w:rPr>
        <w:t xml:space="preserve">в 2006 г. составил лишь 75,3 % от уровня 2005 г. Также стоить отметить увеличение доли продукции реализуемой на внутреннем рынке, при общем снижении объемов </w:t>
      </w:r>
      <w:r w:rsidR="00A86D51" w:rsidRPr="008639F8">
        <w:rPr>
          <w:sz w:val="28"/>
          <w:szCs w:val="28"/>
        </w:rPr>
        <w:t>реализации</w:t>
      </w:r>
      <w:r w:rsidRPr="008639F8">
        <w:rPr>
          <w:sz w:val="28"/>
          <w:szCs w:val="28"/>
        </w:rPr>
        <w:t xml:space="preserve"> на 3,2 % , объем реализации на внутреннем рынке увеличился на 3,7%.</w:t>
      </w:r>
    </w:p>
    <w:p w:rsidR="00682A70" w:rsidRPr="008639F8" w:rsidRDefault="00A86D51" w:rsidP="008639F8">
      <w:pPr>
        <w:spacing w:line="360" w:lineRule="auto"/>
        <w:ind w:left="0" w:firstLine="709"/>
        <w:rPr>
          <w:sz w:val="28"/>
          <w:szCs w:val="28"/>
        </w:rPr>
      </w:pPr>
      <w:r w:rsidRPr="008639F8">
        <w:rPr>
          <w:sz w:val="28"/>
          <w:szCs w:val="28"/>
        </w:rPr>
        <w:t>За период</w:t>
      </w:r>
      <w:r w:rsidR="00682A70" w:rsidRPr="008639F8">
        <w:rPr>
          <w:sz w:val="28"/>
          <w:szCs w:val="28"/>
        </w:rPr>
        <w:t xml:space="preserve"> январ</w:t>
      </w:r>
      <w:r w:rsidRPr="008639F8">
        <w:rPr>
          <w:sz w:val="28"/>
          <w:szCs w:val="28"/>
        </w:rPr>
        <w:t>ь</w:t>
      </w:r>
      <w:r w:rsidR="00682A70" w:rsidRPr="008639F8">
        <w:rPr>
          <w:sz w:val="28"/>
          <w:szCs w:val="28"/>
        </w:rPr>
        <w:t>-декабр</w:t>
      </w:r>
      <w:r w:rsidRPr="008639F8">
        <w:rPr>
          <w:sz w:val="28"/>
          <w:szCs w:val="28"/>
        </w:rPr>
        <w:t>ь</w:t>
      </w:r>
      <w:r w:rsidR="00682A70" w:rsidRPr="008639F8">
        <w:rPr>
          <w:sz w:val="28"/>
          <w:szCs w:val="28"/>
        </w:rPr>
        <w:t xml:space="preserve"> 2006 г</w:t>
      </w:r>
      <w:r w:rsidRPr="008639F8">
        <w:rPr>
          <w:sz w:val="28"/>
          <w:szCs w:val="28"/>
        </w:rPr>
        <w:t>.</w:t>
      </w:r>
      <w:r w:rsidR="00682A70" w:rsidRPr="008639F8">
        <w:rPr>
          <w:sz w:val="28"/>
          <w:szCs w:val="28"/>
        </w:rPr>
        <w:t xml:space="preserve"> на экспорт отгружено 4077</w:t>
      </w:r>
      <w:r w:rsidRPr="008639F8">
        <w:rPr>
          <w:sz w:val="28"/>
          <w:szCs w:val="28"/>
        </w:rPr>
        <w:t> </w:t>
      </w:r>
      <w:r w:rsidR="00682A70" w:rsidRPr="008639F8">
        <w:rPr>
          <w:sz w:val="28"/>
          <w:szCs w:val="28"/>
        </w:rPr>
        <w:t>т</w:t>
      </w:r>
      <w:r w:rsidRPr="008639F8">
        <w:rPr>
          <w:sz w:val="28"/>
          <w:szCs w:val="28"/>
        </w:rPr>
        <w:t>.</w:t>
      </w:r>
      <w:r w:rsidR="00682A70" w:rsidRPr="008639F8">
        <w:rPr>
          <w:sz w:val="28"/>
          <w:szCs w:val="28"/>
        </w:rPr>
        <w:t xml:space="preserve"> кондитерских изделий, что составило 77,0</w:t>
      </w:r>
      <w:r w:rsidR="00247072" w:rsidRPr="008639F8">
        <w:rPr>
          <w:sz w:val="28"/>
          <w:szCs w:val="28"/>
        </w:rPr>
        <w:t> </w:t>
      </w:r>
      <w:r w:rsidR="00682A70" w:rsidRPr="008639F8">
        <w:rPr>
          <w:sz w:val="28"/>
          <w:szCs w:val="28"/>
        </w:rPr>
        <w:t>%</w:t>
      </w:r>
      <w:r w:rsidR="00E615A5" w:rsidRPr="008639F8">
        <w:rPr>
          <w:sz w:val="28"/>
          <w:szCs w:val="28"/>
        </w:rPr>
        <w:t xml:space="preserve"> </w:t>
      </w:r>
      <w:r w:rsidR="00682A70" w:rsidRPr="008639F8">
        <w:rPr>
          <w:sz w:val="28"/>
          <w:szCs w:val="28"/>
        </w:rPr>
        <w:t xml:space="preserve">к аналогичному периоду прошлого года. </w:t>
      </w:r>
    </w:p>
    <w:p w:rsidR="00682A70" w:rsidRPr="008639F8" w:rsidRDefault="00A86D51" w:rsidP="008639F8">
      <w:pPr>
        <w:spacing w:line="360" w:lineRule="auto"/>
        <w:ind w:left="0" w:firstLine="709"/>
        <w:rPr>
          <w:sz w:val="28"/>
          <w:szCs w:val="28"/>
        </w:rPr>
      </w:pPr>
      <w:r w:rsidRPr="008639F8">
        <w:rPr>
          <w:sz w:val="28"/>
          <w:szCs w:val="28"/>
        </w:rPr>
        <w:t>Далее рассмотрим структуру экспорта продукции предприятия в разрезе государств (табл.2.1.5.).</w:t>
      </w:r>
    </w:p>
    <w:p w:rsidR="00A86D51" w:rsidRPr="008639F8" w:rsidRDefault="00247072" w:rsidP="008639F8">
      <w:pPr>
        <w:spacing w:line="360" w:lineRule="auto"/>
        <w:ind w:left="0" w:firstLine="709"/>
        <w:rPr>
          <w:sz w:val="28"/>
          <w:szCs w:val="28"/>
        </w:rPr>
      </w:pPr>
      <w:r w:rsidRPr="008639F8">
        <w:rPr>
          <w:sz w:val="28"/>
          <w:szCs w:val="28"/>
        </w:rPr>
        <w:t>Как видно из данных табл. 2.1.5., экспорт продукции ОАО «Коммунарка» за период 2005-2006 гг. осуществлялся в 9 государств. Основная часть экспортируемой продукции была поставлена в Российскую Федерацию. Вторым по величине потребителем экспортируемой продукции ОАО «Коммунарка» является США, где реализация кондитерской продукции осуществляется через представительство фабрики. В целом следует отметить тенденцию к снижению объема экспортных поставок в 2006 г. по отношению к предыдущему году, хотя по отдельным государствам (Латвия, Израиль, Германия и Молдавия) отмечается рост экспорта.</w:t>
      </w:r>
    </w:p>
    <w:p w:rsidR="00A86D51" w:rsidRPr="008639F8" w:rsidRDefault="00A86D51" w:rsidP="008639F8">
      <w:pPr>
        <w:spacing w:line="360" w:lineRule="auto"/>
        <w:ind w:left="0" w:firstLine="709"/>
        <w:rPr>
          <w:sz w:val="28"/>
          <w:szCs w:val="28"/>
        </w:rPr>
      </w:pPr>
    </w:p>
    <w:p w:rsidR="00682A70" w:rsidRPr="008639F8" w:rsidRDefault="00682A70" w:rsidP="008639F8">
      <w:pPr>
        <w:spacing w:line="360" w:lineRule="auto"/>
        <w:ind w:left="0" w:firstLine="709"/>
        <w:rPr>
          <w:sz w:val="28"/>
          <w:szCs w:val="28"/>
        </w:rPr>
      </w:pPr>
      <w:r w:rsidRPr="008639F8">
        <w:rPr>
          <w:sz w:val="28"/>
          <w:szCs w:val="28"/>
        </w:rPr>
        <w:t>Таблица 2.</w:t>
      </w:r>
      <w:r w:rsidR="00A86D51" w:rsidRPr="008639F8">
        <w:rPr>
          <w:sz w:val="28"/>
          <w:szCs w:val="28"/>
        </w:rPr>
        <w:t>1.</w:t>
      </w:r>
      <w:r w:rsidRPr="008639F8">
        <w:rPr>
          <w:sz w:val="28"/>
          <w:szCs w:val="28"/>
        </w:rPr>
        <w:t xml:space="preserve">5. Экспорт продукции ОАО «Коммунарка» </w:t>
      </w:r>
      <w:r w:rsidR="00A86D51" w:rsidRPr="008639F8">
        <w:rPr>
          <w:sz w:val="28"/>
          <w:szCs w:val="28"/>
        </w:rPr>
        <w:t>в разрезе государств</w:t>
      </w:r>
      <w:r w:rsidRPr="008639F8">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340"/>
        <w:gridCol w:w="2160"/>
        <w:gridCol w:w="1800"/>
      </w:tblGrid>
      <w:tr w:rsidR="00682A70" w:rsidRPr="00CF6585" w:rsidTr="00CF6585">
        <w:trPr>
          <w:trHeight w:val="708"/>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Страна</w:t>
            </w:r>
          </w:p>
        </w:tc>
        <w:tc>
          <w:tcPr>
            <w:tcW w:w="2340" w:type="dxa"/>
            <w:shd w:val="clear" w:color="auto" w:fill="auto"/>
          </w:tcPr>
          <w:p w:rsidR="00682A70" w:rsidRPr="00CF6585" w:rsidRDefault="00682A70" w:rsidP="00CF6585">
            <w:pPr>
              <w:spacing w:line="360" w:lineRule="auto"/>
              <w:ind w:left="0" w:firstLine="0"/>
              <w:jc w:val="left"/>
              <w:outlineLvl w:val="0"/>
              <w:rPr>
                <w:bCs/>
                <w:iCs/>
                <w:sz w:val="20"/>
                <w:szCs w:val="28"/>
              </w:rPr>
            </w:pPr>
            <w:r w:rsidRPr="00CF6585">
              <w:rPr>
                <w:bCs/>
                <w:iCs/>
                <w:sz w:val="20"/>
                <w:szCs w:val="28"/>
              </w:rPr>
              <w:t>Реализовано в 2006 г.</w:t>
            </w:r>
            <w:r w:rsidR="00247072" w:rsidRPr="00CF6585">
              <w:rPr>
                <w:bCs/>
                <w:iCs/>
                <w:sz w:val="20"/>
                <w:szCs w:val="28"/>
              </w:rPr>
              <w:t>, т.</w:t>
            </w:r>
          </w:p>
        </w:tc>
        <w:tc>
          <w:tcPr>
            <w:tcW w:w="2160" w:type="dxa"/>
            <w:shd w:val="clear" w:color="auto" w:fill="auto"/>
          </w:tcPr>
          <w:p w:rsidR="00682A70" w:rsidRPr="00CF6585" w:rsidRDefault="00682A70" w:rsidP="00CF6585">
            <w:pPr>
              <w:spacing w:line="360" w:lineRule="auto"/>
              <w:ind w:left="0" w:firstLine="0"/>
              <w:jc w:val="left"/>
              <w:outlineLvl w:val="0"/>
              <w:rPr>
                <w:bCs/>
                <w:iCs/>
                <w:sz w:val="20"/>
                <w:szCs w:val="28"/>
              </w:rPr>
            </w:pPr>
            <w:r w:rsidRPr="00CF6585">
              <w:rPr>
                <w:bCs/>
                <w:iCs/>
                <w:sz w:val="20"/>
                <w:szCs w:val="28"/>
              </w:rPr>
              <w:t>Реализовано в 2005 г.</w:t>
            </w:r>
            <w:r w:rsidR="00247072" w:rsidRPr="00CF6585">
              <w:rPr>
                <w:bCs/>
                <w:iCs/>
                <w:sz w:val="20"/>
                <w:szCs w:val="28"/>
              </w:rPr>
              <w:t>, т.</w:t>
            </w:r>
          </w:p>
        </w:tc>
        <w:tc>
          <w:tcPr>
            <w:tcW w:w="1800" w:type="dxa"/>
            <w:shd w:val="clear" w:color="auto" w:fill="auto"/>
          </w:tcPr>
          <w:p w:rsidR="00682A70" w:rsidRPr="00CF6585" w:rsidRDefault="00682A70" w:rsidP="00CF6585">
            <w:pPr>
              <w:spacing w:line="360" w:lineRule="auto"/>
              <w:ind w:left="0" w:firstLine="0"/>
              <w:jc w:val="left"/>
              <w:outlineLvl w:val="0"/>
              <w:rPr>
                <w:bCs/>
                <w:iCs/>
                <w:sz w:val="20"/>
                <w:szCs w:val="28"/>
              </w:rPr>
            </w:pPr>
            <w:r w:rsidRPr="00CF6585">
              <w:rPr>
                <w:bCs/>
                <w:iCs/>
                <w:sz w:val="20"/>
                <w:szCs w:val="28"/>
              </w:rPr>
              <w:t>Динамика</w:t>
            </w:r>
            <w:r w:rsidR="00247072" w:rsidRPr="00CF6585">
              <w:rPr>
                <w:bCs/>
                <w:iCs/>
                <w:sz w:val="20"/>
                <w:szCs w:val="28"/>
              </w:rPr>
              <w:t>,</w:t>
            </w:r>
            <w:r w:rsidRPr="00CF6585">
              <w:rPr>
                <w:bCs/>
                <w:iCs/>
                <w:sz w:val="20"/>
                <w:szCs w:val="28"/>
              </w:rPr>
              <w:t xml:space="preserve"> %</w:t>
            </w:r>
          </w:p>
        </w:tc>
      </w:tr>
      <w:tr w:rsidR="00682A70" w:rsidRPr="00CF6585" w:rsidTr="00CF6585">
        <w:trPr>
          <w:trHeight w:val="351"/>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Россия</w:t>
            </w:r>
          </w:p>
        </w:tc>
        <w:tc>
          <w:tcPr>
            <w:tcW w:w="234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3917</w:t>
            </w:r>
            <w:r w:rsidR="00247072" w:rsidRPr="00CF6585">
              <w:rPr>
                <w:sz w:val="20"/>
                <w:szCs w:val="28"/>
              </w:rPr>
              <w:t>,0</w:t>
            </w:r>
          </w:p>
        </w:tc>
        <w:tc>
          <w:tcPr>
            <w:tcW w:w="216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5164</w:t>
            </w:r>
            <w:r w:rsidR="00247072" w:rsidRPr="00CF6585">
              <w:rPr>
                <w:sz w:val="20"/>
                <w:szCs w:val="28"/>
              </w:rPr>
              <w:t>,0</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75,6</w:t>
            </w:r>
          </w:p>
        </w:tc>
      </w:tr>
      <w:tr w:rsidR="00682A70" w:rsidRPr="00CF6585" w:rsidTr="00CF6585">
        <w:trPr>
          <w:trHeight w:val="352"/>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Тайвань</w:t>
            </w:r>
          </w:p>
        </w:tc>
        <w:tc>
          <w:tcPr>
            <w:tcW w:w="2340" w:type="dxa"/>
            <w:shd w:val="clear" w:color="auto" w:fill="auto"/>
          </w:tcPr>
          <w:p w:rsidR="00682A70" w:rsidRPr="00CF6585" w:rsidRDefault="00247072" w:rsidP="00CF6585">
            <w:pPr>
              <w:spacing w:line="360" w:lineRule="auto"/>
              <w:ind w:left="0" w:firstLine="0"/>
              <w:jc w:val="left"/>
              <w:outlineLvl w:val="0"/>
              <w:rPr>
                <w:sz w:val="20"/>
                <w:szCs w:val="28"/>
              </w:rPr>
            </w:pPr>
            <w:r w:rsidRPr="00CF6585">
              <w:rPr>
                <w:sz w:val="20"/>
                <w:szCs w:val="28"/>
              </w:rPr>
              <w:t>-</w:t>
            </w:r>
          </w:p>
        </w:tc>
        <w:tc>
          <w:tcPr>
            <w:tcW w:w="216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0,1</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w:t>
            </w:r>
          </w:p>
        </w:tc>
      </w:tr>
      <w:tr w:rsidR="00682A70" w:rsidRPr="00CF6585" w:rsidTr="00CF6585">
        <w:trPr>
          <w:trHeight w:val="351"/>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Латвия</w:t>
            </w:r>
          </w:p>
        </w:tc>
        <w:tc>
          <w:tcPr>
            <w:tcW w:w="234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5</w:t>
            </w:r>
            <w:r w:rsidR="00247072" w:rsidRPr="00CF6585">
              <w:rPr>
                <w:sz w:val="20"/>
                <w:szCs w:val="28"/>
              </w:rPr>
              <w:t>,0</w:t>
            </w:r>
          </w:p>
        </w:tc>
        <w:tc>
          <w:tcPr>
            <w:tcW w:w="216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1,6</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312,5</w:t>
            </w:r>
          </w:p>
        </w:tc>
      </w:tr>
      <w:tr w:rsidR="00682A70" w:rsidRPr="00CF6585" w:rsidTr="00CF6585">
        <w:trPr>
          <w:trHeight w:val="352"/>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США</w:t>
            </w:r>
          </w:p>
        </w:tc>
        <w:tc>
          <w:tcPr>
            <w:tcW w:w="234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52</w:t>
            </w:r>
            <w:r w:rsidR="00247072" w:rsidRPr="00CF6585">
              <w:rPr>
                <w:sz w:val="20"/>
                <w:szCs w:val="28"/>
              </w:rPr>
              <w:t>,0</w:t>
            </w:r>
          </w:p>
        </w:tc>
        <w:tc>
          <w:tcPr>
            <w:tcW w:w="216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103</w:t>
            </w:r>
            <w:r w:rsidR="00247072" w:rsidRPr="00CF6585">
              <w:rPr>
                <w:sz w:val="20"/>
                <w:szCs w:val="28"/>
              </w:rPr>
              <w:t>,0</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50,5</w:t>
            </w:r>
          </w:p>
        </w:tc>
      </w:tr>
      <w:tr w:rsidR="00682A70" w:rsidRPr="00CF6585" w:rsidTr="00CF6585">
        <w:trPr>
          <w:trHeight w:val="352"/>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Израиль</w:t>
            </w:r>
          </w:p>
        </w:tc>
        <w:tc>
          <w:tcPr>
            <w:tcW w:w="2340" w:type="dxa"/>
            <w:shd w:val="clear" w:color="auto" w:fill="auto"/>
          </w:tcPr>
          <w:p w:rsidR="00682A70" w:rsidRPr="00CF6585" w:rsidRDefault="00247072" w:rsidP="00CF6585">
            <w:pPr>
              <w:spacing w:line="360" w:lineRule="auto"/>
              <w:ind w:left="0" w:firstLine="0"/>
              <w:jc w:val="left"/>
              <w:outlineLvl w:val="0"/>
              <w:rPr>
                <w:sz w:val="20"/>
                <w:szCs w:val="28"/>
              </w:rPr>
            </w:pPr>
            <w:r w:rsidRPr="00CF6585">
              <w:rPr>
                <w:sz w:val="20"/>
                <w:szCs w:val="28"/>
              </w:rPr>
              <w:t>2</w:t>
            </w:r>
            <w:r w:rsidR="00682A70" w:rsidRPr="00CF6585">
              <w:rPr>
                <w:sz w:val="20"/>
                <w:szCs w:val="28"/>
              </w:rPr>
              <w:t>2</w:t>
            </w:r>
            <w:r w:rsidRPr="00CF6585">
              <w:rPr>
                <w:sz w:val="20"/>
                <w:szCs w:val="28"/>
              </w:rPr>
              <w:t>,0</w:t>
            </w:r>
          </w:p>
        </w:tc>
        <w:tc>
          <w:tcPr>
            <w:tcW w:w="216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18</w:t>
            </w:r>
            <w:r w:rsidR="00247072" w:rsidRPr="00CF6585">
              <w:rPr>
                <w:sz w:val="20"/>
                <w:szCs w:val="28"/>
              </w:rPr>
              <w:t>,0</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127,8</w:t>
            </w:r>
          </w:p>
        </w:tc>
      </w:tr>
      <w:tr w:rsidR="00682A70" w:rsidRPr="00CF6585" w:rsidTr="00CF6585">
        <w:trPr>
          <w:trHeight w:val="351"/>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Германия</w:t>
            </w:r>
          </w:p>
        </w:tc>
        <w:tc>
          <w:tcPr>
            <w:tcW w:w="234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4</w:t>
            </w:r>
            <w:r w:rsidR="00247072" w:rsidRPr="00CF6585">
              <w:rPr>
                <w:sz w:val="20"/>
                <w:szCs w:val="28"/>
              </w:rPr>
              <w:t>,0</w:t>
            </w:r>
          </w:p>
        </w:tc>
        <w:tc>
          <w:tcPr>
            <w:tcW w:w="216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1</w:t>
            </w:r>
            <w:r w:rsidR="00247072" w:rsidRPr="00CF6585">
              <w:rPr>
                <w:sz w:val="20"/>
                <w:szCs w:val="28"/>
              </w:rPr>
              <w:t>,0</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400,0</w:t>
            </w:r>
          </w:p>
        </w:tc>
      </w:tr>
      <w:tr w:rsidR="00682A70" w:rsidRPr="00CF6585" w:rsidTr="00CF6585">
        <w:trPr>
          <w:trHeight w:val="352"/>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Азербайджан</w:t>
            </w:r>
          </w:p>
        </w:tc>
        <w:tc>
          <w:tcPr>
            <w:tcW w:w="234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35</w:t>
            </w:r>
            <w:r w:rsidR="00247072" w:rsidRPr="00CF6585">
              <w:rPr>
                <w:sz w:val="20"/>
                <w:szCs w:val="28"/>
              </w:rPr>
              <w:t>,0</w:t>
            </w:r>
          </w:p>
        </w:tc>
        <w:tc>
          <w:tcPr>
            <w:tcW w:w="2160" w:type="dxa"/>
            <w:shd w:val="clear" w:color="auto" w:fill="auto"/>
          </w:tcPr>
          <w:p w:rsidR="00682A70" w:rsidRPr="00CF6585" w:rsidRDefault="00247072" w:rsidP="00CF6585">
            <w:pPr>
              <w:spacing w:line="360" w:lineRule="auto"/>
              <w:ind w:left="0" w:firstLine="0"/>
              <w:jc w:val="left"/>
              <w:outlineLvl w:val="0"/>
              <w:rPr>
                <w:sz w:val="20"/>
                <w:szCs w:val="28"/>
              </w:rPr>
            </w:pPr>
            <w:r w:rsidRPr="00CF6585">
              <w:rPr>
                <w:sz w:val="20"/>
                <w:szCs w:val="28"/>
              </w:rPr>
              <w:t>-</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w:t>
            </w:r>
          </w:p>
        </w:tc>
      </w:tr>
      <w:tr w:rsidR="00682A70" w:rsidRPr="00CF6585" w:rsidTr="00CF6585">
        <w:trPr>
          <w:trHeight w:val="351"/>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Грузия</w:t>
            </w:r>
          </w:p>
        </w:tc>
        <w:tc>
          <w:tcPr>
            <w:tcW w:w="234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19</w:t>
            </w:r>
            <w:r w:rsidR="00247072" w:rsidRPr="00CF6585">
              <w:rPr>
                <w:sz w:val="20"/>
                <w:szCs w:val="28"/>
              </w:rPr>
              <w:t>,0</w:t>
            </w:r>
          </w:p>
        </w:tc>
        <w:tc>
          <w:tcPr>
            <w:tcW w:w="2160" w:type="dxa"/>
            <w:shd w:val="clear" w:color="auto" w:fill="auto"/>
          </w:tcPr>
          <w:p w:rsidR="00682A70" w:rsidRPr="00CF6585" w:rsidRDefault="00247072" w:rsidP="00CF6585">
            <w:pPr>
              <w:spacing w:line="360" w:lineRule="auto"/>
              <w:ind w:left="0" w:firstLine="0"/>
              <w:jc w:val="left"/>
              <w:outlineLvl w:val="0"/>
              <w:rPr>
                <w:sz w:val="20"/>
                <w:szCs w:val="28"/>
              </w:rPr>
            </w:pPr>
            <w:r w:rsidRPr="00CF6585">
              <w:rPr>
                <w:sz w:val="20"/>
                <w:szCs w:val="28"/>
              </w:rPr>
              <w:t>-</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w:t>
            </w:r>
          </w:p>
        </w:tc>
      </w:tr>
      <w:tr w:rsidR="00682A70" w:rsidRPr="00CF6585" w:rsidTr="00CF6585">
        <w:trPr>
          <w:trHeight w:val="352"/>
        </w:trPr>
        <w:tc>
          <w:tcPr>
            <w:tcW w:w="3168"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Молдавия</w:t>
            </w:r>
          </w:p>
        </w:tc>
        <w:tc>
          <w:tcPr>
            <w:tcW w:w="234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23</w:t>
            </w:r>
            <w:r w:rsidR="00247072" w:rsidRPr="00CF6585">
              <w:rPr>
                <w:sz w:val="20"/>
                <w:szCs w:val="28"/>
              </w:rPr>
              <w:t>,0</w:t>
            </w:r>
          </w:p>
        </w:tc>
        <w:tc>
          <w:tcPr>
            <w:tcW w:w="216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7</w:t>
            </w:r>
            <w:r w:rsidR="00247072" w:rsidRPr="00CF6585">
              <w:rPr>
                <w:sz w:val="20"/>
                <w:szCs w:val="28"/>
              </w:rPr>
              <w:t>,0</w:t>
            </w:r>
          </w:p>
        </w:tc>
        <w:tc>
          <w:tcPr>
            <w:tcW w:w="180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328,6</w:t>
            </w:r>
          </w:p>
        </w:tc>
      </w:tr>
      <w:tr w:rsidR="00247072" w:rsidRPr="00CF6585" w:rsidTr="00CF6585">
        <w:trPr>
          <w:trHeight w:val="352"/>
        </w:trPr>
        <w:tc>
          <w:tcPr>
            <w:tcW w:w="3168" w:type="dxa"/>
            <w:shd w:val="clear" w:color="auto" w:fill="auto"/>
          </w:tcPr>
          <w:p w:rsidR="00247072" w:rsidRPr="00CF6585" w:rsidRDefault="00247072" w:rsidP="00CF6585">
            <w:pPr>
              <w:spacing w:line="360" w:lineRule="auto"/>
              <w:ind w:left="0" w:firstLine="0"/>
              <w:jc w:val="left"/>
              <w:outlineLvl w:val="0"/>
              <w:rPr>
                <w:sz w:val="20"/>
                <w:szCs w:val="28"/>
              </w:rPr>
            </w:pPr>
            <w:r w:rsidRPr="00CF6585">
              <w:rPr>
                <w:sz w:val="20"/>
                <w:szCs w:val="28"/>
              </w:rPr>
              <w:t>ВСЕГО</w:t>
            </w:r>
          </w:p>
        </w:tc>
        <w:tc>
          <w:tcPr>
            <w:tcW w:w="2340" w:type="dxa"/>
            <w:shd w:val="clear" w:color="auto" w:fill="auto"/>
          </w:tcPr>
          <w:p w:rsidR="00247072" w:rsidRPr="00CF6585" w:rsidRDefault="00247072" w:rsidP="00CF6585">
            <w:pPr>
              <w:spacing w:line="360" w:lineRule="auto"/>
              <w:ind w:left="0" w:firstLine="0"/>
              <w:jc w:val="left"/>
              <w:outlineLvl w:val="0"/>
              <w:rPr>
                <w:sz w:val="20"/>
                <w:szCs w:val="28"/>
              </w:rPr>
            </w:pPr>
            <w:r w:rsidRPr="00CF6585">
              <w:rPr>
                <w:noProof/>
                <w:sz w:val="20"/>
                <w:szCs w:val="28"/>
              </w:rPr>
              <w:t>4077</w:t>
            </w:r>
          </w:p>
        </w:tc>
        <w:tc>
          <w:tcPr>
            <w:tcW w:w="2160" w:type="dxa"/>
            <w:shd w:val="clear" w:color="auto" w:fill="auto"/>
          </w:tcPr>
          <w:p w:rsidR="00247072" w:rsidRPr="00CF6585" w:rsidRDefault="00247072" w:rsidP="00CF6585">
            <w:pPr>
              <w:spacing w:line="360" w:lineRule="auto"/>
              <w:ind w:left="0" w:firstLine="0"/>
              <w:jc w:val="left"/>
              <w:outlineLvl w:val="0"/>
              <w:rPr>
                <w:sz w:val="20"/>
                <w:szCs w:val="28"/>
              </w:rPr>
            </w:pPr>
            <w:r w:rsidRPr="00CF6585">
              <w:rPr>
                <w:noProof/>
                <w:sz w:val="20"/>
                <w:szCs w:val="28"/>
              </w:rPr>
              <w:t>5294,7</w:t>
            </w:r>
          </w:p>
        </w:tc>
        <w:tc>
          <w:tcPr>
            <w:tcW w:w="1800" w:type="dxa"/>
            <w:shd w:val="clear" w:color="auto" w:fill="auto"/>
          </w:tcPr>
          <w:p w:rsidR="00247072" w:rsidRPr="00CF6585" w:rsidRDefault="00247072" w:rsidP="00CF6585">
            <w:pPr>
              <w:spacing w:line="360" w:lineRule="auto"/>
              <w:ind w:left="0" w:firstLine="0"/>
              <w:jc w:val="left"/>
              <w:outlineLvl w:val="0"/>
              <w:rPr>
                <w:sz w:val="20"/>
                <w:szCs w:val="28"/>
              </w:rPr>
            </w:pPr>
          </w:p>
        </w:tc>
      </w:tr>
    </w:tbl>
    <w:p w:rsidR="0019587C" w:rsidRPr="008639F8" w:rsidRDefault="0019587C" w:rsidP="008639F8">
      <w:pPr>
        <w:spacing w:line="360" w:lineRule="auto"/>
        <w:ind w:left="0" w:firstLine="709"/>
        <w:rPr>
          <w:sz w:val="28"/>
          <w:szCs w:val="28"/>
        </w:rPr>
      </w:pPr>
      <w:r w:rsidRPr="008639F8">
        <w:rPr>
          <w:sz w:val="28"/>
          <w:szCs w:val="28"/>
        </w:rPr>
        <w:t>Примечание. Источник: Собственная разработка на основании данных отдела маркетинга ОАО «Коммунарка».</w:t>
      </w:r>
    </w:p>
    <w:p w:rsidR="00C029F3" w:rsidRPr="008639F8" w:rsidRDefault="00C029F3" w:rsidP="008639F8">
      <w:pPr>
        <w:spacing w:line="360" w:lineRule="auto"/>
        <w:ind w:left="0" w:firstLine="709"/>
        <w:rPr>
          <w:sz w:val="28"/>
          <w:szCs w:val="28"/>
        </w:rPr>
      </w:pPr>
    </w:p>
    <w:p w:rsidR="0019587C" w:rsidRPr="008639F8" w:rsidRDefault="0019587C" w:rsidP="008639F8">
      <w:pPr>
        <w:spacing w:line="360" w:lineRule="auto"/>
        <w:ind w:left="0" w:firstLine="709"/>
        <w:rPr>
          <w:sz w:val="28"/>
          <w:szCs w:val="28"/>
        </w:rPr>
      </w:pPr>
      <w:r w:rsidRPr="008639F8">
        <w:rPr>
          <w:sz w:val="28"/>
          <w:szCs w:val="28"/>
        </w:rPr>
        <w:t>Структура экспорта по видам продукции представлена в табл.2.1.6. Как видно из данных табл.2.1.6.</w:t>
      </w:r>
      <w:r w:rsidR="004F6178" w:rsidRPr="008639F8">
        <w:rPr>
          <w:sz w:val="28"/>
          <w:szCs w:val="28"/>
        </w:rPr>
        <w:t>, основной продукцией, поставляемой на экспорт, является карамель.</w:t>
      </w:r>
    </w:p>
    <w:p w:rsidR="008639F8" w:rsidRDefault="008639F8" w:rsidP="008639F8">
      <w:pPr>
        <w:pStyle w:val="a4"/>
        <w:widowControl w:val="0"/>
        <w:spacing w:line="360" w:lineRule="auto"/>
        <w:ind w:right="0" w:firstLine="709"/>
        <w:rPr>
          <w:lang w:val="en-US"/>
        </w:rPr>
      </w:pPr>
    </w:p>
    <w:p w:rsidR="00C029F3" w:rsidRPr="008639F8" w:rsidRDefault="00C029F3" w:rsidP="008639F8">
      <w:pPr>
        <w:pStyle w:val="a4"/>
        <w:widowControl w:val="0"/>
        <w:spacing w:line="360" w:lineRule="auto"/>
        <w:ind w:right="0" w:firstLine="709"/>
        <w:rPr>
          <w:szCs w:val="28"/>
        </w:rPr>
      </w:pPr>
      <w:r w:rsidRPr="008639F8">
        <w:t>Таблица 2.1.6. Структура э</w:t>
      </w:r>
      <w:r w:rsidRPr="008639F8">
        <w:rPr>
          <w:szCs w:val="28"/>
        </w:rPr>
        <w:t>кспорта</w:t>
      </w:r>
      <w:r w:rsidRPr="008639F8">
        <w:t xml:space="preserve"> продукции </w:t>
      </w:r>
      <w:r w:rsidRPr="008639F8">
        <w:rPr>
          <w:szCs w:val="28"/>
        </w:rPr>
        <w:t>ОАО «Коммунарка» во видам изделий</w:t>
      </w:r>
    </w:p>
    <w:tbl>
      <w:tblPr>
        <w:tblW w:w="9375" w:type="dxa"/>
        <w:jc w:val="right"/>
        <w:tblLayout w:type="fixed"/>
        <w:tblLook w:val="0000" w:firstRow="0" w:lastRow="0" w:firstColumn="0" w:lastColumn="0" w:noHBand="0" w:noVBand="0"/>
      </w:tblPr>
      <w:tblGrid>
        <w:gridCol w:w="543"/>
        <w:gridCol w:w="2620"/>
        <w:gridCol w:w="1079"/>
        <w:gridCol w:w="1120"/>
        <w:gridCol w:w="1384"/>
        <w:gridCol w:w="994"/>
        <w:gridCol w:w="1635"/>
      </w:tblGrid>
      <w:tr w:rsidR="00C029F3" w:rsidRPr="008639F8">
        <w:trPr>
          <w:trHeight w:val="1120"/>
          <w:jc w:val="right"/>
        </w:trPr>
        <w:tc>
          <w:tcPr>
            <w:tcW w:w="543" w:type="dxa"/>
            <w:vMerge w:val="restart"/>
            <w:tcBorders>
              <w:top w:val="single" w:sz="4" w:space="0" w:color="auto"/>
              <w:left w:val="single" w:sz="4" w:space="0" w:color="auto"/>
              <w:bottom w:val="single" w:sz="4" w:space="0" w:color="auto"/>
              <w:right w:val="single" w:sz="4" w:space="0" w:color="auto"/>
            </w:tcBorders>
            <w:noWrap/>
          </w:tcPr>
          <w:p w:rsidR="00C029F3" w:rsidRPr="008639F8" w:rsidRDefault="00C029F3" w:rsidP="008639F8">
            <w:pPr>
              <w:spacing w:line="360" w:lineRule="auto"/>
              <w:ind w:left="0" w:firstLine="0"/>
              <w:jc w:val="left"/>
              <w:outlineLvl w:val="0"/>
              <w:rPr>
                <w:bCs/>
                <w:sz w:val="20"/>
                <w:szCs w:val="24"/>
              </w:rPr>
            </w:pPr>
            <w:r w:rsidRPr="008639F8">
              <w:rPr>
                <w:bCs/>
                <w:sz w:val="20"/>
                <w:szCs w:val="24"/>
              </w:rPr>
              <w:t>№ п/п</w:t>
            </w:r>
          </w:p>
        </w:tc>
        <w:tc>
          <w:tcPr>
            <w:tcW w:w="2620" w:type="dxa"/>
            <w:vMerge w:val="restart"/>
            <w:tcBorders>
              <w:top w:val="single" w:sz="4" w:space="0" w:color="auto"/>
              <w:left w:val="single" w:sz="4" w:space="0" w:color="auto"/>
              <w:bottom w:val="single" w:sz="4" w:space="0" w:color="auto"/>
              <w:right w:val="single" w:sz="4" w:space="0" w:color="auto"/>
            </w:tcBorders>
          </w:tcPr>
          <w:p w:rsidR="00E1413A" w:rsidRPr="008639F8" w:rsidRDefault="00C029F3" w:rsidP="008639F8">
            <w:pPr>
              <w:spacing w:line="360" w:lineRule="auto"/>
              <w:ind w:left="0" w:firstLine="0"/>
              <w:jc w:val="left"/>
              <w:outlineLvl w:val="0"/>
              <w:rPr>
                <w:bCs/>
                <w:sz w:val="20"/>
                <w:szCs w:val="24"/>
              </w:rPr>
            </w:pPr>
            <w:r w:rsidRPr="008639F8">
              <w:rPr>
                <w:bCs/>
                <w:sz w:val="20"/>
                <w:szCs w:val="24"/>
              </w:rPr>
              <w:t>Наименование продукции по основной номенклатуре</w:t>
            </w:r>
          </w:p>
          <w:p w:rsidR="00C029F3" w:rsidRPr="008639F8" w:rsidRDefault="00C029F3" w:rsidP="008639F8">
            <w:pPr>
              <w:spacing w:line="360" w:lineRule="auto"/>
              <w:ind w:left="0" w:firstLine="0"/>
              <w:jc w:val="left"/>
              <w:outlineLvl w:val="0"/>
              <w:rPr>
                <w:bCs/>
                <w:sz w:val="20"/>
                <w:szCs w:val="24"/>
              </w:rPr>
            </w:pPr>
            <w:r w:rsidRPr="008639F8">
              <w:rPr>
                <w:bCs/>
                <w:sz w:val="20"/>
                <w:szCs w:val="24"/>
              </w:rPr>
              <w:t>изделий</w:t>
            </w:r>
          </w:p>
        </w:tc>
        <w:tc>
          <w:tcPr>
            <w:tcW w:w="1079" w:type="dxa"/>
            <w:tcBorders>
              <w:top w:val="single" w:sz="4" w:space="0" w:color="auto"/>
              <w:left w:val="nil"/>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Объемы реализа-ции, т.</w:t>
            </w:r>
          </w:p>
        </w:tc>
        <w:tc>
          <w:tcPr>
            <w:tcW w:w="1120" w:type="dxa"/>
            <w:tcBorders>
              <w:top w:val="single" w:sz="4" w:space="0" w:color="auto"/>
              <w:left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Удель-ный вес, %</w:t>
            </w:r>
          </w:p>
        </w:tc>
        <w:tc>
          <w:tcPr>
            <w:tcW w:w="1384" w:type="dxa"/>
            <w:tcBorders>
              <w:top w:val="single" w:sz="4" w:space="0" w:color="auto"/>
              <w:left w:val="nil"/>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Объемы реализа-ции, т.</w:t>
            </w:r>
          </w:p>
        </w:tc>
        <w:tc>
          <w:tcPr>
            <w:tcW w:w="994" w:type="dxa"/>
            <w:tcBorders>
              <w:top w:val="single" w:sz="4" w:space="0" w:color="auto"/>
              <w:left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Удель-ный вес, %</w:t>
            </w:r>
          </w:p>
        </w:tc>
        <w:tc>
          <w:tcPr>
            <w:tcW w:w="1635" w:type="dxa"/>
            <w:tcBorders>
              <w:top w:val="single" w:sz="4" w:space="0" w:color="auto"/>
              <w:left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Отгрузка кондитерских изделий, %</w:t>
            </w:r>
          </w:p>
        </w:tc>
      </w:tr>
      <w:tr w:rsidR="00C029F3" w:rsidRPr="008639F8">
        <w:trPr>
          <w:trHeight w:val="360"/>
          <w:jc w:val="right"/>
        </w:trPr>
        <w:tc>
          <w:tcPr>
            <w:tcW w:w="543" w:type="dxa"/>
            <w:vMerge/>
            <w:tcBorders>
              <w:top w:val="single" w:sz="4" w:space="0" w:color="auto"/>
              <w:left w:val="single" w:sz="4" w:space="0" w:color="auto"/>
              <w:bottom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p>
        </w:tc>
        <w:tc>
          <w:tcPr>
            <w:tcW w:w="2620" w:type="dxa"/>
            <w:vMerge/>
            <w:tcBorders>
              <w:top w:val="single" w:sz="4" w:space="0" w:color="auto"/>
              <w:left w:val="single" w:sz="4" w:space="0" w:color="auto"/>
              <w:bottom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p>
        </w:tc>
        <w:tc>
          <w:tcPr>
            <w:tcW w:w="2199" w:type="dxa"/>
            <w:gridSpan w:val="2"/>
            <w:tcBorders>
              <w:top w:val="single" w:sz="4" w:space="0" w:color="auto"/>
              <w:left w:val="nil"/>
              <w:bottom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2006г.</w:t>
            </w:r>
          </w:p>
        </w:tc>
        <w:tc>
          <w:tcPr>
            <w:tcW w:w="2378" w:type="dxa"/>
            <w:gridSpan w:val="2"/>
            <w:tcBorders>
              <w:top w:val="single" w:sz="4" w:space="0" w:color="auto"/>
              <w:left w:val="nil"/>
              <w:bottom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2005г.</w:t>
            </w:r>
          </w:p>
        </w:tc>
        <w:tc>
          <w:tcPr>
            <w:tcW w:w="1635" w:type="dxa"/>
            <w:tcBorders>
              <w:top w:val="single" w:sz="4" w:space="0" w:color="auto"/>
              <w:left w:val="nil"/>
              <w:bottom w:val="single" w:sz="4" w:space="0" w:color="auto"/>
              <w:right w:val="single" w:sz="4" w:space="0" w:color="auto"/>
            </w:tcBorders>
          </w:tcPr>
          <w:p w:rsidR="00C029F3" w:rsidRPr="008639F8" w:rsidRDefault="00C029F3" w:rsidP="008639F8">
            <w:pPr>
              <w:spacing w:line="360" w:lineRule="auto"/>
              <w:ind w:left="0" w:firstLine="0"/>
              <w:jc w:val="left"/>
              <w:outlineLvl w:val="0"/>
              <w:rPr>
                <w:bCs/>
                <w:sz w:val="20"/>
                <w:szCs w:val="24"/>
              </w:rPr>
            </w:pPr>
            <w:r w:rsidRPr="008639F8">
              <w:rPr>
                <w:bCs/>
                <w:sz w:val="20"/>
                <w:szCs w:val="24"/>
              </w:rPr>
              <w:t>2006г. к 2005г.</w:t>
            </w:r>
          </w:p>
        </w:tc>
      </w:tr>
      <w:tr w:rsidR="00C029F3" w:rsidRPr="008639F8">
        <w:trPr>
          <w:trHeight w:val="360"/>
          <w:jc w:val="right"/>
        </w:trPr>
        <w:tc>
          <w:tcPr>
            <w:tcW w:w="543" w:type="dxa"/>
            <w:tcBorders>
              <w:top w:val="single" w:sz="4" w:space="0" w:color="auto"/>
              <w:left w:val="single" w:sz="4" w:space="0" w:color="auto"/>
              <w:bottom w:val="single" w:sz="4" w:space="0" w:color="auto"/>
              <w:right w:val="single" w:sz="4" w:space="0" w:color="auto"/>
            </w:tcBorders>
            <w:noWrap/>
            <w:vAlign w:val="bottom"/>
          </w:tcPr>
          <w:p w:rsidR="00C029F3" w:rsidRPr="008639F8" w:rsidRDefault="00C029F3" w:rsidP="008639F8">
            <w:pPr>
              <w:spacing w:line="360" w:lineRule="auto"/>
              <w:ind w:left="0" w:firstLine="0"/>
              <w:jc w:val="left"/>
              <w:outlineLvl w:val="0"/>
              <w:rPr>
                <w:sz w:val="20"/>
                <w:szCs w:val="24"/>
              </w:rPr>
            </w:pPr>
            <w:r w:rsidRPr="008639F8">
              <w:rPr>
                <w:sz w:val="20"/>
                <w:szCs w:val="24"/>
              </w:rPr>
              <w:t>1</w:t>
            </w:r>
          </w:p>
        </w:tc>
        <w:tc>
          <w:tcPr>
            <w:tcW w:w="2620" w:type="dxa"/>
            <w:tcBorders>
              <w:top w:val="single" w:sz="4" w:space="0" w:color="auto"/>
              <w:left w:val="nil"/>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Карамель</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3782</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18,7</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4574</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21,9</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82,7</w:t>
            </w:r>
          </w:p>
        </w:tc>
      </w:tr>
      <w:tr w:rsidR="00C029F3" w:rsidRPr="008639F8">
        <w:trPr>
          <w:trHeight w:val="360"/>
          <w:jc w:val="right"/>
        </w:trPr>
        <w:tc>
          <w:tcPr>
            <w:tcW w:w="543" w:type="dxa"/>
            <w:tcBorders>
              <w:top w:val="single" w:sz="4" w:space="0" w:color="auto"/>
              <w:left w:val="single" w:sz="4" w:space="0" w:color="auto"/>
              <w:bottom w:val="single" w:sz="4" w:space="0" w:color="auto"/>
              <w:right w:val="single" w:sz="4" w:space="0" w:color="auto"/>
            </w:tcBorders>
            <w:noWrap/>
            <w:vAlign w:val="bottom"/>
          </w:tcPr>
          <w:p w:rsidR="00C029F3" w:rsidRPr="008639F8" w:rsidRDefault="00C029F3" w:rsidP="008639F8">
            <w:pPr>
              <w:spacing w:line="360" w:lineRule="auto"/>
              <w:ind w:left="0" w:firstLine="0"/>
              <w:jc w:val="left"/>
              <w:outlineLvl w:val="0"/>
              <w:rPr>
                <w:sz w:val="20"/>
                <w:szCs w:val="24"/>
              </w:rPr>
            </w:pPr>
            <w:r w:rsidRPr="008639F8">
              <w:rPr>
                <w:sz w:val="20"/>
                <w:szCs w:val="24"/>
              </w:rPr>
              <w:t>2</w:t>
            </w:r>
          </w:p>
        </w:tc>
        <w:tc>
          <w:tcPr>
            <w:tcW w:w="2620" w:type="dxa"/>
            <w:tcBorders>
              <w:top w:val="single" w:sz="4" w:space="0" w:color="auto"/>
              <w:left w:val="nil"/>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Драже</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7</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0,0</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14</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0,1</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50,0</w:t>
            </w:r>
          </w:p>
        </w:tc>
      </w:tr>
      <w:tr w:rsidR="00C029F3" w:rsidRPr="008639F8">
        <w:trPr>
          <w:trHeight w:val="360"/>
          <w:jc w:val="right"/>
        </w:trPr>
        <w:tc>
          <w:tcPr>
            <w:tcW w:w="543" w:type="dxa"/>
            <w:tcBorders>
              <w:top w:val="single" w:sz="4" w:space="0" w:color="auto"/>
              <w:left w:val="single" w:sz="4" w:space="0" w:color="auto"/>
              <w:bottom w:val="single" w:sz="4" w:space="0" w:color="auto"/>
              <w:right w:val="single" w:sz="4" w:space="0" w:color="auto"/>
            </w:tcBorders>
            <w:noWrap/>
            <w:vAlign w:val="bottom"/>
          </w:tcPr>
          <w:p w:rsidR="00C029F3" w:rsidRPr="008639F8" w:rsidRDefault="00C029F3" w:rsidP="008639F8">
            <w:pPr>
              <w:spacing w:line="360" w:lineRule="auto"/>
              <w:ind w:left="0" w:firstLine="0"/>
              <w:jc w:val="left"/>
              <w:outlineLvl w:val="0"/>
              <w:rPr>
                <w:sz w:val="20"/>
                <w:szCs w:val="24"/>
              </w:rPr>
            </w:pPr>
            <w:r w:rsidRPr="008639F8">
              <w:rPr>
                <w:sz w:val="20"/>
                <w:szCs w:val="24"/>
              </w:rPr>
              <w:t>3</w:t>
            </w:r>
          </w:p>
        </w:tc>
        <w:tc>
          <w:tcPr>
            <w:tcW w:w="2620" w:type="dxa"/>
            <w:tcBorders>
              <w:top w:val="single" w:sz="4" w:space="0" w:color="auto"/>
              <w:left w:val="nil"/>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Ирис</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93</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0,5</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277</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1,3</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33,6</w:t>
            </w:r>
          </w:p>
        </w:tc>
      </w:tr>
      <w:tr w:rsidR="00C029F3" w:rsidRPr="008639F8">
        <w:trPr>
          <w:trHeight w:val="525"/>
          <w:jc w:val="right"/>
        </w:trPr>
        <w:tc>
          <w:tcPr>
            <w:tcW w:w="543" w:type="dxa"/>
            <w:tcBorders>
              <w:top w:val="single" w:sz="4" w:space="0" w:color="auto"/>
              <w:left w:val="single" w:sz="4" w:space="0" w:color="auto"/>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4</w:t>
            </w:r>
          </w:p>
        </w:tc>
        <w:tc>
          <w:tcPr>
            <w:tcW w:w="2620"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Конфеты глазиров. Шоколадн. глазурью</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141</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0,7</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161</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0,8</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87,6</w:t>
            </w:r>
          </w:p>
        </w:tc>
      </w:tr>
      <w:tr w:rsidR="00C029F3" w:rsidRPr="008639F8">
        <w:trPr>
          <w:trHeight w:val="510"/>
          <w:jc w:val="right"/>
        </w:trPr>
        <w:tc>
          <w:tcPr>
            <w:tcW w:w="543" w:type="dxa"/>
            <w:tcBorders>
              <w:top w:val="single" w:sz="4" w:space="0" w:color="auto"/>
              <w:left w:val="single" w:sz="4" w:space="0" w:color="auto"/>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5</w:t>
            </w:r>
          </w:p>
        </w:tc>
        <w:tc>
          <w:tcPr>
            <w:tcW w:w="2620"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Конфеты не глазиров. шоколад. глазурью</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32</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0,2</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244</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1,2</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13,1</w:t>
            </w:r>
          </w:p>
        </w:tc>
      </w:tr>
      <w:tr w:rsidR="00C029F3" w:rsidRPr="008639F8">
        <w:trPr>
          <w:trHeight w:val="510"/>
          <w:jc w:val="right"/>
        </w:trPr>
        <w:tc>
          <w:tcPr>
            <w:tcW w:w="543" w:type="dxa"/>
            <w:tcBorders>
              <w:top w:val="single" w:sz="4" w:space="0" w:color="auto"/>
              <w:left w:val="single" w:sz="4" w:space="0" w:color="auto"/>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6</w:t>
            </w:r>
          </w:p>
        </w:tc>
        <w:tc>
          <w:tcPr>
            <w:tcW w:w="2620"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 xml:space="preserve">Шоколад и шоколадн. изделия </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21</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0,1</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24</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0,1</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87,5</w:t>
            </w:r>
          </w:p>
        </w:tc>
      </w:tr>
      <w:tr w:rsidR="00C029F3" w:rsidRPr="008639F8">
        <w:trPr>
          <w:trHeight w:val="360"/>
          <w:jc w:val="right"/>
        </w:trPr>
        <w:tc>
          <w:tcPr>
            <w:tcW w:w="543" w:type="dxa"/>
            <w:tcBorders>
              <w:top w:val="single" w:sz="4" w:space="0" w:color="auto"/>
              <w:left w:val="single" w:sz="4" w:space="0" w:color="auto"/>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7</w:t>
            </w:r>
          </w:p>
        </w:tc>
        <w:tc>
          <w:tcPr>
            <w:tcW w:w="2620"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Какао-порошок</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0,0</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1</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0,0</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200,0</w:t>
            </w:r>
          </w:p>
        </w:tc>
      </w:tr>
      <w:tr w:rsidR="00C029F3" w:rsidRPr="008639F8">
        <w:trPr>
          <w:trHeight w:val="360"/>
          <w:jc w:val="right"/>
        </w:trPr>
        <w:tc>
          <w:tcPr>
            <w:tcW w:w="543" w:type="dxa"/>
            <w:tcBorders>
              <w:top w:val="single" w:sz="4" w:space="0" w:color="auto"/>
              <w:left w:val="single" w:sz="4" w:space="0" w:color="auto"/>
              <w:bottom w:val="single" w:sz="4" w:space="0" w:color="auto"/>
              <w:right w:val="single" w:sz="4" w:space="0" w:color="auto"/>
            </w:tcBorders>
            <w:noWrap/>
            <w:vAlign w:val="center"/>
          </w:tcPr>
          <w:p w:rsidR="00C029F3" w:rsidRPr="008639F8" w:rsidRDefault="00C029F3" w:rsidP="008639F8">
            <w:pPr>
              <w:spacing w:line="360" w:lineRule="auto"/>
              <w:ind w:left="0" w:firstLine="0"/>
              <w:jc w:val="left"/>
              <w:outlineLvl w:val="0"/>
              <w:rPr>
                <w:sz w:val="20"/>
                <w:szCs w:val="24"/>
              </w:rPr>
            </w:pPr>
          </w:p>
        </w:tc>
        <w:tc>
          <w:tcPr>
            <w:tcW w:w="2620"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ВСЕГО</w:t>
            </w:r>
          </w:p>
        </w:tc>
        <w:tc>
          <w:tcPr>
            <w:tcW w:w="1079"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4077</w:t>
            </w:r>
          </w:p>
        </w:tc>
        <w:tc>
          <w:tcPr>
            <w:tcW w:w="1120"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20,2</w:t>
            </w:r>
          </w:p>
        </w:tc>
        <w:tc>
          <w:tcPr>
            <w:tcW w:w="1384" w:type="dxa"/>
            <w:tcBorders>
              <w:top w:val="single" w:sz="4" w:space="0" w:color="auto"/>
              <w:left w:val="nil"/>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5294</w:t>
            </w:r>
          </w:p>
        </w:tc>
        <w:tc>
          <w:tcPr>
            <w:tcW w:w="994"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25,3</w:t>
            </w:r>
          </w:p>
        </w:tc>
        <w:tc>
          <w:tcPr>
            <w:tcW w:w="1635" w:type="dxa"/>
            <w:tcBorders>
              <w:top w:val="single" w:sz="4" w:space="0" w:color="auto"/>
              <w:left w:val="single" w:sz="4" w:space="0" w:color="auto"/>
              <w:bottom w:val="single" w:sz="4" w:space="0" w:color="auto"/>
              <w:right w:val="single" w:sz="4" w:space="0" w:color="auto"/>
            </w:tcBorders>
            <w:vAlign w:val="center"/>
          </w:tcPr>
          <w:p w:rsidR="00C029F3" w:rsidRPr="008639F8" w:rsidRDefault="00C029F3" w:rsidP="008639F8">
            <w:pPr>
              <w:spacing w:line="360" w:lineRule="auto"/>
              <w:ind w:left="0" w:firstLine="0"/>
              <w:jc w:val="left"/>
              <w:outlineLvl w:val="0"/>
              <w:rPr>
                <w:sz w:val="20"/>
                <w:szCs w:val="24"/>
              </w:rPr>
            </w:pPr>
            <w:r w:rsidRPr="008639F8">
              <w:rPr>
                <w:sz w:val="20"/>
                <w:szCs w:val="24"/>
              </w:rPr>
              <w:t>77,0</w:t>
            </w:r>
          </w:p>
        </w:tc>
      </w:tr>
    </w:tbl>
    <w:p w:rsidR="00C029F3" w:rsidRPr="008639F8" w:rsidRDefault="00C029F3" w:rsidP="008639F8">
      <w:pPr>
        <w:spacing w:line="360" w:lineRule="auto"/>
        <w:ind w:left="0" w:firstLine="709"/>
        <w:rPr>
          <w:sz w:val="28"/>
          <w:szCs w:val="28"/>
        </w:rPr>
      </w:pPr>
      <w:r w:rsidRPr="008639F8">
        <w:rPr>
          <w:sz w:val="28"/>
          <w:szCs w:val="28"/>
        </w:rPr>
        <w:t>Примечание. Источник: Собственная разработка на основании данных отдела маркетинга ОАО «Коммунарка».</w:t>
      </w:r>
    </w:p>
    <w:p w:rsidR="00C029F3" w:rsidRPr="008639F8" w:rsidRDefault="00C029F3" w:rsidP="008639F8">
      <w:pPr>
        <w:spacing w:line="360" w:lineRule="auto"/>
        <w:ind w:left="0" w:firstLine="709"/>
        <w:rPr>
          <w:sz w:val="28"/>
          <w:szCs w:val="28"/>
        </w:rPr>
      </w:pPr>
    </w:p>
    <w:p w:rsidR="00E0470C" w:rsidRPr="008639F8" w:rsidRDefault="00E0470C" w:rsidP="008639F8">
      <w:pPr>
        <w:spacing w:line="360" w:lineRule="auto"/>
        <w:ind w:left="0" w:firstLine="709"/>
        <w:rPr>
          <w:sz w:val="28"/>
          <w:szCs w:val="28"/>
        </w:rPr>
      </w:pPr>
      <w:r w:rsidRPr="008639F8">
        <w:rPr>
          <w:sz w:val="28"/>
          <w:szCs w:val="28"/>
        </w:rPr>
        <w:t>Основной причиной, которая обусловила снижение объемов экспорта продукции ОАО «Коммунарка» в 2006 г. является изменение объемов и структуры спроса на рынке Российской Федерации – рост доходов привел к увеличению потребности в кондитерских изделиях преимум-класса, основная  доля поставок которых осуществляется из развитых государств Европы.</w:t>
      </w:r>
    </w:p>
    <w:p w:rsidR="00400CA0" w:rsidRPr="008639F8" w:rsidRDefault="00400CA0" w:rsidP="008639F8">
      <w:pPr>
        <w:shd w:val="clear" w:color="auto" w:fill="FFFFFF"/>
        <w:spacing w:line="360" w:lineRule="auto"/>
        <w:ind w:left="0" w:firstLine="709"/>
        <w:rPr>
          <w:sz w:val="28"/>
          <w:szCs w:val="28"/>
        </w:rPr>
      </w:pPr>
      <w:r w:rsidRPr="008639F8">
        <w:rPr>
          <w:sz w:val="28"/>
          <w:szCs w:val="28"/>
        </w:rPr>
        <w:t>Росту объемов реализации в Латвии, Германии, Израиле и Молдавии, а также осуществлению поставок в новые регионы - Азербайджан и Грузию способствовала целенаправленная работа специалистов отдела продаж и отдела внешнеэкономической деятельности по поиску и установлению партнерских отношений с новыми покупателями.</w:t>
      </w:r>
    </w:p>
    <w:p w:rsidR="0019587C" w:rsidRPr="008639F8" w:rsidRDefault="0019587C" w:rsidP="008639F8">
      <w:pPr>
        <w:spacing w:line="360" w:lineRule="auto"/>
        <w:ind w:left="0" w:firstLine="709"/>
        <w:rPr>
          <w:sz w:val="28"/>
          <w:szCs w:val="28"/>
        </w:rPr>
      </w:pPr>
      <w:r w:rsidRPr="008639F8">
        <w:rPr>
          <w:sz w:val="28"/>
          <w:szCs w:val="28"/>
        </w:rPr>
        <w:t>В 2006 году с целью создания эффективной товаропроводящей сети и повышения конкурентоспособности кондитерской продукции, ОАО «Коммунарка» планирует продвигать свою продукцию на Российском рынке кондитерских изделий через созданн</w:t>
      </w:r>
      <w:r w:rsidR="00E0470C" w:rsidRPr="008639F8">
        <w:rPr>
          <w:sz w:val="28"/>
          <w:szCs w:val="28"/>
        </w:rPr>
        <w:t>ое</w:t>
      </w:r>
      <w:r w:rsidRPr="008639F8">
        <w:rPr>
          <w:sz w:val="28"/>
          <w:szCs w:val="28"/>
        </w:rPr>
        <w:t xml:space="preserve"> г. Москве </w:t>
      </w:r>
      <w:r w:rsidR="00E0470C" w:rsidRPr="008639F8">
        <w:rPr>
          <w:sz w:val="28"/>
          <w:szCs w:val="28"/>
        </w:rPr>
        <w:t>общество с огораниченной ответственностью Белконди</w:t>
      </w:r>
      <w:r w:rsidRPr="008639F8">
        <w:rPr>
          <w:sz w:val="28"/>
          <w:szCs w:val="28"/>
        </w:rPr>
        <w:t xml:space="preserve">тер», </w:t>
      </w:r>
      <w:r w:rsidR="00E0470C" w:rsidRPr="008639F8">
        <w:rPr>
          <w:sz w:val="28"/>
          <w:szCs w:val="28"/>
        </w:rPr>
        <w:t xml:space="preserve">деятельность </w:t>
      </w:r>
      <w:r w:rsidRPr="008639F8">
        <w:rPr>
          <w:sz w:val="28"/>
          <w:szCs w:val="28"/>
        </w:rPr>
        <w:t>котор</w:t>
      </w:r>
      <w:r w:rsidR="00E0470C" w:rsidRPr="008639F8">
        <w:rPr>
          <w:sz w:val="28"/>
          <w:szCs w:val="28"/>
        </w:rPr>
        <w:t>ого</w:t>
      </w:r>
      <w:r w:rsidRPr="008639F8">
        <w:rPr>
          <w:sz w:val="28"/>
          <w:szCs w:val="28"/>
        </w:rPr>
        <w:t xml:space="preserve"> </w:t>
      </w:r>
      <w:r w:rsidR="00E0470C" w:rsidRPr="008639F8">
        <w:rPr>
          <w:sz w:val="28"/>
          <w:szCs w:val="28"/>
        </w:rPr>
        <w:t xml:space="preserve">должна </w:t>
      </w:r>
      <w:r w:rsidRPr="008639F8">
        <w:rPr>
          <w:sz w:val="28"/>
          <w:szCs w:val="28"/>
        </w:rPr>
        <w:t>охватит</w:t>
      </w:r>
      <w:r w:rsidR="00E0470C" w:rsidRPr="008639F8">
        <w:rPr>
          <w:sz w:val="28"/>
          <w:szCs w:val="28"/>
        </w:rPr>
        <w:t>ь</w:t>
      </w:r>
      <w:r w:rsidRPr="008639F8">
        <w:rPr>
          <w:sz w:val="28"/>
          <w:szCs w:val="28"/>
        </w:rPr>
        <w:t xml:space="preserve"> все регионы Российской Федерации. ООО «Белкондитер» начал свою работу в марте 2006 года. Все заключенные договора с 01.01.2006 г</w:t>
      </w:r>
      <w:r w:rsidR="00E0470C" w:rsidRPr="008639F8">
        <w:rPr>
          <w:sz w:val="28"/>
          <w:szCs w:val="28"/>
        </w:rPr>
        <w:t>.</w:t>
      </w:r>
      <w:r w:rsidRPr="008639F8">
        <w:rPr>
          <w:sz w:val="28"/>
          <w:szCs w:val="28"/>
        </w:rPr>
        <w:t xml:space="preserve"> между ОАО «Коммунарка» и резидентами Российской Федерации согласно установленного графика в течение 2006 г</w:t>
      </w:r>
      <w:r w:rsidR="00E0470C" w:rsidRPr="008639F8">
        <w:rPr>
          <w:sz w:val="28"/>
          <w:szCs w:val="28"/>
        </w:rPr>
        <w:t>.</w:t>
      </w:r>
      <w:r w:rsidRPr="008639F8">
        <w:rPr>
          <w:sz w:val="28"/>
          <w:szCs w:val="28"/>
        </w:rPr>
        <w:t xml:space="preserve"> будут переведены на сотрудничество с ООО «Белкондитер». Данное сотрудничество имеет ряд преимуществ в вопросах уплаты НДС, возможности отгрузки со склада в г.</w:t>
      </w:r>
      <w:r w:rsidR="00E0470C" w:rsidRPr="008639F8">
        <w:rPr>
          <w:sz w:val="28"/>
          <w:szCs w:val="28"/>
        </w:rPr>
        <w:t> </w:t>
      </w:r>
      <w:r w:rsidRPr="008639F8">
        <w:rPr>
          <w:sz w:val="28"/>
          <w:szCs w:val="28"/>
        </w:rPr>
        <w:t>Москва. За март-декабрь 2006 г. ООО «Белкондитер» отгружено 2 951,3 т. продукции предприятия.</w:t>
      </w:r>
    </w:p>
    <w:p w:rsidR="00682A70" w:rsidRPr="008639F8" w:rsidRDefault="00682A70" w:rsidP="008639F8">
      <w:pPr>
        <w:shd w:val="clear" w:color="auto" w:fill="FFFFFF"/>
        <w:tabs>
          <w:tab w:val="left" w:pos="2746"/>
        </w:tabs>
        <w:spacing w:line="360" w:lineRule="auto"/>
        <w:ind w:left="0" w:firstLine="709"/>
        <w:rPr>
          <w:sz w:val="28"/>
          <w:szCs w:val="28"/>
        </w:rPr>
      </w:pPr>
      <w:r w:rsidRPr="008639F8">
        <w:rPr>
          <w:sz w:val="28"/>
          <w:szCs w:val="28"/>
        </w:rPr>
        <w:t>Организационные основы внешнеторговой деятельности определяются</w:t>
      </w:r>
      <w:r w:rsidR="00247072" w:rsidRPr="008639F8">
        <w:rPr>
          <w:sz w:val="28"/>
          <w:szCs w:val="28"/>
        </w:rPr>
        <w:t xml:space="preserve"> </w:t>
      </w:r>
      <w:r w:rsidRPr="008639F8">
        <w:rPr>
          <w:sz w:val="28"/>
          <w:szCs w:val="28"/>
        </w:rPr>
        <w:t>прежде всего порядком осуществления внешнеторговых операций, их</w:t>
      </w:r>
      <w:r w:rsidR="00247072" w:rsidRPr="008639F8">
        <w:rPr>
          <w:sz w:val="28"/>
          <w:szCs w:val="28"/>
        </w:rPr>
        <w:t xml:space="preserve"> </w:t>
      </w:r>
      <w:r w:rsidRPr="008639F8">
        <w:rPr>
          <w:sz w:val="28"/>
          <w:szCs w:val="28"/>
        </w:rPr>
        <w:t>документальным</w:t>
      </w:r>
      <w:r w:rsidR="00247072" w:rsidRPr="008639F8">
        <w:rPr>
          <w:sz w:val="28"/>
          <w:szCs w:val="28"/>
        </w:rPr>
        <w:t xml:space="preserve"> </w:t>
      </w:r>
      <w:r w:rsidRPr="008639F8">
        <w:rPr>
          <w:sz w:val="28"/>
          <w:szCs w:val="28"/>
        </w:rPr>
        <w:t>оформлением.</w:t>
      </w:r>
      <w:r w:rsidR="00E615A5" w:rsidRPr="008639F8">
        <w:rPr>
          <w:sz w:val="28"/>
          <w:szCs w:val="28"/>
        </w:rPr>
        <w:t xml:space="preserve"> </w:t>
      </w:r>
      <w:r w:rsidRPr="008639F8">
        <w:rPr>
          <w:sz w:val="28"/>
          <w:szCs w:val="28"/>
        </w:rPr>
        <w:t>Внешнеторговая</w:t>
      </w:r>
      <w:r w:rsidR="00E615A5" w:rsidRPr="008639F8">
        <w:rPr>
          <w:sz w:val="28"/>
          <w:szCs w:val="28"/>
        </w:rPr>
        <w:t xml:space="preserve"> </w:t>
      </w:r>
      <w:r w:rsidRPr="008639F8">
        <w:rPr>
          <w:sz w:val="28"/>
          <w:szCs w:val="28"/>
        </w:rPr>
        <w:t>деятельность</w:t>
      </w:r>
      <w:r w:rsidR="00247072" w:rsidRPr="008639F8">
        <w:rPr>
          <w:sz w:val="28"/>
          <w:szCs w:val="28"/>
        </w:rPr>
        <w:t xml:space="preserve"> </w:t>
      </w:r>
      <w:r w:rsidRPr="008639F8">
        <w:rPr>
          <w:sz w:val="28"/>
          <w:szCs w:val="28"/>
        </w:rPr>
        <w:t xml:space="preserve">сопровождается большим количеством документов, которые получили название внешнеторговых. К таковым относят документы по подготовке отдельных видов сделок (экспортных, импортных, бартерных и т.д.), коммерческие документы, документы по платежно-банковским операциям, страховые документы, транспортные документы, таможенные документы. Документами по подготовке отдельных видов сделок являются лицензии, разрешения и т.д. Внешнеторговая деятельность предприятий Республики Беларусь связана с расчетами в иностранной валюте и регулируется валютным законодательством, соблюдение которого является необходимым условием для правового обеспечения ведения бухгалтерского учета валютных операций. Методология бухучета валютных операций регламентируется Законом Республики Беларусь </w:t>
      </w:r>
      <w:r w:rsidR="0019587C" w:rsidRPr="008639F8">
        <w:rPr>
          <w:sz w:val="28"/>
          <w:szCs w:val="28"/>
        </w:rPr>
        <w:t>«</w:t>
      </w:r>
      <w:r w:rsidRPr="008639F8">
        <w:rPr>
          <w:sz w:val="28"/>
          <w:szCs w:val="28"/>
        </w:rPr>
        <w:t>О бухгалтерском учете и отчетности</w:t>
      </w:r>
      <w:r w:rsidR="0019587C" w:rsidRPr="008639F8">
        <w:rPr>
          <w:sz w:val="28"/>
          <w:szCs w:val="28"/>
        </w:rPr>
        <w:t>»</w:t>
      </w:r>
      <w:r w:rsidRPr="008639F8">
        <w:rPr>
          <w:sz w:val="28"/>
          <w:szCs w:val="28"/>
        </w:rPr>
        <w:t>, Положением по бухгалтерскому учету имущества и обязательств</w:t>
      </w:r>
      <w:r w:rsidR="00E615A5" w:rsidRPr="008639F8">
        <w:rPr>
          <w:sz w:val="28"/>
          <w:szCs w:val="28"/>
        </w:rPr>
        <w:t xml:space="preserve"> </w:t>
      </w:r>
      <w:r w:rsidRPr="008639F8">
        <w:rPr>
          <w:sz w:val="28"/>
          <w:szCs w:val="28"/>
        </w:rPr>
        <w:t>организаций,</w:t>
      </w:r>
      <w:r w:rsidR="00E615A5" w:rsidRPr="008639F8">
        <w:rPr>
          <w:sz w:val="28"/>
          <w:szCs w:val="28"/>
        </w:rPr>
        <w:t xml:space="preserve"> </w:t>
      </w:r>
      <w:r w:rsidRPr="008639F8">
        <w:rPr>
          <w:sz w:val="28"/>
          <w:szCs w:val="28"/>
        </w:rPr>
        <w:t>стоимость</w:t>
      </w:r>
      <w:r w:rsidR="00E615A5" w:rsidRPr="008639F8">
        <w:rPr>
          <w:sz w:val="28"/>
          <w:szCs w:val="28"/>
        </w:rPr>
        <w:t xml:space="preserve"> </w:t>
      </w:r>
      <w:r w:rsidRPr="008639F8">
        <w:rPr>
          <w:sz w:val="28"/>
          <w:szCs w:val="28"/>
        </w:rPr>
        <w:t>которых</w:t>
      </w:r>
      <w:r w:rsidR="00E615A5" w:rsidRPr="008639F8">
        <w:rPr>
          <w:sz w:val="28"/>
          <w:szCs w:val="28"/>
        </w:rPr>
        <w:t xml:space="preserve"> </w:t>
      </w:r>
      <w:r w:rsidRPr="008639F8">
        <w:rPr>
          <w:sz w:val="28"/>
          <w:szCs w:val="28"/>
        </w:rPr>
        <w:t>выражена</w:t>
      </w:r>
      <w:r w:rsidR="00E615A5" w:rsidRPr="008639F8">
        <w:rPr>
          <w:sz w:val="28"/>
          <w:szCs w:val="28"/>
        </w:rPr>
        <w:t xml:space="preserve"> </w:t>
      </w:r>
      <w:r w:rsidRPr="008639F8">
        <w:rPr>
          <w:sz w:val="28"/>
          <w:szCs w:val="28"/>
        </w:rPr>
        <w:t>в</w:t>
      </w:r>
      <w:r w:rsidR="00E615A5" w:rsidRPr="008639F8">
        <w:rPr>
          <w:sz w:val="28"/>
          <w:szCs w:val="28"/>
        </w:rPr>
        <w:t xml:space="preserve"> </w:t>
      </w:r>
      <w:r w:rsidRPr="008639F8">
        <w:rPr>
          <w:sz w:val="28"/>
          <w:szCs w:val="28"/>
        </w:rPr>
        <w:t>иностранной</w:t>
      </w:r>
      <w:r w:rsidR="004F6178" w:rsidRPr="008639F8">
        <w:rPr>
          <w:sz w:val="28"/>
          <w:szCs w:val="28"/>
        </w:rPr>
        <w:t xml:space="preserve"> </w:t>
      </w:r>
      <w:r w:rsidRPr="008639F8">
        <w:rPr>
          <w:sz w:val="28"/>
          <w:szCs w:val="28"/>
        </w:rPr>
        <w:t>валюте, утвержденного постановлением Министерства финансов Республики Беларусь № 78 от 17.07.2000 года.</w:t>
      </w:r>
    </w:p>
    <w:p w:rsidR="00682A70" w:rsidRPr="008639F8" w:rsidRDefault="00682A70" w:rsidP="008639F8">
      <w:pPr>
        <w:shd w:val="clear" w:color="auto" w:fill="FFFFFF"/>
        <w:spacing w:line="360" w:lineRule="auto"/>
        <w:ind w:left="0" w:firstLine="709"/>
        <w:rPr>
          <w:sz w:val="28"/>
          <w:szCs w:val="28"/>
        </w:rPr>
      </w:pPr>
      <w:r w:rsidRPr="008639F8">
        <w:rPr>
          <w:sz w:val="28"/>
          <w:szCs w:val="28"/>
        </w:rPr>
        <w:t>Движение валютных средств и проведение операций в иностранной валюте регулируется государством. Для того, чтобы ответить на вопрос о том, какие операции подлежат валютному контролю и регулированию, необходимо обратиться к двум основным документам:</w:t>
      </w:r>
    </w:p>
    <w:p w:rsidR="00682A70" w:rsidRPr="008639F8" w:rsidRDefault="00682A70" w:rsidP="008639F8">
      <w:pPr>
        <w:numPr>
          <w:ilvl w:val="0"/>
          <w:numId w:val="31"/>
        </w:numPr>
        <w:shd w:val="clear" w:color="auto" w:fill="FFFFFF"/>
        <w:tabs>
          <w:tab w:val="left" w:pos="1459"/>
        </w:tabs>
        <w:autoSpaceDE w:val="0"/>
        <w:autoSpaceDN w:val="0"/>
        <w:adjustRightInd w:val="0"/>
        <w:spacing w:line="360" w:lineRule="auto"/>
        <w:ind w:left="0" w:firstLine="709"/>
        <w:rPr>
          <w:sz w:val="28"/>
          <w:szCs w:val="28"/>
        </w:rPr>
      </w:pPr>
      <w:r w:rsidRPr="008639F8">
        <w:rPr>
          <w:sz w:val="28"/>
          <w:szCs w:val="28"/>
        </w:rPr>
        <w:t>Указу Президента Республики Беларусь № 7 от 4 января 2000 года</w:t>
      </w:r>
      <w:r w:rsidR="004F6178" w:rsidRPr="008639F8">
        <w:rPr>
          <w:sz w:val="28"/>
          <w:szCs w:val="28"/>
        </w:rPr>
        <w:t xml:space="preserve"> </w:t>
      </w:r>
      <w:r w:rsidRPr="008639F8">
        <w:rPr>
          <w:sz w:val="28"/>
          <w:szCs w:val="28"/>
        </w:rPr>
        <w:t>«О</w:t>
      </w:r>
      <w:r w:rsidR="00E615A5" w:rsidRPr="008639F8">
        <w:rPr>
          <w:sz w:val="28"/>
          <w:szCs w:val="28"/>
        </w:rPr>
        <w:t xml:space="preserve"> </w:t>
      </w:r>
      <w:r w:rsidRPr="008639F8">
        <w:rPr>
          <w:sz w:val="28"/>
          <w:szCs w:val="28"/>
        </w:rPr>
        <w:t>совершенствовании</w:t>
      </w:r>
      <w:r w:rsidR="00E615A5" w:rsidRPr="008639F8">
        <w:rPr>
          <w:sz w:val="28"/>
          <w:szCs w:val="28"/>
        </w:rPr>
        <w:t xml:space="preserve"> </w:t>
      </w:r>
      <w:r w:rsidRPr="008639F8">
        <w:rPr>
          <w:sz w:val="28"/>
          <w:szCs w:val="28"/>
        </w:rPr>
        <w:t>порядка</w:t>
      </w:r>
      <w:r w:rsidR="00E615A5" w:rsidRPr="008639F8">
        <w:rPr>
          <w:sz w:val="28"/>
          <w:szCs w:val="28"/>
        </w:rPr>
        <w:t xml:space="preserve"> </w:t>
      </w:r>
      <w:r w:rsidRPr="008639F8">
        <w:rPr>
          <w:sz w:val="28"/>
          <w:szCs w:val="28"/>
        </w:rPr>
        <w:t>проведения</w:t>
      </w:r>
      <w:r w:rsidR="00E615A5" w:rsidRPr="008639F8">
        <w:rPr>
          <w:sz w:val="28"/>
          <w:szCs w:val="28"/>
        </w:rPr>
        <w:t xml:space="preserve"> </w:t>
      </w:r>
      <w:r w:rsidRPr="008639F8">
        <w:rPr>
          <w:sz w:val="28"/>
          <w:szCs w:val="28"/>
        </w:rPr>
        <w:t>и</w:t>
      </w:r>
      <w:r w:rsidR="00E615A5" w:rsidRPr="008639F8">
        <w:rPr>
          <w:sz w:val="28"/>
          <w:szCs w:val="28"/>
        </w:rPr>
        <w:t xml:space="preserve"> </w:t>
      </w:r>
      <w:r w:rsidRPr="008639F8">
        <w:rPr>
          <w:sz w:val="28"/>
          <w:szCs w:val="28"/>
        </w:rPr>
        <w:t>контроля</w:t>
      </w:r>
      <w:r w:rsidR="00E615A5" w:rsidRPr="008639F8">
        <w:rPr>
          <w:sz w:val="28"/>
          <w:szCs w:val="28"/>
        </w:rPr>
        <w:t xml:space="preserve"> </w:t>
      </w:r>
      <w:r w:rsidRPr="008639F8">
        <w:rPr>
          <w:sz w:val="28"/>
          <w:szCs w:val="28"/>
        </w:rPr>
        <w:t>внешнеторговых</w:t>
      </w:r>
      <w:r w:rsidR="004F6178" w:rsidRPr="008639F8">
        <w:rPr>
          <w:sz w:val="28"/>
          <w:szCs w:val="28"/>
        </w:rPr>
        <w:t xml:space="preserve"> </w:t>
      </w:r>
      <w:r w:rsidRPr="008639F8">
        <w:rPr>
          <w:sz w:val="28"/>
          <w:szCs w:val="28"/>
        </w:rPr>
        <w:t>операций»,</w:t>
      </w:r>
    </w:p>
    <w:p w:rsidR="00682A70" w:rsidRPr="008639F8" w:rsidRDefault="00682A70" w:rsidP="008639F8">
      <w:pPr>
        <w:numPr>
          <w:ilvl w:val="0"/>
          <w:numId w:val="31"/>
        </w:numPr>
        <w:shd w:val="clear" w:color="auto" w:fill="FFFFFF"/>
        <w:tabs>
          <w:tab w:val="left" w:pos="1459"/>
        </w:tabs>
        <w:autoSpaceDE w:val="0"/>
        <w:autoSpaceDN w:val="0"/>
        <w:adjustRightInd w:val="0"/>
        <w:spacing w:line="360" w:lineRule="auto"/>
        <w:ind w:left="0" w:firstLine="709"/>
        <w:rPr>
          <w:sz w:val="28"/>
          <w:szCs w:val="28"/>
        </w:rPr>
      </w:pPr>
      <w:r w:rsidRPr="008639F8">
        <w:rPr>
          <w:sz w:val="28"/>
          <w:szCs w:val="28"/>
        </w:rPr>
        <w:t>Положени</w:t>
      </w:r>
      <w:r w:rsidR="00C029F3" w:rsidRPr="008639F8">
        <w:rPr>
          <w:sz w:val="28"/>
          <w:szCs w:val="28"/>
        </w:rPr>
        <w:t>ем</w:t>
      </w:r>
      <w:r w:rsidRPr="008639F8">
        <w:rPr>
          <w:sz w:val="28"/>
          <w:szCs w:val="28"/>
        </w:rPr>
        <w:t xml:space="preserve"> </w:t>
      </w:r>
      <w:r w:rsidR="00C029F3" w:rsidRPr="008639F8">
        <w:rPr>
          <w:sz w:val="28"/>
          <w:szCs w:val="28"/>
        </w:rPr>
        <w:t>«О</w:t>
      </w:r>
      <w:r w:rsidRPr="008639F8">
        <w:rPr>
          <w:sz w:val="28"/>
          <w:szCs w:val="28"/>
        </w:rPr>
        <w:t xml:space="preserve"> порядке контроля за проведением юридическими</w:t>
      </w:r>
      <w:r w:rsidR="004F6178" w:rsidRPr="008639F8">
        <w:rPr>
          <w:sz w:val="28"/>
          <w:szCs w:val="28"/>
        </w:rPr>
        <w:t xml:space="preserve"> </w:t>
      </w:r>
      <w:r w:rsidRPr="008639F8">
        <w:rPr>
          <w:sz w:val="28"/>
          <w:szCs w:val="28"/>
        </w:rPr>
        <w:t>лицами и индивидуальными предпринимателями внешнеторговых операций</w:t>
      </w:r>
      <w:r w:rsidR="00C029F3" w:rsidRPr="008639F8">
        <w:rPr>
          <w:sz w:val="28"/>
          <w:szCs w:val="28"/>
        </w:rPr>
        <w:t>».</w:t>
      </w:r>
    </w:p>
    <w:p w:rsidR="00682A70" w:rsidRPr="008639F8" w:rsidRDefault="00682A70" w:rsidP="008639F8">
      <w:pPr>
        <w:shd w:val="clear" w:color="auto" w:fill="FFFFFF"/>
        <w:spacing w:line="360" w:lineRule="auto"/>
        <w:ind w:left="0" w:firstLine="709"/>
        <w:rPr>
          <w:sz w:val="28"/>
          <w:szCs w:val="28"/>
        </w:rPr>
      </w:pPr>
      <w:r w:rsidRPr="008639F8">
        <w:rPr>
          <w:sz w:val="28"/>
          <w:szCs w:val="28"/>
        </w:rPr>
        <w:t>В этих документах определены основные субъекты и операции, связанные с движением валюты.</w:t>
      </w:r>
    </w:p>
    <w:p w:rsidR="00682A70" w:rsidRPr="008639F8" w:rsidRDefault="00682A70" w:rsidP="008639F8">
      <w:pPr>
        <w:shd w:val="clear" w:color="auto" w:fill="FFFFFF"/>
        <w:spacing w:line="360" w:lineRule="auto"/>
        <w:ind w:left="0" w:firstLine="709"/>
        <w:rPr>
          <w:sz w:val="28"/>
          <w:szCs w:val="28"/>
        </w:rPr>
      </w:pPr>
      <w:r w:rsidRPr="008639F8">
        <w:rPr>
          <w:sz w:val="28"/>
          <w:szCs w:val="28"/>
        </w:rPr>
        <w:t>Поступление денежных средств от экспорта товаров осуществляется только на счета экспортеров не позднее 90 календарных дней с даты отгрузки товаров, а расчеты по внешнеторговым контрактам, предусматривающим импорт товаров должны производиться со счетов импортеров. Юридические лица должны обеспечить поступление товаров по импорту не позднее 60 календарных дней с даты проведения платежа. Возникающие при проведении переоценки имущества и обязательств курсовые разницы относятся на расходы и доходы будущих периодов, а их списание - на финансовые результаты деятельности предприятия в размере не более 10 % фактической себестоимости реализованной продукции.</w:t>
      </w:r>
    </w:p>
    <w:p w:rsidR="00682A70" w:rsidRPr="008639F8" w:rsidRDefault="00682A70" w:rsidP="008639F8">
      <w:pPr>
        <w:spacing w:line="360" w:lineRule="auto"/>
        <w:ind w:left="0" w:firstLine="709"/>
        <w:rPr>
          <w:sz w:val="28"/>
          <w:szCs w:val="28"/>
        </w:rPr>
      </w:pPr>
      <w:r w:rsidRPr="008639F8">
        <w:rPr>
          <w:sz w:val="28"/>
          <w:szCs w:val="28"/>
        </w:rPr>
        <w:t xml:space="preserve">Основным принципом работы предприятия является выпуск конкурентоспособной продукции. В современных условиях необходимо точно знать, что нужно потребителю и уделять этому большое внимание. </w:t>
      </w:r>
    </w:p>
    <w:p w:rsidR="00682A70" w:rsidRPr="008639F8" w:rsidRDefault="00682A70" w:rsidP="008639F8">
      <w:pPr>
        <w:spacing w:line="360" w:lineRule="auto"/>
        <w:ind w:left="0" w:firstLine="709"/>
        <w:rPr>
          <w:sz w:val="28"/>
          <w:szCs w:val="28"/>
        </w:rPr>
      </w:pPr>
      <w:r w:rsidRPr="008639F8">
        <w:rPr>
          <w:sz w:val="28"/>
          <w:szCs w:val="28"/>
        </w:rPr>
        <w:t>С момента основания и по сегодняшний день, при производстве кондитерских изделий</w:t>
      </w:r>
      <w:r w:rsidR="00E615A5" w:rsidRPr="008639F8">
        <w:rPr>
          <w:sz w:val="28"/>
          <w:szCs w:val="28"/>
        </w:rPr>
        <w:t xml:space="preserve"> </w:t>
      </w:r>
      <w:r w:rsidRPr="008639F8">
        <w:rPr>
          <w:sz w:val="28"/>
          <w:szCs w:val="28"/>
        </w:rPr>
        <w:t>на предприятии используют только натуральное, экологически чистое сырье. Весь процесс обработки какао-бобов осуществляется непосредственно на фабрике, что позволяет добиться особенно тщательного контроля качества выпускаемой продукции. На предприятии действует система менеджмента качества, сертифицированная на соответствие требованиям стандарта СТБ ИСО 9001</w:t>
      </w:r>
      <w:r w:rsidR="00DF2256" w:rsidRPr="008639F8">
        <w:rPr>
          <w:sz w:val="28"/>
          <w:szCs w:val="28"/>
        </w:rPr>
        <w:t xml:space="preserve"> – </w:t>
      </w:r>
      <w:r w:rsidRPr="008639F8">
        <w:rPr>
          <w:sz w:val="28"/>
          <w:szCs w:val="28"/>
        </w:rPr>
        <w:t>2001</w:t>
      </w:r>
      <w:r w:rsidR="00DF2256" w:rsidRPr="008639F8">
        <w:rPr>
          <w:sz w:val="28"/>
          <w:szCs w:val="28"/>
        </w:rPr>
        <w:t xml:space="preserve"> </w:t>
      </w:r>
      <w:r w:rsidRPr="008639F8">
        <w:rPr>
          <w:sz w:val="28"/>
          <w:szCs w:val="28"/>
        </w:rPr>
        <w:t xml:space="preserve">г. и система ХАССП (так называется международная система анализа рисков и критических контрольных точек). Внедрение этой системы гарантирует безопасность выпускаемой продукции на всех уровнях, подтверждает ее конкурентоспособность и открывает более широкие возможности для сбыта на внешнем рынке. Следующим этапом в развитии предприятия станет внедрение системы экологического менеджмента в соответствии с требованиями ИСО14000. </w:t>
      </w:r>
      <w:r w:rsidR="00400CA0" w:rsidRPr="008639F8">
        <w:rPr>
          <w:sz w:val="28"/>
          <w:szCs w:val="28"/>
        </w:rPr>
        <w:t>ОАО «</w:t>
      </w:r>
      <w:r w:rsidRPr="008639F8">
        <w:rPr>
          <w:sz w:val="28"/>
          <w:szCs w:val="28"/>
        </w:rPr>
        <w:t>Коммунарка</w:t>
      </w:r>
      <w:r w:rsidR="00400CA0" w:rsidRPr="008639F8">
        <w:rPr>
          <w:sz w:val="28"/>
          <w:szCs w:val="28"/>
        </w:rPr>
        <w:t>»</w:t>
      </w:r>
      <w:r w:rsidRPr="008639F8">
        <w:rPr>
          <w:sz w:val="28"/>
          <w:szCs w:val="28"/>
        </w:rPr>
        <w:t xml:space="preserve"> включена в республиканскую программу технического переоснащения предприятий кондитерской отрасли. </w:t>
      </w:r>
    </w:p>
    <w:p w:rsidR="00682A70" w:rsidRPr="008639F8" w:rsidRDefault="00682A70" w:rsidP="008639F8">
      <w:pPr>
        <w:spacing w:line="360" w:lineRule="auto"/>
        <w:ind w:left="0" w:firstLine="709"/>
        <w:rPr>
          <w:sz w:val="28"/>
          <w:szCs w:val="28"/>
        </w:rPr>
      </w:pPr>
      <w:r w:rsidRPr="008639F8">
        <w:rPr>
          <w:sz w:val="28"/>
          <w:szCs w:val="28"/>
        </w:rPr>
        <w:t xml:space="preserve">Фабрика постоянно совершенствует и модернизирует свое производство, внедряет современные технологии. Обновляется и оптимизируется ассортимент, выпускаются новые сорта кондитерских изделий. </w:t>
      </w:r>
    </w:p>
    <w:p w:rsidR="00682A70" w:rsidRPr="008639F8" w:rsidRDefault="00682A70" w:rsidP="008639F8">
      <w:pPr>
        <w:spacing w:line="360" w:lineRule="auto"/>
        <w:ind w:left="0" w:firstLine="709"/>
        <w:rPr>
          <w:sz w:val="28"/>
          <w:szCs w:val="28"/>
        </w:rPr>
      </w:pPr>
      <w:r w:rsidRPr="008639F8">
        <w:rPr>
          <w:sz w:val="28"/>
          <w:szCs w:val="28"/>
        </w:rPr>
        <w:t>Управление маркетинговой деятельностью в ОАО «Коммунарка» занимается отдел маркетинга и рекламы (ОМиР). Отдел маркетинга и рекламы является самостоятельным структурным подразделением и подчиняется непосредственно заместителю директора по продажам по продвижению продукции.</w:t>
      </w:r>
    </w:p>
    <w:p w:rsidR="00682A70" w:rsidRPr="008639F8" w:rsidRDefault="00682A70" w:rsidP="008639F8">
      <w:pPr>
        <w:spacing w:line="360" w:lineRule="auto"/>
        <w:ind w:left="0" w:firstLine="709"/>
        <w:rPr>
          <w:sz w:val="28"/>
          <w:szCs w:val="28"/>
        </w:rPr>
      </w:pPr>
      <w:r w:rsidRPr="008639F8">
        <w:rPr>
          <w:sz w:val="28"/>
          <w:szCs w:val="28"/>
        </w:rPr>
        <w:t>Приоритетной целью маркетинговой деятельности в 2007 г. яв</w:t>
      </w:r>
      <w:r w:rsidR="00400CA0" w:rsidRPr="008639F8">
        <w:rPr>
          <w:sz w:val="28"/>
          <w:szCs w:val="28"/>
        </w:rPr>
        <w:t>и</w:t>
      </w:r>
      <w:r w:rsidRPr="008639F8">
        <w:rPr>
          <w:sz w:val="28"/>
          <w:szCs w:val="28"/>
        </w:rPr>
        <w:t>лся выход на новые рынки ближнего зарубежья.</w:t>
      </w:r>
    </w:p>
    <w:p w:rsidR="00682A70" w:rsidRPr="008639F8" w:rsidRDefault="00682A70" w:rsidP="008639F8">
      <w:pPr>
        <w:spacing w:line="360" w:lineRule="auto"/>
        <w:ind w:left="0" w:firstLine="709"/>
        <w:rPr>
          <w:sz w:val="28"/>
          <w:szCs w:val="28"/>
        </w:rPr>
      </w:pPr>
      <w:r w:rsidRPr="008639F8">
        <w:rPr>
          <w:sz w:val="28"/>
          <w:szCs w:val="28"/>
        </w:rPr>
        <w:t>Основными задачами отдела маркетинга и рекламы являются:</w:t>
      </w:r>
    </w:p>
    <w:p w:rsidR="00682A70" w:rsidRPr="008639F8" w:rsidRDefault="00682A70" w:rsidP="008639F8">
      <w:pPr>
        <w:spacing w:line="360" w:lineRule="auto"/>
        <w:ind w:left="0" w:firstLine="709"/>
        <w:rPr>
          <w:sz w:val="28"/>
          <w:szCs w:val="28"/>
        </w:rPr>
      </w:pPr>
      <w:r w:rsidRPr="008639F8">
        <w:rPr>
          <w:sz w:val="28"/>
          <w:szCs w:val="28"/>
        </w:rPr>
        <w:t xml:space="preserve">- </w:t>
      </w:r>
      <w:r w:rsidR="00400CA0" w:rsidRPr="008639F8">
        <w:rPr>
          <w:sz w:val="28"/>
          <w:szCs w:val="28"/>
        </w:rPr>
        <w:t>р</w:t>
      </w:r>
      <w:r w:rsidRPr="008639F8">
        <w:rPr>
          <w:sz w:val="28"/>
          <w:szCs w:val="28"/>
        </w:rPr>
        <w:t>азработка плана маркетинговой деятельности предпри</w:t>
      </w:r>
      <w:r w:rsidR="00400CA0" w:rsidRPr="008639F8">
        <w:rPr>
          <w:sz w:val="28"/>
          <w:szCs w:val="28"/>
        </w:rPr>
        <w:t>ятия;</w:t>
      </w:r>
    </w:p>
    <w:p w:rsidR="00682A70" w:rsidRPr="008639F8" w:rsidRDefault="00682A70" w:rsidP="008639F8">
      <w:pPr>
        <w:spacing w:line="360" w:lineRule="auto"/>
        <w:ind w:left="0" w:firstLine="709"/>
        <w:rPr>
          <w:sz w:val="28"/>
          <w:szCs w:val="28"/>
        </w:rPr>
      </w:pPr>
      <w:r w:rsidRPr="008639F8">
        <w:rPr>
          <w:sz w:val="28"/>
          <w:szCs w:val="28"/>
        </w:rPr>
        <w:t xml:space="preserve">- </w:t>
      </w:r>
      <w:r w:rsidR="00400CA0" w:rsidRPr="008639F8">
        <w:rPr>
          <w:sz w:val="28"/>
          <w:szCs w:val="28"/>
        </w:rPr>
        <w:t>п</w:t>
      </w:r>
      <w:r w:rsidRPr="008639F8">
        <w:rPr>
          <w:sz w:val="28"/>
          <w:szCs w:val="28"/>
        </w:rPr>
        <w:t>роведение маркетинговых исследований рынка кондитерских изделий, изу</w:t>
      </w:r>
      <w:r w:rsidR="00400CA0" w:rsidRPr="008639F8">
        <w:rPr>
          <w:sz w:val="28"/>
          <w:szCs w:val="28"/>
        </w:rPr>
        <w:t>чение новых рынков сбыта;</w:t>
      </w:r>
    </w:p>
    <w:p w:rsidR="00682A70" w:rsidRPr="008639F8" w:rsidRDefault="00682A70" w:rsidP="008639F8">
      <w:pPr>
        <w:spacing w:line="360" w:lineRule="auto"/>
        <w:ind w:left="0" w:firstLine="709"/>
        <w:rPr>
          <w:sz w:val="28"/>
          <w:szCs w:val="28"/>
        </w:rPr>
      </w:pPr>
      <w:r w:rsidRPr="008639F8">
        <w:rPr>
          <w:sz w:val="28"/>
          <w:szCs w:val="28"/>
        </w:rPr>
        <w:t xml:space="preserve">- </w:t>
      </w:r>
      <w:r w:rsidR="00400CA0" w:rsidRPr="008639F8">
        <w:rPr>
          <w:sz w:val="28"/>
          <w:szCs w:val="28"/>
        </w:rPr>
        <w:t>и</w:t>
      </w:r>
      <w:r w:rsidRPr="008639F8">
        <w:rPr>
          <w:sz w:val="28"/>
          <w:szCs w:val="28"/>
        </w:rPr>
        <w:t>зучение и анализ ценовой и ассортиментной политики конкурен</w:t>
      </w:r>
      <w:r w:rsidR="00400CA0" w:rsidRPr="008639F8">
        <w:rPr>
          <w:sz w:val="28"/>
          <w:szCs w:val="28"/>
        </w:rPr>
        <w:t>тов;</w:t>
      </w:r>
    </w:p>
    <w:p w:rsidR="00682A70" w:rsidRPr="008639F8" w:rsidRDefault="00682A70" w:rsidP="008639F8">
      <w:pPr>
        <w:spacing w:line="360" w:lineRule="auto"/>
        <w:ind w:left="0" w:firstLine="709"/>
        <w:rPr>
          <w:sz w:val="28"/>
          <w:szCs w:val="28"/>
        </w:rPr>
      </w:pPr>
      <w:r w:rsidRPr="008639F8">
        <w:rPr>
          <w:sz w:val="28"/>
          <w:szCs w:val="28"/>
        </w:rPr>
        <w:t xml:space="preserve">- </w:t>
      </w:r>
      <w:r w:rsidR="00400CA0" w:rsidRPr="008639F8">
        <w:rPr>
          <w:sz w:val="28"/>
          <w:szCs w:val="28"/>
        </w:rPr>
        <w:t>п</w:t>
      </w:r>
      <w:r w:rsidRPr="008639F8">
        <w:rPr>
          <w:sz w:val="28"/>
          <w:szCs w:val="28"/>
        </w:rPr>
        <w:t>одготовка и участие в выставках, ярмарках, презентациях, дегустациях, реклам</w:t>
      </w:r>
      <w:r w:rsidR="00400CA0" w:rsidRPr="008639F8">
        <w:rPr>
          <w:sz w:val="28"/>
          <w:szCs w:val="28"/>
        </w:rPr>
        <w:t>ных акциях;</w:t>
      </w:r>
    </w:p>
    <w:p w:rsidR="00682A70" w:rsidRPr="008639F8" w:rsidRDefault="00682A70" w:rsidP="008639F8">
      <w:pPr>
        <w:spacing w:line="360" w:lineRule="auto"/>
        <w:ind w:left="0" w:firstLine="709"/>
        <w:rPr>
          <w:sz w:val="28"/>
          <w:szCs w:val="28"/>
        </w:rPr>
      </w:pPr>
      <w:r w:rsidRPr="008639F8">
        <w:rPr>
          <w:sz w:val="28"/>
          <w:szCs w:val="28"/>
        </w:rPr>
        <w:t xml:space="preserve">- </w:t>
      </w:r>
      <w:r w:rsidR="00400CA0" w:rsidRPr="008639F8">
        <w:rPr>
          <w:sz w:val="28"/>
          <w:szCs w:val="28"/>
        </w:rPr>
        <w:t>в</w:t>
      </w:r>
      <w:r w:rsidRPr="008639F8">
        <w:rPr>
          <w:sz w:val="28"/>
          <w:szCs w:val="28"/>
        </w:rPr>
        <w:t>несение предложений по совершенствованию дизайна упаковки и новым направлениям по органолептическим показателям качества продукции</w:t>
      </w:r>
      <w:r w:rsidR="00400CA0" w:rsidRPr="008639F8">
        <w:rPr>
          <w:sz w:val="28"/>
          <w:szCs w:val="28"/>
        </w:rPr>
        <w:t>;</w:t>
      </w:r>
    </w:p>
    <w:p w:rsidR="00682A70" w:rsidRPr="008639F8" w:rsidRDefault="00682A70" w:rsidP="008639F8">
      <w:pPr>
        <w:spacing w:line="360" w:lineRule="auto"/>
        <w:ind w:left="0" w:firstLine="709"/>
        <w:rPr>
          <w:sz w:val="28"/>
          <w:szCs w:val="28"/>
        </w:rPr>
      </w:pPr>
      <w:r w:rsidRPr="008639F8">
        <w:rPr>
          <w:sz w:val="28"/>
          <w:szCs w:val="28"/>
        </w:rPr>
        <w:t xml:space="preserve">- </w:t>
      </w:r>
      <w:r w:rsidR="00400CA0" w:rsidRPr="008639F8">
        <w:rPr>
          <w:sz w:val="28"/>
          <w:szCs w:val="28"/>
        </w:rPr>
        <w:t>п</w:t>
      </w:r>
      <w:r w:rsidRPr="008639F8">
        <w:rPr>
          <w:sz w:val="28"/>
          <w:szCs w:val="28"/>
        </w:rPr>
        <w:t>ланирование рекламных кампаний с целью продвижения продукции на рынке кондитерских изделий.</w:t>
      </w:r>
    </w:p>
    <w:p w:rsidR="00682A70" w:rsidRPr="008639F8" w:rsidRDefault="00682A70" w:rsidP="008639F8">
      <w:pPr>
        <w:pStyle w:val="a4"/>
        <w:widowControl w:val="0"/>
        <w:spacing w:line="360" w:lineRule="auto"/>
        <w:ind w:right="0" w:firstLine="709"/>
        <w:rPr>
          <w:szCs w:val="28"/>
        </w:rPr>
      </w:pPr>
      <w:r w:rsidRPr="008639F8">
        <w:rPr>
          <w:szCs w:val="28"/>
        </w:rPr>
        <w:t>ОАО «Коммунарка» давно работает на рынке и уже сформировало определенную базу поставщиков. Однако, в постоянно меняющихся условиях работы, необходимо искать новые, возможно более выгодные, варианты.</w:t>
      </w:r>
    </w:p>
    <w:p w:rsidR="00682A70" w:rsidRPr="008639F8" w:rsidRDefault="00682A70" w:rsidP="008639F8">
      <w:pPr>
        <w:pStyle w:val="a4"/>
        <w:widowControl w:val="0"/>
        <w:spacing w:line="360" w:lineRule="auto"/>
        <w:ind w:right="0" w:firstLine="709"/>
        <w:rPr>
          <w:szCs w:val="28"/>
        </w:rPr>
      </w:pPr>
      <w:r w:rsidRPr="008639F8">
        <w:rPr>
          <w:szCs w:val="28"/>
        </w:rPr>
        <w:t xml:space="preserve">Основными критериями для выбора поставщиков являются: </w:t>
      </w:r>
    </w:p>
    <w:p w:rsidR="00682A70" w:rsidRPr="008639F8" w:rsidRDefault="00400CA0" w:rsidP="008639F8">
      <w:pPr>
        <w:pStyle w:val="a4"/>
        <w:widowControl w:val="0"/>
        <w:spacing w:line="360" w:lineRule="auto"/>
        <w:ind w:right="0" w:firstLine="709"/>
        <w:rPr>
          <w:szCs w:val="28"/>
        </w:rPr>
      </w:pPr>
      <w:r w:rsidRPr="008639F8">
        <w:rPr>
          <w:szCs w:val="28"/>
        </w:rPr>
        <w:t xml:space="preserve">- </w:t>
      </w:r>
      <w:r w:rsidR="00682A70" w:rsidRPr="008639F8">
        <w:rPr>
          <w:szCs w:val="28"/>
        </w:rPr>
        <w:t>качество сырья;</w:t>
      </w:r>
    </w:p>
    <w:p w:rsidR="00682A70" w:rsidRPr="008639F8" w:rsidRDefault="00400CA0" w:rsidP="008639F8">
      <w:pPr>
        <w:pStyle w:val="a4"/>
        <w:widowControl w:val="0"/>
        <w:spacing w:line="360" w:lineRule="auto"/>
        <w:ind w:right="0" w:firstLine="709"/>
        <w:rPr>
          <w:szCs w:val="28"/>
        </w:rPr>
      </w:pPr>
      <w:r w:rsidRPr="008639F8">
        <w:rPr>
          <w:szCs w:val="28"/>
        </w:rPr>
        <w:t xml:space="preserve">- </w:t>
      </w:r>
      <w:r w:rsidR="00682A70" w:rsidRPr="008639F8">
        <w:rPr>
          <w:szCs w:val="28"/>
        </w:rPr>
        <w:t>ценовой фактор;</w:t>
      </w:r>
    </w:p>
    <w:p w:rsidR="00682A70" w:rsidRPr="008639F8" w:rsidRDefault="00400CA0" w:rsidP="008639F8">
      <w:pPr>
        <w:pStyle w:val="a4"/>
        <w:widowControl w:val="0"/>
        <w:spacing w:line="360" w:lineRule="auto"/>
        <w:ind w:right="0" w:firstLine="709"/>
        <w:rPr>
          <w:szCs w:val="28"/>
        </w:rPr>
      </w:pPr>
      <w:r w:rsidRPr="008639F8">
        <w:rPr>
          <w:szCs w:val="28"/>
        </w:rPr>
        <w:t xml:space="preserve">- </w:t>
      </w:r>
      <w:r w:rsidR="00682A70" w:rsidRPr="008639F8">
        <w:rPr>
          <w:szCs w:val="28"/>
        </w:rPr>
        <w:t>условия оплаты;</w:t>
      </w:r>
    </w:p>
    <w:p w:rsidR="00682A70" w:rsidRPr="008639F8" w:rsidRDefault="00400CA0" w:rsidP="008639F8">
      <w:pPr>
        <w:pStyle w:val="a4"/>
        <w:widowControl w:val="0"/>
        <w:spacing w:line="360" w:lineRule="auto"/>
        <w:ind w:right="0" w:firstLine="709"/>
        <w:rPr>
          <w:szCs w:val="28"/>
        </w:rPr>
      </w:pPr>
      <w:r w:rsidRPr="008639F8">
        <w:rPr>
          <w:szCs w:val="28"/>
        </w:rPr>
        <w:t xml:space="preserve">- </w:t>
      </w:r>
      <w:r w:rsidR="00682A70" w:rsidRPr="008639F8">
        <w:rPr>
          <w:szCs w:val="28"/>
        </w:rPr>
        <w:t>условия поставки.</w:t>
      </w:r>
    </w:p>
    <w:p w:rsidR="00682A70" w:rsidRPr="008639F8" w:rsidRDefault="00682A70" w:rsidP="008639F8">
      <w:pPr>
        <w:pStyle w:val="a4"/>
        <w:widowControl w:val="0"/>
        <w:spacing w:line="360" w:lineRule="auto"/>
        <w:ind w:right="0" w:firstLine="709"/>
        <w:rPr>
          <w:szCs w:val="28"/>
        </w:rPr>
      </w:pPr>
      <w:r w:rsidRPr="008639F8">
        <w:rPr>
          <w:szCs w:val="28"/>
        </w:rPr>
        <w:t>Информацию о поставщиках специалисты отдела закупок могут найти в журналах: «Оптом и в розницу», «Снабженец», а также в бизнес–каталогах</w:t>
      </w:r>
      <w:r w:rsidR="00400CA0" w:rsidRPr="008639F8">
        <w:rPr>
          <w:szCs w:val="28"/>
        </w:rPr>
        <w:t>, сети</w:t>
      </w:r>
      <w:r w:rsidRPr="008639F8">
        <w:rPr>
          <w:szCs w:val="28"/>
        </w:rPr>
        <w:t xml:space="preserve"> и в </w:t>
      </w:r>
      <w:r w:rsidR="00400CA0" w:rsidRPr="008639F8">
        <w:rPr>
          <w:szCs w:val="28"/>
        </w:rPr>
        <w:t xml:space="preserve">сети </w:t>
      </w:r>
      <w:r w:rsidRPr="008639F8">
        <w:rPr>
          <w:szCs w:val="28"/>
        </w:rPr>
        <w:t>Интернет.</w:t>
      </w:r>
    </w:p>
    <w:p w:rsidR="00682A70" w:rsidRPr="008639F8" w:rsidRDefault="00682A70" w:rsidP="008639F8">
      <w:pPr>
        <w:spacing w:line="360" w:lineRule="auto"/>
        <w:ind w:left="0" w:firstLine="709"/>
        <w:rPr>
          <w:sz w:val="28"/>
          <w:szCs w:val="28"/>
        </w:rPr>
      </w:pPr>
      <w:r w:rsidRPr="008639F8">
        <w:rPr>
          <w:sz w:val="28"/>
          <w:szCs w:val="28"/>
        </w:rPr>
        <w:t>Продвижением продукции на рынки занимается отдел продаж и отдел маркетинга и рекламы.</w:t>
      </w:r>
    </w:p>
    <w:p w:rsidR="00682A70" w:rsidRPr="008639F8" w:rsidRDefault="00682A70" w:rsidP="008639F8">
      <w:pPr>
        <w:spacing w:line="360" w:lineRule="auto"/>
        <w:ind w:left="0" w:firstLine="709"/>
        <w:rPr>
          <w:sz w:val="28"/>
          <w:szCs w:val="28"/>
        </w:rPr>
      </w:pPr>
      <w:r w:rsidRPr="008639F8">
        <w:rPr>
          <w:sz w:val="28"/>
          <w:szCs w:val="28"/>
        </w:rPr>
        <w:t>Основные цели коммуникационной политики ОАО «Коммунарка»:</w:t>
      </w:r>
    </w:p>
    <w:p w:rsidR="00682A70" w:rsidRPr="008639F8" w:rsidRDefault="00400CA0" w:rsidP="008639F8">
      <w:pPr>
        <w:spacing w:line="360" w:lineRule="auto"/>
        <w:ind w:left="0" w:firstLine="709"/>
        <w:rPr>
          <w:sz w:val="28"/>
          <w:szCs w:val="28"/>
        </w:rPr>
      </w:pPr>
      <w:r w:rsidRPr="008639F8">
        <w:rPr>
          <w:sz w:val="28"/>
          <w:szCs w:val="28"/>
        </w:rPr>
        <w:t xml:space="preserve">- </w:t>
      </w:r>
      <w:r w:rsidR="00682A70" w:rsidRPr="008639F8">
        <w:rPr>
          <w:sz w:val="28"/>
          <w:szCs w:val="28"/>
        </w:rPr>
        <w:t>увеличение объемов продаж и максимизация прибыли предприятия;</w:t>
      </w:r>
    </w:p>
    <w:p w:rsidR="00682A70" w:rsidRPr="008639F8" w:rsidRDefault="00400CA0" w:rsidP="008639F8">
      <w:pPr>
        <w:spacing w:line="360" w:lineRule="auto"/>
        <w:ind w:left="0" w:firstLine="709"/>
        <w:rPr>
          <w:sz w:val="28"/>
          <w:szCs w:val="28"/>
        </w:rPr>
      </w:pPr>
      <w:r w:rsidRPr="008639F8">
        <w:rPr>
          <w:sz w:val="28"/>
          <w:szCs w:val="28"/>
        </w:rPr>
        <w:t xml:space="preserve">- </w:t>
      </w:r>
      <w:r w:rsidR="00682A70" w:rsidRPr="008639F8">
        <w:rPr>
          <w:sz w:val="28"/>
          <w:szCs w:val="28"/>
        </w:rPr>
        <w:t>удержание лидирующих позиций на отечественном рынке;</w:t>
      </w:r>
    </w:p>
    <w:p w:rsidR="00682A70" w:rsidRPr="008639F8" w:rsidRDefault="00400CA0" w:rsidP="008639F8">
      <w:pPr>
        <w:spacing w:line="360" w:lineRule="auto"/>
        <w:ind w:left="0" w:firstLine="709"/>
        <w:rPr>
          <w:sz w:val="28"/>
          <w:szCs w:val="28"/>
        </w:rPr>
      </w:pPr>
      <w:r w:rsidRPr="008639F8">
        <w:rPr>
          <w:sz w:val="28"/>
          <w:szCs w:val="28"/>
        </w:rPr>
        <w:t xml:space="preserve">- </w:t>
      </w:r>
      <w:r w:rsidR="00682A70" w:rsidRPr="008639F8">
        <w:rPr>
          <w:sz w:val="28"/>
          <w:szCs w:val="28"/>
        </w:rPr>
        <w:t>увеличение доли на зарубежных рынках;</w:t>
      </w:r>
    </w:p>
    <w:p w:rsidR="00682A70" w:rsidRPr="008639F8" w:rsidRDefault="00400CA0" w:rsidP="008639F8">
      <w:pPr>
        <w:spacing w:line="360" w:lineRule="auto"/>
        <w:ind w:left="0" w:firstLine="709"/>
        <w:rPr>
          <w:sz w:val="28"/>
          <w:szCs w:val="28"/>
        </w:rPr>
      </w:pPr>
      <w:r w:rsidRPr="008639F8">
        <w:rPr>
          <w:sz w:val="28"/>
          <w:szCs w:val="28"/>
        </w:rPr>
        <w:t xml:space="preserve">- </w:t>
      </w:r>
      <w:r w:rsidR="00682A70" w:rsidRPr="008639F8">
        <w:rPr>
          <w:sz w:val="28"/>
          <w:szCs w:val="28"/>
        </w:rPr>
        <w:t>завоевание новых рынков;</w:t>
      </w:r>
    </w:p>
    <w:p w:rsidR="00682A70" w:rsidRPr="008639F8" w:rsidRDefault="00400CA0" w:rsidP="008639F8">
      <w:pPr>
        <w:spacing w:line="360" w:lineRule="auto"/>
        <w:ind w:left="0" w:firstLine="709"/>
        <w:rPr>
          <w:sz w:val="28"/>
          <w:szCs w:val="28"/>
        </w:rPr>
      </w:pPr>
      <w:r w:rsidRPr="008639F8">
        <w:rPr>
          <w:sz w:val="28"/>
          <w:szCs w:val="28"/>
        </w:rPr>
        <w:t xml:space="preserve">- </w:t>
      </w:r>
      <w:r w:rsidR="00682A70" w:rsidRPr="008639F8">
        <w:rPr>
          <w:sz w:val="28"/>
          <w:szCs w:val="28"/>
        </w:rPr>
        <w:t>формирование благоприятного имиджа в глазах потребителей.</w:t>
      </w:r>
    </w:p>
    <w:p w:rsidR="00682A70" w:rsidRPr="008639F8" w:rsidRDefault="00682A70" w:rsidP="008639F8">
      <w:pPr>
        <w:spacing w:line="360" w:lineRule="auto"/>
        <w:ind w:left="0" w:firstLine="709"/>
        <w:rPr>
          <w:sz w:val="28"/>
          <w:szCs w:val="28"/>
        </w:rPr>
      </w:pPr>
      <w:r w:rsidRPr="008639F8">
        <w:rPr>
          <w:sz w:val="28"/>
          <w:szCs w:val="28"/>
        </w:rPr>
        <w:t xml:space="preserve">Система коммуникации включает в себя следующие основные и вспомогательные элементы: </w:t>
      </w:r>
    </w:p>
    <w:p w:rsidR="00682A70" w:rsidRPr="008639F8" w:rsidRDefault="00682A70" w:rsidP="008639F8">
      <w:pPr>
        <w:numPr>
          <w:ilvl w:val="0"/>
          <w:numId w:val="26"/>
        </w:numPr>
        <w:tabs>
          <w:tab w:val="clear" w:pos="1069"/>
          <w:tab w:val="num" w:pos="0"/>
        </w:tabs>
        <w:spacing w:line="360" w:lineRule="auto"/>
        <w:ind w:left="0" w:firstLine="709"/>
        <w:rPr>
          <w:sz w:val="28"/>
          <w:szCs w:val="28"/>
        </w:rPr>
      </w:pPr>
      <w:r w:rsidRPr="008639F8">
        <w:rPr>
          <w:sz w:val="28"/>
          <w:szCs w:val="28"/>
        </w:rPr>
        <w:t xml:space="preserve">реклама (в прессе, на радио и телевидении, наружная, печатная, в местах продаж) и рекламные мероприятия; </w:t>
      </w:r>
    </w:p>
    <w:p w:rsidR="00682A70" w:rsidRPr="008639F8" w:rsidRDefault="00682A70" w:rsidP="008639F8">
      <w:pPr>
        <w:numPr>
          <w:ilvl w:val="0"/>
          <w:numId w:val="26"/>
        </w:numPr>
        <w:tabs>
          <w:tab w:val="clear" w:pos="1069"/>
          <w:tab w:val="num" w:pos="900"/>
        </w:tabs>
        <w:spacing w:line="360" w:lineRule="auto"/>
        <w:ind w:left="0" w:firstLine="709"/>
        <w:rPr>
          <w:sz w:val="28"/>
          <w:szCs w:val="28"/>
        </w:rPr>
      </w:pPr>
      <w:r w:rsidRPr="008639F8">
        <w:rPr>
          <w:sz w:val="28"/>
          <w:szCs w:val="28"/>
        </w:rPr>
        <w:t xml:space="preserve">PR (общественные отношения); </w:t>
      </w:r>
    </w:p>
    <w:p w:rsidR="00682A70" w:rsidRPr="008639F8" w:rsidRDefault="00682A70" w:rsidP="008639F8">
      <w:pPr>
        <w:numPr>
          <w:ilvl w:val="0"/>
          <w:numId w:val="26"/>
        </w:numPr>
        <w:tabs>
          <w:tab w:val="clear" w:pos="1069"/>
          <w:tab w:val="num" w:pos="0"/>
        </w:tabs>
        <w:spacing w:line="360" w:lineRule="auto"/>
        <w:ind w:left="0" w:firstLine="709"/>
        <w:rPr>
          <w:sz w:val="28"/>
          <w:szCs w:val="28"/>
        </w:rPr>
      </w:pPr>
      <w:r w:rsidRPr="008639F8">
        <w:rPr>
          <w:sz w:val="28"/>
          <w:szCs w:val="28"/>
        </w:rPr>
        <w:t>стимулирование сбыта (дегустации, рекламные акции, ценовые скидки);</w:t>
      </w:r>
    </w:p>
    <w:p w:rsidR="00682A70" w:rsidRPr="008639F8" w:rsidRDefault="00682A70" w:rsidP="008639F8">
      <w:pPr>
        <w:numPr>
          <w:ilvl w:val="0"/>
          <w:numId w:val="26"/>
        </w:numPr>
        <w:spacing w:line="360" w:lineRule="auto"/>
        <w:ind w:left="0" w:firstLine="709"/>
        <w:rPr>
          <w:sz w:val="28"/>
          <w:szCs w:val="28"/>
        </w:rPr>
      </w:pPr>
      <w:r w:rsidRPr="008639F8">
        <w:rPr>
          <w:sz w:val="28"/>
          <w:szCs w:val="28"/>
        </w:rPr>
        <w:t>участие в выставках.</w:t>
      </w:r>
    </w:p>
    <w:p w:rsidR="00682A70" w:rsidRPr="008639F8" w:rsidRDefault="00682A70" w:rsidP="008639F8">
      <w:pPr>
        <w:tabs>
          <w:tab w:val="left" w:pos="4335"/>
        </w:tabs>
        <w:spacing w:line="360" w:lineRule="auto"/>
        <w:ind w:left="0" w:firstLine="709"/>
        <w:rPr>
          <w:sz w:val="28"/>
          <w:szCs w:val="28"/>
        </w:rPr>
      </w:pPr>
      <w:r w:rsidRPr="008639F8">
        <w:rPr>
          <w:sz w:val="28"/>
          <w:szCs w:val="28"/>
        </w:rPr>
        <w:t>Программа рекламных мероприятий ОАО «Коммунарка» включена в бизнес-план предприятия. При выборе того или иного элемента системы коммуникации отдел маркетинга и рекламы руководствуется рядом факторов:</w:t>
      </w:r>
    </w:p>
    <w:p w:rsidR="00682A70" w:rsidRPr="008639F8" w:rsidRDefault="00682A70" w:rsidP="008639F8">
      <w:pPr>
        <w:pStyle w:val="21"/>
        <w:widowControl w:val="0"/>
        <w:spacing w:after="0" w:line="360" w:lineRule="auto"/>
        <w:ind w:left="0" w:firstLine="709"/>
        <w:jc w:val="both"/>
      </w:pPr>
      <w:r w:rsidRPr="008639F8">
        <w:t>- целевая аудитория, степень ее покупательской готовности;</w:t>
      </w:r>
    </w:p>
    <w:p w:rsidR="00682A70" w:rsidRPr="008639F8" w:rsidRDefault="00682A70" w:rsidP="008639F8">
      <w:pPr>
        <w:pStyle w:val="21"/>
        <w:widowControl w:val="0"/>
        <w:spacing w:after="0" w:line="360" w:lineRule="auto"/>
        <w:ind w:left="0" w:firstLine="709"/>
        <w:jc w:val="both"/>
      </w:pPr>
      <w:r w:rsidRPr="008639F8">
        <w:t>- преследуемые цели;</w:t>
      </w:r>
    </w:p>
    <w:p w:rsidR="00682A70" w:rsidRPr="008639F8" w:rsidRDefault="00682A70" w:rsidP="008639F8">
      <w:pPr>
        <w:pStyle w:val="21"/>
        <w:widowControl w:val="0"/>
        <w:spacing w:after="0" w:line="360" w:lineRule="auto"/>
        <w:ind w:left="0" w:firstLine="709"/>
        <w:jc w:val="both"/>
      </w:pPr>
      <w:r w:rsidRPr="008639F8">
        <w:t xml:space="preserve">- </w:t>
      </w:r>
      <w:r w:rsidR="00400CA0" w:rsidRPr="008639F8">
        <w:t>величиной запланированных денежных средств</w:t>
      </w:r>
      <w:r w:rsidRPr="008639F8">
        <w:t xml:space="preserve"> (см. табл</w:t>
      </w:r>
      <w:r w:rsidR="00400CA0" w:rsidRPr="008639F8">
        <w:t>.2.1.7.</w:t>
      </w:r>
      <w:r w:rsidRPr="008639F8">
        <w:t>);</w:t>
      </w:r>
    </w:p>
    <w:p w:rsidR="00682A70" w:rsidRPr="008639F8" w:rsidRDefault="00682A70" w:rsidP="008639F8">
      <w:pPr>
        <w:pStyle w:val="21"/>
        <w:widowControl w:val="0"/>
        <w:spacing w:after="0" w:line="360" w:lineRule="auto"/>
        <w:ind w:left="0" w:firstLine="709"/>
        <w:jc w:val="both"/>
      </w:pPr>
      <w:r w:rsidRPr="008639F8">
        <w:t>- особенности комплекса маркетинговых коммуникаций конкурентов.</w:t>
      </w:r>
    </w:p>
    <w:p w:rsidR="00400CA0" w:rsidRPr="008639F8" w:rsidRDefault="00400CA0" w:rsidP="008639F8">
      <w:pPr>
        <w:spacing w:line="360" w:lineRule="auto"/>
        <w:ind w:left="0" w:firstLine="709"/>
        <w:rPr>
          <w:sz w:val="28"/>
          <w:szCs w:val="28"/>
        </w:rPr>
      </w:pPr>
    </w:p>
    <w:p w:rsidR="00400CA0" w:rsidRPr="008639F8" w:rsidRDefault="00400CA0" w:rsidP="008639F8">
      <w:pPr>
        <w:spacing w:line="360" w:lineRule="auto"/>
        <w:ind w:left="0" w:firstLine="709"/>
        <w:rPr>
          <w:sz w:val="28"/>
          <w:szCs w:val="28"/>
        </w:rPr>
      </w:pPr>
      <w:r w:rsidRPr="008639F8">
        <w:rPr>
          <w:sz w:val="28"/>
          <w:szCs w:val="28"/>
        </w:rPr>
        <w:t xml:space="preserve">Таблица 2.1.7. </w:t>
      </w:r>
      <w:r w:rsidR="00682A70" w:rsidRPr="008639F8">
        <w:rPr>
          <w:sz w:val="28"/>
          <w:szCs w:val="28"/>
        </w:rPr>
        <w:t>План затрат на маркетинг и рекламу</w:t>
      </w:r>
      <w:r w:rsidRPr="008639F8">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980"/>
        <w:gridCol w:w="1796"/>
      </w:tblGrid>
      <w:tr w:rsidR="00682A70" w:rsidRPr="00CF6585" w:rsidTr="00CF6585">
        <w:tc>
          <w:tcPr>
            <w:tcW w:w="558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Статья затрат</w:t>
            </w:r>
          </w:p>
        </w:tc>
        <w:tc>
          <w:tcPr>
            <w:tcW w:w="1980"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2006 г, руб</w:t>
            </w:r>
            <w:r w:rsidR="00400CA0" w:rsidRPr="00CF6585">
              <w:rPr>
                <w:sz w:val="20"/>
                <w:szCs w:val="28"/>
              </w:rPr>
              <w:t>.</w:t>
            </w:r>
          </w:p>
        </w:tc>
        <w:tc>
          <w:tcPr>
            <w:tcW w:w="1796" w:type="dxa"/>
            <w:shd w:val="clear" w:color="auto" w:fill="auto"/>
          </w:tcPr>
          <w:p w:rsidR="00682A70" w:rsidRPr="00CF6585" w:rsidRDefault="00682A70" w:rsidP="00CF6585">
            <w:pPr>
              <w:spacing w:line="360" w:lineRule="auto"/>
              <w:ind w:left="0" w:firstLine="0"/>
              <w:jc w:val="left"/>
              <w:outlineLvl w:val="0"/>
              <w:rPr>
                <w:sz w:val="20"/>
                <w:szCs w:val="28"/>
              </w:rPr>
            </w:pPr>
            <w:r w:rsidRPr="00CF6585">
              <w:rPr>
                <w:sz w:val="20"/>
                <w:szCs w:val="28"/>
              </w:rPr>
              <w:t>2007 г, руб</w:t>
            </w:r>
            <w:r w:rsidR="00400CA0" w:rsidRPr="00CF6585">
              <w:rPr>
                <w:sz w:val="20"/>
                <w:szCs w:val="28"/>
              </w:rPr>
              <w:t>.</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Выставки</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170 000 000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250 000 000</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Конкурсы</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15 000 000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20 000 000</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Дегустации и рекламные акции</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20 000 000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40 000 000</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Реклама в периодических изданиях (статьи, макеты</w:t>
            </w:r>
            <w:r w:rsidR="00400CA0" w:rsidRPr="00CF6585">
              <w:rPr>
                <w:sz w:val="20"/>
                <w:szCs w:val="28"/>
              </w:rPr>
              <w:t>, сеть Интернет</w:t>
            </w:r>
            <w:r w:rsidRPr="00CF6585">
              <w:rPr>
                <w:sz w:val="20"/>
                <w:szCs w:val="28"/>
              </w:rPr>
              <w:t>)</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45 000 000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90 000 000</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Реклама на ТВ</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130 000 000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320 000 000</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Реклама в метро</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10 000 000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30 000 000</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Прочие рекламные материалы</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90 000 000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200 000 000</w:t>
            </w:r>
          </w:p>
        </w:tc>
      </w:tr>
      <w:tr w:rsidR="00682A70" w:rsidRPr="00CF6585" w:rsidTr="00CF6585">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Маркетинговые исследования</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25 000 000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50 000 000</w:t>
            </w:r>
          </w:p>
        </w:tc>
      </w:tr>
      <w:tr w:rsidR="00682A70" w:rsidRPr="00CF6585" w:rsidTr="00CF6585">
        <w:trPr>
          <w:trHeight w:val="577"/>
        </w:trPr>
        <w:tc>
          <w:tcPr>
            <w:tcW w:w="55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ИТОГО</w:t>
            </w:r>
          </w:p>
        </w:tc>
        <w:tc>
          <w:tcPr>
            <w:tcW w:w="1980"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500 000 000</w:t>
            </w:r>
          </w:p>
        </w:tc>
        <w:tc>
          <w:tcPr>
            <w:tcW w:w="1796" w:type="dxa"/>
            <w:shd w:val="clear" w:color="auto" w:fill="auto"/>
            <w:vAlign w:val="center"/>
          </w:tcPr>
          <w:p w:rsidR="00682A70" w:rsidRPr="00CF6585" w:rsidRDefault="00682A70" w:rsidP="00CF6585">
            <w:pPr>
              <w:spacing w:line="360" w:lineRule="auto"/>
              <w:ind w:left="0" w:firstLine="0"/>
              <w:jc w:val="left"/>
              <w:outlineLvl w:val="0"/>
              <w:rPr>
                <w:sz w:val="20"/>
                <w:szCs w:val="28"/>
              </w:rPr>
            </w:pPr>
            <w:r w:rsidRPr="00CF6585">
              <w:rPr>
                <w:sz w:val="20"/>
                <w:szCs w:val="28"/>
              </w:rPr>
              <w:t>1 000 000 000</w:t>
            </w:r>
          </w:p>
        </w:tc>
      </w:tr>
    </w:tbl>
    <w:p w:rsidR="00400CA0" w:rsidRPr="008639F8" w:rsidRDefault="00400CA0" w:rsidP="008639F8">
      <w:pPr>
        <w:pStyle w:val="21"/>
        <w:widowControl w:val="0"/>
        <w:spacing w:after="0" w:line="360" w:lineRule="auto"/>
        <w:ind w:left="0" w:firstLine="709"/>
        <w:jc w:val="both"/>
      </w:pPr>
      <w:r w:rsidRPr="008639F8">
        <w:t>Примечание. Источник: Данные бизнес-плана ОАО «Коммунарка» на 2006-2007 гг.</w:t>
      </w:r>
    </w:p>
    <w:p w:rsidR="00400CA0" w:rsidRPr="008639F8" w:rsidRDefault="00400CA0" w:rsidP="008639F8">
      <w:pPr>
        <w:pStyle w:val="21"/>
        <w:widowControl w:val="0"/>
        <w:spacing w:after="0" w:line="360" w:lineRule="auto"/>
        <w:ind w:left="0" w:firstLine="709"/>
        <w:jc w:val="both"/>
      </w:pPr>
    </w:p>
    <w:p w:rsidR="00682A70" w:rsidRPr="008639F8" w:rsidRDefault="00682A70" w:rsidP="008639F8">
      <w:pPr>
        <w:pStyle w:val="21"/>
        <w:widowControl w:val="0"/>
        <w:spacing w:after="0" w:line="360" w:lineRule="auto"/>
        <w:ind w:left="0" w:firstLine="709"/>
        <w:jc w:val="both"/>
      </w:pPr>
      <w:r w:rsidRPr="008639F8">
        <w:t>Необходимо отметить, что бюджет затрат на маркетинг и рекламу в 2007 г. планируется в 2 раза больше.</w:t>
      </w:r>
    </w:p>
    <w:p w:rsidR="00682A70" w:rsidRPr="008639F8" w:rsidRDefault="00682A70" w:rsidP="008639F8">
      <w:pPr>
        <w:spacing w:line="360" w:lineRule="auto"/>
        <w:ind w:left="0" w:firstLine="709"/>
        <w:rPr>
          <w:sz w:val="28"/>
          <w:szCs w:val="28"/>
        </w:rPr>
      </w:pPr>
      <w:r w:rsidRPr="008639F8">
        <w:rPr>
          <w:sz w:val="28"/>
          <w:szCs w:val="28"/>
        </w:rPr>
        <w:t>Увеличение импорта, повышение активности конкурентов при продвижении продукции на белорусском рынке обуславливает необходимость проведения комплексных коммуникационных мероприятий со стороны ОАО «Коммунарка». Рекламная деятельность ОАО «Коммунарка» включает следующие направления:</w:t>
      </w:r>
    </w:p>
    <w:p w:rsidR="00682A70" w:rsidRPr="008639F8" w:rsidRDefault="00682A70" w:rsidP="008639F8">
      <w:pPr>
        <w:spacing w:line="360" w:lineRule="auto"/>
        <w:ind w:left="0" w:firstLine="709"/>
        <w:rPr>
          <w:sz w:val="28"/>
          <w:szCs w:val="28"/>
        </w:rPr>
      </w:pPr>
      <w:r w:rsidRPr="008639F8">
        <w:rPr>
          <w:sz w:val="28"/>
          <w:szCs w:val="28"/>
        </w:rPr>
        <w:t>1. Реклама на телевидении (каналы ОНТ, БТ, СТВ) и по радио.</w:t>
      </w:r>
    </w:p>
    <w:p w:rsidR="00682A70" w:rsidRPr="008639F8" w:rsidRDefault="00682A70" w:rsidP="008639F8">
      <w:pPr>
        <w:spacing w:line="360" w:lineRule="auto"/>
        <w:ind w:left="0" w:firstLine="709"/>
        <w:rPr>
          <w:sz w:val="28"/>
          <w:szCs w:val="28"/>
        </w:rPr>
      </w:pPr>
      <w:r w:rsidRPr="008639F8">
        <w:rPr>
          <w:sz w:val="28"/>
          <w:szCs w:val="28"/>
        </w:rPr>
        <w:t>2. Наружная реклама, реклама в метро, наземном транспорте.</w:t>
      </w:r>
    </w:p>
    <w:p w:rsidR="00682A70" w:rsidRPr="008639F8" w:rsidRDefault="00682A70" w:rsidP="008639F8">
      <w:pPr>
        <w:spacing w:line="360" w:lineRule="auto"/>
        <w:ind w:left="0" w:firstLine="709"/>
        <w:rPr>
          <w:sz w:val="28"/>
          <w:szCs w:val="28"/>
        </w:rPr>
      </w:pPr>
      <w:r w:rsidRPr="008639F8">
        <w:rPr>
          <w:sz w:val="28"/>
          <w:szCs w:val="28"/>
        </w:rPr>
        <w:t>3. Реклама в периодических изданиях (газетах, журналах, каталогах), таких как журнал «Пищевая промышленность», «Экспорт и импорт», «ПРОМ», «Горизонты»; газеты «Гастроном», «Комсомольская правда», «Минский курьер», «Советская Белоруссия» каталог «Бизнес-Беларусь 2005 г.», «Беларусь 21 век 2005 г.», «ПартнерИнфоПресс», «Минск» и т.д.).</w:t>
      </w:r>
    </w:p>
    <w:p w:rsidR="00682A70" w:rsidRPr="008639F8" w:rsidRDefault="00682A70" w:rsidP="008639F8">
      <w:pPr>
        <w:spacing w:line="360" w:lineRule="auto"/>
        <w:ind w:left="0" w:firstLine="709"/>
        <w:rPr>
          <w:sz w:val="28"/>
          <w:szCs w:val="28"/>
        </w:rPr>
      </w:pPr>
      <w:r w:rsidRPr="008639F8">
        <w:rPr>
          <w:sz w:val="28"/>
          <w:szCs w:val="28"/>
        </w:rPr>
        <w:t>4. Печатная реклама (каталоги продукции, буклеты, плакаты, календари, листовки и т.д.).</w:t>
      </w:r>
    </w:p>
    <w:p w:rsidR="00682A70" w:rsidRPr="008639F8" w:rsidRDefault="00682A70" w:rsidP="008639F8">
      <w:pPr>
        <w:spacing w:line="360" w:lineRule="auto"/>
        <w:ind w:left="0" w:firstLine="709"/>
        <w:rPr>
          <w:sz w:val="28"/>
          <w:szCs w:val="28"/>
        </w:rPr>
      </w:pPr>
      <w:r w:rsidRPr="008639F8">
        <w:rPr>
          <w:sz w:val="28"/>
          <w:szCs w:val="28"/>
        </w:rPr>
        <w:t>5. Реклама на сувенирной продукции (ручки, ежедневники, конверты и т.д.).</w:t>
      </w:r>
    </w:p>
    <w:p w:rsidR="00682A70" w:rsidRPr="008639F8" w:rsidRDefault="00682A70" w:rsidP="008639F8">
      <w:pPr>
        <w:spacing w:line="360" w:lineRule="auto"/>
        <w:ind w:left="0" w:firstLine="709"/>
        <w:rPr>
          <w:sz w:val="28"/>
          <w:szCs w:val="28"/>
        </w:rPr>
      </w:pPr>
      <w:r w:rsidRPr="008639F8">
        <w:rPr>
          <w:sz w:val="28"/>
          <w:szCs w:val="28"/>
        </w:rPr>
        <w:t>6. Реклама в Интернет (сайт ОАО «Коммунарка»).</w:t>
      </w:r>
    </w:p>
    <w:p w:rsidR="00682A70" w:rsidRPr="008639F8" w:rsidRDefault="00682A70" w:rsidP="008639F8">
      <w:pPr>
        <w:spacing w:line="360" w:lineRule="auto"/>
        <w:ind w:left="0" w:firstLine="709"/>
        <w:rPr>
          <w:sz w:val="28"/>
          <w:szCs w:val="28"/>
        </w:rPr>
      </w:pPr>
      <w:r w:rsidRPr="008639F8">
        <w:rPr>
          <w:sz w:val="28"/>
          <w:szCs w:val="28"/>
        </w:rPr>
        <w:t>7. Реклама в торговых точках г. Минска (рекламные вывески, фирменные стойки, держатели для карамели и т.д.)</w:t>
      </w:r>
    </w:p>
    <w:p w:rsidR="00682A70" w:rsidRPr="008639F8" w:rsidRDefault="00682A70" w:rsidP="008639F8">
      <w:pPr>
        <w:spacing w:line="360" w:lineRule="auto"/>
        <w:ind w:left="0" w:firstLine="709"/>
        <w:rPr>
          <w:sz w:val="28"/>
          <w:szCs w:val="28"/>
        </w:rPr>
      </w:pPr>
      <w:r w:rsidRPr="008639F8">
        <w:rPr>
          <w:sz w:val="28"/>
          <w:szCs w:val="28"/>
        </w:rPr>
        <w:t>Технология организации рекламной деятельности</w:t>
      </w:r>
      <w:r w:rsidRPr="008639F8">
        <w:rPr>
          <w:i/>
          <w:sz w:val="28"/>
          <w:szCs w:val="28"/>
        </w:rPr>
        <w:t xml:space="preserve"> </w:t>
      </w:r>
      <w:r w:rsidRPr="008639F8">
        <w:rPr>
          <w:sz w:val="28"/>
          <w:szCs w:val="28"/>
        </w:rPr>
        <w:t>состоит из следующих этапов:</w:t>
      </w:r>
    </w:p>
    <w:p w:rsidR="00682A70" w:rsidRPr="008639F8" w:rsidRDefault="00682A70" w:rsidP="008639F8">
      <w:pPr>
        <w:spacing w:line="360" w:lineRule="auto"/>
        <w:ind w:left="0" w:firstLine="709"/>
        <w:rPr>
          <w:sz w:val="28"/>
          <w:szCs w:val="28"/>
        </w:rPr>
      </w:pPr>
      <w:r w:rsidRPr="008639F8">
        <w:rPr>
          <w:sz w:val="28"/>
          <w:szCs w:val="28"/>
        </w:rPr>
        <w:t>1.Изучается предложение на рынке рекламных услуг</w:t>
      </w:r>
    </w:p>
    <w:p w:rsidR="00682A70" w:rsidRPr="008639F8" w:rsidRDefault="00682A70" w:rsidP="008639F8">
      <w:pPr>
        <w:spacing w:line="360" w:lineRule="auto"/>
        <w:ind w:left="0" w:firstLine="709"/>
        <w:rPr>
          <w:sz w:val="28"/>
          <w:szCs w:val="28"/>
        </w:rPr>
      </w:pPr>
      <w:r w:rsidRPr="008639F8">
        <w:rPr>
          <w:sz w:val="28"/>
          <w:szCs w:val="28"/>
        </w:rPr>
        <w:t>2.Отбирается несколько наиболее интересных предложений, рассылается техническое задание на изготовление рекламы (рекламной продукции)</w:t>
      </w:r>
    </w:p>
    <w:p w:rsidR="00682A70" w:rsidRPr="008639F8" w:rsidRDefault="00682A70" w:rsidP="008639F8">
      <w:pPr>
        <w:spacing w:line="360" w:lineRule="auto"/>
        <w:ind w:left="0" w:firstLine="709"/>
        <w:rPr>
          <w:sz w:val="28"/>
          <w:szCs w:val="28"/>
        </w:rPr>
      </w:pPr>
      <w:r w:rsidRPr="008639F8">
        <w:rPr>
          <w:sz w:val="28"/>
          <w:szCs w:val="28"/>
        </w:rPr>
        <w:t>3.Изучаются высланные коммерческие предложения по следующим пунктам:</w:t>
      </w:r>
    </w:p>
    <w:p w:rsidR="00682A70" w:rsidRPr="008639F8" w:rsidRDefault="00682A70" w:rsidP="008639F8">
      <w:pPr>
        <w:spacing w:line="360" w:lineRule="auto"/>
        <w:ind w:left="0" w:firstLine="709"/>
        <w:rPr>
          <w:sz w:val="28"/>
          <w:szCs w:val="28"/>
        </w:rPr>
      </w:pPr>
      <w:r w:rsidRPr="008639F8">
        <w:rPr>
          <w:sz w:val="28"/>
          <w:szCs w:val="28"/>
        </w:rPr>
        <w:t>-</w:t>
      </w:r>
      <w:r w:rsidR="00400CA0" w:rsidRPr="008639F8">
        <w:rPr>
          <w:sz w:val="28"/>
          <w:szCs w:val="28"/>
        </w:rPr>
        <w:t xml:space="preserve"> </w:t>
      </w:r>
      <w:r w:rsidRPr="008639F8">
        <w:rPr>
          <w:sz w:val="28"/>
          <w:szCs w:val="28"/>
        </w:rPr>
        <w:t>стоимость;</w:t>
      </w:r>
    </w:p>
    <w:p w:rsidR="00682A70" w:rsidRPr="008639F8" w:rsidRDefault="00682A70" w:rsidP="008639F8">
      <w:pPr>
        <w:spacing w:line="360" w:lineRule="auto"/>
        <w:ind w:left="0" w:firstLine="709"/>
        <w:rPr>
          <w:sz w:val="28"/>
          <w:szCs w:val="28"/>
        </w:rPr>
      </w:pPr>
      <w:r w:rsidRPr="008639F8">
        <w:rPr>
          <w:sz w:val="28"/>
          <w:szCs w:val="28"/>
        </w:rPr>
        <w:t>-</w:t>
      </w:r>
      <w:r w:rsidR="00400CA0" w:rsidRPr="008639F8">
        <w:rPr>
          <w:sz w:val="28"/>
          <w:szCs w:val="28"/>
        </w:rPr>
        <w:t xml:space="preserve"> </w:t>
      </w:r>
      <w:r w:rsidRPr="008639F8">
        <w:rPr>
          <w:sz w:val="28"/>
          <w:szCs w:val="28"/>
        </w:rPr>
        <w:t>условия оплаты;</w:t>
      </w:r>
    </w:p>
    <w:p w:rsidR="00682A70" w:rsidRPr="008639F8" w:rsidRDefault="00682A70" w:rsidP="008639F8">
      <w:pPr>
        <w:spacing w:line="360" w:lineRule="auto"/>
        <w:ind w:left="0" w:firstLine="709"/>
        <w:rPr>
          <w:sz w:val="28"/>
          <w:szCs w:val="28"/>
        </w:rPr>
      </w:pPr>
      <w:r w:rsidRPr="008639F8">
        <w:rPr>
          <w:sz w:val="28"/>
          <w:szCs w:val="28"/>
        </w:rPr>
        <w:t>-</w:t>
      </w:r>
      <w:r w:rsidR="00400CA0" w:rsidRPr="008639F8">
        <w:rPr>
          <w:sz w:val="28"/>
          <w:szCs w:val="28"/>
        </w:rPr>
        <w:t xml:space="preserve"> </w:t>
      </w:r>
      <w:r w:rsidRPr="008639F8">
        <w:rPr>
          <w:sz w:val="28"/>
          <w:szCs w:val="28"/>
        </w:rPr>
        <w:t>сроки изготовления (размещения) и условия поставки.</w:t>
      </w:r>
    </w:p>
    <w:p w:rsidR="00682A70" w:rsidRPr="008639F8" w:rsidRDefault="00682A70" w:rsidP="008639F8">
      <w:pPr>
        <w:spacing w:line="360" w:lineRule="auto"/>
        <w:ind w:left="0" w:firstLine="709"/>
        <w:rPr>
          <w:sz w:val="28"/>
          <w:szCs w:val="28"/>
        </w:rPr>
      </w:pPr>
      <w:r w:rsidRPr="008639F8">
        <w:rPr>
          <w:sz w:val="28"/>
          <w:szCs w:val="28"/>
        </w:rPr>
        <w:t>4.</w:t>
      </w:r>
      <w:r w:rsidR="00400CA0" w:rsidRPr="008639F8">
        <w:rPr>
          <w:sz w:val="28"/>
          <w:szCs w:val="28"/>
        </w:rPr>
        <w:t xml:space="preserve"> </w:t>
      </w:r>
      <w:r w:rsidRPr="008639F8">
        <w:rPr>
          <w:sz w:val="28"/>
          <w:szCs w:val="28"/>
        </w:rPr>
        <w:t>Выбирается одно наиболее выгодное рекламное предложение, заключается договор.</w:t>
      </w:r>
    </w:p>
    <w:p w:rsidR="00682A70" w:rsidRPr="008639F8" w:rsidRDefault="00682A70" w:rsidP="008639F8">
      <w:pPr>
        <w:spacing w:line="360" w:lineRule="auto"/>
        <w:ind w:left="0" w:firstLine="709"/>
        <w:rPr>
          <w:sz w:val="28"/>
          <w:szCs w:val="28"/>
        </w:rPr>
      </w:pPr>
      <w:r w:rsidRPr="008639F8">
        <w:rPr>
          <w:sz w:val="28"/>
          <w:szCs w:val="28"/>
          <w:lang w:val="en-US"/>
        </w:rPr>
        <w:t>PR</w:t>
      </w:r>
      <w:r w:rsidRPr="008639F8">
        <w:rPr>
          <w:sz w:val="28"/>
          <w:szCs w:val="28"/>
        </w:rPr>
        <w:t>-деятельность ОАО «Коммунарка» включает в себя следующие направления:</w:t>
      </w:r>
    </w:p>
    <w:p w:rsidR="00682A70" w:rsidRPr="008639F8" w:rsidRDefault="00682A70" w:rsidP="008639F8">
      <w:pPr>
        <w:spacing w:line="360" w:lineRule="auto"/>
        <w:ind w:left="0" w:firstLine="709"/>
        <w:rPr>
          <w:sz w:val="28"/>
          <w:szCs w:val="28"/>
        </w:rPr>
      </w:pPr>
      <w:r w:rsidRPr="008639F8">
        <w:rPr>
          <w:sz w:val="28"/>
          <w:szCs w:val="28"/>
        </w:rPr>
        <w:t>- партнерство с различными программа</w:t>
      </w:r>
      <w:r w:rsidR="00BB6A70" w:rsidRPr="008639F8">
        <w:rPr>
          <w:sz w:val="28"/>
          <w:szCs w:val="28"/>
        </w:rPr>
        <w:t>ми</w:t>
      </w:r>
      <w:r w:rsidRPr="008639F8">
        <w:rPr>
          <w:sz w:val="28"/>
          <w:szCs w:val="28"/>
        </w:rPr>
        <w:t xml:space="preserve"> («Ваше лото», «Большой завтрак»);</w:t>
      </w:r>
    </w:p>
    <w:p w:rsidR="00682A70" w:rsidRPr="008639F8" w:rsidRDefault="00682A70" w:rsidP="008639F8">
      <w:pPr>
        <w:spacing w:line="360" w:lineRule="auto"/>
        <w:ind w:left="0" w:firstLine="709"/>
        <w:rPr>
          <w:sz w:val="28"/>
          <w:szCs w:val="28"/>
        </w:rPr>
      </w:pPr>
      <w:r w:rsidRPr="008639F8">
        <w:rPr>
          <w:sz w:val="28"/>
          <w:szCs w:val="28"/>
        </w:rPr>
        <w:t xml:space="preserve">- участие в конкурсах «Выбор года», «Лучший продукт года», «Брэнд года»; </w:t>
      </w:r>
    </w:p>
    <w:p w:rsidR="00682A70" w:rsidRPr="008639F8" w:rsidRDefault="00682A70" w:rsidP="008639F8">
      <w:pPr>
        <w:pStyle w:val="a4"/>
        <w:widowControl w:val="0"/>
        <w:spacing w:line="360" w:lineRule="auto"/>
        <w:ind w:right="0" w:firstLine="709"/>
        <w:rPr>
          <w:szCs w:val="28"/>
        </w:rPr>
      </w:pPr>
      <w:r w:rsidRPr="008639F8">
        <w:rPr>
          <w:szCs w:val="28"/>
        </w:rPr>
        <w:t>- размещение в периодических изданиях, на сайтах, фирменных рекламных имиджевых статей, формирующих благоприятный образ фабрики «Коммунарка» в глазах потребителей</w:t>
      </w:r>
      <w:r w:rsidR="00BB6A70" w:rsidRPr="008639F8">
        <w:rPr>
          <w:szCs w:val="28"/>
        </w:rPr>
        <w:t>.</w:t>
      </w:r>
    </w:p>
    <w:p w:rsidR="00682A70" w:rsidRPr="008639F8" w:rsidRDefault="00682A70" w:rsidP="008639F8">
      <w:pPr>
        <w:spacing w:line="360" w:lineRule="auto"/>
        <w:ind w:left="0" w:firstLine="709"/>
        <w:rPr>
          <w:sz w:val="28"/>
          <w:szCs w:val="28"/>
        </w:rPr>
      </w:pPr>
      <w:r w:rsidRPr="008639F8">
        <w:rPr>
          <w:sz w:val="28"/>
          <w:szCs w:val="28"/>
        </w:rPr>
        <w:t>Продукция фабрики «Коммунарка неизменно высокого качества и соответствует мировым стандартам. Это обуславливает постоянное участие компании в различных профессиональных выставках и конкурсах. Ежегодно ОАО «Коммунарка» принимает участие в различных выставках, проводимых как в Беларуси, так и за рубежом. Среди них самыми крупными являются следующие:</w:t>
      </w:r>
    </w:p>
    <w:p w:rsidR="00682A70" w:rsidRPr="008639F8" w:rsidRDefault="00682A70" w:rsidP="008639F8">
      <w:pPr>
        <w:spacing w:line="360" w:lineRule="auto"/>
        <w:ind w:left="0" w:firstLine="709"/>
        <w:rPr>
          <w:sz w:val="28"/>
          <w:szCs w:val="28"/>
        </w:rPr>
      </w:pPr>
      <w:r w:rsidRPr="008639F8">
        <w:rPr>
          <w:sz w:val="28"/>
          <w:szCs w:val="28"/>
        </w:rPr>
        <w:t>-</w:t>
      </w:r>
      <w:r w:rsidR="00BB6A70" w:rsidRPr="008639F8">
        <w:rPr>
          <w:sz w:val="28"/>
          <w:szCs w:val="28"/>
        </w:rPr>
        <w:t xml:space="preserve"> </w:t>
      </w:r>
      <w:r w:rsidRPr="008639F8">
        <w:rPr>
          <w:sz w:val="28"/>
          <w:szCs w:val="28"/>
        </w:rPr>
        <w:t xml:space="preserve">«ПродЭкспо» г. Минск; </w:t>
      </w:r>
    </w:p>
    <w:p w:rsidR="00682A70" w:rsidRPr="008639F8" w:rsidRDefault="00682A70" w:rsidP="008639F8">
      <w:pPr>
        <w:spacing w:line="360" w:lineRule="auto"/>
        <w:ind w:left="0" w:firstLine="709"/>
        <w:rPr>
          <w:sz w:val="28"/>
          <w:szCs w:val="28"/>
        </w:rPr>
      </w:pPr>
      <w:r w:rsidRPr="008639F8">
        <w:rPr>
          <w:sz w:val="28"/>
          <w:szCs w:val="28"/>
        </w:rPr>
        <w:t>-</w:t>
      </w:r>
      <w:r w:rsidR="00BB6A70" w:rsidRPr="008639F8">
        <w:rPr>
          <w:sz w:val="28"/>
          <w:szCs w:val="28"/>
        </w:rPr>
        <w:t xml:space="preserve"> </w:t>
      </w:r>
      <w:r w:rsidRPr="008639F8">
        <w:rPr>
          <w:sz w:val="28"/>
          <w:szCs w:val="28"/>
        </w:rPr>
        <w:t xml:space="preserve">«ПродЭкспо» г. Москва; </w:t>
      </w:r>
    </w:p>
    <w:p w:rsidR="00682A70" w:rsidRPr="008639F8" w:rsidRDefault="00682A70" w:rsidP="008639F8">
      <w:pPr>
        <w:spacing w:line="360" w:lineRule="auto"/>
        <w:ind w:left="0" w:firstLine="709"/>
        <w:rPr>
          <w:sz w:val="28"/>
          <w:szCs w:val="28"/>
          <w:lang w:val="en-GB"/>
        </w:rPr>
      </w:pPr>
      <w:r w:rsidRPr="008639F8">
        <w:rPr>
          <w:sz w:val="28"/>
          <w:szCs w:val="28"/>
          <w:lang w:val="en-GB"/>
        </w:rPr>
        <w:t xml:space="preserve">- </w:t>
      </w:r>
      <w:r w:rsidR="00BB6A70" w:rsidRPr="008639F8">
        <w:rPr>
          <w:sz w:val="28"/>
          <w:szCs w:val="28"/>
          <w:lang w:val="en-US"/>
        </w:rPr>
        <w:t xml:space="preserve"> </w:t>
      </w:r>
      <w:r w:rsidRPr="008639F8">
        <w:rPr>
          <w:sz w:val="28"/>
          <w:szCs w:val="28"/>
          <w:lang w:val="en-GB"/>
        </w:rPr>
        <w:t>«</w:t>
      </w:r>
      <w:r w:rsidRPr="008639F8">
        <w:rPr>
          <w:sz w:val="28"/>
          <w:szCs w:val="28"/>
          <w:lang w:val="en-US"/>
        </w:rPr>
        <w:t>World</w:t>
      </w:r>
      <w:r w:rsidRPr="008639F8">
        <w:rPr>
          <w:sz w:val="28"/>
          <w:szCs w:val="28"/>
          <w:lang w:val="en-GB"/>
        </w:rPr>
        <w:t xml:space="preserve"> </w:t>
      </w:r>
      <w:r w:rsidRPr="008639F8">
        <w:rPr>
          <w:sz w:val="28"/>
          <w:szCs w:val="28"/>
          <w:lang w:val="en-US"/>
        </w:rPr>
        <w:t>Food</w:t>
      </w:r>
      <w:r w:rsidRPr="008639F8">
        <w:rPr>
          <w:sz w:val="28"/>
          <w:szCs w:val="28"/>
          <w:lang w:val="en-GB"/>
        </w:rPr>
        <w:t xml:space="preserve">» </w:t>
      </w:r>
      <w:r w:rsidRPr="008639F8">
        <w:rPr>
          <w:sz w:val="28"/>
          <w:szCs w:val="28"/>
        </w:rPr>
        <w:t>г</w:t>
      </w:r>
      <w:r w:rsidRPr="008639F8">
        <w:rPr>
          <w:sz w:val="28"/>
          <w:szCs w:val="28"/>
          <w:lang w:val="en-GB"/>
        </w:rPr>
        <w:t xml:space="preserve">. </w:t>
      </w:r>
      <w:r w:rsidRPr="008639F8">
        <w:rPr>
          <w:sz w:val="28"/>
          <w:szCs w:val="28"/>
        </w:rPr>
        <w:t>Москва</w:t>
      </w:r>
      <w:r w:rsidRPr="008639F8">
        <w:rPr>
          <w:sz w:val="28"/>
          <w:szCs w:val="28"/>
          <w:lang w:val="en-GB"/>
        </w:rPr>
        <w:t>;</w:t>
      </w:r>
    </w:p>
    <w:p w:rsidR="00682A70" w:rsidRPr="008639F8" w:rsidRDefault="00682A70" w:rsidP="008639F8">
      <w:pPr>
        <w:spacing w:line="360" w:lineRule="auto"/>
        <w:ind w:left="0" w:firstLine="709"/>
        <w:rPr>
          <w:sz w:val="28"/>
          <w:szCs w:val="28"/>
          <w:lang w:val="en-GB"/>
        </w:rPr>
      </w:pPr>
      <w:r w:rsidRPr="008639F8">
        <w:rPr>
          <w:sz w:val="28"/>
          <w:szCs w:val="28"/>
          <w:lang w:val="en-US"/>
        </w:rPr>
        <w:t>- «SIAL» г.</w:t>
      </w:r>
      <w:r w:rsidRPr="008639F8">
        <w:rPr>
          <w:sz w:val="28"/>
          <w:szCs w:val="28"/>
          <w:lang w:val="en-GB"/>
        </w:rPr>
        <w:t xml:space="preserve"> </w:t>
      </w:r>
      <w:r w:rsidRPr="008639F8">
        <w:rPr>
          <w:sz w:val="28"/>
          <w:szCs w:val="28"/>
          <w:lang w:val="en-US"/>
        </w:rPr>
        <w:t xml:space="preserve">Париж </w:t>
      </w:r>
      <w:r w:rsidRPr="008639F8">
        <w:rPr>
          <w:sz w:val="28"/>
          <w:szCs w:val="28"/>
          <w:lang w:val="en-GB"/>
        </w:rPr>
        <w:t>;</w:t>
      </w:r>
    </w:p>
    <w:p w:rsidR="00682A70" w:rsidRPr="008639F8" w:rsidRDefault="00682A70" w:rsidP="008639F8">
      <w:pPr>
        <w:spacing w:line="360" w:lineRule="auto"/>
        <w:ind w:left="0" w:firstLine="709"/>
        <w:rPr>
          <w:sz w:val="28"/>
          <w:szCs w:val="28"/>
        </w:rPr>
      </w:pPr>
      <w:r w:rsidRPr="008639F8">
        <w:rPr>
          <w:sz w:val="28"/>
          <w:szCs w:val="28"/>
        </w:rPr>
        <w:t>-</w:t>
      </w:r>
      <w:r w:rsidR="00BB6A70" w:rsidRPr="008639F8">
        <w:rPr>
          <w:sz w:val="28"/>
          <w:szCs w:val="28"/>
        </w:rPr>
        <w:t xml:space="preserve"> </w:t>
      </w:r>
      <w:r w:rsidRPr="008639F8">
        <w:rPr>
          <w:sz w:val="28"/>
          <w:szCs w:val="28"/>
        </w:rPr>
        <w:t>«</w:t>
      </w:r>
      <w:r w:rsidRPr="008639F8">
        <w:rPr>
          <w:sz w:val="28"/>
          <w:szCs w:val="28"/>
          <w:lang w:val="en-US"/>
        </w:rPr>
        <w:t>All</w:t>
      </w:r>
      <w:r w:rsidRPr="008639F8">
        <w:rPr>
          <w:sz w:val="28"/>
          <w:szCs w:val="28"/>
        </w:rPr>
        <w:t xml:space="preserve"> </w:t>
      </w:r>
      <w:r w:rsidRPr="008639F8">
        <w:rPr>
          <w:sz w:val="28"/>
          <w:szCs w:val="28"/>
          <w:lang w:val="en-US"/>
        </w:rPr>
        <w:t>candy</w:t>
      </w:r>
      <w:r w:rsidRPr="008639F8">
        <w:rPr>
          <w:sz w:val="28"/>
          <w:szCs w:val="28"/>
        </w:rPr>
        <w:t xml:space="preserve">» г. Чикаго; </w:t>
      </w:r>
    </w:p>
    <w:p w:rsidR="00682A70" w:rsidRPr="008639F8" w:rsidRDefault="00682A70" w:rsidP="008639F8">
      <w:pPr>
        <w:spacing w:line="360" w:lineRule="auto"/>
        <w:ind w:left="0" w:firstLine="709"/>
        <w:rPr>
          <w:sz w:val="28"/>
          <w:szCs w:val="28"/>
        </w:rPr>
      </w:pPr>
      <w:r w:rsidRPr="008639F8">
        <w:rPr>
          <w:sz w:val="28"/>
          <w:szCs w:val="28"/>
        </w:rPr>
        <w:t>-</w:t>
      </w:r>
      <w:r w:rsidR="00BB6A70" w:rsidRPr="008639F8">
        <w:rPr>
          <w:sz w:val="28"/>
          <w:szCs w:val="28"/>
        </w:rPr>
        <w:t xml:space="preserve"> </w:t>
      </w:r>
      <w:r w:rsidRPr="008639F8">
        <w:rPr>
          <w:sz w:val="28"/>
          <w:szCs w:val="28"/>
        </w:rPr>
        <w:t>«</w:t>
      </w:r>
      <w:r w:rsidRPr="008639F8">
        <w:rPr>
          <w:sz w:val="28"/>
          <w:szCs w:val="28"/>
          <w:lang w:val="en-US"/>
        </w:rPr>
        <w:t>ISM</w:t>
      </w:r>
      <w:r w:rsidRPr="008639F8">
        <w:rPr>
          <w:sz w:val="28"/>
          <w:szCs w:val="28"/>
        </w:rPr>
        <w:t xml:space="preserve">» г. Кельн и т.д. </w:t>
      </w:r>
    </w:p>
    <w:p w:rsidR="00682A70" w:rsidRPr="008639F8" w:rsidRDefault="00682A70" w:rsidP="008639F8">
      <w:pPr>
        <w:spacing w:line="360" w:lineRule="auto"/>
        <w:ind w:left="0" w:firstLine="709"/>
        <w:rPr>
          <w:sz w:val="28"/>
          <w:szCs w:val="28"/>
        </w:rPr>
      </w:pPr>
      <w:r w:rsidRPr="008639F8">
        <w:rPr>
          <w:sz w:val="28"/>
          <w:szCs w:val="28"/>
        </w:rPr>
        <w:t>Участие в выставках является источником поиска потенциальных клиентов со всего мира, возможностью отследить наиболее сильных конкурентов, изучить цены на их продукцию, узнать о новинках на рынке</w:t>
      </w:r>
      <w:r w:rsidR="00E615A5" w:rsidRPr="008639F8">
        <w:rPr>
          <w:sz w:val="28"/>
          <w:szCs w:val="28"/>
        </w:rPr>
        <w:t xml:space="preserve"> </w:t>
      </w:r>
      <w:r w:rsidRPr="008639F8">
        <w:rPr>
          <w:sz w:val="28"/>
          <w:szCs w:val="28"/>
        </w:rPr>
        <w:t>кондитерских изделий, упаковочных материалов, оборудования для пищевой промышленности.</w:t>
      </w:r>
    </w:p>
    <w:p w:rsidR="00682A70" w:rsidRPr="008639F8" w:rsidRDefault="00682A70" w:rsidP="008639F8">
      <w:pPr>
        <w:spacing w:line="360" w:lineRule="auto"/>
        <w:ind w:left="0" w:firstLine="709"/>
        <w:rPr>
          <w:sz w:val="28"/>
          <w:szCs w:val="28"/>
        </w:rPr>
      </w:pPr>
      <w:r w:rsidRPr="008639F8">
        <w:rPr>
          <w:sz w:val="28"/>
          <w:szCs w:val="28"/>
        </w:rPr>
        <w:t>Для достижения высокого конечного результата особое внимание уделяется выбору самой выставки. При этом обращают внимание на такие сведения, как ее авторитет в выставочном мире (наличие знаков международных, национальных или отраслевых выставочных организаций), количество участников (отечественных и зарубежных), участие авторитетных фирм отрасли, количество посетителей, размер закрытых и открытых площадей, место и время проведения, ценовые показатели (тарифы на аренду площади и услуги, условия платежа). На выбор выставки также влияет и информация о самом организаторе выставки.</w:t>
      </w:r>
    </w:p>
    <w:p w:rsidR="00682A70" w:rsidRPr="008639F8" w:rsidRDefault="00682A70" w:rsidP="008639F8">
      <w:pPr>
        <w:spacing w:line="360" w:lineRule="auto"/>
        <w:ind w:left="0" w:firstLine="709"/>
        <w:rPr>
          <w:sz w:val="28"/>
          <w:szCs w:val="28"/>
        </w:rPr>
      </w:pPr>
      <w:r w:rsidRPr="008639F8">
        <w:rPr>
          <w:sz w:val="28"/>
          <w:szCs w:val="28"/>
        </w:rPr>
        <w:t>В ходе работы выставки особое внимание уделяется мероприятиям по привлечению посетителя на стенд: размещение рекламы за пределами стенда, раздачу информации о фирме на территории выставки, проведение дегустаций.</w:t>
      </w:r>
    </w:p>
    <w:p w:rsidR="006F3F07" w:rsidRPr="008639F8" w:rsidRDefault="006F3F07" w:rsidP="008639F8">
      <w:pPr>
        <w:spacing w:line="360" w:lineRule="auto"/>
        <w:ind w:left="0" w:firstLine="709"/>
        <w:rPr>
          <w:sz w:val="28"/>
          <w:szCs w:val="28"/>
        </w:rPr>
      </w:pPr>
      <w:r w:rsidRPr="008639F8">
        <w:rPr>
          <w:sz w:val="28"/>
          <w:szCs w:val="28"/>
        </w:rPr>
        <w:t>В 2006 г. была подана заявка на регистрацию в Белгоспатент (НЦИС) торговых марок карамели, шоколадных конфет, упаковки ОАО «Коммунарка» на территории Республики Беларусь, а также международные заявки на регистрацию торговых марок ОАО «Коммунарка» на территории РФ, США, Израиля, Германии (см. Приложение</w:t>
      </w:r>
      <w:r w:rsidR="00A53CD1" w:rsidRPr="008639F8">
        <w:rPr>
          <w:sz w:val="28"/>
          <w:szCs w:val="28"/>
        </w:rPr>
        <w:t xml:space="preserve"> А</w:t>
      </w:r>
      <w:r w:rsidRPr="008639F8">
        <w:rPr>
          <w:sz w:val="28"/>
          <w:szCs w:val="28"/>
        </w:rPr>
        <w:t>).</w:t>
      </w:r>
    </w:p>
    <w:p w:rsidR="00682A70" w:rsidRPr="008639F8" w:rsidRDefault="00682A70" w:rsidP="008639F8">
      <w:pPr>
        <w:spacing w:line="360" w:lineRule="auto"/>
        <w:ind w:left="0" w:firstLine="709"/>
        <w:rPr>
          <w:sz w:val="28"/>
          <w:szCs w:val="28"/>
        </w:rPr>
      </w:pPr>
      <w:r w:rsidRPr="008639F8">
        <w:rPr>
          <w:sz w:val="28"/>
          <w:szCs w:val="28"/>
        </w:rPr>
        <w:t>Продукция ОАО «Коммунарка» удостаивается многочисленных наград и дипломов не только в рамках Беларуси, но и в других странах</w:t>
      </w:r>
      <w:r w:rsidR="00BB6A70" w:rsidRPr="008639F8">
        <w:rPr>
          <w:sz w:val="28"/>
          <w:szCs w:val="28"/>
        </w:rPr>
        <w:t>.</w:t>
      </w:r>
      <w:r w:rsidRPr="008639F8">
        <w:rPr>
          <w:sz w:val="28"/>
          <w:szCs w:val="28"/>
        </w:rPr>
        <w:t xml:space="preserve"> </w:t>
      </w:r>
    </w:p>
    <w:p w:rsidR="00682A70" w:rsidRPr="008639F8" w:rsidRDefault="00682A70" w:rsidP="008639F8">
      <w:pPr>
        <w:tabs>
          <w:tab w:val="left" w:pos="10080"/>
        </w:tabs>
        <w:spacing w:line="360" w:lineRule="auto"/>
        <w:ind w:left="0" w:firstLine="709"/>
        <w:rPr>
          <w:sz w:val="28"/>
          <w:szCs w:val="28"/>
        </w:rPr>
      </w:pPr>
      <w:r w:rsidRPr="008639F8">
        <w:rPr>
          <w:sz w:val="28"/>
          <w:szCs w:val="28"/>
        </w:rPr>
        <w:t xml:space="preserve">При заключении договоров ОАО «Коммунарка» использует тендеры. На предприятии редко происходит нарушение договорных обязательств. Однако в практике работы предприятия имеет место такое нарушение как несоответствие качества поставляемого сырья рецептуре выпускаемой продукции, несоответствие ГОСТ или нормативным документам. </w:t>
      </w:r>
    </w:p>
    <w:p w:rsidR="00B46AF1" w:rsidRPr="008639F8" w:rsidRDefault="00B46AF1" w:rsidP="008639F8">
      <w:pPr>
        <w:tabs>
          <w:tab w:val="left" w:pos="10080"/>
        </w:tabs>
        <w:spacing w:line="360" w:lineRule="auto"/>
        <w:ind w:left="0" w:firstLine="709"/>
        <w:rPr>
          <w:sz w:val="28"/>
          <w:szCs w:val="28"/>
        </w:rPr>
      </w:pPr>
      <w:r w:rsidRPr="008639F8">
        <w:rPr>
          <w:sz w:val="28"/>
          <w:szCs w:val="28"/>
        </w:rPr>
        <w:t>Динамика импорта сырья и материалов, используемых в производстве кондитерских изделий приведена в табл. 2.1.8.</w:t>
      </w:r>
    </w:p>
    <w:p w:rsidR="00B46AF1" w:rsidRPr="008639F8" w:rsidRDefault="00B46AF1" w:rsidP="008639F8">
      <w:pPr>
        <w:tabs>
          <w:tab w:val="left" w:pos="10080"/>
        </w:tabs>
        <w:spacing w:line="360" w:lineRule="auto"/>
        <w:ind w:left="0" w:firstLine="709"/>
        <w:rPr>
          <w:sz w:val="28"/>
          <w:szCs w:val="28"/>
        </w:rPr>
      </w:pPr>
      <w:r w:rsidRPr="008639F8">
        <w:rPr>
          <w:sz w:val="28"/>
          <w:szCs w:val="28"/>
        </w:rPr>
        <w:t xml:space="preserve">Как видно из табл. 2.1.8., ряд необходимых для производства сырья и материалов приобретается за границей, в том числе в Российской Федерации, странах СНГ и странах дальнего зарубежья. Общий объем импорта в 2006 г. составил </w:t>
      </w:r>
      <w:r w:rsidRPr="008639F8">
        <w:rPr>
          <w:noProof/>
          <w:sz w:val="28"/>
          <w:szCs w:val="28"/>
        </w:rPr>
        <w:t>9784,3</w:t>
      </w:r>
      <w:r w:rsidRPr="008639F8">
        <w:rPr>
          <w:sz w:val="28"/>
          <w:szCs w:val="28"/>
        </w:rPr>
        <w:t xml:space="preserve"> тыс. долл.США.</w:t>
      </w:r>
    </w:p>
    <w:p w:rsidR="00B46AF1" w:rsidRPr="008639F8" w:rsidRDefault="00B46AF1" w:rsidP="008639F8">
      <w:pPr>
        <w:spacing w:line="360" w:lineRule="auto"/>
        <w:ind w:left="0" w:firstLine="709"/>
        <w:rPr>
          <w:sz w:val="28"/>
          <w:szCs w:val="28"/>
        </w:rPr>
      </w:pPr>
    </w:p>
    <w:p w:rsidR="00B46AF1" w:rsidRPr="008639F8" w:rsidRDefault="008639F8" w:rsidP="008639F8">
      <w:pPr>
        <w:spacing w:line="360" w:lineRule="auto"/>
        <w:ind w:left="0" w:firstLine="709"/>
        <w:rPr>
          <w:sz w:val="28"/>
          <w:szCs w:val="28"/>
        </w:rPr>
      </w:pPr>
      <w:r>
        <w:rPr>
          <w:sz w:val="28"/>
          <w:szCs w:val="28"/>
        </w:rPr>
        <w:br w:type="page"/>
      </w:r>
      <w:r w:rsidR="00B46AF1" w:rsidRPr="008639F8">
        <w:rPr>
          <w:sz w:val="28"/>
          <w:szCs w:val="28"/>
        </w:rPr>
        <w:t>Таблица 2.1.8. Объемы импорта основных видов продукции в натуральном выражении за 2006 г. ОАО «Коммунарка»</w:t>
      </w:r>
    </w:p>
    <w:tbl>
      <w:tblPr>
        <w:tblW w:w="9373" w:type="dxa"/>
        <w:tblInd w:w="91" w:type="dxa"/>
        <w:tblLook w:val="0000" w:firstRow="0" w:lastRow="0" w:firstColumn="0" w:lastColumn="0" w:noHBand="0" w:noVBand="0"/>
      </w:tblPr>
      <w:tblGrid>
        <w:gridCol w:w="4877"/>
        <w:gridCol w:w="1263"/>
        <w:gridCol w:w="1353"/>
        <w:gridCol w:w="1880"/>
      </w:tblGrid>
      <w:tr w:rsidR="00B46AF1" w:rsidRPr="008639F8" w:rsidTr="008639F8">
        <w:trPr>
          <w:trHeight w:val="656"/>
        </w:trPr>
        <w:tc>
          <w:tcPr>
            <w:tcW w:w="4877" w:type="dxa"/>
            <w:vMerge w:val="restart"/>
            <w:tcBorders>
              <w:top w:val="single" w:sz="8" w:space="0" w:color="auto"/>
              <w:left w:val="single" w:sz="8" w:space="0" w:color="auto"/>
              <w:right w:val="single" w:sz="4" w:space="0" w:color="auto"/>
            </w:tcBorders>
          </w:tcPr>
          <w:p w:rsidR="00B46AF1" w:rsidRPr="008639F8" w:rsidRDefault="00B46AF1" w:rsidP="008639F8">
            <w:pPr>
              <w:spacing w:line="360" w:lineRule="auto"/>
              <w:ind w:left="0" w:firstLine="0"/>
              <w:jc w:val="left"/>
              <w:outlineLvl w:val="0"/>
              <w:rPr>
                <w:sz w:val="20"/>
                <w:szCs w:val="28"/>
              </w:rPr>
            </w:pPr>
            <w:r w:rsidRPr="008639F8">
              <w:rPr>
                <w:sz w:val="20"/>
                <w:szCs w:val="28"/>
              </w:rPr>
              <w:t>Наименование</w:t>
            </w:r>
          </w:p>
          <w:p w:rsidR="00B46AF1" w:rsidRPr="008639F8" w:rsidRDefault="00B46AF1" w:rsidP="008639F8">
            <w:pPr>
              <w:spacing w:line="360" w:lineRule="auto"/>
              <w:ind w:left="0" w:firstLine="0"/>
              <w:jc w:val="left"/>
              <w:outlineLvl w:val="0"/>
              <w:rPr>
                <w:sz w:val="20"/>
                <w:szCs w:val="28"/>
              </w:rPr>
            </w:pPr>
            <w:r w:rsidRPr="008639F8">
              <w:rPr>
                <w:sz w:val="20"/>
                <w:szCs w:val="28"/>
              </w:rPr>
              <w:t>продукции</w:t>
            </w:r>
          </w:p>
          <w:p w:rsidR="00B46AF1" w:rsidRPr="008639F8" w:rsidRDefault="00B46AF1" w:rsidP="008639F8">
            <w:pPr>
              <w:spacing w:line="360" w:lineRule="auto"/>
              <w:ind w:left="0" w:firstLine="0"/>
              <w:jc w:val="left"/>
              <w:outlineLvl w:val="0"/>
              <w:rPr>
                <w:sz w:val="20"/>
                <w:szCs w:val="28"/>
              </w:rPr>
            </w:pPr>
          </w:p>
        </w:tc>
        <w:tc>
          <w:tcPr>
            <w:tcW w:w="4496" w:type="dxa"/>
            <w:gridSpan w:val="3"/>
            <w:tcBorders>
              <w:top w:val="single" w:sz="4" w:space="0" w:color="auto"/>
              <w:left w:val="nil"/>
              <w:bottom w:val="single" w:sz="4" w:space="0" w:color="auto"/>
              <w:right w:val="single" w:sz="4" w:space="0" w:color="auto"/>
            </w:tcBorders>
            <w:noWrap/>
          </w:tcPr>
          <w:p w:rsidR="00B46AF1" w:rsidRPr="008639F8" w:rsidRDefault="00B46AF1" w:rsidP="008639F8">
            <w:pPr>
              <w:spacing w:line="360" w:lineRule="auto"/>
              <w:ind w:left="0" w:firstLine="0"/>
              <w:jc w:val="left"/>
              <w:outlineLvl w:val="0"/>
              <w:rPr>
                <w:sz w:val="20"/>
                <w:szCs w:val="28"/>
              </w:rPr>
            </w:pPr>
            <w:r w:rsidRPr="008639F8">
              <w:rPr>
                <w:sz w:val="20"/>
                <w:szCs w:val="28"/>
              </w:rPr>
              <w:t>Импорт</w:t>
            </w:r>
          </w:p>
        </w:tc>
      </w:tr>
      <w:tr w:rsidR="00B46AF1" w:rsidRPr="008639F8" w:rsidTr="008639F8">
        <w:trPr>
          <w:trHeight w:val="840"/>
        </w:trPr>
        <w:tc>
          <w:tcPr>
            <w:tcW w:w="4877" w:type="dxa"/>
            <w:vMerge/>
            <w:tcBorders>
              <w:left w:val="single" w:sz="8" w:space="0" w:color="auto"/>
              <w:bottom w:val="single" w:sz="4" w:space="0" w:color="auto"/>
              <w:right w:val="single" w:sz="4" w:space="0" w:color="auto"/>
            </w:tcBorders>
          </w:tcPr>
          <w:p w:rsidR="00B46AF1" w:rsidRPr="008639F8" w:rsidRDefault="00B46AF1" w:rsidP="008639F8">
            <w:pPr>
              <w:spacing w:line="360" w:lineRule="auto"/>
              <w:ind w:left="0" w:firstLine="0"/>
              <w:jc w:val="left"/>
              <w:outlineLvl w:val="0"/>
              <w:rPr>
                <w:sz w:val="20"/>
                <w:szCs w:val="28"/>
              </w:rPr>
            </w:pPr>
          </w:p>
        </w:tc>
        <w:tc>
          <w:tcPr>
            <w:tcW w:w="1263" w:type="dxa"/>
            <w:tcBorders>
              <w:top w:val="single" w:sz="4" w:space="0" w:color="auto"/>
              <w:left w:val="nil"/>
              <w:bottom w:val="single" w:sz="4" w:space="0" w:color="auto"/>
              <w:right w:val="single" w:sz="4" w:space="0" w:color="auto"/>
            </w:tcBorders>
          </w:tcPr>
          <w:p w:rsidR="00B46AF1" w:rsidRPr="008639F8" w:rsidRDefault="00B46AF1" w:rsidP="008639F8">
            <w:pPr>
              <w:spacing w:line="360" w:lineRule="auto"/>
              <w:ind w:left="0" w:firstLine="0"/>
              <w:jc w:val="left"/>
              <w:outlineLvl w:val="0"/>
              <w:rPr>
                <w:sz w:val="20"/>
                <w:szCs w:val="28"/>
              </w:rPr>
            </w:pPr>
            <w:r w:rsidRPr="008639F8">
              <w:rPr>
                <w:sz w:val="20"/>
                <w:szCs w:val="28"/>
              </w:rPr>
              <w:t>Коли-чество,т.</w:t>
            </w:r>
          </w:p>
        </w:tc>
        <w:tc>
          <w:tcPr>
            <w:tcW w:w="1353" w:type="dxa"/>
            <w:tcBorders>
              <w:top w:val="single" w:sz="4" w:space="0" w:color="auto"/>
              <w:left w:val="nil"/>
              <w:bottom w:val="single" w:sz="4" w:space="0" w:color="auto"/>
              <w:right w:val="single" w:sz="4" w:space="0" w:color="auto"/>
            </w:tcBorders>
          </w:tcPr>
          <w:p w:rsidR="00B46AF1" w:rsidRPr="008639F8" w:rsidRDefault="00B46AF1" w:rsidP="008639F8">
            <w:pPr>
              <w:spacing w:line="360" w:lineRule="auto"/>
              <w:ind w:left="0" w:firstLine="0"/>
              <w:jc w:val="left"/>
              <w:outlineLvl w:val="0"/>
              <w:rPr>
                <w:sz w:val="20"/>
                <w:szCs w:val="28"/>
              </w:rPr>
            </w:pPr>
            <w:r w:rsidRPr="008639F8">
              <w:rPr>
                <w:sz w:val="20"/>
                <w:szCs w:val="28"/>
              </w:rPr>
              <w:t xml:space="preserve">Сумма, тыс.долл. США </w:t>
            </w:r>
          </w:p>
        </w:tc>
        <w:tc>
          <w:tcPr>
            <w:tcW w:w="1880" w:type="dxa"/>
            <w:tcBorders>
              <w:top w:val="single" w:sz="4" w:space="0" w:color="auto"/>
              <w:left w:val="nil"/>
              <w:bottom w:val="single" w:sz="4" w:space="0" w:color="auto"/>
              <w:right w:val="single" w:sz="4" w:space="0" w:color="auto"/>
            </w:tcBorders>
          </w:tcPr>
          <w:p w:rsidR="00B46AF1" w:rsidRPr="008639F8" w:rsidRDefault="00B46AF1" w:rsidP="008639F8">
            <w:pPr>
              <w:spacing w:line="360" w:lineRule="auto"/>
              <w:ind w:left="0" w:firstLine="0"/>
              <w:jc w:val="left"/>
              <w:outlineLvl w:val="0"/>
              <w:rPr>
                <w:sz w:val="20"/>
                <w:szCs w:val="28"/>
              </w:rPr>
            </w:pPr>
            <w:r w:rsidRPr="008639F8">
              <w:rPr>
                <w:sz w:val="20"/>
                <w:szCs w:val="28"/>
              </w:rPr>
              <w:t>В % к соотв. периоду прошлого года</w:t>
            </w:r>
          </w:p>
        </w:tc>
      </w:tr>
      <w:tr w:rsidR="00B46AF1" w:rsidRPr="008639F8" w:rsidTr="008639F8">
        <w:trPr>
          <w:trHeight w:val="435"/>
        </w:trPr>
        <w:tc>
          <w:tcPr>
            <w:tcW w:w="4877" w:type="dxa"/>
            <w:tcBorders>
              <w:top w:val="nil"/>
              <w:left w:val="single" w:sz="8" w:space="0" w:color="auto"/>
              <w:bottom w:val="single" w:sz="8"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 Какао-бобы, всего:</w:t>
            </w:r>
          </w:p>
        </w:tc>
        <w:tc>
          <w:tcPr>
            <w:tcW w:w="1263" w:type="dxa"/>
            <w:tcBorders>
              <w:top w:val="nil"/>
              <w:left w:val="nil"/>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3155,0</w:t>
            </w:r>
          </w:p>
        </w:tc>
        <w:tc>
          <w:tcPr>
            <w:tcW w:w="1353" w:type="dxa"/>
            <w:tcBorders>
              <w:top w:val="nil"/>
              <w:left w:val="nil"/>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6332,0</w:t>
            </w:r>
          </w:p>
        </w:tc>
        <w:tc>
          <w:tcPr>
            <w:tcW w:w="1880" w:type="dxa"/>
            <w:tcBorders>
              <w:top w:val="nil"/>
              <w:left w:val="nil"/>
              <w:bottom w:val="single" w:sz="8"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102,4</w:t>
            </w:r>
          </w:p>
        </w:tc>
      </w:tr>
      <w:tr w:rsidR="00B46AF1" w:rsidRPr="008639F8" w:rsidTr="008639F8">
        <w:trPr>
          <w:trHeight w:val="435"/>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в т.ч. страны дальнего зарубежья</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3155,0</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6332,0</w:t>
            </w:r>
          </w:p>
        </w:tc>
        <w:tc>
          <w:tcPr>
            <w:tcW w:w="1880" w:type="dxa"/>
            <w:tcBorders>
              <w:top w:val="single" w:sz="4" w:space="0" w:color="auto"/>
              <w:left w:val="nil"/>
              <w:bottom w:val="single" w:sz="8"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102,4</w:t>
            </w:r>
          </w:p>
        </w:tc>
      </w:tr>
      <w:tr w:rsidR="00B46AF1" w:rsidRPr="008639F8" w:rsidTr="008639F8">
        <w:trPr>
          <w:trHeight w:val="436"/>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2. Патока, всего:</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2741,3</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857,3</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98,5</w:t>
            </w:r>
          </w:p>
        </w:tc>
      </w:tr>
      <w:tr w:rsidR="00B46AF1" w:rsidRPr="008639F8" w:rsidTr="008639F8">
        <w:trPr>
          <w:trHeight w:val="435"/>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в т.ч. страны дальнего зарубежья</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2741,3</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857,3</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98,5</w:t>
            </w:r>
          </w:p>
        </w:tc>
      </w:tr>
      <w:tr w:rsidR="00B46AF1" w:rsidRPr="008639F8" w:rsidTr="008639F8">
        <w:trPr>
          <w:trHeight w:val="435"/>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3. Орех, всего:</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521,3</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1686,2</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102,4</w:t>
            </w:r>
          </w:p>
        </w:tc>
      </w:tr>
      <w:tr w:rsidR="00B46AF1" w:rsidRPr="008639F8" w:rsidTr="008639F8">
        <w:trPr>
          <w:trHeight w:val="436"/>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в т.ч. страны дальнего зарубежья</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492,9</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1568,3</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167,1</w:t>
            </w:r>
          </w:p>
        </w:tc>
      </w:tr>
      <w:tr w:rsidR="00B46AF1" w:rsidRPr="008639F8" w:rsidTr="008639F8">
        <w:trPr>
          <w:trHeight w:val="435"/>
        </w:trPr>
        <w:tc>
          <w:tcPr>
            <w:tcW w:w="4877" w:type="dxa"/>
            <w:tcBorders>
              <w:top w:val="nil"/>
              <w:left w:val="single" w:sz="8" w:space="0" w:color="auto"/>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страны СНГ</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28,4</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117,9</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13,3</w:t>
            </w:r>
          </w:p>
        </w:tc>
      </w:tr>
      <w:tr w:rsidR="00B46AF1" w:rsidRPr="008639F8" w:rsidTr="008639F8">
        <w:trPr>
          <w:trHeight w:val="435"/>
        </w:trPr>
        <w:tc>
          <w:tcPr>
            <w:tcW w:w="4877" w:type="dxa"/>
            <w:tcBorders>
              <w:top w:val="nil"/>
              <w:left w:val="single" w:sz="8" w:space="0" w:color="auto"/>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из них Россия</w:t>
            </w:r>
          </w:p>
        </w:tc>
        <w:tc>
          <w:tcPr>
            <w:tcW w:w="1263" w:type="dxa"/>
            <w:tcBorders>
              <w:top w:val="nil"/>
              <w:left w:val="nil"/>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28,4</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117,9</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13,3</w:t>
            </w:r>
          </w:p>
        </w:tc>
      </w:tr>
      <w:tr w:rsidR="00B46AF1" w:rsidRPr="008639F8" w:rsidTr="008639F8">
        <w:trPr>
          <w:trHeight w:val="436"/>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5. Бумага, всего:</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97,9</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163,9</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67,9</w:t>
            </w:r>
          </w:p>
        </w:tc>
      </w:tr>
      <w:tr w:rsidR="00B46AF1" w:rsidRPr="008639F8" w:rsidTr="008639F8">
        <w:trPr>
          <w:trHeight w:val="435"/>
        </w:trPr>
        <w:tc>
          <w:tcPr>
            <w:tcW w:w="4877" w:type="dxa"/>
            <w:tcBorders>
              <w:top w:val="nil"/>
              <w:left w:val="single" w:sz="8" w:space="0" w:color="auto"/>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страны СНГ</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97,9</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163,9</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67,9</w:t>
            </w:r>
          </w:p>
        </w:tc>
      </w:tr>
      <w:tr w:rsidR="00B46AF1" w:rsidRPr="008639F8" w:rsidTr="008639F8">
        <w:trPr>
          <w:trHeight w:val="435"/>
        </w:trPr>
        <w:tc>
          <w:tcPr>
            <w:tcW w:w="4877" w:type="dxa"/>
            <w:tcBorders>
              <w:top w:val="nil"/>
              <w:left w:val="single" w:sz="8" w:space="0" w:color="auto"/>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из них Россия</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97,9</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163,9</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67,9</w:t>
            </w:r>
          </w:p>
        </w:tc>
      </w:tr>
      <w:tr w:rsidR="00B46AF1" w:rsidRPr="008639F8" w:rsidTr="008639F8">
        <w:trPr>
          <w:trHeight w:val="436"/>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5. Крой коробок, всего:</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169,8</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744,9</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65,5</w:t>
            </w:r>
          </w:p>
        </w:tc>
      </w:tr>
      <w:tr w:rsidR="00B46AF1" w:rsidRPr="008639F8" w:rsidTr="008639F8">
        <w:trPr>
          <w:trHeight w:val="435"/>
        </w:trPr>
        <w:tc>
          <w:tcPr>
            <w:tcW w:w="4877" w:type="dxa"/>
            <w:tcBorders>
              <w:top w:val="nil"/>
              <w:left w:val="single" w:sz="8" w:space="0" w:color="auto"/>
              <w:bottom w:val="single" w:sz="4" w:space="0" w:color="auto"/>
              <w:right w:val="single" w:sz="4" w:space="0" w:color="auto"/>
            </w:tcBorders>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в т.ч. страны дальнего зарубежья</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134,7</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627,3</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64,4</w:t>
            </w:r>
          </w:p>
        </w:tc>
      </w:tr>
      <w:tr w:rsidR="00B46AF1" w:rsidRPr="008639F8" w:rsidTr="008639F8">
        <w:trPr>
          <w:trHeight w:val="435"/>
        </w:trPr>
        <w:tc>
          <w:tcPr>
            <w:tcW w:w="4877" w:type="dxa"/>
            <w:tcBorders>
              <w:top w:val="nil"/>
              <w:left w:val="single" w:sz="8" w:space="0" w:color="auto"/>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страны СНГ</w:t>
            </w:r>
          </w:p>
        </w:tc>
        <w:tc>
          <w:tcPr>
            <w:tcW w:w="126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35,1</w:t>
            </w:r>
          </w:p>
        </w:tc>
        <w:tc>
          <w:tcPr>
            <w:tcW w:w="1353" w:type="dxa"/>
            <w:tcBorders>
              <w:top w:val="nil"/>
              <w:left w:val="nil"/>
              <w:bottom w:val="single" w:sz="4"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117,6</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56,6</w:t>
            </w:r>
          </w:p>
        </w:tc>
      </w:tr>
      <w:tr w:rsidR="00B46AF1" w:rsidRPr="008639F8" w:rsidTr="008639F8">
        <w:trPr>
          <w:trHeight w:val="436"/>
        </w:trPr>
        <w:tc>
          <w:tcPr>
            <w:tcW w:w="4877" w:type="dxa"/>
            <w:tcBorders>
              <w:top w:val="nil"/>
              <w:left w:val="single" w:sz="8" w:space="0" w:color="auto"/>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из них Россия</w:t>
            </w:r>
          </w:p>
        </w:tc>
        <w:tc>
          <w:tcPr>
            <w:tcW w:w="1263" w:type="dxa"/>
            <w:tcBorders>
              <w:top w:val="nil"/>
              <w:left w:val="nil"/>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33,0</w:t>
            </w:r>
          </w:p>
        </w:tc>
        <w:tc>
          <w:tcPr>
            <w:tcW w:w="1353" w:type="dxa"/>
            <w:tcBorders>
              <w:top w:val="nil"/>
              <w:left w:val="nil"/>
              <w:bottom w:val="single" w:sz="8" w:space="0" w:color="auto"/>
              <w:right w:val="single" w:sz="4"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95,6</w:t>
            </w:r>
          </w:p>
        </w:tc>
        <w:tc>
          <w:tcPr>
            <w:tcW w:w="1880" w:type="dxa"/>
            <w:tcBorders>
              <w:top w:val="nil"/>
              <w:left w:val="nil"/>
              <w:bottom w:val="single" w:sz="4" w:space="0" w:color="auto"/>
              <w:right w:val="single" w:sz="8" w:space="0" w:color="auto"/>
            </w:tcBorders>
            <w:noWrap/>
            <w:vAlign w:val="center"/>
          </w:tcPr>
          <w:p w:rsidR="00B46AF1" w:rsidRPr="008639F8" w:rsidRDefault="00B46AF1" w:rsidP="008639F8">
            <w:pPr>
              <w:spacing w:line="360" w:lineRule="auto"/>
              <w:ind w:left="0" w:firstLine="0"/>
              <w:jc w:val="left"/>
              <w:outlineLvl w:val="0"/>
              <w:rPr>
                <w:sz w:val="20"/>
                <w:szCs w:val="28"/>
              </w:rPr>
            </w:pPr>
            <w:r w:rsidRPr="008639F8">
              <w:rPr>
                <w:sz w:val="20"/>
                <w:szCs w:val="28"/>
              </w:rPr>
              <w:t>53,2</w:t>
            </w:r>
          </w:p>
        </w:tc>
      </w:tr>
    </w:tbl>
    <w:p w:rsidR="00B46AF1" w:rsidRPr="008639F8" w:rsidRDefault="00B46AF1" w:rsidP="008639F8">
      <w:pPr>
        <w:tabs>
          <w:tab w:val="left" w:pos="10080"/>
        </w:tabs>
        <w:spacing w:line="360" w:lineRule="auto"/>
        <w:ind w:left="0" w:firstLine="709"/>
        <w:rPr>
          <w:sz w:val="28"/>
          <w:szCs w:val="28"/>
        </w:rPr>
      </w:pPr>
      <w:r w:rsidRPr="008639F8">
        <w:rPr>
          <w:sz w:val="28"/>
          <w:szCs w:val="28"/>
        </w:rPr>
        <w:t>Примечание. Источник: собственная разработка.</w:t>
      </w:r>
    </w:p>
    <w:p w:rsidR="00B46AF1" w:rsidRPr="008639F8" w:rsidRDefault="00B46AF1" w:rsidP="008639F8">
      <w:pPr>
        <w:tabs>
          <w:tab w:val="left" w:pos="10080"/>
        </w:tabs>
        <w:spacing w:line="360" w:lineRule="auto"/>
        <w:ind w:left="0" w:firstLine="709"/>
        <w:rPr>
          <w:sz w:val="28"/>
          <w:szCs w:val="28"/>
        </w:rPr>
      </w:pPr>
    </w:p>
    <w:p w:rsidR="00682A70" w:rsidRPr="008639F8" w:rsidRDefault="00D948D2" w:rsidP="008639F8">
      <w:pPr>
        <w:spacing w:line="360" w:lineRule="auto"/>
        <w:ind w:left="0" w:firstLine="709"/>
        <w:rPr>
          <w:sz w:val="28"/>
          <w:szCs w:val="28"/>
        </w:rPr>
      </w:pPr>
      <w:r w:rsidRPr="008639F8">
        <w:rPr>
          <w:sz w:val="28"/>
          <w:szCs w:val="28"/>
        </w:rPr>
        <w:t>Таким образом, на рассматриваемом предприятии структура внешнеэкономических связей представлена торговыми экспортно-импортными операциями по приобретению необходимых для производства сырья и материалов, и поставке в страны СНГ и дальнего зарубежья продукции собственного производства.</w:t>
      </w:r>
    </w:p>
    <w:p w:rsidR="00D948D2" w:rsidRPr="008639F8" w:rsidRDefault="00D948D2" w:rsidP="008639F8">
      <w:pPr>
        <w:spacing w:line="360" w:lineRule="auto"/>
        <w:ind w:left="0" w:firstLine="709"/>
        <w:rPr>
          <w:sz w:val="28"/>
          <w:szCs w:val="28"/>
        </w:rPr>
      </w:pPr>
    </w:p>
    <w:p w:rsidR="00682A70" w:rsidRPr="008639F8" w:rsidRDefault="008639F8" w:rsidP="008639F8">
      <w:pPr>
        <w:spacing w:line="360" w:lineRule="auto"/>
        <w:ind w:left="0" w:firstLine="709"/>
        <w:rPr>
          <w:b/>
          <w:sz w:val="28"/>
          <w:szCs w:val="28"/>
        </w:rPr>
      </w:pPr>
      <w:r>
        <w:rPr>
          <w:sz w:val="28"/>
          <w:szCs w:val="28"/>
        </w:rPr>
        <w:br w:type="page"/>
      </w:r>
      <w:r w:rsidR="00E74041" w:rsidRPr="008639F8">
        <w:rPr>
          <w:b/>
          <w:sz w:val="28"/>
          <w:szCs w:val="28"/>
        </w:rPr>
        <w:t>2.2 Проблемы и противоречия в развитии внешнеэкономических связей</w:t>
      </w:r>
    </w:p>
    <w:p w:rsidR="00E74041" w:rsidRPr="008639F8" w:rsidRDefault="00E74041" w:rsidP="008639F8">
      <w:pPr>
        <w:spacing w:line="360" w:lineRule="auto"/>
        <w:ind w:left="0" w:firstLine="709"/>
        <w:rPr>
          <w:sz w:val="28"/>
          <w:szCs w:val="28"/>
        </w:rPr>
      </w:pPr>
    </w:p>
    <w:p w:rsidR="00682A70" w:rsidRPr="008639F8" w:rsidRDefault="00682A70" w:rsidP="008639F8">
      <w:pPr>
        <w:spacing w:line="360" w:lineRule="auto"/>
        <w:ind w:left="0" w:firstLine="709"/>
        <w:rPr>
          <w:sz w:val="28"/>
          <w:szCs w:val="28"/>
        </w:rPr>
      </w:pPr>
      <w:r w:rsidRPr="008639F8">
        <w:rPr>
          <w:sz w:val="28"/>
          <w:szCs w:val="28"/>
        </w:rPr>
        <w:t>Анализ приведенных показателей свидетельствует о том, что наметилась тенденция к росту объемов производства в стоимостном выражении (в сопоставимых и фактических ценах), увеличению коэффициента использования производственных мощностей, росту выручки и прибыли от реализации, а также рентабельности реализованной продукции. Однако необходимо отметить, что наблюдается снижение выпуска кондитерских изделий в натуральном выражении. В 2005 г. отгрузка продукции составила 22793 тонн, что составляет 98,</w:t>
      </w:r>
      <w:r w:rsidR="006F3F07" w:rsidRPr="008639F8">
        <w:rPr>
          <w:sz w:val="28"/>
          <w:szCs w:val="28"/>
        </w:rPr>
        <w:t>6</w:t>
      </w:r>
      <w:r w:rsidRPr="008639F8">
        <w:rPr>
          <w:sz w:val="28"/>
          <w:szCs w:val="28"/>
        </w:rPr>
        <w:t>% к уровню 2005 г. В общем объеме отгрузки наблюдается снижение продаж более дешевых групп продукции (карамель, драже, ирис, конфеты, глазированные жировой и кондитерской глазурью, конфеты, неглазированные, вафли). По остальным ассортиментным группам наблюдается увеличение объемов продаж. В 2005</w:t>
      </w:r>
      <w:r w:rsidR="00CC5B6A" w:rsidRPr="008639F8">
        <w:rPr>
          <w:sz w:val="28"/>
          <w:szCs w:val="28"/>
        </w:rPr>
        <w:t> </w:t>
      </w:r>
      <w:r w:rsidRPr="008639F8">
        <w:rPr>
          <w:sz w:val="28"/>
          <w:szCs w:val="28"/>
        </w:rPr>
        <w:t>г. на внутренний рынок было отгружено 13925 тонн продукции, что составляет 99,8% от уровня 2004 г. Однако темп роста данного показателя в стоимостной выражении составляет 114,6%.</w:t>
      </w:r>
    </w:p>
    <w:p w:rsidR="00682A70" w:rsidRPr="008639F8" w:rsidRDefault="00682A70" w:rsidP="008639F8">
      <w:pPr>
        <w:spacing w:line="360" w:lineRule="auto"/>
        <w:ind w:left="0" w:firstLine="709"/>
        <w:rPr>
          <w:sz w:val="28"/>
          <w:szCs w:val="28"/>
        </w:rPr>
      </w:pPr>
      <w:r w:rsidRPr="008639F8">
        <w:rPr>
          <w:sz w:val="28"/>
          <w:szCs w:val="28"/>
        </w:rPr>
        <w:t>Анализ отгрузки продукции на внешний рынок показывает, что продажи за 2005 г. составили 5293 тонн кондитерских изделий, тогда как в 2004 г. они были 6720 тонн. Уровень продаж на внешний рынок в 2005 г. составил 77% от уровня 2004 г. Ассортимент отгрузок на внешний рынок такой, что 92,7% - карамель, 3,5% - конфеты, глазированные шоколадной глазурью, ирис – 2,3%. Отгрузка шоколада, драже и конфет, неглазированных шоколадной глазурью, незначительны: 0,5; 0,2; и 0,8% соответственно.</w:t>
      </w:r>
    </w:p>
    <w:p w:rsidR="00682A70" w:rsidRPr="008639F8" w:rsidRDefault="00682A70" w:rsidP="008639F8">
      <w:pPr>
        <w:spacing w:line="360" w:lineRule="auto"/>
        <w:ind w:left="0" w:firstLine="709"/>
        <w:rPr>
          <w:sz w:val="28"/>
          <w:szCs w:val="28"/>
        </w:rPr>
      </w:pPr>
      <w:r w:rsidRPr="008639F8">
        <w:rPr>
          <w:sz w:val="28"/>
          <w:szCs w:val="28"/>
        </w:rPr>
        <w:t xml:space="preserve">Проведение государственной политики в отношении кондитерской отрасли возложено на государственный концерн «Белгоспищепром», в состав которого входят наиболее крупные кондитерские предприятия Беларуси. Концерн устанавливает плановые показатели темпов роста объемов производства, экспортных поставок, а также контролирует их выполнение. </w:t>
      </w:r>
    </w:p>
    <w:p w:rsidR="00682A70" w:rsidRPr="008639F8" w:rsidRDefault="00682A70" w:rsidP="008639F8">
      <w:pPr>
        <w:spacing w:line="360" w:lineRule="auto"/>
        <w:ind w:left="0" w:firstLine="709"/>
        <w:rPr>
          <w:sz w:val="28"/>
          <w:szCs w:val="28"/>
        </w:rPr>
      </w:pPr>
      <w:r w:rsidRPr="008639F8">
        <w:rPr>
          <w:sz w:val="28"/>
          <w:szCs w:val="28"/>
        </w:rPr>
        <w:t>В целом, государство не предоставляет большого количества преференций для кондитерских предприятий страны. К таможенным льготам можно отнести только периодически вводимое снижение до «0» уровня таможенных пошлин на ввоз технологического оборудования. Налоговыми льготами в силу месторасположения (г. Наровля – территория значительно пострадавшая в результате аварии на ЧАЭС) пользуется только ОАО «Красный мозырянин» по налогообложению прибыли и уплате Чрезвычайного налога.</w:t>
      </w:r>
    </w:p>
    <w:p w:rsidR="00682A70" w:rsidRPr="008639F8" w:rsidRDefault="00682A70" w:rsidP="008639F8">
      <w:pPr>
        <w:spacing w:line="360" w:lineRule="auto"/>
        <w:ind w:left="0" w:firstLine="709"/>
        <w:rPr>
          <w:sz w:val="28"/>
          <w:szCs w:val="28"/>
        </w:rPr>
      </w:pPr>
      <w:r w:rsidRPr="008639F8">
        <w:rPr>
          <w:sz w:val="28"/>
          <w:szCs w:val="28"/>
        </w:rPr>
        <w:t xml:space="preserve">Среди инвестиционных преференций следует отметить выделение средств из инновационного фонда концерна «Белгоспищепром» для производственной модернизации предприятия. В соответствии с государственной программой модернизации кондитерской промышленности на период до 2010 г. общий объем средств на эти цели планируется в объеме </w:t>
      </w:r>
      <w:r w:rsidR="006561A3" w:rsidRPr="008639F8">
        <w:rPr>
          <w:sz w:val="28"/>
          <w:szCs w:val="28"/>
        </w:rPr>
        <w:t>6</w:t>
      </w:r>
      <w:r w:rsidRPr="008639F8">
        <w:rPr>
          <w:sz w:val="28"/>
          <w:szCs w:val="28"/>
        </w:rPr>
        <w:t>4,4 млрд.</w:t>
      </w:r>
      <w:r w:rsidR="006561A3" w:rsidRPr="008639F8">
        <w:rPr>
          <w:sz w:val="28"/>
          <w:szCs w:val="28"/>
        </w:rPr>
        <w:t>руб</w:t>
      </w:r>
      <w:r w:rsidRPr="008639F8">
        <w:rPr>
          <w:sz w:val="28"/>
          <w:szCs w:val="28"/>
        </w:rPr>
        <w:t>, при этом доля участия концерна в финансировании программы предполагается около 25-30%</w:t>
      </w:r>
      <w:r w:rsidR="006561A3" w:rsidRPr="008639F8">
        <w:rPr>
          <w:sz w:val="28"/>
          <w:szCs w:val="28"/>
        </w:rPr>
        <w:t>, что позволит предприятию строить внешнеэкономические связи на базе торговли высококачественной продукцией, произведенной на современном технологическом оборудовании</w:t>
      </w:r>
      <w:r w:rsidRPr="008639F8">
        <w:rPr>
          <w:sz w:val="28"/>
          <w:szCs w:val="28"/>
        </w:rPr>
        <w:t>.</w:t>
      </w:r>
    </w:p>
    <w:p w:rsidR="00682A70" w:rsidRPr="008639F8" w:rsidRDefault="00682A70" w:rsidP="008639F8">
      <w:pPr>
        <w:spacing w:line="360" w:lineRule="auto"/>
        <w:ind w:left="0" w:firstLine="709"/>
        <w:rPr>
          <w:sz w:val="28"/>
          <w:szCs w:val="28"/>
        </w:rPr>
      </w:pPr>
      <w:r w:rsidRPr="008639F8">
        <w:rPr>
          <w:sz w:val="28"/>
          <w:szCs w:val="28"/>
        </w:rPr>
        <w:t>Органами государственного управления также применяются механизмы защиты внутреннего рынка от конкуренции с иностранными производителями</w:t>
      </w:r>
      <w:r w:rsidR="006561A3" w:rsidRPr="008639F8">
        <w:rPr>
          <w:sz w:val="28"/>
          <w:szCs w:val="28"/>
        </w:rPr>
        <w:t>.</w:t>
      </w:r>
      <w:r w:rsidRPr="008639F8">
        <w:rPr>
          <w:sz w:val="28"/>
          <w:szCs w:val="28"/>
        </w:rPr>
        <w:t xml:space="preserve"> </w:t>
      </w:r>
      <w:r w:rsidR="006561A3" w:rsidRPr="008639F8">
        <w:rPr>
          <w:sz w:val="28"/>
          <w:szCs w:val="28"/>
        </w:rPr>
        <w:t>В</w:t>
      </w:r>
      <w:r w:rsidRPr="008639F8">
        <w:rPr>
          <w:sz w:val="28"/>
          <w:szCs w:val="28"/>
        </w:rPr>
        <w:t xml:space="preserve"> качестве подобных мер в период 2005-2006 г. использовались:</w:t>
      </w:r>
    </w:p>
    <w:p w:rsidR="00682A70" w:rsidRPr="008639F8" w:rsidRDefault="00682A70" w:rsidP="008639F8">
      <w:pPr>
        <w:spacing w:line="360" w:lineRule="auto"/>
        <w:ind w:left="0" w:firstLine="709"/>
        <w:rPr>
          <w:sz w:val="28"/>
          <w:szCs w:val="28"/>
        </w:rPr>
      </w:pPr>
      <w:r w:rsidRPr="008639F8">
        <w:rPr>
          <w:sz w:val="28"/>
          <w:szCs w:val="28"/>
        </w:rPr>
        <w:t>- установление обязательных квот приобретения продукции белорусских производителей для торговых сетей республики;</w:t>
      </w:r>
    </w:p>
    <w:p w:rsidR="00682A70" w:rsidRPr="008639F8" w:rsidRDefault="00682A70" w:rsidP="008639F8">
      <w:pPr>
        <w:spacing w:line="360" w:lineRule="auto"/>
        <w:ind w:left="0" w:firstLine="709"/>
        <w:rPr>
          <w:sz w:val="28"/>
          <w:szCs w:val="28"/>
        </w:rPr>
      </w:pPr>
      <w:r w:rsidRPr="008639F8">
        <w:rPr>
          <w:sz w:val="28"/>
          <w:szCs w:val="28"/>
        </w:rPr>
        <w:t>- увеличение налога с продаж (на импортную продукцию) региональными органами государственного управления.</w:t>
      </w:r>
    </w:p>
    <w:p w:rsidR="00F80D4D" w:rsidRPr="008639F8" w:rsidRDefault="00390E81"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Мировая практика рыночной экономики выработала достаточно эффективные</w:t>
      </w:r>
      <w:r w:rsidR="00F80D4D" w:rsidRPr="008639F8">
        <w:rPr>
          <w:rFonts w:ascii="Times New Roman" w:hAnsi="Times New Roman"/>
          <w:sz w:val="28"/>
          <w:szCs w:val="28"/>
        </w:rPr>
        <w:t xml:space="preserve"> </w:t>
      </w:r>
      <w:r w:rsidRPr="008639F8">
        <w:rPr>
          <w:rFonts w:ascii="Times New Roman" w:hAnsi="Times New Roman"/>
          <w:sz w:val="28"/>
          <w:szCs w:val="28"/>
        </w:rPr>
        <w:t>принципиальные подходы и механизмы государственного регулирования</w:t>
      </w:r>
      <w:r w:rsidR="00F80D4D" w:rsidRPr="008639F8">
        <w:rPr>
          <w:rFonts w:ascii="Times New Roman" w:hAnsi="Times New Roman"/>
          <w:sz w:val="28"/>
          <w:szCs w:val="28"/>
        </w:rPr>
        <w:t xml:space="preserve"> </w:t>
      </w:r>
      <w:r w:rsidRPr="008639F8">
        <w:rPr>
          <w:rFonts w:ascii="Times New Roman" w:hAnsi="Times New Roman"/>
          <w:sz w:val="28"/>
          <w:szCs w:val="28"/>
        </w:rPr>
        <w:t>внешнеэкономической деятельности, хотя в этой сфере до сих пор сталкиваются</w:t>
      </w:r>
      <w:r w:rsidR="00F80D4D" w:rsidRPr="008639F8">
        <w:rPr>
          <w:rFonts w:ascii="Times New Roman" w:hAnsi="Times New Roman"/>
          <w:sz w:val="28"/>
          <w:szCs w:val="28"/>
        </w:rPr>
        <w:t xml:space="preserve"> </w:t>
      </w:r>
      <w:r w:rsidRPr="008639F8">
        <w:rPr>
          <w:rFonts w:ascii="Times New Roman" w:hAnsi="Times New Roman"/>
          <w:sz w:val="28"/>
          <w:szCs w:val="28"/>
        </w:rPr>
        <w:t>две противоречивые тенденции: протекционизма (защита собственного</w:t>
      </w:r>
      <w:r w:rsidR="00F80D4D" w:rsidRPr="008639F8">
        <w:rPr>
          <w:rFonts w:ascii="Times New Roman" w:hAnsi="Times New Roman"/>
          <w:sz w:val="28"/>
          <w:szCs w:val="28"/>
        </w:rPr>
        <w:t xml:space="preserve"> </w:t>
      </w:r>
      <w:r w:rsidRPr="008639F8">
        <w:rPr>
          <w:rFonts w:ascii="Times New Roman" w:hAnsi="Times New Roman"/>
          <w:sz w:val="28"/>
          <w:szCs w:val="28"/>
        </w:rPr>
        <w:t>производства от иностранной конкуренции) и либерализма (предоставление</w:t>
      </w:r>
      <w:r w:rsidR="00F80D4D" w:rsidRPr="008639F8">
        <w:rPr>
          <w:rFonts w:ascii="Times New Roman" w:hAnsi="Times New Roman"/>
          <w:sz w:val="28"/>
          <w:szCs w:val="28"/>
        </w:rPr>
        <w:t xml:space="preserve"> </w:t>
      </w:r>
      <w:r w:rsidRPr="008639F8">
        <w:rPr>
          <w:rFonts w:ascii="Times New Roman" w:hAnsi="Times New Roman"/>
          <w:sz w:val="28"/>
          <w:szCs w:val="28"/>
        </w:rPr>
        <w:t>возможно большей свободы доступа зарубежных товаров и услуг на внутренний</w:t>
      </w:r>
      <w:r w:rsidR="00F80D4D" w:rsidRPr="008639F8">
        <w:rPr>
          <w:rFonts w:ascii="Times New Roman" w:hAnsi="Times New Roman"/>
          <w:sz w:val="28"/>
          <w:szCs w:val="28"/>
        </w:rPr>
        <w:t xml:space="preserve"> </w:t>
      </w:r>
      <w:r w:rsidRPr="008639F8">
        <w:rPr>
          <w:rFonts w:ascii="Times New Roman" w:hAnsi="Times New Roman"/>
          <w:sz w:val="28"/>
          <w:szCs w:val="28"/>
        </w:rPr>
        <w:t>рынок).</w:t>
      </w:r>
    </w:p>
    <w:p w:rsidR="00F80D4D" w:rsidRPr="008639F8" w:rsidRDefault="00390E81"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xml:space="preserve">В последнее время </w:t>
      </w:r>
      <w:r w:rsidR="00F80D4D" w:rsidRPr="008639F8">
        <w:rPr>
          <w:rFonts w:ascii="Times New Roman" w:hAnsi="Times New Roman"/>
          <w:sz w:val="28"/>
          <w:szCs w:val="28"/>
        </w:rPr>
        <w:t>Консультационный комитет по экспортному контролю (КОКОМ)</w:t>
      </w:r>
      <w:r w:rsidRPr="008639F8">
        <w:rPr>
          <w:rFonts w:ascii="Times New Roman" w:hAnsi="Times New Roman"/>
          <w:sz w:val="28"/>
          <w:szCs w:val="28"/>
        </w:rPr>
        <w:t xml:space="preserve"> сократил запретительные записки по</w:t>
      </w:r>
      <w:r w:rsidR="00F80D4D" w:rsidRPr="008639F8">
        <w:rPr>
          <w:rFonts w:ascii="Times New Roman" w:hAnsi="Times New Roman"/>
          <w:sz w:val="28"/>
          <w:szCs w:val="28"/>
        </w:rPr>
        <w:t xml:space="preserve"> </w:t>
      </w:r>
      <w:r w:rsidRPr="008639F8">
        <w:rPr>
          <w:rFonts w:ascii="Times New Roman" w:hAnsi="Times New Roman"/>
          <w:sz w:val="28"/>
          <w:szCs w:val="28"/>
        </w:rPr>
        <w:t>отношению к странам СНГ</w:t>
      </w:r>
      <w:r w:rsidR="006561A3" w:rsidRPr="008639F8">
        <w:rPr>
          <w:rFonts w:ascii="Times New Roman" w:hAnsi="Times New Roman"/>
          <w:sz w:val="28"/>
          <w:szCs w:val="28"/>
        </w:rPr>
        <w:t>,</w:t>
      </w:r>
      <w:r w:rsidRPr="008639F8">
        <w:rPr>
          <w:rFonts w:ascii="Times New Roman" w:hAnsi="Times New Roman"/>
          <w:sz w:val="28"/>
          <w:szCs w:val="28"/>
        </w:rPr>
        <w:t xml:space="preserve"> </w:t>
      </w:r>
      <w:r w:rsidR="006561A3" w:rsidRPr="008639F8">
        <w:rPr>
          <w:rFonts w:ascii="Times New Roman" w:hAnsi="Times New Roman"/>
          <w:sz w:val="28"/>
          <w:szCs w:val="28"/>
        </w:rPr>
        <w:t xml:space="preserve">в частности к Республике Беларусь, </w:t>
      </w:r>
      <w:r w:rsidRPr="008639F8">
        <w:rPr>
          <w:rFonts w:ascii="Times New Roman" w:hAnsi="Times New Roman"/>
          <w:sz w:val="28"/>
          <w:szCs w:val="28"/>
        </w:rPr>
        <w:t>и обещает вообще снять</w:t>
      </w:r>
      <w:r w:rsidR="00F80D4D" w:rsidRPr="008639F8">
        <w:rPr>
          <w:rFonts w:ascii="Times New Roman" w:hAnsi="Times New Roman"/>
          <w:sz w:val="28"/>
          <w:szCs w:val="28"/>
        </w:rPr>
        <w:t xml:space="preserve"> </w:t>
      </w:r>
      <w:r w:rsidRPr="008639F8">
        <w:rPr>
          <w:rFonts w:ascii="Times New Roman" w:hAnsi="Times New Roman"/>
          <w:sz w:val="28"/>
          <w:szCs w:val="28"/>
        </w:rPr>
        <w:t>ограничения на поставки новейшей технологии, когда эти страны обеспечат</w:t>
      </w:r>
      <w:r w:rsidR="00F80D4D" w:rsidRPr="008639F8">
        <w:rPr>
          <w:rFonts w:ascii="Times New Roman" w:hAnsi="Times New Roman"/>
          <w:sz w:val="28"/>
          <w:szCs w:val="28"/>
        </w:rPr>
        <w:t xml:space="preserve"> </w:t>
      </w:r>
      <w:r w:rsidRPr="008639F8">
        <w:rPr>
          <w:rFonts w:ascii="Times New Roman" w:hAnsi="Times New Roman"/>
          <w:sz w:val="28"/>
          <w:szCs w:val="28"/>
        </w:rPr>
        <w:t xml:space="preserve">надлежащий контроль за реэкспортом такой технологии в другие страны. </w:t>
      </w:r>
    </w:p>
    <w:p w:rsidR="00F80D4D" w:rsidRPr="008639F8" w:rsidRDefault="00F80D4D"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Данная мера позволяет ОАО «Коммунарка» выйти на рынки стран Евросоюза (Германия).</w:t>
      </w:r>
    </w:p>
    <w:p w:rsidR="00F80D4D" w:rsidRPr="008639F8" w:rsidRDefault="00F80D4D"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Существенн</w:t>
      </w:r>
      <w:r w:rsidR="007C42DF" w:rsidRPr="008639F8">
        <w:rPr>
          <w:rFonts w:ascii="Times New Roman" w:hAnsi="Times New Roman"/>
          <w:sz w:val="28"/>
          <w:szCs w:val="28"/>
        </w:rPr>
        <w:t>ые</w:t>
      </w:r>
      <w:r w:rsidRPr="008639F8">
        <w:rPr>
          <w:rFonts w:ascii="Times New Roman" w:hAnsi="Times New Roman"/>
          <w:sz w:val="28"/>
          <w:szCs w:val="28"/>
        </w:rPr>
        <w:t xml:space="preserve"> ограничени</w:t>
      </w:r>
      <w:r w:rsidR="007C42DF" w:rsidRPr="008639F8">
        <w:rPr>
          <w:rFonts w:ascii="Times New Roman" w:hAnsi="Times New Roman"/>
          <w:sz w:val="28"/>
          <w:szCs w:val="28"/>
        </w:rPr>
        <w:t>я</w:t>
      </w:r>
      <w:r w:rsidRPr="008639F8">
        <w:rPr>
          <w:rFonts w:ascii="Times New Roman" w:hAnsi="Times New Roman"/>
          <w:sz w:val="28"/>
          <w:szCs w:val="28"/>
        </w:rPr>
        <w:t xml:space="preserve"> на </w:t>
      </w:r>
      <w:r w:rsidR="007C42DF" w:rsidRPr="008639F8">
        <w:rPr>
          <w:rFonts w:ascii="Times New Roman" w:hAnsi="Times New Roman"/>
          <w:sz w:val="28"/>
          <w:szCs w:val="28"/>
        </w:rPr>
        <w:t>внешнеэкономическую деятельность ОАО «Коммунарка» оказывает то обстоятельство, что до настоящего</w:t>
      </w:r>
      <w:r w:rsidRPr="008639F8">
        <w:rPr>
          <w:rFonts w:ascii="Times New Roman" w:hAnsi="Times New Roman"/>
          <w:sz w:val="28"/>
          <w:szCs w:val="28"/>
        </w:rPr>
        <w:t xml:space="preserve"> </w:t>
      </w:r>
      <w:r w:rsidR="007C42DF" w:rsidRPr="008639F8">
        <w:rPr>
          <w:rFonts w:ascii="Times New Roman" w:hAnsi="Times New Roman"/>
          <w:sz w:val="28"/>
          <w:szCs w:val="28"/>
        </w:rPr>
        <w:t>момента не решен вопрос о вступлении Республики Беларусь во Всемирную торговую организацию (ВТО). В значительной части это обусловлено внешнеполитическими факторами. Республика Беларусь испытывает серьезное давление со стороны развитых государств в силу того, что проводит самостоятельную и независимую внешнюю и внутреннюю политику, направленную прежде всего на защиту национальных интересов.</w:t>
      </w:r>
    </w:p>
    <w:p w:rsidR="00390E81" w:rsidRPr="008639F8" w:rsidRDefault="007C42DF"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Д</w:t>
      </w:r>
      <w:r w:rsidR="00390E81" w:rsidRPr="008639F8">
        <w:rPr>
          <w:rFonts w:ascii="Times New Roman" w:hAnsi="Times New Roman"/>
          <w:sz w:val="28"/>
          <w:szCs w:val="28"/>
        </w:rPr>
        <w:t>анные методы непосредственно не направлены на ограничение</w:t>
      </w:r>
      <w:r w:rsidR="00F80D4D" w:rsidRPr="008639F8">
        <w:rPr>
          <w:rFonts w:ascii="Times New Roman" w:hAnsi="Times New Roman"/>
          <w:sz w:val="28"/>
          <w:szCs w:val="28"/>
        </w:rPr>
        <w:t xml:space="preserve"> </w:t>
      </w:r>
      <w:r w:rsidR="00390E81" w:rsidRPr="008639F8">
        <w:rPr>
          <w:rFonts w:ascii="Times New Roman" w:hAnsi="Times New Roman"/>
          <w:sz w:val="28"/>
          <w:szCs w:val="28"/>
        </w:rPr>
        <w:t>внешней торговли и относятся больше к административным бюрократическим</w:t>
      </w:r>
      <w:r w:rsidR="00F80D4D" w:rsidRPr="008639F8">
        <w:rPr>
          <w:rFonts w:ascii="Times New Roman" w:hAnsi="Times New Roman"/>
          <w:sz w:val="28"/>
          <w:szCs w:val="28"/>
        </w:rPr>
        <w:t xml:space="preserve"> </w:t>
      </w:r>
      <w:r w:rsidR="00390E81" w:rsidRPr="008639F8">
        <w:rPr>
          <w:rFonts w:ascii="Times New Roman" w:hAnsi="Times New Roman"/>
          <w:sz w:val="28"/>
          <w:szCs w:val="28"/>
        </w:rPr>
        <w:t>процедурам, действие которых, тем не менее, ограничивает торговлю:</w:t>
      </w:r>
      <w:r w:rsidR="00F80D4D" w:rsidRPr="008639F8">
        <w:rPr>
          <w:rFonts w:ascii="Times New Roman" w:hAnsi="Times New Roman"/>
          <w:sz w:val="28"/>
          <w:szCs w:val="28"/>
        </w:rPr>
        <w:t xml:space="preserve"> </w:t>
      </w:r>
      <w:r w:rsidR="00390E81" w:rsidRPr="008639F8">
        <w:rPr>
          <w:rFonts w:ascii="Times New Roman" w:hAnsi="Times New Roman"/>
          <w:sz w:val="28"/>
          <w:szCs w:val="28"/>
        </w:rPr>
        <w:t>валютные ограничения, в частности, по переводу прибылей, дивидендов,</w:t>
      </w:r>
      <w:r w:rsidRPr="008639F8">
        <w:rPr>
          <w:rFonts w:ascii="Times New Roman" w:hAnsi="Times New Roman"/>
          <w:sz w:val="28"/>
          <w:szCs w:val="28"/>
        </w:rPr>
        <w:t xml:space="preserve"> </w:t>
      </w:r>
      <w:r w:rsidR="00390E81" w:rsidRPr="008639F8">
        <w:rPr>
          <w:rFonts w:ascii="Times New Roman" w:hAnsi="Times New Roman"/>
          <w:sz w:val="28"/>
          <w:szCs w:val="28"/>
        </w:rPr>
        <w:t>налоговых и других платежей;</w:t>
      </w:r>
      <w:r w:rsidR="00F80D4D" w:rsidRPr="008639F8">
        <w:rPr>
          <w:rFonts w:ascii="Times New Roman" w:hAnsi="Times New Roman"/>
          <w:sz w:val="28"/>
          <w:szCs w:val="28"/>
        </w:rPr>
        <w:t xml:space="preserve"> </w:t>
      </w:r>
      <w:r w:rsidR="00390E81" w:rsidRPr="008639F8">
        <w:rPr>
          <w:rFonts w:ascii="Times New Roman" w:hAnsi="Times New Roman"/>
          <w:sz w:val="28"/>
          <w:szCs w:val="28"/>
        </w:rPr>
        <w:t>регулирование притока капиталов (максимальный процент иностранного капитала</w:t>
      </w:r>
      <w:r w:rsidR="00F80D4D" w:rsidRPr="008639F8">
        <w:rPr>
          <w:rFonts w:ascii="Times New Roman" w:hAnsi="Times New Roman"/>
          <w:sz w:val="28"/>
          <w:szCs w:val="28"/>
        </w:rPr>
        <w:t xml:space="preserve"> </w:t>
      </w:r>
      <w:r w:rsidR="00390E81" w:rsidRPr="008639F8">
        <w:rPr>
          <w:rFonts w:ascii="Times New Roman" w:hAnsi="Times New Roman"/>
          <w:sz w:val="28"/>
          <w:szCs w:val="28"/>
        </w:rPr>
        <w:t>и местного персонала в иностранных предприятиях и</w:t>
      </w:r>
      <w:r w:rsidR="00F80D4D" w:rsidRPr="008639F8">
        <w:rPr>
          <w:rFonts w:ascii="Times New Roman" w:hAnsi="Times New Roman"/>
          <w:sz w:val="28"/>
          <w:szCs w:val="28"/>
        </w:rPr>
        <w:t xml:space="preserve"> </w:t>
      </w:r>
      <w:r w:rsidR="00390E81" w:rsidRPr="008639F8">
        <w:rPr>
          <w:rFonts w:ascii="Times New Roman" w:hAnsi="Times New Roman"/>
          <w:sz w:val="28"/>
          <w:szCs w:val="28"/>
        </w:rPr>
        <w:t>т.д.).</w:t>
      </w:r>
    </w:p>
    <w:p w:rsidR="00E45D7F" w:rsidRPr="008639F8" w:rsidRDefault="00E45D7F"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xml:space="preserve">Кроме </w:t>
      </w:r>
      <w:r w:rsidR="007D183B" w:rsidRPr="008639F8">
        <w:rPr>
          <w:rFonts w:ascii="Times New Roman" w:hAnsi="Times New Roman"/>
          <w:sz w:val="28"/>
          <w:szCs w:val="28"/>
        </w:rPr>
        <w:t>этого необходимо должное внимание уделить тенденциям развития рынка кондитерских изделий, так владение данной информацией является ключевым моментом в планировании, организации, развитии и совершенствования внешнеэкономических связей.</w:t>
      </w:r>
    </w:p>
    <w:p w:rsidR="007D183B" w:rsidRPr="008639F8" w:rsidRDefault="007D183B" w:rsidP="008639F8">
      <w:pPr>
        <w:autoSpaceDE w:val="0"/>
        <w:autoSpaceDN w:val="0"/>
        <w:adjustRightInd w:val="0"/>
        <w:spacing w:line="360" w:lineRule="auto"/>
        <w:ind w:left="0" w:firstLine="709"/>
        <w:rPr>
          <w:sz w:val="28"/>
          <w:szCs w:val="28"/>
        </w:rPr>
      </w:pPr>
      <w:r w:rsidRPr="008639F8">
        <w:rPr>
          <w:sz w:val="28"/>
          <w:szCs w:val="28"/>
        </w:rPr>
        <w:t>Российский рынок кондитерских изделий, активно развивавшийся в последние годы, по мнению аналитиков, перешел в стадию насыщения По прогнозам, темпы роста рынка Российской Федерации (в стоимостном выражении) в этом году составят около 1% против 3,17% в 2006 году и 6,63% - в 2005 году. В этом году объем рынка составит 12,1 млрд. долл.США (2609 тыс.тонн) против $10,48 млрд. долл.США (2586 тыс. тонн) в 2006 году. В 2008 году объем рынка может возрасти до 13,2 млрд. долл.США (2638 тыс. тонн).</w:t>
      </w:r>
      <w:r w:rsidR="00E1413A" w:rsidRPr="008639F8">
        <w:rPr>
          <w:sz w:val="28"/>
          <w:szCs w:val="28"/>
        </w:rPr>
        <w:t xml:space="preserve"> О</w:t>
      </w:r>
      <w:r w:rsidRPr="008639F8">
        <w:rPr>
          <w:sz w:val="28"/>
          <w:szCs w:val="28"/>
        </w:rPr>
        <w:t xml:space="preserve">сновную долю на нем </w:t>
      </w:r>
      <w:r w:rsidR="00E1413A" w:rsidRPr="008639F8">
        <w:rPr>
          <w:sz w:val="28"/>
          <w:szCs w:val="28"/>
        </w:rPr>
        <w:t>-</w:t>
      </w:r>
      <w:r w:rsidRPr="008639F8">
        <w:rPr>
          <w:sz w:val="28"/>
          <w:szCs w:val="28"/>
        </w:rPr>
        <w:t xml:space="preserve"> 55% занимают мучнистые изделия. На весовые конфеты приходится 13%, на шоколадные плитки </w:t>
      </w:r>
      <w:r w:rsidR="00E1413A" w:rsidRPr="008639F8">
        <w:rPr>
          <w:sz w:val="28"/>
          <w:szCs w:val="28"/>
        </w:rPr>
        <w:t>-</w:t>
      </w:r>
      <w:r w:rsidRPr="008639F8">
        <w:rPr>
          <w:sz w:val="28"/>
          <w:szCs w:val="28"/>
        </w:rPr>
        <w:t xml:space="preserve"> 8%. Потребление кондитерских изделий в России в 2006 году возросло до 18 кг</w:t>
      </w:r>
      <w:r w:rsidR="00E1413A" w:rsidRPr="008639F8">
        <w:rPr>
          <w:sz w:val="28"/>
          <w:szCs w:val="28"/>
        </w:rPr>
        <w:t>.</w:t>
      </w:r>
      <w:r w:rsidRPr="008639F8">
        <w:rPr>
          <w:sz w:val="28"/>
          <w:szCs w:val="28"/>
        </w:rPr>
        <w:t xml:space="preserve"> на человека в год</w:t>
      </w:r>
      <w:r w:rsidR="00E1413A" w:rsidRPr="008639F8">
        <w:rPr>
          <w:sz w:val="28"/>
          <w:szCs w:val="28"/>
        </w:rPr>
        <w:t>. [</w:t>
      </w:r>
      <w:r w:rsidR="00E4571D" w:rsidRPr="008639F8">
        <w:rPr>
          <w:sz w:val="28"/>
          <w:szCs w:val="28"/>
          <w:lang w:val="en-US"/>
        </w:rPr>
        <w:t>23</w:t>
      </w:r>
      <w:r w:rsidR="00E1413A" w:rsidRPr="008639F8">
        <w:rPr>
          <w:sz w:val="28"/>
          <w:szCs w:val="28"/>
        </w:rPr>
        <w:t>, с.</w:t>
      </w:r>
      <w:r w:rsidR="00A4738A" w:rsidRPr="008639F8">
        <w:rPr>
          <w:sz w:val="28"/>
          <w:szCs w:val="28"/>
        </w:rPr>
        <w:t>1</w:t>
      </w:r>
      <w:r w:rsidR="0026790F" w:rsidRPr="008639F8">
        <w:rPr>
          <w:sz w:val="28"/>
          <w:szCs w:val="28"/>
        </w:rPr>
        <w:t>2</w:t>
      </w:r>
      <w:r w:rsidR="00E1413A" w:rsidRPr="008639F8">
        <w:rPr>
          <w:sz w:val="28"/>
          <w:szCs w:val="28"/>
        </w:rPr>
        <w:t>].</w:t>
      </w:r>
    </w:p>
    <w:p w:rsidR="0026790F" w:rsidRPr="008639F8" w:rsidRDefault="0026790F" w:rsidP="008639F8">
      <w:pPr>
        <w:autoSpaceDE w:val="0"/>
        <w:autoSpaceDN w:val="0"/>
        <w:adjustRightInd w:val="0"/>
        <w:spacing w:line="360" w:lineRule="auto"/>
        <w:ind w:left="0" w:firstLine="709"/>
        <w:rPr>
          <w:sz w:val="28"/>
          <w:szCs w:val="28"/>
        </w:rPr>
      </w:pPr>
      <w:r w:rsidRPr="008639F8">
        <w:rPr>
          <w:sz w:val="28"/>
          <w:szCs w:val="28"/>
        </w:rPr>
        <w:t>Принимая во внимание, что экспорт ОАО «Коммунарка» в Российскую Федерацию в 2006 г. составил 3917 т., доля рынка, занимаемого предприятием составляет около 1,5%. Соответственно в данном направлении существуют значительные резервы роста экспорта и развития внешнеэкономических связей.</w:t>
      </w:r>
    </w:p>
    <w:p w:rsidR="0026790F" w:rsidRPr="008639F8" w:rsidRDefault="0026790F" w:rsidP="008639F8">
      <w:pPr>
        <w:autoSpaceDE w:val="0"/>
        <w:autoSpaceDN w:val="0"/>
        <w:adjustRightInd w:val="0"/>
        <w:spacing w:line="360" w:lineRule="auto"/>
        <w:ind w:left="0" w:firstLine="709"/>
        <w:rPr>
          <w:sz w:val="28"/>
          <w:szCs w:val="28"/>
        </w:rPr>
      </w:pPr>
      <w:r w:rsidRPr="008639F8">
        <w:rPr>
          <w:sz w:val="28"/>
          <w:szCs w:val="28"/>
        </w:rPr>
        <w:t>Говоря о перспективах продвижения продукции ОАО «Коммунарка» необходимо учитывать то обстоятельство, что в настоящее время на нем наметились тенденции к монополизации. В последние годы был создан холдинг «Объединенные кондитеры»</w:t>
      </w:r>
      <w:r w:rsidR="002A2A45" w:rsidRPr="008639F8">
        <w:rPr>
          <w:sz w:val="28"/>
          <w:szCs w:val="28"/>
        </w:rPr>
        <w:t>.</w:t>
      </w:r>
      <w:r w:rsidRPr="008639F8">
        <w:rPr>
          <w:sz w:val="28"/>
          <w:szCs w:val="28"/>
        </w:rPr>
        <w:t xml:space="preserve"> </w:t>
      </w:r>
      <w:r w:rsidR="002A2A45" w:rsidRPr="008639F8">
        <w:rPr>
          <w:sz w:val="28"/>
          <w:szCs w:val="28"/>
        </w:rPr>
        <w:t>В настоящее время холдинг «Объединенные кондитеры» владеет контрольными пакетами акций АО «Красный Октябрь», АО «Рот-Фронт», АО «Кондитерский концерн «Бабаевский», а также 25 региональными кондитерскими фабриками и 40 торговыми домами. В управлении холдинга «Объединенные кондитеры» находится около 3000 торговых марок. В период до 2009 года на маркетинг и модернизацию производства холдинг планирует потратить 250 млн. долларов и выйти на лидирующие позиции по объемам производства и продаж в Российской Федерации.</w:t>
      </w:r>
      <w:r w:rsidRPr="008639F8">
        <w:rPr>
          <w:sz w:val="28"/>
          <w:szCs w:val="28"/>
        </w:rPr>
        <w:t xml:space="preserve"> </w:t>
      </w:r>
      <w:r w:rsidR="002A2A45" w:rsidRPr="008639F8">
        <w:rPr>
          <w:sz w:val="28"/>
          <w:szCs w:val="28"/>
        </w:rPr>
        <w:t>[</w:t>
      </w:r>
      <w:r w:rsidR="00E4571D" w:rsidRPr="008639F8">
        <w:rPr>
          <w:sz w:val="28"/>
          <w:szCs w:val="28"/>
          <w:lang w:val="en-US"/>
        </w:rPr>
        <w:t>23</w:t>
      </w:r>
      <w:r w:rsidR="002A2A45" w:rsidRPr="008639F8">
        <w:rPr>
          <w:sz w:val="28"/>
          <w:szCs w:val="28"/>
        </w:rPr>
        <w:t>, с.13].</w:t>
      </w:r>
    </w:p>
    <w:p w:rsidR="002A2A45" w:rsidRPr="008639F8" w:rsidRDefault="002A2A45" w:rsidP="008639F8">
      <w:pPr>
        <w:autoSpaceDE w:val="0"/>
        <w:autoSpaceDN w:val="0"/>
        <w:adjustRightInd w:val="0"/>
        <w:spacing w:line="360" w:lineRule="auto"/>
        <w:ind w:left="0" w:firstLine="709"/>
        <w:rPr>
          <w:sz w:val="28"/>
          <w:szCs w:val="28"/>
        </w:rPr>
      </w:pPr>
      <w:r w:rsidRPr="008639F8">
        <w:rPr>
          <w:sz w:val="28"/>
          <w:szCs w:val="28"/>
        </w:rPr>
        <w:t xml:space="preserve">Создание подобных структур существенно усложняет деятельность на рынке более мелких производителей, так как концентрация производства позволяет существенно снизить величину расходов на маркетинг, содержание товаропроводящей сети, затраты на содержание аппарата управления и т.д.. Все вышеуказанные факторы позволяют </w:t>
      </w:r>
      <w:r w:rsidR="00E517BF" w:rsidRPr="008639F8">
        <w:rPr>
          <w:sz w:val="28"/>
          <w:szCs w:val="28"/>
        </w:rPr>
        <w:t xml:space="preserve">значительно </w:t>
      </w:r>
      <w:r w:rsidRPr="008639F8">
        <w:rPr>
          <w:sz w:val="28"/>
          <w:szCs w:val="28"/>
        </w:rPr>
        <w:t>снизить цены на продукцию</w:t>
      </w:r>
      <w:r w:rsidR="00E517BF" w:rsidRPr="008639F8">
        <w:rPr>
          <w:sz w:val="28"/>
          <w:szCs w:val="28"/>
        </w:rPr>
        <w:t xml:space="preserve"> по сравнению с конкурентами.</w:t>
      </w:r>
    </w:p>
    <w:p w:rsidR="0099734F" w:rsidRPr="008639F8" w:rsidRDefault="00E517BF" w:rsidP="008639F8">
      <w:pPr>
        <w:autoSpaceDE w:val="0"/>
        <w:autoSpaceDN w:val="0"/>
        <w:adjustRightInd w:val="0"/>
        <w:spacing w:line="360" w:lineRule="auto"/>
        <w:ind w:left="0" w:firstLine="709"/>
        <w:rPr>
          <w:sz w:val="28"/>
          <w:szCs w:val="28"/>
        </w:rPr>
      </w:pPr>
      <w:r w:rsidRPr="008639F8">
        <w:rPr>
          <w:sz w:val="28"/>
          <w:szCs w:val="28"/>
        </w:rPr>
        <w:t>Мировые т</w:t>
      </w:r>
      <w:r w:rsidR="002A2A45" w:rsidRPr="008639F8">
        <w:rPr>
          <w:sz w:val="28"/>
          <w:szCs w:val="28"/>
        </w:rPr>
        <w:t xml:space="preserve">енденции </w:t>
      </w:r>
      <w:r w:rsidR="0099734F" w:rsidRPr="008639F8">
        <w:rPr>
          <w:sz w:val="28"/>
          <w:szCs w:val="28"/>
        </w:rPr>
        <w:t xml:space="preserve">развития кондитерского рынка наиболее полно отражаются ведущей в мире кондитерской выставке «ISM», г.Кельн, Германия. Выставка «ISM» - бизнес-платформа для кондитерской промышленности </w:t>
      </w:r>
      <w:r w:rsidR="00F2516F" w:rsidRPr="008639F8">
        <w:rPr>
          <w:sz w:val="28"/>
          <w:szCs w:val="28"/>
        </w:rPr>
        <w:t>мировых производителей кондитерских изделий</w:t>
      </w:r>
      <w:r w:rsidR="0099734F" w:rsidRPr="008639F8">
        <w:rPr>
          <w:sz w:val="28"/>
          <w:szCs w:val="28"/>
        </w:rPr>
        <w:t xml:space="preserve">. Для более чем 1500 поставщиков, представивших свою продукцию на международной кондитерской выставке </w:t>
      </w:r>
      <w:r w:rsidR="00966D82" w:rsidRPr="008639F8">
        <w:rPr>
          <w:sz w:val="28"/>
          <w:szCs w:val="28"/>
        </w:rPr>
        <w:t>«</w:t>
      </w:r>
      <w:r w:rsidR="0099734F" w:rsidRPr="008639F8">
        <w:rPr>
          <w:sz w:val="28"/>
          <w:szCs w:val="28"/>
        </w:rPr>
        <w:t>ISM</w:t>
      </w:r>
      <w:r w:rsidR="00966D82" w:rsidRPr="008639F8">
        <w:rPr>
          <w:sz w:val="28"/>
          <w:szCs w:val="28"/>
        </w:rPr>
        <w:t>»</w:t>
      </w:r>
      <w:r w:rsidR="0099734F" w:rsidRPr="008639F8">
        <w:rPr>
          <w:sz w:val="28"/>
          <w:szCs w:val="28"/>
        </w:rPr>
        <w:t xml:space="preserve"> в 2007 г. результаты оказались очень позитивными. Компании, принявшие участие в выставке, были едины в оптимистичной оценке своих перспектив в бизнесе. Многочисленные поставщики вновь сфокусировались на продукции высшего качества, что было по достоинству оценено закупщиками. </w:t>
      </w:r>
      <w:r w:rsidR="00966D82" w:rsidRPr="008639F8">
        <w:rPr>
          <w:sz w:val="28"/>
          <w:szCs w:val="28"/>
        </w:rPr>
        <w:t>«</w:t>
      </w:r>
      <w:r w:rsidR="0099734F" w:rsidRPr="008639F8">
        <w:rPr>
          <w:sz w:val="28"/>
          <w:szCs w:val="28"/>
        </w:rPr>
        <w:t>ISM</w:t>
      </w:r>
      <w:r w:rsidR="00966D82" w:rsidRPr="008639F8">
        <w:rPr>
          <w:sz w:val="28"/>
          <w:szCs w:val="28"/>
        </w:rPr>
        <w:t>»</w:t>
      </w:r>
      <w:r w:rsidR="0099734F" w:rsidRPr="008639F8">
        <w:rPr>
          <w:sz w:val="28"/>
          <w:szCs w:val="28"/>
        </w:rPr>
        <w:t xml:space="preserve"> - единственная выставка, которая целенаправленно соединяет спрос и предложение и делает это в целях развития немецкого, и международного рынка кондитерских изделий в целом</w:t>
      </w:r>
      <w:r w:rsidR="00F67003" w:rsidRPr="008639F8">
        <w:rPr>
          <w:sz w:val="28"/>
          <w:szCs w:val="28"/>
        </w:rPr>
        <w:t xml:space="preserve"> [</w:t>
      </w:r>
      <w:r w:rsidR="00E4571D" w:rsidRPr="008639F8">
        <w:rPr>
          <w:sz w:val="28"/>
          <w:szCs w:val="28"/>
        </w:rPr>
        <w:t>21</w:t>
      </w:r>
      <w:r w:rsidR="00F67003" w:rsidRPr="008639F8">
        <w:rPr>
          <w:sz w:val="28"/>
          <w:szCs w:val="28"/>
        </w:rPr>
        <w:t>, с. 8]</w:t>
      </w:r>
      <w:r w:rsidR="0099734F" w:rsidRPr="008639F8">
        <w:rPr>
          <w:sz w:val="28"/>
          <w:szCs w:val="28"/>
        </w:rPr>
        <w:t>.</w:t>
      </w:r>
    </w:p>
    <w:p w:rsidR="00966D82" w:rsidRPr="008639F8" w:rsidRDefault="00D166A3" w:rsidP="008639F8">
      <w:pPr>
        <w:autoSpaceDE w:val="0"/>
        <w:autoSpaceDN w:val="0"/>
        <w:adjustRightInd w:val="0"/>
        <w:spacing w:line="360" w:lineRule="auto"/>
        <w:ind w:left="0" w:firstLine="709"/>
        <w:rPr>
          <w:sz w:val="28"/>
          <w:szCs w:val="28"/>
        </w:rPr>
      </w:pPr>
      <w:r w:rsidRPr="008639F8">
        <w:rPr>
          <w:sz w:val="28"/>
          <w:szCs w:val="28"/>
        </w:rPr>
        <w:t>В заключение вопроса следует сказать, что среди условий и факторов, влияющих на внешнеэкономические связи ОАО «Коммунарка» выявлено, что существуют как положительные, так и отрицательные.</w:t>
      </w:r>
    </w:p>
    <w:p w:rsidR="00966D82" w:rsidRPr="008639F8" w:rsidRDefault="00966D82" w:rsidP="008639F8">
      <w:pPr>
        <w:autoSpaceDE w:val="0"/>
        <w:autoSpaceDN w:val="0"/>
        <w:adjustRightInd w:val="0"/>
        <w:spacing w:line="360" w:lineRule="auto"/>
        <w:ind w:left="0" w:firstLine="709"/>
        <w:rPr>
          <w:caps/>
          <w:sz w:val="28"/>
          <w:szCs w:val="28"/>
        </w:rPr>
      </w:pPr>
      <w:r w:rsidRPr="008639F8">
        <w:rPr>
          <w:sz w:val="28"/>
          <w:szCs w:val="28"/>
        </w:rPr>
        <w:t>Среди отрицательных факторов, влияющих на внешнеэкономические связи можно выделить то, что Республика Беларусь не является членом ВТО, слабо интегрирована в систему внешнеэкономических отношений с Евросоюзом и испытывает серьезную конкуренцию с крупнейшими региональными производителями кондитерской продукции.</w:t>
      </w:r>
    </w:p>
    <w:p w:rsidR="00966D82" w:rsidRPr="008639F8" w:rsidRDefault="00D166A3" w:rsidP="008639F8">
      <w:pPr>
        <w:autoSpaceDE w:val="0"/>
        <w:autoSpaceDN w:val="0"/>
        <w:adjustRightInd w:val="0"/>
        <w:spacing w:line="360" w:lineRule="auto"/>
        <w:ind w:left="0" w:firstLine="709"/>
        <w:rPr>
          <w:sz w:val="28"/>
          <w:szCs w:val="28"/>
        </w:rPr>
      </w:pPr>
      <w:r w:rsidRPr="008639F8">
        <w:rPr>
          <w:sz w:val="28"/>
          <w:szCs w:val="28"/>
        </w:rPr>
        <w:t xml:space="preserve">Среди положительных факторов можно выделить расширение географии поставок продукции ОАО «Коммунарка», прогнозирование аналитиками дальнейшего увеличения емкости зарубежных рынков кондитерских изделий. </w:t>
      </w:r>
    </w:p>
    <w:p w:rsidR="00F80D4D" w:rsidRPr="008639F8" w:rsidRDefault="00F80D4D" w:rsidP="008639F8">
      <w:pPr>
        <w:spacing w:line="360" w:lineRule="auto"/>
        <w:ind w:left="0" w:firstLine="709"/>
        <w:rPr>
          <w:caps/>
          <w:sz w:val="28"/>
          <w:szCs w:val="28"/>
        </w:rPr>
      </w:pPr>
    </w:p>
    <w:p w:rsidR="00221978" w:rsidRPr="008639F8" w:rsidRDefault="00221978" w:rsidP="008639F8">
      <w:pPr>
        <w:spacing w:line="360" w:lineRule="auto"/>
        <w:ind w:left="0" w:firstLine="709"/>
        <w:rPr>
          <w:b/>
          <w:caps/>
          <w:sz w:val="28"/>
        </w:rPr>
        <w:sectPr w:rsidR="00221978" w:rsidRPr="008639F8" w:rsidSect="008639F8">
          <w:type w:val="nextColumn"/>
          <w:pgSz w:w="11906" w:h="16838"/>
          <w:pgMar w:top="1134" w:right="850" w:bottom="1134" w:left="1701" w:header="697" w:footer="697" w:gutter="0"/>
          <w:cols w:space="708"/>
          <w:docGrid w:linePitch="360"/>
        </w:sectPr>
      </w:pPr>
    </w:p>
    <w:p w:rsidR="00682A70" w:rsidRPr="008639F8" w:rsidRDefault="00221978" w:rsidP="008639F8">
      <w:pPr>
        <w:spacing w:line="360" w:lineRule="auto"/>
        <w:ind w:left="0" w:firstLine="709"/>
        <w:rPr>
          <w:b/>
          <w:sz w:val="28"/>
          <w:szCs w:val="32"/>
        </w:rPr>
      </w:pPr>
      <w:r w:rsidRPr="008639F8">
        <w:rPr>
          <w:b/>
          <w:sz w:val="28"/>
          <w:szCs w:val="32"/>
        </w:rPr>
        <w:t>3. Пути повышения эффективности внешнеэкономических связей предприятия</w:t>
      </w:r>
    </w:p>
    <w:p w:rsidR="00221978" w:rsidRPr="008639F8" w:rsidRDefault="00221978" w:rsidP="008639F8">
      <w:pPr>
        <w:spacing w:line="360" w:lineRule="auto"/>
        <w:ind w:left="0" w:firstLine="709"/>
        <w:rPr>
          <w:b/>
          <w:sz w:val="28"/>
          <w:szCs w:val="28"/>
        </w:rPr>
      </w:pPr>
    </w:p>
    <w:p w:rsidR="00682A70" w:rsidRPr="008639F8" w:rsidRDefault="00682A70" w:rsidP="008639F8">
      <w:pPr>
        <w:spacing w:line="360" w:lineRule="auto"/>
        <w:ind w:left="0" w:firstLine="709"/>
        <w:rPr>
          <w:b/>
          <w:sz w:val="28"/>
          <w:szCs w:val="28"/>
        </w:rPr>
      </w:pPr>
      <w:r w:rsidRPr="008639F8">
        <w:rPr>
          <w:b/>
          <w:sz w:val="28"/>
          <w:szCs w:val="28"/>
        </w:rPr>
        <w:t xml:space="preserve">3.1 </w:t>
      </w:r>
      <w:r w:rsidR="00FE3732" w:rsidRPr="008639F8">
        <w:rPr>
          <w:b/>
          <w:sz w:val="28"/>
          <w:szCs w:val="28"/>
        </w:rPr>
        <w:t>Анализ зарубежного опыта организации внешнеэкономических связей</w:t>
      </w:r>
    </w:p>
    <w:p w:rsidR="00221978" w:rsidRPr="008639F8" w:rsidRDefault="00221978" w:rsidP="008639F8">
      <w:pPr>
        <w:spacing w:line="360" w:lineRule="auto"/>
        <w:ind w:left="0" w:firstLine="709"/>
        <w:rPr>
          <w:sz w:val="28"/>
          <w:szCs w:val="28"/>
        </w:rPr>
      </w:pPr>
    </w:p>
    <w:p w:rsidR="00966D82" w:rsidRPr="008639F8" w:rsidRDefault="00966D82"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Беларусь имеет экспортно-импортные связи более чем со 100 странами мира. Основные внешнеторговые партнеры республики - Россия, Германия, Польша, США, Великобритания и другие.</w:t>
      </w:r>
    </w:p>
    <w:p w:rsidR="00966D82" w:rsidRPr="008639F8" w:rsidRDefault="00966D82"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xml:space="preserve">Сегодня невозможно представить деятельность ни одного крупного предприятия без участия его во </w:t>
      </w:r>
      <w:r w:rsidR="00BE728E" w:rsidRPr="008639F8">
        <w:rPr>
          <w:rFonts w:ascii="Times New Roman" w:hAnsi="Times New Roman"/>
          <w:sz w:val="28"/>
          <w:szCs w:val="28"/>
        </w:rPr>
        <w:t>внешнеэкономической деятельности</w:t>
      </w:r>
      <w:r w:rsidRPr="008639F8">
        <w:rPr>
          <w:rFonts w:ascii="Times New Roman" w:hAnsi="Times New Roman"/>
          <w:sz w:val="28"/>
          <w:szCs w:val="28"/>
        </w:rPr>
        <w:t>. Эффективность работы любого предприятия, вовлеченного в сферу внешнеэкономической деятельности, напрямую зависит от эффективности работы отдела внешнеэкономических связей.</w:t>
      </w:r>
    </w:p>
    <w:p w:rsidR="00966D82" w:rsidRPr="008639F8" w:rsidRDefault="00966D82"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Вот почему эта тема актуальна сегодня, когда все большее число</w:t>
      </w:r>
      <w:r w:rsidR="00BE728E" w:rsidRPr="008639F8">
        <w:rPr>
          <w:rFonts w:ascii="Times New Roman" w:hAnsi="Times New Roman"/>
          <w:sz w:val="28"/>
          <w:szCs w:val="28"/>
        </w:rPr>
        <w:t xml:space="preserve"> </w:t>
      </w:r>
      <w:r w:rsidRPr="008639F8">
        <w:rPr>
          <w:rFonts w:ascii="Times New Roman" w:hAnsi="Times New Roman"/>
          <w:sz w:val="28"/>
          <w:szCs w:val="28"/>
        </w:rPr>
        <w:t xml:space="preserve">предприятий вовлекается во </w:t>
      </w:r>
      <w:r w:rsidR="00BE728E" w:rsidRPr="008639F8">
        <w:rPr>
          <w:rFonts w:ascii="Times New Roman" w:hAnsi="Times New Roman"/>
          <w:sz w:val="28"/>
          <w:szCs w:val="28"/>
        </w:rPr>
        <w:t>внешнеэкономическую деятельность</w:t>
      </w:r>
      <w:r w:rsidRPr="008639F8">
        <w:rPr>
          <w:rFonts w:ascii="Times New Roman" w:hAnsi="Times New Roman"/>
          <w:sz w:val="28"/>
          <w:szCs w:val="28"/>
        </w:rPr>
        <w:t xml:space="preserve"> и на их пути возникает множество проблем.</w:t>
      </w:r>
      <w:r w:rsidR="00BE728E" w:rsidRPr="008639F8">
        <w:rPr>
          <w:rFonts w:ascii="Times New Roman" w:hAnsi="Times New Roman"/>
          <w:sz w:val="28"/>
          <w:szCs w:val="28"/>
        </w:rPr>
        <w:t xml:space="preserve"> Поэтому сегодня не только важно знать и успешно применять на практике знания в области внешнеэкономической деятельности, но и изучать передовой опыт зарубежных компаний в данной области.</w:t>
      </w:r>
    </w:p>
    <w:p w:rsidR="00BE728E" w:rsidRPr="008639F8" w:rsidRDefault="00BE728E" w:rsidP="008639F8">
      <w:pPr>
        <w:spacing w:line="360" w:lineRule="auto"/>
        <w:ind w:left="0" w:firstLine="709"/>
        <w:rPr>
          <w:sz w:val="28"/>
          <w:szCs w:val="28"/>
        </w:rPr>
      </w:pPr>
      <w:r w:rsidRPr="008639F8">
        <w:rPr>
          <w:sz w:val="28"/>
          <w:szCs w:val="28"/>
        </w:rPr>
        <w:t xml:space="preserve">Большой интерес в области представляет изучение опыта внешнеэкономической деятельности </w:t>
      </w:r>
      <w:r w:rsidR="002655B4" w:rsidRPr="008639F8">
        <w:rPr>
          <w:sz w:val="28"/>
          <w:szCs w:val="28"/>
        </w:rPr>
        <w:t>России и Китайской народной Республики (КНР), что в значительной степени объясняется высокими темпами развития товарооборота между этими государствами.</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В КНР стремятся интенсивно развивать экспортное производство, наладить выпуск продукции, обладающей конкурентоспособностью и приносящей быстрые и высокие валютные доходы. Совершенствование товарной  структуры внешней торговли проявлялось и в повышении удельного веса в экспорте готовой продукции, и в импорте зарубежной техники. Благодаря росту импорта техники и технологии удается решать задачи насыщения внутреннего рынка, роста технического потенциала страны.</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Рассмотрим некоторые основные показатели внешнеэкономической деятельности КНР в 2006 году.</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Общий объем импорта и экспорта КНР достиг в 2006 году рекордного уровня за 20 лет реформ и составил 474,3 млрд. долларов США, то есть увеличение по сравнению с 2000 годом на 31,5%, в том числе: экспортные операции выполнены на сумму 249,2 млрд. долларов США, увеличение на 27,8%; импортные операции - на сумму 225,1 млрд., увеличение на 35,8%. Годовой внешнеторговый баланс достиг 24,1 млрд. долларов США.</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Ежегодное увеличение внешнеторгового оборота за 20 лет реформ составляло в среднем более 10 %.</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В 2006 году у Китая было 10 основных торговых партнеров: Япония, США, страны ЕЭС, Гонконг, Монголия, Южная Корея, Тайвань, Австралия, Россия и Канада. Импорт их таких стан, как Монголия, Корея и Россия увеличился более чем на 40%, а Японии - превысил средний уровень.</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Среди экспортных товаров КНР в 2006 году продукция машиностроения и энергетики выполнена на сумму 105,3 млрд. долларов США, то есть увеличение по сравнению с 2000 годом на 36,9%, что составило 42,3% общего объема экспорта. Экспорт высокотехнологической продукции составил 37 млрд. долларов США, то есть увеличение на 50%. Импорт сырья составил 46,7 млрд. долларов США, увеличение на 74,1%. С 91% до 140% возрос импорт сырой нефти, соевых бобов и других сырьевых материалов, превысив экспорт оборудования и высокотехнологической продукции на 30%</w:t>
      </w:r>
      <w:r w:rsidR="002B05D8" w:rsidRPr="008639F8">
        <w:rPr>
          <w:rFonts w:ascii="Times New Roman" w:hAnsi="Times New Roman"/>
          <w:sz w:val="28"/>
          <w:szCs w:val="28"/>
        </w:rPr>
        <w:t xml:space="preserve"> [11, с.301]</w:t>
      </w:r>
      <w:r w:rsidRPr="008639F8">
        <w:rPr>
          <w:rFonts w:ascii="Times New Roman" w:hAnsi="Times New Roman"/>
          <w:sz w:val="28"/>
          <w:szCs w:val="28"/>
        </w:rPr>
        <w:t>.</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Согласно вышеприведенным показателям результатов внешнеэкономической деятельности КНР в 2006 году, Россия входит в десятку основных партнеров этой страны, а возрастание импорта сырьевых материалов связано с увеличением доли экспорта нашей страны в Китай.</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Основные особенности внешнеэкономических связей России и Китая. В настоящее время в числе внутренних факторов оптимизации баланса торгово-экономических интересов России и Китая необходимо учитывать следующие аспекты общности и специфики наших стран, которые способствуют или, наоборот, затрудняют реализацию на практике известной концепции взаимодополняемости их экономических комплексов.</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xml:space="preserve">К основным элементам общности можно отнести: </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переходный характер экономики - от планово-административной зависимости производителя от государства к регулируемой государством рыночной форме соединения и движения факторов производства;</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исторические предпосылки плодотворного в целом экономического</w:t>
      </w:r>
      <w:r w:rsidR="004B63FE" w:rsidRPr="008639F8">
        <w:rPr>
          <w:rFonts w:ascii="Times New Roman" w:hAnsi="Times New Roman"/>
          <w:sz w:val="28"/>
          <w:szCs w:val="28"/>
        </w:rPr>
        <w:t xml:space="preserve"> </w:t>
      </w:r>
      <w:r w:rsidRPr="008639F8">
        <w:rPr>
          <w:rFonts w:ascii="Times New Roman" w:hAnsi="Times New Roman"/>
          <w:sz w:val="28"/>
          <w:szCs w:val="28"/>
        </w:rPr>
        <w:t>сотрудничества;</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большую протяженность общей границы и вытекающие из этого торгово-транспортные, коммуникативные и другие возможности.</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Элементы специфики России в сравнении с Китаем:</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сокращение экспортного потенциала в результате дезинтеграции СССР;</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недостаточно современная по основной массе составляющих, невыгодная структура российского экспорта, характеризующаяся, в частности, стратегией экспорта энергоносителей и других невосполнимых природных ресурсов, сырья и товаров с низкой добавленной стоимостью;</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сложное состояние российской инвестиционной сферы не позволяет без поддержки извне своевременно внедрять современные технологии в производство и выпускать в массовом порядке конкурентную продукцию;</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перенасыщенность российского рынка импортными потребительскими товарами, отсутствие достаточного государственного стимулирования отечественного производителя.</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Некоторые проблемные особенности Китая, имеющие отношение к рассматриваемому предмету:</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демографическая проблема: перенаселенность, избыточность трудовых ресурсов, в частности, в граничащих с РФ районах;</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ресурсно-сырьевая проблема, которая подталкивает Китай к импорту сырья и продукции его переработки из России;</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проблема интенсификации экономического роста, высокие темпы которого пока достигаются преимущественно на экстенсивной основе, при низкой производительности живого труда, высокой энерго - и фондоемкости продукции;</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проблема качества экспортируемой продукции, неполного соответствия ее мировым стандартам.</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Заинтересованность КНР в развитии внешнеэкономических связей с Россией связана со следующими обстоятельствами:</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ужесточение позиции некоторых стран Запада по поводу условий передачи Китаю ноу-хау и высокотехнологичного оборудования;</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известным ценовым фактором относительно низкой себестоимости российской наукоемкой продукции по сравнению с западной;</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рядом технологических преимуществ российского оборудования перед западным на китайском рынке.</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Известной особенностью российско-китайских внешнеэкономических связей в 90-е годы явилась вольная или невольная минимизация централизованной межправительственной торговли Россией, что в принципе можно рассматривать как, одно из негативных проявлений чрезмерного дерегулирования государством всей экономики РФ в переходный период. Торгово-экономические отношения между Российской Федерацией и КНР развиваются главным образом за счет межрегиональной, пограничной «челночной» и других форм децентрализованной торговли, на которую во второй половине 90-х годов в среднем приходилось не менее 80% взаимного товарооборота.</w:t>
      </w:r>
      <w:r w:rsidR="00BF59ED" w:rsidRPr="008639F8">
        <w:rPr>
          <w:rFonts w:ascii="Times New Roman" w:hAnsi="Times New Roman"/>
          <w:sz w:val="28"/>
          <w:szCs w:val="28"/>
        </w:rPr>
        <w:t xml:space="preserve"> [</w:t>
      </w:r>
      <w:r w:rsidR="00BF59ED" w:rsidRPr="008639F8">
        <w:rPr>
          <w:rFonts w:ascii="Times New Roman" w:hAnsi="Times New Roman"/>
          <w:sz w:val="28"/>
          <w:szCs w:val="28"/>
          <w:lang w:val="en-US"/>
        </w:rPr>
        <w:t>11</w:t>
      </w:r>
      <w:r w:rsidR="00BF59ED" w:rsidRPr="008639F8">
        <w:rPr>
          <w:rFonts w:ascii="Times New Roman" w:hAnsi="Times New Roman"/>
          <w:sz w:val="28"/>
          <w:szCs w:val="28"/>
        </w:rPr>
        <w:t>, с.303</w:t>
      </w:r>
      <w:r w:rsidR="00BF59ED" w:rsidRPr="008639F8">
        <w:rPr>
          <w:rFonts w:ascii="Times New Roman" w:hAnsi="Times New Roman"/>
          <w:sz w:val="28"/>
          <w:szCs w:val="28"/>
          <w:lang w:val="en-US"/>
        </w:rPr>
        <w:t>]</w:t>
      </w:r>
      <w:r w:rsidR="00BF59ED" w:rsidRPr="008639F8">
        <w:rPr>
          <w:rFonts w:ascii="Times New Roman" w:hAnsi="Times New Roman"/>
          <w:sz w:val="28"/>
          <w:szCs w:val="28"/>
        </w:rPr>
        <w:t>.</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 xml:space="preserve">При этом значительную массу торговых операций на китайском рынке со стороны России осуществляют многочисленные самостоятельные разобщенные предприятия и мелкие фирмы, не располагающие ни сколько-либо значительной товарной номенклатурой, ни компетенцией в области специфики рынка в КНР и китайского менталитета. Такого рода экспортеры нередко руководствуются краткосрочными интересами получения сиюминутной выгоды, конкурируют друг с другом, ведя торговлю российскими товарами по демпинговым ценам явно ниже мирового уровня. </w:t>
      </w:r>
    </w:p>
    <w:p w:rsidR="002655B4" w:rsidRPr="008639F8" w:rsidRDefault="002655B4" w:rsidP="008639F8">
      <w:pPr>
        <w:pStyle w:val="af1"/>
        <w:widowControl w:val="0"/>
        <w:spacing w:line="360" w:lineRule="auto"/>
        <w:ind w:firstLine="709"/>
        <w:jc w:val="both"/>
        <w:rPr>
          <w:rFonts w:ascii="Times New Roman" w:hAnsi="Times New Roman"/>
          <w:sz w:val="28"/>
          <w:szCs w:val="28"/>
        </w:rPr>
      </w:pPr>
      <w:r w:rsidRPr="008639F8">
        <w:rPr>
          <w:rFonts w:ascii="Times New Roman" w:hAnsi="Times New Roman"/>
          <w:sz w:val="28"/>
          <w:szCs w:val="28"/>
        </w:rPr>
        <w:t>Подобная практика наносит существенный финансовый и моральный ущерб России. Страдают порой и китайские партнеры, далеко не уверенные в качестве товаров из РФ и стран СНГ, правовой защищенности заключенных контрактов и надежности конкретных сделок.</w:t>
      </w:r>
    </w:p>
    <w:p w:rsidR="00682A70" w:rsidRPr="008639F8" w:rsidRDefault="00682A70" w:rsidP="008639F8">
      <w:pPr>
        <w:pStyle w:val="a4"/>
        <w:widowControl w:val="0"/>
        <w:tabs>
          <w:tab w:val="left" w:pos="180"/>
        </w:tabs>
        <w:spacing w:line="360" w:lineRule="auto"/>
        <w:ind w:right="0" w:firstLine="709"/>
        <w:rPr>
          <w:szCs w:val="28"/>
        </w:rPr>
      </w:pPr>
      <w:r w:rsidRPr="008639F8">
        <w:rPr>
          <w:szCs w:val="28"/>
        </w:rPr>
        <w:t xml:space="preserve">Выход фирмы на внешнеэкономический уровень может осуществляться в различных формах - экспортная торговля, создание представительств, торговых фирм, совместных предприятий за рубежом, перенос производства, проведения НИОКР, разработки маркетингового комплекса в другие страны и т.д. Выбор рациональной формы интернационализации бизнеса зависит от стратегических целей фирмы и конкретных условий деятельности на родине и за рубежом. </w:t>
      </w:r>
      <w:r w:rsidR="00CC13FD" w:rsidRPr="008639F8">
        <w:rPr>
          <w:szCs w:val="28"/>
        </w:rPr>
        <w:t>Целесообразно</w:t>
      </w:r>
      <w:r w:rsidRPr="008639F8">
        <w:rPr>
          <w:szCs w:val="28"/>
        </w:rPr>
        <w:t xml:space="preserve"> прив</w:t>
      </w:r>
      <w:r w:rsidR="00CC13FD" w:rsidRPr="008639F8">
        <w:rPr>
          <w:szCs w:val="28"/>
        </w:rPr>
        <w:t>е</w:t>
      </w:r>
      <w:r w:rsidRPr="008639F8">
        <w:rPr>
          <w:szCs w:val="28"/>
        </w:rPr>
        <w:t>с</w:t>
      </w:r>
      <w:r w:rsidR="00CC13FD" w:rsidRPr="008639F8">
        <w:rPr>
          <w:szCs w:val="28"/>
        </w:rPr>
        <w:t>ти</w:t>
      </w:r>
      <w:r w:rsidRPr="008639F8">
        <w:rPr>
          <w:szCs w:val="28"/>
        </w:rPr>
        <w:t xml:space="preserve"> таблиц</w:t>
      </w:r>
      <w:r w:rsidR="00CC13FD" w:rsidRPr="008639F8">
        <w:rPr>
          <w:szCs w:val="28"/>
        </w:rPr>
        <w:t>у</w:t>
      </w:r>
      <w:r w:rsidRPr="008639F8">
        <w:rPr>
          <w:szCs w:val="28"/>
        </w:rPr>
        <w:t xml:space="preserve"> выбора предпочтительного этапа выхода фирмы на внешнеэкономический уровень в зависимости от целей фирмы и условий ее деятельности (</w:t>
      </w:r>
      <w:r w:rsidR="00CD5AFE" w:rsidRPr="008639F8">
        <w:rPr>
          <w:szCs w:val="28"/>
        </w:rPr>
        <w:t>Приложение</w:t>
      </w:r>
      <w:r w:rsidR="004B63FE" w:rsidRPr="008639F8">
        <w:rPr>
          <w:szCs w:val="28"/>
        </w:rPr>
        <w:t xml:space="preserve"> А</w:t>
      </w:r>
      <w:r w:rsidRPr="008639F8">
        <w:rPr>
          <w:szCs w:val="28"/>
        </w:rPr>
        <w:t>).</w:t>
      </w:r>
    </w:p>
    <w:p w:rsidR="00CC13FD" w:rsidRPr="008639F8" w:rsidRDefault="00CC13FD" w:rsidP="008639F8">
      <w:pPr>
        <w:pStyle w:val="a4"/>
        <w:widowControl w:val="0"/>
        <w:tabs>
          <w:tab w:val="left" w:pos="180"/>
        </w:tabs>
        <w:spacing w:line="360" w:lineRule="auto"/>
        <w:ind w:right="0" w:firstLine="709"/>
        <w:rPr>
          <w:szCs w:val="28"/>
        </w:rPr>
      </w:pPr>
      <w:r w:rsidRPr="008639F8">
        <w:rPr>
          <w:szCs w:val="28"/>
        </w:rPr>
        <w:t xml:space="preserve">Таким образом </w:t>
      </w:r>
      <w:r w:rsidR="00CC3955" w:rsidRPr="008639F8">
        <w:rPr>
          <w:szCs w:val="28"/>
        </w:rPr>
        <w:t xml:space="preserve">взаимодействие субъектов хозяйствования в области внешнеэкономической деятельности должно производиться с учетом не только сложившейся практики, но и </w:t>
      </w:r>
      <w:r w:rsidRPr="008639F8">
        <w:rPr>
          <w:szCs w:val="28"/>
        </w:rPr>
        <w:t>в обязательной степени должн</w:t>
      </w:r>
      <w:r w:rsidR="00CC3955" w:rsidRPr="008639F8">
        <w:rPr>
          <w:szCs w:val="28"/>
        </w:rPr>
        <w:t>ы</w:t>
      </w:r>
      <w:r w:rsidRPr="008639F8">
        <w:rPr>
          <w:szCs w:val="28"/>
        </w:rPr>
        <w:t xml:space="preserve"> быть учтен</w:t>
      </w:r>
      <w:r w:rsidR="00CC3955" w:rsidRPr="008639F8">
        <w:rPr>
          <w:szCs w:val="28"/>
        </w:rPr>
        <w:t xml:space="preserve">ы региональные особенности рынка, культурные традиции населения, проживающего в целевом регионе, особенности организации и ведения бизнеса, а также особенности национального менталитета. </w:t>
      </w:r>
    </w:p>
    <w:p w:rsidR="00682A70" w:rsidRPr="008639F8" w:rsidRDefault="00682A70" w:rsidP="008639F8">
      <w:pPr>
        <w:spacing w:line="360" w:lineRule="auto"/>
        <w:ind w:left="0" w:firstLine="709"/>
        <w:rPr>
          <w:sz w:val="28"/>
          <w:szCs w:val="28"/>
        </w:rPr>
      </w:pPr>
    </w:p>
    <w:p w:rsidR="00FE3732" w:rsidRPr="008639F8" w:rsidRDefault="00682A70" w:rsidP="008639F8">
      <w:pPr>
        <w:spacing w:line="360" w:lineRule="auto"/>
        <w:ind w:left="0" w:firstLine="709"/>
        <w:rPr>
          <w:b/>
          <w:sz w:val="28"/>
          <w:szCs w:val="28"/>
        </w:rPr>
      </w:pPr>
      <w:r w:rsidRPr="008639F8">
        <w:rPr>
          <w:b/>
          <w:sz w:val="28"/>
          <w:szCs w:val="28"/>
        </w:rPr>
        <w:t xml:space="preserve">3.2 Практические рекомендации по развитию </w:t>
      </w:r>
      <w:r w:rsidR="00FE3732" w:rsidRPr="008639F8">
        <w:rPr>
          <w:b/>
          <w:sz w:val="28"/>
          <w:szCs w:val="28"/>
        </w:rPr>
        <w:t>внешнеэкономических связей ОАО «Коммунарка»</w:t>
      </w:r>
    </w:p>
    <w:p w:rsidR="00FE3732" w:rsidRPr="008639F8" w:rsidRDefault="00FE3732" w:rsidP="008639F8">
      <w:pPr>
        <w:spacing w:line="360" w:lineRule="auto"/>
        <w:ind w:left="0" w:firstLine="709"/>
        <w:rPr>
          <w:b/>
          <w:sz w:val="28"/>
          <w:szCs w:val="28"/>
        </w:rPr>
      </w:pPr>
    </w:p>
    <w:p w:rsidR="00CD3E08" w:rsidRPr="008639F8" w:rsidRDefault="00A53CD1" w:rsidP="008639F8">
      <w:pPr>
        <w:spacing w:line="360" w:lineRule="auto"/>
        <w:ind w:left="0" w:firstLine="709"/>
        <w:rPr>
          <w:sz w:val="28"/>
          <w:szCs w:val="28"/>
        </w:rPr>
      </w:pPr>
      <w:r w:rsidRPr="008639F8">
        <w:rPr>
          <w:sz w:val="28"/>
          <w:szCs w:val="28"/>
        </w:rPr>
        <w:t xml:space="preserve">Как уже было </w:t>
      </w:r>
      <w:r w:rsidR="00CD3E08" w:rsidRPr="008639F8">
        <w:rPr>
          <w:sz w:val="28"/>
          <w:szCs w:val="28"/>
        </w:rPr>
        <w:t>выявлено ранее</w:t>
      </w:r>
      <w:r w:rsidRPr="008639F8">
        <w:rPr>
          <w:sz w:val="28"/>
          <w:szCs w:val="28"/>
        </w:rPr>
        <w:t xml:space="preserve">, </w:t>
      </w:r>
      <w:r w:rsidR="00CD3E08" w:rsidRPr="008639F8">
        <w:rPr>
          <w:sz w:val="28"/>
          <w:szCs w:val="28"/>
        </w:rPr>
        <w:t>внешнеэкономические</w:t>
      </w:r>
      <w:r w:rsidR="00DD21E4" w:rsidRPr="008639F8">
        <w:rPr>
          <w:sz w:val="28"/>
          <w:szCs w:val="28"/>
        </w:rPr>
        <w:t xml:space="preserve"> </w:t>
      </w:r>
      <w:r w:rsidR="003A39B4" w:rsidRPr="008639F8">
        <w:rPr>
          <w:sz w:val="28"/>
          <w:szCs w:val="28"/>
        </w:rPr>
        <w:t>связи ОАО «Коммунарка» представлены экспортными операциями и совместным предпринимательством, а также участием в международных выставках.</w:t>
      </w:r>
    </w:p>
    <w:p w:rsidR="003A39B4" w:rsidRPr="008639F8" w:rsidRDefault="003A39B4" w:rsidP="008639F8">
      <w:pPr>
        <w:spacing w:line="360" w:lineRule="auto"/>
        <w:ind w:left="0" w:firstLine="709"/>
        <w:rPr>
          <w:sz w:val="28"/>
          <w:szCs w:val="28"/>
        </w:rPr>
      </w:pPr>
      <w:r w:rsidRPr="008639F8">
        <w:rPr>
          <w:sz w:val="28"/>
          <w:szCs w:val="28"/>
        </w:rPr>
        <w:t>В современных условиях хозяйствования, стремительного развития мировой торговли, процессов глобализации этого явно недостаточно. Поэтому очевидно, что необходимо предпринять значительные усилия по совершенствованию внешнеэкономической деятельности предприятия. При этом основными критериями поиска и развития путей совершенствования внешнеэкономических связей должны быть следующие:</w:t>
      </w:r>
    </w:p>
    <w:p w:rsidR="003A39B4" w:rsidRPr="008639F8" w:rsidRDefault="003A39B4" w:rsidP="008639F8">
      <w:pPr>
        <w:spacing w:line="360" w:lineRule="auto"/>
        <w:ind w:left="0" w:firstLine="709"/>
        <w:rPr>
          <w:sz w:val="28"/>
          <w:szCs w:val="28"/>
        </w:rPr>
      </w:pPr>
      <w:r w:rsidRPr="008639F8">
        <w:rPr>
          <w:sz w:val="28"/>
          <w:szCs w:val="28"/>
        </w:rPr>
        <w:t xml:space="preserve">- поддержание и развитие партнерских отношений с уже сложившимися </w:t>
      </w:r>
      <w:r w:rsidR="00951746" w:rsidRPr="008639F8">
        <w:rPr>
          <w:sz w:val="28"/>
          <w:szCs w:val="28"/>
        </w:rPr>
        <w:t xml:space="preserve">поставщиками сырья и материалов, а также </w:t>
      </w:r>
      <w:r w:rsidRPr="008639F8">
        <w:rPr>
          <w:sz w:val="28"/>
          <w:szCs w:val="28"/>
        </w:rPr>
        <w:t>потребителями продукции ОАО «Коммунарка», формирование и достижение стратегических целей в области совместной деятельности;</w:t>
      </w:r>
    </w:p>
    <w:p w:rsidR="003A39B4" w:rsidRPr="008639F8" w:rsidRDefault="003A39B4" w:rsidP="008639F8">
      <w:pPr>
        <w:spacing w:line="360" w:lineRule="auto"/>
        <w:ind w:left="0" w:firstLine="709"/>
        <w:rPr>
          <w:sz w:val="28"/>
          <w:szCs w:val="28"/>
        </w:rPr>
      </w:pPr>
      <w:r w:rsidRPr="008639F8">
        <w:rPr>
          <w:sz w:val="28"/>
          <w:szCs w:val="28"/>
        </w:rPr>
        <w:t xml:space="preserve">- поиск и привлечение новых </w:t>
      </w:r>
      <w:r w:rsidR="00951746" w:rsidRPr="008639F8">
        <w:rPr>
          <w:sz w:val="28"/>
          <w:szCs w:val="28"/>
        </w:rPr>
        <w:t>поставщиков и</w:t>
      </w:r>
      <w:r w:rsidR="004B63FE" w:rsidRPr="008639F8">
        <w:rPr>
          <w:sz w:val="28"/>
          <w:szCs w:val="28"/>
        </w:rPr>
        <w:t xml:space="preserve"> </w:t>
      </w:r>
      <w:r w:rsidRPr="008639F8">
        <w:rPr>
          <w:sz w:val="28"/>
          <w:szCs w:val="28"/>
        </w:rPr>
        <w:t>потребителей продукции за рубежом;</w:t>
      </w:r>
    </w:p>
    <w:p w:rsidR="003A39B4" w:rsidRPr="008639F8" w:rsidRDefault="003A39B4" w:rsidP="008639F8">
      <w:pPr>
        <w:spacing w:line="360" w:lineRule="auto"/>
        <w:ind w:left="0" w:firstLine="709"/>
        <w:rPr>
          <w:sz w:val="28"/>
          <w:szCs w:val="28"/>
        </w:rPr>
      </w:pPr>
      <w:r w:rsidRPr="008639F8">
        <w:rPr>
          <w:sz w:val="28"/>
          <w:szCs w:val="28"/>
        </w:rPr>
        <w:t>- расширение географии поставок, выход на новые рынки;</w:t>
      </w:r>
    </w:p>
    <w:p w:rsidR="00A03708" w:rsidRPr="008639F8" w:rsidRDefault="00A03708" w:rsidP="008639F8">
      <w:pPr>
        <w:spacing w:line="360" w:lineRule="auto"/>
        <w:ind w:left="0" w:firstLine="709"/>
        <w:rPr>
          <w:sz w:val="28"/>
          <w:szCs w:val="28"/>
        </w:rPr>
      </w:pPr>
      <w:r w:rsidRPr="008639F8">
        <w:rPr>
          <w:sz w:val="28"/>
          <w:szCs w:val="28"/>
        </w:rPr>
        <w:t>- выявление и использование резервов в используемой на сегодня рекламной деятельности на зарубежных рынках;</w:t>
      </w:r>
    </w:p>
    <w:p w:rsidR="003A39B4" w:rsidRPr="008639F8" w:rsidRDefault="003A39B4" w:rsidP="008639F8">
      <w:pPr>
        <w:spacing w:line="360" w:lineRule="auto"/>
        <w:ind w:left="0" w:firstLine="709"/>
        <w:rPr>
          <w:sz w:val="28"/>
          <w:szCs w:val="28"/>
        </w:rPr>
      </w:pPr>
      <w:r w:rsidRPr="008639F8">
        <w:rPr>
          <w:sz w:val="28"/>
          <w:szCs w:val="28"/>
        </w:rPr>
        <w:t xml:space="preserve">- </w:t>
      </w:r>
      <w:r w:rsidR="00AC6027" w:rsidRPr="008639F8">
        <w:rPr>
          <w:sz w:val="28"/>
          <w:szCs w:val="28"/>
        </w:rPr>
        <w:t>создание товаропроводящей сети в государствах и регионах, где продукция предприятия будет пользоваться спросом;</w:t>
      </w:r>
    </w:p>
    <w:p w:rsidR="00AC6027" w:rsidRPr="008639F8" w:rsidRDefault="00AC6027" w:rsidP="008639F8">
      <w:pPr>
        <w:spacing w:line="360" w:lineRule="auto"/>
        <w:ind w:left="0" w:firstLine="709"/>
        <w:rPr>
          <w:sz w:val="28"/>
          <w:szCs w:val="28"/>
        </w:rPr>
      </w:pPr>
      <w:r w:rsidRPr="008639F8">
        <w:rPr>
          <w:sz w:val="28"/>
          <w:szCs w:val="28"/>
        </w:rPr>
        <w:t>- создание совместных предприятий и (или) производств;</w:t>
      </w:r>
    </w:p>
    <w:p w:rsidR="00AC6027" w:rsidRPr="008639F8" w:rsidRDefault="00AC6027" w:rsidP="008639F8">
      <w:pPr>
        <w:spacing w:line="360" w:lineRule="auto"/>
        <w:ind w:left="0" w:firstLine="709"/>
        <w:rPr>
          <w:sz w:val="28"/>
          <w:szCs w:val="28"/>
        </w:rPr>
      </w:pPr>
      <w:r w:rsidRPr="008639F8">
        <w:rPr>
          <w:sz w:val="28"/>
          <w:szCs w:val="28"/>
        </w:rPr>
        <w:t xml:space="preserve">- диверсификация структуры товарного экспорта в зависимости от востребованности продукции </w:t>
      </w:r>
      <w:r w:rsidR="00951746" w:rsidRPr="008639F8">
        <w:rPr>
          <w:sz w:val="28"/>
          <w:szCs w:val="28"/>
        </w:rPr>
        <w:t>ОАО «Коммунарка»</w:t>
      </w:r>
      <w:r w:rsidRPr="008639F8">
        <w:rPr>
          <w:sz w:val="28"/>
          <w:szCs w:val="28"/>
        </w:rPr>
        <w:t xml:space="preserve"> и имеющихся в наличии технологий по прои</w:t>
      </w:r>
      <w:r w:rsidR="00951746" w:rsidRPr="008639F8">
        <w:rPr>
          <w:sz w:val="28"/>
          <w:szCs w:val="28"/>
        </w:rPr>
        <w:t>зводству кондитерской продукции;</w:t>
      </w:r>
    </w:p>
    <w:p w:rsidR="00AC6027" w:rsidRPr="008639F8" w:rsidRDefault="00AC6027" w:rsidP="008639F8">
      <w:pPr>
        <w:spacing w:line="360" w:lineRule="auto"/>
        <w:ind w:left="0" w:firstLine="709"/>
        <w:rPr>
          <w:sz w:val="28"/>
          <w:szCs w:val="28"/>
        </w:rPr>
      </w:pPr>
      <w:r w:rsidRPr="008639F8">
        <w:rPr>
          <w:sz w:val="28"/>
          <w:szCs w:val="28"/>
        </w:rPr>
        <w:t>- освоение новых форм внешнеэкономических связей (организация дилерской сети, предоставление прав по использованию торговой марки).</w:t>
      </w:r>
    </w:p>
    <w:p w:rsidR="00AC6027" w:rsidRPr="008639F8" w:rsidRDefault="00AC6027" w:rsidP="008639F8">
      <w:pPr>
        <w:spacing w:line="360" w:lineRule="auto"/>
        <w:ind w:left="0" w:firstLine="709"/>
        <w:rPr>
          <w:sz w:val="28"/>
          <w:szCs w:val="28"/>
        </w:rPr>
      </w:pPr>
      <w:r w:rsidRPr="008639F8">
        <w:rPr>
          <w:sz w:val="28"/>
          <w:szCs w:val="28"/>
        </w:rPr>
        <w:t xml:space="preserve">Как видно, спектр возможных направлений достаточно широк. Поэтому широкомасштабное развитие внешнеэкономическое деятельности по многим направлениям, требующее больших затрат материальных, финансовых, трудовых и иных видов ресурсов представляется нецелесообразным. Необходимо среди многообразия возможных вариантов развития внешнеэкономических связей отобрать те направления, которые представляются наиболее реальными и достижимыми. При этом </w:t>
      </w:r>
      <w:r w:rsidR="00150190" w:rsidRPr="008639F8">
        <w:rPr>
          <w:sz w:val="28"/>
          <w:szCs w:val="28"/>
        </w:rPr>
        <w:t xml:space="preserve">следует выделить спектр критериев, которым должны отвечать пути совершенствования внешнеэкономической деятельности. Таковыми </w:t>
      </w:r>
      <w:r w:rsidR="00951746" w:rsidRPr="008639F8">
        <w:rPr>
          <w:sz w:val="28"/>
          <w:szCs w:val="28"/>
        </w:rPr>
        <w:t xml:space="preserve">критериями </w:t>
      </w:r>
      <w:r w:rsidR="00150190" w:rsidRPr="008639F8">
        <w:rPr>
          <w:sz w:val="28"/>
          <w:szCs w:val="28"/>
        </w:rPr>
        <w:t xml:space="preserve">являются: увеличение объемов производства, обеспечение роста поступлений валютной выручки, ускорение оборачиваемости оборотных средств, усиление конкурентных позиций на выбранных рынках и в выбранных регионах, сокращение издержек на производство продукции. Самыми главными критериями эффективности выбора того или иного пути должны стать увеличение рентабельности производства и реализации продукции а также рост прибыли. </w:t>
      </w:r>
      <w:r w:rsidR="00131A14" w:rsidRPr="008639F8">
        <w:rPr>
          <w:sz w:val="28"/>
          <w:szCs w:val="28"/>
        </w:rPr>
        <w:t xml:space="preserve">Именно прибыль является основным конечным результатом всех направлений финансово-хозяйственной деятельности, </w:t>
      </w:r>
      <w:r w:rsidR="00131A14" w:rsidRPr="008639F8">
        <w:rPr>
          <w:sz w:val="28"/>
          <w:szCs w:val="22"/>
        </w:rPr>
        <w:t>основным источником финансовых ресурсов предприятия.</w:t>
      </w:r>
    </w:p>
    <w:p w:rsidR="00951746" w:rsidRPr="008639F8" w:rsidRDefault="003132D1" w:rsidP="008639F8">
      <w:pPr>
        <w:spacing w:line="360" w:lineRule="auto"/>
        <w:ind w:left="0" w:firstLine="709"/>
        <w:rPr>
          <w:sz w:val="28"/>
          <w:szCs w:val="28"/>
        </w:rPr>
      </w:pPr>
      <w:r w:rsidRPr="008639F8">
        <w:rPr>
          <w:sz w:val="28"/>
          <w:szCs w:val="28"/>
        </w:rPr>
        <w:t xml:space="preserve">При этом крайне важным </w:t>
      </w:r>
      <w:r w:rsidR="00951746" w:rsidRPr="008639F8">
        <w:rPr>
          <w:sz w:val="28"/>
          <w:szCs w:val="28"/>
        </w:rPr>
        <w:t xml:space="preserve">при определении новых регионов и рынков сбыта продукции ОАО «Коммунарка» </w:t>
      </w:r>
      <w:r w:rsidRPr="008639F8">
        <w:rPr>
          <w:sz w:val="28"/>
          <w:szCs w:val="28"/>
        </w:rPr>
        <w:t>представляется</w:t>
      </w:r>
      <w:r w:rsidR="00951746" w:rsidRPr="008639F8">
        <w:rPr>
          <w:sz w:val="28"/>
          <w:szCs w:val="28"/>
        </w:rPr>
        <w:t xml:space="preserve"> использование успехов внешней политики Республики Беларусь по установлению и развитию прочных отношений в торгово-экономической сфере (Российская Федерация</w:t>
      </w:r>
      <w:r w:rsidRPr="008639F8">
        <w:rPr>
          <w:sz w:val="28"/>
          <w:szCs w:val="28"/>
        </w:rPr>
        <w:t xml:space="preserve">, </w:t>
      </w:r>
      <w:r w:rsidR="00951746" w:rsidRPr="008639F8">
        <w:rPr>
          <w:sz w:val="28"/>
          <w:szCs w:val="28"/>
        </w:rPr>
        <w:t xml:space="preserve">Китай, Иран, Венесуэла, Куба). Как видно, география внешнеполитических успехов очень широка и охватывает различные регионы и даже континенты. Необходимым условием при этом также является четкое сегментирование рынка и определение целевой ниши, которую собирается осваивать ОАО «Коммунарка». Все это требует разработки долгосрочной маркетинговой стратегии по продвижению продукции ОАО «Коммунарка» на внешние рынки. </w:t>
      </w:r>
      <w:r w:rsidR="00B64340" w:rsidRPr="008639F8">
        <w:rPr>
          <w:sz w:val="28"/>
          <w:szCs w:val="28"/>
        </w:rPr>
        <w:t>Р</w:t>
      </w:r>
      <w:r w:rsidR="00951746" w:rsidRPr="008639F8">
        <w:rPr>
          <w:sz w:val="28"/>
          <w:szCs w:val="28"/>
        </w:rPr>
        <w:t xml:space="preserve">ешения, принимаемые в пользу того или иного варианта развития внешнеэкономических отношений должны быть взвешенными и обоснованными. </w:t>
      </w:r>
    </w:p>
    <w:p w:rsidR="00A53CD1" w:rsidRPr="008639F8" w:rsidRDefault="00131A14" w:rsidP="008639F8">
      <w:pPr>
        <w:spacing w:line="360" w:lineRule="auto"/>
        <w:ind w:left="0" w:firstLine="709"/>
        <w:rPr>
          <w:sz w:val="28"/>
          <w:szCs w:val="28"/>
        </w:rPr>
      </w:pPr>
      <w:r w:rsidRPr="008639F8">
        <w:rPr>
          <w:sz w:val="28"/>
          <w:szCs w:val="28"/>
        </w:rPr>
        <w:t xml:space="preserve">Выбор оптимальных путей развития внешнеэкономических связей ОАО «Коммунарка» необходимо начинать с анализ сильных и слабых сторон предприятия и продукта, а также с анализа внешней среды. </w:t>
      </w:r>
      <w:r w:rsidR="00CD3E08" w:rsidRPr="008639F8">
        <w:rPr>
          <w:sz w:val="28"/>
          <w:szCs w:val="28"/>
        </w:rPr>
        <w:t>Д</w:t>
      </w:r>
      <w:r w:rsidR="00A53CD1" w:rsidRPr="008639F8">
        <w:rPr>
          <w:sz w:val="28"/>
          <w:szCs w:val="28"/>
        </w:rPr>
        <w:t xml:space="preserve">ля первичного анализа деятельности предприятия используется матрица SWOT. Применяемый для анализа среды метод </w:t>
      </w:r>
      <w:r w:rsidR="00A53CD1" w:rsidRPr="008639F8">
        <w:rPr>
          <w:sz w:val="28"/>
          <w:szCs w:val="28"/>
          <w:lang w:val="en-US"/>
        </w:rPr>
        <w:t>SWOT</w:t>
      </w:r>
      <w:r w:rsidR="00A53CD1" w:rsidRPr="008639F8">
        <w:rPr>
          <w:sz w:val="28"/>
          <w:szCs w:val="28"/>
        </w:rPr>
        <w:t xml:space="preserve"> (аббревиатура от первых букв английских слов: </w:t>
      </w:r>
      <w:r w:rsidR="00A53CD1" w:rsidRPr="008639F8">
        <w:rPr>
          <w:sz w:val="28"/>
          <w:szCs w:val="28"/>
          <w:lang w:val="en-US"/>
        </w:rPr>
        <w:t>Strength</w:t>
      </w:r>
      <w:r w:rsidR="00A53CD1" w:rsidRPr="008639F8">
        <w:rPr>
          <w:sz w:val="28"/>
          <w:szCs w:val="28"/>
        </w:rPr>
        <w:t xml:space="preserve"> (сила), </w:t>
      </w:r>
      <w:r w:rsidR="00A53CD1" w:rsidRPr="008639F8">
        <w:rPr>
          <w:sz w:val="28"/>
          <w:szCs w:val="28"/>
          <w:lang w:val="en-US"/>
        </w:rPr>
        <w:t>Weak</w:t>
      </w:r>
      <w:r w:rsidR="00A53CD1" w:rsidRPr="008639F8">
        <w:rPr>
          <w:sz w:val="28"/>
          <w:szCs w:val="28"/>
        </w:rPr>
        <w:t xml:space="preserve"> (слабость), </w:t>
      </w:r>
      <w:r w:rsidR="00A53CD1" w:rsidRPr="008639F8">
        <w:rPr>
          <w:sz w:val="28"/>
          <w:szCs w:val="28"/>
          <w:lang w:val="en-US"/>
        </w:rPr>
        <w:t>Opportunity</w:t>
      </w:r>
      <w:r w:rsidR="00A53CD1" w:rsidRPr="008639F8">
        <w:rPr>
          <w:sz w:val="28"/>
          <w:szCs w:val="28"/>
        </w:rPr>
        <w:t xml:space="preserve"> (возможности), </w:t>
      </w:r>
      <w:r w:rsidR="00A53CD1" w:rsidRPr="008639F8">
        <w:rPr>
          <w:sz w:val="28"/>
          <w:szCs w:val="28"/>
          <w:lang w:val="en-US"/>
        </w:rPr>
        <w:t>Threat</w:t>
      </w:r>
      <w:r w:rsidR="00A53CD1" w:rsidRPr="008639F8">
        <w:rPr>
          <w:sz w:val="28"/>
          <w:szCs w:val="28"/>
        </w:rPr>
        <w:t xml:space="preserve"> (угрозы) является довольно широко признанным подходом, позволяющим провести совместное изучение внешней и внутренней среды. Метод </w:t>
      </w:r>
      <w:r w:rsidR="00A53CD1" w:rsidRPr="008639F8">
        <w:rPr>
          <w:sz w:val="28"/>
          <w:szCs w:val="28"/>
          <w:lang w:val="en-US"/>
        </w:rPr>
        <w:t>SWOT</w:t>
      </w:r>
      <w:r w:rsidR="00A53CD1" w:rsidRPr="008639F8">
        <w:rPr>
          <w:sz w:val="28"/>
          <w:szCs w:val="28"/>
        </w:rPr>
        <w:t xml:space="preserve"> дает возможность установить связи между сильными и слабыми сторонами, которые присущи организации, внешними угрозами и возможностями. Методология предполагает сначала выявление сильных и слабых сторон, угроз и возможностей, а затем связей между ними, которые в дальнейшем могут быть использованы для определения стратегии фирмы [</w:t>
      </w:r>
      <w:r w:rsidR="00E4571D" w:rsidRPr="008639F8">
        <w:rPr>
          <w:sz w:val="28"/>
          <w:szCs w:val="28"/>
        </w:rPr>
        <w:t>19</w:t>
      </w:r>
      <w:r w:rsidR="00A53CD1" w:rsidRPr="008639F8">
        <w:rPr>
          <w:sz w:val="28"/>
          <w:szCs w:val="28"/>
        </w:rPr>
        <w:t>, с.148].</w:t>
      </w:r>
    </w:p>
    <w:p w:rsidR="00A53CD1" w:rsidRPr="008639F8" w:rsidRDefault="00A53CD1" w:rsidP="008639F8">
      <w:pPr>
        <w:shd w:val="clear" w:color="auto" w:fill="FFFFFF"/>
        <w:spacing w:line="360" w:lineRule="auto"/>
        <w:ind w:left="0" w:firstLine="709"/>
        <w:rPr>
          <w:sz w:val="28"/>
          <w:szCs w:val="28"/>
        </w:rPr>
      </w:pPr>
      <w:r w:rsidRPr="008639F8">
        <w:rPr>
          <w:sz w:val="28"/>
          <w:szCs w:val="28"/>
        </w:rPr>
        <w:t xml:space="preserve">Для анализа по данному методу необходимо сформулировать примерный набор характеристик, положительное заключение по которым должно позволить составить список слабых и сильных сторон </w:t>
      </w:r>
      <w:r w:rsidR="009820CF" w:rsidRPr="008639F8">
        <w:rPr>
          <w:sz w:val="28"/>
          <w:szCs w:val="28"/>
        </w:rPr>
        <w:t>ОАО «Коммунарка»</w:t>
      </w:r>
      <w:r w:rsidRPr="008639F8">
        <w:rPr>
          <w:sz w:val="28"/>
          <w:szCs w:val="28"/>
        </w:rPr>
        <w:t>, а также список угроз и возможностей для нее, заключенных во внешней среде</w:t>
      </w:r>
      <w:r w:rsidRPr="008639F8">
        <w:rPr>
          <w:bCs/>
          <w:sz w:val="28"/>
          <w:szCs w:val="28"/>
        </w:rPr>
        <w:t>.</w:t>
      </w:r>
    </w:p>
    <w:p w:rsidR="00682A70" w:rsidRPr="008639F8" w:rsidRDefault="00682A70" w:rsidP="008639F8">
      <w:pPr>
        <w:spacing w:line="360" w:lineRule="auto"/>
        <w:ind w:left="0" w:firstLine="709"/>
        <w:rPr>
          <w:sz w:val="28"/>
          <w:szCs w:val="28"/>
        </w:rPr>
      </w:pPr>
      <w:r w:rsidRPr="008639F8">
        <w:rPr>
          <w:sz w:val="28"/>
          <w:szCs w:val="28"/>
        </w:rPr>
        <w:t xml:space="preserve">Необходимо отметить, что особенностью производства шоколадных изделий является использование старых советских рецептур и торговых марок. С одной стороны, это является преимуществом, поскольку в этих рецептурах предусмотрено использование только натуральных сырьевых компонентов, и торговые марки пользуются популярностью. С другой стороны, предприятие испытывает трудности в области патентного законодательства и недостаточно гибко реагирует на изменения предпочтений потребителей. </w:t>
      </w:r>
    </w:p>
    <w:p w:rsidR="00682A70" w:rsidRPr="008639F8" w:rsidRDefault="00682A70" w:rsidP="008639F8">
      <w:pPr>
        <w:tabs>
          <w:tab w:val="num" w:pos="420"/>
        </w:tabs>
        <w:spacing w:line="360" w:lineRule="auto"/>
        <w:ind w:left="0" w:firstLine="709"/>
        <w:rPr>
          <w:sz w:val="28"/>
          <w:szCs w:val="28"/>
        </w:rPr>
      </w:pPr>
      <w:r w:rsidRPr="008639F8">
        <w:rPr>
          <w:sz w:val="28"/>
          <w:szCs w:val="28"/>
        </w:rPr>
        <w:t>Слабые стороны предприятия связаны с ассортиментом и коммуникационной политикой:</w:t>
      </w:r>
    </w:p>
    <w:p w:rsidR="00682A70" w:rsidRPr="008639F8" w:rsidRDefault="00682A70" w:rsidP="008639F8">
      <w:pPr>
        <w:tabs>
          <w:tab w:val="num" w:pos="420"/>
        </w:tabs>
        <w:spacing w:line="360" w:lineRule="auto"/>
        <w:ind w:left="0" w:firstLine="709"/>
        <w:rPr>
          <w:sz w:val="28"/>
          <w:szCs w:val="28"/>
        </w:rPr>
      </w:pPr>
      <w:r w:rsidRPr="008639F8">
        <w:rPr>
          <w:sz w:val="28"/>
          <w:szCs w:val="28"/>
        </w:rPr>
        <w:t>- дублирование ассортимента других кондитерских предприятий</w:t>
      </w:r>
      <w:r w:rsidR="009820CF" w:rsidRPr="008639F8">
        <w:rPr>
          <w:sz w:val="28"/>
          <w:szCs w:val="28"/>
        </w:rPr>
        <w:t>;</w:t>
      </w:r>
    </w:p>
    <w:p w:rsidR="00682A70" w:rsidRPr="008639F8" w:rsidRDefault="00682A70" w:rsidP="008639F8">
      <w:pPr>
        <w:tabs>
          <w:tab w:val="num" w:pos="420"/>
        </w:tabs>
        <w:spacing w:line="360" w:lineRule="auto"/>
        <w:ind w:left="0" w:firstLine="709"/>
        <w:rPr>
          <w:sz w:val="28"/>
          <w:szCs w:val="28"/>
        </w:rPr>
      </w:pPr>
      <w:r w:rsidRPr="008639F8">
        <w:rPr>
          <w:sz w:val="28"/>
          <w:szCs w:val="28"/>
        </w:rPr>
        <w:t>- отсутствие в ассортименте шоколада с различными начинками и наполнителями</w:t>
      </w:r>
      <w:r w:rsidR="009820CF" w:rsidRPr="008639F8">
        <w:rPr>
          <w:sz w:val="28"/>
          <w:szCs w:val="28"/>
        </w:rPr>
        <w:t>;</w:t>
      </w:r>
    </w:p>
    <w:p w:rsidR="00682A70" w:rsidRPr="008639F8" w:rsidRDefault="00682A70" w:rsidP="008639F8">
      <w:pPr>
        <w:tabs>
          <w:tab w:val="num" w:pos="420"/>
        </w:tabs>
        <w:spacing w:line="360" w:lineRule="auto"/>
        <w:ind w:left="0" w:firstLine="709"/>
        <w:rPr>
          <w:sz w:val="28"/>
          <w:szCs w:val="28"/>
        </w:rPr>
      </w:pPr>
      <w:r w:rsidRPr="008639F8">
        <w:rPr>
          <w:sz w:val="28"/>
          <w:szCs w:val="28"/>
        </w:rPr>
        <w:t>- слабая коммуникационная политика</w:t>
      </w:r>
      <w:r w:rsidR="009820CF" w:rsidRPr="008639F8">
        <w:rPr>
          <w:sz w:val="28"/>
          <w:szCs w:val="28"/>
        </w:rPr>
        <w:t>;</w:t>
      </w:r>
    </w:p>
    <w:p w:rsidR="00682A70" w:rsidRPr="008639F8" w:rsidRDefault="00682A70" w:rsidP="008639F8">
      <w:pPr>
        <w:tabs>
          <w:tab w:val="num" w:pos="420"/>
        </w:tabs>
        <w:spacing w:line="360" w:lineRule="auto"/>
        <w:ind w:left="0" w:firstLine="709"/>
        <w:rPr>
          <w:sz w:val="28"/>
          <w:szCs w:val="28"/>
        </w:rPr>
      </w:pPr>
      <w:r w:rsidRPr="008639F8">
        <w:rPr>
          <w:sz w:val="28"/>
          <w:szCs w:val="28"/>
        </w:rPr>
        <w:t>- схожесть в оформлении коробок шоколадных конфет с др. производителями.</w:t>
      </w:r>
    </w:p>
    <w:p w:rsidR="00682A70" w:rsidRPr="008639F8" w:rsidRDefault="00682A70" w:rsidP="008639F8">
      <w:pPr>
        <w:spacing w:line="360" w:lineRule="auto"/>
        <w:ind w:left="0" w:firstLine="709"/>
        <w:rPr>
          <w:sz w:val="28"/>
          <w:szCs w:val="28"/>
        </w:rPr>
      </w:pPr>
      <w:r w:rsidRPr="008639F8">
        <w:rPr>
          <w:sz w:val="28"/>
          <w:szCs w:val="28"/>
        </w:rPr>
        <w:t xml:space="preserve">Учитывая сильные и слабые стороны предприятия, можно определить основные направления деятельности для удержания сильных сторон и использования возможностей извне, а также определить «оборонительные» действия для минимизации неблагоприятных обстоятельств. Оценка возможностей предприятия и направления их использования представлены в </w:t>
      </w:r>
      <w:r w:rsidR="009820CF" w:rsidRPr="008639F8">
        <w:rPr>
          <w:sz w:val="28"/>
          <w:szCs w:val="28"/>
        </w:rPr>
        <w:t>Приложении Б</w:t>
      </w:r>
      <w:r w:rsidRPr="008639F8">
        <w:rPr>
          <w:sz w:val="28"/>
          <w:szCs w:val="28"/>
        </w:rPr>
        <w:t>.</w:t>
      </w:r>
    </w:p>
    <w:p w:rsidR="009820CF" w:rsidRPr="008639F8" w:rsidRDefault="00682A70" w:rsidP="008639F8">
      <w:pPr>
        <w:spacing w:line="360" w:lineRule="auto"/>
        <w:ind w:left="0" w:firstLine="709"/>
        <w:rPr>
          <w:sz w:val="28"/>
          <w:szCs w:val="28"/>
        </w:rPr>
      </w:pPr>
      <w:r w:rsidRPr="008639F8">
        <w:rPr>
          <w:sz w:val="28"/>
          <w:szCs w:val="28"/>
        </w:rPr>
        <w:t xml:space="preserve">Таким образом, для завоевания </w:t>
      </w:r>
      <w:r w:rsidR="009820CF" w:rsidRPr="008639F8">
        <w:rPr>
          <w:sz w:val="28"/>
          <w:szCs w:val="28"/>
        </w:rPr>
        <w:t>новых</w:t>
      </w:r>
      <w:r w:rsidRPr="008639F8">
        <w:rPr>
          <w:sz w:val="28"/>
          <w:szCs w:val="28"/>
        </w:rPr>
        <w:t xml:space="preserve"> рынк</w:t>
      </w:r>
      <w:r w:rsidR="009820CF" w:rsidRPr="008639F8">
        <w:rPr>
          <w:sz w:val="28"/>
          <w:szCs w:val="28"/>
        </w:rPr>
        <w:t>ов</w:t>
      </w:r>
      <w:r w:rsidRPr="008639F8">
        <w:rPr>
          <w:sz w:val="28"/>
          <w:szCs w:val="28"/>
        </w:rPr>
        <w:t xml:space="preserve"> необходимо воспользоваться правительственной поддержкой и поддержкой </w:t>
      </w:r>
      <w:r w:rsidR="009820CF" w:rsidRPr="008639F8">
        <w:rPr>
          <w:sz w:val="28"/>
          <w:szCs w:val="28"/>
        </w:rPr>
        <w:t xml:space="preserve">концерна </w:t>
      </w:r>
      <w:r w:rsidRPr="008639F8">
        <w:rPr>
          <w:sz w:val="28"/>
          <w:szCs w:val="28"/>
        </w:rPr>
        <w:t xml:space="preserve">«Белгоспищепром», а также хорошей репутацией на рынке и высоким качеством изделия. Работа </w:t>
      </w:r>
      <w:r w:rsidR="009820CF" w:rsidRPr="008639F8">
        <w:rPr>
          <w:sz w:val="28"/>
          <w:szCs w:val="28"/>
        </w:rPr>
        <w:t>ОАО «Коммунарка» должна быть прежде всего ориентирована на удовлетворение</w:t>
      </w:r>
      <w:r w:rsidRPr="008639F8">
        <w:rPr>
          <w:sz w:val="28"/>
          <w:szCs w:val="28"/>
        </w:rPr>
        <w:t xml:space="preserve"> </w:t>
      </w:r>
      <w:r w:rsidR="009820CF" w:rsidRPr="008639F8">
        <w:rPr>
          <w:sz w:val="28"/>
          <w:szCs w:val="28"/>
        </w:rPr>
        <w:t>потребностей</w:t>
      </w:r>
      <w:r w:rsidRPr="008639F8">
        <w:rPr>
          <w:sz w:val="28"/>
          <w:szCs w:val="28"/>
        </w:rPr>
        <w:t xml:space="preserve"> </w:t>
      </w:r>
      <w:r w:rsidR="009820CF" w:rsidRPr="008639F8">
        <w:rPr>
          <w:sz w:val="28"/>
          <w:szCs w:val="28"/>
        </w:rPr>
        <w:t>рынка.</w:t>
      </w:r>
    </w:p>
    <w:p w:rsidR="00682A70" w:rsidRPr="008639F8" w:rsidRDefault="00682A70" w:rsidP="008639F8">
      <w:pPr>
        <w:spacing w:line="360" w:lineRule="auto"/>
        <w:ind w:left="0" w:firstLine="709"/>
        <w:rPr>
          <w:sz w:val="28"/>
          <w:szCs w:val="28"/>
        </w:rPr>
      </w:pPr>
      <w:r w:rsidRPr="008639F8">
        <w:rPr>
          <w:sz w:val="28"/>
          <w:szCs w:val="28"/>
        </w:rPr>
        <w:t>Награды и участие в международных выставках позволяют предприятию заключать новые контракты, налаживать деловые связи, находить новые рынки сбыта.</w:t>
      </w:r>
    </w:p>
    <w:p w:rsidR="00682A70" w:rsidRPr="008639F8" w:rsidRDefault="00682A70" w:rsidP="008639F8">
      <w:pPr>
        <w:spacing w:line="360" w:lineRule="auto"/>
        <w:ind w:left="0" w:firstLine="709"/>
        <w:rPr>
          <w:sz w:val="28"/>
          <w:szCs w:val="28"/>
        </w:rPr>
      </w:pPr>
      <w:r w:rsidRPr="008639F8">
        <w:rPr>
          <w:sz w:val="28"/>
          <w:szCs w:val="28"/>
        </w:rPr>
        <w:t xml:space="preserve">Главные недостатки </w:t>
      </w:r>
      <w:r w:rsidR="009820CF" w:rsidRPr="008639F8">
        <w:rPr>
          <w:sz w:val="28"/>
          <w:szCs w:val="28"/>
        </w:rPr>
        <w:t>ОАО «Коммунарка»</w:t>
      </w:r>
      <w:r w:rsidRPr="008639F8">
        <w:rPr>
          <w:sz w:val="28"/>
          <w:szCs w:val="28"/>
        </w:rPr>
        <w:t xml:space="preserve"> связаны с товарным ассортиментом и организацией коммуникационной политики, поэтапное и последовательное устранение которых позволит рационализировать ассортимент и усилить коммуникационную политику для </w:t>
      </w:r>
      <w:r w:rsidR="009820CF" w:rsidRPr="008639F8">
        <w:rPr>
          <w:sz w:val="28"/>
          <w:szCs w:val="28"/>
        </w:rPr>
        <w:t>усиления конкурентных позиций</w:t>
      </w:r>
      <w:r w:rsidRPr="008639F8">
        <w:rPr>
          <w:sz w:val="28"/>
          <w:szCs w:val="28"/>
        </w:rPr>
        <w:t xml:space="preserve"> </w:t>
      </w:r>
      <w:r w:rsidR="009820CF" w:rsidRPr="008639F8">
        <w:rPr>
          <w:sz w:val="28"/>
          <w:szCs w:val="28"/>
        </w:rPr>
        <w:t xml:space="preserve">на </w:t>
      </w:r>
      <w:r w:rsidRPr="008639F8">
        <w:rPr>
          <w:sz w:val="28"/>
          <w:szCs w:val="28"/>
        </w:rPr>
        <w:t>зарубежны</w:t>
      </w:r>
      <w:r w:rsidR="009820CF" w:rsidRPr="008639F8">
        <w:rPr>
          <w:sz w:val="28"/>
          <w:szCs w:val="28"/>
        </w:rPr>
        <w:t>х</w:t>
      </w:r>
      <w:r w:rsidRPr="008639F8">
        <w:rPr>
          <w:sz w:val="28"/>
          <w:szCs w:val="28"/>
        </w:rPr>
        <w:t xml:space="preserve"> рынк</w:t>
      </w:r>
      <w:r w:rsidR="009820CF" w:rsidRPr="008639F8">
        <w:rPr>
          <w:sz w:val="28"/>
          <w:szCs w:val="28"/>
        </w:rPr>
        <w:t>ах</w:t>
      </w:r>
      <w:r w:rsidRPr="008639F8">
        <w:rPr>
          <w:sz w:val="28"/>
          <w:szCs w:val="28"/>
        </w:rPr>
        <w:t>.</w:t>
      </w:r>
      <w:r w:rsidR="00AD567C" w:rsidRPr="008639F8">
        <w:rPr>
          <w:sz w:val="28"/>
          <w:szCs w:val="28"/>
        </w:rPr>
        <w:t xml:space="preserve"> В св</w:t>
      </w:r>
      <w:r w:rsidR="00BF59ED" w:rsidRPr="008639F8">
        <w:rPr>
          <w:sz w:val="28"/>
          <w:szCs w:val="28"/>
        </w:rPr>
        <w:t>я</w:t>
      </w:r>
      <w:r w:rsidR="00AD567C" w:rsidRPr="008639F8">
        <w:rPr>
          <w:sz w:val="28"/>
          <w:szCs w:val="28"/>
        </w:rPr>
        <w:t xml:space="preserve">зи с этим снова обратимся к информации, полученной со всемирно известной выставки </w:t>
      </w:r>
      <w:r w:rsidR="00AD567C" w:rsidRPr="008639F8">
        <w:rPr>
          <w:sz w:val="28"/>
          <w:szCs w:val="28"/>
          <w:lang w:val="en-US"/>
        </w:rPr>
        <w:t>ISM</w:t>
      </w:r>
      <w:r w:rsidR="00AD567C" w:rsidRPr="008639F8">
        <w:rPr>
          <w:sz w:val="28"/>
          <w:szCs w:val="28"/>
        </w:rPr>
        <w:t xml:space="preserve">. </w:t>
      </w:r>
    </w:p>
    <w:p w:rsidR="0099734F" w:rsidRPr="008639F8" w:rsidRDefault="0099734F" w:rsidP="008639F8">
      <w:pPr>
        <w:autoSpaceDE w:val="0"/>
        <w:autoSpaceDN w:val="0"/>
        <w:adjustRightInd w:val="0"/>
        <w:spacing w:line="360" w:lineRule="auto"/>
        <w:ind w:left="0" w:firstLine="709"/>
        <w:rPr>
          <w:sz w:val="28"/>
          <w:szCs w:val="28"/>
        </w:rPr>
      </w:pPr>
      <w:r w:rsidRPr="008639F8">
        <w:rPr>
          <w:sz w:val="28"/>
          <w:szCs w:val="28"/>
        </w:rPr>
        <w:t xml:space="preserve">Как и в предыдущие годы, </w:t>
      </w:r>
      <w:r w:rsidR="00AD567C" w:rsidRPr="008639F8">
        <w:rPr>
          <w:sz w:val="28"/>
          <w:szCs w:val="28"/>
        </w:rPr>
        <w:t xml:space="preserve">в 2007 г. </w:t>
      </w:r>
      <w:r w:rsidRPr="008639F8">
        <w:rPr>
          <w:sz w:val="28"/>
          <w:szCs w:val="28"/>
        </w:rPr>
        <w:t xml:space="preserve">выставку </w:t>
      </w:r>
      <w:r w:rsidRPr="008639F8">
        <w:rPr>
          <w:sz w:val="28"/>
          <w:szCs w:val="28"/>
          <w:lang w:val="en-US"/>
        </w:rPr>
        <w:t>ISM</w:t>
      </w:r>
      <w:r w:rsidRPr="008639F8">
        <w:rPr>
          <w:sz w:val="28"/>
          <w:szCs w:val="28"/>
        </w:rPr>
        <w:t xml:space="preserve"> посетили более 30 тысяч посетителей из более чем 150 стран, причем более 60% гостей выставки приехали из-за рубежа. При этом в 2007 г. к большому числу посетителей из стран Евросоюза прибавилось существенное количество посетителей из стран Восточной Европы. Также наблюдается рост заинтересованности из Центральной и Южной Америки, Северной Африки и Среднего Востока. В настоящее время поставка продукции ОАО «Коммунарка» в данные регионы не производится, поэтому представляется целесообразным активизировать маркетинговые усилия по продвижению продукции предприятия в эти регионы. </w:t>
      </w:r>
    </w:p>
    <w:p w:rsidR="00F2516F" w:rsidRPr="008639F8" w:rsidRDefault="00F2516F" w:rsidP="008639F8">
      <w:pPr>
        <w:autoSpaceDE w:val="0"/>
        <w:autoSpaceDN w:val="0"/>
        <w:adjustRightInd w:val="0"/>
        <w:spacing w:line="360" w:lineRule="auto"/>
        <w:ind w:left="0" w:firstLine="709"/>
        <w:rPr>
          <w:sz w:val="28"/>
          <w:szCs w:val="28"/>
        </w:rPr>
      </w:pPr>
      <w:r w:rsidRPr="008639F8">
        <w:rPr>
          <w:sz w:val="28"/>
          <w:szCs w:val="28"/>
        </w:rPr>
        <w:t>На рынке шоколада класса «люкс» сегодня как никогда важны натуральные ингредиенты и страна производства, поэтому ISM превращается в место встречи ведущих мировых производителей шоколада, которые завоевывают покупателей высоким содержанием какао в своих продуктах и необычным сочетанием в них специй. Они предлагают покупателям самостоятельно оценить, каким вкусным может быть темный шоколад, когда в него добавлены такие ингредиенты, как масло тыквенных семян, сельдерей, бальзаминовый уксус, оливки, горчица и кофе. А пеперони или перец чили считаются уже почти традиционными добавками в шоколад.</w:t>
      </w:r>
      <w:r w:rsidR="00AD567C" w:rsidRPr="008639F8">
        <w:rPr>
          <w:sz w:val="28"/>
          <w:szCs w:val="28"/>
        </w:rPr>
        <w:t xml:space="preserve"> [</w:t>
      </w:r>
      <w:r w:rsidR="00E4571D" w:rsidRPr="008639F8">
        <w:rPr>
          <w:sz w:val="28"/>
          <w:szCs w:val="28"/>
          <w:lang w:val="en-US"/>
        </w:rPr>
        <w:t>21</w:t>
      </w:r>
      <w:r w:rsidR="00AD567C" w:rsidRPr="008639F8">
        <w:rPr>
          <w:sz w:val="28"/>
          <w:szCs w:val="28"/>
        </w:rPr>
        <w:t>, с.10].</w:t>
      </w:r>
    </w:p>
    <w:p w:rsidR="00AD567C" w:rsidRPr="008639F8" w:rsidRDefault="00AD567C" w:rsidP="008639F8">
      <w:pPr>
        <w:tabs>
          <w:tab w:val="left" w:pos="4860"/>
        </w:tabs>
        <w:spacing w:line="360" w:lineRule="auto"/>
        <w:ind w:left="0" w:firstLine="709"/>
        <w:rPr>
          <w:sz w:val="28"/>
          <w:szCs w:val="28"/>
        </w:rPr>
      </w:pPr>
      <w:r w:rsidRPr="008639F8">
        <w:rPr>
          <w:sz w:val="28"/>
          <w:szCs w:val="28"/>
        </w:rPr>
        <w:t xml:space="preserve">Информация о мировых тенденциях в кондитерской промышленности в обязательном порядке должна быть учтена при формировании ассортиментного перечня продукции, выпускаемой на экспорт. </w:t>
      </w:r>
    </w:p>
    <w:p w:rsidR="00B64340" w:rsidRPr="008639F8" w:rsidRDefault="00682A70" w:rsidP="008639F8">
      <w:pPr>
        <w:tabs>
          <w:tab w:val="left" w:pos="4860"/>
        </w:tabs>
        <w:spacing w:line="360" w:lineRule="auto"/>
        <w:ind w:left="0" w:firstLine="709"/>
        <w:rPr>
          <w:sz w:val="28"/>
          <w:szCs w:val="28"/>
        </w:rPr>
      </w:pPr>
      <w:r w:rsidRPr="008639F8">
        <w:rPr>
          <w:sz w:val="28"/>
          <w:szCs w:val="28"/>
        </w:rPr>
        <w:t>Учитывая ранее выделенные сегменты, цели ценовой политики предприятия, а также его конкурентоспособность, предлагает</w:t>
      </w:r>
      <w:r w:rsidR="00B64340" w:rsidRPr="008639F8">
        <w:rPr>
          <w:sz w:val="28"/>
          <w:szCs w:val="28"/>
        </w:rPr>
        <w:t>ся</w:t>
      </w:r>
      <w:r w:rsidRPr="008639F8">
        <w:rPr>
          <w:sz w:val="28"/>
          <w:szCs w:val="28"/>
        </w:rPr>
        <w:t xml:space="preserve"> в системе маркетинга </w:t>
      </w:r>
      <w:r w:rsidR="00B64340" w:rsidRPr="008639F8">
        <w:rPr>
          <w:sz w:val="28"/>
          <w:szCs w:val="28"/>
        </w:rPr>
        <w:t xml:space="preserve">ОАО «Коммунарка» </w:t>
      </w:r>
      <w:r w:rsidRPr="008639F8">
        <w:rPr>
          <w:sz w:val="28"/>
          <w:szCs w:val="28"/>
        </w:rPr>
        <w:t xml:space="preserve">применять следующие стратегии ценообразования – дифференцированное и конкурентное. </w:t>
      </w:r>
    </w:p>
    <w:p w:rsidR="00682A70" w:rsidRPr="008639F8" w:rsidRDefault="00B64340" w:rsidP="008639F8">
      <w:pPr>
        <w:tabs>
          <w:tab w:val="left" w:pos="4860"/>
        </w:tabs>
        <w:spacing w:line="360" w:lineRule="auto"/>
        <w:ind w:left="0" w:firstLine="709"/>
        <w:rPr>
          <w:sz w:val="28"/>
          <w:szCs w:val="28"/>
        </w:rPr>
      </w:pPr>
      <w:r w:rsidRPr="008639F8">
        <w:rPr>
          <w:sz w:val="28"/>
          <w:szCs w:val="28"/>
        </w:rPr>
        <w:t xml:space="preserve">Среди стратегий </w:t>
      </w:r>
      <w:r w:rsidR="00682A70" w:rsidRPr="008639F8">
        <w:rPr>
          <w:sz w:val="28"/>
          <w:szCs w:val="28"/>
        </w:rPr>
        <w:t xml:space="preserve">дифференцированного ценообразования </w:t>
      </w:r>
      <w:r w:rsidRPr="008639F8">
        <w:rPr>
          <w:sz w:val="28"/>
          <w:szCs w:val="28"/>
        </w:rPr>
        <w:t>ОАО «Коммунарка» наибольший эффект должны принести следующие</w:t>
      </w:r>
      <w:r w:rsidR="00682A70" w:rsidRPr="008639F8">
        <w:rPr>
          <w:sz w:val="28"/>
          <w:szCs w:val="28"/>
        </w:rPr>
        <w:t>:</w:t>
      </w:r>
    </w:p>
    <w:p w:rsidR="00B64340" w:rsidRPr="008639F8" w:rsidRDefault="00B64340" w:rsidP="008639F8">
      <w:pPr>
        <w:tabs>
          <w:tab w:val="left" w:pos="4860"/>
        </w:tabs>
        <w:spacing w:line="360" w:lineRule="auto"/>
        <w:ind w:left="0" w:firstLine="709"/>
        <w:rPr>
          <w:sz w:val="28"/>
          <w:szCs w:val="28"/>
        </w:rPr>
      </w:pPr>
      <w:r w:rsidRPr="008639F8">
        <w:rPr>
          <w:sz w:val="28"/>
          <w:szCs w:val="28"/>
        </w:rPr>
        <w:t>- ценовая стратегия проникновения на рынок, основанная на установлении первоначально относительно низкой цены на товар, приводящей на какое-то время к потере прибыли;</w:t>
      </w:r>
    </w:p>
    <w:p w:rsidR="00682A70" w:rsidRPr="008639F8" w:rsidRDefault="00B64340" w:rsidP="008639F8">
      <w:pPr>
        <w:tabs>
          <w:tab w:val="left" w:pos="4860"/>
        </w:tabs>
        <w:spacing w:line="360" w:lineRule="auto"/>
        <w:ind w:left="0" w:firstLine="709"/>
        <w:rPr>
          <w:sz w:val="28"/>
          <w:szCs w:val="28"/>
        </w:rPr>
      </w:pPr>
      <w:r w:rsidRPr="008639F8">
        <w:rPr>
          <w:sz w:val="28"/>
          <w:szCs w:val="28"/>
        </w:rPr>
        <w:t>-</w:t>
      </w:r>
      <w:r w:rsidR="00682A70" w:rsidRPr="008639F8">
        <w:rPr>
          <w:sz w:val="28"/>
          <w:szCs w:val="28"/>
        </w:rPr>
        <w:t xml:space="preserve"> </w:t>
      </w:r>
      <w:r w:rsidRPr="008639F8">
        <w:rPr>
          <w:sz w:val="28"/>
          <w:szCs w:val="28"/>
        </w:rPr>
        <w:t>ц</w:t>
      </w:r>
      <w:r w:rsidR="00682A70" w:rsidRPr="008639F8">
        <w:rPr>
          <w:sz w:val="28"/>
          <w:szCs w:val="28"/>
        </w:rPr>
        <w:t>еновая стратегия сезонной скидки</w:t>
      </w:r>
      <w:r w:rsidRPr="008639F8">
        <w:rPr>
          <w:sz w:val="28"/>
          <w:szCs w:val="28"/>
        </w:rPr>
        <w:t>.</w:t>
      </w:r>
      <w:r w:rsidR="00682A70" w:rsidRPr="008639F8">
        <w:rPr>
          <w:sz w:val="28"/>
          <w:szCs w:val="28"/>
        </w:rPr>
        <w:t xml:space="preserve"> </w:t>
      </w:r>
      <w:r w:rsidRPr="008639F8">
        <w:rPr>
          <w:sz w:val="28"/>
          <w:szCs w:val="28"/>
        </w:rPr>
        <w:t xml:space="preserve">Данная стратегия </w:t>
      </w:r>
      <w:r w:rsidR="00682A70" w:rsidRPr="008639F8">
        <w:rPr>
          <w:sz w:val="28"/>
          <w:szCs w:val="28"/>
        </w:rPr>
        <w:t>основана на особенностях спроса различных категорий покупателей в зависимости от времени года</w:t>
      </w:r>
      <w:r w:rsidRPr="008639F8">
        <w:rPr>
          <w:sz w:val="28"/>
          <w:szCs w:val="28"/>
        </w:rPr>
        <w:t xml:space="preserve"> и</w:t>
      </w:r>
      <w:r w:rsidR="00682A70" w:rsidRPr="008639F8">
        <w:rPr>
          <w:sz w:val="28"/>
          <w:szCs w:val="28"/>
        </w:rPr>
        <w:t xml:space="preserve"> применяется для стимулирования покупательского спроса и выражается в снижении цены на кондитерские изделия вне сезона их продажи (например, в летний период скидки на шоколад)</w:t>
      </w:r>
      <w:r w:rsidRPr="008639F8">
        <w:rPr>
          <w:sz w:val="28"/>
          <w:szCs w:val="28"/>
        </w:rPr>
        <w:t>.</w:t>
      </w:r>
    </w:p>
    <w:p w:rsidR="00B64340" w:rsidRPr="008639F8" w:rsidRDefault="00B64340" w:rsidP="008639F8">
      <w:pPr>
        <w:tabs>
          <w:tab w:val="left" w:pos="4860"/>
        </w:tabs>
        <w:spacing w:line="360" w:lineRule="auto"/>
        <w:ind w:left="0" w:firstLine="709"/>
        <w:rPr>
          <w:sz w:val="28"/>
          <w:szCs w:val="28"/>
        </w:rPr>
      </w:pPr>
      <w:r w:rsidRPr="008639F8">
        <w:rPr>
          <w:sz w:val="28"/>
          <w:szCs w:val="28"/>
        </w:rPr>
        <w:t xml:space="preserve">- ценовая стратегия скидки на втором рынке, основанная на том, что цена на одну и ту же кондитерскую продукцию при его продаже на новом рынке устанавливается ниже, т.е. со скидкой. </w:t>
      </w:r>
    </w:p>
    <w:p w:rsidR="00682A70" w:rsidRPr="008639F8" w:rsidRDefault="00682A70" w:rsidP="008639F8">
      <w:pPr>
        <w:tabs>
          <w:tab w:val="left" w:pos="4860"/>
        </w:tabs>
        <w:spacing w:line="360" w:lineRule="auto"/>
        <w:ind w:left="0" w:firstLine="709"/>
        <w:rPr>
          <w:sz w:val="28"/>
          <w:szCs w:val="28"/>
        </w:rPr>
      </w:pPr>
      <w:r w:rsidRPr="008639F8">
        <w:rPr>
          <w:sz w:val="28"/>
          <w:szCs w:val="28"/>
        </w:rPr>
        <w:t xml:space="preserve">Выбор той или иной стратегии </w:t>
      </w:r>
      <w:r w:rsidR="00B64340" w:rsidRPr="008639F8">
        <w:rPr>
          <w:sz w:val="28"/>
          <w:szCs w:val="28"/>
        </w:rPr>
        <w:t>предприятию необходимо .производить исходя из</w:t>
      </w:r>
      <w:r w:rsidRPr="008639F8">
        <w:rPr>
          <w:sz w:val="28"/>
          <w:szCs w:val="28"/>
        </w:rPr>
        <w:t xml:space="preserve"> оценк</w:t>
      </w:r>
      <w:r w:rsidR="00B64340" w:rsidRPr="008639F8">
        <w:rPr>
          <w:sz w:val="28"/>
          <w:szCs w:val="28"/>
        </w:rPr>
        <w:t>и</w:t>
      </w:r>
      <w:r w:rsidRPr="008639F8">
        <w:rPr>
          <w:sz w:val="28"/>
          <w:szCs w:val="28"/>
        </w:rPr>
        <w:t xml:space="preserve"> приоритетов </w:t>
      </w:r>
      <w:r w:rsidR="00B64340" w:rsidRPr="008639F8">
        <w:rPr>
          <w:sz w:val="28"/>
          <w:szCs w:val="28"/>
        </w:rPr>
        <w:t xml:space="preserve">в </w:t>
      </w:r>
      <w:r w:rsidRPr="008639F8">
        <w:rPr>
          <w:sz w:val="28"/>
          <w:szCs w:val="28"/>
        </w:rPr>
        <w:t>деятельности предприятия</w:t>
      </w:r>
      <w:r w:rsidR="00B64340" w:rsidRPr="008639F8">
        <w:rPr>
          <w:sz w:val="28"/>
          <w:szCs w:val="28"/>
        </w:rPr>
        <w:t xml:space="preserve"> на конкретном рынке. При этом политика руководства в установлении цен на конкретном рынке должна учитывать возможность использования</w:t>
      </w:r>
      <w:r w:rsidRPr="008639F8">
        <w:rPr>
          <w:sz w:val="28"/>
          <w:szCs w:val="28"/>
        </w:rPr>
        <w:t xml:space="preserve"> смешанны</w:t>
      </w:r>
      <w:r w:rsidR="00B64340" w:rsidRPr="008639F8">
        <w:rPr>
          <w:sz w:val="28"/>
          <w:szCs w:val="28"/>
        </w:rPr>
        <w:t>х</w:t>
      </w:r>
      <w:r w:rsidRPr="008639F8">
        <w:rPr>
          <w:sz w:val="28"/>
          <w:szCs w:val="28"/>
        </w:rPr>
        <w:t xml:space="preserve"> стратеги</w:t>
      </w:r>
      <w:r w:rsidR="00B64340" w:rsidRPr="008639F8">
        <w:rPr>
          <w:sz w:val="28"/>
          <w:szCs w:val="28"/>
        </w:rPr>
        <w:t>й</w:t>
      </w:r>
      <w:r w:rsidRPr="008639F8">
        <w:rPr>
          <w:sz w:val="28"/>
          <w:szCs w:val="28"/>
        </w:rPr>
        <w:t xml:space="preserve"> ценообразования.</w:t>
      </w:r>
    </w:p>
    <w:p w:rsidR="004B63FE" w:rsidRPr="008639F8" w:rsidRDefault="004B63FE" w:rsidP="008639F8">
      <w:pPr>
        <w:autoSpaceDE w:val="0"/>
        <w:autoSpaceDN w:val="0"/>
        <w:adjustRightInd w:val="0"/>
        <w:spacing w:line="360" w:lineRule="auto"/>
        <w:ind w:left="0" w:firstLine="709"/>
        <w:rPr>
          <w:sz w:val="28"/>
          <w:szCs w:val="28"/>
        </w:rPr>
      </w:pPr>
      <w:r w:rsidRPr="008639F8">
        <w:rPr>
          <w:sz w:val="28"/>
          <w:szCs w:val="28"/>
        </w:rPr>
        <w:t>Реализуя намеченные направления по продвижению продукции ОАО «Коммунарка» необходимо учитывать, что внешние рынки предъявляют более высокие требования к предлагаемым товарам, их сопровождению, рекламе и т.д. Это объясняется острой конкуренцией между фирмами-производителями преобладанием рынка-покупателя, т.е. заметным превышением предложений над спросом.</w:t>
      </w:r>
    </w:p>
    <w:p w:rsidR="00E67AE4" w:rsidRPr="008639F8" w:rsidRDefault="00682A70" w:rsidP="008639F8">
      <w:pPr>
        <w:autoSpaceDE w:val="0"/>
        <w:autoSpaceDN w:val="0"/>
        <w:adjustRightInd w:val="0"/>
        <w:spacing w:line="360" w:lineRule="auto"/>
        <w:ind w:left="0" w:firstLine="709"/>
        <w:rPr>
          <w:sz w:val="28"/>
          <w:szCs w:val="28"/>
        </w:rPr>
      </w:pPr>
      <w:r w:rsidRPr="008639F8">
        <w:rPr>
          <w:sz w:val="28"/>
          <w:szCs w:val="28"/>
        </w:rPr>
        <w:t xml:space="preserve">Концепция маркетинга </w:t>
      </w:r>
      <w:r w:rsidR="004B63FE" w:rsidRPr="008639F8">
        <w:rPr>
          <w:sz w:val="28"/>
          <w:szCs w:val="28"/>
        </w:rPr>
        <w:t>ОАО «Коммунарка»</w:t>
      </w:r>
      <w:r w:rsidRPr="008639F8">
        <w:rPr>
          <w:sz w:val="28"/>
          <w:szCs w:val="28"/>
        </w:rPr>
        <w:t xml:space="preserve"> </w:t>
      </w:r>
      <w:r w:rsidR="004B63FE" w:rsidRPr="008639F8">
        <w:rPr>
          <w:sz w:val="28"/>
          <w:szCs w:val="28"/>
        </w:rPr>
        <w:t xml:space="preserve">должна основываться на </w:t>
      </w:r>
      <w:r w:rsidRPr="008639F8">
        <w:rPr>
          <w:sz w:val="28"/>
          <w:szCs w:val="28"/>
        </w:rPr>
        <w:t>том, что вся деятельность предприятия, включая программы научно-технических исследований, производства, капиталовложений, финансы, использовани</w:t>
      </w:r>
      <w:r w:rsidR="004B63FE" w:rsidRPr="008639F8">
        <w:rPr>
          <w:sz w:val="28"/>
          <w:szCs w:val="28"/>
        </w:rPr>
        <w:t>я</w:t>
      </w:r>
      <w:r w:rsidRPr="008639F8">
        <w:rPr>
          <w:sz w:val="28"/>
          <w:szCs w:val="28"/>
        </w:rPr>
        <w:t xml:space="preserve"> рабочей силы, а также сбыта</w:t>
      </w:r>
      <w:r w:rsidR="004B63FE" w:rsidRPr="008639F8">
        <w:rPr>
          <w:sz w:val="28"/>
          <w:szCs w:val="28"/>
        </w:rPr>
        <w:t xml:space="preserve"> базируется</w:t>
      </w:r>
      <w:r w:rsidRPr="008639F8">
        <w:rPr>
          <w:sz w:val="28"/>
          <w:szCs w:val="28"/>
        </w:rPr>
        <w:t xml:space="preserve"> на современном состоянии потребительского спроса и прогнозировани</w:t>
      </w:r>
      <w:r w:rsidR="004B63FE" w:rsidRPr="008639F8">
        <w:rPr>
          <w:sz w:val="28"/>
          <w:szCs w:val="28"/>
        </w:rPr>
        <w:t>и</w:t>
      </w:r>
      <w:r w:rsidRPr="008639F8">
        <w:rPr>
          <w:sz w:val="28"/>
          <w:szCs w:val="28"/>
        </w:rPr>
        <w:t xml:space="preserve"> его изменений и перспективе. Принципиальных, коренных различий между маркетингом для внутреннего и внешнего рынка нет. И в том, и в другом случае используются </w:t>
      </w:r>
      <w:r w:rsidR="00E67AE4" w:rsidRPr="008639F8">
        <w:rPr>
          <w:sz w:val="28"/>
          <w:szCs w:val="28"/>
        </w:rPr>
        <w:t>схожие</w:t>
      </w:r>
      <w:r w:rsidRPr="008639F8">
        <w:rPr>
          <w:sz w:val="28"/>
          <w:szCs w:val="28"/>
        </w:rPr>
        <w:t xml:space="preserve"> методы, средства, приемы и принципы маркетинговой деятельности. </w:t>
      </w:r>
    </w:p>
    <w:p w:rsidR="00682A70" w:rsidRPr="008639F8" w:rsidRDefault="00E67AE4" w:rsidP="008639F8">
      <w:pPr>
        <w:autoSpaceDE w:val="0"/>
        <w:autoSpaceDN w:val="0"/>
        <w:adjustRightInd w:val="0"/>
        <w:spacing w:line="360" w:lineRule="auto"/>
        <w:ind w:left="0" w:firstLine="709"/>
        <w:rPr>
          <w:sz w:val="28"/>
          <w:szCs w:val="28"/>
        </w:rPr>
      </w:pPr>
      <w:r w:rsidRPr="008639F8">
        <w:rPr>
          <w:sz w:val="28"/>
          <w:szCs w:val="28"/>
        </w:rPr>
        <w:t xml:space="preserve">Также необходимо </w:t>
      </w:r>
      <w:r w:rsidR="00682A70" w:rsidRPr="008639F8">
        <w:rPr>
          <w:sz w:val="28"/>
          <w:szCs w:val="28"/>
        </w:rPr>
        <w:t xml:space="preserve">учитывать </w:t>
      </w:r>
      <w:r w:rsidR="004B63FE" w:rsidRPr="008639F8">
        <w:rPr>
          <w:sz w:val="28"/>
          <w:szCs w:val="28"/>
        </w:rPr>
        <w:t xml:space="preserve">региональные особенности рынка, культурные традиции населения, проживающего в целевом регионе, особенности организации и ведения бизнеса, а также особенности национального менталитета. </w:t>
      </w:r>
    </w:p>
    <w:p w:rsidR="00682A70" w:rsidRPr="008639F8" w:rsidRDefault="004B63FE" w:rsidP="008639F8">
      <w:pPr>
        <w:autoSpaceDE w:val="0"/>
        <w:autoSpaceDN w:val="0"/>
        <w:adjustRightInd w:val="0"/>
        <w:spacing w:line="360" w:lineRule="auto"/>
        <w:ind w:left="0" w:firstLine="709"/>
        <w:rPr>
          <w:sz w:val="28"/>
          <w:szCs w:val="28"/>
        </w:rPr>
      </w:pPr>
      <w:r w:rsidRPr="008639F8">
        <w:rPr>
          <w:sz w:val="28"/>
          <w:szCs w:val="28"/>
        </w:rPr>
        <w:t>В заключение вопроса следует повторить, что основными направлениями совершенствования внешнеэкономической деятельности ОАО «Коммунарка» должны стать поиск новых зарубежных поставщиков сырья и материалов</w:t>
      </w:r>
      <w:r w:rsidR="00E67AE4" w:rsidRPr="008639F8">
        <w:rPr>
          <w:sz w:val="28"/>
          <w:szCs w:val="28"/>
        </w:rPr>
        <w:t xml:space="preserve"> с целью повышения качества и снижения цены выпускаемой продукции</w:t>
      </w:r>
      <w:r w:rsidRPr="008639F8">
        <w:rPr>
          <w:sz w:val="28"/>
          <w:szCs w:val="28"/>
        </w:rPr>
        <w:t xml:space="preserve">, </w:t>
      </w:r>
      <w:r w:rsidR="00E67AE4" w:rsidRPr="008639F8">
        <w:rPr>
          <w:sz w:val="28"/>
          <w:szCs w:val="28"/>
        </w:rPr>
        <w:t xml:space="preserve">привлечение </w:t>
      </w:r>
      <w:r w:rsidRPr="008639F8">
        <w:rPr>
          <w:sz w:val="28"/>
          <w:szCs w:val="28"/>
        </w:rPr>
        <w:t xml:space="preserve">потребителей продукции на новых рынках, создание собственной товаропроводящей сети. Кроме этого перспективным направлением представляется передача прав использования торговой марки предприятия либо создание новых торговых марок совместно с производителями </w:t>
      </w:r>
      <w:r w:rsidR="00E67AE4" w:rsidRPr="008639F8">
        <w:rPr>
          <w:sz w:val="28"/>
          <w:szCs w:val="28"/>
        </w:rPr>
        <w:t>и (или)</w:t>
      </w:r>
      <w:r w:rsidRPr="008639F8">
        <w:rPr>
          <w:sz w:val="28"/>
          <w:szCs w:val="28"/>
        </w:rPr>
        <w:t xml:space="preserve"> </w:t>
      </w:r>
      <w:r w:rsidR="002A667A" w:rsidRPr="008639F8">
        <w:rPr>
          <w:sz w:val="28"/>
          <w:szCs w:val="28"/>
        </w:rPr>
        <w:t xml:space="preserve">возможными </w:t>
      </w:r>
      <w:r w:rsidRPr="008639F8">
        <w:rPr>
          <w:sz w:val="28"/>
          <w:szCs w:val="28"/>
        </w:rPr>
        <w:t>дилерами продукции ОАО</w:t>
      </w:r>
      <w:r w:rsidR="002A667A" w:rsidRPr="008639F8">
        <w:rPr>
          <w:sz w:val="28"/>
          <w:szCs w:val="28"/>
        </w:rPr>
        <w:t> </w:t>
      </w:r>
      <w:r w:rsidRPr="008639F8">
        <w:rPr>
          <w:sz w:val="28"/>
          <w:szCs w:val="28"/>
        </w:rPr>
        <w:t>«Коммунарка».</w:t>
      </w:r>
    </w:p>
    <w:p w:rsidR="004B63FE" w:rsidRPr="008639F8" w:rsidRDefault="004B63FE" w:rsidP="008639F8">
      <w:pPr>
        <w:autoSpaceDE w:val="0"/>
        <w:autoSpaceDN w:val="0"/>
        <w:adjustRightInd w:val="0"/>
        <w:spacing w:line="360" w:lineRule="auto"/>
        <w:ind w:left="0" w:firstLine="709"/>
        <w:rPr>
          <w:sz w:val="28"/>
          <w:szCs w:val="28"/>
        </w:rPr>
      </w:pPr>
    </w:p>
    <w:p w:rsidR="00682A70" w:rsidRPr="008639F8" w:rsidRDefault="00682A70" w:rsidP="008639F8">
      <w:pPr>
        <w:spacing w:line="360" w:lineRule="auto"/>
        <w:ind w:left="0" w:firstLine="709"/>
        <w:rPr>
          <w:sz w:val="28"/>
          <w:szCs w:val="28"/>
        </w:rPr>
      </w:pPr>
    </w:p>
    <w:p w:rsidR="00D31083" w:rsidRPr="008639F8" w:rsidRDefault="00D31083" w:rsidP="008639F8">
      <w:pPr>
        <w:spacing w:line="360" w:lineRule="auto"/>
        <w:ind w:left="0" w:firstLine="709"/>
        <w:rPr>
          <w:sz w:val="28"/>
        </w:rPr>
        <w:sectPr w:rsidR="00D31083" w:rsidRPr="008639F8" w:rsidSect="008639F8">
          <w:type w:val="nextColumn"/>
          <w:pgSz w:w="11906" w:h="16838"/>
          <w:pgMar w:top="1134" w:right="850" w:bottom="1134" w:left="1701" w:header="697" w:footer="697" w:gutter="0"/>
          <w:cols w:space="708"/>
          <w:docGrid w:linePitch="360"/>
        </w:sectPr>
      </w:pPr>
    </w:p>
    <w:p w:rsidR="00D31083" w:rsidRPr="008639F8" w:rsidRDefault="00FE3732" w:rsidP="008639F8">
      <w:pPr>
        <w:tabs>
          <w:tab w:val="left" w:pos="0"/>
        </w:tabs>
        <w:spacing w:line="360" w:lineRule="auto"/>
        <w:ind w:left="0" w:firstLine="709"/>
        <w:rPr>
          <w:b/>
          <w:sz w:val="28"/>
          <w:szCs w:val="32"/>
        </w:rPr>
      </w:pPr>
      <w:r w:rsidRPr="008639F8">
        <w:rPr>
          <w:b/>
          <w:sz w:val="28"/>
          <w:szCs w:val="32"/>
        </w:rPr>
        <w:t>ЗАКЛЮЧЕНИЕ</w:t>
      </w:r>
    </w:p>
    <w:p w:rsidR="00D31083" w:rsidRPr="008639F8" w:rsidRDefault="00D31083" w:rsidP="008639F8">
      <w:pPr>
        <w:tabs>
          <w:tab w:val="left" w:pos="0"/>
        </w:tabs>
        <w:spacing w:line="360" w:lineRule="auto"/>
        <w:ind w:left="0" w:firstLine="709"/>
        <w:rPr>
          <w:sz w:val="28"/>
          <w:szCs w:val="28"/>
        </w:rPr>
      </w:pPr>
    </w:p>
    <w:p w:rsidR="00D31083" w:rsidRPr="008639F8" w:rsidRDefault="00755B59" w:rsidP="008639F8">
      <w:pPr>
        <w:spacing w:line="360" w:lineRule="auto"/>
        <w:ind w:left="0" w:firstLine="709"/>
        <w:rPr>
          <w:sz w:val="28"/>
        </w:rPr>
      </w:pPr>
      <w:r w:rsidRPr="008639F8">
        <w:rPr>
          <w:sz w:val="28"/>
        </w:rPr>
        <w:t xml:space="preserve">Подводя итоги работы можно сделать следующие выводы. </w:t>
      </w:r>
      <w:r w:rsidR="00D31083" w:rsidRPr="008639F8">
        <w:rPr>
          <w:sz w:val="28"/>
        </w:rPr>
        <w:t>На современном этапе ни одна страна не в состоянии достигнуть высокого уровня развития, опираясь только на свои собственные силы и свой научно-технический потенциал.</w:t>
      </w:r>
    </w:p>
    <w:p w:rsidR="00D31083" w:rsidRPr="008639F8" w:rsidRDefault="00D31083" w:rsidP="008639F8">
      <w:pPr>
        <w:spacing w:line="360" w:lineRule="auto"/>
        <w:ind w:left="0" w:firstLine="709"/>
        <w:rPr>
          <w:sz w:val="28"/>
        </w:rPr>
      </w:pPr>
      <w:r w:rsidRPr="008639F8">
        <w:rPr>
          <w:sz w:val="28"/>
        </w:rPr>
        <w:t>Расширение внешнеэкономических связей Беларуси является одн</w:t>
      </w:r>
      <w:r w:rsidR="00CA2E62" w:rsidRPr="008639F8">
        <w:rPr>
          <w:sz w:val="28"/>
        </w:rPr>
        <w:t>им</w:t>
      </w:r>
      <w:r w:rsidRPr="008639F8">
        <w:rPr>
          <w:sz w:val="28"/>
        </w:rPr>
        <w:t xml:space="preserve"> из </w:t>
      </w:r>
      <w:r w:rsidR="00CA2E62" w:rsidRPr="008639F8">
        <w:rPr>
          <w:sz w:val="28"/>
        </w:rPr>
        <w:t>важнейших</w:t>
      </w:r>
      <w:r w:rsidRPr="008639F8">
        <w:rPr>
          <w:sz w:val="28"/>
        </w:rPr>
        <w:t xml:space="preserve"> </w:t>
      </w:r>
      <w:r w:rsidR="00CA2E62" w:rsidRPr="008639F8">
        <w:rPr>
          <w:sz w:val="28"/>
        </w:rPr>
        <w:t>факторов</w:t>
      </w:r>
      <w:r w:rsidRPr="008639F8">
        <w:rPr>
          <w:sz w:val="28"/>
        </w:rPr>
        <w:t xml:space="preserve"> развития национальной экономики </w:t>
      </w:r>
      <w:r w:rsidR="00CA2E62" w:rsidRPr="008639F8">
        <w:rPr>
          <w:sz w:val="28"/>
        </w:rPr>
        <w:t xml:space="preserve">как </w:t>
      </w:r>
      <w:r w:rsidRPr="008639F8">
        <w:rPr>
          <w:sz w:val="28"/>
        </w:rPr>
        <w:t>на современном этапе</w:t>
      </w:r>
      <w:r w:rsidR="00CA2E62" w:rsidRPr="008639F8">
        <w:rPr>
          <w:sz w:val="28"/>
        </w:rPr>
        <w:t>, так и в будущем</w:t>
      </w:r>
      <w:r w:rsidRPr="008639F8">
        <w:rPr>
          <w:sz w:val="28"/>
        </w:rPr>
        <w:t>.</w:t>
      </w:r>
    </w:p>
    <w:p w:rsidR="00CA2E62" w:rsidRPr="008639F8" w:rsidRDefault="00CA2E62" w:rsidP="008639F8">
      <w:pPr>
        <w:spacing w:line="360" w:lineRule="auto"/>
        <w:ind w:left="0" w:firstLine="709"/>
        <w:rPr>
          <w:sz w:val="28"/>
          <w:szCs w:val="28"/>
        </w:rPr>
      </w:pPr>
      <w:r w:rsidRPr="008639F8">
        <w:rPr>
          <w:sz w:val="28"/>
          <w:szCs w:val="28"/>
        </w:rPr>
        <w:t>Внешнеэкономические связи включают в себя следующие направления и формы:</w:t>
      </w:r>
    </w:p>
    <w:p w:rsidR="00CA2E62" w:rsidRPr="008639F8" w:rsidRDefault="00CA2E62"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внешнюю торговлю;</w:t>
      </w:r>
    </w:p>
    <w:p w:rsidR="00CA2E62" w:rsidRPr="008639F8" w:rsidRDefault="00CA2E62"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-международное производственное (аграрное и промышленное) сотрудничество;</w:t>
      </w:r>
    </w:p>
    <w:p w:rsidR="00CA2E62" w:rsidRPr="008639F8" w:rsidRDefault="00CA2E62"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международное инвестиционное сотрудничество;</w:t>
      </w:r>
    </w:p>
    <w:p w:rsidR="00CA2E62" w:rsidRPr="008639F8" w:rsidRDefault="00CA2E62"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международное научно-техническое сотрудничество;</w:t>
      </w:r>
    </w:p>
    <w:p w:rsidR="00CA2E62" w:rsidRPr="008639F8" w:rsidRDefault="00CA2E62"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экономическое и техническое содействие;</w:t>
      </w:r>
    </w:p>
    <w:p w:rsidR="00CA2E62" w:rsidRPr="008639F8" w:rsidRDefault="00CA2E62" w:rsidP="008639F8">
      <w:pPr>
        <w:overflowPunct w:val="0"/>
        <w:autoSpaceDE w:val="0"/>
        <w:autoSpaceDN w:val="0"/>
        <w:adjustRightInd w:val="0"/>
        <w:spacing w:line="360" w:lineRule="auto"/>
        <w:ind w:left="0" w:firstLine="709"/>
        <w:textAlignment w:val="baseline"/>
        <w:rPr>
          <w:sz w:val="28"/>
          <w:szCs w:val="28"/>
        </w:rPr>
      </w:pPr>
      <w:r w:rsidRPr="008639F8">
        <w:rPr>
          <w:sz w:val="28"/>
          <w:szCs w:val="28"/>
        </w:rPr>
        <w:t>- валютно-финансовое сотрудничество.</w:t>
      </w:r>
    </w:p>
    <w:p w:rsidR="00CA2E62" w:rsidRPr="008639F8" w:rsidRDefault="00CA2E62" w:rsidP="008639F8">
      <w:pPr>
        <w:tabs>
          <w:tab w:val="left" w:pos="0"/>
        </w:tabs>
        <w:spacing w:line="360" w:lineRule="auto"/>
        <w:ind w:left="0" w:firstLine="709"/>
        <w:rPr>
          <w:sz w:val="28"/>
          <w:szCs w:val="28"/>
        </w:rPr>
      </w:pPr>
      <w:r w:rsidRPr="008639F8">
        <w:rPr>
          <w:sz w:val="28"/>
          <w:szCs w:val="28"/>
        </w:rPr>
        <w:t>Экономические связи осуществляют субъекты внешнеэкономической деятельности.</w:t>
      </w:r>
    </w:p>
    <w:p w:rsidR="001434E4" w:rsidRPr="008639F8" w:rsidRDefault="001434E4" w:rsidP="008639F8">
      <w:pPr>
        <w:tabs>
          <w:tab w:val="left" w:pos="0"/>
        </w:tabs>
        <w:spacing w:line="360" w:lineRule="auto"/>
        <w:ind w:left="0" w:firstLine="709"/>
        <w:rPr>
          <w:sz w:val="28"/>
          <w:szCs w:val="28"/>
        </w:rPr>
      </w:pPr>
      <w:r w:rsidRPr="008639F8">
        <w:rPr>
          <w:sz w:val="28"/>
          <w:szCs w:val="28"/>
        </w:rPr>
        <w:t>Важной составной частью стратегического курса на современном этапе социально-экономических реформ страны является коренная перестройка внешнеэкономической деятельности. На основе глубокого и всестороннего анализа внутренних проблем страны и тенденций в современном мире раскрывается принципиально новая роль внешнеэкономических связей на этапе рыночной экономики, необходимость проведения в жизнь более активной, целенаправленной внешнеэкономической политики. Такой подход основан на одной из наиболее существенных объективных общемировых тенденций современности - углублении международного разделения труда, росте хозяйственного общения между странами.</w:t>
      </w:r>
    </w:p>
    <w:p w:rsidR="00D31083" w:rsidRPr="008639F8" w:rsidRDefault="00D31083" w:rsidP="008639F8">
      <w:pPr>
        <w:spacing w:line="360" w:lineRule="auto"/>
        <w:ind w:left="0" w:firstLine="709"/>
        <w:rPr>
          <w:sz w:val="28"/>
        </w:rPr>
      </w:pPr>
      <w:r w:rsidRPr="008639F8">
        <w:rPr>
          <w:sz w:val="28"/>
        </w:rPr>
        <w:t xml:space="preserve">Развитие внешнеэкономических связей </w:t>
      </w:r>
      <w:r w:rsidR="001434E4" w:rsidRPr="008639F8">
        <w:rPr>
          <w:sz w:val="28"/>
        </w:rPr>
        <w:t xml:space="preserve">Республики </w:t>
      </w:r>
      <w:r w:rsidRPr="008639F8">
        <w:rPr>
          <w:sz w:val="28"/>
        </w:rPr>
        <w:t>Беларус</w:t>
      </w:r>
      <w:r w:rsidR="001434E4" w:rsidRPr="008639F8">
        <w:rPr>
          <w:sz w:val="28"/>
        </w:rPr>
        <w:t>ь</w:t>
      </w:r>
      <w:r w:rsidRPr="008639F8">
        <w:rPr>
          <w:sz w:val="28"/>
        </w:rPr>
        <w:t xml:space="preserve"> необходимо тесно увязывать с критериями роста экономики. Без решения данной задачи не могут быть адекватно решены ни политические ни социально-экономические проблемы.</w:t>
      </w:r>
    </w:p>
    <w:p w:rsidR="001434E4" w:rsidRPr="008639F8" w:rsidRDefault="00D31083" w:rsidP="008639F8">
      <w:pPr>
        <w:tabs>
          <w:tab w:val="left" w:pos="0"/>
        </w:tabs>
        <w:spacing w:line="360" w:lineRule="auto"/>
        <w:ind w:left="0" w:firstLine="709"/>
        <w:rPr>
          <w:sz w:val="28"/>
          <w:szCs w:val="28"/>
        </w:rPr>
      </w:pPr>
      <w:r w:rsidRPr="008639F8">
        <w:rPr>
          <w:sz w:val="28"/>
          <w:szCs w:val="28"/>
        </w:rPr>
        <w:t>В настоящее время для каждого государства важным условием эффективного развития своих производительных сил является использование тех выгод, которые заложены в международном разделении труда. В связи с этим назрела необходимость активного использования внешнеэкономического фактора, решения задач интенсификации</w:t>
      </w:r>
      <w:r w:rsidR="00FE3732" w:rsidRPr="008639F8">
        <w:rPr>
          <w:sz w:val="28"/>
          <w:szCs w:val="28"/>
        </w:rPr>
        <w:t xml:space="preserve"> </w:t>
      </w:r>
      <w:r w:rsidRPr="008639F8">
        <w:rPr>
          <w:sz w:val="28"/>
          <w:szCs w:val="28"/>
        </w:rPr>
        <w:t xml:space="preserve">общественного производства па основе научно-технических достижений. Коренным образом пересмотрены прежние положения о внешнеэкономических связях как второстепенной сфере. </w:t>
      </w:r>
    </w:p>
    <w:p w:rsidR="00D31083" w:rsidRPr="008639F8" w:rsidRDefault="00D31083" w:rsidP="008639F8">
      <w:pPr>
        <w:tabs>
          <w:tab w:val="left" w:pos="0"/>
        </w:tabs>
        <w:spacing w:line="360" w:lineRule="auto"/>
        <w:ind w:left="0" w:firstLine="709"/>
        <w:rPr>
          <w:sz w:val="28"/>
          <w:szCs w:val="28"/>
        </w:rPr>
      </w:pPr>
      <w:r w:rsidRPr="008639F8">
        <w:rPr>
          <w:sz w:val="28"/>
          <w:szCs w:val="28"/>
        </w:rPr>
        <w:t xml:space="preserve">Внешнеэкономическому комплексу отводится активная, преобразующая роль, он становится важной неотъемлемой частью экономики Республики Беларусь. </w:t>
      </w:r>
      <w:r w:rsidRPr="008639F8">
        <w:rPr>
          <w:bCs/>
          <w:sz w:val="28"/>
          <w:szCs w:val="28"/>
        </w:rPr>
        <w:t xml:space="preserve">Внешнеэкономические </w:t>
      </w:r>
      <w:r w:rsidRPr="008639F8">
        <w:rPr>
          <w:sz w:val="28"/>
          <w:szCs w:val="28"/>
        </w:rPr>
        <w:t>связи рассматриваются как равноценный, наряду с другими, фактор экономического роста, экономии хозяйственных затрат, ускорения научно-технического прогресса, повышения уровня жизни населения, усиления роли и влияния Республики Беларусь в мировой экономике и политике.</w:t>
      </w:r>
    </w:p>
    <w:p w:rsidR="009E426C" w:rsidRPr="008639F8" w:rsidRDefault="009E426C" w:rsidP="008639F8">
      <w:pPr>
        <w:tabs>
          <w:tab w:val="left" w:pos="0"/>
        </w:tabs>
        <w:spacing w:line="360" w:lineRule="auto"/>
        <w:ind w:left="0" w:firstLine="709"/>
        <w:rPr>
          <w:sz w:val="28"/>
          <w:szCs w:val="28"/>
        </w:rPr>
      </w:pPr>
    </w:p>
    <w:p w:rsidR="009E426C" w:rsidRPr="008639F8" w:rsidRDefault="009E426C" w:rsidP="008639F8">
      <w:pPr>
        <w:tabs>
          <w:tab w:val="left" w:pos="0"/>
        </w:tabs>
        <w:spacing w:line="360" w:lineRule="auto"/>
        <w:ind w:left="0" w:firstLine="709"/>
        <w:rPr>
          <w:sz w:val="28"/>
          <w:szCs w:val="28"/>
        </w:rPr>
      </w:pPr>
    </w:p>
    <w:p w:rsidR="009E426C" w:rsidRPr="008639F8" w:rsidRDefault="009E426C" w:rsidP="008639F8">
      <w:pPr>
        <w:spacing w:line="360" w:lineRule="auto"/>
        <w:ind w:left="0" w:firstLine="709"/>
        <w:rPr>
          <w:sz w:val="28"/>
          <w:szCs w:val="28"/>
        </w:rPr>
        <w:sectPr w:rsidR="009E426C" w:rsidRPr="008639F8" w:rsidSect="008639F8">
          <w:type w:val="nextColumn"/>
          <w:pgSz w:w="11906" w:h="16838"/>
          <w:pgMar w:top="1134" w:right="850" w:bottom="1134" w:left="1701" w:header="697" w:footer="697" w:gutter="0"/>
          <w:cols w:space="708"/>
          <w:docGrid w:linePitch="360"/>
        </w:sectPr>
      </w:pPr>
    </w:p>
    <w:p w:rsidR="009E426C" w:rsidRPr="008639F8" w:rsidRDefault="009E426C" w:rsidP="008639F8">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b/>
          <w:sz w:val="28"/>
          <w:szCs w:val="32"/>
        </w:rPr>
      </w:pPr>
      <w:r w:rsidRPr="008639F8">
        <w:rPr>
          <w:rFonts w:ascii="Times New Roman" w:hAnsi="Times New Roman" w:cs="Times New Roman"/>
          <w:b/>
          <w:sz w:val="28"/>
          <w:szCs w:val="32"/>
        </w:rPr>
        <w:t>СПИСОК ИСПОЛЬЗОВАННЫХ ИСТОЧНИКОВ</w:t>
      </w:r>
    </w:p>
    <w:p w:rsidR="00682A70" w:rsidRPr="008639F8" w:rsidRDefault="00682A70" w:rsidP="008639F8">
      <w:pPr>
        <w:spacing w:line="360" w:lineRule="auto"/>
        <w:ind w:left="0" w:firstLine="709"/>
        <w:rPr>
          <w:sz w:val="28"/>
          <w:szCs w:val="28"/>
        </w:rPr>
      </w:pPr>
    </w:p>
    <w:p w:rsidR="001434E4"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1. </w:t>
      </w:r>
      <w:r w:rsidR="001434E4" w:rsidRPr="008639F8">
        <w:rPr>
          <w:color w:val="000000"/>
          <w:sz w:val="28"/>
          <w:szCs w:val="28"/>
        </w:rPr>
        <w:t>Артемов Н.М. Финансово-правовое регулирование внешнеторговой деятельности: Учебник. М</w:t>
      </w:r>
      <w:r w:rsidR="009A6E0E" w:rsidRPr="008639F8">
        <w:rPr>
          <w:color w:val="000000"/>
          <w:sz w:val="28"/>
          <w:szCs w:val="28"/>
        </w:rPr>
        <w:t>.</w:t>
      </w:r>
      <w:r w:rsidR="001434E4" w:rsidRPr="008639F8">
        <w:rPr>
          <w:color w:val="000000"/>
          <w:sz w:val="28"/>
          <w:szCs w:val="28"/>
        </w:rPr>
        <w:t>: МЦУПЛ, 1999</w:t>
      </w:r>
      <w:r w:rsidR="009A6E0E" w:rsidRPr="008639F8">
        <w:rPr>
          <w:color w:val="000000"/>
          <w:sz w:val="28"/>
          <w:szCs w:val="28"/>
        </w:rPr>
        <w:t>.</w:t>
      </w:r>
    </w:p>
    <w:p w:rsidR="001434E4"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2. </w:t>
      </w:r>
      <w:r w:rsidR="001434E4" w:rsidRPr="008639F8">
        <w:rPr>
          <w:color w:val="000000"/>
          <w:sz w:val="28"/>
          <w:szCs w:val="28"/>
        </w:rPr>
        <w:t>Баканов А., Жулего Л. Антидемпинговые меры против стран с нерыночной экономикой. // ЭКОВЕСТ. – 2003. № 3-4. с. 637-667.</w:t>
      </w:r>
    </w:p>
    <w:p w:rsidR="001434E4"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3. </w:t>
      </w:r>
      <w:r w:rsidR="001434E4" w:rsidRPr="008639F8">
        <w:rPr>
          <w:rFonts w:ascii="Times New Roman" w:hAnsi="Times New Roman"/>
          <w:color w:val="000000"/>
          <w:sz w:val="28"/>
          <w:szCs w:val="28"/>
        </w:rPr>
        <w:t>Балаков П. Международные торговые отношения и расчеты</w:t>
      </w:r>
      <w:r w:rsidR="008F032D" w:rsidRPr="008639F8">
        <w:rPr>
          <w:rFonts w:ascii="Times New Roman" w:hAnsi="Times New Roman"/>
          <w:color w:val="000000"/>
          <w:sz w:val="28"/>
          <w:szCs w:val="28"/>
        </w:rPr>
        <w:t>.</w:t>
      </w:r>
      <w:r w:rsidR="001434E4" w:rsidRPr="008639F8">
        <w:rPr>
          <w:rFonts w:ascii="Times New Roman" w:hAnsi="Times New Roman"/>
          <w:color w:val="000000"/>
          <w:sz w:val="28"/>
          <w:szCs w:val="28"/>
        </w:rPr>
        <w:t xml:space="preserve"> </w:t>
      </w:r>
      <w:r w:rsidR="008F032D" w:rsidRPr="008639F8">
        <w:rPr>
          <w:rFonts w:ascii="Times New Roman" w:hAnsi="Times New Roman"/>
          <w:color w:val="000000"/>
          <w:sz w:val="28"/>
          <w:szCs w:val="28"/>
        </w:rPr>
        <w:t xml:space="preserve">М., </w:t>
      </w:r>
      <w:r w:rsidR="001434E4" w:rsidRPr="008639F8">
        <w:rPr>
          <w:rFonts w:ascii="Times New Roman" w:hAnsi="Times New Roman"/>
          <w:color w:val="000000"/>
          <w:sz w:val="28"/>
          <w:szCs w:val="28"/>
        </w:rPr>
        <w:t xml:space="preserve">1994. </w:t>
      </w:r>
    </w:p>
    <w:p w:rsidR="001434E4"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4. </w:t>
      </w:r>
      <w:r w:rsidR="001434E4" w:rsidRPr="008639F8">
        <w:rPr>
          <w:rFonts w:ascii="Times New Roman" w:hAnsi="Times New Roman"/>
          <w:color w:val="000000"/>
          <w:sz w:val="28"/>
          <w:szCs w:val="28"/>
        </w:rPr>
        <w:t>Банданов П.М. Опыт США в регулировании импорта</w:t>
      </w:r>
      <w:r w:rsidR="009A6E0E" w:rsidRPr="008639F8">
        <w:rPr>
          <w:rFonts w:ascii="Times New Roman" w:hAnsi="Times New Roman"/>
          <w:color w:val="000000"/>
          <w:sz w:val="28"/>
          <w:szCs w:val="28"/>
        </w:rPr>
        <w:t>.</w:t>
      </w:r>
      <w:r w:rsidR="001434E4" w:rsidRPr="008639F8">
        <w:rPr>
          <w:rFonts w:ascii="Times New Roman" w:hAnsi="Times New Roman"/>
          <w:color w:val="000000"/>
          <w:sz w:val="28"/>
          <w:szCs w:val="28"/>
        </w:rPr>
        <w:t xml:space="preserve"> Мировая экономика и международные отношения</w:t>
      </w:r>
      <w:r w:rsidR="008F032D" w:rsidRPr="008639F8">
        <w:rPr>
          <w:rFonts w:ascii="Times New Roman" w:hAnsi="Times New Roman"/>
          <w:color w:val="000000"/>
          <w:sz w:val="28"/>
          <w:szCs w:val="28"/>
        </w:rPr>
        <w:t>.</w:t>
      </w:r>
      <w:r w:rsidR="001434E4" w:rsidRPr="008639F8">
        <w:rPr>
          <w:rFonts w:ascii="Times New Roman" w:hAnsi="Times New Roman"/>
          <w:color w:val="000000"/>
          <w:sz w:val="28"/>
          <w:szCs w:val="28"/>
        </w:rPr>
        <w:t xml:space="preserve"> </w:t>
      </w:r>
      <w:r w:rsidR="00674752" w:rsidRPr="008639F8">
        <w:rPr>
          <w:rFonts w:ascii="Times New Roman" w:hAnsi="Times New Roman"/>
          <w:color w:val="000000"/>
          <w:sz w:val="28"/>
          <w:szCs w:val="28"/>
        </w:rPr>
        <w:t xml:space="preserve">1991. </w:t>
      </w:r>
      <w:r w:rsidR="001434E4" w:rsidRPr="008639F8">
        <w:rPr>
          <w:rFonts w:ascii="Times New Roman" w:hAnsi="Times New Roman"/>
          <w:color w:val="000000"/>
          <w:sz w:val="28"/>
          <w:szCs w:val="28"/>
        </w:rPr>
        <w:t>№10.</w:t>
      </w:r>
    </w:p>
    <w:p w:rsidR="001434E4"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5. </w:t>
      </w:r>
      <w:r w:rsidR="001434E4" w:rsidRPr="008639F8">
        <w:rPr>
          <w:color w:val="000000"/>
          <w:sz w:val="28"/>
          <w:szCs w:val="28"/>
        </w:rPr>
        <w:t>Буглай В.Б., Ливенцев Н.Н. Международные экономические отношения: Учеб. пособие. – М: Финансы и Статистика, 2001.</w:t>
      </w:r>
    </w:p>
    <w:p w:rsidR="00E62520" w:rsidRPr="008639F8" w:rsidRDefault="00183C19" w:rsidP="008639F8">
      <w:pPr>
        <w:pStyle w:val="ab"/>
        <w:widowControl w:val="0"/>
        <w:spacing w:line="360" w:lineRule="auto"/>
        <w:rPr>
          <w:color w:val="000000"/>
          <w:sz w:val="28"/>
          <w:szCs w:val="28"/>
        </w:rPr>
      </w:pPr>
      <w:r w:rsidRPr="008639F8">
        <w:rPr>
          <w:color w:val="000000"/>
          <w:sz w:val="28"/>
          <w:szCs w:val="28"/>
        </w:rPr>
        <w:t xml:space="preserve">6. </w:t>
      </w:r>
      <w:r w:rsidR="00E62520" w:rsidRPr="008639F8">
        <w:rPr>
          <w:color w:val="000000"/>
          <w:sz w:val="28"/>
          <w:szCs w:val="28"/>
        </w:rPr>
        <w:t>Вабищевич С.С. Внешнеэкономическая деятельность в Республике Беларусь: монография. –Мн.: МНО, 2005.</w:t>
      </w:r>
    </w:p>
    <w:p w:rsidR="00E62520"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7. </w:t>
      </w:r>
      <w:r w:rsidR="00E62520" w:rsidRPr="008639F8">
        <w:rPr>
          <w:rFonts w:ascii="Times New Roman" w:hAnsi="Times New Roman"/>
          <w:color w:val="000000"/>
          <w:sz w:val="28"/>
          <w:szCs w:val="28"/>
        </w:rPr>
        <w:t>Валютный контроль внешнеторговой деятельности. Юридический справочник. А.Н. Козырин. М.: Новый юрист</w:t>
      </w:r>
      <w:r w:rsidR="008F032D" w:rsidRPr="008639F8">
        <w:rPr>
          <w:rFonts w:ascii="Times New Roman" w:hAnsi="Times New Roman"/>
          <w:color w:val="000000"/>
          <w:sz w:val="28"/>
          <w:szCs w:val="28"/>
        </w:rPr>
        <w:t>,</w:t>
      </w:r>
      <w:r w:rsidR="00E62520" w:rsidRPr="008639F8">
        <w:rPr>
          <w:rFonts w:ascii="Times New Roman" w:hAnsi="Times New Roman"/>
          <w:color w:val="000000"/>
          <w:sz w:val="28"/>
          <w:szCs w:val="28"/>
        </w:rPr>
        <w:t xml:space="preserve"> 1998.</w:t>
      </w:r>
    </w:p>
    <w:p w:rsidR="00E62520" w:rsidRPr="008639F8" w:rsidRDefault="00183C19" w:rsidP="008639F8">
      <w:pPr>
        <w:pStyle w:val="ab"/>
        <w:widowControl w:val="0"/>
        <w:spacing w:line="360" w:lineRule="auto"/>
        <w:rPr>
          <w:color w:val="000000"/>
          <w:sz w:val="28"/>
          <w:szCs w:val="28"/>
        </w:rPr>
      </w:pPr>
      <w:r w:rsidRPr="008639F8">
        <w:rPr>
          <w:color w:val="000000"/>
          <w:sz w:val="28"/>
          <w:szCs w:val="28"/>
        </w:rPr>
        <w:t xml:space="preserve">8. </w:t>
      </w:r>
      <w:r w:rsidR="00E62520" w:rsidRPr="008639F8">
        <w:rPr>
          <w:color w:val="000000"/>
          <w:sz w:val="28"/>
          <w:szCs w:val="28"/>
        </w:rPr>
        <w:t>Внешнеэкономическая деятельность: теория и практика: Тезисы лекций</w:t>
      </w:r>
      <w:r w:rsidR="00170A1A" w:rsidRPr="008639F8">
        <w:rPr>
          <w:color w:val="000000"/>
          <w:sz w:val="28"/>
          <w:szCs w:val="28"/>
        </w:rPr>
        <w:t xml:space="preserve">. </w:t>
      </w:r>
      <w:r w:rsidR="00E62520" w:rsidRPr="008639F8">
        <w:rPr>
          <w:color w:val="000000"/>
          <w:sz w:val="28"/>
          <w:szCs w:val="28"/>
        </w:rPr>
        <w:t>/ под ред. В.К. Матюшевской. Мн.: Академия управления при Президенте Республики Беларусь, 1999.</w:t>
      </w:r>
    </w:p>
    <w:p w:rsidR="00E62520" w:rsidRPr="008639F8" w:rsidRDefault="00183C19" w:rsidP="008639F8">
      <w:pPr>
        <w:pStyle w:val="ab"/>
        <w:widowControl w:val="0"/>
        <w:spacing w:line="360" w:lineRule="auto"/>
        <w:rPr>
          <w:color w:val="000000"/>
          <w:sz w:val="28"/>
          <w:szCs w:val="28"/>
        </w:rPr>
      </w:pPr>
      <w:r w:rsidRPr="008639F8">
        <w:rPr>
          <w:color w:val="000000"/>
          <w:sz w:val="28"/>
          <w:szCs w:val="28"/>
        </w:rPr>
        <w:t xml:space="preserve">9. </w:t>
      </w:r>
      <w:r w:rsidR="00E62520" w:rsidRPr="008639F8">
        <w:rPr>
          <w:color w:val="000000"/>
          <w:sz w:val="28"/>
          <w:szCs w:val="28"/>
        </w:rPr>
        <w:t>Войтихов А.Д. Внешнеэкономическая деятельность. Мн.: Равноденствие, 2005.</w:t>
      </w:r>
    </w:p>
    <w:p w:rsidR="00E6252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10. </w:t>
      </w:r>
      <w:r w:rsidR="00E62520" w:rsidRPr="008639F8">
        <w:rPr>
          <w:color w:val="000000"/>
          <w:sz w:val="28"/>
          <w:szCs w:val="28"/>
        </w:rPr>
        <w:t>Гончарова О. Торговые барьеры на пути к свободной международной торговле. Российский Экономический Журнал</w:t>
      </w:r>
      <w:r w:rsidR="00170A1A" w:rsidRPr="008639F8">
        <w:rPr>
          <w:color w:val="000000"/>
          <w:sz w:val="28"/>
          <w:szCs w:val="28"/>
        </w:rPr>
        <w:t>.</w:t>
      </w:r>
      <w:r w:rsidR="00E62520" w:rsidRPr="008639F8">
        <w:rPr>
          <w:color w:val="000000"/>
          <w:sz w:val="28"/>
          <w:szCs w:val="28"/>
        </w:rPr>
        <w:t xml:space="preserve"> </w:t>
      </w:r>
      <w:r w:rsidR="00170A1A" w:rsidRPr="008639F8">
        <w:rPr>
          <w:color w:val="000000"/>
          <w:sz w:val="28"/>
          <w:szCs w:val="28"/>
        </w:rPr>
        <w:t>1994. № 8.</w:t>
      </w:r>
    </w:p>
    <w:p w:rsidR="00E62520" w:rsidRPr="008639F8" w:rsidRDefault="00183C19" w:rsidP="008639F8">
      <w:pPr>
        <w:spacing w:line="360" w:lineRule="auto"/>
        <w:ind w:left="0" w:firstLine="0"/>
        <w:jc w:val="left"/>
        <w:rPr>
          <w:color w:val="000000"/>
          <w:sz w:val="28"/>
          <w:szCs w:val="28"/>
        </w:rPr>
      </w:pPr>
      <w:r w:rsidRPr="008639F8">
        <w:rPr>
          <w:color w:val="000000"/>
          <w:sz w:val="28"/>
          <w:szCs w:val="28"/>
        </w:rPr>
        <w:t xml:space="preserve">11. </w:t>
      </w:r>
      <w:r w:rsidR="00E62520" w:rsidRPr="008639F8">
        <w:rPr>
          <w:color w:val="000000"/>
          <w:sz w:val="28"/>
          <w:szCs w:val="28"/>
        </w:rPr>
        <w:t>Гурков</w:t>
      </w:r>
      <w:r w:rsidR="009A6E0E" w:rsidRPr="008639F8">
        <w:rPr>
          <w:color w:val="000000"/>
          <w:sz w:val="28"/>
          <w:szCs w:val="28"/>
        </w:rPr>
        <w:t xml:space="preserve"> А.Е.</w:t>
      </w:r>
      <w:r w:rsidR="00E62520" w:rsidRPr="008639F8">
        <w:rPr>
          <w:color w:val="000000"/>
          <w:sz w:val="28"/>
          <w:szCs w:val="28"/>
        </w:rPr>
        <w:t xml:space="preserve"> Инновационное развитие и конкурентос</w:t>
      </w:r>
      <w:r w:rsidR="009A6E0E" w:rsidRPr="008639F8">
        <w:rPr>
          <w:color w:val="000000"/>
          <w:sz w:val="28"/>
          <w:szCs w:val="28"/>
        </w:rPr>
        <w:t>пособнос</w:t>
      </w:r>
      <w:r w:rsidR="00E62520" w:rsidRPr="008639F8">
        <w:rPr>
          <w:color w:val="000000"/>
          <w:sz w:val="28"/>
          <w:szCs w:val="28"/>
        </w:rPr>
        <w:t>ть.</w:t>
      </w:r>
      <w:r w:rsidR="00170A1A" w:rsidRPr="008639F8">
        <w:rPr>
          <w:color w:val="000000"/>
          <w:sz w:val="28"/>
          <w:szCs w:val="28"/>
        </w:rPr>
        <w:t xml:space="preserve"> М.: Инфра-М, 200</w:t>
      </w:r>
      <w:r w:rsidR="002B05D8" w:rsidRPr="008639F8">
        <w:rPr>
          <w:color w:val="000000"/>
          <w:sz w:val="28"/>
          <w:szCs w:val="28"/>
          <w:lang w:val="en-US"/>
        </w:rPr>
        <w:t>7</w:t>
      </w:r>
      <w:r w:rsidR="00170A1A" w:rsidRPr="008639F8">
        <w:rPr>
          <w:color w:val="000000"/>
          <w:sz w:val="28"/>
          <w:szCs w:val="28"/>
        </w:rPr>
        <w:t>.</w:t>
      </w:r>
    </w:p>
    <w:p w:rsidR="00682A7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12. </w:t>
      </w:r>
      <w:r w:rsidR="00682A70" w:rsidRPr="008639F8">
        <w:rPr>
          <w:color w:val="000000"/>
          <w:sz w:val="28"/>
          <w:szCs w:val="28"/>
        </w:rPr>
        <w:t>Давыденко Е.Л., Матюшевский</w:t>
      </w:r>
      <w:r w:rsidR="00E615A5" w:rsidRPr="008639F8">
        <w:rPr>
          <w:color w:val="000000"/>
          <w:sz w:val="28"/>
          <w:szCs w:val="28"/>
        </w:rPr>
        <w:t xml:space="preserve"> </w:t>
      </w:r>
      <w:r w:rsidR="00682A70" w:rsidRPr="008639F8">
        <w:rPr>
          <w:color w:val="000000"/>
          <w:sz w:val="28"/>
          <w:szCs w:val="28"/>
        </w:rPr>
        <w:t>В.С. Внешнеэкономическая</w:t>
      </w:r>
      <w:r w:rsidR="00E615A5" w:rsidRPr="008639F8">
        <w:rPr>
          <w:color w:val="000000"/>
          <w:sz w:val="28"/>
          <w:szCs w:val="28"/>
        </w:rPr>
        <w:t xml:space="preserve"> </w:t>
      </w:r>
      <w:r w:rsidR="00682A70" w:rsidRPr="008639F8">
        <w:rPr>
          <w:color w:val="000000"/>
          <w:sz w:val="28"/>
          <w:szCs w:val="28"/>
        </w:rPr>
        <w:t>деятельность в Республике Беларусь. Мн.: Армита-маркетинг, менеджмент</w:t>
      </w:r>
      <w:r w:rsidR="001434E4" w:rsidRPr="008639F8">
        <w:rPr>
          <w:color w:val="000000"/>
          <w:sz w:val="28"/>
          <w:szCs w:val="28"/>
        </w:rPr>
        <w:t>.</w:t>
      </w:r>
      <w:r w:rsidR="00682A70" w:rsidRPr="008639F8">
        <w:rPr>
          <w:color w:val="000000"/>
          <w:sz w:val="28"/>
          <w:szCs w:val="28"/>
        </w:rPr>
        <w:t xml:space="preserve"> 1998. 76</w:t>
      </w:r>
      <w:r w:rsidR="00170A1A" w:rsidRPr="008639F8">
        <w:rPr>
          <w:color w:val="000000"/>
          <w:sz w:val="28"/>
          <w:szCs w:val="28"/>
        </w:rPr>
        <w:t xml:space="preserve"> с.</w:t>
      </w:r>
    </w:p>
    <w:p w:rsidR="00E62520"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13. </w:t>
      </w:r>
      <w:r w:rsidR="00E62520" w:rsidRPr="008639F8">
        <w:rPr>
          <w:color w:val="000000"/>
          <w:sz w:val="28"/>
          <w:szCs w:val="28"/>
        </w:rPr>
        <w:t>Дадалко В.А. Международные экономические отношения</w:t>
      </w:r>
      <w:r w:rsidR="00170A1A" w:rsidRPr="008639F8">
        <w:rPr>
          <w:color w:val="000000"/>
          <w:sz w:val="28"/>
          <w:szCs w:val="28"/>
        </w:rPr>
        <w:t>.</w:t>
      </w:r>
      <w:r w:rsidR="00E62520" w:rsidRPr="008639F8">
        <w:rPr>
          <w:color w:val="000000"/>
          <w:sz w:val="28"/>
          <w:szCs w:val="28"/>
        </w:rPr>
        <w:t xml:space="preserve"> Мн: Армита-Маркетинг, 2000.</w:t>
      </w:r>
    </w:p>
    <w:p w:rsidR="00E62520"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14. </w:t>
      </w:r>
      <w:r w:rsidR="00E62520" w:rsidRPr="008639F8">
        <w:rPr>
          <w:color w:val="000000"/>
          <w:sz w:val="28"/>
          <w:szCs w:val="28"/>
        </w:rPr>
        <w:t>Дадалко В.А., Максимович О.Е. Особенности формирования и пути развития внешнеэкономической политики РБ. – Мн</w:t>
      </w:r>
      <w:r w:rsidR="008F032D" w:rsidRPr="008639F8">
        <w:rPr>
          <w:color w:val="000000"/>
          <w:sz w:val="28"/>
          <w:szCs w:val="28"/>
        </w:rPr>
        <w:t>.</w:t>
      </w:r>
      <w:r w:rsidR="00E62520" w:rsidRPr="008639F8">
        <w:rPr>
          <w:color w:val="000000"/>
          <w:sz w:val="28"/>
          <w:szCs w:val="28"/>
        </w:rPr>
        <w:t>: Армита-</w:t>
      </w:r>
      <w:r w:rsidR="00170A1A" w:rsidRPr="008639F8">
        <w:rPr>
          <w:color w:val="000000"/>
          <w:sz w:val="28"/>
          <w:szCs w:val="28"/>
        </w:rPr>
        <w:t>м</w:t>
      </w:r>
      <w:r w:rsidR="00E62520" w:rsidRPr="008639F8">
        <w:rPr>
          <w:color w:val="000000"/>
          <w:sz w:val="28"/>
          <w:szCs w:val="28"/>
        </w:rPr>
        <w:t>аркетинг, 2000.</w:t>
      </w:r>
    </w:p>
    <w:p w:rsidR="00E62520"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15. </w:t>
      </w:r>
      <w:r w:rsidR="00E62520" w:rsidRPr="008639F8">
        <w:rPr>
          <w:color w:val="000000"/>
          <w:sz w:val="28"/>
          <w:szCs w:val="28"/>
        </w:rPr>
        <w:t>Дайнеко А.Е. Беларусь и мировая экономика на пороге третьего тысячелетия. – Мн</w:t>
      </w:r>
      <w:r w:rsidR="008F032D" w:rsidRPr="008639F8">
        <w:rPr>
          <w:color w:val="000000"/>
          <w:sz w:val="28"/>
          <w:szCs w:val="28"/>
        </w:rPr>
        <w:t>.</w:t>
      </w:r>
      <w:r w:rsidR="00E62520" w:rsidRPr="008639F8">
        <w:rPr>
          <w:color w:val="000000"/>
          <w:sz w:val="28"/>
          <w:szCs w:val="28"/>
        </w:rPr>
        <w:t>: Амалфея, 1999.</w:t>
      </w:r>
    </w:p>
    <w:p w:rsidR="00E62520" w:rsidRPr="008639F8" w:rsidRDefault="00183C19" w:rsidP="008639F8">
      <w:pPr>
        <w:pStyle w:val="ab"/>
        <w:widowControl w:val="0"/>
        <w:spacing w:line="360" w:lineRule="auto"/>
        <w:rPr>
          <w:color w:val="000000"/>
          <w:sz w:val="28"/>
          <w:szCs w:val="28"/>
        </w:rPr>
      </w:pPr>
      <w:r w:rsidRPr="008639F8">
        <w:rPr>
          <w:color w:val="000000"/>
          <w:sz w:val="28"/>
          <w:szCs w:val="28"/>
        </w:rPr>
        <w:t xml:space="preserve">16. </w:t>
      </w:r>
      <w:r w:rsidR="00E62520" w:rsidRPr="008639F8">
        <w:rPr>
          <w:color w:val="000000"/>
          <w:sz w:val="28"/>
          <w:szCs w:val="28"/>
        </w:rPr>
        <w:t>Елисеев И.В. Гражданско-правовое регулирование международной купли-продажи товаров. –</w:t>
      </w:r>
      <w:r w:rsidR="00170A1A" w:rsidRPr="008639F8">
        <w:rPr>
          <w:color w:val="000000"/>
          <w:sz w:val="28"/>
          <w:szCs w:val="28"/>
        </w:rPr>
        <w:t xml:space="preserve"> </w:t>
      </w:r>
      <w:r w:rsidR="00E62520" w:rsidRPr="008639F8">
        <w:rPr>
          <w:color w:val="000000"/>
          <w:sz w:val="28"/>
          <w:szCs w:val="28"/>
        </w:rPr>
        <w:t>СПб.: Юридический центр Пресс, 2002. 236</w:t>
      </w:r>
      <w:r w:rsidR="008F032D" w:rsidRPr="008639F8">
        <w:rPr>
          <w:color w:val="000000"/>
          <w:sz w:val="28"/>
          <w:szCs w:val="28"/>
        </w:rPr>
        <w:t xml:space="preserve"> </w:t>
      </w:r>
      <w:r w:rsidR="00E62520" w:rsidRPr="008639F8">
        <w:rPr>
          <w:color w:val="000000"/>
          <w:sz w:val="28"/>
          <w:szCs w:val="28"/>
        </w:rPr>
        <w:t>с.</w:t>
      </w:r>
    </w:p>
    <w:p w:rsidR="00E6252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17. </w:t>
      </w:r>
      <w:r w:rsidR="00E62520" w:rsidRPr="008639F8">
        <w:rPr>
          <w:color w:val="000000"/>
          <w:sz w:val="28"/>
          <w:szCs w:val="28"/>
        </w:rPr>
        <w:t xml:space="preserve">Закон Республики Беларусь. </w:t>
      </w:r>
      <w:r w:rsidR="009A6E0E" w:rsidRPr="008639F8">
        <w:rPr>
          <w:color w:val="000000"/>
          <w:sz w:val="28"/>
          <w:szCs w:val="28"/>
        </w:rPr>
        <w:t>«</w:t>
      </w:r>
      <w:r w:rsidR="00E62520" w:rsidRPr="008639F8">
        <w:rPr>
          <w:color w:val="000000"/>
          <w:sz w:val="28"/>
          <w:szCs w:val="28"/>
        </w:rPr>
        <w:t>Об основах внешнеэкономической деятельности Республики Беларусь</w:t>
      </w:r>
      <w:r w:rsidR="009A6E0E" w:rsidRPr="008639F8">
        <w:rPr>
          <w:color w:val="000000"/>
          <w:sz w:val="28"/>
          <w:szCs w:val="28"/>
        </w:rPr>
        <w:t>»</w:t>
      </w:r>
      <w:r w:rsidR="00E62520" w:rsidRPr="008639F8">
        <w:rPr>
          <w:color w:val="000000"/>
          <w:sz w:val="28"/>
          <w:szCs w:val="28"/>
        </w:rPr>
        <w:t xml:space="preserve"> </w:t>
      </w:r>
      <w:r w:rsidR="008F032D" w:rsidRPr="008639F8">
        <w:rPr>
          <w:color w:val="000000"/>
          <w:sz w:val="28"/>
          <w:szCs w:val="28"/>
        </w:rPr>
        <w:t>// КонсультантПлюс: Беларусь [Электронный ресурс] / ООО «Юрспектр», Национальный центр правовой информации Республики Беларусь. –</w:t>
      </w:r>
      <w:r w:rsidR="00374C69" w:rsidRPr="008639F8">
        <w:rPr>
          <w:color w:val="000000"/>
          <w:sz w:val="28"/>
          <w:szCs w:val="28"/>
        </w:rPr>
        <w:t xml:space="preserve"> </w:t>
      </w:r>
      <w:r w:rsidR="008F032D" w:rsidRPr="008639F8">
        <w:rPr>
          <w:color w:val="000000"/>
          <w:sz w:val="28"/>
          <w:szCs w:val="28"/>
        </w:rPr>
        <w:t>Мн., 2007.</w:t>
      </w:r>
    </w:p>
    <w:p w:rsidR="00E6252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18. </w:t>
      </w:r>
      <w:r w:rsidR="00E62520" w:rsidRPr="008639F8">
        <w:rPr>
          <w:color w:val="000000"/>
          <w:sz w:val="28"/>
          <w:szCs w:val="28"/>
        </w:rPr>
        <w:t xml:space="preserve">Закон Республики Беларусь </w:t>
      </w:r>
      <w:r w:rsidR="009A6E0E" w:rsidRPr="008639F8">
        <w:rPr>
          <w:color w:val="000000"/>
          <w:sz w:val="28"/>
          <w:szCs w:val="28"/>
        </w:rPr>
        <w:t>«</w:t>
      </w:r>
      <w:r w:rsidR="00E62520" w:rsidRPr="008639F8">
        <w:rPr>
          <w:color w:val="000000"/>
          <w:sz w:val="28"/>
          <w:szCs w:val="28"/>
        </w:rPr>
        <w:t>Об основах государственного регулирования внешнеэкономической деятельности в Республике Беларусь</w:t>
      </w:r>
      <w:r w:rsidR="009A6E0E" w:rsidRPr="008639F8">
        <w:rPr>
          <w:color w:val="000000"/>
          <w:sz w:val="28"/>
          <w:szCs w:val="28"/>
        </w:rPr>
        <w:t>»</w:t>
      </w:r>
      <w:r w:rsidR="008F032D" w:rsidRPr="008639F8">
        <w:rPr>
          <w:color w:val="000000"/>
          <w:sz w:val="28"/>
          <w:szCs w:val="28"/>
        </w:rPr>
        <w:t>.</w:t>
      </w:r>
      <w:r w:rsidR="00E62520" w:rsidRPr="008639F8">
        <w:rPr>
          <w:color w:val="000000"/>
          <w:sz w:val="28"/>
          <w:szCs w:val="28"/>
        </w:rPr>
        <w:t xml:space="preserve"> </w:t>
      </w:r>
      <w:r w:rsidR="008F032D" w:rsidRPr="008639F8">
        <w:rPr>
          <w:color w:val="000000"/>
          <w:sz w:val="28"/>
          <w:szCs w:val="28"/>
        </w:rPr>
        <w:t>// КонсультантПлюс: Беларусь [Электронный ресурс] / ООО «Юрспектр», Национальный центр правовой информации Республики Беларусь. –Мн., 2007.</w:t>
      </w:r>
    </w:p>
    <w:p w:rsidR="004829C7" w:rsidRPr="008639F8" w:rsidRDefault="00183C19" w:rsidP="008639F8">
      <w:pPr>
        <w:spacing w:line="360" w:lineRule="auto"/>
        <w:ind w:left="0" w:firstLine="0"/>
        <w:jc w:val="left"/>
        <w:rPr>
          <w:color w:val="000000"/>
          <w:sz w:val="28"/>
          <w:szCs w:val="28"/>
        </w:rPr>
      </w:pPr>
      <w:r w:rsidRPr="008639F8">
        <w:rPr>
          <w:color w:val="000000"/>
          <w:sz w:val="28"/>
          <w:szCs w:val="28"/>
        </w:rPr>
        <w:t>19</w:t>
      </w:r>
      <w:r w:rsidR="004829C7" w:rsidRPr="008639F8">
        <w:rPr>
          <w:color w:val="000000"/>
          <w:sz w:val="28"/>
          <w:szCs w:val="28"/>
        </w:rPr>
        <w:t>. Ильин А.И. Планирование на предприятии. Мн: ООО «МИСАНТА», 1998. – 296 с.</w:t>
      </w:r>
    </w:p>
    <w:p w:rsidR="00E62520"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20. </w:t>
      </w:r>
      <w:r w:rsidR="00E62520" w:rsidRPr="008639F8">
        <w:rPr>
          <w:rFonts w:ascii="Times New Roman" w:hAnsi="Times New Roman"/>
          <w:color w:val="000000"/>
          <w:sz w:val="28"/>
          <w:szCs w:val="28"/>
        </w:rPr>
        <w:t>Киреев А. Международная экономика, - М.: Международные отношения</w:t>
      </w:r>
      <w:r w:rsidR="008F032D" w:rsidRPr="008639F8">
        <w:rPr>
          <w:rFonts w:ascii="Times New Roman" w:hAnsi="Times New Roman"/>
          <w:color w:val="000000"/>
          <w:sz w:val="28"/>
          <w:szCs w:val="28"/>
        </w:rPr>
        <w:t>.</w:t>
      </w:r>
      <w:r w:rsidR="00170A1A" w:rsidRPr="008639F8">
        <w:rPr>
          <w:rFonts w:ascii="Times New Roman" w:hAnsi="Times New Roman"/>
          <w:color w:val="000000"/>
          <w:sz w:val="28"/>
          <w:szCs w:val="28"/>
        </w:rPr>
        <w:t xml:space="preserve"> </w:t>
      </w:r>
      <w:r w:rsidR="00E62520" w:rsidRPr="008639F8">
        <w:rPr>
          <w:rFonts w:ascii="Times New Roman" w:hAnsi="Times New Roman"/>
          <w:color w:val="000000"/>
          <w:sz w:val="28"/>
          <w:szCs w:val="28"/>
        </w:rPr>
        <w:t>1997. -</w:t>
      </w:r>
      <w:r w:rsidR="008F032D" w:rsidRPr="008639F8">
        <w:rPr>
          <w:rFonts w:ascii="Times New Roman" w:hAnsi="Times New Roman"/>
          <w:color w:val="000000"/>
          <w:sz w:val="28"/>
          <w:szCs w:val="28"/>
        </w:rPr>
        <w:t xml:space="preserve"> </w:t>
      </w:r>
      <w:r w:rsidR="00E62520" w:rsidRPr="008639F8">
        <w:rPr>
          <w:rFonts w:ascii="Times New Roman" w:hAnsi="Times New Roman"/>
          <w:color w:val="000000"/>
          <w:sz w:val="28"/>
          <w:szCs w:val="28"/>
        </w:rPr>
        <w:t>411с.</w:t>
      </w:r>
    </w:p>
    <w:p w:rsidR="00E62520" w:rsidRPr="008639F8" w:rsidRDefault="00183C19" w:rsidP="008639F8">
      <w:pPr>
        <w:pStyle w:val="ab"/>
        <w:widowControl w:val="0"/>
        <w:spacing w:line="360" w:lineRule="auto"/>
        <w:rPr>
          <w:color w:val="000000"/>
          <w:sz w:val="28"/>
          <w:szCs w:val="28"/>
        </w:rPr>
      </w:pPr>
      <w:r w:rsidRPr="008639F8">
        <w:rPr>
          <w:color w:val="000000"/>
          <w:sz w:val="28"/>
          <w:szCs w:val="28"/>
        </w:rPr>
        <w:t>21.</w:t>
      </w:r>
      <w:r w:rsidR="00E62520" w:rsidRPr="008639F8">
        <w:rPr>
          <w:color w:val="000000"/>
          <w:sz w:val="28"/>
          <w:szCs w:val="28"/>
        </w:rPr>
        <w:t xml:space="preserve"> Кондитерские изделия. Чай, кофе, какао. 2007. № 3. с.6-12.</w:t>
      </w:r>
    </w:p>
    <w:p w:rsidR="00E62520" w:rsidRPr="008639F8" w:rsidRDefault="00183C19" w:rsidP="008639F8">
      <w:pPr>
        <w:pStyle w:val="ab"/>
        <w:widowControl w:val="0"/>
        <w:spacing w:line="360" w:lineRule="auto"/>
        <w:rPr>
          <w:color w:val="000000"/>
          <w:sz w:val="28"/>
          <w:szCs w:val="28"/>
        </w:rPr>
      </w:pPr>
      <w:r w:rsidRPr="008639F8">
        <w:rPr>
          <w:color w:val="000000"/>
          <w:sz w:val="28"/>
          <w:szCs w:val="28"/>
        </w:rPr>
        <w:t xml:space="preserve">22. </w:t>
      </w:r>
      <w:r w:rsidR="00E62520" w:rsidRPr="008639F8">
        <w:rPr>
          <w:color w:val="000000"/>
          <w:sz w:val="28"/>
          <w:szCs w:val="28"/>
        </w:rPr>
        <w:t>Кондитерские изделия. Чай, кофе, какао. 2007. № 11. с.15-21.</w:t>
      </w:r>
    </w:p>
    <w:p w:rsidR="00E62520" w:rsidRPr="008639F8" w:rsidRDefault="00183C19" w:rsidP="008639F8">
      <w:pPr>
        <w:pStyle w:val="ab"/>
        <w:widowControl w:val="0"/>
        <w:spacing w:line="360" w:lineRule="auto"/>
        <w:rPr>
          <w:color w:val="000000"/>
          <w:sz w:val="28"/>
          <w:szCs w:val="28"/>
        </w:rPr>
      </w:pPr>
      <w:r w:rsidRPr="008639F8">
        <w:rPr>
          <w:color w:val="000000"/>
          <w:sz w:val="28"/>
          <w:szCs w:val="28"/>
        </w:rPr>
        <w:t>23.</w:t>
      </w:r>
      <w:r w:rsidR="00E4571D" w:rsidRPr="008639F8">
        <w:rPr>
          <w:color w:val="000000"/>
          <w:sz w:val="28"/>
          <w:szCs w:val="28"/>
          <w:lang w:val="en-US"/>
        </w:rPr>
        <w:t xml:space="preserve"> </w:t>
      </w:r>
      <w:r w:rsidR="00E62520" w:rsidRPr="008639F8">
        <w:rPr>
          <w:color w:val="000000"/>
          <w:sz w:val="28"/>
          <w:szCs w:val="28"/>
        </w:rPr>
        <w:t>Кондитерские изделия. Чай, кофе, какао. 2007. № 12. с.11-14.</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24. </w:t>
      </w:r>
      <w:r w:rsidR="00113451" w:rsidRPr="008639F8">
        <w:rPr>
          <w:rFonts w:ascii="Times New Roman" w:hAnsi="Times New Roman"/>
          <w:color w:val="000000"/>
          <w:sz w:val="28"/>
          <w:szCs w:val="28"/>
        </w:rPr>
        <w:t xml:space="preserve">Круглов А.С. и др. Основы таможенного дела, М.: РИО РТА, 1996. </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310</w:t>
      </w:r>
      <w:r w:rsidR="008F032D" w:rsidRPr="008639F8">
        <w:rPr>
          <w:rFonts w:ascii="Times New Roman" w:hAnsi="Times New Roman"/>
          <w:color w:val="000000"/>
          <w:sz w:val="28"/>
          <w:szCs w:val="28"/>
        </w:rPr>
        <w:t xml:space="preserve"> </w:t>
      </w:r>
      <w:r w:rsidR="00113451" w:rsidRPr="008639F8">
        <w:rPr>
          <w:rFonts w:ascii="Times New Roman" w:hAnsi="Times New Roman"/>
          <w:color w:val="000000"/>
          <w:sz w:val="28"/>
          <w:szCs w:val="28"/>
        </w:rPr>
        <w:t>с.</w:t>
      </w:r>
    </w:p>
    <w:p w:rsidR="00113451"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25. </w:t>
      </w:r>
      <w:r w:rsidR="00113451" w:rsidRPr="008639F8">
        <w:rPr>
          <w:color w:val="000000"/>
          <w:sz w:val="28"/>
          <w:szCs w:val="28"/>
        </w:rPr>
        <w:t>Лисневский И.В. Таможенно-тарифное регулирование в РБ: Научно-практическое пособие. – Мн: БИП-С, 2002.</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26. </w:t>
      </w:r>
      <w:r w:rsidR="00113451" w:rsidRPr="008639F8">
        <w:rPr>
          <w:rFonts w:ascii="Times New Roman" w:hAnsi="Times New Roman"/>
          <w:color w:val="000000"/>
          <w:sz w:val="28"/>
          <w:szCs w:val="28"/>
        </w:rPr>
        <w:t>Матюшевская В.К. и др. Государственное регулирование внешнеэкономической деятельности Республики Беларусь, - М</w:t>
      </w:r>
      <w:r w:rsidR="008F032D" w:rsidRPr="008639F8">
        <w:rPr>
          <w:rFonts w:ascii="Times New Roman" w:hAnsi="Times New Roman"/>
          <w:color w:val="000000"/>
          <w:sz w:val="28"/>
          <w:szCs w:val="28"/>
        </w:rPr>
        <w:t>н</w:t>
      </w:r>
      <w:r w:rsidR="00113451" w:rsidRPr="008639F8">
        <w:rPr>
          <w:rFonts w:ascii="Times New Roman" w:hAnsi="Times New Roman"/>
          <w:color w:val="000000"/>
          <w:sz w:val="28"/>
          <w:szCs w:val="28"/>
        </w:rPr>
        <w:t>.:</w:t>
      </w:r>
      <w:r w:rsidR="008F032D" w:rsidRPr="008639F8">
        <w:rPr>
          <w:rFonts w:ascii="Times New Roman" w:hAnsi="Times New Roman"/>
          <w:color w:val="000000"/>
          <w:sz w:val="28"/>
          <w:szCs w:val="28"/>
        </w:rPr>
        <w:t xml:space="preserve"> </w:t>
      </w:r>
      <w:r w:rsidR="00113451" w:rsidRPr="008639F8">
        <w:rPr>
          <w:rFonts w:ascii="Times New Roman" w:hAnsi="Times New Roman"/>
          <w:color w:val="000000"/>
          <w:sz w:val="28"/>
          <w:szCs w:val="28"/>
        </w:rPr>
        <w:t>1993</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95</w:t>
      </w:r>
      <w:r w:rsidR="008F032D" w:rsidRPr="008639F8">
        <w:rPr>
          <w:rFonts w:ascii="Times New Roman" w:hAnsi="Times New Roman"/>
          <w:color w:val="000000"/>
          <w:sz w:val="28"/>
          <w:szCs w:val="28"/>
        </w:rPr>
        <w:t xml:space="preserve"> </w:t>
      </w:r>
      <w:r w:rsidR="00113451" w:rsidRPr="008639F8">
        <w:rPr>
          <w:rFonts w:ascii="Times New Roman" w:hAnsi="Times New Roman"/>
          <w:color w:val="000000"/>
          <w:sz w:val="28"/>
          <w:szCs w:val="28"/>
        </w:rPr>
        <w:t>с</w:t>
      </w:r>
      <w:r w:rsidR="008F032D" w:rsidRPr="008639F8">
        <w:rPr>
          <w:rFonts w:ascii="Times New Roman" w:hAnsi="Times New Roman"/>
          <w:color w:val="000000"/>
          <w:sz w:val="28"/>
          <w:szCs w:val="28"/>
        </w:rPr>
        <w:t>.</w:t>
      </w:r>
    </w:p>
    <w:p w:rsidR="00113451"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27. </w:t>
      </w:r>
      <w:r w:rsidR="00113451" w:rsidRPr="008639F8">
        <w:rPr>
          <w:color w:val="000000"/>
          <w:sz w:val="28"/>
          <w:szCs w:val="28"/>
        </w:rPr>
        <w:t>Международный бизнес</w:t>
      </w:r>
      <w:r w:rsidR="008F032D" w:rsidRPr="008639F8">
        <w:rPr>
          <w:color w:val="000000"/>
          <w:sz w:val="28"/>
          <w:szCs w:val="28"/>
        </w:rPr>
        <w:t>.</w:t>
      </w:r>
      <w:r w:rsidR="00113451" w:rsidRPr="008639F8">
        <w:rPr>
          <w:color w:val="000000"/>
          <w:sz w:val="28"/>
          <w:szCs w:val="28"/>
        </w:rPr>
        <w:t xml:space="preserve"> СПб</w:t>
      </w:r>
      <w:r w:rsidR="008F032D" w:rsidRPr="008639F8">
        <w:rPr>
          <w:color w:val="000000"/>
          <w:sz w:val="28"/>
          <w:szCs w:val="28"/>
        </w:rPr>
        <w:t>.,</w:t>
      </w:r>
      <w:r w:rsidR="00113451" w:rsidRPr="008639F8">
        <w:rPr>
          <w:color w:val="000000"/>
          <w:sz w:val="28"/>
          <w:szCs w:val="28"/>
        </w:rPr>
        <w:t xml:space="preserve"> 2006</w:t>
      </w:r>
      <w:r w:rsidR="008F032D" w:rsidRPr="008639F8">
        <w:rPr>
          <w:color w:val="000000"/>
          <w:sz w:val="28"/>
          <w:szCs w:val="28"/>
        </w:rPr>
        <w:t>.</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28. </w:t>
      </w:r>
      <w:r w:rsidR="00113451" w:rsidRPr="008639F8">
        <w:rPr>
          <w:rFonts w:ascii="Times New Roman" w:hAnsi="Times New Roman"/>
          <w:color w:val="000000"/>
          <w:sz w:val="28"/>
          <w:szCs w:val="28"/>
        </w:rPr>
        <w:t>Мозолин В., Кулагин М. Гражданское и торговое право капиталистических стран</w:t>
      </w:r>
      <w:r w:rsidR="009A6E0E"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w:t>
      </w:r>
      <w:r w:rsidR="008F032D" w:rsidRPr="008639F8">
        <w:rPr>
          <w:rFonts w:ascii="Times New Roman" w:hAnsi="Times New Roman"/>
          <w:color w:val="000000"/>
          <w:sz w:val="28"/>
          <w:szCs w:val="28"/>
        </w:rPr>
        <w:t xml:space="preserve">М.: </w:t>
      </w:r>
      <w:r w:rsidR="00113451" w:rsidRPr="008639F8">
        <w:rPr>
          <w:rFonts w:ascii="Times New Roman" w:hAnsi="Times New Roman"/>
          <w:color w:val="000000"/>
          <w:sz w:val="28"/>
          <w:szCs w:val="28"/>
        </w:rPr>
        <w:t>МЭиМО, 1994 г., №</w:t>
      </w:r>
      <w:r w:rsidR="00374C69" w:rsidRPr="008639F8">
        <w:rPr>
          <w:rFonts w:ascii="Times New Roman" w:hAnsi="Times New Roman"/>
          <w:color w:val="000000"/>
          <w:sz w:val="28"/>
          <w:szCs w:val="28"/>
          <w:lang w:val="en-US"/>
        </w:rPr>
        <w:t xml:space="preserve"> </w:t>
      </w:r>
      <w:r w:rsidR="00113451" w:rsidRPr="008639F8">
        <w:rPr>
          <w:rFonts w:ascii="Times New Roman" w:hAnsi="Times New Roman"/>
          <w:color w:val="000000"/>
          <w:sz w:val="28"/>
          <w:szCs w:val="28"/>
        </w:rPr>
        <w:t>7</w:t>
      </w:r>
      <w:r w:rsidR="00170A1A" w:rsidRPr="008639F8">
        <w:rPr>
          <w:rFonts w:ascii="Times New Roman" w:hAnsi="Times New Roman"/>
          <w:color w:val="000000"/>
          <w:sz w:val="28"/>
          <w:szCs w:val="28"/>
        </w:rPr>
        <w:t>.</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29. </w:t>
      </w:r>
      <w:r w:rsidR="00113451" w:rsidRPr="008639F8">
        <w:rPr>
          <w:rFonts w:ascii="Times New Roman" w:hAnsi="Times New Roman"/>
          <w:color w:val="000000"/>
          <w:sz w:val="28"/>
          <w:szCs w:val="28"/>
        </w:rPr>
        <w:t>Мочерный С.</w:t>
      </w:r>
      <w:r w:rsidR="008F032D" w:rsidRPr="008639F8">
        <w:rPr>
          <w:rFonts w:ascii="Times New Roman" w:hAnsi="Times New Roman"/>
          <w:color w:val="000000"/>
          <w:sz w:val="28"/>
          <w:szCs w:val="28"/>
        </w:rPr>
        <w:t xml:space="preserve"> </w:t>
      </w:r>
      <w:r w:rsidR="00113451" w:rsidRPr="008639F8">
        <w:rPr>
          <w:rFonts w:ascii="Times New Roman" w:hAnsi="Times New Roman"/>
          <w:color w:val="000000"/>
          <w:sz w:val="28"/>
          <w:szCs w:val="28"/>
        </w:rPr>
        <w:t>Основы экономической теории</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Тернополь 1993 г.</w:t>
      </w:r>
    </w:p>
    <w:p w:rsidR="00113451"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30. </w:t>
      </w:r>
      <w:r w:rsidR="00113451" w:rsidRPr="008639F8">
        <w:rPr>
          <w:color w:val="000000"/>
          <w:sz w:val="28"/>
          <w:szCs w:val="28"/>
        </w:rPr>
        <w:t>Ноздрева Р.Б., Синецкий Б.И. Организация и управление внешнеэкономической деятельностью. М.: ИНФРА-М, 1999. 314 с.</w:t>
      </w:r>
    </w:p>
    <w:p w:rsidR="00113451" w:rsidRPr="008639F8" w:rsidRDefault="00183C19" w:rsidP="008639F8">
      <w:pPr>
        <w:pStyle w:val="23"/>
        <w:tabs>
          <w:tab w:val="left" w:pos="900"/>
        </w:tabs>
        <w:spacing w:line="360" w:lineRule="auto"/>
        <w:ind w:firstLine="0"/>
        <w:jc w:val="left"/>
        <w:rPr>
          <w:rFonts w:ascii="Times New Roman" w:hAnsi="Times New Roman"/>
          <w:color w:val="000000"/>
          <w:szCs w:val="28"/>
          <w:lang w:val="ru-RU"/>
        </w:rPr>
      </w:pPr>
      <w:r w:rsidRPr="008639F8">
        <w:rPr>
          <w:rFonts w:ascii="Times New Roman" w:hAnsi="Times New Roman"/>
          <w:color w:val="000000"/>
          <w:szCs w:val="28"/>
          <w:lang w:val="ru-RU"/>
        </w:rPr>
        <w:t xml:space="preserve">31. </w:t>
      </w:r>
      <w:r w:rsidR="00113451" w:rsidRPr="008639F8">
        <w:rPr>
          <w:rFonts w:ascii="Times New Roman" w:hAnsi="Times New Roman"/>
          <w:color w:val="000000"/>
          <w:szCs w:val="28"/>
          <w:lang w:val="ru-RU"/>
        </w:rPr>
        <w:t>Основы внешнеэкономических знаний: Учеб. / Под ред. И.П. Фламинского. – М.: Международные отношения, 1992.</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32. </w:t>
      </w:r>
      <w:r w:rsidR="00113451" w:rsidRPr="008639F8">
        <w:rPr>
          <w:rFonts w:ascii="Times New Roman" w:hAnsi="Times New Roman"/>
          <w:color w:val="000000"/>
          <w:sz w:val="28"/>
          <w:szCs w:val="28"/>
        </w:rPr>
        <w:t>Основы международной торговли</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Киев</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BHV</w:t>
      </w:r>
      <w:r w:rsidR="00170A1A"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1995.</w:t>
      </w:r>
    </w:p>
    <w:p w:rsidR="00113451" w:rsidRPr="008639F8" w:rsidRDefault="00183C19" w:rsidP="008639F8">
      <w:pPr>
        <w:spacing w:line="360" w:lineRule="auto"/>
        <w:ind w:left="0" w:firstLine="0"/>
        <w:jc w:val="left"/>
        <w:rPr>
          <w:color w:val="000000"/>
          <w:sz w:val="28"/>
          <w:szCs w:val="28"/>
        </w:rPr>
      </w:pPr>
      <w:r w:rsidRPr="008639F8">
        <w:rPr>
          <w:color w:val="000000"/>
          <w:sz w:val="28"/>
          <w:szCs w:val="28"/>
        </w:rPr>
        <w:t xml:space="preserve">33. </w:t>
      </w:r>
      <w:r w:rsidR="00113451" w:rsidRPr="008639F8">
        <w:rPr>
          <w:color w:val="000000"/>
          <w:sz w:val="28"/>
          <w:szCs w:val="28"/>
        </w:rPr>
        <w:t xml:space="preserve">Портер, М: Конкуренция </w:t>
      </w:r>
      <w:r w:rsidR="008F032D" w:rsidRPr="008639F8">
        <w:rPr>
          <w:color w:val="000000"/>
          <w:sz w:val="28"/>
          <w:szCs w:val="28"/>
        </w:rPr>
        <w:t xml:space="preserve">М., </w:t>
      </w:r>
      <w:r w:rsidR="00113451" w:rsidRPr="008639F8">
        <w:rPr>
          <w:color w:val="000000"/>
          <w:sz w:val="28"/>
          <w:szCs w:val="28"/>
        </w:rPr>
        <w:t xml:space="preserve">2006. </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34. </w:t>
      </w:r>
      <w:r w:rsidR="008F032D" w:rsidRPr="008639F8">
        <w:rPr>
          <w:rFonts w:ascii="Times New Roman" w:hAnsi="Times New Roman"/>
          <w:color w:val="000000"/>
          <w:sz w:val="28"/>
          <w:szCs w:val="28"/>
        </w:rPr>
        <w:t>Портер, М. Конкурентная стратегия. М., 2007.</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35. </w:t>
      </w:r>
      <w:r w:rsidR="00113451" w:rsidRPr="008639F8">
        <w:rPr>
          <w:rFonts w:ascii="Times New Roman" w:hAnsi="Times New Roman"/>
          <w:color w:val="000000"/>
          <w:sz w:val="28"/>
          <w:szCs w:val="28"/>
        </w:rPr>
        <w:t>Прогнозирование социально-экономического развития Республики Беларусь: вопросы теории и практики. – Мн.: НИЭИ Минэкономики Республики Беларусь, 2001. – 335 с.</w:t>
      </w:r>
    </w:p>
    <w:p w:rsidR="00113451" w:rsidRPr="008639F8" w:rsidRDefault="00183C19" w:rsidP="008639F8">
      <w:pPr>
        <w:pStyle w:val="ab"/>
        <w:widowControl w:val="0"/>
        <w:spacing w:line="360" w:lineRule="auto"/>
        <w:rPr>
          <w:color w:val="000000"/>
          <w:sz w:val="28"/>
          <w:szCs w:val="28"/>
        </w:rPr>
      </w:pPr>
      <w:r w:rsidRPr="008639F8">
        <w:rPr>
          <w:color w:val="000000"/>
          <w:sz w:val="28"/>
          <w:szCs w:val="28"/>
        </w:rPr>
        <w:t xml:space="preserve">36. </w:t>
      </w:r>
      <w:r w:rsidR="00113451" w:rsidRPr="008639F8">
        <w:rPr>
          <w:color w:val="000000"/>
          <w:sz w:val="28"/>
          <w:szCs w:val="28"/>
        </w:rPr>
        <w:t>Руденков В.М. Организация и управление внешнеэкономической деятельностью. –Мн.: МГЭИ, 2005.</w:t>
      </w:r>
    </w:p>
    <w:p w:rsidR="00682A7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37. </w:t>
      </w:r>
      <w:r w:rsidR="00682A70" w:rsidRPr="008639F8">
        <w:rPr>
          <w:color w:val="000000"/>
          <w:sz w:val="28"/>
          <w:szCs w:val="28"/>
        </w:rPr>
        <w:t>Сергеев Е.Ю. Международные экономические отношения. Курс лекций. –</w:t>
      </w:r>
      <w:r w:rsidR="00E62520" w:rsidRPr="008639F8">
        <w:rPr>
          <w:color w:val="000000"/>
          <w:sz w:val="28"/>
          <w:szCs w:val="28"/>
        </w:rPr>
        <w:t xml:space="preserve"> </w:t>
      </w:r>
      <w:r w:rsidR="00682A70" w:rsidRPr="008639F8">
        <w:rPr>
          <w:color w:val="000000"/>
          <w:sz w:val="28"/>
          <w:szCs w:val="28"/>
        </w:rPr>
        <w:t>М.: Маркетинг, 200</w:t>
      </w:r>
      <w:r w:rsidR="000C0EFB" w:rsidRPr="008639F8">
        <w:rPr>
          <w:color w:val="000000"/>
          <w:sz w:val="28"/>
          <w:szCs w:val="28"/>
        </w:rPr>
        <w:t>6</w:t>
      </w:r>
      <w:r w:rsidR="00682A70" w:rsidRPr="008639F8">
        <w:rPr>
          <w:color w:val="000000"/>
          <w:sz w:val="28"/>
          <w:szCs w:val="28"/>
        </w:rPr>
        <w:t>. 110</w:t>
      </w:r>
      <w:r w:rsidR="00170A1A" w:rsidRPr="008639F8">
        <w:rPr>
          <w:color w:val="000000"/>
          <w:sz w:val="28"/>
          <w:szCs w:val="28"/>
        </w:rPr>
        <w:t xml:space="preserve"> с.</w:t>
      </w:r>
    </w:p>
    <w:p w:rsidR="00113451"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38. </w:t>
      </w:r>
      <w:r w:rsidR="00113451" w:rsidRPr="008639F8">
        <w:rPr>
          <w:color w:val="000000"/>
          <w:sz w:val="28"/>
          <w:szCs w:val="28"/>
        </w:rPr>
        <w:t>Синецкий Б.И. Внешнеторговые о</w:t>
      </w:r>
      <w:r w:rsidR="00170A1A" w:rsidRPr="008639F8">
        <w:rPr>
          <w:color w:val="000000"/>
          <w:sz w:val="28"/>
          <w:szCs w:val="28"/>
        </w:rPr>
        <w:t>п</w:t>
      </w:r>
      <w:r w:rsidR="00113451" w:rsidRPr="008639F8">
        <w:rPr>
          <w:color w:val="000000"/>
          <w:sz w:val="28"/>
          <w:szCs w:val="28"/>
        </w:rPr>
        <w:t>е</w:t>
      </w:r>
      <w:r w:rsidR="00170A1A" w:rsidRPr="008639F8">
        <w:rPr>
          <w:color w:val="000000"/>
          <w:sz w:val="28"/>
          <w:szCs w:val="28"/>
        </w:rPr>
        <w:t>р</w:t>
      </w:r>
      <w:r w:rsidR="00113451" w:rsidRPr="008639F8">
        <w:rPr>
          <w:color w:val="000000"/>
          <w:sz w:val="28"/>
          <w:szCs w:val="28"/>
        </w:rPr>
        <w:t>ации: организация и техника.</w:t>
      </w:r>
      <w:r w:rsidR="00170A1A" w:rsidRPr="008639F8">
        <w:rPr>
          <w:color w:val="000000"/>
          <w:sz w:val="28"/>
          <w:szCs w:val="28"/>
        </w:rPr>
        <w:t xml:space="preserve"> </w:t>
      </w:r>
      <w:r w:rsidR="00113451" w:rsidRPr="008639F8">
        <w:rPr>
          <w:color w:val="000000"/>
          <w:sz w:val="28"/>
          <w:szCs w:val="28"/>
        </w:rPr>
        <w:t>-</w:t>
      </w:r>
      <w:r w:rsidR="00170A1A" w:rsidRPr="008639F8">
        <w:rPr>
          <w:color w:val="000000"/>
          <w:sz w:val="28"/>
          <w:szCs w:val="28"/>
        </w:rPr>
        <w:t xml:space="preserve"> </w:t>
      </w:r>
      <w:r w:rsidR="00113451" w:rsidRPr="008639F8">
        <w:rPr>
          <w:color w:val="000000"/>
          <w:sz w:val="28"/>
          <w:szCs w:val="28"/>
        </w:rPr>
        <w:t>М.:</w:t>
      </w:r>
      <w:r w:rsidR="008F032D" w:rsidRPr="008639F8">
        <w:rPr>
          <w:color w:val="000000"/>
          <w:sz w:val="28"/>
          <w:szCs w:val="28"/>
        </w:rPr>
        <w:t xml:space="preserve"> </w:t>
      </w:r>
      <w:r w:rsidR="00113451" w:rsidRPr="008639F8">
        <w:rPr>
          <w:color w:val="000000"/>
          <w:sz w:val="28"/>
          <w:szCs w:val="28"/>
        </w:rPr>
        <w:t>Международные отношения,</w:t>
      </w:r>
      <w:r w:rsidR="00113451" w:rsidRPr="008639F8">
        <w:rPr>
          <w:noProof/>
          <w:color w:val="000000"/>
          <w:sz w:val="28"/>
          <w:szCs w:val="28"/>
        </w:rPr>
        <w:t xml:space="preserve"> 1987</w:t>
      </w:r>
      <w:r w:rsidR="00113451" w:rsidRPr="008639F8">
        <w:rPr>
          <w:color w:val="000000"/>
          <w:sz w:val="28"/>
          <w:szCs w:val="28"/>
        </w:rPr>
        <w:t>.-1</w:t>
      </w:r>
      <w:r w:rsidR="00113451" w:rsidRPr="008639F8">
        <w:rPr>
          <w:noProof/>
          <w:color w:val="000000"/>
          <w:sz w:val="28"/>
          <w:szCs w:val="28"/>
        </w:rPr>
        <w:t>12</w:t>
      </w:r>
      <w:r w:rsidR="00113451" w:rsidRPr="008639F8">
        <w:rPr>
          <w:color w:val="000000"/>
          <w:sz w:val="28"/>
          <w:szCs w:val="28"/>
        </w:rPr>
        <w:t xml:space="preserve"> с.</w:t>
      </w:r>
    </w:p>
    <w:p w:rsidR="00682A7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39. </w:t>
      </w:r>
      <w:r w:rsidR="00682A70" w:rsidRPr="008639F8">
        <w:rPr>
          <w:color w:val="000000"/>
          <w:sz w:val="28"/>
          <w:szCs w:val="28"/>
        </w:rPr>
        <w:t>Соркин С.Л. Внешнеэкономическая деятельность предприятий. –Гродно: Гродненский ф-л НИСЗ, 1998. 309</w:t>
      </w:r>
      <w:r w:rsidR="00170A1A" w:rsidRPr="008639F8">
        <w:rPr>
          <w:color w:val="000000"/>
          <w:sz w:val="28"/>
          <w:szCs w:val="28"/>
        </w:rPr>
        <w:t xml:space="preserve"> с</w:t>
      </w:r>
      <w:r w:rsidR="00682A70" w:rsidRPr="008639F8">
        <w:rPr>
          <w:color w:val="000000"/>
          <w:sz w:val="28"/>
          <w:szCs w:val="28"/>
        </w:rPr>
        <w:t>.</w:t>
      </w:r>
    </w:p>
    <w:p w:rsidR="00113451"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40. </w:t>
      </w:r>
      <w:r w:rsidR="00113451" w:rsidRPr="008639F8">
        <w:rPr>
          <w:color w:val="000000"/>
          <w:sz w:val="28"/>
          <w:szCs w:val="28"/>
        </w:rPr>
        <w:t>Стровский Л.Е. Внешнеэкономическая деятельность предприятия. М.</w:t>
      </w:r>
      <w:r w:rsidR="00170A1A" w:rsidRPr="008639F8">
        <w:rPr>
          <w:color w:val="000000"/>
          <w:sz w:val="28"/>
          <w:szCs w:val="28"/>
        </w:rPr>
        <w:t>,</w:t>
      </w:r>
      <w:r w:rsidR="00113451" w:rsidRPr="008639F8">
        <w:rPr>
          <w:color w:val="000000"/>
          <w:sz w:val="28"/>
          <w:szCs w:val="28"/>
        </w:rPr>
        <w:t xml:space="preserve"> 1996.</w:t>
      </w:r>
    </w:p>
    <w:p w:rsidR="00113451"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41. </w:t>
      </w:r>
      <w:r w:rsidR="00113451" w:rsidRPr="008639F8">
        <w:rPr>
          <w:color w:val="000000"/>
          <w:sz w:val="28"/>
          <w:szCs w:val="28"/>
        </w:rPr>
        <w:t>Таможенная статистика внешней торговли РБ: Информационный бюллетень. – Мн</w:t>
      </w:r>
      <w:r w:rsidR="00170A1A" w:rsidRPr="008639F8">
        <w:rPr>
          <w:color w:val="000000"/>
          <w:sz w:val="28"/>
          <w:szCs w:val="28"/>
        </w:rPr>
        <w:t>.</w:t>
      </w:r>
      <w:r w:rsidR="00113451" w:rsidRPr="008639F8">
        <w:rPr>
          <w:color w:val="000000"/>
          <w:sz w:val="28"/>
          <w:szCs w:val="28"/>
        </w:rPr>
        <w:t>: Белтаможсервис, 2004.</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42. </w:t>
      </w:r>
      <w:r w:rsidR="00113451" w:rsidRPr="008639F8">
        <w:rPr>
          <w:rFonts w:ascii="Times New Roman" w:hAnsi="Times New Roman"/>
          <w:color w:val="000000"/>
          <w:sz w:val="28"/>
          <w:szCs w:val="28"/>
        </w:rPr>
        <w:t>Таможенный кодекс Р</w:t>
      </w:r>
      <w:r w:rsidR="008F032D" w:rsidRPr="008639F8">
        <w:rPr>
          <w:rFonts w:ascii="Times New Roman" w:hAnsi="Times New Roman"/>
          <w:color w:val="000000"/>
          <w:sz w:val="28"/>
          <w:szCs w:val="28"/>
        </w:rPr>
        <w:t>еспублики Беларусь.</w:t>
      </w:r>
      <w:r w:rsidR="00113451" w:rsidRPr="008639F8">
        <w:rPr>
          <w:rFonts w:ascii="Times New Roman" w:hAnsi="Times New Roman"/>
          <w:color w:val="000000"/>
          <w:sz w:val="28"/>
          <w:szCs w:val="28"/>
        </w:rPr>
        <w:t xml:space="preserve"> </w:t>
      </w:r>
      <w:r w:rsidR="008F032D" w:rsidRPr="008639F8">
        <w:rPr>
          <w:rFonts w:ascii="Times New Roman" w:hAnsi="Times New Roman"/>
          <w:color w:val="000000"/>
          <w:sz w:val="28"/>
          <w:szCs w:val="28"/>
        </w:rPr>
        <w:t>// КонсультантПлюс: Беларусь [Электронный ресурс] / ООО «Юрспектр», Национальный центр правовой информации Республики Беларусь. –Мн., 2007.</w:t>
      </w:r>
    </w:p>
    <w:p w:rsidR="00183C19"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43. Толкачёв: Международная экономика</w:t>
      </w:r>
      <w:r w:rsidR="008F032D" w:rsidRPr="008639F8">
        <w:rPr>
          <w:color w:val="000000"/>
          <w:sz w:val="28"/>
          <w:szCs w:val="28"/>
        </w:rPr>
        <w:t>.</w:t>
      </w:r>
      <w:r w:rsidRPr="008639F8">
        <w:rPr>
          <w:color w:val="000000"/>
          <w:sz w:val="28"/>
          <w:szCs w:val="28"/>
        </w:rPr>
        <w:t xml:space="preserve"> М</w:t>
      </w:r>
      <w:r w:rsidR="008F032D" w:rsidRPr="008639F8">
        <w:rPr>
          <w:color w:val="000000"/>
          <w:sz w:val="28"/>
          <w:szCs w:val="28"/>
        </w:rPr>
        <w:t>.,</w:t>
      </w:r>
      <w:r w:rsidRPr="008639F8">
        <w:rPr>
          <w:color w:val="000000"/>
          <w:sz w:val="28"/>
          <w:szCs w:val="28"/>
        </w:rPr>
        <w:t xml:space="preserve"> 2000.</w:t>
      </w:r>
    </w:p>
    <w:p w:rsidR="00113451"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44. </w:t>
      </w:r>
      <w:r w:rsidR="00113451" w:rsidRPr="008639F8">
        <w:rPr>
          <w:color w:val="000000"/>
          <w:sz w:val="28"/>
          <w:szCs w:val="28"/>
        </w:rPr>
        <w:t>Турбан Г.В. Внешнеэкономическая деятельность: Мн: Вш</w:t>
      </w:r>
      <w:r w:rsidR="008F032D" w:rsidRPr="008639F8">
        <w:rPr>
          <w:color w:val="000000"/>
          <w:sz w:val="28"/>
          <w:szCs w:val="28"/>
        </w:rPr>
        <w:t>.ш</w:t>
      </w:r>
      <w:r w:rsidR="00113451" w:rsidRPr="008639F8">
        <w:rPr>
          <w:color w:val="000000"/>
          <w:sz w:val="28"/>
          <w:szCs w:val="28"/>
        </w:rPr>
        <w:t>к</w:t>
      </w:r>
      <w:r w:rsidR="008F032D" w:rsidRPr="008639F8">
        <w:rPr>
          <w:color w:val="000000"/>
          <w:sz w:val="28"/>
          <w:szCs w:val="28"/>
        </w:rPr>
        <w:t>.,</w:t>
      </w:r>
      <w:r w:rsidR="00113451" w:rsidRPr="008639F8">
        <w:rPr>
          <w:color w:val="000000"/>
          <w:sz w:val="28"/>
          <w:szCs w:val="28"/>
        </w:rPr>
        <w:t xml:space="preserve"> 1999.</w:t>
      </w:r>
    </w:p>
    <w:p w:rsidR="00682A7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45.</w:t>
      </w:r>
      <w:r w:rsidR="00113451" w:rsidRPr="008639F8">
        <w:rPr>
          <w:color w:val="000000"/>
          <w:sz w:val="28"/>
          <w:szCs w:val="28"/>
        </w:rPr>
        <w:t xml:space="preserve"> </w:t>
      </w:r>
      <w:r w:rsidR="00682A70" w:rsidRPr="008639F8">
        <w:rPr>
          <w:color w:val="000000"/>
          <w:sz w:val="28"/>
          <w:szCs w:val="28"/>
        </w:rPr>
        <w:t>Филькевич В.М. Формирование государственных приоритетов Республики Беларусь во внешнеэкономичесой деятельности.</w:t>
      </w:r>
      <w:r w:rsidR="00E615A5" w:rsidRPr="008639F8">
        <w:rPr>
          <w:color w:val="000000"/>
          <w:sz w:val="28"/>
          <w:szCs w:val="28"/>
        </w:rPr>
        <w:t xml:space="preserve"> </w:t>
      </w:r>
      <w:r w:rsidR="00682A70" w:rsidRPr="008639F8">
        <w:rPr>
          <w:color w:val="000000"/>
          <w:sz w:val="28"/>
          <w:szCs w:val="28"/>
        </w:rPr>
        <w:t xml:space="preserve">Мн.: </w:t>
      </w:r>
      <w:r w:rsidR="008F032D" w:rsidRPr="008639F8">
        <w:rPr>
          <w:color w:val="000000"/>
          <w:sz w:val="28"/>
          <w:szCs w:val="28"/>
        </w:rPr>
        <w:t xml:space="preserve">Амалфея, </w:t>
      </w:r>
      <w:r w:rsidR="00682A70" w:rsidRPr="008639F8">
        <w:rPr>
          <w:color w:val="000000"/>
          <w:sz w:val="28"/>
          <w:szCs w:val="28"/>
        </w:rPr>
        <w:t>1999</w:t>
      </w:r>
      <w:r w:rsidR="008F032D" w:rsidRPr="008639F8">
        <w:rPr>
          <w:color w:val="000000"/>
          <w:sz w:val="28"/>
          <w:szCs w:val="28"/>
        </w:rPr>
        <w:t>.</w:t>
      </w:r>
      <w:r w:rsidR="00682A70" w:rsidRPr="008639F8">
        <w:rPr>
          <w:color w:val="000000"/>
          <w:sz w:val="28"/>
          <w:szCs w:val="28"/>
        </w:rPr>
        <w:t xml:space="preserve"> </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46. </w:t>
      </w:r>
      <w:r w:rsidR="00113451" w:rsidRPr="008639F8">
        <w:rPr>
          <w:rFonts w:ascii="Times New Roman" w:hAnsi="Times New Roman"/>
          <w:color w:val="000000"/>
          <w:sz w:val="28"/>
          <w:szCs w:val="28"/>
        </w:rPr>
        <w:t>Филипенко А</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Добыть и сберечь</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Политика и час</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w:t>
      </w:r>
      <w:r w:rsidR="008F032D" w:rsidRPr="008639F8">
        <w:rPr>
          <w:rFonts w:ascii="Times New Roman" w:hAnsi="Times New Roman"/>
          <w:color w:val="000000"/>
          <w:sz w:val="28"/>
          <w:szCs w:val="28"/>
        </w:rPr>
        <w:t>1995.</w:t>
      </w:r>
      <w:r w:rsidR="00170A1A" w:rsidRPr="008639F8">
        <w:rPr>
          <w:rFonts w:ascii="Times New Roman" w:hAnsi="Times New Roman"/>
          <w:color w:val="000000"/>
          <w:sz w:val="28"/>
          <w:szCs w:val="28"/>
        </w:rPr>
        <w:t xml:space="preserve"> </w:t>
      </w:r>
      <w:r w:rsidR="00113451" w:rsidRPr="008639F8">
        <w:rPr>
          <w:rFonts w:ascii="Times New Roman" w:hAnsi="Times New Roman"/>
          <w:color w:val="000000"/>
          <w:sz w:val="28"/>
          <w:szCs w:val="28"/>
        </w:rPr>
        <w:t>№</w:t>
      </w:r>
      <w:r w:rsidR="008F032D" w:rsidRPr="008639F8">
        <w:rPr>
          <w:rFonts w:ascii="Times New Roman" w:hAnsi="Times New Roman"/>
          <w:color w:val="000000"/>
          <w:sz w:val="28"/>
          <w:szCs w:val="28"/>
        </w:rPr>
        <w:t xml:space="preserve"> </w:t>
      </w:r>
      <w:r w:rsidR="00113451" w:rsidRPr="008639F8">
        <w:rPr>
          <w:rFonts w:ascii="Times New Roman" w:hAnsi="Times New Roman"/>
          <w:color w:val="000000"/>
          <w:sz w:val="28"/>
          <w:szCs w:val="28"/>
        </w:rPr>
        <w:t>2</w:t>
      </w:r>
      <w:r w:rsidR="008F032D" w:rsidRPr="008639F8">
        <w:rPr>
          <w:rFonts w:ascii="Times New Roman" w:hAnsi="Times New Roman"/>
          <w:color w:val="000000"/>
          <w:sz w:val="28"/>
          <w:szCs w:val="28"/>
        </w:rPr>
        <w:t>.</w:t>
      </w:r>
      <w:r w:rsidR="00113451" w:rsidRPr="008639F8">
        <w:rPr>
          <w:rFonts w:ascii="Times New Roman" w:hAnsi="Times New Roman"/>
          <w:color w:val="000000"/>
          <w:sz w:val="28"/>
          <w:szCs w:val="28"/>
        </w:rPr>
        <w:t xml:space="preserve"> </w:t>
      </w:r>
    </w:p>
    <w:p w:rsidR="00113451" w:rsidRPr="008639F8" w:rsidRDefault="00183C19" w:rsidP="008639F8">
      <w:pPr>
        <w:pStyle w:val="af1"/>
        <w:widowControl w:val="0"/>
        <w:spacing w:line="360" w:lineRule="auto"/>
        <w:rPr>
          <w:rFonts w:ascii="Times New Roman" w:hAnsi="Times New Roman"/>
          <w:color w:val="000000"/>
          <w:sz w:val="28"/>
          <w:szCs w:val="28"/>
        </w:rPr>
      </w:pPr>
      <w:r w:rsidRPr="008639F8">
        <w:rPr>
          <w:rFonts w:ascii="Times New Roman" w:hAnsi="Times New Roman"/>
          <w:color w:val="000000"/>
          <w:sz w:val="28"/>
          <w:szCs w:val="28"/>
        </w:rPr>
        <w:t xml:space="preserve">47. </w:t>
      </w:r>
      <w:r w:rsidR="00113451" w:rsidRPr="008639F8">
        <w:rPr>
          <w:rFonts w:ascii="Times New Roman" w:hAnsi="Times New Roman"/>
          <w:color w:val="000000"/>
          <w:sz w:val="28"/>
          <w:szCs w:val="28"/>
        </w:rPr>
        <w:t>Финансовое право: Учебное пособие. Е.Ю. Грачева, Э.Д. Соколова. М.: Новый юрист</w:t>
      </w:r>
      <w:r w:rsidR="008F032D" w:rsidRPr="008639F8">
        <w:rPr>
          <w:rFonts w:ascii="Times New Roman" w:hAnsi="Times New Roman"/>
          <w:color w:val="000000"/>
          <w:sz w:val="28"/>
          <w:szCs w:val="28"/>
        </w:rPr>
        <w:t>,</w:t>
      </w:r>
      <w:r w:rsidR="00170A1A" w:rsidRPr="008639F8">
        <w:rPr>
          <w:rFonts w:ascii="Times New Roman" w:hAnsi="Times New Roman"/>
          <w:color w:val="000000"/>
          <w:sz w:val="28"/>
          <w:szCs w:val="28"/>
        </w:rPr>
        <w:t xml:space="preserve"> </w:t>
      </w:r>
      <w:r w:rsidR="00113451" w:rsidRPr="008639F8">
        <w:rPr>
          <w:rFonts w:ascii="Times New Roman" w:hAnsi="Times New Roman"/>
          <w:color w:val="000000"/>
          <w:sz w:val="28"/>
          <w:szCs w:val="28"/>
        </w:rPr>
        <w:t>1998.</w:t>
      </w:r>
    </w:p>
    <w:p w:rsidR="00183C19" w:rsidRPr="008639F8" w:rsidRDefault="00183C19" w:rsidP="008639F8">
      <w:pPr>
        <w:pStyle w:val="23"/>
        <w:tabs>
          <w:tab w:val="left" w:pos="900"/>
        </w:tabs>
        <w:spacing w:line="360" w:lineRule="auto"/>
        <w:ind w:firstLine="0"/>
        <w:jc w:val="left"/>
        <w:rPr>
          <w:rFonts w:ascii="Times New Roman" w:hAnsi="Times New Roman"/>
          <w:color w:val="000000"/>
          <w:szCs w:val="28"/>
          <w:lang w:val="ru-RU"/>
        </w:rPr>
      </w:pPr>
      <w:r w:rsidRPr="008639F8">
        <w:rPr>
          <w:rFonts w:ascii="Times New Roman" w:hAnsi="Times New Roman"/>
          <w:color w:val="000000"/>
          <w:szCs w:val="28"/>
          <w:lang w:val="ru-RU"/>
        </w:rPr>
        <w:t>48. Холопов А. Внешнеторговая политика: нетарифные методы регулирования международной торговли.</w:t>
      </w:r>
      <w:r w:rsidR="008F032D" w:rsidRPr="008639F8">
        <w:rPr>
          <w:rFonts w:ascii="Times New Roman" w:hAnsi="Times New Roman"/>
          <w:color w:val="000000"/>
          <w:szCs w:val="28"/>
          <w:lang w:val="ru-RU"/>
        </w:rPr>
        <w:t xml:space="preserve"> </w:t>
      </w:r>
      <w:r w:rsidRPr="008639F8">
        <w:rPr>
          <w:rFonts w:ascii="Times New Roman" w:hAnsi="Times New Roman"/>
          <w:color w:val="000000"/>
          <w:szCs w:val="28"/>
          <w:lang w:val="ru-RU"/>
        </w:rPr>
        <w:t>// Мировая экономика и международные отношения</w:t>
      </w:r>
      <w:r w:rsidR="008F032D" w:rsidRPr="008639F8">
        <w:rPr>
          <w:rFonts w:ascii="Times New Roman" w:hAnsi="Times New Roman"/>
          <w:color w:val="000000"/>
          <w:szCs w:val="28"/>
          <w:lang w:val="ru-RU"/>
        </w:rPr>
        <w:t>.</w:t>
      </w:r>
      <w:r w:rsidRPr="008639F8">
        <w:rPr>
          <w:rFonts w:ascii="Times New Roman" w:hAnsi="Times New Roman"/>
          <w:color w:val="000000"/>
          <w:szCs w:val="28"/>
          <w:lang w:val="ru-RU"/>
        </w:rPr>
        <w:t xml:space="preserve"> 1997</w:t>
      </w:r>
      <w:r w:rsidR="008F032D" w:rsidRPr="008639F8">
        <w:rPr>
          <w:rFonts w:ascii="Times New Roman" w:hAnsi="Times New Roman"/>
          <w:color w:val="000000"/>
          <w:szCs w:val="28"/>
          <w:lang w:val="ru-RU"/>
        </w:rPr>
        <w:t>.</w:t>
      </w:r>
      <w:r w:rsidRPr="008639F8">
        <w:rPr>
          <w:rFonts w:ascii="Times New Roman" w:hAnsi="Times New Roman"/>
          <w:color w:val="000000"/>
          <w:szCs w:val="28"/>
          <w:lang w:val="ru-RU"/>
        </w:rPr>
        <w:t xml:space="preserve"> №12.</w:t>
      </w:r>
    </w:p>
    <w:p w:rsidR="00682A70" w:rsidRPr="008639F8" w:rsidRDefault="00183C19" w:rsidP="008639F8">
      <w:pPr>
        <w:pStyle w:val="ab"/>
        <w:widowControl w:val="0"/>
        <w:tabs>
          <w:tab w:val="left" w:pos="900"/>
        </w:tabs>
        <w:spacing w:line="360" w:lineRule="auto"/>
        <w:rPr>
          <w:color w:val="000000"/>
          <w:sz w:val="28"/>
          <w:szCs w:val="28"/>
        </w:rPr>
      </w:pPr>
      <w:r w:rsidRPr="008639F8">
        <w:rPr>
          <w:color w:val="000000"/>
          <w:sz w:val="28"/>
          <w:szCs w:val="28"/>
        </w:rPr>
        <w:t xml:space="preserve">49. </w:t>
      </w:r>
      <w:r w:rsidR="00682A70" w:rsidRPr="008639F8">
        <w:rPr>
          <w:color w:val="000000"/>
          <w:sz w:val="28"/>
          <w:szCs w:val="28"/>
        </w:rPr>
        <w:t>Шмитгофф К.М. Экспорт: право и практика международной торговли: Пер. с англ.-М.: Юрид. лит., 1993.</w:t>
      </w:r>
      <w:r w:rsidR="008F032D" w:rsidRPr="008639F8">
        <w:rPr>
          <w:color w:val="000000"/>
          <w:sz w:val="28"/>
          <w:szCs w:val="28"/>
        </w:rPr>
        <w:t xml:space="preserve"> </w:t>
      </w:r>
      <w:r w:rsidR="00682A70" w:rsidRPr="008639F8">
        <w:rPr>
          <w:color w:val="000000"/>
          <w:sz w:val="28"/>
          <w:szCs w:val="28"/>
        </w:rPr>
        <w:t>512 с.</w:t>
      </w:r>
    </w:p>
    <w:p w:rsidR="00682A70"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50. </w:t>
      </w:r>
      <w:r w:rsidR="00682A70" w:rsidRPr="008639F8">
        <w:rPr>
          <w:color w:val="000000"/>
          <w:sz w:val="28"/>
          <w:szCs w:val="28"/>
        </w:rPr>
        <w:t>Экспортно-импортные операции. Рекомендации и документы. Мн</w:t>
      </w:r>
      <w:r w:rsidR="001434E4" w:rsidRPr="008639F8">
        <w:rPr>
          <w:color w:val="000000"/>
          <w:sz w:val="28"/>
          <w:szCs w:val="28"/>
        </w:rPr>
        <w:t>.</w:t>
      </w:r>
      <w:r w:rsidR="00170A1A" w:rsidRPr="008639F8">
        <w:rPr>
          <w:color w:val="000000"/>
          <w:sz w:val="28"/>
          <w:szCs w:val="28"/>
        </w:rPr>
        <w:t>,</w:t>
      </w:r>
      <w:r w:rsidR="00682A70" w:rsidRPr="008639F8">
        <w:rPr>
          <w:color w:val="000000"/>
          <w:sz w:val="28"/>
          <w:szCs w:val="28"/>
        </w:rPr>
        <w:t xml:space="preserve"> 1994.</w:t>
      </w:r>
    </w:p>
    <w:p w:rsidR="00682A70" w:rsidRPr="008639F8" w:rsidRDefault="00183C19" w:rsidP="008639F8">
      <w:pPr>
        <w:tabs>
          <w:tab w:val="left" w:pos="900"/>
        </w:tabs>
        <w:spacing w:line="360" w:lineRule="auto"/>
        <w:ind w:left="0" w:firstLine="0"/>
        <w:jc w:val="left"/>
        <w:rPr>
          <w:color w:val="000000"/>
          <w:sz w:val="28"/>
          <w:szCs w:val="28"/>
        </w:rPr>
      </w:pPr>
      <w:r w:rsidRPr="008639F8">
        <w:rPr>
          <w:color w:val="000000"/>
          <w:sz w:val="28"/>
          <w:szCs w:val="28"/>
        </w:rPr>
        <w:t xml:space="preserve">51. </w:t>
      </w:r>
      <w:r w:rsidR="00682A70" w:rsidRPr="008639F8">
        <w:rPr>
          <w:color w:val="000000"/>
          <w:sz w:val="28"/>
          <w:szCs w:val="28"/>
        </w:rPr>
        <w:t>Экономика стран СНГ: 10 лет реформирования и интеграционного развития. – М: Финансы и Статистика, 2001.</w:t>
      </w:r>
    </w:p>
    <w:p w:rsidR="00682A70" w:rsidRDefault="00183C19" w:rsidP="008639F8">
      <w:pPr>
        <w:tabs>
          <w:tab w:val="left" w:pos="900"/>
        </w:tabs>
        <w:spacing w:line="360" w:lineRule="auto"/>
        <w:ind w:left="0" w:firstLine="0"/>
        <w:jc w:val="left"/>
        <w:rPr>
          <w:color w:val="000000"/>
          <w:sz w:val="28"/>
          <w:szCs w:val="28"/>
          <w:lang w:val="en-US"/>
        </w:rPr>
      </w:pPr>
      <w:r w:rsidRPr="008639F8">
        <w:rPr>
          <w:color w:val="000000"/>
          <w:sz w:val="28"/>
          <w:szCs w:val="28"/>
        </w:rPr>
        <w:t xml:space="preserve">52. </w:t>
      </w:r>
      <w:r w:rsidR="00682A70" w:rsidRPr="008639F8">
        <w:rPr>
          <w:color w:val="000000"/>
          <w:sz w:val="28"/>
          <w:szCs w:val="28"/>
        </w:rPr>
        <w:t>Юрик В. Беларусь и постсоциалистические экономики: изменение внешней торговли в переходном периоде</w:t>
      </w:r>
      <w:r w:rsidR="008F032D" w:rsidRPr="008639F8">
        <w:rPr>
          <w:color w:val="000000"/>
          <w:sz w:val="28"/>
          <w:szCs w:val="28"/>
        </w:rPr>
        <w:t>.</w:t>
      </w:r>
      <w:r w:rsidR="00682A70" w:rsidRPr="008639F8">
        <w:rPr>
          <w:color w:val="000000"/>
          <w:sz w:val="28"/>
          <w:szCs w:val="28"/>
        </w:rPr>
        <w:t xml:space="preserve"> Мн</w:t>
      </w:r>
      <w:r w:rsidR="008F032D" w:rsidRPr="008639F8">
        <w:rPr>
          <w:color w:val="000000"/>
          <w:sz w:val="28"/>
          <w:szCs w:val="28"/>
        </w:rPr>
        <w:t>.</w:t>
      </w:r>
      <w:r w:rsidR="00682A70" w:rsidRPr="008639F8">
        <w:rPr>
          <w:color w:val="000000"/>
          <w:sz w:val="28"/>
          <w:szCs w:val="28"/>
        </w:rPr>
        <w:t>: ИПМ, 2002.</w:t>
      </w:r>
    </w:p>
    <w:p w:rsidR="008639F8" w:rsidRPr="008639F8" w:rsidRDefault="008639F8" w:rsidP="008639F8">
      <w:pPr>
        <w:tabs>
          <w:tab w:val="left" w:pos="900"/>
        </w:tabs>
        <w:spacing w:line="360" w:lineRule="auto"/>
        <w:ind w:left="0" w:firstLine="0"/>
        <w:jc w:val="left"/>
        <w:rPr>
          <w:color w:val="000000"/>
          <w:sz w:val="28"/>
          <w:szCs w:val="28"/>
          <w:lang w:val="en-US"/>
        </w:rPr>
      </w:pPr>
    </w:p>
    <w:p w:rsidR="00183C19" w:rsidRPr="008639F8" w:rsidRDefault="00183C19" w:rsidP="008639F8">
      <w:pPr>
        <w:pStyle w:val="af1"/>
        <w:widowControl w:val="0"/>
        <w:spacing w:line="360" w:lineRule="auto"/>
        <w:ind w:firstLine="709"/>
        <w:jc w:val="both"/>
        <w:rPr>
          <w:rFonts w:ascii="Times New Roman" w:hAnsi="Times New Roman"/>
          <w:sz w:val="28"/>
          <w:szCs w:val="28"/>
        </w:rPr>
      </w:pPr>
    </w:p>
    <w:p w:rsidR="00CD5AFE" w:rsidRPr="008639F8" w:rsidRDefault="00CD5AFE" w:rsidP="008639F8">
      <w:pPr>
        <w:pStyle w:val="ab"/>
        <w:widowControl w:val="0"/>
        <w:spacing w:line="360" w:lineRule="auto"/>
        <w:ind w:firstLine="709"/>
        <w:jc w:val="both"/>
        <w:rPr>
          <w:sz w:val="28"/>
        </w:rPr>
        <w:sectPr w:rsidR="00CD5AFE" w:rsidRPr="008639F8" w:rsidSect="008639F8">
          <w:type w:val="nextColumn"/>
          <w:pgSz w:w="11906" w:h="16838"/>
          <w:pgMar w:top="1134" w:right="850" w:bottom="1134" w:left="1701" w:header="697" w:footer="697" w:gutter="0"/>
          <w:cols w:space="708"/>
          <w:docGrid w:linePitch="360"/>
        </w:sectPr>
      </w:pPr>
    </w:p>
    <w:p w:rsidR="00EF23E9" w:rsidRPr="008639F8" w:rsidRDefault="00CD5AFE" w:rsidP="008639F8">
      <w:pPr>
        <w:pStyle w:val="ab"/>
        <w:widowControl w:val="0"/>
        <w:spacing w:line="360" w:lineRule="auto"/>
        <w:ind w:firstLine="709"/>
        <w:jc w:val="both"/>
        <w:rPr>
          <w:b/>
          <w:sz w:val="28"/>
          <w:szCs w:val="28"/>
        </w:rPr>
      </w:pPr>
      <w:r w:rsidRPr="008639F8">
        <w:rPr>
          <w:b/>
          <w:sz w:val="28"/>
          <w:szCs w:val="28"/>
        </w:rPr>
        <w:t>ПРИЛОЖЕНИЕ</w:t>
      </w:r>
      <w:r w:rsidR="00A53CD1" w:rsidRPr="008639F8">
        <w:rPr>
          <w:b/>
          <w:sz w:val="28"/>
          <w:szCs w:val="28"/>
        </w:rPr>
        <w:t xml:space="preserve"> А</w:t>
      </w:r>
    </w:p>
    <w:p w:rsidR="00CD5AFE" w:rsidRPr="008639F8" w:rsidRDefault="00CD5AFE" w:rsidP="008639F8">
      <w:pPr>
        <w:pStyle w:val="ab"/>
        <w:widowControl w:val="0"/>
        <w:spacing w:line="360" w:lineRule="auto"/>
        <w:ind w:firstLine="709"/>
        <w:jc w:val="both"/>
        <w:rPr>
          <w:sz w:val="28"/>
          <w:szCs w:val="28"/>
        </w:rPr>
      </w:pPr>
    </w:p>
    <w:p w:rsidR="00CC13FD" w:rsidRPr="008639F8" w:rsidRDefault="00CC13FD" w:rsidP="008639F8">
      <w:pPr>
        <w:pStyle w:val="3"/>
        <w:keepNext w:val="0"/>
        <w:widowControl w:val="0"/>
        <w:tabs>
          <w:tab w:val="left" w:pos="180"/>
        </w:tabs>
        <w:spacing w:before="0" w:after="0" w:line="360" w:lineRule="auto"/>
        <w:ind w:firstLine="709"/>
        <w:jc w:val="both"/>
        <w:rPr>
          <w:rFonts w:ascii="Times New Roman" w:hAnsi="Times New Roman" w:cs="Times New Roman"/>
          <w:b w:val="0"/>
          <w:sz w:val="28"/>
          <w:szCs w:val="28"/>
        </w:rPr>
      </w:pPr>
      <w:r w:rsidRPr="008639F8">
        <w:rPr>
          <w:rFonts w:ascii="Times New Roman" w:hAnsi="Times New Roman" w:cs="Times New Roman"/>
          <w:b w:val="0"/>
          <w:sz w:val="28"/>
          <w:szCs w:val="28"/>
        </w:rPr>
        <w:t>Выбор предпочтительного этапа интернационализации бизнеса</w:t>
      </w:r>
    </w:p>
    <w:tbl>
      <w:tblPr>
        <w:tblW w:w="15010" w:type="dxa"/>
        <w:tblLayout w:type="fixed"/>
        <w:tblCellMar>
          <w:left w:w="70" w:type="dxa"/>
          <w:right w:w="70" w:type="dxa"/>
        </w:tblCellMar>
        <w:tblLook w:val="0000" w:firstRow="0" w:lastRow="0" w:firstColumn="0" w:lastColumn="0" w:noHBand="0" w:noVBand="0"/>
      </w:tblPr>
      <w:tblGrid>
        <w:gridCol w:w="2764"/>
        <w:gridCol w:w="3402"/>
        <w:gridCol w:w="4252"/>
        <w:gridCol w:w="4592"/>
      </w:tblGrid>
      <w:tr w:rsidR="00CC13FD" w:rsidRPr="008639F8" w:rsidTr="008639F8">
        <w:trPr>
          <w:cantSplit/>
        </w:trPr>
        <w:tc>
          <w:tcPr>
            <w:tcW w:w="2764" w:type="dxa"/>
            <w:tcBorders>
              <w:top w:val="single" w:sz="12" w:space="0" w:color="auto"/>
              <w:left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Этап выхода</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фирмы на внешне-экономический уровень</w:t>
            </w:r>
          </w:p>
        </w:tc>
        <w:tc>
          <w:tcPr>
            <w:tcW w:w="3402" w:type="dxa"/>
            <w:tcBorders>
              <w:top w:val="single" w:sz="12"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Подэтапы выхода фирмы на внешнеэкономический уровень</w:t>
            </w:r>
          </w:p>
        </w:tc>
        <w:tc>
          <w:tcPr>
            <w:tcW w:w="4252" w:type="dxa"/>
            <w:tcBorders>
              <w:top w:val="single" w:sz="12"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Условия для реализации</w:t>
            </w:r>
          </w:p>
        </w:tc>
        <w:tc>
          <w:tcPr>
            <w:tcW w:w="4592" w:type="dxa"/>
            <w:tcBorders>
              <w:top w:val="single" w:sz="12" w:space="0" w:color="auto"/>
              <w:left w:val="single" w:sz="6" w:space="0" w:color="auto"/>
              <w:bottom w:val="single" w:sz="6" w:space="0" w:color="auto"/>
              <w:right w:val="single" w:sz="12"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Цели</w:t>
            </w:r>
          </w:p>
        </w:tc>
      </w:tr>
      <w:tr w:rsidR="00CC13FD" w:rsidRPr="008639F8" w:rsidTr="008639F8">
        <w:trPr>
          <w:cantSplit/>
          <w:trHeight w:val="806"/>
        </w:trPr>
        <w:tc>
          <w:tcPr>
            <w:tcW w:w="2764" w:type="dxa"/>
            <w:vMerge w:val="restart"/>
            <w:tcBorders>
              <w:top w:val="single" w:sz="6" w:space="0" w:color="auto"/>
              <w:left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1. Экспортный</w:t>
            </w:r>
          </w:p>
        </w:tc>
        <w:tc>
          <w:tcPr>
            <w:tcW w:w="3402" w:type="dxa"/>
            <w:tcBorders>
              <w:top w:val="single" w:sz="6" w:space="0" w:color="auto"/>
              <w:left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1.1. Продажа через агентов</w:t>
            </w:r>
          </w:p>
        </w:tc>
        <w:tc>
          <w:tcPr>
            <w:tcW w:w="4252" w:type="dxa"/>
            <w:tcBorders>
              <w:top w:val="single" w:sz="6" w:space="0" w:color="auto"/>
              <w:left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незначительная доля экспорта в продажах;</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отсутствие барьеров для импорта;</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местный спрос превышает предложение.</w:t>
            </w:r>
          </w:p>
        </w:tc>
        <w:tc>
          <w:tcPr>
            <w:tcW w:w="4592" w:type="dxa"/>
            <w:tcBorders>
              <w:top w:val="single" w:sz="6" w:space="0" w:color="auto"/>
              <w:left w:val="single" w:sz="6" w:space="0" w:color="auto"/>
              <w:right w:val="single" w:sz="12"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преодоление цикличности в спросе</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реализация отличий в экономических условиях;</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-рост объемов продаж;</w:t>
            </w:r>
          </w:p>
        </w:tc>
      </w:tr>
      <w:tr w:rsidR="00CC13FD" w:rsidRPr="008639F8" w:rsidTr="008639F8">
        <w:trPr>
          <w:cantSplit/>
          <w:trHeight w:val="1376"/>
        </w:trPr>
        <w:tc>
          <w:tcPr>
            <w:tcW w:w="2764" w:type="dxa"/>
            <w:vMerge/>
            <w:tcBorders>
              <w:left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p>
        </w:tc>
        <w:tc>
          <w:tcPr>
            <w:tcW w:w="3402" w:type="dxa"/>
            <w:tcBorders>
              <w:top w:val="single" w:sz="6" w:space="0" w:color="auto"/>
              <w:left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1.2. Создание представительств</w:t>
            </w:r>
          </w:p>
        </w:tc>
        <w:tc>
          <w:tcPr>
            <w:tcW w:w="4252" w:type="dxa"/>
            <w:tcBorders>
              <w:top w:val="single" w:sz="6" w:space="0" w:color="auto"/>
              <w:left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значительная доля экспорта в продажах;</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отсутствие барьеров для импорта;</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спрос равен предложению;</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сильная конкуренция;</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важность послепродажного обслуживания.</w:t>
            </w:r>
          </w:p>
        </w:tc>
        <w:tc>
          <w:tcPr>
            <w:tcW w:w="4592" w:type="dxa"/>
            <w:tcBorders>
              <w:top w:val="single" w:sz="6" w:space="0" w:color="auto"/>
              <w:left w:val="single" w:sz="6" w:space="0" w:color="auto"/>
              <w:right w:val="single" w:sz="12"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-продленный спрос;</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-выгоды массового производства;</w:t>
            </w:r>
          </w:p>
        </w:tc>
      </w:tr>
      <w:tr w:rsidR="00CC13FD" w:rsidRPr="008639F8" w:rsidTr="008639F8">
        <w:trPr>
          <w:cantSplit/>
        </w:trPr>
        <w:tc>
          <w:tcPr>
            <w:tcW w:w="2764" w:type="dxa"/>
            <w:vMerge w:val="restart"/>
            <w:tcBorders>
              <w:top w:val="single" w:sz="6" w:space="0" w:color="auto"/>
              <w:left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xml:space="preserve">2. Международный </w:t>
            </w:r>
          </w:p>
        </w:tc>
        <w:tc>
          <w:tcPr>
            <w:tcW w:w="3402" w:type="dxa"/>
            <w:tcBorders>
              <w:top w:val="single" w:sz="6"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2.1. Местный маркетинг</w:t>
            </w:r>
          </w:p>
        </w:tc>
        <w:tc>
          <w:tcPr>
            <w:tcW w:w="4252" w:type="dxa"/>
            <w:tcBorders>
              <w:top w:val="single" w:sz="6"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различия в условиях деятельности;</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-необходимость дифференциации маркетинга;</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интенсивная конкуренция</w:t>
            </w:r>
          </w:p>
        </w:tc>
        <w:tc>
          <w:tcPr>
            <w:tcW w:w="4592" w:type="dxa"/>
            <w:tcBorders>
              <w:top w:val="single" w:sz="6" w:space="0" w:color="auto"/>
              <w:left w:val="single" w:sz="6" w:space="0" w:color="auto"/>
              <w:bottom w:val="single" w:sz="6" w:space="0" w:color="auto"/>
              <w:right w:val="single" w:sz="12"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реализация различий в условиях деятельности</w:t>
            </w:r>
          </w:p>
        </w:tc>
      </w:tr>
      <w:tr w:rsidR="00CC13FD" w:rsidRPr="008639F8" w:rsidTr="008639F8">
        <w:trPr>
          <w:cantSplit/>
          <w:trHeight w:val="592"/>
        </w:trPr>
        <w:tc>
          <w:tcPr>
            <w:tcW w:w="2764" w:type="dxa"/>
            <w:vMerge/>
            <w:tcBorders>
              <w:left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p>
        </w:tc>
        <w:tc>
          <w:tcPr>
            <w:tcW w:w="3402" w:type="dxa"/>
            <w:tcBorders>
              <w:top w:val="single" w:sz="6"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2.2. Местное производство</w:t>
            </w:r>
          </w:p>
        </w:tc>
        <w:tc>
          <w:tcPr>
            <w:tcW w:w="4252" w:type="dxa"/>
            <w:tcBorders>
              <w:top w:val="single" w:sz="6"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наличие барьеров для импорта</w:t>
            </w:r>
          </w:p>
        </w:tc>
        <w:tc>
          <w:tcPr>
            <w:tcW w:w="4592" w:type="dxa"/>
            <w:tcBorders>
              <w:top w:val="single" w:sz="6" w:space="0" w:color="auto"/>
              <w:left w:val="single" w:sz="6" w:space="0" w:color="auto"/>
              <w:bottom w:val="single" w:sz="6" w:space="0" w:color="auto"/>
              <w:right w:val="single" w:sz="12"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доступ к местным ресурсам</w:t>
            </w:r>
          </w:p>
        </w:tc>
      </w:tr>
      <w:tr w:rsidR="00CC13FD" w:rsidRPr="008639F8" w:rsidTr="008639F8">
        <w:trPr>
          <w:cantSplit/>
        </w:trPr>
        <w:tc>
          <w:tcPr>
            <w:tcW w:w="2764" w:type="dxa"/>
            <w:vMerge/>
            <w:tcBorders>
              <w:left w:val="single" w:sz="12" w:space="0" w:color="auto"/>
              <w:bottom w:val="single" w:sz="4"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p>
        </w:tc>
        <w:tc>
          <w:tcPr>
            <w:tcW w:w="3402" w:type="dxa"/>
            <w:tcBorders>
              <w:top w:val="single" w:sz="6"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2.3. Местные НИОКР</w:t>
            </w:r>
          </w:p>
        </w:tc>
        <w:tc>
          <w:tcPr>
            <w:tcW w:w="4252" w:type="dxa"/>
            <w:tcBorders>
              <w:top w:val="single" w:sz="6" w:space="0" w:color="auto"/>
              <w:left w:val="single" w:sz="6" w:space="0" w:color="auto"/>
              <w:bottom w:val="single" w:sz="6"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более низкая стоимость</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специфика маркетинга</w:t>
            </w:r>
          </w:p>
        </w:tc>
        <w:tc>
          <w:tcPr>
            <w:tcW w:w="4592" w:type="dxa"/>
            <w:tcBorders>
              <w:top w:val="single" w:sz="6" w:space="0" w:color="auto"/>
              <w:left w:val="single" w:sz="6" w:space="0" w:color="auto"/>
              <w:bottom w:val="single" w:sz="6" w:space="0" w:color="auto"/>
              <w:right w:val="single" w:sz="12"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w:t>
            </w:r>
          </w:p>
        </w:tc>
      </w:tr>
      <w:tr w:rsidR="00CC13FD" w:rsidRPr="008639F8" w:rsidTr="008639F8">
        <w:trPr>
          <w:cantSplit/>
        </w:trPr>
        <w:tc>
          <w:tcPr>
            <w:tcW w:w="2764" w:type="dxa"/>
            <w:tcBorders>
              <w:top w:val="single" w:sz="4" w:space="0" w:color="auto"/>
              <w:left w:val="single" w:sz="12" w:space="0" w:color="auto"/>
              <w:bottom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3. Транснациональный</w:t>
            </w:r>
          </w:p>
        </w:tc>
        <w:tc>
          <w:tcPr>
            <w:tcW w:w="3402" w:type="dxa"/>
            <w:tcBorders>
              <w:top w:val="single" w:sz="6" w:space="0" w:color="auto"/>
              <w:left w:val="single" w:sz="6" w:space="0" w:color="auto"/>
              <w:bottom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p>
        </w:tc>
        <w:tc>
          <w:tcPr>
            <w:tcW w:w="4252" w:type="dxa"/>
            <w:tcBorders>
              <w:top w:val="single" w:sz="6" w:space="0" w:color="auto"/>
              <w:left w:val="single" w:sz="6" w:space="0" w:color="auto"/>
              <w:bottom w:val="single" w:sz="12" w:space="0" w:color="auto"/>
              <w:right w:val="single" w:sz="6"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мировая конкуренция</w:t>
            </w:r>
          </w:p>
        </w:tc>
        <w:tc>
          <w:tcPr>
            <w:tcW w:w="4592" w:type="dxa"/>
            <w:tcBorders>
              <w:top w:val="single" w:sz="6" w:space="0" w:color="auto"/>
              <w:left w:val="single" w:sz="6" w:space="0" w:color="auto"/>
              <w:bottom w:val="single" w:sz="12" w:space="0" w:color="auto"/>
              <w:right w:val="single" w:sz="12" w:space="0" w:color="auto"/>
            </w:tcBorders>
          </w:tcPr>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 выгоды массового производства</w:t>
            </w:r>
          </w:p>
          <w:p w:rsidR="00CC13FD" w:rsidRPr="008639F8" w:rsidRDefault="00CC13FD" w:rsidP="008639F8">
            <w:pPr>
              <w:tabs>
                <w:tab w:val="left" w:pos="180"/>
              </w:tabs>
              <w:spacing w:line="360" w:lineRule="auto"/>
              <w:ind w:left="0" w:firstLine="0"/>
              <w:jc w:val="left"/>
              <w:outlineLvl w:val="0"/>
              <w:rPr>
                <w:sz w:val="20"/>
                <w:szCs w:val="24"/>
              </w:rPr>
            </w:pPr>
            <w:r w:rsidRPr="008639F8">
              <w:rPr>
                <w:sz w:val="20"/>
                <w:szCs w:val="24"/>
              </w:rPr>
              <w:t>-глобальная оптимизация: НИОКР-ресурсы-производство</w:t>
            </w:r>
          </w:p>
        </w:tc>
      </w:tr>
    </w:tbl>
    <w:p w:rsidR="00367C85" w:rsidRPr="008639F8" w:rsidRDefault="00367C85" w:rsidP="008639F8">
      <w:pPr>
        <w:pStyle w:val="ab"/>
        <w:widowControl w:val="0"/>
        <w:spacing w:line="360" w:lineRule="auto"/>
        <w:ind w:firstLine="709"/>
        <w:jc w:val="both"/>
        <w:rPr>
          <w:sz w:val="28"/>
          <w:szCs w:val="28"/>
        </w:rPr>
      </w:pPr>
    </w:p>
    <w:p w:rsidR="00367C85" w:rsidRPr="008639F8" w:rsidRDefault="00367C85" w:rsidP="008639F8">
      <w:pPr>
        <w:pStyle w:val="ab"/>
        <w:widowControl w:val="0"/>
        <w:spacing w:line="360" w:lineRule="auto"/>
        <w:ind w:firstLine="709"/>
        <w:jc w:val="both"/>
        <w:rPr>
          <w:sz w:val="28"/>
          <w:szCs w:val="28"/>
        </w:rPr>
        <w:sectPr w:rsidR="00367C85" w:rsidRPr="008639F8" w:rsidSect="008639F8">
          <w:pgSz w:w="16838" w:h="11906" w:orient="landscape" w:code="9"/>
          <w:pgMar w:top="1701" w:right="1134" w:bottom="850" w:left="1134" w:header="697" w:footer="697" w:gutter="0"/>
          <w:cols w:space="708"/>
          <w:docGrid w:linePitch="360"/>
        </w:sectPr>
      </w:pPr>
    </w:p>
    <w:p w:rsidR="00367C85" w:rsidRPr="008639F8" w:rsidRDefault="00367C85" w:rsidP="008639F8">
      <w:pPr>
        <w:pStyle w:val="ab"/>
        <w:widowControl w:val="0"/>
        <w:spacing w:line="360" w:lineRule="auto"/>
        <w:ind w:firstLine="709"/>
        <w:jc w:val="both"/>
        <w:rPr>
          <w:b/>
          <w:sz w:val="28"/>
          <w:szCs w:val="28"/>
        </w:rPr>
      </w:pPr>
      <w:r w:rsidRPr="008639F8">
        <w:rPr>
          <w:b/>
          <w:sz w:val="28"/>
          <w:szCs w:val="28"/>
        </w:rPr>
        <w:t>ПРИЛОЖЕНИЕ Б</w:t>
      </w:r>
    </w:p>
    <w:p w:rsidR="008639F8" w:rsidRDefault="008639F8" w:rsidP="008639F8">
      <w:pPr>
        <w:spacing w:line="360" w:lineRule="auto"/>
        <w:ind w:left="0" w:firstLine="709"/>
        <w:rPr>
          <w:sz w:val="28"/>
          <w:szCs w:val="28"/>
          <w:lang w:val="en-US"/>
        </w:rPr>
      </w:pPr>
    </w:p>
    <w:p w:rsidR="00367C85" w:rsidRPr="008639F8" w:rsidRDefault="00367C85" w:rsidP="008639F8">
      <w:pPr>
        <w:spacing w:line="360" w:lineRule="auto"/>
        <w:ind w:left="0" w:firstLine="709"/>
        <w:rPr>
          <w:sz w:val="28"/>
          <w:szCs w:val="28"/>
        </w:rPr>
      </w:pPr>
      <w:r w:rsidRPr="008639F8">
        <w:rPr>
          <w:sz w:val="28"/>
          <w:szCs w:val="28"/>
        </w:rPr>
        <w:t xml:space="preserve">Итоговая матрица </w:t>
      </w:r>
      <w:r w:rsidRPr="008639F8">
        <w:rPr>
          <w:sz w:val="28"/>
          <w:szCs w:val="28"/>
          <w:lang w:val="en-US"/>
        </w:rPr>
        <w:t>SWOT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5493"/>
        <w:gridCol w:w="4172"/>
      </w:tblGrid>
      <w:tr w:rsidR="00572729" w:rsidRPr="00CF6585" w:rsidTr="00CF6585">
        <w:trPr>
          <w:trHeight w:val="337"/>
          <w:jc w:val="center"/>
        </w:trPr>
        <w:tc>
          <w:tcPr>
            <w:tcW w:w="4853" w:type="dxa"/>
            <w:vMerge w:val="restart"/>
            <w:tcBorders>
              <w:top w:val="single" w:sz="4" w:space="0" w:color="333333"/>
              <w:left w:val="single" w:sz="4" w:space="0" w:color="333333"/>
              <w:right w:val="single" w:sz="4" w:space="0" w:color="333333"/>
            </w:tcBorders>
            <w:shd w:val="clear" w:color="auto" w:fill="auto"/>
          </w:tcPr>
          <w:p w:rsidR="00572729" w:rsidRPr="00CF6585" w:rsidRDefault="00572729" w:rsidP="00CF6585">
            <w:pPr>
              <w:spacing w:line="360" w:lineRule="auto"/>
              <w:ind w:left="0" w:firstLine="0"/>
              <w:jc w:val="left"/>
              <w:outlineLvl w:val="0"/>
              <w:rPr>
                <w:sz w:val="20"/>
              </w:rPr>
            </w:pPr>
          </w:p>
        </w:tc>
        <w:tc>
          <w:tcPr>
            <w:tcW w:w="5493" w:type="dxa"/>
            <w:tcBorders>
              <w:left w:val="single" w:sz="4" w:space="0" w:color="333333"/>
            </w:tcBorders>
            <w:shd w:val="clear" w:color="auto" w:fill="auto"/>
          </w:tcPr>
          <w:p w:rsidR="00572729" w:rsidRPr="00CF6585" w:rsidRDefault="00572729" w:rsidP="00CF6585">
            <w:pPr>
              <w:spacing w:line="360" w:lineRule="auto"/>
              <w:ind w:left="0" w:firstLine="0"/>
              <w:jc w:val="left"/>
              <w:outlineLvl w:val="0"/>
              <w:rPr>
                <w:sz w:val="20"/>
              </w:rPr>
            </w:pPr>
            <w:r w:rsidRPr="00CF6585">
              <w:rPr>
                <w:sz w:val="20"/>
              </w:rPr>
              <w:t>Возможности</w:t>
            </w:r>
          </w:p>
        </w:tc>
        <w:tc>
          <w:tcPr>
            <w:tcW w:w="4172" w:type="dxa"/>
            <w:shd w:val="clear" w:color="auto" w:fill="auto"/>
          </w:tcPr>
          <w:p w:rsidR="00572729" w:rsidRPr="00CF6585" w:rsidRDefault="00572729" w:rsidP="00CF6585">
            <w:pPr>
              <w:spacing w:line="360" w:lineRule="auto"/>
              <w:ind w:left="0" w:firstLine="0"/>
              <w:jc w:val="left"/>
              <w:outlineLvl w:val="0"/>
              <w:rPr>
                <w:sz w:val="20"/>
              </w:rPr>
            </w:pPr>
            <w:r w:rsidRPr="00CF6585">
              <w:rPr>
                <w:sz w:val="20"/>
              </w:rPr>
              <w:t>Угрозы</w:t>
            </w:r>
          </w:p>
          <w:p w:rsidR="00572729" w:rsidRPr="00CF6585" w:rsidRDefault="00572729" w:rsidP="00CF6585">
            <w:pPr>
              <w:spacing w:line="360" w:lineRule="auto"/>
              <w:ind w:left="0" w:firstLine="0"/>
              <w:jc w:val="left"/>
              <w:outlineLvl w:val="0"/>
              <w:rPr>
                <w:sz w:val="20"/>
              </w:rPr>
            </w:pPr>
          </w:p>
        </w:tc>
      </w:tr>
      <w:tr w:rsidR="00572729" w:rsidRPr="00CF6585" w:rsidTr="00CF6585">
        <w:trPr>
          <w:trHeight w:val="2007"/>
          <w:jc w:val="center"/>
        </w:trPr>
        <w:tc>
          <w:tcPr>
            <w:tcW w:w="4853" w:type="dxa"/>
            <w:vMerge/>
            <w:tcBorders>
              <w:left w:val="single" w:sz="4" w:space="0" w:color="333333"/>
              <w:right w:val="single" w:sz="4" w:space="0" w:color="333333"/>
            </w:tcBorders>
            <w:shd w:val="clear" w:color="auto" w:fill="auto"/>
          </w:tcPr>
          <w:p w:rsidR="00572729" w:rsidRPr="00CF6585" w:rsidRDefault="00572729" w:rsidP="00CF6585">
            <w:pPr>
              <w:spacing w:line="360" w:lineRule="auto"/>
              <w:ind w:left="0" w:firstLine="0"/>
              <w:jc w:val="left"/>
              <w:outlineLvl w:val="0"/>
              <w:rPr>
                <w:sz w:val="20"/>
              </w:rPr>
            </w:pPr>
          </w:p>
        </w:tc>
        <w:tc>
          <w:tcPr>
            <w:tcW w:w="5493" w:type="dxa"/>
            <w:tcBorders>
              <w:left w:val="single" w:sz="4" w:space="0" w:color="333333"/>
            </w:tcBorders>
            <w:shd w:val="clear" w:color="auto" w:fill="auto"/>
          </w:tcPr>
          <w:p w:rsidR="00572729" w:rsidRPr="00CF6585" w:rsidRDefault="00572729" w:rsidP="00CF6585">
            <w:pPr>
              <w:numPr>
                <w:ilvl w:val="0"/>
                <w:numId w:val="17"/>
              </w:numPr>
              <w:tabs>
                <w:tab w:val="clear" w:pos="2520"/>
              </w:tabs>
              <w:spacing w:line="360" w:lineRule="auto"/>
              <w:ind w:left="0" w:firstLine="0"/>
              <w:jc w:val="left"/>
              <w:outlineLvl w:val="0"/>
              <w:rPr>
                <w:sz w:val="20"/>
              </w:rPr>
            </w:pPr>
            <w:r w:rsidRPr="00CF6585">
              <w:rPr>
                <w:sz w:val="20"/>
              </w:rPr>
              <w:t>Рост потребления кондитерских изделий на внутреннем рынке</w:t>
            </w:r>
          </w:p>
          <w:p w:rsidR="00572729" w:rsidRPr="00CF6585" w:rsidRDefault="00572729" w:rsidP="00CF6585">
            <w:pPr>
              <w:numPr>
                <w:ilvl w:val="0"/>
                <w:numId w:val="17"/>
              </w:numPr>
              <w:tabs>
                <w:tab w:val="clear" w:pos="2520"/>
              </w:tabs>
              <w:spacing w:line="360" w:lineRule="auto"/>
              <w:ind w:left="0" w:firstLine="0"/>
              <w:jc w:val="left"/>
              <w:outlineLvl w:val="0"/>
              <w:rPr>
                <w:sz w:val="20"/>
              </w:rPr>
            </w:pPr>
            <w:r w:rsidRPr="00CF6585">
              <w:rPr>
                <w:sz w:val="20"/>
              </w:rPr>
              <w:t>Перспектива роста сегмента-премиум</w:t>
            </w:r>
          </w:p>
          <w:p w:rsidR="00572729" w:rsidRPr="00CF6585" w:rsidRDefault="00572729" w:rsidP="00CF6585">
            <w:pPr>
              <w:numPr>
                <w:ilvl w:val="0"/>
                <w:numId w:val="17"/>
              </w:numPr>
              <w:tabs>
                <w:tab w:val="clear" w:pos="2520"/>
              </w:tabs>
              <w:spacing w:line="360" w:lineRule="auto"/>
              <w:ind w:left="0" w:firstLine="0"/>
              <w:jc w:val="left"/>
              <w:outlineLvl w:val="0"/>
              <w:rPr>
                <w:sz w:val="20"/>
              </w:rPr>
            </w:pPr>
            <w:r w:rsidRPr="00CF6585">
              <w:rPr>
                <w:sz w:val="20"/>
              </w:rPr>
              <w:t xml:space="preserve"> Ввод государством квот на кондитерские изделия</w:t>
            </w:r>
          </w:p>
          <w:p w:rsidR="00572729" w:rsidRPr="00CF6585" w:rsidRDefault="00572729" w:rsidP="00CF6585">
            <w:pPr>
              <w:numPr>
                <w:ilvl w:val="0"/>
                <w:numId w:val="17"/>
              </w:numPr>
              <w:tabs>
                <w:tab w:val="clear" w:pos="2520"/>
              </w:tabs>
              <w:spacing w:line="360" w:lineRule="auto"/>
              <w:ind w:left="0" w:firstLine="0"/>
              <w:jc w:val="left"/>
              <w:outlineLvl w:val="0"/>
              <w:rPr>
                <w:sz w:val="20"/>
              </w:rPr>
            </w:pPr>
            <w:r w:rsidRPr="00CF6585">
              <w:rPr>
                <w:sz w:val="20"/>
              </w:rPr>
              <w:t>Возрастание значения репутации, имиджа, бренда</w:t>
            </w:r>
          </w:p>
          <w:p w:rsidR="00572729" w:rsidRPr="00CF6585" w:rsidRDefault="00572729" w:rsidP="00CF6585">
            <w:pPr>
              <w:numPr>
                <w:ilvl w:val="0"/>
                <w:numId w:val="17"/>
              </w:numPr>
              <w:tabs>
                <w:tab w:val="clear" w:pos="2520"/>
              </w:tabs>
              <w:spacing w:line="360" w:lineRule="auto"/>
              <w:ind w:left="0" w:firstLine="0"/>
              <w:jc w:val="left"/>
              <w:outlineLvl w:val="0"/>
              <w:rPr>
                <w:sz w:val="20"/>
              </w:rPr>
            </w:pPr>
            <w:r w:rsidRPr="00CF6585">
              <w:rPr>
                <w:sz w:val="20"/>
              </w:rPr>
              <w:t xml:space="preserve">Программа по техническому переоснащению </w:t>
            </w:r>
          </w:p>
          <w:p w:rsidR="00572729" w:rsidRPr="00CF6585" w:rsidRDefault="00572729" w:rsidP="00CF6585">
            <w:pPr>
              <w:spacing w:line="360" w:lineRule="auto"/>
              <w:ind w:left="0" w:firstLine="0"/>
              <w:jc w:val="left"/>
              <w:outlineLvl w:val="0"/>
              <w:rPr>
                <w:sz w:val="20"/>
              </w:rPr>
            </w:pPr>
            <w:r w:rsidRPr="00CF6585">
              <w:rPr>
                <w:sz w:val="20"/>
              </w:rPr>
              <w:t xml:space="preserve">6.Правительственная поддержка </w:t>
            </w:r>
          </w:p>
        </w:tc>
        <w:tc>
          <w:tcPr>
            <w:tcW w:w="4172" w:type="dxa"/>
            <w:shd w:val="clear" w:color="auto" w:fill="auto"/>
          </w:tcPr>
          <w:p w:rsidR="00572729" w:rsidRPr="00CF6585" w:rsidRDefault="00572729" w:rsidP="00CF6585">
            <w:pPr>
              <w:numPr>
                <w:ilvl w:val="0"/>
                <w:numId w:val="18"/>
              </w:numPr>
              <w:tabs>
                <w:tab w:val="clear" w:pos="2520"/>
              </w:tabs>
              <w:spacing w:line="360" w:lineRule="auto"/>
              <w:ind w:left="0" w:firstLine="0"/>
              <w:jc w:val="left"/>
              <w:outlineLvl w:val="0"/>
              <w:rPr>
                <w:sz w:val="20"/>
              </w:rPr>
            </w:pPr>
            <w:r w:rsidRPr="00CF6585">
              <w:rPr>
                <w:sz w:val="20"/>
              </w:rPr>
              <w:t>Неплатежи организаций системы Белкоопсоюза</w:t>
            </w:r>
          </w:p>
          <w:p w:rsidR="00572729" w:rsidRPr="00CF6585" w:rsidRDefault="00572729" w:rsidP="00CF6585">
            <w:pPr>
              <w:numPr>
                <w:ilvl w:val="0"/>
                <w:numId w:val="18"/>
              </w:numPr>
              <w:tabs>
                <w:tab w:val="clear" w:pos="2520"/>
              </w:tabs>
              <w:spacing w:line="360" w:lineRule="auto"/>
              <w:ind w:left="0" w:firstLine="0"/>
              <w:jc w:val="left"/>
              <w:outlineLvl w:val="0"/>
              <w:rPr>
                <w:sz w:val="20"/>
              </w:rPr>
            </w:pPr>
            <w:r w:rsidRPr="00CF6585">
              <w:rPr>
                <w:sz w:val="20"/>
              </w:rPr>
              <w:t>Увеличение прогнозных показателей со стороны «Белгоспищепрома»</w:t>
            </w:r>
          </w:p>
          <w:p w:rsidR="00572729" w:rsidRPr="00CF6585" w:rsidRDefault="00572729" w:rsidP="00CF6585">
            <w:pPr>
              <w:numPr>
                <w:ilvl w:val="0"/>
                <w:numId w:val="18"/>
              </w:numPr>
              <w:tabs>
                <w:tab w:val="clear" w:pos="2520"/>
              </w:tabs>
              <w:spacing w:line="360" w:lineRule="auto"/>
              <w:ind w:left="0" w:firstLine="0"/>
              <w:jc w:val="left"/>
              <w:outlineLvl w:val="0"/>
              <w:rPr>
                <w:sz w:val="20"/>
              </w:rPr>
            </w:pPr>
            <w:r w:rsidRPr="00CF6585">
              <w:rPr>
                <w:sz w:val="20"/>
              </w:rPr>
              <w:t>Выпуск конкурентами шоколада класса премиум</w:t>
            </w:r>
          </w:p>
          <w:p w:rsidR="00572729" w:rsidRPr="00CF6585" w:rsidRDefault="00572729" w:rsidP="00CF6585">
            <w:pPr>
              <w:numPr>
                <w:ilvl w:val="0"/>
                <w:numId w:val="18"/>
              </w:numPr>
              <w:tabs>
                <w:tab w:val="clear" w:pos="2520"/>
              </w:tabs>
              <w:spacing w:line="360" w:lineRule="auto"/>
              <w:ind w:left="0" w:firstLine="0"/>
              <w:jc w:val="left"/>
              <w:outlineLvl w:val="0"/>
              <w:rPr>
                <w:sz w:val="20"/>
              </w:rPr>
            </w:pPr>
            <w:r w:rsidRPr="00CF6585">
              <w:rPr>
                <w:sz w:val="20"/>
              </w:rPr>
              <w:t>Рост таможенных пошлин на экспорт кондитерских изделий</w:t>
            </w:r>
          </w:p>
          <w:p w:rsidR="00572729" w:rsidRPr="00CF6585" w:rsidRDefault="00572729" w:rsidP="00CF6585">
            <w:pPr>
              <w:spacing w:line="360" w:lineRule="auto"/>
              <w:ind w:left="0" w:firstLine="0"/>
              <w:jc w:val="left"/>
              <w:outlineLvl w:val="0"/>
              <w:rPr>
                <w:sz w:val="20"/>
              </w:rPr>
            </w:pPr>
            <w:r w:rsidRPr="00CF6585">
              <w:rPr>
                <w:sz w:val="20"/>
              </w:rPr>
              <w:t>6. Рост налогов и социальных выплат</w:t>
            </w:r>
          </w:p>
        </w:tc>
      </w:tr>
      <w:tr w:rsidR="00367C85" w:rsidRPr="00CF6585" w:rsidTr="00CF6585">
        <w:trPr>
          <w:jc w:val="center"/>
        </w:trPr>
        <w:tc>
          <w:tcPr>
            <w:tcW w:w="4853" w:type="dxa"/>
            <w:tcBorders>
              <w:left w:val="single" w:sz="4" w:space="0" w:color="333333"/>
            </w:tcBorders>
            <w:shd w:val="clear" w:color="auto" w:fill="auto"/>
          </w:tcPr>
          <w:p w:rsidR="00367C85" w:rsidRPr="00CF6585" w:rsidRDefault="00367C85" w:rsidP="00CF6585">
            <w:pPr>
              <w:spacing w:line="360" w:lineRule="auto"/>
              <w:ind w:left="0" w:firstLine="0"/>
              <w:jc w:val="left"/>
              <w:outlineLvl w:val="0"/>
              <w:rPr>
                <w:sz w:val="20"/>
              </w:rPr>
            </w:pPr>
            <w:r w:rsidRPr="00CF6585">
              <w:rPr>
                <w:sz w:val="20"/>
              </w:rPr>
              <w:t>Сильные стороны</w:t>
            </w:r>
          </w:p>
          <w:p w:rsidR="00367C85" w:rsidRPr="00CF6585" w:rsidRDefault="00367C85" w:rsidP="00CF6585">
            <w:pPr>
              <w:numPr>
                <w:ilvl w:val="0"/>
                <w:numId w:val="16"/>
              </w:numPr>
              <w:tabs>
                <w:tab w:val="clear" w:pos="2466"/>
              </w:tabs>
              <w:spacing w:line="360" w:lineRule="auto"/>
              <w:ind w:left="0" w:firstLine="0"/>
              <w:jc w:val="left"/>
              <w:outlineLvl w:val="0"/>
              <w:rPr>
                <w:sz w:val="20"/>
              </w:rPr>
            </w:pPr>
            <w:r w:rsidRPr="00CF6585">
              <w:rPr>
                <w:sz w:val="20"/>
              </w:rPr>
              <w:t>Хорошая репутация на рынке</w:t>
            </w:r>
          </w:p>
          <w:p w:rsidR="00367C85" w:rsidRPr="00CF6585" w:rsidRDefault="00367C85" w:rsidP="00CF6585">
            <w:pPr>
              <w:numPr>
                <w:ilvl w:val="0"/>
                <w:numId w:val="16"/>
              </w:numPr>
              <w:tabs>
                <w:tab w:val="clear" w:pos="2466"/>
              </w:tabs>
              <w:spacing w:line="360" w:lineRule="auto"/>
              <w:ind w:left="0" w:firstLine="0"/>
              <w:jc w:val="left"/>
              <w:outlineLvl w:val="0"/>
              <w:rPr>
                <w:sz w:val="20"/>
              </w:rPr>
            </w:pPr>
            <w:r w:rsidRPr="00CF6585">
              <w:rPr>
                <w:sz w:val="20"/>
              </w:rPr>
              <w:t>Производство шоколадных конфет с начинками</w:t>
            </w:r>
          </w:p>
          <w:p w:rsidR="00367C85" w:rsidRPr="00CF6585" w:rsidRDefault="00367C85" w:rsidP="00CF6585">
            <w:pPr>
              <w:numPr>
                <w:ilvl w:val="0"/>
                <w:numId w:val="16"/>
              </w:numPr>
              <w:tabs>
                <w:tab w:val="clear" w:pos="2466"/>
              </w:tabs>
              <w:spacing w:line="360" w:lineRule="auto"/>
              <w:ind w:left="0" w:firstLine="0"/>
              <w:jc w:val="left"/>
              <w:outlineLvl w:val="0"/>
              <w:rPr>
                <w:sz w:val="20"/>
              </w:rPr>
            </w:pPr>
            <w:r w:rsidRPr="00CF6585">
              <w:rPr>
                <w:sz w:val="20"/>
              </w:rPr>
              <w:t>Высокое качество изделий</w:t>
            </w:r>
          </w:p>
          <w:p w:rsidR="00367C85" w:rsidRPr="00CF6585" w:rsidRDefault="00367C85" w:rsidP="00CF6585">
            <w:pPr>
              <w:numPr>
                <w:ilvl w:val="0"/>
                <w:numId w:val="16"/>
              </w:numPr>
              <w:tabs>
                <w:tab w:val="clear" w:pos="2466"/>
              </w:tabs>
              <w:spacing w:line="360" w:lineRule="auto"/>
              <w:ind w:left="0" w:firstLine="0"/>
              <w:jc w:val="left"/>
              <w:outlineLvl w:val="0"/>
              <w:rPr>
                <w:sz w:val="20"/>
              </w:rPr>
            </w:pPr>
            <w:r w:rsidRPr="00CF6585">
              <w:rPr>
                <w:sz w:val="20"/>
              </w:rPr>
              <w:t>Многочисленные награды – подтверждение качества и конкурентоспособности продукции</w:t>
            </w:r>
          </w:p>
          <w:p w:rsidR="00367C85" w:rsidRPr="00CF6585" w:rsidRDefault="00367C85" w:rsidP="00CF6585">
            <w:pPr>
              <w:numPr>
                <w:ilvl w:val="0"/>
                <w:numId w:val="16"/>
              </w:numPr>
              <w:tabs>
                <w:tab w:val="clear" w:pos="2466"/>
              </w:tabs>
              <w:spacing w:line="360" w:lineRule="auto"/>
              <w:ind w:left="0" w:firstLine="0"/>
              <w:jc w:val="left"/>
              <w:outlineLvl w:val="0"/>
              <w:rPr>
                <w:sz w:val="20"/>
              </w:rPr>
            </w:pPr>
            <w:r w:rsidRPr="00CF6585">
              <w:rPr>
                <w:sz w:val="20"/>
              </w:rPr>
              <w:t>Наличие фирменных магазинов</w:t>
            </w:r>
          </w:p>
          <w:p w:rsidR="00367C85" w:rsidRPr="00CF6585" w:rsidRDefault="00367C85" w:rsidP="00CF6585">
            <w:pPr>
              <w:numPr>
                <w:ilvl w:val="0"/>
                <w:numId w:val="16"/>
              </w:numPr>
              <w:tabs>
                <w:tab w:val="clear" w:pos="2466"/>
              </w:tabs>
              <w:spacing w:line="360" w:lineRule="auto"/>
              <w:ind w:left="0" w:firstLine="0"/>
              <w:jc w:val="left"/>
              <w:outlineLvl w:val="0"/>
              <w:rPr>
                <w:sz w:val="20"/>
              </w:rPr>
            </w:pPr>
            <w:r w:rsidRPr="00CF6585">
              <w:rPr>
                <w:sz w:val="20"/>
              </w:rPr>
              <w:t>Участие в международных выставках</w:t>
            </w:r>
          </w:p>
          <w:p w:rsidR="00367C85" w:rsidRPr="00CF6585" w:rsidRDefault="00367C85" w:rsidP="00CF6585">
            <w:pPr>
              <w:numPr>
                <w:ilvl w:val="0"/>
                <w:numId w:val="16"/>
              </w:numPr>
              <w:tabs>
                <w:tab w:val="clear" w:pos="2466"/>
              </w:tabs>
              <w:spacing w:line="360" w:lineRule="auto"/>
              <w:ind w:left="0" w:firstLine="0"/>
              <w:jc w:val="left"/>
              <w:outlineLvl w:val="0"/>
              <w:rPr>
                <w:sz w:val="20"/>
              </w:rPr>
            </w:pPr>
            <w:r w:rsidRPr="00CF6585">
              <w:rPr>
                <w:sz w:val="20"/>
              </w:rPr>
              <w:t>Постоянное обновление ассортимента</w:t>
            </w:r>
          </w:p>
          <w:p w:rsidR="00367C85" w:rsidRPr="00CF6585" w:rsidRDefault="00572729" w:rsidP="00CF6585">
            <w:pPr>
              <w:spacing w:line="360" w:lineRule="auto"/>
              <w:ind w:left="0" w:firstLine="0"/>
              <w:jc w:val="left"/>
              <w:outlineLvl w:val="0"/>
              <w:rPr>
                <w:sz w:val="20"/>
              </w:rPr>
            </w:pPr>
            <w:r w:rsidRPr="00CF6585">
              <w:rPr>
                <w:sz w:val="20"/>
              </w:rPr>
              <w:t>8</w:t>
            </w:r>
            <w:r w:rsidR="00367C85" w:rsidRPr="00CF6585">
              <w:rPr>
                <w:sz w:val="20"/>
              </w:rPr>
              <w:t>. Внедрение системы управления качеством на предприятии</w:t>
            </w:r>
          </w:p>
        </w:tc>
        <w:tc>
          <w:tcPr>
            <w:tcW w:w="5493" w:type="dxa"/>
            <w:shd w:val="clear" w:color="auto" w:fill="auto"/>
          </w:tcPr>
          <w:p w:rsidR="00367C85" w:rsidRPr="00CF6585" w:rsidRDefault="00367C85" w:rsidP="00CF6585">
            <w:pPr>
              <w:spacing w:line="360" w:lineRule="auto"/>
              <w:ind w:left="0" w:firstLine="0"/>
              <w:jc w:val="left"/>
              <w:outlineLvl w:val="0"/>
              <w:rPr>
                <w:sz w:val="20"/>
              </w:rPr>
            </w:pPr>
            <w:r w:rsidRPr="00CF6585">
              <w:rPr>
                <w:sz w:val="20"/>
              </w:rPr>
              <w:t>- Высокое качество изделий и хорошая репутация на рынке создают предпосылки для выхода на сегмент-премиум.</w:t>
            </w:r>
          </w:p>
          <w:p w:rsidR="00367C85" w:rsidRPr="00CF6585" w:rsidRDefault="00367C85" w:rsidP="00CF6585">
            <w:pPr>
              <w:spacing w:line="360" w:lineRule="auto"/>
              <w:ind w:left="0" w:firstLine="0"/>
              <w:jc w:val="left"/>
              <w:outlineLvl w:val="0"/>
              <w:rPr>
                <w:sz w:val="20"/>
              </w:rPr>
            </w:pPr>
            <w:r w:rsidRPr="00CF6585">
              <w:rPr>
                <w:sz w:val="20"/>
              </w:rPr>
              <w:t>- Многочисленные награды и участие в международных выставках укрепят имидж предприятия и привлекут потенциальных потребителей.</w:t>
            </w:r>
          </w:p>
          <w:p w:rsidR="00367C85" w:rsidRPr="00CF6585" w:rsidRDefault="00367C85" w:rsidP="00CF6585">
            <w:pPr>
              <w:spacing w:line="360" w:lineRule="auto"/>
              <w:ind w:left="0" w:firstLine="0"/>
              <w:jc w:val="left"/>
              <w:outlineLvl w:val="0"/>
              <w:rPr>
                <w:sz w:val="20"/>
              </w:rPr>
            </w:pPr>
            <w:r w:rsidRPr="00CF6585">
              <w:rPr>
                <w:sz w:val="20"/>
              </w:rPr>
              <w:t>- Внедренная система управления качеством параллельно с реализацией программы по техническому переоснащению позволит выпускать новую современную конкурентоспособную продукцию на внутренний и зарубежный рынки.</w:t>
            </w:r>
          </w:p>
          <w:p w:rsidR="00367C85" w:rsidRPr="00CF6585" w:rsidRDefault="00367C85" w:rsidP="00CF6585">
            <w:pPr>
              <w:spacing w:line="360" w:lineRule="auto"/>
              <w:ind w:left="0" w:firstLine="0"/>
              <w:jc w:val="left"/>
              <w:outlineLvl w:val="0"/>
              <w:rPr>
                <w:sz w:val="20"/>
              </w:rPr>
            </w:pPr>
          </w:p>
        </w:tc>
        <w:tc>
          <w:tcPr>
            <w:tcW w:w="4172" w:type="dxa"/>
            <w:shd w:val="clear" w:color="auto" w:fill="auto"/>
          </w:tcPr>
          <w:p w:rsidR="00367C85" w:rsidRPr="00CF6585" w:rsidRDefault="00367C85" w:rsidP="00CF6585">
            <w:pPr>
              <w:spacing w:line="360" w:lineRule="auto"/>
              <w:ind w:left="0" w:firstLine="0"/>
              <w:jc w:val="left"/>
              <w:outlineLvl w:val="0"/>
              <w:rPr>
                <w:sz w:val="20"/>
              </w:rPr>
            </w:pPr>
            <w:r w:rsidRPr="00CF6585">
              <w:rPr>
                <w:sz w:val="20"/>
              </w:rPr>
              <w:t>- Рост налогов и социальных выплат не должны отразиться на качестве продукции и достижении стратегических целей.</w:t>
            </w:r>
          </w:p>
          <w:p w:rsidR="00367C85" w:rsidRPr="00CF6585" w:rsidRDefault="00367C85" w:rsidP="00CF6585">
            <w:pPr>
              <w:spacing w:line="360" w:lineRule="auto"/>
              <w:ind w:left="0" w:firstLine="0"/>
              <w:jc w:val="left"/>
              <w:outlineLvl w:val="0"/>
              <w:rPr>
                <w:sz w:val="20"/>
              </w:rPr>
            </w:pPr>
            <w:r w:rsidRPr="00CF6585">
              <w:rPr>
                <w:sz w:val="20"/>
              </w:rPr>
              <w:t>- Предприятие должно быть готово к выходу конкурентов на привлекательный и растущий сегмент-премиум, необходимо активно использовать свои преимущества: хорошую репутацию, высокое качество изделий.</w:t>
            </w:r>
          </w:p>
          <w:p w:rsidR="00367C85" w:rsidRPr="00CF6585" w:rsidRDefault="00367C85" w:rsidP="00CF6585">
            <w:pPr>
              <w:spacing w:line="360" w:lineRule="auto"/>
              <w:ind w:left="0" w:firstLine="0"/>
              <w:jc w:val="left"/>
              <w:outlineLvl w:val="0"/>
              <w:rPr>
                <w:sz w:val="20"/>
              </w:rPr>
            </w:pPr>
            <w:r w:rsidRPr="00CF6585">
              <w:rPr>
                <w:sz w:val="20"/>
              </w:rPr>
              <w:t>- Увеличение прогнозных показателей может создать проблему затоваривания складов, поэтому необходимо оказывать влияние на решения «Белгоспищепрома».</w:t>
            </w:r>
          </w:p>
        </w:tc>
      </w:tr>
      <w:tr w:rsidR="00367C85" w:rsidRPr="00CF6585" w:rsidTr="00CF6585">
        <w:trPr>
          <w:trHeight w:val="1182"/>
          <w:jc w:val="center"/>
        </w:trPr>
        <w:tc>
          <w:tcPr>
            <w:tcW w:w="4853" w:type="dxa"/>
            <w:tcBorders>
              <w:left w:val="single" w:sz="4" w:space="0" w:color="333333"/>
            </w:tcBorders>
            <w:shd w:val="clear" w:color="auto" w:fill="auto"/>
          </w:tcPr>
          <w:p w:rsidR="00367C85" w:rsidRPr="00CF6585" w:rsidRDefault="00367C85" w:rsidP="00CF6585">
            <w:pPr>
              <w:spacing w:line="360" w:lineRule="auto"/>
              <w:ind w:left="0" w:firstLine="0"/>
              <w:jc w:val="left"/>
              <w:outlineLvl w:val="0"/>
              <w:rPr>
                <w:sz w:val="20"/>
              </w:rPr>
            </w:pPr>
            <w:r w:rsidRPr="00CF6585">
              <w:rPr>
                <w:sz w:val="20"/>
              </w:rPr>
              <w:t>Слабые стороны</w:t>
            </w:r>
          </w:p>
          <w:p w:rsidR="00367C85" w:rsidRPr="00CF6585" w:rsidRDefault="00572729" w:rsidP="00CF6585">
            <w:pPr>
              <w:spacing w:line="360" w:lineRule="auto"/>
              <w:ind w:left="0" w:firstLine="0"/>
              <w:jc w:val="left"/>
              <w:outlineLvl w:val="0"/>
              <w:rPr>
                <w:sz w:val="20"/>
              </w:rPr>
            </w:pPr>
            <w:r w:rsidRPr="00CF6585">
              <w:rPr>
                <w:sz w:val="20"/>
              </w:rPr>
              <w:t>1</w:t>
            </w:r>
            <w:r w:rsidR="00367C85" w:rsidRPr="00CF6585">
              <w:rPr>
                <w:sz w:val="20"/>
              </w:rPr>
              <w:t>. Дублирование ассортимента других кондитерских предприятий</w:t>
            </w:r>
          </w:p>
          <w:p w:rsidR="00367C85" w:rsidRPr="00CF6585" w:rsidRDefault="00572729" w:rsidP="00CF6585">
            <w:pPr>
              <w:spacing w:line="360" w:lineRule="auto"/>
              <w:ind w:left="0" w:firstLine="0"/>
              <w:jc w:val="left"/>
              <w:outlineLvl w:val="0"/>
              <w:rPr>
                <w:sz w:val="20"/>
              </w:rPr>
            </w:pPr>
            <w:r w:rsidRPr="00CF6585">
              <w:rPr>
                <w:sz w:val="20"/>
              </w:rPr>
              <w:t>2</w:t>
            </w:r>
            <w:r w:rsidR="00367C85" w:rsidRPr="00CF6585">
              <w:rPr>
                <w:sz w:val="20"/>
              </w:rPr>
              <w:t>. Отсутствие в ассортименте шоколада с различными начинками и наполнителями</w:t>
            </w:r>
          </w:p>
          <w:p w:rsidR="00367C85" w:rsidRPr="00CF6585" w:rsidRDefault="00572729" w:rsidP="00CF6585">
            <w:pPr>
              <w:spacing w:line="360" w:lineRule="auto"/>
              <w:ind w:left="0" w:firstLine="0"/>
              <w:jc w:val="left"/>
              <w:outlineLvl w:val="0"/>
              <w:rPr>
                <w:sz w:val="20"/>
              </w:rPr>
            </w:pPr>
            <w:r w:rsidRPr="00CF6585">
              <w:rPr>
                <w:sz w:val="20"/>
              </w:rPr>
              <w:t>3</w:t>
            </w:r>
            <w:r w:rsidR="00367C85" w:rsidRPr="00CF6585">
              <w:rPr>
                <w:sz w:val="20"/>
              </w:rPr>
              <w:t>. Слабая коммуникационная политика</w:t>
            </w:r>
          </w:p>
          <w:p w:rsidR="00367C85" w:rsidRPr="00CF6585" w:rsidRDefault="00572729" w:rsidP="00CF6585">
            <w:pPr>
              <w:spacing w:line="360" w:lineRule="auto"/>
              <w:ind w:left="0" w:firstLine="0"/>
              <w:jc w:val="left"/>
              <w:outlineLvl w:val="0"/>
              <w:rPr>
                <w:sz w:val="20"/>
              </w:rPr>
            </w:pPr>
            <w:r w:rsidRPr="00CF6585">
              <w:rPr>
                <w:sz w:val="20"/>
              </w:rPr>
              <w:t>4</w:t>
            </w:r>
            <w:r w:rsidR="00367C85" w:rsidRPr="00CF6585">
              <w:rPr>
                <w:sz w:val="20"/>
              </w:rPr>
              <w:t>. Схожесть в оформлении коробок шоколадных конфет с др. производителями</w:t>
            </w:r>
          </w:p>
        </w:tc>
        <w:tc>
          <w:tcPr>
            <w:tcW w:w="5493" w:type="dxa"/>
            <w:shd w:val="clear" w:color="auto" w:fill="auto"/>
          </w:tcPr>
          <w:p w:rsidR="00367C85" w:rsidRPr="00CF6585" w:rsidRDefault="00367C85" w:rsidP="00CF6585">
            <w:pPr>
              <w:spacing w:line="360" w:lineRule="auto"/>
              <w:ind w:left="0" w:firstLine="0"/>
              <w:jc w:val="left"/>
              <w:outlineLvl w:val="0"/>
              <w:rPr>
                <w:sz w:val="20"/>
              </w:rPr>
            </w:pPr>
            <w:r w:rsidRPr="00CF6585">
              <w:rPr>
                <w:sz w:val="20"/>
              </w:rPr>
              <w:t>- Рационализация ассортимента под потребности потребителя с учетом роста потребления конд</w:t>
            </w:r>
            <w:r w:rsidR="00572729" w:rsidRPr="00CF6585">
              <w:rPr>
                <w:sz w:val="20"/>
              </w:rPr>
              <w:t xml:space="preserve">итерских </w:t>
            </w:r>
            <w:r w:rsidRPr="00CF6585">
              <w:rPr>
                <w:sz w:val="20"/>
              </w:rPr>
              <w:t>изделий рынке.</w:t>
            </w:r>
          </w:p>
          <w:p w:rsidR="00367C85" w:rsidRPr="00CF6585" w:rsidRDefault="00367C85" w:rsidP="00CF6585">
            <w:pPr>
              <w:spacing w:line="360" w:lineRule="auto"/>
              <w:ind w:left="0" w:firstLine="0"/>
              <w:jc w:val="left"/>
              <w:outlineLvl w:val="0"/>
              <w:rPr>
                <w:sz w:val="20"/>
              </w:rPr>
            </w:pPr>
            <w:r w:rsidRPr="00CF6585">
              <w:rPr>
                <w:sz w:val="20"/>
              </w:rPr>
              <w:t>- Выделение наиболее прибыльных и популярных ассортиментных позиций для выхода с ними на зарубежный рынок.</w:t>
            </w:r>
          </w:p>
          <w:p w:rsidR="00367C85" w:rsidRPr="00CF6585" w:rsidRDefault="00367C85" w:rsidP="00CF6585">
            <w:pPr>
              <w:spacing w:line="360" w:lineRule="auto"/>
              <w:ind w:left="0" w:firstLine="0"/>
              <w:jc w:val="left"/>
              <w:outlineLvl w:val="0"/>
              <w:rPr>
                <w:sz w:val="20"/>
              </w:rPr>
            </w:pPr>
            <w:r w:rsidRPr="00CF6585">
              <w:rPr>
                <w:sz w:val="20"/>
              </w:rPr>
              <w:t>- Ввод квот будет стимулировать торговлю к реализации отечеств. прод</w:t>
            </w:r>
            <w:r w:rsidR="00572729" w:rsidRPr="00CF6585">
              <w:rPr>
                <w:sz w:val="20"/>
              </w:rPr>
              <w:t>ук</w:t>
            </w:r>
            <w:r w:rsidRPr="00CF6585">
              <w:rPr>
                <w:sz w:val="20"/>
              </w:rPr>
              <w:t>ции и устранения проблему дублирования</w:t>
            </w:r>
          </w:p>
          <w:p w:rsidR="00367C85" w:rsidRPr="00CF6585" w:rsidRDefault="00367C85" w:rsidP="00CF6585">
            <w:pPr>
              <w:spacing w:line="360" w:lineRule="auto"/>
              <w:ind w:left="0" w:firstLine="0"/>
              <w:jc w:val="left"/>
              <w:outlineLvl w:val="0"/>
              <w:rPr>
                <w:sz w:val="20"/>
              </w:rPr>
            </w:pPr>
            <w:r w:rsidRPr="00CF6585">
              <w:rPr>
                <w:sz w:val="20"/>
              </w:rPr>
              <w:t>- Учитывая возрастание значения имиджа, необходимо усилить коммуникационную политику для поддержания имиджа предприятия</w:t>
            </w:r>
          </w:p>
        </w:tc>
        <w:tc>
          <w:tcPr>
            <w:tcW w:w="4172" w:type="dxa"/>
            <w:shd w:val="clear" w:color="auto" w:fill="auto"/>
          </w:tcPr>
          <w:p w:rsidR="00367C85" w:rsidRPr="00CF6585" w:rsidRDefault="00572729" w:rsidP="00CF6585">
            <w:pPr>
              <w:spacing w:line="360" w:lineRule="auto"/>
              <w:ind w:left="0" w:firstLine="0"/>
              <w:jc w:val="left"/>
              <w:outlineLvl w:val="0"/>
              <w:rPr>
                <w:sz w:val="20"/>
              </w:rPr>
            </w:pPr>
            <w:r w:rsidRPr="00CF6585">
              <w:rPr>
                <w:sz w:val="20"/>
              </w:rPr>
              <w:t>1. Наличие крупных производителей-конкурентов, имеющих в распоряжении значительные финансовые ресурсы</w:t>
            </w:r>
          </w:p>
          <w:p w:rsidR="00572729" w:rsidRPr="00CF6585" w:rsidRDefault="00572729" w:rsidP="00CF6585">
            <w:pPr>
              <w:spacing w:line="360" w:lineRule="auto"/>
              <w:ind w:left="0" w:firstLine="0"/>
              <w:jc w:val="left"/>
              <w:outlineLvl w:val="0"/>
              <w:rPr>
                <w:sz w:val="20"/>
              </w:rPr>
            </w:pPr>
            <w:r w:rsidRPr="00CF6585">
              <w:rPr>
                <w:sz w:val="20"/>
              </w:rPr>
              <w:t>2. Вытеснени</w:t>
            </w:r>
            <w:r w:rsidR="00CD3E08" w:rsidRPr="00CF6585">
              <w:rPr>
                <w:sz w:val="20"/>
              </w:rPr>
              <w:t>е</w:t>
            </w:r>
            <w:r w:rsidRPr="00CF6585">
              <w:rPr>
                <w:sz w:val="20"/>
              </w:rPr>
              <w:t xml:space="preserve"> с внешних рынков в силу незначительной доли</w:t>
            </w:r>
            <w:r w:rsidR="00CD3E08" w:rsidRPr="00CF6585">
              <w:rPr>
                <w:sz w:val="20"/>
              </w:rPr>
              <w:t xml:space="preserve"> объемов продаж на них.</w:t>
            </w:r>
          </w:p>
          <w:p w:rsidR="00CD3E08" w:rsidRPr="00CF6585" w:rsidRDefault="00CD3E08" w:rsidP="00CF6585">
            <w:pPr>
              <w:spacing w:line="360" w:lineRule="auto"/>
              <w:ind w:left="0" w:firstLine="0"/>
              <w:jc w:val="left"/>
              <w:outlineLvl w:val="0"/>
              <w:rPr>
                <w:sz w:val="20"/>
              </w:rPr>
            </w:pPr>
            <w:r w:rsidRPr="00CF6585">
              <w:rPr>
                <w:sz w:val="20"/>
              </w:rPr>
              <w:t>3. Рост цен на энергоносители, сырье и материалы для производства продукции.</w:t>
            </w:r>
          </w:p>
        </w:tc>
      </w:tr>
    </w:tbl>
    <w:p w:rsidR="00367C85" w:rsidRPr="008639F8" w:rsidRDefault="00367C85" w:rsidP="008639F8">
      <w:pPr>
        <w:pStyle w:val="ab"/>
        <w:widowControl w:val="0"/>
        <w:spacing w:line="360" w:lineRule="auto"/>
        <w:ind w:firstLine="709"/>
        <w:jc w:val="both"/>
        <w:rPr>
          <w:sz w:val="28"/>
        </w:rPr>
      </w:pPr>
      <w:bookmarkStart w:id="0" w:name="_GoBack"/>
      <w:bookmarkEnd w:id="0"/>
    </w:p>
    <w:sectPr w:rsidR="00367C85" w:rsidRPr="008639F8" w:rsidSect="008639F8">
      <w:pgSz w:w="16838" w:h="11906" w:orient="landscape" w:code="9"/>
      <w:pgMar w:top="1701" w:right="1134" w:bottom="850" w:left="1134"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585" w:rsidRDefault="00CF6585">
      <w:pPr>
        <w:widowControl/>
        <w:spacing w:line="240" w:lineRule="auto"/>
        <w:ind w:left="0" w:firstLine="0"/>
        <w:jc w:val="left"/>
        <w:rPr>
          <w:sz w:val="20"/>
        </w:rPr>
      </w:pPr>
      <w:r>
        <w:rPr>
          <w:sz w:val="20"/>
        </w:rPr>
        <w:separator/>
      </w:r>
    </w:p>
  </w:endnote>
  <w:endnote w:type="continuationSeparator" w:id="0">
    <w:p w:rsidR="00CF6585" w:rsidRDefault="00CF6585">
      <w:pPr>
        <w:widowControl/>
        <w:spacing w:line="240" w:lineRule="auto"/>
        <w:ind w:left="0"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9ED" w:rsidRDefault="00BF59ED" w:rsidP="00682A70">
    <w:pPr>
      <w:pStyle w:val="a6"/>
      <w:framePr w:wrap="around" w:vAnchor="text" w:hAnchor="margin" w:xAlign="center" w:y="1"/>
      <w:rPr>
        <w:rStyle w:val="a8"/>
      </w:rPr>
    </w:pPr>
  </w:p>
  <w:p w:rsidR="00BF59ED" w:rsidRDefault="00BF59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585" w:rsidRDefault="00CF6585">
      <w:pPr>
        <w:widowControl/>
        <w:spacing w:line="240" w:lineRule="auto"/>
        <w:ind w:left="0" w:firstLine="0"/>
        <w:jc w:val="left"/>
        <w:rPr>
          <w:sz w:val="20"/>
        </w:rPr>
      </w:pPr>
      <w:r>
        <w:rPr>
          <w:sz w:val="20"/>
        </w:rPr>
        <w:separator/>
      </w:r>
    </w:p>
  </w:footnote>
  <w:footnote w:type="continuationSeparator" w:id="0">
    <w:p w:rsidR="00CF6585" w:rsidRDefault="00CF6585">
      <w:pPr>
        <w:widowControl/>
        <w:spacing w:line="240" w:lineRule="auto"/>
        <w:ind w:left="0" w:firstLine="0"/>
        <w:jc w:val="left"/>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C8BF44"/>
    <w:lvl w:ilvl="0">
      <w:numFmt w:val="bullet"/>
      <w:lvlText w:val="*"/>
      <w:lvlJc w:val="left"/>
    </w:lvl>
  </w:abstractNum>
  <w:abstractNum w:abstractNumId="1">
    <w:nsid w:val="00363C42"/>
    <w:multiLevelType w:val="hybridMultilevel"/>
    <w:tmpl w:val="FD8A64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30E6D68"/>
    <w:multiLevelType w:val="hybridMultilevel"/>
    <w:tmpl w:val="F46A3B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75F6FFF"/>
    <w:multiLevelType w:val="hybridMultilevel"/>
    <w:tmpl w:val="A198EBAE"/>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7B54D99"/>
    <w:multiLevelType w:val="hybridMultilevel"/>
    <w:tmpl w:val="6696F980"/>
    <w:lvl w:ilvl="0" w:tplc="6608C25C">
      <w:start w:val="1"/>
      <w:numFmt w:val="decimal"/>
      <w:lvlText w:val="%1."/>
      <w:lvlJc w:val="left"/>
      <w:pPr>
        <w:tabs>
          <w:tab w:val="num" w:pos="2520"/>
        </w:tabs>
        <w:ind w:left="2529" w:hanging="36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92A429C"/>
    <w:multiLevelType w:val="singleLevel"/>
    <w:tmpl w:val="1C008A32"/>
    <w:lvl w:ilvl="0">
      <w:start w:val="1"/>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abstractNum w:abstractNumId="6">
    <w:nsid w:val="0D4255A8"/>
    <w:multiLevelType w:val="hybridMultilevel"/>
    <w:tmpl w:val="3CA28C12"/>
    <w:lvl w:ilvl="0" w:tplc="EF8C8E64">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EFB4750C">
      <w:start w:val="1"/>
      <w:numFmt w:val="decimal"/>
      <w:lvlText w:val="%3."/>
      <w:lvlJc w:val="left"/>
      <w:pPr>
        <w:tabs>
          <w:tab w:val="num" w:pos="2985"/>
        </w:tabs>
        <w:ind w:left="2985" w:hanging="1005"/>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2050D11"/>
    <w:multiLevelType w:val="singleLevel"/>
    <w:tmpl w:val="026A0EEC"/>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8">
    <w:nsid w:val="12B55774"/>
    <w:multiLevelType w:val="singleLevel"/>
    <w:tmpl w:val="8ACC57B4"/>
    <w:lvl w:ilvl="0">
      <w:start w:val="3"/>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9">
    <w:nsid w:val="15D24D70"/>
    <w:multiLevelType w:val="hybridMultilevel"/>
    <w:tmpl w:val="00504F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DB3752"/>
    <w:multiLevelType w:val="hybridMultilevel"/>
    <w:tmpl w:val="FC144D74"/>
    <w:lvl w:ilvl="0" w:tplc="6608C25C">
      <w:start w:val="1"/>
      <w:numFmt w:val="decimal"/>
      <w:lvlText w:val="%1."/>
      <w:lvlJc w:val="left"/>
      <w:pPr>
        <w:tabs>
          <w:tab w:val="num" w:pos="2520"/>
        </w:tabs>
        <w:ind w:left="2529" w:hanging="36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F0534CC"/>
    <w:multiLevelType w:val="hybridMultilevel"/>
    <w:tmpl w:val="6A0E16BC"/>
    <w:lvl w:ilvl="0" w:tplc="D3A4EEDE">
      <w:start w:val="1"/>
      <w:numFmt w:val="decimal"/>
      <w:pStyle w:val="5"/>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1851F11"/>
    <w:multiLevelType w:val="hybridMultilevel"/>
    <w:tmpl w:val="28DCC8DE"/>
    <w:lvl w:ilvl="0" w:tplc="6608C25C">
      <w:start w:val="1"/>
      <w:numFmt w:val="decimal"/>
      <w:lvlText w:val="%1."/>
      <w:lvlJc w:val="left"/>
      <w:pPr>
        <w:tabs>
          <w:tab w:val="num" w:pos="2466"/>
        </w:tabs>
        <w:ind w:left="2475" w:hanging="369"/>
      </w:pPr>
      <w:rPr>
        <w:rFonts w:cs="Times New Roman" w:hint="default"/>
      </w:rPr>
    </w:lvl>
    <w:lvl w:ilvl="1" w:tplc="04190019" w:tentative="1">
      <w:start w:val="1"/>
      <w:numFmt w:val="lowerLetter"/>
      <w:lvlText w:val="%2."/>
      <w:lvlJc w:val="left"/>
      <w:pPr>
        <w:tabs>
          <w:tab w:val="num" w:pos="1386"/>
        </w:tabs>
        <w:ind w:left="1386" w:hanging="360"/>
      </w:pPr>
      <w:rPr>
        <w:rFonts w:cs="Times New Roman"/>
      </w:rPr>
    </w:lvl>
    <w:lvl w:ilvl="2" w:tplc="0419001B" w:tentative="1">
      <w:start w:val="1"/>
      <w:numFmt w:val="lowerRoman"/>
      <w:lvlText w:val="%3."/>
      <w:lvlJc w:val="right"/>
      <w:pPr>
        <w:tabs>
          <w:tab w:val="num" w:pos="2106"/>
        </w:tabs>
        <w:ind w:left="2106" w:hanging="180"/>
      </w:pPr>
      <w:rPr>
        <w:rFonts w:cs="Times New Roman"/>
      </w:rPr>
    </w:lvl>
    <w:lvl w:ilvl="3" w:tplc="0419000F" w:tentative="1">
      <w:start w:val="1"/>
      <w:numFmt w:val="decimal"/>
      <w:lvlText w:val="%4."/>
      <w:lvlJc w:val="left"/>
      <w:pPr>
        <w:tabs>
          <w:tab w:val="num" w:pos="2826"/>
        </w:tabs>
        <w:ind w:left="2826" w:hanging="360"/>
      </w:pPr>
      <w:rPr>
        <w:rFonts w:cs="Times New Roman"/>
      </w:rPr>
    </w:lvl>
    <w:lvl w:ilvl="4" w:tplc="04190019" w:tentative="1">
      <w:start w:val="1"/>
      <w:numFmt w:val="lowerLetter"/>
      <w:lvlText w:val="%5."/>
      <w:lvlJc w:val="left"/>
      <w:pPr>
        <w:tabs>
          <w:tab w:val="num" w:pos="3546"/>
        </w:tabs>
        <w:ind w:left="3546" w:hanging="360"/>
      </w:pPr>
      <w:rPr>
        <w:rFonts w:cs="Times New Roman"/>
      </w:rPr>
    </w:lvl>
    <w:lvl w:ilvl="5" w:tplc="0419001B" w:tentative="1">
      <w:start w:val="1"/>
      <w:numFmt w:val="lowerRoman"/>
      <w:lvlText w:val="%6."/>
      <w:lvlJc w:val="right"/>
      <w:pPr>
        <w:tabs>
          <w:tab w:val="num" w:pos="4266"/>
        </w:tabs>
        <w:ind w:left="4266" w:hanging="180"/>
      </w:pPr>
      <w:rPr>
        <w:rFonts w:cs="Times New Roman"/>
      </w:rPr>
    </w:lvl>
    <w:lvl w:ilvl="6" w:tplc="0419000F" w:tentative="1">
      <w:start w:val="1"/>
      <w:numFmt w:val="decimal"/>
      <w:lvlText w:val="%7."/>
      <w:lvlJc w:val="left"/>
      <w:pPr>
        <w:tabs>
          <w:tab w:val="num" w:pos="4986"/>
        </w:tabs>
        <w:ind w:left="4986" w:hanging="360"/>
      </w:pPr>
      <w:rPr>
        <w:rFonts w:cs="Times New Roman"/>
      </w:rPr>
    </w:lvl>
    <w:lvl w:ilvl="7" w:tplc="04190019" w:tentative="1">
      <w:start w:val="1"/>
      <w:numFmt w:val="lowerLetter"/>
      <w:lvlText w:val="%8."/>
      <w:lvlJc w:val="left"/>
      <w:pPr>
        <w:tabs>
          <w:tab w:val="num" w:pos="5706"/>
        </w:tabs>
        <w:ind w:left="5706" w:hanging="360"/>
      </w:pPr>
      <w:rPr>
        <w:rFonts w:cs="Times New Roman"/>
      </w:rPr>
    </w:lvl>
    <w:lvl w:ilvl="8" w:tplc="0419001B" w:tentative="1">
      <w:start w:val="1"/>
      <w:numFmt w:val="lowerRoman"/>
      <w:lvlText w:val="%9."/>
      <w:lvlJc w:val="right"/>
      <w:pPr>
        <w:tabs>
          <w:tab w:val="num" w:pos="6426"/>
        </w:tabs>
        <w:ind w:left="6426" w:hanging="180"/>
      </w:pPr>
      <w:rPr>
        <w:rFonts w:cs="Times New Roman"/>
      </w:rPr>
    </w:lvl>
  </w:abstractNum>
  <w:abstractNum w:abstractNumId="13">
    <w:nsid w:val="235520F2"/>
    <w:multiLevelType w:val="hybridMultilevel"/>
    <w:tmpl w:val="51AA481C"/>
    <w:lvl w:ilvl="0" w:tplc="6C2C5A3E">
      <w:start w:val="1"/>
      <w:numFmt w:val="bullet"/>
      <w:lvlText w:val=""/>
      <w:lvlJc w:val="left"/>
      <w:pPr>
        <w:tabs>
          <w:tab w:val="num" w:pos="1332"/>
        </w:tabs>
        <w:ind w:left="972"/>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3E40BD3"/>
    <w:multiLevelType w:val="hybridMultilevel"/>
    <w:tmpl w:val="9ADED7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B6C1237"/>
    <w:multiLevelType w:val="hybridMultilevel"/>
    <w:tmpl w:val="AEB8515C"/>
    <w:lvl w:ilvl="0" w:tplc="485AF6A8">
      <w:numFmt w:val="bullet"/>
      <w:lvlText w:val="-"/>
      <w:lvlJc w:val="left"/>
      <w:pPr>
        <w:tabs>
          <w:tab w:val="num" w:pos="720"/>
        </w:tabs>
        <w:ind w:left="720" w:hanging="360"/>
      </w:pPr>
      <w:rPr>
        <w:rFonts w:ascii="Times New Roman" w:eastAsia="Times New Roman" w:hAnsi="Times New Roman" w:hint="default"/>
        <w:sz w:val="24"/>
      </w:rPr>
    </w:lvl>
    <w:lvl w:ilvl="1" w:tplc="04190011">
      <w:start w:val="1"/>
      <w:numFmt w:val="decimal"/>
      <w:lvlText w:val="%2)"/>
      <w:lvlJc w:val="left"/>
      <w:pPr>
        <w:tabs>
          <w:tab w:val="num" w:pos="1440"/>
        </w:tabs>
        <w:ind w:left="1440" w:hanging="360"/>
      </w:pPr>
      <w:rPr>
        <w:rFonts w:cs="Times New Roman"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95359E"/>
    <w:multiLevelType w:val="multilevel"/>
    <w:tmpl w:val="6E5E7614"/>
    <w:lvl w:ilvl="0">
      <w:start w:val="1"/>
      <w:numFmt w:val="decimal"/>
      <w:lvlText w:val="%1."/>
      <w:legacy w:legacy="1" w:legacySpace="0" w:legacyIndent="715"/>
      <w:lvlJc w:val="left"/>
      <w:rPr>
        <w:rFonts w:ascii="Times New Roman" w:hAnsi="Times New Roman"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7">
    <w:nsid w:val="2F9D5DFC"/>
    <w:multiLevelType w:val="hybridMultilevel"/>
    <w:tmpl w:val="F90E288A"/>
    <w:lvl w:ilvl="0" w:tplc="FFFFFFFF">
      <w:start w:val="1"/>
      <w:numFmt w:val="decimal"/>
      <w:lvlText w:val="%1."/>
      <w:lvlJc w:val="left"/>
      <w:pPr>
        <w:tabs>
          <w:tab w:val="num" w:pos="1340"/>
        </w:tabs>
        <w:ind w:left="1340" w:hanging="360"/>
      </w:pPr>
      <w:rPr>
        <w:rFonts w:cs="Times New Roman"/>
      </w:rPr>
    </w:lvl>
    <w:lvl w:ilvl="1" w:tplc="FFFFFFFF">
      <w:numFmt w:val="bullet"/>
      <w:lvlText w:val="-"/>
      <w:lvlJc w:val="left"/>
      <w:pPr>
        <w:tabs>
          <w:tab w:val="num" w:pos="2060"/>
        </w:tabs>
        <w:ind w:left="2060" w:hanging="360"/>
      </w:pPr>
      <w:rPr>
        <w:rFonts w:ascii="Times New Roman" w:eastAsia="Times New Roman" w:hAnsi="Times New Roman" w:hint="default"/>
        <w:sz w:val="24"/>
      </w:rPr>
    </w:lvl>
    <w:lvl w:ilvl="2" w:tplc="FFFFFFFF" w:tentative="1">
      <w:start w:val="1"/>
      <w:numFmt w:val="lowerRoman"/>
      <w:lvlText w:val="%3."/>
      <w:lvlJc w:val="right"/>
      <w:pPr>
        <w:tabs>
          <w:tab w:val="num" w:pos="2780"/>
        </w:tabs>
        <w:ind w:left="2780" w:hanging="180"/>
      </w:pPr>
      <w:rPr>
        <w:rFonts w:cs="Times New Roman"/>
      </w:rPr>
    </w:lvl>
    <w:lvl w:ilvl="3" w:tplc="FFFFFFFF" w:tentative="1">
      <w:start w:val="1"/>
      <w:numFmt w:val="decimal"/>
      <w:lvlText w:val="%4."/>
      <w:lvlJc w:val="left"/>
      <w:pPr>
        <w:tabs>
          <w:tab w:val="num" w:pos="3500"/>
        </w:tabs>
        <w:ind w:left="3500" w:hanging="360"/>
      </w:pPr>
      <w:rPr>
        <w:rFonts w:cs="Times New Roman"/>
      </w:rPr>
    </w:lvl>
    <w:lvl w:ilvl="4" w:tplc="FFFFFFFF" w:tentative="1">
      <w:start w:val="1"/>
      <w:numFmt w:val="lowerLetter"/>
      <w:lvlText w:val="%5."/>
      <w:lvlJc w:val="left"/>
      <w:pPr>
        <w:tabs>
          <w:tab w:val="num" w:pos="4220"/>
        </w:tabs>
        <w:ind w:left="4220" w:hanging="360"/>
      </w:pPr>
      <w:rPr>
        <w:rFonts w:cs="Times New Roman"/>
      </w:rPr>
    </w:lvl>
    <w:lvl w:ilvl="5" w:tplc="FFFFFFFF" w:tentative="1">
      <w:start w:val="1"/>
      <w:numFmt w:val="lowerRoman"/>
      <w:lvlText w:val="%6."/>
      <w:lvlJc w:val="right"/>
      <w:pPr>
        <w:tabs>
          <w:tab w:val="num" w:pos="4940"/>
        </w:tabs>
        <w:ind w:left="4940" w:hanging="180"/>
      </w:pPr>
      <w:rPr>
        <w:rFonts w:cs="Times New Roman"/>
      </w:rPr>
    </w:lvl>
    <w:lvl w:ilvl="6" w:tplc="FFFFFFFF" w:tentative="1">
      <w:start w:val="1"/>
      <w:numFmt w:val="decimal"/>
      <w:lvlText w:val="%7."/>
      <w:lvlJc w:val="left"/>
      <w:pPr>
        <w:tabs>
          <w:tab w:val="num" w:pos="5660"/>
        </w:tabs>
        <w:ind w:left="5660" w:hanging="360"/>
      </w:pPr>
      <w:rPr>
        <w:rFonts w:cs="Times New Roman"/>
      </w:rPr>
    </w:lvl>
    <w:lvl w:ilvl="7" w:tplc="FFFFFFFF" w:tentative="1">
      <w:start w:val="1"/>
      <w:numFmt w:val="lowerLetter"/>
      <w:lvlText w:val="%8."/>
      <w:lvlJc w:val="left"/>
      <w:pPr>
        <w:tabs>
          <w:tab w:val="num" w:pos="6380"/>
        </w:tabs>
        <w:ind w:left="6380" w:hanging="360"/>
      </w:pPr>
      <w:rPr>
        <w:rFonts w:cs="Times New Roman"/>
      </w:rPr>
    </w:lvl>
    <w:lvl w:ilvl="8" w:tplc="FFFFFFFF" w:tentative="1">
      <w:start w:val="1"/>
      <w:numFmt w:val="lowerRoman"/>
      <w:lvlText w:val="%9."/>
      <w:lvlJc w:val="right"/>
      <w:pPr>
        <w:tabs>
          <w:tab w:val="num" w:pos="7100"/>
        </w:tabs>
        <w:ind w:left="7100" w:hanging="180"/>
      </w:pPr>
      <w:rPr>
        <w:rFonts w:cs="Times New Roman"/>
      </w:rPr>
    </w:lvl>
  </w:abstractNum>
  <w:abstractNum w:abstractNumId="18">
    <w:nsid w:val="30B7151B"/>
    <w:multiLevelType w:val="hybridMultilevel"/>
    <w:tmpl w:val="AFF8400C"/>
    <w:lvl w:ilvl="0" w:tplc="0419000F">
      <w:start w:val="1"/>
      <w:numFmt w:val="bullet"/>
      <w:lvlText w:val=""/>
      <w:lvlJc w:val="left"/>
      <w:pPr>
        <w:tabs>
          <w:tab w:val="num" w:pos="720"/>
        </w:tabs>
        <w:ind w:left="720" w:hanging="360"/>
      </w:pPr>
      <w:rPr>
        <w:rFonts w:ascii="Symbol" w:hAnsi="Symbol" w:hint="default"/>
      </w:rPr>
    </w:lvl>
    <w:lvl w:ilvl="1" w:tplc="485AF6A8"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37AA32FC"/>
    <w:multiLevelType w:val="hybridMultilevel"/>
    <w:tmpl w:val="734A791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B091057"/>
    <w:multiLevelType w:val="hybridMultilevel"/>
    <w:tmpl w:val="F5C88E98"/>
    <w:lvl w:ilvl="0" w:tplc="A2CE5BD6">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1">
    <w:nsid w:val="3CA66B23"/>
    <w:multiLevelType w:val="hybridMultilevel"/>
    <w:tmpl w:val="D5828E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12A3CD2"/>
    <w:multiLevelType w:val="singleLevel"/>
    <w:tmpl w:val="5CC08E3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abstractNum w:abstractNumId="23">
    <w:nsid w:val="419A71A2"/>
    <w:multiLevelType w:val="multilevel"/>
    <w:tmpl w:val="EED05C76"/>
    <w:lvl w:ilvl="0">
      <w:start w:val="1"/>
      <w:numFmt w:val="decimal"/>
      <w:lvlText w:val="%1."/>
      <w:lvlJc w:val="left"/>
      <w:pPr>
        <w:tabs>
          <w:tab w:val="num" w:pos="360"/>
        </w:tabs>
        <w:ind w:left="360" w:hanging="360"/>
      </w:pPr>
      <w:rPr>
        <w:rFonts w:cs="Times New Roman"/>
      </w:rPr>
    </w:lvl>
    <w:lvl w:ilvl="1">
      <w:start w:val="1"/>
      <w:numFmt w:val="decimal"/>
      <w:pStyle w:val="1"/>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421F53C5"/>
    <w:multiLevelType w:val="hybridMultilevel"/>
    <w:tmpl w:val="DFA66F2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2D706EA"/>
    <w:multiLevelType w:val="hybridMultilevel"/>
    <w:tmpl w:val="DB62D77C"/>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46FE2F36"/>
    <w:multiLevelType w:val="singleLevel"/>
    <w:tmpl w:val="0419000F"/>
    <w:lvl w:ilvl="0">
      <w:start w:val="1"/>
      <w:numFmt w:val="decimal"/>
      <w:lvlText w:val="%1."/>
      <w:lvlJc w:val="left"/>
      <w:pPr>
        <w:tabs>
          <w:tab w:val="num" w:pos="1260"/>
        </w:tabs>
        <w:ind w:left="1260" w:hanging="360"/>
      </w:pPr>
      <w:rPr>
        <w:rFonts w:cs="Times New Roman"/>
      </w:rPr>
    </w:lvl>
  </w:abstractNum>
  <w:abstractNum w:abstractNumId="27">
    <w:nsid w:val="48DF55DC"/>
    <w:multiLevelType w:val="hybridMultilevel"/>
    <w:tmpl w:val="4ED24FD2"/>
    <w:lvl w:ilvl="0" w:tplc="FFFFFFFF">
      <w:start w:val="1"/>
      <w:numFmt w:val="bullet"/>
      <w:lvlText w:val=""/>
      <w:lvlJc w:val="left"/>
      <w:pPr>
        <w:tabs>
          <w:tab w:val="num" w:pos="1332"/>
        </w:tabs>
        <w:ind w:left="972"/>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nsid w:val="4A1E30DF"/>
    <w:multiLevelType w:val="hybridMultilevel"/>
    <w:tmpl w:val="4E885064"/>
    <w:lvl w:ilvl="0" w:tplc="91225EC4">
      <w:start w:val="1"/>
      <w:numFmt w:val="decimal"/>
      <w:lvlText w:val="%1)"/>
      <w:lvlJc w:val="left"/>
      <w:pPr>
        <w:tabs>
          <w:tab w:val="num" w:pos="720"/>
        </w:tabs>
        <w:ind w:left="720" w:hanging="360"/>
      </w:pPr>
      <w:rPr>
        <w:rFonts w:cs="Times New Roman" w:hint="default"/>
        <w:sz w:val="28"/>
        <w:szCs w:val="28"/>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9">
    <w:nsid w:val="4C87152C"/>
    <w:multiLevelType w:val="hybridMultilevel"/>
    <w:tmpl w:val="E6C6C76E"/>
    <w:lvl w:ilvl="0" w:tplc="A72CB6A8">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4D114D5F"/>
    <w:multiLevelType w:val="singleLevel"/>
    <w:tmpl w:val="4D9E3002"/>
    <w:lvl w:ilvl="0">
      <w:start w:val="1"/>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abstractNum w:abstractNumId="31">
    <w:nsid w:val="4FF95C4D"/>
    <w:multiLevelType w:val="singleLevel"/>
    <w:tmpl w:val="22520C20"/>
    <w:lvl w:ilvl="0">
      <w:start w:val="1"/>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abstractNum w:abstractNumId="32">
    <w:nsid w:val="51D06294"/>
    <w:multiLevelType w:val="hybridMultilevel"/>
    <w:tmpl w:val="01F215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2444AF2"/>
    <w:multiLevelType w:val="singleLevel"/>
    <w:tmpl w:val="3D1CA3C8"/>
    <w:lvl w:ilvl="0">
      <w:start w:val="2"/>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abstractNum w:abstractNumId="34">
    <w:nsid w:val="58656041"/>
    <w:multiLevelType w:val="singleLevel"/>
    <w:tmpl w:val="B6A672BE"/>
    <w:lvl w:ilvl="0">
      <w:start w:val="1"/>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abstractNum w:abstractNumId="35">
    <w:nsid w:val="5F3A6CF3"/>
    <w:multiLevelType w:val="hybridMultilevel"/>
    <w:tmpl w:val="5D9CC2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61036AF2"/>
    <w:multiLevelType w:val="hybridMultilevel"/>
    <w:tmpl w:val="292CF52A"/>
    <w:lvl w:ilvl="0" w:tplc="0419000F">
      <w:start w:val="1"/>
      <w:numFmt w:val="bullet"/>
      <w:lvlText w:val=""/>
      <w:lvlJc w:val="left"/>
      <w:pPr>
        <w:tabs>
          <w:tab w:val="num" w:pos="1332"/>
        </w:tabs>
        <w:ind w:left="972"/>
      </w:pPr>
      <w:rPr>
        <w:rFonts w:ascii="Symbol" w:hAnsi="Symbol" w:hint="default"/>
      </w:rPr>
    </w:lvl>
    <w:lvl w:ilvl="1" w:tplc="04190019" w:tentative="1">
      <w:start w:val="1"/>
      <w:numFmt w:val="bullet"/>
      <w:lvlText w:val="o"/>
      <w:lvlJc w:val="left"/>
      <w:pPr>
        <w:tabs>
          <w:tab w:val="num" w:pos="1980"/>
        </w:tabs>
        <w:ind w:left="1980" w:hanging="360"/>
      </w:pPr>
      <w:rPr>
        <w:rFonts w:ascii="Courier New" w:hAnsi="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37">
    <w:nsid w:val="641126C1"/>
    <w:multiLevelType w:val="hybridMultilevel"/>
    <w:tmpl w:val="C8DC389E"/>
    <w:lvl w:ilvl="0" w:tplc="6C2C5A3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82C3CCE"/>
    <w:multiLevelType w:val="hybridMultilevel"/>
    <w:tmpl w:val="B6C2D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E80A72"/>
    <w:multiLevelType w:val="singleLevel"/>
    <w:tmpl w:val="C066C422"/>
    <w:lvl w:ilvl="0">
      <w:start w:val="2"/>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abstractNum w:abstractNumId="40">
    <w:nsid w:val="75592578"/>
    <w:multiLevelType w:val="hybridMultilevel"/>
    <w:tmpl w:val="0B947EE6"/>
    <w:lvl w:ilvl="0" w:tplc="04190001">
      <w:start w:val="1"/>
      <w:numFmt w:val="decimal"/>
      <w:lvlText w:val="%1)"/>
      <w:lvlJc w:val="left"/>
      <w:pPr>
        <w:tabs>
          <w:tab w:val="num" w:pos="1069"/>
        </w:tabs>
        <w:ind w:left="1069" w:hanging="360"/>
      </w:pPr>
      <w:rPr>
        <w:rFonts w:cs="Times New Roman" w:hint="default"/>
      </w:rPr>
    </w:lvl>
    <w:lvl w:ilvl="1" w:tplc="04190003" w:tentative="1">
      <w:start w:val="1"/>
      <w:numFmt w:val="lowerLetter"/>
      <w:lvlText w:val="%2."/>
      <w:lvlJc w:val="left"/>
      <w:pPr>
        <w:tabs>
          <w:tab w:val="num" w:pos="1789"/>
        </w:tabs>
        <w:ind w:left="1789" w:hanging="360"/>
      </w:pPr>
      <w:rPr>
        <w:rFonts w:cs="Times New Roman"/>
      </w:rPr>
    </w:lvl>
    <w:lvl w:ilvl="2" w:tplc="04190005" w:tentative="1">
      <w:start w:val="1"/>
      <w:numFmt w:val="lowerRoman"/>
      <w:lvlText w:val="%3."/>
      <w:lvlJc w:val="right"/>
      <w:pPr>
        <w:tabs>
          <w:tab w:val="num" w:pos="2509"/>
        </w:tabs>
        <w:ind w:left="2509" w:hanging="180"/>
      </w:pPr>
      <w:rPr>
        <w:rFonts w:cs="Times New Roman"/>
      </w:rPr>
    </w:lvl>
    <w:lvl w:ilvl="3" w:tplc="04190001" w:tentative="1">
      <w:start w:val="1"/>
      <w:numFmt w:val="decimal"/>
      <w:lvlText w:val="%4."/>
      <w:lvlJc w:val="left"/>
      <w:pPr>
        <w:tabs>
          <w:tab w:val="num" w:pos="3229"/>
        </w:tabs>
        <w:ind w:left="3229" w:hanging="360"/>
      </w:pPr>
      <w:rPr>
        <w:rFonts w:cs="Times New Roman"/>
      </w:rPr>
    </w:lvl>
    <w:lvl w:ilvl="4" w:tplc="04190003" w:tentative="1">
      <w:start w:val="1"/>
      <w:numFmt w:val="lowerLetter"/>
      <w:lvlText w:val="%5."/>
      <w:lvlJc w:val="left"/>
      <w:pPr>
        <w:tabs>
          <w:tab w:val="num" w:pos="3949"/>
        </w:tabs>
        <w:ind w:left="3949" w:hanging="360"/>
      </w:pPr>
      <w:rPr>
        <w:rFonts w:cs="Times New Roman"/>
      </w:rPr>
    </w:lvl>
    <w:lvl w:ilvl="5" w:tplc="04190005" w:tentative="1">
      <w:start w:val="1"/>
      <w:numFmt w:val="lowerRoman"/>
      <w:lvlText w:val="%6."/>
      <w:lvlJc w:val="right"/>
      <w:pPr>
        <w:tabs>
          <w:tab w:val="num" w:pos="4669"/>
        </w:tabs>
        <w:ind w:left="4669" w:hanging="180"/>
      </w:pPr>
      <w:rPr>
        <w:rFonts w:cs="Times New Roman"/>
      </w:rPr>
    </w:lvl>
    <w:lvl w:ilvl="6" w:tplc="04190001" w:tentative="1">
      <w:start w:val="1"/>
      <w:numFmt w:val="decimal"/>
      <w:lvlText w:val="%7."/>
      <w:lvlJc w:val="left"/>
      <w:pPr>
        <w:tabs>
          <w:tab w:val="num" w:pos="5389"/>
        </w:tabs>
        <w:ind w:left="5389" w:hanging="360"/>
      </w:pPr>
      <w:rPr>
        <w:rFonts w:cs="Times New Roman"/>
      </w:rPr>
    </w:lvl>
    <w:lvl w:ilvl="7" w:tplc="04190003" w:tentative="1">
      <w:start w:val="1"/>
      <w:numFmt w:val="lowerLetter"/>
      <w:lvlText w:val="%8."/>
      <w:lvlJc w:val="left"/>
      <w:pPr>
        <w:tabs>
          <w:tab w:val="num" w:pos="6109"/>
        </w:tabs>
        <w:ind w:left="6109" w:hanging="360"/>
      </w:pPr>
      <w:rPr>
        <w:rFonts w:cs="Times New Roman"/>
      </w:rPr>
    </w:lvl>
    <w:lvl w:ilvl="8" w:tplc="04190005" w:tentative="1">
      <w:start w:val="1"/>
      <w:numFmt w:val="lowerRoman"/>
      <w:lvlText w:val="%9."/>
      <w:lvlJc w:val="right"/>
      <w:pPr>
        <w:tabs>
          <w:tab w:val="num" w:pos="6829"/>
        </w:tabs>
        <w:ind w:left="6829" w:hanging="180"/>
      </w:pPr>
      <w:rPr>
        <w:rFonts w:cs="Times New Roman"/>
      </w:rPr>
    </w:lvl>
  </w:abstractNum>
  <w:abstractNum w:abstractNumId="41">
    <w:nsid w:val="775079D3"/>
    <w:multiLevelType w:val="multilevel"/>
    <w:tmpl w:val="6AE67CEE"/>
    <w:lvl w:ilvl="0">
      <w:start w:val="1"/>
      <w:numFmt w:val="decimal"/>
      <w:pStyle w:val="10"/>
      <w:lvlText w:val="%1."/>
      <w:lvlJc w:val="left"/>
      <w:pPr>
        <w:tabs>
          <w:tab w:val="num" w:pos="1080"/>
        </w:tabs>
        <w:ind w:left="1080" w:hanging="360"/>
      </w:pPr>
      <w:rPr>
        <w:rFonts w:cs="Times New Roman"/>
      </w:rPr>
    </w:lvl>
    <w:lvl w:ilvl="1">
      <w:start w:val="1"/>
      <w:numFmt w:val="decimal"/>
      <w:pStyle w:val="2"/>
      <w:lvlText w:val="%1.%2."/>
      <w:lvlJc w:val="left"/>
      <w:pPr>
        <w:tabs>
          <w:tab w:val="num" w:pos="1512"/>
        </w:tabs>
        <w:ind w:left="1512" w:hanging="432"/>
      </w:pPr>
      <w:rPr>
        <w:rFonts w:cs="Times New Roman"/>
      </w:rPr>
    </w:lvl>
    <w:lvl w:ilvl="2">
      <w:start w:val="1"/>
      <w:numFmt w:val="decimal"/>
      <w:lvlText w:val="%1.%2.%3."/>
      <w:lvlJc w:val="left"/>
      <w:pPr>
        <w:tabs>
          <w:tab w:val="num" w:pos="1944"/>
        </w:tabs>
        <w:ind w:left="1944"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42">
    <w:nsid w:val="7ABE23C0"/>
    <w:multiLevelType w:val="hybridMultilevel"/>
    <w:tmpl w:val="65F6ECBC"/>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3">
    <w:nsid w:val="7B87366C"/>
    <w:multiLevelType w:val="singleLevel"/>
    <w:tmpl w:val="EF7032EA"/>
    <w:lvl w:ilvl="0">
      <w:start w:val="4"/>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44">
    <w:nsid w:val="7C81283B"/>
    <w:multiLevelType w:val="singleLevel"/>
    <w:tmpl w:val="E83E2BB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8"/>
        <w:u w:val="none"/>
      </w:rPr>
    </w:lvl>
  </w:abstractNum>
  <w:num w:numId="1">
    <w:abstractNumId w:val="11"/>
  </w:num>
  <w:num w:numId="2">
    <w:abstractNumId w:val="23"/>
  </w:num>
  <w:num w:numId="3">
    <w:abstractNumId w:val="41"/>
  </w:num>
  <w:num w:numId="4">
    <w:abstractNumId w:val="35"/>
  </w:num>
  <w:num w:numId="5">
    <w:abstractNumId w:val="3"/>
  </w:num>
  <w:num w:numId="6">
    <w:abstractNumId w:val="20"/>
  </w:num>
  <w:num w:numId="7">
    <w:abstractNumId w:val="21"/>
  </w:num>
  <w:num w:numId="8">
    <w:abstractNumId w:val="37"/>
  </w:num>
  <w:num w:numId="9">
    <w:abstractNumId w:val="14"/>
  </w:num>
  <w:num w:numId="10">
    <w:abstractNumId w:val="6"/>
  </w:num>
  <w:num w:numId="11">
    <w:abstractNumId w:val="9"/>
  </w:num>
  <w:num w:numId="12">
    <w:abstractNumId w:val="29"/>
  </w:num>
  <w:num w:numId="13">
    <w:abstractNumId w:val="18"/>
  </w:num>
  <w:num w:numId="14">
    <w:abstractNumId w:val="2"/>
  </w:num>
  <w:num w:numId="15">
    <w:abstractNumId w:val="1"/>
  </w:num>
  <w:num w:numId="16">
    <w:abstractNumId w:val="12"/>
  </w:num>
  <w:num w:numId="17">
    <w:abstractNumId w:val="4"/>
  </w:num>
  <w:num w:numId="18">
    <w:abstractNumId w:val="10"/>
  </w:num>
  <w:num w:numId="19">
    <w:abstractNumId w:val="13"/>
  </w:num>
  <w:num w:numId="20">
    <w:abstractNumId w:val="27"/>
  </w:num>
  <w:num w:numId="21">
    <w:abstractNumId w:val="36"/>
  </w:num>
  <w:num w:numId="22">
    <w:abstractNumId w:val="28"/>
  </w:num>
  <w:num w:numId="23">
    <w:abstractNumId w:val="17"/>
  </w:num>
  <w:num w:numId="24">
    <w:abstractNumId w:val="15"/>
  </w:num>
  <w:num w:numId="25">
    <w:abstractNumId w:val="38"/>
  </w:num>
  <w:num w:numId="26">
    <w:abstractNumId w:val="40"/>
  </w:num>
  <w:num w:numId="27">
    <w:abstractNumId w:val="24"/>
  </w:num>
  <w:num w:numId="28">
    <w:abstractNumId w:val="25"/>
  </w:num>
  <w:num w:numId="29">
    <w:abstractNumId w:val="19"/>
  </w:num>
  <w:num w:numId="30">
    <w:abstractNumId w:val="42"/>
  </w:num>
  <w:num w:numId="31">
    <w:abstractNumId w:val="16"/>
  </w:num>
  <w:num w:numId="32">
    <w:abstractNumId w:val="26"/>
  </w:num>
  <w:num w:numId="33">
    <w:abstractNumId w:val="0"/>
    <w:lvlOverride w:ilvl="0">
      <w:lvl w:ilvl="0">
        <w:start w:val="1"/>
        <w:numFmt w:val="bullet"/>
        <w:lvlText w:val="-"/>
        <w:legacy w:legacy="1" w:legacySpace="0" w:legacyIndent="360"/>
        <w:lvlJc w:val="left"/>
        <w:pPr>
          <w:ind w:left="1080" w:hanging="360"/>
        </w:pPr>
        <w:rPr>
          <w:rFonts w:ascii="Times New Roman" w:hAnsi="Times New Roman" w:hint="default"/>
          <w:b w:val="0"/>
          <w:i w:val="0"/>
          <w:sz w:val="28"/>
          <w:u w:val="none"/>
        </w:rPr>
      </w:lvl>
    </w:lvlOverride>
  </w:num>
  <w:num w:numId="34">
    <w:abstractNumId w:val="7"/>
  </w:num>
  <w:num w:numId="35">
    <w:abstractNumId w:val="39"/>
  </w:num>
  <w:num w:numId="36">
    <w:abstractNumId w:val="39"/>
    <w:lvlOverride w:ilvl="0">
      <w:lvl w:ilvl="0">
        <w:start w:val="1"/>
        <w:numFmt w:val="decimal"/>
        <w:lvlText w:val="%1. "/>
        <w:legacy w:legacy="1" w:legacySpace="0" w:legacyIndent="360"/>
        <w:lvlJc w:val="left"/>
        <w:pPr>
          <w:ind w:left="1080" w:hanging="360"/>
        </w:pPr>
        <w:rPr>
          <w:rFonts w:ascii="Times New Roman" w:hAnsi="Times New Roman" w:cs="Times New Roman" w:hint="default"/>
          <w:b w:val="0"/>
          <w:i w:val="0"/>
          <w:color w:val="auto"/>
          <w:sz w:val="28"/>
          <w:u w:val="none"/>
        </w:rPr>
      </w:lvl>
    </w:lvlOverride>
  </w:num>
  <w:num w:numId="37">
    <w:abstractNumId w:val="31"/>
  </w:num>
  <w:num w:numId="38">
    <w:abstractNumId w:val="44"/>
  </w:num>
  <w:num w:numId="39">
    <w:abstractNumId w:val="30"/>
  </w:num>
  <w:num w:numId="40">
    <w:abstractNumId w:val="5"/>
  </w:num>
  <w:num w:numId="41">
    <w:abstractNumId w:val="33"/>
  </w:num>
  <w:num w:numId="42">
    <w:abstractNumId w:val="8"/>
  </w:num>
  <w:num w:numId="43">
    <w:abstractNumId w:val="43"/>
  </w:num>
  <w:num w:numId="44">
    <w:abstractNumId w:val="34"/>
  </w:num>
  <w:num w:numId="45">
    <w:abstractNumId w:val="22"/>
  </w:num>
  <w:num w:numId="4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70"/>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587"/>
    <w:rsid w:val="00002674"/>
    <w:rsid w:val="00054587"/>
    <w:rsid w:val="00073E9E"/>
    <w:rsid w:val="000C0EFB"/>
    <w:rsid w:val="00113451"/>
    <w:rsid w:val="0011453B"/>
    <w:rsid w:val="00131A14"/>
    <w:rsid w:val="001434E4"/>
    <w:rsid w:val="00150190"/>
    <w:rsid w:val="00170A1A"/>
    <w:rsid w:val="00181260"/>
    <w:rsid w:val="00183C19"/>
    <w:rsid w:val="0019587C"/>
    <w:rsid w:val="001A210D"/>
    <w:rsid w:val="001B5975"/>
    <w:rsid w:val="00221978"/>
    <w:rsid w:val="00227895"/>
    <w:rsid w:val="00247072"/>
    <w:rsid w:val="0025163E"/>
    <w:rsid w:val="002655B4"/>
    <w:rsid w:val="0026790F"/>
    <w:rsid w:val="002A2A45"/>
    <w:rsid w:val="002A667A"/>
    <w:rsid w:val="002B05D8"/>
    <w:rsid w:val="003076AA"/>
    <w:rsid w:val="003117EE"/>
    <w:rsid w:val="003132D1"/>
    <w:rsid w:val="00356603"/>
    <w:rsid w:val="00367C85"/>
    <w:rsid w:val="00374C69"/>
    <w:rsid w:val="00390E81"/>
    <w:rsid w:val="003A2261"/>
    <w:rsid w:val="003A39B4"/>
    <w:rsid w:val="00400CA0"/>
    <w:rsid w:val="00460E56"/>
    <w:rsid w:val="00472A8F"/>
    <w:rsid w:val="004829C7"/>
    <w:rsid w:val="00486371"/>
    <w:rsid w:val="00495328"/>
    <w:rsid w:val="00496C92"/>
    <w:rsid w:val="004B63FE"/>
    <w:rsid w:val="004F6178"/>
    <w:rsid w:val="005542DB"/>
    <w:rsid w:val="00556F97"/>
    <w:rsid w:val="00572729"/>
    <w:rsid w:val="00573354"/>
    <w:rsid w:val="006001B1"/>
    <w:rsid w:val="00645BEB"/>
    <w:rsid w:val="006561A3"/>
    <w:rsid w:val="00674752"/>
    <w:rsid w:val="00676397"/>
    <w:rsid w:val="00682A70"/>
    <w:rsid w:val="00695E23"/>
    <w:rsid w:val="006E33E6"/>
    <w:rsid w:val="006F3F07"/>
    <w:rsid w:val="00754380"/>
    <w:rsid w:val="00755B59"/>
    <w:rsid w:val="007B251C"/>
    <w:rsid w:val="007C42DF"/>
    <w:rsid w:val="007C7C78"/>
    <w:rsid w:val="007D183B"/>
    <w:rsid w:val="0083258A"/>
    <w:rsid w:val="0084758F"/>
    <w:rsid w:val="008639F8"/>
    <w:rsid w:val="008B2073"/>
    <w:rsid w:val="008F032D"/>
    <w:rsid w:val="00915AB9"/>
    <w:rsid w:val="00951746"/>
    <w:rsid w:val="00966D82"/>
    <w:rsid w:val="00975950"/>
    <w:rsid w:val="009820CF"/>
    <w:rsid w:val="009954B0"/>
    <w:rsid w:val="0099734F"/>
    <w:rsid w:val="009A6E0E"/>
    <w:rsid w:val="009E426C"/>
    <w:rsid w:val="009E7B64"/>
    <w:rsid w:val="00A03708"/>
    <w:rsid w:val="00A13486"/>
    <w:rsid w:val="00A3581A"/>
    <w:rsid w:val="00A4441A"/>
    <w:rsid w:val="00A4738A"/>
    <w:rsid w:val="00A53CD1"/>
    <w:rsid w:val="00A77453"/>
    <w:rsid w:val="00A86D51"/>
    <w:rsid w:val="00AC4E41"/>
    <w:rsid w:val="00AC6027"/>
    <w:rsid w:val="00AD567C"/>
    <w:rsid w:val="00AE294C"/>
    <w:rsid w:val="00B46AF1"/>
    <w:rsid w:val="00B510F9"/>
    <w:rsid w:val="00B64340"/>
    <w:rsid w:val="00B916D0"/>
    <w:rsid w:val="00B931DE"/>
    <w:rsid w:val="00BB6A70"/>
    <w:rsid w:val="00BD5980"/>
    <w:rsid w:val="00BE728E"/>
    <w:rsid w:val="00BF59ED"/>
    <w:rsid w:val="00C029F3"/>
    <w:rsid w:val="00C404FA"/>
    <w:rsid w:val="00C77FDB"/>
    <w:rsid w:val="00C82370"/>
    <w:rsid w:val="00CA2E62"/>
    <w:rsid w:val="00CC13FD"/>
    <w:rsid w:val="00CC3955"/>
    <w:rsid w:val="00CC5B6A"/>
    <w:rsid w:val="00CD3E08"/>
    <w:rsid w:val="00CD5AFE"/>
    <w:rsid w:val="00CF6585"/>
    <w:rsid w:val="00D166A3"/>
    <w:rsid w:val="00D23141"/>
    <w:rsid w:val="00D31083"/>
    <w:rsid w:val="00D50558"/>
    <w:rsid w:val="00D722F6"/>
    <w:rsid w:val="00D7253D"/>
    <w:rsid w:val="00D8783E"/>
    <w:rsid w:val="00D948D2"/>
    <w:rsid w:val="00DC60CE"/>
    <w:rsid w:val="00DD0724"/>
    <w:rsid w:val="00DD21E4"/>
    <w:rsid w:val="00DF2256"/>
    <w:rsid w:val="00E0470C"/>
    <w:rsid w:val="00E1413A"/>
    <w:rsid w:val="00E4571D"/>
    <w:rsid w:val="00E45D7F"/>
    <w:rsid w:val="00E517BF"/>
    <w:rsid w:val="00E52C72"/>
    <w:rsid w:val="00E615A5"/>
    <w:rsid w:val="00E61F5B"/>
    <w:rsid w:val="00E62520"/>
    <w:rsid w:val="00E67AE4"/>
    <w:rsid w:val="00E74041"/>
    <w:rsid w:val="00E83E48"/>
    <w:rsid w:val="00EB589D"/>
    <w:rsid w:val="00EC2FDE"/>
    <w:rsid w:val="00EF23E9"/>
    <w:rsid w:val="00F2516F"/>
    <w:rsid w:val="00F67003"/>
    <w:rsid w:val="00F7184C"/>
    <w:rsid w:val="00F80D4D"/>
    <w:rsid w:val="00F924B9"/>
    <w:rsid w:val="00FD5073"/>
    <w:rsid w:val="00FE3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41C75F2-C81B-44CD-8602-FE872147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2A70"/>
    <w:pPr>
      <w:widowControl w:val="0"/>
      <w:spacing w:line="260" w:lineRule="auto"/>
      <w:ind w:left="360" w:firstLine="260"/>
      <w:jc w:val="both"/>
    </w:pPr>
    <w:rPr>
      <w:sz w:val="18"/>
    </w:rPr>
  </w:style>
  <w:style w:type="paragraph" w:styleId="10">
    <w:name w:val="heading 1"/>
    <w:basedOn w:val="a"/>
    <w:next w:val="a"/>
    <w:link w:val="11"/>
    <w:uiPriority w:val="9"/>
    <w:qFormat/>
    <w:rsid w:val="00682A70"/>
    <w:pPr>
      <w:keepNext/>
      <w:widowControl/>
      <w:numPr>
        <w:numId w:val="3"/>
      </w:numPr>
      <w:spacing w:before="240" w:after="60" w:line="240" w:lineRule="auto"/>
      <w:jc w:val="left"/>
      <w:outlineLvl w:val="0"/>
    </w:pPr>
    <w:rPr>
      <w:rFonts w:ascii="Arial" w:hAnsi="Arial" w:cs="Arial"/>
      <w:b/>
      <w:bCs/>
      <w:kern w:val="32"/>
      <w:sz w:val="32"/>
      <w:szCs w:val="32"/>
    </w:rPr>
  </w:style>
  <w:style w:type="paragraph" w:styleId="2">
    <w:name w:val="heading 2"/>
    <w:basedOn w:val="a"/>
    <w:next w:val="a"/>
    <w:link w:val="20"/>
    <w:uiPriority w:val="9"/>
    <w:qFormat/>
    <w:rsid w:val="00682A70"/>
    <w:pPr>
      <w:keepNext/>
      <w:widowControl/>
      <w:numPr>
        <w:ilvl w:val="1"/>
        <w:numId w:val="3"/>
      </w:numPr>
      <w:spacing w:before="240" w:after="60" w:line="240" w:lineRule="auto"/>
      <w:jc w:val="left"/>
      <w:outlineLvl w:val="1"/>
    </w:pPr>
    <w:rPr>
      <w:rFonts w:ascii="Arial" w:hAnsi="Arial" w:cs="Arial"/>
      <w:b/>
      <w:bCs/>
      <w:i/>
      <w:iCs/>
      <w:sz w:val="28"/>
      <w:szCs w:val="28"/>
    </w:rPr>
  </w:style>
  <w:style w:type="paragraph" w:styleId="3">
    <w:name w:val="heading 3"/>
    <w:basedOn w:val="a"/>
    <w:next w:val="a"/>
    <w:link w:val="30"/>
    <w:uiPriority w:val="9"/>
    <w:qFormat/>
    <w:rsid w:val="00682A70"/>
    <w:pPr>
      <w:keepNext/>
      <w:widowControl/>
      <w:spacing w:before="240" w:after="60" w:line="240" w:lineRule="auto"/>
      <w:ind w:left="0" w:firstLine="0"/>
      <w:jc w:val="left"/>
      <w:outlineLvl w:val="2"/>
    </w:pPr>
    <w:rPr>
      <w:rFonts w:ascii="Arial" w:hAnsi="Arial" w:cs="Arial"/>
      <w:b/>
      <w:bCs/>
      <w:sz w:val="22"/>
      <w:szCs w:val="26"/>
    </w:rPr>
  </w:style>
  <w:style w:type="paragraph" w:styleId="4">
    <w:name w:val="heading 4"/>
    <w:basedOn w:val="a"/>
    <w:next w:val="a"/>
    <w:link w:val="40"/>
    <w:uiPriority w:val="9"/>
    <w:qFormat/>
    <w:rsid w:val="00682A70"/>
    <w:pPr>
      <w:keepNext/>
      <w:widowControl/>
      <w:spacing w:before="100" w:beforeAutospacing="1" w:after="100" w:afterAutospacing="1" w:line="360" w:lineRule="auto"/>
      <w:ind w:left="454" w:firstLine="454"/>
      <w:jc w:val="right"/>
      <w:outlineLvl w:val="3"/>
    </w:pPr>
    <w:rPr>
      <w:sz w:val="28"/>
      <w:szCs w:val="24"/>
    </w:rPr>
  </w:style>
  <w:style w:type="paragraph" w:styleId="7">
    <w:name w:val="heading 7"/>
    <w:basedOn w:val="a"/>
    <w:next w:val="a"/>
    <w:link w:val="70"/>
    <w:uiPriority w:val="9"/>
    <w:qFormat/>
    <w:rsid w:val="00682A70"/>
    <w:pPr>
      <w:widowControl/>
      <w:spacing w:before="240" w:after="60" w:line="240" w:lineRule="auto"/>
      <w:ind w:left="0" w:firstLine="0"/>
      <w:jc w:val="lef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table" w:styleId="a3">
    <w:name w:val="Table Grid"/>
    <w:basedOn w:val="a1"/>
    <w:uiPriority w:val="59"/>
    <w:rsid w:val="00682A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Стиль5"/>
    <w:basedOn w:val="2"/>
    <w:rsid w:val="00682A70"/>
    <w:pPr>
      <w:keepNext w:val="0"/>
      <w:widowControl w:val="0"/>
      <w:numPr>
        <w:ilvl w:val="0"/>
        <w:numId w:val="1"/>
      </w:numPr>
      <w:spacing w:before="120" w:after="0"/>
    </w:pPr>
    <w:rPr>
      <w:rFonts w:ascii="Times New Roman" w:hAnsi="Times New Roman" w:cs="Times New Roman"/>
      <w:bCs w:val="0"/>
      <w:i w:val="0"/>
      <w:iCs w:val="0"/>
      <w:color w:val="000000"/>
      <w:sz w:val="24"/>
      <w:szCs w:val="20"/>
      <w:lang w:eastAsia="en-US"/>
    </w:rPr>
  </w:style>
  <w:style w:type="paragraph" w:customStyle="1" w:styleId="1">
    <w:name w:val="Стиль1"/>
    <w:basedOn w:val="2"/>
    <w:rsid w:val="00682A70"/>
    <w:pPr>
      <w:numPr>
        <w:numId w:val="2"/>
      </w:numPr>
    </w:pPr>
    <w:rPr>
      <w:bCs w:val="0"/>
      <w:iCs w:val="0"/>
    </w:rPr>
  </w:style>
  <w:style w:type="paragraph" w:styleId="a4">
    <w:name w:val="Body Text Indent"/>
    <w:basedOn w:val="a"/>
    <w:link w:val="a5"/>
    <w:uiPriority w:val="99"/>
    <w:rsid w:val="00682A70"/>
    <w:pPr>
      <w:widowControl/>
      <w:spacing w:line="240" w:lineRule="auto"/>
      <w:ind w:left="0" w:right="-389" w:firstLine="540"/>
    </w:pPr>
    <w:rPr>
      <w:sz w:val="28"/>
      <w:szCs w:val="24"/>
    </w:rPr>
  </w:style>
  <w:style w:type="character" w:customStyle="1" w:styleId="a5">
    <w:name w:val="Основний текст з відступом Знак"/>
    <w:link w:val="a4"/>
    <w:uiPriority w:val="99"/>
    <w:semiHidden/>
  </w:style>
  <w:style w:type="paragraph" w:styleId="31">
    <w:name w:val="Body Text 3"/>
    <w:basedOn w:val="a"/>
    <w:link w:val="32"/>
    <w:uiPriority w:val="99"/>
    <w:rsid w:val="00682A70"/>
    <w:pPr>
      <w:widowControl/>
      <w:spacing w:after="120" w:line="240" w:lineRule="auto"/>
      <w:ind w:left="0" w:firstLine="0"/>
      <w:jc w:val="left"/>
    </w:pPr>
    <w:rPr>
      <w:sz w:val="16"/>
      <w:szCs w:val="16"/>
    </w:rPr>
  </w:style>
  <w:style w:type="character" w:customStyle="1" w:styleId="32">
    <w:name w:val="Основний текст 3 Знак"/>
    <w:link w:val="31"/>
    <w:uiPriority w:val="99"/>
    <w:semiHidden/>
    <w:rPr>
      <w:sz w:val="16"/>
      <w:szCs w:val="16"/>
    </w:rPr>
  </w:style>
  <w:style w:type="paragraph" w:styleId="33">
    <w:name w:val="Body Text Indent 3"/>
    <w:basedOn w:val="a"/>
    <w:link w:val="34"/>
    <w:uiPriority w:val="99"/>
    <w:rsid w:val="00682A70"/>
    <w:pPr>
      <w:widowControl/>
      <w:spacing w:after="120" w:line="240" w:lineRule="auto"/>
      <w:ind w:left="283" w:firstLine="0"/>
      <w:jc w:val="left"/>
    </w:pPr>
    <w:rPr>
      <w:sz w:val="16"/>
      <w:szCs w:val="16"/>
    </w:rPr>
  </w:style>
  <w:style w:type="character" w:customStyle="1" w:styleId="34">
    <w:name w:val="Основний текст з відступом 3 Знак"/>
    <w:link w:val="33"/>
    <w:uiPriority w:val="99"/>
    <w:semiHidden/>
    <w:rPr>
      <w:sz w:val="16"/>
      <w:szCs w:val="16"/>
    </w:rPr>
  </w:style>
  <w:style w:type="paragraph" w:styleId="21">
    <w:name w:val="Body Text Indent 2"/>
    <w:basedOn w:val="a"/>
    <w:link w:val="22"/>
    <w:uiPriority w:val="99"/>
    <w:rsid w:val="00682A70"/>
    <w:pPr>
      <w:widowControl/>
      <w:spacing w:after="120" w:line="480" w:lineRule="auto"/>
      <w:ind w:left="283" w:firstLine="0"/>
      <w:jc w:val="left"/>
    </w:pPr>
    <w:rPr>
      <w:sz w:val="28"/>
      <w:szCs w:val="28"/>
    </w:rPr>
  </w:style>
  <w:style w:type="character" w:customStyle="1" w:styleId="22">
    <w:name w:val="Основний текст з відступом 2 Знак"/>
    <w:link w:val="21"/>
    <w:uiPriority w:val="99"/>
    <w:semiHidden/>
  </w:style>
  <w:style w:type="paragraph" w:customStyle="1" w:styleId="main">
    <w:name w:val="main"/>
    <w:basedOn w:val="a"/>
    <w:rsid w:val="00682A70"/>
    <w:pPr>
      <w:widowControl/>
      <w:spacing w:before="100" w:beforeAutospacing="1" w:after="100" w:afterAutospacing="1" w:line="240" w:lineRule="auto"/>
      <w:ind w:left="0" w:firstLine="300"/>
    </w:pPr>
    <w:rPr>
      <w:color w:val="624435"/>
      <w:sz w:val="24"/>
      <w:szCs w:val="24"/>
    </w:rPr>
  </w:style>
  <w:style w:type="paragraph" w:styleId="a6">
    <w:name w:val="footer"/>
    <w:basedOn w:val="a"/>
    <w:link w:val="a7"/>
    <w:uiPriority w:val="99"/>
    <w:rsid w:val="00682A70"/>
    <w:pPr>
      <w:widowControl/>
      <w:tabs>
        <w:tab w:val="center" w:pos="4677"/>
        <w:tab w:val="right" w:pos="9355"/>
      </w:tabs>
      <w:spacing w:line="240" w:lineRule="auto"/>
      <w:ind w:left="0" w:firstLine="0"/>
      <w:jc w:val="left"/>
    </w:pPr>
    <w:rPr>
      <w:sz w:val="28"/>
      <w:szCs w:val="28"/>
    </w:rPr>
  </w:style>
  <w:style w:type="character" w:customStyle="1" w:styleId="a7">
    <w:name w:val="Нижній колонтитул Знак"/>
    <w:link w:val="a6"/>
    <w:uiPriority w:val="99"/>
    <w:semiHidden/>
  </w:style>
  <w:style w:type="character" w:styleId="a8">
    <w:name w:val="page number"/>
    <w:uiPriority w:val="99"/>
    <w:rsid w:val="00682A70"/>
    <w:rPr>
      <w:rFonts w:cs="Times New Roman"/>
    </w:rPr>
  </w:style>
  <w:style w:type="paragraph" w:styleId="a9">
    <w:name w:val="header"/>
    <w:basedOn w:val="a"/>
    <w:link w:val="aa"/>
    <w:uiPriority w:val="99"/>
    <w:rsid w:val="00682A70"/>
    <w:pPr>
      <w:widowControl/>
      <w:tabs>
        <w:tab w:val="center" w:pos="4677"/>
        <w:tab w:val="right" w:pos="9355"/>
      </w:tabs>
      <w:spacing w:line="240" w:lineRule="auto"/>
      <w:ind w:left="0" w:firstLine="0"/>
      <w:jc w:val="left"/>
    </w:pPr>
    <w:rPr>
      <w:sz w:val="28"/>
      <w:szCs w:val="28"/>
    </w:rPr>
  </w:style>
  <w:style w:type="character" w:customStyle="1" w:styleId="aa">
    <w:name w:val="Верхній колонтитул Знак"/>
    <w:link w:val="a9"/>
    <w:uiPriority w:val="99"/>
    <w:semiHidden/>
  </w:style>
  <w:style w:type="paragraph" w:styleId="23">
    <w:name w:val="Body Text 2"/>
    <w:basedOn w:val="a"/>
    <w:link w:val="24"/>
    <w:uiPriority w:val="99"/>
    <w:rsid w:val="00682A70"/>
    <w:pPr>
      <w:spacing w:line="240" w:lineRule="auto"/>
      <w:ind w:left="0" w:firstLine="851"/>
    </w:pPr>
    <w:rPr>
      <w:rFonts w:ascii="MS Sans Serif" w:hAnsi="MS Sans Serif"/>
      <w:sz w:val="28"/>
      <w:lang w:val="en-US"/>
    </w:rPr>
  </w:style>
  <w:style w:type="character" w:customStyle="1" w:styleId="24">
    <w:name w:val="Основний текст 2 Знак"/>
    <w:link w:val="23"/>
    <w:uiPriority w:val="99"/>
    <w:semiHidden/>
  </w:style>
  <w:style w:type="paragraph" w:styleId="ab">
    <w:name w:val="footnote text"/>
    <w:basedOn w:val="a"/>
    <w:link w:val="ac"/>
    <w:uiPriority w:val="99"/>
    <w:semiHidden/>
    <w:rsid w:val="00682A70"/>
    <w:pPr>
      <w:widowControl/>
      <w:spacing w:line="240" w:lineRule="auto"/>
      <w:ind w:left="0" w:firstLine="0"/>
      <w:jc w:val="left"/>
    </w:pPr>
    <w:rPr>
      <w:sz w:val="20"/>
    </w:rPr>
  </w:style>
  <w:style w:type="character" w:customStyle="1" w:styleId="ac">
    <w:name w:val="Текст виноски Знак"/>
    <w:link w:val="ab"/>
    <w:uiPriority w:val="99"/>
    <w:semiHidden/>
  </w:style>
  <w:style w:type="paragraph" w:styleId="ad">
    <w:name w:val="Body Text"/>
    <w:basedOn w:val="a"/>
    <w:link w:val="ae"/>
    <w:uiPriority w:val="99"/>
    <w:rsid w:val="00682A70"/>
    <w:pPr>
      <w:spacing w:line="240" w:lineRule="auto"/>
      <w:ind w:left="0" w:firstLine="0"/>
    </w:pPr>
    <w:rPr>
      <w:rFonts w:ascii="MS Sans Serif" w:hAnsi="MS Sans Serif"/>
      <w:sz w:val="28"/>
    </w:rPr>
  </w:style>
  <w:style w:type="character" w:customStyle="1" w:styleId="ae">
    <w:name w:val="Основний текст Знак"/>
    <w:link w:val="ad"/>
    <w:uiPriority w:val="99"/>
    <w:semiHidden/>
  </w:style>
  <w:style w:type="paragraph" w:customStyle="1" w:styleId="af">
    <w:name w:val="ОСНОВНОЙ"/>
    <w:basedOn w:val="a"/>
    <w:rsid w:val="00682A70"/>
    <w:pPr>
      <w:widowControl/>
      <w:spacing w:line="240" w:lineRule="auto"/>
      <w:ind w:left="0" w:firstLine="720"/>
    </w:pPr>
    <w:rPr>
      <w:sz w:val="26"/>
      <w:szCs w:val="26"/>
    </w:rPr>
  </w:style>
  <w:style w:type="paragraph" w:customStyle="1" w:styleId="af0">
    <w:name w:val="ОСН"/>
    <w:basedOn w:val="a"/>
    <w:rsid w:val="00682A70"/>
    <w:pPr>
      <w:widowControl/>
      <w:spacing w:line="240" w:lineRule="auto"/>
      <w:ind w:left="0" w:firstLine="709"/>
    </w:pPr>
    <w:rPr>
      <w:sz w:val="26"/>
      <w:szCs w:val="26"/>
    </w:rPr>
  </w:style>
  <w:style w:type="paragraph" w:styleId="af1">
    <w:name w:val="Plain Text"/>
    <w:basedOn w:val="a"/>
    <w:link w:val="af2"/>
    <w:uiPriority w:val="99"/>
    <w:rsid w:val="00682A70"/>
    <w:pPr>
      <w:widowControl/>
      <w:spacing w:line="240" w:lineRule="auto"/>
      <w:ind w:left="0" w:firstLine="0"/>
      <w:jc w:val="left"/>
    </w:pPr>
    <w:rPr>
      <w:rFonts w:ascii="Courier New" w:hAnsi="Courier New"/>
      <w:sz w:val="20"/>
    </w:rPr>
  </w:style>
  <w:style w:type="character" w:customStyle="1" w:styleId="af2">
    <w:name w:val="Текст Знак"/>
    <w:link w:val="af1"/>
    <w:uiPriority w:val="99"/>
    <w:semiHidden/>
    <w:rPr>
      <w:rFonts w:ascii="Courier New" w:hAnsi="Courier New" w:cs="Courier New"/>
    </w:rPr>
  </w:style>
  <w:style w:type="paragraph" w:customStyle="1" w:styleId="ConsPlusNormal">
    <w:name w:val="ConsPlusNormal"/>
    <w:rsid w:val="00682A70"/>
    <w:pPr>
      <w:widowControl w:val="0"/>
      <w:autoSpaceDE w:val="0"/>
      <w:autoSpaceDN w:val="0"/>
      <w:adjustRightInd w:val="0"/>
      <w:ind w:firstLine="720"/>
    </w:pPr>
    <w:rPr>
      <w:rFonts w:ascii="Arial" w:hAnsi="Arial" w:cs="Arial"/>
    </w:rPr>
  </w:style>
  <w:style w:type="paragraph" w:customStyle="1" w:styleId="newncpi">
    <w:name w:val="newncpi"/>
    <w:basedOn w:val="a"/>
    <w:rsid w:val="00682A70"/>
    <w:pPr>
      <w:widowControl/>
      <w:spacing w:line="240" w:lineRule="auto"/>
      <w:ind w:left="0" w:firstLine="567"/>
    </w:pPr>
    <w:rPr>
      <w:sz w:val="24"/>
      <w:szCs w:val="24"/>
    </w:rPr>
  </w:style>
  <w:style w:type="paragraph" w:customStyle="1" w:styleId="35">
    <w:name w:val="Обычный (веб)3"/>
    <w:basedOn w:val="a"/>
    <w:rsid w:val="00682A70"/>
    <w:pPr>
      <w:widowControl/>
      <w:spacing w:before="100" w:after="100" w:line="320" w:lineRule="atLeast"/>
      <w:ind w:left="0" w:firstLine="400"/>
      <w:jc w:val="left"/>
    </w:pPr>
    <w:rPr>
      <w:sz w:val="24"/>
      <w:szCs w:val="24"/>
    </w:rPr>
  </w:style>
  <w:style w:type="character" w:styleId="af3">
    <w:name w:val="Hyperlink"/>
    <w:uiPriority w:val="99"/>
    <w:rsid w:val="00682A70"/>
    <w:rPr>
      <w:rFonts w:cs="Times New Roman"/>
      <w:color w:val="59B56B"/>
      <w:u w:val="none"/>
      <w:effect w:val="none"/>
    </w:rPr>
  </w:style>
  <w:style w:type="paragraph" w:customStyle="1" w:styleId="25">
    <w:name w:val="Обычный (веб)2"/>
    <w:basedOn w:val="a"/>
    <w:rsid w:val="00682A70"/>
    <w:pPr>
      <w:widowControl/>
      <w:spacing w:line="320" w:lineRule="atLeast"/>
      <w:ind w:left="0" w:firstLine="0"/>
      <w:jc w:val="left"/>
    </w:pPr>
    <w:rPr>
      <w:sz w:val="24"/>
      <w:szCs w:val="24"/>
    </w:rPr>
  </w:style>
  <w:style w:type="paragraph" w:styleId="12">
    <w:name w:val="toc 1"/>
    <w:basedOn w:val="a"/>
    <w:next w:val="a"/>
    <w:autoRedefine/>
    <w:uiPriority w:val="39"/>
    <w:semiHidden/>
    <w:rsid w:val="00682A70"/>
    <w:pPr>
      <w:widowControl/>
      <w:spacing w:line="240" w:lineRule="auto"/>
      <w:ind w:left="0" w:firstLine="0"/>
      <w:jc w:val="left"/>
    </w:pPr>
    <w:rPr>
      <w:sz w:val="24"/>
      <w:szCs w:val="24"/>
    </w:rPr>
  </w:style>
  <w:style w:type="paragraph" w:styleId="26">
    <w:name w:val="toc 2"/>
    <w:basedOn w:val="a"/>
    <w:next w:val="a"/>
    <w:autoRedefine/>
    <w:uiPriority w:val="39"/>
    <w:semiHidden/>
    <w:rsid w:val="00682A70"/>
    <w:pPr>
      <w:widowControl/>
      <w:spacing w:line="240" w:lineRule="auto"/>
      <w:ind w:left="240" w:firstLine="0"/>
      <w:jc w:val="left"/>
    </w:pPr>
    <w:rPr>
      <w:sz w:val="24"/>
      <w:szCs w:val="24"/>
    </w:rPr>
  </w:style>
  <w:style w:type="paragraph" w:styleId="HTML">
    <w:name w:val="HTML Preformatted"/>
    <w:basedOn w:val="a"/>
    <w:link w:val="HTML0"/>
    <w:uiPriority w:val="99"/>
    <w:rsid w:val="00682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sz w:val="20"/>
    </w:rPr>
  </w:style>
  <w:style w:type="character" w:customStyle="1" w:styleId="HTML0">
    <w:name w:val="Стандартний HTML Знак"/>
    <w:link w:val="HTML"/>
    <w:uiPriority w:val="99"/>
    <w:locked/>
    <w:rsid w:val="00915AB9"/>
    <w:rPr>
      <w:rFonts w:ascii="Courier New" w:hAnsi="Courier New" w:cs="Courier New"/>
      <w:lang w:val="ru-RU" w:eastAsia="ru-RU" w:bidi="ar-SA"/>
    </w:rPr>
  </w:style>
  <w:style w:type="paragraph" w:styleId="af4">
    <w:name w:val="Normal (Web)"/>
    <w:basedOn w:val="a"/>
    <w:uiPriority w:val="99"/>
    <w:rsid w:val="00682A70"/>
    <w:pPr>
      <w:widowControl/>
      <w:spacing w:before="100" w:beforeAutospacing="1" w:after="100" w:afterAutospacing="1" w:line="240" w:lineRule="auto"/>
      <w:ind w:left="0" w:firstLine="0"/>
      <w:jc w:val="left"/>
    </w:pPr>
    <w:rPr>
      <w:sz w:val="24"/>
      <w:szCs w:val="24"/>
    </w:rPr>
  </w:style>
  <w:style w:type="paragraph" w:customStyle="1" w:styleId="af5">
    <w:name w:val="Обычный_ак"/>
    <w:basedOn w:val="a"/>
    <w:rsid w:val="00682A70"/>
    <w:pPr>
      <w:widowControl/>
      <w:spacing w:line="288" w:lineRule="auto"/>
      <w:ind w:left="0" w:firstLine="709"/>
    </w:pPr>
    <w:rPr>
      <w:sz w:val="32"/>
      <w:szCs w:val="32"/>
    </w:rPr>
  </w:style>
  <w:style w:type="paragraph" w:customStyle="1" w:styleId="af6">
    <w:name w:val="ОСН ТЕКСТ"/>
    <w:basedOn w:val="a"/>
    <w:autoRedefine/>
    <w:rsid w:val="00682A70"/>
    <w:pPr>
      <w:widowControl/>
      <w:spacing w:line="240" w:lineRule="auto"/>
      <w:ind w:left="0" w:firstLine="708"/>
    </w:pPr>
    <w:rPr>
      <w:sz w:val="30"/>
      <w:szCs w:val="28"/>
    </w:rPr>
  </w:style>
  <w:style w:type="paragraph" w:customStyle="1" w:styleId="2ak">
    <w:name w:val="Заголовок 2_ak"/>
    <w:basedOn w:val="2"/>
    <w:rsid w:val="00682A70"/>
    <w:pPr>
      <w:numPr>
        <w:ilvl w:val="0"/>
        <w:numId w:val="0"/>
      </w:numPr>
      <w:suppressAutoHyphens/>
      <w:spacing w:after="240"/>
      <w:jc w:val="center"/>
    </w:pPr>
    <w:rPr>
      <w:rFonts w:ascii="Times New Roman" w:hAnsi="Times New Roman" w:cs="Times New Roman"/>
      <w:i w:val="0"/>
      <w:iCs w:val="0"/>
      <w:smallCaps/>
      <w:sz w:val="32"/>
      <w:szCs w:val="20"/>
    </w:rPr>
  </w:style>
  <w:style w:type="paragraph" w:styleId="af7">
    <w:name w:val="Block Text"/>
    <w:basedOn w:val="a"/>
    <w:uiPriority w:val="99"/>
    <w:rsid w:val="00682A70"/>
    <w:pPr>
      <w:widowControl/>
      <w:spacing w:line="240" w:lineRule="auto"/>
      <w:ind w:left="-142" w:right="-108" w:firstLine="0"/>
      <w:jc w:val="center"/>
    </w:pPr>
    <w:rPr>
      <w:b/>
      <w:sz w:val="28"/>
    </w:rPr>
  </w:style>
  <w:style w:type="paragraph" w:customStyle="1" w:styleId="ConsNormal">
    <w:name w:val="ConsNormal"/>
    <w:rsid w:val="00915AB9"/>
    <w:pPr>
      <w:widowControl w:val="0"/>
      <w:autoSpaceDE w:val="0"/>
      <w:autoSpaceDN w:val="0"/>
      <w:adjustRightInd w:val="0"/>
      <w:ind w:firstLine="720"/>
    </w:pPr>
    <w:rPr>
      <w:rFonts w:ascii="Arial" w:hAnsi="Arial" w:cs="Arial"/>
    </w:rPr>
  </w:style>
  <w:style w:type="paragraph" w:customStyle="1" w:styleId="14">
    <w:name w:val="Обычный + 14 пт"/>
    <w:aliases w:val="По ширине,Первая строка:  1,27 см,Междустр.интервал:  полу..."/>
    <w:basedOn w:val="a"/>
    <w:rsid w:val="003076AA"/>
    <w:pPr>
      <w:widowControl/>
      <w:spacing w:line="360" w:lineRule="auto"/>
      <w:ind w:left="0" w:firstLine="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19699</Words>
  <Characters>112286</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9</vt:lpstr>
    </vt:vector>
  </TitlesOfParts>
  <Company>Inc.</Company>
  <LinksUpToDate>false</LinksUpToDate>
  <CharactersWithSpaces>131722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9</dc:creator>
  <cp:keywords/>
  <dc:description/>
  <cp:lastModifiedBy>Irina</cp:lastModifiedBy>
  <cp:revision>2</cp:revision>
  <dcterms:created xsi:type="dcterms:W3CDTF">2014-08-10T21:36:00Z</dcterms:created>
  <dcterms:modified xsi:type="dcterms:W3CDTF">2014-08-10T21:36:00Z</dcterms:modified>
</cp:coreProperties>
</file>