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29" w:rsidRPr="00045A6B" w:rsidRDefault="00D964D8" w:rsidP="002B7F07">
      <w:pPr>
        <w:widowControl w:val="0"/>
        <w:spacing w:line="360" w:lineRule="auto"/>
        <w:ind w:firstLine="709"/>
        <w:jc w:val="both"/>
        <w:rPr>
          <w:noProof/>
        </w:rPr>
      </w:pPr>
      <w:r w:rsidRPr="00045A6B">
        <w:rPr>
          <w:noProof/>
        </w:rPr>
        <w:t>Содержание</w:t>
      </w:r>
    </w:p>
    <w:p w:rsidR="00D964D8" w:rsidRPr="00045A6B" w:rsidRDefault="00D964D8" w:rsidP="002B7F07">
      <w:pPr>
        <w:widowControl w:val="0"/>
        <w:spacing w:line="360" w:lineRule="auto"/>
        <w:ind w:firstLine="709"/>
        <w:jc w:val="both"/>
        <w:rPr>
          <w:noProof/>
        </w:rPr>
      </w:pPr>
    </w:p>
    <w:p w:rsidR="00D964D8" w:rsidRPr="00045A6B" w:rsidRDefault="00AE4B0B" w:rsidP="002B7F07">
      <w:pPr>
        <w:widowControl w:val="0"/>
        <w:spacing w:line="360" w:lineRule="auto"/>
        <w:jc w:val="both"/>
        <w:rPr>
          <w:noProof/>
        </w:rPr>
      </w:pPr>
      <w:r w:rsidRPr="00045A6B">
        <w:rPr>
          <w:noProof/>
        </w:rPr>
        <w:t>Введение</w:t>
      </w:r>
    </w:p>
    <w:p w:rsidR="00AE4B0B" w:rsidRPr="00045A6B" w:rsidRDefault="00AE4B0B" w:rsidP="002B7F07">
      <w:pPr>
        <w:widowControl w:val="0"/>
        <w:spacing w:line="360" w:lineRule="auto"/>
        <w:jc w:val="both"/>
        <w:rPr>
          <w:noProof/>
        </w:rPr>
      </w:pPr>
      <w:r w:rsidRPr="00045A6B">
        <w:rPr>
          <w:noProof/>
        </w:rPr>
        <w:t>1. Теоретические основы диагностики финансового состояния предприятия-должника</w:t>
      </w:r>
    </w:p>
    <w:p w:rsidR="005216C0" w:rsidRPr="00045A6B" w:rsidRDefault="005216C0" w:rsidP="002B7F07">
      <w:pPr>
        <w:widowControl w:val="0"/>
        <w:spacing w:line="360" w:lineRule="auto"/>
        <w:jc w:val="both"/>
        <w:rPr>
          <w:noProof/>
        </w:rPr>
      </w:pPr>
      <w:r w:rsidRPr="00045A6B">
        <w:rPr>
          <w:noProof/>
        </w:rPr>
        <w:t>1.1 Цель и задачи анализа финансового состояния предприятия, виды анализа</w:t>
      </w:r>
    </w:p>
    <w:p w:rsidR="00C072C5" w:rsidRPr="00045A6B" w:rsidRDefault="00C072C5" w:rsidP="002B7F07">
      <w:pPr>
        <w:widowControl w:val="0"/>
        <w:spacing w:line="360" w:lineRule="auto"/>
        <w:jc w:val="both"/>
        <w:rPr>
          <w:noProof/>
        </w:rPr>
      </w:pPr>
      <w:r w:rsidRPr="00045A6B">
        <w:rPr>
          <w:noProof/>
        </w:rPr>
        <w:t>1.2 Информационная база анализа и оценки финансового состояния предприятия</w:t>
      </w:r>
    </w:p>
    <w:p w:rsidR="005D0DEC" w:rsidRPr="00045A6B" w:rsidRDefault="005D0DEC" w:rsidP="002B7F07">
      <w:pPr>
        <w:widowControl w:val="0"/>
        <w:spacing w:line="360" w:lineRule="auto"/>
        <w:jc w:val="both"/>
        <w:rPr>
          <w:noProof/>
        </w:rPr>
      </w:pPr>
      <w:r w:rsidRPr="00045A6B">
        <w:rPr>
          <w:noProof/>
        </w:rPr>
        <w:t>1.3 Система показателей анализа и оценки финансового состояния предприятия</w:t>
      </w:r>
    </w:p>
    <w:p w:rsidR="00983054" w:rsidRPr="00045A6B" w:rsidRDefault="00D814F1" w:rsidP="002B7F07">
      <w:pPr>
        <w:widowControl w:val="0"/>
        <w:spacing w:line="360" w:lineRule="auto"/>
        <w:jc w:val="both"/>
        <w:rPr>
          <w:noProof/>
        </w:rPr>
      </w:pPr>
      <w:r w:rsidRPr="00045A6B">
        <w:rPr>
          <w:noProof/>
        </w:rPr>
        <w:t>1.4 Методика анализа и оценки финансового состояния предприятия</w:t>
      </w:r>
    </w:p>
    <w:p w:rsidR="00AE4B0B" w:rsidRPr="00045A6B" w:rsidRDefault="00AE4B0B" w:rsidP="002B7F07">
      <w:pPr>
        <w:widowControl w:val="0"/>
        <w:spacing w:line="360" w:lineRule="auto"/>
        <w:jc w:val="both"/>
        <w:rPr>
          <w:noProof/>
        </w:rPr>
      </w:pPr>
      <w:r w:rsidRPr="00045A6B">
        <w:rPr>
          <w:noProof/>
        </w:rPr>
        <w:t>2. Диагностика финансового состояния ООО «Форсаж»</w:t>
      </w:r>
    </w:p>
    <w:p w:rsidR="00AE4B0B" w:rsidRPr="00045A6B" w:rsidRDefault="0084708B" w:rsidP="002B7F07">
      <w:pPr>
        <w:widowControl w:val="0"/>
        <w:spacing w:line="360" w:lineRule="auto"/>
        <w:jc w:val="both"/>
        <w:rPr>
          <w:noProof/>
        </w:rPr>
      </w:pPr>
      <w:r w:rsidRPr="00045A6B">
        <w:rPr>
          <w:noProof/>
        </w:rPr>
        <w:t>2.1 Организационно-экономическая характеристика предприятия</w:t>
      </w:r>
    </w:p>
    <w:p w:rsidR="00525897" w:rsidRPr="00045A6B" w:rsidRDefault="002B7F07" w:rsidP="002B7F07">
      <w:pPr>
        <w:widowControl w:val="0"/>
        <w:autoSpaceDE w:val="0"/>
        <w:autoSpaceDN w:val="0"/>
        <w:adjustRightInd w:val="0"/>
        <w:spacing w:line="360" w:lineRule="auto"/>
        <w:jc w:val="both"/>
        <w:rPr>
          <w:noProof/>
        </w:rPr>
      </w:pPr>
      <w:r w:rsidRPr="00045A6B">
        <w:rPr>
          <w:noProof/>
        </w:rPr>
        <w:t>2.2</w:t>
      </w:r>
      <w:r w:rsidR="00525897" w:rsidRPr="00045A6B">
        <w:rPr>
          <w:noProof/>
        </w:rPr>
        <w:t xml:space="preserve"> Структурно-динамический анализ баланса основного капитала ООО «Форсаж» и его источников</w:t>
      </w:r>
    </w:p>
    <w:p w:rsidR="00AE4B0B" w:rsidRPr="00045A6B" w:rsidRDefault="00A509D7" w:rsidP="002B7F07">
      <w:pPr>
        <w:widowControl w:val="0"/>
        <w:spacing w:line="360" w:lineRule="auto"/>
        <w:jc w:val="both"/>
        <w:rPr>
          <w:noProof/>
        </w:rPr>
      </w:pPr>
      <w:r w:rsidRPr="00045A6B">
        <w:rPr>
          <w:noProof/>
        </w:rPr>
        <w:t>2.3 Анализ и оценка финансовых результатов и платежеспособности ООО «Форсаж»</w:t>
      </w:r>
    </w:p>
    <w:p w:rsidR="00A509D7" w:rsidRPr="00045A6B" w:rsidRDefault="00A509D7" w:rsidP="002B7F07">
      <w:pPr>
        <w:widowControl w:val="0"/>
        <w:autoSpaceDE w:val="0"/>
        <w:autoSpaceDN w:val="0"/>
        <w:adjustRightInd w:val="0"/>
        <w:spacing w:line="360" w:lineRule="auto"/>
        <w:jc w:val="both"/>
        <w:rPr>
          <w:noProof/>
        </w:rPr>
      </w:pPr>
      <w:r w:rsidRPr="00045A6B">
        <w:rPr>
          <w:noProof/>
        </w:rPr>
        <w:t>2.3.1 Анализ и оценка финансовых результатов</w:t>
      </w:r>
    </w:p>
    <w:p w:rsidR="00292F97" w:rsidRPr="00045A6B" w:rsidRDefault="00292F97" w:rsidP="002B7F07">
      <w:pPr>
        <w:widowControl w:val="0"/>
        <w:autoSpaceDE w:val="0"/>
        <w:autoSpaceDN w:val="0"/>
        <w:adjustRightInd w:val="0"/>
        <w:spacing w:line="360" w:lineRule="auto"/>
        <w:jc w:val="both"/>
        <w:rPr>
          <w:noProof/>
        </w:rPr>
      </w:pPr>
      <w:r w:rsidRPr="00045A6B">
        <w:rPr>
          <w:noProof/>
        </w:rPr>
        <w:t>2.3.2 Анализ и оценка рентабельности работ и услуг</w:t>
      </w:r>
    </w:p>
    <w:p w:rsidR="00A509D7" w:rsidRPr="00045A6B" w:rsidRDefault="00292F97" w:rsidP="002B7F07">
      <w:pPr>
        <w:widowControl w:val="0"/>
        <w:spacing w:line="360" w:lineRule="auto"/>
        <w:jc w:val="both"/>
        <w:rPr>
          <w:noProof/>
        </w:rPr>
      </w:pPr>
      <w:r w:rsidRPr="00045A6B">
        <w:rPr>
          <w:noProof/>
        </w:rPr>
        <w:t>2.3.3 Анализ и оценка структуры оборотных активов и эффективности их использования</w:t>
      </w:r>
    </w:p>
    <w:p w:rsidR="00A509D7" w:rsidRPr="00045A6B" w:rsidRDefault="00BC7B04" w:rsidP="002B7F07">
      <w:pPr>
        <w:widowControl w:val="0"/>
        <w:autoSpaceDE w:val="0"/>
        <w:autoSpaceDN w:val="0"/>
        <w:adjustRightInd w:val="0"/>
        <w:spacing w:line="360" w:lineRule="auto"/>
        <w:jc w:val="both"/>
        <w:rPr>
          <w:noProof/>
        </w:rPr>
      </w:pPr>
      <w:r w:rsidRPr="00045A6B">
        <w:rPr>
          <w:noProof/>
        </w:rPr>
        <w:t>2.4 Анализ и оценка показателей платежеспособности и финансовой устойчивости</w:t>
      </w:r>
    </w:p>
    <w:p w:rsidR="00A509D7" w:rsidRPr="00045A6B" w:rsidRDefault="00CC7738" w:rsidP="002B7F07">
      <w:pPr>
        <w:widowControl w:val="0"/>
        <w:spacing w:line="360" w:lineRule="auto"/>
        <w:jc w:val="both"/>
        <w:rPr>
          <w:noProof/>
        </w:rPr>
      </w:pPr>
      <w:r w:rsidRPr="00045A6B">
        <w:rPr>
          <w:noProof/>
        </w:rPr>
        <w:t>3. Основные направления улучшения финансового состояния ООО «Форсаж»</w:t>
      </w:r>
    </w:p>
    <w:p w:rsidR="002348BA" w:rsidRPr="00045A6B" w:rsidRDefault="002348BA" w:rsidP="002B7F07">
      <w:pPr>
        <w:widowControl w:val="0"/>
        <w:spacing w:line="360" w:lineRule="auto"/>
        <w:jc w:val="both"/>
        <w:rPr>
          <w:noProof/>
        </w:rPr>
      </w:pPr>
      <w:r w:rsidRPr="00045A6B">
        <w:rPr>
          <w:noProof/>
        </w:rPr>
        <w:t>Заключение</w:t>
      </w:r>
    </w:p>
    <w:p w:rsidR="00852A1E" w:rsidRPr="00045A6B" w:rsidRDefault="002348BA" w:rsidP="002B7F07">
      <w:pPr>
        <w:widowControl w:val="0"/>
        <w:spacing w:line="360" w:lineRule="auto"/>
        <w:jc w:val="both"/>
        <w:rPr>
          <w:noProof/>
        </w:rPr>
      </w:pPr>
      <w:r w:rsidRPr="00045A6B">
        <w:rPr>
          <w:noProof/>
        </w:rPr>
        <w:t>Список используемой литературы</w:t>
      </w:r>
    </w:p>
    <w:p w:rsidR="002B7F07" w:rsidRPr="00045A6B" w:rsidRDefault="002B7F07" w:rsidP="002B7F07">
      <w:pPr>
        <w:widowControl w:val="0"/>
        <w:spacing w:line="360" w:lineRule="auto"/>
        <w:ind w:firstLine="709"/>
        <w:jc w:val="both"/>
        <w:rPr>
          <w:noProof/>
        </w:rPr>
      </w:pPr>
    </w:p>
    <w:p w:rsidR="00852A1E" w:rsidRPr="00045A6B" w:rsidRDefault="00852A1E" w:rsidP="002B7F07">
      <w:pPr>
        <w:widowControl w:val="0"/>
        <w:spacing w:line="360" w:lineRule="auto"/>
        <w:ind w:firstLine="709"/>
        <w:jc w:val="both"/>
        <w:rPr>
          <w:noProof/>
        </w:rPr>
      </w:pPr>
      <w:r w:rsidRPr="00045A6B">
        <w:rPr>
          <w:noProof/>
        </w:rPr>
        <w:br w:type="page"/>
      </w:r>
      <w:r w:rsidR="00AE4B0B" w:rsidRPr="00045A6B">
        <w:rPr>
          <w:noProof/>
        </w:rPr>
        <w:t>Введение</w:t>
      </w:r>
    </w:p>
    <w:p w:rsidR="00AE4B0B" w:rsidRPr="00045A6B" w:rsidRDefault="00AE4B0B" w:rsidP="002B7F07">
      <w:pPr>
        <w:widowControl w:val="0"/>
        <w:spacing w:line="360" w:lineRule="auto"/>
        <w:ind w:firstLine="709"/>
        <w:jc w:val="both"/>
        <w:rPr>
          <w:noProof/>
        </w:rPr>
      </w:pPr>
    </w:p>
    <w:p w:rsidR="00EF39EE" w:rsidRPr="00045A6B" w:rsidRDefault="00EF39EE" w:rsidP="002B7F07">
      <w:pPr>
        <w:widowControl w:val="0"/>
        <w:autoSpaceDE w:val="0"/>
        <w:autoSpaceDN w:val="0"/>
        <w:adjustRightInd w:val="0"/>
        <w:spacing w:line="360" w:lineRule="auto"/>
        <w:ind w:firstLine="709"/>
        <w:jc w:val="both"/>
        <w:rPr>
          <w:noProof/>
        </w:rPr>
      </w:pPr>
      <w:r w:rsidRPr="00045A6B">
        <w:rPr>
          <w:noProof/>
        </w:rPr>
        <w:t>В условиях рыночной экономики существенно возрос интерес участников экономического процесса к объективной и достоверной информации о финансовом состоянии, рентабельности и деловой активности предприятия. Субъекты рыночных отношений — собственники, акционеры, инвесторы, банки, биржи, поставщики, покупатели, заказчики, страховые компании, рекламные агентства и т.д. — заинтересованы в однозначной оценке конкурентоспособности и надежности своих партнеров.</w:t>
      </w:r>
    </w:p>
    <w:p w:rsidR="00EF39EE" w:rsidRPr="00045A6B" w:rsidRDefault="00EF39EE" w:rsidP="002B7F07">
      <w:pPr>
        <w:widowControl w:val="0"/>
        <w:autoSpaceDE w:val="0"/>
        <w:autoSpaceDN w:val="0"/>
        <w:adjustRightInd w:val="0"/>
        <w:spacing w:line="360" w:lineRule="auto"/>
        <w:ind w:firstLine="709"/>
        <w:jc w:val="both"/>
        <w:rPr>
          <w:noProof/>
        </w:rPr>
      </w:pPr>
      <w:r w:rsidRPr="00045A6B">
        <w:rPr>
          <w:noProof/>
        </w:rPr>
        <w:t>Одним из методов получения данной информации является анализ финансового состояния предприятия, в основе которого лежит теория и методика финансового анализа. Главная цель анализа — своевременно выявлять и устранять недостатки в финансовой деятельности. Такой анализ необходим и для принятия оптимальных, прогрессивных решений руководством предприятия, и улучшения его финансового состояния.</w:t>
      </w:r>
    </w:p>
    <w:p w:rsidR="00EF39EE" w:rsidRPr="00045A6B" w:rsidRDefault="00EF39EE" w:rsidP="002B7F07">
      <w:pPr>
        <w:widowControl w:val="0"/>
        <w:autoSpaceDE w:val="0"/>
        <w:autoSpaceDN w:val="0"/>
        <w:adjustRightInd w:val="0"/>
        <w:spacing w:line="360" w:lineRule="auto"/>
        <w:ind w:firstLine="709"/>
        <w:jc w:val="both"/>
        <w:rPr>
          <w:noProof/>
        </w:rPr>
      </w:pPr>
      <w:r w:rsidRPr="00045A6B">
        <w:rPr>
          <w:noProof/>
        </w:rPr>
        <w:t>В современных условиях управленческому персоналу необходимо, прежде всего, уметь реально оценивать экономическую деятельность как своего предприятия, так и существующих потенциальных конкурентов.</w:t>
      </w:r>
    </w:p>
    <w:p w:rsidR="00EF39EE" w:rsidRPr="00045A6B" w:rsidRDefault="00EF39EE" w:rsidP="002B7F07">
      <w:pPr>
        <w:widowControl w:val="0"/>
        <w:autoSpaceDE w:val="0"/>
        <w:autoSpaceDN w:val="0"/>
        <w:adjustRightInd w:val="0"/>
        <w:spacing w:line="360" w:lineRule="auto"/>
        <w:ind w:firstLine="709"/>
        <w:jc w:val="both"/>
        <w:rPr>
          <w:noProof/>
        </w:rPr>
      </w:pPr>
      <w:r w:rsidRPr="00045A6B">
        <w:rPr>
          <w:noProof/>
        </w:rPr>
        <w:t>Финансовое состояние — важнейшая характеристика экономической деятельности предприятия. Оно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Экономическая деятельность, как и финансовое состояние предприятия, характеризуется размещением и использованием средств предприятия. Эти сведения представляются в балансе предприятия. Основными факторами, определяющими экономическую деятельность, являются, во—первых, выполнение финансового плана и пополнение по мере возникновения потребности собственного оборота капитала за счет прибыли и, во—вторых, скорость оборачиваемости оборотных средств (активов).</w:t>
      </w:r>
    </w:p>
    <w:p w:rsidR="005216C0" w:rsidRPr="00045A6B" w:rsidRDefault="00EF39EE" w:rsidP="002B7F07">
      <w:pPr>
        <w:widowControl w:val="0"/>
        <w:spacing w:line="360" w:lineRule="auto"/>
        <w:ind w:firstLine="709"/>
        <w:jc w:val="both"/>
        <w:rPr>
          <w:noProof/>
        </w:rPr>
      </w:pPr>
      <w:r w:rsidRPr="00045A6B">
        <w:rPr>
          <w:noProof/>
        </w:rPr>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EF39EE" w:rsidRPr="00045A6B" w:rsidRDefault="00EF39EE" w:rsidP="002B7F07">
      <w:pPr>
        <w:widowControl w:val="0"/>
        <w:spacing w:line="360" w:lineRule="auto"/>
        <w:ind w:firstLine="709"/>
        <w:jc w:val="both"/>
        <w:rPr>
          <w:noProof/>
        </w:rPr>
      </w:pPr>
      <w:r w:rsidRPr="00045A6B">
        <w:rPr>
          <w:noProof/>
        </w:rPr>
        <w:t>Особое значение приобретает анализ эффективности производства на уровне экономически самостоятельного предприятия. Нерешенность возникающих экономических задач как внутренних, так и внешних, отражается на финансовых результатах деятельности предприятия. Поэтому важно использовать различные модели анализа для принятия решений по оптимизации результатов деятельности предприятия.</w:t>
      </w:r>
    </w:p>
    <w:p w:rsidR="00EF39EE" w:rsidRPr="00045A6B" w:rsidRDefault="00EF39EE" w:rsidP="002B7F07">
      <w:pPr>
        <w:widowControl w:val="0"/>
        <w:autoSpaceDE w:val="0"/>
        <w:autoSpaceDN w:val="0"/>
        <w:adjustRightInd w:val="0"/>
        <w:spacing w:line="360" w:lineRule="auto"/>
        <w:ind w:firstLine="709"/>
        <w:jc w:val="both"/>
        <w:rPr>
          <w:noProof/>
        </w:rPr>
      </w:pPr>
      <w:r w:rsidRPr="00045A6B">
        <w:rPr>
          <w:noProof/>
        </w:rPr>
        <w:t xml:space="preserve">Актуальность темы проявляется в том, что в условиях рыночных отношений, экономических кризисов, повышается самостоятельность предприятий, их экономическая и юридическая ответственность, возрастает значение финансовой устойчивости субъектов хозяйствования. </w:t>
      </w:r>
    </w:p>
    <w:p w:rsidR="00EF39EE" w:rsidRPr="00045A6B" w:rsidRDefault="00EF39EE" w:rsidP="002B7F07">
      <w:pPr>
        <w:widowControl w:val="0"/>
        <w:spacing w:line="360" w:lineRule="auto"/>
        <w:ind w:firstLine="709"/>
        <w:jc w:val="both"/>
        <w:rPr>
          <w:bCs/>
          <w:iCs/>
          <w:noProof/>
        </w:rPr>
      </w:pPr>
      <w:r w:rsidRPr="00045A6B">
        <w:rPr>
          <w:noProof/>
        </w:rPr>
        <w:t>Объект исследования - предприятие с ограниченной ответственностью «Форсаж». Предмет – финансово-хозяйственная деятельность предприятия.</w:t>
      </w:r>
    </w:p>
    <w:p w:rsidR="00EF39EE" w:rsidRPr="00045A6B" w:rsidRDefault="00EF39EE" w:rsidP="002B7F07">
      <w:pPr>
        <w:widowControl w:val="0"/>
        <w:spacing w:line="360" w:lineRule="auto"/>
        <w:ind w:firstLine="709"/>
        <w:jc w:val="both"/>
        <w:rPr>
          <w:noProof/>
        </w:rPr>
      </w:pPr>
      <w:r w:rsidRPr="00045A6B">
        <w:rPr>
          <w:bCs/>
          <w:iCs/>
          <w:noProof/>
        </w:rPr>
        <w:t>Цель</w:t>
      </w:r>
      <w:r w:rsidRPr="00045A6B">
        <w:rPr>
          <w:noProof/>
        </w:rPr>
        <w:t xml:space="preserve"> работы — анализ и оценка финансового состояния предприятия ООО «Форсаж», выявление резервов и разработка рекомендаций по его оптимизации. В соответствии с целью в работе поставлены и решены следующие </w:t>
      </w:r>
      <w:r w:rsidRPr="00045A6B">
        <w:rPr>
          <w:iCs/>
          <w:noProof/>
        </w:rPr>
        <w:t>задачи</w:t>
      </w:r>
      <w:r w:rsidRPr="00045A6B">
        <w:rPr>
          <w:noProof/>
        </w:rPr>
        <w:t>:</w:t>
      </w:r>
    </w:p>
    <w:p w:rsidR="00EF39EE" w:rsidRPr="00045A6B" w:rsidRDefault="00EF39EE" w:rsidP="002B7F07">
      <w:pPr>
        <w:widowControl w:val="0"/>
        <w:autoSpaceDE w:val="0"/>
        <w:autoSpaceDN w:val="0"/>
        <w:adjustRightInd w:val="0"/>
        <w:spacing w:line="360" w:lineRule="auto"/>
        <w:ind w:firstLine="709"/>
        <w:jc w:val="both"/>
        <w:rPr>
          <w:noProof/>
        </w:rPr>
      </w:pPr>
      <w:r w:rsidRPr="00045A6B">
        <w:rPr>
          <w:noProof/>
        </w:rPr>
        <w:t>1. Изучение теоретических источников анализа и оценки финансового состояния предприятий; диагностики вероятности банкротства субъектов хозяйствования, антикризисного управления предприятием и проблем оптимизации этой деятельности в условиях развитых рыночных отношений.</w:t>
      </w:r>
    </w:p>
    <w:p w:rsidR="00EF39EE" w:rsidRPr="00045A6B" w:rsidRDefault="00EF39EE" w:rsidP="002B7F07">
      <w:pPr>
        <w:widowControl w:val="0"/>
        <w:tabs>
          <w:tab w:val="left" w:pos="0"/>
          <w:tab w:val="center" w:pos="4818"/>
        </w:tabs>
        <w:spacing w:line="360" w:lineRule="auto"/>
        <w:ind w:firstLine="709"/>
        <w:jc w:val="both"/>
        <w:rPr>
          <w:noProof/>
        </w:rPr>
      </w:pPr>
      <w:r w:rsidRPr="00045A6B">
        <w:rPr>
          <w:noProof/>
        </w:rPr>
        <w:t>2. Анализ и оценка финансового состояния ООО «Форсаж».</w:t>
      </w:r>
    </w:p>
    <w:p w:rsidR="00EF39EE" w:rsidRPr="00045A6B" w:rsidRDefault="00EF39EE" w:rsidP="002B7F07">
      <w:pPr>
        <w:widowControl w:val="0"/>
        <w:tabs>
          <w:tab w:val="left" w:pos="0"/>
          <w:tab w:val="center" w:pos="4818"/>
        </w:tabs>
        <w:spacing w:line="360" w:lineRule="auto"/>
        <w:ind w:firstLine="709"/>
        <w:jc w:val="both"/>
        <w:rPr>
          <w:noProof/>
        </w:rPr>
      </w:pPr>
      <w:r w:rsidRPr="00045A6B">
        <w:rPr>
          <w:noProof/>
        </w:rPr>
        <w:t>3. Разработка мероприятий по оптимизации финансового состояния ООО «Форсаж» и предотвращения его несостоятельности.</w:t>
      </w:r>
    </w:p>
    <w:p w:rsidR="00EF39EE" w:rsidRPr="00045A6B" w:rsidRDefault="00EF39EE" w:rsidP="002B7F07">
      <w:pPr>
        <w:widowControl w:val="0"/>
        <w:autoSpaceDE w:val="0"/>
        <w:autoSpaceDN w:val="0"/>
        <w:adjustRightInd w:val="0"/>
        <w:spacing w:line="360" w:lineRule="auto"/>
        <w:ind w:firstLine="709"/>
        <w:jc w:val="both"/>
        <w:rPr>
          <w:noProof/>
        </w:rPr>
      </w:pPr>
      <w:r w:rsidRPr="00045A6B">
        <w:rPr>
          <w:noProof/>
        </w:rPr>
        <w:t>Достижение конечных результатов работы обусловило необходимость использования таких научных методов</w:t>
      </w:r>
      <w:r w:rsidRPr="00045A6B">
        <w:rPr>
          <w:bCs/>
          <w:iCs/>
          <w:noProof/>
        </w:rPr>
        <w:t xml:space="preserve"> </w:t>
      </w:r>
      <w:r w:rsidRPr="00045A6B">
        <w:rPr>
          <w:iCs/>
          <w:noProof/>
        </w:rPr>
        <w:t xml:space="preserve">и методик </w:t>
      </w:r>
      <w:r w:rsidRPr="00045A6B">
        <w:rPr>
          <w:noProof/>
        </w:rPr>
        <w:t>исследования как: экономико-статистические методы; горизонтальный и вертикальный анализ баланса; метод коэффициентов (относительных показателей); сравнительный и трендовый анализ; методика комплексного анализа финансового состояния предприятий; методика экспресс-анализа; методы прогнозирования возможного банкротства.</w:t>
      </w:r>
    </w:p>
    <w:p w:rsidR="00EF39EE" w:rsidRPr="00045A6B" w:rsidRDefault="00EF39EE" w:rsidP="002B7F07">
      <w:pPr>
        <w:widowControl w:val="0"/>
        <w:spacing w:line="360" w:lineRule="auto"/>
        <w:ind w:firstLine="709"/>
        <w:jc w:val="both"/>
        <w:rPr>
          <w:noProof/>
        </w:rPr>
      </w:pPr>
      <w:r w:rsidRPr="00045A6B">
        <w:rPr>
          <w:noProof/>
        </w:rPr>
        <w:t>Теоретической основой дипломной работы стали труды отечественных ученых-экономистов В.В.</w:t>
      </w:r>
      <w:r w:rsidR="002B7F07" w:rsidRPr="00045A6B">
        <w:rPr>
          <w:noProof/>
        </w:rPr>
        <w:t xml:space="preserve"> </w:t>
      </w:r>
      <w:r w:rsidRPr="00045A6B">
        <w:rPr>
          <w:noProof/>
        </w:rPr>
        <w:t>Ковалева, Г.В.</w:t>
      </w:r>
      <w:r w:rsidR="002B7F07" w:rsidRPr="00045A6B">
        <w:rPr>
          <w:noProof/>
        </w:rPr>
        <w:t xml:space="preserve"> </w:t>
      </w:r>
      <w:r w:rsidRPr="00045A6B">
        <w:rPr>
          <w:noProof/>
        </w:rPr>
        <w:t>Савицкой, Е.С. Стояновой и др.</w:t>
      </w:r>
    </w:p>
    <w:p w:rsidR="00EF39EE" w:rsidRPr="00045A6B" w:rsidRDefault="00EF39EE" w:rsidP="002B7F07">
      <w:pPr>
        <w:widowControl w:val="0"/>
        <w:spacing w:line="360" w:lineRule="auto"/>
        <w:ind w:firstLine="709"/>
        <w:jc w:val="both"/>
        <w:rPr>
          <w:noProof/>
        </w:rPr>
      </w:pPr>
      <w:r w:rsidRPr="00045A6B">
        <w:rPr>
          <w:noProof/>
        </w:rPr>
        <w:t>Информационной базой работы послужили разработки отечественных и зарубежных ученых в области финансового менеджмента и анализа финансово-хозяйственной деятельности предприятий.</w:t>
      </w:r>
    </w:p>
    <w:p w:rsidR="00EF39EE" w:rsidRPr="00045A6B" w:rsidRDefault="00EF39EE" w:rsidP="002B7F07">
      <w:pPr>
        <w:widowControl w:val="0"/>
        <w:spacing w:line="360" w:lineRule="auto"/>
        <w:ind w:firstLine="709"/>
        <w:jc w:val="both"/>
        <w:rPr>
          <w:noProof/>
        </w:rPr>
      </w:pPr>
      <w:r w:rsidRPr="00045A6B">
        <w:rPr>
          <w:noProof/>
        </w:rPr>
        <w:t>При выполнении работы использовались нормативно-правовые акты РФ, учебники и учебные пособия по финансовому менеджменту, антикризисному управлению, экономическому анализу, монографии и научные статьи, данные, полученные в ходе самостоятельно проведенных экономических исследований. Для решения поставленных в работе задач была использована годовая бухгалтерская и финансовая отчетность ООО «Форсаж» за 2006-2008 гг.</w:t>
      </w:r>
    </w:p>
    <w:p w:rsidR="002B7F07" w:rsidRPr="00045A6B" w:rsidRDefault="002B7F07" w:rsidP="002B7F07">
      <w:pPr>
        <w:widowControl w:val="0"/>
        <w:spacing w:line="360" w:lineRule="auto"/>
        <w:ind w:firstLine="709"/>
        <w:jc w:val="both"/>
        <w:rPr>
          <w:noProof/>
        </w:rPr>
      </w:pPr>
    </w:p>
    <w:p w:rsidR="00AE4B0B" w:rsidRPr="00045A6B" w:rsidRDefault="00EF39EE" w:rsidP="002B7F07">
      <w:pPr>
        <w:widowControl w:val="0"/>
        <w:spacing w:line="360" w:lineRule="auto"/>
        <w:ind w:firstLine="709"/>
        <w:jc w:val="both"/>
        <w:rPr>
          <w:noProof/>
        </w:rPr>
      </w:pPr>
      <w:r w:rsidRPr="00045A6B">
        <w:rPr>
          <w:noProof/>
        </w:rPr>
        <w:br w:type="page"/>
      </w:r>
      <w:r w:rsidR="005216C0" w:rsidRPr="00045A6B">
        <w:rPr>
          <w:noProof/>
        </w:rPr>
        <w:t>1. Теоретические основы диагностики финансового состояния предприятия-должника</w:t>
      </w:r>
    </w:p>
    <w:p w:rsidR="005216C0" w:rsidRPr="00045A6B" w:rsidRDefault="005216C0" w:rsidP="002B7F07">
      <w:pPr>
        <w:widowControl w:val="0"/>
        <w:spacing w:line="360" w:lineRule="auto"/>
        <w:ind w:firstLine="709"/>
        <w:jc w:val="both"/>
        <w:rPr>
          <w:noProof/>
        </w:rPr>
      </w:pPr>
    </w:p>
    <w:p w:rsidR="005216C0" w:rsidRPr="00045A6B" w:rsidRDefault="005216C0" w:rsidP="002B7F07">
      <w:pPr>
        <w:widowControl w:val="0"/>
        <w:spacing w:line="360" w:lineRule="auto"/>
        <w:ind w:firstLine="709"/>
        <w:jc w:val="both"/>
        <w:rPr>
          <w:noProof/>
        </w:rPr>
      </w:pPr>
      <w:r w:rsidRPr="00045A6B">
        <w:rPr>
          <w:noProof/>
        </w:rPr>
        <w:t>1.1 Цель и задачи анализа финансового состояния предприятия, виды анализа</w:t>
      </w:r>
    </w:p>
    <w:p w:rsidR="00D964D8" w:rsidRPr="00045A6B" w:rsidRDefault="00D964D8" w:rsidP="002B7F07">
      <w:pPr>
        <w:widowControl w:val="0"/>
        <w:spacing w:line="360" w:lineRule="auto"/>
        <w:ind w:firstLine="709"/>
        <w:jc w:val="both"/>
        <w:rPr>
          <w:noProof/>
        </w:rPr>
      </w:pP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Анализ экономической деятельности позволяет получить показатели, которые являются основой комплексного анализа и оценки предприятия как эмитента ценных бумаг и получателя кредитных ресурсов. Устойчивое финансовое состояние и хорошие финансовые результаты могут определять конкурентоспособность предприятия, гарантировать эффективность реализации интересов партнеров предприятия, вступающих с ним в финансовые отношения. Финансовое положение предприятия является результатом управления всей его финансово—хозяйственной деятельностью и определяет, таким образом, его комплексную оценку. Бухгалтерская отчётность хозяйствующих субъектов является основным средством коммуникации и важнейшим элементом информационного обеспечения финансового анализа.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 Основное требование к информации, представленной в отчетности, заключается в том, чтобы она была полезной для пользователей, т.е. чтобы эту информацию можно было использовать для принятия обоснованных деловых решений.</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В рыночной экономике финансовое состояние предприятия, по сути, отражает конечные результаты его деятельности, которые интересуют не только работников, но и партнеров по экономической деятельности, государственные, финансовые и налоговые органы. Практически все пользователи финансовых отчетов используют методы анализа финансового состояния предприятия для принятия решений по оптимизации своих интересов. Собственники предприятия – для обеспечения стабильности положения на рынке и повышения доходности капитала. Кредиторы анализируют финансовую отчетность для минимизации своих рисков по вкладам и займам. Поставщики и покупатели — для определения надежности деловых связей. Государство (налоговые органы) – для проверки правильности составления отчетных документов, расчета налогов; персонал предприятия — с точки зрения стабильности уровня заработанной платы и перспектив работы на данном предприятии.</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Об анализе финансового состояния, как самостоятельной области знаний, впервые заговорили в 20–30-е годы ХХ в. российские ученые А.К.</w:t>
      </w:r>
      <w:r w:rsidR="002B7F07" w:rsidRPr="00045A6B">
        <w:rPr>
          <w:noProof/>
        </w:rPr>
        <w:t xml:space="preserve"> </w:t>
      </w:r>
      <w:r w:rsidRPr="00045A6B">
        <w:rPr>
          <w:noProof/>
        </w:rPr>
        <w:t>Рощаковский, А.П.</w:t>
      </w:r>
      <w:r w:rsidR="002B7F07" w:rsidRPr="00045A6B">
        <w:rPr>
          <w:noProof/>
        </w:rPr>
        <w:t xml:space="preserve"> </w:t>
      </w:r>
      <w:r w:rsidRPr="00045A6B">
        <w:rPr>
          <w:noProof/>
        </w:rPr>
        <w:t>Рудановский, Н.А.</w:t>
      </w:r>
      <w:r w:rsidR="002B7F07" w:rsidRPr="00045A6B">
        <w:rPr>
          <w:noProof/>
        </w:rPr>
        <w:t xml:space="preserve"> </w:t>
      </w:r>
      <w:r w:rsidRPr="00045A6B">
        <w:rPr>
          <w:noProof/>
        </w:rPr>
        <w:t>Блатов, И.Р.</w:t>
      </w:r>
      <w:r w:rsidR="002B7F07" w:rsidRPr="00045A6B">
        <w:rPr>
          <w:noProof/>
        </w:rPr>
        <w:t xml:space="preserve"> </w:t>
      </w:r>
      <w:r w:rsidRPr="00045A6B">
        <w:rPr>
          <w:noProof/>
        </w:rPr>
        <w:t>Николаева, которые разрабатывали теорию балансоведения и сформировали основные постулаты финансового анализа. Поэтому анализ финансового состояния был выведен из общего экономического анализа в самостоятельную область знаний – науку «финансовый анализ». Анализ финансово-хозяйственной деятельности предприятий, как самостоятельная наука возник из необходимости принятия оптимальных и прогрессивных решений для улучшения их финансового состояния. А анализ финансового состояния это одно из важнейших условий успешного управления предприятием, поскольку результаты деятельности в любой сфере предпринимательства зависят от наличия и эффективности использования финансовых ресурсов [17, с. 8-9].</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Основным содержанием анализа финансового состояния является комплексное и системное изучение финансового состояния предприятия и факторов на него влияющих, и прогнозирование уровня доходности капитала предприятия. По мнению Любушина Н.П., Лещева В.Б., Дъякова В.Г., анализ ФСП обеспечивает решение следующих задач:</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1. Своевременная и объективная диагностика финансового состояния предприятия, установление «болевых точек» и изучение причин их образования.</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2. Поиск резервов улучшения финансового состояния предприятия, его платежеспособности и финансовой устойчивости.</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3. Разработка конкретных рекомендаций, направленных на более эффективное использование финансовых ресурсов и укрепление финансового состояния предприятия.</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4. Прогнозирование возможных финансовых результатов и разработка моделей финансового состояния при разнообразных вариантах использования ресурсов. [12, с. 135]</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Изучение литературных источников в области методики проведения анализа показывает, что имеется шесть основных видов анализа:</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горизонтальный (временной) анализ — сравнение каждой позиции учетной информации с предыдущим периодом;</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вертикальный (структурный) анализ — определение структуры итоговых показателей с выявлением влияния каждой позиции на результат;</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трендовый анализ — сравнение позиции отчетности с рядом предшествующих периодов и определение основных тенденций динамики показателей (трендов), очищенной от случайных влияний и индивидуальных особенностей отдельных периодов. С помощью тренда можно формировать возможные значения показателей в будущем (перспективный анализ);</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анализ относительных показателей (коэффициентов) — расчет отношений между отдельными позициями учетной информации или позициями разных форм отчетности, определение взаимосвязей между ними;</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сравнительный анализ — по сути, внутрихозяйственный анализ по отдельным или сводным показателям цехов, других подразделений, а также анализ показателей данного предприятия с показателями конкурентов, со среднеотраслевыми и средними данными предприятия;</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факторный анализ — анализ влияния отдельных факторов (причин) на результативный показатель с помощью детерминированных или стохастических приемов исследования. Факторный анализ может быть как прямым (собственно анализ), когда результативный показатель дробят на составные части, так и обратным (синтез), когда отдельные элементы соединяют в общий показатель.</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Расчет показателей финансового состояния основан на сравнении предприятий по большому количеству показателей, характеризующих финансовое состояние, рентабельность и деловую активность по сравнению с условным эталонным значением, являющимся оптимальные по сравниваемым показателям [30, с.336].</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Финансовое состояние, по мнению Селезневой Н.Н. и Ионовой А.Ф., характеризуется системой показателей, отражающих наличие, размещение и использование финансовых ресурсов организации. Расчет и анализ показателей финансового состояния производится по данным баланса организации в определенной последовательности [25, с.43].</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Обобщающие показатели складываются под воздействием вполне определенных экономических и других факторов. Различие понятий «показатель» и «фактор» условно, так как практически каждый показатель может рассматриваться как фактор другого показателя более высокого порядка, и наоборот. Для целей анализа важное значение имеет классификация факторов, деление их на внутренние (которые в свою очередь подразделяются на основные и не основные) и внешние. Классификация факторов, определяющих финансовые показатели, является основой классификации резервов. Различают резервы: повышения объема продукции; совершенствования структуры и ассортимента изделий; улучшения качества; снижения себестоимости продукции по элементам, по статьям затрат, или по центрам ответственности; повышения прибыльности продукции, укрепления финансового положения и повышения уровня рентабельности.</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По мнению А.Д. Шеремета и Е.В. Негашева, трем показателям наличия источников формирования запасов соответствуют три показателя обеспеченности запасов источниками их формирования:</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излишек или недостаток собственных оборотных средств, равный разнице величины собственных оборотных средств и величины запасов;</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излишек (+) или недостаток (—) долгосрочных источников формирования запасов, равный разнице величины долгосрочных источников формирования запасов и величины запасов;</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 излишек (+) или недостаток (—) общей величины основных источников формирования запасов, равный разнице величины основных источников формирования запасов и величины запасов. [31, с.156]</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Вычисление трех показателей обеспеченности запасов источниками их формирования позволяет классифицировать финансовые ситуации по степени их устойчивости. Можно выделить 4 типа финансовых ситуаций:</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1. Абсолютная устойчивость финансового состояния, встречающаяся редко, представляет собой крайний тип финансовой устойчивости. Она задается системой условий — излишек (+) собственных оборотных средств или равенством величин собственных оборотных средств и запасов.</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2. Нормальная устойчивость финансового состояния, гарантирующая его платежеспособность.</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3. 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счет пополнения реального собственного капитала увеличением собственных оборотных средств, а также за счет дополнительного привлечения долгосрочных кредитов и заемных средств.</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4. Кризисное финансовое состояние, при котором предприятие находится на грани банкротства, поскольку в данной ситуации денежные средства, краткосрочные финансовые вложения, дебиторская задолженность организации и прочие оборотные активы не покрывают даже его кредиторской задолженности (включая резервы предстоящих расходов и платежей) и прочие краткосрочные пассивы. Поскольку положительным фактором финансовой устойчивости является наличие источников формирования запасов, а отрицательным фактором — величина запасов, то основными способами выхода из неустойчивого и кризисного финансовых состояний будут: пополнение источников формирования запасов; оптимизация структуры источников формирования запасов; обоснованное снижение уровня запасов.</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Результатом анализа финансового состояния, по мнению</w:t>
      </w:r>
      <w:r w:rsidR="002B7F07" w:rsidRPr="00045A6B">
        <w:rPr>
          <w:noProof/>
        </w:rPr>
        <w:t xml:space="preserve"> Басовского Л.Е., Басовской Е.</w:t>
      </w:r>
      <w:r w:rsidRPr="00045A6B">
        <w:rPr>
          <w:noProof/>
        </w:rPr>
        <w:t>Н., является и вывод о банкротстве предприятия [19, с. 87].</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Банкротство — это неспособность субъекта хозяйствования платить по своим долговым обязательствам и финансировать текущую основную деятельность из-за отсутствия средств. Основной признак банкротства — неспособность предприятия выполнить требования кредиторов в течение определенного срока со дня наступления сроков платежей. По истечении этого срока кредиторы могут обратиться в арбитражный суд о признании предприятия—должника банкротом.</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Методы диагностики банкротства предполагают применение: трендового анализа обширной системы критериев и признаков; ограниченного круга показателей; интегральных показателей; рейтинговых оценок на базе рыночных критериев финансовой устойчивости предприятий; факторных регрессионных и дискриминантных моделей.</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Аналитик Шрендер Н.Г. в монографии «Анализ финансовой отчетности на практике» раскрывает основные тенденции анализа отчетности, рассматривая методики анализа бухгалтерского баланса, отчета о прибылях и убытках, приводит примеры расчета показателей [33, с. 115].</w:t>
      </w:r>
    </w:p>
    <w:p w:rsidR="00C072C5" w:rsidRPr="00045A6B" w:rsidRDefault="00C072C5" w:rsidP="002B7F07">
      <w:pPr>
        <w:widowControl w:val="0"/>
        <w:autoSpaceDE w:val="0"/>
        <w:autoSpaceDN w:val="0"/>
        <w:adjustRightInd w:val="0"/>
        <w:spacing w:line="360" w:lineRule="auto"/>
        <w:ind w:firstLine="709"/>
        <w:jc w:val="both"/>
        <w:rPr>
          <w:noProof/>
        </w:rPr>
      </w:pPr>
      <w:r w:rsidRPr="00045A6B">
        <w:rPr>
          <w:noProof/>
        </w:rPr>
        <w:t>Исследователь Тронин Ю.Н в учебном пособии «Анализ финансовой деятельности предприятия» раскрывает примеры расчета финансовых результатов различных сделок, кроме этого приводятся методы оценки финансового положения предприятия [27, с. 88].</w:t>
      </w:r>
    </w:p>
    <w:p w:rsidR="00C072C5" w:rsidRPr="00045A6B" w:rsidRDefault="00C072C5" w:rsidP="002B7F07">
      <w:pPr>
        <w:widowControl w:val="0"/>
        <w:spacing w:line="360" w:lineRule="auto"/>
        <w:ind w:firstLine="709"/>
        <w:jc w:val="both"/>
        <w:rPr>
          <w:noProof/>
        </w:rPr>
      </w:pPr>
      <w:r w:rsidRPr="00045A6B">
        <w:rPr>
          <w:noProof/>
        </w:rPr>
        <w:t>Рассмотрев теоретические основы анализа финансового состояния предприятия, перейдем к изучению методик анализа и его информационной базы.</w:t>
      </w:r>
    </w:p>
    <w:p w:rsidR="005216C0" w:rsidRPr="00045A6B" w:rsidRDefault="00C072C5" w:rsidP="002B7F07">
      <w:pPr>
        <w:widowControl w:val="0"/>
        <w:autoSpaceDE w:val="0"/>
        <w:autoSpaceDN w:val="0"/>
        <w:adjustRightInd w:val="0"/>
        <w:spacing w:line="360" w:lineRule="auto"/>
        <w:ind w:firstLine="709"/>
        <w:jc w:val="both"/>
        <w:rPr>
          <w:noProof/>
        </w:rPr>
      </w:pPr>
      <w:r w:rsidRPr="00045A6B">
        <w:rPr>
          <w:b/>
          <w:noProof/>
        </w:rPr>
        <w:br w:type="page"/>
      </w:r>
      <w:r w:rsidRPr="00045A6B">
        <w:rPr>
          <w:noProof/>
        </w:rPr>
        <w:t>1.2 Информационная база анализа и оценки финансового состояния предприятия</w:t>
      </w:r>
    </w:p>
    <w:p w:rsidR="005216C0" w:rsidRPr="00045A6B" w:rsidRDefault="005216C0" w:rsidP="002B7F07">
      <w:pPr>
        <w:widowControl w:val="0"/>
        <w:spacing w:line="360" w:lineRule="auto"/>
        <w:ind w:firstLine="709"/>
        <w:jc w:val="both"/>
        <w:rPr>
          <w:noProof/>
        </w:rPr>
      </w:pP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Результаты анализа финансового состояния во многом зависят от его правильной организации, планомерности его проведения и источников информационного и методического обеспечения. Все источники данных для анализа ФСП делятся на три группы: [17, с. 12]</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1. Нормативно—плановые источники – все типы планов, которые разрабатываются на предприятии, нормативные материалы, сметы, ценники, калькуляции, проектные задания и т.д.</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2. Источники информации учетного характера – все данные, которые содержат документы бухгалтерского, статистического и оперативного учета, а также все виды отчетности, первичная учетная документация.</w:t>
      </w:r>
    </w:p>
    <w:p w:rsidR="005D0DEC" w:rsidRPr="00045A6B" w:rsidRDefault="005D0DEC" w:rsidP="002B7F07">
      <w:pPr>
        <w:pStyle w:val="a9"/>
        <w:widowControl w:val="0"/>
        <w:spacing w:before="0" w:beforeAutospacing="0" w:after="0" w:afterAutospacing="0" w:line="360" w:lineRule="auto"/>
        <w:ind w:firstLine="709"/>
        <w:jc w:val="both"/>
        <w:rPr>
          <w:rFonts w:ascii="Times New Roman" w:hAnsi="Times New Roman" w:cs="Times New Roman"/>
          <w:bCs/>
          <w:noProof/>
          <w:color w:val="000000"/>
          <w:sz w:val="28"/>
          <w:szCs w:val="28"/>
        </w:rPr>
      </w:pPr>
      <w:r w:rsidRPr="00045A6B">
        <w:rPr>
          <w:rFonts w:ascii="Times New Roman" w:hAnsi="Times New Roman" w:cs="Times New Roman"/>
          <w:bCs/>
          <w:noProof/>
          <w:color w:val="000000"/>
          <w:sz w:val="28"/>
          <w:szCs w:val="28"/>
        </w:rPr>
        <w:t>3. Внеучетные источники – документы, регулирующие хозяйственную деятельность, а также данные, характеризующие изменение внешней среды функционирования предприятия: официальные документы (законы, постановления и т.д.), хозяйственно—правовые (договора, решения суда и т.д.), техническая и технологическая документация, информация об основных контрагентах предприятия, данные о состоянии рынка и др.</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bCs/>
          <w:noProof/>
        </w:rPr>
        <w:t>Основными нормативными документами при ведении бухгалтерского учета и составлении финансовой отчетности являются:</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1. Гражданский кодекс Российской Федерации. Части I и II.</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2. Налоговый кодекс Российской Федерации. Часть 1. Федеральный закон от 31.07.98 г. № 146-ФЗ (в ред. Федерального закона от 29.06.04 г. №58-ФЗ).</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3</w:t>
      </w:r>
      <w:r w:rsidRPr="00045A6B">
        <w:rPr>
          <w:iCs/>
          <w:noProof/>
        </w:rPr>
        <w:t xml:space="preserve">. </w:t>
      </w:r>
      <w:r w:rsidRPr="00045A6B">
        <w:rPr>
          <w:noProof/>
        </w:rPr>
        <w:t>Налоговый кодекс Российской Федерации. Часть 2. Федеральный закон от 05.08.2000 г. № 117-ФЗ (в ред. Федеральных законов от 29.12.2000г. № 166-ФЗ, от 31.12.02г. № 191-ФЗ и от 07.07.03 г. №117-ФЗ).</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4. Федеральный закон «О бухгалтерском учете» от 21.11.96 г. № 129-ФЗ. Закон имеет большое значение для развития бухгалтерского учета в стране, поскольку: повышает юридический статус норм бухгалтерского учета для коммерческих и некоммерческих организаций; закрепляет обязанность ведения бухгалтерского учета в юридических лицах; повышает статус норм бухгалтерского учета до уровня статуса норм другого законодательства.</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5. Положение по ведению бухгалтерского учета и бухгалтерской отчетности в Российской Федерации. Утверждено приказом Минфина РФ от 29.07.98 г. № 34н. В дальнейшем в него внесены изменения и дополнения приказами Минфина от 30.12.99 г. № 107 и от 24.03.2000 г. № 31н.</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6. 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 г. № 94н.</w:t>
      </w: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7. Бухгалтерский баланс (форма №1), построенный на классификации хозяйственных средств, Т.е. он состоит из двух равновесных частей: в одной отражаются средства по их составу (основные средства, производственные запасы, готовая продукция, денежные средства и т.д.), а в другой – по источникам формирования (уставный капитал, ссуды банка, задолженность поставщикам и т.д.).</w:t>
      </w:r>
    </w:p>
    <w:p w:rsidR="005D0DEC" w:rsidRPr="00045A6B" w:rsidRDefault="005D0DEC" w:rsidP="002B7F07">
      <w:pPr>
        <w:widowControl w:val="0"/>
        <w:spacing w:line="360" w:lineRule="auto"/>
        <w:ind w:firstLine="709"/>
        <w:jc w:val="both"/>
        <w:rPr>
          <w:noProof/>
        </w:rPr>
      </w:pPr>
      <w:r w:rsidRPr="00045A6B">
        <w:rPr>
          <w:noProof/>
        </w:rPr>
        <w:t>В условиях рыночной экономики бухгалтерская отчётность хозяйствующих субъектов становится основным средством коммуникации и важнейшим элементом информационного обеспечения финансового анализа.</w:t>
      </w:r>
    </w:p>
    <w:p w:rsidR="005D0DEC" w:rsidRPr="00045A6B" w:rsidRDefault="005D0DEC" w:rsidP="002B7F07">
      <w:pPr>
        <w:widowControl w:val="0"/>
        <w:spacing w:line="360" w:lineRule="auto"/>
        <w:ind w:firstLine="709"/>
        <w:jc w:val="both"/>
        <w:rPr>
          <w:noProof/>
        </w:rPr>
      </w:pPr>
      <w:r w:rsidRPr="00045A6B">
        <w:rPr>
          <w:noProof/>
        </w:rPr>
        <w:t>Любое предприятие в той или иной степени постоянно нуждается в дополнительных источниках финансирования. Найти их можно на рынке капиталов, привлекая потенциальных инвесторов и кредиторов путём объективного информирования их о своей финансово-хозяйственной деятельности, то есть в основном с помощью финансовой отчётности.</w:t>
      </w:r>
    </w:p>
    <w:p w:rsidR="005D0DEC" w:rsidRPr="00045A6B" w:rsidRDefault="005D0DEC" w:rsidP="002B7F07">
      <w:pPr>
        <w:widowControl w:val="0"/>
        <w:spacing w:line="360" w:lineRule="auto"/>
        <w:ind w:firstLine="709"/>
        <w:jc w:val="both"/>
        <w:rPr>
          <w:noProof/>
        </w:rPr>
      </w:pPr>
      <w:r w:rsidRPr="00045A6B">
        <w:rPr>
          <w:noProof/>
        </w:rPr>
        <w:t>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 Основное требование к информации, представленной в отчетности заключается в том, чтобы она была полезной для пользователей, т.е. чтобы эту информацию можно было использовать для принятия обоснованных деловых решений. Чтобы быть полезной, информация должна отвечать соответствующим критериям.</w:t>
      </w:r>
    </w:p>
    <w:p w:rsidR="005D0DEC" w:rsidRPr="00045A6B" w:rsidRDefault="005D0DEC" w:rsidP="002B7F07">
      <w:pPr>
        <w:widowControl w:val="0"/>
        <w:spacing w:line="360" w:lineRule="auto"/>
        <w:ind w:firstLine="709"/>
        <w:jc w:val="both"/>
        <w:rPr>
          <w:noProof/>
        </w:rPr>
      </w:pPr>
      <w:r w:rsidRPr="00045A6B">
        <w:rPr>
          <w:noProof/>
        </w:rPr>
        <w:t>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w:t>
      </w:r>
    </w:p>
    <w:p w:rsidR="005D0DEC" w:rsidRPr="00045A6B" w:rsidRDefault="005D0DEC" w:rsidP="002B7F07">
      <w:pPr>
        <w:widowControl w:val="0"/>
        <w:spacing w:line="360" w:lineRule="auto"/>
        <w:ind w:firstLine="709"/>
        <w:jc w:val="both"/>
        <w:rPr>
          <w:noProof/>
        </w:rPr>
      </w:pPr>
      <w:r w:rsidRPr="00045A6B">
        <w:rPr>
          <w:noProof/>
        </w:rPr>
        <w:t>Достоверность информации определяется ее правдивостью, преобладанием экономического содержания над юридической формой, возможностью проверки и документальной обоснованностью. Информация считается правдивой, если она не содержит ошибок и пристрастных оценок, а также не фальсифицирует событий хозяйственной жизни.</w:t>
      </w:r>
    </w:p>
    <w:p w:rsidR="005D0DEC" w:rsidRPr="00045A6B" w:rsidRDefault="005D0DEC" w:rsidP="002B7F07">
      <w:pPr>
        <w:widowControl w:val="0"/>
        <w:spacing w:line="360" w:lineRule="auto"/>
        <w:ind w:firstLine="709"/>
        <w:jc w:val="both"/>
        <w:rPr>
          <w:noProof/>
        </w:rPr>
      </w:pPr>
      <w:r w:rsidRPr="00045A6B">
        <w:rPr>
          <w:noProof/>
        </w:rPr>
        <w:t>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5D0DEC" w:rsidRPr="00045A6B" w:rsidRDefault="005D0DEC" w:rsidP="002B7F07">
      <w:pPr>
        <w:widowControl w:val="0"/>
        <w:spacing w:line="360" w:lineRule="auto"/>
        <w:ind w:firstLine="709"/>
        <w:jc w:val="both"/>
        <w:rPr>
          <w:noProof/>
        </w:rPr>
      </w:pPr>
      <w:r w:rsidRPr="00045A6B">
        <w:rPr>
          <w:noProof/>
        </w:rPr>
        <w:t>Понятность означает, что пользователи могут понять содержание отчетности без специальной профессиональной подготовки.</w:t>
      </w:r>
    </w:p>
    <w:p w:rsidR="005D0DEC" w:rsidRPr="00045A6B" w:rsidRDefault="005D0DEC" w:rsidP="002B7F07">
      <w:pPr>
        <w:widowControl w:val="0"/>
        <w:spacing w:line="360" w:lineRule="auto"/>
        <w:ind w:firstLine="709"/>
        <w:jc w:val="both"/>
        <w:rPr>
          <w:noProof/>
        </w:rPr>
      </w:pPr>
      <w:r w:rsidRPr="00045A6B">
        <w:rPr>
          <w:noProof/>
        </w:rPr>
        <w:t>Сопоставимость требует, чтобы данные о деятельности предприятия были сопоставимы с аналогичной информацией о деятельности других фирм.</w:t>
      </w:r>
    </w:p>
    <w:p w:rsidR="005D0DEC" w:rsidRPr="00045A6B" w:rsidRDefault="005D0DEC" w:rsidP="002B7F07">
      <w:pPr>
        <w:widowControl w:val="0"/>
        <w:spacing w:line="360" w:lineRule="auto"/>
        <w:ind w:firstLine="709"/>
        <w:jc w:val="both"/>
        <w:rPr>
          <w:noProof/>
        </w:rPr>
      </w:pPr>
      <w:r w:rsidRPr="00045A6B">
        <w:rPr>
          <w:noProof/>
        </w:rPr>
        <w:t>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w:t>
      </w:r>
    </w:p>
    <w:p w:rsidR="005D0DEC" w:rsidRPr="00045A6B" w:rsidRDefault="005D0DEC" w:rsidP="002B7F07">
      <w:pPr>
        <w:widowControl w:val="0"/>
        <w:spacing w:line="360" w:lineRule="auto"/>
        <w:ind w:firstLine="709"/>
        <w:jc w:val="both"/>
        <w:rPr>
          <w:noProof/>
        </w:rPr>
      </w:pPr>
      <w:r w:rsidRPr="00045A6B">
        <w:rPr>
          <w:noProof/>
        </w:rPr>
        <w:t>Конфиденциальность требует, чтобы отчетная информация не содержала данных, которые могут нанести ущерб конкурентным позициям предприятия.</w:t>
      </w:r>
    </w:p>
    <w:p w:rsidR="005D0DEC" w:rsidRPr="00045A6B" w:rsidRDefault="005D0DEC" w:rsidP="002B7F07">
      <w:pPr>
        <w:widowControl w:val="0"/>
        <w:spacing w:line="360" w:lineRule="auto"/>
        <w:ind w:firstLine="709"/>
        <w:jc w:val="both"/>
        <w:rPr>
          <w:noProof/>
        </w:rPr>
      </w:pPr>
      <w:r w:rsidRPr="00045A6B">
        <w:rPr>
          <w:noProof/>
        </w:rPr>
        <w:t>Пользователи информации различны, цели их конкурентны, а нередко и противоположны. Классификация пользователей бухгалтерской отчётности может быть выполнена различными способами, однако, как правило, выделяют три укрупнённые их группы: пользователи, внешние по отношению к конкретному предприятию; сами предприятия (точнее их управленческий персонал); собственно бухгалтеры.</w:t>
      </w:r>
    </w:p>
    <w:p w:rsidR="002B7F07" w:rsidRPr="00045A6B" w:rsidRDefault="002B7F07" w:rsidP="002B7F07">
      <w:pPr>
        <w:widowControl w:val="0"/>
        <w:autoSpaceDE w:val="0"/>
        <w:autoSpaceDN w:val="0"/>
        <w:adjustRightInd w:val="0"/>
        <w:spacing w:line="360" w:lineRule="auto"/>
        <w:ind w:firstLine="709"/>
        <w:jc w:val="both"/>
        <w:rPr>
          <w:noProof/>
        </w:rPr>
      </w:pPr>
    </w:p>
    <w:p w:rsidR="005D0DEC" w:rsidRPr="00045A6B" w:rsidRDefault="005D0DEC" w:rsidP="002B7F07">
      <w:pPr>
        <w:widowControl w:val="0"/>
        <w:autoSpaceDE w:val="0"/>
        <w:autoSpaceDN w:val="0"/>
        <w:adjustRightInd w:val="0"/>
        <w:spacing w:line="360" w:lineRule="auto"/>
        <w:ind w:firstLine="709"/>
        <w:jc w:val="both"/>
        <w:rPr>
          <w:noProof/>
        </w:rPr>
      </w:pPr>
      <w:r w:rsidRPr="00045A6B">
        <w:rPr>
          <w:noProof/>
        </w:rPr>
        <w:t>1.3 Система показателей анализа и оценки финансового состояния предприятия</w:t>
      </w:r>
    </w:p>
    <w:p w:rsidR="005216C0" w:rsidRPr="00045A6B" w:rsidRDefault="005216C0" w:rsidP="002B7F07">
      <w:pPr>
        <w:widowControl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szCs w:val="22"/>
        </w:rPr>
      </w:pPr>
      <w:r w:rsidRPr="00045A6B">
        <w:rPr>
          <w:noProof/>
          <w:szCs w:val="22"/>
        </w:rPr>
        <w:t>Рассмотрим систему показателей анализа и оценки финансового состояния предприятия. Одним из индикаторов финансового положения предприятия является его платежеспособность, т.е. возможность наличными денежными ресурсами своевременно погашать свои платежные обязательства. Внешний анализ платежеспособности осуществляется, как правило, на основе изучения показателей ликвидности.</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szCs w:val="22"/>
        </w:rPr>
        <w:t>Под ликвидностью актива понимается способность его трансформации в денежные средства, а степень ликвидности актива определяется промежутком времени, необходимом для его превращения в денежную форму. Чем меньше требуется времени для инкассации данного актива, тем выше его ликвидность. При этом следует различать понятие ликвидности совокупных активов как возможность их быстрой реализации при банкротстве и самоликвидации предприятия и понятие ликвидности оборотных активов, обеспечивающей текущую платежеспособность. Здесь имеется в виду, что каждый вид оборотных активов должен пройти соответствующие стадии операционного цикла, прежде чем трансформироваться в денежную наличность. Так, например, денежные средства (ДС), вложенные в производственные запасы (П3), должны последовательно пройти стадии незавершенного производства (НП), готовой продукции (ГП), дебиторской задолженности (ДЗ) и только после этого они придут к своей исходной форме.</w:t>
      </w:r>
    </w:p>
    <w:p w:rsidR="00E642AC" w:rsidRPr="00045A6B" w:rsidRDefault="00541168" w:rsidP="002B7F07">
      <w:pPr>
        <w:widowControl w:val="0"/>
        <w:autoSpaceDE w:val="0"/>
        <w:autoSpaceDN w:val="0"/>
        <w:adjustRightInd w:val="0"/>
        <w:spacing w:line="360" w:lineRule="auto"/>
        <w:ind w:firstLine="709"/>
        <w:jc w:val="both"/>
        <w:rPr>
          <w:noProof/>
          <w:szCs w:val="22"/>
        </w:rPr>
      </w:pPr>
      <w:r w:rsidRPr="00045A6B">
        <w:rPr>
          <w:noProof/>
        </w:rPr>
        <w:t xml:space="preserve">Ликвидность баланса </w:t>
      </w:r>
      <w:r w:rsidR="00E642AC" w:rsidRPr="00045A6B">
        <w:rPr>
          <w:noProof/>
        </w:rPr>
        <w:t>-</w:t>
      </w:r>
      <w:r w:rsidRPr="00045A6B">
        <w:rPr>
          <w:noProof/>
        </w:rPr>
        <w:t xml:space="preserve"> возможность субъекта хозяйствования обратить активы в наличность и погасить свои платежные обязательства, а точнее </w:t>
      </w:r>
      <w:r w:rsidR="00E642AC" w:rsidRPr="00045A6B">
        <w:rPr>
          <w:noProof/>
        </w:rPr>
        <w:t>-</w:t>
      </w:r>
      <w:r w:rsidRPr="00045A6B">
        <w:rPr>
          <w:noProof/>
        </w:rPr>
        <w:t xml:space="preserve"> 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платежных обязательств.</w:t>
      </w:r>
      <w:r w:rsidR="00E642AC" w:rsidRPr="00045A6B">
        <w:rPr>
          <w:noProof/>
        </w:rPr>
        <w:t xml:space="preserve"> </w:t>
      </w:r>
      <w:r w:rsidRPr="00045A6B">
        <w:rPr>
          <w:noProof/>
          <w:szCs w:val="22"/>
        </w:rPr>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szCs w:val="22"/>
        </w:rPr>
        <w:t>Первая группа (А</w:t>
      </w:r>
      <w:r w:rsidRPr="00045A6B">
        <w:rPr>
          <w:noProof/>
          <w:szCs w:val="22"/>
          <w:vertAlign w:val="subscript"/>
        </w:rPr>
        <w:t>1</w:t>
      </w:r>
      <w:r w:rsidRPr="00045A6B">
        <w:rPr>
          <w:noProof/>
          <w:szCs w:val="22"/>
        </w:rPr>
        <w:t>) включает в себя абсолютно ликвидные активы такие как денежная наличность и краткосрочные финансовые вложения. Ко второй группе (А</w:t>
      </w:r>
      <w:r w:rsidRPr="00045A6B">
        <w:rPr>
          <w:noProof/>
          <w:szCs w:val="22"/>
          <w:vertAlign w:val="subscript"/>
        </w:rPr>
        <w:t>2</w:t>
      </w:r>
      <w:r w:rsidRPr="00045A6B">
        <w:rPr>
          <w:noProof/>
          <w:szCs w:val="22"/>
        </w:rPr>
        <w:t>) относятся быстро реализуемые активы: товары отгруженные, дебиторская задолженность со сроком погашения до 12 месяцев и НДС по приобретенным ценностям. Ликвидность этой группы оборотных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w:t>
      </w:r>
      <w:r w:rsidR="00E642AC" w:rsidRPr="00045A6B">
        <w:rPr>
          <w:noProof/>
          <w:szCs w:val="22"/>
        </w:rPr>
        <w:t xml:space="preserve"> </w:t>
      </w:r>
      <w:r w:rsidRPr="00045A6B">
        <w:rPr>
          <w:noProof/>
          <w:szCs w:val="22"/>
        </w:rPr>
        <w:t>Третья группа (А</w:t>
      </w:r>
      <w:r w:rsidRPr="00045A6B">
        <w:rPr>
          <w:noProof/>
          <w:szCs w:val="22"/>
          <w:vertAlign w:val="subscript"/>
        </w:rPr>
        <w:t>3</w:t>
      </w:r>
      <w:r w:rsidRPr="00045A6B">
        <w:rPr>
          <w:noProof/>
          <w:szCs w:val="22"/>
        </w:rPr>
        <w:t>) — это медленно реализуемые активы (производственные запасы, незавершенное производство, готовая продукция, товары), для трансформации которых в денежную наличность понадобится значительно больший срок. Четвертая группа (А</w:t>
      </w:r>
      <w:r w:rsidRPr="00045A6B">
        <w:rPr>
          <w:noProof/>
          <w:szCs w:val="22"/>
          <w:vertAlign w:val="subscript"/>
        </w:rPr>
        <w:t>4</w:t>
      </w:r>
      <w:r w:rsidRPr="00045A6B">
        <w:rPr>
          <w:noProof/>
          <w:szCs w:val="22"/>
        </w:rPr>
        <w:t>) — это труднореализуемые активы, куда входят основные средства, нематериальные активы, долгосрочные финансовые вложения, незавершенное строительство, дебиторская задолженность, платежи по которой ожидаются более чем через 12 месяцев.</w:t>
      </w:r>
    </w:p>
    <w:p w:rsidR="00541168" w:rsidRPr="00045A6B" w:rsidRDefault="00541168" w:rsidP="002B7F07">
      <w:pPr>
        <w:widowControl w:val="0"/>
        <w:autoSpaceDE w:val="0"/>
        <w:autoSpaceDN w:val="0"/>
        <w:adjustRightInd w:val="0"/>
        <w:spacing w:line="360" w:lineRule="auto"/>
        <w:ind w:firstLine="709"/>
        <w:jc w:val="both"/>
        <w:rPr>
          <w:noProof/>
          <w:szCs w:val="22"/>
        </w:rPr>
      </w:pPr>
      <w:r w:rsidRPr="00045A6B">
        <w:rPr>
          <w:noProof/>
          <w:szCs w:val="22"/>
        </w:rPr>
        <w:t>Соответственно на 4 группы разбиваются и обязательства предприятия. П</w:t>
      </w:r>
      <w:r w:rsidRPr="00045A6B">
        <w:rPr>
          <w:noProof/>
          <w:szCs w:val="22"/>
          <w:vertAlign w:val="subscript"/>
        </w:rPr>
        <w:t>1</w:t>
      </w:r>
      <w:r w:rsidRPr="00045A6B">
        <w:rPr>
          <w:noProof/>
          <w:szCs w:val="22"/>
        </w:rPr>
        <w:t xml:space="preserve"> — наиболее срочные обязательства, которые должны быть погашены в течение текущего месяца (кредиторская задолженность и кредиты банка, сроки возврата которых наступили). П</w:t>
      </w:r>
      <w:r w:rsidRPr="00045A6B">
        <w:rPr>
          <w:noProof/>
          <w:szCs w:val="22"/>
          <w:vertAlign w:val="subscript"/>
        </w:rPr>
        <w:t>2</w:t>
      </w:r>
      <w:r w:rsidRPr="00045A6B">
        <w:rPr>
          <w:noProof/>
          <w:szCs w:val="22"/>
        </w:rPr>
        <w:t xml:space="preserve"> — среднесрочные обязательства со сроком погашения до одного года (краткосрочные кредиты банка). П</w:t>
      </w:r>
      <w:r w:rsidRPr="00045A6B">
        <w:rPr>
          <w:noProof/>
          <w:szCs w:val="22"/>
          <w:vertAlign w:val="subscript"/>
        </w:rPr>
        <w:t>3</w:t>
      </w:r>
      <w:r w:rsidRPr="00045A6B">
        <w:rPr>
          <w:noProof/>
          <w:szCs w:val="22"/>
        </w:rPr>
        <w:t xml:space="preserve"> — долгосрочные обязательства (кредиты банка и займы). П</w:t>
      </w:r>
      <w:r w:rsidRPr="00045A6B">
        <w:rPr>
          <w:noProof/>
          <w:szCs w:val="22"/>
          <w:vertAlign w:val="subscript"/>
        </w:rPr>
        <w:t>4</w:t>
      </w:r>
      <w:r w:rsidRPr="00045A6B">
        <w:rPr>
          <w:noProof/>
          <w:szCs w:val="22"/>
        </w:rPr>
        <w:t xml:space="preserve"> — собственный капитал предприятия. Баланс считается абсолютно ликвидным, если:</w:t>
      </w:r>
    </w:p>
    <w:p w:rsidR="002B7F07" w:rsidRPr="00045A6B" w:rsidRDefault="002B7F07" w:rsidP="002B7F07">
      <w:pPr>
        <w:widowControl w:val="0"/>
        <w:autoSpaceDE w:val="0"/>
        <w:autoSpaceDN w:val="0"/>
        <w:adjustRightInd w:val="0"/>
        <w:spacing w:line="360" w:lineRule="auto"/>
        <w:ind w:firstLine="709"/>
        <w:jc w:val="both"/>
        <w:rPr>
          <w:noProof/>
          <w:szCs w:val="22"/>
        </w:rPr>
      </w:pPr>
    </w:p>
    <w:p w:rsidR="00541168" w:rsidRPr="00045A6B" w:rsidRDefault="00541168" w:rsidP="002B7F07">
      <w:pPr>
        <w:widowControl w:val="0"/>
        <w:autoSpaceDE w:val="0"/>
        <w:autoSpaceDN w:val="0"/>
        <w:adjustRightInd w:val="0"/>
        <w:spacing w:line="360" w:lineRule="auto"/>
        <w:ind w:firstLine="709"/>
        <w:jc w:val="both"/>
        <w:rPr>
          <w:noProof/>
          <w:szCs w:val="22"/>
        </w:rPr>
      </w:pPr>
      <w:r w:rsidRPr="00045A6B">
        <w:rPr>
          <w:noProof/>
          <w:szCs w:val="22"/>
        </w:rPr>
        <w:t>А</w:t>
      </w:r>
      <w:r w:rsidRPr="00045A6B">
        <w:rPr>
          <w:noProof/>
          <w:szCs w:val="22"/>
          <w:vertAlign w:val="subscript"/>
        </w:rPr>
        <w:t>1</w:t>
      </w:r>
      <w:r w:rsidR="00DB238B">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v:imagedata r:id="rId7" o:title=""/>
          </v:shape>
        </w:pict>
      </w:r>
      <w:r w:rsidRPr="00045A6B">
        <w:rPr>
          <w:noProof/>
          <w:szCs w:val="22"/>
        </w:rPr>
        <w:t>П</w:t>
      </w:r>
      <w:r w:rsidRPr="00045A6B">
        <w:rPr>
          <w:noProof/>
          <w:szCs w:val="22"/>
          <w:vertAlign w:val="subscript"/>
        </w:rPr>
        <w:t xml:space="preserve">1; </w:t>
      </w:r>
      <w:r w:rsidRPr="00045A6B">
        <w:rPr>
          <w:noProof/>
          <w:szCs w:val="22"/>
        </w:rPr>
        <w:t>А</w:t>
      </w:r>
      <w:r w:rsidRPr="00045A6B">
        <w:rPr>
          <w:noProof/>
          <w:szCs w:val="22"/>
          <w:vertAlign w:val="subscript"/>
        </w:rPr>
        <w:t>2</w:t>
      </w:r>
      <w:r w:rsidR="00DB238B">
        <w:rPr>
          <w:noProof/>
          <w:szCs w:val="22"/>
        </w:rPr>
        <w:pict>
          <v:shape id="_x0000_i1026" type="#_x0000_t75" style="width:9.75pt;height:12pt">
            <v:imagedata r:id="rId7" o:title=""/>
          </v:shape>
        </w:pict>
      </w:r>
      <w:r w:rsidRPr="00045A6B">
        <w:rPr>
          <w:noProof/>
          <w:szCs w:val="22"/>
        </w:rPr>
        <w:t>П</w:t>
      </w:r>
      <w:r w:rsidRPr="00045A6B">
        <w:rPr>
          <w:noProof/>
          <w:szCs w:val="22"/>
          <w:vertAlign w:val="subscript"/>
        </w:rPr>
        <w:t>2;</w:t>
      </w:r>
      <w:r w:rsidRPr="00045A6B">
        <w:rPr>
          <w:noProof/>
          <w:szCs w:val="22"/>
        </w:rPr>
        <w:t>А</w:t>
      </w:r>
      <w:r w:rsidRPr="00045A6B">
        <w:rPr>
          <w:noProof/>
          <w:szCs w:val="22"/>
          <w:vertAlign w:val="subscript"/>
        </w:rPr>
        <w:t>3</w:t>
      </w:r>
      <w:r w:rsidR="00DB238B">
        <w:rPr>
          <w:noProof/>
          <w:szCs w:val="22"/>
        </w:rPr>
        <w:pict>
          <v:shape id="_x0000_i1027" type="#_x0000_t75" style="width:9.75pt;height:12pt">
            <v:imagedata r:id="rId7" o:title=""/>
          </v:shape>
        </w:pict>
      </w:r>
      <w:r w:rsidRPr="00045A6B">
        <w:rPr>
          <w:noProof/>
          <w:szCs w:val="22"/>
        </w:rPr>
        <w:t>П</w:t>
      </w:r>
      <w:r w:rsidRPr="00045A6B">
        <w:rPr>
          <w:noProof/>
          <w:szCs w:val="22"/>
          <w:vertAlign w:val="subscript"/>
        </w:rPr>
        <w:t>3;</w:t>
      </w:r>
      <w:r w:rsidRPr="00045A6B">
        <w:rPr>
          <w:noProof/>
          <w:szCs w:val="22"/>
        </w:rPr>
        <w:t>А</w:t>
      </w:r>
      <w:r w:rsidRPr="00045A6B">
        <w:rPr>
          <w:noProof/>
          <w:szCs w:val="22"/>
          <w:vertAlign w:val="subscript"/>
        </w:rPr>
        <w:t>4</w:t>
      </w:r>
      <w:r w:rsidR="00DB238B">
        <w:rPr>
          <w:noProof/>
          <w:szCs w:val="22"/>
        </w:rPr>
        <w:pict>
          <v:shape id="_x0000_i1028" type="#_x0000_t75" style="width:9.75pt;height:12pt">
            <v:imagedata r:id="rId8" o:title=""/>
          </v:shape>
        </w:pict>
      </w:r>
      <w:r w:rsidRPr="00045A6B">
        <w:rPr>
          <w:noProof/>
          <w:szCs w:val="22"/>
        </w:rPr>
        <w:t>П</w:t>
      </w:r>
      <w:r w:rsidRPr="00045A6B">
        <w:rPr>
          <w:noProof/>
          <w:szCs w:val="20"/>
        </w:rPr>
        <w:t>4</w:t>
      </w:r>
      <w:r w:rsidRPr="00045A6B">
        <w:rPr>
          <w:noProof/>
          <w:szCs w:val="20"/>
        </w:rPr>
        <w:tab/>
      </w:r>
      <w:r w:rsidRPr="00045A6B">
        <w:rPr>
          <w:noProof/>
          <w:szCs w:val="20"/>
        </w:rPr>
        <w:tab/>
      </w:r>
      <w:r w:rsidRPr="00045A6B">
        <w:rPr>
          <w:noProof/>
          <w:szCs w:val="20"/>
        </w:rPr>
        <w:tab/>
      </w:r>
      <w:r w:rsidR="002B7F07" w:rsidRPr="00045A6B">
        <w:rPr>
          <w:noProof/>
          <w:szCs w:val="20"/>
        </w:rPr>
        <w:t xml:space="preserve"> </w:t>
      </w:r>
      <w:r w:rsidRPr="00045A6B">
        <w:rPr>
          <w:noProof/>
          <w:szCs w:val="22"/>
        </w:rPr>
        <w:t>(1)</w:t>
      </w:r>
    </w:p>
    <w:p w:rsidR="00541168" w:rsidRPr="00045A6B" w:rsidRDefault="002B7F07" w:rsidP="002B7F07">
      <w:pPr>
        <w:widowControl w:val="0"/>
        <w:autoSpaceDE w:val="0"/>
        <w:autoSpaceDN w:val="0"/>
        <w:adjustRightInd w:val="0"/>
        <w:spacing w:line="360" w:lineRule="auto"/>
        <w:ind w:firstLine="709"/>
        <w:jc w:val="both"/>
        <w:rPr>
          <w:noProof/>
        </w:rPr>
      </w:pPr>
      <w:r w:rsidRPr="00045A6B">
        <w:rPr>
          <w:noProof/>
          <w:szCs w:val="21"/>
        </w:rPr>
        <w:br w:type="page"/>
      </w:r>
      <w:r w:rsidR="00541168" w:rsidRPr="00045A6B">
        <w:rPr>
          <w:noProof/>
          <w:szCs w:val="21"/>
        </w:rPr>
        <w:t xml:space="preserve">Наряду с абсолютными показателями для оценки ликвидности предприятия рассчитывают следующие относительные показатели: коэффициент текущей ликвидности, коэффициент быстрой ликвидности и коэффициент абсолютной ликвидности. </w:t>
      </w:r>
      <w:r w:rsidR="00541168" w:rsidRPr="00045A6B">
        <w:rPr>
          <w:noProof/>
          <w:szCs w:val="22"/>
        </w:rPr>
        <w:t>Данные показатели представляют интерес не только для руководства предприятия, но и для внешних субъектов анализа: коэффициент абсолютной ликвидности представляет интерес для поставщиков сырья и материалов, коэффициент быстрой ликвидности — для банков, коэффициент текущей ликвидности — для инвесторов.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szCs w:val="22"/>
        </w:rPr>
        <w:t>Коэффициент абсолютной ликвидности (норма денежных резервов) определяется отношением денежных средств и краткосрочных финансовых вложений ко всей сумме краткосрочных долгов предприятия. Его уровень показывает, какая часть краткосрочных обязательств может быть погашена за счет имеющейся денежной наличности. Чем выше его величина, тем больше гарантия погашения долгов. Однако и при небольшом его значении предприятие может быть всегда платежеспособным, если сумеет сбалансировать и синхронизировать приток и отток денежных средств по объему и срокам. Поэтому каких—либо общих нормативов и рекомендаций по уровню данного показателя не существует. Дополняет общую картину платежеспособности предприятия наличие или отсутствие у него просроченных обязательств, их частота и длительность.</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szCs w:val="22"/>
        </w:rPr>
        <w:t>Коэффициент быстрой (срочной) ликвидности — отношение денежных средств, краткосрочных финансовых вложений НДС по приобретенным ценностям и краткосрочной дебиторской задолженности, платежи по которой ожидаются в течение 12 месяцев после отчетной даты, к сумме краткосрочных финансовых обязательств. Удовлетворяет обычно соотношение 0,7—1. Однако оно может оказаться недостаточным, если большую долю ликвидных средств составляет дебиторская задолженность, часть которой трудно своевременно взыскать. В таких случаях требуется соотношение большее. Если в составе оборотных активов значительную долю занимают денежные средства и их эквиваленты (ценные бумаги), то это соотношение может быть меньшим.</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szCs w:val="22"/>
        </w:rPr>
        <w:t>Коэффициент текущей ликвидности (общий коэффициент покрытия долгов) — отношение всей суммы оборотных активов, включая запасы за минусом расходов будущих периодов, к общей сумме краткосрочных обязательств. Он показывает степень, в которой оборотные активы покрывают оборотные пассивы. Превышение оборотных активов над краткосрочными финансовыми обязательствами обеспечивает резервный запас для компенсации убытков, которые может понести предприятие при размещении и ликвидации всех оборотных активов, кроме наличности. Чем больше величина этого запаса, тем больше уверенность кредиторов, что долги будут погашены. Удовлетворяет обычно коэффициент 2.</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Финансовое состояние предприятия, его устойчивость во многом зависят от оптимальности структуры источников капитала и от оптимальности структуры активов предприятия и, в первую очередь, от соотношения основных и оборотных средств, а также от уравновешенности активов и пассивов предприятия по функциональному признаку. [28, с. 329-331] С этой целью рассчитывают следующие показатели:</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bCs/>
          <w:iCs/>
          <w:noProof/>
        </w:rPr>
        <w:t xml:space="preserve">1.Коэффициент концентрации собственного капитала </w:t>
      </w:r>
      <w:r w:rsidRPr="00045A6B">
        <w:rPr>
          <w:noProof/>
        </w:rPr>
        <w:t>(финансовой автономии, независимости) — характеризует какая часть активов сформирована за счет собственных источников:</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Кск = </w:t>
      </w:r>
      <w:r w:rsidR="00DB238B">
        <w:rPr>
          <w:noProof/>
        </w:rPr>
        <w:pict>
          <v:shape id="_x0000_i1029" type="#_x0000_t75" style="width:117pt;height:30.75pt">
            <v:imagedata r:id="rId9" o:title=""/>
          </v:shape>
        </w:pict>
      </w:r>
      <w:r w:rsidRPr="00045A6B">
        <w:rPr>
          <w:noProof/>
        </w:rPr>
        <w:tab/>
      </w:r>
      <w:r w:rsidRPr="00045A6B">
        <w:rPr>
          <w:noProof/>
        </w:rPr>
        <w:tab/>
      </w:r>
      <w:r w:rsidRPr="00045A6B">
        <w:rPr>
          <w:noProof/>
        </w:rPr>
        <w:tab/>
      </w:r>
      <w:r w:rsidR="002B7F07" w:rsidRPr="00045A6B">
        <w:rPr>
          <w:noProof/>
        </w:rPr>
        <w:t xml:space="preserve"> </w:t>
      </w:r>
      <w:r w:rsidRPr="00045A6B">
        <w:rPr>
          <w:noProof/>
        </w:rPr>
        <w:t>(2)</w:t>
      </w:r>
    </w:p>
    <w:p w:rsidR="002B7F07" w:rsidRPr="00045A6B" w:rsidRDefault="002B7F07" w:rsidP="002B7F07">
      <w:pPr>
        <w:widowControl w:val="0"/>
        <w:autoSpaceDE w:val="0"/>
        <w:autoSpaceDN w:val="0"/>
        <w:adjustRightInd w:val="0"/>
        <w:spacing w:line="360" w:lineRule="auto"/>
        <w:ind w:firstLine="709"/>
        <w:jc w:val="both"/>
        <w:rPr>
          <w:bCs/>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bCs/>
          <w:noProof/>
        </w:rPr>
        <w:t xml:space="preserve">2. </w:t>
      </w:r>
      <w:r w:rsidRPr="00045A6B">
        <w:rPr>
          <w:bCs/>
          <w:iCs/>
          <w:noProof/>
        </w:rPr>
        <w:t xml:space="preserve">Коэффициент концентрации заемного капитала </w:t>
      </w:r>
      <w:r w:rsidRPr="00045A6B">
        <w:rPr>
          <w:noProof/>
        </w:rPr>
        <w:t>— показывает, какая часть активов предприятия сформирована за счет заемных средств долгосрочного и краткосрочного характера:</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Кзк = </w:t>
      </w:r>
      <w:r w:rsidR="00DB238B">
        <w:rPr>
          <w:noProof/>
        </w:rPr>
        <w:pict>
          <v:shape id="_x0000_i1030" type="#_x0000_t75" style="width:93pt;height:30.75pt">
            <v:imagedata r:id="rId10" o:title=""/>
          </v:shape>
        </w:pict>
      </w:r>
      <w:r w:rsidRPr="00045A6B">
        <w:rPr>
          <w:noProof/>
        </w:rPr>
        <w:tab/>
      </w:r>
      <w:r w:rsidR="007D5AA4" w:rsidRPr="00045A6B">
        <w:rPr>
          <w:noProof/>
        </w:rPr>
        <w:tab/>
      </w:r>
      <w:r w:rsidRPr="00045A6B">
        <w:rPr>
          <w:noProof/>
        </w:rPr>
        <w:tab/>
      </w:r>
      <w:r w:rsidR="002B7F07" w:rsidRPr="00045A6B">
        <w:rPr>
          <w:noProof/>
        </w:rPr>
        <w:t xml:space="preserve"> </w:t>
      </w:r>
      <w:r w:rsidRPr="00045A6B">
        <w:rPr>
          <w:noProof/>
        </w:rPr>
        <w:t>(3)</w:t>
      </w:r>
    </w:p>
    <w:p w:rsidR="00541168" w:rsidRPr="00045A6B" w:rsidRDefault="002B7F07" w:rsidP="002B7F07">
      <w:pPr>
        <w:widowControl w:val="0"/>
        <w:autoSpaceDE w:val="0"/>
        <w:autoSpaceDN w:val="0"/>
        <w:adjustRightInd w:val="0"/>
        <w:spacing w:line="360" w:lineRule="auto"/>
        <w:ind w:firstLine="709"/>
        <w:jc w:val="both"/>
        <w:rPr>
          <w:noProof/>
        </w:rPr>
      </w:pPr>
      <w:r w:rsidRPr="00045A6B">
        <w:rPr>
          <w:bCs/>
          <w:noProof/>
        </w:rPr>
        <w:br w:type="page"/>
      </w:r>
      <w:r w:rsidR="00541168" w:rsidRPr="00045A6B">
        <w:rPr>
          <w:bCs/>
          <w:noProof/>
        </w:rPr>
        <w:t xml:space="preserve">3. </w:t>
      </w:r>
      <w:r w:rsidR="00541168" w:rsidRPr="00045A6B">
        <w:rPr>
          <w:bCs/>
          <w:iCs/>
          <w:noProof/>
        </w:rPr>
        <w:t xml:space="preserve">Коэффициент финансовой зависимости — </w:t>
      </w:r>
      <w:r w:rsidR="00541168" w:rsidRPr="00045A6B">
        <w:rPr>
          <w:noProof/>
        </w:rPr>
        <w:t>показывает, какая сумма активов приходится на рубль собственных средств:</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Кфз = </w:t>
      </w:r>
      <w:r w:rsidR="00DB238B">
        <w:rPr>
          <w:noProof/>
        </w:rPr>
        <w:pict>
          <v:shape id="_x0000_i1031" type="#_x0000_t75" style="width:117pt;height:31.5pt">
            <v:imagedata r:id="rId11" o:title=""/>
          </v:shape>
        </w:pict>
      </w:r>
      <w:r w:rsidRPr="00045A6B">
        <w:rPr>
          <w:noProof/>
        </w:rPr>
        <w:tab/>
      </w:r>
      <w:r w:rsidRPr="00045A6B">
        <w:rPr>
          <w:noProof/>
        </w:rPr>
        <w:tab/>
      </w:r>
      <w:r w:rsidR="002B7F07" w:rsidRPr="00045A6B">
        <w:rPr>
          <w:noProof/>
        </w:rPr>
        <w:t xml:space="preserve"> </w:t>
      </w:r>
      <w:r w:rsidRPr="00045A6B">
        <w:rPr>
          <w:noProof/>
        </w:rPr>
        <w:t>(4)</w:t>
      </w:r>
    </w:p>
    <w:p w:rsidR="002B7F07" w:rsidRPr="00045A6B" w:rsidRDefault="002B7F07" w:rsidP="002B7F07">
      <w:pPr>
        <w:widowControl w:val="0"/>
        <w:autoSpaceDE w:val="0"/>
        <w:autoSpaceDN w:val="0"/>
        <w:adjustRightInd w:val="0"/>
        <w:spacing w:line="360" w:lineRule="auto"/>
        <w:ind w:firstLine="709"/>
        <w:jc w:val="both"/>
        <w:rPr>
          <w:bCs/>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bCs/>
          <w:noProof/>
        </w:rPr>
        <w:t xml:space="preserve">4. </w:t>
      </w:r>
      <w:r w:rsidRPr="00045A6B">
        <w:rPr>
          <w:bCs/>
          <w:iCs/>
          <w:noProof/>
        </w:rPr>
        <w:t xml:space="preserve">Коэффициент текущей задолженности - </w:t>
      </w:r>
      <w:r w:rsidRPr="00045A6B">
        <w:rPr>
          <w:bCs/>
          <w:noProof/>
        </w:rPr>
        <w:t xml:space="preserve">показывает, какая часть активов сформирована за счет заемных </w:t>
      </w:r>
      <w:r w:rsidRPr="00045A6B">
        <w:rPr>
          <w:noProof/>
        </w:rPr>
        <w:t>ресурсов краткосрочного характера:</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Ктз = </w:t>
      </w:r>
      <w:r w:rsidR="00DB238B">
        <w:rPr>
          <w:noProof/>
        </w:rPr>
        <w:pict>
          <v:shape id="_x0000_i1032" type="#_x0000_t75" style="width:167.25pt;height:30.75pt">
            <v:imagedata r:id="rId12" o:title=""/>
          </v:shape>
        </w:pict>
      </w:r>
      <w:r w:rsidRPr="00045A6B">
        <w:rPr>
          <w:noProof/>
        </w:rPr>
        <w:tab/>
      </w:r>
      <w:r w:rsidRPr="00045A6B">
        <w:rPr>
          <w:noProof/>
        </w:rPr>
        <w:tab/>
      </w:r>
      <w:r w:rsidR="002B7F07" w:rsidRPr="00045A6B">
        <w:rPr>
          <w:noProof/>
        </w:rPr>
        <w:t xml:space="preserve"> </w:t>
      </w:r>
      <w:r w:rsidRPr="00045A6B">
        <w:rPr>
          <w:noProof/>
        </w:rPr>
        <w:t>(5)</w:t>
      </w:r>
    </w:p>
    <w:p w:rsidR="002B7F07" w:rsidRPr="00045A6B" w:rsidRDefault="002B7F07" w:rsidP="002B7F07">
      <w:pPr>
        <w:widowControl w:val="0"/>
        <w:autoSpaceDE w:val="0"/>
        <w:autoSpaceDN w:val="0"/>
        <w:adjustRightInd w:val="0"/>
        <w:spacing w:line="360" w:lineRule="auto"/>
        <w:ind w:firstLine="709"/>
        <w:jc w:val="both"/>
        <w:rPr>
          <w:bCs/>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bCs/>
          <w:noProof/>
        </w:rPr>
        <w:t xml:space="preserve">5. </w:t>
      </w:r>
      <w:r w:rsidRPr="00045A6B">
        <w:rPr>
          <w:bCs/>
          <w:iCs/>
          <w:noProof/>
        </w:rPr>
        <w:t>Коэффициент устойчивого финансирования</w:t>
      </w:r>
      <w:r w:rsidRPr="00045A6B">
        <w:rPr>
          <w:bCs/>
          <w:noProof/>
        </w:rPr>
        <w:t xml:space="preserve"> - характеризует, какая часть активов баланса сформирована </w:t>
      </w:r>
      <w:r w:rsidRPr="00045A6B">
        <w:rPr>
          <w:noProof/>
        </w:rPr>
        <w:t>за счет устойчивых источников:</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Куф = </w:t>
      </w:r>
      <w:r w:rsidR="00DB238B">
        <w:rPr>
          <w:noProof/>
        </w:rPr>
        <w:pict>
          <v:shape id="_x0000_i1033" type="#_x0000_t75" style="width:276pt;height:30.75pt">
            <v:imagedata r:id="rId13" o:title=""/>
          </v:shape>
        </w:pict>
      </w:r>
      <w:r w:rsidRPr="00045A6B">
        <w:rPr>
          <w:noProof/>
        </w:rPr>
        <w:tab/>
      </w:r>
      <w:r w:rsidRPr="00045A6B">
        <w:rPr>
          <w:noProof/>
        </w:rPr>
        <w:tab/>
      </w:r>
      <w:r w:rsidR="002B7F07" w:rsidRPr="00045A6B">
        <w:rPr>
          <w:noProof/>
        </w:rPr>
        <w:t xml:space="preserve"> </w:t>
      </w:r>
      <w:r w:rsidRPr="00045A6B">
        <w:rPr>
          <w:noProof/>
        </w:rPr>
        <w:t>(6)</w:t>
      </w:r>
    </w:p>
    <w:p w:rsidR="002B7F07" w:rsidRPr="00045A6B" w:rsidRDefault="002B7F07" w:rsidP="002B7F07">
      <w:pPr>
        <w:widowControl w:val="0"/>
        <w:autoSpaceDE w:val="0"/>
        <w:autoSpaceDN w:val="0"/>
        <w:adjustRightInd w:val="0"/>
        <w:spacing w:line="360" w:lineRule="auto"/>
        <w:ind w:firstLine="709"/>
        <w:jc w:val="both"/>
        <w:rPr>
          <w:bCs/>
          <w:noProof/>
        </w:rPr>
      </w:pPr>
    </w:p>
    <w:p w:rsidR="00541168" w:rsidRPr="00045A6B" w:rsidRDefault="00541168" w:rsidP="002B7F07">
      <w:pPr>
        <w:widowControl w:val="0"/>
        <w:autoSpaceDE w:val="0"/>
        <w:autoSpaceDN w:val="0"/>
        <w:adjustRightInd w:val="0"/>
        <w:spacing w:line="360" w:lineRule="auto"/>
        <w:ind w:firstLine="709"/>
        <w:jc w:val="both"/>
        <w:rPr>
          <w:bCs/>
          <w:iCs/>
          <w:noProof/>
        </w:rPr>
      </w:pPr>
      <w:r w:rsidRPr="00045A6B">
        <w:rPr>
          <w:bCs/>
          <w:noProof/>
        </w:rPr>
        <w:t xml:space="preserve">6. </w:t>
      </w:r>
      <w:r w:rsidRPr="00045A6B">
        <w:rPr>
          <w:bCs/>
          <w:iCs/>
          <w:noProof/>
        </w:rPr>
        <w:t>Коэффициент финансовой независимости капитализированных источников:</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Кнки = </w:t>
      </w:r>
      <w:r w:rsidR="00DB238B">
        <w:rPr>
          <w:noProof/>
        </w:rPr>
        <w:pict>
          <v:shape id="_x0000_i1034" type="#_x0000_t75" style="width:276pt;height:33.75pt">
            <v:imagedata r:id="rId14" o:title=""/>
          </v:shape>
        </w:pict>
      </w:r>
      <w:r w:rsidR="002B7F07" w:rsidRPr="00045A6B">
        <w:rPr>
          <w:noProof/>
        </w:rPr>
        <w:t xml:space="preserve"> </w:t>
      </w:r>
      <w:r w:rsidRPr="00045A6B">
        <w:rPr>
          <w:noProof/>
        </w:rPr>
        <w:t>(7)</w:t>
      </w:r>
    </w:p>
    <w:p w:rsidR="002B7F07" w:rsidRPr="00045A6B" w:rsidRDefault="002B7F07" w:rsidP="002B7F07">
      <w:pPr>
        <w:widowControl w:val="0"/>
        <w:autoSpaceDE w:val="0"/>
        <w:autoSpaceDN w:val="0"/>
        <w:adjustRightInd w:val="0"/>
        <w:spacing w:line="360" w:lineRule="auto"/>
        <w:ind w:firstLine="709"/>
        <w:jc w:val="both"/>
        <w:rPr>
          <w:bCs/>
          <w:noProof/>
        </w:rPr>
      </w:pPr>
    </w:p>
    <w:p w:rsidR="00541168" w:rsidRPr="00045A6B" w:rsidRDefault="00541168" w:rsidP="002B7F07">
      <w:pPr>
        <w:widowControl w:val="0"/>
        <w:autoSpaceDE w:val="0"/>
        <w:autoSpaceDN w:val="0"/>
        <w:adjustRightInd w:val="0"/>
        <w:spacing w:line="360" w:lineRule="auto"/>
        <w:ind w:firstLine="709"/>
        <w:jc w:val="both"/>
        <w:rPr>
          <w:bCs/>
          <w:iCs/>
          <w:noProof/>
        </w:rPr>
      </w:pPr>
      <w:r w:rsidRPr="00045A6B">
        <w:rPr>
          <w:bCs/>
          <w:noProof/>
        </w:rPr>
        <w:t xml:space="preserve">7. </w:t>
      </w:r>
      <w:r w:rsidRPr="00045A6B">
        <w:rPr>
          <w:bCs/>
          <w:iCs/>
          <w:noProof/>
        </w:rPr>
        <w:t>Коэффициент финансовой зависимости капитализированных источников:</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Кзки = </w:t>
      </w:r>
      <w:r w:rsidR="00DB238B">
        <w:rPr>
          <w:noProof/>
        </w:rPr>
        <w:pict>
          <v:shape id="_x0000_i1035" type="#_x0000_t75" style="width:276pt;height:33.75pt">
            <v:imagedata r:id="rId15" o:title=""/>
          </v:shape>
        </w:pict>
      </w:r>
      <w:r w:rsidR="002B7F07" w:rsidRPr="00045A6B">
        <w:rPr>
          <w:noProof/>
        </w:rPr>
        <w:t xml:space="preserve"> </w:t>
      </w:r>
      <w:r w:rsidRPr="00045A6B">
        <w:rPr>
          <w:noProof/>
        </w:rPr>
        <w:t>(8)</w:t>
      </w:r>
    </w:p>
    <w:p w:rsidR="00541168" w:rsidRPr="00045A6B" w:rsidRDefault="002B7F07" w:rsidP="002B7F07">
      <w:pPr>
        <w:widowControl w:val="0"/>
        <w:autoSpaceDE w:val="0"/>
        <w:autoSpaceDN w:val="0"/>
        <w:adjustRightInd w:val="0"/>
        <w:spacing w:line="360" w:lineRule="auto"/>
        <w:ind w:firstLine="709"/>
        <w:jc w:val="both"/>
        <w:rPr>
          <w:bCs/>
          <w:noProof/>
        </w:rPr>
      </w:pPr>
      <w:r w:rsidRPr="00045A6B">
        <w:rPr>
          <w:bCs/>
          <w:noProof/>
        </w:rPr>
        <w:br w:type="page"/>
      </w:r>
      <w:r w:rsidR="00541168" w:rsidRPr="00045A6B">
        <w:rPr>
          <w:bCs/>
          <w:noProof/>
        </w:rPr>
        <w:t xml:space="preserve">8. </w:t>
      </w:r>
      <w:r w:rsidR="00541168" w:rsidRPr="00045A6B">
        <w:rPr>
          <w:bCs/>
          <w:iCs/>
          <w:noProof/>
        </w:rPr>
        <w:t xml:space="preserve">Коэффициент покрытия долгов собственным капиталом </w:t>
      </w:r>
      <w:r w:rsidR="00541168" w:rsidRPr="00045A6B">
        <w:rPr>
          <w:bCs/>
          <w:noProof/>
        </w:rPr>
        <w:t>(коэффициент платежеспособности):</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Кпокр = </w:t>
      </w:r>
      <w:r w:rsidR="00DB238B">
        <w:rPr>
          <w:noProof/>
        </w:rPr>
        <w:pict>
          <v:shape id="_x0000_i1036" type="#_x0000_t75" style="width:117pt;height:30.75pt">
            <v:imagedata r:id="rId16" o:title=""/>
          </v:shape>
        </w:pict>
      </w:r>
      <w:r w:rsidRPr="00045A6B">
        <w:rPr>
          <w:noProof/>
        </w:rPr>
        <w:tab/>
      </w:r>
      <w:r w:rsidRPr="00045A6B">
        <w:rPr>
          <w:noProof/>
        </w:rPr>
        <w:tab/>
      </w:r>
      <w:r w:rsidRPr="00045A6B">
        <w:rPr>
          <w:noProof/>
        </w:rPr>
        <w:tab/>
      </w:r>
      <w:r w:rsidR="002B7F07" w:rsidRPr="00045A6B">
        <w:rPr>
          <w:noProof/>
        </w:rPr>
        <w:t xml:space="preserve"> </w:t>
      </w:r>
      <w:r w:rsidRPr="00045A6B">
        <w:rPr>
          <w:noProof/>
        </w:rPr>
        <w:t>(9)</w:t>
      </w:r>
    </w:p>
    <w:p w:rsidR="002B7F07" w:rsidRPr="00045A6B" w:rsidRDefault="002B7F07" w:rsidP="002B7F07">
      <w:pPr>
        <w:widowControl w:val="0"/>
        <w:autoSpaceDE w:val="0"/>
        <w:autoSpaceDN w:val="0"/>
        <w:adjustRightInd w:val="0"/>
        <w:spacing w:line="360" w:lineRule="auto"/>
        <w:ind w:firstLine="709"/>
        <w:jc w:val="both"/>
        <w:rPr>
          <w:bCs/>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bCs/>
          <w:noProof/>
        </w:rPr>
        <w:t xml:space="preserve">9. </w:t>
      </w:r>
      <w:r w:rsidRPr="00045A6B">
        <w:rPr>
          <w:bCs/>
          <w:iCs/>
          <w:noProof/>
        </w:rPr>
        <w:t xml:space="preserve">Коэффициент финансового левериджа или коэффициент финансового риска </w:t>
      </w:r>
      <w:r w:rsidRPr="00045A6B">
        <w:rPr>
          <w:noProof/>
        </w:rPr>
        <w:t>— один из основных индикаторов финансовой устойчивости. Чем выше его значение, тем выше риск вложения капитала в данное предприятие:</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Кфл = </w:t>
      </w:r>
      <w:r w:rsidR="00DB238B">
        <w:rPr>
          <w:noProof/>
        </w:rPr>
        <w:pict>
          <v:shape id="_x0000_i1037" type="#_x0000_t75" style="width:117pt;height:30.75pt">
            <v:imagedata r:id="rId17" o:title=""/>
          </v:shape>
        </w:pict>
      </w:r>
      <w:r w:rsidRPr="00045A6B">
        <w:rPr>
          <w:noProof/>
        </w:rPr>
        <w:tab/>
      </w:r>
      <w:r w:rsidRPr="00045A6B">
        <w:rPr>
          <w:noProof/>
        </w:rPr>
        <w:tab/>
      </w:r>
      <w:r w:rsidRPr="00045A6B">
        <w:rPr>
          <w:noProof/>
        </w:rPr>
        <w:tab/>
      </w:r>
      <w:r w:rsidR="002B7F07" w:rsidRPr="00045A6B">
        <w:rPr>
          <w:noProof/>
        </w:rPr>
        <w:t xml:space="preserve"> </w:t>
      </w:r>
      <w:r w:rsidRPr="00045A6B">
        <w:rPr>
          <w:noProof/>
        </w:rPr>
        <w:t>(10)</w:t>
      </w:r>
    </w:p>
    <w:p w:rsidR="002B7F07" w:rsidRPr="00045A6B" w:rsidRDefault="002B7F07" w:rsidP="002B7F07">
      <w:pPr>
        <w:widowControl w:val="0"/>
        <w:autoSpaceDE w:val="0"/>
        <w:autoSpaceDN w:val="0"/>
        <w:adjustRightInd w:val="0"/>
        <w:spacing w:line="360" w:lineRule="auto"/>
        <w:ind w:firstLine="709"/>
        <w:jc w:val="both"/>
        <w:rPr>
          <w:bCs/>
          <w:iCs/>
          <w:noProof/>
        </w:rPr>
      </w:pPr>
    </w:p>
    <w:p w:rsidR="00541168" w:rsidRPr="00045A6B" w:rsidRDefault="00541168" w:rsidP="002B7F07">
      <w:pPr>
        <w:widowControl w:val="0"/>
        <w:autoSpaceDE w:val="0"/>
        <w:autoSpaceDN w:val="0"/>
        <w:adjustRightInd w:val="0"/>
        <w:spacing w:line="360" w:lineRule="auto"/>
        <w:ind w:firstLine="709"/>
        <w:jc w:val="both"/>
        <w:rPr>
          <w:bCs/>
          <w:iCs/>
          <w:noProof/>
        </w:rPr>
      </w:pPr>
      <w:r w:rsidRPr="00045A6B">
        <w:rPr>
          <w:bCs/>
          <w:iCs/>
          <w:noProof/>
        </w:rPr>
        <w:t>10. Для характеристики структуры распределения собственного капитала рассчитывают коэффициент его маневренности</w:t>
      </w:r>
      <w:r w:rsidRPr="00045A6B">
        <w:rPr>
          <w:noProof/>
        </w:rPr>
        <w:t xml:space="preserve"> — показывает, какая часть собственного капитала находится в обороте, т.е. в той форме, которая позволяет свободно маневрировать этими средствами: [20, с. 346-348]</w:t>
      </w:r>
      <w:r w:rsidRPr="00045A6B">
        <w:rPr>
          <w:bCs/>
          <w:iCs/>
          <w:noProof/>
        </w:rPr>
        <w:t xml:space="preserve"> </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Кмк = </w:t>
      </w:r>
      <w:r w:rsidR="00DB238B">
        <w:rPr>
          <w:noProof/>
        </w:rPr>
        <w:pict>
          <v:shape id="_x0000_i1038" type="#_x0000_t75" style="width:176.25pt;height:30.75pt">
            <v:imagedata r:id="rId18" o:title=""/>
          </v:shape>
        </w:pict>
      </w:r>
      <w:r w:rsidRPr="00045A6B">
        <w:rPr>
          <w:noProof/>
        </w:rPr>
        <w:tab/>
      </w:r>
      <w:r w:rsidRPr="00045A6B">
        <w:rPr>
          <w:noProof/>
        </w:rPr>
        <w:tab/>
      </w:r>
      <w:r w:rsidR="002B7F07" w:rsidRPr="00045A6B">
        <w:rPr>
          <w:noProof/>
        </w:rPr>
        <w:t xml:space="preserve"> </w:t>
      </w:r>
      <w:r w:rsidRPr="00045A6B">
        <w:rPr>
          <w:noProof/>
        </w:rPr>
        <w:t>(11)</w:t>
      </w:r>
    </w:p>
    <w:p w:rsidR="002B7F07" w:rsidRPr="00045A6B" w:rsidRDefault="002B7F07" w:rsidP="002B7F07">
      <w:pPr>
        <w:widowControl w:val="0"/>
        <w:autoSpaceDE w:val="0"/>
        <w:autoSpaceDN w:val="0"/>
        <w:adjustRightInd w:val="0"/>
        <w:spacing w:line="360" w:lineRule="auto"/>
        <w:ind w:firstLine="709"/>
        <w:jc w:val="both"/>
        <w:rPr>
          <w:bCs/>
          <w:iCs/>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bCs/>
          <w:iCs/>
          <w:noProof/>
        </w:rPr>
        <w:t>Устойчивость финансового состояния может быть повышена путем:</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а) ускорения оборачиваемости капитала в текущих активах, в результате чего произойдет относительное его сокращение на рубль оборота;</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б) обоснованного уменьшения запасов и затрат (до норматива);</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в) пополнения собственного оборотного капитала за счет внутренних и внешних источников.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Поэтому при внутреннем анализе осуществляется углубленное изучение причин изменения запасов и затрат, оборачиваемости оборотных активов, изменения суммы собственного оборотного капитала.</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Диагностика (анализ и оценка) банкротства – это прежде всего выявление объекта исследования: показатели текущего и перспективного потоков платежей и показатели формирования чистого денежного потока по производственной, инвестиционной и финансовой деятельности предприятия. Не всегда отклонение от формально предписанных значений коэффициентов свидетельствует о необходимости объявления предприятия банкротом. Нередко ликвидация должника—банкрота невыгодна ни кредиторам, ни государству. С этой целью законом предусмотрена процедура восстановления платежеспособности предприятия. [20, с. 117]</w:t>
      </w:r>
    </w:p>
    <w:p w:rsidR="007D5AA4" w:rsidRPr="00045A6B" w:rsidRDefault="00541168" w:rsidP="002B7F07">
      <w:pPr>
        <w:widowControl w:val="0"/>
        <w:spacing w:line="360" w:lineRule="auto"/>
        <w:ind w:firstLine="709"/>
        <w:jc w:val="both"/>
        <w:rPr>
          <w:noProof/>
        </w:rPr>
      </w:pPr>
      <w:r w:rsidRPr="00045A6B">
        <w:rPr>
          <w:noProof/>
        </w:rPr>
        <w:t xml:space="preserve">Основная задача диагностики состоит в том, чтобы своевременно обеспечить принятие таких управленческих решений, которые будут способствовать снижению влияния негативных факторов на состояние объекта. Содержание и результаты диагностических исследований позволят сделать вывод, что они являются одним из наиболее универсальных средств получения достоверной информации о состоянии и отклонениях в развитии исследуемого объекта. </w:t>
      </w:r>
      <w:r w:rsidRPr="00045A6B">
        <w:rPr>
          <w:bCs/>
          <w:iCs/>
          <w:noProof/>
        </w:rPr>
        <w:t>Для диагностики вероятности банкротства используется несколько подходов, основанных на применении:</w:t>
      </w:r>
      <w:r w:rsidRPr="00045A6B">
        <w:rPr>
          <w:noProof/>
        </w:rPr>
        <w:t xml:space="preserve"> анализа системы критериев и признаков; ограниченного круга показателей; интегральных показателей.</w:t>
      </w:r>
    </w:p>
    <w:p w:rsidR="00541168" w:rsidRPr="00045A6B" w:rsidRDefault="00541168" w:rsidP="002B7F07">
      <w:pPr>
        <w:widowControl w:val="0"/>
        <w:spacing w:line="360" w:lineRule="auto"/>
        <w:ind w:firstLine="709"/>
        <w:jc w:val="both"/>
        <w:rPr>
          <w:noProof/>
        </w:rPr>
      </w:pPr>
      <w:r w:rsidRPr="00045A6B">
        <w:rPr>
          <w:bCs/>
          <w:iCs/>
          <w:noProof/>
        </w:rPr>
        <w:t xml:space="preserve">В зарубежных странах для оценки риска банкротства и кредитоспособности широко используются факторные модели известных западных экономистов разработанные с помощью многомерного дискриминантного анализа. </w:t>
      </w:r>
      <w:r w:rsidRPr="00045A6B">
        <w:rPr>
          <w:noProof/>
        </w:rPr>
        <w:t>Наибольшую известность получила модель Е.</w:t>
      </w:r>
      <w:r w:rsidR="002B7F07" w:rsidRPr="00045A6B">
        <w:rPr>
          <w:noProof/>
        </w:rPr>
        <w:t xml:space="preserve"> </w:t>
      </w:r>
      <w:r w:rsidRPr="00045A6B">
        <w:rPr>
          <w:noProof/>
        </w:rPr>
        <w:t>Альтмана: [22, с. 345]</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Z=0,717 х</w:t>
      </w:r>
      <w:r w:rsidRPr="00045A6B">
        <w:rPr>
          <w:noProof/>
          <w:vertAlign w:val="subscript"/>
        </w:rPr>
        <w:t>1</w:t>
      </w:r>
      <w:r w:rsidRPr="00045A6B">
        <w:rPr>
          <w:noProof/>
        </w:rPr>
        <w:t xml:space="preserve"> +0,847 х</w:t>
      </w:r>
      <w:r w:rsidRPr="00045A6B">
        <w:rPr>
          <w:noProof/>
          <w:vertAlign w:val="subscript"/>
        </w:rPr>
        <w:t>2</w:t>
      </w:r>
      <w:r w:rsidRPr="00045A6B">
        <w:rPr>
          <w:noProof/>
        </w:rPr>
        <w:t xml:space="preserve"> +3,107 х</w:t>
      </w:r>
      <w:r w:rsidRPr="00045A6B">
        <w:rPr>
          <w:noProof/>
          <w:vertAlign w:val="subscript"/>
        </w:rPr>
        <w:t>3</w:t>
      </w:r>
      <w:r w:rsidRPr="00045A6B">
        <w:rPr>
          <w:noProof/>
        </w:rPr>
        <w:t xml:space="preserve"> +0,42 х</w:t>
      </w:r>
      <w:r w:rsidRPr="00045A6B">
        <w:rPr>
          <w:noProof/>
          <w:vertAlign w:val="subscript"/>
        </w:rPr>
        <w:t>4</w:t>
      </w:r>
      <w:r w:rsidRPr="00045A6B">
        <w:rPr>
          <w:noProof/>
        </w:rPr>
        <w:t xml:space="preserve"> +0,995 х</w:t>
      </w:r>
      <w:r w:rsidRPr="00045A6B">
        <w:rPr>
          <w:noProof/>
          <w:vertAlign w:val="subscript"/>
        </w:rPr>
        <w:t>5</w:t>
      </w:r>
      <w:r w:rsidRPr="00045A6B">
        <w:rPr>
          <w:noProof/>
        </w:rPr>
        <w:t>,</w:t>
      </w:r>
      <w:r w:rsidRPr="00045A6B">
        <w:rPr>
          <w:noProof/>
        </w:rPr>
        <w:tab/>
      </w:r>
      <w:r w:rsidR="002B7F07" w:rsidRPr="00045A6B">
        <w:rPr>
          <w:noProof/>
        </w:rPr>
        <w:t xml:space="preserve"> </w:t>
      </w:r>
      <w:r w:rsidRPr="00045A6B">
        <w:rPr>
          <w:noProof/>
        </w:rPr>
        <w:t>(12)</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где: х</w:t>
      </w:r>
      <w:r w:rsidRPr="00045A6B">
        <w:rPr>
          <w:noProof/>
          <w:vertAlign w:val="subscript"/>
        </w:rPr>
        <w:t>1</w:t>
      </w:r>
      <w:r w:rsidRPr="00045A6B">
        <w:rPr>
          <w:noProof/>
        </w:rPr>
        <w:t xml:space="preserve"> - собственный оборотный капитал/сумма активов;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iCs/>
          <w:noProof/>
        </w:rPr>
        <w:t>х</w:t>
      </w:r>
      <w:r w:rsidRPr="00045A6B">
        <w:rPr>
          <w:iCs/>
          <w:noProof/>
          <w:vertAlign w:val="subscript"/>
        </w:rPr>
        <w:t>2</w:t>
      </w:r>
      <w:r w:rsidRPr="00045A6B">
        <w:rPr>
          <w:iCs/>
          <w:noProof/>
        </w:rPr>
        <w:t xml:space="preserve"> -</w:t>
      </w:r>
      <w:r w:rsidRPr="00045A6B">
        <w:rPr>
          <w:noProof/>
        </w:rPr>
        <w:t>нераспределенная прибыль/сумма активов;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х</w:t>
      </w:r>
      <w:r w:rsidRPr="00045A6B">
        <w:rPr>
          <w:noProof/>
          <w:vertAlign w:val="subscript"/>
        </w:rPr>
        <w:t>3</w:t>
      </w:r>
      <w:r w:rsidRPr="00045A6B">
        <w:rPr>
          <w:noProof/>
        </w:rPr>
        <w:t xml:space="preserve"> - прибыль до уплаты процентов/сумма активов;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х</w:t>
      </w:r>
      <w:r w:rsidRPr="00045A6B">
        <w:rPr>
          <w:noProof/>
          <w:vertAlign w:val="subscript"/>
        </w:rPr>
        <w:t>4</w:t>
      </w:r>
      <w:r w:rsidRPr="00045A6B">
        <w:rPr>
          <w:noProof/>
        </w:rPr>
        <w:t xml:space="preserve"> - балансовая стоимость собственного капитала/заемный капитал;</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х</w:t>
      </w:r>
      <w:r w:rsidRPr="00045A6B">
        <w:rPr>
          <w:noProof/>
          <w:vertAlign w:val="subscript"/>
        </w:rPr>
        <w:t>5</w:t>
      </w:r>
      <w:r w:rsidRPr="00045A6B">
        <w:rPr>
          <w:noProof/>
        </w:rPr>
        <w:t xml:space="preserve"> - объем продаж (выручка)/сумма активов.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Константа сравнения - 1,23. Если значение Z</w:t>
      </w:r>
      <w:r w:rsidRPr="00045A6B">
        <w:rPr>
          <w:iCs/>
          <w:noProof/>
        </w:rPr>
        <w:t xml:space="preserve"> &lt; </w:t>
      </w:r>
      <w:r w:rsidRPr="00045A6B">
        <w:rPr>
          <w:noProof/>
        </w:rPr>
        <w:t>1,23, то это признак высокой вероятности банкротства, тогда как значение Z</w:t>
      </w:r>
      <w:r w:rsidRPr="00045A6B">
        <w:rPr>
          <w:iCs/>
          <w:noProof/>
        </w:rPr>
        <w:t xml:space="preserve"> </w:t>
      </w:r>
      <w:r w:rsidRPr="00045A6B">
        <w:rPr>
          <w:noProof/>
        </w:rPr>
        <w:t>&gt; 1,23 и более свидетельствует о малой его вероятности.</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Дискриминантная модель, разработанная Лис для Великобритании (в данном случае предельное значение равняется 0,037), получила следующее выражение:</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Z =0,063х</w:t>
      </w:r>
      <w:r w:rsidRPr="00045A6B">
        <w:rPr>
          <w:noProof/>
          <w:vertAlign w:val="subscript"/>
        </w:rPr>
        <w:t>1</w:t>
      </w:r>
      <w:r w:rsidRPr="00045A6B">
        <w:rPr>
          <w:noProof/>
        </w:rPr>
        <w:t>, +0,092х</w:t>
      </w:r>
      <w:r w:rsidRPr="00045A6B">
        <w:rPr>
          <w:noProof/>
          <w:vertAlign w:val="subscript"/>
        </w:rPr>
        <w:t>2</w:t>
      </w:r>
      <w:r w:rsidRPr="00045A6B">
        <w:rPr>
          <w:noProof/>
        </w:rPr>
        <w:t xml:space="preserve"> +0,057х</w:t>
      </w:r>
      <w:r w:rsidRPr="00045A6B">
        <w:rPr>
          <w:noProof/>
          <w:vertAlign w:val="subscript"/>
        </w:rPr>
        <w:t>3</w:t>
      </w:r>
      <w:r w:rsidRPr="00045A6B">
        <w:rPr>
          <w:noProof/>
        </w:rPr>
        <w:t xml:space="preserve"> +0,001х</w:t>
      </w:r>
      <w:r w:rsidRPr="00045A6B">
        <w:rPr>
          <w:noProof/>
          <w:vertAlign w:val="subscript"/>
        </w:rPr>
        <w:t>4</w:t>
      </w:r>
      <w:r w:rsidRPr="00045A6B">
        <w:rPr>
          <w:noProof/>
        </w:rPr>
        <w:t>,</w:t>
      </w:r>
      <w:r w:rsidRPr="00045A6B">
        <w:rPr>
          <w:noProof/>
        </w:rPr>
        <w:tab/>
      </w:r>
      <w:r w:rsidRPr="00045A6B">
        <w:rPr>
          <w:noProof/>
        </w:rPr>
        <w:tab/>
      </w:r>
      <w:r w:rsidRPr="00045A6B">
        <w:rPr>
          <w:noProof/>
        </w:rPr>
        <w:tab/>
      </w:r>
      <w:r w:rsidR="002B7F07" w:rsidRPr="00045A6B">
        <w:rPr>
          <w:noProof/>
        </w:rPr>
        <w:t xml:space="preserve"> </w:t>
      </w:r>
      <w:r w:rsidRPr="00045A6B">
        <w:rPr>
          <w:noProof/>
        </w:rPr>
        <w:t>(13)</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где: х</w:t>
      </w:r>
      <w:r w:rsidRPr="00045A6B">
        <w:rPr>
          <w:noProof/>
          <w:vertAlign w:val="subscript"/>
        </w:rPr>
        <w:t>1</w:t>
      </w:r>
      <w:r w:rsidRPr="00045A6B">
        <w:rPr>
          <w:noProof/>
        </w:rPr>
        <w:t xml:space="preserve"> - оборотный капитал/сумма активов;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х</w:t>
      </w:r>
      <w:r w:rsidRPr="00045A6B">
        <w:rPr>
          <w:noProof/>
          <w:vertAlign w:val="subscript"/>
        </w:rPr>
        <w:t>2</w:t>
      </w:r>
      <w:r w:rsidRPr="00045A6B">
        <w:rPr>
          <w:noProof/>
        </w:rPr>
        <w:t xml:space="preserve"> - прибыль от реализации/сумма активов;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iCs/>
          <w:noProof/>
        </w:rPr>
        <w:t>х</w:t>
      </w:r>
      <w:r w:rsidRPr="00045A6B">
        <w:rPr>
          <w:iCs/>
          <w:noProof/>
          <w:vertAlign w:val="subscript"/>
        </w:rPr>
        <w:t>3</w:t>
      </w:r>
      <w:r w:rsidRPr="00045A6B">
        <w:rPr>
          <w:iCs/>
          <w:noProof/>
        </w:rPr>
        <w:t xml:space="preserve"> - </w:t>
      </w:r>
      <w:r w:rsidRPr="00045A6B">
        <w:rPr>
          <w:noProof/>
        </w:rPr>
        <w:t>нераспределенная прибыль/сумма активов;</w:t>
      </w:r>
      <w:r w:rsidR="002B7F07" w:rsidRPr="00045A6B">
        <w:rPr>
          <w:noProof/>
        </w:rPr>
        <w:t xml:space="preserve"> </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х</w:t>
      </w:r>
      <w:r w:rsidRPr="00045A6B">
        <w:rPr>
          <w:noProof/>
          <w:vertAlign w:val="subscript"/>
        </w:rPr>
        <w:t>4</w:t>
      </w:r>
      <w:r w:rsidRPr="00045A6B">
        <w:rPr>
          <w:noProof/>
        </w:rPr>
        <w:t xml:space="preserve"> - собственный капитал/заемный капитал.</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Таффлер разработал модель, в которой если величина Z-счета больше 0,3 это говорит о том, что у фирмы неплохие долгосрочные перспективы, если меньше 0,2, то банкротство более чем вероятно:</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Z = 0,53х</w:t>
      </w:r>
      <w:r w:rsidRPr="00045A6B">
        <w:rPr>
          <w:noProof/>
          <w:vertAlign w:val="subscript"/>
        </w:rPr>
        <w:t>1</w:t>
      </w:r>
      <w:r w:rsidRPr="00045A6B">
        <w:rPr>
          <w:noProof/>
        </w:rPr>
        <w:t>, +0,13х</w:t>
      </w:r>
      <w:r w:rsidRPr="00045A6B">
        <w:rPr>
          <w:noProof/>
          <w:vertAlign w:val="subscript"/>
        </w:rPr>
        <w:t>2</w:t>
      </w:r>
      <w:r w:rsidRPr="00045A6B">
        <w:rPr>
          <w:noProof/>
        </w:rPr>
        <w:t xml:space="preserve"> +0,18хз +0.16х</w:t>
      </w:r>
      <w:r w:rsidRPr="00045A6B">
        <w:rPr>
          <w:noProof/>
          <w:vertAlign w:val="subscript"/>
        </w:rPr>
        <w:t>4</w:t>
      </w:r>
      <w:r w:rsidRPr="00045A6B">
        <w:rPr>
          <w:noProof/>
        </w:rPr>
        <w:t>,</w:t>
      </w:r>
      <w:r w:rsidRPr="00045A6B">
        <w:rPr>
          <w:noProof/>
        </w:rPr>
        <w:tab/>
      </w:r>
      <w:r w:rsidRPr="00045A6B">
        <w:rPr>
          <w:noProof/>
        </w:rPr>
        <w:tab/>
      </w:r>
      <w:r w:rsidRPr="00045A6B">
        <w:rPr>
          <w:noProof/>
        </w:rPr>
        <w:tab/>
      </w:r>
      <w:r w:rsidRPr="00045A6B">
        <w:rPr>
          <w:noProof/>
        </w:rPr>
        <w:tab/>
      </w:r>
      <w:r w:rsidR="002B7F07" w:rsidRPr="00045A6B">
        <w:rPr>
          <w:noProof/>
        </w:rPr>
        <w:t xml:space="preserve"> </w:t>
      </w:r>
      <w:r w:rsidRPr="00045A6B">
        <w:rPr>
          <w:noProof/>
        </w:rPr>
        <w:t>(14)</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где: х</w:t>
      </w:r>
      <w:r w:rsidRPr="00045A6B">
        <w:rPr>
          <w:noProof/>
          <w:vertAlign w:val="subscript"/>
        </w:rPr>
        <w:t>1</w:t>
      </w:r>
      <w:r w:rsidRPr="00045A6B">
        <w:rPr>
          <w:noProof/>
        </w:rPr>
        <w:t xml:space="preserve"> - прибыль от реализации/краткосрочные обязательства;</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х</w:t>
      </w:r>
      <w:r w:rsidRPr="00045A6B">
        <w:rPr>
          <w:noProof/>
          <w:vertAlign w:val="subscript"/>
        </w:rPr>
        <w:t>2</w:t>
      </w:r>
      <w:r w:rsidRPr="00045A6B">
        <w:rPr>
          <w:noProof/>
        </w:rPr>
        <w:t xml:space="preserve"> - оборотные активы/сумма обязательств;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хз - краткосрочные обязательства/сумма активов;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х</w:t>
      </w:r>
      <w:r w:rsidRPr="00045A6B">
        <w:rPr>
          <w:noProof/>
          <w:vertAlign w:val="subscript"/>
        </w:rPr>
        <w:t>4</w:t>
      </w:r>
      <w:r w:rsidRPr="00045A6B">
        <w:rPr>
          <w:noProof/>
        </w:rPr>
        <w:t xml:space="preserve"> - выручка/сумма активов.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Однако следует отметить, что использование таких моделей требует больших предосторожностей. Тестирование российских предприятий по данным моделям показало, что они не в полной мере подходят для оценки риска банкротства отечественных предприятий из-за разной методики отражения инфляционных факторов и разной структуры капитала и различий в законодательной базе. Модель диагностики банкротства Давыдовой–Беликова имеет вид:</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Z = 8,38*х</w:t>
      </w:r>
      <w:r w:rsidRPr="00045A6B">
        <w:rPr>
          <w:noProof/>
          <w:vertAlign w:val="subscript"/>
        </w:rPr>
        <w:t>1</w:t>
      </w:r>
      <w:r w:rsidRPr="00045A6B">
        <w:rPr>
          <w:noProof/>
        </w:rPr>
        <w:t xml:space="preserve"> + 1,0*х</w:t>
      </w:r>
      <w:r w:rsidRPr="00045A6B">
        <w:rPr>
          <w:noProof/>
          <w:vertAlign w:val="subscript"/>
        </w:rPr>
        <w:t>2</w:t>
      </w:r>
      <w:r w:rsidRPr="00045A6B">
        <w:rPr>
          <w:noProof/>
        </w:rPr>
        <w:t xml:space="preserve"> + 0,054*х</w:t>
      </w:r>
      <w:r w:rsidRPr="00045A6B">
        <w:rPr>
          <w:noProof/>
          <w:vertAlign w:val="subscript"/>
        </w:rPr>
        <w:t>3</w:t>
      </w:r>
      <w:r w:rsidRPr="00045A6B">
        <w:rPr>
          <w:noProof/>
        </w:rPr>
        <w:t xml:space="preserve"> + 0,63*х</w:t>
      </w:r>
      <w:r w:rsidRPr="00045A6B">
        <w:rPr>
          <w:noProof/>
          <w:vertAlign w:val="subscript"/>
        </w:rPr>
        <w:t>4,</w:t>
      </w:r>
      <w:r w:rsidRPr="00045A6B">
        <w:rPr>
          <w:noProof/>
          <w:vertAlign w:val="subscript"/>
        </w:rPr>
        <w:tab/>
      </w:r>
      <w:r w:rsidRPr="00045A6B">
        <w:rPr>
          <w:noProof/>
          <w:vertAlign w:val="subscript"/>
        </w:rPr>
        <w:tab/>
      </w:r>
      <w:r w:rsidRPr="00045A6B">
        <w:rPr>
          <w:noProof/>
          <w:vertAlign w:val="subscript"/>
        </w:rPr>
        <w:tab/>
      </w:r>
      <w:r w:rsidR="002B7F07" w:rsidRPr="00045A6B">
        <w:rPr>
          <w:noProof/>
          <w:vertAlign w:val="subscript"/>
        </w:rPr>
        <w:t xml:space="preserve"> </w:t>
      </w:r>
      <w:r w:rsidRPr="00045A6B">
        <w:rPr>
          <w:noProof/>
        </w:rPr>
        <w:t>(15)</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где: х</w:t>
      </w:r>
      <w:r w:rsidRPr="00045A6B">
        <w:rPr>
          <w:noProof/>
          <w:vertAlign w:val="subscript"/>
        </w:rPr>
        <w:t>1</w:t>
      </w:r>
      <w:r w:rsidRPr="00045A6B">
        <w:rPr>
          <w:noProof/>
        </w:rPr>
        <w:t xml:space="preserve"> = </w:t>
      </w:r>
      <w:r w:rsidR="00DB238B">
        <w:rPr>
          <w:noProof/>
        </w:rPr>
        <w:pict>
          <v:shape id="_x0000_i1039" type="#_x0000_t75" style="width:21pt;height:30.75pt">
            <v:imagedata r:id="rId19" o:title=""/>
          </v:shape>
        </w:pict>
      </w:r>
      <w:r w:rsidRPr="00045A6B">
        <w:rPr>
          <w:noProof/>
        </w:rPr>
        <w:t xml:space="preserve">; </w:t>
      </w:r>
      <w:r w:rsidRPr="00045A6B">
        <w:rPr>
          <w:iCs/>
          <w:noProof/>
        </w:rPr>
        <w:t>х</w:t>
      </w:r>
      <w:r w:rsidRPr="00045A6B">
        <w:rPr>
          <w:iCs/>
          <w:noProof/>
          <w:vertAlign w:val="subscript"/>
        </w:rPr>
        <w:t>2</w:t>
      </w:r>
      <w:r w:rsidRPr="00045A6B">
        <w:rPr>
          <w:iCs/>
          <w:noProof/>
        </w:rPr>
        <w:t xml:space="preserve"> = </w:t>
      </w:r>
      <w:r w:rsidR="00DB238B">
        <w:rPr>
          <w:iCs/>
          <w:noProof/>
        </w:rPr>
        <w:pict>
          <v:shape id="_x0000_i1040" type="#_x0000_t75" style="width:23.25pt;height:30.75pt">
            <v:imagedata r:id="rId20" o:title=""/>
          </v:shape>
        </w:pict>
      </w:r>
      <w:r w:rsidRPr="00045A6B">
        <w:rPr>
          <w:noProof/>
        </w:rPr>
        <w:t>; х</w:t>
      </w:r>
      <w:r w:rsidRPr="00045A6B">
        <w:rPr>
          <w:noProof/>
          <w:vertAlign w:val="subscript"/>
        </w:rPr>
        <w:t>3</w:t>
      </w:r>
      <w:r w:rsidRPr="00045A6B">
        <w:rPr>
          <w:noProof/>
        </w:rPr>
        <w:t xml:space="preserve"> = </w:t>
      </w:r>
      <w:r w:rsidR="00DB238B">
        <w:rPr>
          <w:noProof/>
        </w:rPr>
        <w:pict>
          <v:shape id="_x0000_i1041" type="#_x0000_t75" style="width:21pt;height:30.75pt">
            <v:imagedata r:id="rId21" o:title=""/>
          </v:shape>
        </w:pict>
      </w:r>
      <w:r w:rsidRPr="00045A6B">
        <w:rPr>
          <w:noProof/>
        </w:rPr>
        <w:t>; х</w:t>
      </w:r>
      <w:r w:rsidRPr="00045A6B">
        <w:rPr>
          <w:noProof/>
          <w:vertAlign w:val="subscript"/>
        </w:rPr>
        <w:t>4</w:t>
      </w:r>
      <w:r w:rsidRPr="00045A6B">
        <w:rPr>
          <w:noProof/>
        </w:rPr>
        <w:t xml:space="preserve"> = </w:t>
      </w:r>
      <w:r w:rsidR="00DB238B">
        <w:rPr>
          <w:noProof/>
        </w:rPr>
        <w:pict>
          <v:shape id="_x0000_i1042" type="#_x0000_t75" style="width:23.25pt;height:30.75pt">
            <v:imagedata r:id="rId22" o:title=""/>
          </v:shape>
        </w:pict>
      </w:r>
      <w:r w:rsidRPr="00045A6B">
        <w:rPr>
          <w:noProof/>
        </w:rPr>
        <w:t>.</w:t>
      </w:r>
    </w:p>
    <w:p w:rsidR="00541168" w:rsidRPr="00045A6B" w:rsidRDefault="00541168" w:rsidP="002B7F07">
      <w:pPr>
        <w:widowControl w:val="0"/>
        <w:spacing w:line="360" w:lineRule="auto"/>
        <w:ind w:firstLine="709"/>
        <w:jc w:val="both"/>
        <w:rPr>
          <w:noProof/>
        </w:rPr>
      </w:pPr>
      <w:r w:rsidRPr="00045A6B">
        <w:rPr>
          <w:noProof/>
        </w:rPr>
        <w:t>Полученные значения Z-счета сравниваются со следующими критериями:</w:t>
      </w:r>
    </w:p>
    <w:p w:rsidR="00541168" w:rsidRPr="00045A6B" w:rsidRDefault="00541168" w:rsidP="002B7F07">
      <w:pPr>
        <w:widowControl w:val="0"/>
        <w:spacing w:line="360" w:lineRule="auto"/>
        <w:ind w:firstLine="709"/>
        <w:jc w:val="both"/>
        <w:rPr>
          <w:noProof/>
        </w:rPr>
      </w:pPr>
      <w:r w:rsidRPr="00045A6B">
        <w:rPr>
          <w:noProof/>
        </w:rPr>
        <w:t>Z</w:t>
      </w:r>
      <w:r w:rsidR="00DB238B">
        <w:rPr>
          <w:noProof/>
        </w:rPr>
        <w:pict>
          <v:shape id="_x0000_i1043" type="#_x0000_t75" style="width:9.75pt;height:12pt">
            <v:imagedata r:id="rId23" o:title=""/>
          </v:shape>
        </w:pict>
      </w:r>
      <w:r w:rsidRPr="00045A6B">
        <w:rPr>
          <w:noProof/>
        </w:rPr>
        <w:t>0 – max степень банкротства 90-100%;</w:t>
      </w:r>
    </w:p>
    <w:p w:rsidR="00541168" w:rsidRPr="00045A6B" w:rsidRDefault="00541168" w:rsidP="002B7F07">
      <w:pPr>
        <w:widowControl w:val="0"/>
        <w:spacing w:line="360" w:lineRule="auto"/>
        <w:ind w:firstLine="709"/>
        <w:jc w:val="both"/>
        <w:rPr>
          <w:noProof/>
        </w:rPr>
      </w:pPr>
      <w:r w:rsidRPr="00045A6B">
        <w:rPr>
          <w:noProof/>
        </w:rPr>
        <w:t>0&lt;Z&lt;0,18 – высокая степень банкротства 60-80%;</w:t>
      </w:r>
    </w:p>
    <w:p w:rsidR="00541168" w:rsidRPr="00045A6B" w:rsidRDefault="00541168" w:rsidP="002B7F07">
      <w:pPr>
        <w:widowControl w:val="0"/>
        <w:spacing w:line="360" w:lineRule="auto"/>
        <w:ind w:firstLine="709"/>
        <w:jc w:val="both"/>
        <w:rPr>
          <w:noProof/>
        </w:rPr>
      </w:pPr>
      <w:r w:rsidRPr="00045A6B">
        <w:rPr>
          <w:noProof/>
        </w:rPr>
        <w:t>0,18&lt;Z&lt;0,32 – средняя степень банкротства 35-50%;</w:t>
      </w:r>
    </w:p>
    <w:p w:rsidR="00541168" w:rsidRPr="00045A6B" w:rsidRDefault="00541168" w:rsidP="002B7F07">
      <w:pPr>
        <w:widowControl w:val="0"/>
        <w:spacing w:line="360" w:lineRule="auto"/>
        <w:ind w:firstLine="709"/>
        <w:jc w:val="both"/>
        <w:rPr>
          <w:noProof/>
        </w:rPr>
      </w:pPr>
      <w:r w:rsidRPr="00045A6B">
        <w:rPr>
          <w:noProof/>
        </w:rPr>
        <w:t>0,32&lt;Z&lt;0,42 – низкая степень банкротства 15-20%;</w:t>
      </w:r>
    </w:p>
    <w:p w:rsidR="00541168" w:rsidRPr="00045A6B" w:rsidRDefault="00541168" w:rsidP="002B7F07">
      <w:pPr>
        <w:widowControl w:val="0"/>
        <w:spacing w:line="360" w:lineRule="auto"/>
        <w:ind w:firstLine="709"/>
        <w:jc w:val="both"/>
        <w:rPr>
          <w:noProof/>
        </w:rPr>
      </w:pPr>
      <w:r w:rsidRPr="00045A6B">
        <w:rPr>
          <w:noProof/>
        </w:rPr>
        <w:t>Z &gt; 0,42 - min степень банкротства 10%.</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Модель диагностики банкротства Сайфулина—Кодекова имеет вид:</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R = 2*х</w:t>
      </w:r>
      <w:r w:rsidRPr="00045A6B">
        <w:rPr>
          <w:noProof/>
          <w:vertAlign w:val="subscript"/>
        </w:rPr>
        <w:t>1</w:t>
      </w:r>
      <w:r w:rsidRPr="00045A6B">
        <w:rPr>
          <w:noProof/>
        </w:rPr>
        <w:t xml:space="preserve"> + 0,1*х</w:t>
      </w:r>
      <w:r w:rsidRPr="00045A6B">
        <w:rPr>
          <w:noProof/>
          <w:vertAlign w:val="subscript"/>
        </w:rPr>
        <w:t>2</w:t>
      </w:r>
      <w:r w:rsidRPr="00045A6B">
        <w:rPr>
          <w:noProof/>
        </w:rPr>
        <w:t xml:space="preserve"> + 0,08*х</w:t>
      </w:r>
      <w:r w:rsidRPr="00045A6B">
        <w:rPr>
          <w:noProof/>
          <w:vertAlign w:val="subscript"/>
        </w:rPr>
        <w:t>3</w:t>
      </w:r>
      <w:r w:rsidRPr="00045A6B">
        <w:rPr>
          <w:noProof/>
        </w:rPr>
        <w:t xml:space="preserve"> + 0,45*х</w:t>
      </w:r>
      <w:r w:rsidRPr="00045A6B">
        <w:rPr>
          <w:noProof/>
          <w:vertAlign w:val="subscript"/>
        </w:rPr>
        <w:t xml:space="preserve">4 </w:t>
      </w:r>
      <w:r w:rsidRPr="00045A6B">
        <w:rPr>
          <w:noProof/>
        </w:rPr>
        <w:t>+ 1,0*х</w:t>
      </w:r>
      <w:r w:rsidRPr="00045A6B">
        <w:rPr>
          <w:noProof/>
          <w:vertAlign w:val="subscript"/>
        </w:rPr>
        <w:t>5,</w:t>
      </w:r>
      <w:r w:rsidRPr="00045A6B">
        <w:rPr>
          <w:noProof/>
          <w:vertAlign w:val="subscript"/>
        </w:rPr>
        <w:tab/>
      </w:r>
      <w:r w:rsidR="002B7F07" w:rsidRPr="00045A6B">
        <w:rPr>
          <w:noProof/>
          <w:vertAlign w:val="subscript"/>
        </w:rPr>
        <w:t xml:space="preserve"> </w:t>
      </w:r>
      <w:r w:rsidRPr="00045A6B">
        <w:rPr>
          <w:noProof/>
        </w:rPr>
        <w:t>(16)</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где х</w:t>
      </w:r>
      <w:r w:rsidRPr="00045A6B">
        <w:rPr>
          <w:noProof/>
          <w:vertAlign w:val="subscript"/>
        </w:rPr>
        <w:t>1</w:t>
      </w:r>
      <w:r w:rsidRPr="00045A6B">
        <w:rPr>
          <w:noProof/>
        </w:rPr>
        <w:t xml:space="preserve"> = </w:t>
      </w:r>
      <w:r w:rsidR="00DB238B">
        <w:rPr>
          <w:noProof/>
        </w:rPr>
        <w:pict>
          <v:shape id="_x0000_i1044" type="#_x0000_t75" style="width:30.75pt;height:30.75pt">
            <v:imagedata r:id="rId24" o:title=""/>
          </v:shape>
        </w:pict>
      </w:r>
      <w:r w:rsidRPr="00045A6B">
        <w:rPr>
          <w:noProof/>
        </w:rPr>
        <w:t xml:space="preserve">&gt;0,1; </w:t>
      </w:r>
      <w:r w:rsidRPr="00045A6B">
        <w:rPr>
          <w:iCs/>
          <w:noProof/>
        </w:rPr>
        <w:t>х</w:t>
      </w:r>
      <w:r w:rsidRPr="00045A6B">
        <w:rPr>
          <w:iCs/>
          <w:noProof/>
          <w:vertAlign w:val="subscript"/>
        </w:rPr>
        <w:t>2</w:t>
      </w:r>
      <w:r w:rsidRPr="00045A6B">
        <w:rPr>
          <w:iCs/>
          <w:noProof/>
        </w:rPr>
        <w:t xml:space="preserve"> = </w:t>
      </w:r>
      <w:r w:rsidR="00DB238B">
        <w:rPr>
          <w:iCs/>
          <w:noProof/>
        </w:rPr>
        <w:pict>
          <v:shape id="_x0000_i1045" type="#_x0000_t75" style="width:23.25pt;height:30.75pt">
            <v:imagedata r:id="rId25" o:title=""/>
          </v:shape>
        </w:pict>
      </w:r>
      <w:r w:rsidRPr="00045A6B">
        <w:rPr>
          <w:noProof/>
        </w:rPr>
        <w:t>; х</w:t>
      </w:r>
      <w:r w:rsidRPr="00045A6B">
        <w:rPr>
          <w:noProof/>
          <w:vertAlign w:val="subscript"/>
        </w:rPr>
        <w:t>3</w:t>
      </w:r>
      <w:r w:rsidRPr="00045A6B">
        <w:rPr>
          <w:noProof/>
        </w:rPr>
        <w:t xml:space="preserve"> = </w:t>
      </w:r>
      <w:r w:rsidR="00DB238B">
        <w:rPr>
          <w:noProof/>
        </w:rPr>
        <w:pict>
          <v:shape id="_x0000_i1046" type="#_x0000_t75" style="width:51pt;height:30.75pt">
            <v:imagedata r:id="rId26" o:title=""/>
          </v:shape>
        </w:pict>
      </w:r>
      <w:r w:rsidRPr="00045A6B">
        <w:rPr>
          <w:noProof/>
        </w:rPr>
        <w:t>; х</w:t>
      </w:r>
      <w:r w:rsidRPr="00045A6B">
        <w:rPr>
          <w:noProof/>
          <w:vertAlign w:val="subscript"/>
        </w:rPr>
        <w:t>4</w:t>
      </w:r>
      <w:r w:rsidRPr="00045A6B">
        <w:rPr>
          <w:noProof/>
        </w:rPr>
        <w:t xml:space="preserve"> = </w:t>
      </w:r>
      <w:r w:rsidR="00DB238B">
        <w:rPr>
          <w:noProof/>
        </w:rPr>
        <w:pict>
          <v:shape id="_x0000_i1047" type="#_x0000_t75" style="width:51pt;height:33pt">
            <v:imagedata r:id="rId27" o:title=""/>
          </v:shape>
        </w:pict>
      </w:r>
      <w:r w:rsidRPr="00045A6B">
        <w:rPr>
          <w:noProof/>
        </w:rPr>
        <w:t>;х</w:t>
      </w:r>
      <w:r w:rsidRPr="00045A6B">
        <w:rPr>
          <w:noProof/>
          <w:vertAlign w:val="subscript"/>
        </w:rPr>
        <w:t>5</w:t>
      </w:r>
      <w:r w:rsidRPr="00045A6B">
        <w:rPr>
          <w:noProof/>
        </w:rPr>
        <w:t xml:space="preserve"> = </w:t>
      </w:r>
      <w:r w:rsidR="00DB238B">
        <w:rPr>
          <w:noProof/>
        </w:rPr>
        <w:pict>
          <v:shape id="_x0000_i1048" type="#_x0000_t75" style="width:24.75pt;height:30.75pt">
            <v:imagedata r:id="rId28" o:title=""/>
          </v:shape>
        </w:pict>
      </w:r>
      <w:r w:rsidRPr="00045A6B">
        <w:rPr>
          <w:noProof/>
        </w:rPr>
        <w:t>.</w:t>
      </w:r>
    </w:p>
    <w:p w:rsidR="00541168" w:rsidRPr="00045A6B" w:rsidRDefault="00541168" w:rsidP="002B7F07">
      <w:pPr>
        <w:widowControl w:val="0"/>
        <w:spacing w:line="360" w:lineRule="auto"/>
        <w:ind w:firstLine="709"/>
        <w:jc w:val="both"/>
        <w:rPr>
          <w:noProof/>
        </w:rPr>
      </w:pPr>
      <w:r w:rsidRPr="00045A6B">
        <w:rPr>
          <w:noProof/>
        </w:rPr>
        <w:t xml:space="preserve">Если R&lt;1, то предприятие имеет неудовлетворительное финансовое состояние; R </w:t>
      </w:r>
      <w:r w:rsidR="00DB238B">
        <w:rPr>
          <w:noProof/>
        </w:rPr>
        <w:pict>
          <v:shape id="_x0000_i1049" type="#_x0000_t75" style="width:9.75pt;height:12pt">
            <v:imagedata r:id="rId29" o:title=""/>
          </v:shape>
        </w:pict>
      </w:r>
      <w:r w:rsidRPr="00045A6B">
        <w:rPr>
          <w:noProof/>
        </w:rPr>
        <w:t xml:space="preserve"> 1 - финансовое состояние удовлетворительное.</w:t>
      </w:r>
    </w:p>
    <w:p w:rsidR="00541168" w:rsidRPr="00045A6B" w:rsidRDefault="00541168" w:rsidP="002B7F07">
      <w:pPr>
        <w:widowControl w:val="0"/>
        <w:spacing w:line="360" w:lineRule="auto"/>
        <w:ind w:firstLine="709"/>
        <w:jc w:val="both"/>
        <w:rPr>
          <w:noProof/>
        </w:rPr>
      </w:pPr>
      <w:r w:rsidRPr="00045A6B">
        <w:rPr>
          <w:noProof/>
        </w:rPr>
        <w:t>В данных моделях весовые значения частных показателей для коммерческих организаций были определены экспертным путём, а фактический комплексный коэффициент банкротства следует сопоставлять с нормативным, рассчитанным на основе рекомендуемых минимальных значений частных показателей. Тестирование данных моделей показало, что они позволяют провести экспресс-анализ финансового состояния производственных предприятий и достаточно точно оценить степень вероятности их банкротства.</w:t>
      </w:r>
    </w:p>
    <w:p w:rsidR="00541168" w:rsidRPr="00045A6B" w:rsidRDefault="00541168" w:rsidP="002B7F07">
      <w:pPr>
        <w:widowControl w:val="0"/>
        <w:spacing w:line="360" w:lineRule="auto"/>
        <w:ind w:firstLine="709"/>
        <w:jc w:val="both"/>
        <w:rPr>
          <w:noProof/>
        </w:rPr>
      </w:pPr>
      <w:r w:rsidRPr="00045A6B">
        <w:rPr>
          <w:noProof/>
        </w:rPr>
        <w:t>Деловая активность субъекта хозяйствования проявляется в динамичности его развития, достижении поставленных целей, эффективном использовании экономического потенциала, расширении рынков сбыта. Степень эффективности использования оборотных средств характеризуют следующие основные показатели: коэффициент оборачиваемости; длительность одного оборота; загрузка оборотных средств.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iCs/>
          <w:noProof/>
        </w:rPr>
        <w:t xml:space="preserve">Коэффициент оборачиваемости </w:t>
      </w:r>
      <w:r w:rsidRPr="00045A6B">
        <w:rPr>
          <w:noProof/>
        </w:rPr>
        <w:t>(К</w:t>
      </w:r>
      <w:r w:rsidRPr="00045A6B">
        <w:rPr>
          <w:noProof/>
          <w:vertAlign w:val="subscript"/>
        </w:rPr>
        <w:t>О</w:t>
      </w:r>
      <w:r w:rsidRPr="00045A6B">
        <w:rPr>
          <w:noProof/>
        </w:rPr>
        <w:t>) определяется делением объема реализации продукции в оптовых ценах (РП), на средний остаток оборотных средств на предприятии (СО):</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К</w:t>
      </w:r>
      <w:r w:rsidRPr="00045A6B">
        <w:rPr>
          <w:noProof/>
          <w:szCs w:val="16"/>
        </w:rPr>
        <w:t>О</w:t>
      </w:r>
      <w:r w:rsidRPr="00045A6B">
        <w:rPr>
          <w:noProof/>
        </w:rPr>
        <w:t xml:space="preserve"> = </w:t>
      </w:r>
      <w:r w:rsidR="00DB238B">
        <w:rPr>
          <w:noProof/>
        </w:rPr>
        <w:pict>
          <v:shape id="_x0000_i1050" type="#_x0000_t75" style="width:23.25pt;height:30.75pt">
            <v:imagedata r:id="rId30" o:title=""/>
          </v:shape>
        </w:pict>
      </w:r>
      <w:r w:rsidRPr="00045A6B">
        <w:rPr>
          <w:noProof/>
        </w:rPr>
        <w:tab/>
      </w:r>
      <w:r w:rsidRPr="00045A6B">
        <w:rPr>
          <w:noProof/>
        </w:rPr>
        <w:tab/>
      </w:r>
      <w:r w:rsidRPr="00045A6B">
        <w:rPr>
          <w:noProof/>
        </w:rPr>
        <w:tab/>
      </w:r>
      <w:r w:rsidRPr="00045A6B">
        <w:rPr>
          <w:noProof/>
        </w:rPr>
        <w:tab/>
      </w:r>
      <w:r w:rsidR="002B7F07" w:rsidRPr="00045A6B">
        <w:rPr>
          <w:noProof/>
        </w:rPr>
        <w:t xml:space="preserve"> </w:t>
      </w:r>
      <w:r w:rsidRPr="00045A6B">
        <w:rPr>
          <w:noProof/>
        </w:rPr>
        <w:t>(17)</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Коэффициент оборачиваемости характеризует число кругооборотов, совершаемых оборотными средствами предприятия за определенный период, или показывает объем реализованной продукции, приходящийся на 1 руб. оборотных средств. Из формулы видно, что увеличение числа оборотов ведет либо к росту выпуска продукции на 1 руб. оборотных средств, либо к тому, что на этот же объем продукции требуется затратить меньшую сумму оборотных средств.</w:t>
      </w: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 xml:space="preserve">Величина </w:t>
      </w:r>
      <w:r w:rsidRPr="00045A6B">
        <w:rPr>
          <w:iCs/>
          <w:noProof/>
        </w:rPr>
        <w:t xml:space="preserve">коэффициента загрузки оборотных средств </w:t>
      </w:r>
      <w:r w:rsidRPr="00045A6B">
        <w:rPr>
          <w:noProof/>
        </w:rPr>
        <w:t>(К</w:t>
      </w:r>
      <w:r w:rsidRPr="00045A6B">
        <w:rPr>
          <w:noProof/>
          <w:szCs w:val="16"/>
        </w:rPr>
        <w:t>З</w:t>
      </w:r>
      <w:r w:rsidRPr="00045A6B">
        <w:rPr>
          <w:noProof/>
        </w:rPr>
        <w:t>) обратна коэффициенту оборачиваемости. Данный показатель характеризует сумму оборотных средств, затраченных на 1 руб. реализованной продукции:</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К</w:t>
      </w:r>
      <w:r w:rsidRPr="00045A6B">
        <w:rPr>
          <w:noProof/>
          <w:szCs w:val="16"/>
        </w:rPr>
        <w:t>З</w:t>
      </w:r>
      <w:r w:rsidRPr="00045A6B">
        <w:rPr>
          <w:noProof/>
        </w:rPr>
        <w:t xml:space="preserve"> = </w:t>
      </w:r>
      <w:r w:rsidR="00DB238B">
        <w:rPr>
          <w:noProof/>
        </w:rPr>
        <w:pict>
          <v:shape id="_x0000_i1051" type="#_x0000_t75" style="width:23.25pt;height:30.75pt">
            <v:imagedata r:id="rId31" o:title=""/>
          </v:shape>
        </w:pict>
      </w:r>
      <w:r w:rsidRPr="00045A6B">
        <w:rPr>
          <w:noProof/>
        </w:rPr>
        <w:tab/>
      </w:r>
      <w:r w:rsidRPr="00045A6B">
        <w:rPr>
          <w:noProof/>
        </w:rPr>
        <w:tab/>
      </w:r>
      <w:r w:rsidRPr="00045A6B">
        <w:rPr>
          <w:noProof/>
        </w:rPr>
        <w:tab/>
      </w:r>
      <w:r w:rsidRPr="00045A6B">
        <w:rPr>
          <w:noProof/>
        </w:rPr>
        <w:tab/>
      </w:r>
      <w:r w:rsidR="002B7F07" w:rsidRPr="00045A6B">
        <w:rPr>
          <w:noProof/>
        </w:rPr>
        <w:t xml:space="preserve"> </w:t>
      </w:r>
      <w:r w:rsidRPr="00045A6B">
        <w:rPr>
          <w:noProof/>
        </w:rPr>
        <w:t>(18)</w:t>
      </w:r>
    </w:p>
    <w:p w:rsidR="002B7F07" w:rsidRPr="00045A6B" w:rsidRDefault="002B7F07" w:rsidP="002B7F07">
      <w:pPr>
        <w:widowControl w:val="0"/>
        <w:autoSpaceDE w:val="0"/>
        <w:autoSpaceDN w:val="0"/>
        <w:adjustRightInd w:val="0"/>
        <w:spacing w:line="360" w:lineRule="auto"/>
        <w:ind w:firstLine="709"/>
        <w:jc w:val="both"/>
        <w:rPr>
          <w:iCs/>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iCs/>
          <w:noProof/>
        </w:rPr>
        <w:t xml:space="preserve">Длительность одного оборота </w:t>
      </w:r>
      <w:r w:rsidRPr="00045A6B">
        <w:rPr>
          <w:noProof/>
        </w:rPr>
        <w:t>(в днях) находится делением количества дней в периоде (Д) на коэффициент оборачиваемости (К</w:t>
      </w:r>
      <w:r w:rsidRPr="00045A6B">
        <w:rPr>
          <w:noProof/>
          <w:vertAlign w:val="subscript"/>
        </w:rPr>
        <w:t>О</w:t>
      </w:r>
      <w:r w:rsidRPr="00045A6B">
        <w:rPr>
          <w:noProof/>
        </w:rPr>
        <w:t>):</w:t>
      </w:r>
    </w:p>
    <w:p w:rsidR="00541168" w:rsidRPr="00045A6B" w:rsidRDefault="002B7F07" w:rsidP="002B7F07">
      <w:pPr>
        <w:widowControl w:val="0"/>
        <w:autoSpaceDE w:val="0"/>
        <w:autoSpaceDN w:val="0"/>
        <w:adjustRightInd w:val="0"/>
        <w:spacing w:line="360" w:lineRule="auto"/>
        <w:ind w:firstLine="709"/>
        <w:jc w:val="both"/>
        <w:rPr>
          <w:noProof/>
        </w:rPr>
      </w:pPr>
      <w:r w:rsidRPr="00045A6B">
        <w:rPr>
          <w:noProof/>
        </w:rPr>
        <w:br w:type="page"/>
      </w:r>
      <w:r w:rsidR="00541168" w:rsidRPr="00045A6B">
        <w:rPr>
          <w:noProof/>
        </w:rPr>
        <w:t xml:space="preserve">Т = </w:t>
      </w:r>
      <w:r w:rsidR="00DB238B">
        <w:rPr>
          <w:noProof/>
        </w:rPr>
        <w:pict>
          <v:shape id="_x0000_i1052" type="#_x0000_t75" style="width:20.25pt;height:30.75pt">
            <v:imagedata r:id="rId32" o:title=""/>
          </v:shape>
        </w:pict>
      </w:r>
      <w:r w:rsidR="00541168" w:rsidRPr="00045A6B">
        <w:rPr>
          <w:noProof/>
        </w:rPr>
        <w:tab/>
      </w:r>
      <w:r w:rsidR="00541168" w:rsidRPr="00045A6B">
        <w:rPr>
          <w:noProof/>
        </w:rPr>
        <w:tab/>
      </w:r>
      <w:r w:rsidR="00541168" w:rsidRPr="00045A6B">
        <w:rPr>
          <w:noProof/>
        </w:rPr>
        <w:tab/>
      </w:r>
      <w:r w:rsidR="00541168" w:rsidRPr="00045A6B">
        <w:rPr>
          <w:noProof/>
        </w:rPr>
        <w:tab/>
      </w:r>
      <w:r w:rsidRPr="00045A6B">
        <w:rPr>
          <w:noProof/>
        </w:rPr>
        <w:t xml:space="preserve"> </w:t>
      </w:r>
      <w:r w:rsidR="00541168" w:rsidRPr="00045A6B">
        <w:rPr>
          <w:noProof/>
        </w:rPr>
        <w:t>(19)</w:t>
      </w:r>
    </w:p>
    <w:p w:rsidR="002B7F07" w:rsidRPr="00045A6B" w:rsidRDefault="002B7F07" w:rsidP="002B7F07">
      <w:pPr>
        <w:widowControl w:val="0"/>
        <w:autoSpaceDE w:val="0"/>
        <w:autoSpaceDN w:val="0"/>
        <w:adjustRightInd w:val="0"/>
        <w:spacing w:line="360" w:lineRule="auto"/>
        <w:ind w:firstLine="709"/>
        <w:jc w:val="both"/>
        <w:rPr>
          <w:noProof/>
        </w:rPr>
      </w:pPr>
    </w:p>
    <w:p w:rsidR="00541168" w:rsidRPr="00045A6B" w:rsidRDefault="00541168" w:rsidP="002B7F07">
      <w:pPr>
        <w:widowControl w:val="0"/>
        <w:autoSpaceDE w:val="0"/>
        <w:autoSpaceDN w:val="0"/>
        <w:adjustRightInd w:val="0"/>
        <w:spacing w:line="360" w:lineRule="auto"/>
        <w:ind w:firstLine="709"/>
        <w:jc w:val="both"/>
        <w:rPr>
          <w:noProof/>
        </w:rPr>
      </w:pPr>
      <w:r w:rsidRPr="00045A6B">
        <w:rPr>
          <w:noProof/>
        </w:rPr>
        <w:t>Чем меньше продолжительность оборота или больше число совершаемых оборотными средствами кругооборотов при том же объеме реализованной продукции, тем меньше требуется оборотных средств, и наоборот, чем быстрее оборотные средства совершают кругооборот, тем эффективнее они используются. Оборачиваемость оборотных средств характеризует эффективность их использования. От длительности оборота зависит величина запасов, затраты на их хранение, формирование величины прибыли. Эффект ускорения оборачиваемости оборотных средств выражается в их абсолютном и относительном высвобождении, уменьшении потребности в них в связи с улучшением их использования. [7, с. 245]</w:t>
      </w:r>
    </w:p>
    <w:p w:rsidR="002B7F07" w:rsidRPr="00045A6B" w:rsidRDefault="002B7F07" w:rsidP="002B7F07">
      <w:pPr>
        <w:widowControl w:val="0"/>
        <w:autoSpaceDE w:val="0"/>
        <w:autoSpaceDN w:val="0"/>
        <w:adjustRightInd w:val="0"/>
        <w:spacing w:line="360" w:lineRule="auto"/>
        <w:ind w:firstLine="709"/>
        <w:jc w:val="both"/>
        <w:rPr>
          <w:noProof/>
        </w:rPr>
      </w:pPr>
    </w:p>
    <w:p w:rsidR="00C072C5" w:rsidRPr="00045A6B" w:rsidRDefault="007D5AA4" w:rsidP="002B7F07">
      <w:pPr>
        <w:widowControl w:val="0"/>
        <w:spacing w:line="360" w:lineRule="auto"/>
        <w:ind w:firstLine="709"/>
        <w:jc w:val="both"/>
        <w:rPr>
          <w:noProof/>
        </w:rPr>
      </w:pPr>
      <w:r w:rsidRPr="00045A6B">
        <w:rPr>
          <w:noProof/>
        </w:rPr>
        <w:t xml:space="preserve">1.4 </w:t>
      </w:r>
      <w:r w:rsidR="00D814F1" w:rsidRPr="00045A6B">
        <w:rPr>
          <w:noProof/>
        </w:rPr>
        <w:t>Методика анализа и оценки финансового состояния предприятия</w:t>
      </w:r>
    </w:p>
    <w:p w:rsidR="007D5AA4" w:rsidRPr="00045A6B" w:rsidRDefault="007D5AA4" w:rsidP="002B7F07">
      <w:pPr>
        <w:widowControl w:val="0"/>
        <w:spacing w:line="360" w:lineRule="auto"/>
        <w:ind w:firstLine="709"/>
        <w:jc w:val="both"/>
        <w:rPr>
          <w:noProof/>
        </w:rPr>
      </w:pP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Методическое обеспечение экономического анализа — инструмент, который необходим для наиболее эффективного управления финансово-хозяйственной деятельностью предприятия, отрасли, региона. Основы существующего методического обеспечения разработаны более 50 лет назад, и хотя они формально постоянно совершенствуются, но не позволяют подготовить достаточно надежных рекомендаций, обеспечивающих оптимальное управление материальными и финансовыми ресурсами. В литературе по анализу хозяйственной деятельности и финансовому менеджменту предлагается использовать около 50 параметров (критериев, коэффициентов, показателей) для анализа текущего состояния предприятий и свыше 10 — для оценки привлекательности реальных инвестиций. Причем для проведения анализа используется, как правило, всего 14 показателей аналитического баланса и отчета о прибыли. По мнению специалистов, такой подход играет незначительную роль в принятии решений, хотя и позволяет получать полезные сведения о тенденциях (динамика показателей во времени) или относительные характеристики (сравнения показателей предприятия со средними по отрасли в целом). [14, с. 54]</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Разные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и различных факторов информационного, временного, методического и технического обеспечения. Логика аналитической работы предполагает ее организацию в виде двухмодульной структуры: экспресс-анализ и детализированный анализ финансового состояния. Целью экспресс-анализа финансового состояния является наглядная и простая оценка финансового благополучия и динамики развития хозяйствующего субъекта. В процессе анализа профессор В.В. Ковалев предлагает рассчитать различные показатели и дополнить их методами, основанными на опыте и квалификации специалиста. Автор считает, что экспресс-анализ целесообразно выполнять в три этапа: подготовительный этап, предварительный обзор финансовой отчетности, экономическое чтение и анализ отчетности. [16, с. 48]</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Цель первого этапа — 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 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Третий этап — основной в экспресс—анализе;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 В.В. Ковалев предлагает проводить экспресс-анализ финансового состояния по выше изложенной методике.</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Цель детализированного анализа — 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Сравнительный анализ — это как внутрихозяйственный анализ сводных показателей отчетности по отдельным показателям предприятия, подразделений, цехов, так и межхозяйственный анализ показателей данного предприятия с показателями конкурентов, среднеотраслевыми и средними хозяйственными данными. Рассмотрим методику, предложенную профессором В.И. Подольским. Основные этапы анализа финансового состояния предприятия, согласно этой методике: [33, с. 76-78]</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1. Общая оценка финансового состояния предприятия и изменений его финансовых показателей за отчетный период:</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ознакомление с бухгалтерской отчетностью;</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техническая проверка готовности;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составление сравнительного аналитического баланса;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расчет удельных весов величин статей баланса за отчетный период;</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расчет изменений статей баланса к величинам на начало периода;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расчет изменений статей баланса к изменению итога аналитического баланса.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2. Анализ платежеспособности и финансовой устойчивости предприятия методом сравнения:</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расчет излишков или недостатков средств для формирования запасов и затрат;</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степени финансовой устойчивости предприятия методом коэффициентов (коэффициент автономии; коэффициент соотношения заемных и собственных средств; коэффициент обеспеченности собственными средствами; коэффициент маневренности; коэффициент финансирования).</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3. Анализ кредитоспособности и ликвидности баланса предприятия:</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методом сравнения — сопоставление средств по активу с обязательствами по пассиву;</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методом коэффициентов (коэффициент абсолютной ликвидности; коэффициент покрытия или текущей ликвидности).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4. Анализ оборачиваемости активов предприятия:</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оборачиваемости активов;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средней величины активов;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продолжительности оборота;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расчет показателя привлечения (высвобождения) средств в оборот.</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5. Анализ дебиторской задолженности: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расчет показателя оборачиваемости дебиторской задолженности;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периода погашения дебиторской задолженности;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показателя доли дебиторской задолженности в общем объеме оборотных средств;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доли сомнительной дебиторской задолженности.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6. Анализ оборачиваемости товарно-материальных запасов: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расчет показателя оборачиваемости запасов;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срока хранения запасов.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7. Анализ финансовых результатов предприятия:</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оценка динамики показателей балансовой и чистой прибыли;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количественная оценка влияния на изменение прибыли от реализации продукции ряда факторов;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расчет показателя рентабельности предприятия.</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8. Оценка потенциального банкротства: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признаков банкротства с помощью использования формулы «Z—счета» Е. Альтмана.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определение признаков банкротства с помощью коэффициентов текущей ликвидности, обеспеченности собственными средствами и восстановления (утраты) платежеспособности.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xml:space="preserve">Движение любых товарно-материальных ценностей, трудовых и материальных ресурсов сопровождается образованием и расходованием денежных средств, поэтому финансовое состояние хозяйствующего субъекта отражает все стороны его производственно-торговой деятельности. </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Характеристику финансового состояния профессор И.Т. Балабанов предлагает провести по следующей схеме: [11, с. 66]</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анализ доходности (рентабельности);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анализ финансовой устойчивости;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анализ кредитоспособности;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анализ использования капитала;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анализ уровня самофинансирования;</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анализ валютной самоокупаемости.</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Профессор Е.С. Стоянова в учебнике «Финансовый менеджмент: теория и практика» особое внимание уделяет специфическим методом анализа: это расчеты эффекта финансового рычага и операционного рычага, а также расчету финансовых коэффициентов. Важнейшими коэффициентами отчетности, использующимися в финансовом управлении по Стояновой, являются: [26]</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коэффициенты ликвидности (коэффициент текущей ликвидности, срочной ликвидности и чистый оборотный капитал);</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коэффициенты деловой активности или эффективности использования ресурсов (оборачиваемость активов, оборачиваемость дебиторской задолженности, оборачиваемость материально-производственных запасов и длительность операционного цикла);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коэффициенты рентабельности (рентабельность всех активов предприятия, рентабельность реализации, рентабельность собственного капитала);</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коэффициенты структуры капитала (коэффициент собственности, коэффициент финансовой зависимости, коэффициент защищенности кредиторов);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 коэффициенты рыночной активности (прибыль на одну акцию, балансовая стоимость одной акции, соотношение рыночной цены акции и ее балансовой стоимости, доходность акции и доля выплаченных дивидендов).</w:t>
      </w:r>
    </w:p>
    <w:p w:rsidR="00334579" w:rsidRPr="00045A6B" w:rsidRDefault="00334579" w:rsidP="002B7F07">
      <w:pPr>
        <w:widowControl w:val="0"/>
        <w:autoSpaceDE w:val="0"/>
        <w:autoSpaceDN w:val="0"/>
        <w:adjustRightInd w:val="0"/>
        <w:spacing w:line="360" w:lineRule="auto"/>
        <w:ind w:firstLine="709"/>
        <w:jc w:val="both"/>
        <w:rPr>
          <w:noProof/>
        </w:rPr>
      </w:pPr>
      <w:r w:rsidRPr="00045A6B">
        <w:rPr>
          <w:noProof/>
        </w:rPr>
        <w:t>По результатам анализа финансового состояния делаются выводы, на основании которых разрабатываются мероприятия по его улучшению.</w:t>
      </w:r>
    </w:p>
    <w:p w:rsidR="00334579" w:rsidRPr="00045A6B" w:rsidRDefault="00334579" w:rsidP="002B7F07">
      <w:pPr>
        <w:pStyle w:val="a9"/>
        <w:widowControl w:val="0"/>
        <w:spacing w:before="0" w:beforeAutospacing="0" w:after="0" w:afterAutospacing="0" w:line="360" w:lineRule="auto"/>
        <w:ind w:firstLine="709"/>
        <w:jc w:val="both"/>
        <w:rPr>
          <w:rFonts w:ascii="Times New Roman" w:hAnsi="Times New Roman" w:cs="Times New Roman"/>
          <w:noProof/>
          <w:color w:val="000000"/>
          <w:sz w:val="28"/>
          <w:szCs w:val="28"/>
        </w:rPr>
      </w:pPr>
      <w:r w:rsidRPr="00045A6B">
        <w:rPr>
          <w:rFonts w:ascii="Times New Roman" w:hAnsi="Times New Roman" w:cs="Times New Roman"/>
          <w:noProof/>
          <w:color w:val="000000"/>
          <w:sz w:val="28"/>
          <w:szCs w:val="28"/>
        </w:rPr>
        <w:t>Используя вышеприведенные методики, формулы и показатели, проведем анализ и оценку финансового состояния предприятия ООО «Форсаж», как его могли бы оценить предприятия-кредиторы, т.е. если бы ООО «Форсаж» выступало предприятием должником.</w:t>
      </w:r>
    </w:p>
    <w:p w:rsidR="002B7F07" w:rsidRPr="00045A6B" w:rsidRDefault="002B7F07" w:rsidP="002B7F07">
      <w:pPr>
        <w:widowControl w:val="0"/>
        <w:spacing w:line="360" w:lineRule="auto"/>
        <w:ind w:firstLine="709"/>
        <w:jc w:val="both"/>
        <w:rPr>
          <w:noProof/>
        </w:rPr>
      </w:pPr>
    </w:p>
    <w:p w:rsidR="007D5AA4" w:rsidRPr="00045A6B" w:rsidRDefault="00334579" w:rsidP="002B7F07">
      <w:pPr>
        <w:widowControl w:val="0"/>
        <w:spacing w:line="360" w:lineRule="auto"/>
        <w:ind w:firstLine="709"/>
        <w:jc w:val="both"/>
        <w:rPr>
          <w:noProof/>
        </w:rPr>
      </w:pPr>
      <w:r w:rsidRPr="00045A6B">
        <w:rPr>
          <w:noProof/>
        </w:rPr>
        <w:br w:type="page"/>
        <w:t>2. Диагностика финансового состояния ООО «Форсаж»</w:t>
      </w:r>
    </w:p>
    <w:p w:rsidR="00334579" w:rsidRPr="00045A6B" w:rsidRDefault="00334579" w:rsidP="002B7F07">
      <w:pPr>
        <w:widowControl w:val="0"/>
        <w:spacing w:line="360" w:lineRule="auto"/>
        <w:ind w:firstLine="709"/>
        <w:jc w:val="both"/>
        <w:rPr>
          <w:noProof/>
        </w:rPr>
      </w:pPr>
    </w:p>
    <w:p w:rsidR="00334579" w:rsidRPr="00045A6B" w:rsidRDefault="0084708B" w:rsidP="002B7F07">
      <w:pPr>
        <w:widowControl w:val="0"/>
        <w:spacing w:line="360" w:lineRule="auto"/>
        <w:ind w:firstLine="709"/>
        <w:jc w:val="both"/>
        <w:rPr>
          <w:noProof/>
        </w:rPr>
      </w:pPr>
      <w:r w:rsidRPr="00045A6B">
        <w:rPr>
          <w:noProof/>
        </w:rPr>
        <w:t>2.1 Организационно-экономическая характеристика предприятия</w:t>
      </w:r>
    </w:p>
    <w:p w:rsidR="00334579" w:rsidRPr="00045A6B" w:rsidRDefault="00334579" w:rsidP="002B7F07">
      <w:pPr>
        <w:widowControl w:val="0"/>
        <w:spacing w:line="360" w:lineRule="auto"/>
        <w:ind w:firstLine="709"/>
        <w:jc w:val="both"/>
        <w:rPr>
          <w:noProof/>
        </w:rPr>
      </w:pPr>
    </w:p>
    <w:p w:rsidR="0016518B" w:rsidRPr="00045A6B" w:rsidRDefault="00DD21F5" w:rsidP="002B7F07">
      <w:pPr>
        <w:widowControl w:val="0"/>
        <w:autoSpaceDE w:val="0"/>
        <w:autoSpaceDN w:val="0"/>
        <w:adjustRightInd w:val="0"/>
        <w:spacing w:line="360" w:lineRule="auto"/>
        <w:ind w:firstLine="709"/>
        <w:jc w:val="both"/>
        <w:rPr>
          <w:noProof/>
        </w:rPr>
      </w:pPr>
      <w:r w:rsidRPr="00045A6B">
        <w:rPr>
          <w:bCs/>
          <w:noProof/>
        </w:rPr>
        <w:t>Общество с ограниченной ответственностью «</w:t>
      </w:r>
      <w:r w:rsidR="00DF1A00" w:rsidRPr="00045A6B">
        <w:rPr>
          <w:bCs/>
          <w:noProof/>
        </w:rPr>
        <w:t>Форсаж</w:t>
      </w:r>
      <w:r w:rsidRPr="00045A6B">
        <w:rPr>
          <w:bCs/>
          <w:noProof/>
        </w:rPr>
        <w:t xml:space="preserve">» </w:t>
      </w:r>
      <w:r w:rsidRPr="00045A6B">
        <w:rPr>
          <w:noProof/>
        </w:rPr>
        <w:t xml:space="preserve">создано по решению общего собрания участников общества </w:t>
      </w:r>
      <w:r w:rsidR="00ED1E02" w:rsidRPr="00045A6B">
        <w:rPr>
          <w:noProof/>
        </w:rPr>
        <w:t>27 сентября 1998</w:t>
      </w:r>
      <w:r w:rsidRPr="00045A6B">
        <w:rPr>
          <w:noProof/>
        </w:rPr>
        <w:t xml:space="preserve"> года, в соответствии с Гражданским кодексом РФ и Федеральным законом РФ «Об обществах с ограниченной ответственностью», с целью ведения предпринимательской деятельности и получения прибыли.</w:t>
      </w: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noProof/>
        </w:rPr>
        <w:t>ООО «</w:t>
      </w:r>
      <w:r w:rsidR="00DF1A00" w:rsidRPr="00045A6B">
        <w:rPr>
          <w:noProof/>
        </w:rPr>
        <w:t>Форсаж</w:t>
      </w:r>
      <w:r w:rsidRPr="00045A6B">
        <w:rPr>
          <w:noProof/>
        </w:rPr>
        <w:t xml:space="preserve">» является юридическим лицом, действует на основании Устава и закона РФ «Об обществах с ограниченной ответственностью» и в соответствии с </w:t>
      </w:r>
      <w:r w:rsidR="0016518B" w:rsidRPr="00045A6B">
        <w:rPr>
          <w:noProof/>
        </w:rPr>
        <w:t>ГК</w:t>
      </w:r>
      <w:r w:rsidRPr="00045A6B">
        <w:rPr>
          <w:noProof/>
        </w:rPr>
        <w:t xml:space="preserve"> </w:t>
      </w:r>
      <w:r w:rsidR="0016518B" w:rsidRPr="00045A6B">
        <w:rPr>
          <w:noProof/>
        </w:rPr>
        <w:t>РФ</w:t>
      </w:r>
      <w:r w:rsidRPr="00045A6B">
        <w:rPr>
          <w:noProof/>
        </w:rPr>
        <w:t xml:space="preserve">. Единственным участником общества является </w:t>
      </w:r>
      <w:r w:rsidR="0016518B" w:rsidRPr="00045A6B">
        <w:rPr>
          <w:noProof/>
        </w:rPr>
        <w:t>физическое лицо, гражданин РФ</w:t>
      </w:r>
      <w:r w:rsidRPr="00045A6B">
        <w:rPr>
          <w:noProof/>
        </w:rPr>
        <w:t>, внесшее 100% уставного капитала</w:t>
      </w:r>
      <w:r w:rsidRPr="00045A6B">
        <w:rPr>
          <w:bCs/>
          <w:noProof/>
        </w:rPr>
        <w:t>.</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 xml:space="preserve">Полное фирменное наименование </w:t>
      </w:r>
      <w:r w:rsidR="0016518B" w:rsidRPr="00045A6B">
        <w:rPr>
          <w:noProof/>
        </w:rPr>
        <w:t>-</w:t>
      </w:r>
      <w:r w:rsidRPr="00045A6B">
        <w:rPr>
          <w:noProof/>
        </w:rPr>
        <w:t xml:space="preserve"> </w:t>
      </w:r>
      <w:r w:rsidRPr="00045A6B">
        <w:rPr>
          <w:bCs/>
          <w:noProof/>
        </w:rPr>
        <w:t>Общество с ограниченной ответственностью «</w:t>
      </w:r>
      <w:r w:rsidR="00DF1A00" w:rsidRPr="00045A6B">
        <w:rPr>
          <w:bCs/>
          <w:noProof/>
        </w:rPr>
        <w:t>Форсаж</w:t>
      </w:r>
      <w:r w:rsidRPr="00045A6B">
        <w:rPr>
          <w:bCs/>
          <w:noProof/>
        </w:rPr>
        <w:t xml:space="preserve">». </w:t>
      </w:r>
      <w:r w:rsidRPr="00045A6B">
        <w:rPr>
          <w:noProof/>
        </w:rPr>
        <w:t xml:space="preserve">Сокращенное наименование </w:t>
      </w:r>
      <w:r w:rsidR="0016518B" w:rsidRPr="00045A6B">
        <w:rPr>
          <w:noProof/>
        </w:rPr>
        <w:t>-</w:t>
      </w:r>
      <w:r w:rsidRPr="00045A6B">
        <w:rPr>
          <w:noProof/>
        </w:rPr>
        <w:t xml:space="preserve"> </w:t>
      </w:r>
      <w:r w:rsidRPr="00045A6B">
        <w:rPr>
          <w:bCs/>
          <w:noProof/>
        </w:rPr>
        <w:t>ООО «</w:t>
      </w:r>
      <w:r w:rsidR="00DF1A00" w:rsidRPr="00045A6B">
        <w:rPr>
          <w:bCs/>
          <w:noProof/>
        </w:rPr>
        <w:t>Форсаж</w:t>
      </w:r>
      <w:r w:rsidRPr="00045A6B">
        <w:rPr>
          <w:bCs/>
          <w:noProof/>
        </w:rPr>
        <w:t>».</w:t>
      </w: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ООО «</w:t>
      </w:r>
      <w:r w:rsidR="00DF1A00" w:rsidRPr="00045A6B">
        <w:rPr>
          <w:bCs/>
          <w:noProof/>
        </w:rPr>
        <w:t>Форсаж</w:t>
      </w:r>
      <w:r w:rsidRPr="00045A6B">
        <w:rPr>
          <w:bCs/>
          <w:noProof/>
        </w:rPr>
        <w:t xml:space="preserve">» </w:t>
      </w:r>
      <w:r w:rsidR="0016518B" w:rsidRPr="00045A6B">
        <w:rPr>
          <w:bCs/>
          <w:noProof/>
        </w:rPr>
        <w:t>зарегистрировано</w:t>
      </w:r>
      <w:r w:rsidRPr="00045A6B">
        <w:rPr>
          <w:bCs/>
          <w:noProof/>
        </w:rPr>
        <w:t xml:space="preserve"> постановлением Администрации </w:t>
      </w:r>
      <w:r w:rsidR="0016518B" w:rsidRPr="00045A6B">
        <w:rPr>
          <w:bCs/>
          <w:noProof/>
        </w:rPr>
        <w:t>МО Ленинский район Тульской области</w:t>
      </w:r>
      <w:r w:rsidRPr="00045A6B">
        <w:rPr>
          <w:bCs/>
          <w:noProof/>
        </w:rPr>
        <w:t xml:space="preserve"> №</w:t>
      </w:r>
      <w:r w:rsidR="0016518B" w:rsidRPr="00045A6B">
        <w:rPr>
          <w:bCs/>
          <w:noProof/>
        </w:rPr>
        <w:t>425-98</w:t>
      </w:r>
      <w:r w:rsidRPr="00045A6B">
        <w:rPr>
          <w:bCs/>
          <w:noProof/>
        </w:rPr>
        <w:t xml:space="preserve"> 3</w:t>
      </w:r>
      <w:r w:rsidR="0016518B" w:rsidRPr="00045A6B">
        <w:rPr>
          <w:bCs/>
          <w:noProof/>
        </w:rPr>
        <w:t>0</w:t>
      </w:r>
      <w:r w:rsidRPr="00045A6B">
        <w:rPr>
          <w:bCs/>
          <w:noProof/>
        </w:rPr>
        <w:t xml:space="preserve"> </w:t>
      </w:r>
      <w:r w:rsidR="0016518B" w:rsidRPr="00045A6B">
        <w:rPr>
          <w:bCs/>
          <w:noProof/>
        </w:rPr>
        <w:t>сентября 1998</w:t>
      </w:r>
      <w:r w:rsidRPr="00045A6B">
        <w:rPr>
          <w:bCs/>
          <w:noProof/>
        </w:rPr>
        <w:t xml:space="preserve"> года и расположено по адресу </w:t>
      </w:r>
      <w:r w:rsidR="000B2363" w:rsidRPr="00045A6B">
        <w:rPr>
          <w:bCs/>
          <w:noProof/>
        </w:rPr>
        <w:t>301111, Тульская обл., Ленинский р-н, п. Рождественский, Хомяковское карьероуправление</w:t>
      </w:r>
      <w:r w:rsidRPr="00045A6B">
        <w:rPr>
          <w:bCs/>
          <w:noProof/>
        </w:rPr>
        <w:t>.</w:t>
      </w:r>
    </w:p>
    <w:p w:rsidR="000B2363" w:rsidRPr="00045A6B" w:rsidRDefault="00DD21F5" w:rsidP="002B7F07">
      <w:pPr>
        <w:widowControl w:val="0"/>
        <w:autoSpaceDE w:val="0"/>
        <w:autoSpaceDN w:val="0"/>
        <w:adjustRightInd w:val="0"/>
        <w:spacing w:line="360" w:lineRule="auto"/>
        <w:ind w:firstLine="709"/>
        <w:jc w:val="both"/>
        <w:rPr>
          <w:noProof/>
        </w:rPr>
      </w:pPr>
      <w:r w:rsidRPr="00045A6B">
        <w:rPr>
          <w:noProof/>
        </w:rPr>
        <w:t xml:space="preserve">Уставный капитал </w:t>
      </w:r>
      <w:r w:rsidRPr="00045A6B">
        <w:rPr>
          <w:bCs/>
          <w:noProof/>
        </w:rPr>
        <w:t>ООО «</w:t>
      </w:r>
      <w:r w:rsidR="00DF1A00" w:rsidRPr="00045A6B">
        <w:rPr>
          <w:bCs/>
          <w:noProof/>
        </w:rPr>
        <w:t>Форсаж</w:t>
      </w:r>
      <w:r w:rsidRPr="00045A6B">
        <w:rPr>
          <w:bCs/>
          <w:noProof/>
        </w:rPr>
        <w:t>»</w:t>
      </w:r>
      <w:r w:rsidRPr="00045A6B">
        <w:rPr>
          <w:noProof/>
        </w:rPr>
        <w:t xml:space="preserve"> полностью состоит из номинальной стоимости долей участников общества, которые не отвечают по обязательствам общества и несут риск убытков, связанных с деятельностью </w:t>
      </w:r>
      <w:r w:rsidRPr="00045A6B">
        <w:rPr>
          <w:bCs/>
          <w:noProof/>
        </w:rPr>
        <w:t>предприятия</w:t>
      </w:r>
      <w:r w:rsidRPr="00045A6B">
        <w:rPr>
          <w:noProof/>
        </w:rPr>
        <w:t>, в пределах стоимости внесенного им вклада. Величина</w:t>
      </w:r>
      <w:r w:rsidR="000B2363" w:rsidRPr="00045A6B">
        <w:rPr>
          <w:noProof/>
        </w:rPr>
        <w:t xml:space="preserve"> уставного капитала составляет 50</w:t>
      </w:r>
      <w:r w:rsidRPr="00045A6B">
        <w:rPr>
          <w:noProof/>
        </w:rPr>
        <w:t xml:space="preserve"> тыс. руб. и полностью внесена.</w:t>
      </w:r>
    </w:p>
    <w:p w:rsidR="000B2363" w:rsidRPr="00045A6B" w:rsidRDefault="000B2363" w:rsidP="002B7F07">
      <w:pPr>
        <w:widowControl w:val="0"/>
        <w:autoSpaceDE w:val="0"/>
        <w:autoSpaceDN w:val="0"/>
        <w:adjustRightInd w:val="0"/>
        <w:spacing w:line="360" w:lineRule="auto"/>
        <w:ind w:firstLine="709"/>
        <w:jc w:val="both"/>
        <w:rPr>
          <w:noProof/>
        </w:rPr>
      </w:pPr>
      <w:r w:rsidRPr="00045A6B">
        <w:rPr>
          <w:noProof/>
        </w:rPr>
        <w:t>В данной работе рассматривается деятельность обособленного подразделения ООО «Форсаж», расположенного в г. Брянске (далее ООО «Форсаж»). Уставный капитал обособленного подразделения составляет 962,7 тыс. руб. и сформирован за счет средств головной организации. Прибыль, полученная Брянским обособленным подразделением, подлежит полностью перечислению на счет головной организации, откуда решением учредителя предприятия может быть использована и на поощрение (премирование) филиалов и подразделений ООО «Форсаж».</w:t>
      </w:r>
    </w:p>
    <w:p w:rsidR="00DD21F5" w:rsidRPr="00045A6B" w:rsidRDefault="000B2363" w:rsidP="002B7F07">
      <w:pPr>
        <w:widowControl w:val="0"/>
        <w:autoSpaceDE w:val="0"/>
        <w:autoSpaceDN w:val="0"/>
        <w:adjustRightInd w:val="0"/>
        <w:spacing w:line="360" w:lineRule="auto"/>
        <w:ind w:firstLine="709"/>
        <w:jc w:val="both"/>
        <w:rPr>
          <w:noProof/>
        </w:rPr>
      </w:pPr>
      <w:r w:rsidRPr="00045A6B">
        <w:rPr>
          <w:bCs/>
          <w:noProof/>
        </w:rPr>
        <w:t xml:space="preserve">Брянское обособленное подразделение </w:t>
      </w:r>
      <w:r w:rsidR="00DD21F5" w:rsidRPr="00045A6B">
        <w:rPr>
          <w:bCs/>
          <w:noProof/>
        </w:rPr>
        <w:t>ООО «</w:t>
      </w:r>
      <w:r w:rsidR="00DF1A00" w:rsidRPr="00045A6B">
        <w:rPr>
          <w:bCs/>
          <w:noProof/>
        </w:rPr>
        <w:t>Форсаж</w:t>
      </w:r>
      <w:r w:rsidR="00DD21F5" w:rsidRPr="00045A6B">
        <w:rPr>
          <w:bCs/>
          <w:noProof/>
        </w:rPr>
        <w:t>»</w:t>
      </w:r>
      <w:r w:rsidR="00DD21F5" w:rsidRPr="00045A6B">
        <w:rPr>
          <w:noProof/>
        </w:rPr>
        <w:t xml:space="preserve"> имеет в собственности обособленное имущество, учитываемое на его самостоятельном балансе, а также может от своего имени приобретать и осуществлять имущественные и неимущественные права, нести обязанности, быть истцом и ответчиком в суде. Высшим органом </w:t>
      </w:r>
      <w:r w:rsidR="00DD21F5" w:rsidRPr="00045A6B">
        <w:rPr>
          <w:bCs/>
          <w:noProof/>
        </w:rPr>
        <w:t>ООО «</w:t>
      </w:r>
      <w:r w:rsidR="00DF1A00" w:rsidRPr="00045A6B">
        <w:rPr>
          <w:bCs/>
          <w:noProof/>
        </w:rPr>
        <w:t>Форсаж</w:t>
      </w:r>
      <w:r w:rsidR="00DD21F5" w:rsidRPr="00045A6B">
        <w:rPr>
          <w:bCs/>
          <w:noProof/>
        </w:rPr>
        <w:t>»</w:t>
      </w:r>
      <w:r w:rsidR="00DD21F5" w:rsidRPr="00045A6B">
        <w:rPr>
          <w:noProof/>
        </w:rPr>
        <w:t xml:space="preserve"> является его единственный участник – учредитель.</w:t>
      </w:r>
    </w:p>
    <w:p w:rsidR="000B2363" w:rsidRPr="00045A6B" w:rsidRDefault="000B2363" w:rsidP="002B7F07">
      <w:pPr>
        <w:widowControl w:val="0"/>
        <w:autoSpaceDE w:val="0"/>
        <w:autoSpaceDN w:val="0"/>
        <w:adjustRightInd w:val="0"/>
        <w:spacing w:line="360" w:lineRule="auto"/>
        <w:ind w:firstLine="709"/>
        <w:jc w:val="both"/>
        <w:rPr>
          <w:noProof/>
        </w:rPr>
      </w:pPr>
      <w:r w:rsidRPr="00045A6B">
        <w:rPr>
          <w:noProof/>
        </w:rPr>
        <w:t>Брянское обособленное подразделение ООО «Форсаж» располагается по адресу: 241013, г. Брянск, ул. Кромская, д. 101.</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bCs/>
          <w:noProof/>
        </w:rPr>
        <w:t>ООО «</w:t>
      </w:r>
      <w:r w:rsidR="00DF1A00" w:rsidRPr="00045A6B">
        <w:rPr>
          <w:bCs/>
          <w:noProof/>
        </w:rPr>
        <w:t>Форсаж</w:t>
      </w:r>
      <w:r w:rsidRPr="00045A6B">
        <w:rPr>
          <w:bCs/>
          <w:noProof/>
        </w:rPr>
        <w:t>»</w:t>
      </w:r>
      <w:r w:rsidRPr="00045A6B">
        <w:rPr>
          <w:noProof/>
        </w:rPr>
        <w:t xml:space="preserve"> осуществляет свою деятельность в соответствии с действующим законодательством РФ, ФЗ «Об обществах с ограниченной ответственностью», Уставом общества. Целью деятельности предприятия является извлечение прибыли. </w:t>
      </w:r>
      <w:r w:rsidRPr="00045A6B">
        <w:rPr>
          <w:bCs/>
          <w:noProof/>
        </w:rPr>
        <w:t>ООО «</w:t>
      </w:r>
      <w:r w:rsidR="00DF1A00" w:rsidRPr="00045A6B">
        <w:rPr>
          <w:bCs/>
          <w:noProof/>
        </w:rPr>
        <w:t>Форсаж</w:t>
      </w:r>
      <w:r w:rsidRPr="00045A6B">
        <w:rPr>
          <w:bCs/>
          <w:noProof/>
        </w:rPr>
        <w:t>»</w:t>
      </w:r>
      <w:r w:rsidRPr="00045A6B">
        <w:rPr>
          <w:noProof/>
        </w:rPr>
        <w:t xml:space="preserve"> для достижения уставных целей осуществляет следующие виды деятельности:</w:t>
      </w:r>
    </w:p>
    <w:p w:rsidR="000B2363" w:rsidRPr="00045A6B" w:rsidRDefault="000B2363" w:rsidP="002B7F07">
      <w:pPr>
        <w:widowControl w:val="0"/>
        <w:autoSpaceDE w:val="0"/>
        <w:autoSpaceDN w:val="0"/>
        <w:adjustRightInd w:val="0"/>
        <w:spacing w:line="360" w:lineRule="auto"/>
        <w:ind w:firstLine="709"/>
        <w:jc w:val="both"/>
        <w:rPr>
          <w:noProof/>
        </w:rPr>
      </w:pPr>
      <w:r w:rsidRPr="00045A6B">
        <w:rPr>
          <w:noProof/>
        </w:rPr>
        <w:t>- посредническая деятельность;</w:t>
      </w:r>
    </w:p>
    <w:p w:rsidR="000B2363" w:rsidRPr="00045A6B" w:rsidRDefault="000B2363" w:rsidP="002B7F07">
      <w:pPr>
        <w:widowControl w:val="0"/>
        <w:autoSpaceDE w:val="0"/>
        <w:autoSpaceDN w:val="0"/>
        <w:adjustRightInd w:val="0"/>
        <w:spacing w:line="360" w:lineRule="auto"/>
        <w:ind w:firstLine="709"/>
        <w:jc w:val="both"/>
        <w:rPr>
          <w:noProof/>
        </w:rPr>
      </w:pPr>
      <w:r w:rsidRPr="00045A6B">
        <w:rPr>
          <w:noProof/>
        </w:rPr>
        <w:t>- торгово-закупочная деятельность, оптовая и розничная торговля;</w:t>
      </w:r>
    </w:p>
    <w:p w:rsidR="000B2363" w:rsidRPr="00045A6B" w:rsidRDefault="000B2363" w:rsidP="002B7F07">
      <w:pPr>
        <w:widowControl w:val="0"/>
        <w:autoSpaceDE w:val="0"/>
        <w:autoSpaceDN w:val="0"/>
        <w:adjustRightInd w:val="0"/>
        <w:spacing w:line="360" w:lineRule="auto"/>
        <w:ind w:firstLine="709"/>
        <w:jc w:val="both"/>
        <w:rPr>
          <w:noProof/>
        </w:rPr>
      </w:pPr>
      <w:r w:rsidRPr="00045A6B">
        <w:rPr>
          <w:noProof/>
        </w:rPr>
        <w:t>- комиссионная и коммерческая деятельность;</w:t>
      </w:r>
    </w:p>
    <w:p w:rsidR="000B2363" w:rsidRPr="00045A6B" w:rsidRDefault="000B2363" w:rsidP="002B7F07">
      <w:pPr>
        <w:widowControl w:val="0"/>
        <w:autoSpaceDE w:val="0"/>
        <w:autoSpaceDN w:val="0"/>
        <w:adjustRightInd w:val="0"/>
        <w:spacing w:line="360" w:lineRule="auto"/>
        <w:ind w:firstLine="709"/>
        <w:jc w:val="both"/>
        <w:rPr>
          <w:noProof/>
        </w:rPr>
      </w:pPr>
      <w:r w:rsidRPr="00045A6B">
        <w:rPr>
          <w:noProof/>
        </w:rPr>
        <w:t>- маркетинг и брокерские услуги;</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 производство и реализация товаров народного потребления, оказание платных услуг населению;</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 иные виды деятельности, не запрещенные действующим законодательством Российской Федерации.</w:t>
      </w:r>
    </w:p>
    <w:p w:rsidR="000B2363" w:rsidRPr="00045A6B" w:rsidRDefault="00DD21F5" w:rsidP="002B7F07">
      <w:pPr>
        <w:widowControl w:val="0"/>
        <w:autoSpaceDE w:val="0"/>
        <w:autoSpaceDN w:val="0"/>
        <w:adjustRightInd w:val="0"/>
        <w:spacing w:line="360" w:lineRule="auto"/>
        <w:ind w:firstLine="709"/>
        <w:jc w:val="both"/>
        <w:rPr>
          <w:noProof/>
        </w:rPr>
      </w:pPr>
      <w:r w:rsidRPr="00045A6B">
        <w:rPr>
          <w:noProof/>
        </w:rPr>
        <w:t>Предметом деятельности исследуемого предприятия являются любые виды деятельности, не противоречащие целям деятельности общества и не запрещенные действующим законодательством РФ, в т.ч. осуществлении деятельности: в сфере материального производства и внепроизводственной сфере.</w:t>
      </w:r>
      <w:r w:rsidR="000B2363" w:rsidRPr="00045A6B">
        <w:rPr>
          <w:noProof/>
        </w:rPr>
        <w:t xml:space="preserve"> Основным видом деятельности </w:t>
      </w:r>
      <w:r w:rsidR="000B2363" w:rsidRPr="00045A6B">
        <w:rPr>
          <w:bCs/>
          <w:noProof/>
        </w:rPr>
        <w:t>ООО «Форсаж» является деятельность по хранению нефти, газа и продуктов их переработки (Лицензия №Д411399, рег. №30014390 от 10.10.2003 г. выдана Министерством энергетики РФ.)</w:t>
      </w:r>
    </w:p>
    <w:p w:rsidR="00DD21F5" w:rsidRPr="00045A6B" w:rsidRDefault="00CF6439" w:rsidP="002B7F07">
      <w:pPr>
        <w:widowControl w:val="0"/>
        <w:autoSpaceDE w:val="0"/>
        <w:autoSpaceDN w:val="0"/>
        <w:adjustRightInd w:val="0"/>
        <w:spacing w:line="360" w:lineRule="auto"/>
        <w:ind w:firstLine="709"/>
        <w:jc w:val="both"/>
        <w:rPr>
          <w:noProof/>
        </w:rPr>
      </w:pPr>
      <w:r w:rsidRPr="00045A6B">
        <w:rPr>
          <w:noProof/>
        </w:rPr>
        <w:t xml:space="preserve">ООО «Форсаж» является официальным дилером нефтяной компании Лукойл. </w:t>
      </w:r>
      <w:r w:rsidR="00DD21F5" w:rsidRPr="00045A6B">
        <w:rPr>
          <w:bCs/>
          <w:noProof/>
        </w:rPr>
        <w:t>ООО «</w:t>
      </w:r>
      <w:r w:rsidR="00DF1A00" w:rsidRPr="00045A6B">
        <w:rPr>
          <w:bCs/>
          <w:noProof/>
        </w:rPr>
        <w:t>Форсаж</w:t>
      </w:r>
      <w:r w:rsidR="00DD21F5" w:rsidRPr="00045A6B">
        <w:rPr>
          <w:bCs/>
          <w:noProof/>
        </w:rPr>
        <w:t>»</w:t>
      </w:r>
      <w:r w:rsidR="00DD21F5" w:rsidRPr="00045A6B">
        <w:rPr>
          <w:noProof/>
        </w:rPr>
        <w:t xml:space="preserve"> имеет круглую печать, содержащую его полное фирменное наименование на русском языке и указание на место нахождения общества. Для осуществления текущей деятельности предприятием открыт расчетный счет в КБ «</w:t>
      </w:r>
      <w:r w:rsidRPr="00045A6B">
        <w:rPr>
          <w:noProof/>
        </w:rPr>
        <w:t>ЮНИКОРБАНК</w:t>
      </w:r>
      <w:r w:rsidR="00DD21F5" w:rsidRPr="00045A6B">
        <w:rPr>
          <w:noProof/>
        </w:rPr>
        <w:t xml:space="preserve">». Как юридическое лицо, </w:t>
      </w:r>
      <w:r w:rsidR="00DD21F5" w:rsidRPr="00045A6B">
        <w:rPr>
          <w:bCs/>
          <w:noProof/>
        </w:rPr>
        <w:t>ООО «</w:t>
      </w:r>
      <w:r w:rsidR="00DF1A00" w:rsidRPr="00045A6B">
        <w:rPr>
          <w:bCs/>
          <w:noProof/>
        </w:rPr>
        <w:t>Форсаж</w:t>
      </w:r>
      <w:r w:rsidR="00DD21F5" w:rsidRPr="00045A6B">
        <w:rPr>
          <w:bCs/>
          <w:noProof/>
        </w:rPr>
        <w:t>»</w:t>
      </w:r>
      <w:r w:rsidR="00DD21F5" w:rsidRPr="00045A6B">
        <w:rPr>
          <w:noProof/>
        </w:rPr>
        <w:t xml:space="preserve"> зарегистрировано в ИМНС </w:t>
      </w:r>
      <w:r w:rsidRPr="00045A6B">
        <w:rPr>
          <w:noProof/>
        </w:rPr>
        <w:t>Бежицкого</w:t>
      </w:r>
      <w:r w:rsidR="00DD21F5" w:rsidRPr="00045A6B">
        <w:rPr>
          <w:noProof/>
        </w:rPr>
        <w:t xml:space="preserve"> района г. Брянска, ИНН 323</w:t>
      </w:r>
      <w:r w:rsidRPr="00045A6B">
        <w:rPr>
          <w:noProof/>
        </w:rPr>
        <w:t>2023356</w:t>
      </w:r>
      <w:r w:rsidR="00DD21F5" w:rsidRPr="00045A6B">
        <w:rPr>
          <w:noProof/>
        </w:rPr>
        <w:t>.</w:t>
      </w:r>
      <w:r w:rsidRPr="00045A6B">
        <w:rPr>
          <w:noProof/>
        </w:rPr>
        <w:t xml:space="preserve"> </w:t>
      </w:r>
      <w:r w:rsidR="00DD21F5" w:rsidRPr="00045A6B">
        <w:rPr>
          <w:noProof/>
        </w:rPr>
        <w:t>С момента создания ООО «</w:t>
      </w:r>
      <w:r w:rsidR="00DF1A00" w:rsidRPr="00045A6B">
        <w:rPr>
          <w:noProof/>
        </w:rPr>
        <w:t>Форсаж</w:t>
      </w:r>
      <w:r w:rsidR="00DD21F5" w:rsidRPr="00045A6B">
        <w:rPr>
          <w:noProof/>
        </w:rPr>
        <w:t>»</w:t>
      </w:r>
      <w:r w:rsidRPr="00045A6B">
        <w:rPr>
          <w:noProof/>
        </w:rPr>
        <w:t xml:space="preserve"> (обособленного подразделения)</w:t>
      </w:r>
      <w:r w:rsidR="00DD21F5" w:rsidRPr="00045A6B">
        <w:rPr>
          <w:noProof/>
        </w:rPr>
        <w:t xml:space="preserve"> директором является </w:t>
      </w:r>
      <w:r w:rsidRPr="00045A6B">
        <w:rPr>
          <w:noProof/>
        </w:rPr>
        <w:t>Орлов А.В.</w:t>
      </w:r>
      <w:r w:rsidR="00DD21F5" w:rsidRPr="00045A6B">
        <w:rPr>
          <w:noProof/>
        </w:rPr>
        <w:t>. Штатное расписание предприятия разрабатывается обществом и утверждается директором. Все документы денежного, материального, имущественного, расчетного, кредитного характера, а также отчеты и балансы подписываются директором» и главным бухгалтером.</w:t>
      </w:r>
    </w:p>
    <w:p w:rsidR="00CF6439" w:rsidRPr="00045A6B" w:rsidRDefault="00DD21F5" w:rsidP="002B7F07">
      <w:pPr>
        <w:widowControl w:val="0"/>
        <w:autoSpaceDE w:val="0"/>
        <w:autoSpaceDN w:val="0"/>
        <w:adjustRightInd w:val="0"/>
        <w:spacing w:line="360" w:lineRule="auto"/>
        <w:ind w:firstLine="709"/>
        <w:jc w:val="both"/>
        <w:rPr>
          <w:noProof/>
        </w:rPr>
      </w:pPr>
      <w:r w:rsidRPr="00045A6B">
        <w:rPr>
          <w:noProof/>
        </w:rPr>
        <w:t xml:space="preserve">Все выпускаемые товары и услуги </w:t>
      </w:r>
      <w:r w:rsidR="00CF6439" w:rsidRPr="00045A6B">
        <w:rPr>
          <w:noProof/>
        </w:rPr>
        <w:t xml:space="preserve">предприятия </w:t>
      </w:r>
      <w:r w:rsidRPr="00045A6B">
        <w:rPr>
          <w:noProof/>
        </w:rPr>
        <w:t>сертифицированы</w:t>
      </w:r>
      <w:r w:rsidR="00CF6439" w:rsidRPr="00045A6B">
        <w:rPr>
          <w:noProof/>
        </w:rPr>
        <w:t>, лицензированы</w:t>
      </w:r>
      <w:r w:rsidRPr="00045A6B">
        <w:rPr>
          <w:noProof/>
        </w:rPr>
        <w:t xml:space="preserve"> и соответствуют ГОСТам</w:t>
      </w:r>
      <w:r w:rsidR="00CF6439" w:rsidRPr="00045A6B">
        <w:rPr>
          <w:noProof/>
        </w:rPr>
        <w:t xml:space="preserve">, </w:t>
      </w:r>
      <w:r w:rsidRPr="00045A6B">
        <w:rPr>
          <w:noProof/>
        </w:rPr>
        <w:t xml:space="preserve">аттестован технический процесс производства, осуществляется приемочный контроль качества продукции, работ, услуг. Выпускаемая продукция и услуги </w:t>
      </w:r>
      <w:r w:rsidR="00CF6439" w:rsidRPr="00045A6B">
        <w:rPr>
          <w:noProof/>
        </w:rPr>
        <w:t xml:space="preserve">предприятия </w:t>
      </w:r>
      <w:r w:rsidRPr="00045A6B">
        <w:rPr>
          <w:noProof/>
        </w:rPr>
        <w:t>прошли государственные приемочные испытания, деятельность предприятия ООО «</w:t>
      </w:r>
      <w:r w:rsidR="00DF1A00" w:rsidRPr="00045A6B">
        <w:rPr>
          <w:noProof/>
        </w:rPr>
        <w:t>Форсаж</w:t>
      </w:r>
      <w:r w:rsidRPr="00045A6B">
        <w:rPr>
          <w:noProof/>
        </w:rPr>
        <w:t>» сертифицирована. Планово ведутся конструкторско</w:t>
      </w:r>
      <w:r w:rsidR="00CF6439" w:rsidRPr="00045A6B">
        <w:rPr>
          <w:noProof/>
        </w:rPr>
        <w:t>-</w:t>
      </w:r>
      <w:r w:rsidRPr="00045A6B">
        <w:rPr>
          <w:noProof/>
        </w:rPr>
        <w:t>технологические работы по совершенствованию и модернизации монтажных и ремонтных работ.</w:t>
      </w:r>
      <w:r w:rsidR="00525897" w:rsidRPr="00045A6B">
        <w:rPr>
          <w:noProof/>
        </w:rPr>
        <w:t xml:space="preserve"> </w:t>
      </w:r>
      <w:r w:rsidRPr="00045A6B">
        <w:rPr>
          <w:noProof/>
        </w:rPr>
        <w:t>Предприятие уверенно развивается, наращивая производственные мощности. Относительно его размера (опираясь на показатель численности и данные областного комитета статистики) ООО «</w:t>
      </w:r>
      <w:r w:rsidR="00DF1A00" w:rsidRPr="00045A6B">
        <w:rPr>
          <w:noProof/>
        </w:rPr>
        <w:t>Форсаж</w:t>
      </w:r>
      <w:r w:rsidRPr="00045A6B">
        <w:rPr>
          <w:noProof/>
        </w:rPr>
        <w:t xml:space="preserve">» является средним предприятием, основным видом его деятельности являются </w:t>
      </w:r>
      <w:r w:rsidR="00CF6439" w:rsidRPr="00045A6B">
        <w:rPr>
          <w:noProof/>
        </w:rPr>
        <w:t>услуги по хранению нефте- и газопродуктов</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Предмет деятельности ООО «</w:t>
      </w:r>
      <w:r w:rsidR="00DF1A00" w:rsidRPr="00045A6B">
        <w:rPr>
          <w:noProof/>
        </w:rPr>
        <w:t>Форсаж</w:t>
      </w:r>
      <w:r w:rsidRPr="00045A6B">
        <w:rPr>
          <w:noProof/>
        </w:rPr>
        <w:t>» в 2006</w:t>
      </w:r>
      <w:r w:rsidR="00CF6439" w:rsidRPr="00045A6B">
        <w:rPr>
          <w:noProof/>
        </w:rPr>
        <w:t>-2008</w:t>
      </w:r>
      <w:r w:rsidRPr="00045A6B">
        <w:rPr>
          <w:noProof/>
        </w:rPr>
        <w:t xml:space="preserve"> </w:t>
      </w:r>
      <w:r w:rsidR="00CF6439" w:rsidRPr="00045A6B">
        <w:rPr>
          <w:noProof/>
        </w:rPr>
        <w:t>гг.</w:t>
      </w:r>
      <w:r w:rsidRPr="00045A6B">
        <w:rPr>
          <w:noProof/>
        </w:rPr>
        <w:t>:</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 выполнение работ по ремонту, наладке, техническому обслуживанию, монтажу газоперекачивающего, энергомеханического оборудования;</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 хранение и распределение по объектам переработки и транспорта газа и нефти</w:t>
      </w:r>
      <w:r w:rsidR="00CF6439" w:rsidRPr="00045A6B">
        <w:rPr>
          <w:noProof/>
        </w:rPr>
        <w:t>, их производных.</w:t>
      </w:r>
    </w:p>
    <w:p w:rsidR="00525897" w:rsidRPr="00045A6B" w:rsidRDefault="00525897" w:rsidP="002B7F07">
      <w:pPr>
        <w:widowControl w:val="0"/>
        <w:autoSpaceDE w:val="0"/>
        <w:autoSpaceDN w:val="0"/>
        <w:adjustRightInd w:val="0"/>
        <w:spacing w:line="360" w:lineRule="auto"/>
        <w:ind w:firstLine="709"/>
        <w:jc w:val="both"/>
        <w:rPr>
          <w:noProof/>
        </w:rPr>
      </w:pPr>
      <w:r w:rsidRPr="00045A6B">
        <w:rPr>
          <w:noProof/>
        </w:rPr>
        <w:t>Главными задачами ООО «Форсаж» в 2009 году являются:</w:t>
      </w:r>
    </w:p>
    <w:p w:rsidR="00525897" w:rsidRPr="00045A6B" w:rsidRDefault="00525897" w:rsidP="002B7F07">
      <w:pPr>
        <w:widowControl w:val="0"/>
        <w:autoSpaceDE w:val="0"/>
        <w:autoSpaceDN w:val="0"/>
        <w:adjustRightInd w:val="0"/>
        <w:spacing w:line="360" w:lineRule="auto"/>
        <w:ind w:firstLine="709"/>
        <w:jc w:val="both"/>
        <w:rPr>
          <w:noProof/>
        </w:rPr>
      </w:pPr>
      <w:r w:rsidRPr="00045A6B">
        <w:rPr>
          <w:noProof/>
        </w:rPr>
        <w:t>- наращивание объемов оказанных услуг, выполненных работ за счет увеличения номенклатуры реализуемых нефте- и газопродуктов;</w:t>
      </w:r>
    </w:p>
    <w:p w:rsidR="00525897" w:rsidRPr="00045A6B" w:rsidRDefault="00525897" w:rsidP="002B7F07">
      <w:pPr>
        <w:widowControl w:val="0"/>
        <w:autoSpaceDE w:val="0"/>
        <w:autoSpaceDN w:val="0"/>
        <w:adjustRightInd w:val="0"/>
        <w:spacing w:line="360" w:lineRule="auto"/>
        <w:ind w:firstLine="709"/>
        <w:jc w:val="both"/>
        <w:rPr>
          <w:noProof/>
        </w:rPr>
      </w:pPr>
      <w:r w:rsidRPr="00045A6B">
        <w:rPr>
          <w:noProof/>
        </w:rPr>
        <w:t>- расширение сферы деятельности, за счет строительства и ввода в эксплуатацию новых хранилищ на территории г. Брянска, Брянской области;</w:t>
      </w:r>
    </w:p>
    <w:p w:rsidR="00525897" w:rsidRPr="00045A6B" w:rsidRDefault="00525897" w:rsidP="002B7F07">
      <w:pPr>
        <w:widowControl w:val="0"/>
        <w:autoSpaceDE w:val="0"/>
        <w:autoSpaceDN w:val="0"/>
        <w:adjustRightInd w:val="0"/>
        <w:spacing w:line="360" w:lineRule="auto"/>
        <w:ind w:firstLine="709"/>
        <w:jc w:val="both"/>
        <w:rPr>
          <w:noProof/>
        </w:rPr>
      </w:pPr>
      <w:r w:rsidRPr="00045A6B">
        <w:rPr>
          <w:noProof/>
        </w:rPr>
        <w:t>- освоение новых объектов и поиск новых заказчиков как в компаниях НК Лукойл, ОАО «Газпром», так и в других отраслях промышленности;</w:t>
      </w:r>
    </w:p>
    <w:p w:rsidR="00525897" w:rsidRPr="00045A6B" w:rsidRDefault="00525897" w:rsidP="002B7F07">
      <w:pPr>
        <w:widowControl w:val="0"/>
        <w:autoSpaceDE w:val="0"/>
        <w:autoSpaceDN w:val="0"/>
        <w:adjustRightInd w:val="0"/>
        <w:spacing w:line="360" w:lineRule="auto"/>
        <w:ind w:firstLine="709"/>
        <w:jc w:val="both"/>
        <w:rPr>
          <w:noProof/>
        </w:rPr>
      </w:pPr>
      <w:r w:rsidRPr="00045A6B">
        <w:rPr>
          <w:noProof/>
        </w:rPr>
        <w:t>- дальнейшая работа по снижению затрат предприятия за счет снижения расходов, оптимизации численности;</w:t>
      </w:r>
    </w:p>
    <w:p w:rsidR="00525897" w:rsidRPr="00045A6B" w:rsidRDefault="00525897" w:rsidP="002B7F07">
      <w:pPr>
        <w:widowControl w:val="0"/>
        <w:autoSpaceDE w:val="0"/>
        <w:autoSpaceDN w:val="0"/>
        <w:adjustRightInd w:val="0"/>
        <w:spacing w:line="360" w:lineRule="auto"/>
        <w:ind w:firstLine="709"/>
        <w:jc w:val="both"/>
        <w:rPr>
          <w:noProof/>
        </w:rPr>
      </w:pPr>
      <w:r w:rsidRPr="00045A6B">
        <w:rPr>
          <w:noProof/>
        </w:rPr>
        <w:t>- рост рентабельности предприятия.</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Основные экономические показатели деятельности предприятия представим в таблице 1.</w:t>
      </w:r>
    </w:p>
    <w:p w:rsidR="00DD21F5" w:rsidRPr="00045A6B" w:rsidRDefault="00DD21F5" w:rsidP="002B7F07">
      <w:pPr>
        <w:widowControl w:val="0"/>
        <w:autoSpaceDE w:val="0"/>
        <w:autoSpaceDN w:val="0"/>
        <w:adjustRightInd w:val="0"/>
        <w:spacing w:line="360" w:lineRule="auto"/>
        <w:ind w:firstLine="709"/>
        <w:jc w:val="both"/>
        <w:rPr>
          <w:noProof/>
          <w:szCs w:val="24"/>
        </w:rPr>
      </w:pP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Таблица 1 – Основные экономические показатели деятельности ООО «</w:t>
      </w:r>
      <w:r w:rsidR="00DF1A00" w:rsidRPr="00045A6B">
        <w:rPr>
          <w:noProof/>
        </w:rPr>
        <w:t>Форсаж</w:t>
      </w:r>
      <w:r w:rsidRPr="00045A6B">
        <w:rPr>
          <w:noProof/>
        </w:rPr>
        <w:t>», 2006-2008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39"/>
        <w:gridCol w:w="3988"/>
        <w:gridCol w:w="1210"/>
        <w:gridCol w:w="1041"/>
        <w:gridCol w:w="1126"/>
        <w:gridCol w:w="1267"/>
      </w:tblGrid>
      <w:tr w:rsidR="002B7F07" w:rsidRPr="00F50F94" w:rsidTr="00F50F94">
        <w:trPr>
          <w:trHeight w:val="23"/>
        </w:trPr>
        <w:tc>
          <w:tcPr>
            <w:tcW w:w="490" w:type="pct"/>
            <w:shd w:val="clear" w:color="auto" w:fill="auto"/>
          </w:tcPr>
          <w:p w:rsidR="00CF6439" w:rsidRPr="00F50F94" w:rsidRDefault="00CF6439" w:rsidP="00F50F94">
            <w:pPr>
              <w:widowControl w:val="0"/>
              <w:autoSpaceDE w:val="0"/>
              <w:autoSpaceDN w:val="0"/>
              <w:adjustRightInd w:val="0"/>
              <w:spacing w:line="360" w:lineRule="auto"/>
              <w:jc w:val="both"/>
              <w:rPr>
                <w:noProof/>
                <w:sz w:val="20"/>
                <w:szCs w:val="24"/>
              </w:rPr>
            </w:pPr>
            <w:r w:rsidRPr="00F50F94">
              <w:rPr>
                <w:noProof/>
                <w:sz w:val="20"/>
                <w:szCs w:val="24"/>
              </w:rPr>
              <w:t>№ п/п</w:t>
            </w:r>
          </w:p>
        </w:tc>
        <w:tc>
          <w:tcPr>
            <w:tcW w:w="2083" w:type="pct"/>
            <w:shd w:val="clear" w:color="auto" w:fill="auto"/>
          </w:tcPr>
          <w:p w:rsidR="00CF6439" w:rsidRPr="00F50F94" w:rsidRDefault="00CF6439" w:rsidP="00F50F94">
            <w:pPr>
              <w:widowControl w:val="0"/>
              <w:autoSpaceDE w:val="0"/>
              <w:autoSpaceDN w:val="0"/>
              <w:adjustRightInd w:val="0"/>
              <w:spacing w:line="360" w:lineRule="auto"/>
              <w:jc w:val="both"/>
              <w:rPr>
                <w:noProof/>
                <w:sz w:val="20"/>
                <w:szCs w:val="24"/>
              </w:rPr>
            </w:pPr>
            <w:r w:rsidRPr="00F50F94">
              <w:rPr>
                <w:noProof/>
                <w:sz w:val="20"/>
                <w:szCs w:val="24"/>
              </w:rPr>
              <w:t>Показатель</w:t>
            </w:r>
          </w:p>
        </w:tc>
        <w:tc>
          <w:tcPr>
            <w:tcW w:w="632" w:type="pct"/>
            <w:shd w:val="clear" w:color="auto" w:fill="auto"/>
          </w:tcPr>
          <w:p w:rsidR="00CF6439" w:rsidRPr="00F50F94" w:rsidRDefault="00CF6439" w:rsidP="00F50F94">
            <w:pPr>
              <w:widowControl w:val="0"/>
              <w:autoSpaceDE w:val="0"/>
              <w:autoSpaceDN w:val="0"/>
              <w:adjustRightInd w:val="0"/>
              <w:spacing w:line="360" w:lineRule="auto"/>
              <w:jc w:val="both"/>
              <w:rPr>
                <w:noProof/>
                <w:sz w:val="20"/>
                <w:szCs w:val="24"/>
              </w:rPr>
            </w:pPr>
            <w:r w:rsidRPr="00F50F94">
              <w:rPr>
                <w:noProof/>
                <w:sz w:val="20"/>
                <w:szCs w:val="24"/>
              </w:rPr>
              <w:t>2006 г.</w:t>
            </w:r>
          </w:p>
        </w:tc>
        <w:tc>
          <w:tcPr>
            <w:tcW w:w="544" w:type="pct"/>
            <w:shd w:val="clear" w:color="auto" w:fill="auto"/>
          </w:tcPr>
          <w:p w:rsidR="00CF6439" w:rsidRPr="00F50F94" w:rsidRDefault="00CF6439" w:rsidP="00F50F94">
            <w:pPr>
              <w:widowControl w:val="0"/>
              <w:autoSpaceDE w:val="0"/>
              <w:autoSpaceDN w:val="0"/>
              <w:adjustRightInd w:val="0"/>
              <w:spacing w:line="360" w:lineRule="auto"/>
              <w:jc w:val="both"/>
              <w:rPr>
                <w:noProof/>
                <w:sz w:val="20"/>
                <w:szCs w:val="24"/>
              </w:rPr>
            </w:pPr>
            <w:r w:rsidRPr="00F50F94">
              <w:rPr>
                <w:noProof/>
                <w:sz w:val="20"/>
                <w:szCs w:val="24"/>
              </w:rPr>
              <w:t>2007 г.</w:t>
            </w:r>
          </w:p>
        </w:tc>
        <w:tc>
          <w:tcPr>
            <w:tcW w:w="588" w:type="pct"/>
            <w:shd w:val="clear" w:color="auto" w:fill="auto"/>
          </w:tcPr>
          <w:p w:rsidR="00CF6439" w:rsidRPr="00F50F94" w:rsidRDefault="00CF6439" w:rsidP="00F50F94">
            <w:pPr>
              <w:widowControl w:val="0"/>
              <w:autoSpaceDE w:val="0"/>
              <w:autoSpaceDN w:val="0"/>
              <w:adjustRightInd w:val="0"/>
              <w:spacing w:line="360" w:lineRule="auto"/>
              <w:jc w:val="both"/>
              <w:rPr>
                <w:noProof/>
                <w:sz w:val="20"/>
                <w:szCs w:val="24"/>
              </w:rPr>
            </w:pPr>
            <w:r w:rsidRPr="00F50F94">
              <w:rPr>
                <w:noProof/>
                <w:sz w:val="20"/>
                <w:szCs w:val="24"/>
              </w:rPr>
              <w:t>2008 г.</w:t>
            </w:r>
          </w:p>
        </w:tc>
        <w:tc>
          <w:tcPr>
            <w:tcW w:w="662" w:type="pct"/>
            <w:shd w:val="clear" w:color="auto" w:fill="auto"/>
          </w:tcPr>
          <w:p w:rsidR="00CF6439" w:rsidRPr="00F50F94" w:rsidRDefault="00CF6439" w:rsidP="00F50F94">
            <w:pPr>
              <w:widowControl w:val="0"/>
              <w:autoSpaceDE w:val="0"/>
              <w:autoSpaceDN w:val="0"/>
              <w:adjustRightInd w:val="0"/>
              <w:spacing w:line="360" w:lineRule="auto"/>
              <w:jc w:val="both"/>
              <w:rPr>
                <w:noProof/>
                <w:sz w:val="20"/>
                <w:szCs w:val="24"/>
              </w:rPr>
            </w:pPr>
            <w:r w:rsidRPr="00F50F94">
              <w:rPr>
                <w:noProof/>
                <w:sz w:val="20"/>
                <w:szCs w:val="24"/>
              </w:rPr>
              <w:t>динамика</w:t>
            </w:r>
          </w:p>
        </w:tc>
      </w:tr>
      <w:tr w:rsidR="00DD21F5" w:rsidRPr="00F50F94" w:rsidTr="00F50F94">
        <w:trPr>
          <w:trHeight w:val="23"/>
        </w:trPr>
        <w:tc>
          <w:tcPr>
            <w:tcW w:w="49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1</w:t>
            </w:r>
          </w:p>
        </w:tc>
        <w:tc>
          <w:tcPr>
            <w:tcW w:w="2083"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w:t>
            </w:r>
          </w:p>
        </w:tc>
        <w:tc>
          <w:tcPr>
            <w:tcW w:w="63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3</w:t>
            </w:r>
          </w:p>
        </w:tc>
        <w:tc>
          <w:tcPr>
            <w:tcW w:w="544"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4</w:t>
            </w:r>
          </w:p>
        </w:tc>
        <w:tc>
          <w:tcPr>
            <w:tcW w:w="588"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5</w:t>
            </w:r>
          </w:p>
        </w:tc>
        <w:tc>
          <w:tcPr>
            <w:tcW w:w="66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6</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1.</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Объем товаров и услуг, тыс. руб.</w:t>
            </w:r>
          </w:p>
        </w:tc>
        <w:tc>
          <w:tcPr>
            <w:tcW w:w="63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28707,2</w:t>
            </w:r>
          </w:p>
        </w:tc>
        <w:tc>
          <w:tcPr>
            <w:tcW w:w="544"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24525,4</w:t>
            </w:r>
          </w:p>
        </w:tc>
        <w:tc>
          <w:tcPr>
            <w:tcW w:w="588"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17624,5</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-11082,70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2.</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Собственный капитал предприятия</w:t>
            </w:r>
          </w:p>
        </w:tc>
        <w:tc>
          <w:tcPr>
            <w:tcW w:w="63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1128</w:t>
            </w:r>
          </w:p>
        </w:tc>
        <w:tc>
          <w:tcPr>
            <w:tcW w:w="544"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1128</w:t>
            </w:r>
          </w:p>
        </w:tc>
        <w:tc>
          <w:tcPr>
            <w:tcW w:w="588"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1128</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0,00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2.1</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уставный капитал</w:t>
            </w:r>
          </w:p>
        </w:tc>
        <w:tc>
          <w:tcPr>
            <w:tcW w:w="63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962,7</w:t>
            </w:r>
          </w:p>
        </w:tc>
        <w:tc>
          <w:tcPr>
            <w:tcW w:w="544"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962,7</w:t>
            </w:r>
          </w:p>
        </w:tc>
        <w:tc>
          <w:tcPr>
            <w:tcW w:w="588"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962,7</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0,00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2.2</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добавочный капитал</w:t>
            </w:r>
          </w:p>
        </w:tc>
        <w:tc>
          <w:tcPr>
            <w:tcW w:w="63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133,5</w:t>
            </w:r>
          </w:p>
        </w:tc>
        <w:tc>
          <w:tcPr>
            <w:tcW w:w="544"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133,5</w:t>
            </w:r>
          </w:p>
        </w:tc>
        <w:tc>
          <w:tcPr>
            <w:tcW w:w="588"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133,5</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0,00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2.3</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резервный капитал</w:t>
            </w:r>
          </w:p>
        </w:tc>
        <w:tc>
          <w:tcPr>
            <w:tcW w:w="63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31,8</w:t>
            </w:r>
          </w:p>
        </w:tc>
        <w:tc>
          <w:tcPr>
            <w:tcW w:w="544"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31,8</w:t>
            </w:r>
          </w:p>
        </w:tc>
        <w:tc>
          <w:tcPr>
            <w:tcW w:w="588"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31,8</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0,00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3.</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Себестоимость</w:t>
            </w:r>
          </w:p>
        </w:tc>
        <w:tc>
          <w:tcPr>
            <w:tcW w:w="63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22082,5</w:t>
            </w:r>
          </w:p>
        </w:tc>
        <w:tc>
          <w:tcPr>
            <w:tcW w:w="544"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18865,7</w:t>
            </w:r>
          </w:p>
        </w:tc>
        <w:tc>
          <w:tcPr>
            <w:tcW w:w="588"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13557,3</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-8525,20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3.1</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Коммерческие расходы</w:t>
            </w:r>
          </w:p>
        </w:tc>
        <w:tc>
          <w:tcPr>
            <w:tcW w:w="63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1185,4</w:t>
            </w:r>
          </w:p>
        </w:tc>
        <w:tc>
          <w:tcPr>
            <w:tcW w:w="544"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1967,2</w:t>
            </w:r>
          </w:p>
        </w:tc>
        <w:tc>
          <w:tcPr>
            <w:tcW w:w="588"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2632,7</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1447,30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3.2</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Управленческие расходы</w:t>
            </w:r>
          </w:p>
        </w:tc>
        <w:tc>
          <w:tcPr>
            <w:tcW w:w="63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2612,3</w:t>
            </w:r>
          </w:p>
        </w:tc>
        <w:tc>
          <w:tcPr>
            <w:tcW w:w="544"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2724,7</w:t>
            </w:r>
          </w:p>
        </w:tc>
        <w:tc>
          <w:tcPr>
            <w:tcW w:w="588"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802,3</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-1810,00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4.</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Прибыль от реализации продукции и услуг предприятия</w:t>
            </w:r>
          </w:p>
        </w:tc>
        <w:tc>
          <w:tcPr>
            <w:tcW w:w="632"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14655</w:t>
            </w:r>
          </w:p>
        </w:tc>
        <w:tc>
          <w:tcPr>
            <w:tcW w:w="544"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3319</w:t>
            </w:r>
          </w:p>
        </w:tc>
        <w:tc>
          <w:tcPr>
            <w:tcW w:w="588"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6146</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-8509,00</w:t>
            </w:r>
          </w:p>
        </w:tc>
      </w:tr>
      <w:tr w:rsidR="00525897" w:rsidRPr="00F50F94" w:rsidTr="00F50F94">
        <w:trPr>
          <w:trHeight w:val="23"/>
        </w:trPr>
        <w:tc>
          <w:tcPr>
            <w:tcW w:w="490"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5.</w:t>
            </w:r>
          </w:p>
        </w:tc>
        <w:tc>
          <w:tcPr>
            <w:tcW w:w="2083"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Численность без совместителей</w:t>
            </w:r>
          </w:p>
        </w:tc>
        <w:tc>
          <w:tcPr>
            <w:tcW w:w="632"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48</w:t>
            </w:r>
          </w:p>
        </w:tc>
        <w:tc>
          <w:tcPr>
            <w:tcW w:w="544"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42</w:t>
            </w:r>
          </w:p>
        </w:tc>
        <w:tc>
          <w:tcPr>
            <w:tcW w:w="588" w:type="pct"/>
            <w:shd w:val="clear" w:color="auto" w:fill="auto"/>
          </w:tcPr>
          <w:p w:rsidR="00525897" w:rsidRPr="00F50F94" w:rsidRDefault="00525897" w:rsidP="00F50F94">
            <w:pPr>
              <w:widowControl w:val="0"/>
              <w:autoSpaceDE w:val="0"/>
              <w:autoSpaceDN w:val="0"/>
              <w:adjustRightInd w:val="0"/>
              <w:spacing w:line="360" w:lineRule="auto"/>
              <w:jc w:val="both"/>
              <w:rPr>
                <w:noProof/>
                <w:sz w:val="20"/>
                <w:szCs w:val="24"/>
              </w:rPr>
            </w:pPr>
            <w:r w:rsidRPr="00F50F94">
              <w:rPr>
                <w:noProof/>
                <w:sz w:val="20"/>
                <w:szCs w:val="24"/>
              </w:rPr>
              <w:t>28</w:t>
            </w:r>
          </w:p>
        </w:tc>
        <w:tc>
          <w:tcPr>
            <w:tcW w:w="662" w:type="pct"/>
            <w:shd w:val="clear" w:color="auto" w:fill="auto"/>
          </w:tcPr>
          <w:p w:rsidR="00525897" w:rsidRPr="00F50F94" w:rsidRDefault="00525897" w:rsidP="00F50F94">
            <w:pPr>
              <w:spacing w:line="360" w:lineRule="auto"/>
              <w:jc w:val="both"/>
              <w:rPr>
                <w:noProof/>
                <w:sz w:val="20"/>
                <w:szCs w:val="24"/>
              </w:rPr>
            </w:pPr>
            <w:r w:rsidRPr="00F50F94">
              <w:rPr>
                <w:noProof/>
                <w:sz w:val="20"/>
                <w:szCs w:val="24"/>
              </w:rPr>
              <w:t>-20,00</w:t>
            </w:r>
          </w:p>
        </w:tc>
      </w:tr>
    </w:tbl>
    <w:p w:rsidR="00DD21F5" w:rsidRPr="00045A6B" w:rsidRDefault="00DD21F5" w:rsidP="002B7F07">
      <w:pPr>
        <w:widowControl w:val="0"/>
        <w:autoSpaceDE w:val="0"/>
        <w:autoSpaceDN w:val="0"/>
        <w:adjustRightInd w:val="0"/>
        <w:spacing w:line="360" w:lineRule="auto"/>
        <w:ind w:firstLine="709"/>
        <w:jc w:val="both"/>
        <w:rPr>
          <w:noProof/>
          <w:szCs w:val="24"/>
        </w:rPr>
      </w:pP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 xml:space="preserve">Как видно у предприятия наблюдается нестабильность показателей финансово-хозяйственной деятельности: после резкого подъема в 2006 году, в 2007-2008 годы наблюдается снижение показателей. Поэтому необходимо более подробно проанализировать финансовое состояние </w:t>
      </w:r>
      <w:r w:rsidR="00525897" w:rsidRPr="00045A6B">
        <w:rPr>
          <w:noProof/>
        </w:rPr>
        <w:t>ООО «Форсаж» (Брянское обособленное подразделение)</w:t>
      </w:r>
      <w:r w:rsidRPr="00045A6B">
        <w:rPr>
          <w:noProof/>
        </w:rPr>
        <w:t>, и в первую очередь, рассмотреть структуру имущества предприятия и его источников.</w:t>
      </w:r>
    </w:p>
    <w:p w:rsidR="002B7F07" w:rsidRPr="00045A6B" w:rsidRDefault="002B7F07" w:rsidP="002B7F07">
      <w:pPr>
        <w:widowControl w:val="0"/>
        <w:autoSpaceDE w:val="0"/>
        <w:autoSpaceDN w:val="0"/>
        <w:adjustRightInd w:val="0"/>
        <w:spacing w:line="360" w:lineRule="auto"/>
        <w:ind w:firstLine="709"/>
        <w:jc w:val="both"/>
        <w:rPr>
          <w:noProof/>
        </w:rPr>
      </w:pPr>
    </w:p>
    <w:p w:rsidR="00DD21F5" w:rsidRPr="00045A6B" w:rsidRDefault="00525897" w:rsidP="002B7F07">
      <w:pPr>
        <w:widowControl w:val="0"/>
        <w:autoSpaceDE w:val="0"/>
        <w:autoSpaceDN w:val="0"/>
        <w:adjustRightInd w:val="0"/>
        <w:spacing w:line="360" w:lineRule="auto"/>
        <w:ind w:firstLine="709"/>
        <w:jc w:val="both"/>
        <w:rPr>
          <w:noProof/>
        </w:rPr>
      </w:pPr>
      <w:r w:rsidRPr="00045A6B">
        <w:rPr>
          <w:noProof/>
        </w:rPr>
        <w:t xml:space="preserve">2.2 </w:t>
      </w:r>
      <w:r w:rsidR="00DD21F5" w:rsidRPr="00045A6B">
        <w:rPr>
          <w:noProof/>
        </w:rPr>
        <w:t>Структурно-динамический анализ баланса основного капитала ООО «</w:t>
      </w:r>
      <w:r w:rsidR="00DF1A00" w:rsidRPr="00045A6B">
        <w:rPr>
          <w:noProof/>
        </w:rPr>
        <w:t>Форсаж</w:t>
      </w:r>
      <w:r w:rsidR="00DD21F5" w:rsidRPr="00045A6B">
        <w:rPr>
          <w:noProof/>
        </w:rPr>
        <w:t>» и его источников</w:t>
      </w:r>
    </w:p>
    <w:p w:rsidR="00DD21F5" w:rsidRPr="00045A6B" w:rsidRDefault="00DD21F5" w:rsidP="002B7F07">
      <w:pPr>
        <w:widowControl w:val="0"/>
        <w:autoSpaceDE w:val="0"/>
        <w:autoSpaceDN w:val="0"/>
        <w:adjustRightInd w:val="0"/>
        <w:spacing w:line="360" w:lineRule="auto"/>
        <w:ind w:firstLine="709"/>
        <w:jc w:val="both"/>
        <w:rPr>
          <w:noProof/>
        </w:rPr>
      </w:pP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В начале проанализируем состав и структуру активов и пассивов предприятия в динамике за три (2006-2008) года. Данные расчетов представлены в таблицах 2-5. На основании данных, приведенных в таблицах 2-3, можно сформулировать следующие выводы:</w:t>
      </w:r>
    </w:p>
    <w:p w:rsidR="00DD21F5" w:rsidRPr="00045A6B" w:rsidRDefault="00DD21F5" w:rsidP="002B7F07">
      <w:pPr>
        <w:widowControl w:val="0"/>
        <w:spacing w:line="360" w:lineRule="auto"/>
        <w:ind w:firstLine="709"/>
        <w:jc w:val="both"/>
        <w:rPr>
          <w:noProof/>
        </w:rPr>
      </w:pPr>
      <w:r w:rsidRPr="00045A6B">
        <w:rPr>
          <w:noProof/>
        </w:rPr>
        <w:t>Величина имущества предприятия ООО «</w:t>
      </w:r>
      <w:r w:rsidR="00DF1A00" w:rsidRPr="00045A6B">
        <w:rPr>
          <w:noProof/>
        </w:rPr>
        <w:t>Форсаж</w:t>
      </w:r>
      <w:r w:rsidRPr="00045A6B">
        <w:rPr>
          <w:noProof/>
        </w:rPr>
        <w:t xml:space="preserve">» в 2007 году снизилась на </w:t>
      </w:r>
      <w:r w:rsidR="0009584E" w:rsidRPr="00045A6B">
        <w:rPr>
          <w:noProof/>
        </w:rPr>
        <w:t>758,6</w:t>
      </w:r>
      <w:r w:rsidRPr="00045A6B">
        <w:rPr>
          <w:noProof/>
        </w:rPr>
        <w:t xml:space="preserve"> тыс. руб. или на </w:t>
      </w:r>
      <w:r w:rsidR="0009584E" w:rsidRPr="00045A6B">
        <w:rPr>
          <w:noProof/>
        </w:rPr>
        <w:t>6,21</w:t>
      </w:r>
      <w:r w:rsidRPr="00045A6B">
        <w:rPr>
          <w:noProof/>
        </w:rPr>
        <w:t xml:space="preserve">% по сравнению с 2006 годом, в 2008 году по сравнению с 2007 годом </w:t>
      </w:r>
      <w:r w:rsidR="0009584E" w:rsidRPr="00045A6B">
        <w:rPr>
          <w:noProof/>
        </w:rPr>
        <w:t xml:space="preserve">также </w:t>
      </w:r>
      <w:r w:rsidRPr="00045A6B">
        <w:rPr>
          <w:noProof/>
        </w:rPr>
        <w:t xml:space="preserve">наблюдается </w:t>
      </w:r>
      <w:r w:rsidR="0009584E" w:rsidRPr="00045A6B">
        <w:rPr>
          <w:noProof/>
        </w:rPr>
        <w:t>снижение</w:t>
      </w:r>
      <w:r w:rsidRPr="00045A6B">
        <w:rPr>
          <w:noProof/>
        </w:rPr>
        <w:t xml:space="preserve"> величины имущества предприятия – на </w:t>
      </w:r>
      <w:r w:rsidR="0009584E" w:rsidRPr="00045A6B">
        <w:rPr>
          <w:noProof/>
        </w:rPr>
        <w:t>1437,2</w:t>
      </w:r>
      <w:r w:rsidRPr="00045A6B">
        <w:rPr>
          <w:noProof/>
        </w:rPr>
        <w:t xml:space="preserve"> тыс. руб. или на </w:t>
      </w:r>
      <w:r w:rsidR="0009584E" w:rsidRPr="00045A6B">
        <w:rPr>
          <w:noProof/>
        </w:rPr>
        <w:t>12,55</w:t>
      </w:r>
      <w:r w:rsidRPr="00045A6B">
        <w:rPr>
          <w:noProof/>
        </w:rPr>
        <w:t>%, при этом:</w:t>
      </w:r>
    </w:p>
    <w:p w:rsidR="00DD21F5" w:rsidRPr="00045A6B" w:rsidRDefault="00DD21F5" w:rsidP="002B7F07">
      <w:pPr>
        <w:widowControl w:val="0"/>
        <w:spacing w:line="360" w:lineRule="auto"/>
        <w:ind w:firstLine="709"/>
        <w:jc w:val="both"/>
        <w:rPr>
          <w:noProof/>
        </w:rPr>
      </w:pPr>
      <w:r w:rsidRPr="00045A6B">
        <w:rPr>
          <w:noProof/>
        </w:rPr>
        <w:t xml:space="preserve">- величина внеоборотных активов снизилась на </w:t>
      </w:r>
      <w:r w:rsidR="0009584E" w:rsidRPr="00045A6B">
        <w:rPr>
          <w:noProof/>
        </w:rPr>
        <w:t>579,6</w:t>
      </w:r>
      <w:r w:rsidRPr="00045A6B">
        <w:rPr>
          <w:noProof/>
        </w:rPr>
        <w:t xml:space="preserve"> тыс. руб. в 2007 и</w:t>
      </w:r>
      <w:r w:rsidR="0009584E" w:rsidRPr="00045A6B">
        <w:rPr>
          <w:noProof/>
        </w:rPr>
        <w:t xml:space="preserve"> выросла на 612,1 тыс. руб.</w:t>
      </w:r>
      <w:r w:rsidRPr="00045A6B">
        <w:rPr>
          <w:noProof/>
        </w:rPr>
        <w:t xml:space="preserve"> 2008 годах соответственно;</w:t>
      </w:r>
    </w:p>
    <w:p w:rsidR="00DD21F5" w:rsidRPr="00045A6B" w:rsidRDefault="00DD21F5" w:rsidP="002B7F07">
      <w:pPr>
        <w:widowControl w:val="0"/>
        <w:spacing w:line="360" w:lineRule="auto"/>
        <w:ind w:firstLine="709"/>
        <w:jc w:val="both"/>
        <w:rPr>
          <w:noProof/>
        </w:rPr>
      </w:pPr>
      <w:r w:rsidRPr="00045A6B">
        <w:rPr>
          <w:noProof/>
        </w:rPr>
        <w:t xml:space="preserve">- в течение 2007 года сумма оборотных активов уменьшилась на </w:t>
      </w:r>
      <w:r w:rsidR="0009584E" w:rsidRPr="00045A6B">
        <w:rPr>
          <w:noProof/>
        </w:rPr>
        <w:t>179</w:t>
      </w:r>
      <w:r w:rsidRPr="00045A6B">
        <w:rPr>
          <w:noProof/>
        </w:rPr>
        <w:t xml:space="preserve"> тыс. руб., это произошло в результате уменьшения суммы запасов на </w:t>
      </w:r>
      <w:r w:rsidR="0009584E" w:rsidRPr="00045A6B">
        <w:rPr>
          <w:noProof/>
        </w:rPr>
        <w:t>369,3 тыс. руб. и роста дебиторской задолженности на 158,2</w:t>
      </w:r>
      <w:r w:rsidRPr="00045A6B">
        <w:rPr>
          <w:noProof/>
        </w:rPr>
        <w:t xml:space="preserve"> тыс. руб.;</w:t>
      </w:r>
    </w:p>
    <w:p w:rsidR="00DD21F5" w:rsidRPr="00045A6B" w:rsidRDefault="00DD21F5" w:rsidP="002B7F07">
      <w:pPr>
        <w:widowControl w:val="0"/>
        <w:spacing w:line="360" w:lineRule="auto"/>
        <w:ind w:firstLine="709"/>
        <w:jc w:val="both"/>
        <w:rPr>
          <w:noProof/>
        </w:rPr>
      </w:pPr>
      <w:r w:rsidRPr="00045A6B">
        <w:rPr>
          <w:noProof/>
        </w:rPr>
        <w:t xml:space="preserve">- увеличение денежных средств на </w:t>
      </w:r>
      <w:r w:rsidR="0009584E" w:rsidRPr="00045A6B">
        <w:rPr>
          <w:noProof/>
        </w:rPr>
        <w:t xml:space="preserve">32,1 </w:t>
      </w:r>
      <w:r w:rsidRPr="00045A6B">
        <w:rPr>
          <w:noProof/>
        </w:rPr>
        <w:t xml:space="preserve">тыс. руб. в 2007 году или на </w:t>
      </w:r>
      <w:r w:rsidR="0009584E" w:rsidRPr="00045A6B">
        <w:rPr>
          <w:noProof/>
        </w:rPr>
        <w:t>33,79</w:t>
      </w:r>
      <w:r w:rsidRPr="00045A6B">
        <w:rPr>
          <w:noProof/>
        </w:rPr>
        <w:t>% следует расценивать как положительный факт;</w:t>
      </w:r>
    </w:p>
    <w:p w:rsidR="00DD21F5" w:rsidRPr="00045A6B" w:rsidRDefault="00DD21F5" w:rsidP="002B7F07">
      <w:pPr>
        <w:widowControl w:val="0"/>
        <w:spacing w:line="360" w:lineRule="auto"/>
        <w:ind w:firstLine="709"/>
        <w:jc w:val="both"/>
        <w:rPr>
          <w:noProof/>
        </w:rPr>
      </w:pPr>
      <w:r w:rsidRPr="00045A6B">
        <w:rPr>
          <w:noProof/>
        </w:rPr>
        <w:t xml:space="preserve">- сумма оборотных активов предприятия в 2008 году </w:t>
      </w:r>
      <w:r w:rsidR="0009584E" w:rsidRPr="00045A6B">
        <w:rPr>
          <w:noProof/>
        </w:rPr>
        <w:t>уменьшилась</w:t>
      </w:r>
      <w:r w:rsidRPr="00045A6B">
        <w:rPr>
          <w:noProof/>
        </w:rPr>
        <w:t xml:space="preserve"> на </w:t>
      </w:r>
      <w:r w:rsidR="0009584E" w:rsidRPr="00045A6B">
        <w:rPr>
          <w:noProof/>
        </w:rPr>
        <w:t>2049,3</w:t>
      </w:r>
      <w:r w:rsidRPr="00045A6B">
        <w:rPr>
          <w:noProof/>
        </w:rPr>
        <w:t xml:space="preserve"> тыс. руб. или на </w:t>
      </w:r>
      <w:r w:rsidR="0009584E" w:rsidRPr="00045A6B">
        <w:rPr>
          <w:noProof/>
        </w:rPr>
        <w:t>32,33</w:t>
      </w:r>
      <w:r w:rsidRPr="00045A6B">
        <w:rPr>
          <w:noProof/>
        </w:rPr>
        <w:t xml:space="preserve">%, при этом следует отметить рост дебиторской задолженности на </w:t>
      </w:r>
      <w:r w:rsidR="0009584E" w:rsidRPr="00045A6B">
        <w:rPr>
          <w:noProof/>
        </w:rPr>
        <w:t>82,1</w:t>
      </w:r>
      <w:r w:rsidRPr="00045A6B">
        <w:rPr>
          <w:noProof/>
        </w:rPr>
        <w:t xml:space="preserve"> тыс. руб., т.е.</w:t>
      </w:r>
      <w:r w:rsidR="0009584E" w:rsidRPr="00045A6B">
        <w:rPr>
          <w:noProof/>
        </w:rPr>
        <w:t xml:space="preserve"> на 29,27%</w:t>
      </w:r>
      <w:r w:rsidRPr="00045A6B">
        <w:rPr>
          <w:noProof/>
        </w:rPr>
        <w:t xml:space="preserve">, с одновременным снижением денежных средств на </w:t>
      </w:r>
      <w:r w:rsidR="0009584E" w:rsidRPr="00045A6B">
        <w:rPr>
          <w:noProof/>
        </w:rPr>
        <w:t>76,8</w:t>
      </w:r>
      <w:r w:rsidRPr="00045A6B">
        <w:rPr>
          <w:noProof/>
        </w:rPr>
        <w:t xml:space="preserve"> тыс. руб., </w:t>
      </w:r>
      <w:r w:rsidR="0009584E" w:rsidRPr="00045A6B">
        <w:rPr>
          <w:noProof/>
        </w:rPr>
        <w:t xml:space="preserve">а также резкое снижение величины запасов предприятия на 2054,6 тыс. руб., </w:t>
      </w:r>
      <w:r w:rsidRPr="00045A6B">
        <w:rPr>
          <w:noProof/>
        </w:rPr>
        <w:t>что негативно характеризует деятельность предприятия в контексте управления оборотными активами.</w:t>
      </w:r>
    </w:p>
    <w:p w:rsidR="00DD21F5" w:rsidRPr="00045A6B" w:rsidRDefault="00DD21F5" w:rsidP="002B7F07">
      <w:pPr>
        <w:widowControl w:val="0"/>
        <w:spacing w:line="360" w:lineRule="auto"/>
        <w:ind w:firstLine="709"/>
        <w:jc w:val="both"/>
        <w:rPr>
          <w:noProof/>
        </w:rPr>
      </w:pPr>
      <w:r w:rsidRPr="00045A6B">
        <w:rPr>
          <w:noProof/>
        </w:rPr>
        <w:t>В структурном соотношении в составе активов ООО «</w:t>
      </w:r>
      <w:r w:rsidR="00DF1A00" w:rsidRPr="00045A6B">
        <w:rPr>
          <w:noProof/>
        </w:rPr>
        <w:t>Форсаж</w:t>
      </w:r>
      <w:r w:rsidRPr="00045A6B">
        <w:rPr>
          <w:noProof/>
        </w:rPr>
        <w:t>» произошли следующие изменения:</w:t>
      </w:r>
    </w:p>
    <w:p w:rsidR="0009584E" w:rsidRPr="00045A6B" w:rsidRDefault="0009584E" w:rsidP="002B7F07">
      <w:pPr>
        <w:widowControl w:val="0"/>
        <w:spacing w:line="360" w:lineRule="auto"/>
        <w:ind w:firstLine="709"/>
        <w:jc w:val="both"/>
        <w:rPr>
          <w:noProof/>
        </w:rPr>
      </w:pPr>
      <w:r w:rsidRPr="00045A6B">
        <w:rPr>
          <w:noProof/>
        </w:rPr>
        <w:t>- в целом удельные веса приведенных разделов актива претерпели несущественные изменения в 2006-2008 гг.;</w:t>
      </w:r>
    </w:p>
    <w:p w:rsidR="0009584E" w:rsidRPr="00045A6B" w:rsidRDefault="0009584E" w:rsidP="002B7F07">
      <w:pPr>
        <w:widowControl w:val="0"/>
        <w:spacing w:line="360" w:lineRule="auto"/>
        <w:ind w:firstLine="709"/>
        <w:jc w:val="both"/>
        <w:rPr>
          <w:noProof/>
        </w:rPr>
      </w:pPr>
      <w:r w:rsidRPr="00045A6B">
        <w:rPr>
          <w:noProof/>
        </w:rPr>
        <w:t>- соотношение между иммобилизованными и мобильными активами ООО «Форсаж» в 2006 г. 46,61:53,39; в 2007 - 44,64:55,36; в 2008 – 57,16:42,84;</w:t>
      </w:r>
    </w:p>
    <w:p w:rsidR="002B7F07" w:rsidRPr="00045A6B" w:rsidRDefault="002B7F07" w:rsidP="002B7F07">
      <w:pPr>
        <w:spacing w:line="360" w:lineRule="auto"/>
        <w:ind w:firstLine="709"/>
        <w:jc w:val="both"/>
        <w:rPr>
          <w:noProof/>
        </w:rPr>
      </w:pPr>
    </w:p>
    <w:p w:rsidR="00F311F5" w:rsidRPr="00045A6B" w:rsidRDefault="00F311F5" w:rsidP="002B7F07">
      <w:pPr>
        <w:spacing w:line="360" w:lineRule="auto"/>
        <w:ind w:firstLine="709"/>
        <w:jc w:val="both"/>
        <w:rPr>
          <w:noProof/>
        </w:rPr>
      </w:pPr>
      <w:r w:rsidRPr="00045A6B">
        <w:rPr>
          <w:noProof/>
        </w:rPr>
        <w:t>Таблица 2 – Структурно-динамический анализ активов ООО «</w:t>
      </w:r>
      <w:r w:rsidR="00143E0A" w:rsidRPr="00045A6B">
        <w:rPr>
          <w:noProof/>
        </w:rPr>
        <w:t>Форсаж</w:t>
      </w:r>
      <w:r w:rsidRPr="00045A6B">
        <w:rPr>
          <w:noProof/>
        </w:rPr>
        <w:t>» по состоянию на конец 2006 и 2007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50"/>
        <w:gridCol w:w="982"/>
        <w:gridCol w:w="982"/>
        <w:gridCol w:w="1334"/>
        <w:gridCol w:w="1271"/>
        <w:gridCol w:w="859"/>
        <w:gridCol w:w="859"/>
        <w:gridCol w:w="1334"/>
      </w:tblGrid>
      <w:tr w:rsidR="002B7F07" w:rsidRPr="00F50F94" w:rsidTr="00F50F94">
        <w:trPr>
          <w:trHeight w:val="23"/>
        </w:trPr>
        <w:tc>
          <w:tcPr>
            <w:tcW w:w="1018" w:type="pct"/>
            <w:vMerge w:val="restar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Показатель</w:t>
            </w:r>
          </w:p>
        </w:tc>
        <w:tc>
          <w:tcPr>
            <w:tcW w:w="1723" w:type="pct"/>
            <w:gridSpan w:val="3"/>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Остатки по балансу, тыс. руб.</w:t>
            </w:r>
          </w:p>
        </w:tc>
        <w:tc>
          <w:tcPr>
            <w:tcW w:w="664" w:type="pct"/>
            <w:vMerge w:val="restar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Темп роста/ снижения, %</w:t>
            </w:r>
          </w:p>
        </w:tc>
        <w:tc>
          <w:tcPr>
            <w:tcW w:w="1595" w:type="pct"/>
            <w:gridSpan w:val="3"/>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Структура активов и пассивов</w:t>
            </w:r>
          </w:p>
        </w:tc>
      </w:tr>
      <w:tr w:rsidR="002B7F07" w:rsidRPr="00F50F94" w:rsidTr="00F50F94">
        <w:trPr>
          <w:trHeight w:val="23"/>
        </w:trPr>
        <w:tc>
          <w:tcPr>
            <w:tcW w:w="1018" w:type="pct"/>
            <w:vMerge/>
            <w:shd w:val="clear" w:color="auto" w:fill="auto"/>
          </w:tcPr>
          <w:p w:rsidR="00F311F5" w:rsidRPr="00F50F94" w:rsidRDefault="00F311F5" w:rsidP="00F50F94">
            <w:pPr>
              <w:widowControl w:val="0"/>
              <w:spacing w:line="360" w:lineRule="auto"/>
              <w:jc w:val="both"/>
              <w:rPr>
                <w:noProof/>
                <w:sz w:val="20"/>
                <w:szCs w:val="24"/>
              </w:rPr>
            </w:pPr>
          </w:p>
        </w:tc>
        <w:tc>
          <w:tcPr>
            <w:tcW w:w="513"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2006</w:t>
            </w:r>
          </w:p>
        </w:tc>
        <w:tc>
          <w:tcPr>
            <w:tcW w:w="513"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2007</w:t>
            </w:r>
          </w:p>
        </w:tc>
        <w:tc>
          <w:tcPr>
            <w:tcW w:w="697"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Изменение (+/-) 2007 к 2006 г.</w:t>
            </w:r>
          </w:p>
        </w:tc>
        <w:tc>
          <w:tcPr>
            <w:tcW w:w="664" w:type="pct"/>
            <w:vMerge/>
            <w:shd w:val="clear" w:color="auto" w:fill="auto"/>
          </w:tcPr>
          <w:p w:rsidR="00F311F5" w:rsidRPr="00F50F94" w:rsidRDefault="00F311F5" w:rsidP="00F50F94">
            <w:pPr>
              <w:widowControl w:val="0"/>
              <w:spacing w:line="360" w:lineRule="auto"/>
              <w:jc w:val="both"/>
              <w:rPr>
                <w:noProof/>
                <w:sz w:val="20"/>
                <w:szCs w:val="24"/>
              </w:rPr>
            </w:pPr>
          </w:p>
        </w:tc>
        <w:tc>
          <w:tcPr>
            <w:tcW w:w="449"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2006</w:t>
            </w:r>
          </w:p>
        </w:tc>
        <w:tc>
          <w:tcPr>
            <w:tcW w:w="449"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2007</w:t>
            </w:r>
          </w:p>
        </w:tc>
        <w:tc>
          <w:tcPr>
            <w:tcW w:w="697"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Изменение (+/-) 2007 к 2006 г.</w:t>
            </w:r>
          </w:p>
        </w:tc>
      </w:tr>
      <w:tr w:rsidR="002B7F07" w:rsidRPr="00F50F94" w:rsidTr="00F50F94">
        <w:trPr>
          <w:trHeight w:val="23"/>
        </w:trPr>
        <w:tc>
          <w:tcPr>
            <w:tcW w:w="1018"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1</w:t>
            </w:r>
          </w:p>
        </w:tc>
        <w:tc>
          <w:tcPr>
            <w:tcW w:w="513"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2</w:t>
            </w:r>
          </w:p>
        </w:tc>
        <w:tc>
          <w:tcPr>
            <w:tcW w:w="513"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3</w:t>
            </w:r>
          </w:p>
        </w:tc>
        <w:tc>
          <w:tcPr>
            <w:tcW w:w="697"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4</w:t>
            </w:r>
          </w:p>
        </w:tc>
        <w:tc>
          <w:tcPr>
            <w:tcW w:w="664"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5</w:t>
            </w:r>
          </w:p>
        </w:tc>
        <w:tc>
          <w:tcPr>
            <w:tcW w:w="449"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6</w:t>
            </w:r>
          </w:p>
        </w:tc>
        <w:tc>
          <w:tcPr>
            <w:tcW w:w="449"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7</w:t>
            </w:r>
          </w:p>
        </w:tc>
        <w:tc>
          <w:tcPr>
            <w:tcW w:w="697"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8</w:t>
            </w:r>
          </w:p>
        </w:tc>
      </w:tr>
      <w:tr w:rsidR="002B7F07" w:rsidRPr="00F50F94" w:rsidTr="00F50F94">
        <w:trPr>
          <w:trHeight w:val="23"/>
        </w:trPr>
        <w:tc>
          <w:tcPr>
            <w:tcW w:w="1018"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 Внеоборотные активы всего:</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5690,1</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5110,5</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-579,6</w:t>
            </w:r>
          </w:p>
        </w:tc>
        <w:tc>
          <w:tcPr>
            <w:tcW w:w="664"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89,81</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46,61</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44,64</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-1,97</w:t>
            </w:r>
          </w:p>
        </w:tc>
      </w:tr>
      <w:tr w:rsidR="002B7F07" w:rsidRPr="00F50F94" w:rsidTr="00F50F94">
        <w:trPr>
          <w:trHeight w:val="23"/>
        </w:trPr>
        <w:tc>
          <w:tcPr>
            <w:tcW w:w="1018" w:type="pct"/>
            <w:shd w:val="clear" w:color="auto" w:fill="auto"/>
          </w:tcPr>
          <w:p w:rsidR="003A5B24" w:rsidRPr="00F50F94" w:rsidRDefault="003A5B24" w:rsidP="00F50F94">
            <w:pPr>
              <w:widowControl w:val="0"/>
              <w:tabs>
                <w:tab w:val="left" w:pos="4700"/>
              </w:tabs>
              <w:spacing w:line="360" w:lineRule="auto"/>
              <w:jc w:val="both"/>
              <w:rPr>
                <w:noProof/>
                <w:sz w:val="20"/>
                <w:szCs w:val="24"/>
              </w:rPr>
            </w:pPr>
            <w:r w:rsidRPr="00F50F94">
              <w:rPr>
                <w:noProof/>
                <w:sz w:val="20"/>
                <w:szCs w:val="24"/>
              </w:rPr>
              <w:t>1.1. Нематериальные активы</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3,7</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2,5</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-1,2</w:t>
            </w:r>
          </w:p>
        </w:tc>
        <w:tc>
          <w:tcPr>
            <w:tcW w:w="664"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67,57</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0,03</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0,02</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-0,01</w:t>
            </w:r>
          </w:p>
        </w:tc>
      </w:tr>
      <w:tr w:rsidR="002B7F07" w:rsidRPr="00F50F94" w:rsidTr="00F50F94">
        <w:trPr>
          <w:trHeight w:val="23"/>
        </w:trPr>
        <w:tc>
          <w:tcPr>
            <w:tcW w:w="1018"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1.2. Основные средства</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5686,4</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5108</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-578,4</w:t>
            </w:r>
          </w:p>
        </w:tc>
        <w:tc>
          <w:tcPr>
            <w:tcW w:w="664"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89,83</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46,58</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44,62</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-1,97</w:t>
            </w:r>
          </w:p>
        </w:tc>
      </w:tr>
      <w:tr w:rsidR="002B7F07" w:rsidRPr="00F50F94" w:rsidTr="00F50F94">
        <w:trPr>
          <w:trHeight w:val="23"/>
        </w:trPr>
        <w:tc>
          <w:tcPr>
            <w:tcW w:w="1018"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2. Оборотные активы всего:</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6517,2</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6338,2</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-179</w:t>
            </w:r>
          </w:p>
        </w:tc>
        <w:tc>
          <w:tcPr>
            <w:tcW w:w="664"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97,25</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53,39</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55,36</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1,97</w:t>
            </w:r>
          </w:p>
        </w:tc>
      </w:tr>
      <w:tr w:rsidR="002B7F07" w:rsidRPr="00F50F94" w:rsidTr="00F50F94">
        <w:trPr>
          <w:trHeight w:val="23"/>
        </w:trPr>
        <w:tc>
          <w:tcPr>
            <w:tcW w:w="1018"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2.1. Запасы</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6299,9</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5930,6</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-369,3</w:t>
            </w:r>
          </w:p>
        </w:tc>
        <w:tc>
          <w:tcPr>
            <w:tcW w:w="664"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94,14</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51,61</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51,80</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0,19</w:t>
            </w:r>
          </w:p>
        </w:tc>
      </w:tr>
      <w:tr w:rsidR="002B7F07" w:rsidRPr="00F50F94" w:rsidTr="00F50F94">
        <w:trPr>
          <w:trHeight w:val="23"/>
        </w:trPr>
        <w:tc>
          <w:tcPr>
            <w:tcW w:w="1018"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2.2. Дебиторская задолженность</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122,3</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280,5</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158,2</w:t>
            </w:r>
          </w:p>
        </w:tc>
        <w:tc>
          <w:tcPr>
            <w:tcW w:w="664"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229,35</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1,00</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2,45</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1,45</w:t>
            </w:r>
          </w:p>
        </w:tc>
      </w:tr>
      <w:tr w:rsidR="002B7F07" w:rsidRPr="00F50F94" w:rsidTr="00F50F94">
        <w:trPr>
          <w:trHeight w:val="23"/>
        </w:trPr>
        <w:tc>
          <w:tcPr>
            <w:tcW w:w="1018"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2.3. Денежные средства</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95</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127,1</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32,1</w:t>
            </w:r>
          </w:p>
        </w:tc>
        <w:tc>
          <w:tcPr>
            <w:tcW w:w="664"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133,79</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0,78</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1,11</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0,33</w:t>
            </w:r>
          </w:p>
        </w:tc>
      </w:tr>
      <w:tr w:rsidR="002B7F07" w:rsidRPr="00F50F94" w:rsidTr="00F50F94">
        <w:trPr>
          <w:trHeight w:val="23"/>
        </w:trPr>
        <w:tc>
          <w:tcPr>
            <w:tcW w:w="1018"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ИТОГО АКТИВОВ</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12207,3</w:t>
            </w:r>
          </w:p>
        </w:tc>
        <w:tc>
          <w:tcPr>
            <w:tcW w:w="513"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11448,7</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-758,6</w:t>
            </w:r>
          </w:p>
        </w:tc>
        <w:tc>
          <w:tcPr>
            <w:tcW w:w="664"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93,79</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100,00</w:t>
            </w:r>
          </w:p>
        </w:tc>
        <w:tc>
          <w:tcPr>
            <w:tcW w:w="449"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100,00</w:t>
            </w:r>
          </w:p>
        </w:tc>
        <w:tc>
          <w:tcPr>
            <w:tcW w:w="697" w:type="pct"/>
            <w:shd w:val="clear" w:color="auto" w:fill="auto"/>
          </w:tcPr>
          <w:p w:rsidR="003A5B24" w:rsidRPr="00F50F94" w:rsidRDefault="003A5B24" w:rsidP="00F50F94">
            <w:pPr>
              <w:widowControl w:val="0"/>
              <w:spacing w:line="360" w:lineRule="auto"/>
              <w:jc w:val="both"/>
              <w:rPr>
                <w:noProof/>
                <w:sz w:val="20"/>
                <w:szCs w:val="24"/>
              </w:rPr>
            </w:pPr>
            <w:r w:rsidRPr="00F50F94">
              <w:rPr>
                <w:noProof/>
                <w:sz w:val="20"/>
                <w:szCs w:val="24"/>
              </w:rPr>
              <w:t>0,00</w:t>
            </w:r>
          </w:p>
        </w:tc>
      </w:tr>
    </w:tbl>
    <w:p w:rsidR="00F311F5" w:rsidRPr="00045A6B" w:rsidRDefault="00F311F5" w:rsidP="002B7F07">
      <w:pPr>
        <w:widowControl w:val="0"/>
        <w:spacing w:line="360" w:lineRule="auto"/>
        <w:ind w:firstLine="709"/>
        <w:jc w:val="both"/>
        <w:rPr>
          <w:noProof/>
          <w:szCs w:val="24"/>
        </w:rPr>
      </w:pPr>
    </w:p>
    <w:p w:rsidR="00F311F5" w:rsidRPr="00045A6B" w:rsidRDefault="00F311F5" w:rsidP="002B7F07">
      <w:pPr>
        <w:widowControl w:val="0"/>
        <w:spacing w:line="360" w:lineRule="auto"/>
        <w:ind w:firstLine="709"/>
        <w:jc w:val="both"/>
        <w:rPr>
          <w:noProof/>
        </w:rPr>
      </w:pPr>
      <w:r w:rsidRPr="00045A6B">
        <w:rPr>
          <w:noProof/>
        </w:rPr>
        <w:t>Таблица 3 – Структурно-динамический анализ активов ООО «</w:t>
      </w:r>
      <w:r w:rsidR="00143E0A" w:rsidRPr="00045A6B">
        <w:rPr>
          <w:noProof/>
        </w:rPr>
        <w:t>Форсаж</w:t>
      </w:r>
      <w:r w:rsidRPr="00045A6B">
        <w:rPr>
          <w:noProof/>
        </w:rPr>
        <w:t>» по состоянию на конец 2007 и 2008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50"/>
        <w:gridCol w:w="982"/>
        <w:gridCol w:w="982"/>
        <w:gridCol w:w="1334"/>
        <w:gridCol w:w="1271"/>
        <w:gridCol w:w="859"/>
        <w:gridCol w:w="859"/>
        <w:gridCol w:w="1334"/>
      </w:tblGrid>
      <w:tr w:rsidR="002B7F07" w:rsidRPr="00F50F94" w:rsidTr="00F50F94">
        <w:trPr>
          <w:trHeight w:val="23"/>
        </w:trPr>
        <w:tc>
          <w:tcPr>
            <w:tcW w:w="1018" w:type="pct"/>
            <w:vMerge w:val="restar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Показатель</w:t>
            </w:r>
          </w:p>
        </w:tc>
        <w:tc>
          <w:tcPr>
            <w:tcW w:w="1723" w:type="pct"/>
            <w:gridSpan w:val="3"/>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Остатки по балансу, тыс. руб.</w:t>
            </w:r>
          </w:p>
        </w:tc>
        <w:tc>
          <w:tcPr>
            <w:tcW w:w="664" w:type="pct"/>
            <w:vMerge w:val="restar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Темп роста/ снижения, %</w:t>
            </w:r>
          </w:p>
        </w:tc>
        <w:tc>
          <w:tcPr>
            <w:tcW w:w="1595" w:type="pct"/>
            <w:gridSpan w:val="3"/>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Структура активов и пассивов</w:t>
            </w:r>
          </w:p>
        </w:tc>
      </w:tr>
      <w:tr w:rsidR="002B7F07" w:rsidRPr="00F50F94" w:rsidTr="00F50F94">
        <w:trPr>
          <w:trHeight w:val="23"/>
        </w:trPr>
        <w:tc>
          <w:tcPr>
            <w:tcW w:w="1018" w:type="pct"/>
            <w:vMerge/>
            <w:shd w:val="clear" w:color="auto" w:fill="auto"/>
          </w:tcPr>
          <w:p w:rsidR="00F311F5" w:rsidRPr="00F50F94" w:rsidRDefault="00F311F5" w:rsidP="00F50F94">
            <w:pPr>
              <w:widowControl w:val="0"/>
              <w:spacing w:line="360" w:lineRule="auto"/>
              <w:jc w:val="both"/>
              <w:rPr>
                <w:noProof/>
                <w:sz w:val="20"/>
                <w:szCs w:val="24"/>
              </w:rPr>
            </w:pPr>
          </w:p>
        </w:tc>
        <w:tc>
          <w:tcPr>
            <w:tcW w:w="513"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2007</w:t>
            </w:r>
          </w:p>
        </w:tc>
        <w:tc>
          <w:tcPr>
            <w:tcW w:w="513"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2008</w:t>
            </w:r>
          </w:p>
        </w:tc>
        <w:tc>
          <w:tcPr>
            <w:tcW w:w="697"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Изменение (+/-) 2008 к 2007 г.</w:t>
            </w:r>
          </w:p>
        </w:tc>
        <w:tc>
          <w:tcPr>
            <w:tcW w:w="664" w:type="pct"/>
            <w:vMerge/>
            <w:shd w:val="clear" w:color="auto" w:fill="auto"/>
          </w:tcPr>
          <w:p w:rsidR="00F311F5" w:rsidRPr="00F50F94" w:rsidRDefault="00F311F5" w:rsidP="00F50F94">
            <w:pPr>
              <w:widowControl w:val="0"/>
              <w:spacing w:line="360" w:lineRule="auto"/>
              <w:jc w:val="both"/>
              <w:rPr>
                <w:noProof/>
                <w:sz w:val="20"/>
                <w:szCs w:val="24"/>
              </w:rPr>
            </w:pPr>
          </w:p>
        </w:tc>
        <w:tc>
          <w:tcPr>
            <w:tcW w:w="449"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2007</w:t>
            </w:r>
          </w:p>
        </w:tc>
        <w:tc>
          <w:tcPr>
            <w:tcW w:w="449"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2008</w:t>
            </w:r>
          </w:p>
        </w:tc>
        <w:tc>
          <w:tcPr>
            <w:tcW w:w="697"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Изменение (+/-) 2008 к 2007 г.</w:t>
            </w:r>
          </w:p>
        </w:tc>
      </w:tr>
      <w:tr w:rsidR="002B7F07" w:rsidRPr="00F50F94" w:rsidTr="00F50F94">
        <w:trPr>
          <w:trHeight w:val="23"/>
        </w:trPr>
        <w:tc>
          <w:tcPr>
            <w:tcW w:w="1018"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1</w:t>
            </w:r>
          </w:p>
        </w:tc>
        <w:tc>
          <w:tcPr>
            <w:tcW w:w="513"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2</w:t>
            </w:r>
          </w:p>
        </w:tc>
        <w:tc>
          <w:tcPr>
            <w:tcW w:w="513"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3</w:t>
            </w:r>
          </w:p>
        </w:tc>
        <w:tc>
          <w:tcPr>
            <w:tcW w:w="697"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4</w:t>
            </w:r>
          </w:p>
        </w:tc>
        <w:tc>
          <w:tcPr>
            <w:tcW w:w="664"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5</w:t>
            </w:r>
          </w:p>
        </w:tc>
        <w:tc>
          <w:tcPr>
            <w:tcW w:w="449"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6</w:t>
            </w:r>
          </w:p>
        </w:tc>
        <w:tc>
          <w:tcPr>
            <w:tcW w:w="449"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7</w:t>
            </w:r>
          </w:p>
        </w:tc>
        <w:tc>
          <w:tcPr>
            <w:tcW w:w="697"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8</w:t>
            </w:r>
          </w:p>
        </w:tc>
      </w:tr>
      <w:tr w:rsidR="002B7F07" w:rsidRPr="00F50F94" w:rsidTr="00F50F94">
        <w:trPr>
          <w:trHeight w:val="23"/>
        </w:trPr>
        <w:tc>
          <w:tcPr>
            <w:tcW w:w="1018"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 Внеоборотные активы всего:</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5110,5</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5722,6</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612,1</w:t>
            </w:r>
          </w:p>
        </w:tc>
        <w:tc>
          <w:tcPr>
            <w:tcW w:w="664"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111,98</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44,64</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57,16</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12,52</w:t>
            </w:r>
          </w:p>
        </w:tc>
      </w:tr>
      <w:tr w:rsidR="002B7F07" w:rsidRPr="00F50F94" w:rsidTr="00F50F94">
        <w:trPr>
          <w:trHeight w:val="23"/>
        </w:trPr>
        <w:tc>
          <w:tcPr>
            <w:tcW w:w="1018" w:type="pct"/>
            <w:shd w:val="clear" w:color="auto" w:fill="auto"/>
          </w:tcPr>
          <w:p w:rsidR="009710ED" w:rsidRPr="00F50F94" w:rsidRDefault="009710ED" w:rsidP="00F50F94">
            <w:pPr>
              <w:widowControl w:val="0"/>
              <w:tabs>
                <w:tab w:val="left" w:pos="4700"/>
              </w:tabs>
              <w:spacing w:line="360" w:lineRule="auto"/>
              <w:jc w:val="both"/>
              <w:rPr>
                <w:noProof/>
                <w:sz w:val="20"/>
                <w:szCs w:val="24"/>
              </w:rPr>
            </w:pPr>
            <w:r w:rsidRPr="00F50F94">
              <w:rPr>
                <w:noProof/>
                <w:sz w:val="20"/>
                <w:szCs w:val="24"/>
              </w:rPr>
              <w:t>1.1. Нематериальные активы</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2,5</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1,6</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-0,9</w:t>
            </w:r>
          </w:p>
        </w:tc>
        <w:tc>
          <w:tcPr>
            <w:tcW w:w="664"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64,00</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0,02</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0,02</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-0,01</w:t>
            </w:r>
          </w:p>
        </w:tc>
      </w:tr>
      <w:tr w:rsidR="002B7F07" w:rsidRPr="00F50F94" w:rsidTr="00F50F94">
        <w:trPr>
          <w:trHeight w:val="23"/>
        </w:trPr>
        <w:tc>
          <w:tcPr>
            <w:tcW w:w="1018"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1.2. Основные средства</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5108</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5721</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613</w:t>
            </w:r>
          </w:p>
        </w:tc>
        <w:tc>
          <w:tcPr>
            <w:tcW w:w="664"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112,00</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44,62</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57,14</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12,53</w:t>
            </w:r>
          </w:p>
        </w:tc>
      </w:tr>
      <w:tr w:rsidR="002B7F07" w:rsidRPr="00F50F94" w:rsidTr="00F50F94">
        <w:trPr>
          <w:trHeight w:val="23"/>
        </w:trPr>
        <w:tc>
          <w:tcPr>
            <w:tcW w:w="1018"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 Оборотные активы всего:</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6338,2</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4288,9</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-2049,3</w:t>
            </w:r>
          </w:p>
        </w:tc>
        <w:tc>
          <w:tcPr>
            <w:tcW w:w="664"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67,67</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55,36</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42,84</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-12,52</w:t>
            </w:r>
          </w:p>
        </w:tc>
      </w:tr>
      <w:tr w:rsidR="002B7F07" w:rsidRPr="00F50F94" w:rsidTr="00F50F94">
        <w:trPr>
          <w:trHeight w:val="23"/>
        </w:trPr>
        <w:tc>
          <w:tcPr>
            <w:tcW w:w="1018"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2.1. Запасы</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5930,6</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3876</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-2054,6</w:t>
            </w:r>
          </w:p>
        </w:tc>
        <w:tc>
          <w:tcPr>
            <w:tcW w:w="664"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65,36</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51,80</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38,72</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-13,09</w:t>
            </w:r>
          </w:p>
        </w:tc>
      </w:tr>
      <w:tr w:rsidR="002B7F07" w:rsidRPr="00F50F94" w:rsidTr="00F50F94">
        <w:trPr>
          <w:trHeight w:val="23"/>
        </w:trPr>
        <w:tc>
          <w:tcPr>
            <w:tcW w:w="1018"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2.2. Дебиторская задолженность</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280,5</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362,6</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82,1</w:t>
            </w:r>
          </w:p>
        </w:tc>
        <w:tc>
          <w:tcPr>
            <w:tcW w:w="664"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129,27</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2,45</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3,62</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1,17</w:t>
            </w:r>
          </w:p>
        </w:tc>
      </w:tr>
      <w:tr w:rsidR="002B7F07" w:rsidRPr="00F50F94" w:rsidTr="00F50F94">
        <w:trPr>
          <w:trHeight w:val="23"/>
        </w:trPr>
        <w:tc>
          <w:tcPr>
            <w:tcW w:w="1018"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2.3. Денежные средства</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127,1</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50,3</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-76,8</w:t>
            </w:r>
          </w:p>
        </w:tc>
        <w:tc>
          <w:tcPr>
            <w:tcW w:w="664"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39,58</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1,11</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0,50</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-0,61</w:t>
            </w:r>
          </w:p>
        </w:tc>
      </w:tr>
      <w:tr w:rsidR="002B7F07" w:rsidRPr="00F50F94" w:rsidTr="00F50F94">
        <w:trPr>
          <w:trHeight w:val="23"/>
        </w:trPr>
        <w:tc>
          <w:tcPr>
            <w:tcW w:w="1018"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ИТОГО АКТИВОВ</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11448,7</w:t>
            </w:r>
          </w:p>
        </w:tc>
        <w:tc>
          <w:tcPr>
            <w:tcW w:w="513"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10011,5</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-1437,2</w:t>
            </w:r>
          </w:p>
        </w:tc>
        <w:tc>
          <w:tcPr>
            <w:tcW w:w="664"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87,45</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100,00</w:t>
            </w:r>
          </w:p>
        </w:tc>
        <w:tc>
          <w:tcPr>
            <w:tcW w:w="449"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100,00</w:t>
            </w:r>
          </w:p>
        </w:tc>
        <w:tc>
          <w:tcPr>
            <w:tcW w:w="697" w:type="pct"/>
            <w:shd w:val="clear" w:color="auto" w:fill="auto"/>
          </w:tcPr>
          <w:p w:rsidR="009710ED" w:rsidRPr="00F50F94" w:rsidRDefault="009710ED" w:rsidP="00F50F94">
            <w:pPr>
              <w:widowControl w:val="0"/>
              <w:spacing w:line="360" w:lineRule="auto"/>
              <w:jc w:val="both"/>
              <w:rPr>
                <w:noProof/>
                <w:sz w:val="20"/>
                <w:szCs w:val="24"/>
              </w:rPr>
            </w:pPr>
            <w:r w:rsidRPr="00F50F94">
              <w:rPr>
                <w:noProof/>
                <w:sz w:val="20"/>
                <w:szCs w:val="24"/>
              </w:rPr>
              <w:t>0,00</w:t>
            </w:r>
          </w:p>
        </w:tc>
      </w:tr>
    </w:tbl>
    <w:p w:rsidR="00F311F5" w:rsidRPr="00045A6B" w:rsidRDefault="00F311F5" w:rsidP="002B7F07">
      <w:pPr>
        <w:widowControl w:val="0"/>
        <w:spacing w:line="360" w:lineRule="auto"/>
        <w:ind w:firstLine="709"/>
        <w:jc w:val="both"/>
        <w:rPr>
          <w:noProof/>
          <w:szCs w:val="24"/>
        </w:rPr>
      </w:pPr>
    </w:p>
    <w:p w:rsidR="00F311F5" w:rsidRPr="00045A6B" w:rsidRDefault="00F311F5" w:rsidP="002B7F07">
      <w:pPr>
        <w:widowControl w:val="0"/>
        <w:spacing w:line="360" w:lineRule="auto"/>
        <w:ind w:firstLine="709"/>
        <w:jc w:val="both"/>
        <w:rPr>
          <w:noProof/>
        </w:rPr>
      </w:pPr>
      <w:r w:rsidRPr="00045A6B">
        <w:rPr>
          <w:noProof/>
        </w:rPr>
        <w:t>Таблица 4 – Структурно-динамический анализ пассивов ООО «</w:t>
      </w:r>
      <w:r w:rsidR="00143E0A" w:rsidRPr="00045A6B">
        <w:rPr>
          <w:noProof/>
        </w:rPr>
        <w:t>Форсаж</w:t>
      </w:r>
      <w:r w:rsidRPr="00045A6B">
        <w:rPr>
          <w:noProof/>
        </w:rPr>
        <w:t>» по состоянию на конец 2006 и 2007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23"/>
        <w:gridCol w:w="990"/>
        <w:gridCol w:w="990"/>
        <w:gridCol w:w="1407"/>
        <w:gridCol w:w="1281"/>
        <w:gridCol w:w="867"/>
        <w:gridCol w:w="867"/>
        <w:gridCol w:w="1346"/>
      </w:tblGrid>
      <w:tr w:rsidR="002B7F07" w:rsidRPr="00F50F94" w:rsidTr="00F50F94">
        <w:trPr>
          <w:trHeight w:val="23"/>
        </w:trPr>
        <w:tc>
          <w:tcPr>
            <w:tcW w:w="952" w:type="pct"/>
            <w:vMerge w:val="restar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Показатель</w:t>
            </w:r>
          </w:p>
        </w:tc>
        <w:tc>
          <w:tcPr>
            <w:tcW w:w="1769" w:type="pct"/>
            <w:gridSpan w:val="3"/>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Остатки по балансу, тыс. руб.</w:t>
            </w:r>
          </w:p>
        </w:tc>
        <w:tc>
          <w:tcPr>
            <w:tcW w:w="669" w:type="pct"/>
            <w:vMerge w:val="restar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Темп роста/ снижения, %</w:t>
            </w:r>
          </w:p>
        </w:tc>
        <w:tc>
          <w:tcPr>
            <w:tcW w:w="1609" w:type="pct"/>
            <w:gridSpan w:val="3"/>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Структура активов и пассивов</w:t>
            </w:r>
          </w:p>
        </w:tc>
      </w:tr>
      <w:tr w:rsidR="002B7F07" w:rsidRPr="00F50F94" w:rsidTr="00F50F94">
        <w:trPr>
          <w:trHeight w:val="23"/>
        </w:trPr>
        <w:tc>
          <w:tcPr>
            <w:tcW w:w="952" w:type="pct"/>
            <w:vMerge/>
            <w:shd w:val="clear" w:color="auto" w:fill="auto"/>
          </w:tcPr>
          <w:p w:rsidR="00F311F5" w:rsidRPr="00F50F94" w:rsidRDefault="00F311F5" w:rsidP="00F50F94">
            <w:pPr>
              <w:widowControl w:val="0"/>
              <w:spacing w:line="360" w:lineRule="auto"/>
              <w:jc w:val="both"/>
              <w:rPr>
                <w:noProof/>
                <w:sz w:val="20"/>
                <w:szCs w:val="24"/>
              </w:rPr>
            </w:pPr>
          </w:p>
        </w:tc>
        <w:tc>
          <w:tcPr>
            <w:tcW w:w="517"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2006</w:t>
            </w:r>
          </w:p>
        </w:tc>
        <w:tc>
          <w:tcPr>
            <w:tcW w:w="517"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2007</w:t>
            </w:r>
          </w:p>
        </w:tc>
        <w:tc>
          <w:tcPr>
            <w:tcW w:w="735"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Изменение</w:t>
            </w:r>
            <w:r w:rsidR="00FB10CD" w:rsidRPr="00F50F94">
              <w:rPr>
                <w:noProof/>
                <w:sz w:val="20"/>
                <w:szCs w:val="24"/>
              </w:rPr>
              <w:t xml:space="preserve">, </w:t>
            </w:r>
            <w:r w:rsidRPr="00F50F94">
              <w:rPr>
                <w:noProof/>
                <w:sz w:val="20"/>
                <w:szCs w:val="24"/>
              </w:rPr>
              <w:t>+/-</w:t>
            </w:r>
          </w:p>
        </w:tc>
        <w:tc>
          <w:tcPr>
            <w:tcW w:w="669" w:type="pct"/>
            <w:vMerge/>
            <w:shd w:val="clear" w:color="auto" w:fill="auto"/>
          </w:tcPr>
          <w:p w:rsidR="00F311F5" w:rsidRPr="00F50F94" w:rsidRDefault="00F311F5" w:rsidP="00F50F94">
            <w:pPr>
              <w:widowControl w:val="0"/>
              <w:spacing w:line="360" w:lineRule="auto"/>
              <w:jc w:val="both"/>
              <w:rPr>
                <w:noProof/>
                <w:sz w:val="20"/>
                <w:szCs w:val="24"/>
              </w:rPr>
            </w:pPr>
          </w:p>
        </w:tc>
        <w:tc>
          <w:tcPr>
            <w:tcW w:w="453"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2006</w:t>
            </w:r>
          </w:p>
        </w:tc>
        <w:tc>
          <w:tcPr>
            <w:tcW w:w="453"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2007</w:t>
            </w:r>
          </w:p>
        </w:tc>
        <w:tc>
          <w:tcPr>
            <w:tcW w:w="703"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Изменение (+/-)</w:t>
            </w:r>
          </w:p>
        </w:tc>
      </w:tr>
      <w:tr w:rsidR="002B7F07" w:rsidRPr="00F50F94" w:rsidTr="00F50F94">
        <w:trPr>
          <w:trHeight w:val="23"/>
        </w:trPr>
        <w:tc>
          <w:tcPr>
            <w:tcW w:w="952"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1</w:t>
            </w:r>
          </w:p>
        </w:tc>
        <w:tc>
          <w:tcPr>
            <w:tcW w:w="517"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2</w:t>
            </w:r>
          </w:p>
        </w:tc>
        <w:tc>
          <w:tcPr>
            <w:tcW w:w="517"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3</w:t>
            </w:r>
          </w:p>
        </w:tc>
        <w:tc>
          <w:tcPr>
            <w:tcW w:w="735"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4</w:t>
            </w:r>
          </w:p>
        </w:tc>
        <w:tc>
          <w:tcPr>
            <w:tcW w:w="669"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5</w:t>
            </w:r>
          </w:p>
        </w:tc>
        <w:tc>
          <w:tcPr>
            <w:tcW w:w="453"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6</w:t>
            </w:r>
          </w:p>
        </w:tc>
        <w:tc>
          <w:tcPr>
            <w:tcW w:w="453"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7</w:t>
            </w:r>
          </w:p>
        </w:tc>
        <w:tc>
          <w:tcPr>
            <w:tcW w:w="703"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8</w:t>
            </w:r>
          </w:p>
        </w:tc>
      </w:tr>
      <w:tr w:rsidR="002B7F07" w:rsidRPr="00F50F94" w:rsidTr="00F50F94">
        <w:trPr>
          <w:trHeight w:val="23"/>
        </w:trPr>
        <w:tc>
          <w:tcPr>
            <w:tcW w:w="952"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 Капитал и резервы всего:</w:t>
            </w:r>
          </w:p>
        </w:tc>
        <w:tc>
          <w:tcPr>
            <w:tcW w:w="517"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1128</w:t>
            </w:r>
          </w:p>
        </w:tc>
        <w:tc>
          <w:tcPr>
            <w:tcW w:w="517"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1128</w:t>
            </w:r>
          </w:p>
        </w:tc>
        <w:tc>
          <w:tcPr>
            <w:tcW w:w="735"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w:t>
            </w:r>
          </w:p>
        </w:tc>
        <w:tc>
          <w:tcPr>
            <w:tcW w:w="669"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100,00</w:t>
            </w:r>
          </w:p>
        </w:tc>
        <w:tc>
          <w:tcPr>
            <w:tcW w:w="45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9,24</w:t>
            </w:r>
          </w:p>
        </w:tc>
        <w:tc>
          <w:tcPr>
            <w:tcW w:w="45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9,85</w:t>
            </w:r>
          </w:p>
        </w:tc>
        <w:tc>
          <w:tcPr>
            <w:tcW w:w="70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0,61</w:t>
            </w:r>
          </w:p>
        </w:tc>
      </w:tr>
      <w:tr w:rsidR="002B7F07" w:rsidRPr="00F50F94" w:rsidTr="00F50F94">
        <w:trPr>
          <w:trHeight w:val="23"/>
        </w:trPr>
        <w:tc>
          <w:tcPr>
            <w:tcW w:w="952"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 Уставный капитал</w:t>
            </w:r>
          </w:p>
        </w:tc>
        <w:tc>
          <w:tcPr>
            <w:tcW w:w="517"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962,7</w:t>
            </w:r>
          </w:p>
        </w:tc>
        <w:tc>
          <w:tcPr>
            <w:tcW w:w="517"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962,7</w:t>
            </w:r>
          </w:p>
        </w:tc>
        <w:tc>
          <w:tcPr>
            <w:tcW w:w="735"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w:t>
            </w:r>
          </w:p>
        </w:tc>
        <w:tc>
          <w:tcPr>
            <w:tcW w:w="669"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100,00</w:t>
            </w:r>
          </w:p>
        </w:tc>
        <w:tc>
          <w:tcPr>
            <w:tcW w:w="45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7,89</w:t>
            </w:r>
          </w:p>
        </w:tc>
        <w:tc>
          <w:tcPr>
            <w:tcW w:w="45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8,41</w:t>
            </w:r>
          </w:p>
        </w:tc>
        <w:tc>
          <w:tcPr>
            <w:tcW w:w="70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0,52</w:t>
            </w:r>
          </w:p>
        </w:tc>
      </w:tr>
      <w:tr w:rsidR="002B7F07" w:rsidRPr="00F50F94" w:rsidTr="00F50F94">
        <w:trPr>
          <w:trHeight w:val="23"/>
        </w:trPr>
        <w:tc>
          <w:tcPr>
            <w:tcW w:w="952"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1.2. Добавочный капитал</w:t>
            </w:r>
          </w:p>
        </w:tc>
        <w:tc>
          <w:tcPr>
            <w:tcW w:w="517"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133,5</w:t>
            </w:r>
          </w:p>
        </w:tc>
        <w:tc>
          <w:tcPr>
            <w:tcW w:w="517"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133,5</w:t>
            </w:r>
          </w:p>
        </w:tc>
        <w:tc>
          <w:tcPr>
            <w:tcW w:w="735"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w:t>
            </w:r>
          </w:p>
        </w:tc>
        <w:tc>
          <w:tcPr>
            <w:tcW w:w="669"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100,00</w:t>
            </w:r>
          </w:p>
        </w:tc>
        <w:tc>
          <w:tcPr>
            <w:tcW w:w="45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1,09</w:t>
            </w:r>
          </w:p>
        </w:tc>
        <w:tc>
          <w:tcPr>
            <w:tcW w:w="45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1,17</w:t>
            </w:r>
          </w:p>
        </w:tc>
        <w:tc>
          <w:tcPr>
            <w:tcW w:w="70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0,07</w:t>
            </w:r>
          </w:p>
        </w:tc>
      </w:tr>
      <w:tr w:rsidR="002B7F07" w:rsidRPr="00F50F94" w:rsidTr="00F50F94">
        <w:trPr>
          <w:trHeight w:val="23"/>
        </w:trPr>
        <w:tc>
          <w:tcPr>
            <w:tcW w:w="952"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1.3. Резервный капитал</w:t>
            </w:r>
          </w:p>
        </w:tc>
        <w:tc>
          <w:tcPr>
            <w:tcW w:w="517"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31,8</w:t>
            </w:r>
          </w:p>
        </w:tc>
        <w:tc>
          <w:tcPr>
            <w:tcW w:w="517"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31,8</w:t>
            </w:r>
          </w:p>
        </w:tc>
        <w:tc>
          <w:tcPr>
            <w:tcW w:w="735"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w:t>
            </w:r>
          </w:p>
        </w:tc>
        <w:tc>
          <w:tcPr>
            <w:tcW w:w="669"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100,00</w:t>
            </w:r>
          </w:p>
        </w:tc>
        <w:tc>
          <w:tcPr>
            <w:tcW w:w="45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0,26</w:t>
            </w:r>
          </w:p>
        </w:tc>
        <w:tc>
          <w:tcPr>
            <w:tcW w:w="45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0,28</w:t>
            </w:r>
          </w:p>
        </w:tc>
        <w:tc>
          <w:tcPr>
            <w:tcW w:w="703"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0,02</w:t>
            </w:r>
          </w:p>
        </w:tc>
      </w:tr>
      <w:tr w:rsidR="002B7F07" w:rsidRPr="00F50F94" w:rsidTr="00F50F94">
        <w:trPr>
          <w:trHeight w:val="23"/>
        </w:trPr>
        <w:tc>
          <w:tcPr>
            <w:tcW w:w="952"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 Обязательства всего:</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11079,3</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10320,7</w:t>
            </w:r>
          </w:p>
        </w:tc>
        <w:tc>
          <w:tcPr>
            <w:tcW w:w="73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-758,6</w:t>
            </w:r>
          </w:p>
        </w:tc>
        <w:tc>
          <w:tcPr>
            <w:tcW w:w="669"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93,15</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90,76</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90,15</w:t>
            </w:r>
          </w:p>
        </w:tc>
        <w:tc>
          <w:tcPr>
            <w:tcW w:w="70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-0,61</w:t>
            </w:r>
          </w:p>
        </w:tc>
      </w:tr>
      <w:tr w:rsidR="002B7F07" w:rsidRPr="00F50F94" w:rsidTr="00F50F94">
        <w:trPr>
          <w:trHeight w:val="23"/>
        </w:trPr>
        <w:tc>
          <w:tcPr>
            <w:tcW w:w="952"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2.1. Долгосрочные обязательства</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4605</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1500</w:t>
            </w:r>
          </w:p>
        </w:tc>
        <w:tc>
          <w:tcPr>
            <w:tcW w:w="73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-3105</w:t>
            </w:r>
          </w:p>
        </w:tc>
        <w:tc>
          <w:tcPr>
            <w:tcW w:w="669"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32,57</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37,72</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13,10</w:t>
            </w:r>
          </w:p>
        </w:tc>
        <w:tc>
          <w:tcPr>
            <w:tcW w:w="70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-24,62</w:t>
            </w:r>
          </w:p>
        </w:tc>
      </w:tr>
      <w:tr w:rsidR="002B7F07" w:rsidRPr="00F50F94" w:rsidTr="00F50F94">
        <w:trPr>
          <w:trHeight w:val="23"/>
        </w:trPr>
        <w:tc>
          <w:tcPr>
            <w:tcW w:w="952"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2.2. Краткосрочные обязательства</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6474,3</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8820,7</w:t>
            </w:r>
          </w:p>
        </w:tc>
        <w:tc>
          <w:tcPr>
            <w:tcW w:w="73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2346,4</w:t>
            </w:r>
          </w:p>
        </w:tc>
        <w:tc>
          <w:tcPr>
            <w:tcW w:w="669"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136,24</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53,04</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77,05</w:t>
            </w:r>
          </w:p>
        </w:tc>
        <w:tc>
          <w:tcPr>
            <w:tcW w:w="70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24,01</w:t>
            </w:r>
          </w:p>
        </w:tc>
      </w:tr>
      <w:tr w:rsidR="002B7F07" w:rsidRPr="00F50F94" w:rsidTr="00F50F94">
        <w:trPr>
          <w:trHeight w:val="23"/>
        </w:trPr>
        <w:tc>
          <w:tcPr>
            <w:tcW w:w="952"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2.2.1. Займы и кредиты</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259,4</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236,9</w:t>
            </w:r>
          </w:p>
        </w:tc>
        <w:tc>
          <w:tcPr>
            <w:tcW w:w="73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-22,5</w:t>
            </w:r>
          </w:p>
        </w:tc>
        <w:tc>
          <w:tcPr>
            <w:tcW w:w="669"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91,33</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2,12</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2,07</w:t>
            </w:r>
          </w:p>
        </w:tc>
        <w:tc>
          <w:tcPr>
            <w:tcW w:w="70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-0,06</w:t>
            </w:r>
          </w:p>
        </w:tc>
      </w:tr>
      <w:tr w:rsidR="002B7F07" w:rsidRPr="00F50F94" w:rsidTr="00F50F94">
        <w:trPr>
          <w:trHeight w:val="23"/>
        </w:trPr>
        <w:tc>
          <w:tcPr>
            <w:tcW w:w="952"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2.2.2. Кредиторская задолженность</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6214,9</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8583,8</w:t>
            </w:r>
          </w:p>
        </w:tc>
        <w:tc>
          <w:tcPr>
            <w:tcW w:w="73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2368,9</w:t>
            </w:r>
          </w:p>
        </w:tc>
        <w:tc>
          <w:tcPr>
            <w:tcW w:w="669"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138,12</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50,91</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74,98</w:t>
            </w:r>
          </w:p>
        </w:tc>
        <w:tc>
          <w:tcPr>
            <w:tcW w:w="70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24,06</w:t>
            </w:r>
          </w:p>
        </w:tc>
      </w:tr>
      <w:tr w:rsidR="002B7F07" w:rsidRPr="00F50F94" w:rsidTr="00F50F94">
        <w:trPr>
          <w:trHeight w:val="23"/>
        </w:trPr>
        <w:tc>
          <w:tcPr>
            <w:tcW w:w="952"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ИТОГО ПАССИВОВ</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12207,3</w:t>
            </w:r>
          </w:p>
        </w:tc>
        <w:tc>
          <w:tcPr>
            <w:tcW w:w="517"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11448,7</w:t>
            </w:r>
          </w:p>
        </w:tc>
        <w:tc>
          <w:tcPr>
            <w:tcW w:w="73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-758,6</w:t>
            </w:r>
          </w:p>
        </w:tc>
        <w:tc>
          <w:tcPr>
            <w:tcW w:w="669"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93,79</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100,00</w:t>
            </w:r>
          </w:p>
        </w:tc>
        <w:tc>
          <w:tcPr>
            <w:tcW w:w="45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100,00</w:t>
            </w:r>
          </w:p>
        </w:tc>
        <w:tc>
          <w:tcPr>
            <w:tcW w:w="703"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0,00</w:t>
            </w:r>
          </w:p>
        </w:tc>
      </w:tr>
    </w:tbl>
    <w:p w:rsidR="00F311F5" w:rsidRPr="00045A6B" w:rsidRDefault="002B7F07" w:rsidP="002B7F07">
      <w:pPr>
        <w:widowControl w:val="0"/>
        <w:spacing w:line="360" w:lineRule="auto"/>
        <w:ind w:firstLine="709"/>
        <w:jc w:val="both"/>
        <w:rPr>
          <w:noProof/>
        </w:rPr>
      </w:pPr>
      <w:r w:rsidRPr="00045A6B">
        <w:rPr>
          <w:noProof/>
        </w:rPr>
        <w:br w:type="page"/>
      </w:r>
      <w:r w:rsidR="00F311F5" w:rsidRPr="00045A6B">
        <w:rPr>
          <w:noProof/>
        </w:rPr>
        <w:t>Таблица 5 – Структурно-динамический анализ пассивов ООО «</w:t>
      </w:r>
      <w:r w:rsidR="00143E0A" w:rsidRPr="00045A6B">
        <w:rPr>
          <w:noProof/>
        </w:rPr>
        <w:t>Форсаж</w:t>
      </w:r>
      <w:r w:rsidR="00F311F5" w:rsidRPr="00045A6B">
        <w:rPr>
          <w:noProof/>
        </w:rPr>
        <w:t>» по состоянию на конец 2007 и 2008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12"/>
        <w:gridCol w:w="985"/>
        <w:gridCol w:w="985"/>
        <w:gridCol w:w="1397"/>
        <w:gridCol w:w="1273"/>
        <w:gridCol w:w="861"/>
        <w:gridCol w:w="861"/>
        <w:gridCol w:w="1397"/>
      </w:tblGrid>
      <w:tr w:rsidR="002B7F07" w:rsidRPr="00F50F94" w:rsidTr="00F50F94">
        <w:trPr>
          <w:trHeight w:val="23"/>
        </w:trPr>
        <w:tc>
          <w:tcPr>
            <w:tcW w:w="946" w:type="pct"/>
            <w:vMerge w:val="restar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Показатель</w:t>
            </w:r>
          </w:p>
        </w:tc>
        <w:tc>
          <w:tcPr>
            <w:tcW w:w="1758" w:type="pct"/>
            <w:gridSpan w:val="3"/>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Остатки по балансу, тыс. руб.</w:t>
            </w:r>
          </w:p>
        </w:tc>
        <w:tc>
          <w:tcPr>
            <w:tcW w:w="665" w:type="pct"/>
            <w:vMerge w:val="restar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Темп роста/ снижения, %</w:t>
            </w:r>
          </w:p>
        </w:tc>
        <w:tc>
          <w:tcPr>
            <w:tcW w:w="1630" w:type="pct"/>
            <w:gridSpan w:val="3"/>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Структура активов и пассивов</w:t>
            </w:r>
          </w:p>
        </w:tc>
      </w:tr>
      <w:tr w:rsidR="002B7F07" w:rsidRPr="00F50F94" w:rsidTr="00F50F94">
        <w:trPr>
          <w:trHeight w:val="23"/>
        </w:trPr>
        <w:tc>
          <w:tcPr>
            <w:tcW w:w="946" w:type="pct"/>
            <w:vMerge/>
            <w:shd w:val="clear" w:color="auto" w:fill="auto"/>
          </w:tcPr>
          <w:p w:rsidR="00F311F5" w:rsidRPr="00F50F94" w:rsidRDefault="00F311F5" w:rsidP="00F50F94">
            <w:pPr>
              <w:widowControl w:val="0"/>
              <w:spacing w:line="360" w:lineRule="auto"/>
              <w:jc w:val="both"/>
              <w:rPr>
                <w:noProof/>
                <w:sz w:val="20"/>
                <w:szCs w:val="24"/>
              </w:rPr>
            </w:pPr>
          </w:p>
        </w:tc>
        <w:tc>
          <w:tcPr>
            <w:tcW w:w="514"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2007</w:t>
            </w:r>
          </w:p>
        </w:tc>
        <w:tc>
          <w:tcPr>
            <w:tcW w:w="514"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2008</w:t>
            </w:r>
          </w:p>
        </w:tc>
        <w:tc>
          <w:tcPr>
            <w:tcW w:w="730" w:type="pct"/>
            <w:shd w:val="clear" w:color="auto" w:fill="auto"/>
          </w:tcPr>
          <w:p w:rsidR="00F311F5" w:rsidRPr="00F50F94" w:rsidRDefault="00FB10CD" w:rsidP="00F50F94">
            <w:pPr>
              <w:widowControl w:val="0"/>
              <w:spacing w:line="360" w:lineRule="auto"/>
              <w:jc w:val="both"/>
              <w:rPr>
                <w:noProof/>
                <w:sz w:val="20"/>
                <w:szCs w:val="24"/>
              </w:rPr>
            </w:pPr>
            <w:r w:rsidRPr="00F50F94">
              <w:rPr>
                <w:noProof/>
                <w:sz w:val="20"/>
                <w:szCs w:val="24"/>
              </w:rPr>
              <w:t xml:space="preserve">Изменение, </w:t>
            </w:r>
            <w:r w:rsidR="00F311F5" w:rsidRPr="00F50F94">
              <w:rPr>
                <w:noProof/>
                <w:sz w:val="20"/>
                <w:szCs w:val="24"/>
              </w:rPr>
              <w:t>+/-</w:t>
            </w:r>
          </w:p>
        </w:tc>
        <w:tc>
          <w:tcPr>
            <w:tcW w:w="665" w:type="pct"/>
            <w:vMerge/>
            <w:shd w:val="clear" w:color="auto" w:fill="auto"/>
          </w:tcPr>
          <w:p w:rsidR="00F311F5" w:rsidRPr="00F50F94" w:rsidRDefault="00F311F5" w:rsidP="00F50F94">
            <w:pPr>
              <w:widowControl w:val="0"/>
              <w:spacing w:line="360" w:lineRule="auto"/>
              <w:jc w:val="both"/>
              <w:rPr>
                <w:noProof/>
                <w:sz w:val="20"/>
                <w:szCs w:val="24"/>
              </w:rPr>
            </w:pPr>
          </w:p>
        </w:tc>
        <w:tc>
          <w:tcPr>
            <w:tcW w:w="450"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2007</w:t>
            </w:r>
          </w:p>
        </w:tc>
        <w:tc>
          <w:tcPr>
            <w:tcW w:w="450" w:type="pct"/>
            <w:shd w:val="clear" w:color="auto" w:fill="auto"/>
          </w:tcPr>
          <w:p w:rsidR="00F311F5" w:rsidRPr="00F50F94" w:rsidRDefault="00F311F5" w:rsidP="00F50F94">
            <w:pPr>
              <w:widowControl w:val="0"/>
              <w:spacing w:line="360" w:lineRule="auto"/>
              <w:jc w:val="both"/>
              <w:rPr>
                <w:noProof/>
                <w:sz w:val="20"/>
                <w:szCs w:val="24"/>
              </w:rPr>
            </w:pPr>
            <w:r w:rsidRPr="00F50F94">
              <w:rPr>
                <w:noProof/>
                <w:sz w:val="20"/>
                <w:szCs w:val="24"/>
              </w:rPr>
              <w:t>2008</w:t>
            </w:r>
          </w:p>
        </w:tc>
        <w:tc>
          <w:tcPr>
            <w:tcW w:w="730" w:type="pct"/>
            <w:shd w:val="clear" w:color="auto" w:fill="auto"/>
          </w:tcPr>
          <w:p w:rsidR="00F311F5" w:rsidRPr="00F50F94" w:rsidRDefault="00FB10CD" w:rsidP="00F50F94">
            <w:pPr>
              <w:widowControl w:val="0"/>
              <w:spacing w:line="360" w:lineRule="auto"/>
              <w:jc w:val="both"/>
              <w:rPr>
                <w:noProof/>
                <w:sz w:val="20"/>
                <w:szCs w:val="24"/>
              </w:rPr>
            </w:pPr>
            <w:r w:rsidRPr="00F50F94">
              <w:rPr>
                <w:noProof/>
                <w:sz w:val="20"/>
                <w:szCs w:val="24"/>
              </w:rPr>
              <w:t xml:space="preserve">Изменение, </w:t>
            </w:r>
            <w:r w:rsidR="00F311F5" w:rsidRPr="00F50F94">
              <w:rPr>
                <w:noProof/>
                <w:sz w:val="20"/>
                <w:szCs w:val="24"/>
              </w:rPr>
              <w:t>+/-</w:t>
            </w:r>
          </w:p>
        </w:tc>
      </w:tr>
      <w:tr w:rsidR="002B7F07" w:rsidRPr="00F50F94" w:rsidTr="00F50F94">
        <w:trPr>
          <w:trHeight w:val="23"/>
        </w:trPr>
        <w:tc>
          <w:tcPr>
            <w:tcW w:w="946"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1</w:t>
            </w:r>
          </w:p>
        </w:tc>
        <w:tc>
          <w:tcPr>
            <w:tcW w:w="514"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2</w:t>
            </w:r>
          </w:p>
        </w:tc>
        <w:tc>
          <w:tcPr>
            <w:tcW w:w="514"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3</w:t>
            </w:r>
          </w:p>
        </w:tc>
        <w:tc>
          <w:tcPr>
            <w:tcW w:w="730"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4</w:t>
            </w:r>
          </w:p>
        </w:tc>
        <w:tc>
          <w:tcPr>
            <w:tcW w:w="665"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5</w:t>
            </w:r>
          </w:p>
        </w:tc>
        <w:tc>
          <w:tcPr>
            <w:tcW w:w="450"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6</w:t>
            </w:r>
          </w:p>
        </w:tc>
        <w:tc>
          <w:tcPr>
            <w:tcW w:w="450"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7</w:t>
            </w:r>
          </w:p>
        </w:tc>
        <w:tc>
          <w:tcPr>
            <w:tcW w:w="730" w:type="pct"/>
            <w:shd w:val="clear" w:color="auto" w:fill="auto"/>
          </w:tcPr>
          <w:p w:rsidR="00F311F5" w:rsidRPr="00F50F94" w:rsidRDefault="00F311F5" w:rsidP="00F50F94">
            <w:pPr>
              <w:widowControl w:val="0"/>
              <w:spacing w:line="360" w:lineRule="auto"/>
              <w:jc w:val="both"/>
              <w:rPr>
                <w:noProof/>
                <w:sz w:val="20"/>
                <w:szCs w:val="20"/>
              </w:rPr>
            </w:pPr>
            <w:r w:rsidRPr="00F50F94">
              <w:rPr>
                <w:noProof/>
                <w:sz w:val="20"/>
                <w:szCs w:val="20"/>
              </w:rPr>
              <w:t>8</w:t>
            </w:r>
          </w:p>
        </w:tc>
      </w:tr>
      <w:tr w:rsidR="002B7F07" w:rsidRPr="00F50F94" w:rsidTr="00F50F94">
        <w:trPr>
          <w:trHeight w:val="23"/>
        </w:trPr>
        <w:tc>
          <w:tcPr>
            <w:tcW w:w="946"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 Капитал и резервы всего:</w:t>
            </w:r>
          </w:p>
        </w:tc>
        <w:tc>
          <w:tcPr>
            <w:tcW w:w="514"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1128</w:t>
            </w:r>
          </w:p>
        </w:tc>
        <w:tc>
          <w:tcPr>
            <w:tcW w:w="514"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1128</w:t>
            </w:r>
          </w:p>
        </w:tc>
        <w:tc>
          <w:tcPr>
            <w:tcW w:w="73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w:t>
            </w:r>
          </w:p>
        </w:tc>
        <w:tc>
          <w:tcPr>
            <w:tcW w:w="665"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100,00</w:t>
            </w:r>
          </w:p>
        </w:tc>
        <w:tc>
          <w:tcPr>
            <w:tcW w:w="45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9,85</w:t>
            </w:r>
          </w:p>
        </w:tc>
        <w:tc>
          <w:tcPr>
            <w:tcW w:w="45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11,27</w:t>
            </w:r>
          </w:p>
        </w:tc>
        <w:tc>
          <w:tcPr>
            <w:tcW w:w="73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1,41</w:t>
            </w:r>
          </w:p>
        </w:tc>
      </w:tr>
      <w:tr w:rsidR="002B7F07" w:rsidRPr="00F50F94" w:rsidTr="00F50F94">
        <w:trPr>
          <w:trHeight w:val="23"/>
        </w:trPr>
        <w:tc>
          <w:tcPr>
            <w:tcW w:w="946"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 Уставный капитал</w:t>
            </w:r>
          </w:p>
        </w:tc>
        <w:tc>
          <w:tcPr>
            <w:tcW w:w="514"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962,7</w:t>
            </w:r>
          </w:p>
        </w:tc>
        <w:tc>
          <w:tcPr>
            <w:tcW w:w="514"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962,7</w:t>
            </w:r>
          </w:p>
        </w:tc>
        <w:tc>
          <w:tcPr>
            <w:tcW w:w="73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w:t>
            </w:r>
          </w:p>
        </w:tc>
        <w:tc>
          <w:tcPr>
            <w:tcW w:w="665"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100,00</w:t>
            </w:r>
          </w:p>
        </w:tc>
        <w:tc>
          <w:tcPr>
            <w:tcW w:w="45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8,41</w:t>
            </w:r>
          </w:p>
        </w:tc>
        <w:tc>
          <w:tcPr>
            <w:tcW w:w="45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9,62</w:t>
            </w:r>
          </w:p>
        </w:tc>
        <w:tc>
          <w:tcPr>
            <w:tcW w:w="73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1,21</w:t>
            </w:r>
          </w:p>
        </w:tc>
      </w:tr>
      <w:tr w:rsidR="002B7F07" w:rsidRPr="00F50F94" w:rsidTr="00F50F94">
        <w:trPr>
          <w:trHeight w:val="23"/>
        </w:trPr>
        <w:tc>
          <w:tcPr>
            <w:tcW w:w="946"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1.2. Добавочный капитал</w:t>
            </w:r>
          </w:p>
        </w:tc>
        <w:tc>
          <w:tcPr>
            <w:tcW w:w="514"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133,5</w:t>
            </w:r>
          </w:p>
        </w:tc>
        <w:tc>
          <w:tcPr>
            <w:tcW w:w="514"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133,5</w:t>
            </w:r>
          </w:p>
        </w:tc>
        <w:tc>
          <w:tcPr>
            <w:tcW w:w="73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w:t>
            </w:r>
          </w:p>
        </w:tc>
        <w:tc>
          <w:tcPr>
            <w:tcW w:w="665"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100,00</w:t>
            </w:r>
          </w:p>
        </w:tc>
        <w:tc>
          <w:tcPr>
            <w:tcW w:w="45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1,17</w:t>
            </w:r>
          </w:p>
        </w:tc>
        <w:tc>
          <w:tcPr>
            <w:tcW w:w="45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1,33</w:t>
            </w:r>
          </w:p>
        </w:tc>
        <w:tc>
          <w:tcPr>
            <w:tcW w:w="73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0,17</w:t>
            </w:r>
          </w:p>
        </w:tc>
      </w:tr>
      <w:tr w:rsidR="002B7F07" w:rsidRPr="00F50F94" w:rsidTr="00F50F94">
        <w:trPr>
          <w:trHeight w:val="23"/>
        </w:trPr>
        <w:tc>
          <w:tcPr>
            <w:tcW w:w="946"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1.3. Резервный капитал</w:t>
            </w:r>
          </w:p>
        </w:tc>
        <w:tc>
          <w:tcPr>
            <w:tcW w:w="514"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31,8</w:t>
            </w:r>
          </w:p>
        </w:tc>
        <w:tc>
          <w:tcPr>
            <w:tcW w:w="514"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31,8</w:t>
            </w:r>
          </w:p>
        </w:tc>
        <w:tc>
          <w:tcPr>
            <w:tcW w:w="73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w:t>
            </w:r>
          </w:p>
        </w:tc>
        <w:tc>
          <w:tcPr>
            <w:tcW w:w="665"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100,00</w:t>
            </w:r>
          </w:p>
        </w:tc>
        <w:tc>
          <w:tcPr>
            <w:tcW w:w="45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0,28</w:t>
            </w:r>
          </w:p>
        </w:tc>
        <w:tc>
          <w:tcPr>
            <w:tcW w:w="45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0,32</w:t>
            </w:r>
          </w:p>
        </w:tc>
        <w:tc>
          <w:tcPr>
            <w:tcW w:w="730" w:type="pct"/>
            <w:shd w:val="clear" w:color="auto" w:fill="auto"/>
          </w:tcPr>
          <w:p w:rsidR="0063047F" w:rsidRPr="00F50F94" w:rsidRDefault="0063047F" w:rsidP="00F50F94">
            <w:pPr>
              <w:widowControl w:val="0"/>
              <w:spacing w:line="360" w:lineRule="auto"/>
              <w:jc w:val="both"/>
              <w:rPr>
                <w:noProof/>
                <w:sz w:val="20"/>
                <w:szCs w:val="24"/>
              </w:rPr>
            </w:pPr>
            <w:r w:rsidRPr="00F50F94">
              <w:rPr>
                <w:noProof/>
                <w:sz w:val="20"/>
                <w:szCs w:val="24"/>
              </w:rPr>
              <w:t>0,04</w:t>
            </w:r>
          </w:p>
        </w:tc>
      </w:tr>
      <w:tr w:rsidR="002B7F07" w:rsidRPr="00F50F94" w:rsidTr="00F50F94">
        <w:trPr>
          <w:trHeight w:val="23"/>
        </w:trPr>
        <w:tc>
          <w:tcPr>
            <w:tcW w:w="946"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 Обязательства всего:</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10320,7</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8883,5</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-1437,2</w:t>
            </w:r>
          </w:p>
        </w:tc>
        <w:tc>
          <w:tcPr>
            <w:tcW w:w="66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86,07</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90,15</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88,73</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-1,41</w:t>
            </w:r>
          </w:p>
        </w:tc>
      </w:tr>
      <w:tr w:rsidR="002B7F07" w:rsidRPr="00F50F94" w:rsidTr="00F50F94">
        <w:trPr>
          <w:trHeight w:val="23"/>
        </w:trPr>
        <w:tc>
          <w:tcPr>
            <w:tcW w:w="946"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2.1. Долгосрочные обязательства</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1500</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1,6</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-1498,4</w:t>
            </w:r>
          </w:p>
        </w:tc>
        <w:tc>
          <w:tcPr>
            <w:tcW w:w="66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0,11</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13,10</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0,02</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-13,09</w:t>
            </w:r>
          </w:p>
        </w:tc>
      </w:tr>
      <w:tr w:rsidR="002B7F07" w:rsidRPr="00F50F94" w:rsidTr="00F50F94">
        <w:trPr>
          <w:trHeight w:val="23"/>
        </w:trPr>
        <w:tc>
          <w:tcPr>
            <w:tcW w:w="946"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2.2. Краткосрочные обязательства</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8820,7</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8881,9</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61,2</w:t>
            </w:r>
          </w:p>
        </w:tc>
        <w:tc>
          <w:tcPr>
            <w:tcW w:w="66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100,69</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77,05</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88,72</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11,67</w:t>
            </w:r>
          </w:p>
        </w:tc>
      </w:tr>
      <w:tr w:rsidR="002B7F07" w:rsidRPr="00F50F94" w:rsidTr="00F50F94">
        <w:trPr>
          <w:trHeight w:val="23"/>
        </w:trPr>
        <w:tc>
          <w:tcPr>
            <w:tcW w:w="946"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2.2.1. Займы и кредиты</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236,9</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173,7</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-63,2</w:t>
            </w:r>
          </w:p>
        </w:tc>
        <w:tc>
          <w:tcPr>
            <w:tcW w:w="66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73,32</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2,07</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1,74</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-0,33</w:t>
            </w:r>
          </w:p>
        </w:tc>
      </w:tr>
      <w:tr w:rsidR="002B7F07" w:rsidRPr="00F50F94" w:rsidTr="00F50F94">
        <w:trPr>
          <w:trHeight w:val="23"/>
        </w:trPr>
        <w:tc>
          <w:tcPr>
            <w:tcW w:w="946"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2.2.2. Кредиторская задолженность</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8583,8</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8708,2</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124,4</w:t>
            </w:r>
          </w:p>
        </w:tc>
        <w:tc>
          <w:tcPr>
            <w:tcW w:w="66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101,45</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74,98</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86,98</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12,01</w:t>
            </w:r>
          </w:p>
        </w:tc>
      </w:tr>
      <w:tr w:rsidR="002B7F07" w:rsidRPr="00F50F94" w:rsidTr="00F50F94">
        <w:trPr>
          <w:trHeight w:val="23"/>
        </w:trPr>
        <w:tc>
          <w:tcPr>
            <w:tcW w:w="946"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ИТОГО ПАССИВОВ</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11448,7</w:t>
            </w:r>
          </w:p>
        </w:tc>
        <w:tc>
          <w:tcPr>
            <w:tcW w:w="514"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10011,5</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-1437,2</w:t>
            </w:r>
          </w:p>
        </w:tc>
        <w:tc>
          <w:tcPr>
            <w:tcW w:w="665"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87,45</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100,00</w:t>
            </w:r>
          </w:p>
        </w:tc>
        <w:tc>
          <w:tcPr>
            <w:tcW w:w="45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100,00</w:t>
            </w:r>
          </w:p>
        </w:tc>
        <w:tc>
          <w:tcPr>
            <w:tcW w:w="730" w:type="pct"/>
            <w:shd w:val="clear" w:color="auto" w:fill="auto"/>
          </w:tcPr>
          <w:p w:rsidR="00D3672E" w:rsidRPr="00F50F94" w:rsidRDefault="00D3672E" w:rsidP="00F50F94">
            <w:pPr>
              <w:widowControl w:val="0"/>
              <w:spacing w:line="360" w:lineRule="auto"/>
              <w:jc w:val="both"/>
              <w:rPr>
                <w:noProof/>
                <w:sz w:val="20"/>
                <w:szCs w:val="24"/>
              </w:rPr>
            </w:pPr>
            <w:r w:rsidRPr="00F50F94">
              <w:rPr>
                <w:noProof/>
                <w:sz w:val="20"/>
                <w:szCs w:val="24"/>
              </w:rPr>
              <w:t>0,00</w:t>
            </w:r>
          </w:p>
        </w:tc>
      </w:tr>
    </w:tbl>
    <w:p w:rsidR="00525897" w:rsidRPr="00045A6B" w:rsidRDefault="00525897"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 xml:space="preserve">- т.е. соотношение меняется в сторону увеличения </w:t>
      </w:r>
      <w:r w:rsidR="00734A15" w:rsidRPr="00045A6B">
        <w:rPr>
          <w:noProof/>
        </w:rPr>
        <w:t>вне</w:t>
      </w:r>
      <w:r w:rsidRPr="00045A6B">
        <w:rPr>
          <w:noProof/>
        </w:rPr>
        <w:t xml:space="preserve">оборотных активов, </w:t>
      </w:r>
      <w:r w:rsidR="00734A15" w:rsidRPr="00045A6B">
        <w:rPr>
          <w:noProof/>
        </w:rPr>
        <w:t xml:space="preserve">но в принципе </w:t>
      </w:r>
      <w:r w:rsidRPr="00045A6B">
        <w:rPr>
          <w:noProof/>
        </w:rPr>
        <w:t xml:space="preserve">соотношение </w:t>
      </w:r>
      <w:r w:rsidR="00734A15" w:rsidRPr="00045A6B">
        <w:rPr>
          <w:noProof/>
        </w:rPr>
        <w:t>остается в рамках оптимального 50:50, что</w:t>
      </w:r>
      <w:r w:rsidRPr="00045A6B">
        <w:rPr>
          <w:noProof/>
        </w:rPr>
        <w:t xml:space="preserve"> можно считать вполне приемлемым;</w:t>
      </w:r>
    </w:p>
    <w:p w:rsidR="00DD21F5" w:rsidRPr="00045A6B" w:rsidRDefault="00DD21F5" w:rsidP="002B7F07">
      <w:pPr>
        <w:widowControl w:val="0"/>
        <w:spacing w:line="360" w:lineRule="auto"/>
        <w:ind w:firstLine="709"/>
        <w:jc w:val="both"/>
        <w:rPr>
          <w:noProof/>
        </w:rPr>
      </w:pPr>
      <w:r w:rsidRPr="00045A6B">
        <w:rPr>
          <w:noProof/>
        </w:rPr>
        <w:t xml:space="preserve">- удельный вес запасов в общей сумме имущества предприятия составил в 2006 г. – </w:t>
      </w:r>
      <w:r w:rsidR="006664B9" w:rsidRPr="00045A6B">
        <w:rPr>
          <w:noProof/>
        </w:rPr>
        <w:t>51,61</w:t>
      </w:r>
      <w:r w:rsidRPr="00045A6B">
        <w:rPr>
          <w:noProof/>
        </w:rPr>
        <w:t xml:space="preserve">; в 2007 г. </w:t>
      </w:r>
      <w:r w:rsidR="006664B9" w:rsidRPr="00045A6B">
        <w:rPr>
          <w:noProof/>
        </w:rPr>
        <w:t>51,8</w:t>
      </w:r>
      <w:r w:rsidRPr="00045A6B">
        <w:rPr>
          <w:noProof/>
        </w:rPr>
        <w:t xml:space="preserve">%; в 2008 г. </w:t>
      </w:r>
      <w:r w:rsidR="006664B9" w:rsidRPr="00045A6B">
        <w:rPr>
          <w:noProof/>
        </w:rPr>
        <w:t>38,72</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 xml:space="preserve">- удельный вес дебиторской задолженности достаточно </w:t>
      </w:r>
      <w:r w:rsidR="006664B9" w:rsidRPr="00045A6B">
        <w:rPr>
          <w:noProof/>
        </w:rPr>
        <w:t>низок</w:t>
      </w:r>
      <w:r w:rsidRPr="00045A6B">
        <w:rPr>
          <w:noProof/>
        </w:rPr>
        <w:t xml:space="preserve"> – от </w:t>
      </w:r>
      <w:r w:rsidR="006664B9" w:rsidRPr="00045A6B">
        <w:rPr>
          <w:noProof/>
        </w:rPr>
        <w:t>1</w:t>
      </w:r>
      <w:r w:rsidRPr="00045A6B">
        <w:rPr>
          <w:noProof/>
        </w:rPr>
        <w:t>% в 200</w:t>
      </w:r>
      <w:r w:rsidR="006664B9" w:rsidRPr="00045A6B">
        <w:rPr>
          <w:noProof/>
        </w:rPr>
        <w:t>6</w:t>
      </w:r>
      <w:r w:rsidRPr="00045A6B">
        <w:rPr>
          <w:noProof/>
        </w:rPr>
        <w:t xml:space="preserve"> году, до </w:t>
      </w:r>
      <w:r w:rsidR="006664B9" w:rsidRPr="00045A6B">
        <w:rPr>
          <w:noProof/>
        </w:rPr>
        <w:t>2,45</w:t>
      </w:r>
      <w:r w:rsidRPr="00045A6B">
        <w:rPr>
          <w:noProof/>
        </w:rPr>
        <w:t xml:space="preserve">% в 2007 году и </w:t>
      </w:r>
      <w:r w:rsidR="006664B9" w:rsidRPr="00045A6B">
        <w:rPr>
          <w:noProof/>
        </w:rPr>
        <w:t>3,62% в 2008</w:t>
      </w:r>
      <w:r w:rsidRPr="00045A6B">
        <w:rPr>
          <w:noProof/>
        </w:rPr>
        <w:t xml:space="preserve">, </w:t>
      </w:r>
      <w:r w:rsidR="006664B9" w:rsidRPr="00045A6B">
        <w:rPr>
          <w:noProof/>
        </w:rPr>
        <w:t>невзирая на низкий удельный вес задолженности покупателей, следует отрицательно оценивать факт роста этой задолженности в исследуемом периоде;</w:t>
      </w:r>
    </w:p>
    <w:p w:rsidR="00DD21F5" w:rsidRPr="00045A6B" w:rsidRDefault="00DD21F5" w:rsidP="002B7F07">
      <w:pPr>
        <w:widowControl w:val="0"/>
        <w:spacing w:line="360" w:lineRule="auto"/>
        <w:ind w:firstLine="709"/>
        <w:jc w:val="both"/>
        <w:rPr>
          <w:noProof/>
        </w:rPr>
      </w:pPr>
      <w:r w:rsidRPr="00045A6B">
        <w:rPr>
          <w:noProof/>
        </w:rPr>
        <w:t xml:space="preserve">- денежные средства занимают </w:t>
      </w:r>
      <w:r w:rsidR="006664B9" w:rsidRPr="00045A6B">
        <w:rPr>
          <w:noProof/>
        </w:rPr>
        <w:t>не</w:t>
      </w:r>
      <w:r w:rsidRPr="00045A6B">
        <w:rPr>
          <w:noProof/>
        </w:rPr>
        <w:t>значительное место в составе активов ООО «</w:t>
      </w:r>
      <w:r w:rsidR="00DF1A00" w:rsidRPr="00045A6B">
        <w:rPr>
          <w:noProof/>
        </w:rPr>
        <w:t>Форсаж</w:t>
      </w:r>
      <w:r w:rsidRPr="00045A6B">
        <w:rPr>
          <w:noProof/>
        </w:rPr>
        <w:t>», их удельный вес в имуществе к концу 200</w:t>
      </w:r>
      <w:r w:rsidR="006664B9" w:rsidRPr="00045A6B">
        <w:rPr>
          <w:noProof/>
        </w:rPr>
        <w:t>6</w:t>
      </w:r>
      <w:r w:rsidRPr="00045A6B">
        <w:rPr>
          <w:noProof/>
        </w:rPr>
        <w:t xml:space="preserve"> г. составлял </w:t>
      </w:r>
      <w:r w:rsidR="006664B9" w:rsidRPr="00045A6B">
        <w:rPr>
          <w:noProof/>
        </w:rPr>
        <w:t>0,78</w:t>
      </w:r>
      <w:r w:rsidRPr="00045A6B">
        <w:rPr>
          <w:noProof/>
        </w:rPr>
        <w:t xml:space="preserve">%, однако к 2009 году удельный вес денежных средств снижается до </w:t>
      </w:r>
      <w:r w:rsidR="006664B9" w:rsidRPr="00045A6B">
        <w:rPr>
          <w:noProof/>
        </w:rPr>
        <w:t>0,5</w:t>
      </w:r>
      <w:r w:rsidRPr="00045A6B">
        <w:rPr>
          <w:noProof/>
        </w:rPr>
        <w:t>%, что свидетельствует об уменьшении</w:t>
      </w:r>
      <w:r w:rsidR="006664B9" w:rsidRPr="00045A6B">
        <w:rPr>
          <w:noProof/>
        </w:rPr>
        <w:t xml:space="preserve"> платежеспособности предприятия.</w:t>
      </w:r>
    </w:p>
    <w:p w:rsidR="00DD21F5" w:rsidRPr="00045A6B" w:rsidRDefault="00DD21F5" w:rsidP="002B7F07">
      <w:pPr>
        <w:widowControl w:val="0"/>
        <w:tabs>
          <w:tab w:val="left" w:pos="2140"/>
        </w:tabs>
        <w:spacing w:line="360" w:lineRule="auto"/>
        <w:ind w:firstLine="709"/>
        <w:jc w:val="both"/>
        <w:rPr>
          <w:noProof/>
        </w:rPr>
      </w:pPr>
      <w:r w:rsidRPr="00045A6B">
        <w:rPr>
          <w:noProof/>
        </w:rPr>
        <w:t>Анализируя структуру активов, следует иметь в виду, что общую структуру активов характеризует коэффициент соотношения оборотных и внеоборотных активов:</w:t>
      </w:r>
    </w:p>
    <w:p w:rsidR="002B7F07" w:rsidRPr="00045A6B" w:rsidRDefault="002B7F07" w:rsidP="002B7F07">
      <w:pPr>
        <w:widowControl w:val="0"/>
        <w:tabs>
          <w:tab w:val="left" w:pos="2140"/>
        </w:tabs>
        <w:spacing w:line="360" w:lineRule="auto"/>
        <w:ind w:firstLine="709"/>
        <w:jc w:val="both"/>
        <w:rPr>
          <w:noProof/>
        </w:rPr>
      </w:pPr>
    </w:p>
    <w:p w:rsidR="00DD21F5" w:rsidRPr="00045A6B" w:rsidRDefault="00DD21F5" w:rsidP="002B7F07">
      <w:pPr>
        <w:widowControl w:val="0"/>
        <w:tabs>
          <w:tab w:val="left" w:pos="2140"/>
        </w:tabs>
        <w:spacing w:line="360" w:lineRule="auto"/>
        <w:ind w:firstLine="709"/>
        <w:jc w:val="both"/>
        <w:rPr>
          <w:noProof/>
        </w:rPr>
      </w:pPr>
      <w:r w:rsidRPr="00045A6B">
        <w:rPr>
          <w:noProof/>
        </w:rPr>
        <w:t>К</w:t>
      </w:r>
      <w:r w:rsidRPr="00045A6B">
        <w:rPr>
          <w:noProof/>
          <w:szCs w:val="16"/>
        </w:rPr>
        <w:t>ОА/ВОА</w:t>
      </w:r>
      <w:r w:rsidRPr="00045A6B">
        <w:rPr>
          <w:noProof/>
        </w:rPr>
        <w:t xml:space="preserve"> = ОА/ВОА</w:t>
      </w:r>
      <w:r w:rsidRPr="00045A6B">
        <w:rPr>
          <w:noProof/>
        </w:rPr>
        <w:tab/>
      </w:r>
      <w:r w:rsidRPr="00045A6B">
        <w:rPr>
          <w:noProof/>
        </w:rPr>
        <w:tab/>
      </w:r>
      <w:r w:rsidRPr="00045A6B">
        <w:rPr>
          <w:noProof/>
        </w:rPr>
        <w:tab/>
      </w:r>
      <w:r w:rsidRPr="00045A6B">
        <w:rPr>
          <w:noProof/>
        </w:rPr>
        <w:tab/>
      </w:r>
      <w:r w:rsidR="002B7F07" w:rsidRPr="00045A6B">
        <w:rPr>
          <w:noProof/>
        </w:rPr>
        <w:t xml:space="preserve"> </w:t>
      </w:r>
      <w:r w:rsidRPr="00045A6B">
        <w:rPr>
          <w:noProof/>
        </w:rPr>
        <w:t>(20)</w:t>
      </w:r>
    </w:p>
    <w:p w:rsidR="002B7F07" w:rsidRPr="00045A6B" w:rsidRDefault="002B7F07" w:rsidP="002B7F07">
      <w:pPr>
        <w:widowControl w:val="0"/>
        <w:tabs>
          <w:tab w:val="left" w:pos="2140"/>
        </w:tabs>
        <w:spacing w:line="360" w:lineRule="auto"/>
        <w:ind w:firstLine="709"/>
        <w:jc w:val="both"/>
        <w:rPr>
          <w:noProof/>
        </w:rPr>
      </w:pPr>
    </w:p>
    <w:p w:rsidR="00DD21F5" w:rsidRPr="00045A6B" w:rsidRDefault="00DD21F5" w:rsidP="002B7F07">
      <w:pPr>
        <w:widowControl w:val="0"/>
        <w:tabs>
          <w:tab w:val="left" w:pos="2140"/>
        </w:tabs>
        <w:spacing w:line="360" w:lineRule="auto"/>
        <w:ind w:firstLine="709"/>
        <w:jc w:val="both"/>
        <w:rPr>
          <w:noProof/>
        </w:rPr>
      </w:pPr>
      <w:r w:rsidRPr="00045A6B">
        <w:rPr>
          <w:noProof/>
        </w:rPr>
        <w:t>В случае ООО «</w:t>
      </w:r>
      <w:r w:rsidR="00DF1A00" w:rsidRPr="00045A6B">
        <w:rPr>
          <w:noProof/>
        </w:rPr>
        <w:t>Форсаж</w:t>
      </w:r>
      <w:r w:rsidRPr="00045A6B">
        <w:rPr>
          <w:noProof/>
        </w:rPr>
        <w:t xml:space="preserve">» этот показатель составляет: за 2006 год </w:t>
      </w:r>
      <w:r w:rsidR="00FE2F8C" w:rsidRPr="00045A6B">
        <w:rPr>
          <w:noProof/>
        </w:rPr>
        <w:t xml:space="preserve">1,1454; </w:t>
      </w:r>
      <w:r w:rsidRPr="00045A6B">
        <w:rPr>
          <w:noProof/>
        </w:rPr>
        <w:t xml:space="preserve">за 2007 год </w:t>
      </w:r>
      <w:r w:rsidR="00FE2F8C" w:rsidRPr="00045A6B">
        <w:rPr>
          <w:noProof/>
        </w:rPr>
        <w:t xml:space="preserve">1,2402; </w:t>
      </w:r>
      <w:r w:rsidRPr="00045A6B">
        <w:rPr>
          <w:noProof/>
        </w:rPr>
        <w:t xml:space="preserve">за 2008 год </w:t>
      </w:r>
      <w:r w:rsidR="00FE2F8C" w:rsidRPr="00045A6B">
        <w:rPr>
          <w:noProof/>
        </w:rPr>
        <w:t>0,7495.</w:t>
      </w:r>
    </w:p>
    <w:p w:rsidR="00DD21F5" w:rsidRPr="00045A6B" w:rsidRDefault="00DD21F5" w:rsidP="002B7F07">
      <w:pPr>
        <w:widowControl w:val="0"/>
        <w:tabs>
          <w:tab w:val="left" w:pos="5730"/>
        </w:tabs>
        <w:spacing w:line="360" w:lineRule="auto"/>
        <w:ind w:firstLine="709"/>
        <w:jc w:val="both"/>
        <w:rPr>
          <w:noProof/>
        </w:rPr>
      </w:pPr>
      <w:r w:rsidRPr="00045A6B">
        <w:rPr>
          <w:noProof/>
        </w:rPr>
        <w:t>Таким образом, у исследуемого предприятия наблюдается превышение величины оборотных активов над внеоборотными</w:t>
      </w:r>
      <w:r w:rsidR="00FE2F8C" w:rsidRPr="00045A6B">
        <w:rPr>
          <w:noProof/>
        </w:rPr>
        <w:t xml:space="preserve"> в 2006-2007 гг.</w:t>
      </w:r>
      <w:r w:rsidRPr="00045A6B">
        <w:rPr>
          <w:noProof/>
        </w:rPr>
        <w:t>, что подтверждается значениями их удельных весов в общей сумме активов, хотя и стоит отметить наметившуюся тенденцию к изменению ситуации в пользу иммобилизованных активов</w:t>
      </w:r>
      <w:r w:rsidR="00FE2F8C" w:rsidRPr="00045A6B">
        <w:rPr>
          <w:noProof/>
        </w:rPr>
        <w:t xml:space="preserve"> в 2008 г. </w:t>
      </w:r>
      <w:r w:rsidRPr="00045A6B">
        <w:rPr>
          <w:noProof/>
        </w:rPr>
        <w:t xml:space="preserve">Основываясь на данных табл. </w:t>
      </w:r>
      <w:r w:rsidR="00FE2F8C" w:rsidRPr="00045A6B">
        <w:rPr>
          <w:noProof/>
        </w:rPr>
        <w:t>2</w:t>
      </w:r>
      <w:r w:rsidRPr="00045A6B">
        <w:rPr>
          <w:noProof/>
        </w:rPr>
        <w:t xml:space="preserve"> и </w:t>
      </w:r>
      <w:r w:rsidR="00FE2F8C" w:rsidRPr="00045A6B">
        <w:rPr>
          <w:noProof/>
        </w:rPr>
        <w:t>3</w:t>
      </w:r>
      <w:r w:rsidRPr="00045A6B">
        <w:rPr>
          <w:noProof/>
        </w:rPr>
        <w:t xml:space="preserve"> можно также сделать следующие выводы:</w:t>
      </w:r>
    </w:p>
    <w:p w:rsidR="00DD21F5" w:rsidRPr="00045A6B" w:rsidRDefault="00DD21F5" w:rsidP="002B7F07">
      <w:pPr>
        <w:widowControl w:val="0"/>
        <w:spacing w:line="360" w:lineRule="auto"/>
        <w:ind w:firstLine="709"/>
        <w:jc w:val="both"/>
        <w:rPr>
          <w:noProof/>
        </w:rPr>
      </w:pPr>
      <w:r w:rsidRPr="00045A6B">
        <w:rPr>
          <w:noProof/>
        </w:rPr>
        <w:t>- такой вид активо</w:t>
      </w:r>
      <w:r w:rsidR="00FE2F8C" w:rsidRPr="00045A6B">
        <w:rPr>
          <w:noProof/>
        </w:rPr>
        <w:t>в как нематериальные на предприятии представлен лицензией на основной вид деятельности (пункт 2.1. настоящей работы);</w:t>
      </w:r>
    </w:p>
    <w:p w:rsidR="00DD21F5" w:rsidRPr="00045A6B" w:rsidRDefault="00DD21F5" w:rsidP="002B7F07">
      <w:pPr>
        <w:widowControl w:val="0"/>
        <w:spacing w:line="360" w:lineRule="auto"/>
        <w:ind w:firstLine="709"/>
        <w:jc w:val="both"/>
        <w:rPr>
          <w:noProof/>
        </w:rPr>
      </w:pPr>
      <w:r w:rsidRPr="00045A6B">
        <w:rPr>
          <w:noProof/>
        </w:rPr>
        <w:t xml:space="preserve">- величина основных средств </w:t>
      </w:r>
      <w:r w:rsidR="00FE2F8C" w:rsidRPr="00045A6B">
        <w:rPr>
          <w:noProof/>
        </w:rPr>
        <w:t>снизилась</w:t>
      </w:r>
      <w:r w:rsidRPr="00045A6B">
        <w:rPr>
          <w:noProof/>
        </w:rPr>
        <w:t xml:space="preserve"> на </w:t>
      </w:r>
      <w:r w:rsidR="00FE2F8C" w:rsidRPr="00045A6B">
        <w:rPr>
          <w:noProof/>
        </w:rPr>
        <w:t>578,4</w:t>
      </w:r>
      <w:r w:rsidRPr="00045A6B">
        <w:rPr>
          <w:noProof/>
        </w:rPr>
        <w:t xml:space="preserve"> тыс. руб. за 200</w:t>
      </w:r>
      <w:r w:rsidR="00FE2F8C" w:rsidRPr="00045A6B">
        <w:rPr>
          <w:noProof/>
        </w:rPr>
        <w:t>7</w:t>
      </w:r>
      <w:r w:rsidRPr="00045A6B">
        <w:rPr>
          <w:noProof/>
        </w:rPr>
        <w:t xml:space="preserve"> год и </w:t>
      </w:r>
      <w:r w:rsidR="00FE2F8C" w:rsidRPr="00045A6B">
        <w:rPr>
          <w:noProof/>
        </w:rPr>
        <w:t>выросла</w:t>
      </w:r>
      <w:r w:rsidRPr="00045A6B">
        <w:rPr>
          <w:noProof/>
        </w:rPr>
        <w:t xml:space="preserve"> на </w:t>
      </w:r>
      <w:r w:rsidR="00FE2F8C" w:rsidRPr="00045A6B">
        <w:rPr>
          <w:noProof/>
        </w:rPr>
        <w:t>613</w:t>
      </w:r>
      <w:r w:rsidRPr="00045A6B">
        <w:rPr>
          <w:noProof/>
        </w:rPr>
        <w:t xml:space="preserve"> тыс. руб. за 200</w:t>
      </w:r>
      <w:r w:rsidR="00FE2F8C" w:rsidRPr="00045A6B">
        <w:rPr>
          <w:noProof/>
        </w:rPr>
        <w:t xml:space="preserve">8 </w:t>
      </w:r>
      <w:r w:rsidRPr="00045A6B">
        <w:rPr>
          <w:noProof/>
        </w:rPr>
        <w:t xml:space="preserve">год или на </w:t>
      </w:r>
      <w:r w:rsidR="00FE2F8C" w:rsidRPr="00045A6B">
        <w:rPr>
          <w:noProof/>
        </w:rPr>
        <w:t>12</w:t>
      </w:r>
      <w:r w:rsidR="00533B35" w:rsidRPr="00045A6B">
        <w:rPr>
          <w:noProof/>
        </w:rPr>
        <w:t>% соответственно.</w:t>
      </w:r>
    </w:p>
    <w:p w:rsidR="00DD21F5" w:rsidRPr="00045A6B" w:rsidRDefault="00DD21F5" w:rsidP="002B7F07">
      <w:pPr>
        <w:widowControl w:val="0"/>
        <w:spacing w:line="360" w:lineRule="auto"/>
        <w:ind w:firstLine="709"/>
        <w:jc w:val="both"/>
        <w:rPr>
          <w:noProof/>
        </w:rPr>
      </w:pPr>
      <w:r w:rsidRPr="00045A6B">
        <w:rPr>
          <w:noProof/>
        </w:rPr>
        <w:t>Важную характеристику структуры источников средств предприятия дает коэффициент имущества производственного назначения (К</w:t>
      </w:r>
      <w:r w:rsidRPr="00045A6B">
        <w:rPr>
          <w:noProof/>
          <w:szCs w:val="16"/>
        </w:rPr>
        <w:t>ИПН</w:t>
      </w:r>
      <w:r w:rsidRPr="00045A6B">
        <w:rPr>
          <w:noProof/>
        </w:rPr>
        <w:t>). Нормальным считается следующее ограничение К</w:t>
      </w:r>
      <w:r w:rsidRPr="00045A6B">
        <w:rPr>
          <w:noProof/>
          <w:szCs w:val="16"/>
        </w:rPr>
        <w:t>ИПН</w:t>
      </w:r>
      <w:r w:rsidR="00DB238B">
        <w:rPr>
          <w:noProof/>
          <w:szCs w:val="16"/>
        </w:rPr>
        <w:pict>
          <v:shape id="_x0000_i1053" type="#_x0000_t75" style="width:11.25pt;height:11.25pt">
            <v:imagedata r:id="rId33" o:title=""/>
          </v:shape>
        </w:pict>
      </w:r>
      <w:r w:rsidRPr="00045A6B">
        <w:rPr>
          <w:noProof/>
        </w:rPr>
        <w:t>0,5.</w:t>
      </w:r>
    </w:p>
    <w:p w:rsidR="002B7F07" w:rsidRPr="00045A6B" w:rsidRDefault="002B7F07" w:rsidP="002B7F07">
      <w:pPr>
        <w:widowControl w:val="0"/>
        <w:spacing w:line="360" w:lineRule="auto"/>
        <w:ind w:firstLine="709"/>
        <w:jc w:val="both"/>
        <w:rPr>
          <w:noProof/>
        </w:rPr>
      </w:pPr>
    </w:p>
    <w:p w:rsidR="00DD21F5" w:rsidRPr="00045A6B" w:rsidRDefault="00DD21F5" w:rsidP="002B7F07">
      <w:pPr>
        <w:widowControl w:val="0"/>
        <w:spacing w:line="360" w:lineRule="auto"/>
        <w:ind w:firstLine="709"/>
        <w:jc w:val="both"/>
        <w:rPr>
          <w:bCs/>
          <w:noProof/>
        </w:rPr>
      </w:pPr>
      <w:r w:rsidRPr="00045A6B">
        <w:rPr>
          <w:noProof/>
        </w:rPr>
        <w:t>К</w:t>
      </w:r>
      <w:r w:rsidRPr="00045A6B">
        <w:rPr>
          <w:noProof/>
          <w:szCs w:val="16"/>
        </w:rPr>
        <w:t>ИПН</w:t>
      </w:r>
      <w:r w:rsidRPr="00045A6B">
        <w:rPr>
          <w:bCs/>
          <w:noProof/>
        </w:rPr>
        <w:t xml:space="preserve"> = (ОФ+НЗС+ЗП+НЗП)/А</w:t>
      </w:r>
      <w:r w:rsidRPr="00045A6B">
        <w:rPr>
          <w:bCs/>
          <w:noProof/>
        </w:rPr>
        <w:tab/>
      </w:r>
      <w:r w:rsidRPr="00045A6B">
        <w:rPr>
          <w:bCs/>
          <w:noProof/>
        </w:rPr>
        <w:tab/>
      </w:r>
      <w:r w:rsidRPr="00045A6B">
        <w:rPr>
          <w:bCs/>
          <w:noProof/>
        </w:rPr>
        <w:tab/>
      </w:r>
      <w:r w:rsidRPr="00045A6B">
        <w:rPr>
          <w:bCs/>
          <w:noProof/>
        </w:rPr>
        <w:tab/>
      </w:r>
      <w:r w:rsidR="002B7F07" w:rsidRPr="00045A6B">
        <w:rPr>
          <w:bCs/>
          <w:noProof/>
        </w:rPr>
        <w:t xml:space="preserve"> </w:t>
      </w:r>
      <w:r w:rsidRPr="00045A6B">
        <w:rPr>
          <w:bCs/>
          <w:noProof/>
        </w:rPr>
        <w:t>(21)</w:t>
      </w:r>
    </w:p>
    <w:p w:rsidR="002B7F07" w:rsidRPr="00045A6B" w:rsidRDefault="002B7F07" w:rsidP="002B7F07">
      <w:pPr>
        <w:widowControl w:val="0"/>
        <w:spacing w:line="360" w:lineRule="auto"/>
        <w:ind w:firstLine="709"/>
        <w:jc w:val="both"/>
        <w:rPr>
          <w:noProof/>
        </w:rPr>
      </w:pPr>
    </w:p>
    <w:p w:rsidR="00DD21F5" w:rsidRPr="00045A6B" w:rsidRDefault="00DD21F5" w:rsidP="002B7F07">
      <w:pPr>
        <w:widowControl w:val="0"/>
        <w:spacing w:line="360" w:lineRule="auto"/>
        <w:ind w:firstLine="709"/>
        <w:jc w:val="both"/>
        <w:rPr>
          <w:noProof/>
        </w:rPr>
      </w:pPr>
      <w:r w:rsidRPr="00045A6B">
        <w:rPr>
          <w:noProof/>
        </w:rPr>
        <w:t xml:space="preserve">где: ОФ – основные фонды; </w:t>
      </w:r>
    </w:p>
    <w:p w:rsidR="00DD21F5" w:rsidRPr="00045A6B" w:rsidRDefault="00DD21F5" w:rsidP="002B7F07">
      <w:pPr>
        <w:widowControl w:val="0"/>
        <w:spacing w:line="360" w:lineRule="auto"/>
        <w:ind w:firstLine="709"/>
        <w:jc w:val="both"/>
        <w:rPr>
          <w:noProof/>
        </w:rPr>
      </w:pPr>
      <w:r w:rsidRPr="00045A6B">
        <w:rPr>
          <w:noProof/>
        </w:rPr>
        <w:t xml:space="preserve">НЗС – незавершенное строительство; </w:t>
      </w:r>
    </w:p>
    <w:p w:rsidR="00DD21F5" w:rsidRPr="00045A6B" w:rsidRDefault="00DD21F5" w:rsidP="002B7F07">
      <w:pPr>
        <w:widowControl w:val="0"/>
        <w:spacing w:line="360" w:lineRule="auto"/>
        <w:ind w:firstLine="709"/>
        <w:jc w:val="both"/>
        <w:rPr>
          <w:noProof/>
        </w:rPr>
      </w:pPr>
      <w:r w:rsidRPr="00045A6B">
        <w:rPr>
          <w:noProof/>
        </w:rPr>
        <w:t>ЗП – запасы;</w:t>
      </w:r>
    </w:p>
    <w:p w:rsidR="00DD21F5" w:rsidRPr="00045A6B" w:rsidRDefault="00DD21F5" w:rsidP="002B7F07">
      <w:pPr>
        <w:widowControl w:val="0"/>
        <w:spacing w:line="360" w:lineRule="auto"/>
        <w:ind w:firstLine="709"/>
        <w:jc w:val="both"/>
        <w:rPr>
          <w:noProof/>
        </w:rPr>
      </w:pPr>
      <w:r w:rsidRPr="00045A6B">
        <w:rPr>
          <w:noProof/>
        </w:rPr>
        <w:t xml:space="preserve">НЗП – незавершенное производство; </w:t>
      </w:r>
    </w:p>
    <w:p w:rsidR="00DD21F5" w:rsidRPr="00045A6B" w:rsidRDefault="00DD21F5" w:rsidP="002B7F07">
      <w:pPr>
        <w:widowControl w:val="0"/>
        <w:spacing w:line="360" w:lineRule="auto"/>
        <w:ind w:firstLine="709"/>
        <w:jc w:val="both"/>
        <w:rPr>
          <w:noProof/>
        </w:rPr>
      </w:pPr>
      <w:r w:rsidRPr="00045A6B">
        <w:rPr>
          <w:noProof/>
        </w:rPr>
        <w:t>А – активы.</w:t>
      </w:r>
    </w:p>
    <w:p w:rsidR="00DD21F5" w:rsidRPr="00045A6B" w:rsidRDefault="00DD21F5" w:rsidP="002B7F07">
      <w:pPr>
        <w:widowControl w:val="0"/>
        <w:spacing w:line="360" w:lineRule="auto"/>
        <w:ind w:firstLine="709"/>
        <w:jc w:val="both"/>
        <w:rPr>
          <w:noProof/>
        </w:rPr>
      </w:pPr>
      <w:r w:rsidRPr="00045A6B">
        <w:rPr>
          <w:noProof/>
        </w:rPr>
        <w:t>Значение данного показателя для ООО «</w:t>
      </w:r>
      <w:r w:rsidR="00DF1A00" w:rsidRPr="00045A6B">
        <w:rPr>
          <w:noProof/>
        </w:rPr>
        <w:t>Форсаж</w:t>
      </w:r>
      <w:r w:rsidRPr="00045A6B">
        <w:rPr>
          <w:noProof/>
        </w:rPr>
        <w:t>» следующее:</w:t>
      </w:r>
    </w:p>
    <w:p w:rsidR="002B7F07" w:rsidRPr="00045A6B" w:rsidRDefault="002B7F07" w:rsidP="002B7F07">
      <w:pPr>
        <w:widowControl w:val="0"/>
        <w:spacing w:line="360" w:lineRule="auto"/>
        <w:ind w:firstLine="709"/>
        <w:jc w:val="both"/>
        <w:rPr>
          <w:noProof/>
        </w:rPr>
      </w:pPr>
    </w:p>
    <w:p w:rsidR="00DD21F5" w:rsidRPr="00045A6B" w:rsidRDefault="00DD21F5" w:rsidP="002B7F07">
      <w:pPr>
        <w:widowControl w:val="0"/>
        <w:spacing w:line="360" w:lineRule="auto"/>
        <w:ind w:firstLine="709"/>
        <w:jc w:val="both"/>
        <w:rPr>
          <w:noProof/>
        </w:rPr>
      </w:pPr>
      <w:r w:rsidRPr="00045A6B">
        <w:rPr>
          <w:noProof/>
        </w:rPr>
        <w:t>- за 2006 год К</w:t>
      </w:r>
      <w:r w:rsidRPr="00045A6B">
        <w:rPr>
          <w:noProof/>
          <w:szCs w:val="16"/>
        </w:rPr>
        <w:t>ИПН</w:t>
      </w:r>
      <w:r w:rsidRPr="00045A6B">
        <w:rPr>
          <w:noProof/>
        </w:rPr>
        <w:t xml:space="preserve"> = (</w:t>
      </w:r>
      <w:r w:rsidR="00D31F9E" w:rsidRPr="00045A6B">
        <w:rPr>
          <w:noProof/>
        </w:rPr>
        <w:t>5686,4+6299,9</w:t>
      </w:r>
      <w:r w:rsidRPr="00045A6B">
        <w:rPr>
          <w:noProof/>
        </w:rPr>
        <w:t>)/</w:t>
      </w:r>
      <w:r w:rsidR="00D31F9E" w:rsidRPr="00045A6B">
        <w:rPr>
          <w:noProof/>
        </w:rPr>
        <w:t>12207,3</w:t>
      </w:r>
      <w:r w:rsidRPr="00045A6B">
        <w:rPr>
          <w:noProof/>
        </w:rPr>
        <w:t xml:space="preserve">= </w:t>
      </w:r>
      <w:r w:rsidR="005F032C" w:rsidRPr="00045A6B">
        <w:rPr>
          <w:noProof/>
        </w:rPr>
        <w:t>0,9819</w:t>
      </w:r>
    </w:p>
    <w:p w:rsidR="00DD21F5" w:rsidRPr="00045A6B" w:rsidRDefault="00DD21F5" w:rsidP="002B7F07">
      <w:pPr>
        <w:widowControl w:val="0"/>
        <w:spacing w:line="360" w:lineRule="auto"/>
        <w:ind w:firstLine="709"/>
        <w:jc w:val="both"/>
        <w:rPr>
          <w:noProof/>
        </w:rPr>
      </w:pPr>
      <w:r w:rsidRPr="00045A6B">
        <w:rPr>
          <w:noProof/>
        </w:rPr>
        <w:t>- за 2007 год К</w:t>
      </w:r>
      <w:r w:rsidRPr="00045A6B">
        <w:rPr>
          <w:noProof/>
          <w:szCs w:val="16"/>
        </w:rPr>
        <w:t>ИПН</w:t>
      </w:r>
      <w:r w:rsidRPr="00045A6B">
        <w:rPr>
          <w:noProof/>
        </w:rPr>
        <w:t xml:space="preserve"> = (</w:t>
      </w:r>
      <w:r w:rsidR="00D31F9E" w:rsidRPr="00045A6B">
        <w:rPr>
          <w:noProof/>
        </w:rPr>
        <w:t>5108+5930,6</w:t>
      </w:r>
      <w:r w:rsidRPr="00045A6B">
        <w:rPr>
          <w:noProof/>
        </w:rPr>
        <w:t>)/</w:t>
      </w:r>
      <w:r w:rsidR="00D31F9E" w:rsidRPr="00045A6B">
        <w:rPr>
          <w:noProof/>
        </w:rPr>
        <w:t>11448,7</w:t>
      </w:r>
      <w:r w:rsidR="005F032C" w:rsidRPr="00045A6B">
        <w:rPr>
          <w:noProof/>
        </w:rPr>
        <w:t xml:space="preserve"> = 0,9642</w:t>
      </w:r>
    </w:p>
    <w:p w:rsidR="00DD21F5" w:rsidRPr="00045A6B" w:rsidRDefault="00DD21F5" w:rsidP="002B7F07">
      <w:pPr>
        <w:widowControl w:val="0"/>
        <w:spacing w:line="360" w:lineRule="auto"/>
        <w:ind w:firstLine="709"/>
        <w:jc w:val="both"/>
        <w:rPr>
          <w:noProof/>
        </w:rPr>
      </w:pPr>
      <w:r w:rsidRPr="00045A6B">
        <w:rPr>
          <w:noProof/>
        </w:rPr>
        <w:t>- за 2008 год К</w:t>
      </w:r>
      <w:r w:rsidRPr="00045A6B">
        <w:rPr>
          <w:noProof/>
          <w:szCs w:val="16"/>
        </w:rPr>
        <w:t>ИПН</w:t>
      </w:r>
      <w:r w:rsidRPr="00045A6B">
        <w:rPr>
          <w:noProof/>
        </w:rPr>
        <w:t xml:space="preserve"> = (</w:t>
      </w:r>
      <w:r w:rsidR="00D31F9E" w:rsidRPr="00045A6B">
        <w:rPr>
          <w:noProof/>
        </w:rPr>
        <w:t>5721+3876</w:t>
      </w:r>
      <w:r w:rsidRPr="00045A6B">
        <w:rPr>
          <w:noProof/>
        </w:rPr>
        <w:t>)/</w:t>
      </w:r>
      <w:r w:rsidR="00D31F9E" w:rsidRPr="00045A6B">
        <w:rPr>
          <w:noProof/>
        </w:rPr>
        <w:t>10011,5</w:t>
      </w:r>
      <w:r w:rsidRPr="00045A6B">
        <w:rPr>
          <w:noProof/>
        </w:rPr>
        <w:t xml:space="preserve"> = </w:t>
      </w:r>
      <w:r w:rsidR="005F032C" w:rsidRPr="00045A6B">
        <w:rPr>
          <w:noProof/>
        </w:rPr>
        <w:t>0,9586</w:t>
      </w:r>
    </w:p>
    <w:p w:rsidR="002B7F07" w:rsidRPr="00045A6B" w:rsidRDefault="002B7F07" w:rsidP="002B7F07">
      <w:pPr>
        <w:widowControl w:val="0"/>
        <w:spacing w:line="360" w:lineRule="auto"/>
        <w:ind w:firstLine="709"/>
        <w:jc w:val="both"/>
        <w:rPr>
          <w:noProof/>
        </w:rPr>
      </w:pPr>
    </w:p>
    <w:p w:rsidR="00D75D4C" w:rsidRPr="00045A6B" w:rsidRDefault="00DD21F5" w:rsidP="002B7F07">
      <w:pPr>
        <w:widowControl w:val="0"/>
        <w:spacing w:line="360" w:lineRule="auto"/>
        <w:ind w:firstLine="709"/>
        <w:jc w:val="both"/>
        <w:rPr>
          <w:noProof/>
        </w:rPr>
      </w:pPr>
      <w:r w:rsidRPr="00045A6B">
        <w:rPr>
          <w:noProof/>
        </w:rPr>
        <w:t>В случае ООО «</w:t>
      </w:r>
      <w:r w:rsidR="00DF1A00" w:rsidRPr="00045A6B">
        <w:rPr>
          <w:noProof/>
        </w:rPr>
        <w:t>Форсаж</w:t>
      </w:r>
      <w:r w:rsidRPr="00045A6B">
        <w:rPr>
          <w:noProof/>
        </w:rPr>
        <w:t xml:space="preserve">» значения коэффициента </w:t>
      </w:r>
      <w:r w:rsidR="00D75D4C" w:rsidRPr="00045A6B">
        <w:rPr>
          <w:noProof/>
        </w:rPr>
        <w:t>выше</w:t>
      </w:r>
      <w:r w:rsidRPr="00045A6B">
        <w:rPr>
          <w:noProof/>
        </w:rPr>
        <w:t xml:space="preserve"> нормативного, что говорит о рациональном использовании средств, вложенных в производственное обеспечение</w:t>
      </w:r>
      <w:r w:rsidR="00D75D4C" w:rsidRPr="00045A6B">
        <w:rPr>
          <w:noProof/>
        </w:rPr>
        <w:t>.</w:t>
      </w:r>
    </w:p>
    <w:p w:rsidR="00DD21F5" w:rsidRPr="00045A6B" w:rsidRDefault="00DD21F5" w:rsidP="002B7F07">
      <w:pPr>
        <w:widowControl w:val="0"/>
        <w:spacing w:line="360" w:lineRule="auto"/>
        <w:ind w:firstLine="709"/>
        <w:jc w:val="both"/>
        <w:rPr>
          <w:noProof/>
        </w:rPr>
      </w:pPr>
      <w:r w:rsidRPr="00045A6B">
        <w:rPr>
          <w:noProof/>
        </w:rPr>
        <w:t>Проанализируем состав и структуру пассивов предприятия на основании расчетов таблиц 4 и 5. За исследуемый период в источниках имущества ООО «</w:t>
      </w:r>
      <w:r w:rsidR="00DF1A00" w:rsidRPr="00045A6B">
        <w:rPr>
          <w:noProof/>
        </w:rPr>
        <w:t>Форсаж</w:t>
      </w:r>
      <w:r w:rsidRPr="00045A6B">
        <w:rPr>
          <w:noProof/>
        </w:rPr>
        <w:t>» произошли следующие изменения:</w:t>
      </w:r>
    </w:p>
    <w:p w:rsidR="00D75D4C" w:rsidRPr="00045A6B" w:rsidRDefault="00DD21F5" w:rsidP="002B7F07">
      <w:pPr>
        <w:widowControl w:val="0"/>
        <w:spacing w:line="360" w:lineRule="auto"/>
        <w:ind w:firstLine="709"/>
        <w:jc w:val="both"/>
        <w:rPr>
          <w:noProof/>
        </w:rPr>
      </w:pPr>
      <w:r w:rsidRPr="00045A6B">
        <w:rPr>
          <w:noProof/>
        </w:rPr>
        <w:t xml:space="preserve">- сумма собственного капитала </w:t>
      </w:r>
      <w:r w:rsidR="00D75D4C" w:rsidRPr="00045A6B">
        <w:rPr>
          <w:noProof/>
        </w:rPr>
        <w:t>на протяжении всего исследуемого периода не меняется, как и суммы его составляющих (добавочного, резервного и уставного), составляя 1128 тыс. руб., что связано с распределением прибыли в организации и ее обособленных подразделениях;</w:t>
      </w:r>
    </w:p>
    <w:p w:rsidR="00D75D4C" w:rsidRPr="00045A6B" w:rsidRDefault="00D75D4C" w:rsidP="002B7F07">
      <w:pPr>
        <w:widowControl w:val="0"/>
        <w:spacing w:line="360" w:lineRule="auto"/>
        <w:ind w:firstLine="709"/>
        <w:jc w:val="both"/>
        <w:rPr>
          <w:noProof/>
        </w:rPr>
      </w:pPr>
      <w:r w:rsidRPr="00045A6B">
        <w:rPr>
          <w:noProof/>
        </w:rPr>
        <w:t>- незначительно меняется и удельный вес собственного капитала в общем объеме источников имущества предприятия: от 9,24% в 2006 г. до 11,27% в 2008 г. или на 2,02%;</w:t>
      </w:r>
    </w:p>
    <w:p w:rsidR="00DD21F5" w:rsidRPr="00045A6B" w:rsidRDefault="00DD21F5" w:rsidP="002B7F07">
      <w:pPr>
        <w:widowControl w:val="0"/>
        <w:spacing w:line="360" w:lineRule="auto"/>
        <w:ind w:firstLine="709"/>
        <w:jc w:val="both"/>
        <w:rPr>
          <w:noProof/>
        </w:rPr>
      </w:pPr>
      <w:r w:rsidRPr="00045A6B">
        <w:rPr>
          <w:noProof/>
        </w:rPr>
        <w:t xml:space="preserve">- сумма заемных источников </w:t>
      </w:r>
      <w:r w:rsidR="00D75D4C" w:rsidRPr="00045A6B">
        <w:rPr>
          <w:noProof/>
        </w:rPr>
        <w:t>снизилась на 758,6 тыс. руб. и</w:t>
      </w:r>
      <w:r w:rsidRPr="00045A6B">
        <w:rPr>
          <w:noProof/>
        </w:rPr>
        <w:t xml:space="preserve">ли </w:t>
      </w:r>
      <w:r w:rsidR="00D75D4C" w:rsidRPr="00045A6B">
        <w:rPr>
          <w:noProof/>
        </w:rPr>
        <w:t>на 6,85% в 2007 г. по сравнению с 2006 годом</w:t>
      </w:r>
      <w:r w:rsidRPr="00045A6B">
        <w:rPr>
          <w:noProof/>
        </w:rPr>
        <w:t xml:space="preserve"> и уменьшилась на </w:t>
      </w:r>
      <w:r w:rsidR="00D75D4C" w:rsidRPr="00045A6B">
        <w:rPr>
          <w:noProof/>
        </w:rPr>
        <w:t>1437,2</w:t>
      </w:r>
      <w:r w:rsidRPr="00045A6B">
        <w:rPr>
          <w:noProof/>
        </w:rPr>
        <w:t xml:space="preserve"> тыс. руб. в 200</w:t>
      </w:r>
      <w:r w:rsidR="00D75D4C" w:rsidRPr="00045A6B">
        <w:rPr>
          <w:noProof/>
        </w:rPr>
        <w:t>8</w:t>
      </w:r>
      <w:r w:rsidRPr="00045A6B">
        <w:rPr>
          <w:noProof/>
        </w:rPr>
        <w:t xml:space="preserve"> году или на </w:t>
      </w:r>
      <w:r w:rsidR="00D75D4C" w:rsidRPr="00045A6B">
        <w:rPr>
          <w:noProof/>
        </w:rPr>
        <w:t>13,93</w:t>
      </w:r>
      <w:r w:rsidRPr="00045A6B">
        <w:rPr>
          <w:noProof/>
        </w:rPr>
        <w:t xml:space="preserve">%, в </w:t>
      </w:r>
      <w:r w:rsidR="00D75D4C" w:rsidRPr="00045A6B">
        <w:rPr>
          <w:noProof/>
        </w:rPr>
        <w:t xml:space="preserve">основном </w:t>
      </w:r>
      <w:r w:rsidRPr="00045A6B">
        <w:rPr>
          <w:noProof/>
        </w:rPr>
        <w:t xml:space="preserve">за счет </w:t>
      </w:r>
      <w:r w:rsidR="00D75D4C" w:rsidRPr="00045A6B">
        <w:rPr>
          <w:noProof/>
        </w:rPr>
        <w:t>уменьшения</w:t>
      </w:r>
      <w:r w:rsidRPr="00045A6B">
        <w:rPr>
          <w:noProof/>
        </w:rPr>
        <w:t xml:space="preserve"> суммы </w:t>
      </w:r>
      <w:r w:rsidR="00D75D4C" w:rsidRPr="00045A6B">
        <w:rPr>
          <w:noProof/>
        </w:rPr>
        <w:t>долгосроч</w:t>
      </w:r>
      <w:r w:rsidRPr="00045A6B">
        <w:rPr>
          <w:noProof/>
        </w:rPr>
        <w:t xml:space="preserve">ных обязательств, </w:t>
      </w:r>
      <w:r w:rsidR="00D75D4C" w:rsidRPr="00045A6B">
        <w:rPr>
          <w:noProof/>
        </w:rPr>
        <w:t xml:space="preserve">представленных </w:t>
      </w:r>
      <w:r w:rsidRPr="00045A6B">
        <w:rPr>
          <w:noProof/>
        </w:rPr>
        <w:t>у ООО «</w:t>
      </w:r>
      <w:r w:rsidR="00DF1A00" w:rsidRPr="00045A6B">
        <w:rPr>
          <w:noProof/>
        </w:rPr>
        <w:t>Форсаж</w:t>
      </w:r>
      <w:r w:rsidRPr="00045A6B">
        <w:rPr>
          <w:noProof/>
        </w:rPr>
        <w:t xml:space="preserve">» </w:t>
      </w:r>
      <w:r w:rsidR="00D75D4C" w:rsidRPr="00045A6B">
        <w:rPr>
          <w:noProof/>
        </w:rPr>
        <w:t>банковским кредитом</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 xml:space="preserve">- краткосрочные обязательства, а соответственно и заемный капитал в целом, представлены </w:t>
      </w:r>
      <w:r w:rsidR="006C19A3" w:rsidRPr="00045A6B">
        <w:rPr>
          <w:noProof/>
        </w:rPr>
        <w:t>краткосрочными кредитами и займами и</w:t>
      </w:r>
      <w:r w:rsidRPr="00045A6B">
        <w:rPr>
          <w:noProof/>
        </w:rPr>
        <w:t xml:space="preserve"> краткосрочной кредиторской задолженностью, удельный вес в структуре источников имущества которой составил </w:t>
      </w:r>
      <w:r w:rsidR="006C19A3" w:rsidRPr="00045A6B">
        <w:rPr>
          <w:noProof/>
        </w:rPr>
        <w:t>50,91</w:t>
      </w:r>
      <w:r w:rsidRPr="00045A6B">
        <w:rPr>
          <w:noProof/>
        </w:rPr>
        <w:t xml:space="preserve">%, </w:t>
      </w:r>
      <w:r w:rsidR="006C19A3" w:rsidRPr="00045A6B">
        <w:rPr>
          <w:noProof/>
        </w:rPr>
        <w:t>74,98</w:t>
      </w:r>
      <w:r w:rsidRPr="00045A6B">
        <w:rPr>
          <w:noProof/>
        </w:rPr>
        <w:t xml:space="preserve">% и </w:t>
      </w:r>
      <w:r w:rsidR="006C19A3" w:rsidRPr="00045A6B">
        <w:rPr>
          <w:noProof/>
        </w:rPr>
        <w:t>86,98</w:t>
      </w:r>
      <w:r w:rsidRPr="00045A6B">
        <w:rPr>
          <w:noProof/>
        </w:rPr>
        <w:t>% в течение всего иссле</w:t>
      </w:r>
      <w:r w:rsidR="006C19A3" w:rsidRPr="00045A6B">
        <w:rPr>
          <w:noProof/>
        </w:rPr>
        <w:t>дуемого периода соответственно</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 соотношение между собственными и заемными источниками в 200</w:t>
      </w:r>
      <w:r w:rsidR="00C02D47" w:rsidRPr="00045A6B">
        <w:rPr>
          <w:noProof/>
        </w:rPr>
        <w:t>6</w:t>
      </w:r>
      <w:r w:rsidRPr="00045A6B">
        <w:rPr>
          <w:noProof/>
        </w:rPr>
        <w:t xml:space="preserve"> году было </w:t>
      </w:r>
      <w:r w:rsidR="00C02D47" w:rsidRPr="00045A6B">
        <w:rPr>
          <w:noProof/>
        </w:rPr>
        <w:t>9,24:90,76</w:t>
      </w:r>
      <w:r w:rsidRPr="00045A6B">
        <w:rPr>
          <w:noProof/>
        </w:rPr>
        <w:t xml:space="preserve"> и практически не меняется в течение 200</w:t>
      </w:r>
      <w:r w:rsidR="00C02D47" w:rsidRPr="00045A6B">
        <w:rPr>
          <w:noProof/>
        </w:rPr>
        <w:t>7</w:t>
      </w:r>
      <w:r w:rsidRPr="00045A6B">
        <w:rPr>
          <w:noProof/>
        </w:rPr>
        <w:t xml:space="preserve"> и 200</w:t>
      </w:r>
      <w:r w:rsidR="00C02D47" w:rsidRPr="00045A6B">
        <w:rPr>
          <w:noProof/>
        </w:rPr>
        <w:t>8</w:t>
      </w:r>
      <w:r w:rsidRPr="00045A6B">
        <w:rPr>
          <w:noProof/>
        </w:rPr>
        <w:t xml:space="preserve"> годов составив к 2009 году </w:t>
      </w:r>
      <w:r w:rsidR="00C02D47" w:rsidRPr="00045A6B">
        <w:rPr>
          <w:noProof/>
        </w:rPr>
        <w:t>11,27:88,73</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 xml:space="preserve">- в целом структуру пассивов </w:t>
      </w:r>
      <w:r w:rsidR="00C02D47" w:rsidRPr="00045A6B">
        <w:rPr>
          <w:noProof/>
        </w:rPr>
        <w:t>следует</w:t>
      </w:r>
      <w:r w:rsidRPr="00045A6B">
        <w:rPr>
          <w:noProof/>
        </w:rPr>
        <w:t xml:space="preserve"> признать </w:t>
      </w:r>
      <w:r w:rsidR="00C02D47" w:rsidRPr="00045A6B">
        <w:rPr>
          <w:noProof/>
        </w:rPr>
        <w:t>не</w:t>
      </w:r>
      <w:r w:rsidRPr="00045A6B">
        <w:rPr>
          <w:noProof/>
        </w:rPr>
        <w:t xml:space="preserve">удовлетворительной, </w:t>
      </w:r>
      <w:r w:rsidR="00C02D47" w:rsidRPr="00045A6B">
        <w:rPr>
          <w:noProof/>
        </w:rPr>
        <w:t>поскольку у предприятия</w:t>
      </w:r>
      <w:r w:rsidRPr="00045A6B">
        <w:rPr>
          <w:noProof/>
        </w:rPr>
        <w:t xml:space="preserve"> достаточно высока зависимость от кредиторов.</w:t>
      </w:r>
    </w:p>
    <w:p w:rsidR="00DD21F5" w:rsidRPr="00045A6B" w:rsidRDefault="00DD21F5" w:rsidP="002B7F07">
      <w:pPr>
        <w:widowControl w:val="0"/>
        <w:spacing w:line="360" w:lineRule="auto"/>
        <w:ind w:firstLine="709"/>
        <w:jc w:val="both"/>
        <w:rPr>
          <w:noProof/>
        </w:rPr>
      </w:pPr>
      <w:r w:rsidRPr="00045A6B">
        <w:rPr>
          <w:noProof/>
        </w:rPr>
        <w:t>ООО «</w:t>
      </w:r>
      <w:r w:rsidR="00DF1A00" w:rsidRPr="00045A6B">
        <w:rPr>
          <w:noProof/>
        </w:rPr>
        <w:t>Форсаж</w:t>
      </w:r>
      <w:r w:rsidRPr="00045A6B">
        <w:rPr>
          <w:noProof/>
        </w:rPr>
        <w:t xml:space="preserve">» рекомендуется провести анализ </w:t>
      </w:r>
      <w:r w:rsidR="00A509D7" w:rsidRPr="00045A6B">
        <w:rPr>
          <w:noProof/>
        </w:rPr>
        <w:t>рентабельности и деловой активности</w:t>
      </w:r>
      <w:r w:rsidRPr="00045A6B">
        <w:rPr>
          <w:noProof/>
        </w:rPr>
        <w:t xml:space="preserve"> предприятия. В связи с выявленным негативным фактом (высокий удельный вес заемного капитала) необходимо </w:t>
      </w:r>
      <w:r w:rsidR="00A509D7" w:rsidRPr="00045A6B">
        <w:rPr>
          <w:noProof/>
        </w:rPr>
        <w:t xml:space="preserve">также </w:t>
      </w:r>
      <w:r w:rsidRPr="00045A6B">
        <w:rPr>
          <w:noProof/>
        </w:rPr>
        <w:t>провести анализ финансовой устойчивости предприятия.</w:t>
      </w:r>
    </w:p>
    <w:p w:rsidR="00DD21F5" w:rsidRPr="00045A6B" w:rsidRDefault="00DD21F5" w:rsidP="002B7F07">
      <w:pPr>
        <w:widowControl w:val="0"/>
        <w:spacing w:line="360" w:lineRule="auto"/>
        <w:ind w:firstLine="709"/>
        <w:jc w:val="both"/>
        <w:rPr>
          <w:noProof/>
        </w:rPr>
      </w:pPr>
      <w:r w:rsidRPr="00045A6B">
        <w:rPr>
          <w:noProof/>
        </w:rPr>
        <w:t>В целом в структуре и динамике имущества и его источников ООО «</w:t>
      </w:r>
      <w:r w:rsidR="00DF1A00" w:rsidRPr="00045A6B">
        <w:rPr>
          <w:noProof/>
        </w:rPr>
        <w:t>Форсаж</w:t>
      </w:r>
      <w:r w:rsidRPr="00045A6B">
        <w:rPr>
          <w:noProof/>
        </w:rPr>
        <w:t>» произошли изменения, которые можно расценивать:</w:t>
      </w:r>
    </w:p>
    <w:p w:rsidR="00A509D7" w:rsidRPr="00045A6B" w:rsidRDefault="00A509D7" w:rsidP="002B7F07">
      <w:pPr>
        <w:widowControl w:val="0"/>
        <w:spacing w:line="360" w:lineRule="auto"/>
        <w:ind w:firstLine="709"/>
        <w:jc w:val="both"/>
        <w:rPr>
          <w:noProof/>
        </w:rPr>
      </w:pPr>
      <w:r w:rsidRPr="00045A6B">
        <w:rPr>
          <w:noProof/>
        </w:rPr>
        <w:t xml:space="preserve">- </w:t>
      </w:r>
      <w:r w:rsidR="00DD21F5" w:rsidRPr="00045A6B">
        <w:rPr>
          <w:noProof/>
        </w:rPr>
        <w:t>как отрицательные: рост дебиторской задолженности</w:t>
      </w:r>
      <w:r w:rsidRPr="00045A6B">
        <w:rPr>
          <w:noProof/>
        </w:rPr>
        <w:t>,</w:t>
      </w:r>
      <w:r w:rsidR="00DD21F5" w:rsidRPr="00045A6B">
        <w:rPr>
          <w:noProof/>
        </w:rPr>
        <w:t xml:space="preserve"> уменьшение денежных средств</w:t>
      </w:r>
      <w:r w:rsidRPr="00045A6B">
        <w:rPr>
          <w:noProof/>
        </w:rPr>
        <w:t xml:space="preserve"> и запасов</w:t>
      </w:r>
      <w:r w:rsidR="00DD21F5" w:rsidRPr="00045A6B">
        <w:rPr>
          <w:noProof/>
        </w:rPr>
        <w:t>; в соотношении между собственными и заемными источниками имущества значительную часть занимают обязательства, что повышает зависимость предприятия от внешних источников финансирования; уменьшение величины имущества предприятия к 200</w:t>
      </w:r>
      <w:r w:rsidRPr="00045A6B">
        <w:rPr>
          <w:noProof/>
        </w:rPr>
        <w:t>9</w:t>
      </w:r>
      <w:r w:rsidR="00DD21F5" w:rsidRPr="00045A6B">
        <w:rPr>
          <w:noProof/>
        </w:rPr>
        <w:t xml:space="preserve"> году, а также </w:t>
      </w:r>
      <w:r w:rsidRPr="00045A6B">
        <w:rPr>
          <w:noProof/>
        </w:rPr>
        <w:t>рост</w:t>
      </w:r>
      <w:r w:rsidR="00DD21F5" w:rsidRPr="00045A6B">
        <w:rPr>
          <w:noProof/>
        </w:rPr>
        <w:t xml:space="preserve"> в абсолютном выражение су</w:t>
      </w:r>
      <w:r w:rsidRPr="00045A6B">
        <w:rPr>
          <w:noProof/>
        </w:rPr>
        <w:t>ммы заемного</w:t>
      </w:r>
      <w:r w:rsidR="00DD21F5" w:rsidRPr="00045A6B">
        <w:rPr>
          <w:noProof/>
        </w:rPr>
        <w:t xml:space="preserve"> капитала</w:t>
      </w:r>
      <w:r w:rsidRPr="00045A6B">
        <w:rPr>
          <w:noProof/>
        </w:rPr>
        <w:t>;</w:t>
      </w:r>
    </w:p>
    <w:p w:rsidR="00DD21F5" w:rsidRPr="00045A6B" w:rsidRDefault="00A509D7" w:rsidP="002B7F07">
      <w:pPr>
        <w:widowControl w:val="0"/>
        <w:spacing w:line="360" w:lineRule="auto"/>
        <w:ind w:firstLine="709"/>
        <w:jc w:val="both"/>
        <w:rPr>
          <w:noProof/>
        </w:rPr>
      </w:pPr>
      <w:r w:rsidRPr="00045A6B">
        <w:rPr>
          <w:noProof/>
        </w:rPr>
        <w:t xml:space="preserve">- </w:t>
      </w:r>
      <w:r w:rsidR="00DD21F5" w:rsidRPr="00045A6B">
        <w:rPr>
          <w:noProof/>
        </w:rPr>
        <w:t xml:space="preserve">как положительные: </w:t>
      </w:r>
      <w:r w:rsidRPr="00045A6B">
        <w:rPr>
          <w:noProof/>
        </w:rPr>
        <w:t>погашение большей доли</w:t>
      </w:r>
      <w:r w:rsidR="00DD21F5" w:rsidRPr="00045A6B">
        <w:rPr>
          <w:noProof/>
        </w:rPr>
        <w:t xml:space="preserve"> долгосрочных обязательств,</w:t>
      </w:r>
      <w:r w:rsidRPr="00045A6B">
        <w:rPr>
          <w:noProof/>
        </w:rPr>
        <w:t xml:space="preserve"> оптимальное соотношение между оборотными и внеоборотными активами</w:t>
      </w:r>
      <w:r w:rsidR="00DD21F5" w:rsidRPr="00045A6B">
        <w:rPr>
          <w:noProof/>
        </w:rPr>
        <w:t xml:space="preserve"> в течение 2006-200</w:t>
      </w:r>
      <w:r w:rsidRPr="00045A6B">
        <w:rPr>
          <w:noProof/>
        </w:rPr>
        <w:t>8</w:t>
      </w:r>
      <w:r w:rsidR="00DD21F5" w:rsidRPr="00045A6B">
        <w:rPr>
          <w:noProof/>
        </w:rPr>
        <w:t xml:space="preserve"> годов; наличие балансовой прибыли весь исследуемый период.</w:t>
      </w:r>
    </w:p>
    <w:p w:rsidR="002B7F07" w:rsidRPr="00045A6B" w:rsidRDefault="002B7F07" w:rsidP="002B7F07">
      <w:pPr>
        <w:widowControl w:val="0"/>
        <w:spacing w:line="360" w:lineRule="auto"/>
        <w:ind w:firstLine="709"/>
        <w:jc w:val="both"/>
        <w:rPr>
          <w:noProof/>
        </w:rPr>
      </w:pPr>
    </w:p>
    <w:p w:rsidR="00DD21F5" w:rsidRPr="00045A6B" w:rsidRDefault="002B7F07" w:rsidP="002B7F07">
      <w:pPr>
        <w:widowControl w:val="0"/>
        <w:spacing w:line="360" w:lineRule="auto"/>
        <w:ind w:firstLine="709"/>
        <w:jc w:val="both"/>
        <w:rPr>
          <w:noProof/>
        </w:rPr>
      </w:pPr>
      <w:r w:rsidRPr="00045A6B">
        <w:rPr>
          <w:noProof/>
        </w:rPr>
        <w:br w:type="page"/>
      </w:r>
      <w:r w:rsidR="00DD21F5" w:rsidRPr="00045A6B">
        <w:rPr>
          <w:noProof/>
        </w:rPr>
        <w:t>2.3 Анализ и оценка финансовых результатов и платежеспособности ООО «</w:t>
      </w:r>
      <w:r w:rsidR="00DF1A00" w:rsidRPr="00045A6B">
        <w:rPr>
          <w:noProof/>
        </w:rPr>
        <w:t>Форсаж</w:t>
      </w:r>
      <w:r w:rsidR="00DD21F5" w:rsidRPr="00045A6B">
        <w:rPr>
          <w:noProof/>
        </w:rPr>
        <w:t>»</w:t>
      </w:r>
    </w:p>
    <w:p w:rsidR="00DD21F5" w:rsidRPr="00045A6B" w:rsidRDefault="00DD21F5" w:rsidP="002B7F07">
      <w:pPr>
        <w:widowControl w:val="0"/>
        <w:autoSpaceDE w:val="0"/>
        <w:autoSpaceDN w:val="0"/>
        <w:adjustRightInd w:val="0"/>
        <w:spacing w:line="360" w:lineRule="auto"/>
        <w:ind w:firstLine="709"/>
        <w:jc w:val="both"/>
        <w:rPr>
          <w:noProof/>
        </w:rPr>
      </w:pP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 xml:space="preserve">2.3.1 Анализ и оценка финансовых результатов </w:t>
      </w:r>
    </w:p>
    <w:p w:rsidR="00DD21F5" w:rsidRPr="00045A6B" w:rsidRDefault="00DD21F5" w:rsidP="002B7F07">
      <w:pPr>
        <w:widowControl w:val="0"/>
        <w:spacing w:line="360" w:lineRule="auto"/>
        <w:ind w:firstLine="709"/>
        <w:jc w:val="both"/>
        <w:rPr>
          <w:noProof/>
        </w:rPr>
      </w:pPr>
      <w:r w:rsidRPr="00045A6B">
        <w:rPr>
          <w:noProof/>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Рост прибыли создаёт финансовую базу для самофинансирования, расширенного производства, решение проблем социальных и материальных потребности трудового коллектива. За счёт прибыли выполняются также часть обязательств предприятия перед бюджетом, банками и другими предприятиями и организациями.</w:t>
      </w:r>
    </w:p>
    <w:p w:rsidR="00DD21F5" w:rsidRPr="00045A6B" w:rsidRDefault="00DD21F5" w:rsidP="002B7F07">
      <w:pPr>
        <w:widowControl w:val="0"/>
        <w:spacing w:line="360" w:lineRule="auto"/>
        <w:ind w:firstLine="709"/>
        <w:jc w:val="both"/>
        <w:rPr>
          <w:noProof/>
        </w:rPr>
      </w:pPr>
      <w:r w:rsidRPr="00045A6B">
        <w:rPr>
          <w:noProof/>
        </w:rPr>
        <w:t>Таким образом, показатели прибыли становятся важнейшими для оценки производственной и финансовой деятельности предприятия, характеризуя степень его деловой активности и финансового благополучия.</w:t>
      </w:r>
    </w:p>
    <w:p w:rsidR="00A509D7" w:rsidRPr="00045A6B" w:rsidRDefault="00DD21F5" w:rsidP="002B7F07">
      <w:pPr>
        <w:widowControl w:val="0"/>
        <w:spacing w:line="360" w:lineRule="auto"/>
        <w:ind w:firstLine="709"/>
        <w:jc w:val="both"/>
        <w:rPr>
          <w:noProof/>
        </w:rPr>
      </w:pPr>
      <w:r w:rsidRPr="00045A6B">
        <w:rPr>
          <w:iCs/>
          <w:noProof/>
        </w:rPr>
        <w:t>Конечный финансовый результат деятельности предприятия -</w:t>
      </w:r>
      <w:r w:rsidRPr="00045A6B">
        <w:rPr>
          <w:i/>
          <w:noProof/>
        </w:rPr>
        <w:t xml:space="preserve"> </w:t>
      </w:r>
      <w:r w:rsidRPr="00045A6B">
        <w:rPr>
          <w:noProof/>
        </w:rPr>
        <w:t xml:space="preserve">это балансовая прибыль или убыток, который представляет собой сумму результата от реализации продукции (работ, услуг); результата от прочей реализации; сальдо доходов и расходов от внереализационных операций. Для проведения вертикального и горизонтального анализа рассчитаем в таблице 6 показатели прибыли, используя данные отчётности предприятия из формы №2. Из данных таблицы видно, что балансовая прибыль в 2008 году существенно уменьшилась по сравнению с 2006 на </w:t>
      </w:r>
      <w:r w:rsidR="00A509D7" w:rsidRPr="00045A6B">
        <w:rPr>
          <w:noProof/>
        </w:rPr>
        <w:t>1804,1</w:t>
      </w:r>
      <w:r w:rsidRPr="00045A6B">
        <w:rPr>
          <w:noProof/>
        </w:rPr>
        <w:t xml:space="preserve"> тыс. руб.</w:t>
      </w:r>
    </w:p>
    <w:p w:rsidR="00DD21F5" w:rsidRPr="00045A6B" w:rsidRDefault="00DD21F5" w:rsidP="002B7F07">
      <w:pPr>
        <w:widowControl w:val="0"/>
        <w:spacing w:line="360" w:lineRule="auto"/>
        <w:ind w:firstLine="709"/>
        <w:jc w:val="both"/>
        <w:rPr>
          <w:noProof/>
        </w:rPr>
      </w:pPr>
      <w:r w:rsidRPr="00045A6B">
        <w:rPr>
          <w:noProof/>
        </w:rPr>
        <w:t xml:space="preserve">В целом выручка предприятия к 2009 году снизилась на </w:t>
      </w:r>
      <w:r w:rsidR="00A509D7" w:rsidRPr="00045A6B">
        <w:rPr>
          <w:noProof/>
        </w:rPr>
        <w:t>11082,7</w:t>
      </w:r>
      <w:r w:rsidRPr="00045A6B">
        <w:rPr>
          <w:noProof/>
        </w:rPr>
        <w:t xml:space="preserve"> тыс. руб. или на </w:t>
      </w:r>
      <w:r w:rsidR="00A509D7" w:rsidRPr="00045A6B">
        <w:rPr>
          <w:noProof/>
        </w:rPr>
        <w:t>38,6</w:t>
      </w:r>
      <w:r w:rsidRPr="00045A6B">
        <w:rPr>
          <w:noProof/>
        </w:rPr>
        <w:t xml:space="preserve">%, а себестоимость реализованных работ и услуг – на </w:t>
      </w:r>
      <w:r w:rsidR="00A509D7" w:rsidRPr="00045A6B">
        <w:rPr>
          <w:noProof/>
        </w:rPr>
        <w:t>8525,2</w:t>
      </w:r>
      <w:r w:rsidRPr="00045A6B">
        <w:rPr>
          <w:noProof/>
        </w:rPr>
        <w:t xml:space="preserve"> тыс. руб. или на </w:t>
      </w:r>
      <w:r w:rsidR="00A509D7" w:rsidRPr="00045A6B">
        <w:rPr>
          <w:noProof/>
        </w:rPr>
        <w:t>38</w:t>
      </w:r>
      <w:r w:rsidRPr="00045A6B">
        <w:rPr>
          <w:noProof/>
        </w:rPr>
        <w:t xml:space="preserve">,6%, что говорит о </w:t>
      </w:r>
      <w:r w:rsidR="00A509D7" w:rsidRPr="00045A6B">
        <w:rPr>
          <w:noProof/>
        </w:rPr>
        <w:t>стабильности соотнесения затрат и конечного результата деятельности, хотя</w:t>
      </w:r>
      <w:r w:rsidRPr="00045A6B">
        <w:rPr>
          <w:noProof/>
        </w:rPr>
        <w:t xml:space="preserve"> результатом основной деятельности на протяжении всего исследуемого периода была прибыль.</w:t>
      </w:r>
    </w:p>
    <w:p w:rsidR="00DD21F5" w:rsidRPr="00045A6B" w:rsidRDefault="002B7F07" w:rsidP="002B7F07">
      <w:pPr>
        <w:widowControl w:val="0"/>
        <w:spacing w:line="360" w:lineRule="auto"/>
        <w:ind w:firstLine="709"/>
        <w:jc w:val="both"/>
        <w:rPr>
          <w:noProof/>
        </w:rPr>
      </w:pPr>
      <w:r w:rsidRPr="00045A6B">
        <w:rPr>
          <w:noProof/>
        </w:rPr>
        <w:br w:type="page"/>
      </w:r>
      <w:r w:rsidR="00DD21F5" w:rsidRPr="00045A6B">
        <w:rPr>
          <w:noProof/>
        </w:rPr>
        <w:t>Таблица 6 – Анализ финансовых результатов ООО «</w:t>
      </w:r>
      <w:r w:rsidR="00DF1A00" w:rsidRPr="00045A6B">
        <w:rPr>
          <w:noProof/>
        </w:rPr>
        <w:t>Форсаж</w:t>
      </w:r>
      <w:r w:rsidR="00DD21F5" w:rsidRPr="00045A6B">
        <w:rPr>
          <w:noProof/>
        </w:rPr>
        <w:t>», 2006-2008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93"/>
        <w:gridCol w:w="1126"/>
        <w:gridCol w:w="1126"/>
        <w:gridCol w:w="1126"/>
        <w:gridCol w:w="2800"/>
      </w:tblGrid>
      <w:tr w:rsidR="002B7F07" w:rsidRPr="00F50F94" w:rsidTr="00F50F94">
        <w:trPr>
          <w:trHeight w:val="23"/>
        </w:trPr>
        <w:tc>
          <w:tcPr>
            <w:tcW w:w="1773"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Показатели, тыс. руб.</w:t>
            </w:r>
          </w:p>
        </w:tc>
        <w:tc>
          <w:tcPr>
            <w:tcW w:w="588"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2006 г.</w:t>
            </w:r>
          </w:p>
        </w:tc>
        <w:tc>
          <w:tcPr>
            <w:tcW w:w="588"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 г.</w:t>
            </w:r>
          </w:p>
        </w:tc>
        <w:tc>
          <w:tcPr>
            <w:tcW w:w="588"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 г.</w:t>
            </w:r>
          </w:p>
        </w:tc>
        <w:tc>
          <w:tcPr>
            <w:tcW w:w="1463" w:type="pct"/>
            <w:shd w:val="clear" w:color="auto" w:fill="auto"/>
          </w:tcPr>
          <w:p w:rsidR="00DD21F5" w:rsidRPr="00F50F94" w:rsidRDefault="00A509D7" w:rsidP="00F50F94">
            <w:pPr>
              <w:widowControl w:val="0"/>
              <w:spacing w:line="360" w:lineRule="auto"/>
              <w:jc w:val="both"/>
              <w:rPr>
                <w:noProof/>
                <w:sz w:val="20"/>
                <w:szCs w:val="24"/>
              </w:rPr>
            </w:pPr>
            <w:r w:rsidRPr="00F50F94">
              <w:rPr>
                <w:noProof/>
                <w:sz w:val="20"/>
                <w:szCs w:val="24"/>
              </w:rPr>
              <w:t>Изменение</w:t>
            </w:r>
            <w:r w:rsidR="00DD21F5" w:rsidRPr="00F50F94">
              <w:rPr>
                <w:noProof/>
                <w:sz w:val="20"/>
                <w:szCs w:val="24"/>
              </w:rPr>
              <w:t xml:space="preserve"> 2008 к 2006 г.</w:t>
            </w:r>
          </w:p>
        </w:tc>
      </w:tr>
      <w:tr w:rsidR="00A509D7" w:rsidRPr="00F50F94" w:rsidTr="00F50F94">
        <w:trPr>
          <w:trHeight w:val="23"/>
        </w:trPr>
        <w:tc>
          <w:tcPr>
            <w:tcW w:w="1773"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588"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588"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588"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1463"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Выручка</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28707,2</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24525,4</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17624,5</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-11082,7</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Себестоимость</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22082,5</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18865,7</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13557,3</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-8525,2</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Валовая прибыль</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6624,7</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5659,7</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4067,2</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-2557,5</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Коммерческие расходы</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1185,4</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1967,2</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2632,7</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1447,3</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Управленческие расходы</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2612,3</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2724,7</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802,3</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-1810</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Прибыль от продаж</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2827</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967,8</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632,2</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-2194,8</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Прочие доходы</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0</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0</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0</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0</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Прочие расходы</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0</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0</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0</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0</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Прибыль до налогообложения</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2827</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967,8</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632,2</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-2194,8</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Налог на прибыль</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465,3</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115,3</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74,6</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-390,7</w:t>
            </w:r>
          </w:p>
        </w:tc>
      </w:tr>
      <w:tr w:rsidR="00A509D7" w:rsidRPr="00F50F94" w:rsidTr="00F50F94">
        <w:trPr>
          <w:trHeight w:val="23"/>
        </w:trPr>
        <w:tc>
          <w:tcPr>
            <w:tcW w:w="1773" w:type="pct"/>
            <w:shd w:val="clear" w:color="auto" w:fill="auto"/>
          </w:tcPr>
          <w:p w:rsidR="00A509D7" w:rsidRPr="00F50F94" w:rsidRDefault="00A509D7" w:rsidP="00F50F94">
            <w:pPr>
              <w:widowControl w:val="0"/>
              <w:spacing w:line="360" w:lineRule="auto"/>
              <w:jc w:val="both"/>
              <w:rPr>
                <w:noProof/>
                <w:sz w:val="20"/>
                <w:szCs w:val="24"/>
              </w:rPr>
            </w:pPr>
            <w:r w:rsidRPr="00F50F94">
              <w:rPr>
                <w:noProof/>
                <w:sz w:val="20"/>
                <w:szCs w:val="24"/>
              </w:rPr>
              <w:t>Чистая прибыль</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2361,7</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852,5</w:t>
            </w:r>
          </w:p>
        </w:tc>
        <w:tc>
          <w:tcPr>
            <w:tcW w:w="588"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557,6</w:t>
            </w:r>
          </w:p>
        </w:tc>
        <w:tc>
          <w:tcPr>
            <w:tcW w:w="1463" w:type="pct"/>
            <w:shd w:val="clear" w:color="auto" w:fill="auto"/>
          </w:tcPr>
          <w:p w:rsidR="00A509D7" w:rsidRPr="00F50F94" w:rsidRDefault="00A509D7" w:rsidP="00F50F94">
            <w:pPr>
              <w:spacing w:line="360" w:lineRule="auto"/>
              <w:jc w:val="both"/>
              <w:rPr>
                <w:noProof/>
                <w:sz w:val="20"/>
                <w:szCs w:val="24"/>
              </w:rPr>
            </w:pPr>
            <w:r w:rsidRPr="00F50F94">
              <w:rPr>
                <w:noProof/>
                <w:sz w:val="20"/>
                <w:szCs w:val="24"/>
              </w:rPr>
              <w:t>-1804,1</w:t>
            </w:r>
          </w:p>
        </w:tc>
      </w:tr>
    </w:tbl>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pStyle w:val="21"/>
        <w:widowControl w:val="0"/>
        <w:rPr>
          <w:noProof/>
          <w:color w:val="000000"/>
          <w:szCs w:val="28"/>
        </w:rPr>
      </w:pPr>
      <w:r w:rsidRPr="00045A6B">
        <w:rPr>
          <w:noProof/>
          <w:color w:val="000000"/>
          <w:szCs w:val="28"/>
        </w:rPr>
        <w:t xml:space="preserve">Тем не менее, стоит отметить как отрицательный факт рост величины </w:t>
      </w:r>
      <w:r w:rsidR="00687FF3" w:rsidRPr="00045A6B">
        <w:rPr>
          <w:noProof/>
          <w:color w:val="000000"/>
          <w:szCs w:val="28"/>
        </w:rPr>
        <w:t>коммерческих</w:t>
      </w:r>
      <w:r w:rsidRPr="00045A6B">
        <w:rPr>
          <w:noProof/>
          <w:color w:val="000000"/>
          <w:szCs w:val="28"/>
        </w:rPr>
        <w:t xml:space="preserve"> расходов (на </w:t>
      </w:r>
      <w:r w:rsidR="00687FF3" w:rsidRPr="00045A6B">
        <w:rPr>
          <w:noProof/>
          <w:color w:val="000000"/>
          <w:szCs w:val="28"/>
        </w:rPr>
        <w:t>1447,3</w:t>
      </w:r>
      <w:r w:rsidRPr="00045A6B">
        <w:rPr>
          <w:noProof/>
          <w:color w:val="000000"/>
          <w:szCs w:val="28"/>
        </w:rPr>
        <w:t xml:space="preserve"> тыс. руб.) на фоне общего снижения выручки, что и привело к уменьшению прибыли от продаж на </w:t>
      </w:r>
      <w:r w:rsidR="00687FF3" w:rsidRPr="00045A6B">
        <w:rPr>
          <w:noProof/>
          <w:color w:val="000000"/>
          <w:szCs w:val="28"/>
        </w:rPr>
        <w:t>2194,8</w:t>
      </w:r>
      <w:r w:rsidRPr="00045A6B">
        <w:rPr>
          <w:noProof/>
          <w:color w:val="000000"/>
          <w:szCs w:val="28"/>
        </w:rPr>
        <w:t xml:space="preserve"> тыс. руб. </w:t>
      </w:r>
      <w:r w:rsidRPr="00045A6B">
        <w:rPr>
          <w:noProof/>
          <w:color w:val="000000"/>
        </w:rPr>
        <w:t>ООО «</w:t>
      </w:r>
      <w:r w:rsidR="00DF1A00" w:rsidRPr="00045A6B">
        <w:rPr>
          <w:noProof/>
          <w:color w:val="000000"/>
        </w:rPr>
        <w:t>Форсаж</w:t>
      </w:r>
      <w:r w:rsidRPr="00045A6B">
        <w:rPr>
          <w:noProof/>
          <w:color w:val="000000"/>
        </w:rPr>
        <w:t xml:space="preserve">» </w:t>
      </w:r>
      <w:r w:rsidR="00687FF3" w:rsidRPr="00045A6B">
        <w:rPr>
          <w:noProof/>
          <w:color w:val="000000"/>
        </w:rPr>
        <w:t>в 2006-2008 гг. не осуществляло никакой прочей деятельности (ни финансовой, ни инвестиционной)</w:t>
      </w:r>
      <w:r w:rsidR="00687FF3" w:rsidRPr="00045A6B">
        <w:rPr>
          <w:noProof/>
          <w:color w:val="000000"/>
          <w:szCs w:val="28"/>
        </w:rPr>
        <w:t>.</w:t>
      </w:r>
    </w:p>
    <w:p w:rsidR="00DD21F5" w:rsidRPr="00045A6B" w:rsidRDefault="00DD21F5" w:rsidP="002B7F07">
      <w:pPr>
        <w:pStyle w:val="21"/>
        <w:widowControl w:val="0"/>
        <w:rPr>
          <w:noProof/>
          <w:color w:val="000000"/>
        </w:rPr>
      </w:pPr>
      <w:r w:rsidRPr="00045A6B">
        <w:rPr>
          <w:noProof/>
          <w:color w:val="000000"/>
        </w:rPr>
        <w:t xml:space="preserve">Увеличению балансовой прибыли способствовало: снижение себестоимости продукции, работ, услуг предприятия; снижение величины </w:t>
      </w:r>
      <w:r w:rsidR="00F37879" w:rsidRPr="00045A6B">
        <w:rPr>
          <w:noProof/>
          <w:color w:val="000000"/>
        </w:rPr>
        <w:t>управленческих</w:t>
      </w:r>
      <w:r w:rsidRPr="00045A6B">
        <w:rPr>
          <w:noProof/>
          <w:color w:val="000000"/>
        </w:rPr>
        <w:t xml:space="preserve"> расходов на </w:t>
      </w:r>
      <w:r w:rsidR="00F37879" w:rsidRPr="00045A6B">
        <w:rPr>
          <w:noProof/>
          <w:color w:val="000000"/>
        </w:rPr>
        <w:t xml:space="preserve">1810 тыс. руб. </w:t>
      </w:r>
      <w:r w:rsidRPr="00045A6B">
        <w:rPr>
          <w:noProof/>
          <w:color w:val="000000"/>
        </w:rPr>
        <w:t>Снижению балансовой прибыли способствовало: общее уменьшение выручки предприятия; рост управленческих расходов</w:t>
      </w:r>
      <w:r w:rsidR="00F37879" w:rsidRPr="00045A6B">
        <w:rPr>
          <w:noProof/>
          <w:color w:val="000000"/>
        </w:rPr>
        <w:t xml:space="preserve">. </w:t>
      </w:r>
      <w:r w:rsidRPr="00045A6B">
        <w:rPr>
          <w:noProof/>
          <w:color w:val="000000"/>
        </w:rPr>
        <w:t>Таким образом, факторы, увеличивающие балансовую прибыль по сумме, были перекрыты действием уменьшающих её факторов, что в итоге и обусловило снижение балансовой прибыли в 2008 году по сравнению с 2006 годом.</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На основании изложенного можно сделать вывод о том, что на ООО «</w:t>
      </w:r>
      <w:r w:rsidR="00DF1A00" w:rsidRPr="00045A6B">
        <w:rPr>
          <w:noProof/>
        </w:rPr>
        <w:t>Форсаж</w:t>
      </w:r>
      <w:r w:rsidRPr="00045A6B">
        <w:rPr>
          <w:noProof/>
        </w:rPr>
        <w:t xml:space="preserve">» после роста количественных и качественных показателей в 2006 году наблюдается резкое снижение эффективности финансово-хозяйственной деятельности в 2007 и </w:t>
      </w:r>
      <w:r w:rsidR="00292F97" w:rsidRPr="00045A6B">
        <w:rPr>
          <w:noProof/>
        </w:rPr>
        <w:t>дальнейшее ухудшение</w:t>
      </w:r>
      <w:r w:rsidRPr="00045A6B">
        <w:rPr>
          <w:noProof/>
        </w:rPr>
        <w:t xml:space="preserve"> ситуации в 2008 годах. В этих условиях необходим более подробный анализ показателей рентабельности и углубленный анализ финансовой устойчивости.</w:t>
      </w:r>
    </w:p>
    <w:p w:rsidR="002B7F07" w:rsidRPr="00045A6B" w:rsidRDefault="002B7F07" w:rsidP="002B7F07">
      <w:pPr>
        <w:widowControl w:val="0"/>
        <w:autoSpaceDE w:val="0"/>
        <w:autoSpaceDN w:val="0"/>
        <w:adjustRightInd w:val="0"/>
        <w:spacing w:line="360" w:lineRule="auto"/>
        <w:ind w:firstLine="709"/>
        <w:jc w:val="both"/>
        <w:rPr>
          <w:noProof/>
        </w:rPr>
      </w:pP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2.3.2 Анализ и оценка рентабельности работ и услуг</w:t>
      </w:r>
    </w:p>
    <w:p w:rsidR="00DD21F5" w:rsidRPr="00045A6B" w:rsidRDefault="00DD21F5" w:rsidP="002B7F07">
      <w:pPr>
        <w:pStyle w:val="ab"/>
        <w:widowControl w:val="0"/>
        <w:spacing w:after="0" w:line="360" w:lineRule="auto"/>
        <w:ind w:left="0" w:firstLine="709"/>
        <w:jc w:val="both"/>
        <w:rPr>
          <w:noProof/>
          <w:color w:val="000000"/>
          <w:sz w:val="28"/>
          <w:szCs w:val="28"/>
        </w:rPr>
      </w:pPr>
      <w:r w:rsidRPr="00045A6B">
        <w:rPr>
          <w:noProof/>
          <w:color w:val="000000"/>
          <w:sz w:val="28"/>
          <w:szCs w:val="28"/>
        </w:rPr>
        <w:t>Эффективность хозяйственной деятельности оценивается двумя группами показателей: рентабельности и деловой активности. Показатели рентабельности - это важнейшие характеристики фактической среды формирования прибыли и дохода предприятий. При анализе производства показатели рентабельности используются как инструмент инвестиционной политики и ценообразования.</w:t>
      </w:r>
    </w:p>
    <w:p w:rsidR="00DD21F5" w:rsidRPr="00045A6B" w:rsidRDefault="00DD21F5" w:rsidP="002B7F07">
      <w:pPr>
        <w:widowControl w:val="0"/>
        <w:spacing w:line="360" w:lineRule="auto"/>
        <w:ind w:firstLine="709"/>
        <w:jc w:val="both"/>
        <w:rPr>
          <w:noProof/>
        </w:rPr>
      </w:pPr>
      <w:r w:rsidRPr="00045A6B">
        <w:rPr>
          <w:noProof/>
        </w:rPr>
        <w:t>Анализ рентаб</w:t>
      </w:r>
      <w:r w:rsidR="00292F97" w:rsidRPr="00045A6B">
        <w:rPr>
          <w:noProof/>
        </w:rPr>
        <w:t>ельности представлен в таблице 7</w:t>
      </w:r>
      <w:r w:rsidRPr="00045A6B">
        <w:rPr>
          <w:noProof/>
        </w:rPr>
        <w:t>. В конце 2008 года относительно 2006 года зафиксировано уменьшение показателей чистой прибыли и рентабельности основного и оборотного капитала, рентабельности собственного капитала (коэффициента устойчивости экономического роста).</w:t>
      </w:r>
    </w:p>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 xml:space="preserve">Таблица </w:t>
      </w:r>
      <w:r w:rsidR="00292F97" w:rsidRPr="00045A6B">
        <w:rPr>
          <w:noProof/>
        </w:rPr>
        <w:t>7</w:t>
      </w:r>
      <w:r w:rsidRPr="00045A6B">
        <w:rPr>
          <w:noProof/>
        </w:rPr>
        <w:t xml:space="preserve"> - Анализ показателей рентабельности ООО «</w:t>
      </w:r>
      <w:r w:rsidR="00DF1A00" w:rsidRPr="00045A6B">
        <w:rPr>
          <w:noProof/>
        </w:rPr>
        <w:t>Форсаж</w:t>
      </w:r>
      <w:r w:rsidRPr="00045A6B">
        <w:rPr>
          <w:noProo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962"/>
        <w:gridCol w:w="1018"/>
        <w:gridCol w:w="1070"/>
        <w:gridCol w:w="1139"/>
        <w:gridCol w:w="1382"/>
      </w:tblGrid>
      <w:tr w:rsidR="002B7F07" w:rsidRPr="00F50F94" w:rsidTr="00F50F94">
        <w:trPr>
          <w:trHeight w:val="23"/>
        </w:trPr>
        <w:tc>
          <w:tcPr>
            <w:tcW w:w="2592" w:type="pct"/>
            <w:vMerge w:val="restar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Коэффициент</w:t>
            </w:r>
          </w:p>
        </w:tc>
        <w:tc>
          <w:tcPr>
            <w:tcW w:w="2408" w:type="pct"/>
            <w:gridSpan w:val="4"/>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Значение показателя</w:t>
            </w:r>
          </w:p>
        </w:tc>
      </w:tr>
      <w:tr w:rsidR="002B7F07" w:rsidRPr="00F50F94" w:rsidTr="00F50F94">
        <w:trPr>
          <w:trHeight w:val="23"/>
        </w:trPr>
        <w:tc>
          <w:tcPr>
            <w:tcW w:w="2592" w:type="pct"/>
            <w:vMerge/>
            <w:shd w:val="clear" w:color="auto" w:fill="auto"/>
          </w:tcPr>
          <w:p w:rsidR="00DD21F5" w:rsidRPr="00F50F94" w:rsidRDefault="00DD21F5" w:rsidP="00F50F94">
            <w:pPr>
              <w:widowControl w:val="0"/>
              <w:spacing w:line="360" w:lineRule="auto"/>
              <w:jc w:val="both"/>
              <w:rPr>
                <w:noProof/>
                <w:sz w:val="20"/>
                <w:szCs w:val="24"/>
              </w:rPr>
            </w:pPr>
          </w:p>
        </w:tc>
        <w:tc>
          <w:tcPr>
            <w:tcW w:w="532"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2006 г.</w:t>
            </w:r>
          </w:p>
        </w:tc>
        <w:tc>
          <w:tcPr>
            <w:tcW w:w="559"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 г.</w:t>
            </w:r>
          </w:p>
        </w:tc>
        <w:tc>
          <w:tcPr>
            <w:tcW w:w="595"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 г.</w:t>
            </w:r>
          </w:p>
        </w:tc>
        <w:tc>
          <w:tcPr>
            <w:tcW w:w="722"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2008/2006</w:t>
            </w:r>
          </w:p>
        </w:tc>
      </w:tr>
      <w:tr w:rsidR="002B7F07" w:rsidRPr="00F50F94" w:rsidTr="00F50F94">
        <w:trPr>
          <w:trHeight w:val="23"/>
        </w:trPr>
        <w:tc>
          <w:tcPr>
            <w:tcW w:w="2592"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532"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55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59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722"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r>
      <w:tr w:rsidR="002B7F07" w:rsidRPr="00F50F94" w:rsidTr="00F50F94">
        <w:trPr>
          <w:trHeight w:val="23"/>
        </w:trPr>
        <w:tc>
          <w:tcPr>
            <w:tcW w:w="2592" w:type="pct"/>
            <w:shd w:val="clear" w:color="auto" w:fill="auto"/>
          </w:tcPr>
          <w:p w:rsidR="00292F97" w:rsidRPr="00F50F94" w:rsidRDefault="00292F97" w:rsidP="00F50F94">
            <w:pPr>
              <w:widowControl w:val="0"/>
              <w:spacing w:line="360" w:lineRule="auto"/>
              <w:jc w:val="both"/>
              <w:rPr>
                <w:noProof/>
                <w:sz w:val="20"/>
                <w:szCs w:val="24"/>
              </w:rPr>
            </w:pPr>
            <w:r w:rsidRPr="00F50F94">
              <w:rPr>
                <w:noProof/>
                <w:sz w:val="20"/>
                <w:szCs w:val="24"/>
              </w:rPr>
              <w:t>Рентабельность всего капитала</w:t>
            </w:r>
          </w:p>
        </w:tc>
        <w:tc>
          <w:tcPr>
            <w:tcW w:w="53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0,0381</w:t>
            </w:r>
          </w:p>
        </w:tc>
        <w:tc>
          <w:tcPr>
            <w:tcW w:w="559"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0,0101</w:t>
            </w:r>
          </w:p>
        </w:tc>
        <w:tc>
          <w:tcPr>
            <w:tcW w:w="595"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0,0075</w:t>
            </w:r>
          </w:p>
        </w:tc>
        <w:tc>
          <w:tcPr>
            <w:tcW w:w="72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-0,0307</w:t>
            </w:r>
          </w:p>
        </w:tc>
      </w:tr>
      <w:tr w:rsidR="002B7F07" w:rsidRPr="00F50F94" w:rsidTr="00F50F94">
        <w:trPr>
          <w:trHeight w:val="23"/>
        </w:trPr>
        <w:tc>
          <w:tcPr>
            <w:tcW w:w="2592" w:type="pct"/>
            <w:shd w:val="clear" w:color="auto" w:fill="auto"/>
          </w:tcPr>
          <w:p w:rsidR="00292F97" w:rsidRPr="00F50F94" w:rsidRDefault="00292F97" w:rsidP="00F50F94">
            <w:pPr>
              <w:widowControl w:val="0"/>
              <w:spacing w:line="360" w:lineRule="auto"/>
              <w:jc w:val="both"/>
              <w:rPr>
                <w:noProof/>
                <w:sz w:val="20"/>
                <w:szCs w:val="24"/>
              </w:rPr>
            </w:pPr>
            <w:r w:rsidRPr="00F50F94">
              <w:rPr>
                <w:noProof/>
                <w:sz w:val="20"/>
                <w:szCs w:val="24"/>
              </w:rPr>
              <w:t>Рентабельность использования собственного капитала</w:t>
            </w:r>
          </w:p>
        </w:tc>
        <w:tc>
          <w:tcPr>
            <w:tcW w:w="53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0,4125</w:t>
            </w:r>
          </w:p>
        </w:tc>
        <w:tc>
          <w:tcPr>
            <w:tcW w:w="559"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0,1022</w:t>
            </w:r>
          </w:p>
        </w:tc>
        <w:tc>
          <w:tcPr>
            <w:tcW w:w="595"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0,0661</w:t>
            </w:r>
          </w:p>
        </w:tc>
        <w:tc>
          <w:tcPr>
            <w:tcW w:w="72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-0,3464</w:t>
            </w:r>
          </w:p>
        </w:tc>
      </w:tr>
      <w:tr w:rsidR="002B7F07" w:rsidRPr="00F50F94" w:rsidTr="00F50F94">
        <w:trPr>
          <w:trHeight w:val="23"/>
        </w:trPr>
        <w:tc>
          <w:tcPr>
            <w:tcW w:w="2592" w:type="pct"/>
            <w:shd w:val="clear" w:color="auto" w:fill="auto"/>
          </w:tcPr>
          <w:p w:rsidR="00292F97" w:rsidRPr="00F50F94" w:rsidRDefault="00292F97" w:rsidP="00F50F94">
            <w:pPr>
              <w:widowControl w:val="0"/>
              <w:spacing w:line="360" w:lineRule="auto"/>
              <w:jc w:val="both"/>
              <w:rPr>
                <w:noProof/>
                <w:sz w:val="20"/>
                <w:szCs w:val="24"/>
              </w:rPr>
            </w:pPr>
            <w:r w:rsidRPr="00F50F94">
              <w:rPr>
                <w:noProof/>
                <w:sz w:val="20"/>
                <w:szCs w:val="24"/>
              </w:rPr>
              <w:t>Рентабельность использования оборотных активов</w:t>
            </w:r>
          </w:p>
        </w:tc>
        <w:tc>
          <w:tcPr>
            <w:tcW w:w="53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0,0714</w:t>
            </w:r>
          </w:p>
        </w:tc>
        <w:tc>
          <w:tcPr>
            <w:tcW w:w="559"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0,0182</w:t>
            </w:r>
          </w:p>
        </w:tc>
        <w:tc>
          <w:tcPr>
            <w:tcW w:w="595"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0,0174</w:t>
            </w:r>
          </w:p>
        </w:tc>
        <w:tc>
          <w:tcPr>
            <w:tcW w:w="72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-0,0540</w:t>
            </w:r>
          </w:p>
        </w:tc>
      </w:tr>
      <w:tr w:rsidR="002B7F07" w:rsidRPr="00F50F94" w:rsidTr="00F50F94">
        <w:trPr>
          <w:trHeight w:val="23"/>
        </w:trPr>
        <w:tc>
          <w:tcPr>
            <w:tcW w:w="2592" w:type="pct"/>
            <w:shd w:val="clear" w:color="auto" w:fill="auto"/>
          </w:tcPr>
          <w:p w:rsidR="00292F97" w:rsidRPr="00F50F94" w:rsidRDefault="00292F97" w:rsidP="00F50F94">
            <w:pPr>
              <w:widowControl w:val="0"/>
              <w:spacing w:line="360" w:lineRule="auto"/>
              <w:jc w:val="both"/>
              <w:rPr>
                <w:noProof/>
                <w:sz w:val="20"/>
                <w:szCs w:val="24"/>
              </w:rPr>
            </w:pPr>
            <w:r w:rsidRPr="00F50F94">
              <w:rPr>
                <w:noProof/>
                <w:sz w:val="20"/>
                <w:szCs w:val="24"/>
              </w:rPr>
              <w:t>Рентабельность продаж</w:t>
            </w:r>
          </w:p>
        </w:tc>
        <w:tc>
          <w:tcPr>
            <w:tcW w:w="53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0,0985</w:t>
            </w:r>
          </w:p>
        </w:tc>
        <w:tc>
          <w:tcPr>
            <w:tcW w:w="559"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0,0395</w:t>
            </w:r>
          </w:p>
        </w:tc>
        <w:tc>
          <w:tcPr>
            <w:tcW w:w="595"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0,0359</w:t>
            </w:r>
          </w:p>
        </w:tc>
        <w:tc>
          <w:tcPr>
            <w:tcW w:w="72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-0,0626</w:t>
            </w:r>
          </w:p>
        </w:tc>
      </w:tr>
      <w:tr w:rsidR="002B7F07" w:rsidRPr="00F50F94" w:rsidTr="00F50F94">
        <w:trPr>
          <w:trHeight w:val="23"/>
        </w:trPr>
        <w:tc>
          <w:tcPr>
            <w:tcW w:w="2592" w:type="pct"/>
            <w:shd w:val="clear" w:color="auto" w:fill="auto"/>
          </w:tcPr>
          <w:p w:rsidR="00292F97" w:rsidRPr="00F50F94" w:rsidRDefault="00292F97" w:rsidP="00F50F94">
            <w:pPr>
              <w:widowControl w:val="0"/>
              <w:spacing w:line="360" w:lineRule="auto"/>
              <w:jc w:val="both"/>
              <w:rPr>
                <w:noProof/>
                <w:sz w:val="20"/>
                <w:szCs w:val="24"/>
              </w:rPr>
            </w:pPr>
            <w:r w:rsidRPr="00F50F94">
              <w:rPr>
                <w:noProof/>
                <w:sz w:val="20"/>
                <w:szCs w:val="24"/>
              </w:rPr>
              <w:t>Рентабельность производственной деятельности</w:t>
            </w:r>
          </w:p>
        </w:tc>
        <w:tc>
          <w:tcPr>
            <w:tcW w:w="53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0,0211</w:t>
            </w:r>
          </w:p>
        </w:tc>
        <w:tc>
          <w:tcPr>
            <w:tcW w:w="559"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0,0061</w:t>
            </w:r>
          </w:p>
        </w:tc>
        <w:tc>
          <w:tcPr>
            <w:tcW w:w="595"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0,0055</w:t>
            </w:r>
          </w:p>
        </w:tc>
        <w:tc>
          <w:tcPr>
            <w:tcW w:w="72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-0,0156</w:t>
            </w:r>
          </w:p>
        </w:tc>
      </w:tr>
      <w:tr w:rsidR="002B7F07" w:rsidRPr="00F50F94" w:rsidTr="00F50F94">
        <w:trPr>
          <w:trHeight w:val="23"/>
        </w:trPr>
        <w:tc>
          <w:tcPr>
            <w:tcW w:w="2592" w:type="pct"/>
            <w:shd w:val="clear" w:color="auto" w:fill="auto"/>
          </w:tcPr>
          <w:p w:rsidR="00292F97" w:rsidRPr="00F50F94" w:rsidRDefault="00292F97" w:rsidP="00F50F94">
            <w:pPr>
              <w:widowControl w:val="0"/>
              <w:spacing w:line="360" w:lineRule="auto"/>
              <w:jc w:val="both"/>
              <w:rPr>
                <w:noProof/>
                <w:sz w:val="20"/>
                <w:szCs w:val="24"/>
              </w:rPr>
            </w:pPr>
            <w:r w:rsidRPr="00F50F94">
              <w:rPr>
                <w:noProof/>
                <w:sz w:val="20"/>
                <w:szCs w:val="24"/>
              </w:rPr>
              <w:t>Коэффициент затрат</w:t>
            </w:r>
          </w:p>
        </w:tc>
        <w:tc>
          <w:tcPr>
            <w:tcW w:w="53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0,7692</w:t>
            </w:r>
          </w:p>
        </w:tc>
        <w:tc>
          <w:tcPr>
            <w:tcW w:w="559"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0,7692</w:t>
            </w:r>
          </w:p>
        </w:tc>
        <w:tc>
          <w:tcPr>
            <w:tcW w:w="595"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0,7692</w:t>
            </w:r>
          </w:p>
        </w:tc>
        <w:tc>
          <w:tcPr>
            <w:tcW w:w="722" w:type="pct"/>
            <w:shd w:val="clear" w:color="auto" w:fill="auto"/>
          </w:tcPr>
          <w:p w:rsidR="00292F97" w:rsidRPr="00F50F94" w:rsidRDefault="00292F97" w:rsidP="00F50F94">
            <w:pPr>
              <w:spacing w:line="360" w:lineRule="auto"/>
              <w:jc w:val="both"/>
              <w:rPr>
                <w:noProof/>
                <w:sz w:val="20"/>
                <w:szCs w:val="24"/>
              </w:rPr>
            </w:pPr>
            <w:r w:rsidRPr="00F50F94">
              <w:rPr>
                <w:noProof/>
                <w:sz w:val="20"/>
                <w:szCs w:val="24"/>
              </w:rPr>
              <w:t>0,0000</w:t>
            </w:r>
          </w:p>
        </w:tc>
      </w:tr>
    </w:tbl>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 xml:space="preserve">На основании расчетов таблицы </w:t>
      </w:r>
      <w:r w:rsidR="00292F97" w:rsidRPr="00045A6B">
        <w:rPr>
          <w:noProof/>
        </w:rPr>
        <w:t>7</w:t>
      </w:r>
      <w:r w:rsidRPr="00045A6B">
        <w:rPr>
          <w:noProof/>
        </w:rPr>
        <w:t xml:space="preserve"> можно сделать следующие выводы:</w:t>
      </w:r>
    </w:p>
    <w:p w:rsidR="00DD21F5" w:rsidRPr="00045A6B" w:rsidRDefault="00DD21F5" w:rsidP="002B7F07">
      <w:pPr>
        <w:widowControl w:val="0"/>
        <w:spacing w:line="360" w:lineRule="auto"/>
        <w:ind w:firstLine="709"/>
        <w:jc w:val="both"/>
        <w:rPr>
          <w:noProof/>
        </w:rPr>
      </w:pPr>
      <w:r w:rsidRPr="00045A6B">
        <w:rPr>
          <w:noProof/>
        </w:rPr>
        <w:t>- рентабельность всех вложений в предприятие ООО «</w:t>
      </w:r>
      <w:r w:rsidR="00DF1A00" w:rsidRPr="00045A6B">
        <w:rPr>
          <w:noProof/>
        </w:rPr>
        <w:t>Форсаж</w:t>
      </w:r>
      <w:r w:rsidRPr="00045A6B">
        <w:rPr>
          <w:noProof/>
        </w:rPr>
        <w:t xml:space="preserve">» составила в 2008 году </w:t>
      </w:r>
      <w:r w:rsidR="00292F97" w:rsidRPr="00045A6B">
        <w:rPr>
          <w:noProof/>
        </w:rPr>
        <w:t>0,</w:t>
      </w:r>
      <w:r w:rsidRPr="00045A6B">
        <w:rPr>
          <w:noProof/>
        </w:rPr>
        <w:t>7</w:t>
      </w:r>
      <w:r w:rsidR="00292F97" w:rsidRPr="00045A6B">
        <w:rPr>
          <w:noProof/>
        </w:rPr>
        <w:t>5</w:t>
      </w:r>
      <w:r w:rsidRPr="00045A6B">
        <w:rPr>
          <w:noProof/>
        </w:rPr>
        <w:t xml:space="preserve"> коп. на каждый рубль вложений, уменьшившись по сравнению с 200</w:t>
      </w:r>
      <w:r w:rsidR="00292F97" w:rsidRPr="00045A6B">
        <w:rPr>
          <w:noProof/>
        </w:rPr>
        <w:t>6</w:t>
      </w:r>
      <w:r w:rsidRPr="00045A6B">
        <w:rPr>
          <w:noProof/>
        </w:rPr>
        <w:t xml:space="preserve"> годом на 3</w:t>
      </w:r>
      <w:r w:rsidR="00292F97" w:rsidRPr="00045A6B">
        <w:rPr>
          <w:noProof/>
        </w:rPr>
        <w:t>,07</w:t>
      </w:r>
      <w:r w:rsidRPr="00045A6B">
        <w:rPr>
          <w:noProof/>
        </w:rPr>
        <w:t xml:space="preserve"> коп.;</w:t>
      </w:r>
    </w:p>
    <w:p w:rsidR="00DD21F5" w:rsidRPr="00045A6B" w:rsidRDefault="00DD21F5" w:rsidP="002B7F07">
      <w:pPr>
        <w:widowControl w:val="0"/>
        <w:spacing w:line="360" w:lineRule="auto"/>
        <w:ind w:firstLine="709"/>
        <w:jc w:val="both"/>
        <w:rPr>
          <w:noProof/>
        </w:rPr>
      </w:pPr>
      <w:r w:rsidRPr="00045A6B">
        <w:rPr>
          <w:noProof/>
        </w:rPr>
        <w:t xml:space="preserve">- рентабельность использования собственного капитала – </w:t>
      </w:r>
      <w:r w:rsidR="00292F97" w:rsidRPr="00045A6B">
        <w:rPr>
          <w:noProof/>
        </w:rPr>
        <w:t>41,25</w:t>
      </w:r>
      <w:r w:rsidRPr="00045A6B">
        <w:rPr>
          <w:noProof/>
        </w:rPr>
        <w:t xml:space="preserve"> коп. на каждый рубль капитала предприятия в 2006 году, уменьшение показателя к 2009 году составило </w:t>
      </w:r>
      <w:r w:rsidR="00292F97" w:rsidRPr="00045A6B">
        <w:rPr>
          <w:noProof/>
        </w:rPr>
        <w:t>34,64</w:t>
      </w:r>
      <w:r w:rsidRPr="00045A6B">
        <w:rPr>
          <w:noProof/>
        </w:rPr>
        <w:t xml:space="preserve"> коп. на каждый рубль;</w:t>
      </w:r>
    </w:p>
    <w:p w:rsidR="00DD21F5" w:rsidRPr="00045A6B" w:rsidRDefault="00DD21F5" w:rsidP="002B7F07">
      <w:pPr>
        <w:widowControl w:val="0"/>
        <w:spacing w:line="360" w:lineRule="auto"/>
        <w:ind w:firstLine="709"/>
        <w:jc w:val="both"/>
        <w:rPr>
          <w:noProof/>
        </w:rPr>
      </w:pPr>
      <w:r w:rsidRPr="00045A6B">
        <w:rPr>
          <w:noProof/>
        </w:rPr>
        <w:t>- в результате использования оборотных активов предприятие ООО «</w:t>
      </w:r>
      <w:r w:rsidR="00DF1A00" w:rsidRPr="00045A6B">
        <w:rPr>
          <w:noProof/>
        </w:rPr>
        <w:t>Форсаж</w:t>
      </w:r>
      <w:r w:rsidRPr="00045A6B">
        <w:rPr>
          <w:noProof/>
        </w:rPr>
        <w:t xml:space="preserve">» получало с каждого рубля, вложенного в них, </w:t>
      </w:r>
      <w:r w:rsidR="00292F97" w:rsidRPr="00045A6B">
        <w:rPr>
          <w:noProof/>
        </w:rPr>
        <w:t>7,14</w:t>
      </w:r>
      <w:r w:rsidRPr="00045A6B">
        <w:rPr>
          <w:noProof/>
        </w:rPr>
        <w:t xml:space="preserve"> и </w:t>
      </w:r>
      <w:r w:rsidR="00292F97" w:rsidRPr="00045A6B">
        <w:rPr>
          <w:noProof/>
        </w:rPr>
        <w:t>1,74</w:t>
      </w:r>
      <w:r w:rsidRPr="00045A6B">
        <w:rPr>
          <w:noProof/>
        </w:rPr>
        <w:t xml:space="preserve"> коп. в 2006 и 2008 годах соответственно;</w:t>
      </w:r>
    </w:p>
    <w:p w:rsidR="00DD21F5" w:rsidRPr="00045A6B" w:rsidRDefault="00DD21F5" w:rsidP="002B7F07">
      <w:pPr>
        <w:widowControl w:val="0"/>
        <w:spacing w:line="360" w:lineRule="auto"/>
        <w:ind w:firstLine="709"/>
        <w:jc w:val="both"/>
        <w:rPr>
          <w:noProof/>
        </w:rPr>
      </w:pPr>
      <w:r w:rsidRPr="00045A6B">
        <w:rPr>
          <w:noProof/>
        </w:rPr>
        <w:t>- стоит отметить низкий уровень вышеизложенных показателей рентабельности, который отрицательно характеризуют финансово-хозяйственную деятельность ООО «</w:t>
      </w:r>
      <w:r w:rsidR="00DF1A00" w:rsidRPr="00045A6B">
        <w:rPr>
          <w:noProof/>
        </w:rPr>
        <w:t>Форсаж</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 xml:space="preserve">- показатели рентабельности продаж также достаточно низок – </w:t>
      </w:r>
      <w:r w:rsidR="00292F97" w:rsidRPr="00045A6B">
        <w:rPr>
          <w:noProof/>
        </w:rPr>
        <w:t>9,85</w:t>
      </w:r>
      <w:r w:rsidRPr="00045A6B">
        <w:rPr>
          <w:noProof/>
        </w:rPr>
        <w:t xml:space="preserve"> и </w:t>
      </w:r>
      <w:r w:rsidR="00292F97" w:rsidRPr="00045A6B">
        <w:rPr>
          <w:noProof/>
        </w:rPr>
        <w:t xml:space="preserve">3,59 </w:t>
      </w:r>
      <w:r w:rsidRPr="00045A6B">
        <w:rPr>
          <w:noProof/>
        </w:rPr>
        <w:t>коп с каждого рубля выручки от реализации товаров, работ, услуг в 2006 и 2008 годах, в целом значений данного показателя явно недостаточно, чтобы говорить о возможности вложений в данное предприятие;</w:t>
      </w:r>
    </w:p>
    <w:p w:rsidR="00DD21F5" w:rsidRPr="00045A6B" w:rsidRDefault="00DD21F5" w:rsidP="002B7F07">
      <w:pPr>
        <w:widowControl w:val="0"/>
        <w:spacing w:line="360" w:lineRule="auto"/>
        <w:ind w:firstLine="709"/>
        <w:jc w:val="both"/>
        <w:rPr>
          <w:noProof/>
        </w:rPr>
      </w:pPr>
      <w:r w:rsidRPr="00045A6B">
        <w:rPr>
          <w:noProof/>
        </w:rPr>
        <w:t xml:space="preserve">- значения рентабельности производственной деятельности </w:t>
      </w:r>
      <w:r w:rsidR="00292F97" w:rsidRPr="00045A6B">
        <w:rPr>
          <w:noProof/>
        </w:rPr>
        <w:t>2,11</w:t>
      </w:r>
      <w:r w:rsidRPr="00045A6B">
        <w:rPr>
          <w:noProof/>
        </w:rPr>
        <w:t xml:space="preserve"> и </w:t>
      </w:r>
      <w:r w:rsidR="00292F97" w:rsidRPr="00045A6B">
        <w:rPr>
          <w:noProof/>
        </w:rPr>
        <w:t>0,5</w:t>
      </w:r>
      <w:r w:rsidRPr="00045A6B">
        <w:rPr>
          <w:noProof/>
        </w:rPr>
        <w:t>5 коп. говорят о том, что с каждого рубля потраченного ООО «</w:t>
      </w:r>
      <w:r w:rsidR="00DF1A00" w:rsidRPr="00045A6B">
        <w:rPr>
          <w:noProof/>
        </w:rPr>
        <w:t>Форсаж</w:t>
      </w:r>
      <w:r w:rsidRPr="00045A6B">
        <w:rPr>
          <w:noProof/>
        </w:rPr>
        <w:t xml:space="preserve">» на производство и реализацию было получено меньше </w:t>
      </w:r>
      <w:r w:rsidR="00292F97" w:rsidRPr="00045A6B">
        <w:rPr>
          <w:noProof/>
        </w:rPr>
        <w:t>3</w:t>
      </w:r>
      <w:r w:rsidRPr="00045A6B">
        <w:rPr>
          <w:noProof/>
        </w:rPr>
        <w:t xml:space="preserve"> коп. прибыли, несомненно в современных условиях полученные значения должны побудить руководство предприятия к решительным мерам по повышению эффективности хозяйственной деятельности и повышению инвестиционной привлекательности предприятия;</w:t>
      </w:r>
    </w:p>
    <w:p w:rsidR="00DD21F5" w:rsidRPr="00045A6B" w:rsidRDefault="00DD21F5" w:rsidP="002B7F07">
      <w:pPr>
        <w:widowControl w:val="0"/>
        <w:spacing w:line="360" w:lineRule="auto"/>
        <w:ind w:firstLine="709"/>
        <w:jc w:val="both"/>
        <w:rPr>
          <w:noProof/>
        </w:rPr>
      </w:pPr>
      <w:r w:rsidRPr="00045A6B">
        <w:rPr>
          <w:noProof/>
        </w:rPr>
        <w:t xml:space="preserve">- удельный вес затрат в выручке достаточно высок – </w:t>
      </w:r>
      <w:r w:rsidR="00292F97" w:rsidRPr="00045A6B">
        <w:rPr>
          <w:noProof/>
        </w:rPr>
        <w:t>76,92</w:t>
      </w:r>
      <w:r w:rsidRPr="00045A6B">
        <w:rPr>
          <w:noProof/>
        </w:rPr>
        <w:t>% в 2006-2008 годах соответственно.</w:t>
      </w:r>
    </w:p>
    <w:p w:rsidR="00292F97" w:rsidRPr="00045A6B" w:rsidRDefault="00DD21F5" w:rsidP="002B7F07">
      <w:pPr>
        <w:widowControl w:val="0"/>
        <w:spacing w:line="360" w:lineRule="auto"/>
        <w:ind w:firstLine="709"/>
        <w:jc w:val="both"/>
        <w:rPr>
          <w:noProof/>
        </w:rPr>
      </w:pPr>
      <w:r w:rsidRPr="00045A6B">
        <w:rPr>
          <w:noProof/>
        </w:rPr>
        <w:t>В целом удельный вес прибыли в выручке предприятия слишком низкий, что говорит о низкой эффективности финансово-хозяйственной деятельности ООО «</w:t>
      </w:r>
      <w:r w:rsidR="00DF1A00" w:rsidRPr="00045A6B">
        <w:rPr>
          <w:noProof/>
        </w:rPr>
        <w:t>Форсаж</w:t>
      </w:r>
      <w:r w:rsidRPr="00045A6B">
        <w:rPr>
          <w:noProof/>
        </w:rPr>
        <w:t>» и рентабельности продукции.</w:t>
      </w:r>
    </w:p>
    <w:p w:rsidR="00DD21F5" w:rsidRPr="00045A6B" w:rsidRDefault="00DD21F5" w:rsidP="002B7F07">
      <w:pPr>
        <w:widowControl w:val="0"/>
        <w:autoSpaceDE w:val="0"/>
        <w:autoSpaceDN w:val="0"/>
        <w:adjustRightInd w:val="0"/>
        <w:spacing w:line="360" w:lineRule="auto"/>
        <w:ind w:firstLine="709"/>
        <w:jc w:val="both"/>
        <w:rPr>
          <w:noProof/>
        </w:rPr>
      </w:pP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2.3.3 Анализ и оценка структуры оборотных активов и эффективности их использования</w:t>
      </w:r>
    </w:p>
    <w:p w:rsidR="00DD21F5" w:rsidRPr="00045A6B" w:rsidRDefault="00DD21F5" w:rsidP="002B7F07">
      <w:pPr>
        <w:widowControl w:val="0"/>
        <w:tabs>
          <w:tab w:val="left" w:pos="5730"/>
        </w:tabs>
        <w:spacing w:line="360" w:lineRule="auto"/>
        <w:ind w:firstLine="709"/>
        <w:jc w:val="both"/>
        <w:rPr>
          <w:noProof/>
        </w:rPr>
      </w:pPr>
      <w:r w:rsidRPr="00045A6B">
        <w:rPr>
          <w:noProof/>
        </w:rPr>
        <w:t>Задача анализа ликвидности и платежеспособности возникает в связи с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 Проведем р</w:t>
      </w:r>
      <w:r w:rsidRPr="00045A6B">
        <w:rPr>
          <w:bCs/>
          <w:noProof/>
        </w:rPr>
        <w:t>асчет абсолютных показателей ликвидности, для этого сгруппируем активы предприятия по степени убывающей ликвидности и пассивы по</w:t>
      </w:r>
      <w:r w:rsidR="00ED3FAE" w:rsidRPr="00045A6B">
        <w:rPr>
          <w:bCs/>
          <w:noProof/>
        </w:rPr>
        <w:t xml:space="preserve"> степени срочности их погашения в таблице 8</w:t>
      </w: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В случае ООО «</w:t>
      </w:r>
      <w:r w:rsidR="00DF1A00" w:rsidRPr="00045A6B">
        <w:rPr>
          <w:bCs/>
          <w:noProof/>
        </w:rPr>
        <w:t>Форсаж</w:t>
      </w:r>
      <w:r w:rsidRPr="00045A6B">
        <w:rPr>
          <w:bCs/>
          <w:noProof/>
        </w:rPr>
        <w:t>» соотношения следующие:</w:t>
      </w:r>
    </w:p>
    <w:p w:rsidR="002B7F07" w:rsidRPr="00045A6B" w:rsidRDefault="002B7F07" w:rsidP="002B7F07">
      <w:pPr>
        <w:widowControl w:val="0"/>
        <w:autoSpaceDE w:val="0"/>
        <w:autoSpaceDN w:val="0"/>
        <w:adjustRightInd w:val="0"/>
        <w:spacing w:line="360" w:lineRule="auto"/>
        <w:ind w:firstLine="709"/>
        <w:jc w:val="both"/>
        <w:rPr>
          <w:bCs/>
          <w:noProof/>
        </w:rPr>
      </w:pP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 xml:space="preserve">- за 2006 год: </w:t>
      </w:r>
      <w:r w:rsidRPr="00045A6B">
        <w:rPr>
          <w:b/>
          <w:bCs/>
          <w:noProof/>
        </w:rPr>
        <w:t>А1</w:t>
      </w:r>
      <w:r w:rsidR="00DB238B">
        <w:rPr>
          <w:b/>
          <w:bCs/>
          <w:noProof/>
        </w:rPr>
        <w:pict>
          <v:shape id="_x0000_i1054" type="#_x0000_t75" style="width:9.75pt;height:12pt">
            <v:imagedata r:id="rId34" o:title=""/>
          </v:shape>
        </w:pict>
      </w:r>
      <w:r w:rsidRPr="00045A6B">
        <w:rPr>
          <w:b/>
          <w:bCs/>
          <w:noProof/>
        </w:rPr>
        <w:t>П1</w:t>
      </w:r>
      <w:r w:rsidRPr="00045A6B">
        <w:rPr>
          <w:bCs/>
          <w:noProof/>
        </w:rPr>
        <w:t xml:space="preserve">; </w:t>
      </w:r>
      <w:r w:rsidR="00D33E21" w:rsidRPr="00045A6B">
        <w:rPr>
          <w:b/>
          <w:bCs/>
          <w:noProof/>
        </w:rPr>
        <w:t>А2</w:t>
      </w:r>
      <w:r w:rsidR="00DB238B">
        <w:rPr>
          <w:b/>
          <w:bCs/>
          <w:noProof/>
        </w:rPr>
        <w:pict>
          <v:shape id="_x0000_i1055" type="#_x0000_t75" style="width:9.75pt;height:12pt">
            <v:imagedata r:id="rId34" o:title=""/>
          </v:shape>
        </w:pict>
      </w:r>
      <w:r w:rsidR="00D33E21" w:rsidRPr="00045A6B">
        <w:rPr>
          <w:b/>
          <w:bCs/>
          <w:noProof/>
        </w:rPr>
        <w:t>П2</w:t>
      </w:r>
      <w:r w:rsidRPr="00045A6B">
        <w:rPr>
          <w:bCs/>
          <w:noProof/>
        </w:rPr>
        <w:t>; А3</w:t>
      </w:r>
      <w:r w:rsidR="00DB238B">
        <w:rPr>
          <w:bCs/>
          <w:noProof/>
        </w:rPr>
        <w:pict>
          <v:shape id="_x0000_i1056" type="#_x0000_t75" style="width:9.75pt;height:12pt">
            <v:imagedata r:id="rId35" o:title=""/>
          </v:shape>
        </w:pict>
      </w:r>
      <w:r w:rsidRPr="00045A6B">
        <w:rPr>
          <w:bCs/>
          <w:noProof/>
        </w:rPr>
        <w:t xml:space="preserve">П3; </w:t>
      </w:r>
      <w:r w:rsidRPr="00045A6B">
        <w:rPr>
          <w:b/>
          <w:bCs/>
          <w:noProof/>
        </w:rPr>
        <w:t>А4</w:t>
      </w:r>
      <w:r w:rsidR="00DB238B">
        <w:rPr>
          <w:b/>
          <w:bCs/>
          <w:noProof/>
        </w:rPr>
        <w:pict>
          <v:shape id="_x0000_i1057" type="#_x0000_t75" style="width:9.75pt;height:12pt">
            <v:imagedata r:id="rId35" o:title=""/>
          </v:shape>
        </w:pict>
      </w:r>
      <w:r w:rsidRPr="00045A6B">
        <w:rPr>
          <w:b/>
          <w:bCs/>
          <w:noProof/>
        </w:rPr>
        <w:t>П4</w:t>
      </w:r>
      <w:r w:rsidRPr="00045A6B">
        <w:rPr>
          <w:bCs/>
          <w:noProof/>
        </w:rPr>
        <w:t>;</w:t>
      </w: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 xml:space="preserve">- за 2007 год: </w:t>
      </w:r>
      <w:r w:rsidRPr="00045A6B">
        <w:rPr>
          <w:b/>
          <w:bCs/>
          <w:noProof/>
        </w:rPr>
        <w:t>А1</w:t>
      </w:r>
      <w:r w:rsidR="00DB238B">
        <w:rPr>
          <w:b/>
          <w:bCs/>
          <w:noProof/>
        </w:rPr>
        <w:pict>
          <v:shape id="_x0000_i1058" type="#_x0000_t75" style="width:9.75pt;height:12pt">
            <v:imagedata r:id="rId36" o:title=""/>
          </v:shape>
        </w:pict>
      </w:r>
      <w:r w:rsidRPr="00045A6B">
        <w:rPr>
          <w:b/>
          <w:bCs/>
          <w:noProof/>
        </w:rPr>
        <w:t>П1</w:t>
      </w:r>
      <w:r w:rsidRPr="00045A6B">
        <w:rPr>
          <w:bCs/>
          <w:noProof/>
        </w:rPr>
        <w:t>; А2</w:t>
      </w:r>
      <w:r w:rsidR="00DB238B">
        <w:rPr>
          <w:bCs/>
          <w:noProof/>
        </w:rPr>
        <w:pict>
          <v:shape id="_x0000_i1059" type="#_x0000_t75" style="width:9.75pt;height:12pt">
            <v:imagedata r:id="rId35" o:title=""/>
          </v:shape>
        </w:pict>
      </w:r>
      <w:r w:rsidRPr="00045A6B">
        <w:rPr>
          <w:bCs/>
          <w:noProof/>
        </w:rPr>
        <w:t>П2; А3</w:t>
      </w:r>
      <w:r w:rsidR="00DB238B">
        <w:rPr>
          <w:bCs/>
          <w:noProof/>
        </w:rPr>
        <w:pict>
          <v:shape id="_x0000_i1060" type="#_x0000_t75" style="width:9.75pt;height:12pt">
            <v:imagedata r:id="rId35" o:title=""/>
          </v:shape>
        </w:pict>
      </w:r>
      <w:r w:rsidRPr="00045A6B">
        <w:rPr>
          <w:bCs/>
          <w:noProof/>
        </w:rPr>
        <w:t xml:space="preserve">П3; </w:t>
      </w:r>
      <w:r w:rsidRPr="00045A6B">
        <w:rPr>
          <w:b/>
          <w:bCs/>
          <w:noProof/>
        </w:rPr>
        <w:t>А4</w:t>
      </w:r>
      <w:r w:rsidR="00DB238B">
        <w:rPr>
          <w:b/>
          <w:bCs/>
          <w:noProof/>
        </w:rPr>
        <w:pict>
          <v:shape id="_x0000_i1061" type="#_x0000_t75" style="width:9.75pt;height:12pt">
            <v:imagedata r:id="rId35" o:title=""/>
          </v:shape>
        </w:pict>
      </w:r>
      <w:r w:rsidRPr="00045A6B">
        <w:rPr>
          <w:b/>
          <w:bCs/>
          <w:noProof/>
        </w:rPr>
        <w:t>П4</w:t>
      </w:r>
      <w:r w:rsidRPr="00045A6B">
        <w:rPr>
          <w:bCs/>
          <w:noProof/>
        </w:rPr>
        <w:t>;</w:t>
      </w: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 xml:space="preserve">- за 2008 год: </w:t>
      </w:r>
      <w:r w:rsidRPr="00045A6B">
        <w:rPr>
          <w:b/>
          <w:bCs/>
          <w:noProof/>
        </w:rPr>
        <w:t>А1</w:t>
      </w:r>
      <w:r w:rsidR="00DB238B">
        <w:rPr>
          <w:b/>
          <w:bCs/>
          <w:noProof/>
        </w:rPr>
        <w:pict>
          <v:shape id="_x0000_i1062" type="#_x0000_t75" style="width:9.75pt;height:12pt">
            <v:imagedata r:id="rId34" o:title=""/>
          </v:shape>
        </w:pict>
      </w:r>
      <w:r w:rsidRPr="00045A6B">
        <w:rPr>
          <w:b/>
          <w:bCs/>
          <w:noProof/>
        </w:rPr>
        <w:t>П1</w:t>
      </w:r>
      <w:r w:rsidRPr="00045A6B">
        <w:rPr>
          <w:bCs/>
          <w:noProof/>
        </w:rPr>
        <w:t>; А2</w:t>
      </w:r>
      <w:r w:rsidR="00DB238B">
        <w:rPr>
          <w:bCs/>
          <w:noProof/>
        </w:rPr>
        <w:pict>
          <v:shape id="_x0000_i1063" type="#_x0000_t75" style="width:9.75pt;height:12pt">
            <v:imagedata r:id="rId35" o:title=""/>
          </v:shape>
        </w:pict>
      </w:r>
      <w:r w:rsidRPr="00045A6B">
        <w:rPr>
          <w:bCs/>
          <w:noProof/>
        </w:rPr>
        <w:t>П2; А3</w:t>
      </w:r>
      <w:r w:rsidR="00DB238B">
        <w:rPr>
          <w:bCs/>
          <w:noProof/>
        </w:rPr>
        <w:pict>
          <v:shape id="_x0000_i1064" type="#_x0000_t75" style="width:9.75pt;height:12pt">
            <v:imagedata r:id="rId35" o:title=""/>
          </v:shape>
        </w:pict>
      </w:r>
      <w:r w:rsidRPr="00045A6B">
        <w:rPr>
          <w:bCs/>
          <w:noProof/>
        </w:rPr>
        <w:t xml:space="preserve">П3; </w:t>
      </w:r>
      <w:r w:rsidRPr="00045A6B">
        <w:rPr>
          <w:b/>
          <w:bCs/>
          <w:noProof/>
        </w:rPr>
        <w:t>А4</w:t>
      </w:r>
      <w:r w:rsidR="00DB238B">
        <w:rPr>
          <w:b/>
          <w:bCs/>
          <w:noProof/>
        </w:rPr>
        <w:pict>
          <v:shape id="_x0000_i1065" type="#_x0000_t75" style="width:9.75pt;height:12pt">
            <v:imagedata r:id="rId35" o:title=""/>
          </v:shape>
        </w:pict>
      </w:r>
      <w:r w:rsidRPr="00045A6B">
        <w:rPr>
          <w:b/>
          <w:bCs/>
          <w:noProof/>
        </w:rPr>
        <w:t>П4</w:t>
      </w:r>
      <w:r w:rsidRPr="00045A6B">
        <w:rPr>
          <w:bCs/>
          <w:noProof/>
        </w:rPr>
        <w:t>;</w:t>
      </w:r>
    </w:p>
    <w:p w:rsidR="00DD21F5" w:rsidRPr="00045A6B" w:rsidRDefault="00DD21F5" w:rsidP="002B7F07">
      <w:pPr>
        <w:widowControl w:val="0"/>
        <w:autoSpaceDE w:val="0"/>
        <w:autoSpaceDN w:val="0"/>
        <w:adjustRightInd w:val="0"/>
        <w:spacing w:line="360" w:lineRule="auto"/>
        <w:ind w:firstLine="709"/>
        <w:jc w:val="both"/>
        <w:rPr>
          <w:bCs/>
          <w:noProof/>
          <w:szCs w:val="24"/>
        </w:rPr>
      </w:pP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 xml:space="preserve">Таблица </w:t>
      </w:r>
      <w:r w:rsidR="00ED3FAE" w:rsidRPr="00045A6B">
        <w:rPr>
          <w:bCs/>
          <w:noProof/>
        </w:rPr>
        <w:t>8</w:t>
      </w:r>
      <w:r w:rsidRPr="00045A6B">
        <w:rPr>
          <w:bCs/>
          <w:noProof/>
        </w:rPr>
        <w:t xml:space="preserve"> – Сводная группировка активов и пассивов </w:t>
      </w:r>
      <w:r w:rsidRPr="00045A6B">
        <w:rPr>
          <w:noProof/>
        </w:rPr>
        <w:t>ООО «</w:t>
      </w:r>
      <w:r w:rsidR="00DF1A00" w:rsidRPr="00045A6B">
        <w:rPr>
          <w:noProof/>
        </w:rPr>
        <w:t>Форсаж</w:t>
      </w:r>
      <w:r w:rsidRPr="00045A6B">
        <w:rPr>
          <w:noProof/>
        </w:rPr>
        <w:t>», 2006–2008 гг.,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62"/>
        <w:gridCol w:w="871"/>
        <w:gridCol w:w="871"/>
        <w:gridCol w:w="871"/>
        <w:gridCol w:w="890"/>
        <w:gridCol w:w="871"/>
        <w:gridCol w:w="871"/>
        <w:gridCol w:w="871"/>
        <w:gridCol w:w="869"/>
        <w:gridCol w:w="886"/>
        <w:gridCol w:w="838"/>
      </w:tblGrid>
      <w:tr w:rsidR="002B7F07" w:rsidRPr="00F50F94" w:rsidTr="00F50F94">
        <w:trPr>
          <w:trHeight w:val="23"/>
        </w:trPr>
        <w:tc>
          <w:tcPr>
            <w:tcW w:w="450" w:type="pct"/>
            <w:vMerge w:val="restar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Актив</w:t>
            </w:r>
          </w:p>
        </w:tc>
        <w:tc>
          <w:tcPr>
            <w:tcW w:w="455" w:type="pct"/>
            <w:vMerge w:val="restar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2006г.</w:t>
            </w:r>
          </w:p>
        </w:tc>
        <w:tc>
          <w:tcPr>
            <w:tcW w:w="455" w:type="pct"/>
            <w:vMerge w:val="restar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2007г.</w:t>
            </w:r>
          </w:p>
        </w:tc>
        <w:tc>
          <w:tcPr>
            <w:tcW w:w="455" w:type="pct"/>
            <w:vMerge w:val="restar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2008г.</w:t>
            </w:r>
          </w:p>
        </w:tc>
        <w:tc>
          <w:tcPr>
            <w:tcW w:w="465" w:type="pct"/>
            <w:vMerge w:val="restar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Пассив</w:t>
            </w:r>
          </w:p>
        </w:tc>
        <w:tc>
          <w:tcPr>
            <w:tcW w:w="455" w:type="pct"/>
            <w:vMerge w:val="restar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2006г.</w:t>
            </w:r>
          </w:p>
        </w:tc>
        <w:tc>
          <w:tcPr>
            <w:tcW w:w="455" w:type="pct"/>
            <w:vMerge w:val="restar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2007г.</w:t>
            </w:r>
          </w:p>
        </w:tc>
        <w:tc>
          <w:tcPr>
            <w:tcW w:w="455" w:type="pct"/>
            <w:vMerge w:val="restar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2008г.</w:t>
            </w:r>
          </w:p>
        </w:tc>
        <w:tc>
          <w:tcPr>
            <w:tcW w:w="1356" w:type="pct"/>
            <w:gridSpan w:val="3"/>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Платежный излишек/недостаток</w:t>
            </w:r>
          </w:p>
        </w:tc>
      </w:tr>
      <w:tr w:rsidR="002B7F07" w:rsidRPr="00F50F94" w:rsidTr="00F50F94">
        <w:trPr>
          <w:trHeight w:val="23"/>
        </w:trPr>
        <w:tc>
          <w:tcPr>
            <w:tcW w:w="450" w:type="pct"/>
            <w:vMerge/>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p>
        </w:tc>
        <w:tc>
          <w:tcPr>
            <w:tcW w:w="455" w:type="pct"/>
            <w:vMerge/>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p>
        </w:tc>
        <w:tc>
          <w:tcPr>
            <w:tcW w:w="455" w:type="pct"/>
            <w:vMerge/>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p>
        </w:tc>
        <w:tc>
          <w:tcPr>
            <w:tcW w:w="455" w:type="pct"/>
            <w:vMerge/>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p>
        </w:tc>
        <w:tc>
          <w:tcPr>
            <w:tcW w:w="465" w:type="pct"/>
            <w:vMerge/>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p>
        </w:tc>
        <w:tc>
          <w:tcPr>
            <w:tcW w:w="455" w:type="pct"/>
            <w:vMerge/>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p>
        </w:tc>
        <w:tc>
          <w:tcPr>
            <w:tcW w:w="455" w:type="pct"/>
            <w:vMerge/>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p>
        </w:tc>
        <w:tc>
          <w:tcPr>
            <w:tcW w:w="455" w:type="pct"/>
            <w:vMerge/>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p>
        </w:tc>
        <w:tc>
          <w:tcPr>
            <w:tcW w:w="454" w:type="pc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2006г.</w:t>
            </w:r>
          </w:p>
        </w:tc>
        <w:tc>
          <w:tcPr>
            <w:tcW w:w="463" w:type="pc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2007г.</w:t>
            </w:r>
          </w:p>
        </w:tc>
        <w:tc>
          <w:tcPr>
            <w:tcW w:w="440" w:type="pct"/>
            <w:shd w:val="clear" w:color="auto" w:fill="auto"/>
          </w:tcPr>
          <w:p w:rsidR="00DD21F5" w:rsidRPr="00F50F94" w:rsidRDefault="00DD21F5" w:rsidP="00F50F94">
            <w:pPr>
              <w:widowControl w:val="0"/>
              <w:autoSpaceDE w:val="0"/>
              <w:autoSpaceDN w:val="0"/>
              <w:adjustRightInd w:val="0"/>
              <w:spacing w:line="360" w:lineRule="auto"/>
              <w:jc w:val="both"/>
              <w:rPr>
                <w:bCs/>
                <w:noProof/>
                <w:sz w:val="20"/>
                <w:szCs w:val="24"/>
              </w:rPr>
            </w:pPr>
            <w:r w:rsidRPr="00F50F94">
              <w:rPr>
                <w:bCs/>
                <w:noProof/>
                <w:sz w:val="20"/>
                <w:szCs w:val="24"/>
              </w:rPr>
              <w:t>2008г.</w:t>
            </w:r>
          </w:p>
        </w:tc>
      </w:tr>
      <w:tr w:rsidR="002B7F07" w:rsidRPr="00F50F94" w:rsidTr="00F50F94">
        <w:trPr>
          <w:trHeight w:val="23"/>
        </w:trPr>
        <w:tc>
          <w:tcPr>
            <w:tcW w:w="45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45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45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45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46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c>
          <w:tcPr>
            <w:tcW w:w="45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6</w:t>
            </w:r>
          </w:p>
        </w:tc>
        <w:tc>
          <w:tcPr>
            <w:tcW w:w="45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7</w:t>
            </w:r>
          </w:p>
        </w:tc>
        <w:tc>
          <w:tcPr>
            <w:tcW w:w="45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8</w:t>
            </w:r>
          </w:p>
        </w:tc>
        <w:tc>
          <w:tcPr>
            <w:tcW w:w="454"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9</w:t>
            </w:r>
          </w:p>
        </w:tc>
        <w:tc>
          <w:tcPr>
            <w:tcW w:w="463"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10</w:t>
            </w:r>
          </w:p>
        </w:tc>
        <w:tc>
          <w:tcPr>
            <w:tcW w:w="44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11</w:t>
            </w:r>
          </w:p>
        </w:tc>
      </w:tr>
      <w:tr w:rsidR="002B7F07" w:rsidRPr="00F50F94" w:rsidTr="00F50F94">
        <w:trPr>
          <w:trHeight w:val="23"/>
        </w:trPr>
        <w:tc>
          <w:tcPr>
            <w:tcW w:w="450"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А1</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95</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127,1</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50,3</w:t>
            </w:r>
          </w:p>
        </w:tc>
        <w:tc>
          <w:tcPr>
            <w:tcW w:w="465"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П1</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6214,9</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8583,8</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8708,2</w:t>
            </w:r>
          </w:p>
        </w:tc>
        <w:tc>
          <w:tcPr>
            <w:tcW w:w="454"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-6119,9</w:t>
            </w:r>
          </w:p>
        </w:tc>
        <w:tc>
          <w:tcPr>
            <w:tcW w:w="463"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-8456,7</w:t>
            </w:r>
          </w:p>
        </w:tc>
        <w:tc>
          <w:tcPr>
            <w:tcW w:w="440"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-8657,9</w:t>
            </w:r>
          </w:p>
        </w:tc>
      </w:tr>
      <w:tr w:rsidR="002B7F07" w:rsidRPr="00F50F94" w:rsidTr="00F50F94">
        <w:trPr>
          <w:trHeight w:val="23"/>
        </w:trPr>
        <w:tc>
          <w:tcPr>
            <w:tcW w:w="450"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А2</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122,3</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280,5</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362,6</w:t>
            </w:r>
          </w:p>
        </w:tc>
        <w:tc>
          <w:tcPr>
            <w:tcW w:w="465"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П2</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259,4</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236,9</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173,7</w:t>
            </w:r>
          </w:p>
        </w:tc>
        <w:tc>
          <w:tcPr>
            <w:tcW w:w="454"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-137,1</w:t>
            </w:r>
          </w:p>
        </w:tc>
        <w:tc>
          <w:tcPr>
            <w:tcW w:w="463"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43,6</w:t>
            </w:r>
          </w:p>
        </w:tc>
        <w:tc>
          <w:tcPr>
            <w:tcW w:w="440"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188,9</w:t>
            </w:r>
          </w:p>
        </w:tc>
      </w:tr>
      <w:tr w:rsidR="002B7F07" w:rsidRPr="00F50F94" w:rsidTr="00F50F94">
        <w:trPr>
          <w:trHeight w:val="23"/>
        </w:trPr>
        <w:tc>
          <w:tcPr>
            <w:tcW w:w="450"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А3</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6299,9</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5930,6</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3876</w:t>
            </w:r>
          </w:p>
        </w:tc>
        <w:tc>
          <w:tcPr>
            <w:tcW w:w="465"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П3</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4605</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1500</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1,6</w:t>
            </w:r>
          </w:p>
        </w:tc>
        <w:tc>
          <w:tcPr>
            <w:tcW w:w="454"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1694,9</w:t>
            </w:r>
          </w:p>
        </w:tc>
        <w:tc>
          <w:tcPr>
            <w:tcW w:w="463"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4430,6</w:t>
            </w:r>
          </w:p>
        </w:tc>
        <w:tc>
          <w:tcPr>
            <w:tcW w:w="440"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3874,4</w:t>
            </w:r>
          </w:p>
        </w:tc>
      </w:tr>
      <w:tr w:rsidR="002B7F07" w:rsidRPr="00F50F94" w:rsidTr="00F50F94">
        <w:trPr>
          <w:trHeight w:val="23"/>
        </w:trPr>
        <w:tc>
          <w:tcPr>
            <w:tcW w:w="450"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А4</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5690,1</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5110,5</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5722,6</w:t>
            </w:r>
          </w:p>
        </w:tc>
        <w:tc>
          <w:tcPr>
            <w:tcW w:w="465"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П4</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1128</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1128</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1128</w:t>
            </w:r>
          </w:p>
        </w:tc>
        <w:tc>
          <w:tcPr>
            <w:tcW w:w="454"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4562,1</w:t>
            </w:r>
          </w:p>
        </w:tc>
        <w:tc>
          <w:tcPr>
            <w:tcW w:w="463"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3982,5</w:t>
            </w:r>
          </w:p>
        </w:tc>
        <w:tc>
          <w:tcPr>
            <w:tcW w:w="440"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4594,6</w:t>
            </w:r>
          </w:p>
        </w:tc>
      </w:tr>
      <w:tr w:rsidR="002B7F07" w:rsidRPr="00F50F94" w:rsidTr="00F50F94">
        <w:trPr>
          <w:trHeight w:val="23"/>
        </w:trPr>
        <w:tc>
          <w:tcPr>
            <w:tcW w:w="450"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Баланс</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12207,3</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11448,7</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10011,5</w:t>
            </w:r>
          </w:p>
        </w:tc>
        <w:tc>
          <w:tcPr>
            <w:tcW w:w="465" w:type="pct"/>
            <w:shd w:val="clear" w:color="auto" w:fill="auto"/>
          </w:tcPr>
          <w:p w:rsidR="00D33E21" w:rsidRPr="00F50F94" w:rsidRDefault="00D33E21" w:rsidP="00F50F94">
            <w:pPr>
              <w:widowControl w:val="0"/>
              <w:autoSpaceDE w:val="0"/>
              <w:autoSpaceDN w:val="0"/>
              <w:adjustRightInd w:val="0"/>
              <w:spacing w:line="360" w:lineRule="auto"/>
              <w:jc w:val="both"/>
              <w:rPr>
                <w:bCs/>
                <w:noProof/>
                <w:sz w:val="20"/>
                <w:szCs w:val="24"/>
              </w:rPr>
            </w:pPr>
            <w:r w:rsidRPr="00F50F94">
              <w:rPr>
                <w:bCs/>
                <w:noProof/>
                <w:sz w:val="20"/>
                <w:szCs w:val="24"/>
              </w:rPr>
              <w:t>Баланс</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12207,3</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11448,7</w:t>
            </w:r>
          </w:p>
        </w:tc>
        <w:tc>
          <w:tcPr>
            <w:tcW w:w="455"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10011,5</w:t>
            </w:r>
          </w:p>
        </w:tc>
        <w:tc>
          <w:tcPr>
            <w:tcW w:w="454"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0</w:t>
            </w:r>
          </w:p>
        </w:tc>
        <w:tc>
          <w:tcPr>
            <w:tcW w:w="463"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0</w:t>
            </w:r>
          </w:p>
        </w:tc>
        <w:tc>
          <w:tcPr>
            <w:tcW w:w="440" w:type="pct"/>
            <w:shd w:val="clear" w:color="auto" w:fill="auto"/>
          </w:tcPr>
          <w:p w:rsidR="00D33E21" w:rsidRPr="00F50F94" w:rsidRDefault="00D33E21" w:rsidP="00F50F94">
            <w:pPr>
              <w:spacing w:line="360" w:lineRule="auto"/>
              <w:jc w:val="both"/>
              <w:rPr>
                <w:noProof/>
                <w:sz w:val="20"/>
                <w:szCs w:val="22"/>
              </w:rPr>
            </w:pPr>
            <w:r w:rsidRPr="00F50F94">
              <w:rPr>
                <w:noProof/>
                <w:sz w:val="20"/>
                <w:szCs w:val="22"/>
              </w:rPr>
              <w:t>0</w:t>
            </w:r>
          </w:p>
        </w:tc>
      </w:tr>
    </w:tbl>
    <w:p w:rsidR="00ED3FAE" w:rsidRPr="00045A6B" w:rsidRDefault="00ED3FAE" w:rsidP="002B7F07">
      <w:pPr>
        <w:widowControl w:val="0"/>
        <w:autoSpaceDE w:val="0"/>
        <w:autoSpaceDN w:val="0"/>
        <w:adjustRightInd w:val="0"/>
        <w:spacing w:line="360" w:lineRule="auto"/>
        <w:ind w:firstLine="709"/>
        <w:jc w:val="both"/>
        <w:rPr>
          <w:bCs/>
          <w:noProof/>
          <w:szCs w:val="24"/>
        </w:rPr>
      </w:pP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 xml:space="preserve">На исследуемом предприятии в течение всех периодов наблюдается несоответствие первого условия абсолютной ликвидности в 2006-2008 годах – у </w:t>
      </w:r>
      <w:r w:rsidRPr="00045A6B">
        <w:rPr>
          <w:noProof/>
        </w:rPr>
        <w:t>ООО «</w:t>
      </w:r>
      <w:r w:rsidR="00DF1A00" w:rsidRPr="00045A6B">
        <w:rPr>
          <w:noProof/>
        </w:rPr>
        <w:t>Форсаж</w:t>
      </w:r>
      <w:r w:rsidRPr="00045A6B">
        <w:rPr>
          <w:noProof/>
        </w:rPr>
        <w:t>»</w:t>
      </w:r>
      <w:r w:rsidRPr="00045A6B">
        <w:rPr>
          <w:bCs/>
          <w:noProof/>
        </w:rPr>
        <w:t xml:space="preserve"> было недостаточно высоколиквидных активов для погашения наиболее срочных обязательств, т.е. присутствует возможность риска недостаточной ликвидности. В 20</w:t>
      </w:r>
      <w:r w:rsidR="00873A39" w:rsidRPr="00045A6B">
        <w:rPr>
          <w:bCs/>
          <w:noProof/>
        </w:rPr>
        <w:t>06 году эта нехватка составила 6119,9</w:t>
      </w:r>
      <w:r w:rsidRPr="00045A6B">
        <w:rPr>
          <w:bCs/>
          <w:noProof/>
        </w:rPr>
        <w:t xml:space="preserve"> тыс. руб., 2008 году – </w:t>
      </w:r>
      <w:r w:rsidR="00873A39" w:rsidRPr="00045A6B">
        <w:rPr>
          <w:bCs/>
          <w:noProof/>
        </w:rPr>
        <w:t>8657,9</w:t>
      </w:r>
      <w:r w:rsidRPr="00045A6B">
        <w:rPr>
          <w:bCs/>
          <w:noProof/>
        </w:rPr>
        <w:t xml:space="preserve"> тыс. руб., таким образом, наметилась отрицательная динамика, а увеличение суммы кредиторской задолженности происходит быстрее чем </w:t>
      </w:r>
      <w:r w:rsidR="00873A39" w:rsidRPr="00045A6B">
        <w:rPr>
          <w:bCs/>
          <w:noProof/>
        </w:rPr>
        <w:t xml:space="preserve">рост </w:t>
      </w:r>
      <w:r w:rsidRPr="00045A6B">
        <w:rPr>
          <w:bCs/>
          <w:noProof/>
        </w:rPr>
        <w:t>суммы денежных средств.</w:t>
      </w: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 xml:space="preserve">Соблюдение второго условия обеспечивается </w:t>
      </w:r>
      <w:r w:rsidR="00873A39" w:rsidRPr="00045A6B">
        <w:rPr>
          <w:bCs/>
          <w:noProof/>
        </w:rPr>
        <w:t>превышением</w:t>
      </w:r>
      <w:r w:rsidRPr="00045A6B">
        <w:rPr>
          <w:bCs/>
          <w:noProof/>
        </w:rPr>
        <w:t xml:space="preserve"> сумм дебиторской задолженности </w:t>
      </w:r>
      <w:r w:rsidR="00873A39" w:rsidRPr="00045A6B">
        <w:rPr>
          <w:bCs/>
          <w:noProof/>
        </w:rPr>
        <w:t>над краткосрочными кредитами банка.</w:t>
      </w:r>
      <w:r w:rsidRPr="00045A6B">
        <w:rPr>
          <w:bCs/>
          <w:noProof/>
        </w:rPr>
        <w:t xml:space="preserve"> Соблюдение третьего условия ликвидности на предприятии </w:t>
      </w:r>
      <w:r w:rsidRPr="00045A6B">
        <w:rPr>
          <w:noProof/>
        </w:rPr>
        <w:t>ООО «</w:t>
      </w:r>
      <w:r w:rsidR="00DF1A00" w:rsidRPr="00045A6B">
        <w:rPr>
          <w:noProof/>
        </w:rPr>
        <w:t>Форсаж</w:t>
      </w:r>
      <w:r w:rsidRPr="00045A6B">
        <w:rPr>
          <w:noProof/>
        </w:rPr>
        <w:t xml:space="preserve">» обеспечивается из-за отсутствия </w:t>
      </w:r>
      <w:r w:rsidR="00873A39" w:rsidRPr="00045A6B">
        <w:rPr>
          <w:noProof/>
        </w:rPr>
        <w:t>уменьшения</w:t>
      </w:r>
      <w:r w:rsidRPr="00045A6B">
        <w:rPr>
          <w:noProof/>
        </w:rPr>
        <w:t xml:space="preserve"> долгосрочных обязательств. Четвертое условие ликвидности на ООО «</w:t>
      </w:r>
      <w:r w:rsidR="00DF1A00" w:rsidRPr="00045A6B">
        <w:rPr>
          <w:noProof/>
        </w:rPr>
        <w:t>Форсаж</w:t>
      </w:r>
      <w:r w:rsidRPr="00045A6B">
        <w:rPr>
          <w:noProof/>
        </w:rPr>
        <w:t xml:space="preserve">» </w:t>
      </w:r>
      <w:r w:rsidR="00873A39" w:rsidRPr="00045A6B">
        <w:rPr>
          <w:noProof/>
        </w:rPr>
        <w:t xml:space="preserve">не </w:t>
      </w:r>
      <w:r w:rsidRPr="00045A6B">
        <w:rPr>
          <w:noProof/>
        </w:rPr>
        <w:t xml:space="preserve">соблюдается – в течение 2006-2008 годов величина собственного капитала была </w:t>
      </w:r>
      <w:r w:rsidR="00873A39" w:rsidRPr="00045A6B">
        <w:rPr>
          <w:noProof/>
        </w:rPr>
        <w:t xml:space="preserve">ниже </w:t>
      </w:r>
      <w:r w:rsidRPr="00045A6B">
        <w:rPr>
          <w:noProof/>
        </w:rPr>
        <w:t xml:space="preserve">величины внеоборотных или труднореализуемых активов. </w:t>
      </w:r>
      <w:r w:rsidRPr="00045A6B">
        <w:rPr>
          <w:bCs/>
          <w:noProof/>
        </w:rPr>
        <w:t>В целом же предприятие не может быть признано достаточно ликвидным.</w:t>
      </w:r>
    </w:p>
    <w:p w:rsidR="00DD21F5" w:rsidRPr="00045A6B" w:rsidRDefault="00873A39" w:rsidP="002B7F07">
      <w:pPr>
        <w:widowControl w:val="0"/>
        <w:spacing w:line="360" w:lineRule="auto"/>
        <w:ind w:firstLine="709"/>
        <w:jc w:val="both"/>
        <w:rPr>
          <w:noProof/>
        </w:rPr>
      </w:pPr>
      <w:r w:rsidRPr="00045A6B">
        <w:rPr>
          <w:noProof/>
        </w:rPr>
        <w:t>А</w:t>
      </w:r>
      <w:r w:rsidR="00DD21F5" w:rsidRPr="00045A6B">
        <w:rPr>
          <w:noProof/>
        </w:rPr>
        <w:t>нализ деловой активности ООО «</w:t>
      </w:r>
      <w:r w:rsidR="00DF1A00" w:rsidRPr="00045A6B">
        <w:rPr>
          <w:noProof/>
        </w:rPr>
        <w:t>Форсаж</w:t>
      </w:r>
      <w:r w:rsidR="00DD21F5" w:rsidRPr="00045A6B">
        <w:rPr>
          <w:noProof/>
        </w:rPr>
        <w:t>» пров</w:t>
      </w:r>
      <w:r w:rsidRPr="00045A6B">
        <w:rPr>
          <w:noProof/>
        </w:rPr>
        <w:t>едем</w:t>
      </w:r>
      <w:r w:rsidR="00DD21F5" w:rsidRPr="00045A6B">
        <w:rPr>
          <w:noProof/>
        </w:rPr>
        <w:t xml:space="preserve"> в направлении анализа уровня эффективности использования ресурсов коммерческой организации. Расчет показателей деловой активности выполнен в таблице </w:t>
      </w:r>
      <w:r w:rsidRPr="00045A6B">
        <w:rPr>
          <w:noProof/>
        </w:rPr>
        <w:t>9</w:t>
      </w:r>
      <w:r w:rsidR="00DD21F5" w:rsidRPr="00045A6B">
        <w:rPr>
          <w:noProof/>
        </w:rPr>
        <w:t>.</w:t>
      </w:r>
      <w:r w:rsidRPr="00045A6B">
        <w:rPr>
          <w:noProof/>
        </w:rPr>
        <w:t xml:space="preserve"> </w:t>
      </w:r>
      <w:r w:rsidR="00DD21F5" w:rsidRPr="00045A6B">
        <w:rPr>
          <w:noProof/>
        </w:rPr>
        <w:t>Коэффициент отдачи нематериальных активов невозможно рассчитать, т.к. на предприятии ООО «</w:t>
      </w:r>
      <w:r w:rsidR="00DF1A00" w:rsidRPr="00045A6B">
        <w:rPr>
          <w:noProof/>
        </w:rPr>
        <w:t>Форсаж</w:t>
      </w:r>
      <w:r w:rsidR="00DD21F5" w:rsidRPr="00045A6B">
        <w:rPr>
          <w:noProof/>
        </w:rPr>
        <w:t>» такой вид активов не используется. Представим также для большей наглядности данные в виде диаграммы 1.</w:t>
      </w:r>
    </w:p>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 xml:space="preserve">Таблица </w:t>
      </w:r>
      <w:r w:rsidR="00BC7B04" w:rsidRPr="00045A6B">
        <w:rPr>
          <w:noProof/>
        </w:rPr>
        <w:t>9</w:t>
      </w:r>
      <w:r w:rsidRPr="00045A6B">
        <w:rPr>
          <w:noProof/>
        </w:rPr>
        <w:t xml:space="preserve"> – Показатели деловой активности ООО «</w:t>
      </w:r>
      <w:r w:rsidR="00DF1A00" w:rsidRPr="00045A6B">
        <w:rPr>
          <w:noProof/>
        </w:rPr>
        <w:t>Форсаж</w:t>
      </w:r>
      <w:r w:rsidRPr="00045A6B">
        <w:rPr>
          <w:noProof/>
        </w:rPr>
        <w:t>», 2006 – 2008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706"/>
        <w:gridCol w:w="1016"/>
        <w:gridCol w:w="1016"/>
        <w:gridCol w:w="1005"/>
        <w:gridCol w:w="1415"/>
        <w:gridCol w:w="1413"/>
      </w:tblGrid>
      <w:tr w:rsidR="002B7F07" w:rsidRPr="00F50F94" w:rsidTr="00F50F94">
        <w:trPr>
          <w:trHeight w:val="23"/>
        </w:trPr>
        <w:tc>
          <w:tcPr>
            <w:tcW w:w="193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Показатель</w:t>
            </w:r>
          </w:p>
        </w:tc>
        <w:tc>
          <w:tcPr>
            <w:tcW w:w="53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2006 г.</w:t>
            </w:r>
          </w:p>
        </w:tc>
        <w:tc>
          <w:tcPr>
            <w:tcW w:w="53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 г.</w:t>
            </w:r>
          </w:p>
        </w:tc>
        <w:tc>
          <w:tcPr>
            <w:tcW w:w="525"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 г.</w:t>
            </w:r>
          </w:p>
        </w:tc>
        <w:tc>
          <w:tcPr>
            <w:tcW w:w="739"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2007/2006</w:t>
            </w:r>
          </w:p>
        </w:tc>
        <w:tc>
          <w:tcPr>
            <w:tcW w:w="739"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2008/2007</w:t>
            </w:r>
          </w:p>
        </w:tc>
      </w:tr>
      <w:tr w:rsidR="002B7F07" w:rsidRPr="00F50F94" w:rsidTr="00F50F94">
        <w:trPr>
          <w:trHeight w:val="23"/>
        </w:trPr>
        <w:tc>
          <w:tcPr>
            <w:tcW w:w="1936"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531"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531"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525"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73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c>
          <w:tcPr>
            <w:tcW w:w="73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6</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К-т общей оборачиваемости капитала (ресурсоотдача), оборотов</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2,35</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2,14</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1,76</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-0,21</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-0,38</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К-т оборачиваемости оборотных средств, оборотов</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4,40</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3,87</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4,11</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-0,54</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0,24</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Фондоотдача, руб.</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0,20</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0,21</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0,32</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0,01</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0,12</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К-т отдачи СК, руб.</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0,04</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0,05</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0,06</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0,01</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0,02</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Оборачиваемость МПЗ, дни</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79,00</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87,05</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79,17</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8,05</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-7,88</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Оборачиваемость денежных средств, дни</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1,19</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1,87</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1,03</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0,67</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-0,84</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К-т оборачиваемости средств в расчетах, оборотов</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234,73</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87,43</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48,61</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-147,29</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-38,83</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Срок погашения ДЗ, дни</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1,53</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4,12</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7,41</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2,58</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3,29</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К-т оборачиваемости КЗ, оборотов</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4,62</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2,86</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2,02</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-1,76</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-0,83</w:t>
            </w:r>
          </w:p>
        </w:tc>
      </w:tr>
      <w:tr w:rsidR="002B7F07" w:rsidRPr="00F50F94" w:rsidTr="00F50F94">
        <w:trPr>
          <w:trHeight w:val="23"/>
        </w:trPr>
        <w:tc>
          <w:tcPr>
            <w:tcW w:w="1936"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Срок погашения КЗ, дни</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77,94</w:t>
            </w:r>
          </w:p>
        </w:tc>
        <w:tc>
          <w:tcPr>
            <w:tcW w:w="531"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126,00</w:t>
            </w:r>
          </w:p>
        </w:tc>
        <w:tc>
          <w:tcPr>
            <w:tcW w:w="525"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177,87</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48,06</w:t>
            </w:r>
          </w:p>
        </w:tc>
        <w:tc>
          <w:tcPr>
            <w:tcW w:w="739" w:type="pct"/>
            <w:shd w:val="clear" w:color="auto" w:fill="auto"/>
          </w:tcPr>
          <w:p w:rsidR="000E225E" w:rsidRPr="00F50F94" w:rsidRDefault="000E225E" w:rsidP="00F50F94">
            <w:pPr>
              <w:widowControl w:val="0"/>
              <w:spacing w:line="360" w:lineRule="auto"/>
              <w:jc w:val="both"/>
              <w:rPr>
                <w:noProof/>
                <w:sz w:val="20"/>
                <w:szCs w:val="24"/>
              </w:rPr>
            </w:pPr>
            <w:r w:rsidRPr="00F50F94">
              <w:rPr>
                <w:noProof/>
                <w:sz w:val="20"/>
                <w:szCs w:val="24"/>
              </w:rPr>
              <w:t>51,88</w:t>
            </w:r>
          </w:p>
        </w:tc>
      </w:tr>
    </w:tbl>
    <w:p w:rsidR="002B7F07" w:rsidRPr="00045A6B" w:rsidRDefault="002B7F07" w:rsidP="002B7F07">
      <w:pPr>
        <w:widowControl w:val="0"/>
        <w:spacing w:line="360" w:lineRule="auto"/>
        <w:ind w:firstLine="709"/>
        <w:jc w:val="both"/>
        <w:rPr>
          <w:noProof/>
          <w:szCs w:val="24"/>
        </w:rPr>
      </w:pPr>
    </w:p>
    <w:p w:rsidR="00DD21F5" w:rsidRPr="00045A6B" w:rsidRDefault="002B7F07" w:rsidP="002B7F07">
      <w:pPr>
        <w:widowControl w:val="0"/>
        <w:spacing w:line="360" w:lineRule="auto"/>
        <w:ind w:firstLine="709"/>
        <w:jc w:val="both"/>
        <w:rPr>
          <w:noProof/>
          <w:szCs w:val="24"/>
        </w:rPr>
      </w:pPr>
      <w:r w:rsidRPr="00045A6B">
        <w:rPr>
          <w:noProof/>
          <w:szCs w:val="24"/>
        </w:rPr>
        <w:br w:type="page"/>
      </w:r>
      <w:r w:rsidR="00DB238B">
        <w:rPr>
          <w:noProof/>
        </w:rPr>
        <w:pict>
          <v:shape id="_x0000_i1066" type="#_x0000_t75" style="width:312.75pt;height:161.25pt">
            <v:imagedata r:id="rId37" o:title=""/>
          </v:shape>
        </w:pict>
      </w:r>
    </w:p>
    <w:p w:rsidR="00DD21F5" w:rsidRPr="00045A6B" w:rsidRDefault="00DD21F5" w:rsidP="002B7F07">
      <w:pPr>
        <w:widowControl w:val="0"/>
        <w:spacing w:line="360" w:lineRule="auto"/>
        <w:ind w:firstLine="709"/>
        <w:jc w:val="both"/>
        <w:rPr>
          <w:noProof/>
        </w:rPr>
      </w:pPr>
      <w:r w:rsidRPr="00045A6B">
        <w:rPr>
          <w:noProof/>
        </w:rPr>
        <w:t>Рисунок 1 – Динамика показателей оборачиваемости ООО «</w:t>
      </w:r>
      <w:r w:rsidR="00DF1A00" w:rsidRPr="00045A6B">
        <w:rPr>
          <w:noProof/>
        </w:rPr>
        <w:t>Форсаж</w:t>
      </w:r>
      <w:r w:rsidRPr="00045A6B">
        <w:rPr>
          <w:noProof/>
        </w:rPr>
        <w:t>»</w:t>
      </w:r>
    </w:p>
    <w:p w:rsidR="002B7F07" w:rsidRPr="00045A6B" w:rsidRDefault="002B7F07" w:rsidP="002B7F07">
      <w:pPr>
        <w:widowControl w:val="0"/>
        <w:spacing w:line="360" w:lineRule="auto"/>
        <w:ind w:firstLine="709"/>
        <w:jc w:val="both"/>
        <w:rPr>
          <w:noProof/>
        </w:rPr>
      </w:pPr>
    </w:p>
    <w:p w:rsidR="00873A39" w:rsidRPr="00045A6B" w:rsidRDefault="00873A39" w:rsidP="002B7F07">
      <w:pPr>
        <w:widowControl w:val="0"/>
        <w:spacing w:line="360" w:lineRule="auto"/>
        <w:ind w:firstLine="709"/>
        <w:jc w:val="both"/>
        <w:rPr>
          <w:noProof/>
        </w:rPr>
      </w:pPr>
      <w:r w:rsidRPr="00045A6B">
        <w:rPr>
          <w:noProof/>
        </w:rPr>
        <w:t>Коэффициент общей оборачиваемости капитала (ресурсоотдача) показывает эффективность использования имущества. За исследуемый период динамика показателя следующая: в 2006 г</w:t>
      </w:r>
      <w:r w:rsidR="000E225E" w:rsidRPr="00045A6B">
        <w:rPr>
          <w:noProof/>
        </w:rPr>
        <w:t>.</w:t>
      </w:r>
      <w:r w:rsidRPr="00045A6B">
        <w:rPr>
          <w:noProof/>
        </w:rPr>
        <w:t xml:space="preserve"> капитал ООО «Форсаж» совершал </w:t>
      </w:r>
      <w:r w:rsidR="000E225E" w:rsidRPr="00045A6B">
        <w:rPr>
          <w:noProof/>
        </w:rPr>
        <w:t>2,35</w:t>
      </w:r>
      <w:r w:rsidRPr="00045A6B">
        <w:rPr>
          <w:noProof/>
        </w:rPr>
        <w:t xml:space="preserve"> оборота в год, в 2007 г</w:t>
      </w:r>
      <w:r w:rsidR="000E225E" w:rsidRPr="00045A6B">
        <w:rPr>
          <w:noProof/>
        </w:rPr>
        <w:t>.</w:t>
      </w:r>
      <w:r w:rsidRPr="00045A6B">
        <w:rPr>
          <w:noProof/>
        </w:rPr>
        <w:t xml:space="preserve"> значение показателя снизилось до </w:t>
      </w:r>
      <w:r w:rsidR="000E225E" w:rsidRPr="00045A6B">
        <w:rPr>
          <w:noProof/>
        </w:rPr>
        <w:t>2,14</w:t>
      </w:r>
      <w:r w:rsidRPr="00045A6B">
        <w:rPr>
          <w:noProof/>
        </w:rPr>
        <w:t xml:space="preserve"> оборота, в 2008 г</w:t>
      </w:r>
      <w:r w:rsidR="000E225E" w:rsidRPr="00045A6B">
        <w:rPr>
          <w:noProof/>
        </w:rPr>
        <w:t>.</w:t>
      </w:r>
      <w:r w:rsidRPr="00045A6B">
        <w:rPr>
          <w:noProof/>
        </w:rPr>
        <w:t xml:space="preserve"> показатель снизился до </w:t>
      </w:r>
      <w:r w:rsidR="000E225E" w:rsidRPr="00045A6B">
        <w:rPr>
          <w:noProof/>
        </w:rPr>
        <w:t>1,76</w:t>
      </w:r>
      <w:r w:rsidRPr="00045A6B">
        <w:rPr>
          <w:noProof/>
        </w:rPr>
        <w:t xml:space="preserve"> оборота, что связано со снижением выручки к 2009 г</w:t>
      </w:r>
      <w:r w:rsidR="000E225E" w:rsidRPr="00045A6B">
        <w:rPr>
          <w:noProof/>
        </w:rPr>
        <w:t>.</w:t>
      </w:r>
      <w:r w:rsidRPr="00045A6B">
        <w:rPr>
          <w:noProof/>
        </w:rPr>
        <w:t xml:space="preserve"> и несомненно является отрицательным фактом.</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Коэффициент оборачиваемости оборотных средств показывает скорость оборачиваемости оборотных активов. Его снижение к 2009 году однозначно заслуживает отрицательной оценки. В целом динамика этого показателя совпадает с динамикой коэффициента общей оборачиваемости капитала ООО «</w:t>
      </w:r>
      <w:r w:rsidR="00DF1A00" w:rsidRPr="00045A6B">
        <w:rPr>
          <w:noProof/>
        </w:rPr>
        <w:t>Форсаж</w:t>
      </w:r>
      <w:r w:rsidRPr="00045A6B">
        <w:rPr>
          <w:noProof/>
        </w:rPr>
        <w:t>» из-за снижения выручки к 2009 году. В случае предприятия ООО «</w:t>
      </w:r>
      <w:r w:rsidR="00DF1A00" w:rsidRPr="00045A6B">
        <w:rPr>
          <w:noProof/>
        </w:rPr>
        <w:t>Форсаж</w:t>
      </w:r>
      <w:r w:rsidRPr="00045A6B">
        <w:rPr>
          <w:noProof/>
        </w:rPr>
        <w:t xml:space="preserve">» все оборотные активы предприятия проходя полный цикл совершают </w:t>
      </w:r>
      <w:r w:rsidR="000E225E" w:rsidRPr="00045A6B">
        <w:rPr>
          <w:noProof/>
        </w:rPr>
        <w:t>4,11</w:t>
      </w:r>
      <w:r w:rsidRPr="00045A6B">
        <w:rPr>
          <w:noProof/>
        </w:rPr>
        <w:t xml:space="preserve"> оборотов в год в 2008 году, что по сравнению с количеством оборотов </w:t>
      </w:r>
      <w:r w:rsidR="000E225E" w:rsidRPr="00045A6B">
        <w:rPr>
          <w:noProof/>
        </w:rPr>
        <w:t>4,4</w:t>
      </w:r>
      <w:r w:rsidRPr="00045A6B">
        <w:rPr>
          <w:noProof/>
        </w:rPr>
        <w:t xml:space="preserve"> в 2006 году говорит о снижении эффективности деятельности по управлению активами.</w:t>
      </w:r>
    </w:p>
    <w:p w:rsidR="000E225E" w:rsidRPr="00045A6B" w:rsidRDefault="00DD21F5" w:rsidP="002B7F07">
      <w:pPr>
        <w:widowControl w:val="0"/>
        <w:spacing w:line="360" w:lineRule="auto"/>
        <w:ind w:firstLine="709"/>
        <w:jc w:val="both"/>
        <w:rPr>
          <w:noProof/>
        </w:rPr>
      </w:pPr>
      <w:r w:rsidRPr="00045A6B">
        <w:rPr>
          <w:noProof/>
        </w:rPr>
        <w:t>Показатель фондоотдачи свидетельствует об эффективности использования основных средств предприятия и имеет очевидную экономическую интерпретацию, показывая сколько рублей выручки приходится на 1 руб. вложенный в основные средства.</w:t>
      </w:r>
      <w:r w:rsidR="000E225E" w:rsidRPr="00045A6B">
        <w:rPr>
          <w:noProof/>
        </w:rPr>
        <w:t xml:space="preserve"> </w:t>
      </w:r>
      <w:r w:rsidRPr="00045A6B">
        <w:rPr>
          <w:noProof/>
        </w:rPr>
        <w:t>В случае ООО «</w:t>
      </w:r>
      <w:r w:rsidR="00DF1A00" w:rsidRPr="00045A6B">
        <w:rPr>
          <w:noProof/>
        </w:rPr>
        <w:t>Форсаж</w:t>
      </w:r>
      <w:r w:rsidRPr="00045A6B">
        <w:rPr>
          <w:noProof/>
        </w:rPr>
        <w:t xml:space="preserve">» этот показатель в </w:t>
      </w:r>
      <w:r w:rsidR="000E225E" w:rsidRPr="00045A6B">
        <w:rPr>
          <w:noProof/>
        </w:rPr>
        <w:t>2008 г.</w:t>
      </w:r>
      <w:r w:rsidRPr="00045A6B">
        <w:rPr>
          <w:noProof/>
        </w:rPr>
        <w:t xml:space="preserve"> составил </w:t>
      </w:r>
      <w:r w:rsidR="000E225E" w:rsidRPr="00045A6B">
        <w:rPr>
          <w:noProof/>
        </w:rPr>
        <w:t>32</w:t>
      </w:r>
      <w:r w:rsidRPr="00045A6B">
        <w:rPr>
          <w:noProof/>
        </w:rPr>
        <w:t xml:space="preserve"> коп. на каждый рубль, </w:t>
      </w:r>
      <w:r w:rsidR="000E225E" w:rsidRPr="00045A6B">
        <w:rPr>
          <w:noProof/>
        </w:rPr>
        <w:t>увеличившись по сравнению с 2006 г. на 12 коп.</w:t>
      </w:r>
    </w:p>
    <w:p w:rsidR="00DD21F5" w:rsidRPr="00045A6B" w:rsidRDefault="00DD21F5" w:rsidP="002B7F07">
      <w:pPr>
        <w:widowControl w:val="0"/>
        <w:spacing w:line="360" w:lineRule="auto"/>
        <w:ind w:firstLine="709"/>
        <w:jc w:val="both"/>
        <w:rPr>
          <w:noProof/>
        </w:rPr>
      </w:pPr>
      <w:r w:rsidRPr="00045A6B">
        <w:rPr>
          <w:noProof/>
        </w:rPr>
        <w:t>Коэффициент отдачи собственного капитала показывает скорость оборота собственного капитала, т.е. сколько рублей выручки приходится на 1 руб. вложенный в него. В 2006 году используя собственный капитал, предприятие ООО «</w:t>
      </w:r>
      <w:r w:rsidR="00DF1A00" w:rsidRPr="00045A6B">
        <w:rPr>
          <w:noProof/>
        </w:rPr>
        <w:t>Форсаж</w:t>
      </w:r>
      <w:r w:rsidRPr="00045A6B">
        <w:rPr>
          <w:noProof/>
        </w:rPr>
        <w:t xml:space="preserve">» получало </w:t>
      </w:r>
      <w:r w:rsidR="000E225E" w:rsidRPr="00045A6B">
        <w:rPr>
          <w:noProof/>
        </w:rPr>
        <w:t>4</w:t>
      </w:r>
      <w:r w:rsidRPr="00045A6B">
        <w:rPr>
          <w:noProof/>
        </w:rPr>
        <w:t xml:space="preserve"> коп. выручки; в 2008 году – </w:t>
      </w:r>
      <w:r w:rsidR="000E225E" w:rsidRPr="00045A6B">
        <w:rPr>
          <w:noProof/>
        </w:rPr>
        <w:t>6 коп.</w:t>
      </w:r>
    </w:p>
    <w:p w:rsidR="000E225E" w:rsidRPr="00045A6B" w:rsidRDefault="00DD21F5" w:rsidP="002B7F07">
      <w:pPr>
        <w:widowControl w:val="0"/>
        <w:spacing w:line="360" w:lineRule="auto"/>
        <w:ind w:firstLine="709"/>
        <w:jc w:val="both"/>
        <w:rPr>
          <w:noProof/>
        </w:rPr>
      </w:pPr>
      <w:r w:rsidRPr="00045A6B">
        <w:rPr>
          <w:noProof/>
        </w:rPr>
        <w:t>Оборачиваемость материально-производственных запасов</w:t>
      </w:r>
      <w:r w:rsidR="000E225E" w:rsidRPr="00045A6B">
        <w:rPr>
          <w:noProof/>
        </w:rPr>
        <w:t xml:space="preserve"> практически не изменилась, составив в исследуемом периоде порядка 79 дней.</w:t>
      </w:r>
    </w:p>
    <w:p w:rsidR="00DD21F5" w:rsidRPr="00045A6B" w:rsidRDefault="00DD21F5" w:rsidP="002B7F07">
      <w:pPr>
        <w:widowControl w:val="0"/>
        <w:spacing w:line="360" w:lineRule="auto"/>
        <w:ind w:firstLine="709"/>
        <w:jc w:val="both"/>
        <w:rPr>
          <w:noProof/>
        </w:rPr>
      </w:pPr>
      <w:r w:rsidRPr="00045A6B">
        <w:rPr>
          <w:noProof/>
        </w:rPr>
        <w:t xml:space="preserve">Показатели оборачиваемости денежных средств наоборот улучшились - если в 2006 году денежные средства совершали полный оборот за </w:t>
      </w:r>
      <w:r w:rsidR="000E225E" w:rsidRPr="00045A6B">
        <w:rPr>
          <w:noProof/>
        </w:rPr>
        <w:t>1,19</w:t>
      </w:r>
      <w:r w:rsidRPr="00045A6B">
        <w:rPr>
          <w:noProof/>
        </w:rPr>
        <w:t xml:space="preserve"> дн</w:t>
      </w:r>
      <w:r w:rsidR="000E225E" w:rsidRPr="00045A6B">
        <w:rPr>
          <w:noProof/>
        </w:rPr>
        <w:t>.</w:t>
      </w:r>
      <w:r w:rsidRPr="00045A6B">
        <w:rPr>
          <w:noProof/>
        </w:rPr>
        <w:t>, то в 2008 году –</w:t>
      </w:r>
      <w:r w:rsidR="000E225E" w:rsidRPr="00045A6B">
        <w:rPr>
          <w:noProof/>
        </w:rPr>
        <w:t xml:space="preserve"> </w:t>
      </w:r>
      <w:r w:rsidRPr="00045A6B">
        <w:rPr>
          <w:noProof/>
        </w:rPr>
        <w:t xml:space="preserve">за </w:t>
      </w:r>
      <w:r w:rsidR="000E225E" w:rsidRPr="00045A6B">
        <w:rPr>
          <w:noProof/>
        </w:rPr>
        <w:t>1,03</w:t>
      </w:r>
      <w:r w:rsidRPr="00045A6B">
        <w:rPr>
          <w:noProof/>
        </w:rPr>
        <w:t>, хотя значения продолжительности периода намного меньше из-за уменьшения величины денежных средств к 2009 году.</w:t>
      </w:r>
    </w:p>
    <w:p w:rsidR="00DD21F5" w:rsidRPr="00045A6B" w:rsidRDefault="00DD21F5" w:rsidP="002B7F07">
      <w:pPr>
        <w:widowControl w:val="0"/>
        <w:spacing w:line="360" w:lineRule="auto"/>
        <w:ind w:firstLine="709"/>
        <w:jc w:val="both"/>
        <w:rPr>
          <w:noProof/>
        </w:rPr>
      </w:pPr>
      <w:r w:rsidRPr="00045A6B">
        <w:rPr>
          <w:noProof/>
        </w:rPr>
        <w:t>Коэффициент оборачиваемости дебиторской задолженности и срок ее погашения являются одними из самых важных показателей, характеризующих деловую активность предприятия. В случае ООО «</w:t>
      </w:r>
      <w:r w:rsidR="00DF1A00" w:rsidRPr="00045A6B">
        <w:rPr>
          <w:noProof/>
        </w:rPr>
        <w:t>Форсаж</w:t>
      </w:r>
      <w:r w:rsidRPr="00045A6B">
        <w:rPr>
          <w:noProof/>
        </w:rPr>
        <w:t xml:space="preserve">» средства в дебиторской задолженности в 2008 году стали совершать </w:t>
      </w:r>
      <w:r w:rsidR="00BC7B04" w:rsidRPr="00045A6B">
        <w:rPr>
          <w:noProof/>
        </w:rPr>
        <w:t>48,61</w:t>
      </w:r>
      <w:r w:rsidRPr="00045A6B">
        <w:rPr>
          <w:noProof/>
        </w:rPr>
        <w:t xml:space="preserve"> оборота за год вместо </w:t>
      </w:r>
      <w:r w:rsidR="00BC7B04" w:rsidRPr="00045A6B">
        <w:rPr>
          <w:noProof/>
        </w:rPr>
        <w:t>234,73</w:t>
      </w:r>
      <w:r w:rsidRPr="00045A6B">
        <w:rPr>
          <w:noProof/>
        </w:rPr>
        <w:t xml:space="preserve"> в 2006 году, т.е. оборачиваемость понизилась почти в </w:t>
      </w:r>
      <w:r w:rsidR="00BC7B04" w:rsidRPr="00045A6B">
        <w:rPr>
          <w:noProof/>
        </w:rPr>
        <w:t>5</w:t>
      </w:r>
      <w:r w:rsidRPr="00045A6B">
        <w:rPr>
          <w:noProof/>
        </w:rPr>
        <w:t xml:space="preserve"> раз. К тому же вырос срок погашения дебиторской задолженности с </w:t>
      </w:r>
      <w:r w:rsidR="00BC7B04" w:rsidRPr="00045A6B">
        <w:rPr>
          <w:noProof/>
        </w:rPr>
        <w:t>1,53</w:t>
      </w:r>
      <w:r w:rsidRPr="00045A6B">
        <w:rPr>
          <w:noProof/>
        </w:rPr>
        <w:t xml:space="preserve"> дн</w:t>
      </w:r>
      <w:r w:rsidR="00BC7B04" w:rsidRPr="00045A6B">
        <w:rPr>
          <w:noProof/>
        </w:rPr>
        <w:t>я</w:t>
      </w:r>
      <w:r w:rsidRPr="00045A6B">
        <w:rPr>
          <w:noProof/>
        </w:rPr>
        <w:t xml:space="preserve"> в 2006 году до </w:t>
      </w:r>
      <w:r w:rsidR="00BC7B04" w:rsidRPr="00045A6B">
        <w:rPr>
          <w:noProof/>
        </w:rPr>
        <w:t>7,41</w:t>
      </w:r>
      <w:r w:rsidRPr="00045A6B">
        <w:rPr>
          <w:noProof/>
        </w:rPr>
        <w:t xml:space="preserve"> дн</w:t>
      </w:r>
      <w:r w:rsidR="00BC7B04" w:rsidRPr="00045A6B">
        <w:rPr>
          <w:noProof/>
        </w:rPr>
        <w:t>я</w:t>
      </w:r>
      <w:r w:rsidRPr="00045A6B">
        <w:rPr>
          <w:noProof/>
        </w:rPr>
        <w:t xml:space="preserve"> в 2008 году. Все это говорит о снижении эффективности управления этим видом активов, хотя и напрямую связано с ростом суммы дебиторской задолженности </w:t>
      </w:r>
      <w:r w:rsidR="00BC7B04" w:rsidRPr="00045A6B">
        <w:rPr>
          <w:noProof/>
        </w:rPr>
        <w:t>на фоне общего уменьшения величины имущества предприятия</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Показатели оборачиваемости кредиторской задолженности «</w:t>
      </w:r>
      <w:r w:rsidR="00DF1A00" w:rsidRPr="00045A6B">
        <w:rPr>
          <w:noProof/>
        </w:rPr>
        <w:t>Форсаж</w:t>
      </w:r>
      <w:r w:rsidRPr="00045A6B">
        <w:rPr>
          <w:noProof/>
        </w:rPr>
        <w:t xml:space="preserve">» также изменились за исследуемый период. Срок погашения предприятием своих обязательств вырос с </w:t>
      </w:r>
      <w:r w:rsidR="00BC7B04" w:rsidRPr="00045A6B">
        <w:rPr>
          <w:noProof/>
        </w:rPr>
        <w:t>77,94</w:t>
      </w:r>
      <w:r w:rsidRPr="00045A6B">
        <w:rPr>
          <w:noProof/>
        </w:rPr>
        <w:t xml:space="preserve"> дней в 2006 году до </w:t>
      </w:r>
      <w:r w:rsidR="00BC7B04" w:rsidRPr="00045A6B">
        <w:rPr>
          <w:noProof/>
        </w:rPr>
        <w:t>177,87</w:t>
      </w:r>
      <w:r w:rsidRPr="00045A6B">
        <w:rPr>
          <w:noProof/>
        </w:rPr>
        <w:t xml:space="preserve"> в 2008 году. Количество полных оборотов кредиторской задолженности за год также снизилось с </w:t>
      </w:r>
      <w:r w:rsidR="00BC7B04" w:rsidRPr="00045A6B">
        <w:rPr>
          <w:noProof/>
        </w:rPr>
        <w:t>4,62</w:t>
      </w:r>
      <w:r w:rsidRPr="00045A6B">
        <w:rPr>
          <w:noProof/>
        </w:rPr>
        <w:t xml:space="preserve"> оборотов 2006 года до </w:t>
      </w:r>
      <w:r w:rsidR="00BC7B04" w:rsidRPr="00045A6B">
        <w:rPr>
          <w:noProof/>
        </w:rPr>
        <w:t>2,02</w:t>
      </w:r>
      <w:r w:rsidRPr="00045A6B">
        <w:rPr>
          <w:noProof/>
        </w:rPr>
        <w:t xml:space="preserve"> оборотов в 2008 году. Это свидетельствует о том, что предприятие не может вовремя погашать свои обязательства, избегая штрафных санкций со стороны кредиторов и не способно эффективно использовать заемные средства.</w:t>
      </w:r>
    </w:p>
    <w:p w:rsidR="00DD21F5" w:rsidRPr="00045A6B" w:rsidRDefault="00DD21F5" w:rsidP="002B7F07">
      <w:pPr>
        <w:widowControl w:val="0"/>
        <w:spacing w:line="360" w:lineRule="auto"/>
        <w:ind w:firstLine="709"/>
        <w:jc w:val="both"/>
        <w:rPr>
          <w:noProof/>
        </w:rPr>
      </w:pPr>
      <w:r w:rsidRPr="00045A6B">
        <w:rPr>
          <w:noProof/>
        </w:rPr>
        <w:t>В целом отрицательная тенденция роста продолжительности оборота всех проанализированных видов оборотных активов может быть объяснена как снижением выручки к 2009 году, так и увеличением сумм отдельных составляющих оборотных (дебиторской задолженности), что говорит об снижении эффективности управления оборотными активами на ООО «</w:t>
      </w:r>
      <w:r w:rsidR="00DF1A00" w:rsidRPr="00045A6B">
        <w:rPr>
          <w:noProof/>
        </w:rPr>
        <w:t>Форсаж</w:t>
      </w:r>
      <w:r w:rsidRPr="00045A6B">
        <w:rPr>
          <w:noProof/>
        </w:rPr>
        <w:t>», поскольку скорость превращения оборотных средств в денежную форму оказывает непосредственное влияние на платежеспособность предприятия. Кроме того, увеличение скорости оборота текущих активов при прочих равных условиях отражает повышение инвестиционной привлекательности предприятия.</w:t>
      </w:r>
    </w:p>
    <w:p w:rsidR="002B7F07" w:rsidRPr="00045A6B" w:rsidRDefault="002B7F07" w:rsidP="002B7F07">
      <w:pPr>
        <w:widowControl w:val="0"/>
        <w:autoSpaceDE w:val="0"/>
        <w:autoSpaceDN w:val="0"/>
        <w:adjustRightInd w:val="0"/>
        <w:spacing w:line="360" w:lineRule="auto"/>
        <w:ind w:firstLine="709"/>
        <w:jc w:val="both"/>
        <w:rPr>
          <w:noProof/>
        </w:rPr>
      </w:pP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noProof/>
        </w:rPr>
        <w:t>2.4 Анализ и оценка показателей платежеспособности и финансовой устойчивости</w:t>
      </w:r>
    </w:p>
    <w:p w:rsidR="00DD21F5" w:rsidRPr="00045A6B" w:rsidRDefault="00DD21F5" w:rsidP="002B7F07">
      <w:pPr>
        <w:widowControl w:val="0"/>
        <w:autoSpaceDE w:val="0"/>
        <w:autoSpaceDN w:val="0"/>
        <w:adjustRightInd w:val="0"/>
        <w:spacing w:line="360" w:lineRule="auto"/>
        <w:ind w:firstLine="709"/>
        <w:jc w:val="both"/>
        <w:rPr>
          <w:bCs/>
          <w:noProof/>
        </w:rPr>
      </w:pPr>
    </w:p>
    <w:p w:rsidR="00DD21F5" w:rsidRPr="00045A6B" w:rsidRDefault="00DD21F5" w:rsidP="002B7F07">
      <w:pPr>
        <w:widowControl w:val="0"/>
        <w:autoSpaceDE w:val="0"/>
        <w:autoSpaceDN w:val="0"/>
        <w:adjustRightInd w:val="0"/>
        <w:spacing w:line="360" w:lineRule="auto"/>
        <w:ind w:firstLine="709"/>
        <w:jc w:val="both"/>
        <w:rPr>
          <w:bCs/>
          <w:noProof/>
        </w:rPr>
      </w:pPr>
      <w:r w:rsidRPr="00045A6B">
        <w:rPr>
          <w:bCs/>
          <w:noProof/>
        </w:rPr>
        <w:t>Значения относительных показателей ликвидности представлены в таблице 1</w:t>
      </w:r>
      <w:r w:rsidR="00BC7B04" w:rsidRPr="00045A6B">
        <w:rPr>
          <w:bCs/>
          <w:noProof/>
        </w:rPr>
        <w:t>0</w:t>
      </w:r>
      <w:r w:rsidRPr="00045A6B">
        <w:rPr>
          <w:bCs/>
          <w:noProof/>
        </w:rPr>
        <w:t xml:space="preserve"> и в виде диаграммы на рисунке 2.</w:t>
      </w:r>
    </w:p>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Таблица 1</w:t>
      </w:r>
      <w:r w:rsidR="00BC7B04" w:rsidRPr="00045A6B">
        <w:rPr>
          <w:noProof/>
        </w:rPr>
        <w:t>0</w:t>
      </w:r>
      <w:r w:rsidRPr="00045A6B">
        <w:rPr>
          <w:noProof/>
        </w:rPr>
        <w:t xml:space="preserve"> - Расчет коэффициентов ликвидности,</w:t>
      </w:r>
      <w:r w:rsidR="002B7F07" w:rsidRPr="00045A6B">
        <w:rPr>
          <w:noProof/>
        </w:rPr>
        <w:t xml:space="preserve"> </w:t>
      </w:r>
      <w:r w:rsidRPr="00045A6B">
        <w:rPr>
          <w:noProof/>
        </w:rPr>
        <w:t>2006-2008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806"/>
        <w:gridCol w:w="983"/>
        <w:gridCol w:w="982"/>
        <w:gridCol w:w="982"/>
        <w:gridCol w:w="1409"/>
        <w:gridCol w:w="1409"/>
      </w:tblGrid>
      <w:tr w:rsidR="002B7F07" w:rsidRPr="00F50F94" w:rsidTr="00F50F94">
        <w:trPr>
          <w:trHeight w:val="23"/>
        </w:trPr>
        <w:tc>
          <w:tcPr>
            <w:tcW w:w="1987"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Показатель</w:t>
            </w:r>
          </w:p>
        </w:tc>
        <w:tc>
          <w:tcPr>
            <w:tcW w:w="513"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2006г.</w:t>
            </w:r>
          </w:p>
        </w:tc>
        <w:tc>
          <w:tcPr>
            <w:tcW w:w="513"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2007г.</w:t>
            </w:r>
          </w:p>
        </w:tc>
        <w:tc>
          <w:tcPr>
            <w:tcW w:w="513"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2008г.</w:t>
            </w:r>
          </w:p>
        </w:tc>
        <w:tc>
          <w:tcPr>
            <w:tcW w:w="73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2007/2006</w:t>
            </w:r>
          </w:p>
        </w:tc>
        <w:tc>
          <w:tcPr>
            <w:tcW w:w="73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2008/2007</w:t>
            </w:r>
          </w:p>
        </w:tc>
      </w:tr>
      <w:tr w:rsidR="002B7F07" w:rsidRPr="00F50F94" w:rsidTr="00F50F94">
        <w:trPr>
          <w:trHeight w:val="23"/>
        </w:trPr>
        <w:tc>
          <w:tcPr>
            <w:tcW w:w="1987"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513"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513"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513"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736"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c>
          <w:tcPr>
            <w:tcW w:w="736"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6</w:t>
            </w:r>
          </w:p>
        </w:tc>
      </w:tr>
      <w:tr w:rsidR="002B7F07" w:rsidRPr="00F50F94" w:rsidTr="00F50F94">
        <w:trPr>
          <w:trHeight w:val="23"/>
        </w:trPr>
        <w:tc>
          <w:tcPr>
            <w:tcW w:w="1987"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Коэффициент абсолютной ликвидности</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0,0153</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0,0148</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0,0058</w:t>
            </w:r>
          </w:p>
        </w:tc>
        <w:tc>
          <w:tcPr>
            <w:tcW w:w="736"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-0,0005</w:t>
            </w:r>
          </w:p>
        </w:tc>
        <w:tc>
          <w:tcPr>
            <w:tcW w:w="736"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-0,0090</w:t>
            </w:r>
          </w:p>
        </w:tc>
      </w:tr>
      <w:tr w:rsidR="002B7F07" w:rsidRPr="00F50F94" w:rsidTr="00F50F94">
        <w:trPr>
          <w:trHeight w:val="23"/>
        </w:trPr>
        <w:tc>
          <w:tcPr>
            <w:tcW w:w="1987"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Коэффициент срочной ликвидности</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0,0350</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0,0475</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0,0474</w:t>
            </w:r>
          </w:p>
        </w:tc>
        <w:tc>
          <w:tcPr>
            <w:tcW w:w="736"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0,0125</w:t>
            </w:r>
          </w:p>
        </w:tc>
        <w:tc>
          <w:tcPr>
            <w:tcW w:w="736"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-0,0001</w:t>
            </w:r>
          </w:p>
        </w:tc>
      </w:tr>
      <w:tr w:rsidR="002B7F07" w:rsidRPr="00F50F94" w:rsidTr="00F50F94">
        <w:trPr>
          <w:trHeight w:val="23"/>
        </w:trPr>
        <w:tc>
          <w:tcPr>
            <w:tcW w:w="1987"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Коэффициент текущей ликвидности</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1,0486</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0,7384</w:t>
            </w:r>
          </w:p>
        </w:tc>
        <w:tc>
          <w:tcPr>
            <w:tcW w:w="513"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0,4925</w:t>
            </w:r>
          </w:p>
        </w:tc>
        <w:tc>
          <w:tcPr>
            <w:tcW w:w="736"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-0,3103</w:t>
            </w:r>
          </w:p>
        </w:tc>
        <w:tc>
          <w:tcPr>
            <w:tcW w:w="736" w:type="pct"/>
            <w:shd w:val="clear" w:color="auto" w:fill="auto"/>
          </w:tcPr>
          <w:p w:rsidR="00BC7B04" w:rsidRPr="00F50F94" w:rsidRDefault="00BC7B04" w:rsidP="00F50F94">
            <w:pPr>
              <w:widowControl w:val="0"/>
              <w:spacing w:line="360" w:lineRule="auto"/>
              <w:jc w:val="both"/>
              <w:rPr>
                <w:noProof/>
                <w:sz w:val="20"/>
                <w:szCs w:val="24"/>
              </w:rPr>
            </w:pPr>
            <w:r w:rsidRPr="00F50F94">
              <w:rPr>
                <w:noProof/>
                <w:sz w:val="20"/>
                <w:szCs w:val="24"/>
              </w:rPr>
              <w:t>-0,2459</w:t>
            </w:r>
          </w:p>
        </w:tc>
      </w:tr>
    </w:tbl>
    <w:p w:rsidR="00DD21F5" w:rsidRPr="00045A6B" w:rsidRDefault="00DD21F5" w:rsidP="002B7F07">
      <w:pPr>
        <w:widowControl w:val="0"/>
        <w:spacing w:line="360" w:lineRule="auto"/>
        <w:ind w:firstLine="709"/>
        <w:jc w:val="both"/>
        <w:rPr>
          <w:noProof/>
          <w:szCs w:val="24"/>
        </w:rPr>
      </w:pPr>
    </w:p>
    <w:p w:rsidR="00DD21F5" w:rsidRPr="00045A6B" w:rsidRDefault="00DB238B" w:rsidP="002B7F07">
      <w:pPr>
        <w:widowControl w:val="0"/>
        <w:spacing w:line="360" w:lineRule="auto"/>
        <w:ind w:firstLine="709"/>
        <w:jc w:val="both"/>
        <w:rPr>
          <w:noProof/>
          <w:szCs w:val="24"/>
        </w:rPr>
      </w:pPr>
      <w:r>
        <w:rPr>
          <w:noProof/>
        </w:rPr>
        <w:pict>
          <v:shape id="_x0000_i1067" type="#_x0000_t75" style="width:285.75pt;height:120pt">
            <v:imagedata r:id="rId38" o:title=""/>
          </v:shape>
        </w:pict>
      </w:r>
    </w:p>
    <w:p w:rsidR="00DD21F5" w:rsidRPr="00045A6B" w:rsidRDefault="00DD21F5" w:rsidP="002B7F07">
      <w:pPr>
        <w:widowControl w:val="0"/>
        <w:spacing w:line="360" w:lineRule="auto"/>
        <w:ind w:firstLine="709"/>
        <w:jc w:val="both"/>
        <w:rPr>
          <w:noProof/>
        </w:rPr>
      </w:pPr>
      <w:r w:rsidRPr="00045A6B">
        <w:rPr>
          <w:noProof/>
        </w:rPr>
        <w:t>Рисунок 2 – Динамика коэффициентов ликвидности ООО «</w:t>
      </w:r>
      <w:r w:rsidR="00DF1A00" w:rsidRPr="00045A6B">
        <w:rPr>
          <w:noProof/>
        </w:rPr>
        <w:t>Форсаж</w:t>
      </w:r>
      <w:r w:rsidR="00BC7B04" w:rsidRPr="00045A6B">
        <w:rPr>
          <w:noProof/>
        </w:rPr>
        <w:t>»</w:t>
      </w:r>
    </w:p>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Значение коэффициента абсолютной ликвидности в случае ООО «</w:t>
      </w:r>
      <w:r w:rsidR="00DF1A00" w:rsidRPr="00045A6B">
        <w:rPr>
          <w:noProof/>
        </w:rPr>
        <w:t>Форсаж</w:t>
      </w:r>
      <w:r w:rsidRPr="00045A6B">
        <w:rPr>
          <w:noProof/>
        </w:rPr>
        <w:t>» было слишком низким</w:t>
      </w:r>
      <w:r w:rsidR="004816B7" w:rsidRPr="00045A6B">
        <w:rPr>
          <w:noProof/>
        </w:rPr>
        <w:t>, а д</w:t>
      </w:r>
      <w:r w:rsidRPr="00045A6B">
        <w:rPr>
          <w:noProof/>
        </w:rPr>
        <w:t>инамика показателя отрицательная, т.е. предприятие не обладает в достаточной степени быстроликвидными активами. Для показателя срочной ликвидности обычно удовлетворяет соотношение 0,7-1,0. В случае ООО «</w:t>
      </w:r>
      <w:r w:rsidR="00DF1A00" w:rsidRPr="00045A6B">
        <w:rPr>
          <w:noProof/>
        </w:rPr>
        <w:t>Форсаж</w:t>
      </w:r>
      <w:r w:rsidRPr="00045A6B">
        <w:rPr>
          <w:noProof/>
        </w:rPr>
        <w:t xml:space="preserve">» значение этого показателя </w:t>
      </w:r>
      <w:r w:rsidR="004816B7" w:rsidRPr="00045A6B">
        <w:rPr>
          <w:noProof/>
        </w:rPr>
        <w:t xml:space="preserve">также </w:t>
      </w:r>
      <w:r w:rsidRPr="00045A6B">
        <w:rPr>
          <w:noProof/>
        </w:rPr>
        <w:t xml:space="preserve">было </w:t>
      </w:r>
      <w:r w:rsidR="004816B7" w:rsidRPr="00045A6B">
        <w:rPr>
          <w:noProof/>
        </w:rPr>
        <w:t>не</w:t>
      </w:r>
      <w:r w:rsidRPr="00045A6B">
        <w:rPr>
          <w:noProof/>
        </w:rPr>
        <w:t xml:space="preserve">достаточным на протяжении 2006-2008 годов. Рост дебиторской задолженности к началу 2009 года нельзя расценивать как положительный факт, на фоне снижения общей ликвидности предприятия, т.к. в данном случае происходит отвлечение средств из оборота предприятия. Коэффициент текущей ликвидности - удовлетворяет обычно значение </w:t>
      </w:r>
      <w:r w:rsidR="00DB238B">
        <w:rPr>
          <w:noProof/>
        </w:rPr>
        <w:pict>
          <v:shape id="_x0000_i1068" type="#_x0000_t75" style="width:9.75pt;height:12pt">
            <v:imagedata r:id="rId39" o:title=""/>
          </v:shape>
        </w:pict>
      </w:r>
      <w:r w:rsidRPr="00045A6B">
        <w:rPr>
          <w:noProof/>
        </w:rPr>
        <w:t xml:space="preserve">2. На исследуемом предприятии его величина на протяжении всего периода </w:t>
      </w:r>
      <w:r w:rsidR="004816B7" w:rsidRPr="00045A6B">
        <w:rPr>
          <w:noProof/>
        </w:rPr>
        <w:t>снизилась с 1,05 п. до 0,49 п.</w:t>
      </w:r>
      <w:r w:rsidRPr="00045A6B">
        <w:rPr>
          <w:noProof/>
        </w:rPr>
        <w:t xml:space="preserve"> Т.е. в течение 12 месяцев ООО «</w:t>
      </w:r>
      <w:r w:rsidR="00DF1A00" w:rsidRPr="00045A6B">
        <w:rPr>
          <w:noProof/>
        </w:rPr>
        <w:t>Форсаж</w:t>
      </w:r>
      <w:r w:rsidRPr="00045A6B">
        <w:rPr>
          <w:noProof/>
        </w:rPr>
        <w:t>» не сможет полностью погасить кредиторскую задолженность и динамика показателя отрицательная - рост задолженности внешним кредиторам происходит быстрее, чем прирост собственных оборотных средств, что, конечно же, отрицательно характеризует его деятельность.</w:t>
      </w:r>
    </w:p>
    <w:p w:rsidR="004816B7" w:rsidRPr="00045A6B" w:rsidRDefault="00DD21F5" w:rsidP="002B7F07">
      <w:pPr>
        <w:widowControl w:val="0"/>
        <w:spacing w:line="360" w:lineRule="auto"/>
        <w:ind w:firstLine="709"/>
        <w:jc w:val="both"/>
        <w:rPr>
          <w:noProof/>
        </w:rPr>
      </w:pPr>
      <w:r w:rsidRPr="00045A6B">
        <w:rPr>
          <w:noProof/>
        </w:rPr>
        <w:t>Исходя из этого, можно охарактеризовать ликвидность ООО «</w:t>
      </w:r>
      <w:r w:rsidR="00DF1A00" w:rsidRPr="00045A6B">
        <w:rPr>
          <w:noProof/>
        </w:rPr>
        <w:t>Форсаж</w:t>
      </w:r>
      <w:r w:rsidRPr="00045A6B">
        <w:rPr>
          <w:noProof/>
        </w:rPr>
        <w:t>» как недостаточную на протяжении всего исследуемого периода. Поэтому считаю необходимым исследовать показатели финансовой устойчивости предприятия.</w:t>
      </w:r>
      <w:r w:rsidR="004816B7" w:rsidRPr="00045A6B">
        <w:rPr>
          <w:noProof/>
        </w:rPr>
        <w:t xml:space="preserve"> </w:t>
      </w:r>
      <w:r w:rsidRPr="00045A6B">
        <w:rPr>
          <w:noProof/>
        </w:rPr>
        <w:t>С этой целью рассчит</w:t>
      </w:r>
      <w:r w:rsidR="004816B7" w:rsidRPr="00045A6B">
        <w:rPr>
          <w:noProof/>
        </w:rPr>
        <w:t>аем</w:t>
      </w:r>
      <w:r w:rsidRPr="00045A6B">
        <w:rPr>
          <w:noProof/>
        </w:rPr>
        <w:t xml:space="preserve"> показатели в таблице 1</w:t>
      </w:r>
      <w:r w:rsidR="004816B7" w:rsidRPr="00045A6B">
        <w:rPr>
          <w:noProof/>
        </w:rPr>
        <w:t>1</w:t>
      </w:r>
      <w:r w:rsidRPr="00045A6B">
        <w:rPr>
          <w:noProof/>
        </w:rPr>
        <w:t xml:space="preserve"> и </w:t>
      </w:r>
      <w:r w:rsidR="004816B7" w:rsidRPr="00045A6B">
        <w:rPr>
          <w:noProof/>
        </w:rPr>
        <w:t xml:space="preserve">представим их динамику </w:t>
      </w:r>
      <w:r w:rsidRPr="00045A6B">
        <w:rPr>
          <w:noProof/>
        </w:rPr>
        <w:t>в виде диаграммы на рисунке 3.</w:t>
      </w:r>
    </w:p>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Таблица 1</w:t>
      </w:r>
      <w:r w:rsidR="00B218A3" w:rsidRPr="00045A6B">
        <w:rPr>
          <w:noProof/>
        </w:rPr>
        <w:t>1</w:t>
      </w:r>
      <w:r w:rsidRPr="00045A6B">
        <w:rPr>
          <w:noProof/>
        </w:rPr>
        <w:t xml:space="preserve"> – Динамика финансовой устойчивости ООО «</w:t>
      </w:r>
      <w:r w:rsidR="00DF1A00" w:rsidRPr="00045A6B">
        <w:rPr>
          <w:noProof/>
        </w:rPr>
        <w:t>Форсаж</w:t>
      </w:r>
      <w:r w:rsidRPr="00045A6B">
        <w:rPr>
          <w:noProof/>
        </w:rPr>
        <w:t>», 2006</w:t>
      </w:r>
      <w:r w:rsidR="004816B7" w:rsidRPr="00045A6B">
        <w:rPr>
          <w:noProof/>
        </w:rPr>
        <w:t>-</w:t>
      </w:r>
      <w:r w:rsidRPr="00045A6B">
        <w:rPr>
          <w:noProof/>
        </w:rPr>
        <w:t>2008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88"/>
        <w:gridCol w:w="1378"/>
        <w:gridCol w:w="1015"/>
        <w:gridCol w:w="1047"/>
        <w:gridCol w:w="1015"/>
        <w:gridCol w:w="1415"/>
        <w:gridCol w:w="1413"/>
      </w:tblGrid>
      <w:tr w:rsidR="002B7F07" w:rsidRPr="00F50F94" w:rsidTr="00F50F94">
        <w:trPr>
          <w:trHeight w:val="23"/>
        </w:trPr>
        <w:tc>
          <w:tcPr>
            <w:tcW w:w="1196" w:type="pct"/>
            <w:vMerge w:val="restar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Показатель</w:t>
            </w:r>
          </w:p>
        </w:tc>
        <w:tc>
          <w:tcPr>
            <w:tcW w:w="720" w:type="pct"/>
            <w:vMerge w:val="restar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Критерий</w:t>
            </w:r>
          </w:p>
        </w:tc>
        <w:tc>
          <w:tcPr>
            <w:tcW w:w="530" w:type="pct"/>
            <w:vMerge w:val="restar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2006 г.</w:t>
            </w:r>
          </w:p>
        </w:tc>
        <w:tc>
          <w:tcPr>
            <w:tcW w:w="547" w:type="pct"/>
            <w:vMerge w:val="restar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 г.</w:t>
            </w:r>
          </w:p>
        </w:tc>
        <w:tc>
          <w:tcPr>
            <w:tcW w:w="530" w:type="pct"/>
            <w:vMerge w:val="restar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 г.</w:t>
            </w:r>
          </w:p>
        </w:tc>
        <w:tc>
          <w:tcPr>
            <w:tcW w:w="1477" w:type="pct"/>
            <w:gridSpan w:val="2"/>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Динамика</w:t>
            </w:r>
          </w:p>
        </w:tc>
      </w:tr>
      <w:tr w:rsidR="002B7F07" w:rsidRPr="00F50F94" w:rsidTr="00F50F94">
        <w:trPr>
          <w:trHeight w:val="23"/>
        </w:trPr>
        <w:tc>
          <w:tcPr>
            <w:tcW w:w="1196" w:type="pct"/>
            <w:vMerge/>
            <w:shd w:val="clear" w:color="auto" w:fill="auto"/>
          </w:tcPr>
          <w:p w:rsidR="00DD21F5" w:rsidRPr="00F50F94" w:rsidRDefault="00DD21F5" w:rsidP="00F50F94">
            <w:pPr>
              <w:widowControl w:val="0"/>
              <w:spacing w:line="360" w:lineRule="auto"/>
              <w:jc w:val="both"/>
              <w:rPr>
                <w:noProof/>
                <w:sz w:val="20"/>
                <w:szCs w:val="24"/>
              </w:rPr>
            </w:pPr>
          </w:p>
        </w:tc>
        <w:tc>
          <w:tcPr>
            <w:tcW w:w="720" w:type="pct"/>
            <w:vMerge/>
            <w:shd w:val="clear" w:color="auto" w:fill="auto"/>
          </w:tcPr>
          <w:p w:rsidR="00DD21F5" w:rsidRPr="00F50F94" w:rsidRDefault="00DD21F5" w:rsidP="00F50F94">
            <w:pPr>
              <w:widowControl w:val="0"/>
              <w:spacing w:line="360" w:lineRule="auto"/>
              <w:jc w:val="both"/>
              <w:rPr>
                <w:noProof/>
                <w:sz w:val="20"/>
                <w:szCs w:val="24"/>
              </w:rPr>
            </w:pPr>
          </w:p>
        </w:tc>
        <w:tc>
          <w:tcPr>
            <w:tcW w:w="530" w:type="pct"/>
            <w:vMerge/>
            <w:shd w:val="clear" w:color="auto" w:fill="auto"/>
          </w:tcPr>
          <w:p w:rsidR="00DD21F5" w:rsidRPr="00F50F94" w:rsidRDefault="00DD21F5" w:rsidP="00F50F94">
            <w:pPr>
              <w:widowControl w:val="0"/>
              <w:spacing w:line="360" w:lineRule="auto"/>
              <w:jc w:val="both"/>
              <w:rPr>
                <w:noProof/>
                <w:sz w:val="20"/>
                <w:szCs w:val="24"/>
              </w:rPr>
            </w:pPr>
          </w:p>
        </w:tc>
        <w:tc>
          <w:tcPr>
            <w:tcW w:w="547" w:type="pct"/>
            <w:vMerge/>
            <w:shd w:val="clear" w:color="auto" w:fill="auto"/>
          </w:tcPr>
          <w:p w:rsidR="00DD21F5" w:rsidRPr="00F50F94" w:rsidRDefault="00DD21F5" w:rsidP="00F50F94">
            <w:pPr>
              <w:widowControl w:val="0"/>
              <w:spacing w:line="360" w:lineRule="auto"/>
              <w:jc w:val="both"/>
              <w:rPr>
                <w:noProof/>
                <w:sz w:val="20"/>
                <w:szCs w:val="24"/>
              </w:rPr>
            </w:pPr>
          </w:p>
        </w:tc>
        <w:tc>
          <w:tcPr>
            <w:tcW w:w="530" w:type="pct"/>
            <w:vMerge/>
            <w:shd w:val="clear" w:color="auto" w:fill="auto"/>
          </w:tcPr>
          <w:p w:rsidR="00DD21F5" w:rsidRPr="00F50F94" w:rsidRDefault="00DD21F5" w:rsidP="00F50F94">
            <w:pPr>
              <w:widowControl w:val="0"/>
              <w:spacing w:line="360" w:lineRule="auto"/>
              <w:jc w:val="both"/>
              <w:rPr>
                <w:noProof/>
                <w:sz w:val="20"/>
                <w:szCs w:val="24"/>
              </w:rPr>
            </w:pPr>
          </w:p>
        </w:tc>
        <w:tc>
          <w:tcPr>
            <w:tcW w:w="739"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2007/2006</w:t>
            </w:r>
          </w:p>
        </w:tc>
        <w:tc>
          <w:tcPr>
            <w:tcW w:w="739"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2008/2007</w:t>
            </w:r>
          </w:p>
        </w:tc>
      </w:tr>
      <w:tr w:rsidR="002B7F07" w:rsidRPr="00F50F94" w:rsidTr="00F50F94">
        <w:trPr>
          <w:trHeight w:val="23"/>
        </w:trPr>
        <w:tc>
          <w:tcPr>
            <w:tcW w:w="1196"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72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53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547"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53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c>
          <w:tcPr>
            <w:tcW w:w="73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6</w:t>
            </w:r>
          </w:p>
        </w:tc>
        <w:tc>
          <w:tcPr>
            <w:tcW w:w="73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7</w:t>
            </w:r>
          </w:p>
        </w:tc>
      </w:tr>
      <w:tr w:rsidR="002B7F07" w:rsidRPr="00F50F94" w:rsidTr="00F50F94">
        <w:trPr>
          <w:trHeight w:val="23"/>
        </w:trPr>
        <w:tc>
          <w:tcPr>
            <w:tcW w:w="1196"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К-т концентрации СК</w:t>
            </w:r>
          </w:p>
        </w:tc>
        <w:tc>
          <w:tcPr>
            <w:tcW w:w="720" w:type="pct"/>
            <w:shd w:val="clear" w:color="auto" w:fill="auto"/>
          </w:tcPr>
          <w:p w:rsidR="004816B7" w:rsidRPr="00F50F94" w:rsidRDefault="00DB238B" w:rsidP="00F50F94">
            <w:pPr>
              <w:widowControl w:val="0"/>
              <w:spacing w:line="360" w:lineRule="auto"/>
              <w:jc w:val="both"/>
              <w:rPr>
                <w:noProof/>
                <w:sz w:val="20"/>
                <w:szCs w:val="24"/>
              </w:rPr>
            </w:pPr>
            <w:r>
              <w:rPr>
                <w:noProof/>
                <w:sz w:val="20"/>
                <w:szCs w:val="24"/>
              </w:rPr>
              <w:pict>
                <v:shape id="_x0000_i1069" type="#_x0000_t75" style="width:9.75pt;height:12pt">
                  <v:imagedata r:id="rId40" o:title=""/>
                </v:shape>
              </w:pict>
            </w:r>
            <w:r w:rsidR="004816B7" w:rsidRPr="00F50F94">
              <w:rPr>
                <w:noProof/>
                <w:sz w:val="20"/>
                <w:szCs w:val="24"/>
              </w:rPr>
              <w:t>0,5</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0,0924</w:t>
            </w:r>
          </w:p>
        </w:tc>
        <w:tc>
          <w:tcPr>
            <w:tcW w:w="547"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0,0985</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0,1127</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0,0061</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0,0141</w:t>
            </w:r>
          </w:p>
        </w:tc>
      </w:tr>
      <w:tr w:rsidR="002B7F07" w:rsidRPr="00F50F94" w:rsidTr="00F50F94">
        <w:trPr>
          <w:trHeight w:val="23"/>
        </w:trPr>
        <w:tc>
          <w:tcPr>
            <w:tcW w:w="1196"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К-т фин. напряженности</w:t>
            </w:r>
          </w:p>
        </w:tc>
        <w:tc>
          <w:tcPr>
            <w:tcW w:w="720" w:type="pct"/>
            <w:shd w:val="clear" w:color="auto" w:fill="auto"/>
          </w:tcPr>
          <w:p w:rsidR="004816B7" w:rsidRPr="00F50F94" w:rsidRDefault="00DB238B" w:rsidP="00F50F94">
            <w:pPr>
              <w:widowControl w:val="0"/>
              <w:spacing w:line="360" w:lineRule="auto"/>
              <w:jc w:val="both"/>
              <w:rPr>
                <w:noProof/>
                <w:sz w:val="20"/>
                <w:szCs w:val="24"/>
              </w:rPr>
            </w:pPr>
            <w:r>
              <w:rPr>
                <w:noProof/>
                <w:sz w:val="20"/>
                <w:szCs w:val="24"/>
              </w:rPr>
              <w:pict>
                <v:shape id="_x0000_i1070" type="#_x0000_t75" style="width:11.25pt;height:15.75pt">
                  <v:imagedata r:id="rId41" o:title=""/>
                </v:shape>
              </w:pic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0,9076</w:t>
            </w:r>
          </w:p>
        </w:tc>
        <w:tc>
          <w:tcPr>
            <w:tcW w:w="547"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0,9015</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0,8873</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-0,0061</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-0,0141</w:t>
            </w:r>
          </w:p>
        </w:tc>
      </w:tr>
      <w:tr w:rsidR="002B7F07" w:rsidRPr="00F50F94" w:rsidTr="00F50F94">
        <w:trPr>
          <w:trHeight w:val="23"/>
        </w:trPr>
        <w:tc>
          <w:tcPr>
            <w:tcW w:w="1196"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К-т фин. рычага</w:t>
            </w:r>
          </w:p>
        </w:tc>
        <w:tc>
          <w:tcPr>
            <w:tcW w:w="720" w:type="pct"/>
            <w:shd w:val="clear" w:color="auto" w:fill="auto"/>
          </w:tcPr>
          <w:p w:rsidR="004816B7" w:rsidRPr="00F50F94" w:rsidRDefault="00DB238B" w:rsidP="00F50F94">
            <w:pPr>
              <w:widowControl w:val="0"/>
              <w:spacing w:line="360" w:lineRule="auto"/>
              <w:jc w:val="both"/>
              <w:rPr>
                <w:noProof/>
                <w:sz w:val="20"/>
                <w:szCs w:val="24"/>
              </w:rPr>
            </w:pPr>
            <w:r>
              <w:rPr>
                <w:noProof/>
                <w:sz w:val="20"/>
                <w:szCs w:val="24"/>
              </w:rPr>
              <w:pict>
                <v:shape id="_x0000_i1071" type="#_x0000_t75" style="width:9.75pt;height:12pt">
                  <v:imagedata r:id="rId42" o:title=""/>
                </v:shape>
              </w:pict>
            </w:r>
            <w:r w:rsidR="004816B7" w:rsidRPr="00F50F94">
              <w:rPr>
                <w:noProof/>
                <w:sz w:val="20"/>
                <w:szCs w:val="24"/>
              </w:rPr>
              <w:t>1</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9,8221</w:t>
            </w:r>
          </w:p>
        </w:tc>
        <w:tc>
          <w:tcPr>
            <w:tcW w:w="547"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9,1496</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7,8754</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-0,6725</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-1,2741</w:t>
            </w:r>
          </w:p>
        </w:tc>
      </w:tr>
      <w:tr w:rsidR="002B7F07" w:rsidRPr="00F50F94" w:rsidTr="00F50F94">
        <w:trPr>
          <w:trHeight w:val="23"/>
        </w:trPr>
        <w:tc>
          <w:tcPr>
            <w:tcW w:w="1196"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К-т маневренности СК</w:t>
            </w:r>
          </w:p>
        </w:tc>
        <w:tc>
          <w:tcPr>
            <w:tcW w:w="72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0,2-0,5</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-4,0444</w:t>
            </w:r>
          </w:p>
        </w:tc>
        <w:tc>
          <w:tcPr>
            <w:tcW w:w="547"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-3,5306</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-4,0732</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0,5138</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-0,5426</w:t>
            </w:r>
          </w:p>
        </w:tc>
      </w:tr>
      <w:tr w:rsidR="002B7F07" w:rsidRPr="00F50F94" w:rsidTr="00F50F94">
        <w:trPr>
          <w:trHeight w:val="23"/>
        </w:trPr>
        <w:tc>
          <w:tcPr>
            <w:tcW w:w="1196"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К-т фин. устойчивости</w:t>
            </w:r>
          </w:p>
        </w:tc>
        <w:tc>
          <w:tcPr>
            <w:tcW w:w="720" w:type="pct"/>
            <w:shd w:val="clear" w:color="auto" w:fill="auto"/>
          </w:tcPr>
          <w:p w:rsidR="004816B7" w:rsidRPr="00F50F94" w:rsidRDefault="00DB238B" w:rsidP="00F50F94">
            <w:pPr>
              <w:widowControl w:val="0"/>
              <w:spacing w:line="360" w:lineRule="auto"/>
              <w:jc w:val="both"/>
              <w:rPr>
                <w:noProof/>
                <w:sz w:val="20"/>
                <w:szCs w:val="24"/>
              </w:rPr>
            </w:pPr>
            <w:r>
              <w:rPr>
                <w:noProof/>
                <w:sz w:val="20"/>
                <w:szCs w:val="24"/>
              </w:rPr>
              <w:pict>
                <v:shape id="_x0000_i1072" type="#_x0000_t75" style="width:9.75pt;height:12pt">
                  <v:imagedata r:id="rId40" o:title=""/>
                </v:shape>
              </w:pict>
            </w:r>
            <w:r w:rsidR="004816B7" w:rsidRPr="00F50F94">
              <w:rPr>
                <w:noProof/>
                <w:sz w:val="20"/>
                <w:szCs w:val="24"/>
              </w:rPr>
              <w:t>0,6</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0,4696</w:t>
            </w:r>
          </w:p>
        </w:tc>
        <w:tc>
          <w:tcPr>
            <w:tcW w:w="547"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0,2295</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0,1128</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-0,2401</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-0,1167</w:t>
            </w:r>
          </w:p>
        </w:tc>
      </w:tr>
      <w:tr w:rsidR="002B7F07" w:rsidRPr="00F50F94" w:rsidTr="00F50F94">
        <w:trPr>
          <w:trHeight w:val="23"/>
        </w:trPr>
        <w:tc>
          <w:tcPr>
            <w:tcW w:w="1196"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К-т фин. независимости</w:t>
            </w:r>
          </w:p>
        </w:tc>
        <w:tc>
          <w:tcPr>
            <w:tcW w:w="720" w:type="pct"/>
            <w:shd w:val="clear" w:color="auto" w:fill="auto"/>
          </w:tcPr>
          <w:p w:rsidR="004816B7" w:rsidRPr="00F50F94" w:rsidRDefault="00DB238B" w:rsidP="00F50F94">
            <w:pPr>
              <w:widowControl w:val="0"/>
              <w:spacing w:line="360" w:lineRule="auto"/>
              <w:jc w:val="both"/>
              <w:rPr>
                <w:noProof/>
                <w:sz w:val="20"/>
                <w:szCs w:val="24"/>
              </w:rPr>
            </w:pPr>
            <w:r>
              <w:rPr>
                <w:noProof/>
                <w:sz w:val="20"/>
                <w:szCs w:val="24"/>
              </w:rPr>
              <w:pict>
                <v:shape id="_x0000_i1073" type="#_x0000_t75" style="width:9.75pt;height:12pt">
                  <v:imagedata r:id="rId43" o:title=""/>
                </v:shape>
              </w:pict>
            </w:r>
            <w:r w:rsidR="004816B7" w:rsidRPr="00F50F94">
              <w:rPr>
                <w:noProof/>
                <w:sz w:val="20"/>
                <w:szCs w:val="24"/>
              </w:rPr>
              <w:t>0,6</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0,1968</w:t>
            </w:r>
          </w:p>
        </w:tc>
        <w:tc>
          <w:tcPr>
            <w:tcW w:w="547"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0,4292</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0,9986</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0,2325</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0,5694</w:t>
            </w:r>
          </w:p>
        </w:tc>
      </w:tr>
      <w:tr w:rsidR="002B7F07" w:rsidRPr="00F50F94" w:rsidTr="00F50F94">
        <w:trPr>
          <w:trHeight w:val="23"/>
        </w:trPr>
        <w:tc>
          <w:tcPr>
            <w:tcW w:w="1196"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Доля ДЗ</w:t>
            </w:r>
          </w:p>
        </w:tc>
        <w:tc>
          <w:tcPr>
            <w:tcW w:w="720" w:type="pct"/>
            <w:shd w:val="clear" w:color="auto" w:fill="auto"/>
          </w:tcPr>
          <w:p w:rsidR="004816B7" w:rsidRPr="00F50F94" w:rsidRDefault="00DB238B" w:rsidP="00F50F94">
            <w:pPr>
              <w:widowControl w:val="0"/>
              <w:spacing w:line="360" w:lineRule="auto"/>
              <w:jc w:val="both"/>
              <w:rPr>
                <w:noProof/>
                <w:sz w:val="20"/>
                <w:szCs w:val="24"/>
              </w:rPr>
            </w:pPr>
            <w:r>
              <w:rPr>
                <w:noProof/>
                <w:sz w:val="20"/>
                <w:szCs w:val="24"/>
              </w:rPr>
              <w:pict>
                <v:shape id="_x0000_i1074" type="#_x0000_t75" style="width:11.25pt;height:15.75pt">
                  <v:imagedata r:id="rId41" o:title=""/>
                </v:shape>
              </w:pic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0,0100</w:t>
            </w:r>
          </w:p>
        </w:tc>
        <w:tc>
          <w:tcPr>
            <w:tcW w:w="547"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0,0245</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0,0362</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0,0145</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0,0117</w:t>
            </w:r>
          </w:p>
        </w:tc>
      </w:tr>
      <w:tr w:rsidR="002B7F07" w:rsidRPr="00F50F94" w:rsidTr="00F50F94">
        <w:trPr>
          <w:trHeight w:val="23"/>
        </w:trPr>
        <w:tc>
          <w:tcPr>
            <w:tcW w:w="1196"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Уровень фин. левериджа</w:t>
            </w:r>
          </w:p>
        </w:tc>
        <w:tc>
          <w:tcPr>
            <w:tcW w:w="720" w:type="pct"/>
            <w:shd w:val="clear" w:color="auto" w:fill="auto"/>
          </w:tcPr>
          <w:p w:rsidR="004816B7" w:rsidRPr="00F50F94" w:rsidRDefault="00DB238B" w:rsidP="00F50F94">
            <w:pPr>
              <w:widowControl w:val="0"/>
              <w:spacing w:line="360" w:lineRule="auto"/>
              <w:jc w:val="both"/>
              <w:rPr>
                <w:noProof/>
                <w:sz w:val="20"/>
                <w:szCs w:val="24"/>
              </w:rPr>
            </w:pPr>
            <w:r>
              <w:rPr>
                <w:noProof/>
                <w:sz w:val="20"/>
                <w:szCs w:val="24"/>
              </w:rPr>
              <w:pict>
                <v:shape id="_x0000_i1075" type="#_x0000_t75" style="width:11.25pt;height:15.75pt">
                  <v:imagedata r:id="rId44" o:title=""/>
                </v:shape>
              </w:pic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5,7396</w:t>
            </w:r>
          </w:p>
        </w:tc>
        <w:tc>
          <w:tcPr>
            <w:tcW w:w="547"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7,8198</w:t>
            </w:r>
          </w:p>
        </w:tc>
        <w:tc>
          <w:tcPr>
            <w:tcW w:w="530"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7,8740</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2,0801</w:t>
            </w:r>
          </w:p>
        </w:tc>
        <w:tc>
          <w:tcPr>
            <w:tcW w:w="739" w:type="pct"/>
            <w:shd w:val="clear" w:color="auto" w:fill="auto"/>
          </w:tcPr>
          <w:p w:rsidR="004816B7" w:rsidRPr="00F50F94" w:rsidRDefault="004816B7" w:rsidP="00F50F94">
            <w:pPr>
              <w:widowControl w:val="0"/>
              <w:spacing w:line="360" w:lineRule="auto"/>
              <w:jc w:val="both"/>
              <w:rPr>
                <w:noProof/>
                <w:sz w:val="20"/>
                <w:szCs w:val="24"/>
              </w:rPr>
            </w:pPr>
            <w:r w:rsidRPr="00F50F94">
              <w:rPr>
                <w:noProof/>
                <w:sz w:val="20"/>
                <w:szCs w:val="24"/>
              </w:rPr>
              <w:t>0,0543</w:t>
            </w:r>
          </w:p>
        </w:tc>
      </w:tr>
    </w:tbl>
    <w:p w:rsidR="00DD21F5" w:rsidRPr="00045A6B" w:rsidRDefault="00DD21F5" w:rsidP="002B7F07">
      <w:pPr>
        <w:widowControl w:val="0"/>
        <w:spacing w:line="360" w:lineRule="auto"/>
        <w:ind w:firstLine="709"/>
        <w:jc w:val="both"/>
        <w:rPr>
          <w:noProof/>
          <w:szCs w:val="24"/>
        </w:rPr>
      </w:pPr>
    </w:p>
    <w:p w:rsidR="00A227D0" w:rsidRPr="00045A6B" w:rsidRDefault="00A227D0" w:rsidP="002B7F07">
      <w:pPr>
        <w:widowControl w:val="0"/>
        <w:autoSpaceDE w:val="0"/>
        <w:autoSpaceDN w:val="0"/>
        <w:adjustRightInd w:val="0"/>
        <w:spacing w:line="360" w:lineRule="auto"/>
        <w:ind w:firstLine="709"/>
        <w:jc w:val="both"/>
        <w:rPr>
          <w:noProof/>
        </w:rPr>
      </w:pPr>
      <w:r w:rsidRPr="00045A6B">
        <w:rPr>
          <w:noProof/>
        </w:rPr>
        <w:t>На основании этих показателей можно сформулировать следующее:</w:t>
      </w:r>
    </w:p>
    <w:p w:rsidR="00A227D0" w:rsidRPr="00045A6B" w:rsidRDefault="00A227D0" w:rsidP="002B7F07">
      <w:pPr>
        <w:widowControl w:val="0"/>
        <w:autoSpaceDE w:val="0"/>
        <w:autoSpaceDN w:val="0"/>
        <w:adjustRightInd w:val="0"/>
        <w:spacing w:line="360" w:lineRule="auto"/>
        <w:ind w:firstLine="709"/>
        <w:jc w:val="both"/>
        <w:rPr>
          <w:noProof/>
        </w:rPr>
      </w:pPr>
      <w:r w:rsidRPr="00045A6B">
        <w:rPr>
          <w:bCs/>
          <w:noProof/>
        </w:rPr>
        <w:t>1. Динамика изменения к</w:t>
      </w:r>
      <w:r w:rsidRPr="00045A6B">
        <w:rPr>
          <w:bCs/>
          <w:iCs/>
          <w:noProof/>
        </w:rPr>
        <w:t xml:space="preserve">оэффициента концентрации собственного капитала </w:t>
      </w:r>
      <w:r w:rsidRPr="00045A6B">
        <w:rPr>
          <w:noProof/>
        </w:rPr>
        <w:t>(финансовой автономии, независимости) положительная. Удельный вес собственного капитала в валюте баланса вырос с 9,24% в 2006 г., до 11,27% в 2008 году. В случае ООО «Форсаж» данное соотношение не удовлетворяет нормативному 0,5 в течение всего исследуемого периода. Что подтверждает вывод о недостаточности собственных источников финансирования.</w:t>
      </w:r>
    </w:p>
    <w:p w:rsidR="002B7F07" w:rsidRPr="00045A6B" w:rsidRDefault="002B7F07" w:rsidP="002B7F07">
      <w:pPr>
        <w:widowControl w:val="0"/>
        <w:autoSpaceDE w:val="0"/>
        <w:autoSpaceDN w:val="0"/>
        <w:adjustRightInd w:val="0"/>
        <w:spacing w:line="360" w:lineRule="auto"/>
        <w:ind w:firstLine="709"/>
        <w:jc w:val="both"/>
        <w:rPr>
          <w:noProof/>
        </w:rPr>
      </w:pPr>
    </w:p>
    <w:p w:rsidR="00DD21F5" w:rsidRPr="00045A6B" w:rsidRDefault="00DB238B" w:rsidP="002B7F07">
      <w:pPr>
        <w:widowControl w:val="0"/>
        <w:spacing w:line="360" w:lineRule="auto"/>
        <w:ind w:firstLine="709"/>
        <w:jc w:val="both"/>
        <w:rPr>
          <w:noProof/>
          <w:szCs w:val="24"/>
        </w:rPr>
      </w:pPr>
      <w:r>
        <w:rPr>
          <w:noProof/>
        </w:rPr>
        <w:pict>
          <v:shape id="_x0000_i1076" type="#_x0000_t75" style="width:310.5pt;height:135.75pt">
            <v:imagedata r:id="rId45" o:title=""/>
          </v:shape>
        </w:pict>
      </w:r>
    </w:p>
    <w:p w:rsidR="00DD21F5" w:rsidRPr="00045A6B" w:rsidRDefault="00DD21F5" w:rsidP="002B7F07">
      <w:pPr>
        <w:widowControl w:val="0"/>
        <w:spacing w:line="360" w:lineRule="auto"/>
        <w:ind w:firstLine="709"/>
        <w:jc w:val="both"/>
        <w:rPr>
          <w:noProof/>
        </w:rPr>
      </w:pPr>
      <w:r w:rsidRPr="00045A6B">
        <w:rPr>
          <w:noProof/>
        </w:rPr>
        <w:t>Рисунок 3 – Динамика коэффициентов финансовой устойчивости ООО «</w:t>
      </w:r>
      <w:r w:rsidR="00DF1A00" w:rsidRPr="00045A6B">
        <w:rPr>
          <w:noProof/>
        </w:rPr>
        <w:t>Форсаж</w:t>
      </w:r>
      <w:r w:rsidRPr="00045A6B">
        <w:rPr>
          <w:noProof/>
        </w:rPr>
        <w:t>», 2006 – 2008 гг.</w:t>
      </w:r>
    </w:p>
    <w:p w:rsidR="004816B7" w:rsidRPr="00045A6B" w:rsidRDefault="004816B7"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 xml:space="preserve">2. Коэффициент концентрации привлеченных средств (финансовой напряженности) – у данного показателя не наблюдается тенденции к росту, т.е. у предприятия велика зависимость от внешних инвесторов, что еще раз подтверждает правильность выводов, сделанных в п. 2.2-2.3.. настоящей работы. Доля задолженности предприятия </w:t>
      </w:r>
      <w:r w:rsidR="00D36C2C" w:rsidRPr="00045A6B">
        <w:rPr>
          <w:noProof/>
        </w:rPr>
        <w:t>хотя и незначительно снизилась в исследуемом периоде, тем не менее составляет</w:t>
      </w:r>
      <w:r w:rsidRPr="00045A6B">
        <w:rPr>
          <w:noProof/>
        </w:rPr>
        <w:t xml:space="preserve"> </w:t>
      </w:r>
      <w:r w:rsidR="00D36C2C" w:rsidRPr="00045A6B">
        <w:rPr>
          <w:noProof/>
        </w:rPr>
        <w:t>88,73</w:t>
      </w:r>
      <w:r w:rsidRPr="00045A6B">
        <w:rPr>
          <w:noProof/>
        </w:rPr>
        <w:t>% от стоимости всего имущества к 2009 году, что отрицательно характеризует финансовое состояние ООО «</w:t>
      </w:r>
      <w:r w:rsidR="00DF1A00" w:rsidRPr="00045A6B">
        <w:rPr>
          <w:noProof/>
        </w:rPr>
        <w:t>Форсаж</w:t>
      </w:r>
      <w:r w:rsidRPr="00045A6B">
        <w:rPr>
          <w:noProof/>
        </w:rPr>
        <w:t>» и говорит о возможной угрозе банкротства.</w:t>
      </w:r>
    </w:p>
    <w:p w:rsidR="00DD21F5" w:rsidRPr="00045A6B" w:rsidRDefault="00DD21F5" w:rsidP="002B7F07">
      <w:pPr>
        <w:widowControl w:val="0"/>
        <w:spacing w:line="360" w:lineRule="auto"/>
        <w:ind w:firstLine="709"/>
        <w:jc w:val="both"/>
        <w:rPr>
          <w:noProof/>
        </w:rPr>
      </w:pPr>
      <w:r w:rsidRPr="00045A6B">
        <w:rPr>
          <w:noProof/>
        </w:rPr>
        <w:t xml:space="preserve">3. Коэффициент капитализации (плечо финансового рычага). В 2006-2008 годах на 1 рубль собственных средств приходилось от </w:t>
      </w:r>
      <w:r w:rsidR="00D36C2C" w:rsidRPr="00045A6B">
        <w:rPr>
          <w:noProof/>
        </w:rPr>
        <w:t xml:space="preserve">9,82 </w:t>
      </w:r>
      <w:r w:rsidRPr="00045A6B">
        <w:rPr>
          <w:noProof/>
        </w:rPr>
        <w:t xml:space="preserve">до </w:t>
      </w:r>
      <w:r w:rsidR="00D36C2C" w:rsidRPr="00045A6B">
        <w:rPr>
          <w:noProof/>
        </w:rPr>
        <w:t>7,87</w:t>
      </w:r>
      <w:r w:rsidRPr="00045A6B">
        <w:rPr>
          <w:noProof/>
        </w:rPr>
        <w:t xml:space="preserve"> рубля заемных. В случае ООО «</w:t>
      </w:r>
      <w:r w:rsidR="00DF1A00" w:rsidRPr="00045A6B">
        <w:rPr>
          <w:noProof/>
        </w:rPr>
        <w:t>Форсаж</w:t>
      </w:r>
      <w:r w:rsidRPr="00045A6B">
        <w:rPr>
          <w:noProof/>
        </w:rPr>
        <w:t>» это значение достаточно велико, что может отпугнуть потенциальных инвесторов.</w:t>
      </w:r>
    </w:p>
    <w:p w:rsidR="00DD21F5" w:rsidRPr="00045A6B" w:rsidRDefault="00DD21F5" w:rsidP="002B7F07">
      <w:pPr>
        <w:widowControl w:val="0"/>
        <w:spacing w:line="360" w:lineRule="auto"/>
        <w:ind w:firstLine="709"/>
        <w:jc w:val="both"/>
        <w:rPr>
          <w:noProof/>
        </w:rPr>
      </w:pPr>
      <w:r w:rsidRPr="00045A6B">
        <w:rPr>
          <w:noProof/>
        </w:rPr>
        <w:t>4. Коэффициент манев</w:t>
      </w:r>
      <w:r w:rsidR="00D36C2C" w:rsidRPr="00045A6B">
        <w:rPr>
          <w:noProof/>
        </w:rPr>
        <w:t xml:space="preserve">ренности собственного капитала – значение этого показателя отрицательное, что говорит о преобладании суммы внеоборотных активов над собственными средствами, т.е. о финансировании за счет заемных средств не только оборотных активов, но и внеоборотных, что в принципе недопустимо, </w:t>
      </w:r>
      <w:r w:rsidRPr="00045A6B">
        <w:rPr>
          <w:noProof/>
        </w:rPr>
        <w:t>поскольку привлечение заемных источников при формировании внеоборотных активов говорит о большом риске банкротства для предприятия.</w:t>
      </w:r>
    </w:p>
    <w:p w:rsidR="00DD21F5" w:rsidRPr="00045A6B" w:rsidRDefault="00DD21F5" w:rsidP="002B7F07">
      <w:pPr>
        <w:widowControl w:val="0"/>
        <w:spacing w:line="360" w:lineRule="auto"/>
        <w:ind w:firstLine="709"/>
        <w:jc w:val="both"/>
        <w:rPr>
          <w:noProof/>
        </w:rPr>
      </w:pPr>
      <w:r w:rsidRPr="00045A6B">
        <w:rPr>
          <w:noProof/>
        </w:rPr>
        <w:t>5. Коэффициент финансовой устойчивости</w:t>
      </w:r>
      <w:r w:rsidR="00D36C2C" w:rsidRPr="00045A6B">
        <w:rPr>
          <w:noProof/>
        </w:rPr>
        <w:t xml:space="preserve"> – в 2006-2008 гг. значение показателя снизилось с 0,4696 до 0,1128 п., в</w:t>
      </w:r>
      <w:r w:rsidRPr="00045A6B">
        <w:rPr>
          <w:noProof/>
        </w:rPr>
        <w:t xml:space="preserve"> целом значение коэффициента недостаточное, к тому же наблюдается отрицательная динамика, все это говорит о низком уровне финансовой устойчивости ООО «</w:t>
      </w:r>
      <w:r w:rsidR="00DF1A00" w:rsidRPr="00045A6B">
        <w:rPr>
          <w:noProof/>
        </w:rPr>
        <w:t>Форсаж</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6. Коэффициент финансовой независимости. В случае «</w:t>
      </w:r>
      <w:r w:rsidR="00DF1A00" w:rsidRPr="00045A6B">
        <w:rPr>
          <w:noProof/>
        </w:rPr>
        <w:t>Форсаж</w:t>
      </w:r>
      <w:r w:rsidRPr="00045A6B">
        <w:rPr>
          <w:noProof/>
        </w:rPr>
        <w:t xml:space="preserve">» его значение </w:t>
      </w:r>
      <w:r w:rsidR="00D36C2C" w:rsidRPr="00045A6B">
        <w:rPr>
          <w:noProof/>
        </w:rPr>
        <w:t>приближается к</w:t>
      </w:r>
      <w:r w:rsidRPr="00045A6B">
        <w:rPr>
          <w:noProof/>
        </w:rPr>
        <w:t xml:space="preserve"> 1 из-за </w:t>
      </w:r>
      <w:r w:rsidR="00D36C2C" w:rsidRPr="00045A6B">
        <w:rPr>
          <w:noProof/>
        </w:rPr>
        <w:t xml:space="preserve">погашения </w:t>
      </w:r>
      <w:r w:rsidRPr="00045A6B">
        <w:rPr>
          <w:noProof/>
        </w:rPr>
        <w:t>долгосрочных обязательств.</w:t>
      </w:r>
    </w:p>
    <w:p w:rsidR="00B218A3" w:rsidRPr="00045A6B" w:rsidRDefault="00DD21F5" w:rsidP="002B7F07">
      <w:pPr>
        <w:widowControl w:val="0"/>
        <w:spacing w:line="360" w:lineRule="auto"/>
        <w:ind w:firstLine="709"/>
        <w:jc w:val="both"/>
        <w:rPr>
          <w:noProof/>
        </w:rPr>
      </w:pPr>
      <w:r w:rsidRPr="00045A6B">
        <w:rPr>
          <w:noProof/>
        </w:rPr>
        <w:t>7. Доля дебиторской задолженности. В случае «</w:t>
      </w:r>
      <w:r w:rsidR="00DF1A00" w:rsidRPr="00045A6B">
        <w:rPr>
          <w:noProof/>
        </w:rPr>
        <w:t>Форсаж</w:t>
      </w:r>
      <w:r w:rsidRPr="00045A6B">
        <w:rPr>
          <w:noProof/>
        </w:rPr>
        <w:t>» наблюдается рост данного показателя, что говорит об отвлечении средств из оборота предприятия, т.е. является негативной тенденцией.</w:t>
      </w:r>
    </w:p>
    <w:p w:rsidR="00DD21F5" w:rsidRPr="00045A6B" w:rsidRDefault="00DD21F5" w:rsidP="002B7F07">
      <w:pPr>
        <w:widowControl w:val="0"/>
        <w:spacing w:line="360" w:lineRule="auto"/>
        <w:ind w:firstLine="709"/>
        <w:jc w:val="both"/>
        <w:rPr>
          <w:noProof/>
        </w:rPr>
      </w:pPr>
      <w:r w:rsidRPr="00045A6B">
        <w:rPr>
          <w:noProof/>
        </w:rPr>
        <w:t>8. Уровень финансового левериджа – наблюдается положительная динамика показателя - рост обязательств предприятия происходит более быстрыми темпами, чем прирост собственного капитала. Это свидетельствует о снижении финансовой устойчивости и росте риска вложения средств в предприятие.</w:t>
      </w:r>
    </w:p>
    <w:p w:rsidR="00DD21F5" w:rsidRPr="00045A6B" w:rsidRDefault="00DD21F5" w:rsidP="002B7F07">
      <w:pPr>
        <w:widowControl w:val="0"/>
        <w:spacing w:line="360" w:lineRule="auto"/>
        <w:ind w:firstLine="709"/>
        <w:jc w:val="both"/>
        <w:rPr>
          <w:noProof/>
        </w:rPr>
      </w:pPr>
      <w:r w:rsidRPr="00045A6B">
        <w:rPr>
          <w:noProof/>
        </w:rPr>
        <w:t>Кроме того, финансовая устойчивость определяется соотношением стоимости материальных оборотных средств и величины собственных и заемных источников их формирования. Поэтому дополнительно проведем экспресс анализ финансовой устойчивости ООО «</w:t>
      </w:r>
      <w:r w:rsidR="00DF1A00" w:rsidRPr="00045A6B">
        <w:rPr>
          <w:noProof/>
        </w:rPr>
        <w:t>Форсаж</w:t>
      </w:r>
      <w:r w:rsidRPr="00045A6B">
        <w:rPr>
          <w:noProof/>
        </w:rPr>
        <w:t>» для этого рассчитаем и сведем во вспомогательную таблицу величину собственных оборотных средств предприятия как разность между собственным капиталом и внеоборотными активами в виду отсутствия у предприятия ООО «</w:t>
      </w:r>
      <w:r w:rsidR="00DF1A00" w:rsidRPr="00045A6B">
        <w:rPr>
          <w:noProof/>
        </w:rPr>
        <w:t>Форсаж</w:t>
      </w:r>
      <w:r w:rsidRPr="00045A6B">
        <w:rPr>
          <w:noProof/>
        </w:rPr>
        <w:t>» долгосрочных обязательств. Расчеты представим в таблице 1</w:t>
      </w:r>
      <w:r w:rsidR="00B218A3" w:rsidRPr="00045A6B">
        <w:rPr>
          <w:noProof/>
        </w:rPr>
        <w:t>2</w:t>
      </w:r>
      <w:r w:rsidRPr="00045A6B">
        <w:rPr>
          <w:noProof/>
        </w:rPr>
        <w:t>.</w:t>
      </w:r>
    </w:p>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Таблица 1</w:t>
      </w:r>
      <w:r w:rsidR="00B218A3" w:rsidRPr="00045A6B">
        <w:rPr>
          <w:noProof/>
        </w:rPr>
        <w:t>2</w:t>
      </w:r>
      <w:r w:rsidRPr="00045A6B">
        <w:rPr>
          <w:noProof/>
        </w:rPr>
        <w:t xml:space="preserve"> – </w:t>
      </w:r>
      <w:r w:rsidR="00B218A3" w:rsidRPr="00045A6B">
        <w:rPr>
          <w:noProof/>
        </w:rPr>
        <w:t>Определение типа финансовой устойчивости ООО «Форсаж»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977"/>
        <w:gridCol w:w="974"/>
        <w:gridCol w:w="974"/>
        <w:gridCol w:w="974"/>
        <w:gridCol w:w="1336"/>
        <w:gridCol w:w="1336"/>
      </w:tblGrid>
      <w:tr w:rsidR="002B7F07" w:rsidRPr="00F50F94" w:rsidTr="00F50F94">
        <w:trPr>
          <w:trHeight w:val="23"/>
        </w:trPr>
        <w:tc>
          <w:tcPr>
            <w:tcW w:w="2077"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Показатель</w:t>
            </w:r>
          </w:p>
        </w:tc>
        <w:tc>
          <w:tcPr>
            <w:tcW w:w="509"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2006 г.</w:t>
            </w:r>
          </w:p>
        </w:tc>
        <w:tc>
          <w:tcPr>
            <w:tcW w:w="509"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 г.</w:t>
            </w:r>
          </w:p>
        </w:tc>
        <w:tc>
          <w:tcPr>
            <w:tcW w:w="509"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 г.</w:t>
            </w:r>
          </w:p>
        </w:tc>
        <w:tc>
          <w:tcPr>
            <w:tcW w:w="698"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2007/2006</w:t>
            </w:r>
          </w:p>
        </w:tc>
        <w:tc>
          <w:tcPr>
            <w:tcW w:w="698"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2008/2007</w:t>
            </w:r>
          </w:p>
        </w:tc>
      </w:tr>
      <w:tr w:rsidR="002B7F07" w:rsidRPr="00F50F94" w:rsidTr="00F50F94">
        <w:trPr>
          <w:trHeight w:val="23"/>
        </w:trPr>
        <w:tc>
          <w:tcPr>
            <w:tcW w:w="2077"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50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50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50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698"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c>
          <w:tcPr>
            <w:tcW w:w="698"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6</w:t>
            </w:r>
          </w:p>
        </w:tc>
      </w:tr>
      <w:tr w:rsidR="002B7F07" w:rsidRPr="00F50F94" w:rsidTr="00F50F94">
        <w:trPr>
          <w:trHeight w:val="23"/>
        </w:trPr>
        <w:tc>
          <w:tcPr>
            <w:tcW w:w="2077"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СОС = СК-ВОА</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-4562,1</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-3982,5</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-4594,6</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579,6</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-612,1</w:t>
            </w:r>
          </w:p>
        </w:tc>
      </w:tr>
      <w:tr w:rsidR="002B7F07" w:rsidRPr="00F50F94" w:rsidTr="00F50F94">
        <w:trPr>
          <w:trHeight w:val="23"/>
        </w:trPr>
        <w:tc>
          <w:tcPr>
            <w:tcW w:w="2077"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СД = СОС+ДО</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42,9</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-2482,5</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-4593</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-2525,4</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-2110,5</w:t>
            </w:r>
          </w:p>
        </w:tc>
      </w:tr>
      <w:tr w:rsidR="002B7F07" w:rsidRPr="00F50F94" w:rsidTr="00F50F94">
        <w:trPr>
          <w:trHeight w:val="23"/>
        </w:trPr>
        <w:tc>
          <w:tcPr>
            <w:tcW w:w="2077"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ОИ = СД+КО</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6517,2</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6338,2</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4288,9</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-179</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-2049,3</w:t>
            </w:r>
          </w:p>
        </w:tc>
      </w:tr>
      <w:tr w:rsidR="002B7F07" w:rsidRPr="00F50F94" w:rsidTr="00F50F94">
        <w:trPr>
          <w:trHeight w:val="23"/>
        </w:trPr>
        <w:tc>
          <w:tcPr>
            <w:tcW w:w="2077" w:type="pct"/>
            <w:shd w:val="clear" w:color="auto" w:fill="auto"/>
          </w:tcPr>
          <w:p w:rsidR="00B218A3" w:rsidRPr="00F50F94" w:rsidRDefault="00DB238B" w:rsidP="00F50F94">
            <w:pPr>
              <w:widowControl w:val="0"/>
              <w:spacing w:line="360" w:lineRule="auto"/>
              <w:jc w:val="both"/>
              <w:rPr>
                <w:noProof/>
                <w:sz w:val="20"/>
                <w:szCs w:val="24"/>
              </w:rPr>
            </w:pPr>
            <w:r>
              <w:rPr>
                <w:noProof/>
                <w:sz w:val="20"/>
                <w:szCs w:val="24"/>
              </w:rPr>
              <w:pict>
                <v:shape id="_x0000_i1077" type="#_x0000_t75" style="width:11.25pt;height:12.75pt">
                  <v:imagedata r:id="rId46" o:title=""/>
                </v:shape>
              </w:pict>
            </w:r>
            <w:r w:rsidR="00B218A3" w:rsidRPr="00F50F94">
              <w:rPr>
                <w:noProof/>
                <w:sz w:val="20"/>
                <w:szCs w:val="24"/>
              </w:rPr>
              <w:t>СОС =СОС-З = СК-ВОА-МПЗ-НДС</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-10862</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-9913,1</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-8470,6</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948,9</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1442,5</w:t>
            </w:r>
          </w:p>
        </w:tc>
      </w:tr>
      <w:tr w:rsidR="002B7F07" w:rsidRPr="00F50F94" w:rsidTr="00F50F94">
        <w:trPr>
          <w:trHeight w:val="23"/>
        </w:trPr>
        <w:tc>
          <w:tcPr>
            <w:tcW w:w="2077" w:type="pct"/>
            <w:shd w:val="clear" w:color="auto" w:fill="auto"/>
          </w:tcPr>
          <w:p w:rsidR="00B218A3" w:rsidRPr="00F50F94" w:rsidRDefault="00DB238B" w:rsidP="00F50F94">
            <w:pPr>
              <w:widowControl w:val="0"/>
              <w:spacing w:line="360" w:lineRule="auto"/>
              <w:jc w:val="both"/>
              <w:rPr>
                <w:noProof/>
                <w:sz w:val="20"/>
                <w:szCs w:val="24"/>
              </w:rPr>
            </w:pPr>
            <w:r>
              <w:rPr>
                <w:noProof/>
                <w:sz w:val="20"/>
                <w:szCs w:val="24"/>
              </w:rPr>
              <w:pict>
                <v:shape id="_x0000_i1078" type="#_x0000_t75" style="width:11.25pt;height:12.75pt">
                  <v:imagedata r:id="rId46" o:title=""/>
                </v:shape>
              </w:pict>
            </w:r>
            <w:r w:rsidR="00B218A3" w:rsidRPr="00F50F94">
              <w:rPr>
                <w:noProof/>
                <w:sz w:val="20"/>
                <w:szCs w:val="24"/>
              </w:rPr>
              <w:t>СД = СД-З = СК+ДО-ВОА-МПЗ-НДС</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-6257</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-8413,1</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-8469</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-2156,1</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-55,9</w:t>
            </w:r>
          </w:p>
        </w:tc>
      </w:tr>
      <w:tr w:rsidR="002B7F07" w:rsidRPr="00F50F94" w:rsidTr="00F50F94">
        <w:trPr>
          <w:trHeight w:val="23"/>
        </w:trPr>
        <w:tc>
          <w:tcPr>
            <w:tcW w:w="2077" w:type="pct"/>
            <w:shd w:val="clear" w:color="auto" w:fill="auto"/>
          </w:tcPr>
          <w:p w:rsidR="00B218A3" w:rsidRPr="00F50F94" w:rsidRDefault="00DB238B" w:rsidP="00F50F94">
            <w:pPr>
              <w:widowControl w:val="0"/>
              <w:spacing w:line="360" w:lineRule="auto"/>
              <w:jc w:val="both"/>
              <w:rPr>
                <w:noProof/>
                <w:sz w:val="20"/>
                <w:szCs w:val="24"/>
              </w:rPr>
            </w:pPr>
            <w:r>
              <w:rPr>
                <w:noProof/>
                <w:sz w:val="20"/>
                <w:szCs w:val="24"/>
              </w:rPr>
              <w:pict>
                <v:shape id="_x0000_i1079" type="#_x0000_t75" style="width:11.25pt;height:12.75pt">
                  <v:imagedata r:id="rId46" o:title=""/>
                </v:shape>
              </w:pict>
            </w:r>
            <w:r w:rsidR="00B218A3" w:rsidRPr="00F50F94">
              <w:rPr>
                <w:noProof/>
                <w:sz w:val="20"/>
                <w:szCs w:val="24"/>
              </w:rPr>
              <w:t>ОИ = ОИ-З = СК+ДО+КО-ВОА-МПЗ-НДС</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217,3</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407,6</w:t>
            </w:r>
          </w:p>
        </w:tc>
        <w:tc>
          <w:tcPr>
            <w:tcW w:w="509"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412,9</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190,3</w:t>
            </w:r>
          </w:p>
        </w:tc>
        <w:tc>
          <w:tcPr>
            <w:tcW w:w="698" w:type="pct"/>
            <w:shd w:val="clear" w:color="auto" w:fill="auto"/>
          </w:tcPr>
          <w:p w:rsidR="00B218A3" w:rsidRPr="00F50F94" w:rsidRDefault="00B218A3" w:rsidP="00F50F94">
            <w:pPr>
              <w:widowControl w:val="0"/>
              <w:spacing w:line="360" w:lineRule="auto"/>
              <w:jc w:val="both"/>
              <w:rPr>
                <w:noProof/>
                <w:sz w:val="20"/>
                <w:szCs w:val="24"/>
              </w:rPr>
            </w:pPr>
            <w:r w:rsidRPr="00F50F94">
              <w:rPr>
                <w:noProof/>
                <w:sz w:val="20"/>
                <w:szCs w:val="24"/>
              </w:rPr>
              <w:t>5,3</w:t>
            </w:r>
          </w:p>
        </w:tc>
      </w:tr>
    </w:tbl>
    <w:p w:rsidR="00DD21F5" w:rsidRPr="00045A6B" w:rsidRDefault="00DD21F5" w:rsidP="002B7F07">
      <w:pPr>
        <w:widowControl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В целом у предприятия ООО «</w:t>
      </w:r>
      <w:r w:rsidR="00DF1A00" w:rsidRPr="00045A6B">
        <w:rPr>
          <w:noProof/>
        </w:rPr>
        <w:t>Форсаж</w:t>
      </w:r>
      <w:r w:rsidRPr="00045A6B">
        <w:rPr>
          <w:noProof/>
        </w:rPr>
        <w:t xml:space="preserve">» </w:t>
      </w:r>
      <w:r w:rsidR="00CC7738" w:rsidRPr="00045A6B">
        <w:rPr>
          <w:noProof/>
        </w:rPr>
        <w:t>не</w:t>
      </w:r>
      <w:r w:rsidRPr="00045A6B">
        <w:rPr>
          <w:noProof/>
        </w:rPr>
        <w:t>достаточно собственных средств для формирования основных производственных фондов.</w:t>
      </w:r>
    </w:p>
    <w:p w:rsidR="00DD21F5" w:rsidRPr="00045A6B" w:rsidRDefault="00DD21F5" w:rsidP="002B7F07">
      <w:pPr>
        <w:widowControl w:val="0"/>
        <w:spacing w:line="360" w:lineRule="auto"/>
        <w:ind w:firstLine="709"/>
        <w:jc w:val="both"/>
        <w:rPr>
          <w:noProof/>
        </w:rPr>
      </w:pPr>
      <w:r w:rsidRPr="00045A6B">
        <w:rPr>
          <w:noProof/>
        </w:rPr>
        <w:t xml:space="preserve">На изменение СОС повлияло увеличение суммы внеоборотных активов и запасов с одновременным уменьшением величины </w:t>
      </w:r>
      <w:r w:rsidR="00CC7738" w:rsidRPr="00045A6B">
        <w:rPr>
          <w:noProof/>
        </w:rPr>
        <w:t>имущества</w:t>
      </w:r>
      <w:r w:rsidRPr="00045A6B">
        <w:rPr>
          <w:noProof/>
        </w:rPr>
        <w:t xml:space="preserve">. Величина изменения второго показателя (излишек/недостача собственных и долгосрочных источников </w:t>
      </w:r>
      <w:r w:rsidR="00DB238B">
        <w:rPr>
          <w:noProof/>
        </w:rPr>
        <w:pict>
          <v:shape id="_x0000_i1080" type="#_x0000_t75" style="width:11.25pt;height:12.75pt">
            <v:imagedata r:id="rId46" o:title=""/>
          </v:shape>
        </w:pict>
      </w:r>
      <w:r w:rsidRPr="00045A6B">
        <w:rPr>
          <w:noProof/>
        </w:rPr>
        <w:t>СД) совпадает с изменением и динамикой собственных оборотных средств из-за отсутствия у предприятия долгосрочных обязательств</w:t>
      </w:r>
      <w:r w:rsidR="00CC7738" w:rsidRPr="00045A6B">
        <w:rPr>
          <w:noProof/>
        </w:rPr>
        <w:t xml:space="preserve"> к 2009 г.</w:t>
      </w:r>
      <w:r w:rsidRPr="00045A6B">
        <w:rPr>
          <w:noProof/>
        </w:rPr>
        <w:t xml:space="preserve">. Изменение общих источников </w:t>
      </w:r>
      <w:r w:rsidR="00DB238B">
        <w:rPr>
          <w:noProof/>
        </w:rPr>
        <w:pict>
          <v:shape id="_x0000_i1081" type="#_x0000_t75" style="width:11.25pt;height:12.75pt">
            <v:imagedata r:id="rId46" o:title=""/>
          </v:shape>
        </w:pict>
      </w:r>
      <w:r w:rsidRPr="00045A6B">
        <w:rPr>
          <w:noProof/>
        </w:rPr>
        <w:t>ОИ в случае ООО «</w:t>
      </w:r>
      <w:r w:rsidR="00DF1A00" w:rsidRPr="00045A6B">
        <w:rPr>
          <w:noProof/>
        </w:rPr>
        <w:t>Форсаж</w:t>
      </w:r>
      <w:r w:rsidRPr="00045A6B">
        <w:rPr>
          <w:noProof/>
        </w:rPr>
        <w:t>» следующее: значение показателя излишек/недостача общих источников как и первые два показателя имеет положительную величину (излишек) из-за введения в расчет суммы краткосрочных обязательств.</w:t>
      </w:r>
    </w:p>
    <w:p w:rsidR="00DD21F5" w:rsidRPr="00045A6B" w:rsidRDefault="00DD21F5" w:rsidP="002B7F07">
      <w:pPr>
        <w:widowControl w:val="0"/>
        <w:spacing w:line="360" w:lineRule="auto"/>
        <w:ind w:firstLine="709"/>
        <w:jc w:val="both"/>
        <w:rPr>
          <w:noProof/>
        </w:rPr>
      </w:pPr>
      <w:r w:rsidRPr="00045A6B">
        <w:rPr>
          <w:noProof/>
        </w:rPr>
        <w:t xml:space="preserve">В целом эти расчеты свидетельствуют о </w:t>
      </w:r>
      <w:r w:rsidR="00CC7738" w:rsidRPr="00045A6B">
        <w:rPr>
          <w:noProof/>
        </w:rPr>
        <w:t>не</w:t>
      </w:r>
      <w:r w:rsidRPr="00045A6B">
        <w:rPr>
          <w:noProof/>
        </w:rPr>
        <w:t>достаточности у предприятия ООО «</w:t>
      </w:r>
      <w:r w:rsidR="00DF1A00" w:rsidRPr="00045A6B">
        <w:rPr>
          <w:noProof/>
        </w:rPr>
        <w:t>Форсаж</w:t>
      </w:r>
      <w:r w:rsidRPr="00045A6B">
        <w:rPr>
          <w:noProof/>
        </w:rPr>
        <w:t xml:space="preserve">» собственных средств на протяжении всего исследуемого периода. </w:t>
      </w:r>
      <w:r w:rsidR="00CC7738" w:rsidRPr="00045A6B">
        <w:rPr>
          <w:noProof/>
        </w:rPr>
        <w:t xml:space="preserve">То есть </w:t>
      </w:r>
      <w:r w:rsidRPr="00045A6B">
        <w:rPr>
          <w:noProof/>
        </w:rPr>
        <w:t xml:space="preserve">тип финансовой ситуации </w:t>
      </w:r>
      <w:r w:rsidR="00CC7738" w:rsidRPr="00045A6B">
        <w:rPr>
          <w:noProof/>
        </w:rPr>
        <w:t>на предприятии можно определить как неустойчивое</w:t>
      </w:r>
      <w:r w:rsidRPr="00045A6B">
        <w:rPr>
          <w:noProof/>
        </w:rPr>
        <w:t>.</w:t>
      </w:r>
    </w:p>
    <w:p w:rsidR="00DD21F5" w:rsidRPr="00045A6B" w:rsidRDefault="00DD21F5" w:rsidP="002B7F07">
      <w:pPr>
        <w:widowControl w:val="0"/>
        <w:spacing w:line="360" w:lineRule="auto"/>
        <w:ind w:firstLine="709"/>
        <w:jc w:val="both"/>
        <w:rPr>
          <w:noProof/>
        </w:rPr>
      </w:pPr>
      <w:r w:rsidRPr="00045A6B">
        <w:rPr>
          <w:noProof/>
        </w:rPr>
        <w:t>Следует отметить, что не взирая на наличие собственных оборотных средств и приемлемом способе финансирования внеоборотных активов (только за счет собственных средств), показатели финансовой устойчивости свидетельствуют о значительном ухудшении финансового состояния предприятия в 200</w:t>
      </w:r>
      <w:r w:rsidR="00CC7738" w:rsidRPr="00045A6B">
        <w:rPr>
          <w:noProof/>
        </w:rPr>
        <w:t>8</w:t>
      </w:r>
      <w:r w:rsidRPr="00045A6B">
        <w:rPr>
          <w:noProof/>
        </w:rPr>
        <w:t xml:space="preserve"> году и незначительном улучшении в 200</w:t>
      </w:r>
      <w:r w:rsidR="00CC7738" w:rsidRPr="00045A6B">
        <w:rPr>
          <w:noProof/>
        </w:rPr>
        <w:t xml:space="preserve">7 </w:t>
      </w:r>
      <w:r w:rsidRPr="00045A6B">
        <w:rPr>
          <w:noProof/>
        </w:rPr>
        <w:t>году.</w:t>
      </w:r>
    </w:p>
    <w:p w:rsidR="00DD21F5" w:rsidRPr="00045A6B" w:rsidRDefault="00DD21F5" w:rsidP="002B7F07">
      <w:pPr>
        <w:widowControl w:val="0"/>
        <w:spacing w:line="360" w:lineRule="auto"/>
        <w:ind w:firstLine="709"/>
        <w:jc w:val="both"/>
        <w:rPr>
          <w:noProof/>
        </w:rPr>
      </w:pPr>
      <w:r w:rsidRPr="00045A6B">
        <w:rPr>
          <w:noProof/>
        </w:rPr>
        <w:t xml:space="preserve">Таким образом, расчеты подтверждают правильность выводов (на основе анализа структуры пассивов баланса) и свидетельствуют о неустойчивом финансовом состоянии </w:t>
      </w:r>
      <w:r w:rsidR="00CC7738" w:rsidRPr="00045A6B">
        <w:rPr>
          <w:noProof/>
        </w:rPr>
        <w:t xml:space="preserve">ООО </w:t>
      </w:r>
      <w:r w:rsidRPr="00045A6B">
        <w:rPr>
          <w:noProof/>
        </w:rPr>
        <w:t>«</w:t>
      </w:r>
      <w:r w:rsidR="00DF1A00" w:rsidRPr="00045A6B">
        <w:rPr>
          <w:noProof/>
        </w:rPr>
        <w:t>Форсаж</w:t>
      </w:r>
      <w:r w:rsidRPr="00045A6B">
        <w:rPr>
          <w:noProof/>
        </w:rPr>
        <w:t>». Кроме того, основываясь на анализе показателей финансовой устойчивости, ликвидности и платежеспособности ООО «</w:t>
      </w:r>
      <w:r w:rsidR="00DF1A00" w:rsidRPr="00045A6B">
        <w:rPr>
          <w:noProof/>
        </w:rPr>
        <w:t>Форсаж</w:t>
      </w:r>
      <w:r w:rsidRPr="00045A6B">
        <w:rPr>
          <w:noProof/>
        </w:rPr>
        <w:t>» и их динамике в 2006–2008 годах рекомендуется провести диагностику банкротства предприятия и разработать мероприятия для оптимизации структуры баланса и повышении финансовой устойчивости предприятия.</w:t>
      </w:r>
    </w:p>
    <w:p w:rsidR="002B7F07" w:rsidRPr="00045A6B" w:rsidRDefault="002B7F07" w:rsidP="002B7F07">
      <w:pPr>
        <w:widowControl w:val="0"/>
        <w:autoSpaceDE w:val="0"/>
        <w:autoSpaceDN w:val="0"/>
        <w:adjustRightInd w:val="0"/>
        <w:spacing w:line="360" w:lineRule="auto"/>
        <w:ind w:firstLine="709"/>
        <w:jc w:val="both"/>
        <w:rPr>
          <w:noProof/>
        </w:rPr>
      </w:pPr>
    </w:p>
    <w:p w:rsidR="00DD21F5" w:rsidRPr="00045A6B" w:rsidRDefault="002B7F07" w:rsidP="002B7F07">
      <w:pPr>
        <w:widowControl w:val="0"/>
        <w:autoSpaceDE w:val="0"/>
        <w:autoSpaceDN w:val="0"/>
        <w:adjustRightInd w:val="0"/>
        <w:spacing w:line="360" w:lineRule="auto"/>
        <w:ind w:firstLine="709"/>
        <w:jc w:val="both"/>
        <w:rPr>
          <w:noProof/>
        </w:rPr>
      </w:pPr>
      <w:r w:rsidRPr="00045A6B">
        <w:rPr>
          <w:noProof/>
        </w:rPr>
        <w:br w:type="page"/>
      </w:r>
      <w:r w:rsidR="00CC7738" w:rsidRPr="00045A6B">
        <w:rPr>
          <w:noProof/>
        </w:rPr>
        <w:t xml:space="preserve">3. </w:t>
      </w:r>
      <w:r w:rsidR="00DD21F5" w:rsidRPr="00045A6B">
        <w:rPr>
          <w:noProof/>
        </w:rPr>
        <w:t>Основные направления улучшения финансового состояния ООО «</w:t>
      </w:r>
      <w:r w:rsidR="00DF1A00" w:rsidRPr="00045A6B">
        <w:rPr>
          <w:noProof/>
        </w:rPr>
        <w:t>Форсаж</w:t>
      </w:r>
      <w:r w:rsidR="00DD21F5" w:rsidRPr="00045A6B">
        <w:rPr>
          <w:noProof/>
        </w:rPr>
        <w:t>»</w:t>
      </w:r>
    </w:p>
    <w:p w:rsidR="00DD21F5" w:rsidRPr="00045A6B" w:rsidRDefault="00DD21F5" w:rsidP="002B7F07">
      <w:pPr>
        <w:widowControl w:val="0"/>
        <w:autoSpaceDE w:val="0"/>
        <w:autoSpaceDN w:val="0"/>
        <w:adjustRightInd w:val="0"/>
        <w:spacing w:line="360" w:lineRule="auto"/>
        <w:ind w:firstLine="709"/>
        <w:jc w:val="both"/>
        <w:rPr>
          <w:noProof/>
        </w:rPr>
      </w:pPr>
    </w:p>
    <w:p w:rsidR="00DD21F5" w:rsidRPr="00045A6B" w:rsidRDefault="00DD21F5" w:rsidP="002B7F07">
      <w:pPr>
        <w:widowControl w:val="0"/>
        <w:spacing w:line="360" w:lineRule="auto"/>
        <w:ind w:firstLine="709"/>
        <w:jc w:val="both"/>
        <w:rPr>
          <w:noProof/>
        </w:rPr>
      </w:pPr>
      <w:r w:rsidRPr="00045A6B">
        <w:rPr>
          <w:noProof/>
        </w:rPr>
        <w:t>Учитывая данные анализа финансового состояния, проведем диагностику вероятности наступления банкротства для ООО «</w:t>
      </w:r>
      <w:r w:rsidR="00DF1A00" w:rsidRPr="00045A6B">
        <w:rPr>
          <w:noProof/>
        </w:rPr>
        <w:t>Форсаж</w:t>
      </w:r>
      <w:r w:rsidRPr="00045A6B">
        <w:rPr>
          <w:noProof/>
        </w:rPr>
        <w:t>», используя зарубежные и отечественные модели диагностики.</w:t>
      </w:r>
    </w:p>
    <w:p w:rsidR="00CC7738" w:rsidRPr="00045A6B" w:rsidRDefault="00DD21F5" w:rsidP="002B7F07">
      <w:pPr>
        <w:widowControl w:val="0"/>
        <w:autoSpaceDE w:val="0"/>
        <w:autoSpaceDN w:val="0"/>
        <w:adjustRightInd w:val="0"/>
        <w:spacing w:line="360" w:lineRule="auto"/>
        <w:ind w:firstLine="709"/>
        <w:jc w:val="both"/>
        <w:rPr>
          <w:noProof/>
        </w:rPr>
      </w:pPr>
      <w:r w:rsidRPr="00045A6B">
        <w:rPr>
          <w:noProof/>
        </w:rPr>
        <w:t>Для диагностики банкротства согласно модели Альтмана составим вспомогательную таблицу 1</w:t>
      </w:r>
      <w:r w:rsidR="00CC7738" w:rsidRPr="00045A6B">
        <w:rPr>
          <w:noProof/>
        </w:rPr>
        <w:t>3</w:t>
      </w:r>
      <w:r w:rsidRPr="00045A6B">
        <w:rPr>
          <w:noProof/>
        </w:rPr>
        <w:t>. Константа сравнения - 1,23.</w:t>
      </w:r>
    </w:p>
    <w:p w:rsidR="00DD21F5" w:rsidRPr="00045A6B" w:rsidRDefault="00DD21F5" w:rsidP="002B7F07">
      <w:pPr>
        <w:widowControl w:val="0"/>
        <w:autoSpaceDE w:val="0"/>
        <w:autoSpaceDN w:val="0"/>
        <w:adjustRightInd w:val="0"/>
        <w:spacing w:line="360" w:lineRule="auto"/>
        <w:ind w:firstLine="709"/>
        <w:jc w:val="both"/>
        <w:rPr>
          <w:noProof/>
          <w:szCs w:val="24"/>
        </w:rPr>
      </w:pPr>
    </w:p>
    <w:p w:rsidR="00DD21F5" w:rsidRPr="00045A6B" w:rsidRDefault="00DD21F5" w:rsidP="002B7F07">
      <w:pPr>
        <w:widowControl w:val="0"/>
        <w:autoSpaceDE w:val="0"/>
        <w:autoSpaceDN w:val="0"/>
        <w:adjustRightInd w:val="0"/>
        <w:spacing w:line="360" w:lineRule="auto"/>
        <w:ind w:firstLine="709"/>
        <w:jc w:val="both"/>
        <w:rPr>
          <w:noProof/>
          <w:szCs w:val="24"/>
        </w:rPr>
      </w:pPr>
      <w:r w:rsidRPr="00045A6B">
        <w:rPr>
          <w:noProof/>
          <w:szCs w:val="24"/>
        </w:rPr>
        <w:t>Таблица 1</w:t>
      </w:r>
      <w:r w:rsidR="00CC7738" w:rsidRPr="00045A6B">
        <w:rPr>
          <w:noProof/>
          <w:szCs w:val="24"/>
        </w:rPr>
        <w:t>3</w:t>
      </w:r>
      <w:r w:rsidRPr="00045A6B">
        <w:rPr>
          <w:noProof/>
          <w:szCs w:val="24"/>
        </w:rPr>
        <w:t xml:space="preserve"> - Дискриминантная модель Альтмана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569"/>
        <w:gridCol w:w="4407"/>
        <w:gridCol w:w="1199"/>
        <w:gridCol w:w="1198"/>
        <w:gridCol w:w="1198"/>
      </w:tblGrid>
      <w:tr w:rsidR="002B7F07" w:rsidRPr="00F50F94" w:rsidTr="00F50F94">
        <w:trPr>
          <w:trHeight w:val="23"/>
        </w:trPr>
        <w:tc>
          <w:tcPr>
            <w:tcW w:w="819"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Показатель</w:t>
            </w:r>
          </w:p>
        </w:tc>
        <w:tc>
          <w:tcPr>
            <w:tcW w:w="230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Расчет</w:t>
            </w:r>
          </w:p>
        </w:tc>
        <w:tc>
          <w:tcPr>
            <w:tcW w:w="626"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2006 г.</w:t>
            </w:r>
          </w:p>
        </w:tc>
        <w:tc>
          <w:tcPr>
            <w:tcW w:w="626"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2007 г.</w:t>
            </w:r>
          </w:p>
        </w:tc>
        <w:tc>
          <w:tcPr>
            <w:tcW w:w="626"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2008 г.</w:t>
            </w:r>
          </w:p>
        </w:tc>
      </w:tr>
      <w:tr w:rsidR="002B7F07" w:rsidRPr="00F50F94" w:rsidTr="00F50F94">
        <w:trPr>
          <w:trHeight w:val="23"/>
        </w:trPr>
        <w:tc>
          <w:tcPr>
            <w:tcW w:w="819"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2302"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626"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626"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626"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r>
      <w:tr w:rsidR="002B7F07" w:rsidRPr="00F50F94" w:rsidTr="00F50F94">
        <w:trPr>
          <w:trHeight w:val="23"/>
        </w:trPr>
        <w:tc>
          <w:tcPr>
            <w:tcW w:w="819"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1</w:t>
            </w:r>
          </w:p>
        </w:tc>
        <w:tc>
          <w:tcPr>
            <w:tcW w:w="230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СОК/ВБ</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0,4099</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0,1927</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0,0349</w:t>
            </w:r>
          </w:p>
        </w:tc>
      </w:tr>
      <w:tr w:rsidR="002B7F07" w:rsidRPr="00F50F94" w:rsidTr="00F50F94">
        <w:trPr>
          <w:trHeight w:val="23"/>
        </w:trPr>
        <w:tc>
          <w:tcPr>
            <w:tcW w:w="819"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iCs/>
                <w:noProof/>
                <w:sz w:val="20"/>
                <w:szCs w:val="24"/>
              </w:rPr>
              <w:t>х</w:t>
            </w:r>
            <w:r w:rsidRPr="00F50F94">
              <w:rPr>
                <w:iCs/>
                <w:noProof/>
                <w:sz w:val="20"/>
                <w:szCs w:val="24"/>
                <w:vertAlign w:val="subscript"/>
              </w:rPr>
              <w:t>2</w:t>
            </w:r>
          </w:p>
        </w:tc>
        <w:tc>
          <w:tcPr>
            <w:tcW w:w="230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нераспределенная прибыль/ВБ</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0,4087</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0,2512</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0,1475</w:t>
            </w:r>
          </w:p>
        </w:tc>
      </w:tr>
      <w:tr w:rsidR="002B7F07" w:rsidRPr="00F50F94" w:rsidTr="00F50F94">
        <w:trPr>
          <w:trHeight w:val="23"/>
        </w:trPr>
        <w:tc>
          <w:tcPr>
            <w:tcW w:w="819"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3</w:t>
            </w:r>
          </w:p>
        </w:tc>
        <w:tc>
          <w:tcPr>
            <w:tcW w:w="230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прибыль до уплаты процентов/ВБ</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0,0667</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0,1746</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0,0526</w:t>
            </w:r>
          </w:p>
        </w:tc>
      </w:tr>
      <w:tr w:rsidR="002B7F07" w:rsidRPr="00F50F94" w:rsidTr="00F50F94">
        <w:trPr>
          <w:trHeight w:val="23"/>
        </w:trPr>
        <w:tc>
          <w:tcPr>
            <w:tcW w:w="819"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4</w:t>
            </w:r>
          </w:p>
        </w:tc>
        <w:tc>
          <w:tcPr>
            <w:tcW w:w="230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СК/ЗК</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0,7317</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0,3463</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0,1791</w:t>
            </w:r>
          </w:p>
        </w:tc>
      </w:tr>
      <w:tr w:rsidR="002B7F07" w:rsidRPr="00F50F94" w:rsidTr="00F50F94">
        <w:trPr>
          <w:trHeight w:val="23"/>
        </w:trPr>
        <w:tc>
          <w:tcPr>
            <w:tcW w:w="819"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5</w:t>
            </w:r>
          </w:p>
        </w:tc>
        <w:tc>
          <w:tcPr>
            <w:tcW w:w="230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выручка/ВБ</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2,2025</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0,8741</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5,6365</w:t>
            </w:r>
          </w:p>
        </w:tc>
      </w:tr>
      <w:tr w:rsidR="002B7F07" w:rsidRPr="00F50F94" w:rsidTr="00F50F94">
        <w:trPr>
          <w:trHeight w:val="23"/>
        </w:trPr>
        <w:tc>
          <w:tcPr>
            <w:tcW w:w="819"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Z</w:t>
            </w:r>
          </w:p>
        </w:tc>
        <w:tc>
          <w:tcPr>
            <w:tcW w:w="2302"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0,717 х</w:t>
            </w:r>
            <w:r w:rsidRPr="00F50F94">
              <w:rPr>
                <w:noProof/>
                <w:sz w:val="20"/>
                <w:szCs w:val="24"/>
                <w:vertAlign w:val="subscript"/>
              </w:rPr>
              <w:t>1</w:t>
            </w:r>
            <w:r w:rsidRPr="00F50F94">
              <w:rPr>
                <w:noProof/>
                <w:sz w:val="20"/>
                <w:szCs w:val="24"/>
              </w:rPr>
              <w:t xml:space="preserve"> +0,847 х</w:t>
            </w:r>
            <w:r w:rsidRPr="00F50F94">
              <w:rPr>
                <w:noProof/>
                <w:sz w:val="20"/>
                <w:szCs w:val="24"/>
                <w:vertAlign w:val="subscript"/>
              </w:rPr>
              <w:t>2</w:t>
            </w:r>
            <w:r w:rsidRPr="00F50F94">
              <w:rPr>
                <w:noProof/>
                <w:sz w:val="20"/>
                <w:szCs w:val="24"/>
              </w:rPr>
              <w:t xml:space="preserve"> +3,107 х</w:t>
            </w:r>
            <w:r w:rsidRPr="00F50F94">
              <w:rPr>
                <w:noProof/>
                <w:sz w:val="20"/>
                <w:szCs w:val="24"/>
                <w:vertAlign w:val="subscript"/>
              </w:rPr>
              <w:t>3</w:t>
            </w:r>
            <w:r w:rsidRPr="00F50F94">
              <w:rPr>
                <w:noProof/>
                <w:sz w:val="20"/>
                <w:szCs w:val="24"/>
              </w:rPr>
              <w:t xml:space="preserve"> +0,42 х</w:t>
            </w:r>
            <w:r w:rsidRPr="00F50F94">
              <w:rPr>
                <w:noProof/>
                <w:sz w:val="20"/>
                <w:szCs w:val="24"/>
                <w:vertAlign w:val="subscript"/>
              </w:rPr>
              <w:t>4</w:t>
            </w:r>
            <w:r w:rsidRPr="00F50F94">
              <w:rPr>
                <w:noProof/>
                <w:sz w:val="20"/>
                <w:szCs w:val="24"/>
              </w:rPr>
              <w:t xml:space="preserve"> +0,995 х</w:t>
            </w:r>
            <w:r w:rsidRPr="00F50F94">
              <w:rPr>
                <w:noProof/>
                <w:sz w:val="20"/>
                <w:szCs w:val="24"/>
                <w:vertAlign w:val="subscript"/>
              </w:rPr>
              <w:t>5</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3,3461</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1,9085</w:t>
            </w:r>
          </w:p>
        </w:tc>
        <w:tc>
          <w:tcPr>
            <w:tcW w:w="626"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5,9969</w:t>
            </w:r>
          </w:p>
        </w:tc>
      </w:tr>
    </w:tbl>
    <w:p w:rsidR="00DD21F5" w:rsidRPr="00045A6B" w:rsidRDefault="00DD21F5" w:rsidP="002B7F07">
      <w:pPr>
        <w:widowControl w:val="0"/>
        <w:autoSpaceDE w:val="0"/>
        <w:autoSpaceDN w:val="0"/>
        <w:adjustRightInd w:val="0"/>
        <w:spacing w:line="360" w:lineRule="auto"/>
        <w:ind w:firstLine="709"/>
        <w:jc w:val="both"/>
        <w:rPr>
          <w:noProof/>
          <w:szCs w:val="24"/>
        </w:rPr>
      </w:pPr>
    </w:p>
    <w:p w:rsidR="00DD21F5" w:rsidRPr="00045A6B" w:rsidRDefault="00DD21F5" w:rsidP="002B7F07">
      <w:pPr>
        <w:widowControl w:val="0"/>
        <w:spacing w:line="360" w:lineRule="auto"/>
        <w:ind w:firstLine="709"/>
        <w:jc w:val="both"/>
        <w:rPr>
          <w:noProof/>
        </w:rPr>
      </w:pPr>
      <w:r w:rsidRPr="00045A6B">
        <w:rPr>
          <w:noProof/>
        </w:rPr>
        <w:t>Поскольку значение Z-счета больше 1,23 за весь анализируемый период, то можно утверждать, что вероятность банкротства на исследуемом предприятии мала, также стоит отметить рост данного показателя как положительный факт. Хотя на основании всех предыдущих расчетов, требуется принятие мер по финансовому оздоровлению ООО «</w:t>
      </w:r>
      <w:r w:rsidR="00DF1A00" w:rsidRPr="00045A6B">
        <w:rPr>
          <w:noProof/>
        </w:rPr>
        <w:t>Форсаж</w:t>
      </w:r>
      <w:r w:rsidRPr="00045A6B">
        <w:rPr>
          <w:noProof/>
        </w:rPr>
        <w:t>» и самого пристального внимания руководства предприятия.</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Для диагностики банкротства согласно модели Таффлера составим вспомогательную таблицу 1</w:t>
      </w:r>
      <w:r w:rsidR="00CC7738" w:rsidRPr="00045A6B">
        <w:rPr>
          <w:noProof/>
        </w:rPr>
        <w:t>4</w:t>
      </w:r>
      <w:r w:rsidRPr="00045A6B">
        <w:rPr>
          <w:noProof/>
        </w:rPr>
        <w:t>.</w:t>
      </w:r>
    </w:p>
    <w:p w:rsidR="00DD21F5" w:rsidRPr="00045A6B" w:rsidRDefault="00DD21F5" w:rsidP="002B7F07">
      <w:pPr>
        <w:widowControl w:val="0"/>
        <w:autoSpaceDE w:val="0"/>
        <w:autoSpaceDN w:val="0"/>
        <w:adjustRightInd w:val="0"/>
        <w:spacing w:line="360" w:lineRule="auto"/>
        <w:ind w:firstLine="709"/>
        <w:jc w:val="both"/>
        <w:rPr>
          <w:noProof/>
          <w:szCs w:val="24"/>
        </w:rPr>
      </w:pP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Таблица 1</w:t>
      </w:r>
      <w:r w:rsidR="00CC7738" w:rsidRPr="00045A6B">
        <w:rPr>
          <w:noProof/>
        </w:rPr>
        <w:t>4</w:t>
      </w:r>
      <w:r w:rsidRPr="00045A6B">
        <w:rPr>
          <w:noProof/>
        </w:rPr>
        <w:t xml:space="preserve"> - Модель Таффлера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645"/>
        <w:gridCol w:w="3959"/>
        <w:gridCol w:w="1323"/>
        <w:gridCol w:w="1323"/>
        <w:gridCol w:w="1321"/>
      </w:tblGrid>
      <w:tr w:rsidR="002B7F07" w:rsidRPr="00F50F94" w:rsidTr="00F50F94">
        <w:trPr>
          <w:trHeight w:val="23"/>
        </w:trPr>
        <w:tc>
          <w:tcPr>
            <w:tcW w:w="86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Показатель</w:t>
            </w:r>
          </w:p>
        </w:tc>
        <w:tc>
          <w:tcPr>
            <w:tcW w:w="2068"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Расчет</w:t>
            </w:r>
          </w:p>
        </w:tc>
        <w:tc>
          <w:tcPr>
            <w:tcW w:w="691"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2006 г.</w:t>
            </w:r>
          </w:p>
        </w:tc>
        <w:tc>
          <w:tcPr>
            <w:tcW w:w="691"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2007 г.</w:t>
            </w:r>
          </w:p>
        </w:tc>
        <w:tc>
          <w:tcPr>
            <w:tcW w:w="691"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2008 г.</w:t>
            </w:r>
          </w:p>
        </w:tc>
      </w:tr>
      <w:tr w:rsidR="00DD21F5" w:rsidRPr="00F50F94" w:rsidTr="00F50F94">
        <w:trPr>
          <w:trHeight w:val="23"/>
        </w:trPr>
        <w:tc>
          <w:tcPr>
            <w:tcW w:w="86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2068"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691"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691"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691"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r>
      <w:tr w:rsidR="00DD21F5" w:rsidRPr="00F50F94" w:rsidTr="00F50F94">
        <w:trPr>
          <w:trHeight w:val="23"/>
        </w:trPr>
        <w:tc>
          <w:tcPr>
            <w:tcW w:w="86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1</w:t>
            </w:r>
          </w:p>
        </w:tc>
        <w:tc>
          <w:tcPr>
            <w:tcW w:w="2068"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Валовая прибыль/КО</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2,1845</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1,1768</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0,8298</w:t>
            </w:r>
          </w:p>
        </w:tc>
      </w:tr>
      <w:tr w:rsidR="00DD21F5" w:rsidRPr="00F50F94" w:rsidTr="00F50F94">
        <w:trPr>
          <w:trHeight w:val="23"/>
        </w:trPr>
        <w:tc>
          <w:tcPr>
            <w:tcW w:w="86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iCs/>
                <w:noProof/>
                <w:sz w:val="20"/>
                <w:szCs w:val="24"/>
              </w:rPr>
              <w:t>х</w:t>
            </w:r>
            <w:r w:rsidRPr="00F50F94">
              <w:rPr>
                <w:iCs/>
                <w:noProof/>
                <w:sz w:val="20"/>
                <w:szCs w:val="24"/>
                <w:vertAlign w:val="subscript"/>
              </w:rPr>
              <w:t>2</w:t>
            </w:r>
          </w:p>
        </w:tc>
        <w:tc>
          <w:tcPr>
            <w:tcW w:w="2068"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ОА/ЗК</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1,7099</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1,2594</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1,0412</w:t>
            </w:r>
          </w:p>
        </w:tc>
      </w:tr>
      <w:tr w:rsidR="00DD21F5" w:rsidRPr="00F50F94" w:rsidTr="00F50F94">
        <w:trPr>
          <w:trHeight w:val="23"/>
        </w:trPr>
        <w:tc>
          <w:tcPr>
            <w:tcW w:w="86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3</w:t>
            </w:r>
          </w:p>
        </w:tc>
        <w:tc>
          <w:tcPr>
            <w:tcW w:w="2068"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КО/ВБ</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0,5775</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0,7428</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0,8481</w:t>
            </w:r>
          </w:p>
        </w:tc>
      </w:tr>
      <w:tr w:rsidR="00DD21F5" w:rsidRPr="00F50F94" w:rsidTr="00F50F94">
        <w:trPr>
          <w:trHeight w:val="23"/>
        </w:trPr>
        <w:tc>
          <w:tcPr>
            <w:tcW w:w="86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4</w:t>
            </w:r>
          </w:p>
        </w:tc>
        <w:tc>
          <w:tcPr>
            <w:tcW w:w="2068"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выручка/ВБ</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2,2025</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0,8741</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5,6365</w:t>
            </w:r>
          </w:p>
        </w:tc>
      </w:tr>
      <w:tr w:rsidR="00DD21F5" w:rsidRPr="00F50F94" w:rsidTr="00F50F94">
        <w:trPr>
          <w:trHeight w:val="23"/>
        </w:trPr>
        <w:tc>
          <w:tcPr>
            <w:tcW w:w="86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Z</w:t>
            </w:r>
          </w:p>
        </w:tc>
        <w:tc>
          <w:tcPr>
            <w:tcW w:w="2068"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0,53х</w:t>
            </w:r>
            <w:r w:rsidRPr="00F50F94">
              <w:rPr>
                <w:noProof/>
                <w:sz w:val="20"/>
                <w:szCs w:val="24"/>
                <w:vertAlign w:val="subscript"/>
              </w:rPr>
              <w:t>1</w:t>
            </w:r>
            <w:r w:rsidRPr="00F50F94">
              <w:rPr>
                <w:noProof/>
                <w:sz w:val="20"/>
                <w:szCs w:val="24"/>
              </w:rPr>
              <w:t>, +0,13х</w:t>
            </w:r>
            <w:r w:rsidRPr="00F50F94">
              <w:rPr>
                <w:noProof/>
                <w:sz w:val="20"/>
                <w:szCs w:val="24"/>
                <w:vertAlign w:val="subscript"/>
              </w:rPr>
              <w:t>2</w:t>
            </w:r>
            <w:r w:rsidRPr="00F50F94">
              <w:rPr>
                <w:noProof/>
                <w:sz w:val="20"/>
                <w:szCs w:val="24"/>
              </w:rPr>
              <w:t xml:space="preserve"> +0,18хз +0,16х</w:t>
            </w:r>
            <w:r w:rsidRPr="00F50F94">
              <w:rPr>
                <w:noProof/>
                <w:sz w:val="20"/>
                <w:szCs w:val="24"/>
                <w:vertAlign w:val="subscript"/>
              </w:rPr>
              <w:t>4</w:t>
            </w:r>
            <w:r w:rsidRPr="00F50F94">
              <w:rPr>
                <w:noProof/>
                <w:sz w:val="20"/>
                <w:szCs w:val="24"/>
              </w:rPr>
              <w:t>,</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1,8364</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1,0610</w:t>
            </w:r>
          </w:p>
        </w:tc>
        <w:tc>
          <w:tcPr>
            <w:tcW w:w="691"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1,6296</w:t>
            </w:r>
          </w:p>
        </w:tc>
      </w:tr>
    </w:tbl>
    <w:p w:rsidR="002B7F07" w:rsidRPr="00045A6B" w:rsidRDefault="002B7F07" w:rsidP="002B7F07">
      <w:pPr>
        <w:widowControl w:val="0"/>
        <w:spacing w:line="360" w:lineRule="auto"/>
        <w:ind w:firstLine="709"/>
        <w:jc w:val="both"/>
        <w:rPr>
          <w:noProof/>
        </w:rPr>
      </w:pPr>
    </w:p>
    <w:p w:rsidR="00DD21F5" w:rsidRPr="00045A6B" w:rsidRDefault="00DD21F5" w:rsidP="002B7F07">
      <w:pPr>
        <w:widowControl w:val="0"/>
        <w:spacing w:line="360" w:lineRule="auto"/>
        <w:ind w:firstLine="709"/>
        <w:jc w:val="both"/>
        <w:rPr>
          <w:noProof/>
        </w:rPr>
      </w:pPr>
      <w:r w:rsidRPr="00045A6B">
        <w:rPr>
          <w:noProof/>
        </w:rPr>
        <w:t>Константа сравнения – 0,3. Поскольку значение Z-счета больше 0,3 за весь анализируемый период, то можно утверждать, что вероятность банкротства на исследуемом предприятии ООО «</w:t>
      </w:r>
      <w:r w:rsidR="00DF1A00" w:rsidRPr="00045A6B">
        <w:rPr>
          <w:noProof/>
        </w:rPr>
        <w:t>Форсаж</w:t>
      </w:r>
      <w:r w:rsidRPr="00045A6B">
        <w:rPr>
          <w:noProof/>
        </w:rPr>
        <w:t>» мала.</w:t>
      </w:r>
    </w:p>
    <w:p w:rsidR="00CC7738" w:rsidRPr="00045A6B" w:rsidRDefault="00DD21F5" w:rsidP="002B7F07">
      <w:pPr>
        <w:widowControl w:val="0"/>
        <w:spacing w:line="360" w:lineRule="auto"/>
        <w:ind w:firstLine="709"/>
        <w:jc w:val="both"/>
        <w:rPr>
          <w:noProof/>
        </w:rPr>
      </w:pPr>
      <w:r w:rsidRPr="00045A6B">
        <w:rPr>
          <w:noProof/>
        </w:rPr>
        <w:t>Однако следует отметить, что использование таких моделей требует больших предосторожностей. Тестирование других предприятий по данным моделям показало, что они не в полной мере подходят для оценки риска банкротства отечественных предприятий из-за разной методики отражения инфляционных факторов и разной структуры капитала и различий в законодательной базе.</w:t>
      </w:r>
      <w:r w:rsidR="00CC7738" w:rsidRPr="00045A6B">
        <w:rPr>
          <w:noProof/>
        </w:rPr>
        <w:t xml:space="preserve"> </w:t>
      </w:r>
      <w:r w:rsidRPr="00045A6B">
        <w:rPr>
          <w:noProof/>
        </w:rPr>
        <w:t xml:space="preserve">Дискриминантная факторная модель диагностики риска банкротства производственных предприятий Г.В.Савицкой. Для диагностики банкротства согласно этой модели составим вспомогательную таблицу </w:t>
      </w:r>
      <w:r w:rsidR="00CC7738" w:rsidRPr="00045A6B">
        <w:rPr>
          <w:noProof/>
        </w:rPr>
        <w:t>15</w:t>
      </w:r>
      <w:r w:rsidRPr="00045A6B">
        <w:rPr>
          <w:noProof/>
        </w:rPr>
        <w:t>.</w:t>
      </w:r>
      <w:r w:rsidR="00CC7738" w:rsidRPr="00045A6B">
        <w:rPr>
          <w:noProof/>
        </w:rPr>
        <w:t xml:space="preserve"> </w:t>
      </w:r>
      <w:r w:rsidRPr="00045A6B">
        <w:rPr>
          <w:noProof/>
        </w:rPr>
        <w:t>Константа сравнения - 8.</w:t>
      </w:r>
    </w:p>
    <w:p w:rsidR="00DD21F5" w:rsidRPr="00045A6B" w:rsidRDefault="00DD21F5" w:rsidP="002B7F07">
      <w:pPr>
        <w:widowControl w:val="0"/>
        <w:autoSpaceDE w:val="0"/>
        <w:autoSpaceDN w:val="0"/>
        <w:adjustRightInd w:val="0"/>
        <w:spacing w:line="360" w:lineRule="auto"/>
        <w:ind w:firstLine="709"/>
        <w:jc w:val="both"/>
        <w:rPr>
          <w:noProof/>
          <w:szCs w:val="24"/>
        </w:rPr>
      </w:pPr>
    </w:p>
    <w:p w:rsidR="00DD21F5" w:rsidRPr="00045A6B" w:rsidRDefault="00DD21F5" w:rsidP="002B7F07">
      <w:pPr>
        <w:widowControl w:val="0"/>
        <w:autoSpaceDE w:val="0"/>
        <w:autoSpaceDN w:val="0"/>
        <w:adjustRightInd w:val="0"/>
        <w:spacing w:line="360" w:lineRule="auto"/>
        <w:ind w:firstLine="709"/>
        <w:jc w:val="both"/>
        <w:rPr>
          <w:noProof/>
        </w:rPr>
      </w:pPr>
      <w:r w:rsidRPr="00045A6B">
        <w:rPr>
          <w:noProof/>
        </w:rPr>
        <w:t xml:space="preserve">Таблица </w:t>
      </w:r>
      <w:r w:rsidR="00CC7738" w:rsidRPr="00045A6B">
        <w:rPr>
          <w:noProof/>
        </w:rPr>
        <w:t>15</w:t>
      </w:r>
      <w:r w:rsidRPr="00045A6B">
        <w:rPr>
          <w:noProof/>
        </w:rPr>
        <w:t xml:space="preserve"> - Дискриминантная факторная модель Г.В.Савицкой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569"/>
        <w:gridCol w:w="4384"/>
        <w:gridCol w:w="1206"/>
        <w:gridCol w:w="1206"/>
        <w:gridCol w:w="1206"/>
      </w:tblGrid>
      <w:tr w:rsidR="002B7F07" w:rsidRPr="00F50F94" w:rsidTr="00F50F94">
        <w:trPr>
          <w:trHeight w:val="23"/>
        </w:trPr>
        <w:tc>
          <w:tcPr>
            <w:tcW w:w="82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Показатель</w:t>
            </w:r>
          </w:p>
        </w:tc>
        <w:tc>
          <w:tcPr>
            <w:tcW w:w="229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Расчет</w:t>
            </w:r>
          </w:p>
        </w:tc>
        <w:tc>
          <w:tcPr>
            <w:tcW w:w="63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2006 г.</w:t>
            </w:r>
          </w:p>
        </w:tc>
        <w:tc>
          <w:tcPr>
            <w:tcW w:w="63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2007 г.</w:t>
            </w:r>
          </w:p>
        </w:tc>
        <w:tc>
          <w:tcPr>
            <w:tcW w:w="63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2008 г.</w:t>
            </w:r>
          </w:p>
        </w:tc>
      </w:tr>
      <w:tr w:rsidR="002B7F07" w:rsidRPr="00F50F94" w:rsidTr="00F50F94">
        <w:trPr>
          <w:trHeight w:val="23"/>
        </w:trPr>
        <w:tc>
          <w:tcPr>
            <w:tcW w:w="82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1</w:t>
            </w:r>
          </w:p>
        </w:tc>
        <w:tc>
          <w:tcPr>
            <w:tcW w:w="229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2</w:t>
            </w:r>
          </w:p>
        </w:tc>
        <w:tc>
          <w:tcPr>
            <w:tcW w:w="63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3</w:t>
            </w:r>
          </w:p>
        </w:tc>
        <w:tc>
          <w:tcPr>
            <w:tcW w:w="63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4</w:t>
            </w:r>
          </w:p>
        </w:tc>
        <w:tc>
          <w:tcPr>
            <w:tcW w:w="630" w:type="pct"/>
            <w:shd w:val="clear" w:color="auto" w:fill="auto"/>
          </w:tcPr>
          <w:p w:rsidR="00DD21F5" w:rsidRPr="00F50F94" w:rsidRDefault="00DD21F5" w:rsidP="00F50F94">
            <w:pPr>
              <w:widowControl w:val="0"/>
              <w:spacing w:line="360" w:lineRule="auto"/>
              <w:jc w:val="both"/>
              <w:rPr>
                <w:noProof/>
                <w:sz w:val="20"/>
                <w:szCs w:val="20"/>
              </w:rPr>
            </w:pPr>
            <w:r w:rsidRPr="00F50F94">
              <w:rPr>
                <w:noProof/>
                <w:sz w:val="20"/>
                <w:szCs w:val="20"/>
              </w:rPr>
              <w:t>5</w:t>
            </w:r>
          </w:p>
        </w:tc>
      </w:tr>
      <w:tr w:rsidR="002B7F07" w:rsidRPr="00F50F94" w:rsidTr="00F50F94">
        <w:trPr>
          <w:trHeight w:val="23"/>
        </w:trPr>
        <w:tc>
          <w:tcPr>
            <w:tcW w:w="82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1</w:t>
            </w:r>
          </w:p>
        </w:tc>
        <w:tc>
          <w:tcPr>
            <w:tcW w:w="229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СОК/ОА</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0,4152</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0,2060</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0,0396</w:t>
            </w:r>
          </w:p>
        </w:tc>
      </w:tr>
      <w:tr w:rsidR="002B7F07" w:rsidRPr="00F50F94" w:rsidTr="00F50F94">
        <w:trPr>
          <w:trHeight w:val="23"/>
        </w:trPr>
        <w:tc>
          <w:tcPr>
            <w:tcW w:w="82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iCs/>
                <w:noProof/>
                <w:sz w:val="20"/>
                <w:szCs w:val="24"/>
              </w:rPr>
              <w:t>х</w:t>
            </w:r>
            <w:r w:rsidRPr="00F50F94">
              <w:rPr>
                <w:iCs/>
                <w:noProof/>
                <w:sz w:val="20"/>
                <w:szCs w:val="24"/>
                <w:vertAlign w:val="subscript"/>
              </w:rPr>
              <w:t>2</w:t>
            </w:r>
          </w:p>
        </w:tc>
        <w:tc>
          <w:tcPr>
            <w:tcW w:w="229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СОК/ВОА</w:t>
            </w:r>
          </w:p>
        </w:tc>
        <w:tc>
          <w:tcPr>
            <w:tcW w:w="630" w:type="pct"/>
            <w:shd w:val="clear" w:color="auto" w:fill="auto"/>
          </w:tcPr>
          <w:p w:rsidR="00DD21F5" w:rsidRPr="00F50F94" w:rsidRDefault="00CC7738" w:rsidP="00F50F94">
            <w:pPr>
              <w:widowControl w:val="0"/>
              <w:spacing w:line="360" w:lineRule="auto"/>
              <w:jc w:val="both"/>
              <w:rPr>
                <w:noProof/>
                <w:sz w:val="20"/>
                <w:szCs w:val="24"/>
              </w:rPr>
            </w:pPr>
            <w:r w:rsidRPr="00F50F94">
              <w:rPr>
                <w:noProof/>
                <w:sz w:val="20"/>
                <w:szCs w:val="24"/>
              </w:rPr>
              <w:t>-</w:t>
            </w:r>
            <w:r w:rsidR="00DD21F5" w:rsidRPr="00F50F94">
              <w:rPr>
                <w:noProof/>
                <w:sz w:val="20"/>
                <w:szCs w:val="24"/>
              </w:rPr>
              <w:t>2,5161</w:t>
            </w:r>
          </w:p>
        </w:tc>
        <w:tc>
          <w:tcPr>
            <w:tcW w:w="630" w:type="pct"/>
            <w:shd w:val="clear" w:color="auto" w:fill="auto"/>
          </w:tcPr>
          <w:p w:rsidR="00DD21F5" w:rsidRPr="00F50F94" w:rsidRDefault="00CC7738" w:rsidP="00F50F94">
            <w:pPr>
              <w:widowControl w:val="0"/>
              <w:spacing w:line="360" w:lineRule="auto"/>
              <w:jc w:val="both"/>
              <w:rPr>
                <w:noProof/>
                <w:sz w:val="20"/>
                <w:szCs w:val="24"/>
              </w:rPr>
            </w:pPr>
            <w:r w:rsidRPr="00F50F94">
              <w:rPr>
                <w:noProof/>
                <w:sz w:val="20"/>
                <w:szCs w:val="24"/>
              </w:rPr>
              <w:t>-2</w:t>
            </w:r>
            <w:r w:rsidR="00DD21F5" w:rsidRPr="00F50F94">
              <w:rPr>
                <w:noProof/>
                <w:sz w:val="20"/>
                <w:szCs w:val="24"/>
              </w:rPr>
              <w:t>,9834</w:t>
            </w:r>
          </w:p>
        </w:tc>
        <w:tc>
          <w:tcPr>
            <w:tcW w:w="630" w:type="pct"/>
            <w:shd w:val="clear" w:color="auto" w:fill="auto"/>
          </w:tcPr>
          <w:p w:rsidR="00DD21F5" w:rsidRPr="00F50F94" w:rsidRDefault="00CC7738" w:rsidP="00F50F94">
            <w:pPr>
              <w:widowControl w:val="0"/>
              <w:spacing w:line="360" w:lineRule="auto"/>
              <w:jc w:val="both"/>
              <w:rPr>
                <w:noProof/>
                <w:sz w:val="20"/>
                <w:szCs w:val="24"/>
              </w:rPr>
            </w:pPr>
            <w:r w:rsidRPr="00F50F94">
              <w:rPr>
                <w:noProof/>
                <w:sz w:val="20"/>
                <w:szCs w:val="24"/>
              </w:rPr>
              <w:t>-3</w:t>
            </w:r>
            <w:r w:rsidR="00DD21F5" w:rsidRPr="00F50F94">
              <w:rPr>
                <w:noProof/>
                <w:sz w:val="20"/>
                <w:szCs w:val="24"/>
              </w:rPr>
              <w:t>,2987</w:t>
            </w:r>
          </w:p>
        </w:tc>
      </w:tr>
      <w:tr w:rsidR="002B7F07" w:rsidRPr="00F50F94" w:rsidTr="00F50F94">
        <w:trPr>
          <w:trHeight w:val="23"/>
        </w:trPr>
        <w:tc>
          <w:tcPr>
            <w:tcW w:w="82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3</w:t>
            </w:r>
          </w:p>
        </w:tc>
        <w:tc>
          <w:tcPr>
            <w:tcW w:w="229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выручка/СОК</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0,0667</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0,1746</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0,0526</w:t>
            </w:r>
          </w:p>
        </w:tc>
      </w:tr>
      <w:tr w:rsidR="002B7F07" w:rsidRPr="00F50F94" w:rsidTr="00F50F94">
        <w:trPr>
          <w:trHeight w:val="23"/>
        </w:trPr>
        <w:tc>
          <w:tcPr>
            <w:tcW w:w="82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4</w:t>
            </w:r>
          </w:p>
        </w:tc>
        <w:tc>
          <w:tcPr>
            <w:tcW w:w="229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чистая прибыль/ВБ</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0,0667</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0,1746</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0,0526</w:t>
            </w:r>
          </w:p>
        </w:tc>
      </w:tr>
      <w:tr w:rsidR="002B7F07" w:rsidRPr="00F50F94" w:rsidTr="00F50F94">
        <w:trPr>
          <w:trHeight w:val="23"/>
        </w:trPr>
        <w:tc>
          <w:tcPr>
            <w:tcW w:w="82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х</w:t>
            </w:r>
            <w:r w:rsidRPr="00F50F94">
              <w:rPr>
                <w:noProof/>
                <w:sz w:val="20"/>
                <w:szCs w:val="24"/>
                <w:vertAlign w:val="subscript"/>
              </w:rPr>
              <w:t>5</w:t>
            </w:r>
          </w:p>
        </w:tc>
        <w:tc>
          <w:tcPr>
            <w:tcW w:w="229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СК/ВБ</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0,4225</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0,2572</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0,1519</w:t>
            </w:r>
          </w:p>
        </w:tc>
      </w:tr>
      <w:tr w:rsidR="002B7F07" w:rsidRPr="00F50F94" w:rsidTr="00F50F94">
        <w:trPr>
          <w:trHeight w:val="23"/>
        </w:trPr>
        <w:tc>
          <w:tcPr>
            <w:tcW w:w="82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Z</w:t>
            </w:r>
          </w:p>
        </w:tc>
        <w:tc>
          <w:tcPr>
            <w:tcW w:w="2290" w:type="pct"/>
            <w:shd w:val="clear" w:color="auto" w:fill="auto"/>
          </w:tcPr>
          <w:p w:rsidR="00DD21F5" w:rsidRPr="00F50F94" w:rsidRDefault="00DD21F5" w:rsidP="00F50F94">
            <w:pPr>
              <w:widowControl w:val="0"/>
              <w:autoSpaceDE w:val="0"/>
              <w:autoSpaceDN w:val="0"/>
              <w:adjustRightInd w:val="0"/>
              <w:spacing w:line="360" w:lineRule="auto"/>
              <w:jc w:val="both"/>
              <w:rPr>
                <w:noProof/>
                <w:sz w:val="20"/>
                <w:szCs w:val="24"/>
              </w:rPr>
            </w:pPr>
            <w:r w:rsidRPr="00F50F94">
              <w:rPr>
                <w:noProof/>
                <w:sz w:val="20"/>
                <w:szCs w:val="24"/>
              </w:rPr>
              <w:t>0,111х</w:t>
            </w:r>
            <w:r w:rsidRPr="00F50F94">
              <w:rPr>
                <w:noProof/>
                <w:sz w:val="20"/>
                <w:szCs w:val="24"/>
                <w:vertAlign w:val="subscript"/>
              </w:rPr>
              <w:t>1</w:t>
            </w:r>
            <w:r w:rsidRPr="00F50F94">
              <w:rPr>
                <w:noProof/>
                <w:sz w:val="20"/>
                <w:szCs w:val="24"/>
              </w:rPr>
              <w:t xml:space="preserve"> +13,239х</w:t>
            </w:r>
            <w:r w:rsidRPr="00F50F94">
              <w:rPr>
                <w:noProof/>
                <w:sz w:val="20"/>
                <w:szCs w:val="24"/>
                <w:vertAlign w:val="subscript"/>
              </w:rPr>
              <w:t>2</w:t>
            </w:r>
            <w:r w:rsidRPr="00F50F94">
              <w:rPr>
                <w:noProof/>
                <w:sz w:val="20"/>
                <w:szCs w:val="24"/>
              </w:rPr>
              <w:t>+1,676х</w:t>
            </w:r>
            <w:r w:rsidRPr="00F50F94">
              <w:rPr>
                <w:noProof/>
                <w:sz w:val="20"/>
                <w:szCs w:val="24"/>
                <w:vertAlign w:val="subscript"/>
              </w:rPr>
              <w:t>3</w:t>
            </w:r>
            <w:r w:rsidRPr="00F50F94">
              <w:rPr>
                <w:noProof/>
                <w:sz w:val="20"/>
                <w:szCs w:val="24"/>
              </w:rPr>
              <w:t>+0,515х</w:t>
            </w:r>
            <w:r w:rsidRPr="00F50F94">
              <w:rPr>
                <w:noProof/>
                <w:sz w:val="20"/>
                <w:szCs w:val="24"/>
                <w:vertAlign w:val="subscript"/>
              </w:rPr>
              <w:t>4</w:t>
            </w:r>
            <w:r w:rsidRPr="00F50F94">
              <w:rPr>
                <w:noProof/>
                <w:sz w:val="20"/>
                <w:szCs w:val="24"/>
              </w:rPr>
              <w:t xml:space="preserve"> +3,80х</w:t>
            </w:r>
            <w:r w:rsidRPr="00F50F94">
              <w:rPr>
                <w:noProof/>
                <w:sz w:val="20"/>
                <w:szCs w:val="24"/>
                <w:vertAlign w:val="subscript"/>
              </w:rPr>
              <w:t>5</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3,2789</w:t>
            </w:r>
          </w:p>
        </w:tc>
        <w:tc>
          <w:tcPr>
            <w:tcW w:w="630" w:type="pct"/>
            <w:shd w:val="clear" w:color="auto" w:fill="auto"/>
          </w:tcPr>
          <w:p w:rsidR="00DD21F5" w:rsidRPr="00F50F94" w:rsidRDefault="00DD21F5" w:rsidP="00F50F94">
            <w:pPr>
              <w:widowControl w:val="0"/>
              <w:spacing w:line="360" w:lineRule="auto"/>
              <w:jc w:val="both"/>
              <w:rPr>
                <w:noProof/>
                <w:sz w:val="20"/>
                <w:szCs w:val="24"/>
              </w:rPr>
            </w:pPr>
            <w:r w:rsidRPr="00F50F94">
              <w:rPr>
                <w:noProof/>
                <w:sz w:val="20"/>
                <w:szCs w:val="24"/>
              </w:rPr>
              <w:t>4,8799</w:t>
            </w:r>
          </w:p>
        </w:tc>
        <w:tc>
          <w:tcPr>
            <w:tcW w:w="630" w:type="pct"/>
            <w:shd w:val="clear" w:color="auto" w:fill="auto"/>
          </w:tcPr>
          <w:p w:rsidR="00DD21F5" w:rsidRPr="00F50F94" w:rsidRDefault="00CC7738" w:rsidP="00F50F94">
            <w:pPr>
              <w:widowControl w:val="0"/>
              <w:spacing w:line="360" w:lineRule="auto"/>
              <w:jc w:val="both"/>
              <w:rPr>
                <w:noProof/>
                <w:sz w:val="20"/>
                <w:szCs w:val="24"/>
              </w:rPr>
            </w:pPr>
            <w:r w:rsidRPr="00F50F94">
              <w:rPr>
                <w:noProof/>
                <w:sz w:val="20"/>
                <w:szCs w:val="24"/>
              </w:rPr>
              <w:t>2</w:t>
            </w:r>
            <w:r w:rsidR="00DD21F5" w:rsidRPr="00F50F94">
              <w:rPr>
                <w:noProof/>
                <w:sz w:val="20"/>
                <w:szCs w:val="24"/>
              </w:rPr>
              <w:t>,6509</w:t>
            </w:r>
          </w:p>
        </w:tc>
      </w:tr>
    </w:tbl>
    <w:p w:rsidR="00DD21F5" w:rsidRPr="00045A6B" w:rsidRDefault="00DD21F5" w:rsidP="002B7F07">
      <w:pPr>
        <w:widowControl w:val="0"/>
        <w:autoSpaceDE w:val="0"/>
        <w:autoSpaceDN w:val="0"/>
        <w:adjustRightInd w:val="0"/>
        <w:spacing w:line="360" w:lineRule="auto"/>
        <w:ind w:firstLine="709"/>
        <w:jc w:val="both"/>
        <w:rPr>
          <w:noProof/>
          <w:szCs w:val="24"/>
        </w:rPr>
      </w:pPr>
    </w:p>
    <w:p w:rsidR="00CC7738" w:rsidRPr="00045A6B" w:rsidRDefault="00DD21F5" w:rsidP="002B7F07">
      <w:pPr>
        <w:widowControl w:val="0"/>
        <w:spacing w:line="360" w:lineRule="auto"/>
        <w:ind w:firstLine="709"/>
        <w:jc w:val="both"/>
        <w:rPr>
          <w:noProof/>
        </w:rPr>
      </w:pPr>
      <w:r w:rsidRPr="00045A6B">
        <w:rPr>
          <w:noProof/>
        </w:rPr>
        <w:t xml:space="preserve">- полученные значения Z-счета, согласно данной методики, в 2006 и 2007 годах </w:t>
      </w:r>
      <w:r w:rsidR="00CC7738" w:rsidRPr="00045A6B">
        <w:rPr>
          <w:noProof/>
        </w:rPr>
        <w:t>ниже</w:t>
      </w:r>
      <w:r w:rsidRPr="00045A6B">
        <w:rPr>
          <w:noProof/>
        </w:rPr>
        <w:t xml:space="preserve"> нормативного, т.е. в тот период </w:t>
      </w:r>
      <w:r w:rsidR="00CC7738" w:rsidRPr="00045A6B">
        <w:rPr>
          <w:noProof/>
        </w:rPr>
        <w:t>риск банкротства можно охарактеризовать как средний;</w:t>
      </w:r>
    </w:p>
    <w:p w:rsidR="00CC7738" w:rsidRPr="00045A6B" w:rsidRDefault="00DD21F5" w:rsidP="002B7F07">
      <w:pPr>
        <w:widowControl w:val="0"/>
        <w:spacing w:line="360" w:lineRule="auto"/>
        <w:ind w:firstLine="709"/>
        <w:jc w:val="both"/>
        <w:rPr>
          <w:noProof/>
        </w:rPr>
      </w:pPr>
      <w:r w:rsidRPr="00045A6B">
        <w:rPr>
          <w:noProof/>
        </w:rPr>
        <w:t xml:space="preserve">- однако в 2008 году значение Z-счета ниже </w:t>
      </w:r>
      <w:r w:rsidR="00CC7738" w:rsidRPr="00045A6B">
        <w:rPr>
          <w:noProof/>
        </w:rPr>
        <w:t>3</w:t>
      </w:r>
      <w:r w:rsidRPr="00045A6B">
        <w:rPr>
          <w:noProof/>
        </w:rPr>
        <w:t xml:space="preserve">, следовательно на предприятии присутствует </w:t>
      </w:r>
      <w:r w:rsidR="00CC7738" w:rsidRPr="00045A6B">
        <w:rPr>
          <w:noProof/>
        </w:rPr>
        <w:t>высокая степень риска банкротства.</w:t>
      </w:r>
    </w:p>
    <w:p w:rsidR="00DD21F5" w:rsidRPr="00045A6B" w:rsidRDefault="00DD21F5" w:rsidP="002B7F07">
      <w:pPr>
        <w:widowControl w:val="0"/>
        <w:spacing w:line="360" w:lineRule="auto"/>
        <w:ind w:firstLine="709"/>
        <w:jc w:val="both"/>
        <w:rPr>
          <w:noProof/>
        </w:rPr>
      </w:pPr>
      <w:r w:rsidRPr="00045A6B">
        <w:rPr>
          <w:noProof/>
        </w:rPr>
        <w:t>Согласно полученных данных, можно сделать вывод, что по результатам работы за последние 2 года предприятие ООО «</w:t>
      </w:r>
      <w:r w:rsidR="00DF1A00" w:rsidRPr="00045A6B">
        <w:rPr>
          <w:noProof/>
        </w:rPr>
        <w:t>Форсаж</w:t>
      </w:r>
      <w:r w:rsidRPr="00045A6B">
        <w:rPr>
          <w:noProof/>
        </w:rPr>
        <w:t xml:space="preserve">» ухудшило свое финансовое состояние, скачки и уменьшения значений отдельных коэффициентов следует отнести к отрицательной работе предприятия. </w:t>
      </w:r>
      <w:r w:rsidR="00CC7738" w:rsidRPr="00045A6B">
        <w:rPr>
          <w:noProof/>
        </w:rPr>
        <w:t>Р</w:t>
      </w:r>
      <w:r w:rsidRPr="00045A6B">
        <w:rPr>
          <w:noProof/>
        </w:rPr>
        <w:t>ост кредиторской задолженности говорит о неэффективности финансовой политики предприятия. Как результат такого ведения хозяйственной деятельности - потеря текущей платежеспособности требует принятия немедленных мер по финансовому оздоровлению предприятия.</w:t>
      </w:r>
    </w:p>
    <w:p w:rsidR="00DD21F5" w:rsidRPr="00045A6B" w:rsidRDefault="00DD21F5" w:rsidP="002B7F07">
      <w:pPr>
        <w:widowControl w:val="0"/>
        <w:spacing w:line="360" w:lineRule="auto"/>
        <w:ind w:firstLine="709"/>
        <w:jc w:val="both"/>
        <w:rPr>
          <w:noProof/>
        </w:rPr>
      </w:pPr>
      <w:r w:rsidRPr="00045A6B">
        <w:rPr>
          <w:noProof/>
        </w:rPr>
        <w:t>Таким образом, учитывая вышеизложенное, можно утверждать, что если наметившиеся в 2008 г</w:t>
      </w:r>
      <w:r w:rsidR="00CC7738" w:rsidRPr="00045A6B">
        <w:rPr>
          <w:noProof/>
        </w:rPr>
        <w:t>.</w:t>
      </w:r>
      <w:r w:rsidRPr="00045A6B">
        <w:rPr>
          <w:noProof/>
        </w:rPr>
        <w:t xml:space="preserve"> тенденции будут сохраняться, то предприятие не сможет эффективно функционировать, т.е. наступит реальная угроза банкротства, что противоречит самой цели создания ООО «</w:t>
      </w:r>
      <w:r w:rsidR="00DF1A00" w:rsidRPr="00045A6B">
        <w:rPr>
          <w:noProof/>
        </w:rPr>
        <w:t>Форсаж</w:t>
      </w:r>
      <w:r w:rsidRPr="00045A6B">
        <w:rPr>
          <w:noProof/>
        </w:rPr>
        <w:t>». Поэтому рассмотрим основные мероприятия по оптимизации финансового состояния организации ООО «</w:t>
      </w:r>
      <w:r w:rsidR="00DF1A00" w:rsidRPr="00045A6B">
        <w:rPr>
          <w:noProof/>
        </w:rPr>
        <w:t>Форсаж</w:t>
      </w:r>
      <w:r w:rsidRPr="00045A6B">
        <w:rPr>
          <w:noProof/>
        </w:rPr>
        <w:t>»</w:t>
      </w:r>
    </w:p>
    <w:p w:rsidR="00DD21F5" w:rsidRPr="00045A6B" w:rsidRDefault="00DD21F5" w:rsidP="002B7F07">
      <w:pPr>
        <w:widowControl w:val="0"/>
        <w:tabs>
          <w:tab w:val="left" w:pos="5730"/>
        </w:tabs>
        <w:spacing w:line="360" w:lineRule="auto"/>
        <w:ind w:firstLine="709"/>
        <w:jc w:val="both"/>
        <w:rPr>
          <w:noProof/>
        </w:rPr>
      </w:pPr>
      <w:r w:rsidRPr="00045A6B">
        <w:rPr>
          <w:noProof/>
        </w:rPr>
        <w:t>В целом результаты анализа показателей финансово-хозяйственной деятельности ООО «</w:t>
      </w:r>
      <w:r w:rsidR="00DF1A00" w:rsidRPr="00045A6B">
        <w:rPr>
          <w:noProof/>
        </w:rPr>
        <w:t>Форсаж</w:t>
      </w:r>
      <w:r w:rsidRPr="00045A6B">
        <w:rPr>
          <w:noProof/>
        </w:rPr>
        <w:t>» подтверждают правильность выводов экспресс-диагностирования вероятности банкротства предприятия.</w:t>
      </w:r>
    </w:p>
    <w:p w:rsidR="00DD21F5" w:rsidRPr="00045A6B" w:rsidRDefault="00DD21F5" w:rsidP="002B7F07">
      <w:pPr>
        <w:widowControl w:val="0"/>
        <w:autoSpaceDE w:val="0"/>
        <w:autoSpaceDN w:val="0"/>
        <w:adjustRightInd w:val="0"/>
        <w:spacing w:line="360" w:lineRule="auto"/>
        <w:ind w:firstLine="709"/>
        <w:jc w:val="both"/>
        <w:rPr>
          <w:noProof/>
        </w:rPr>
      </w:pPr>
      <w:r w:rsidRPr="00045A6B">
        <w:rPr>
          <w:bCs/>
          <w:noProof/>
        </w:rPr>
        <w:t xml:space="preserve">На исследуемом предприятии в течение 2006-2008 годов наблюдается несоответствие условий ликвидности – у </w:t>
      </w:r>
      <w:r w:rsidRPr="00045A6B">
        <w:rPr>
          <w:noProof/>
        </w:rPr>
        <w:t>ООО «</w:t>
      </w:r>
      <w:r w:rsidR="00DF1A00" w:rsidRPr="00045A6B">
        <w:rPr>
          <w:noProof/>
        </w:rPr>
        <w:t>Форсаж</w:t>
      </w:r>
      <w:r w:rsidRPr="00045A6B">
        <w:rPr>
          <w:noProof/>
        </w:rPr>
        <w:t>»</w:t>
      </w:r>
      <w:r w:rsidRPr="00045A6B">
        <w:rPr>
          <w:bCs/>
          <w:noProof/>
        </w:rPr>
        <w:t xml:space="preserve"> недостаточно высоколиквидных активов для погашения своих обязательств.</w:t>
      </w:r>
    </w:p>
    <w:p w:rsidR="00DD21F5" w:rsidRPr="00045A6B" w:rsidRDefault="00DD21F5" w:rsidP="002B7F07">
      <w:pPr>
        <w:widowControl w:val="0"/>
        <w:tabs>
          <w:tab w:val="left" w:pos="5730"/>
        </w:tabs>
        <w:spacing w:line="360" w:lineRule="auto"/>
        <w:ind w:firstLine="709"/>
        <w:jc w:val="both"/>
        <w:rPr>
          <w:noProof/>
        </w:rPr>
      </w:pPr>
      <w:r w:rsidRPr="00045A6B">
        <w:rPr>
          <w:noProof/>
        </w:rPr>
        <w:t>Для оптимизации структуры баланса ООО «</w:t>
      </w:r>
      <w:r w:rsidR="00DF1A00" w:rsidRPr="00045A6B">
        <w:rPr>
          <w:noProof/>
        </w:rPr>
        <w:t>Форсаж</w:t>
      </w:r>
      <w:r w:rsidRPr="00045A6B">
        <w:rPr>
          <w:noProof/>
        </w:rPr>
        <w:t>», повышении степени его ликвидности и платежеспособности, повышению финансовой устойчивости можно предложить следующее:</w:t>
      </w:r>
    </w:p>
    <w:p w:rsidR="00DD21F5" w:rsidRPr="00045A6B" w:rsidRDefault="00DD21F5" w:rsidP="002B7F07">
      <w:pPr>
        <w:widowControl w:val="0"/>
        <w:spacing w:line="360" w:lineRule="auto"/>
        <w:ind w:firstLine="709"/>
        <w:jc w:val="both"/>
        <w:rPr>
          <w:noProof/>
        </w:rPr>
      </w:pPr>
      <w:r w:rsidRPr="00045A6B">
        <w:rPr>
          <w:noProof/>
        </w:rPr>
        <w:t>- проведение регулярного мониторинга финансового состояния предприятия, возможно на основе используемых в работе моделей и коэффициентов;</w:t>
      </w:r>
    </w:p>
    <w:p w:rsidR="00DD21F5" w:rsidRPr="00045A6B" w:rsidRDefault="00DD21F5" w:rsidP="002B7F07">
      <w:pPr>
        <w:widowControl w:val="0"/>
        <w:spacing w:line="360" w:lineRule="auto"/>
        <w:ind w:firstLine="709"/>
        <w:jc w:val="both"/>
        <w:rPr>
          <w:noProof/>
        </w:rPr>
      </w:pPr>
      <w:r w:rsidRPr="00045A6B">
        <w:rPr>
          <w:noProof/>
        </w:rPr>
        <w:t>- синхронизация и балансировка притока и оттока денежных средств (денежных потоков);</w:t>
      </w:r>
    </w:p>
    <w:p w:rsidR="00DD21F5" w:rsidRPr="00045A6B" w:rsidRDefault="00DD21F5" w:rsidP="002B7F07">
      <w:pPr>
        <w:widowControl w:val="0"/>
        <w:spacing w:line="360" w:lineRule="auto"/>
        <w:ind w:firstLine="709"/>
        <w:jc w:val="both"/>
        <w:rPr>
          <w:noProof/>
        </w:rPr>
      </w:pPr>
      <w:r w:rsidRPr="00045A6B">
        <w:rPr>
          <w:noProof/>
        </w:rPr>
        <w:t>- «отсечение лишнего» - сокращение текущих расходов с целью предупреждения роста задолженности;</w:t>
      </w:r>
    </w:p>
    <w:p w:rsidR="00DD21F5" w:rsidRPr="00045A6B" w:rsidRDefault="00DD21F5" w:rsidP="002B7F07">
      <w:pPr>
        <w:widowControl w:val="0"/>
        <w:spacing w:line="360" w:lineRule="auto"/>
        <w:ind w:firstLine="709"/>
        <w:jc w:val="both"/>
        <w:rPr>
          <w:noProof/>
        </w:rPr>
      </w:pPr>
      <w:r w:rsidRPr="00045A6B">
        <w:rPr>
          <w:noProof/>
        </w:rPr>
        <w:t>- реализация неиспользуемых активов (увеличение доли оборотных активов в т.ч. наиболее ликвидного актива – денежных средств);</w:t>
      </w:r>
    </w:p>
    <w:p w:rsidR="00DD21F5" w:rsidRPr="00045A6B" w:rsidRDefault="00DD21F5" w:rsidP="002B7F07">
      <w:pPr>
        <w:widowControl w:val="0"/>
        <w:spacing w:line="360" w:lineRule="auto"/>
        <w:ind w:firstLine="709"/>
        <w:jc w:val="both"/>
        <w:rPr>
          <w:noProof/>
        </w:rPr>
      </w:pPr>
      <w:r w:rsidRPr="00045A6B">
        <w:rPr>
          <w:noProof/>
        </w:rPr>
        <w:t>- развитие материально-технической базы (приобретение внеоборотных активов) не за счет внешнего кредитования (рост задолженности по кредитам), а за счет лизинга, как способа инвестирования;</w:t>
      </w:r>
    </w:p>
    <w:p w:rsidR="00DD21F5" w:rsidRPr="00045A6B" w:rsidRDefault="00DD21F5" w:rsidP="002B7F07">
      <w:pPr>
        <w:widowControl w:val="0"/>
        <w:spacing w:line="360" w:lineRule="auto"/>
        <w:ind w:firstLine="709"/>
        <w:jc w:val="both"/>
        <w:rPr>
          <w:noProof/>
        </w:rPr>
      </w:pPr>
      <w:r w:rsidRPr="00045A6B">
        <w:rPr>
          <w:noProof/>
        </w:rPr>
        <w:t>- применять механизм ускоренной амортизации для увеличения объема собственных финансовых ресурсов;</w:t>
      </w:r>
    </w:p>
    <w:p w:rsidR="00DD21F5" w:rsidRPr="00045A6B" w:rsidRDefault="00DD21F5" w:rsidP="002B7F07">
      <w:pPr>
        <w:widowControl w:val="0"/>
        <w:spacing w:line="360" w:lineRule="auto"/>
        <w:ind w:firstLine="709"/>
        <w:jc w:val="both"/>
        <w:rPr>
          <w:noProof/>
        </w:rPr>
      </w:pPr>
      <w:r w:rsidRPr="00045A6B">
        <w:rPr>
          <w:noProof/>
        </w:rPr>
        <w:t>- обязательное проведение полноценного маркетингового исследования рынка автоперевозок, возможно в результате этого исследования предприятию предстоит полностью изменить основной вид деятельности;</w:t>
      </w:r>
    </w:p>
    <w:p w:rsidR="00DD21F5" w:rsidRPr="00045A6B" w:rsidRDefault="00DD21F5" w:rsidP="002B7F07">
      <w:pPr>
        <w:widowControl w:val="0"/>
        <w:spacing w:line="360" w:lineRule="auto"/>
        <w:ind w:firstLine="709"/>
        <w:jc w:val="both"/>
        <w:rPr>
          <w:noProof/>
        </w:rPr>
      </w:pPr>
      <w:r w:rsidRPr="00045A6B">
        <w:rPr>
          <w:noProof/>
        </w:rPr>
        <w:t>- расширение рынка сбыта, поиск новых клиентов;</w:t>
      </w:r>
    </w:p>
    <w:p w:rsidR="00DD21F5" w:rsidRPr="00045A6B" w:rsidRDefault="00DD21F5" w:rsidP="002B7F07">
      <w:pPr>
        <w:widowControl w:val="0"/>
        <w:spacing w:line="360" w:lineRule="auto"/>
        <w:ind w:firstLine="709"/>
        <w:jc w:val="both"/>
        <w:rPr>
          <w:noProof/>
        </w:rPr>
      </w:pPr>
      <w:r w:rsidRPr="00045A6B">
        <w:rPr>
          <w:noProof/>
        </w:rPr>
        <w:t>- использование государственной помощи, возможно использование средств муниципального или областного бюджетов (в городе и области реализуется множество программ, инвестиционных проектов);</w:t>
      </w:r>
    </w:p>
    <w:p w:rsidR="00DD21F5" w:rsidRPr="00045A6B" w:rsidRDefault="00DD21F5" w:rsidP="002B7F07">
      <w:pPr>
        <w:widowControl w:val="0"/>
        <w:spacing w:line="360" w:lineRule="auto"/>
        <w:ind w:firstLine="709"/>
        <w:jc w:val="both"/>
        <w:rPr>
          <w:noProof/>
        </w:rPr>
      </w:pPr>
      <w:r w:rsidRPr="00045A6B">
        <w:rPr>
          <w:noProof/>
        </w:rPr>
        <w:t>- внедрение ресурсосберегающих технологий;</w:t>
      </w:r>
    </w:p>
    <w:p w:rsidR="00DD21F5" w:rsidRPr="00045A6B" w:rsidRDefault="00DD21F5" w:rsidP="002B7F07">
      <w:pPr>
        <w:widowControl w:val="0"/>
        <w:spacing w:line="360" w:lineRule="auto"/>
        <w:ind w:firstLine="709"/>
        <w:jc w:val="both"/>
        <w:rPr>
          <w:noProof/>
        </w:rPr>
      </w:pPr>
      <w:r w:rsidRPr="00045A6B">
        <w:rPr>
          <w:noProof/>
        </w:rPr>
        <w:t>- введение дополнительных видов деятельности, услуг;</w:t>
      </w:r>
    </w:p>
    <w:p w:rsidR="00DD21F5" w:rsidRPr="00045A6B" w:rsidRDefault="00DD21F5" w:rsidP="002B7F07">
      <w:pPr>
        <w:widowControl w:val="0"/>
        <w:spacing w:line="360" w:lineRule="auto"/>
        <w:ind w:firstLine="709"/>
        <w:jc w:val="both"/>
        <w:rPr>
          <w:noProof/>
        </w:rPr>
      </w:pPr>
      <w:r w:rsidRPr="00045A6B">
        <w:rPr>
          <w:noProof/>
        </w:rPr>
        <w:t>- строгий контроль за текущими платежами по налогам и сборам, кредиторской задолженности с целью избежания дополнительных расходов в виде пеней и штрафов.</w:t>
      </w:r>
    </w:p>
    <w:p w:rsidR="00DD21F5" w:rsidRPr="00045A6B" w:rsidRDefault="00DD21F5" w:rsidP="002B7F07">
      <w:pPr>
        <w:widowControl w:val="0"/>
        <w:spacing w:line="360" w:lineRule="auto"/>
        <w:ind w:firstLine="709"/>
        <w:jc w:val="both"/>
        <w:rPr>
          <w:noProof/>
        </w:rPr>
      </w:pPr>
      <w:r w:rsidRPr="00045A6B">
        <w:rPr>
          <w:noProof/>
        </w:rPr>
        <w:t>В 2008 году не произошло кардинального улучшения ситуации, предприятие хотя и получило прибыль, но увеличило сумму кредиторской задолженности и сумму затрат на производство продукции, оказание услуг. Но вполне можно рассчитывать, что при своевременном финансовом контроле, а также при наличии высококвалифицированных специалистов в области управления предприятием, ООО «</w:t>
      </w:r>
      <w:r w:rsidR="00DF1A00" w:rsidRPr="00045A6B">
        <w:rPr>
          <w:noProof/>
        </w:rPr>
        <w:t>Форсаж</w:t>
      </w:r>
      <w:r w:rsidRPr="00045A6B">
        <w:rPr>
          <w:noProof/>
        </w:rPr>
        <w:t>» вполне может оптимизировать свое финансовое состояния и динамично развиваться, тем более, что у предприятия есть резервы экономического роста.</w:t>
      </w:r>
    </w:p>
    <w:p w:rsidR="00DD21F5" w:rsidRPr="00045A6B" w:rsidRDefault="00DD21F5" w:rsidP="002B7F07">
      <w:pPr>
        <w:pStyle w:val="ad"/>
        <w:widowControl w:val="0"/>
        <w:spacing w:after="0" w:line="360" w:lineRule="auto"/>
        <w:ind w:firstLine="709"/>
        <w:jc w:val="both"/>
        <w:rPr>
          <w:noProof/>
          <w:color w:val="000000"/>
          <w:sz w:val="28"/>
          <w:szCs w:val="28"/>
        </w:rPr>
      </w:pPr>
      <w:r w:rsidRPr="00045A6B">
        <w:rPr>
          <w:noProof/>
          <w:color w:val="000000"/>
          <w:sz w:val="28"/>
        </w:rPr>
        <w:t>ООО «</w:t>
      </w:r>
      <w:r w:rsidR="00DF1A00" w:rsidRPr="00045A6B">
        <w:rPr>
          <w:noProof/>
          <w:color w:val="000000"/>
          <w:sz w:val="28"/>
        </w:rPr>
        <w:t>Форсаж</w:t>
      </w:r>
      <w:r w:rsidRPr="00045A6B">
        <w:rPr>
          <w:noProof/>
          <w:color w:val="000000"/>
          <w:sz w:val="28"/>
        </w:rPr>
        <w:t>»</w:t>
      </w:r>
      <w:r w:rsidRPr="00045A6B">
        <w:rPr>
          <w:noProof/>
          <w:color w:val="000000"/>
          <w:sz w:val="28"/>
          <w:szCs w:val="28"/>
        </w:rPr>
        <w:t xml:space="preserve"> не занимается инвестиционной и финансовой деятельностью, несомненно в современных условиях дополнительные доходы могли бы помочь предприятию упрочить свое финансовое состояние, добиться получения большей прибыли.</w:t>
      </w:r>
    </w:p>
    <w:p w:rsidR="00DD21F5" w:rsidRPr="00045A6B" w:rsidRDefault="00DD21F5" w:rsidP="002B7F07">
      <w:pPr>
        <w:widowControl w:val="0"/>
        <w:spacing w:line="360" w:lineRule="auto"/>
        <w:ind w:firstLine="709"/>
        <w:jc w:val="both"/>
        <w:rPr>
          <w:noProof/>
        </w:rPr>
      </w:pPr>
      <w:r w:rsidRPr="00045A6B">
        <w:rPr>
          <w:noProof/>
        </w:rPr>
        <w:t>Также рекомендуется, с целью изыскания дополнительных денежных средств, разработать и провести процедуры экономии текущих затрат и реструктуризацию кредиторской задолженности.</w:t>
      </w:r>
    </w:p>
    <w:p w:rsidR="002B7F07" w:rsidRPr="00045A6B" w:rsidRDefault="002B7F07" w:rsidP="002B7F07">
      <w:pPr>
        <w:widowControl w:val="0"/>
        <w:spacing w:line="360" w:lineRule="auto"/>
        <w:ind w:firstLine="709"/>
        <w:jc w:val="both"/>
        <w:rPr>
          <w:noProof/>
        </w:rPr>
      </w:pPr>
    </w:p>
    <w:p w:rsidR="00DD21F5" w:rsidRPr="00045A6B" w:rsidRDefault="002B7F07" w:rsidP="002B7F07">
      <w:pPr>
        <w:widowControl w:val="0"/>
        <w:spacing w:line="360" w:lineRule="auto"/>
        <w:ind w:firstLine="709"/>
        <w:jc w:val="both"/>
        <w:rPr>
          <w:noProof/>
        </w:rPr>
      </w:pPr>
      <w:r w:rsidRPr="00045A6B">
        <w:rPr>
          <w:noProof/>
        </w:rPr>
        <w:br w:type="page"/>
      </w:r>
      <w:r w:rsidR="00DD21F5" w:rsidRPr="00045A6B">
        <w:rPr>
          <w:noProof/>
        </w:rPr>
        <w:t>Заключение</w:t>
      </w:r>
    </w:p>
    <w:p w:rsidR="00DD21F5" w:rsidRPr="00045A6B" w:rsidRDefault="00DD21F5" w:rsidP="002B7F07">
      <w:pPr>
        <w:widowControl w:val="0"/>
        <w:tabs>
          <w:tab w:val="left" w:pos="5730"/>
        </w:tabs>
        <w:spacing w:line="360" w:lineRule="auto"/>
        <w:ind w:firstLine="709"/>
        <w:jc w:val="both"/>
        <w:rPr>
          <w:noProof/>
        </w:rPr>
      </w:pPr>
    </w:p>
    <w:p w:rsidR="00DD21F5" w:rsidRPr="00045A6B" w:rsidRDefault="00DD21F5" w:rsidP="002B7F07">
      <w:pPr>
        <w:widowControl w:val="0"/>
        <w:tabs>
          <w:tab w:val="left" w:pos="5730"/>
        </w:tabs>
        <w:spacing w:line="360" w:lineRule="auto"/>
        <w:ind w:firstLine="709"/>
        <w:jc w:val="both"/>
        <w:rPr>
          <w:noProof/>
        </w:rPr>
      </w:pPr>
      <w:r w:rsidRPr="00045A6B">
        <w:rPr>
          <w:noProof/>
        </w:rPr>
        <w:t>В работе проведен анализ финансового состояния ООО «</w:t>
      </w:r>
      <w:r w:rsidR="00DF1A00" w:rsidRPr="00045A6B">
        <w:rPr>
          <w:noProof/>
        </w:rPr>
        <w:t>Форсаж</w:t>
      </w:r>
      <w:r w:rsidRPr="00045A6B">
        <w:rPr>
          <w:noProof/>
        </w:rPr>
        <w:t>» за 2006-2008 годы. Финансовым результатом деятельности предприятия в течение всего исследуемого периода была балансовая прибыль. Своевременно и в полном объёме выплачивалась заработная плата работникам, перечислялись налоги и велись расчёты с контрагентами.</w:t>
      </w:r>
    </w:p>
    <w:p w:rsidR="00DD21F5" w:rsidRPr="00045A6B" w:rsidRDefault="00DD21F5" w:rsidP="002B7F07">
      <w:pPr>
        <w:widowControl w:val="0"/>
        <w:tabs>
          <w:tab w:val="left" w:pos="5730"/>
        </w:tabs>
        <w:spacing w:line="360" w:lineRule="auto"/>
        <w:ind w:firstLine="709"/>
        <w:jc w:val="both"/>
        <w:rPr>
          <w:noProof/>
        </w:rPr>
      </w:pPr>
      <w:r w:rsidRPr="00045A6B">
        <w:rPr>
          <w:noProof/>
        </w:rPr>
        <w:t>Проведенный в работе анализ финансовой устойчивости выявил определенные недостатки в финансово-хозяйственной деятельности - в случае ООО «</w:t>
      </w:r>
      <w:r w:rsidR="00DF1A00" w:rsidRPr="00045A6B">
        <w:rPr>
          <w:noProof/>
        </w:rPr>
        <w:t>Форсаж</w:t>
      </w:r>
      <w:r w:rsidRPr="00045A6B">
        <w:rPr>
          <w:noProof/>
        </w:rPr>
        <w:t xml:space="preserve">» имущество предприятия было сформировано </w:t>
      </w:r>
      <w:r w:rsidR="002348BA" w:rsidRPr="00045A6B">
        <w:rPr>
          <w:noProof/>
        </w:rPr>
        <w:t xml:space="preserve">в основном </w:t>
      </w:r>
      <w:r w:rsidRPr="00045A6B">
        <w:rPr>
          <w:noProof/>
        </w:rPr>
        <w:t xml:space="preserve">за счет </w:t>
      </w:r>
      <w:r w:rsidR="002348BA" w:rsidRPr="00045A6B">
        <w:rPr>
          <w:noProof/>
        </w:rPr>
        <w:t>заемных средств</w:t>
      </w:r>
      <w:r w:rsidRPr="00045A6B">
        <w:rPr>
          <w:noProof/>
        </w:rPr>
        <w:t>. В 200</w:t>
      </w:r>
      <w:r w:rsidR="002348BA" w:rsidRPr="00045A6B">
        <w:rPr>
          <w:noProof/>
        </w:rPr>
        <w:t>8</w:t>
      </w:r>
      <w:r w:rsidRPr="00045A6B">
        <w:rPr>
          <w:noProof/>
        </w:rPr>
        <w:t xml:space="preserve"> году наблюдалась самая высокая финансовая зависимость предприятия от внешних источников финансирования. В результате проведенного анализа ликвидности и платежеспособности наблюдается снижение в 2008 году всех показателей ликвидности предприятия по сравнению с 2006 годом, что связано с уменьшением величины денежных средств и дебиторской задолженности.</w:t>
      </w:r>
    </w:p>
    <w:p w:rsidR="00DD21F5" w:rsidRPr="00045A6B" w:rsidRDefault="00DD21F5" w:rsidP="002B7F07">
      <w:pPr>
        <w:widowControl w:val="0"/>
        <w:spacing w:line="360" w:lineRule="auto"/>
        <w:ind w:firstLine="709"/>
        <w:jc w:val="both"/>
        <w:rPr>
          <w:noProof/>
        </w:rPr>
      </w:pPr>
      <w:r w:rsidRPr="00045A6B">
        <w:rPr>
          <w:noProof/>
        </w:rPr>
        <w:t>В связи с этим была проведена диагностика банкротства предприятия за 2006-2008 года. Согласно полученных данных, можно сделать вывод, что по результатам работы за последние 2 года предприятие ООО «</w:t>
      </w:r>
      <w:r w:rsidR="00DF1A00" w:rsidRPr="00045A6B">
        <w:rPr>
          <w:noProof/>
        </w:rPr>
        <w:t>Форсаж</w:t>
      </w:r>
      <w:r w:rsidRPr="00045A6B">
        <w:rPr>
          <w:noProof/>
        </w:rPr>
        <w:t xml:space="preserve">» ухудшило свое финансовое состояние, скачки и уменьшения значений отдельных коэффициентов следует отнести к отрицательной работе предприятия. </w:t>
      </w:r>
      <w:r w:rsidR="002348BA" w:rsidRPr="00045A6B">
        <w:rPr>
          <w:noProof/>
        </w:rPr>
        <w:t>Р</w:t>
      </w:r>
      <w:r w:rsidRPr="00045A6B">
        <w:rPr>
          <w:noProof/>
        </w:rPr>
        <w:t>ост кредиторской задолженности говорит о неэффективности финансовой политики предприятия. Как результат такого ведения хозяйственной деятельности - потеря текущей платежеспособности требует принятия немедленных мер по финансовому оздоровлению предприятия.</w:t>
      </w:r>
    </w:p>
    <w:p w:rsidR="00DD21F5" w:rsidRPr="00045A6B" w:rsidRDefault="00DD21F5" w:rsidP="002B7F07">
      <w:pPr>
        <w:widowControl w:val="0"/>
        <w:spacing w:line="360" w:lineRule="auto"/>
        <w:ind w:firstLine="709"/>
        <w:jc w:val="both"/>
        <w:rPr>
          <w:noProof/>
        </w:rPr>
      </w:pPr>
      <w:r w:rsidRPr="00045A6B">
        <w:rPr>
          <w:noProof/>
        </w:rPr>
        <w:t>Таким образом, в результате проведенного анализа финансового состояния ООО «</w:t>
      </w:r>
      <w:r w:rsidR="00DF1A00" w:rsidRPr="00045A6B">
        <w:rPr>
          <w:noProof/>
        </w:rPr>
        <w:t>Форсаж</w:t>
      </w:r>
      <w:r w:rsidRPr="00045A6B">
        <w:rPr>
          <w:noProof/>
        </w:rPr>
        <w:t>» было выявлено снижение показателей ликвидности, платежеспособности и финансовой устойчивости. Если наметившиеся в 2008 году тенденции будут сохраняться, то можно утверждать, что предприятие не сможет эффективно функционировать, т.е. наступит реальная угроза банкротства, что противоречит самой цели создания ООО «</w:t>
      </w:r>
      <w:r w:rsidR="00DF1A00" w:rsidRPr="00045A6B">
        <w:rPr>
          <w:noProof/>
        </w:rPr>
        <w:t>Форсаж</w:t>
      </w:r>
      <w:r w:rsidRPr="00045A6B">
        <w:rPr>
          <w:noProof/>
        </w:rPr>
        <w:t>». Поэтому в третьей части работы были предложены мероприятия по оптимизации финансового состояния ООО «</w:t>
      </w:r>
      <w:r w:rsidR="00DF1A00" w:rsidRPr="00045A6B">
        <w:rPr>
          <w:noProof/>
        </w:rPr>
        <w:t>Форсаж</w:t>
      </w:r>
      <w:r w:rsidRPr="00045A6B">
        <w:rPr>
          <w:noProof/>
        </w:rPr>
        <w:t>» и проведена оценка их эффективности. Мероприятия по стабилизации финансовой устойчивости:</w:t>
      </w:r>
    </w:p>
    <w:p w:rsidR="00DD21F5" w:rsidRPr="00045A6B" w:rsidRDefault="00DD21F5" w:rsidP="002B7F07">
      <w:pPr>
        <w:widowControl w:val="0"/>
        <w:spacing w:line="360" w:lineRule="auto"/>
        <w:ind w:firstLine="709"/>
        <w:jc w:val="both"/>
        <w:rPr>
          <w:noProof/>
        </w:rPr>
      </w:pPr>
      <w:r w:rsidRPr="00045A6B">
        <w:rPr>
          <w:noProof/>
        </w:rPr>
        <w:t>1. Увеличение размера абсолютно-ликвидных активов (обеспечение частичной или полной предоплаты за продукцию; сокращение сроков предоставления товарного кредита покупателям; увеличение размера ценовых скидок при реализации продукции за наличный расчет).</w:t>
      </w:r>
    </w:p>
    <w:p w:rsidR="00DD21F5" w:rsidRPr="00045A6B" w:rsidRDefault="00DD21F5" w:rsidP="002B7F07">
      <w:pPr>
        <w:widowControl w:val="0"/>
        <w:spacing w:line="360" w:lineRule="auto"/>
        <w:ind w:firstLine="709"/>
        <w:jc w:val="both"/>
        <w:rPr>
          <w:noProof/>
        </w:rPr>
      </w:pPr>
      <w:r w:rsidRPr="00045A6B">
        <w:rPr>
          <w:noProof/>
        </w:rPr>
        <w:t>2. Нормирование запасов и затрат с целью уменьшения отвлечения средств из оборота предприятия.</w:t>
      </w:r>
    </w:p>
    <w:p w:rsidR="00DD21F5" w:rsidRPr="00045A6B" w:rsidRDefault="00DD21F5" w:rsidP="002B7F07">
      <w:pPr>
        <w:widowControl w:val="0"/>
        <w:spacing w:line="360" w:lineRule="auto"/>
        <w:ind w:firstLine="709"/>
        <w:jc w:val="both"/>
        <w:rPr>
          <w:noProof/>
        </w:rPr>
      </w:pPr>
      <w:r w:rsidRPr="00045A6B">
        <w:rPr>
          <w:noProof/>
        </w:rPr>
        <w:t>3. Снижение доли заемных средств и кредиторской задолженности (график всех постоянных расчетов с банком, бюджетом, поставщиками, коммунальными службами и другими организациями, отсрочка и рассрочка платежей, т.е. изменение срока уплаты просроченной задолженности на более поздний срок или дробление платежа на несколько более мелких, которые должны быть внесены в течение определённого периода)</w:t>
      </w:r>
    </w:p>
    <w:p w:rsidR="00DD21F5" w:rsidRPr="00045A6B" w:rsidRDefault="00DD21F5" w:rsidP="002B7F07">
      <w:pPr>
        <w:widowControl w:val="0"/>
        <w:spacing w:line="360" w:lineRule="auto"/>
        <w:ind w:firstLine="709"/>
        <w:jc w:val="both"/>
        <w:rPr>
          <w:noProof/>
        </w:rPr>
      </w:pPr>
      <w:r w:rsidRPr="00045A6B">
        <w:rPr>
          <w:noProof/>
        </w:rPr>
        <w:t>Предполагаемые изменения приведут к улучшению структуры баланса, что прослеживается в положительной динамике коэффициента финансовой независимости и в соответствующем снижение коэффициента финансовой напряженности.</w:t>
      </w:r>
    </w:p>
    <w:p w:rsidR="002B7F07" w:rsidRPr="00045A6B" w:rsidRDefault="002B7F07" w:rsidP="002B7F07">
      <w:pPr>
        <w:widowControl w:val="0"/>
        <w:autoSpaceDE w:val="0"/>
        <w:autoSpaceDN w:val="0"/>
        <w:adjustRightInd w:val="0"/>
        <w:spacing w:line="360" w:lineRule="auto"/>
        <w:ind w:firstLine="709"/>
        <w:jc w:val="both"/>
        <w:rPr>
          <w:bCs/>
          <w:noProof/>
        </w:rPr>
      </w:pPr>
    </w:p>
    <w:p w:rsidR="00DD21F5" w:rsidRPr="00045A6B" w:rsidRDefault="002348BA" w:rsidP="002B7F07">
      <w:pPr>
        <w:widowControl w:val="0"/>
        <w:autoSpaceDE w:val="0"/>
        <w:autoSpaceDN w:val="0"/>
        <w:adjustRightInd w:val="0"/>
        <w:spacing w:line="360" w:lineRule="auto"/>
        <w:ind w:firstLine="709"/>
        <w:jc w:val="both"/>
        <w:rPr>
          <w:noProof/>
        </w:rPr>
      </w:pPr>
      <w:r w:rsidRPr="00045A6B">
        <w:rPr>
          <w:bCs/>
          <w:noProof/>
        </w:rPr>
        <w:br w:type="page"/>
      </w:r>
      <w:r w:rsidR="00DD21F5" w:rsidRPr="00045A6B">
        <w:rPr>
          <w:noProof/>
        </w:rPr>
        <w:t>Список используемой литературы</w:t>
      </w:r>
    </w:p>
    <w:p w:rsidR="00DD21F5" w:rsidRPr="00045A6B" w:rsidRDefault="00DD21F5" w:rsidP="002B7F07">
      <w:pPr>
        <w:widowControl w:val="0"/>
        <w:spacing w:line="360" w:lineRule="auto"/>
        <w:ind w:firstLine="709"/>
        <w:jc w:val="both"/>
        <w:rPr>
          <w:noProof/>
        </w:rPr>
      </w:pP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Гражданский кодекс Российской Федерации (Часть первая) от 30.11.1994 г. № 51-ФЗ // Справочно-правовая система «Консультант Плюс»: [Электронный ресурс] - Посл. Обновление 13.05.2008.</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Гражданский кодекс Российской Федерации (Часть вторая) от 26.01.1996 г. № 14-ФЗ // Справочно-правовая система «Консультант Плюс»: [Электронный ресурс] - Посл. Обновление 06.12.2007.</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Налоговый кодекс Российской Федерации. Части 1 и 2. Федеральный закон от 31.07.98 г. № 146-ФЗ (в ред. Федерального закона от 29.06.04 г. №58-ФЗ)</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Федеральный закон от 21 ноября 1996 г. № 129-ФЗ «О бухгалтерском учете» - Информационный банк «Консультант Плюс: Высшая школа»</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bCs/>
          <w:noProof/>
        </w:rPr>
        <w:t>Положение по ведению бухгалтерского учета и бухгалтерской отчетности в Российской Федерации (Приказ Минфина РФ № 34н от 29.07.1998 г.).</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Абрютина М.С., Грачев А.В. Анализ финансово—экономической деятельности предприятия. – М.: Дело и Сервис, 1998. – 540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Баканов М.И.</w:t>
      </w:r>
      <w:r w:rsidR="002B7F07" w:rsidRPr="00045A6B">
        <w:rPr>
          <w:noProof/>
        </w:rPr>
        <w:t>,</w:t>
      </w:r>
      <w:r w:rsidRPr="00045A6B">
        <w:rPr>
          <w:noProof/>
        </w:rPr>
        <w:t xml:space="preserve"> Шеремет А.Д. «Теория экономического анализы: учебник.». — М.: Финансы и статистика, 2000 – 288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Балабанов И.Т. «Основы финансового менеджмента. Как управлять капиталом?». — М.: Финансы и Статистика, 2004 – 223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Басовский Л. Е., Лунева А. М., Басовский А. Л. Экономический анализ (Комплексный экономический анализ хозяйственной деятельности): Учебное пособие / Под. Ред. Л. Е. Басовского. М.: ИНФРА – М, 2002. – 222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Бердникова Т. Б. Анализ и диагностика финансово—хозяйственной деятельности предприятия: Учебное пособие. М.: ИНФРА – М, 2002. – 215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Богатин Ю.В. Экономическая оценка качества и эффективности работы предприятия. – М.: ИНФРА М: 2002. – 412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Бочаров В. В. Комплексный финансовый анализ: СПб – Питер, 2005. — 340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Бухалков В.И. Внутрифирменное планирование: Учеб. пособие. – М.: ИНФРА—М, 2000. – 392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Виленский П.Л., Лифшиц В.Н. Оценка эффективности инвестиционных проектов: теория и практика: учеб. пособие. – М.: Дело, 2002. – 808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Гиляровская Л. Т. Экономический анализ: Учебное пособие / Под. Ред Гиляровскаой Л. Т. – 2 – е издание, доп. М.: ЮНИТИ—ДАНА, 2004. – 659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Есипов В.Е. Экономическая оценка инвестиций. – Спб.: Вектор, 2006. – 288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Ермолович Л. Л., Сивчук Л. Г., Толкач Г. В., Щитникова И. В. Анализ хозяйственной деятельности предприятия: Учебное пособие/Под ред. Ермолович Л. Л. Мн.: Интерпрессервис; Экоперспектива, 2001.—222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Ковалев В.В., Волкова О.Н. Анализ хозяйственной деятельности предприятия. Учебник. М.: ООО «ТК Велби», 2002.— 424с.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Ковалев В.В. «Финансовый анализ: Управление капиталом. Выбор инвестиций. Анализ отчётности» — М.: Финансы и статистика, 2000 — 432с.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Крейнина М.Н. Финансовый менеджмент: учеб. пособие. – М.: «Дело и Сервис», 2001. – 400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Курс экономики: учеб./под ред. Б.А.Райзенберга – М.: ИНФРА—М, 2001. – 716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Липсиц И.В. Экономический анализ реальных инвестиций: учеб. пособие. — М.: Экономистъ, 2004. – 347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Любушин Н.П., Лещева В.Б.,Дъякова В.Г. Анализ финансово—экономической деятельности предприятия. Учебное пособие для ВУЗов. М.: ЮНИТИ—ДАНА, 2003. – 389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Макарьева В.И., Андреева Л.В. Анализ финансово—хозяйственной деятельности предприятия. Учебное пособие М.: ЮНИТИ—ДАНА, 2005. – 359 c..</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Павлова Ю.Н. Финансовый менеджмент: Уч. – М.: ЮНИТИ—ДАНА, 2001, — 269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Прыкина Л.В. Экономический анализ предприятия: Учебник для ВУЗов. М.: ЮНИТИ—ДАНА, 2002. – 360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Романова Л. Е. Анализ хозяйственной деятельности. Краткий курс лекций. М.: Юрайт—Издат, 2003. – 220с.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Савицкая Г.В Методика комплексного анализа хозяйственной деятельности. М.: ИНФРА – М,2001. – 288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Савицкая Г.В. Экономический анализ: Учеб. – 10—е изд., — М.: Новое знание, 2004. – 640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Стоянова Е.С. Финансовый менеджмент Учебник для вузов М.: Перспектива 2005 – 425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Стоянов Е.А., Стоянова Е.С. «Экспертная диагностика и аудит финансово—хозяйственного положения предприятия». — М.: Перспектива, 1996 – 432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«Финансовый менеджмент: теория и практика»/ Под ред. Стояновой Е.С.— М.: Перспектива, 2003 – 463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Чечевицына Л.Н., Чуев И.Н. Анализ финансово—хозяйственной деятельности Учебник М.: ИНФРА – М, 2005. – 350 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Чернышева Ю.Г., Чернышев Э.А. Анализ финансово—хозяйственной деятельности предприятия. Учебное пособие. М.: «МарТ» 2003 — с. 293</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Шеремет А.Д., Негашев Е.В. Методика финансового анализа деятельности коммерческой организации. М.: ИНФРА – М,2002. – 289с.</w:t>
      </w:r>
    </w:p>
    <w:p w:rsidR="00DD21F5" w:rsidRPr="00045A6B" w:rsidRDefault="00DD21F5" w:rsidP="002B7F07">
      <w:pPr>
        <w:widowControl w:val="0"/>
        <w:numPr>
          <w:ilvl w:val="0"/>
          <w:numId w:val="1"/>
        </w:numPr>
        <w:tabs>
          <w:tab w:val="left" w:pos="567"/>
        </w:tabs>
        <w:spacing w:line="360" w:lineRule="auto"/>
        <w:ind w:left="0" w:firstLine="0"/>
        <w:jc w:val="both"/>
        <w:rPr>
          <w:noProof/>
        </w:rPr>
      </w:pPr>
      <w:r w:rsidRPr="00045A6B">
        <w:rPr>
          <w:noProof/>
        </w:rPr>
        <w:t>Экономический анализ/под ред. проф. Л.Т.</w:t>
      </w:r>
      <w:r w:rsidR="002B7F07" w:rsidRPr="00045A6B">
        <w:rPr>
          <w:noProof/>
        </w:rPr>
        <w:t xml:space="preserve"> </w:t>
      </w:r>
      <w:r w:rsidRPr="00045A6B">
        <w:rPr>
          <w:noProof/>
        </w:rPr>
        <w:t>Гиляровской. – М.: ЮНИТИ—ДАНА, 2003. – 615 с.</w:t>
      </w:r>
      <w:bookmarkStart w:id="0" w:name="_GoBack"/>
      <w:bookmarkEnd w:id="0"/>
    </w:p>
    <w:sectPr w:rsidR="00DD21F5" w:rsidRPr="00045A6B" w:rsidSect="002B7F07">
      <w:headerReference w:type="even" r:id="rId47"/>
      <w:headerReference w:type="default" r:id="rId4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F94" w:rsidRDefault="00F50F94">
      <w:r>
        <w:separator/>
      </w:r>
    </w:p>
  </w:endnote>
  <w:endnote w:type="continuationSeparator" w:id="0">
    <w:p w:rsidR="00F50F94" w:rsidRDefault="00F5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F94" w:rsidRDefault="00F50F94">
      <w:r>
        <w:separator/>
      </w:r>
    </w:p>
  </w:footnote>
  <w:footnote w:type="continuationSeparator" w:id="0">
    <w:p w:rsidR="00F50F94" w:rsidRDefault="00F5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A3" w:rsidRDefault="00B218A3" w:rsidP="001E7A19">
    <w:pPr>
      <w:pStyle w:val="a3"/>
      <w:framePr w:wrap="around" w:vAnchor="text" w:hAnchor="margin" w:xAlign="right" w:y="1"/>
      <w:rPr>
        <w:rStyle w:val="a5"/>
      </w:rPr>
    </w:pPr>
  </w:p>
  <w:p w:rsidR="00B218A3" w:rsidRDefault="00B218A3" w:rsidP="00D964D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A3" w:rsidRPr="00D964D8" w:rsidRDefault="00540B12" w:rsidP="001E7A19">
    <w:pPr>
      <w:pStyle w:val="a3"/>
      <w:framePr w:wrap="around" w:vAnchor="text" w:hAnchor="margin" w:xAlign="right" w:y="1"/>
      <w:rPr>
        <w:rStyle w:val="a5"/>
        <w:sz w:val="20"/>
        <w:szCs w:val="20"/>
      </w:rPr>
    </w:pPr>
    <w:r>
      <w:rPr>
        <w:rStyle w:val="a5"/>
        <w:noProof/>
        <w:sz w:val="20"/>
        <w:szCs w:val="20"/>
      </w:rPr>
      <w:t>2</w:t>
    </w:r>
  </w:p>
  <w:p w:rsidR="00B218A3" w:rsidRDefault="00B218A3" w:rsidP="00D964D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32AA7"/>
    <w:multiLevelType w:val="hybridMultilevel"/>
    <w:tmpl w:val="E38898B0"/>
    <w:lvl w:ilvl="0" w:tplc="E87A2BC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494A35"/>
    <w:multiLevelType w:val="multilevel"/>
    <w:tmpl w:val="48D4447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1C4A0AE6"/>
    <w:multiLevelType w:val="hybridMultilevel"/>
    <w:tmpl w:val="806AC0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F3259C"/>
    <w:multiLevelType w:val="multilevel"/>
    <w:tmpl w:val="3734440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25B66D92"/>
    <w:multiLevelType w:val="multilevel"/>
    <w:tmpl w:val="75581266"/>
    <w:lvl w:ilvl="0">
      <w:start w:val="1"/>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6C8026D"/>
    <w:multiLevelType w:val="multilevel"/>
    <w:tmpl w:val="826E45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6">
    <w:nsid w:val="289F257B"/>
    <w:multiLevelType w:val="hybridMultilevel"/>
    <w:tmpl w:val="61707BAC"/>
    <w:lvl w:ilvl="0" w:tplc="5A34DC50">
      <w:start w:val="1"/>
      <w:numFmt w:val="decimal"/>
      <w:lvlText w:val="%1."/>
      <w:lvlJc w:val="left"/>
      <w:pPr>
        <w:tabs>
          <w:tab w:val="num" w:pos="1909"/>
        </w:tabs>
        <w:ind w:left="1909" w:hanging="12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2D794561"/>
    <w:multiLevelType w:val="hybridMultilevel"/>
    <w:tmpl w:val="80604C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224789"/>
    <w:multiLevelType w:val="multilevel"/>
    <w:tmpl w:val="1EC85206"/>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9">
    <w:nsid w:val="39721A9D"/>
    <w:multiLevelType w:val="multilevel"/>
    <w:tmpl w:val="57C8F1A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0">
    <w:nsid w:val="722B3CDE"/>
    <w:multiLevelType w:val="multilevel"/>
    <w:tmpl w:val="8690AB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2"/>
  </w:num>
  <w:num w:numId="2">
    <w:abstractNumId w:val="7"/>
  </w:num>
  <w:num w:numId="3">
    <w:abstractNumId w:val="0"/>
  </w:num>
  <w:num w:numId="4">
    <w:abstractNumId w:val="9"/>
  </w:num>
  <w:num w:numId="5">
    <w:abstractNumId w:val="5"/>
  </w:num>
  <w:num w:numId="6">
    <w:abstractNumId w:val="3"/>
  </w:num>
  <w:num w:numId="7">
    <w:abstractNumId w:val="1"/>
  </w:num>
  <w:num w:numId="8">
    <w:abstractNumId w:val="8"/>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4D8"/>
    <w:rsid w:val="0000319A"/>
    <w:rsid w:val="000260BC"/>
    <w:rsid w:val="00045A6B"/>
    <w:rsid w:val="0009584E"/>
    <w:rsid w:val="000B2363"/>
    <w:rsid w:val="000E225E"/>
    <w:rsid w:val="00143E0A"/>
    <w:rsid w:val="0016518B"/>
    <w:rsid w:val="00186029"/>
    <w:rsid w:val="001C3F3F"/>
    <w:rsid w:val="001E7A19"/>
    <w:rsid w:val="002348BA"/>
    <w:rsid w:val="00292F97"/>
    <w:rsid w:val="002B7F07"/>
    <w:rsid w:val="00334579"/>
    <w:rsid w:val="00353DCF"/>
    <w:rsid w:val="00387159"/>
    <w:rsid w:val="00392F7F"/>
    <w:rsid w:val="003A5B24"/>
    <w:rsid w:val="00443D39"/>
    <w:rsid w:val="004816B7"/>
    <w:rsid w:val="005216C0"/>
    <w:rsid w:val="00525897"/>
    <w:rsid w:val="00533B35"/>
    <w:rsid w:val="00540B12"/>
    <w:rsid w:val="00541168"/>
    <w:rsid w:val="005D0DEC"/>
    <w:rsid w:val="005F032C"/>
    <w:rsid w:val="0063047F"/>
    <w:rsid w:val="006664B9"/>
    <w:rsid w:val="00687FF3"/>
    <w:rsid w:val="006C19A3"/>
    <w:rsid w:val="00734A15"/>
    <w:rsid w:val="007D5AA4"/>
    <w:rsid w:val="0084708B"/>
    <w:rsid w:val="00852A1E"/>
    <w:rsid w:val="00873A39"/>
    <w:rsid w:val="008755B7"/>
    <w:rsid w:val="00941807"/>
    <w:rsid w:val="009710ED"/>
    <w:rsid w:val="00983054"/>
    <w:rsid w:val="009C1F7E"/>
    <w:rsid w:val="00A227D0"/>
    <w:rsid w:val="00A509D7"/>
    <w:rsid w:val="00AE4B0B"/>
    <w:rsid w:val="00B218A3"/>
    <w:rsid w:val="00BC7B04"/>
    <w:rsid w:val="00C02D47"/>
    <w:rsid w:val="00C072C5"/>
    <w:rsid w:val="00C7169A"/>
    <w:rsid w:val="00CC7738"/>
    <w:rsid w:val="00CF6439"/>
    <w:rsid w:val="00D0655F"/>
    <w:rsid w:val="00D31F9E"/>
    <w:rsid w:val="00D33E21"/>
    <w:rsid w:val="00D3672E"/>
    <w:rsid w:val="00D36C2C"/>
    <w:rsid w:val="00D75D4C"/>
    <w:rsid w:val="00D814F1"/>
    <w:rsid w:val="00D964D8"/>
    <w:rsid w:val="00DB238B"/>
    <w:rsid w:val="00DD21F5"/>
    <w:rsid w:val="00DF1A00"/>
    <w:rsid w:val="00E246CD"/>
    <w:rsid w:val="00E30C34"/>
    <w:rsid w:val="00E642AC"/>
    <w:rsid w:val="00ED1E02"/>
    <w:rsid w:val="00ED3FAE"/>
    <w:rsid w:val="00EF39EE"/>
    <w:rsid w:val="00F311F5"/>
    <w:rsid w:val="00F37879"/>
    <w:rsid w:val="00F50F94"/>
    <w:rsid w:val="00F62D24"/>
    <w:rsid w:val="00FB10CD"/>
    <w:rsid w:val="00FE2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14:defaultImageDpi w14:val="0"/>
  <w15:chartTrackingRefBased/>
  <w15:docId w15:val="{0B97D44C-45DC-4E8E-B10C-78CC59A2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rPr>
  </w:style>
  <w:style w:type="paragraph" w:styleId="2">
    <w:name w:val="heading 2"/>
    <w:basedOn w:val="a"/>
    <w:next w:val="a"/>
    <w:link w:val="20"/>
    <w:uiPriority w:val="9"/>
    <w:qFormat/>
    <w:rsid w:val="00DD21F5"/>
    <w:pPr>
      <w:keepNext/>
      <w:jc w:val="center"/>
      <w:outlineLvl w:val="1"/>
    </w:pPr>
    <w:rPr>
      <w:b/>
      <w:bCs/>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paragraph" w:styleId="a3">
    <w:name w:val="header"/>
    <w:basedOn w:val="a"/>
    <w:link w:val="a4"/>
    <w:uiPriority w:val="99"/>
    <w:rsid w:val="00D964D8"/>
    <w:pPr>
      <w:tabs>
        <w:tab w:val="center" w:pos="4677"/>
        <w:tab w:val="right" w:pos="9355"/>
      </w:tabs>
    </w:pPr>
  </w:style>
  <w:style w:type="character" w:customStyle="1" w:styleId="a4">
    <w:name w:val="Верхній колонтитул Знак"/>
    <w:link w:val="a3"/>
    <w:uiPriority w:val="99"/>
    <w:semiHidden/>
    <w:rPr>
      <w:color w:val="000000"/>
      <w:sz w:val="28"/>
      <w:szCs w:val="28"/>
    </w:rPr>
  </w:style>
  <w:style w:type="character" w:styleId="a5">
    <w:name w:val="page number"/>
    <w:uiPriority w:val="99"/>
    <w:rsid w:val="00D964D8"/>
    <w:rPr>
      <w:rFonts w:cs="Times New Roman"/>
    </w:rPr>
  </w:style>
  <w:style w:type="paragraph" w:styleId="a6">
    <w:name w:val="footer"/>
    <w:basedOn w:val="a"/>
    <w:link w:val="a7"/>
    <w:uiPriority w:val="99"/>
    <w:rsid w:val="00D964D8"/>
    <w:pPr>
      <w:tabs>
        <w:tab w:val="center" w:pos="4677"/>
        <w:tab w:val="right" w:pos="9355"/>
      </w:tabs>
    </w:pPr>
  </w:style>
  <w:style w:type="character" w:customStyle="1" w:styleId="a7">
    <w:name w:val="Нижній колонтитул Знак"/>
    <w:link w:val="a6"/>
    <w:uiPriority w:val="99"/>
    <w:semiHidden/>
    <w:rPr>
      <w:color w:val="000000"/>
      <w:sz w:val="28"/>
      <w:szCs w:val="28"/>
    </w:rPr>
  </w:style>
  <w:style w:type="paragraph" w:customStyle="1" w:styleId="a8">
    <w:name w:val="Знак Знак Знак Знак"/>
    <w:basedOn w:val="a"/>
    <w:rsid w:val="00EF39EE"/>
    <w:pPr>
      <w:pageBreakBefore/>
      <w:spacing w:after="160" w:line="360" w:lineRule="auto"/>
    </w:pPr>
    <w:rPr>
      <w:color w:val="auto"/>
      <w:szCs w:val="20"/>
      <w:lang w:val="en-US" w:eastAsia="en-US"/>
    </w:rPr>
  </w:style>
  <w:style w:type="paragraph" w:styleId="a9">
    <w:name w:val="Normal (Web)"/>
    <w:basedOn w:val="a"/>
    <w:uiPriority w:val="99"/>
    <w:rsid w:val="005D0DEC"/>
    <w:pPr>
      <w:spacing w:before="100" w:beforeAutospacing="1" w:after="100" w:afterAutospacing="1"/>
    </w:pPr>
    <w:rPr>
      <w:rFonts w:ascii="Arial Unicode MS" w:eastAsia="Arial Unicode MS" w:hAnsi="Arial Unicode MS" w:cs="Arial Unicode MS"/>
      <w:color w:val="333333"/>
      <w:sz w:val="24"/>
      <w:szCs w:val="24"/>
    </w:rPr>
  </w:style>
  <w:style w:type="paragraph" w:styleId="21">
    <w:name w:val="Body Text Indent 2"/>
    <w:basedOn w:val="a"/>
    <w:link w:val="22"/>
    <w:uiPriority w:val="99"/>
    <w:rsid w:val="00DD21F5"/>
    <w:pPr>
      <w:spacing w:line="360" w:lineRule="auto"/>
      <w:ind w:firstLine="709"/>
      <w:jc w:val="both"/>
    </w:pPr>
    <w:rPr>
      <w:color w:val="auto"/>
      <w:szCs w:val="24"/>
    </w:rPr>
  </w:style>
  <w:style w:type="character" w:customStyle="1" w:styleId="22">
    <w:name w:val="Основний текст з відступом 2 Знак"/>
    <w:link w:val="21"/>
    <w:uiPriority w:val="99"/>
    <w:semiHidden/>
    <w:rPr>
      <w:color w:val="000000"/>
      <w:sz w:val="28"/>
      <w:szCs w:val="28"/>
    </w:rPr>
  </w:style>
  <w:style w:type="table" w:styleId="aa">
    <w:name w:val="Table Grid"/>
    <w:basedOn w:val="a1"/>
    <w:uiPriority w:val="59"/>
    <w:rsid w:val="00DD21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rsid w:val="00DD21F5"/>
    <w:pPr>
      <w:spacing w:after="120"/>
      <w:ind w:left="283"/>
    </w:pPr>
    <w:rPr>
      <w:color w:val="auto"/>
      <w:sz w:val="24"/>
      <w:szCs w:val="24"/>
    </w:rPr>
  </w:style>
  <w:style w:type="character" w:customStyle="1" w:styleId="ac">
    <w:name w:val="Основний текст з відступом Знак"/>
    <w:link w:val="ab"/>
    <w:uiPriority w:val="99"/>
    <w:semiHidden/>
    <w:rPr>
      <w:color w:val="000000"/>
      <w:sz w:val="28"/>
      <w:szCs w:val="28"/>
    </w:rPr>
  </w:style>
  <w:style w:type="paragraph" w:styleId="23">
    <w:name w:val="Body Text 2"/>
    <w:basedOn w:val="a"/>
    <w:link w:val="24"/>
    <w:uiPriority w:val="99"/>
    <w:rsid w:val="00DD21F5"/>
    <w:pPr>
      <w:spacing w:after="120" w:line="480" w:lineRule="auto"/>
    </w:pPr>
    <w:rPr>
      <w:color w:val="auto"/>
      <w:sz w:val="24"/>
      <w:szCs w:val="24"/>
    </w:rPr>
  </w:style>
  <w:style w:type="character" w:customStyle="1" w:styleId="24">
    <w:name w:val="Основний текст 2 Знак"/>
    <w:link w:val="23"/>
    <w:uiPriority w:val="99"/>
    <w:semiHidden/>
    <w:rPr>
      <w:color w:val="000000"/>
      <w:sz w:val="28"/>
      <w:szCs w:val="28"/>
    </w:rPr>
  </w:style>
  <w:style w:type="paragraph" w:styleId="ad">
    <w:name w:val="Body Text"/>
    <w:basedOn w:val="a"/>
    <w:link w:val="ae"/>
    <w:uiPriority w:val="99"/>
    <w:rsid w:val="00DD21F5"/>
    <w:pPr>
      <w:spacing w:after="120"/>
    </w:pPr>
    <w:rPr>
      <w:color w:val="auto"/>
      <w:sz w:val="24"/>
      <w:szCs w:val="24"/>
    </w:rPr>
  </w:style>
  <w:style w:type="character" w:customStyle="1" w:styleId="ae">
    <w:name w:val="Основний текст Знак"/>
    <w:link w:val="ad"/>
    <w:uiPriority w:val="99"/>
    <w:semiHidden/>
    <w:rPr>
      <w:color w:val="000000"/>
      <w:sz w:val="28"/>
      <w:szCs w:val="28"/>
    </w:rPr>
  </w:style>
  <w:style w:type="table" w:styleId="af">
    <w:name w:val="Table Professional"/>
    <w:basedOn w:val="a1"/>
    <w:uiPriority w:val="99"/>
    <w:rsid w:val="002B7F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700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emf"/><Relationship Id="rId40" Type="http://schemas.openxmlformats.org/officeDocument/2006/relationships/image" Target="media/image34.wmf"/><Relationship Id="rId45" Type="http://schemas.openxmlformats.org/officeDocument/2006/relationships/image" Target="media/image39.e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header" Target="header2.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emf"/><Relationship Id="rId46" Type="http://schemas.openxmlformats.org/officeDocument/2006/relationships/image" Target="media/image40.wmf"/><Relationship Id="rId20" Type="http://schemas.openxmlformats.org/officeDocument/2006/relationships/image" Target="media/image14.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14822</Words>
  <Characters>84487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99111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Вакуоль</dc:creator>
  <cp:keywords/>
  <dc:description/>
  <cp:lastModifiedBy>Irina</cp:lastModifiedBy>
  <cp:revision>2</cp:revision>
  <cp:lastPrinted>2009-11-21T20:47:00Z</cp:lastPrinted>
  <dcterms:created xsi:type="dcterms:W3CDTF">2014-08-08T05:30:00Z</dcterms:created>
  <dcterms:modified xsi:type="dcterms:W3CDTF">2014-08-08T05:30:00Z</dcterms:modified>
</cp:coreProperties>
</file>