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AF" w:rsidRPr="00626183" w:rsidRDefault="001D5BAF" w:rsidP="001D5BAF">
      <w:pPr>
        <w:spacing w:before="120"/>
        <w:jc w:val="center"/>
        <w:rPr>
          <w:b/>
          <w:bCs/>
          <w:sz w:val="32"/>
          <w:szCs w:val="32"/>
        </w:rPr>
      </w:pPr>
      <w:r w:rsidRPr="00626183">
        <w:rPr>
          <w:b/>
          <w:bCs/>
          <w:sz w:val="32"/>
          <w:szCs w:val="32"/>
        </w:rPr>
        <w:t>Тустань - древнерусская наскальная крепость</w:t>
      </w:r>
    </w:p>
    <w:p w:rsidR="001D5BAF" w:rsidRPr="00626183" w:rsidRDefault="001D5BAF" w:rsidP="001D5BAF">
      <w:pPr>
        <w:spacing w:before="120"/>
        <w:jc w:val="center"/>
        <w:rPr>
          <w:sz w:val="28"/>
          <w:szCs w:val="28"/>
        </w:rPr>
      </w:pPr>
      <w:r w:rsidRPr="00626183">
        <w:rPr>
          <w:sz w:val="28"/>
          <w:szCs w:val="28"/>
        </w:rPr>
        <w:t xml:space="preserve">М.Ф.Рожко </w:t>
      </w:r>
    </w:p>
    <w:p w:rsidR="001D5BAF" w:rsidRDefault="001D5BAF" w:rsidP="001D5BAF">
      <w:pPr>
        <w:spacing w:before="120"/>
        <w:ind w:firstLine="567"/>
        <w:jc w:val="both"/>
      </w:pPr>
      <w:r w:rsidRPr="00626183">
        <w:t>Исследования Тустани привели к открытию неизвестного ранее в словянском мире нового вида средневековой наскальной фортификации, что существенно обогащает историю культуры Киевской Руси, Галицкого и Галицко-Волынского княжеств. На данной стадии исследования деревянного зодчества у нас есть основание говорить о высоте наземных деревянных стен. документированных натурными обмерами, которая составляет 13 и 15.27 м, а для жилой застройки - 17.50 м. Это стало возможным благодаря изучению памятников со следами наскальной застройки. Возможность документированного воссоздания сооружений, построенных из</w:t>
      </w:r>
      <w:r>
        <w:t xml:space="preserve"> </w:t>
      </w:r>
      <w:r w:rsidRPr="00626183">
        <w:t xml:space="preserve"> дерева в хронологических границах ІХ-ХІІІ в.,</w:t>
      </w:r>
      <w:r>
        <w:t xml:space="preserve"> </w:t>
      </w:r>
      <w:r w:rsidRPr="00626183">
        <w:t xml:space="preserve"> по их отпечаткам на скалах в виде выдолбленных пазов и врубов, отсутствие сохранившейся деревянной архитектуры Х-ХІІІ в. в Европе ставит памятники с наскальной застройкой в ряд уникальных. </w:t>
      </w:r>
    </w:p>
    <w:p w:rsidR="001D5BAF" w:rsidRDefault="001D5BAF" w:rsidP="001D5BAF">
      <w:pPr>
        <w:spacing w:before="120"/>
        <w:ind w:firstLine="567"/>
        <w:jc w:val="both"/>
      </w:pPr>
      <w:r w:rsidRPr="00626183">
        <w:t xml:space="preserve">Среди объектов наскального строительства наиболеее изучена древнерусская крепость Тустань. Свыше 4000 пазов и врубов, высеченных на скалах в местах крепления деревянной застройки, дают возможность провести научную реконструкцию с достоверностью до 90%. </w:t>
      </w:r>
    </w:p>
    <w:p w:rsidR="001D5BAF" w:rsidRDefault="001D5BAF" w:rsidP="001D5BAF">
      <w:pPr>
        <w:spacing w:before="120"/>
        <w:ind w:firstLine="567"/>
        <w:jc w:val="both"/>
      </w:pPr>
      <w:r w:rsidRPr="00626183">
        <w:t xml:space="preserve">Тустань рано была включена в международные торговые связи, подтверджением чего является находка в ее окрестностяхо нескольких арабских монет -- дирхемов, датируемых IX - XI в. Она была и таможенным пунктом на соляном пути из Дрогобыча в Европу. С началом выработки залежей соли в Центральной Европе необходимость ее вивоза из Прикарпатья отпадает, что приводит к економическому угасанию крепости Тустань. </w:t>
      </w:r>
    </w:p>
    <w:p w:rsidR="001D5BAF" w:rsidRDefault="001D5BAF" w:rsidP="001D5BAF">
      <w:pPr>
        <w:spacing w:before="120"/>
        <w:ind w:firstLine="567"/>
        <w:jc w:val="both"/>
      </w:pPr>
      <w:r w:rsidRPr="00626183">
        <w:t xml:space="preserve">Пазы и врубы деревянной застройки сохранились на поверхности скал в открытом виде до 80%, но для выявления всех следов необходимо было провести археологические исследования. Специфика такой работи состояла в том, что они проводились на высоте 60-68 м над уровнем долины и с использованием альпинистского снаряжения. Его использовали на вершинах скал и при исследовании цистерны и колодца. </w:t>
      </w:r>
    </w:p>
    <w:p w:rsidR="001D5BAF" w:rsidRDefault="001D5BAF" w:rsidP="001D5BAF">
      <w:pPr>
        <w:spacing w:before="120"/>
        <w:ind w:firstLine="567"/>
        <w:jc w:val="both"/>
      </w:pPr>
      <w:r w:rsidRPr="00626183">
        <w:t xml:space="preserve">Комплексная оценка археологического материала дает основания датировать постройку первых оборонных сооружений Тустани IX в., а конечную фазу деревянной застройки - XIII в. - временем постройки каменной стены. Материалы археологических исследований территории "окольного града", указывают на существование тут производственных мастерских. Архивные документы и материалы исследований подтверждают существование крепости Тустань до XVI в. включительно. </w:t>
      </w:r>
    </w:p>
    <w:p w:rsidR="001D5BAF" w:rsidRPr="00626183" w:rsidRDefault="001D5BAF" w:rsidP="001D5BAF">
      <w:pPr>
        <w:spacing w:before="120"/>
        <w:ind w:firstLine="567"/>
        <w:jc w:val="both"/>
      </w:pPr>
      <w:r w:rsidRPr="00626183">
        <w:t xml:space="preserve">Археологический материал (керамика, металл, кожа, дерево) позволили изучить социальную структуру оборонного комплекса. На территории крепости проживал только мужской состав гарнизона без семей, в отличие от большинства других пограничных крепостей, где гарнизоны проживали с семьями и занимались дополнительно хозяйственной деятельностью. Широко представленная в хронологических границах ХІІ-ХV в. коллекция наконечников арбалетных стрел составляет 65 процентов от всех найденных, и является уникальным явлением. Эти данные свидетельствуют об особой роли наскальных сооружений Тустани в общей системе обороны. </w:t>
      </w:r>
    </w:p>
    <w:p w:rsidR="001D5BAF" w:rsidRDefault="001D5BAF" w:rsidP="001D5BAF">
      <w:pPr>
        <w:spacing w:before="120"/>
        <w:ind w:firstLine="567"/>
        <w:jc w:val="both"/>
      </w:pPr>
      <w:r w:rsidRPr="00626183">
        <w:t xml:space="preserve">Имеющиеся следы, вырубленные на скалах, дали уникальную возможность однозначной реконструкции деревянной застройки в трехмерном пространстве. Планировка и объемная структура наскальной застройки, впервые в истории изучения деревянной архитектуры, зафиксирована в натуральную величину по висоте и в плане, на основе проекции следов вырубленных на скалах, наличие пятиэтажного жилищного комплекса с размерами этажей 3,5-4.0 м., высотой наземных оборонных стен 13-15 м, свидетельствуют о высоком уровне развития строительных технологий. Это было возможным не только в крупных центрах Украины-Руси, но и на ее дальних окраинах. Это обеспечивалось наличием высококвалифицированных строителей, широкими международными контактами Галицкой земли и высокого уровня материальной культуры. </w:t>
      </w:r>
    </w:p>
    <w:p w:rsidR="001D5BAF" w:rsidRDefault="001D5BAF" w:rsidP="001D5BAF">
      <w:pPr>
        <w:spacing w:before="120"/>
        <w:ind w:firstLine="567"/>
        <w:jc w:val="both"/>
      </w:pPr>
      <w:r w:rsidRPr="00626183">
        <w:t>Тустань дала богатый материал для детального изучения на ее примере истории развития деревянной домонгольской архитектуры, а также основания для натурной реконструкции ее застройки.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BAF"/>
    <w:rsid w:val="001D5BAF"/>
    <w:rsid w:val="00454151"/>
    <w:rsid w:val="0062593D"/>
    <w:rsid w:val="00626183"/>
    <w:rsid w:val="00961FDC"/>
    <w:rsid w:val="00F26C05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853062-0F76-4B7D-855B-FD6E66B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A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5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2528</Words>
  <Characters>1441</Characters>
  <Application>Microsoft Office Word</Application>
  <DocSecurity>0</DocSecurity>
  <Lines>12</Lines>
  <Paragraphs>7</Paragraphs>
  <ScaleCrop>false</ScaleCrop>
  <Company>Home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Тустань - древнерусская наскальная крепость</dc:title>
  <dc:subject/>
  <dc:creator>User</dc:creator>
  <cp:keywords/>
  <dc:description/>
  <cp:lastModifiedBy>admin</cp:lastModifiedBy>
  <cp:revision>2</cp:revision>
  <dcterms:created xsi:type="dcterms:W3CDTF">2014-01-25T21:26:00Z</dcterms:created>
  <dcterms:modified xsi:type="dcterms:W3CDTF">2014-01-25T21:26:00Z</dcterms:modified>
</cp:coreProperties>
</file>