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935" w:rsidRDefault="009C5935">
      <w:pPr>
        <w:pStyle w:val="10"/>
        <w:ind w:firstLine="720"/>
      </w:pPr>
      <w:r>
        <w:t>МИНИСТЕРСТВО ТРАНСПОРТА РФ</w:t>
      </w:r>
    </w:p>
    <w:p w:rsidR="009C5935" w:rsidRDefault="009C5935">
      <w:pPr>
        <w:pStyle w:val="10"/>
        <w:ind w:firstLine="720"/>
      </w:pPr>
      <w:r>
        <w:t>ДЕПАРТАМЕНТ ТРАНСПОРТА</w:t>
      </w:r>
    </w:p>
    <w:p w:rsidR="009C5935" w:rsidRDefault="009C5935">
      <w:pPr>
        <w:pStyle w:val="10"/>
        <w:ind w:firstLine="720"/>
      </w:pPr>
      <w:r>
        <w:t>ВОЛЖСКАЯ ГОСУДАРСТВЕННАЯ АКАДЕМИЯ ВОДНОГО ТРАНСПОРТА</w:t>
      </w:r>
    </w:p>
    <w:p w:rsidR="009C5935" w:rsidRDefault="009C5935">
      <w:pPr>
        <w:pStyle w:val="10"/>
        <w:ind w:firstLine="720"/>
      </w:pPr>
    </w:p>
    <w:p w:rsidR="009C5935" w:rsidRDefault="009C5935">
      <w:pPr>
        <w:pStyle w:val="10"/>
        <w:ind w:firstLine="720"/>
      </w:pPr>
    </w:p>
    <w:p w:rsidR="009C5935" w:rsidRDefault="009C5935">
      <w:pPr>
        <w:pStyle w:val="10"/>
        <w:ind w:firstLine="720"/>
      </w:pPr>
      <w:r>
        <w:t>ЭКОНОМИЧЕСКИЙ ФАКУЛЬТЕТ</w:t>
      </w:r>
    </w:p>
    <w:p w:rsidR="009C5935" w:rsidRDefault="009C5935">
      <w:pPr>
        <w:pStyle w:val="10"/>
        <w:ind w:firstLine="720"/>
      </w:pPr>
    </w:p>
    <w:p w:rsidR="009C5935" w:rsidRDefault="009C5935">
      <w:pPr>
        <w:pStyle w:val="10"/>
        <w:ind w:firstLine="720"/>
      </w:pPr>
      <w:r>
        <w:t>КАФЕДРА КРЕДИТА И ФИНАНСОВ</w:t>
      </w:r>
    </w:p>
    <w:p w:rsidR="009C5935" w:rsidRDefault="009C5935">
      <w:pPr>
        <w:pStyle w:val="10"/>
        <w:ind w:firstLine="720"/>
      </w:pPr>
    </w:p>
    <w:p w:rsidR="009C5935" w:rsidRDefault="009C5935">
      <w:pPr>
        <w:pStyle w:val="10"/>
        <w:ind w:firstLine="720"/>
      </w:pPr>
    </w:p>
    <w:p w:rsidR="009C5935" w:rsidRDefault="009C5935">
      <w:pPr>
        <w:pStyle w:val="10"/>
        <w:ind w:firstLine="720"/>
      </w:pPr>
    </w:p>
    <w:p w:rsidR="009C5935" w:rsidRDefault="009C5935">
      <w:pPr>
        <w:pStyle w:val="10"/>
        <w:ind w:firstLine="720"/>
      </w:pPr>
    </w:p>
    <w:p w:rsidR="009C5935" w:rsidRDefault="009C5935">
      <w:pPr>
        <w:pStyle w:val="10"/>
        <w:ind w:firstLine="720"/>
      </w:pPr>
    </w:p>
    <w:p w:rsidR="009C5935" w:rsidRDefault="009C5935">
      <w:pPr>
        <w:pStyle w:val="10"/>
        <w:ind w:firstLine="720"/>
      </w:pPr>
    </w:p>
    <w:p w:rsidR="009C5935" w:rsidRDefault="009C5935">
      <w:pPr>
        <w:pStyle w:val="10"/>
        <w:ind w:firstLine="720"/>
        <w:rPr>
          <w:sz w:val="28"/>
        </w:rPr>
      </w:pPr>
    </w:p>
    <w:p w:rsidR="009C5935" w:rsidRDefault="009C5935">
      <w:pPr>
        <w:pStyle w:val="10"/>
        <w:ind w:firstLine="720"/>
        <w:rPr>
          <w:sz w:val="28"/>
        </w:rPr>
      </w:pPr>
      <w:r>
        <w:rPr>
          <w:sz w:val="28"/>
        </w:rPr>
        <w:t>Курсовая работа</w:t>
      </w:r>
    </w:p>
    <w:p w:rsidR="009C5935" w:rsidRDefault="009C5935">
      <w:pPr>
        <w:pStyle w:val="10"/>
        <w:ind w:firstLine="720"/>
        <w:rPr>
          <w:sz w:val="28"/>
        </w:rPr>
      </w:pPr>
      <w:r>
        <w:rPr>
          <w:sz w:val="28"/>
        </w:rPr>
        <w:t>По дисциплине «Финансы предприятия»</w:t>
      </w:r>
    </w:p>
    <w:p w:rsidR="009C5935" w:rsidRDefault="009C5935">
      <w:pPr>
        <w:pStyle w:val="10"/>
        <w:ind w:firstLine="720"/>
        <w:rPr>
          <w:sz w:val="28"/>
        </w:rPr>
      </w:pPr>
    </w:p>
    <w:p w:rsidR="009C5935" w:rsidRDefault="009C5935">
      <w:pPr>
        <w:pStyle w:val="10"/>
        <w:ind w:firstLine="720"/>
        <w:rPr>
          <w:sz w:val="28"/>
        </w:rPr>
      </w:pPr>
    </w:p>
    <w:p w:rsidR="009C5935" w:rsidRDefault="009C5935">
      <w:pPr>
        <w:pStyle w:val="32"/>
        <w:ind w:firstLine="720"/>
      </w:pPr>
      <w:r>
        <w:t>Особенности организации финансов в бюджетных организациях.</w:t>
      </w:r>
    </w:p>
    <w:p w:rsidR="009C5935" w:rsidRDefault="009C5935">
      <w:pPr>
        <w:ind w:firstLine="720"/>
        <w:jc w:val="center"/>
        <w:rPr>
          <w:sz w:val="28"/>
        </w:rPr>
      </w:pPr>
    </w:p>
    <w:p w:rsidR="009C5935" w:rsidRDefault="009C5935">
      <w:pPr>
        <w:ind w:firstLine="720"/>
        <w:jc w:val="center"/>
        <w:rPr>
          <w:sz w:val="28"/>
        </w:rPr>
      </w:pPr>
    </w:p>
    <w:p w:rsidR="009C5935" w:rsidRDefault="009C5935">
      <w:pPr>
        <w:ind w:firstLine="720"/>
        <w:jc w:val="center"/>
        <w:rPr>
          <w:sz w:val="28"/>
        </w:rPr>
      </w:pPr>
    </w:p>
    <w:p w:rsidR="009C5935" w:rsidRDefault="009C5935">
      <w:pPr>
        <w:ind w:firstLine="720"/>
        <w:jc w:val="center"/>
        <w:rPr>
          <w:sz w:val="28"/>
        </w:rPr>
      </w:pPr>
    </w:p>
    <w:p w:rsidR="009C5935" w:rsidRDefault="009C5935">
      <w:pPr>
        <w:ind w:firstLine="720"/>
        <w:jc w:val="center"/>
        <w:rPr>
          <w:sz w:val="28"/>
        </w:rPr>
      </w:pPr>
    </w:p>
    <w:p w:rsidR="009C5935" w:rsidRDefault="009C5935">
      <w:pPr>
        <w:ind w:firstLine="720"/>
        <w:jc w:val="center"/>
        <w:rPr>
          <w:sz w:val="28"/>
        </w:rPr>
      </w:pPr>
    </w:p>
    <w:p w:rsidR="009C5935" w:rsidRDefault="009C5935">
      <w:pPr>
        <w:ind w:firstLine="720"/>
        <w:jc w:val="center"/>
        <w:rPr>
          <w:sz w:val="28"/>
        </w:rPr>
      </w:pPr>
    </w:p>
    <w:p w:rsidR="009C5935" w:rsidRDefault="009C5935">
      <w:pPr>
        <w:ind w:firstLine="720"/>
        <w:jc w:val="center"/>
        <w:rPr>
          <w:sz w:val="28"/>
        </w:rPr>
      </w:pPr>
    </w:p>
    <w:p w:rsidR="009C5935" w:rsidRDefault="009C5935">
      <w:pPr>
        <w:ind w:firstLine="720"/>
        <w:jc w:val="center"/>
        <w:rPr>
          <w:sz w:val="28"/>
        </w:rPr>
      </w:pPr>
    </w:p>
    <w:p w:rsidR="009C5935" w:rsidRDefault="009C5935">
      <w:pPr>
        <w:ind w:firstLine="720"/>
        <w:jc w:val="center"/>
        <w:rPr>
          <w:sz w:val="28"/>
        </w:rPr>
      </w:pPr>
    </w:p>
    <w:p w:rsidR="009C5935" w:rsidRDefault="009C5935">
      <w:pPr>
        <w:ind w:firstLine="720"/>
        <w:jc w:val="center"/>
        <w:rPr>
          <w:sz w:val="28"/>
        </w:rPr>
      </w:pPr>
    </w:p>
    <w:tbl>
      <w:tblPr>
        <w:tblW w:w="0" w:type="auto"/>
        <w:tblLayout w:type="fixed"/>
        <w:tblLook w:val="0000" w:firstRow="0" w:lastRow="0" w:firstColumn="0" w:lastColumn="0" w:noHBand="0" w:noVBand="0"/>
      </w:tblPr>
      <w:tblGrid>
        <w:gridCol w:w="6629"/>
        <w:gridCol w:w="3225"/>
      </w:tblGrid>
      <w:tr w:rsidR="009C5935">
        <w:tc>
          <w:tcPr>
            <w:tcW w:w="6629" w:type="dxa"/>
          </w:tcPr>
          <w:p w:rsidR="009C5935" w:rsidRDefault="009C5935">
            <w:pPr>
              <w:ind w:firstLine="720"/>
              <w:rPr>
                <w:sz w:val="28"/>
              </w:rPr>
            </w:pPr>
            <w:r>
              <w:rPr>
                <w:sz w:val="28"/>
              </w:rPr>
              <w:t>Выполнила</w:t>
            </w:r>
          </w:p>
        </w:tc>
        <w:tc>
          <w:tcPr>
            <w:tcW w:w="3225" w:type="dxa"/>
          </w:tcPr>
          <w:p w:rsidR="009C5935" w:rsidRDefault="009C5935">
            <w:pPr>
              <w:ind w:firstLine="720"/>
              <w:rPr>
                <w:sz w:val="28"/>
              </w:rPr>
            </w:pPr>
          </w:p>
        </w:tc>
      </w:tr>
      <w:tr w:rsidR="009C5935">
        <w:tc>
          <w:tcPr>
            <w:tcW w:w="6629" w:type="dxa"/>
          </w:tcPr>
          <w:p w:rsidR="009C5935" w:rsidRDefault="009C5935">
            <w:pPr>
              <w:ind w:firstLine="720"/>
              <w:rPr>
                <w:sz w:val="28"/>
              </w:rPr>
            </w:pPr>
          </w:p>
        </w:tc>
        <w:tc>
          <w:tcPr>
            <w:tcW w:w="3225" w:type="dxa"/>
          </w:tcPr>
          <w:p w:rsidR="009C5935" w:rsidRDefault="009C5935">
            <w:pPr>
              <w:ind w:firstLine="34"/>
              <w:jc w:val="both"/>
              <w:rPr>
                <w:sz w:val="28"/>
                <w:lang w:val="en-US"/>
              </w:rPr>
            </w:pPr>
            <w:r>
              <w:rPr>
                <w:sz w:val="28"/>
              </w:rPr>
              <w:t xml:space="preserve">Студентка группы </w:t>
            </w:r>
          </w:p>
        </w:tc>
      </w:tr>
      <w:tr w:rsidR="009C5935">
        <w:tc>
          <w:tcPr>
            <w:tcW w:w="6629" w:type="dxa"/>
          </w:tcPr>
          <w:p w:rsidR="009C5935" w:rsidRDefault="009C5935">
            <w:pPr>
              <w:ind w:firstLine="720"/>
              <w:rPr>
                <w:sz w:val="28"/>
              </w:rPr>
            </w:pPr>
          </w:p>
        </w:tc>
        <w:tc>
          <w:tcPr>
            <w:tcW w:w="3225" w:type="dxa"/>
          </w:tcPr>
          <w:p w:rsidR="009C5935" w:rsidRDefault="009C5935">
            <w:pPr>
              <w:ind w:firstLine="34"/>
              <w:jc w:val="both"/>
              <w:rPr>
                <w:sz w:val="28"/>
                <w:lang w:val="en-US"/>
              </w:rPr>
            </w:pPr>
          </w:p>
        </w:tc>
      </w:tr>
      <w:tr w:rsidR="009C5935">
        <w:tc>
          <w:tcPr>
            <w:tcW w:w="6629" w:type="dxa"/>
          </w:tcPr>
          <w:p w:rsidR="009C5935" w:rsidRDefault="009C5935">
            <w:pPr>
              <w:ind w:firstLine="720"/>
              <w:rPr>
                <w:sz w:val="28"/>
              </w:rPr>
            </w:pPr>
            <w:r>
              <w:rPr>
                <w:sz w:val="28"/>
              </w:rPr>
              <w:t>Проверил</w:t>
            </w:r>
          </w:p>
        </w:tc>
        <w:tc>
          <w:tcPr>
            <w:tcW w:w="3225" w:type="dxa"/>
          </w:tcPr>
          <w:p w:rsidR="009C5935" w:rsidRDefault="009C5935">
            <w:pPr>
              <w:ind w:firstLine="34"/>
              <w:jc w:val="both"/>
              <w:rPr>
                <w:sz w:val="28"/>
              </w:rPr>
            </w:pPr>
          </w:p>
        </w:tc>
      </w:tr>
      <w:tr w:rsidR="009C5935">
        <w:tc>
          <w:tcPr>
            <w:tcW w:w="6629" w:type="dxa"/>
          </w:tcPr>
          <w:p w:rsidR="009C5935" w:rsidRDefault="009C5935">
            <w:pPr>
              <w:ind w:firstLine="720"/>
              <w:rPr>
                <w:sz w:val="28"/>
              </w:rPr>
            </w:pPr>
          </w:p>
        </w:tc>
        <w:tc>
          <w:tcPr>
            <w:tcW w:w="3225" w:type="dxa"/>
          </w:tcPr>
          <w:p w:rsidR="009C5935" w:rsidRDefault="009C5935">
            <w:pPr>
              <w:ind w:firstLine="720"/>
              <w:rPr>
                <w:sz w:val="28"/>
              </w:rPr>
            </w:pPr>
          </w:p>
        </w:tc>
      </w:tr>
      <w:tr w:rsidR="009C5935">
        <w:tc>
          <w:tcPr>
            <w:tcW w:w="6629" w:type="dxa"/>
          </w:tcPr>
          <w:p w:rsidR="009C5935" w:rsidRDefault="009C5935">
            <w:pPr>
              <w:ind w:firstLine="720"/>
              <w:rPr>
                <w:sz w:val="28"/>
              </w:rPr>
            </w:pPr>
          </w:p>
        </w:tc>
        <w:tc>
          <w:tcPr>
            <w:tcW w:w="3225" w:type="dxa"/>
          </w:tcPr>
          <w:p w:rsidR="009C5935" w:rsidRDefault="009C5935">
            <w:pPr>
              <w:ind w:firstLine="720"/>
              <w:rPr>
                <w:sz w:val="28"/>
              </w:rPr>
            </w:pPr>
          </w:p>
        </w:tc>
      </w:tr>
    </w:tbl>
    <w:p w:rsidR="009C5935" w:rsidRDefault="009C5935">
      <w:pPr>
        <w:rPr>
          <w:sz w:val="28"/>
        </w:rPr>
      </w:pPr>
    </w:p>
    <w:p w:rsidR="009C5935" w:rsidRDefault="009C5935">
      <w:pPr>
        <w:ind w:firstLine="720"/>
        <w:jc w:val="center"/>
        <w:rPr>
          <w:sz w:val="28"/>
        </w:rPr>
      </w:pPr>
    </w:p>
    <w:p w:rsidR="009C5935" w:rsidRDefault="009C5935">
      <w:pPr>
        <w:ind w:firstLine="720"/>
        <w:jc w:val="center"/>
        <w:rPr>
          <w:sz w:val="28"/>
        </w:rPr>
      </w:pPr>
    </w:p>
    <w:p w:rsidR="009C5935" w:rsidRDefault="009C5935">
      <w:pPr>
        <w:ind w:firstLine="720"/>
        <w:jc w:val="center"/>
        <w:rPr>
          <w:sz w:val="28"/>
        </w:rPr>
      </w:pPr>
    </w:p>
    <w:p w:rsidR="009C5935" w:rsidRDefault="009C5935">
      <w:pPr>
        <w:ind w:firstLine="720"/>
        <w:jc w:val="center"/>
        <w:rPr>
          <w:sz w:val="28"/>
        </w:rPr>
      </w:pPr>
    </w:p>
    <w:p w:rsidR="009C5935" w:rsidRDefault="009C5935">
      <w:pPr>
        <w:ind w:firstLine="720"/>
        <w:rPr>
          <w:sz w:val="28"/>
        </w:rPr>
      </w:pPr>
    </w:p>
    <w:p w:rsidR="009C5935" w:rsidRDefault="009C5935">
      <w:pPr>
        <w:ind w:firstLine="720"/>
        <w:rPr>
          <w:sz w:val="28"/>
        </w:rPr>
      </w:pPr>
    </w:p>
    <w:p w:rsidR="009C5935" w:rsidRDefault="009C5935">
      <w:pPr>
        <w:ind w:firstLine="720"/>
        <w:rPr>
          <w:sz w:val="28"/>
        </w:rPr>
      </w:pPr>
    </w:p>
    <w:p w:rsidR="009C5935" w:rsidRDefault="009C5935">
      <w:pPr>
        <w:ind w:firstLine="720"/>
        <w:rPr>
          <w:sz w:val="28"/>
        </w:rPr>
      </w:pPr>
    </w:p>
    <w:p w:rsidR="009C5935" w:rsidRDefault="009C5935">
      <w:pPr>
        <w:ind w:firstLine="720"/>
        <w:jc w:val="center"/>
        <w:rPr>
          <w:sz w:val="28"/>
        </w:rPr>
      </w:pPr>
      <w:r>
        <w:rPr>
          <w:sz w:val="28"/>
        </w:rPr>
        <w:t>Нижний Новгород</w:t>
      </w:r>
    </w:p>
    <w:p w:rsidR="009C5935" w:rsidRDefault="009C5935">
      <w:pPr>
        <w:pStyle w:val="10"/>
        <w:ind w:firstLine="720"/>
      </w:pPr>
      <w:r>
        <w:rPr>
          <w:sz w:val="28"/>
        </w:rPr>
        <w:t>2001</w:t>
      </w:r>
    </w:p>
    <w:p w:rsidR="009C5935" w:rsidRDefault="009C5935">
      <w:pPr>
        <w:jc w:val="center"/>
      </w:pPr>
      <w:r>
        <w:br w:type="page"/>
      </w:r>
    </w:p>
    <w:p w:rsidR="009C5935" w:rsidRDefault="009C5935"/>
    <w:p w:rsidR="009C5935" w:rsidRDefault="009C5935"/>
    <w:p w:rsidR="009C5935" w:rsidRDefault="009C5935"/>
    <w:p w:rsidR="009C5935" w:rsidRDefault="009C5935"/>
    <w:p w:rsidR="009C5935" w:rsidRDefault="009C5935"/>
    <w:p w:rsidR="009C5935" w:rsidRDefault="009C5935"/>
    <w:p w:rsidR="009C5935" w:rsidRDefault="009C5935"/>
    <w:p w:rsidR="009C5935" w:rsidRDefault="009C5935"/>
    <w:p w:rsidR="009C5935" w:rsidRDefault="009C5935"/>
    <w:p w:rsidR="009C5935" w:rsidRDefault="009C5935"/>
    <w:p w:rsidR="009C5935" w:rsidRDefault="009C5935"/>
    <w:p w:rsidR="009C5935" w:rsidRDefault="009C5935"/>
    <w:p w:rsidR="009C5935" w:rsidRDefault="009C5935"/>
    <w:p w:rsidR="009C5935" w:rsidRDefault="009C5935"/>
    <w:p w:rsidR="009C5935" w:rsidRDefault="009C5935"/>
    <w:p w:rsidR="009C5935" w:rsidRDefault="009C5935"/>
    <w:p w:rsidR="009C5935" w:rsidRDefault="009C5935"/>
    <w:p w:rsidR="009C5935" w:rsidRDefault="009C5935"/>
    <w:p w:rsidR="009C5935" w:rsidRDefault="00A21BBA">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54.8pt;margin-top:5.85pt;width:372pt;height:123.75pt;z-index:251657216" o:allowincell="f" stroked="f">
            <v:fill color2="#aaa" type="gradient"/>
            <v:shadow on="t" color="#4d4d4d" offset=",3pt"/>
            <v:textpath style="font-family:&quot;Arial&quot;;v-text-spacing:78650f;v-text-kern:t" trim="t" fitpath="t" string="I Теоретическая часть&#10;&#10;"/>
          </v:shape>
        </w:pict>
      </w:r>
    </w:p>
    <w:p w:rsidR="009C5935" w:rsidRDefault="009C5935"/>
    <w:p w:rsidR="009C5935" w:rsidRDefault="009C5935"/>
    <w:p w:rsidR="009C5935" w:rsidRDefault="009C5935"/>
    <w:p w:rsidR="009C5935" w:rsidRDefault="009C5935"/>
    <w:p w:rsidR="009C5935" w:rsidRDefault="009C5935"/>
    <w:p w:rsidR="009C5935" w:rsidRDefault="009C5935"/>
    <w:p w:rsidR="009C5935" w:rsidRDefault="009C5935"/>
    <w:p w:rsidR="009C5935" w:rsidRDefault="009C5935"/>
    <w:p w:rsidR="009C5935" w:rsidRDefault="009C5935"/>
    <w:p w:rsidR="009C5935" w:rsidRDefault="009C5935"/>
    <w:p w:rsidR="009C5935" w:rsidRDefault="009C5935"/>
    <w:p w:rsidR="009C5935" w:rsidRDefault="009C5935"/>
    <w:p w:rsidR="009C5935" w:rsidRDefault="009C5935"/>
    <w:p w:rsidR="009C5935" w:rsidRDefault="009C5935"/>
    <w:p w:rsidR="009C5935" w:rsidRDefault="009C5935"/>
    <w:p w:rsidR="009C5935" w:rsidRDefault="009C5935"/>
    <w:p w:rsidR="009C5935" w:rsidRDefault="009C5935"/>
    <w:p w:rsidR="009C5935" w:rsidRDefault="009C5935"/>
    <w:p w:rsidR="009C5935" w:rsidRDefault="009C5935"/>
    <w:p w:rsidR="009C5935" w:rsidRDefault="009C5935"/>
    <w:p w:rsidR="009C5935" w:rsidRDefault="009C5935"/>
    <w:p w:rsidR="009C5935" w:rsidRDefault="009C5935"/>
    <w:p w:rsidR="009C5935" w:rsidRDefault="009C5935"/>
    <w:p w:rsidR="009C5935" w:rsidRDefault="009C5935"/>
    <w:p w:rsidR="009C5935" w:rsidRDefault="009C5935"/>
    <w:p w:rsidR="009C5935" w:rsidRDefault="009C5935"/>
    <w:p w:rsidR="009C5935" w:rsidRDefault="009C5935"/>
    <w:p w:rsidR="009C5935" w:rsidRDefault="009C5935"/>
    <w:p w:rsidR="009C5935" w:rsidRDefault="009C5935"/>
    <w:p w:rsidR="009C5935" w:rsidRDefault="009C5935"/>
    <w:p w:rsidR="009C5935" w:rsidRDefault="009C5935">
      <w:pPr>
        <w:jc w:val="center"/>
      </w:pPr>
    </w:p>
    <w:p w:rsidR="009C5935" w:rsidRDefault="009C5935">
      <w:pPr>
        <w:jc w:val="center"/>
      </w:pPr>
    </w:p>
    <w:p w:rsidR="009C5935" w:rsidRDefault="009C5935">
      <w:pPr>
        <w:pStyle w:val="1"/>
        <w:rPr>
          <w:sz w:val="24"/>
        </w:rPr>
      </w:pPr>
      <w:r>
        <w:rPr>
          <w:sz w:val="22"/>
        </w:rPr>
        <w:br w:type="page"/>
      </w:r>
      <w:bookmarkStart w:id="0" w:name="_Toc527167625"/>
      <w:bookmarkStart w:id="1" w:name="_Toc527167956"/>
      <w:bookmarkStart w:id="2" w:name="_Toc529261883"/>
      <w:bookmarkStart w:id="3" w:name="_Toc529261955"/>
      <w:bookmarkStart w:id="4" w:name="_Toc529264048"/>
      <w:bookmarkStart w:id="5" w:name="_Toc529264388"/>
      <w:bookmarkStart w:id="6" w:name="_Toc529269454"/>
      <w:bookmarkStart w:id="7" w:name="_Toc529269559"/>
      <w:bookmarkStart w:id="8" w:name="_Toc529334873"/>
      <w:bookmarkStart w:id="9" w:name="_Toc529349173"/>
      <w:bookmarkStart w:id="10" w:name="_Toc530383092"/>
      <w:bookmarkStart w:id="11" w:name="_Toc530384576"/>
      <w:bookmarkStart w:id="12" w:name="_Toc530385667"/>
      <w:bookmarkStart w:id="13" w:name="_Toc530539657"/>
      <w:bookmarkStart w:id="14" w:name="_Toc530539826"/>
      <w:bookmarkStart w:id="15" w:name="_Toc530541629"/>
      <w:bookmarkStart w:id="16" w:name="_Toc530541674"/>
      <w:bookmarkStart w:id="17" w:name="_Toc531582241"/>
      <w:bookmarkStart w:id="18" w:name="_Toc531582313"/>
      <w:r>
        <w:rPr>
          <w:sz w:val="24"/>
        </w:rPr>
        <w:t>Содержание.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9C5935" w:rsidRDefault="009C5935">
      <w:pPr>
        <w:pStyle w:val="13"/>
        <w:ind w:firstLine="720"/>
        <w:jc w:val="both"/>
        <w:rPr>
          <w:noProof/>
          <w:sz w:val="16"/>
        </w:rPr>
      </w:pPr>
    </w:p>
    <w:p w:rsidR="009C5935" w:rsidRDefault="009C5935">
      <w:pPr>
        <w:pStyle w:val="1"/>
        <w:rPr>
          <w:b w:val="0"/>
          <w:noProof/>
          <w:sz w:val="16"/>
        </w:rPr>
      </w:pPr>
      <w:r>
        <w:rPr>
          <w:b w:val="0"/>
          <w:noProof/>
          <w:sz w:val="16"/>
        </w:rPr>
        <w:br w:type="page"/>
      </w:r>
      <w:bookmarkStart w:id="19" w:name="_Toc527167626"/>
      <w:bookmarkStart w:id="20" w:name="_Toc527167957"/>
      <w:bookmarkStart w:id="21" w:name="_Toc529261884"/>
      <w:bookmarkStart w:id="22" w:name="_Toc529261956"/>
    </w:p>
    <w:p w:rsidR="009C5935" w:rsidRDefault="009C5935">
      <w:pPr>
        <w:pStyle w:val="1"/>
        <w:rPr>
          <w:b w:val="0"/>
          <w:noProof/>
          <w:sz w:val="16"/>
        </w:rPr>
      </w:pPr>
      <w:bookmarkStart w:id="23" w:name="_Toc529264049"/>
      <w:bookmarkStart w:id="24" w:name="_Toc529264389"/>
      <w:bookmarkStart w:id="25" w:name="_Toc529269455"/>
      <w:bookmarkStart w:id="26" w:name="_Toc529269560"/>
      <w:bookmarkStart w:id="27" w:name="_Toc529334874"/>
      <w:bookmarkStart w:id="28" w:name="_Toc529349174"/>
      <w:r>
        <w:rPr>
          <w:b w:val="0"/>
          <w:noProof/>
          <w:sz w:val="16"/>
        </w:rPr>
        <w:t>Вступление.</w:t>
      </w:r>
      <w:bookmarkEnd w:id="19"/>
      <w:bookmarkEnd w:id="20"/>
      <w:bookmarkEnd w:id="21"/>
      <w:bookmarkEnd w:id="22"/>
      <w:bookmarkEnd w:id="23"/>
      <w:bookmarkEnd w:id="24"/>
      <w:bookmarkEnd w:id="25"/>
      <w:bookmarkEnd w:id="26"/>
      <w:bookmarkEnd w:id="27"/>
      <w:bookmarkEnd w:id="28"/>
    </w:p>
    <w:p w:rsidR="009C5935" w:rsidRDefault="009C5935">
      <w:pPr>
        <w:rPr>
          <w:noProof/>
          <w:sz w:val="16"/>
        </w:rPr>
      </w:pPr>
    </w:p>
    <w:p w:rsidR="009C5935" w:rsidRDefault="009C5935">
      <w:pPr>
        <w:pStyle w:val="a6"/>
        <w:spacing w:line="240" w:lineRule="auto"/>
        <w:ind w:firstLine="720"/>
        <w:jc w:val="both"/>
        <w:rPr>
          <w:noProof/>
          <w:sz w:val="16"/>
        </w:rPr>
      </w:pPr>
      <w:r>
        <w:rPr>
          <w:noProof/>
          <w:sz w:val="16"/>
        </w:rPr>
        <w:t>ОсуществляемыйвРоссиипереходотадминистративно-хозяйственнойсистемыврыночнойэкономикепотребовалкоренногоизменениявсегохозяйственногозаконодательстваРФ,налогового-впервуюочередь.Впрежнейсистемевбюджетизымалсяпрактическивесьдоходпредприятий,оставаласьлишьнебольшаячастьдляцелейматериальногостимулированияработниковинанаучно-техническоеразвитие.</w:t>
      </w:r>
    </w:p>
    <w:p w:rsidR="009C5935" w:rsidRDefault="009C5935">
      <w:pPr>
        <w:pStyle w:val="a6"/>
        <w:spacing w:line="240" w:lineRule="auto"/>
        <w:ind w:firstLine="720"/>
        <w:jc w:val="both"/>
        <w:rPr>
          <w:noProof/>
          <w:sz w:val="16"/>
        </w:rPr>
      </w:pPr>
      <w:r>
        <w:rPr>
          <w:noProof/>
          <w:sz w:val="16"/>
        </w:rPr>
        <w:t>Внастоящеевремясразвитиемрыночнойэкономикивовсесферыхозяйственнойдеятельностипроникаютновыеэкономическиеотношения,кореннымобразомизменяетсяналоговаясистема,авместестемзаконы,положения,нормативныеакты.Создаютсяакционерные,арендныеисовместныепредприятиясучастиемюридическихифизическихлиц.Происходятзаметныеизменениявсоставесредствиисточниковфинансированияпредприятий.</w:t>
      </w:r>
    </w:p>
    <w:p w:rsidR="009C5935" w:rsidRDefault="009C5935">
      <w:pPr>
        <w:pStyle w:val="1"/>
        <w:rPr>
          <w:b w:val="0"/>
          <w:sz w:val="16"/>
          <w:lang w:val="en-US"/>
        </w:rPr>
      </w:pPr>
    </w:p>
    <w:p w:rsidR="009C5935" w:rsidRDefault="009C5935">
      <w:pPr>
        <w:pStyle w:val="1"/>
        <w:jc w:val="both"/>
        <w:rPr>
          <w:b w:val="0"/>
          <w:lang w:val="en-US"/>
        </w:rPr>
      </w:pPr>
    </w:p>
    <w:p w:rsidR="009C5935" w:rsidRDefault="009C5935">
      <w:pPr>
        <w:pStyle w:val="1"/>
      </w:pPr>
      <w:r>
        <w:br w:type="page"/>
      </w:r>
      <w:bookmarkStart w:id="29" w:name="_Toc530383093"/>
      <w:bookmarkStart w:id="30" w:name="_Toc530384577"/>
      <w:bookmarkStart w:id="31" w:name="_Toc530385668"/>
      <w:bookmarkStart w:id="32" w:name="_Toc530539658"/>
      <w:bookmarkStart w:id="33" w:name="_Toc530539827"/>
      <w:bookmarkStart w:id="34" w:name="_Toc530541630"/>
      <w:bookmarkStart w:id="35" w:name="_Toc530541675"/>
      <w:bookmarkStart w:id="36" w:name="_Toc531582242"/>
      <w:bookmarkStart w:id="37" w:name="_Toc531582314"/>
      <w:r>
        <w:t>Вступление.</w:t>
      </w:r>
      <w:bookmarkEnd w:id="29"/>
      <w:bookmarkEnd w:id="30"/>
      <w:bookmarkEnd w:id="31"/>
      <w:bookmarkEnd w:id="32"/>
      <w:bookmarkEnd w:id="33"/>
      <w:bookmarkEnd w:id="34"/>
      <w:bookmarkEnd w:id="35"/>
      <w:bookmarkEnd w:id="36"/>
      <w:bookmarkEnd w:id="37"/>
    </w:p>
    <w:p w:rsidR="009C5935" w:rsidRDefault="009C5935">
      <w:pPr>
        <w:pStyle w:val="a6"/>
        <w:spacing w:line="240" w:lineRule="auto"/>
        <w:ind w:firstLine="720"/>
        <w:jc w:val="both"/>
        <w:rPr>
          <w:sz w:val="16"/>
        </w:rPr>
      </w:pPr>
    </w:p>
    <w:p w:rsidR="009C5935" w:rsidRDefault="009C5935">
      <w:pPr>
        <w:pStyle w:val="a6"/>
        <w:spacing w:line="240" w:lineRule="auto"/>
        <w:ind w:firstLine="720"/>
        <w:jc w:val="both"/>
        <w:rPr>
          <w:sz w:val="24"/>
        </w:rPr>
      </w:pPr>
      <w:r>
        <w:rPr>
          <w:sz w:val="24"/>
        </w:rPr>
        <w:t>Осуществляемый в России переход от административно - хозяйственной системы в рыночной экономике потребовал коренного изменения всего хозяйственного законодательства РФ, налогового - в первую очередь. В прежней системе в бюджет изымался практически весь доход предприятий, оставалась лишь небольшая часть для целей материального стимулирования работников и на научно-техническое развитие.</w:t>
      </w:r>
    </w:p>
    <w:p w:rsidR="009C5935" w:rsidRDefault="009C5935">
      <w:pPr>
        <w:pStyle w:val="a6"/>
        <w:spacing w:line="240" w:lineRule="auto"/>
        <w:ind w:firstLine="720"/>
        <w:jc w:val="both"/>
        <w:rPr>
          <w:sz w:val="22"/>
        </w:rPr>
      </w:pPr>
      <w:r>
        <w:rPr>
          <w:sz w:val="24"/>
        </w:rPr>
        <w:t>В настоящее время с развитием рыночной экономики во все сферы хозяйственной деятельности проникают новые экономические отношения, коренным образом изменяется налоговая система, а вместе с тем законы, положения, нормативные акты. Создаются акционерные, арендные и совместные предприятия с участием юридических и физических лиц. Происходят заметные изменения в составе средств и источников финансирования предприятий.</w:t>
      </w:r>
    </w:p>
    <w:p w:rsidR="009C5935" w:rsidRDefault="009C5935">
      <w:pPr>
        <w:pStyle w:val="a6"/>
        <w:spacing w:line="240" w:lineRule="auto"/>
        <w:ind w:firstLine="720"/>
        <w:jc w:val="both"/>
        <w:rPr>
          <w:sz w:val="24"/>
        </w:rPr>
      </w:pPr>
      <w:r>
        <w:rPr>
          <w:sz w:val="24"/>
        </w:rPr>
        <w:t>Бухгалтерам в процессе работы приходится применять новые методики, позволяющие отражать введение в хозяйственный оборот особых видов имущества и взаимоотношений участников. За последнее время в связи с принятием новых нормативных документов произошли существенные изменения в методике учета основных средств, производственных запасов, себестоимости продукции, капитальных вложений, финансовых результатов; претерпели изменения порядок формирования и учет уставного капитала и других фондов предприятия, распределение прибыли, погашения убытков, правила финансирования и кредитования.</w:t>
      </w:r>
    </w:p>
    <w:p w:rsidR="009C5935" w:rsidRDefault="009C5935">
      <w:pPr>
        <w:pStyle w:val="a6"/>
        <w:spacing w:line="240" w:lineRule="auto"/>
        <w:ind w:firstLine="720"/>
        <w:jc w:val="both"/>
        <w:rPr>
          <w:sz w:val="24"/>
        </w:rPr>
      </w:pPr>
      <w:r>
        <w:rPr>
          <w:sz w:val="24"/>
        </w:rPr>
        <w:t>Но, несмотря на все трудности ведения учета на предприятиях, на постоянно меняющееся законодательство и налоги бухгалтерский учет обязаны вести все организации, находящиеся на территории РФ.</w:t>
      </w:r>
    </w:p>
    <w:p w:rsidR="009C5935" w:rsidRDefault="009C5935">
      <w:pPr>
        <w:pStyle w:val="a6"/>
        <w:spacing w:line="240" w:lineRule="auto"/>
        <w:ind w:firstLine="720"/>
        <w:jc w:val="both"/>
        <w:rPr>
          <w:sz w:val="24"/>
        </w:rPr>
      </w:pPr>
      <w:r>
        <w:rPr>
          <w:sz w:val="24"/>
        </w:rPr>
        <w:t xml:space="preserve">Финансы в бюджетных организациях имеет свои специфические особенности, обусловленные законодательством о бюджетном устройстве и бюджетном процессе, инструкцией по бухгалтерскому учету в учреждениях и организациях, состоящих на бюджете, утвержденной приказом Минфина РФ от 3 ноября 1993г №122, другими нормативными документами по учету и отчетности в бюджетных организациях, отраслевой их спецификой. К этим особенностям нужно отнести: </w:t>
      </w:r>
    </w:p>
    <w:p w:rsidR="009C5935" w:rsidRDefault="009C5935">
      <w:pPr>
        <w:pStyle w:val="13"/>
        <w:tabs>
          <w:tab w:val="left" w:pos="644"/>
        </w:tabs>
        <w:ind w:firstLine="709"/>
        <w:jc w:val="both"/>
        <w:rPr>
          <w:sz w:val="24"/>
        </w:rPr>
      </w:pPr>
      <w:r>
        <w:rPr>
          <w:sz w:val="24"/>
        </w:rPr>
        <w:t>- организация управления оборотным капиталом;</w:t>
      </w:r>
    </w:p>
    <w:p w:rsidR="009C5935" w:rsidRDefault="009C5935">
      <w:pPr>
        <w:pStyle w:val="a6"/>
        <w:spacing w:line="240" w:lineRule="auto"/>
        <w:ind w:firstLine="720"/>
        <w:jc w:val="both"/>
        <w:rPr>
          <w:sz w:val="24"/>
        </w:rPr>
      </w:pPr>
      <w:r>
        <w:rPr>
          <w:sz w:val="24"/>
        </w:rPr>
        <w:t>- особенности формирования финансовых результатов (контроль исполнения сметы расходов);</w:t>
      </w:r>
    </w:p>
    <w:p w:rsidR="009C5935" w:rsidRDefault="009C5935">
      <w:pPr>
        <w:pStyle w:val="a6"/>
        <w:spacing w:line="240" w:lineRule="auto"/>
        <w:ind w:firstLine="720"/>
        <w:jc w:val="both"/>
        <w:rPr>
          <w:sz w:val="24"/>
        </w:rPr>
      </w:pPr>
      <w:r>
        <w:rPr>
          <w:sz w:val="24"/>
        </w:rPr>
        <w:t>-отраслевые особенности учета в учреждениях бюджетной сферы (здравоохранения, образования, науки).</w:t>
      </w:r>
    </w:p>
    <w:p w:rsidR="009C5935" w:rsidRDefault="009C5935">
      <w:pPr>
        <w:pStyle w:val="1"/>
      </w:pPr>
      <w:r>
        <w:br w:type="page"/>
      </w:r>
      <w:bookmarkStart w:id="38" w:name="_Toc529261885"/>
      <w:bookmarkStart w:id="39" w:name="_Toc529261957"/>
      <w:bookmarkStart w:id="40" w:name="_Toc529264050"/>
      <w:bookmarkStart w:id="41" w:name="_Toc529264390"/>
      <w:bookmarkStart w:id="42" w:name="_Toc529269456"/>
      <w:bookmarkStart w:id="43" w:name="_Toc529269561"/>
      <w:bookmarkStart w:id="44" w:name="_Toc529334875"/>
      <w:bookmarkStart w:id="45" w:name="_Toc529349175"/>
      <w:bookmarkStart w:id="46" w:name="_Toc530383094"/>
      <w:bookmarkStart w:id="47" w:name="_Toc530384578"/>
      <w:bookmarkStart w:id="48" w:name="_Toc530385669"/>
      <w:bookmarkStart w:id="49" w:name="_Toc530539659"/>
      <w:bookmarkStart w:id="50" w:name="_Toc530539828"/>
      <w:bookmarkStart w:id="51" w:name="_Toc530541631"/>
      <w:bookmarkStart w:id="52" w:name="_Toc530541676"/>
      <w:bookmarkStart w:id="53" w:name="_Toc531582243"/>
      <w:bookmarkStart w:id="54" w:name="_Toc531582315"/>
      <w:r>
        <w:t>Виды бюджетных организаций.</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9C5935" w:rsidRDefault="009C5935">
      <w:pPr>
        <w:rPr>
          <w:sz w:val="16"/>
        </w:rPr>
      </w:pPr>
    </w:p>
    <w:p w:rsidR="009C5935" w:rsidRDefault="009C5935">
      <w:pPr>
        <w:ind w:firstLine="720"/>
        <w:jc w:val="both"/>
        <w:rPr>
          <w:sz w:val="24"/>
        </w:rPr>
      </w:pPr>
      <w:r>
        <w:rPr>
          <w:sz w:val="24"/>
        </w:rPr>
        <w:t>ГК РФ делит все юридические лица на два вида —</w:t>
      </w:r>
      <w:r>
        <w:rPr>
          <w:b/>
          <w:sz w:val="24"/>
        </w:rPr>
        <w:t xml:space="preserve"> коммерческие и некоммерческие</w:t>
      </w:r>
      <w:r>
        <w:rPr>
          <w:sz w:val="24"/>
        </w:rPr>
        <w:t xml:space="preserve"> (ст. 50 ГК РФ). Основанием такого деления служит цель осуществляемой организацией деятельности. Основная цель коммерческих организаций - извлечение прибыли и ее распределение между участниками.</w:t>
      </w:r>
    </w:p>
    <w:p w:rsidR="009C5935" w:rsidRDefault="009C5935">
      <w:pPr>
        <w:ind w:firstLine="720"/>
        <w:jc w:val="both"/>
        <w:rPr>
          <w:sz w:val="24"/>
        </w:rPr>
      </w:pPr>
      <w:r>
        <w:rPr>
          <w:b/>
          <w:sz w:val="24"/>
        </w:rPr>
        <w:t>Некоммерческие организации</w:t>
      </w:r>
      <w:r>
        <w:rPr>
          <w:sz w:val="24"/>
        </w:rPr>
        <w:t xml:space="preserve"> создаются для достижения образовательных, научных, благотворительных целей, для удовлетворения духовных и иных нематериальных потребностей граждан и организаций, а также в иных целях, направленных на достижение общественных благ. Иначе говоря, они не преследуют цели извлечения прибыли и ее распределения между участниками.</w:t>
      </w:r>
    </w:p>
    <w:p w:rsidR="009C5935" w:rsidRDefault="009C5935">
      <w:pPr>
        <w:ind w:firstLine="720"/>
        <w:jc w:val="both"/>
        <w:rPr>
          <w:sz w:val="24"/>
        </w:rPr>
      </w:pPr>
      <w:r>
        <w:rPr>
          <w:b/>
          <w:sz w:val="24"/>
        </w:rPr>
        <w:t>Коммерческие организации</w:t>
      </w:r>
      <w:r>
        <w:rPr>
          <w:sz w:val="24"/>
        </w:rPr>
        <w:t xml:space="preserve"> существуют за счет получаемой ими прибыли. Некоммерческие организации осуществляют свою деятельность за счет целевого финансирования или за счет добровольных пожертвований.</w:t>
      </w:r>
    </w:p>
    <w:p w:rsidR="009C5935" w:rsidRDefault="009C5935">
      <w:pPr>
        <w:pStyle w:val="22"/>
      </w:pPr>
      <w:r>
        <w:t>Определение бюджетной организации дано в Инструкции по бухгалтерскому учету в бюджетных организациях №107н от 30 декабря 1999 года:</w:t>
      </w:r>
    </w:p>
    <w:p w:rsidR="009C5935" w:rsidRDefault="009C5935">
      <w:pPr>
        <w:ind w:firstLine="720"/>
        <w:jc w:val="both"/>
        <w:rPr>
          <w:b/>
          <w:sz w:val="22"/>
        </w:rPr>
      </w:pPr>
      <w:r>
        <w:rPr>
          <w:b/>
          <w:sz w:val="22"/>
        </w:rPr>
        <w:t>Бюджетное учреждение – организация, созданная органами государственной власти РФ, органами государственной власти субъектов РФ, органами местного самоуправления для осуществления управленческих, социально-культурных, научно-технических и иных функций некоммерческого характера, деятельность которой финансируется из соответствующего бюджета или бюджета государственных внебюджетных фондов на основе сметы доходов и расходов.</w:t>
      </w:r>
    </w:p>
    <w:p w:rsidR="009C5935" w:rsidRDefault="009C5935">
      <w:pPr>
        <w:ind w:firstLine="720"/>
        <w:jc w:val="both"/>
        <w:rPr>
          <w:b/>
          <w:sz w:val="22"/>
        </w:rPr>
      </w:pPr>
      <w:r>
        <w:rPr>
          <w:b/>
          <w:sz w:val="22"/>
        </w:rPr>
        <w:t>Обязательным условием отнесения организации к разряду бюджетной является бюджетное финансирование по смете и ведение бухгалтерского учета по бюджетном3у плану счетов и в порядке, предусмотренном инструкцией №107н.</w:t>
      </w:r>
    </w:p>
    <w:p w:rsidR="009C5935" w:rsidRDefault="009C5935">
      <w:pPr>
        <w:ind w:firstLine="720"/>
        <w:jc w:val="both"/>
        <w:rPr>
          <w:sz w:val="24"/>
        </w:rPr>
      </w:pPr>
      <w:r>
        <w:rPr>
          <w:sz w:val="24"/>
        </w:rPr>
        <w:t>Из этого определения с достаточной очевидностью следует, что бюджетное учреждение в любом случае является организацией некоммерческой. ГК РФ определяет некоммерческие организации как юридические лица, которые не имеют основной целью своей деятельности извлечение прибыли и не распределяют ее между участниками данной деятельности. Аналогичная формулировка содержится в Федеральном законе от 12.01.96 № 7-ФЗ «О некоммерческих организациях». Следовательно, можно выделить два признака такой организации, установленных гражданским законодательством.</w:t>
      </w:r>
    </w:p>
    <w:p w:rsidR="009C5935" w:rsidRDefault="009C5935">
      <w:pPr>
        <w:ind w:firstLine="720"/>
        <w:jc w:val="both"/>
        <w:rPr>
          <w:sz w:val="24"/>
        </w:rPr>
      </w:pPr>
      <w:r>
        <w:rPr>
          <w:sz w:val="24"/>
        </w:rPr>
        <w:t>Во-первых, основной целью деятельности некоммерческих организаций не может быть извлечение прибыли. Создаваться они могут в соответствии с Законом «О некоммерческих организациях»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 Хозрасчетная деятельность допускается, но не в ущерб основной и с условием направления полученной прибыли на осуществление уставных задач.</w:t>
      </w:r>
    </w:p>
    <w:p w:rsidR="009C5935" w:rsidRDefault="009C5935">
      <w:pPr>
        <w:ind w:firstLine="720"/>
        <w:jc w:val="both"/>
        <w:rPr>
          <w:sz w:val="24"/>
        </w:rPr>
      </w:pPr>
      <w:r>
        <w:rPr>
          <w:sz w:val="24"/>
        </w:rPr>
        <w:t xml:space="preserve">Это требование сформулировано в статье 50 ГК РФ; </w:t>
      </w:r>
      <w:r>
        <w:rPr>
          <w:i/>
          <w:sz w:val="24"/>
        </w:rPr>
        <w:t>«Некоммерческие организации могут осуществлять предпринимательскую деятельность лишь постольку, поскольку это служит достижению целей, ради которых они созданы, и соответствующую этим целям».</w:t>
      </w:r>
    </w:p>
    <w:p w:rsidR="009C5935" w:rsidRDefault="009C5935">
      <w:pPr>
        <w:ind w:firstLine="720"/>
        <w:jc w:val="both"/>
        <w:rPr>
          <w:sz w:val="24"/>
        </w:rPr>
      </w:pPr>
      <w:r>
        <w:rPr>
          <w:sz w:val="24"/>
        </w:rPr>
        <w:t>Можно утверждать, что бюджетные организации отвечают во-первых, базовому признаку некоммерческих организаций — основная деятельность их не преследует цели получения прибыли.</w:t>
      </w:r>
    </w:p>
    <w:p w:rsidR="009C5935" w:rsidRDefault="009C5935">
      <w:pPr>
        <w:ind w:firstLine="720"/>
        <w:jc w:val="both"/>
        <w:rPr>
          <w:sz w:val="24"/>
        </w:rPr>
      </w:pPr>
      <w:r>
        <w:rPr>
          <w:b/>
          <w:sz w:val="24"/>
        </w:rPr>
        <w:t>Во-вторых,</w:t>
      </w:r>
      <w:r>
        <w:rPr>
          <w:sz w:val="24"/>
        </w:rPr>
        <w:t xml:space="preserve"> отсутствие распределения полученной прибыли между участниками достаточно очевидно и следует из сказанного. Бюджетные организации финансируются учредившим их собственником (РФ, субъектом РФ либо органом местного самоуправления) из соответствующего бюджета. Прибыль, полученная организацией, используется на достижение целей, определенных собственником, установленных изначально учредительными документами, и, таким образом, это не может быть простым дележом между участниками хозяйственной деятельности.</w:t>
      </w:r>
    </w:p>
    <w:p w:rsidR="009C5935" w:rsidRDefault="009C5935">
      <w:pPr>
        <w:ind w:firstLine="720"/>
        <w:jc w:val="both"/>
        <w:rPr>
          <w:sz w:val="24"/>
        </w:rPr>
      </w:pPr>
      <w:r>
        <w:rPr>
          <w:sz w:val="24"/>
        </w:rPr>
        <w:t>Некоммерческие организации обладают специальной правоспособностью. Это означает, что они могут приобретать только такие гражданские права и нести только такие гражданские обязанности, которые соответствуют целям их деятельности, предусмотренным в их учредительных документах.</w:t>
      </w:r>
    </w:p>
    <w:p w:rsidR="009C5935" w:rsidRDefault="009C5935">
      <w:pPr>
        <w:ind w:firstLine="720"/>
        <w:jc w:val="both"/>
        <w:rPr>
          <w:sz w:val="24"/>
        </w:rPr>
      </w:pPr>
      <w:r>
        <w:rPr>
          <w:sz w:val="24"/>
        </w:rPr>
        <w:t>ГК РФ в ст. 48 проводит классификацию юридических лиц</w:t>
      </w:r>
      <w:r>
        <w:rPr>
          <w:b/>
          <w:sz w:val="24"/>
        </w:rPr>
        <w:t xml:space="preserve"> в зависимости от прав учредителей</w:t>
      </w:r>
      <w:r>
        <w:rPr>
          <w:sz w:val="24"/>
        </w:rPr>
        <w:t xml:space="preserve">  юридического лица на его имущество, разделяя всё юридические лица на три группы.</w:t>
      </w:r>
    </w:p>
    <w:p w:rsidR="009C5935" w:rsidRDefault="009C5935">
      <w:pPr>
        <w:ind w:firstLine="720"/>
        <w:jc w:val="both"/>
        <w:rPr>
          <w:sz w:val="24"/>
        </w:rPr>
      </w:pPr>
      <w:r>
        <w:rPr>
          <w:b/>
          <w:sz w:val="24"/>
        </w:rPr>
        <w:t>Первую</w:t>
      </w:r>
      <w:r>
        <w:rPr>
          <w:sz w:val="24"/>
        </w:rPr>
        <w:t xml:space="preserve"> группу составляют юридические лица, обладающие правом собственности на имущество организации. Их учредители</w:t>
      </w:r>
      <w:r>
        <w:rPr>
          <w:sz w:val="24"/>
          <w:lang w:val="en-US"/>
        </w:rPr>
        <w:t xml:space="preserve"> </w:t>
      </w:r>
      <w:r>
        <w:rPr>
          <w:sz w:val="24"/>
        </w:rPr>
        <w:t>имеют обязательственные права требования (передавая имущество юридическому лицу, они утрачивают на него право собственности).</w:t>
      </w:r>
      <w:r>
        <w:rPr>
          <w:sz w:val="24"/>
          <w:lang w:val="en-US"/>
        </w:rPr>
        <w:t xml:space="preserve"> </w:t>
      </w:r>
      <w:r>
        <w:rPr>
          <w:sz w:val="24"/>
        </w:rPr>
        <w:t>При выходе они имеют право требовать передачи им части имущества,</w:t>
      </w:r>
      <w:r>
        <w:rPr>
          <w:sz w:val="24"/>
          <w:lang w:val="en-US"/>
        </w:rPr>
        <w:t xml:space="preserve"> </w:t>
      </w:r>
      <w:r>
        <w:rPr>
          <w:sz w:val="24"/>
        </w:rPr>
        <w:t>причитающейся на их долю. К ним относятся большинство коммерческих организаций (за исключением унитарных предприятий) и некоторые некоммерческие организации — потребительские кооперативы, некоммерческие партнерства:</w:t>
      </w:r>
    </w:p>
    <w:p w:rsidR="009C5935" w:rsidRDefault="009C5935">
      <w:pPr>
        <w:ind w:firstLine="720"/>
        <w:jc w:val="both"/>
        <w:rPr>
          <w:sz w:val="24"/>
        </w:rPr>
      </w:pPr>
      <w:r>
        <w:rPr>
          <w:b/>
          <w:sz w:val="24"/>
        </w:rPr>
        <w:t>Ко второй группе</w:t>
      </w:r>
      <w:r>
        <w:rPr>
          <w:sz w:val="24"/>
        </w:rPr>
        <w:t xml:space="preserve"> относятся юридические лица, не обладающие правом собственности на имущество организации. Учредители таких юридических лиц сохраняют за собой право собственности на имущество организации. Это унитарные предприятия и учреждения. В случае ликвидации такого юридического лица учредитель получает остаток имущества.</w:t>
      </w:r>
    </w:p>
    <w:p w:rsidR="009C5935" w:rsidRDefault="009C5935">
      <w:pPr>
        <w:ind w:firstLine="720"/>
        <w:jc w:val="both"/>
        <w:rPr>
          <w:sz w:val="24"/>
        </w:rPr>
      </w:pPr>
      <w:r>
        <w:rPr>
          <w:b/>
          <w:sz w:val="24"/>
        </w:rPr>
        <w:t>В третью группу</w:t>
      </w:r>
      <w:r>
        <w:rPr>
          <w:sz w:val="24"/>
        </w:rPr>
        <w:t xml:space="preserve"> включаются юридические лица, обладающие правом собственности в отношении переданного им имущества. Их учредители не сохраняют никаких (ни обязательственных, ни вещных) прав в отношении имущества организации. К ним относится большинство некоммерческих организаций — общественные, религиозные организации, фонды и некоторые другие (за исключением потребительских кооперативов и некоммерческих партнерств). При выходе из организации или при ее ликвидации учредитель не получает никаких прав на имущество.</w:t>
      </w:r>
    </w:p>
    <w:p w:rsidR="009C5935" w:rsidRDefault="009C5935">
      <w:pPr>
        <w:ind w:firstLine="720"/>
        <w:jc w:val="both"/>
        <w:rPr>
          <w:sz w:val="24"/>
        </w:rPr>
      </w:pPr>
      <w:r>
        <w:rPr>
          <w:sz w:val="24"/>
        </w:rPr>
        <w:t>Закон о некоммерческих организациях определил их правовое положение, порядок создания, реорганизации и ликвидации, ' формирование и использование имущества некоммерческих организаций, права и обязанности их учредителей (участников), основы управления некоммерческими организациями и возможные формы их поддержки органами государственной власти и органами местного самоуправления. Этот закон не распространяется на потребительские кооперативы, но включает новые по сравнению с ГК РФ организационно-правовые формы некоммерческих организаций, такие, как некоммерческие партнерства и автономная некоммерческая организация.</w:t>
      </w:r>
    </w:p>
    <w:p w:rsidR="009C5935" w:rsidRDefault="009C5935">
      <w:pPr>
        <w:pStyle w:val="2"/>
      </w:pPr>
      <w:bookmarkStart w:id="55" w:name="_Toc531582244"/>
      <w:bookmarkStart w:id="56" w:name="_Toc531582316"/>
      <w:r>
        <w:t>Общественные и религиозные организации.</w:t>
      </w:r>
      <w:bookmarkEnd w:id="55"/>
      <w:bookmarkEnd w:id="56"/>
    </w:p>
    <w:p w:rsidR="009C5935" w:rsidRDefault="009C5935">
      <w:pPr>
        <w:ind w:firstLine="720"/>
        <w:jc w:val="both"/>
        <w:rPr>
          <w:sz w:val="24"/>
        </w:rPr>
      </w:pPr>
      <w:r>
        <w:rPr>
          <w:b/>
          <w:sz w:val="24"/>
        </w:rPr>
        <w:t>Общественные и религиозные организации</w:t>
      </w:r>
      <w:r>
        <w:rPr>
          <w:sz w:val="24"/>
        </w:rPr>
        <w:t xml:space="preserve"> (объединения) —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9C5935" w:rsidRDefault="009C5935">
      <w:pPr>
        <w:ind w:firstLine="720"/>
        <w:jc w:val="both"/>
        <w:rPr>
          <w:sz w:val="24"/>
        </w:rPr>
      </w:pPr>
      <w:r>
        <w:rPr>
          <w:b/>
          <w:sz w:val="24"/>
        </w:rPr>
        <w:t>Фонд</w:t>
      </w:r>
      <w:r>
        <w:rPr>
          <w:sz w:val="24"/>
        </w:rPr>
        <w:t xml:space="preserve"> —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общественно-полезные цели.</w:t>
      </w:r>
    </w:p>
    <w:p w:rsidR="009C5935" w:rsidRDefault="009C5935">
      <w:pPr>
        <w:ind w:firstLine="720"/>
        <w:jc w:val="both"/>
        <w:rPr>
          <w:sz w:val="24"/>
        </w:rPr>
      </w:pPr>
      <w:r>
        <w:rPr>
          <w:sz w:val="24"/>
        </w:rPr>
        <w:t>Некоммерческие партнерства —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законодательством.</w:t>
      </w:r>
    </w:p>
    <w:p w:rsidR="009C5935" w:rsidRDefault="009C5935">
      <w:pPr>
        <w:pStyle w:val="33"/>
      </w:pPr>
      <w:r>
        <w:t>Некоммерческая организация считается созданной как юридическое лицо с момента ее государственной регистрации в установленном законом порядке, имеет в собственности или в оперативном управлении обособленное имущество, отвечает (за исключением учреждений) по своим обязательствам этим имуществом, может от своего имени приобретать и осуществлять права и нести обязанности, быть истцом и ответчиком в суде. Она должна иметь самостоятельный баланс или смету. Таким образом, правовой статус некоммерческих организаций (особенно тех, которые обладают имуществом на праве собственности как некоммерческие партнерства) во многом сблизился с правами и обязанностями коммерческих организаций.</w:t>
      </w:r>
    </w:p>
    <w:p w:rsidR="009C5935" w:rsidRDefault="009C5935">
      <w:pPr>
        <w:ind w:firstLine="720"/>
        <w:jc w:val="both"/>
        <w:rPr>
          <w:sz w:val="24"/>
        </w:rPr>
      </w:pPr>
      <w:r>
        <w:rPr>
          <w:sz w:val="24"/>
        </w:rPr>
        <w:t>Орган государственной власти и органы местного самоуправления могут оказывать некоммерческим организациям экономическую поддержку в различных формах, в том числе путем предоставления: льгот по уплате налогов, таможенных и иных сборов, полного или частичного освобождения от платы за пользование государственным и муниципальным имуществом.</w:t>
      </w:r>
    </w:p>
    <w:p w:rsidR="009C5935" w:rsidRDefault="009C5935">
      <w:pPr>
        <w:pStyle w:val="33"/>
      </w:pPr>
      <w:r>
        <w:t>Некоммерческая организация представляет информацию о своей деятельности органам государственной статистики и налоговым органам, учредителям и иным лицам.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9C5935" w:rsidRDefault="009C5935">
      <w:pPr>
        <w:ind w:firstLine="720"/>
        <w:jc w:val="both"/>
        <w:rPr>
          <w:sz w:val="24"/>
        </w:rPr>
      </w:pPr>
      <w:r>
        <w:rPr>
          <w:sz w:val="24"/>
        </w:rPr>
        <w:t>Законодательство разрешает некоммерческим организациям заниматься предпринимательской деятельностью, но при условии, что эта деятельность носит вспомогательный характер, служит достижению целей, поставленных перед организацией, и по -своему характеру соответствует этим целям.</w:t>
      </w:r>
    </w:p>
    <w:p w:rsidR="009C5935" w:rsidRDefault="009C5935">
      <w:pPr>
        <w:pStyle w:val="2"/>
      </w:pPr>
      <w:bookmarkStart w:id="57" w:name="_Toc529261886"/>
      <w:bookmarkStart w:id="58" w:name="_Toc529261958"/>
      <w:bookmarkStart w:id="59" w:name="_Toc529264051"/>
      <w:bookmarkStart w:id="60" w:name="_Toc529264391"/>
      <w:bookmarkStart w:id="61" w:name="_Toc529269457"/>
      <w:bookmarkStart w:id="62" w:name="_Toc529269562"/>
      <w:bookmarkStart w:id="63" w:name="_Toc529334876"/>
      <w:bookmarkStart w:id="64" w:name="_Toc529349176"/>
      <w:bookmarkStart w:id="65" w:name="_Toc530383095"/>
      <w:bookmarkStart w:id="66" w:name="_Toc530384579"/>
      <w:bookmarkStart w:id="67" w:name="_Toc530385670"/>
      <w:bookmarkStart w:id="68" w:name="_Toc530539660"/>
      <w:bookmarkStart w:id="69" w:name="_Toc530539829"/>
      <w:bookmarkStart w:id="70" w:name="_Toc530541632"/>
      <w:bookmarkStart w:id="71" w:name="_Toc530541677"/>
      <w:bookmarkStart w:id="72" w:name="_Toc531582245"/>
      <w:bookmarkStart w:id="73" w:name="_Toc531582317"/>
      <w:r>
        <w:t>Учреждения</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t>.</w:t>
      </w:r>
      <w:bookmarkEnd w:id="72"/>
      <w:bookmarkEnd w:id="73"/>
    </w:p>
    <w:p w:rsidR="009C5935" w:rsidRDefault="009C5935">
      <w:pPr>
        <w:ind w:firstLine="720"/>
        <w:jc w:val="both"/>
        <w:rPr>
          <w:sz w:val="24"/>
        </w:rPr>
      </w:pPr>
      <w:r>
        <w:rPr>
          <w:b/>
          <w:sz w:val="24"/>
        </w:rPr>
        <w:t>Учреждение</w:t>
      </w:r>
      <w:r>
        <w:rPr>
          <w:sz w:val="24"/>
        </w:rPr>
        <w:t xml:space="preserve"> — это организация, созданная собственником для осуществления управленческих, социально-культурных и иных функций некоммерческого характера и финансируемая им полностью или частично.</w:t>
      </w:r>
    </w:p>
    <w:p w:rsidR="009C5935" w:rsidRDefault="009C5935">
      <w:pPr>
        <w:ind w:firstLine="720"/>
        <w:jc w:val="both"/>
        <w:rPr>
          <w:sz w:val="24"/>
        </w:rPr>
      </w:pPr>
      <w:r>
        <w:rPr>
          <w:sz w:val="24"/>
        </w:rPr>
        <w:t>Учреждение может быть образовано государственным, муниципальным, частным и иным собственником. Соответственно учреждение становится государственным, муниципальным, частным, общественным. Однако собственник может свое учреждение финансировать либо полностью, либо частично. В последнем случае имеется в виду, что учреждение в остальном самофинансируется, осуществляя деятельность, приносящую доходы учреждению (п. 2 ст. 298 ГК РФ).</w:t>
      </w:r>
    </w:p>
    <w:p w:rsidR="009C5935" w:rsidRDefault="009C5935">
      <w:pPr>
        <w:ind w:firstLine="720"/>
        <w:jc w:val="both"/>
        <w:rPr>
          <w:sz w:val="24"/>
        </w:rPr>
      </w:pPr>
      <w:r>
        <w:rPr>
          <w:b/>
          <w:sz w:val="24"/>
        </w:rPr>
        <w:t>Учреждение</w:t>
      </w:r>
      <w:r>
        <w:rPr>
          <w:sz w:val="24"/>
        </w:rPr>
        <w:t xml:space="preserve"> отвечает по своим обязательствам, принятым на себя</w:t>
      </w:r>
      <w:r>
        <w:rPr>
          <w:b/>
          <w:sz w:val="24"/>
        </w:rPr>
        <w:t xml:space="preserve"> как некоммерческая организация</w:t>
      </w:r>
      <w:r>
        <w:rPr>
          <w:sz w:val="24"/>
        </w:rPr>
        <w:t xml:space="preserve"> (то есть в пределах, финансируемых собственником), находящимися в его распоряжении денежными средствами (п. 2 ст. 120 ГК РФ). По обязательствам же, принятым учреждением самостоятельно в целях самофинансирования, оно отвечает средствами, находящимися на отдельном балансе. В этом случае вопрос о субсидиарной ответственности собственника учреждения возникать не может.</w:t>
      </w:r>
    </w:p>
    <w:p w:rsidR="009C5935" w:rsidRDefault="009C5935">
      <w:pPr>
        <w:ind w:firstLine="720"/>
        <w:jc w:val="both"/>
        <w:rPr>
          <w:sz w:val="24"/>
        </w:rPr>
      </w:pPr>
      <w:r>
        <w:rPr>
          <w:sz w:val="24"/>
        </w:rPr>
        <w:t xml:space="preserve">Особенности правового положения отдельных видов государственных и иных учреждений определяются законом и иными правовыми актами. Федеральные органы исполнительной власти вправе принимать решения о создании, реорганизации и ликвидации подведомственных им федеральных государственных учреждений, если реализация этих решений осуществляется в пределах выделенных им бюджетных ассигнований и штатной численности. Федеральные органы исполнительной власти и подведомственные им федеральные государственные учреждения владеют государственным имуществом на праве оперативного управления и вправе распоряжаться этим имуществом с согласия Госкомимущества России. Порядок использования находящихся в федеральной собственности административных зданий и служебных помещений, предназначенных </w:t>
      </w:r>
      <w:r>
        <w:rPr>
          <w:smallCaps/>
          <w:sz w:val="24"/>
        </w:rPr>
        <w:t>длу-</w:t>
      </w:r>
      <w:r>
        <w:rPr>
          <w:sz w:val="24"/>
        </w:rPr>
        <w:t>размещения федеральных органов исполнительной власти, определяется Правительством РФ (п. 9 постановления правительства от 10 февраля 1994 г. № 96 «О делегировании полномочий Правительства РФ по управлению и распоряжению объектами федеральной собственности»).</w:t>
      </w:r>
    </w:p>
    <w:p w:rsidR="009C5935" w:rsidRDefault="009C5935">
      <w:pPr>
        <w:pStyle w:val="2"/>
      </w:pPr>
      <w:bookmarkStart w:id="74" w:name="_Toc529269458"/>
      <w:bookmarkStart w:id="75" w:name="_Toc529269563"/>
      <w:bookmarkStart w:id="76" w:name="_Toc529334877"/>
      <w:bookmarkStart w:id="77" w:name="_Toc529349177"/>
      <w:bookmarkStart w:id="78" w:name="_Toc530383096"/>
      <w:bookmarkStart w:id="79" w:name="_Toc530384580"/>
      <w:bookmarkStart w:id="80" w:name="_Toc530385671"/>
      <w:bookmarkStart w:id="81" w:name="_Toc530539661"/>
      <w:bookmarkStart w:id="82" w:name="_Toc530539830"/>
      <w:bookmarkStart w:id="83" w:name="_Toc530541633"/>
      <w:bookmarkStart w:id="84" w:name="_Toc530541678"/>
      <w:bookmarkStart w:id="85" w:name="_Toc531582246"/>
      <w:bookmarkStart w:id="86" w:name="_Toc531582318"/>
      <w:r>
        <w:t>Ассоциации</w:t>
      </w:r>
      <w:bookmarkEnd w:id="74"/>
      <w:bookmarkEnd w:id="75"/>
      <w:bookmarkEnd w:id="76"/>
      <w:bookmarkEnd w:id="77"/>
      <w:bookmarkEnd w:id="78"/>
      <w:bookmarkEnd w:id="79"/>
      <w:bookmarkEnd w:id="80"/>
      <w:bookmarkEnd w:id="81"/>
      <w:bookmarkEnd w:id="82"/>
      <w:bookmarkEnd w:id="83"/>
      <w:bookmarkEnd w:id="84"/>
      <w:r>
        <w:t>.</w:t>
      </w:r>
      <w:bookmarkEnd w:id="85"/>
      <w:bookmarkEnd w:id="86"/>
    </w:p>
    <w:p w:rsidR="009C5935" w:rsidRDefault="009C5935">
      <w:pPr>
        <w:ind w:firstLine="720"/>
        <w:jc w:val="both"/>
        <w:rPr>
          <w:sz w:val="24"/>
        </w:rPr>
      </w:pPr>
      <w:r>
        <w:rPr>
          <w:sz w:val="24"/>
        </w:rPr>
        <w:t>В ГК РФ допускаются объединения коммерческих и некоммерческих организаций, или только коммерческих организаций, или только некоммерческих организаций (п. 4 ст. 50). Однако в статьях 121—123 ГК РФ все виды объединений признаются некоммерческими организациями.</w:t>
      </w:r>
    </w:p>
    <w:p w:rsidR="009C5935" w:rsidRDefault="009C5935">
      <w:pPr>
        <w:ind w:firstLine="720"/>
        <w:jc w:val="both"/>
        <w:rPr>
          <w:sz w:val="24"/>
        </w:rPr>
      </w:pPr>
      <w:r>
        <w:rPr>
          <w:sz w:val="24"/>
        </w:rPr>
        <w:t>В целях координации предпринимательской деятельности, представления и защиты общих имущественных интересов коммерческие организации могут по договору между собой создавать объединения</w:t>
      </w:r>
      <w:r>
        <w:rPr>
          <w:b/>
          <w:sz w:val="24"/>
        </w:rPr>
        <w:t xml:space="preserve"> в форме ассоциаций или союзов.</w:t>
      </w:r>
      <w:r>
        <w:rPr>
          <w:sz w:val="24"/>
        </w:rPr>
        <w:t xml:space="preserve"> Если по решению участников на ассоциацию возлагается осуществление предпринимательской деятельности, то такое объединение преобразуется в хозяйственное общество или товарищество в порядке, предусмотренном ГК РФ.</w:t>
      </w:r>
    </w:p>
    <w:p w:rsidR="009C5935" w:rsidRDefault="009C5935">
      <w:pPr>
        <w:ind w:firstLine="720"/>
        <w:jc w:val="both"/>
        <w:rPr>
          <w:sz w:val="24"/>
        </w:rPr>
      </w:pPr>
      <w:r>
        <w:rPr>
          <w:sz w:val="24"/>
        </w:rPr>
        <w:t>Ассоциация или союз может создать для осуществления предпринимательской деятельности хозяйственное общество или участвовать в таком обществе. Непонятно, почему ассоциация или союз не может заниматься предпринимательской деятельностью без создания дополнительных хозяйственных структур, как это делается потребительскими кооперативами (п. 5 ст. 116), общественными и религиозными организациями (п. 1 ст. 117), фондами (п. 2 ст. 118), учреждениями (п. 2 ст. 298). Дело даже не в этом. Такой механизм в регулировании объединений вовсе не срабатывает при правовом регулировании статуса и деятельности крупных хозяйственных систем, таких, как финансово-промышленная группа, холдинг и т. п. Не случайно деятельность таких образований регламентировалась специальными указами Президента РФ до принятия законов о них. С изложенным подходом можно согласиться при объединении общественных и иных некоммерческих организаций, в том числе учреждений, но не предприятий.</w:t>
      </w:r>
    </w:p>
    <w:p w:rsidR="009C5935" w:rsidRDefault="009C5935">
      <w:pPr>
        <w:ind w:firstLine="720"/>
        <w:jc w:val="both"/>
        <w:rPr>
          <w:sz w:val="24"/>
        </w:rPr>
      </w:pPr>
      <w:r>
        <w:rPr>
          <w:sz w:val="24"/>
        </w:rPr>
        <w:t>Члены ассоциации</w:t>
      </w:r>
      <w:r>
        <w:rPr>
          <w:b/>
          <w:sz w:val="24"/>
        </w:rPr>
        <w:t xml:space="preserve"> сохраняют свою самостоятельность и права юридического лица.</w:t>
      </w:r>
      <w:r>
        <w:rPr>
          <w:sz w:val="24"/>
        </w:rPr>
        <w:t xml:space="preserve"> Ассоциация (союз) не отвечают по обязательствам своих членов,</w:t>
      </w:r>
      <w:r>
        <w:rPr>
          <w:b/>
          <w:sz w:val="24"/>
        </w:rPr>
        <w:t xml:space="preserve"> но</w:t>
      </w:r>
      <w:r>
        <w:rPr>
          <w:sz w:val="24"/>
        </w:rPr>
        <w:t xml:space="preserve"> члены ассоциации несут субсидиарную ответственность по ее обязательствам в размере и в порядке, предусмотренных учредительными документами ассоциации. Наименование ассоциации должно содержать указание на основной предмет деятельности ее членов с включением слов «ассоциация» или «союз».</w:t>
      </w:r>
    </w:p>
    <w:p w:rsidR="009C5935" w:rsidRDefault="009C5935">
      <w:pPr>
        <w:ind w:firstLine="720"/>
        <w:jc w:val="both"/>
        <w:rPr>
          <w:sz w:val="24"/>
        </w:rPr>
      </w:pPr>
      <w:r>
        <w:rPr>
          <w:sz w:val="24"/>
        </w:rPr>
        <w:t>Учредительными документами ассоциации являются учредительный договор, подписанный ее членами, и утвержденный ими устав. Учредительные документы ассоциации должны содержать помимо сведений, обычных для любого юридического лица, условия относительно состава и компетенции органов управления ассоциацией и порядка принятия ими решений, в том числе в вопросах, решения по которым принимаются единогласно или квалифицированным большинством голосов членов ассоциации, а также порядка распределения имущества, остающегося после ликвидации ассоциации.</w:t>
      </w:r>
    </w:p>
    <w:p w:rsidR="009C5935" w:rsidRDefault="009C5935">
      <w:pPr>
        <w:ind w:firstLine="720"/>
        <w:jc w:val="both"/>
        <w:rPr>
          <w:sz w:val="24"/>
        </w:rPr>
      </w:pPr>
      <w:r>
        <w:rPr>
          <w:b/>
          <w:sz w:val="24"/>
        </w:rPr>
        <w:t>Члены</w:t>
      </w:r>
      <w:r>
        <w:rPr>
          <w:sz w:val="24"/>
        </w:rPr>
        <w:t xml:space="preserve"> ассоциации могут безвозмездно пользоваться ее услугами. Член ассоциации вправе по своему усмотрению выйти из нее по окончании финансового года. В этом случае он несет субсидиарную ответственность по обязательствам ассоциации пропорционально своему взносу в течение двух лет с момента выхода. Член ассоциации может быть исключен из нее по решению остающихся участников в случаях и в порядке, установленных учредительными документами ассоциации. В отношении ответственности исключенного лица ассоциации применяются правила, относящиеся к выходу из ассоциации. С согласия членов ассоциации в нее может войти новый участник. Вступление в ассоциацию нового участника может быть обусловлено его субсидиарной ответственностью по обязательствам ассоциации, возникшим до его вступления. Изложенные правила ГК РФ об объединениях юридических лиц применяются, если законами об отдельных их видах не предусмотрены специальные правила.</w:t>
      </w:r>
    </w:p>
    <w:p w:rsidR="009C5935" w:rsidRDefault="009C5935">
      <w:pPr>
        <w:ind w:firstLine="720"/>
        <w:jc w:val="both"/>
        <w:rPr>
          <w:sz w:val="24"/>
        </w:rPr>
      </w:pPr>
      <w:r>
        <w:rPr>
          <w:sz w:val="24"/>
        </w:rPr>
        <w:t>Индивидуальные (семейные) частные предприятия, а также предприятия, созданные хозяйственными товариществами и обществами, общественными и религиозными организациями, объединениями, благотворительными фондами, и другие, не находящиеся в государственной (муниципальной) собственности предприятия, основанные на праве полного хозяйственного ведения, подлежат до 1 июля 1999 г. преобразованию в хозяйственные товарищества, общества или кооперативы либо ликвидации. Статьей 50 ГК РФ установлено, что юридические лица, являющиеся некоммерческими организациями, могут создаваться в форме потребительских кооперативов, общественных или религиозных организаций (объединений), финансируемых собственником учреждений, благотворительных и иных фондов, а также в других формах, предусмотренных законом. Это подтверждено Законом «О некоммерческих организациях», где указано, что одноименные организации могут создаваться в форме общественных или религиозных организаций,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9C5935" w:rsidRDefault="009C5935">
      <w:pPr>
        <w:ind w:firstLine="720"/>
        <w:jc w:val="both"/>
        <w:rPr>
          <w:sz w:val="24"/>
        </w:rPr>
      </w:pPr>
      <w:r>
        <w:rPr>
          <w:sz w:val="24"/>
        </w:rPr>
        <w:t>Статья 120 ГК РФ определяет учреждение как организацию, созданную собственником для осуществления управленческих, социально-культурных или иных функций некоммерческого характера и финансируемую им полностью или частично. Таким образом, ограничений размера доходов, самостоятельно зарабатываемых бюджетным учреждением, действующее законодательство не содержит.</w:t>
      </w:r>
    </w:p>
    <w:p w:rsidR="009C5935" w:rsidRDefault="009C5935">
      <w:pPr>
        <w:ind w:firstLine="720"/>
        <w:jc w:val="both"/>
        <w:rPr>
          <w:sz w:val="24"/>
        </w:rPr>
      </w:pPr>
      <w:r>
        <w:rPr>
          <w:sz w:val="24"/>
        </w:rPr>
        <w:t>Практически всегда в бюджетной организации имеет место право собственности государства на имущество организации, переданное на праве оперативного управления либо хозяйственного ведения. Более того, организация, которую признают бюджетной, обязательно должна существовать в формах, предусмотренных статьями 114, 115, 120 ГК РФ. Это учреждения и унитарные предприятия, основанные на праве хозяйственного ведения либо оперативного управления. Коммерческая организация даже в случае регулярного получения средств из федерального бюджета бюджетной считаться не может. Этот вывод можно подтвердить, проанализировав устав любой коммерческой организации, где зафиксировано, что основной целью деятельности коммерческой организации является получение прибыли. Финансирование государством подобной деятельности не производится. Из числа некоммерческих организаций государственные учреждения, т. е. в соответствии со статьей 120 ГК РФ организации, созданные собственником для осуществления управленческих, социально-культурных и иных функций некоммерческого характера и финансируемые им полностью</w:t>
      </w:r>
    </w:p>
    <w:p w:rsidR="009C5935" w:rsidRDefault="009C5935">
      <w:pPr>
        <w:ind w:firstLine="720"/>
        <w:jc w:val="both"/>
        <w:rPr>
          <w:sz w:val="24"/>
        </w:rPr>
      </w:pPr>
      <w:r>
        <w:rPr>
          <w:sz w:val="24"/>
        </w:rPr>
        <w:t>или частично, являются бюджетными организациями уже по определению.</w:t>
      </w:r>
    </w:p>
    <w:p w:rsidR="009C5935" w:rsidRDefault="009C5935">
      <w:pPr>
        <w:pStyle w:val="2"/>
      </w:pPr>
      <w:bookmarkStart w:id="87" w:name="_Toc529261888"/>
      <w:bookmarkStart w:id="88" w:name="_Toc529261960"/>
      <w:bookmarkStart w:id="89" w:name="_Toc529264053"/>
      <w:bookmarkStart w:id="90" w:name="_Toc529264393"/>
      <w:bookmarkStart w:id="91" w:name="_Toc529269459"/>
      <w:bookmarkStart w:id="92" w:name="_Toc529269564"/>
      <w:bookmarkStart w:id="93" w:name="_Toc529334878"/>
      <w:bookmarkStart w:id="94" w:name="_Toc529349178"/>
      <w:bookmarkStart w:id="95" w:name="_Toc530383097"/>
      <w:bookmarkStart w:id="96" w:name="_Toc530384581"/>
      <w:bookmarkStart w:id="97" w:name="_Toc530385672"/>
      <w:bookmarkStart w:id="98" w:name="_Toc530539662"/>
      <w:bookmarkStart w:id="99" w:name="_Toc530539831"/>
      <w:bookmarkStart w:id="100" w:name="_Toc530541634"/>
      <w:bookmarkStart w:id="101" w:name="_Toc530541679"/>
      <w:bookmarkStart w:id="102" w:name="_Toc531582247"/>
      <w:bookmarkStart w:id="103" w:name="_Toc531582319"/>
      <w:r>
        <w:t>Государственные, муниципальные унитарные предприятия</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t>.</w:t>
      </w:r>
      <w:bookmarkEnd w:id="102"/>
      <w:bookmarkEnd w:id="103"/>
    </w:p>
    <w:p w:rsidR="009C5935" w:rsidRDefault="009C5935">
      <w:pPr>
        <w:ind w:firstLine="720"/>
        <w:jc w:val="both"/>
        <w:rPr>
          <w:sz w:val="24"/>
        </w:rPr>
      </w:pPr>
      <w:r>
        <w:rPr>
          <w:sz w:val="24"/>
        </w:rPr>
        <w:t>Унитарным предприятием признается</w:t>
      </w:r>
      <w:r>
        <w:rPr>
          <w:b/>
          <w:sz w:val="24"/>
        </w:rPr>
        <w:t xml:space="preserve"> коммерческая организация,</w:t>
      </w:r>
      <w:r>
        <w:rPr>
          <w:sz w:val="24"/>
        </w:rPr>
        <w:t xml:space="preserve"> не наделенная правом собственности на закрепленное за ней собственником имущество. Унитарным государственное (муниципальное) предприятие является еще и потому, что его имущество является неделимым и не может быть распределено по вкладам (долям, акциям). Правила статей 113—115, 294—297 ГК РФ регулируют только правовое положение предприятий и не затрагивают права и обязанности работников, как имеет место с участниками и членами хозяйственных товариществ и обществ. Права и обязанности работников определяются, прежде всего, трудовым правом. Если унитарное предприятие с согласия собственника внесло вклад в хозяйственное общество, то получаемая прибыль не может распределяться между работниками предприятия, она становится имуществом этого предприятия в целом.</w:t>
      </w:r>
    </w:p>
    <w:p w:rsidR="009C5935" w:rsidRDefault="009C5935">
      <w:pPr>
        <w:ind w:firstLine="720"/>
        <w:jc w:val="both"/>
        <w:rPr>
          <w:sz w:val="24"/>
        </w:rPr>
      </w:pPr>
      <w:r>
        <w:rPr>
          <w:b/>
          <w:sz w:val="24"/>
        </w:rPr>
        <w:t>Устав государственного и муниципального предприятия</w:t>
      </w:r>
      <w:r>
        <w:rPr>
          <w:sz w:val="24"/>
        </w:rPr>
        <w:t xml:space="preserve"> должен содержать кроме обычных сведений, необходимых для любого юридического лица, данные о предмете и целях его деятельности, а также о размере уставного фонда предприятия. Унитарное предприятие — единственная коммерческая организация, обладающая гражданскими правами и обязанностями, прямо связанными с той деятельностью, которая указана в уставе.</w:t>
      </w:r>
    </w:p>
    <w:p w:rsidR="009C5935" w:rsidRDefault="009C5935">
      <w:pPr>
        <w:ind w:firstLine="720"/>
        <w:jc w:val="both"/>
        <w:rPr>
          <w:sz w:val="24"/>
        </w:rPr>
      </w:pPr>
      <w:r>
        <w:rPr>
          <w:b/>
          <w:sz w:val="24"/>
        </w:rPr>
        <w:t>Имущество,</w:t>
      </w:r>
      <w:r>
        <w:rPr>
          <w:sz w:val="24"/>
        </w:rPr>
        <w:t xml:space="preserve"> выделяемое унитарному предприятию при его создании, находится в государственной или муниципальной собственности и принадлежит ему на праве хозяйственного ведения </w:t>
      </w:r>
      <w:r>
        <w:rPr>
          <w:b/>
          <w:sz w:val="24"/>
        </w:rPr>
        <w:t>или</w:t>
      </w:r>
      <w:r>
        <w:rPr>
          <w:sz w:val="24"/>
        </w:rPr>
        <w:t xml:space="preserve"> оперативного управления.</w:t>
      </w:r>
    </w:p>
    <w:p w:rsidR="009C5935" w:rsidRDefault="009C5935">
      <w:pPr>
        <w:ind w:firstLine="720"/>
        <w:jc w:val="both"/>
        <w:rPr>
          <w:sz w:val="24"/>
        </w:rPr>
      </w:pPr>
      <w:r>
        <w:rPr>
          <w:b/>
          <w:sz w:val="24"/>
        </w:rPr>
        <w:t>Фирменное наименование унитарного предприятия</w:t>
      </w:r>
      <w:r>
        <w:rPr>
          <w:sz w:val="24"/>
        </w:rPr>
        <w:t xml:space="preserve"> должно содержать указание на собственника его имущества. В уставе должно быть четко указано, кому (РФ, какому конкретно субъекту РФ или органу местного самоуправления) принадлежит имущество унитарного предприятия на праве собственности. Унитарное предприятие отвечает по своим обязательствам всем своим имуществом и не несет ответственности по обязательствам собственника его имущества. Органом унитарного предприятия является руководитель, который назначается собственником или уполномоченным собственником органом и им подотчетен.</w:t>
      </w:r>
    </w:p>
    <w:p w:rsidR="009C5935" w:rsidRDefault="009C5935">
      <w:pPr>
        <w:ind w:firstLine="720"/>
        <w:jc w:val="both"/>
        <w:rPr>
          <w:sz w:val="24"/>
        </w:rPr>
      </w:pPr>
      <w:r>
        <w:rPr>
          <w:sz w:val="24"/>
        </w:rPr>
        <w:t>Унитарные предприятия могут быть основаны на праве хозяйственного ведения, оперативного управления (федеральные казенные предприятия).</w:t>
      </w:r>
    </w:p>
    <w:p w:rsidR="009C5935" w:rsidRDefault="009C5935">
      <w:pPr>
        <w:ind w:firstLine="720"/>
        <w:jc w:val="both"/>
        <w:rPr>
          <w:sz w:val="24"/>
        </w:rPr>
      </w:pPr>
      <w:r>
        <w:rPr>
          <w:b/>
          <w:sz w:val="24"/>
        </w:rPr>
        <w:t>Унитарные предприятия, основанные на праве хозяйственного ведения</w:t>
      </w:r>
      <w:r>
        <w:rPr>
          <w:sz w:val="24"/>
        </w:rPr>
        <w:t xml:space="preserve"> (ст. 114 ГК РФ), создаются по решению уполномоченного на то государственного органа или органа местного самоуправления. Согласно упоминавшемуся постановлению Правительства РФ от 10 февраля 1994 г. № 96 решения о создании и ликвидации относящихся к федеральной собственности государственных предприятий принимаются правительством на основании совместного представления Госкомимущества России, Минэкономики России и федерального органа исполнительной власти, на который возложены координация и регулирование деятельности в соответствующей отрасли (сфере управления). Решения о создании и ликвидации федеральных предприятий подлежат согласованию с органами исполнительной власти субъектов РФ, на территории которых размещаются предприятия, по вопросам, требующим такого согласования в соответствии с законом. Учредителями от имени государства в предприятиях, создаваемых с участием иных лиц, выступают Госкомимущество России и Российский фонд федерального имущества по решению Правительства РФ. В случаях когда создание федерального предприятия финансируется за счет средств федерального бюджета, решение о его создании принимается правительством на основании представления Госкомимущества, Минэкономики, Минфина России и соответствующего федерального органа исполнительной власти. Решение о реорганизации федеральных предприятий, не предусматривающее изменения их формы собственности, принимается Госкомимуществом по согласованию с федеральным органом исполнительной власти, на который возложены координация и регулирование деятельности, Министерством экономики и (или) Государственным комитетом по антимонопольной политике и поддержке новых экономических структур. Госкомимущество осуществляет передачу государственного имущества в хозяйственное ведение, оперативное управление, а также в аренду, пользование юридическим лицам на основе заключаемых с ними договоров и осуществляет контроль за использованием по назначению и сохранностью переданного имущества. Федеральные органы исполнительной власти, на которые возложены координация и регулирование деятельности, имеют право утверждать уставы федеральных предприятий в соответствии с типовым уставом, утверждаемым Госкомимуществом России, назначать на должность и освобождать от должности руководителей федеральных предприятий, заключать, изменять или расторгать контракты с этими руководителями в порядке, установленном законодательством.</w:t>
      </w:r>
    </w:p>
    <w:p w:rsidR="009C5935" w:rsidRDefault="009C5935">
      <w:pPr>
        <w:ind w:firstLine="720"/>
        <w:jc w:val="both"/>
        <w:rPr>
          <w:sz w:val="24"/>
        </w:rPr>
      </w:pPr>
      <w:r>
        <w:rPr>
          <w:b/>
          <w:sz w:val="24"/>
        </w:rPr>
        <w:t>Учредительным документом</w:t>
      </w:r>
      <w:r>
        <w:rPr>
          <w:sz w:val="24"/>
        </w:rPr>
        <w:t xml:space="preserve"> унитарного предприятия является его устав, утверждаемый министерством, ведомством или другим федеральным органом, на который в соответствии с действующим законодательством возложены координация и регулирование деятельности в соответствующей отрасли (сфере управления).</w:t>
      </w:r>
    </w:p>
    <w:p w:rsidR="009C5935" w:rsidRDefault="009C5935">
      <w:pPr>
        <w:ind w:firstLine="720"/>
        <w:jc w:val="both"/>
        <w:rPr>
          <w:sz w:val="24"/>
        </w:rPr>
      </w:pPr>
      <w:r>
        <w:rPr>
          <w:b/>
          <w:sz w:val="24"/>
        </w:rPr>
        <w:t>Размер уставного фонда</w:t>
      </w:r>
      <w:r>
        <w:rPr>
          <w:sz w:val="24"/>
        </w:rPr>
        <w:t xml:space="preserve"> государственного или муниципального предприятия не должен быть менее суммы, равной 1000-кратному размеру минимальной оплаты труда в месяц. До государственной регистрации предприятия, основанного на праве хозяйственного .ведения, уставный фонд предприятия должен быть полностью оплачен собственником. Если до окончания финансового года стоимость чистых активов предприятия окажется меньше размера уставного капитала, орган, уполномоченный создавать такие предприятия, обязан произвести уменьшение уставного фонда. Если стоимость чистых активов становится меньше размера, определенного законом, предприятие может быть ликвидировано по решению суда. Об уменьшении уставного фонда предприятие обязано письменно уведомить своих кредиторов, которые могут потребовать прекращения или досрочного исполнения обязательств и возмещения убытков.</w:t>
      </w:r>
    </w:p>
    <w:p w:rsidR="009C5935" w:rsidRDefault="009C5935">
      <w:pPr>
        <w:ind w:firstLine="720"/>
        <w:jc w:val="both"/>
        <w:rPr>
          <w:sz w:val="24"/>
        </w:rPr>
      </w:pPr>
      <w:r>
        <w:rPr>
          <w:sz w:val="24"/>
        </w:rPr>
        <w:t>Собственник имущества предприятия, основанного на праве хозяйственного ведения, не отвечает по обязательствам предприятия, за исключением случаев, если банкротство унитарного предприятия вызвано указаниями собственника. Унитарное предприятие, основанное на праве хозяйственного ведения, может создать в качестве юридического лица другое унитарное предприятие путем передачи ему в установленном порядке части своего имущества в хозяйственное ведение (дочерние предприятия). Учредитель утверждает устав дочернего предприятия и назначает -его руководителя. Предприятие, основанное на праве хозяйственного ведения, не отвечает по обязательствам дочернего предприятия, за исключением случаев, когда несостоятельность последнего возникла в результате неправильных действий предприятия, основанного на праве хозяйственного ведения.</w:t>
      </w:r>
    </w:p>
    <w:p w:rsidR="009C5935" w:rsidRDefault="009C5935">
      <w:pPr>
        <w:ind w:firstLine="720"/>
        <w:jc w:val="both"/>
        <w:rPr>
          <w:sz w:val="24"/>
        </w:rPr>
      </w:pPr>
      <w:r>
        <w:rPr>
          <w:sz w:val="24"/>
        </w:rPr>
        <w:t>Унитарные предприятия, основанные на праве оперативного управления, — федеральные казенные предприятия (ст. 115 ГК РФ) образуются на базе имущества, находящегося в федеральной собственности, по решению правительства в случаях, предусмотренных законодательством. Учредительным документом казенного предприятия является его устав, утвержденный Правительством РФ. Типовой устав казенного завода (казенной фабрики, казенного хозяйства), созданного на базе ликвидированного федерального государственного предприятия, утвержден постановлением Правительства РФ от 12 августа 1994 г. № 908. Казенный завод, отнесенный к хозяйственным учреждениям, находится в ведении соответствующего федерального органа исполнительной власти, на который возложены координация и регулирование деятельности в отрасли (сфере управления). Он утверждает устав казенного завода, разработанный на базе Типового устава, назначает на должность и освобождает от должности руководителя казенного завода, принимает решение об осуществлении казенным заводом самостоятельной хозяйственной деятельности. Разрешение на осуществление хозяйственной деятельности принимается в форме приказа (распоряжения), определяющего конкретные виды товаров (работ, услуг), на производство и реализацию которых оно распространяется. Фирменное наименование предприятия, основанного на праве оперативного управления, должно содержать указание на то, что предприятие является казенным. Постановлением Правительства РФ от 6 октября 1994 г. № 1138 «О порядке планирования и финансирования деятельности казенных заводов (казенных фабрик, казенных хозяйств)» предусмотрено, что производственно-хозяйственная деятельность завода осуществляется в соответствии с планом-заказом и планом развития завода. Взаимоотношения завода с поставщиками и потребителями продукции строятся на договорной основе. Финансирование, связанное с выполнением плана-заказа и плана развития завода, его производственным и социальным развитием, проведением мероприятий по мобилизационной подготовке, содержанием объектов непроизводственной сферы, осуществляется за счет доходов от реализации продукции. При их недостаточности заводу выделяются средства из федерального бюджета. Указанные средства на финансирование казенных заводов предусматриваются в федеральном бюджете отдельной строкой. Завод представляет федеральному уполномоченному органу отчет о целевом использовании бюджетных ассигнований, а также амортизационных отчислений.</w:t>
      </w:r>
    </w:p>
    <w:p w:rsidR="009C5935" w:rsidRDefault="009C5935">
      <w:pPr>
        <w:ind w:firstLine="720"/>
        <w:jc w:val="both"/>
        <w:rPr>
          <w:sz w:val="24"/>
        </w:rPr>
      </w:pPr>
      <w:r>
        <w:rPr>
          <w:sz w:val="24"/>
        </w:rPr>
        <w:t>РФ несет субсидиарную ответственность по обязательствам казенного предприятия при недостаточности его имущества. Казенное предприятие может быть реорганизовано или ликвидировано по решению Правительства РФ.</w:t>
      </w:r>
    </w:p>
    <w:p w:rsidR="009C5935" w:rsidRDefault="009C5935">
      <w:pPr>
        <w:ind w:firstLine="720"/>
        <w:jc w:val="both"/>
        <w:rPr>
          <w:sz w:val="16"/>
        </w:rPr>
      </w:pPr>
    </w:p>
    <w:p w:rsidR="009C5935" w:rsidRDefault="009C5935">
      <w:pPr>
        <w:pStyle w:val="1"/>
      </w:pPr>
      <w:bookmarkStart w:id="104" w:name="_Toc529264055"/>
      <w:bookmarkStart w:id="105" w:name="_Toc529264395"/>
      <w:bookmarkStart w:id="106" w:name="_Toc529269461"/>
      <w:bookmarkStart w:id="107" w:name="_Toc529264054"/>
      <w:bookmarkStart w:id="108" w:name="_Toc529264394"/>
      <w:bookmarkStart w:id="109" w:name="_Toc529269460"/>
      <w:bookmarkStart w:id="110" w:name="_Toc529269565"/>
      <w:bookmarkStart w:id="111" w:name="_Toc529334879"/>
      <w:bookmarkStart w:id="112" w:name="_Toc529349179"/>
      <w:bookmarkStart w:id="113" w:name="_Toc530383098"/>
      <w:bookmarkStart w:id="114" w:name="_Toc530384582"/>
      <w:bookmarkStart w:id="115" w:name="_Toc530385673"/>
      <w:bookmarkStart w:id="116" w:name="_Toc530539663"/>
      <w:bookmarkStart w:id="117" w:name="_Toc530539832"/>
      <w:bookmarkStart w:id="118" w:name="_Toc530541635"/>
      <w:bookmarkStart w:id="119" w:name="_Toc530541680"/>
      <w:bookmarkStart w:id="120" w:name="_Toc531582248"/>
      <w:bookmarkStart w:id="121" w:name="_Toc531582320"/>
      <w:r>
        <w:t>Экономическое содержание финансов бюджетных организаций.</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9C5935" w:rsidRDefault="009C5935">
      <w:pPr>
        <w:pStyle w:val="1"/>
        <w:rPr>
          <w:sz w:val="16"/>
        </w:rPr>
      </w:pPr>
    </w:p>
    <w:p w:rsidR="009C5935" w:rsidRDefault="009C5935">
      <w:pPr>
        <w:ind w:firstLine="709"/>
        <w:jc w:val="both"/>
        <w:rPr>
          <w:sz w:val="24"/>
        </w:rPr>
      </w:pPr>
      <w:bookmarkStart w:id="122" w:name="_Toc531582249"/>
      <w:r>
        <w:rPr>
          <w:sz w:val="24"/>
        </w:rPr>
        <w:t xml:space="preserve">Финансы как категория возникла с момента возникновения государства, отделения казны государства от собственности монарха, налоги стали носить денежное выражение. Сформировался бюджет, доходы и расходы в 16-17 веках. С развитием капитализма получили широкое развитие финансы предприятия и взаимоотношение финансов предприятий начало формироваться и сформировалась в 50 годах </w:t>
      </w:r>
      <w:r>
        <w:rPr>
          <w:sz w:val="24"/>
          <w:lang w:val="en-US"/>
        </w:rPr>
        <w:t>XX</w:t>
      </w:r>
      <w:r>
        <w:rPr>
          <w:sz w:val="24"/>
        </w:rPr>
        <w:t xml:space="preserve"> века.</w:t>
      </w:r>
      <w:bookmarkEnd w:id="122"/>
    </w:p>
    <w:p w:rsidR="009C5935" w:rsidRDefault="009C5935">
      <w:pPr>
        <w:ind w:firstLine="709"/>
        <w:jc w:val="both"/>
        <w:rPr>
          <w:sz w:val="24"/>
        </w:rPr>
      </w:pPr>
      <w:r>
        <w:rPr>
          <w:sz w:val="24"/>
        </w:rPr>
        <w:t>Бюджетные учреждения ведут самую разную деятельность: воспитывают и учат детей, лечат людей, создают кино, занимаются концертной деятельностью, обеспечивают сохранность архивных документов и многое другое. Однако кроме этой деятельности, которая осуществляется за счет государственных средств, практически все бюджетные учреждения занимаются деятельностью, приносящей им доход помимо бюджетного финансирования.</w:t>
      </w:r>
    </w:p>
    <w:p w:rsidR="009C5935" w:rsidRDefault="009C5935">
      <w:pPr>
        <w:pStyle w:val="4"/>
        <w:jc w:val="both"/>
      </w:pPr>
      <w:r>
        <w:t>Помимо фондов, формируемым государством, за счет которого существует организация, благодаря специфике ведения бухгалтерского учета в бюджетной организации, финансы формируются на стадии товара, работ, услуг (некоторые бюджетные организации также занимаются и предпринимательской деятельностью). В бухгалтерии начинают формировать фонды денежных средств сразу же после того, как получен товар, оказана услуга, еще не проданные или не оплаченные.</w:t>
      </w:r>
    </w:p>
    <w:p w:rsidR="009C5935" w:rsidRDefault="009C5935">
      <w:pPr>
        <w:ind w:firstLine="709"/>
        <w:jc w:val="both"/>
        <w:rPr>
          <w:sz w:val="24"/>
        </w:rPr>
      </w:pPr>
      <w:r>
        <w:rPr>
          <w:b/>
          <w:sz w:val="24"/>
        </w:rPr>
        <w:t>Финансы организаций</w:t>
      </w:r>
      <w:r>
        <w:rPr>
          <w:sz w:val="24"/>
        </w:rPr>
        <w:t xml:space="preserve"> – совокупность экономико-денежных отношений, связанных с созданием, распределением и использованием </w:t>
      </w:r>
      <w:r>
        <w:rPr>
          <w:sz w:val="24"/>
          <w:u w:val="single"/>
        </w:rPr>
        <w:t>фонда денежных средств</w:t>
      </w:r>
      <w:r>
        <w:rPr>
          <w:sz w:val="24"/>
        </w:rPr>
        <w:t xml:space="preserve"> в процессе производства и реализации продукции (работ, услуг). В основе финансовых отношений бюджетной организации лежат отношения по поводу движения денежных средств между различными участниками общественного производства. </w:t>
      </w:r>
    </w:p>
    <w:p w:rsidR="009C5935" w:rsidRDefault="009C5935">
      <w:pPr>
        <w:ind w:firstLine="709"/>
        <w:jc w:val="both"/>
        <w:rPr>
          <w:sz w:val="24"/>
        </w:rPr>
      </w:pPr>
      <w:r>
        <w:rPr>
          <w:sz w:val="24"/>
        </w:rPr>
        <w:t>Финансы предприятия играют важную роль в обеспечении эффективного социально-экономического развития страны:</w:t>
      </w:r>
    </w:p>
    <w:p w:rsidR="009C5935" w:rsidRDefault="009C5935">
      <w:pPr>
        <w:numPr>
          <w:ilvl w:val="0"/>
          <w:numId w:val="11"/>
        </w:numPr>
        <w:tabs>
          <w:tab w:val="clear" w:pos="360"/>
          <w:tab w:val="num" w:pos="1069"/>
        </w:tabs>
        <w:ind w:left="1069"/>
        <w:jc w:val="both"/>
        <w:rPr>
          <w:sz w:val="24"/>
        </w:rPr>
      </w:pPr>
      <w:r>
        <w:rPr>
          <w:sz w:val="24"/>
        </w:rPr>
        <w:t>Они обеспечивают непрерывность процесса производства товаров (работ, услуг);</w:t>
      </w:r>
    </w:p>
    <w:p w:rsidR="009C5935" w:rsidRDefault="009C5935">
      <w:pPr>
        <w:numPr>
          <w:ilvl w:val="0"/>
          <w:numId w:val="11"/>
        </w:numPr>
        <w:tabs>
          <w:tab w:val="clear" w:pos="360"/>
          <w:tab w:val="num" w:pos="1069"/>
        </w:tabs>
        <w:ind w:left="1069"/>
        <w:jc w:val="both"/>
        <w:rPr>
          <w:sz w:val="24"/>
        </w:rPr>
      </w:pPr>
      <w:r>
        <w:rPr>
          <w:sz w:val="24"/>
        </w:rPr>
        <w:t>Часть финансовых ресурсов направляется на личное потребление граждан, что позволяет решать социальные задачи общества;</w:t>
      </w:r>
    </w:p>
    <w:p w:rsidR="009C5935" w:rsidRDefault="009C5935">
      <w:pPr>
        <w:numPr>
          <w:ilvl w:val="0"/>
          <w:numId w:val="11"/>
        </w:numPr>
        <w:tabs>
          <w:tab w:val="clear" w:pos="360"/>
          <w:tab w:val="num" w:pos="1069"/>
        </w:tabs>
        <w:ind w:left="1069"/>
        <w:jc w:val="both"/>
        <w:rPr>
          <w:sz w:val="24"/>
        </w:rPr>
      </w:pPr>
      <w:r>
        <w:rPr>
          <w:sz w:val="24"/>
        </w:rPr>
        <w:t>Через финансы предприятия осуществляется финансовое регулирование экономики;</w:t>
      </w:r>
    </w:p>
    <w:p w:rsidR="009C5935" w:rsidRDefault="009C5935">
      <w:pPr>
        <w:numPr>
          <w:ilvl w:val="0"/>
          <w:numId w:val="11"/>
        </w:numPr>
        <w:tabs>
          <w:tab w:val="clear" w:pos="360"/>
          <w:tab w:val="num" w:pos="1069"/>
        </w:tabs>
        <w:ind w:left="1069"/>
        <w:jc w:val="both"/>
        <w:rPr>
          <w:sz w:val="24"/>
        </w:rPr>
      </w:pPr>
      <w:r>
        <w:rPr>
          <w:sz w:val="24"/>
        </w:rPr>
        <w:t>Финансы предприятий используются для регулирования отраслевых пропорций в экономике, создание производств и современных технологий;</w:t>
      </w:r>
    </w:p>
    <w:p w:rsidR="009C5935" w:rsidRDefault="009C5935">
      <w:pPr>
        <w:numPr>
          <w:ilvl w:val="0"/>
          <w:numId w:val="11"/>
        </w:numPr>
        <w:tabs>
          <w:tab w:val="clear" w:pos="360"/>
          <w:tab w:val="num" w:pos="1069"/>
        </w:tabs>
        <w:ind w:left="1069"/>
        <w:jc w:val="both"/>
        <w:rPr>
          <w:sz w:val="24"/>
        </w:rPr>
      </w:pPr>
      <w:r>
        <w:rPr>
          <w:sz w:val="24"/>
        </w:rPr>
        <w:t>Они позволяют использовать денежные накопления домашних хозяйств, путем предоставления возможности инвестировать в ценные бумаги предприятия.</w:t>
      </w:r>
    </w:p>
    <w:p w:rsidR="009C5935" w:rsidRDefault="009C5935">
      <w:pPr>
        <w:ind w:firstLine="709"/>
        <w:jc w:val="both"/>
        <w:rPr>
          <w:sz w:val="24"/>
        </w:rPr>
      </w:pPr>
      <w:r>
        <w:rPr>
          <w:sz w:val="24"/>
        </w:rPr>
        <w:t>Финансы предприятия являются основой финансовой системы страны, потому что в материальной сфере экономике создается основная масса финансовых ресурсов страны.</w:t>
      </w:r>
    </w:p>
    <w:p w:rsidR="009C5935" w:rsidRDefault="009C5935">
      <w:pPr>
        <w:ind w:firstLine="709"/>
        <w:jc w:val="both"/>
        <w:rPr>
          <w:sz w:val="24"/>
        </w:rPr>
      </w:pPr>
      <w:r>
        <w:rPr>
          <w:sz w:val="24"/>
        </w:rPr>
        <w:t>Основные денежные отношения, возникающие в бюджетной организации:</w:t>
      </w:r>
    </w:p>
    <w:p w:rsidR="009C5935" w:rsidRDefault="009C5935">
      <w:pPr>
        <w:numPr>
          <w:ilvl w:val="0"/>
          <w:numId w:val="12"/>
        </w:numPr>
        <w:tabs>
          <w:tab w:val="clear" w:pos="360"/>
          <w:tab w:val="num" w:pos="1069"/>
        </w:tabs>
        <w:ind w:left="1069"/>
        <w:jc w:val="both"/>
        <w:rPr>
          <w:sz w:val="24"/>
        </w:rPr>
      </w:pPr>
      <w:r>
        <w:rPr>
          <w:sz w:val="24"/>
        </w:rPr>
        <w:t>Денежные отношения внутри организации – связаны с взаимоотношением с персоналом (создание фонда оплаты труда), с формированием расходных статей и созданием, первичным распределение доходов, полученных от бюджетов различных уровней, а так же от предпринимательской деятельности (создание уставного капитала, распределение прибыли, создание других внутренних фондов).</w:t>
      </w:r>
    </w:p>
    <w:p w:rsidR="009C5935" w:rsidRDefault="009C5935">
      <w:pPr>
        <w:numPr>
          <w:ilvl w:val="0"/>
          <w:numId w:val="12"/>
        </w:numPr>
        <w:tabs>
          <w:tab w:val="clear" w:pos="360"/>
          <w:tab w:val="num" w:pos="1069"/>
        </w:tabs>
        <w:ind w:left="1069"/>
        <w:jc w:val="both"/>
        <w:rPr>
          <w:sz w:val="24"/>
        </w:rPr>
      </w:pPr>
      <w:r>
        <w:rPr>
          <w:sz w:val="24"/>
        </w:rPr>
        <w:t>Денежные отношения с вышестоящими структурами – наиболее развитые отношение в бюджетных организациях, связанные с перераспределением доходов бюджетов, средств различных спец. фондов , а так же с финансированием в порядке перераспределения средств от главных распорядителей федерального бюджета.</w:t>
      </w:r>
    </w:p>
    <w:p w:rsidR="009C5935" w:rsidRDefault="009C5935">
      <w:pPr>
        <w:numPr>
          <w:ilvl w:val="0"/>
          <w:numId w:val="12"/>
        </w:numPr>
        <w:tabs>
          <w:tab w:val="clear" w:pos="360"/>
          <w:tab w:val="num" w:pos="1069"/>
        </w:tabs>
        <w:ind w:left="1069"/>
        <w:jc w:val="both"/>
        <w:rPr>
          <w:sz w:val="24"/>
        </w:rPr>
      </w:pPr>
      <w:r>
        <w:rPr>
          <w:sz w:val="24"/>
        </w:rPr>
        <w:t>Денежные отношения со страховой компанией – связаны с уплатой страховых взносов, в выплатой страхового совмещения при возникновении риска.</w:t>
      </w:r>
    </w:p>
    <w:p w:rsidR="009C5935" w:rsidRDefault="009C5935">
      <w:pPr>
        <w:numPr>
          <w:ilvl w:val="0"/>
          <w:numId w:val="12"/>
        </w:numPr>
        <w:tabs>
          <w:tab w:val="clear" w:pos="360"/>
          <w:tab w:val="num" w:pos="1069"/>
        </w:tabs>
        <w:ind w:left="1069"/>
        <w:jc w:val="both"/>
        <w:rPr>
          <w:sz w:val="24"/>
        </w:rPr>
      </w:pPr>
      <w:r>
        <w:rPr>
          <w:sz w:val="24"/>
        </w:rPr>
        <w:t>Денежные отношения между Центральным банком РФ (по получению средств соответствующего бюджета или бюджета гос. внебюджетного фонда) и между коммерческими банками (по получению кредитных ресурсов, уплатой процентов, оплатой банковских услуг).</w:t>
      </w:r>
    </w:p>
    <w:p w:rsidR="009C5935" w:rsidRDefault="009C5935">
      <w:pPr>
        <w:numPr>
          <w:ilvl w:val="0"/>
          <w:numId w:val="12"/>
        </w:numPr>
        <w:tabs>
          <w:tab w:val="clear" w:pos="360"/>
          <w:tab w:val="num" w:pos="1069"/>
        </w:tabs>
        <w:ind w:left="1069"/>
        <w:jc w:val="both"/>
        <w:rPr>
          <w:sz w:val="24"/>
        </w:rPr>
      </w:pPr>
      <w:r>
        <w:rPr>
          <w:sz w:val="24"/>
        </w:rPr>
        <w:t>Денежные отношения с другими хозяйствующими субъектами - денежные отношения с покупателями, поставщиками, транспортными организациями, телеграфом, со строительно-монтажными организациями, связанная с расчетами с клиентами, но по объему платежей – это самая большая группа денежных отношений. Эта группа наиболее важна, потому что в ней идет формирование живых денег. При взаимодействии коммерческих предприятий создается национальный доход и выручка от реализации продукции, поступающая в распоряжение предприятия. А бюджетные организации и большинстве своем осуществляют управленческие, социально-культурные, научно-технические и иные функции некоммерческого характера. Хотя некоторые бюджетные организации и в праве заниматься и определенными видами коммерческой деятельности, однако, их вклад в национальный доход незначителен.</w:t>
      </w:r>
    </w:p>
    <w:p w:rsidR="009C5935" w:rsidRDefault="009C5935">
      <w:pPr>
        <w:numPr>
          <w:ilvl w:val="0"/>
          <w:numId w:val="12"/>
        </w:numPr>
        <w:tabs>
          <w:tab w:val="clear" w:pos="360"/>
          <w:tab w:val="num" w:pos="1069"/>
        </w:tabs>
        <w:ind w:left="1069"/>
        <w:jc w:val="both"/>
        <w:rPr>
          <w:sz w:val="24"/>
        </w:rPr>
      </w:pPr>
      <w:r>
        <w:rPr>
          <w:sz w:val="24"/>
        </w:rPr>
        <w:t>Денежные отношения с бюджетом по поводу уплаты налогов на прибыль от предпринимательской деятельности бюджетными организациями.</w:t>
      </w:r>
    </w:p>
    <w:p w:rsidR="009C5935" w:rsidRDefault="009C5935">
      <w:pPr>
        <w:ind w:firstLine="709"/>
        <w:jc w:val="both"/>
        <w:rPr>
          <w:sz w:val="24"/>
        </w:rPr>
      </w:pPr>
      <w:r>
        <w:rPr>
          <w:sz w:val="24"/>
        </w:rPr>
        <w:t>Основные функции финансов бюджетных организаций:</w:t>
      </w:r>
    </w:p>
    <w:p w:rsidR="009C5935" w:rsidRDefault="009C5935">
      <w:pPr>
        <w:numPr>
          <w:ilvl w:val="0"/>
          <w:numId w:val="13"/>
        </w:numPr>
        <w:tabs>
          <w:tab w:val="clear" w:pos="360"/>
          <w:tab w:val="num" w:pos="1069"/>
        </w:tabs>
        <w:ind w:left="1069"/>
        <w:jc w:val="both"/>
        <w:rPr>
          <w:sz w:val="24"/>
        </w:rPr>
      </w:pPr>
      <w:r>
        <w:rPr>
          <w:sz w:val="24"/>
        </w:rPr>
        <w:t>Распределительная</w:t>
      </w:r>
    </w:p>
    <w:p w:rsidR="009C5935" w:rsidRDefault="009C5935">
      <w:pPr>
        <w:numPr>
          <w:ilvl w:val="0"/>
          <w:numId w:val="13"/>
        </w:numPr>
        <w:tabs>
          <w:tab w:val="clear" w:pos="360"/>
          <w:tab w:val="num" w:pos="1069"/>
        </w:tabs>
        <w:ind w:left="1069"/>
        <w:jc w:val="both"/>
        <w:rPr>
          <w:sz w:val="24"/>
        </w:rPr>
      </w:pPr>
      <w:r>
        <w:rPr>
          <w:sz w:val="24"/>
        </w:rPr>
        <w:t>Контрольная</w:t>
      </w:r>
    </w:p>
    <w:p w:rsidR="009C5935" w:rsidRDefault="009C5935">
      <w:pPr>
        <w:ind w:firstLine="709"/>
        <w:jc w:val="both"/>
        <w:rPr>
          <w:sz w:val="24"/>
        </w:rPr>
      </w:pPr>
      <w:r>
        <w:rPr>
          <w:sz w:val="24"/>
        </w:rPr>
        <w:t>Распределение – связующее звено между деятельностью бюджетной организации и потреблением. Деятельность организации невозможна без соответствующего финансирования. В организациях осуществляется в основном вторичное распределение (формирование фондов). Контроль осуществляется на всех стадиях использования фондов. Особое место занимает контроль за целевым расходованием средств фондов Казначейством, счетной палатой, контрольно-реквизиционными комиссиями, органами налоговой инспекции (контролируют своевременность и полноту налоговых выплат), налоговая полиция. Кроме государственных служб контроля существуют ведомственные (осуществляют контрольно-реквизиционное управление), независимые (аудиторские фирмы), внутренние (бухгалтера и другие внутренние лица).</w:t>
      </w:r>
    </w:p>
    <w:p w:rsidR="009C5935" w:rsidRDefault="009C5935">
      <w:pPr>
        <w:ind w:firstLine="720"/>
        <w:jc w:val="both"/>
        <w:rPr>
          <w:sz w:val="16"/>
        </w:rPr>
      </w:pPr>
    </w:p>
    <w:p w:rsidR="009C5935" w:rsidRDefault="009C5935">
      <w:pPr>
        <w:pStyle w:val="1"/>
        <w:rPr>
          <w:sz w:val="24"/>
        </w:rPr>
      </w:pPr>
      <w:bookmarkStart w:id="123" w:name="_Toc529269573"/>
      <w:bookmarkStart w:id="124" w:name="_Toc529334887"/>
      <w:bookmarkStart w:id="125" w:name="_Toc529349180"/>
      <w:bookmarkStart w:id="126" w:name="_Toc530383099"/>
      <w:bookmarkStart w:id="127" w:name="_Toc530384583"/>
      <w:bookmarkStart w:id="128" w:name="_Toc530385674"/>
      <w:bookmarkStart w:id="129" w:name="_Toc530539664"/>
      <w:bookmarkStart w:id="130" w:name="_Toc530539833"/>
      <w:bookmarkStart w:id="131" w:name="_Toc530541636"/>
      <w:bookmarkStart w:id="132" w:name="_Toc530541681"/>
      <w:bookmarkStart w:id="133" w:name="_Toc531582250"/>
      <w:bookmarkStart w:id="134" w:name="_Toc531582321"/>
      <w:r>
        <w:t>Организация управления оборотным капиталом.</w:t>
      </w:r>
      <w:bookmarkEnd w:id="123"/>
      <w:bookmarkEnd w:id="124"/>
      <w:bookmarkEnd w:id="125"/>
      <w:bookmarkEnd w:id="126"/>
      <w:bookmarkEnd w:id="127"/>
      <w:bookmarkEnd w:id="128"/>
      <w:bookmarkEnd w:id="129"/>
      <w:bookmarkEnd w:id="130"/>
      <w:bookmarkEnd w:id="131"/>
      <w:bookmarkEnd w:id="132"/>
      <w:bookmarkEnd w:id="133"/>
      <w:bookmarkEnd w:id="134"/>
    </w:p>
    <w:p w:rsidR="009C5935" w:rsidRDefault="009C5935">
      <w:pPr>
        <w:ind w:firstLine="720"/>
        <w:jc w:val="both"/>
        <w:rPr>
          <w:sz w:val="16"/>
        </w:rPr>
      </w:pPr>
    </w:p>
    <w:p w:rsidR="009C5935" w:rsidRDefault="009C5935">
      <w:pPr>
        <w:pStyle w:val="2"/>
      </w:pPr>
      <w:bookmarkStart w:id="135" w:name="_Toc529261889"/>
      <w:bookmarkStart w:id="136" w:name="_Toc529261961"/>
      <w:bookmarkStart w:id="137" w:name="_Toc529264056"/>
      <w:bookmarkStart w:id="138" w:name="_Toc529264396"/>
      <w:bookmarkStart w:id="139" w:name="_Toc529269462"/>
      <w:bookmarkStart w:id="140" w:name="_Toc529269566"/>
      <w:bookmarkStart w:id="141" w:name="_Toc529334880"/>
      <w:bookmarkStart w:id="142" w:name="_Toc529349181"/>
      <w:bookmarkStart w:id="143" w:name="_Toc530383100"/>
      <w:bookmarkStart w:id="144" w:name="_Toc530384584"/>
      <w:bookmarkStart w:id="145" w:name="_Toc530385675"/>
      <w:bookmarkStart w:id="146" w:name="_Toc530539665"/>
      <w:bookmarkStart w:id="147" w:name="_Toc530539834"/>
      <w:bookmarkStart w:id="148" w:name="_Toc530541637"/>
      <w:bookmarkStart w:id="149" w:name="_Toc530541682"/>
      <w:bookmarkStart w:id="150" w:name="_Toc531582251"/>
      <w:bookmarkStart w:id="151" w:name="_Toc531582322"/>
      <w:r>
        <w:t>Средства бюджетных организаций.</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rsidR="009C5935" w:rsidRDefault="009C5935">
      <w:pPr>
        <w:rPr>
          <w:sz w:val="16"/>
        </w:rPr>
      </w:pPr>
    </w:p>
    <w:p w:rsidR="009C5935" w:rsidRDefault="009C5935">
      <w:pPr>
        <w:ind w:firstLine="709"/>
        <w:jc w:val="both"/>
        <w:rPr>
          <w:sz w:val="24"/>
        </w:rPr>
      </w:pPr>
      <w:r>
        <w:rPr>
          <w:sz w:val="24"/>
        </w:rPr>
        <w:t>Для осуществления своей деятельности бюджетные учреждения используют различные виды средств, как материальные так и денежные, которыми их должен обеспечить в первую очередь учредитель, но не исключается возможность их получения от любого юридического или физического лица.</w:t>
      </w:r>
    </w:p>
    <w:p w:rsidR="009C5935" w:rsidRDefault="009C5935">
      <w:pPr>
        <w:ind w:firstLine="709"/>
        <w:jc w:val="both"/>
        <w:rPr>
          <w:sz w:val="24"/>
        </w:rPr>
      </w:pPr>
      <w:r>
        <w:rPr>
          <w:sz w:val="24"/>
        </w:rPr>
        <w:t xml:space="preserve">В п. 2 </w:t>
      </w:r>
      <w:r>
        <w:rPr>
          <w:i/>
          <w:sz w:val="24"/>
        </w:rPr>
        <w:t>Инструкции по бухгалтерскому учету в бюджетных учреждениях</w:t>
      </w:r>
      <w:r>
        <w:rPr>
          <w:sz w:val="24"/>
        </w:rPr>
        <w:t xml:space="preserve"> сформулированы основные понятия, применяемые при организации бюджетного процесса и отражении его в бухгалтерском учете бюджетных учреждений.</w:t>
      </w:r>
    </w:p>
    <w:p w:rsidR="009C5935" w:rsidRDefault="009C5935">
      <w:pPr>
        <w:ind w:firstLine="709"/>
        <w:jc w:val="both"/>
        <w:rPr>
          <w:sz w:val="24"/>
        </w:rPr>
      </w:pPr>
      <w:r>
        <w:rPr>
          <w:sz w:val="24"/>
        </w:rPr>
        <w:t>В соответствии с этими понятиями бюджетное учреждение характеризуется следующими признаками:</w:t>
      </w:r>
    </w:p>
    <w:p w:rsidR="009C5935" w:rsidRDefault="009C5935">
      <w:pPr>
        <w:ind w:firstLine="709"/>
        <w:jc w:val="both"/>
        <w:rPr>
          <w:sz w:val="24"/>
        </w:rPr>
      </w:pPr>
      <w:r>
        <w:rPr>
          <w:sz w:val="24"/>
        </w:rPr>
        <w:t>— учредителями, а значит и собственниками имущества бюджетного учреждения, могут являться органы государственной власти РФ, органы государственной власти субъектов РФ, органы местного самоуправления;</w:t>
      </w:r>
    </w:p>
    <w:p w:rsidR="009C5935" w:rsidRDefault="009C5935">
      <w:pPr>
        <w:ind w:firstLine="709"/>
        <w:jc w:val="both"/>
        <w:rPr>
          <w:sz w:val="24"/>
        </w:rPr>
      </w:pPr>
      <w:r>
        <w:rPr>
          <w:sz w:val="24"/>
        </w:rPr>
        <w:t>— бюджетное учреждение создается для осуществления управленческих, социально-культурных, научно-технических и иных функций некоммерческого характера;</w:t>
      </w:r>
    </w:p>
    <w:p w:rsidR="009C5935" w:rsidRDefault="009C5935">
      <w:pPr>
        <w:ind w:firstLine="709"/>
        <w:jc w:val="both"/>
        <w:rPr>
          <w:sz w:val="24"/>
        </w:rPr>
      </w:pPr>
      <w:r>
        <w:rPr>
          <w:sz w:val="24"/>
        </w:rPr>
        <w:t>— деятельность бюджетного учреждения -финансируется из соответствующего бюджета или бюджета государственного внебюджетного фонда;</w:t>
      </w:r>
    </w:p>
    <w:p w:rsidR="009C5935" w:rsidRDefault="009C5935">
      <w:pPr>
        <w:ind w:firstLine="709"/>
        <w:jc w:val="both"/>
        <w:rPr>
          <w:sz w:val="24"/>
        </w:rPr>
      </w:pPr>
      <w:r>
        <w:rPr>
          <w:sz w:val="24"/>
        </w:rPr>
        <w:t>— основой для выделения и расходования бюджетных средств является смета доходов и расходов, утверждаемая в установленном порядке.</w:t>
      </w:r>
    </w:p>
    <w:p w:rsidR="009C5935" w:rsidRDefault="009C5935">
      <w:pPr>
        <w:ind w:firstLine="709"/>
        <w:jc w:val="both"/>
        <w:rPr>
          <w:sz w:val="24"/>
        </w:rPr>
      </w:pPr>
      <w:r>
        <w:rPr>
          <w:sz w:val="24"/>
        </w:rPr>
        <w:t>Наличие сметы обеспечивает эффективное бюджетное планирование и строго целевое использование выделенных средств.</w:t>
      </w:r>
    </w:p>
    <w:p w:rsidR="009C5935" w:rsidRDefault="009C5935">
      <w:pPr>
        <w:ind w:firstLine="709"/>
        <w:jc w:val="both"/>
        <w:rPr>
          <w:sz w:val="24"/>
        </w:rPr>
      </w:pPr>
      <w:r>
        <w:rPr>
          <w:sz w:val="24"/>
        </w:rPr>
        <w:t>Из перечисленных основных понятий вытекает, что бюджетному учреждению не предоставлено право распоряжаться по своему усмотрению имеющимися в наличии средствами. Это, обусловлено тем, что бюджетное учреждение не является собственником переданного ему имущества, а распоряжается им по доверенности собственника (государства или муниципального органа ) на условиях оперативного управления.</w:t>
      </w:r>
    </w:p>
    <w:p w:rsidR="009C5935" w:rsidRDefault="009C5935">
      <w:pPr>
        <w:ind w:firstLine="709"/>
        <w:jc w:val="both"/>
        <w:rPr>
          <w:sz w:val="24"/>
        </w:rPr>
      </w:pPr>
      <w:r>
        <w:rPr>
          <w:sz w:val="24"/>
        </w:rPr>
        <w:t>Правовое регулирование закрепления за учреждением имущества в оперативном управлении осуществляется ГК РФ.</w:t>
      </w:r>
    </w:p>
    <w:p w:rsidR="009C5935" w:rsidRDefault="009C5935">
      <w:pPr>
        <w:ind w:firstLine="709"/>
        <w:jc w:val="both"/>
        <w:rPr>
          <w:sz w:val="24"/>
        </w:rPr>
      </w:pPr>
      <w:r>
        <w:rPr>
          <w:sz w:val="24"/>
        </w:rPr>
        <w:t xml:space="preserve">В соответствии со ст. 296 </w:t>
      </w:r>
      <w:r>
        <w:rPr>
          <w:i/>
          <w:sz w:val="24"/>
        </w:rPr>
        <w:t xml:space="preserve">ГК РФ </w:t>
      </w:r>
      <w:r>
        <w:rPr>
          <w:sz w:val="24"/>
        </w:rPr>
        <w:t xml:space="preserve">учреждение в отношении закрепленного за ним имущества на праве оперативного управления осуществляет в пределах, установленных законом, в соответствии с целями своей деятельности, заданиями собственника и назначением имущества права владения, пользования и распоряжения им. При этом учреждение не вправе отчуждать или иным способом распоряжаться закрепленным за ним имуществом и имуществом, приобретенным за счет средств, выделенных ему по смете. Доходы от реализации движимого имущества поступают в распоряжение учреждений, в том числе в качестве дополнительного источника финансирования из бюджета при зачислении этих доходов в бюджет в соответствии со ст. 43 </w:t>
      </w:r>
      <w:r>
        <w:rPr>
          <w:i/>
          <w:sz w:val="24"/>
        </w:rPr>
        <w:t>Бюджетного кодекса РФ.</w:t>
      </w:r>
      <w:r>
        <w:rPr>
          <w:sz w:val="24"/>
        </w:rPr>
        <w:t xml:space="preserve"> В соответствии с Инструкцией суммы, полученные учреждениями от реализации зданий, сооружений, передаточных устройств, находящихся в оперативном управлении, а также от реализации материалов, полученных от разборки этих основных средств, полностью перечисляются в доход соответствующего бюджета. Собственник имущества, закрепленного за учреждением, вправе изъять излишнее, неиспользуемое либо используемое не по назначению имущество и распорядиться им по своему усмотрению.</w:t>
      </w:r>
    </w:p>
    <w:p w:rsidR="009C5935" w:rsidRDefault="009C5935">
      <w:pPr>
        <w:ind w:firstLine="709"/>
        <w:jc w:val="both"/>
        <w:rPr>
          <w:sz w:val="24"/>
        </w:rPr>
      </w:pPr>
      <w:r>
        <w:rPr>
          <w:sz w:val="24"/>
        </w:rPr>
        <w:t>Оформление закрепления государственного имущества, находящегося в федеральной собственности, в хозяйственное ведение и оперативное управление, дача согласия на продажу недвижимого имущества, закрепленного в хозяйственном ведении, на передачу его в аренду или залог либо на распоряжение этим имуществом иным способом осуществляется в соответствии с Положением о Государственном комитете РФ по управлению государственным имуществом, утвержденным постановлением Правительства РФ от 04.12.95 № 1190, Министерством государственного имущества РФ.</w:t>
      </w:r>
    </w:p>
    <w:p w:rsidR="009C5935" w:rsidRDefault="009C5935">
      <w:pPr>
        <w:ind w:firstLine="709"/>
        <w:jc w:val="both"/>
        <w:rPr>
          <w:sz w:val="24"/>
        </w:rPr>
      </w:pPr>
      <w:r>
        <w:rPr>
          <w:sz w:val="24"/>
        </w:rPr>
        <w:t xml:space="preserve">Для учета важен момент возникновения права оперативного управления. В соответствии со ст. 299 </w:t>
      </w:r>
      <w:r>
        <w:rPr>
          <w:i/>
          <w:sz w:val="24"/>
        </w:rPr>
        <w:t xml:space="preserve">ГК РФ </w:t>
      </w:r>
      <w:r>
        <w:rPr>
          <w:sz w:val="24"/>
        </w:rPr>
        <w:t>право оперативного управления возникает у учреждения с момента передачи имущества, если иное не установлено законом и иными правовыми актами или решением собственника.</w:t>
      </w:r>
    </w:p>
    <w:p w:rsidR="009C5935" w:rsidRDefault="009C5935">
      <w:pPr>
        <w:ind w:firstLine="709"/>
        <w:jc w:val="both"/>
        <w:rPr>
          <w:sz w:val="24"/>
        </w:rPr>
      </w:pPr>
      <w:r>
        <w:rPr>
          <w:sz w:val="24"/>
        </w:rPr>
        <w:t xml:space="preserve">Если в соответствии с учредительными документами учреждению предоставлено право осуществлять приносящую доходы деятельность, то доходы, полученные от такой деятельности, и приобретенное за счет этих доходов имущество согласно ст. 298 </w:t>
      </w:r>
      <w:r>
        <w:rPr>
          <w:i/>
          <w:sz w:val="24"/>
        </w:rPr>
        <w:t>ГК РФ</w:t>
      </w:r>
      <w:r>
        <w:rPr>
          <w:sz w:val="24"/>
        </w:rPr>
        <w:t xml:space="preserve"> поступают в самостоятельное распоряжение учреждения и учитываются на отдельном балансе. Исходя из этого положения </w:t>
      </w:r>
      <w:r>
        <w:rPr>
          <w:i/>
          <w:sz w:val="24"/>
        </w:rPr>
        <w:t>ГК РФ,</w:t>
      </w:r>
      <w:r>
        <w:rPr>
          <w:sz w:val="24"/>
        </w:rPr>
        <w:t xml:space="preserve"> в </w:t>
      </w:r>
      <w:r>
        <w:rPr>
          <w:i/>
          <w:sz w:val="24"/>
        </w:rPr>
        <w:t>Инструкции</w:t>
      </w:r>
      <w:r>
        <w:rPr>
          <w:sz w:val="24"/>
        </w:rPr>
        <w:t xml:space="preserve"> установлен обособленный учет имущества, поступившего в распоряжение учреждения из различных источников.</w:t>
      </w:r>
    </w:p>
    <w:p w:rsidR="009C5935" w:rsidRDefault="009C5935">
      <w:pPr>
        <w:ind w:firstLine="709"/>
        <w:jc w:val="both"/>
        <w:rPr>
          <w:sz w:val="24"/>
        </w:rPr>
      </w:pPr>
      <w:r>
        <w:rPr>
          <w:sz w:val="24"/>
        </w:rPr>
        <w:t>При наделении учреждения имуществом его собственником или при приобретении имущества за счет выделенных по смете бюджетных средств бюджетные учреждения должны присваивать соответствующим субсчетам отличительный признак 1.</w:t>
      </w:r>
    </w:p>
    <w:p w:rsidR="009C5935" w:rsidRDefault="009C5935">
      <w:pPr>
        <w:ind w:firstLine="709"/>
        <w:jc w:val="both"/>
        <w:rPr>
          <w:sz w:val="24"/>
        </w:rPr>
      </w:pPr>
      <w:r>
        <w:rPr>
          <w:sz w:val="24"/>
        </w:rPr>
        <w:t>Для учета имущества, приобретаемого учреждением по договору или иным основаниям, применяются номера 2 (при приобретении имущества в результате осуществления предпринимательской деятельности) и 3 (при получении имущества безвозмездно для его использования в соответствии с учредительными документами или приобретении за счет целевых и безвозмездных поступлений).</w:t>
      </w:r>
    </w:p>
    <w:p w:rsidR="009C5935" w:rsidRDefault="009C5935">
      <w:pPr>
        <w:pStyle w:val="3"/>
        <w:jc w:val="both"/>
      </w:pPr>
      <w:bookmarkStart w:id="152" w:name="_Toc529269463"/>
      <w:bookmarkStart w:id="153" w:name="_Toc529269567"/>
      <w:bookmarkStart w:id="154" w:name="_Toc529334881"/>
      <w:bookmarkStart w:id="155" w:name="_Toc529349182"/>
      <w:bookmarkStart w:id="156" w:name="_Toc530383101"/>
      <w:bookmarkStart w:id="157" w:name="_Toc530384585"/>
      <w:bookmarkStart w:id="158" w:name="_Toc530385676"/>
      <w:bookmarkStart w:id="159" w:name="_Toc530539666"/>
      <w:bookmarkStart w:id="160" w:name="_Toc530539835"/>
      <w:bookmarkStart w:id="161" w:name="_Toc530541638"/>
      <w:bookmarkStart w:id="162" w:name="_Toc530541683"/>
      <w:bookmarkStart w:id="163" w:name="_Toc531582252"/>
      <w:bookmarkStart w:id="164" w:name="_Toc531582323"/>
      <w:r>
        <w:t>Средства за счет внебюджетных поступлений</w:t>
      </w:r>
      <w:bookmarkEnd w:id="152"/>
      <w:bookmarkEnd w:id="153"/>
      <w:bookmarkEnd w:id="154"/>
      <w:bookmarkEnd w:id="155"/>
      <w:bookmarkEnd w:id="156"/>
      <w:bookmarkEnd w:id="157"/>
      <w:bookmarkEnd w:id="158"/>
      <w:bookmarkEnd w:id="159"/>
      <w:bookmarkEnd w:id="160"/>
      <w:bookmarkEnd w:id="161"/>
      <w:bookmarkEnd w:id="162"/>
      <w:r>
        <w:t>.</w:t>
      </w:r>
      <w:bookmarkEnd w:id="163"/>
      <w:bookmarkEnd w:id="164"/>
    </w:p>
    <w:p w:rsidR="009C5935" w:rsidRDefault="009C5935">
      <w:pPr>
        <w:ind w:firstLine="709"/>
        <w:jc w:val="both"/>
        <w:rPr>
          <w:sz w:val="24"/>
        </w:rPr>
      </w:pPr>
      <w:r>
        <w:rPr>
          <w:sz w:val="24"/>
        </w:rPr>
        <w:t>Как уже отмечалось, бюджетные учреждения могут иметь средства не только в виде бюджетных ассигнований, но и за счет внебюджетных поступлений. Последние разделяются на подгруппы:</w:t>
      </w:r>
    </w:p>
    <w:p w:rsidR="009C5935" w:rsidRDefault="009C5935">
      <w:pPr>
        <w:ind w:firstLine="709"/>
        <w:jc w:val="both"/>
        <w:rPr>
          <w:sz w:val="24"/>
        </w:rPr>
      </w:pPr>
      <w:r>
        <w:rPr>
          <w:sz w:val="24"/>
        </w:rPr>
        <w:t xml:space="preserve">— </w:t>
      </w:r>
      <w:r>
        <w:rPr>
          <w:i/>
          <w:sz w:val="24"/>
        </w:rPr>
        <w:t>целевые средства и безвозмездные поступления;</w:t>
      </w:r>
    </w:p>
    <w:p w:rsidR="009C5935" w:rsidRDefault="009C5935">
      <w:pPr>
        <w:ind w:firstLine="709"/>
        <w:jc w:val="both"/>
        <w:rPr>
          <w:sz w:val="24"/>
        </w:rPr>
      </w:pPr>
      <w:r>
        <w:rPr>
          <w:i/>
          <w:sz w:val="24"/>
        </w:rPr>
        <w:t>— средства, поступившие во временное распоряжение учреждения;</w:t>
      </w:r>
    </w:p>
    <w:p w:rsidR="009C5935" w:rsidRDefault="009C5935">
      <w:pPr>
        <w:ind w:firstLine="709"/>
        <w:jc w:val="both"/>
        <w:rPr>
          <w:sz w:val="24"/>
        </w:rPr>
      </w:pPr>
      <w:r>
        <w:rPr>
          <w:i/>
          <w:sz w:val="24"/>
        </w:rPr>
        <w:t>— средства, полученные от государственных внебюджетных фондов и др.;</w:t>
      </w:r>
    </w:p>
    <w:p w:rsidR="009C5935" w:rsidRDefault="009C5935">
      <w:pPr>
        <w:ind w:firstLine="709"/>
        <w:jc w:val="both"/>
        <w:rPr>
          <w:sz w:val="24"/>
        </w:rPr>
      </w:pPr>
      <w:r>
        <w:rPr>
          <w:i/>
          <w:sz w:val="24"/>
        </w:rPr>
        <w:t>— а также средства, полученные от предпринимательской деятельности;</w:t>
      </w:r>
    </w:p>
    <w:p w:rsidR="009C5935" w:rsidRDefault="009C5935">
      <w:pPr>
        <w:ind w:firstLine="709"/>
        <w:jc w:val="both"/>
        <w:rPr>
          <w:sz w:val="24"/>
        </w:rPr>
      </w:pPr>
      <w:r>
        <w:rPr>
          <w:sz w:val="24"/>
        </w:rPr>
        <w:t xml:space="preserve">В соответствии с п. 106 </w:t>
      </w:r>
      <w:r>
        <w:rPr>
          <w:i/>
          <w:sz w:val="24"/>
        </w:rPr>
        <w:t>Инструкции по бухгалтерскому учету в бюджетных учреждениях</w:t>
      </w:r>
      <w:r>
        <w:rPr>
          <w:sz w:val="24"/>
        </w:rPr>
        <w:t xml:space="preserve"> для учета средств, полученных за счет внебюджетных источников, применяются следующие субсчета активного счета 11 « </w:t>
      </w:r>
      <w:r>
        <w:rPr>
          <w:i/>
          <w:sz w:val="24"/>
        </w:rPr>
        <w:t>Средства, полученные за счет внебюджетных источников»:</w:t>
      </w:r>
    </w:p>
    <w:p w:rsidR="009C5935" w:rsidRDefault="009C5935">
      <w:pPr>
        <w:ind w:firstLine="709"/>
        <w:jc w:val="both"/>
        <w:rPr>
          <w:sz w:val="24"/>
        </w:rPr>
      </w:pPr>
      <w:r>
        <w:rPr>
          <w:sz w:val="24"/>
        </w:rPr>
        <w:t xml:space="preserve">110 «Целевые средства и безвозмездные поступления». Аналитический учет по субсчету 110 ведется по отдельным видам целевых средств и безвозмездных поступлений на многографных карточках </w:t>
      </w:r>
      <w:r>
        <w:rPr>
          <w:sz w:val="24"/>
          <w:u w:val="single"/>
        </w:rPr>
        <w:t>Ф.283</w:t>
      </w:r>
      <w:r>
        <w:rPr>
          <w:sz w:val="24"/>
        </w:rPr>
        <w:t xml:space="preserve"> или </w:t>
      </w:r>
      <w:r>
        <w:rPr>
          <w:sz w:val="24"/>
          <w:u w:val="single"/>
        </w:rPr>
        <w:t>Ф. 0512026:</w:t>
      </w:r>
    </w:p>
    <w:p w:rsidR="009C5935" w:rsidRDefault="009C5935">
      <w:pPr>
        <w:ind w:firstLine="709"/>
        <w:jc w:val="both"/>
        <w:rPr>
          <w:sz w:val="24"/>
        </w:rPr>
      </w:pPr>
      <w:r>
        <w:rPr>
          <w:sz w:val="24"/>
        </w:rPr>
        <w:t>111 «Средства, полученные от предпринимательской деятельности»;</w:t>
      </w:r>
    </w:p>
    <w:p w:rsidR="009C5935" w:rsidRDefault="009C5935">
      <w:pPr>
        <w:ind w:firstLine="709"/>
        <w:jc w:val="both"/>
        <w:rPr>
          <w:sz w:val="24"/>
        </w:rPr>
      </w:pPr>
      <w:r>
        <w:rPr>
          <w:sz w:val="24"/>
        </w:rPr>
        <w:t>114 «Средства, поступившие во временное распоряжение учреждения»;</w:t>
      </w:r>
    </w:p>
    <w:p w:rsidR="009C5935" w:rsidRDefault="009C5935">
      <w:pPr>
        <w:ind w:firstLine="709"/>
        <w:jc w:val="both"/>
        <w:rPr>
          <w:sz w:val="24"/>
        </w:rPr>
      </w:pPr>
      <w:r>
        <w:rPr>
          <w:sz w:val="24"/>
        </w:rPr>
        <w:t>115 «Средства, полученные от государственных внебюджетных фондов».</w:t>
      </w:r>
    </w:p>
    <w:p w:rsidR="009C5935" w:rsidRDefault="009C5935">
      <w:pPr>
        <w:ind w:firstLine="709"/>
        <w:jc w:val="both"/>
        <w:rPr>
          <w:sz w:val="24"/>
        </w:rPr>
      </w:pPr>
      <w:r>
        <w:rPr>
          <w:sz w:val="24"/>
        </w:rPr>
        <w:t xml:space="preserve">Для учета внебюджетных источников применяются следующие субсчета пассивного счета 27 « </w:t>
      </w:r>
      <w:r>
        <w:rPr>
          <w:i/>
          <w:sz w:val="24"/>
        </w:rPr>
        <w:t>Средства, полученные за счет внебюджетных источников»:</w:t>
      </w:r>
    </w:p>
    <w:p w:rsidR="009C5935" w:rsidRDefault="009C5935">
      <w:pPr>
        <w:ind w:firstLine="709"/>
        <w:jc w:val="both"/>
        <w:rPr>
          <w:sz w:val="24"/>
        </w:rPr>
      </w:pPr>
      <w:r>
        <w:rPr>
          <w:sz w:val="24"/>
        </w:rPr>
        <w:t xml:space="preserve">270 «Целевые средства на содержание учреждения и другие мероприятия». Аналитический учет по этому субсчету ведется на многографных карточках </w:t>
      </w:r>
      <w:r>
        <w:rPr>
          <w:sz w:val="24"/>
          <w:u w:val="single"/>
        </w:rPr>
        <w:t>ф. 283</w:t>
      </w:r>
      <w:r>
        <w:rPr>
          <w:sz w:val="24"/>
        </w:rPr>
        <w:t xml:space="preserve"> или </w:t>
      </w:r>
      <w:r>
        <w:rPr>
          <w:sz w:val="24"/>
          <w:u w:val="single"/>
        </w:rPr>
        <w:t>Ф. 0512026</w:t>
      </w:r>
      <w:r>
        <w:rPr>
          <w:sz w:val="24"/>
        </w:rPr>
        <w:t xml:space="preserve"> по источникам финансирования;</w:t>
      </w:r>
    </w:p>
    <w:p w:rsidR="009C5935" w:rsidRDefault="009C5935">
      <w:pPr>
        <w:ind w:firstLine="709"/>
        <w:jc w:val="both"/>
        <w:rPr>
          <w:sz w:val="24"/>
        </w:rPr>
      </w:pPr>
      <w:r>
        <w:rPr>
          <w:sz w:val="24"/>
        </w:rPr>
        <w:t>272 «Средства родителей на содержание детского учреждения». Аналитический учет по этому субсчету ведется на карточке ф. 292;</w:t>
      </w:r>
    </w:p>
    <w:p w:rsidR="009C5935" w:rsidRDefault="009C5935">
      <w:pPr>
        <w:ind w:firstLine="709"/>
        <w:jc w:val="both"/>
        <w:rPr>
          <w:sz w:val="24"/>
        </w:rPr>
      </w:pPr>
      <w:r>
        <w:rPr>
          <w:sz w:val="24"/>
        </w:rPr>
        <w:t xml:space="preserve">273 «Заемные средства» Аналитический учет по субсчету 273 ведется на карточке </w:t>
      </w:r>
      <w:r>
        <w:rPr>
          <w:sz w:val="24"/>
          <w:u w:val="single"/>
        </w:rPr>
        <w:t>ф. 292:</w:t>
      </w:r>
    </w:p>
    <w:p w:rsidR="009C5935" w:rsidRDefault="009C5935">
      <w:pPr>
        <w:ind w:firstLine="709"/>
        <w:jc w:val="both"/>
        <w:rPr>
          <w:sz w:val="24"/>
        </w:rPr>
      </w:pPr>
      <w:r>
        <w:rPr>
          <w:sz w:val="24"/>
        </w:rPr>
        <w:t xml:space="preserve">274 «Целевые средства, полученные учреждением от гос. внебюджетных фондов». Аналитический учет по субсчету 274 ведется на многографных карточках ф. 283 или </w:t>
      </w:r>
      <w:r>
        <w:rPr>
          <w:i/>
          <w:sz w:val="24"/>
        </w:rPr>
        <w:t xml:space="preserve">ф_ </w:t>
      </w:r>
      <w:r>
        <w:rPr>
          <w:sz w:val="24"/>
          <w:u w:val="single"/>
        </w:rPr>
        <w:t>0512026</w:t>
      </w:r>
      <w:r>
        <w:rPr>
          <w:sz w:val="24"/>
        </w:rPr>
        <w:t xml:space="preserve"> в разрезе показателей, увеличивающих или уменьшающих финансирование.</w:t>
      </w:r>
    </w:p>
    <w:p w:rsidR="009C5935" w:rsidRDefault="009C5935">
      <w:pPr>
        <w:ind w:firstLine="709"/>
        <w:jc w:val="both"/>
        <w:rPr>
          <w:sz w:val="24"/>
        </w:rPr>
      </w:pPr>
      <w:r>
        <w:rPr>
          <w:sz w:val="24"/>
        </w:rPr>
        <w:t>Наибольший удельный вес в бюджетных учреждениях (после бюджетных ассигнований) занимают целевые средства и безвозмездные поступления.</w:t>
      </w:r>
    </w:p>
    <w:p w:rsidR="009C5935" w:rsidRDefault="009C5935">
      <w:pPr>
        <w:ind w:firstLine="709"/>
        <w:jc w:val="both"/>
        <w:rPr>
          <w:sz w:val="24"/>
        </w:rPr>
      </w:pPr>
      <w:r>
        <w:rPr>
          <w:sz w:val="24"/>
        </w:rPr>
        <w:t>Целевые средства и безвозмездные поступления бюджетным учреждениям должны поступать на лицевые счета, открываемые в кредитных организациях или органах федерального казначейства к балансовым счетам 40503 (для федеральных учреждении) и 40603 (для учреждений, находящихся в ведении субъектов РФ или муниципальных образований).</w:t>
      </w:r>
    </w:p>
    <w:p w:rsidR="009C5935" w:rsidRDefault="009C5935">
      <w:pPr>
        <w:ind w:firstLine="709"/>
        <w:jc w:val="both"/>
        <w:rPr>
          <w:sz w:val="24"/>
        </w:rPr>
      </w:pPr>
      <w:r>
        <w:rPr>
          <w:sz w:val="24"/>
        </w:rPr>
        <w:t>Целевые средства являются специфическим источником приобретения активов и финансирования расходов бюджетного учреждения. Как и бюджетные средства, целевые расходуются, как правило, в течение отчетного года или ограниченного промежутка времени, если за счет целевых средств финансируются отдельные мероприятия (хотя переходящие остатки целевых средств имеют место гораздо чаще, нежели бюджетных). Основная причина, по которой источники образования этих средств и направления их расходования учитываются обособленно от бюджетных, является характер этих средств. Кроме того, это обуславливается потребностями составления и представления отчетности (которая представляется не только финансирующим органам, но в данном случае — и другим заинтересованным пользователям).</w:t>
      </w:r>
    </w:p>
    <w:p w:rsidR="009C5935" w:rsidRDefault="009C5935">
      <w:pPr>
        <w:ind w:firstLine="709"/>
        <w:jc w:val="both"/>
        <w:rPr>
          <w:sz w:val="24"/>
        </w:rPr>
      </w:pPr>
      <w:r>
        <w:rPr>
          <w:sz w:val="24"/>
        </w:rPr>
        <w:t>Каждый вид внебюджетных средств должен учитываться на обособленных счетах, открываемых в органах федерального казначейства или в кредитных организациях (для бюджетных учреждений, не переведенных на систему финансирования через органы федерального казначейства).</w:t>
      </w:r>
    </w:p>
    <w:p w:rsidR="009C5935" w:rsidRDefault="009C5935">
      <w:pPr>
        <w:ind w:firstLine="709"/>
        <w:jc w:val="both"/>
        <w:rPr>
          <w:sz w:val="24"/>
        </w:rPr>
      </w:pPr>
      <w:r>
        <w:rPr>
          <w:sz w:val="24"/>
        </w:rPr>
        <w:t>Так как получение внебюджетных средств в той или иной степени обусловлено использованием имущества, приобретенного за счет бюджетных средств, то указанные счета открываются с разрешения органа, исполняющего соответствующий бюджет.</w:t>
      </w:r>
    </w:p>
    <w:p w:rsidR="009C5935" w:rsidRDefault="009C5935">
      <w:pPr>
        <w:ind w:firstLine="709"/>
        <w:jc w:val="both"/>
        <w:rPr>
          <w:sz w:val="24"/>
        </w:rPr>
      </w:pPr>
      <w:r>
        <w:rPr>
          <w:sz w:val="24"/>
        </w:rPr>
        <w:t>Инструкция по бухгалтерскому учету в бюджетных учреждениях разделяет все целевые средства на следующие подгруппы:</w:t>
      </w:r>
    </w:p>
    <w:p w:rsidR="009C5935" w:rsidRDefault="009C5935">
      <w:pPr>
        <w:ind w:firstLine="709"/>
        <w:jc w:val="both"/>
        <w:rPr>
          <w:sz w:val="24"/>
        </w:rPr>
      </w:pPr>
      <w:r>
        <w:rPr>
          <w:sz w:val="24"/>
        </w:rPr>
        <w:t xml:space="preserve">— </w:t>
      </w:r>
      <w:r>
        <w:rPr>
          <w:i/>
          <w:sz w:val="24"/>
        </w:rPr>
        <w:t>целевые средства на содержание учреждения и другие мероприятия;</w:t>
      </w:r>
    </w:p>
    <w:p w:rsidR="009C5935" w:rsidRDefault="009C5935">
      <w:pPr>
        <w:ind w:firstLine="709"/>
        <w:jc w:val="both"/>
        <w:rPr>
          <w:sz w:val="24"/>
        </w:rPr>
      </w:pPr>
      <w:r>
        <w:rPr>
          <w:i/>
          <w:sz w:val="24"/>
        </w:rPr>
        <w:t>— средства родителей на содержание детского учреждения;</w:t>
      </w:r>
    </w:p>
    <w:p w:rsidR="009C5935" w:rsidRDefault="009C5935">
      <w:pPr>
        <w:ind w:firstLine="709"/>
        <w:jc w:val="both"/>
        <w:rPr>
          <w:sz w:val="24"/>
        </w:rPr>
      </w:pPr>
      <w:r>
        <w:rPr>
          <w:i/>
          <w:sz w:val="24"/>
        </w:rPr>
        <w:t>— средства от реализации материальных ценностей, приобретенных за счет бюджетных средств;</w:t>
      </w:r>
    </w:p>
    <w:p w:rsidR="009C5935" w:rsidRDefault="009C5935">
      <w:pPr>
        <w:ind w:firstLine="709"/>
        <w:jc w:val="both"/>
        <w:rPr>
          <w:sz w:val="24"/>
        </w:rPr>
      </w:pPr>
      <w:r>
        <w:rPr>
          <w:i/>
          <w:sz w:val="24"/>
        </w:rPr>
        <w:t>— целевых средств и безвозмездных поступлений;</w:t>
      </w:r>
    </w:p>
    <w:p w:rsidR="009C5935" w:rsidRDefault="009C5935">
      <w:pPr>
        <w:ind w:firstLine="709"/>
        <w:jc w:val="both"/>
        <w:rPr>
          <w:sz w:val="24"/>
        </w:rPr>
      </w:pPr>
      <w:r>
        <w:rPr>
          <w:i/>
          <w:sz w:val="24"/>
        </w:rPr>
        <w:t>— прочие источники (излишки материальных ценностей, приобретенных за счет бюджетных средств, целевых средств и безвозмездных поступлений, кредиторская задолженность с истекшим сроком давности);</w:t>
      </w:r>
    </w:p>
    <w:p w:rsidR="009C5935" w:rsidRDefault="009C5935">
      <w:pPr>
        <w:ind w:firstLine="709"/>
        <w:jc w:val="both"/>
        <w:rPr>
          <w:sz w:val="24"/>
        </w:rPr>
      </w:pPr>
      <w:r>
        <w:rPr>
          <w:i/>
          <w:sz w:val="24"/>
        </w:rPr>
        <w:t>— заемные средства;</w:t>
      </w:r>
    </w:p>
    <w:p w:rsidR="009C5935" w:rsidRDefault="009C5935">
      <w:pPr>
        <w:ind w:firstLine="709"/>
        <w:jc w:val="both"/>
        <w:rPr>
          <w:sz w:val="24"/>
        </w:rPr>
      </w:pPr>
      <w:r>
        <w:rPr>
          <w:i/>
          <w:sz w:val="24"/>
        </w:rPr>
        <w:t>— целевые средства, полученные учреждением от государственных внебюджетных фондов.</w:t>
      </w:r>
    </w:p>
    <w:p w:rsidR="009C5935" w:rsidRDefault="009C5935">
      <w:pPr>
        <w:pStyle w:val="3"/>
        <w:jc w:val="both"/>
      </w:pPr>
      <w:bookmarkStart w:id="165" w:name="_Toc529269464"/>
      <w:bookmarkStart w:id="166" w:name="_Toc529269568"/>
      <w:bookmarkStart w:id="167" w:name="_Toc529334882"/>
      <w:bookmarkStart w:id="168" w:name="_Toc529349183"/>
      <w:bookmarkStart w:id="169" w:name="_Toc530383102"/>
      <w:bookmarkStart w:id="170" w:name="_Toc530384586"/>
      <w:bookmarkStart w:id="171" w:name="_Toc530385677"/>
      <w:bookmarkStart w:id="172" w:name="_Toc530539667"/>
      <w:bookmarkStart w:id="173" w:name="_Toc530539836"/>
      <w:bookmarkStart w:id="174" w:name="_Toc530541639"/>
      <w:bookmarkStart w:id="175" w:name="_Toc530541684"/>
      <w:bookmarkStart w:id="176" w:name="_Toc531582253"/>
      <w:bookmarkStart w:id="177" w:name="_Toc531582324"/>
      <w:r>
        <w:t>Целевые средствам на содержание учреждения</w:t>
      </w:r>
      <w:bookmarkEnd w:id="165"/>
      <w:bookmarkEnd w:id="166"/>
      <w:bookmarkEnd w:id="167"/>
      <w:bookmarkEnd w:id="168"/>
      <w:bookmarkEnd w:id="169"/>
      <w:bookmarkEnd w:id="170"/>
      <w:bookmarkEnd w:id="171"/>
      <w:bookmarkEnd w:id="172"/>
      <w:bookmarkEnd w:id="173"/>
      <w:bookmarkEnd w:id="174"/>
      <w:bookmarkEnd w:id="175"/>
      <w:r>
        <w:t>.</w:t>
      </w:r>
      <w:bookmarkEnd w:id="176"/>
      <w:bookmarkEnd w:id="177"/>
    </w:p>
    <w:p w:rsidR="009C5935" w:rsidRDefault="009C5935">
      <w:pPr>
        <w:ind w:firstLine="709"/>
        <w:jc w:val="both"/>
        <w:rPr>
          <w:sz w:val="24"/>
        </w:rPr>
      </w:pPr>
      <w:r>
        <w:rPr>
          <w:sz w:val="24"/>
        </w:rPr>
        <w:t>К целевым средствам на содержание учреждения и другие мероприятия относятся:</w:t>
      </w:r>
    </w:p>
    <w:p w:rsidR="009C5935" w:rsidRDefault="009C5935">
      <w:pPr>
        <w:ind w:firstLine="709"/>
        <w:jc w:val="both"/>
        <w:rPr>
          <w:sz w:val="24"/>
        </w:rPr>
      </w:pPr>
      <w:r>
        <w:rPr>
          <w:sz w:val="24"/>
        </w:rPr>
        <w:t>— средства, получаемые учреждениями от других органов государственной власти РФ, органов государственной власти субъектов РФ, органов местного самоуправления, предприятий, учреждений и физических лиц для расчетов с молодыми специалистами,</w:t>
      </w:r>
    </w:p>
    <w:p w:rsidR="009C5935" w:rsidRDefault="009C5935">
      <w:pPr>
        <w:ind w:firstLine="709"/>
        <w:jc w:val="both"/>
        <w:rPr>
          <w:sz w:val="24"/>
        </w:rPr>
      </w:pPr>
      <w:r>
        <w:rPr>
          <w:sz w:val="24"/>
        </w:rPr>
        <w:t>направленными к месту работы после окончания учебных заведений;</w:t>
      </w:r>
    </w:p>
    <w:p w:rsidR="009C5935" w:rsidRDefault="009C5935">
      <w:pPr>
        <w:ind w:firstLine="709"/>
        <w:jc w:val="both"/>
        <w:rPr>
          <w:sz w:val="24"/>
        </w:rPr>
      </w:pPr>
      <w:r>
        <w:rPr>
          <w:sz w:val="24"/>
        </w:rPr>
        <w:t>— средства, предназначенные на выплату целевых стипендий студентам и учащимся, на выплату целевых социальных доплат и компенсаций населению, приобретение методической, научной литературы и учебных пособий, приобретение в централизованном порядке бланков документации по бухгалтерскому учету и отчетности и бланков учебно-аттестационной документации;</w:t>
      </w:r>
    </w:p>
    <w:p w:rsidR="009C5935" w:rsidRDefault="009C5935">
      <w:pPr>
        <w:ind w:firstLine="709"/>
        <w:jc w:val="both"/>
        <w:rPr>
          <w:sz w:val="24"/>
        </w:rPr>
      </w:pPr>
      <w:r>
        <w:rPr>
          <w:sz w:val="24"/>
        </w:rPr>
        <w:t>—-средства, полученные стационарными учреждениями социальной защиты населения на укрепление их материально-технической базы;</w:t>
      </w:r>
    </w:p>
    <w:p w:rsidR="009C5935" w:rsidRDefault="009C5935">
      <w:pPr>
        <w:ind w:firstLine="709"/>
        <w:jc w:val="both"/>
        <w:rPr>
          <w:sz w:val="24"/>
        </w:rPr>
      </w:pPr>
      <w:r>
        <w:rPr>
          <w:sz w:val="24"/>
        </w:rPr>
        <w:t>— средства, поступившие за сбор лома черных и цветных металлов, за сдачу и сбор других видов вторичного сырья, пищевых отходов;</w:t>
      </w:r>
    </w:p>
    <w:p w:rsidR="009C5935" w:rsidRDefault="009C5935">
      <w:pPr>
        <w:ind w:firstLine="709"/>
        <w:jc w:val="both"/>
        <w:rPr>
          <w:sz w:val="24"/>
        </w:rPr>
      </w:pPr>
      <w:r>
        <w:rPr>
          <w:sz w:val="24"/>
        </w:rPr>
        <w:t>— средства, заработанные учащимися в организациях;</w:t>
      </w:r>
    </w:p>
    <w:p w:rsidR="009C5935" w:rsidRDefault="009C5935">
      <w:pPr>
        <w:ind w:firstLine="709"/>
        <w:jc w:val="both"/>
        <w:rPr>
          <w:sz w:val="24"/>
        </w:rPr>
      </w:pPr>
      <w:r>
        <w:rPr>
          <w:sz w:val="24"/>
        </w:rPr>
        <w:t>— средства, выделенные шефствующими предприятиями и другими организациями на создание фондов учебников в общеобразовательных школах и других учебных заведениях;</w:t>
      </w:r>
    </w:p>
    <w:p w:rsidR="009C5935" w:rsidRDefault="009C5935">
      <w:pPr>
        <w:ind w:firstLine="709"/>
        <w:jc w:val="both"/>
        <w:rPr>
          <w:sz w:val="24"/>
        </w:rPr>
      </w:pPr>
      <w:r>
        <w:rPr>
          <w:sz w:val="24"/>
        </w:rPr>
        <w:t>— средства учащихся на приобретение льготных проездных билетов;</w:t>
      </w:r>
    </w:p>
    <w:p w:rsidR="009C5935" w:rsidRDefault="009C5935">
      <w:pPr>
        <w:ind w:firstLine="709"/>
        <w:jc w:val="both"/>
        <w:rPr>
          <w:sz w:val="24"/>
        </w:rPr>
      </w:pPr>
      <w:r>
        <w:rPr>
          <w:sz w:val="24"/>
        </w:rPr>
        <w:t>— безвозмездные поступления (целевая финансовая помощь на содержание и развитие материально-технической базы учреждений, благотворительные взносы, гранты, безвозмездная международная финансовая помощь);</w:t>
      </w:r>
    </w:p>
    <w:p w:rsidR="009C5935" w:rsidRDefault="009C5935">
      <w:pPr>
        <w:ind w:firstLine="709"/>
        <w:jc w:val="both"/>
        <w:rPr>
          <w:sz w:val="24"/>
        </w:rPr>
      </w:pPr>
      <w:r>
        <w:rPr>
          <w:sz w:val="24"/>
        </w:rPr>
        <w:t>— средства, поступающие учреждениям в соответствии с законодательными и иными нормативными правовыми актами РФ на цели, связанные с выполнением их основной деятельности;</w:t>
      </w:r>
    </w:p>
    <w:p w:rsidR="009C5935" w:rsidRDefault="009C5935">
      <w:pPr>
        <w:ind w:firstLine="709"/>
        <w:jc w:val="both"/>
        <w:rPr>
          <w:sz w:val="24"/>
        </w:rPr>
      </w:pPr>
      <w:r>
        <w:rPr>
          <w:sz w:val="24"/>
        </w:rPr>
        <w:t>- — другие поступления на выполнение целевых мероприятий, не предусмотренные сметой доходов и расходов учреждения.</w:t>
      </w:r>
    </w:p>
    <w:p w:rsidR="009C5935" w:rsidRDefault="009C5935">
      <w:pPr>
        <w:ind w:firstLine="709"/>
        <w:jc w:val="both"/>
        <w:rPr>
          <w:sz w:val="24"/>
        </w:rPr>
      </w:pPr>
      <w:r>
        <w:rPr>
          <w:sz w:val="24"/>
        </w:rPr>
        <w:t>В составе доходов и расходов бюджетных организаций не учитываются доходы, образующиеся в результате целевых отчислений на содержание бюджетных организаций, поступившие от других организаций и граждан, а также расходы, производимые за счет этих средств; членские вступительные взносы, долевые (паевые и целевые вклады участников этих организаций) и расходы, производимые за счет этих средств.</w:t>
      </w:r>
    </w:p>
    <w:p w:rsidR="009C5935" w:rsidRDefault="009C5935">
      <w:pPr>
        <w:pStyle w:val="3"/>
        <w:jc w:val="both"/>
      </w:pPr>
      <w:bookmarkStart w:id="178" w:name="_Toc529269465"/>
      <w:bookmarkStart w:id="179" w:name="_Toc529269569"/>
      <w:bookmarkStart w:id="180" w:name="_Toc529334883"/>
      <w:bookmarkStart w:id="181" w:name="_Toc529349184"/>
      <w:bookmarkStart w:id="182" w:name="_Toc530383103"/>
      <w:bookmarkStart w:id="183" w:name="_Toc530384587"/>
      <w:bookmarkStart w:id="184" w:name="_Toc530385678"/>
      <w:bookmarkStart w:id="185" w:name="_Toc530539668"/>
      <w:bookmarkStart w:id="186" w:name="_Toc530539837"/>
      <w:bookmarkStart w:id="187" w:name="_Toc530541640"/>
      <w:bookmarkStart w:id="188" w:name="_Toc530541685"/>
      <w:bookmarkStart w:id="189" w:name="_Toc531582254"/>
      <w:bookmarkStart w:id="190" w:name="_Toc531582325"/>
      <w:r>
        <w:t>Средства родителей на содержание детских учреждений</w:t>
      </w:r>
      <w:bookmarkEnd w:id="178"/>
      <w:bookmarkEnd w:id="179"/>
      <w:bookmarkEnd w:id="180"/>
      <w:bookmarkEnd w:id="181"/>
      <w:bookmarkEnd w:id="182"/>
      <w:bookmarkEnd w:id="183"/>
      <w:bookmarkEnd w:id="184"/>
      <w:bookmarkEnd w:id="185"/>
      <w:bookmarkEnd w:id="186"/>
      <w:bookmarkEnd w:id="187"/>
      <w:bookmarkEnd w:id="188"/>
      <w:bookmarkEnd w:id="189"/>
      <w:bookmarkEnd w:id="190"/>
    </w:p>
    <w:p w:rsidR="009C5935" w:rsidRDefault="009C5935">
      <w:pPr>
        <w:ind w:firstLine="709"/>
        <w:jc w:val="both"/>
        <w:rPr>
          <w:sz w:val="24"/>
        </w:rPr>
      </w:pPr>
      <w:r>
        <w:rPr>
          <w:sz w:val="24"/>
        </w:rPr>
        <w:t>Начисление родительской платы производится по Кт 172 и Кт 272.</w:t>
      </w:r>
    </w:p>
    <w:p w:rsidR="009C5935" w:rsidRDefault="009C5935">
      <w:pPr>
        <w:ind w:firstLine="709"/>
        <w:jc w:val="both"/>
        <w:rPr>
          <w:sz w:val="24"/>
        </w:rPr>
      </w:pPr>
      <w:r>
        <w:rPr>
          <w:sz w:val="24"/>
        </w:rPr>
        <w:t>Ранее финансирование, осуществляемое за счет средств, поступающих от родителей на содержание детей в детских учреждений, учитывалось по Кт 236. В отличие от ранее действовавшего порядка, при котором указанные средства относились на восстановление проведенных расходов по бюджету, в Инструкции эти средства отнесены к числу целевых средств.</w:t>
      </w:r>
    </w:p>
    <w:p w:rsidR="009C5935" w:rsidRDefault="009C5935">
      <w:pPr>
        <w:ind w:firstLine="709"/>
        <w:jc w:val="both"/>
        <w:rPr>
          <w:sz w:val="24"/>
        </w:rPr>
      </w:pPr>
      <w:r>
        <w:rPr>
          <w:sz w:val="24"/>
        </w:rPr>
        <w:t>Для учета средств родителей на содержание детей в детских до-</w:t>
      </w:r>
    </w:p>
    <w:p w:rsidR="009C5935" w:rsidRDefault="009C5935">
      <w:pPr>
        <w:ind w:firstLine="709"/>
        <w:jc w:val="both"/>
        <w:rPr>
          <w:sz w:val="24"/>
        </w:rPr>
      </w:pPr>
      <w:r>
        <w:rPr>
          <w:i/>
          <w:sz w:val="24"/>
        </w:rPr>
        <w:t xml:space="preserve">— </w:t>
      </w:r>
      <w:r>
        <w:rPr>
          <w:sz w:val="24"/>
        </w:rPr>
        <w:t xml:space="preserve">Под термином «грант» для целей налогообложения понимаются целевые средства, предоставляемые безвозмездно иностранными благотворительными организациями предприятиям, организациям и физическим лицам в денежной и/или натуральной форме на проведение научных или других исследований, опытно-конструкторских работ, обучение, лечение и другие цели с последующим отчетом об их использовании школьных учреждениях, питание детей в интернатах при школах, обучение детей в музыкальных школах и прочих учреждениях предназначен субсчет 272 </w:t>
      </w:r>
      <w:r>
        <w:rPr>
          <w:i/>
          <w:sz w:val="24"/>
        </w:rPr>
        <w:t>«Средства родителей на содержание учреждения и другие мероприятия».</w:t>
      </w:r>
    </w:p>
    <w:p w:rsidR="009C5935" w:rsidRDefault="009C5935">
      <w:pPr>
        <w:ind w:firstLine="709"/>
        <w:jc w:val="both"/>
        <w:rPr>
          <w:sz w:val="24"/>
        </w:rPr>
      </w:pPr>
      <w:r>
        <w:rPr>
          <w:sz w:val="24"/>
        </w:rPr>
        <w:t>При внесении средств родительской платы в кассу или на счет бюджетного учреждения производится бухгалтерская запись по Дт 120 или 110 и Кт 172.</w:t>
      </w:r>
    </w:p>
    <w:p w:rsidR="009C5935" w:rsidRDefault="009C5935">
      <w:pPr>
        <w:ind w:firstLine="709"/>
        <w:jc w:val="both"/>
        <w:rPr>
          <w:sz w:val="24"/>
        </w:rPr>
      </w:pPr>
      <w:r>
        <w:rPr>
          <w:sz w:val="24"/>
        </w:rPr>
        <w:t xml:space="preserve">Учет фактических расходов, покрываемых за счет средств родительской платы, ведется на субсчете 227 </w:t>
      </w:r>
      <w:r>
        <w:rPr>
          <w:i/>
          <w:sz w:val="24"/>
        </w:rPr>
        <w:t>«Расходы за счет средств родителей на содержание детского учреждения»,</w:t>
      </w:r>
      <w:r>
        <w:rPr>
          <w:sz w:val="24"/>
        </w:rPr>
        <w:t xml:space="preserve"> по дебету которого аккумулируются расходы в соответствии со сметами доходов и расходов за счет средств родителей в детских дошкольных учреждениях, интернатах при школах, музыкальных школах и, других учреждениях. Учет расходов ведется в соответствии с кодами экономической классификации расходов бюджетов РФ.</w:t>
      </w:r>
    </w:p>
    <w:p w:rsidR="009C5935" w:rsidRDefault="009C5935">
      <w:pPr>
        <w:ind w:firstLine="709"/>
        <w:jc w:val="both"/>
        <w:rPr>
          <w:sz w:val="24"/>
        </w:rPr>
      </w:pPr>
      <w:r>
        <w:rPr>
          <w:sz w:val="24"/>
        </w:rPr>
        <w:t>По окончании года субсчет 227 закрывается путем списания произведенных в течение года расходов в Дт 272.</w:t>
      </w:r>
    </w:p>
    <w:p w:rsidR="009C5935" w:rsidRDefault="009C5935">
      <w:pPr>
        <w:ind w:firstLine="709"/>
        <w:jc w:val="both"/>
        <w:rPr>
          <w:sz w:val="24"/>
        </w:rPr>
      </w:pPr>
      <w:r>
        <w:rPr>
          <w:sz w:val="24"/>
        </w:rPr>
        <w:t>Средства от реализации материальных ценностей, приобретенных за счет бюджетных средств, целевых средств и безвозмездных поступлений, иные целевые источники</w:t>
      </w:r>
    </w:p>
    <w:p w:rsidR="009C5935" w:rsidRDefault="009C5935">
      <w:pPr>
        <w:ind w:firstLine="709"/>
        <w:jc w:val="both"/>
        <w:rPr>
          <w:sz w:val="24"/>
        </w:rPr>
      </w:pPr>
      <w:r>
        <w:rPr>
          <w:sz w:val="24"/>
        </w:rPr>
        <w:t>Следует сразу подчеркнуть, что Бюджетное учреждение не имеет права на принятие решения о реализации излишествующего и неиспользуемого имущества, так как бюджетная организация не является собственником активов.</w:t>
      </w:r>
    </w:p>
    <w:p w:rsidR="009C5935" w:rsidRDefault="009C5935">
      <w:pPr>
        <w:ind w:firstLine="709"/>
        <w:jc w:val="both"/>
        <w:rPr>
          <w:sz w:val="24"/>
        </w:rPr>
      </w:pPr>
      <w:r>
        <w:rPr>
          <w:sz w:val="24"/>
        </w:rPr>
        <w:t>Для реализации необходимо разрешение того органа, который наделяет имуществом бюджетное учреждение. Как правило, этим органом является соответствующий распорядитель бюджетных ассигнований. По учреждениям, финансируемым из федерального бюджета, — это главный распорядитель бюджетных ассигнований, по учреждениям, финансируемым за счет бюджетов субъектов РФ, — распорядитель ассигнований второй степени и т. д. Кроме того, принимаемое решение должно быть согласовано с Мингосимуществом России.</w:t>
      </w:r>
    </w:p>
    <w:p w:rsidR="009C5935" w:rsidRDefault="009C5935">
      <w:pPr>
        <w:ind w:firstLine="709"/>
        <w:jc w:val="both"/>
        <w:rPr>
          <w:sz w:val="24"/>
        </w:rPr>
      </w:pPr>
      <w:r>
        <w:rPr>
          <w:sz w:val="24"/>
        </w:rPr>
        <w:t>Выбытие основных средств, приобретенных за счет бюджетных и целевых средств, влечет увеличение целевых источников по субсчету 270.</w:t>
      </w:r>
    </w:p>
    <w:p w:rsidR="009C5935" w:rsidRDefault="009C5935">
      <w:pPr>
        <w:ind w:firstLine="709"/>
        <w:jc w:val="both"/>
        <w:rPr>
          <w:sz w:val="24"/>
        </w:rPr>
      </w:pPr>
      <w:r>
        <w:rPr>
          <w:sz w:val="24"/>
        </w:rPr>
        <w:t>Стоимость основных средств списывается с учета бухгалтерскими записями:</w:t>
      </w:r>
    </w:p>
    <w:p w:rsidR="009C5935" w:rsidRDefault="009C5935">
      <w:pPr>
        <w:ind w:firstLine="709"/>
        <w:jc w:val="both"/>
        <w:rPr>
          <w:sz w:val="24"/>
        </w:rPr>
      </w:pPr>
      <w:r>
        <w:rPr>
          <w:sz w:val="24"/>
        </w:rPr>
        <w:t>дебет субсчетов 250, 020 кредит субсчетов 013, 015 — 019.</w:t>
      </w:r>
    </w:p>
    <w:p w:rsidR="009C5935" w:rsidRDefault="009C5935">
      <w:pPr>
        <w:ind w:firstLine="709"/>
        <w:jc w:val="both"/>
        <w:rPr>
          <w:sz w:val="24"/>
        </w:rPr>
      </w:pPr>
      <w:r>
        <w:rPr>
          <w:sz w:val="24"/>
        </w:rPr>
        <w:t>При разборке основных средств, пришедших в негодность, стоимость материалов, остающихся в распоряжении учреждения, отражается бухгалтерской записью:</w:t>
      </w:r>
    </w:p>
    <w:p w:rsidR="009C5935" w:rsidRDefault="009C5935">
      <w:pPr>
        <w:ind w:firstLine="709"/>
        <w:jc w:val="both"/>
        <w:rPr>
          <w:sz w:val="24"/>
        </w:rPr>
      </w:pPr>
      <w:r>
        <w:rPr>
          <w:sz w:val="24"/>
        </w:rPr>
        <w:t>Дт 060, 063, 069 Кт 270.</w:t>
      </w:r>
    </w:p>
    <w:p w:rsidR="009C5935" w:rsidRDefault="009C5935">
      <w:pPr>
        <w:ind w:firstLine="709"/>
        <w:jc w:val="both"/>
        <w:rPr>
          <w:sz w:val="24"/>
        </w:rPr>
      </w:pPr>
      <w:r>
        <w:rPr>
          <w:sz w:val="24"/>
        </w:rPr>
        <w:t>При реализации основных средств, приобретенных за счет бюджетных или целевых источников, их договорная стоимость распределяется:</w:t>
      </w:r>
    </w:p>
    <w:p w:rsidR="009C5935" w:rsidRDefault="009C5935">
      <w:pPr>
        <w:ind w:firstLine="709"/>
        <w:jc w:val="both"/>
        <w:rPr>
          <w:sz w:val="24"/>
        </w:rPr>
      </w:pPr>
      <w:r>
        <w:rPr>
          <w:sz w:val="24"/>
        </w:rPr>
        <w:t>— на увеличение целевых источников деятельности</w:t>
      </w:r>
    </w:p>
    <w:p w:rsidR="009C5935" w:rsidRDefault="009C5935">
      <w:pPr>
        <w:ind w:firstLine="709"/>
        <w:jc w:val="both"/>
        <w:rPr>
          <w:sz w:val="24"/>
        </w:rPr>
      </w:pPr>
      <w:r>
        <w:rPr>
          <w:sz w:val="24"/>
        </w:rPr>
        <w:t>Дт 178 Кт 270 (на балансовую стоимость реализуемых основных средств);</w:t>
      </w:r>
    </w:p>
    <w:p w:rsidR="009C5935" w:rsidRDefault="009C5935">
      <w:pPr>
        <w:ind w:firstLine="709"/>
        <w:jc w:val="both"/>
        <w:rPr>
          <w:sz w:val="24"/>
        </w:rPr>
      </w:pPr>
      <w:r>
        <w:rPr>
          <w:sz w:val="24"/>
        </w:rPr>
        <w:t>— на счет доходов отчетного периода</w:t>
      </w:r>
    </w:p>
    <w:p w:rsidR="009C5935" w:rsidRDefault="009C5935">
      <w:pPr>
        <w:ind w:firstLine="709"/>
        <w:jc w:val="both"/>
        <w:rPr>
          <w:sz w:val="24"/>
        </w:rPr>
      </w:pPr>
      <w:r>
        <w:rPr>
          <w:sz w:val="24"/>
        </w:rPr>
        <w:t>Дт 178 Кт 400 (на сумму превышения договорной стоимости над балансовой, без НДС);</w:t>
      </w:r>
    </w:p>
    <w:p w:rsidR="009C5935" w:rsidRDefault="009C5935">
      <w:pPr>
        <w:ind w:firstLine="709"/>
        <w:jc w:val="both"/>
        <w:rPr>
          <w:sz w:val="24"/>
        </w:rPr>
      </w:pPr>
      <w:r>
        <w:rPr>
          <w:sz w:val="24"/>
        </w:rPr>
        <w:t>— на счет расчетов с бюджетом</w:t>
      </w:r>
    </w:p>
    <w:p w:rsidR="009C5935" w:rsidRDefault="009C5935">
      <w:pPr>
        <w:ind w:firstLine="709"/>
        <w:jc w:val="both"/>
        <w:rPr>
          <w:sz w:val="24"/>
        </w:rPr>
      </w:pPr>
      <w:r>
        <w:rPr>
          <w:sz w:val="24"/>
        </w:rPr>
        <w:t>Дт 178 Кт 173 (на сумму НДС).</w:t>
      </w:r>
    </w:p>
    <w:p w:rsidR="009C5935" w:rsidRDefault="009C5935">
      <w:pPr>
        <w:ind w:firstLine="709"/>
        <w:jc w:val="both"/>
        <w:rPr>
          <w:sz w:val="24"/>
        </w:rPr>
      </w:pPr>
      <w:r>
        <w:rPr>
          <w:sz w:val="24"/>
        </w:rPr>
        <w:t>Указанные бухгалтерские записи совершаются при поступлении сумм от реализации в отчетном периоде:</w:t>
      </w:r>
    </w:p>
    <w:p w:rsidR="009C5935" w:rsidRDefault="009C5935">
      <w:pPr>
        <w:ind w:firstLine="709"/>
        <w:jc w:val="both"/>
        <w:rPr>
          <w:sz w:val="24"/>
        </w:rPr>
      </w:pPr>
      <w:r>
        <w:rPr>
          <w:sz w:val="24"/>
        </w:rPr>
        <w:t>Дт 110 Кт 178 — на сумму, отнесенную в Кт 270; Дт 111; Кт 178 — на сумму превышения между продажной ценой и балансовой стоимостью.</w:t>
      </w:r>
    </w:p>
    <w:p w:rsidR="009C5935" w:rsidRDefault="009C5935">
      <w:pPr>
        <w:ind w:firstLine="709"/>
        <w:jc w:val="both"/>
        <w:rPr>
          <w:sz w:val="24"/>
        </w:rPr>
      </w:pPr>
      <w:r>
        <w:rPr>
          <w:sz w:val="24"/>
        </w:rPr>
        <w:t>При поступлении суммы от реализации основных средств в периоде, следующем за отчетным, начисление задолженности покупателя основных средств отражается следующими бухгалтерскими записями:</w:t>
      </w:r>
    </w:p>
    <w:p w:rsidR="009C5935" w:rsidRDefault="009C5935">
      <w:pPr>
        <w:ind w:firstLine="709"/>
        <w:jc w:val="both"/>
        <w:rPr>
          <w:sz w:val="24"/>
        </w:rPr>
      </w:pPr>
      <w:r>
        <w:rPr>
          <w:sz w:val="24"/>
        </w:rPr>
        <w:t>— увеличение целевых источников деятельности Дт 178 Кт 270</w:t>
      </w:r>
    </w:p>
    <w:p w:rsidR="009C5935" w:rsidRDefault="009C5935">
      <w:pPr>
        <w:ind w:firstLine="709"/>
        <w:jc w:val="both"/>
        <w:rPr>
          <w:sz w:val="24"/>
        </w:rPr>
      </w:pPr>
      <w:r>
        <w:rPr>
          <w:sz w:val="24"/>
        </w:rPr>
        <w:t>— на балансовую стоимость реализуемых основных средств;</w:t>
      </w:r>
    </w:p>
    <w:p w:rsidR="009C5935" w:rsidRDefault="009C5935">
      <w:pPr>
        <w:ind w:firstLine="709"/>
        <w:jc w:val="both"/>
        <w:rPr>
          <w:sz w:val="24"/>
        </w:rPr>
      </w:pPr>
      <w:r>
        <w:rPr>
          <w:sz w:val="24"/>
        </w:rPr>
        <w:t>— отражение доходов будущих периодов Дт 178 Кт 401</w:t>
      </w:r>
    </w:p>
    <w:p w:rsidR="009C5935" w:rsidRDefault="009C5935">
      <w:pPr>
        <w:ind w:firstLine="709"/>
        <w:jc w:val="both"/>
        <w:rPr>
          <w:sz w:val="24"/>
        </w:rPr>
      </w:pPr>
      <w:r>
        <w:rPr>
          <w:sz w:val="24"/>
        </w:rPr>
        <w:t>— на сумму превышения договорной стоимости над балансовой, включая НДС.</w:t>
      </w:r>
    </w:p>
    <w:p w:rsidR="009C5935" w:rsidRDefault="009C5935">
      <w:pPr>
        <w:ind w:firstLine="709"/>
        <w:jc w:val="both"/>
        <w:rPr>
          <w:sz w:val="24"/>
        </w:rPr>
      </w:pPr>
      <w:r>
        <w:rPr>
          <w:sz w:val="24"/>
        </w:rPr>
        <w:t>Поступление суммы от реализации основных средств в последнем случае будет отражено проводками:</w:t>
      </w:r>
    </w:p>
    <w:p w:rsidR="009C5935" w:rsidRDefault="009C5935">
      <w:pPr>
        <w:ind w:firstLine="709"/>
        <w:jc w:val="both"/>
        <w:rPr>
          <w:sz w:val="24"/>
        </w:rPr>
      </w:pPr>
      <w:r>
        <w:rPr>
          <w:sz w:val="24"/>
        </w:rPr>
        <w:t>— на сумму балансовой стоимости Дт 110 Кт 178;</w:t>
      </w:r>
    </w:p>
    <w:p w:rsidR="009C5935" w:rsidRDefault="009C5935">
      <w:pPr>
        <w:ind w:firstLine="709"/>
        <w:jc w:val="both"/>
        <w:rPr>
          <w:sz w:val="24"/>
        </w:rPr>
      </w:pPr>
      <w:r>
        <w:rPr>
          <w:sz w:val="24"/>
        </w:rPr>
        <w:t>— на сумму превышения договорной стоимости над балансовой, включая НДС,</w:t>
      </w:r>
    </w:p>
    <w:p w:rsidR="009C5935" w:rsidRDefault="009C5935">
      <w:pPr>
        <w:ind w:firstLine="709"/>
        <w:jc w:val="both"/>
        <w:rPr>
          <w:sz w:val="24"/>
        </w:rPr>
      </w:pPr>
      <w:r>
        <w:rPr>
          <w:sz w:val="24"/>
        </w:rPr>
        <w:t>Дт 110 Кт 178;</w:t>
      </w:r>
    </w:p>
    <w:p w:rsidR="009C5935" w:rsidRDefault="009C5935">
      <w:pPr>
        <w:ind w:firstLine="709"/>
        <w:jc w:val="both"/>
        <w:rPr>
          <w:sz w:val="24"/>
        </w:rPr>
      </w:pPr>
      <w:r>
        <w:rPr>
          <w:sz w:val="24"/>
        </w:rPr>
        <w:t>— начисление НДС</w:t>
      </w:r>
    </w:p>
    <w:p w:rsidR="009C5935" w:rsidRDefault="009C5935">
      <w:pPr>
        <w:ind w:firstLine="709"/>
        <w:jc w:val="both"/>
        <w:rPr>
          <w:sz w:val="24"/>
        </w:rPr>
      </w:pPr>
      <w:r>
        <w:rPr>
          <w:sz w:val="24"/>
        </w:rPr>
        <w:t>Дт 401 Кт 173;</w:t>
      </w:r>
    </w:p>
    <w:p w:rsidR="009C5935" w:rsidRDefault="009C5935">
      <w:pPr>
        <w:ind w:firstLine="709"/>
        <w:jc w:val="both"/>
        <w:rPr>
          <w:sz w:val="24"/>
        </w:rPr>
      </w:pPr>
      <w:r>
        <w:rPr>
          <w:sz w:val="24"/>
        </w:rPr>
        <w:t>— определение суммы доходов отчетного периода Дт 401 Кт 400.</w:t>
      </w:r>
    </w:p>
    <w:p w:rsidR="009C5935" w:rsidRDefault="009C5935">
      <w:pPr>
        <w:ind w:firstLine="709"/>
        <w:jc w:val="both"/>
        <w:rPr>
          <w:sz w:val="24"/>
        </w:rPr>
      </w:pPr>
      <w:r>
        <w:rPr>
          <w:sz w:val="24"/>
        </w:rPr>
        <w:t>Списание сумм кредиторской или дебиторской задолженности, образованной по целевым средствам и по которой истек срок исковой давности, влечет соответственно увеличение или уменьшение целевых источников:</w:t>
      </w:r>
    </w:p>
    <w:p w:rsidR="009C5935" w:rsidRDefault="009C5935">
      <w:pPr>
        <w:ind w:firstLine="709"/>
        <w:jc w:val="both"/>
        <w:rPr>
          <w:sz w:val="24"/>
        </w:rPr>
      </w:pPr>
      <w:r>
        <w:rPr>
          <w:sz w:val="24"/>
        </w:rPr>
        <w:t>— при списании кредиторской задолженности Дт 178 Кт 270;</w:t>
      </w:r>
    </w:p>
    <w:p w:rsidR="009C5935" w:rsidRDefault="009C5935">
      <w:pPr>
        <w:ind w:firstLine="709"/>
        <w:jc w:val="both"/>
        <w:rPr>
          <w:sz w:val="24"/>
        </w:rPr>
      </w:pPr>
      <w:r>
        <w:rPr>
          <w:sz w:val="24"/>
        </w:rPr>
        <w:t>— при списании дебиторской задолженности Дт 270 Кт 178.</w:t>
      </w:r>
    </w:p>
    <w:p w:rsidR="009C5935" w:rsidRDefault="009C5935">
      <w:pPr>
        <w:ind w:firstLine="709"/>
        <w:jc w:val="both"/>
        <w:rPr>
          <w:sz w:val="24"/>
        </w:rPr>
      </w:pPr>
      <w:r>
        <w:rPr>
          <w:sz w:val="24"/>
        </w:rPr>
        <w:t>При списании кредиторской задолженности, образованной за счет бюджетных средств и по которой истек срок исковой давности, производятся следующие бухгалтерские записи:</w:t>
      </w:r>
    </w:p>
    <w:p w:rsidR="009C5935" w:rsidRDefault="009C5935">
      <w:pPr>
        <w:ind w:firstLine="709"/>
        <w:jc w:val="both"/>
        <w:rPr>
          <w:sz w:val="24"/>
        </w:rPr>
      </w:pPr>
      <w:r>
        <w:rPr>
          <w:sz w:val="24"/>
        </w:rPr>
        <w:t>Дт 178 Кт 270;</w:t>
      </w:r>
    </w:p>
    <w:p w:rsidR="009C5935" w:rsidRDefault="009C5935">
      <w:pPr>
        <w:ind w:firstLine="709"/>
        <w:jc w:val="both"/>
        <w:rPr>
          <w:sz w:val="24"/>
        </w:rPr>
      </w:pPr>
      <w:r>
        <w:rPr>
          <w:sz w:val="24"/>
        </w:rPr>
        <w:t>— одновременно остаток произведенных фактических расходов относится на сумму кредиторской задолженности:</w:t>
      </w:r>
    </w:p>
    <w:p w:rsidR="009C5935" w:rsidRDefault="009C5935">
      <w:pPr>
        <w:ind w:firstLine="709"/>
        <w:jc w:val="both"/>
        <w:rPr>
          <w:sz w:val="24"/>
        </w:rPr>
      </w:pPr>
      <w:r>
        <w:rPr>
          <w:sz w:val="24"/>
        </w:rPr>
        <w:t>Дт 225 Кт 200.</w:t>
      </w:r>
    </w:p>
    <w:p w:rsidR="009C5935" w:rsidRDefault="009C5935">
      <w:pPr>
        <w:ind w:firstLine="709"/>
        <w:jc w:val="both"/>
        <w:rPr>
          <w:sz w:val="24"/>
        </w:rPr>
      </w:pPr>
      <w:r>
        <w:rPr>
          <w:sz w:val="24"/>
        </w:rPr>
        <w:t>Выявленные при инвентаризации излишки имущества, служащего для осуществления деятельности, финансируемой из бюджета или целевых источников, также относятся на увеличение субсчета 270. В обратном порядке совершаются записи по недостаче имущества, приобретенного за счет целевых средств.</w:t>
      </w:r>
    </w:p>
    <w:p w:rsidR="009C5935" w:rsidRDefault="009C5935">
      <w:pPr>
        <w:pStyle w:val="3"/>
      </w:pPr>
      <w:bookmarkStart w:id="191" w:name="_Toc529269466"/>
      <w:bookmarkStart w:id="192" w:name="_Toc529269570"/>
      <w:bookmarkStart w:id="193" w:name="_Toc529334884"/>
      <w:bookmarkStart w:id="194" w:name="_Toc529349185"/>
      <w:bookmarkStart w:id="195" w:name="_Toc530383104"/>
      <w:bookmarkStart w:id="196" w:name="_Toc530384588"/>
      <w:bookmarkStart w:id="197" w:name="_Toc530385679"/>
      <w:bookmarkStart w:id="198" w:name="_Toc530539669"/>
      <w:bookmarkStart w:id="199" w:name="_Toc530539838"/>
      <w:bookmarkStart w:id="200" w:name="_Toc530541641"/>
      <w:bookmarkStart w:id="201" w:name="_Toc530541686"/>
      <w:bookmarkStart w:id="202" w:name="_Toc531582255"/>
      <w:bookmarkStart w:id="203" w:name="_Toc531582326"/>
      <w:r>
        <w:t>Средства, поступающие во временное распоряжение учреждений</w:t>
      </w:r>
      <w:bookmarkEnd w:id="191"/>
      <w:bookmarkEnd w:id="192"/>
      <w:bookmarkEnd w:id="193"/>
      <w:bookmarkEnd w:id="194"/>
      <w:bookmarkEnd w:id="195"/>
      <w:bookmarkEnd w:id="196"/>
      <w:bookmarkEnd w:id="197"/>
      <w:bookmarkEnd w:id="198"/>
      <w:bookmarkEnd w:id="199"/>
      <w:bookmarkEnd w:id="200"/>
      <w:bookmarkEnd w:id="201"/>
      <w:bookmarkEnd w:id="202"/>
      <w:bookmarkEnd w:id="203"/>
    </w:p>
    <w:p w:rsidR="009C5935" w:rsidRDefault="009C5935">
      <w:pPr>
        <w:ind w:firstLine="709"/>
        <w:jc w:val="both"/>
        <w:rPr>
          <w:sz w:val="24"/>
        </w:rPr>
      </w:pPr>
      <w:r>
        <w:rPr>
          <w:sz w:val="24"/>
        </w:rPr>
        <w:t>Средства, поступающие во временное распоряжение бюджетных учреждений (определяемые ранее как суммы по депозитам), подлежат учету в кредитных организациях на лицевых счетах, открываемых бюджетным учреждениям на балансовых счетах 40302.</w:t>
      </w:r>
    </w:p>
    <w:p w:rsidR="009C5935" w:rsidRDefault="009C5935">
      <w:pPr>
        <w:ind w:firstLine="709"/>
        <w:jc w:val="both"/>
        <w:rPr>
          <w:sz w:val="24"/>
        </w:rPr>
      </w:pPr>
      <w:r>
        <w:rPr>
          <w:sz w:val="24"/>
        </w:rPr>
        <w:t>Средства, поступающие во временное распоряжение бюджетных учреждений, при наступлении определенных условий подлежат возврату владельцу или передаче по назначению.</w:t>
      </w:r>
    </w:p>
    <w:p w:rsidR="009C5935" w:rsidRDefault="009C5935">
      <w:pPr>
        <w:ind w:firstLine="709"/>
        <w:jc w:val="both"/>
        <w:rPr>
          <w:sz w:val="24"/>
        </w:rPr>
      </w:pPr>
      <w:r>
        <w:rPr>
          <w:sz w:val="24"/>
        </w:rPr>
        <w:t>К ним, например, относятся средства, изъятые в ходе дознания, предварительного следствия, не являющиеся вещественными доказательствами, при наложении ареста на имущество обвиняемого (подозреваемого), на которые может быть обращено взыскание в целях возмещения причиненного материального ущерба или исполнения приговора в части конфискации имущества, а также залоговые суммы, вносимые обвиняемым (подозреваемым) с санкции прокурора.</w:t>
      </w:r>
    </w:p>
    <w:p w:rsidR="009C5935" w:rsidRDefault="009C5935">
      <w:pPr>
        <w:ind w:firstLine="709"/>
        <w:jc w:val="both"/>
        <w:rPr>
          <w:sz w:val="24"/>
        </w:rPr>
      </w:pPr>
      <w:r>
        <w:rPr>
          <w:sz w:val="24"/>
        </w:rPr>
        <w:t>Порядок зачисления и выдачи указанных средств установлен Инструкцией Минфина России и Банка России соответственно от 30.12.97 №95н и от 02.10.97 №67.</w:t>
      </w:r>
    </w:p>
    <w:p w:rsidR="009C5935" w:rsidRDefault="009C5935">
      <w:pPr>
        <w:ind w:firstLine="709"/>
        <w:jc w:val="both"/>
        <w:rPr>
          <w:sz w:val="24"/>
        </w:rPr>
      </w:pPr>
      <w:r>
        <w:rPr>
          <w:sz w:val="24"/>
        </w:rPr>
        <w:t xml:space="preserve">Поступившие на указанный счет суммы отражаются по Кт 114 и Кт 174 </w:t>
      </w:r>
      <w:r>
        <w:rPr>
          <w:i/>
          <w:sz w:val="24"/>
        </w:rPr>
        <w:t>«Расчеты по средствам, поступившим во временное распоряжение учреждения.</w:t>
      </w:r>
    </w:p>
    <w:p w:rsidR="009C5935" w:rsidRDefault="009C5935">
      <w:pPr>
        <w:ind w:firstLine="709"/>
        <w:jc w:val="both"/>
        <w:rPr>
          <w:sz w:val="24"/>
        </w:rPr>
      </w:pPr>
      <w:r>
        <w:rPr>
          <w:sz w:val="24"/>
        </w:rPr>
        <w:t>Возврат средств владельцу или передача по назначению в установленном порядке отражается по Кт 114 и Кт 174.</w:t>
      </w:r>
    </w:p>
    <w:p w:rsidR="009C5935" w:rsidRDefault="009C5935">
      <w:pPr>
        <w:pStyle w:val="3"/>
      </w:pPr>
      <w:bookmarkStart w:id="204" w:name="_Toc529269467"/>
      <w:bookmarkStart w:id="205" w:name="_Toc529269571"/>
      <w:bookmarkStart w:id="206" w:name="_Toc529334885"/>
      <w:bookmarkStart w:id="207" w:name="_Toc529349186"/>
      <w:bookmarkStart w:id="208" w:name="_Toc530383105"/>
      <w:bookmarkStart w:id="209" w:name="_Toc530384589"/>
      <w:bookmarkStart w:id="210" w:name="_Toc530385680"/>
      <w:bookmarkStart w:id="211" w:name="_Toc530539670"/>
      <w:bookmarkStart w:id="212" w:name="_Toc530539839"/>
      <w:bookmarkStart w:id="213" w:name="_Toc530541642"/>
      <w:bookmarkStart w:id="214" w:name="_Toc530541687"/>
      <w:bookmarkStart w:id="215" w:name="_Toc531582256"/>
      <w:bookmarkStart w:id="216" w:name="_Toc531582327"/>
      <w:r>
        <w:t>Заемные средства бюджетных учреждений</w:t>
      </w:r>
      <w:bookmarkEnd w:id="204"/>
      <w:bookmarkEnd w:id="205"/>
      <w:bookmarkEnd w:id="206"/>
      <w:bookmarkEnd w:id="207"/>
      <w:bookmarkEnd w:id="208"/>
      <w:bookmarkEnd w:id="209"/>
      <w:bookmarkEnd w:id="210"/>
      <w:bookmarkEnd w:id="211"/>
      <w:bookmarkEnd w:id="212"/>
      <w:bookmarkEnd w:id="213"/>
      <w:bookmarkEnd w:id="214"/>
      <w:r>
        <w:t>.</w:t>
      </w:r>
      <w:bookmarkEnd w:id="215"/>
      <w:bookmarkEnd w:id="216"/>
    </w:p>
    <w:p w:rsidR="009C5935" w:rsidRDefault="009C5935">
      <w:pPr>
        <w:ind w:firstLine="709"/>
        <w:jc w:val="both"/>
        <w:rPr>
          <w:sz w:val="24"/>
        </w:rPr>
      </w:pPr>
      <w:r>
        <w:rPr>
          <w:sz w:val="24"/>
        </w:rPr>
        <w:t>Статьей 118 Бюджетного кодекса установлено, что бюджетные учреждения не имеют права получать кредиты у кредитных организаций и других физических и юридических лиц.</w:t>
      </w:r>
    </w:p>
    <w:p w:rsidR="009C5935" w:rsidRDefault="009C5935">
      <w:pPr>
        <w:ind w:firstLine="709"/>
        <w:jc w:val="both"/>
        <w:rPr>
          <w:sz w:val="24"/>
        </w:rPr>
      </w:pPr>
      <w:r>
        <w:rPr>
          <w:sz w:val="24"/>
        </w:rPr>
        <w:t xml:space="preserve">Однако в соответствии с Федеральным законом </w:t>
      </w:r>
      <w:r>
        <w:rPr>
          <w:i/>
          <w:sz w:val="24"/>
        </w:rPr>
        <w:t>«О введении в действие Бюджетного кодекса РФ»,</w:t>
      </w:r>
      <w:r>
        <w:rPr>
          <w:sz w:val="24"/>
        </w:rPr>
        <w:t xml:space="preserve"> как уже отмечалось ранее, законодательные акты РФ в области образования, науки, научно-технической политики, культуры, содержащие нормы, регулирующие бюджетные отношения, действуют, если они не признаны утратившими силу. Вследствие этого привлечение заемных средств учреждениями возможно в соответствии со ст. 32 Закона РФ </w:t>
      </w:r>
      <w:r>
        <w:rPr>
          <w:i/>
          <w:sz w:val="24"/>
        </w:rPr>
        <w:t>«Об образовании»,</w:t>
      </w:r>
      <w:r>
        <w:rPr>
          <w:sz w:val="24"/>
        </w:rPr>
        <w:t xml:space="preserve"> ст. 51 Закона РФ </w:t>
      </w:r>
      <w:r>
        <w:rPr>
          <w:i/>
          <w:sz w:val="24"/>
        </w:rPr>
        <w:t>«Основы законодательства РФ о культуре.</w:t>
      </w:r>
    </w:p>
    <w:p w:rsidR="009C5935" w:rsidRDefault="009C5935">
      <w:pPr>
        <w:ind w:firstLine="709"/>
        <w:jc w:val="both"/>
        <w:rPr>
          <w:sz w:val="24"/>
        </w:rPr>
      </w:pPr>
      <w:r>
        <w:rPr>
          <w:sz w:val="24"/>
        </w:rPr>
        <w:t>На субсчете 273 «Заемные средства» учитываются суммы заемных средств, полученных от кредитных и других организаций для осуществления предпринимательской деятельности.</w:t>
      </w:r>
    </w:p>
    <w:p w:rsidR="009C5935" w:rsidRDefault="009C5935">
      <w:pPr>
        <w:ind w:firstLine="709"/>
        <w:jc w:val="both"/>
        <w:rPr>
          <w:sz w:val="24"/>
        </w:rPr>
      </w:pPr>
      <w:r>
        <w:rPr>
          <w:sz w:val="24"/>
        </w:rPr>
        <w:t>Порядок получения, погашения заемных средств и оплаты процентов по ним регулируется действующим законодательством.</w:t>
      </w:r>
    </w:p>
    <w:p w:rsidR="009C5935" w:rsidRDefault="009C5935">
      <w:pPr>
        <w:ind w:firstLine="709"/>
        <w:jc w:val="both"/>
        <w:rPr>
          <w:sz w:val="24"/>
        </w:rPr>
      </w:pPr>
      <w:r>
        <w:rPr>
          <w:sz w:val="24"/>
        </w:rPr>
        <w:t>Суммы полученных заемных средств отражаются по Кт 273 и Кт 111. При погашении заемных средств, полученных в кредитных организациях, дебетуется субсчет 273 и кредитуется субсчет 111.</w:t>
      </w:r>
    </w:p>
    <w:p w:rsidR="009C5935" w:rsidRDefault="009C5935">
      <w:pPr>
        <w:ind w:firstLine="709"/>
        <w:jc w:val="both"/>
        <w:rPr>
          <w:sz w:val="24"/>
        </w:rPr>
      </w:pPr>
      <w:r>
        <w:rPr>
          <w:sz w:val="24"/>
        </w:rPr>
        <w:t>Средства, полученные бюджетными учреждениями от государственных внебюджетных фондов</w:t>
      </w:r>
    </w:p>
    <w:p w:rsidR="009C5935" w:rsidRDefault="009C5935">
      <w:pPr>
        <w:ind w:firstLine="709"/>
        <w:jc w:val="both"/>
        <w:rPr>
          <w:sz w:val="24"/>
        </w:rPr>
      </w:pPr>
      <w:r>
        <w:rPr>
          <w:sz w:val="24"/>
        </w:rPr>
        <w:t>Для учета средств, поступающих в бюджетные учреждения от государственных внебюджетных фондов (Пенсионный фонд РФ, Фонд обязательного медицинского страхования и др.), предназначен субсчет 115.</w:t>
      </w:r>
    </w:p>
    <w:p w:rsidR="009C5935" w:rsidRDefault="009C5935">
      <w:pPr>
        <w:ind w:firstLine="709"/>
        <w:jc w:val="both"/>
        <w:rPr>
          <w:sz w:val="24"/>
        </w:rPr>
      </w:pPr>
      <w:r>
        <w:rPr>
          <w:sz w:val="24"/>
        </w:rPr>
        <w:t>Указанный субсчет может применяться органами социальной защиты населения при получении средств из Пенсионного фонда РФ на выплату пенсий и пособий, а также учреждениями здравоохранения при осуществлении медицинского обслуживания населения за счет средств Фонда социального страхования РФ.</w:t>
      </w:r>
    </w:p>
    <w:p w:rsidR="009C5935" w:rsidRDefault="009C5935">
      <w:pPr>
        <w:ind w:firstLine="709"/>
        <w:jc w:val="both"/>
        <w:rPr>
          <w:sz w:val="24"/>
        </w:rPr>
      </w:pPr>
      <w:r>
        <w:rPr>
          <w:sz w:val="24"/>
        </w:rPr>
        <w:t>Получение средств из государственных внебюджетных фондов отражается бухгалтерской записью по Кт 115 и Кт 274.</w:t>
      </w:r>
    </w:p>
    <w:p w:rsidR="009C5935" w:rsidRDefault="009C5935">
      <w:pPr>
        <w:ind w:firstLine="709"/>
        <w:jc w:val="both"/>
        <w:rPr>
          <w:sz w:val="24"/>
        </w:rPr>
      </w:pPr>
      <w:r>
        <w:rPr>
          <w:sz w:val="24"/>
        </w:rPr>
        <w:t>Перечисление средств предприятиям и организациям, обеспечивающим выплату пенсий и пособий (выплатные центры, учреждения Сбербанка России, предприятия связи) отражается бухгалтерской записью по Кт 191 и Кт 115.</w:t>
      </w:r>
    </w:p>
    <w:p w:rsidR="009C5935" w:rsidRDefault="009C5935">
      <w:pPr>
        <w:ind w:firstLine="709"/>
        <w:jc w:val="both"/>
        <w:rPr>
          <w:sz w:val="24"/>
        </w:rPr>
      </w:pPr>
      <w:r>
        <w:rPr>
          <w:sz w:val="24"/>
        </w:rPr>
        <w:t>На основании отчетов о проведенных выплатах совершается бухгалтерская запись по Кт 228 и Кт 191.</w:t>
      </w:r>
    </w:p>
    <w:p w:rsidR="009C5935" w:rsidRDefault="009C5935">
      <w:pPr>
        <w:ind w:firstLine="709"/>
        <w:jc w:val="both"/>
        <w:rPr>
          <w:sz w:val="24"/>
        </w:rPr>
      </w:pPr>
      <w:r>
        <w:rPr>
          <w:sz w:val="24"/>
        </w:rPr>
        <w:t>В медицинских учреждениях, получающих средства от федерального или территориального фонда обязательного медицин-.. ского страхования, а также от страховых компаний, фактические расходы отражаются по Кт 228 и кредиту соответствующих субсчетов расчетов, материальных ценностей.</w:t>
      </w:r>
    </w:p>
    <w:p w:rsidR="009C5935" w:rsidRDefault="009C5935">
      <w:pPr>
        <w:ind w:firstLine="709"/>
        <w:jc w:val="both"/>
        <w:rPr>
          <w:sz w:val="24"/>
        </w:rPr>
      </w:pPr>
      <w:r>
        <w:rPr>
          <w:sz w:val="24"/>
        </w:rPr>
        <w:t>Последним рабочим днем декабря фактические расходы, произведенные на выплату пенсии и пособий за счет средств Пенсионного фонда РФ, иных государственных внебюджетных фондов и учтенные по Кт 228, списываются в Дт 274.</w:t>
      </w:r>
    </w:p>
    <w:p w:rsidR="009C5935" w:rsidRDefault="009C5935">
      <w:pPr>
        <w:pStyle w:val="3"/>
      </w:pPr>
      <w:bookmarkStart w:id="217" w:name="_Toc529269468"/>
      <w:bookmarkStart w:id="218" w:name="_Toc529269572"/>
      <w:bookmarkStart w:id="219" w:name="_Toc529334886"/>
      <w:bookmarkStart w:id="220" w:name="_Toc529349187"/>
      <w:bookmarkStart w:id="221" w:name="_Toc530383106"/>
      <w:bookmarkStart w:id="222" w:name="_Toc530384590"/>
      <w:bookmarkStart w:id="223" w:name="_Toc530385681"/>
      <w:bookmarkStart w:id="224" w:name="_Toc530539671"/>
      <w:bookmarkStart w:id="225" w:name="_Toc530539840"/>
      <w:bookmarkStart w:id="226" w:name="_Toc530541643"/>
      <w:bookmarkStart w:id="227" w:name="_Toc530541688"/>
      <w:bookmarkStart w:id="228" w:name="_Toc531582257"/>
      <w:bookmarkStart w:id="229" w:name="_Toc531582328"/>
      <w:r>
        <w:t>Средства полученные от предпринимательской деятельности</w:t>
      </w:r>
      <w:bookmarkEnd w:id="217"/>
      <w:bookmarkEnd w:id="218"/>
      <w:bookmarkEnd w:id="219"/>
      <w:bookmarkEnd w:id="220"/>
      <w:bookmarkEnd w:id="221"/>
      <w:bookmarkEnd w:id="222"/>
      <w:bookmarkEnd w:id="223"/>
      <w:bookmarkEnd w:id="224"/>
      <w:bookmarkEnd w:id="225"/>
      <w:bookmarkEnd w:id="226"/>
      <w:bookmarkEnd w:id="227"/>
      <w:r>
        <w:t>.</w:t>
      </w:r>
      <w:bookmarkEnd w:id="228"/>
      <w:bookmarkEnd w:id="229"/>
    </w:p>
    <w:p w:rsidR="009C5935" w:rsidRDefault="009C5935">
      <w:pPr>
        <w:ind w:firstLine="709"/>
        <w:jc w:val="both"/>
        <w:rPr>
          <w:sz w:val="24"/>
        </w:rPr>
      </w:pPr>
      <w:r>
        <w:rPr>
          <w:sz w:val="24"/>
        </w:rPr>
        <w:t>Предпринимательская деятельность не может являться основным видом деятельности бюджетного учреждения. Тем не менее в последнее время в связи с хроническим недофинансированием получателей бюджетных ассигновании руководители учреждений все чаще вынуждены искать нетрадиционные способы получения денежных средств. Естественно, что большинство таких способов связано с осуществлением различных видов предпринимательской деятельности. В принципе средства, полученные от такой деятельности, не должны использоваться на цели, которые обеспечиваются бюджетными ассигнованиями. Однако в течение срока задержки финансирования суммы выручки от реализации продукции (работ или услуг), произведенной (выполненных или оказанных) бюджетным учреждением, чаще всего направляются на обеспечение расходов по соответствующим бюджетным сметам. Кроме того, получение средств от предпринимательской деятельности позволяет бюджетному учреждению решать социальные вопросы по улучшению условий труда и отдыха персонала учреждений, а также производственные проблемы, связанные с модернизацией производственных мощностей, своевременным обновлением изношенных объектов основных средств.</w:t>
      </w:r>
    </w:p>
    <w:p w:rsidR="009C5935" w:rsidRDefault="009C5935">
      <w:pPr>
        <w:ind w:firstLine="709"/>
        <w:jc w:val="both"/>
        <w:rPr>
          <w:sz w:val="24"/>
        </w:rPr>
      </w:pPr>
      <w:r>
        <w:rPr>
          <w:sz w:val="24"/>
        </w:rPr>
        <w:t xml:space="preserve">В соответствии с ГК РФ предпринимательской является </w:t>
      </w:r>
      <w:r>
        <w:rPr>
          <w:i/>
          <w:sz w:val="24"/>
        </w:rPr>
        <w:t>«самостоятельная, осуществляемая на свои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9C5935" w:rsidRDefault="009C5935">
      <w:pPr>
        <w:ind w:firstLine="709"/>
        <w:jc w:val="both"/>
        <w:rPr>
          <w:sz w:val="24"/>
        </w:rPr>
      </w:pPr>
      <w:r>
        <w:rPr>
          <w:sz w:val="24"/>
        </w:rPr>
        <w:t>Для бюджетных учреждений возможность ведения предпринимательской деятельности должна быть предусмотрена нормативными актами, регулирующими деятельность учреждений в соответствующих сферах, и учредительными документами.</w:t>
      </w:r>
    </w:p>
    <w:p w:rsidR="009C5935" w:rsidRDefault="009C5935">
      <w:pPr>
        <w:ind w:firstLine="709"/>
        <w:jc w:val="both"/>
        <w:rPr>
          <w:sz w:val="24"/>
        </w:rPr>
      </w:pPr>
      <w:r>
        <w:rPr>
          <w:sz w:val="24"/>
        </w:rPr>
        <w:t>К таким нормативным актам относятся:</w:t>
      </w:r>
    </w:p>
    <w:p w:rsidR="009C5935" w:rsidRDefault="009C5935">
      <w:pPr>
        <w:ind w:firstLine="709"/>
        <w:jc w:val="both"/>
        <w:rPr>
          <w:sz w:val="24"/>
        </w:rPr>
      </w:pPr>
      <w:r>
        <w:rPr>
          <w:sz w:val="24"/>
        </w:rPr>
        <w:t xml:space="preserve">— </w:t>
      </w:r>
      <w:r>
        <w:rPr>
          <w:i/>
          <w:sz w:val="24"/>
        </w:rPr>
        <w:t>Законы РФ «Об образовании», «Основы законодательства РФ о культуре»;</w:t>
      </w:r>
    </w:p>
    <w:p w:rsidR="009C5935" w:rsidRDefault="009C5935">
      <w:pPr>
        <w:ind w:firstLine="709"/>
        <w:jc w:val="both"/>
        <w:rPr>
          <w:sz w:val="24"/>
        </w:rPr>
      </w:pPr>
      <w:r>
        <w:rPr>
          <w:i/>
          <w:sz w:val="24"/>
        </w:rPr>
        <w:t>— Федеральные законы «О высшем и послевузовском образовании, «О науке и государственной научно-технической политике»;</w:t>
      </w:r>
    </w:p>
    <w:p w:rsidR="009C5935" w:rsidRDefault="009C5935">
      <w:pPr>
        <w:ind w:firstLine="709"/>
        <w:jc w:val="both"/>
        <w:rPr>
          <w:sz w:val="24"/>
        </w:rPr>
      </w:pPr>
      <w:r>
        <w:rPr>
          <w:i/>
          <w:sz w:val="24"/>
        </w:rPr>
        <w:t>— иные правовые акты, которыми утверждаются типовые положения об учреждениях определенных категорий.</w:t>
      </w:r>
    </w:p>
    <w:p w:rsidR="009C5935" w:rsidRDefault="009C5935">
      <w:pPr>
        <w:ind w:firstLine="709"/>
        <w:jc w:val="both"/>
        <w:rPr>
          <w:sz w:val="24"/>
        </w:rPr>
      </w:pPr>
      <w:r>
        <w:rPr>
          <w:sz w:val="24"/>
        </w:rPr>
        <w:t xml:space="preserve">В соответствии с Инструкцией Госналогслужбы России от 20.08.98 № 48 </w:t>
      </w:r>
      <w:r>
        <w:rPr>
          <w:i/>
          <w:sz w:val="24"/>
        </w:rPr>
        <w:t>«О порядке исчисления и уплаты в бюджет налога на прибыль бюджетными организациями (учреждениями) и представления отчетности в налоговые органы-»</w:t>
      </w:r>
      <w:r>
        <w:rPr>
          <w:sz w:val="24"/>
        </w:rPr>
        <w:t xml:space="preserve"> доходы бюджетных организаций, получаемые от оказания платных услуг юридическим и физическим лицам, являются доходами от предпринимательской деятельности.</w:t>
      </w:r>
    </w:p>
    <w:p w:rsidR="009C5935" w:rsidRDefault="009C5935">
      <w:pPr>
        <w:ind w:firstLine="709"/>
        <w:jc w:val="both"/>
        <w:rPr>
          <w:sz w:val="24"/>
        </w:rPr>
      </w:pPr>
      <w:r>
        <w:rPr>
          <w:sz w:val="24"/>
        </w:rPr>
        <w:t>Так, в соответствии со ст. 47 Закона РФ</w:t>
      </w:r>
      <w:r>
        <w:rPr>
          <w:i/>
          <w:sz w:val="24"/>
        </w:rPr>
        <w:t xml:space="preserve"> «Об образовании»</w:t>
      </w:r>
      <w:r>
        <w:rPr>
          <w:sz w:val="24"/>
        </w:rPr>
        <w:t xml:space="preserve"> к предпринимательской деятельности образовательных учреждений относятся:</w:t>
      </w:r>
    </w:p>
    <w:p w:rsidR="009C5935" w:rsidRDefault="009C5935">
      <w:pPr>
        <w:ind w:firstLine="709"/>
        <w:jc w:val="both"/>
        <w:rPr>
          <w:sz w:val="24"/>
        </w:rPr>
      </w:pPr>
      <w:r>
        <w:rPr>
          <w:i/>
          <w:sz w:val="24"/>
        </w:rPr>
        <w:t>—</w:t>
      </w:r>
      <w:r>
        <w:rPr>
          <w:sz w:val="24"/>
        </w:rPr>
        <w:t xml:space="preserve"> реализация и сдача в аренду основных фондов и имущества образовательного учреждения;</w:t>
      </w:r>
    </w:p>
    <w:p w:rsidR="009C5935" w:rsidRDefault="009C5935">
      <w:pPr>
        <w:ind w:firstLine="709"/>
        <w:jc w:val="both"/>
        <w:rPr>
          <w:sz w:val="24"/>
        </w:rPr>
      </w:pPr>
      <w:r>
        <w:rPr>
          <w:sz w:val="24"/>
        </w:rPr>
        <w:t>— торговля покупными товарами, оборудованием;</w:t>
      </w:r>
    </w:p>
    <w:p w:rsidR="009C5935" w:rsidRDefault="009C5935">
      <w:pPr>
        <w:ind w:firstLine="709"/>
        <w:jc w:val="both"/>
        <w:rPr>
          <w:sz w:val="24"/>
        </w:rPr>
      </w:pPr>
      <w:r>
        <w:rPr>
          <w:sz w:val="24"/>
        </w:rPr>
        <w:t>— оказание посреднических услуг;</w:t>
      </w:r>
    </w:p>
    <w:p w:rsidR="009C5935" w:rsidRDefault="009C5935">
      <w:pPr>
        <w:ind w:firstLine="709"/>
        <w:jc w:val="both"/>
        <w:rPr>
          <w:sz w:val="24"/>
        </w:rPr>
      </w:pPr>
      <w:r>
        <w:rPr>
          <w:sz w:val="24"/>
        </w:rPr>
        <w:t>— долевое участие в деятельности других учреждений (в том числе образовательных) и организаций;</w:t>
      </w:r>
    </w:p>
    <w:p w:rsidR="009C5935" w:rsidRDefault="009C5935">
      <w:pPr>
        <w:ind w:firstLine="709"/>
        <w:jc w:val="both"/>
        <w:rPr>
          <w:sz w:val="24"/>
        </w:rPr>
      </w:pPr>
      <w:r>
        <w:rPr>
          <w:sz w:val="24"/>
        </w:rPr>
        <w:t>— приобретение акций, облигаций, иных ценных бумаг и получение доходов (дивидендов, процентов) по ним;</w:t>
      </w:r>
    </w:p>
    <w:p w:rsidR="009C5935" w:rsidRDefault="009C5935">
      <w:pPr>
        <w:ind w:firstLine="709"/>
        <w:jc w:val="both"/>
        <w:rPr>
          <w:sz w:val="24"/>
        </w:rPr>
      </w:pPr>
      <w:r>
        <w:rPr>
          <w:sz w:val="24"/>
        </w:rPr>
        <w:t>— ведение приносящих доход иных внереализационных операций, непосредственно не связанных с собственным производством предусмотренных уставом продукции, работ, услуг и с их реализацией.</w:t>
      </w:r>
    </w:p>
    <w:p w:rsidR="009C5935" w:rsidRDefault="009C5935">
      <w:pPr>
        <w:ind w:firstLine="709"/>
        <w:jc w:val="both"/>
        <w:rPr>
          <w:sz w:val="24"/>
        </w:rPr>
      </w:pPr>
      <w:r>
        <w:rPr>
          <w:sz w:val="24"/>
        </w:rPr>
        <w:t xml:space="preserve">Аналогичная норма содержится в Законе РФ </w:t>
      </w:r>
      <w:r>
        <w:rPr>
          <w:i/>
          <w:sz w:val="24"/>
        </w:rPr>
        <w:t xml:space="preserve">«Основы законодательства РФ о культуре», </w:t>
      </w:r>
      <w:r>
        <w:rPr>
          <w:sz w:val="24"/>
        </w:rPr>
        <w:t>ст. 47 которого устанавливает, что к предпринимательской относится деятельность государственных или муниципальных организаций культуры:</w:t>
      </w:r>
    </w:p>
    <w:p w:rsidR="009C5935" w:rsidRDefault="009C5935">
      <w:pPr>
        <w:ind w:firstLine="709"/>
        <w:jc w:val="both"/>
        <w:rPr>
          <w:sz w:val="24"/>
        </w:rPr>
      </w:pPr>
      <w:r>
        <w:rPr>
          <w:sz w:val="24"/>
        </w:rPr>
        <w:t>— по реализации и сдаче в аренду основных фондов и имущества организации культуры для целей, не связанных с культурной деятельностью;</w:t>
      </w:r>
    </w:p>
    <w:p w:rsidR="009C5935" w:rsidRDefault="009C5935">
      <w:pPr>
        <w:ind w:firstLine="709"/>
        <w:jc w:val="both"/>
        <w:rPr>
          <w:sz w:val="24"/>
        </w:rPr>
      </w:pPr>
      <w:r>
        <w:rPr>
          <w:sz w:val="24"/>
        </w:rPr>
        <w:t>— торговле покупными товарами, оборудованием;</w:t>
      </w:r>
    </w:p>
    <w:p w:rsidR="009C5935" w:rsidRDefault="009C5935">
      <w:pPr>
        <w:ind w:firstLine="709"/>
        <w:jc w:val="both"/>
        <w:rPr>
          <w:sz w:val="24"/>
        </w:rPr>
      </w:pPr>
      <w:r>
        <w:rPr>
          <w:sz w:val="24"/>
        </w:rPr>
        <w:t>— оказанию посреднических услуг;</w:t>
      </w:r>
    </w:p>
    <w:p w:rsidR="009C5935" w:rsidRDefault="009C5935">
      <w:pPr>
        <w:ind w:firstLine="709"/>
        <w:jc w:val="both"/>
        <w:rPr>
          <w:sz w:val="24"/>
        </w:rPr>
      </w:pPr>
      <w:r>
        <w:rPr>
          <w:sz w:val="24"/>
        </w:rPr>
        <w:t>— долевому участию в деятельности коммерческих предприятий, учреждений и организаций (в том числе культуры);</w:t>
      </w:r>
    </w:p>
    <w:p w:rsidR="009C5935" w:rsidRDefault="009C5935">
      <w:pPr>
        <w:ind w:firstLine="709"/>
        <w:jc w:val="both"/>
        <w:rPr>
          <w:sz w:val="24"/>
        </w:rPr>
      </w:pPr>
      <w:r>
        <w:rPr>
          <w:sz w:val="24"/>
        </w:rPr>
        <w:t>— приобретению акций, облигаций, иных ценных бумаг и получению доходов (дивидендов, процентов ) по ним;</w:t>
      </w:r>
    </w:p>
    <w:p w:rsidR="009C5935" w:rsidRDefault="009C5935">
      <w:pPr>
        <w:ind w:firstLine="709"/>
        <w:jc w:val="both"/>
        <w:rPr>
          <w:sz w:val="24"/>
        </w:rPr>
      </w:pPr>
      <w:r>
        <w:rPr>
          <w:sz w:val="24"/>
        </w:rPr>
        <w:t>— осуществлению приносящих доход не предусмотренных уставом операций, работ, услуг.</w:t>
      </w:r>
    </w:p>
    <w:p w:rsidR="009C5935" w:rsidRDefault="009C5935">
      <w:pPr>
        <w:ind w:firstLine="709"/>
        <w:jc w:val="both"/>
        <w:rPr>
          <w:sz w:val="24"/>
        </w:rPr>
      </w:pPr>
      <w:r>
        <w:rPr>
          <w:sz w:val="24"/>
        </w:rPr>
        <w:t xml:space="preserve">Финансовая деятельность бюджетных учреждений здравоохранения регулируется Законом РФ </w:t>
      </w:r>
      <w:r>
        <w:rPr>
          <w:i/>
          <w:sz w:val="24"/>
        </w:rPr>
        <w:t>«О медицинском страховании граждан в РФ»,</w:t>
      </w:r>
      <w:r>
        <w:rPr>
          <w:sz w:val="24"/>
        </w:rPr>
        <w:t xml:space="preserve"> который в качестве источников финансирования их деятельности определяет</w:t>
      </w:r>
    </w:p>
    <w:p w:rsidR="009C5935" w:rsidRDefault="009C5935">
      <w:pPr>
        <w:ind w:firstLine="709"/>
        <w:jc w:val="both"/>
        <w:rPr>
          <w:sz w:val="24"/>
        </w:rPr>
      </w:pPr>
      <w:r>
        <w:rPr>
          <w:sz w:val="24"/>
        </w:rPr>
        <w:t>следующие внебюджетные источники:</w:t>
      </w:r>
    </w:p>
    <w:p w:rsidR="009C5935" w:rsidRDefault="009C5935">
      <w:pPr>
        <w:ind w:firstLine="709"/>
        <w:jc w:val="both"/>
        <w:rPr>
          <w:sz w:val="24"/>
        </w:rPr>
      </w:pPr>
      <w:r>
        <w:rPr>
          <w:sz w:val="24"/>
        </w:rPr>
        <w:t>— — средства государственных и общественных организаций (объединений), предприятий и других хозяйствующих субъектов;</w:t>
      </w:r>
    </w:p>
    <w:p w:rsidR="009C5935" w:rsidRDefault="009C5935">
      <w:pPr>
        <w:ind w:firstLine="709"/>
        <w:jc w:val="both"/>
        <w:rPr>
          <w:sz w:val="24"/>
        </w:rPr>
      </w:pPr>
      <w:r>
        <w:rPr>
          <w:sz w:val="24"/>
        </w:rPr>
        <w:t>— личные средства граждан;</w:t>
      </w:r>
    </w:p>
    <w:p w:rsidR="009C5935" w:rsidRDefault="009C5935">
      <w:pPr>
        <w:ind w:firstLine="709"/>
        <w:jc w:val="both"/>
        <w:rPr>
          <w:sz w:val="24"/>
        </w:rPr>
      </w:pPr>
      <w:r>
        <w:rPr>
          <w:sz w:val="24"/>
        </w:rPr>
        <w:t>— доходы от ценных бумаг;</w:t>
      </w:r>
    </w:p>
    <w:p w:rsidR="009C5935" w:rsidRDefault="009C5935">
      <w:pPr>
        <w:ind w:firstLine="709"/>
        <w:jc w:val="both"/>
        <w:rPr>
          <w:sz w:val="24"/>
        </w:rPr>
      </w:pPr>
      <w:r>
        <w:rPr>
          <w:sz w:val="24"/>
        </w:rPr>
        <w:t>— иные источники, не запрещенные законодательством РФ. Указанные виды деятельности (в том числе внереализационые доходы) относятся к платной и отражаются на счетах учета предпринимательской деятельности бюджетных учреждений. Вместе с тем в ряде нормативных правовых актов содержатся прямые указания на то, что некоторые виды платной деятельности не являются предпринимательскими.</w:t>
      </w:r>
    </w:p>
    <w:p w:rsidR="009C5935" w:rsidRDefault="009C5935">
      <w:pPr>
        <w:ind w:firstLine="709"/>
        <w:jc w:val="both"/>
        <w:rPr>
          <w:sz w:val="24"/>
        </w:rPr>
      </w:pPr>
      <w:r>
        <w:rPr>
          <w:sz w:val="24"/>
        </w:rPr>
        <w:t xml:space="preserve">Для учреждений образования не является предпринимательской платная деятельность, доходы от которой реинвестируются в данное образовательное учреждение и (или) на непосредственные нужды обеспечения, развития и совершенствования образовательного процесса (в том числе на заработную плату) в данном образовательном учреждении. Данная норма содержится в п. 2 ст. 47 Закона РФ </w:t>
      </w:r>
      <w:r>
        <w:rPr>
          <w:i/>
          <w:sz w:val="24"/>
        </w:rPr>
        <w:t>«Об образовании».</w:t>
      </w:r>
      <w:r>
        <w:rPr>
          <w:sz w:val="24"/>
        </w:rPr>
        <w:t xml:space="preserve"> Соответственно, в целях налогообложения в соответствии с подп. «г» п. 1 ст. 6 Закона РФ </w:t>
      </w:r>
      <w:r>
        <w:rPr>
          <w:i/>
          <w:sz w:val="24"/>
        </w:rPr>
        <w:t>«О налоге на прибыль предприятий и организаций»</w:t>
      </w:r>
      <w:r>
        <w:rPr>
          <w:sz w:val="24"/>
        </w:rPr>
        <w:t xml:space="preserve"> суммы, направленные образовательными учреждениями на нужды обеспечения, развития и совершенствования образовательного процесса в данном образовательном учреждении, уменьшают налогооблагаемую базу.</w:t>
      </w:r>
    </w:p>
    <w:p w:rsidR="009C5935" w:rsidRDefault="009C5935">
      <w:pPr>
        <w:ind w:firstLine="709"/>
        <w:jc w:val="both"/>
        <w:rPr>
          <w:sz w:val="24"/>
        </w:rPr>
      </w:pPr>
      <w:r>
        <w:rPr>
          <w:sz w:val="24"/>
        </w:rPr>
        <w:t>Если полученные доходы не реинвестируются в образовательную деятельность, то деятельность по получению этих доходов рассматривается как предпринимательская и подлежит налогообложению в порядке, установленном для бюджетных учреждений.</w:t>
      </w:r>
    </w:p>
    <w:p w:rsidR="009C5935" w:rsidRDefault="009C5935">
      <w:pPr>
        <w:ind w:firstLine="709"/>
        <w:jc w:val="both"/>
        <w:rPr>
          <w:sz w:val="24"/>
        </w:rPr>
      </w:pPr>
      <w:r>
        <w:rPr>
          <w:sz w:val="24"/>
        </w:rPr>
        <w:t>Таким образом, можно отметить, что налог на прибыль образовательными учреждениями уплачивается при оказании платных услуг в случае, если полученный доход не реинвестируется на нужды образовательного процесса.</w:t>
      </w:r>
    </w:p>
    <w:p w:rsidR="009C5935" w:rsidRDefault="009C5935">
      <w:pPr>
        <w:ind w:firstLine="709"/>
        <w:jc w:val="both"/>
        <w:rPr>
          <w:sz w:val="24"/>
        </w:rPr>
      </w:pPr>
      <w:r>
        <w:rPr>
          <w:sz w:val="24"/>
        </w:rPr>
        <w:t>На основе экономической классификации расходов бюджетов РФ к расходам по реинвестированию на нужды образовательного процесса можно отнести расходы:</w:t>
      </w:r>
    </w:p>
    <w:p w:rsidR="009C5935" w:rsidRDefault="009C5935">
      <w:pPr>
        <w:ind w:firstLine="709"/>
        <w:jc w:val="both"/>
        <w:rPr>
          <w:sz w:val="24"/>
        </w:rPr>
      </w:pPr>
      <w:r>
        <w:rPr>
          <w:sz w:val="24"/>
        </w:rPr>
        <w:t>— на оплату труда работников образовательных учреждений и начисления на оплату труда, стипендии учащимся;</w:t>
      </w:r>
    </w:p>
    <w:p w:rsidR="009C5935" w:rsidRDefault="009C5935">
      <w:pPr>
        <w:ind w:firstLine="709"/>
        <w:jc w:val="both"/>
        <w:rPr>
          <w:sz w:val="24"/>
        </w:rPr>
      </w:pPr>
      <w:r>
        <w:rPr>
          <w:sz w:val="24"/>
        </w:rPr>
        <w:t xml:space="preserve">— на приобретение учебного оборудования для кабинетов </w:t>
      </w:r>
      <w:r>
        <w:rPr>
          <w:i/>
          <w:sz w:val="24"/>
        </w:rPr>
        <w:t xml:space="preserve">и </w:t>
      </w:r>
      <w:r>
        <w:rPr>
          <w:sz w:val="24"/>
        </w:rPr>
        <w:t>лабораторий, инструментов, аппаратуры, приборов, станков и другого специального оборудования, используемого в образовательном процессе, учебных программ;</w:t>
      </w:r>
    </w:p>
    <w:p w:rsidR="009C5935" w:rsidRDefault="009C5935">
      <w:pPr>
        <w:ind w:firstLine="709"/>
        <w:jc w:val="both"/>
      </w:pPr>
      <w:r>
        <w:rPr>
          <w:sz w:val="24"/>
        </w:rPr>
        <w:t xml:space="preserve">— на капитальное строительство, реконструкцию и расширение объектов учреждений образования, спортивных сооружений. </w:t>
      </w:r>
      <w:r>
        <w:rPr>
          <w:i/>
          <w:sz w:val="24"/>
        </w:rPr>
        <w:t>(продолжение следует)</w:t>
      </w:r>
    </w:p>
    <w:p w:rsidR="009C5935" w:rsidRDefault="009C5935">
      <w:pPr>
        <w:pStyle w:val="a4"/>
        <w:tabs>
          <w:tab w:val="clear" w:pos="4153"/>
          <w:tab w:val="clear" w:pos="8306"/>
        </w:tabs>
        <w:ind w:firstLine="720"/>
        <w:jc w:val="both"/>
        <w:rPr>
          <w:sz w:val="16"/>
        </w:rPr>
      </w:pPr>
    </w:p>
    <w:p w:rsidR="009C5935" w:rsidRDefault="009C5935">
      <w:pPr>
        <w:pStyle w:val="2"/>
      </w:pPr>
      <w:bookmarkStart w:id="230" w:name="_Toc530384591"/>
      <w:bookmarkStart w:id="231" w:name="_Toc530385682"/>
      <w:bookmarkStart w:id="232" w:name="_Toc530539672"/>
      <w:bookmarkStart w:id="233" w:name="_Toc530539841"/>
      <w:bookmarkStart w:id="234" w:name="_Toc530541644"/>
      <w:bookmarkStart w:id="235" w:name="_Toc530541689"/>
      <w:bookmarkStart w:id="236" w:name="_Toc531582258"/>
      <w:bookmarkStart w:id="237" w:name="_Toc531582329"/>
      <w:r>
        <w:t>Совершение сделок бюджетными организациями.</w:t>
      </w:r>
      <w:bookmarkEnd w:id="230"/>
      <w:bookmarkEnd w:id="231"/>
      <w:bookmarkEnd w:id="232"/>
      <w:bookmarkEnd w:id="233"/>
      <w:bookmarkEnd w:id="234"/>
      <w:bookmarkEnd w:id="235"/>
      <w:bookmarkEnd w:id="236"/>
      <w:bookmarkEnd w:id="237"/>
    </w:p>
    <w:p w:rsidR="009C5935" w:rsidRDefault="009C5935">
      <w:pPr>
        <w:ind w:firstLine="709"/>
        <w:jc w:val="both"/>
        <w:rPr>
          <w:sz w:val="16"/>
        </w:rPr>
      </w:pPr>
    </w:p>
    <w:p w:rsidR="009C5935" w:rsidRDefault="009C5935">
      <w:pPr>
        <w:spacing w:line="280" w:lineRule="auto"/>
        <w:ind w:firstLine="709"/>
        <w:jc w:val="both"/>
        <w:rPr>
          <w:sz w:val="24"/>
        </w:rPr>
      </w:pPr>
      <w:r>
        <w:rPr>
          <w:sz w:val="24"/>
        </w:rPr>
        <w:t>В соответствии со ст. 268 ГК РФ учреждение не вправе отчуждать или иным способом распоряжаться имуществом, закрепленным за ним или приобретенным за счет средств, выделенных ему по смете. Если в соответствии с учредительными документами учреждению предоставлено право осуществлять приносящую доходы деятельность, то доходы, полученные от такой деятельности, и приобретенное за счет этих доходов имущество поступают в самостоятельное распоряжение учреждения и учитываются на отдельном балансе.</w:t>
      </w:r>
    </w:p>
    <w:p w:rsidR="009C5935" w:rsidRDefault="009C5935">
      <w:pPr>
        <w:spacing w:line="280" w:lineRule="auto"/>
        <w:ind w:firstLine="709"/>
        <w:jc w:val="both"/>
        <w:rPr>
          <w:sz w:val="24"/>
        </w:rPr>
      </w:pPr>
      <w:r>
        <w:rPr>
          <w:sz w:val="24"/>
        </w:rPr>
        <w:t>Бюджетный кодекс в отличие от ГК РФ не предоставляет бюджетным организациям права самостоятельно распоряжаться имуществом, полученным от осуществления коммерческой деятельности. Часть 2 ст. 42 БК РФ устанавливает, что доходы</w:t>
      </w:r>
      <w:r>
        <w:rPr>
          <w:sz w:val="24"/>
          <w:lang w:val="en-US"/>
        </w:rPr>
        <w:t xml:space="preserve"> </w:t>
      </w:r>
      <w:r>
        <w:rPr>
          <w:sz w:val="24"/>
        </w:rPr>
        <w:t>бюджетной организации, полученные от предпринимательской и иной деятельности, приносящей доход, в полном объеме учитываются в смете доходов и расходов бюджетной организации и отражаются в доходах соответствующего бюджета как доходы от использования имущества, находящегося в государственной или муниципальной собственности, либо как доходы от оказания платных услуг. Бюджетная организация согласно ч. 6 ст. 161 БК РФ вправе самостоятельно расходовать средства, полученные за счет внебюджетных источников. К таким средствам не относятся средства организации, полученные от предпринимательской и иной деятельности, приносящей доход, так как эти средства считаются доходом соответствующего бюджета. В данном случае должны применяться нормы БК РФ, так как в соответствии с ч. 3 ст. 120 ГК РФ особенности правового положения отдельных видов государственных и иных учреждений могут определяться законом и иными правовыми актами.</w:t>
      </w:r>
    </w:p>
    <w:p w:rsidR="009C5935" w:rsidRDefault="009C5935">
      <w:pPr>
        <w:ind w:firstLine="709"/>
        <w:jc w:val="both"/>
        <w:rPr>
          <w:sz w:val="24"/>
        </w:rPr>
      </w:pPr>
      <w:r>
        <w:rPr>
          <w:sz w:val="24"/>
        </w:rPr>
        <w:t>В соответствии со ст. 71 БК РФ все закупки товаров, работ и услуг на сумму свыше 2000 минимальных установленных федеральным законом размеров оплаты труда осуществляются учреждениями исключительно на основе государственных или муниципальных контрактов. Государственный или муниципальный контракт должен быть предусмотрен в расходах соответствующего бюджета и размещается на конкурсной основе, если иное не установлено федеральными законами и законодательными актами субъектов РФ (ст. 72 БК РФ).</w:t>
      </w:r>
    </w:p>
    <w:p w:rsidR="009C5935" w:rsidRDefault="009C5935">
      <w:pPr>
        <w:ind w:firstLine="709"/>
        <w:jc w:val="both"/>
        <w:rPr>
          <w:sz w:val="24"/>
        </w:rPr>
      </w:pPr>
      <w:r>
        <w:rPr>
          <w:sz w:val="24"/>
        </w:rPr>
        <w:t xml:space="preserve">Таким образом, сделка, заключенная на срок более года, предусматривающая закупку государственным учреждением товаров, выполнение для него работ и услуг на сумму свыше 2000 минимальных месячных размеров оплаты труда, заключенная не на конкурсной основе и не предусмотренная в расходах соответствующего бюджета, считается ничтожной, как противоречащая закону (ст. 168 ГК РФ). Определенную сложность представляет вопрос о действительности </w:t>
      </w:r>
      <w:r>
        <w:rPr>
          <w:i/>
          <w:sz w:val="24"/>
        </w:rPr>
        <w:t>нескольких</w:t>
      </w:r>
      <w:r>
        <w:rPr>
          <w:sz w:val="24"/>
        </w:rPr>
        <w:t xml:space="preserve"> сделок, совершенных государственным учреждением на общую сумму более 2000 минимальных месячных размеров оплаты труда не на основе государственного контракта. С одной стороны, учреждение в соответствии с БК РФ не вправе совершать такие сделки, т. е. сделка является ничтожной (ст. 168 ГК РФ); с другой стороны, контрагент учреждения не может (и не должен) знать, что такая сделка заключается в противоречие закону, т. е. можно предположить, что такая сделка совершена контрагентом учреждения под влиянием обмана и является оспоримой (ст. 179 ГК РФ). На наш взгляд, такая сделка тем не менее является ничтожной. Кроме того, ничтожной будет любая сделка государственного учреждения, предусматривающая потребление учреждением товаров, работ и услуг, если совершение этой сделки не предусмотрено соответствующей сметой (ст. 70 БК РФ).</w:t>
      </w:r>
    </w:p>
    <w:p w:rsidR="009C5935" w:rsidRDefault="009C5935">
      <w:pPr>
        <w:ind w:firstLine="709"/>
        <w:jc w:val="both"/>
        <w:rPr>
          <w:sz w:val="24"/>
        </w:rPr>
      </w:pPr>
      <w:r>
        <w:rPr>
          <w:sz w:val="24"/>
        </w:rPr>
        <w:t>Последствия недействительности такой сделки указаны в ст. 167 ГК РФ. Эта норма предусматривает двустороннюю реституцию и не предусматривает возмещения убытков. Следует отметить, что если убытки причинены заключением ничтожной сделки учреждением, осуществляющим властные функции (налоговая инспекция, отделение милиции), ст. 16 ГК РФ о возмещении государством убытков, причиненных незаконными действиями государственных органов, также не применяется, так как это учреждение действовало в качестве участника гражданского оборота. Поэтому возможна ответственность учреждения (или его руководителя) перед контрагентом за предоставление информации для руководства этого учреждения, заведомо не соответствующей действительности.</w:t>
      </w:r>
    </w:p>
    <w:p w:rsidR="009C5935" w:rsidRDefault="009C5935">
      <w:pPr>
        <w:ind w:firstLine="709"/>
        <w:jc w:val="both"/>
        <w:rPr>
          <w:sz w:val="24"/>
        </w:rPr>
      </w:pPr>
      <w:r>
        <w:rPr>
          <w:sz w:val="24"/>
        </w:rPr>
        <w:t>Цели введения в БК РФ жестких ограничений на совершение сделок очевидны — коммерческая деятельность государственных учреждений в значительной степени должна быть ограничена или стать подконтрольной вышестоящим государственным органам. Кроме того, указанные положения БК РФ создают возможность признания недействительной практически любой сделки, совершенной бюджетным учреждением.</w:t>
      </w:r>
    </w:p>
    <w:p w:rsidR="009C5935" w:rsidRDefault="009C5935">
      <w:pPr>
        <w:ind w:firstLine="709"/>
        <w:jc w:val="both"/>
        <w:rPr>
          <w:sz w:val="24"/>
        </w:rPr>
      </w:pPr>
      <w:r>
        <w:rPr>
          <w:sz w:val="24"/>
        </w:rPr>
        <w:t xml:space="preserve">Часть 4 ст. 161 БК РФ устанавливает, что при уменьшении уполномоченными органами государственной власти в установленном порядке средств соответствующего бюджета, выделенных целевым назначением для финансирования договоров, заключаемых бюджетным учреждением, бюджетное учреждение и другая сторона подобного договора должны согласовать новые сроки, а если необходимо, и другие условия договора, а сторона договора вправе потребовать от бюджетного учреждения </w:t>
      </w:r>
      <w:r>
        <w:rPr>
          <w:i/>
          <w:sz w:val="24"/>
        </w:rPr>
        <w:t>только возмещения реального ущерба,</w:t>
      </w:r>
      <w:r>
        <w:rPr>
          <w:sz w:val="24"/>
        </w:rPr>
        <w:t xml:space="preserve"> причиненного изменением условий договора. Положения данной нормы об ограничении размера убытков только возмещением реального ущерба соответствуют п. 1 ст. 400 ГК РФ, допускающей ограничение размера ответственности.</w:t>
      </w:r>
    </w:p>
    <w:p w:rsidR="009C5935" w:rsidRDefault="009C5935">
      <w:pPr>
        <w:ind w:firstLine="709"/>
        <w:jc w:val="both"/>
        <w:rPr>
          <w:sz w:val="24"/>
        </w:rPr>
      </w:pPr>
      <w:r>
        <w:rPr>
          <w:sz w:val="24"/>
        </w:rPr>
        <w:t xml:space="preserve">Указанные положения БК РФ об обязанности контрагента бюджетного учреждения изменить условия договора противоречат гражданскому законодательству. В соответствии с ч. 2 ст. 450 ГК РФ договор, не измененный соглашением сторон, может быть изменен </w:t>
      </w:r>
      <w:r>
        <w:rPr>
          <w:i/>
          <w:sz w:val="24"/>
        </w:rPr>
        <w:t>только решением суда,</w:t>
      </w:r>
      <w:r>
        <w:rPr>
          <w:sz w:val="24"/>
        </w:rPr>
        <w:t xml:space="preserve"> в частности, в случаях, предусмотренных в федеральном законе. При наступлении обстоятельств, указанных в ч. 4 ст. 161 БК РФ, контрагент учреждения в силу ч. 2 ст. 328 ГК РФ вправе приостановить исполнение своих обязательств либо отказаться от их исполнения и потребовать возмещения убытков (в данном случае только реального ущерба). Учреждение, в свою очередь, вправе предъявить в суд иск об изменении договора. Контрагент в этом случае вправе предъявить встречный иск о расторжении договора в связи с существенным изменением обстоятельств (ст. 451 ГК РФ).</w:t>
      </w:r>
    </w:p>
    <w:p w:rsidR="009C5935" w:rsidRDefault="009C5935">
      <w:pPr>
        <w:ind w:firstLine="709"/>
        <w:jc w:val="both"/>
        <w:rPr>
          <w:sz w:val="24"/>
        </w:rPr>
      </w:pPr>
      <w:r>
        <w:rPr>
          <w:sz w:val="24"/>
        </w:rPr>
        <w:t>Как было указано, применение положений п. 2 ст. 268 ГК РФ, позволявших государственным учреждениям самостоятельно распоряжаться имуществом, приобретенным от разрешенной предпринимательской деятельности, фактически прекращено ч. 2 ст. 42 и ч. 6 ст. 161 БК РФ. Однако БК РФ вступил в действие с 1 января 2000 г., поэтому имущество, приобретенное государственным учреждением от разрешенной предпринимательской деятельности до 01.01.2000, не может быть включено в доход соответствующего бюджета (ч. 2 ст. 42 БК РФ), и, следовательно, такое имущество, а также деньги, полученные от его реализации, следует считать средствами, полученными из внебюджетных источников, которыми учреждение вправе распоряжаться самостоятельно.</w:t>
      </w:r>
    </w:p>
    <w:p w:rsidR="009C5935" w:rsidRDefault="009C5935">
      <w:pPr>
        <w:ind w:firstLine="709"/>
        <w:jc w:val="both"/>
        <w:rPr>
          <w:sz w:val="24"/>
        </w:rPr>
      </w:pPr>
      <w:r>
        <w:rPr>
          <w:sz w:val="24"/>
        </w:rPr>
        <w:t xml:space="preserve">В соответствии с ч. 1 ст. 118 БК РФ бюджетные организации не имеют права получать кредиты у кредитных организаций и других физических и юридических лиц за исключением ссуд из бюджетов и государственных внебюджетных фондов. Буквальное толкование указанного положения ст. 118 БК РФ позволяет сделать вывод, что запрет на получение кредитов распространяется только на отношения по </w:t>
      </w:r>
      <w:r>
        <w:rPr>
          <w:i/>
          <w:sz w:val="24"/>
        </w:rPr>
        <w:t>кредитному договору</w:t>
      </w:r>
      <w:r>
        <w:rPr>
          <w:sz w:val="24"/>
        </w:rPr>
        <w:t xml:space="preserve"> (ст. 819—821 ГК РФ). На получение учреждением </w:t>
      </w:r>
      <w:r>
        <w:rPr>
          <w:i/>
          <w:sz w:val="24"/>
        </w:rPr>
        <w:t>товарного</w:t>
      </w:r>
      <w:r>
        <w:rPr>
          <w:sz w:val="24"/>
        </w:rPr>
        <w:t xml:space="preserve"> и </w:t>
      </w:r>
      <w:r>
        <w:rPr>
          <w:i/>
          <w:sz w:val="24"/>
        </w:rPr>
        <w:t>коммерческого кредита</w:t>
      </w:r>
      <w:r>
        <w:rPr>
          <w:sz w:val="24"/>
        </w:rPr>
        <w:t xml:space="preserve"> (ст. 822—823 ГК РФ) указанный запрет не распространяется. Положения ч. 1 ст. 118 БК РФ не применяются в случае задержки финансирования из бюджета при необходимости осуществления бюджетных ассигнований по предметным статьям экономической классификации расходов бюджетов РФ (ст. 237 БК РФ).</w:t>
      </w:r>
    </w:p>
    <w:p w:rsidR="009C5935" w:rsidRDefault="009C5935">
      <w:pPr>
        <w:ind w:firstLine="709"/>
        <w:jc w:val="both"/>
        <w:rPr>
          <w:sz w:val="16"/>
        </w:rPr>
      </w:pPr>
    </w:p>
    <w:p w:rsidR="009C5935" w:rsidRDefault="009C5935">
      <w:pPr>
        <w:pStyle w:val="2"/>
      </w:pPr>
      <w:bookmarkStart w:id="238" w:name="_Toc530384592"/>
      <w:bookmarkStart w:id="239" w:name="_Toc530385683"/>
      <w:bookmarkStart w:id="240" w:name="_Toc530539673"/>
      <w:bookmarkStart w:id="241" w:name="_Toc530539842"/>
      <w:bookmarkStart w:id="242" w:name="_Toc530541645"/>
      <w:bookmarkStart w:id="243" w:name="_Toc530541690"/>
      <w:bookmarkStart w:id="244" w:name="_Toc531582259"/>
      <w:bookmarkStart w:id="245" w:name="_Toc531582330"/>
      <w:r>
        <w:t>Ответственность государственных учреждений.</w:t>
      </w:r>
      <w:bookmarkEnd w:id="238"/>
      <w:bookmarkEnd w:id="239"/>
      <w:bookmarkEnd w:id="240"/>
      <w:bookmarkEnd w:id="241"/>
      <w:bookmarkEnd w:id="242"/>
      <w:bookmarkEnd w:id="243"/>
      <w:bookmarkEnd w:id="244"/>
      <w:bookmarkEnd w:id="245"/>
    </w:p>
    <w:p w:rsidR="009C5935" w:rsidRDefault="009C5935">
      <w:pPr>
        <w:pStyle w:val="FR1"/>
        <w:spacing w:line="280" w:lineRule="auto"/>
        <w:ind w:firstLine="709"/>
        <w:rPr>
          <w:rFonts w:ascii="Times New Roman" w:hAnsi="Times New Roman"/>
          <w:sz w:val="16"/>
        </w:rPr>
      </w:pPr>
    </w:p>
    <w:p w:rsidR="009C5935" w:rsidRDefault="009C5935">
      <w:pPr>
        <w:ind w:firstLine="709"/>
        <w:jc w:val="both"/>
        <w:rPr>
          <w:sz w:val="24"/>
        </w:rPr>
      </w:pPr>
      <w:r>
        <w:rPr>
          <w:sz w:val="24"/>
        </w:rPr>
        <w:t>В соответствии с п. 2 ст. 120 ГК РФ учреждение отвечает по своим обязательствам находящимися в его распоряжении денежными средствами. При недостаточности у учреждения денежных средств субсидиарную ответственность по его обязательствам несет собственник соответствующего имущества. Таким образом, субсидиарную ответственность по обязательствам бюджетного учреждения несет РФ либо соответствующий субъект РФ.</w:t>
      </w:r>
    </w:p>
    <w:p w:rsidR="009C5935" w:rsidRDefault="009C5935">
      <w:pPr>
        <w:spacing w:line="280" w:lineRule="auto"/>
        <w:ind w:firstLine="709"/>
        <w:jc w:val="both"/>
        <w:rPr>
          <w:sz w:val="24"/>
        </w:rPr>
      </w:pPr>
      <w:r>
        <w:rPr>
          <w:sz w:val="24"/>
        </w:rPr>
        <w:t>При предъявлении иска к государственному учреждению собственника его имущества следует привлекать к участию в процессе в качестве третьего лица, так как при предъявлении иска к собственнику истец будет освобожден от необходимости доказывания обстоятельств дела (ст. 58 АПК РФ, ст. 55 ГПК РСФСР). Если до предъявления иска учреждение подтвердит документально отсутствие у него денежных средств, иск может быть предъявлен непосредственно собственнику имущества учреждения.</w:t>
      </w:r>
    </w:p>
    <w:p w:rsidR="009C5935" w:rsidRDefault="009C5935">
      <w:pPr>
        <w:spacing w:line="280" w:lineRule="auto"/>
        <w:ind w:firstLine="709"/>
        <w:jc w:val="both"/>
        <w:rPr>
          <w:sz w:val="24"/>
        </w:rPr>
      </w:pPr>
      <w:r>
        <w:rPr>
          <w:sz w:val="24"/>
        </w:rPr>
        <w:t xml:space="preserve">В соответствии с ч. 10 ст. 158 БК РФ от имени казны РФ по искам о субсидиарной ответственности подведомственных учреждений должен выступать </w:t>
      </w:r>
      <w:r>
        <w:rPr>
          <w:i/>
          <w:sz w:val="24"/>
        </w:rPr>
        <w:t>главный распорядитель средств федерального бюджета,</w:t>
      </w:r>
      <w:r>
        <w:rPr>
          <w:sz w:val="24"/>
        </w:rPr>
        <w:t xml:space="preserve"> которым является государственный орган (чаще — федеральный орган исполнительной власти), определенный ведомственной классификацией расходов бюджета. Перечень распорядителей средств федерального бюджета определен ст. 12 и приложением 9 к Закону от 15.08.96 № 115-ФЗ "О бюджетной классификации РФ". В соответствии с этими актами ответчиком от имени государства, например, по искам о субсидиарной ответственности учреждений Министерства РФ по налогам и сборам, должно выступать само вышеуказанное министерство.</w:t>
      </w:r>
    </w:p>
    <w:p w:rsidR="009C5935" w:rsidRDefault="009C5935">
      <w:pPr>
        <w:spacing w:line="280" w:lineRule="auto"/>
        <w:ind w:firstLine="709"/>
        <w:jc w:val="both"/>
        <w:rPr>
          <w:sz w:val="24"/>
        </w:rPr>
      </w:pPr>
      <w:r>
        <w:rPr>
          <w:sz w:val="24"/>
        </w:rPr>
        <w:t>В соответствии с последним абзацем п. 10 ст. 158 БК РФ выплата средств по исполнительным листам производится за счет казны РФ из средств федерального бюджета, выделенных федеральным органам исполнительной власти как главным распорядителям средств федерального бюджета. Таким образом, соответствующий исполнительный лист предъявляется к лицевому счету соответствующего органа исполнительной власти.</w:t>
      </w:r>
    </w:p>
    <w:p w:rsidR="009C5935" w:rsidRDefault="009C5935">
      <w:pPr>
        <w:rPr>
          <w:sz w:val="16"/>
        </w:rPr>
      </w:pPr>
      <w:bookmarkStart w:id="246" w:name="_Toc529264057"/>
      <w:bookmarkStart w:id="247" w:name="_Toc529264397"/>
      <w:bookmarkStart w:id="248" w:name="_Toc529269469"/>
      <w:bookmarkStart w:id="249" w:name="_Toc529269574"/>
      <w:bookmarkStart w:id="250" w:name="_Toc529334888"/>
      <w:bookmarkStart w:id="251" w:name="_Toc529349188"/>
      <w:bookmarkStart w:id="252" w:name="_Toc530383107"/>
    </w:p>
    <w:p w:rsidR="009C5935" w:rsidRDefault="009C5935">
      <w:pPr>
        <w:pStyle w:val="2"/>
      </w:pPr>
      <w:bookmarkStart w:id="253" w:name="_Toc530384593"/>
      <w:bookmarkStart w:id="254" w:name="_Toc530385684"/>
      <w:bookmarkStart w:id="255" w:name="_Toc530539674"/>
      <w:bookmarkStart w:id="256" w:name="_Toc530539843"/>
      <w:bookmarkStart w:id="257" w:name="_Toc530541646"/>
      <w:bookmarkStart w:id="258" w:name="_Toc530541691"/>
      <w:bookmarkStart w:id="259" w:name="_Toc531582260"/>
      <w:bookmarkStart w:id="260" w:name="_Toc531582331"/>
      <w:r>
        <w:t>Классификация видов и фактов хозяйственной деятельности.</w:t>
      </w:r>
      <w:bookmarkEnd w:id="253"/>
      <w:bookmarkEnd w:id="254"/>
      <w:bookmarkEnd w:id="255"/>
      <w:bookmarkEnd w:id="256"/>
      <w:bookmarkEnd w:id="257"/>
      <w:bookmarkEnd w:id="258"/>
      <w:bookmarkEnd w:id="259"/>
      <w:bookmarkEnd w:id="260"/>
    </w:p>
    <w:p w:rsidR="009C5935" w:rsidRDefault="009C5935">
      <w:pPr>
        <w:pStyle w:val="FR2"/>
        <w:spacing w:before="0"/>
        <w:ind w:right="0" w:firstLine="720"/>
        <w:jc w:val="both"/>
        <w:rPr>
          <w:sz w:val="16"/>
        </w:rPr>
      </w:pPr>
    </w:p>
    <w:p w:rsidR="009C5935" w:rsidRDefault="009C5935">
      <w:pPr>
        <w:pStyle w:val="33"/>
      </w:pPr>
      <w:r>
        <w:t>Как правило, любая бюджетная организация ведет уставную деятельность и совершает разовые действия, которые уставом не предусмотрены. Это могут быть, например, продажа основных средств и иного имущества, получение внереализационных доходов или же единовременные операции, вообще не приносящие доходов: приобретение и монтаж основных средств, капитальное строительство и т. п.</w:t>
      </w:r>
    </w:p>
    <w:p w:rsidR="009C5935" w:rsidRDefault="009C5935">
      <w:pPr>
        <w:ind w:firstLine="720"/>
        <w:jc w:val="both"/>
        <w:rPr>
          <w:sz w:val="24"/>
        </w:rPr>
      </w:pPr>
      <w:r>
        <w:rPr>
          <w:sz w:val="24"/>
        </w:rPr>
        <w:t>Заметим, что для учреждений образования и культуры основная уставная деятельность отделяется от прочих несистематических действий, чтобы впоследствии можно было применять специальные понятия предпринимательской деятельности. Они содержатся в статье</w:t>
      </w:r>
      <w:r>
        <w:rPr>
          <w:noProof/>
          <w:sz w:val="24"/>
        </w:rPr>
        <w:t xml:space="preserve"> 47</w:t>
      </w:r>
      <w:r>
        <w:rPr>
          <w:sz w:val="24"/>
        </w:rPr>
        <w:t xml:space="preserve"> Закона РФ от</w:t>
      </w:r>
      <w:r>
        <w:rPr>
          <w:noProof/>
          <w:sz w:val="24"/>
        </w:rPr>
        <w:t xml:space="preserve"> 10</w:t>
      </w:r>
      <w:r>
        <w:rPr>
          <w:sz w:val="24"/>
        </w:rPr>
        <w:t xml:space="preserve"> июля</w:t>
      </w:r>
      <w:r>
        <w:rPr>
          <w:noProof/>
          <w:sz w:val="24"/>
        </w:rPr>
        <w:t xml:space="preserve"> 1992</w:t>
      </w:r>
      <w:r>
        <w:rPr>
          <w:sz w:val="24"/>
        </w:rPr>
        <w:t xml:space="preserve"> г. </w:t>
      </w:r>
      <w:r>
        <w:rPr>
          <w:noProof/>
          <w:sz w:val="24"/>
        </w:rPr>
        <w:t>№ 3266-1</w:t>
      </w:r>
      <w:r>
        <w:rPr>
          <w:sz w:val="24"/>
        </w:rPr>
        <w:t xml:space="preserve"> «Об образовании» и в статье</w:t>
      </w:r>
      <w:r>
        <w:rPr>
          <w:noProof/>
          <w:sz w:val="24"/>
        </w:rPr>
        <w:t xml:space="preserve"> 47</w:t>
      </w:r>
      <w:r>
        <w:rPr>
          <w:sz w:val="24"/>
        </w:rPr>
        <w:t xml:space="preserve"> Закона РФ от</w:t>
      </w:r>
      <w:r>
        <w:rPr>
          <w:noProof/>
          <w:sz w:val="24"/>
        </w:rPr>
        <w:t xml:space="preserve"> 9</w:t>
      </w:r>
      <w:r>
        <w:rPr>
          <w:sz w:val="24"/>
        </w:rPr>
        <w:t xml:space="preserve"> октября</w:t>
      </w:r>
      <w:r>
        <w:rPr>
          <w:noProof/>
          <w:sz w:val="24"/>
        </w:rPr>
        <w:t xml:space="preserve"> 1992</w:t>
      </w:r>
      <w:r>
        <w:rPr>
          <w:sz w:val="24"/>
        </w:rPr>
        <w:t xml:space="preserve"> г.</w:t>
      </w:r>
      <w:r>
        <w:rPr>
          <w:noProof/>
          <w:sz w:val="24"/>
        </w:rPr>
        <w:t xml:space="preserve"> № 3612-1</w:t>
      </w:r>
      <w:r>
        <w:rPr>
          <w:sz w:val="24"/>
        </w:rPr>
        <w:t xml:space="preserve"> «Основы законодательства РФ о культуре и искусстве».</w:t>
      </w:r>
    </w:p>
    <w:p w:rsidR="009C5935" w:rsidRDefault="009C5935">
      <w:pPr>
        <w:ind w:firstLine="720"/>
        <w:jc w:val="both"/>
        <w:rPr>
          <w:sz w:val="24"/>
        </w:rPr>
      </w:pPr>
      <w:r>
        <w:rPr>
          <w:sz w:val="24"/>
        </w:rPr>
        <w:t>В свою очередь уставная деятельность делится на основную (действия и услуги, для совершения которых и создается учреждение) и прочую уставную деятельность.</w:t>
      </w:r>
    </w:p>
    <w:p w:rsidR="009C5935" w:rsidRDefault="009C5935">
      <w:pPr>
        <w:ind w:firstLine="720"/>
        <w:jc w:val="both"/>
        <w:rPr>
          <w:sz w:val="24"/>
        </w:rPr>
      </w:pPr>
      <w:r>
        <w:rPr>
          <w:sz w:val="24"/>
        </w:rPr>
        <w:t>Классификация видов и фактов хозяйственной деятельности бюджетных учреждений с указанием формируемых и используемых источников финансирования представлена в следующей таблице.</w:t>
      </w:r>
    </w:p>
    <w:tbl>
      <w:tblPr>
        <w:tblW w:w="0" w:type="auto"/>
        <w:tblLayout w:type="fixed"/>
        <w:tblCellMar>
          <w:left w:w="40" w:type="dxa"/>
          <w:right w:w="40" w:type="dxa"/>
        </w:tblCellMar>
        <w:tblLook w:val="0000" w:firstRow="0" w:lastRow="0" w:firstColumn="0" w:lastColumn="0" w:noHBand="0" w:noVBand="0"/>
      </w:tblPr>
      <w:tblGrid>
        <w:gridCol w:w="1276"/>
        <w:gridCol w:w="2552"/>
        <w:gridCol w:w="1984"/>
        <w:gridCol w:w="1985"/>
        <w:gridCol w:w="1701"/>
      </w:tblGrid>
      <w:tr w:rsidR="009C5935">
        <w:trPr>
          <w:trHeight w:hRule="exact" w:val="360"/>
        </w:trPr>
        <w:tc>
          <w:tcPr>
            <w:tcW w:w="1276" w:type="dxa"/>
            <w:tcBorders>
              <w:top w:val="single" w:sz="6" w:space="0" w:color="auto"/>
            </w:tcBorders>
          </w:tcPr>
          <w:p w:rsidR="009C5935" w:rsidRDefault="009C5935">
            <w:pPr>
              <w:jc w:val="both"/>
            </w:pPr>
          </w:p>
          <w:p w:rsidR="009C5935" w:rsidRDefault="009C5935">
            <w:pPr>
              <w:jc w:val="both"/>
            </w:pPr>
          </w:p>
        </w:tc>
        <w:tc>
          <w:tcPr>
            <w:tcW w:w="2552" w:type="dxa"/>
            <w:tcBorders>
              <w:top w:val="single" w:sz="6" w:space="0" w:color="auto"/>
              <w:right w:val="single" w:sz="6" w:space="0" w:color="auto"/>
            </w:tcBorders>
          </w:tcPr>
          <w:p w:rsidR="009C5935" w:rsidRDefault="009C5935">
            <w:pPr>
              <w:jc w:val="both"/>
            </w:pPr>
          </w:p>
          <w:p w:rsidR="009C5935" w:rsidRDefault="009C5935">
            <w:pPr>
              <w:jc w:val="both"/>
            </w:pPr>
          </w:p>
        </w:tc>
        <w:tc>
          <w:tcPr>
            <w:tcW w:w="1984" w:type="dxa"/>
            <w:tcBorders>
              <w:top w:val="single" w:sz="6" w:space="0" w:color="auto"/>
              <w:left w:val="single" w:sz="6" w:space="0" w:color="auto"/>
              <w:bottom w:val="single" w:sz="6" w:space="0" w:color="auto"/>
            </w:tcBorders>
          </w:tcPr>
          <w:p w:rsidR="009C5935" w:rsidRDefault="009C5935">
            <w:pPr>
              <w:jc w:val="both"/>
            </w:pPr>
            <w:r>
              <w:t>Источники фина</w:t>
            </w:r>
          </w:p>
        </w:tc>
        <w:tc>
          <w:tcPr>
            <w:tcW w:w="1985" w:type="dxa"/>
            <w:tcBorders>
              <w:top w:val="single" w:sz="6" w:space="0" w:color="auto"/>
              <w:bottom w:val="single" w:sz="6" w:space="0" w:color="auto"/>
            </w:tcBorders>
          </w:tcPr>
          <w:p w:rsidR="009C5935" w:rsidRDefault="009C5935">
            <w:pPr>
              <w:jc w:val="both"/>
            </w:pPr>
            <w:r>
              <w:t>нсирования и субсчета бухг</w:t>
            </w:r>
          </w:p>
        </w:tc>
        <w:tc>
          <w:tcPr>
            <w:tcW w:w="1701" w:type="dxa"/>
            <w:tcBorders>
              <w:top w:val="single" w:sz="6" w:space="0" w:color="auto"/>
              <w:bottom w:val="single" w:sz="6" w:space="0" w:color="auto"/>
            </w:tcBorders>
          </w:tcPr>
          <w:p w:rsidR="009C5935" w:rsidRDefault="009C5935">
            <w:pPr>
              <w:jc w:val="both"/>
            </w:pPr>
            <w:r>
              <w:t>алтерского учета</w:t>
            </w:r>
          </w:p>
        </w:tc>
      </w:tr>
      <w:tr w:rsidR="009C5935">
        <w:trPr>
          <w:trHeight w:hRule="exact" w:val="880"/>
        </w:trPr>
        <w:tc>
          <w:tcPr>
            <w:tcW w:w="1276" w:type="dxa"/>
            <w:tcBorders>
              <w:bottom w:val="single" w:sz="6" w:space="0" w:color="auto"/>
            </w:tcBorders>
          </w:tcPr>
          <w:p w:rsidR="009C5935" w:rsidRDefault="009C5935">
            <w:pPr>
              <w:jc w:val="both"/>
            </w:pPr>
            <w:r>
              <w:t>Виды дея</w:t>
            </w:r>
          </w:p>
        </w:tc>
        <w:tc>
          <w:tcPr>
            <w:tcW w:w="2552" w:type="dxa"/>
            <w:tcBorders>
              <w:bottom w:val="single" w:sz="6" w:space="0" w:color="auto"/>
              <w:right w:val="single" w:sz="6" w:space="0" w:color="auto"/>
            </w:tcBorders>
          </w:tcPr>
          <w:p w:rsidR="009C5935" w:rsidRDefault="009C5935">
            <w:pPr>
              <w:jc w:val="both"/>
            </w:pPr>
            <w:r>
              <w:t>Тельности</w:t>
            </w:r>
          </w:p>
        </w:tc>
        <w:tc>
          <w:tcPr>
            <w:tcW w:w="1984" w:type="dxa"/>
            <w:tcBorders>
              <w:top w:val="single" w:sz="6" w:space="0" w:color="auto"/>
              <w:left w:val="single" w:sz="6" w:space="0" w:color="auto"/>
              <w:bottom w:val="single" w:sz="6" w:space="0" w:color="auto"/>
              <w:right w:val="single" w:sz="6" w:space="0" w:color="auto"/>
            </w:tcBorders>
          </w:tcPr>
          <w:p w:rsidR="009C5935" w:rsidRDefault="009C5935">
            <w:pPr>
              <w:jc w:val="both"/>
            </w:pPr>
            <w:r>
              <w:t>бюджетное финансирование</w:t>
            </w:r>
          </w:p>
          <w:p w:rsidR="009C5935" w:rsidRDefault="009C5935">
            <w:pPr>
              <w:jc w:val="both"/>
            </w:pPr>
            <w:r>
              <w:rPr>
                <w:noProof/>
              </w:rPr>
              <w:t>(1)</w:t>
            </w:r>
          </w:p>
        </w:tc>
        <w:tc>
          <w:tcPr>
            <w:tcW w:w="1985" w:type="dxa"/>
            <w:tcBorders>
              <w:top w:val="single" w:sz="6" w:space="0" w:color="auto"/>
              <w:left w:val="single" w:sz="6" w:space="0" w:color="auto"/>
              <w:bottom w:val="single" w:sz="6" w:space="0" w:color="auto"/>
              <w:right w:val="single" w:sz="6" w:space="0" w:color="auto"/>
            </w:tcBorders>
          </w:tcPr>
          <w:p w:rsidR="009C5935" w:rsidRDefault="009C5935">
            <w:pPr>
              <w:jc w:val="both"/>
            </w:pPr>
            <w:r>
              <w:t xml:space="preserve">предпринимательская и иная приносящая доходы деятельность </w:t>
            </w:r>
            <w:r>
              <w:rPr>
                <w:noProof/>
              </w:rPr>
              <w:t>(2)</w:t>
            </w:r>
          </w:p>
        </w:tc>
        <w:tc>
          <w:tcPr>
            <w:tcW w:w="1701" w:type="dxa"/>
            <w:tcBorders>
              <w:top w:val="single" w:sz="6" w:space="0" w:color="auto"/>
              <w:left w:val="single" w:sz="6" w:space="0" w:color="auto"/>
              <w:bottom w:val="single" w:sz="6" w:space="0" w:color="auto"/>
            </w:tcBorders>
          </w:tcPr>
          <w:p w:rsidR="009C5935" w:rsidRDefault="009C5935">
            <w:pPr>
              <w:jc w:val="both"/>
            </w:pPr>
            <w:r>
              <w:t xml:space="preserve">целевые средства и безвозмездные поступления </w:t>
            </w:r>
            <w:r>
              <w:rPr>
                <w:noProof/>
              </w:rPr>
              <w:t>(3)</w:t>
            </w:r>
          </w:p>
        </w:tc>
      </w:tr>
      <w:tr w:rsidR="009C5935">
        <w:trPr>
          <w:trHeight w:hRule="exact" w:val="700"/>
        </w:trPr>
        <w:tc>
          <w:tcPr>
            <w:tcW w:w="1276" w:type="dxa"/>
            <w:tcBorders>
              <w:top w:val="single" w:sz="6" w:space="0" w:color="auto"/>
              <w:bottom w:val="single" w:sz="6" w:space="0" w:color="auto"/>
            </w:tcBorders>
          </w:tcPr>
          <w:p w:rsidR="009C5935" w:rsidRDefault="009C5935">
            <w:pPr>
              <w:jc w:val="both"/>
            </w:pPr>
          </w:p>
          <w:p w:rsidR="009C5935" w:rsidRDefault="009C5935">
            <w:pPr>
              <w:jc w:val="both"/>
            </w:pPr>
          </w:p>
        </w:tc>
        <w:tc>
          <w:tcPr>
            <w:tcW w:w="2552" w:type="dxa"/>
            <w:tcBorders>
              <w:top w:val="single" w:sz="6" w:space="0" w:color="auto"/>
              <w:bottom w:val="single" w:sz="6" w:space="0" w:color="auto"/>
            </w:tcBorders>
          </w:tcPr>
          <w:p w:rsidR="009C5935" w:rsidRDefault="009C5935">
            <w:pPr>
              <w:jc w:val="both"/>
            </w:pPr>
            <w:r>
              <w:t>Деятел (совершение действ</w:t>
            </w:r>
          </w:p>
          <w:p w:rsidR="009C5935" w:rsidRDefault="009C5935">
            <w:pPr>
              <w:jc w:val="both"/>
            </w:pPr>
            <w:r>
              <w:rPr>
                <w:i/>
              </w:rPr>
              <w:t>Основная уставная</w:t>
            </w:r>
          </w:p>
        </w:tc>
        <w:tc>
          <w:tcPr>
            <w:tcW w:w="1984" w:type="dxa"/>
            <w:tcBorders>
              <w:top w:val="single" w:sz="6" w:space="0" w:color="auto"/>
              <w:bottom w:val="single" w:sz="6" w:space="0" w:color="auto"/>
            </w:tcBorders>
          </w:tcPr>
          <w:p w:rsidR="009C5935" w:rsidRDefault="009C5935">
            <w:pPr>
              <w:jc w:val="both"/>
            </w:pPr>
            <w:r>
              <w:t>ьиость, предусмотренн ий, оказание услуг, вы</w:t>
            </w:r>
          </w:p>
          <w:p w:rsidR="009C5935" w:rsidRDefault="009C5935">
            <w:pPr>
              <w:jc w:val="both"/>
            </w:pPr>
            <w:r>
              <w:rPr>
                <w:i/>
              </w:rPr>
              <w:t>я деятельность, соотв</w:t>
            </w:r>
          </w:p>
        </w:tc>
        <w:tc>
          <w:tcPr>
            <w:tcW w:w="1985" w:type="dxa"/>
            <w:tcBorders>
              <w:top w:val="single" w:sz="6" w:space="0" w:color="auto"/>
              <w:bottom w:val="single" w:sz="6" w:space="0" w:color="auto"/>
            </w:tcBorders>
          </w:tcPr>
          <w:p w:rsidR="009C5935" w:rsidRDefault="009C5935">
            <w:pPr>
              <w:jc w:val="both"/>
            </w:pPr>
            <w:r>
              <w:t>ая уставом учреждения полнение работ, передача т</w:t>
            </w:r>
          </w:p>
          <w:p w:rsidR="009C5935" w:rsidRDefault="009C5935">
            <w:pPr>
              <w:jc w:val="both"/>
            </w:pPr>
            <w:r>
              <w:rPr>
                <w:i/>
              </w:rPr>
              <w:t>етствующая профилю учре</w:t>
            </w:r>
          </w:p>
        </w:tc>
        <w:tc>
          <w:tcPr>
            <w:tcW w:w="1701" w:type="dxa"/>
            <w:tcBorders>
              <w:top w:val="single" w:sz="6" w:space="0" w:color="auto"/>
              <w:bottom w:val="single" w:sz="6" w:space="0" w:color="auto"/>
            </w:tcBorders>
          </w:tcPr>
          <w:p w:rsidR="009C5935" w:rsidRDefault="009C5935">
            <w:pPr>
              <w:jc w:val="both"/>
            </w:pPr>
            <w:r>
              <w:t>оваров)</w:t>
            </w:r>
          </w:p>
          <w:p w:rsidR="009C5935" w:rsidRDefault="009C5935">
            <w:pPr>
              <w:jc w:val="both"/>
            </w:pPr>
            <w:r>
              <w:rPr>
                <w:i/>
              </w:rPr>
              <w:t>ждения</w:t>
            </w:r>
          </w:p>
        </w:tc>
      </w:tr>
      <w:tr w:rsidR="009C5935">
        <w:trPr>
          <w:trHeight w:hRule="exact" w:val="480"/>
        </w:trPr>
        <w:tc>
          <w:tcPr>
            <w:tcW w:w="1276" w:type="dxa"/>
            <w:tcBorders>
              <w:top w:val="single" w:sz="6" w:space="0" w:color="auto"/>
              <w:bottom w:val="single" w:sz="6" w:space="0" w:color="auto"/>
              <w:right w:val="single" w:sz="6" w:space="0" w:color="auto"/>
            </w:tcBorders>
          </w:tcPr>
          <w:p w:rsidR="009C5935" w:rsidRDefault="009C5935">
            <w:pPr>
              <w:jc w:val="both"/>
            </w:pPr>
            <w:r>
              <w:t>Код ОКДП</w:t>
            </w:r>
          </w:p>
        </w:tc>
        <w:tc>
          <w:tcPr>
            <w:tcW w:w="2552" w:type="dxa"/>
            <w:tcBorders>
              <w:top w:val="single" w:sz="6" w:space="0" w:color="auto"/>
              <w:left w:val="single" w:sz="6" w:space="0" w:color="auto"/>
              <w:bottom w:val="single" w:sz="6" w:space="0" w:color="auto"/>
              <w:right w:val="single" w:sz="6" w:space="0" w:color="auto"/>
            </w:tcBorders>
          </w:tcPr>
          <w:p w:rsidR="009C5935" w:rsidRDefault="009C5935">
            <w:pPr>
              <w:jc w:val="both"/>
            </w:pPr>
            <w:r>
              <w:t>Наименование</w:t>
            </w:r>
          </w:p>
        </w:tc>
        <w:tc>
          <w:tcPr>
            <w:tcW w:w="1984" w:type="dxa"/>
            <w:tcBorders>
              <w:top w:val="single" w:sz="6" w:space="0" w:color="auto"/>
              <w:left w:val="single" w:sz="6" w:space="0" w:color="auto"/>
              <w:right w:val="single" w:sz="6" w:space="0" w:color="auto"/>
            </w:tcBorders>
          </w:tcPr>
          <w:p w:rsidR="009C5935" w:rsidRDefault="009C5935">
            <w:pPr>
              <w:jc w:val="both"/>
            </w:pPr>
            <w:r>
              <w:rPr>
                <w:noProof/>
              </w:rPr>
              <w:t>1)</w:t>
            </w:r>
            <w:r>
              <w:t xml:space="preserve"> Основное,</w:t>
            </w:r>
            <w:r>
              <w:rPr>
                <w:noProof/>
              </w:rPr>
              <w:t xml:space="preserve"> 140 2)</w:t>
            </w:r>
            <w:r>
              <w:t xml:space="preserve"> Дополнительный</w:t>
            </w:r>
          </w:p>
        </w:tc>
        <w:tc>
          <w:tcPr>
            <w:tcW w:w="1985" w:type="dxa"/>
            <w:tcBorders>
              <w:top w:val="single" w:sz="6" w:space="0" w:color="auto"/>
              <w:left w:val="single" w:sz="6" w:space="0" w:color="auto"/>
              <w:right w:val="single" w:sz="6" w:space="0" w:color="auto"/>
            </w:tcBorders>
          </w:tcPr>
          <w:p w:rsidR="009C5935" w:rsidRDefault="009C5935">
            <w:pPr>
              <w:jc w:val="both"/>
            </w:pPr>
            <w:r>
              <w:rPr>
                <w:noProof/>
              </w:rPr>
              <w:t>1)</w:t>
            </w:r>
            <w:r>
              <w:t xml:space="preserve"> Доходы от реализации услуг,</w:t>
            </w:r>
          </w:p>
        </w:tc>
        <w:tc>
          <w:tcPr>
            <w:tcW w:w="1701" w:type="dxa"/>
            <w:tcBorders>
              <w:top w:val="single" w:sz="6" w:space="0" w:color="auto"/>
              <w:left w:val="single" w:sz="6" w:space="0" w:color="auto"/>
            </w:tcBorders>
          </w:tcPr>
          <w:p w:rsidR="009C5935" w:rsidRDefault="009C5935">
            <w:pPr>
              <w:jc w:val="both"/>
            </w:pPr>
            <w:r>
              <w:rPr>
                <w:noProof/>
              </w:rPr>
              <w:t>1)</w:t>
            </w:r>
            <w:r>
              <w:t xml:space="preserve"> Из бюджета другого уровня, 27С</w:t>
            </w:r>
          </w:p>
        </w:tc>
      </w:tr>
      <w:tr w:rsidR="009C5935">
        <w:trPr>
          <w:trHeight w:hRule="exact" w:val="560"/>
        </w:trPr>
        <w:tc>
          <w:tcPr>
            <w:tcW w:w="1276" w:type="dxa"/>
            <w:tcBorders>
              <w:top w:val="single" w:sz="6" w:space="0" w:color="auto"/>
              <w:bottom w:val="single" w:sz="6" w:space="0" w:color="auto"/>
              <w:right w:val="single" w:sz="6" w:space="0" w:color="auto"/>
            </w:tcBorders>
          </w:tcPr>
          <w:p w:rsidR="009C5935" w:rsidRDefault="009C5935">
            <w:pPr>
              <w:jc w:val="both"/>
            </w:pPr>
            <w:r>
              <w:rPr>
                <w:noProof/>
              </w:rPr>
              <w:t>7500000</w:t>
            </w:r>
          </w:p>
        </w:tc>
        <w:tc>
          <w:tcPr>
            <w:tcW w:w="2552" w:type="dxa"/>
            <w:tcBorders>
              <w:top w:val="single" w:sz="6" w:space="0" w:color="auto"/>
              <w:left w:val="single" w:sz="6" w:space="0" w:color="auto"/>
              <w:bottom w:val="single" w:sz="6" w:space="0" w:color="auto"/>
              <w:right w:val="single" w:sz="6" w:space="0" w:color="auto"/>
            </w:tcBorders>
          </w:tcPr>
          <w:p w:rsidR="009C5935" w:rsidRDefault="009C5935">
            <w:pPr>
              <w:jc w:val="both"/>
            </w:pPr>
            <w:r>
              <w:t>Услуги в области государственного управления и обороны</w:t>
            </w:r>
          </w:p>
        </w:tc>
        <w:tc>
          <w:tcPr>
            <w:tcW w:w="1984" w:type="dxa"/>
            <w:tcBorders>
              <w:left w:val="single" w:sz="6" w:space="0" w:color="auto"/>
              <w:right w:val="single" w:sz="6" w:space="0" w:color="auto"/>
            </w:tcBorders>
          </w:tcPr>
          <w:p w:rsidR="009C5935" w:rsidRDefault="009C5935">
            <w:pPr>
              <w:jc w:val="both"/>
            </w:pPr>
            <w:r>
              <w:t>источник,</w:t>
            </w:r>
            <w:r>
              <w:rPr>
                <w:noProof/>
              </w:rPr>
              <w:t xml:space="preserve"> (141)</w:t>
            </w:r>
          </w:p>
        </w:tc>
        <w:tc>
          <w:tcPr>
            <w:tcW w:w="1985" w:type="dxa"/>
            <w:tcBorders>
              <w:left w:val="single" w:sz="6" w:space="0" w:color="auto"/>
              <w:right w:val="single" w:sz="6" w:space="0" w:color="auto"/>
            </w:tcBorders>
          </w:tcPr>
          <w:p w:rsidR="009C5935" w:rsidRDefault="009C5935">
            <w:pPr>
              <w:jc w:val="both"/>
            </w:pPr>
            <w:r>
              <w:rPr>
                <w:noProof/>
              </w:rPr>
              <w:t>401</w:t>
            </w:r>
          </w:p>
        </w:tc>
        <w:tc>
          <w:tcPr>
            <w:tcW w:w="1701" w:type="dxa"/>
            <w:tcBorders>
              <w:left w:val="single" w:sz="6" w:space="0" w:color="auto"/>
            </w:tcBorders>
          </w:tcPr>
          <w:p w:rsidR="009C5935" w:rsidRDefault="009C5935">
            <w:pPr>
              <w:jc w:val="both"/>
            </w:pPr>
            <w:r>
              <w:rPr>
                <w:noProof/>
              </w:rPr>
              <w:t>2)</w:t>
            </w:r>
            <w:r>
              <w:t xml:space="preserve"> Прочие целевые средства,</w:t>
            </w:r>
            <w:r>
              <w:rPr>
                <w:noProof/>
              </w:rPr>
              <w:t xml:space="preserve"> 270 3)</w:t>
            </w:r>
            <w:r>
              <w:t xml:space="preserve"> От родителей на</w:t>
            </w:r>
          </w:p>
        </w:tc>
      </w:tr>
      <w:tr w:rsidR="009C5935">
        <w:trPr>
          <w:trHeight w:hRule="exact" w:val="380"/>
        </w:trPr>
        <w:tc>
          <w:tcPr>
            <w:tcW w:w="1276" w:type="dxa"/>
            <w:tcBorders>
              <w:top w:val="single" w:sz="6" w:space="0" w:color="auto"/>
              <w:bottom w:val="single" w:sz="6" w:space="0" w:color="auto"/>
              <w:right w:val="single" w:sz="6" w:space="0" w:color="auto"/>
            </w:tcBorders>
          </w:tcPr>
          <w:p w:rsidR="009C5935" w:rsidRDefault="009C5935">
            <w:pPr>
              <w:jc w:val="both"/>
            </w:pPr>
            <w:r>
              <w:rPr>
                <w:noProof/>
              </w:rPr>
              <w:t>7300000</w:t>
            </w:r>
          </w:p>
        </w:tc>
        <w:tc>
          <w:tcPr>
            <w:tcW w:w="2552" w:type="dxa"/>
            <w:tcBorders>
              <w:top w:val="single" w:sz="6" w:space="0" w:color="auto"/>
              <w:left w:val="single" w:sz="6" w:space="0" w:color="auto"/>
              <w:bottom w:val="single" w:sz="6" w:space="0" w:color="auto"/>
              <w:right w:val="single" w:sz="6" w:space="0" w:color="auto"/>
            </w:tcBorders>
          </w:tcPr>
          <w:p w:rsidR="009C5935" w:rsidRDefault="009C5935">
            <w:pPr>
              <w:jc w:val="both"/>
            </w:pPr>
            <w:r>
              <w:t>Услуги по исследованиям и разработкам</w:t>
            </w:r>
          </w:p>
        </w:tc>
        <w:tc>
          <w:tcPr>
            <w:tcW w:w="1984" w:type="dxa"/>
            <w:tcBorders>
              <w:left w:val="single" w:sz="6" w:space="0" w:color="auto"/>
              <w:right w:val="single" w:sz="6" w:space="0" w:color="auto"/>
            </w:tcBorders>
          </w:tcPr>
          <w:p w:rsidR="009C5935" w:rsidRDefault="009C5935">
            <w:pPr>
              <w:jc w:val="both"/>
            </w:pPr>
          </w:p>
          <w:p w:rsidR="009C5935" w:rsidRDefault="009C5935">
            <w:pPr>
              <w:jc w:val="both"/>
            </w:pPr>
          </w:p>
        </w:tc>
        <w:tc>
          <w:tcPr>
            <w:tcW w:w="1985" w:type="dxa"/>
            <w:tcBorders>
              <w:left w:val="single" w:sz="6" w:space="0" w:color="auto"/>
              <w:right w:val="single" w:sz="6" w:space="0" w:color="auto"/>
            </w:tcBorders>
          </w:tcPr>
          <w:p w:rsidR="009C5935" w:rsidRDefault="009C5935">
            <w:pPr>
              <w:jc w:val="both"/>
            </w:pPr>
          </w:p>
          <w:p w:rsidR="009C5935" w:rsidRDefault="009C5935">
            <w:pPr>
              <w:jc w:val="both"/>
            </w:pPr>
          </w:p>
        </w:tc>
        <w:tc>
          <w:tcPr>
            <w:tcW w:w="1701" w:type="dxa"/>
            <w:tcBorders>
              <w:left w:val="single" w:sz="6" w:space="0" w:color="auto"/>
            </w:tcBorders>
          </w:tcPr>
          <w:p w:rsidR="009C5935" w:rsidRDefault="009C5935">
            <w:pPr>
              <w:jc w:val="both"/>
            </w:pPr>
            <w:r>
              <w:t>содержание ДУ,</w:t>
            </w:r>
            <w:r>
              <w:rPr>
                <w:noProof/>
              </w:rPr>
              <w:t xml:space="preserve"> 27^ 4)</w:t>
            </w:r>
            <w:r>
              <w:t xml:space="preserve"> Из внебюджетны:</w:t>
            </w:r>
          </w:p>
        </w:tc>
      </w:tr>
      <w:tr w:rsidR="009C5935">
        <w:trPr>
          <w:trHeight w:hRule="exact" w:val="380"/>
        </w:trPr>
        <w:tc>
          <w:tcPr>
            <w:tcW w:w="1276" w:type="dxa"/>
            <w:tcBorders>
              <w:top w:val="single" w:sz="6" w:space="0" w:color="auto"/>
              <w:bottom w:val="single" w:sz="6" w:space="0" w:color="auto"/>
              <w:right w:val="single" w:sz="6" w:space="0" w:color="auto"/>
            </w:tcBorders>
          </w:tcPr>
          <w:p w:rsidR="009C5935" w:rsidRDefault="009C5935">
            <w:pPr>
              <w:jc w:val="both"/>
            </w:pPr>
            <w:r>
              <w:rPr>
                <w:noProof/>
              </w:rPr>
              <w:t>8000000</w:t>
            </w:r>
          </w:p>
        </w:tc>
        <w:tc>
          <w:tcPr>
            <w:tcW w:w="2552" w:type="dxa"/>
            <w:tcBorders>
              <w:top w:val="single" w:sz="6" w:space="0" w:color="auto"/>
              <w:left w:val="single" w:sz="6" w:space="0" w:color="auto"/>
              <w:bottom w:val="single" w:sz="6" w:space="0" w:color="auto"/>
              <w:right w:val="single" w:sz="6" w:space="0" w:color="auto"/>
            </w:tcBorders>
          </w:tcPr>
          <w:p w:rsidR="009C5935" w:rsidRDefault="009C5935">
            <w:pPr>
              <w:jc w:val="both"/>
            </w:pPr>
            <w:r>
              <w:t>Услуги в области образования</w:t>
            </w:r>
          </w:p>
        </w:tc>
        <w:tc>
          <w:tcPr>
            <w:tcW w:w="1984" w:type="dxa"/>
            <w:tcBorders>
              <w:left w:val="single" w:sz="6" w:space="0" w:color="auto"/>
              <w:right w:val="single" w:sz="6" w:space="0" w:color="auto"/>
            </w:tcBorders>
          </w:tcPr>
          <w:p w:rsidR="009C5935" w:rsidRDefault="009C5935">
            <w:pPr>
              <w:jc w:val="both"/>
            </w:pPr>
          </w:p>
          <w:p w:rsidR="009C5935" w:rsidRDefault="009C5935">
            <w:pPr>
              <w:jc w:val="both"/>
            </w:pPr>
          </w:p>
        </w:tc>
        <w:tc>
          <w:tcPr>
            <w:tcW w:w="1985" w:type="dxa"/>
            <w:tcBorders>
              <w:left w:val="single" w:sz="6" w:space="0" w:color="auto"/>
              <w:right w:val="single" w:sz="6" w:space="0" w:color="auto"/>
            </w:tcBorders>
          </w:tcPr>
          <w:p w:rsidR="009C5935" w:rsidRDefault="009C5935">
            <w:pPr>
              <w:jc w:val="both"/>
            </w:pPr>
          </w:p>
          <w:p w:rsidR="009C5935" w:rsidRDefault="009C5935">
            <w:pPr>
              <w:jc w:val="both"/>
            </w:pPr>
          </w:p>
        </w:tc>
        <w:tc>
          <w:tcPr>
            <w:tcW w:w="1701" w:type="dxa"/>
            <w:tcBorders>
              <w:left w:val="single" w:sz="6" w:space="0" w:color="auto"/>
            </w:tcBorders>
          </w:tcPr>
          <w:p w:rsidR="009C5935" w:rsidRDefault="009C5935">
            <w:pPr>
              <w:jc w:val="both"/>
            </w:pPr>
            <w:r>
              <w:t>фондов,</w:t>
            </w:r>
            <w:r>
              <w:rPr>
                <w:noProof/>
              </w:rPr>
              <w:t xml:space="preserve"> 274</w:t>
            </w:r>
          </w:p>
        </w:tc>
      </w:tr>
      <w:tr w:rsidR="009C5935">
        <w:trPr>
          <w:trHeight w:hRule="exact" w:val="540"/>
        </w:trPr>
        <w:tc>
          <w:tcPr>
            <w:tcW w:w="1276" w:type="dxa"/>
            <w:tcBorders>
              <w:top w:val="single" w:sz="6" w:space="0" w:color="auto"/>
              <w:bottom w:val="single" w:sz="6" w:space="0" w:color="auto"/>
              <w:right w:val="single" w:sz="6" w:space="0" w:color="auto"/>
            </w:tcBorders>
          </w:tcPr>
          <w:p w:rsidR="009C5935" w:rsidRDefault="009C5935">
            <w:pPr>
              <w:jc w:val="both"/>
            </w:pPr>
            <w:r>
              <w:rPr>
                <w:noProof/>
              </w:rPr>
              <w:t>8500000</w:t>
            </w:r>
          </w:p>
        </w:tc>
        <w:tc>
          <w:tcPr>
            <w:tcW w:w="2552" w:type="dxa"/>
            <w:tcBorders>
              <w:top w:val="single" w:sz="6" w:space="0" w:color="auto"/>
              <w:left w:val="single" w:sz="6" w:space="0" w:color="auto"/>
              <w:bottom w:val="single" w:sz="6" w:space="0" w:color="auto"/>
              <w:right w:val="single" w:sz="6" w:space="0" w:color="auto"/>
            </w:tcBorders>
          </w:tcPr>
          <w:p w:rsidR="009C5935" w:rsidRDefault="009C5935">
            <w:pPr>
              <w:jc w:val="both"/>
            </w:pPr>
            <w:r>
              <w:t>Услуги в области здравоохранения и социальной области</w:t>
            </w:r>
          </w:p>
        </w:tc>
        <w:tc>
          <w:tcPr>
            <w:tcW w:w="1984" w:type="dxa"/>
            <w:tcBorders>
              <w:left w:val="single" w:sz="6" w:space="0" w:color="auto"/>
              <w:right w:val="single" w:sz="6" w:space="0" w:color="auto"/>
            </w:tcBorders>
          </w:tcPr>
          <w:p w:rsidR="009C5935" w:rsidRDefault="009C5935">
            <w:pPr>
              <w:jc w:val="both"/>
            </w:pPr>
          </w:p>
          <w:p w:rsidR="009C5935" w:rsidRDefault="009C5935">
            <w:pPr>
              <w:jc w:val="both"/>
            </w:pPr>
          </w:p>
        </w:tc>
        <w:tc>
          <w:tcPr>
            <w:tcW w:w="1985" w:type="dxa"/>
            <w:tcBorders>
              <w:left w:val="single" w:sz="6" w:space="0" w:color="auto"/>
              <w:right w:val="single" w:sz="6" w:space="0" w:color="auto"/>
            </w:tcBorders>
          </w:tcPr>
          <w:p w:rsidR="009C5935" w:rsidRDefault="009C5935">
            <w:pPr>
              <w:jc w:val="both"/>
            </w:pPr>
          </w:p>
          <w:p w:rsidR="009C5935" w:rsidRDefault="009C5935">
            <w:pPr>
              <w:jc w:val="both"/>
            </w:pPr>
          </w:p>
        </w:tc>
        <w:tc>
          <w:tcPr>
            <w:tcW w:w="1701" w:type="dxa"/>
            <w:tcBorders>
              <w:left w:val="single" w:sz="6" w:space="0" w:color="auto"/>
            </w:tcBorders>
          </w:tcPr>
          <w:p w:rsidR="009C5935" w:rsidRDefault="009C5935">
            <w:pPr>
              <w:jc w:val="both"/>
            </w:pPr>
          </w:p>
          <w:p w:rsidR="009C5935" w:rsidRDefault="009C5935">
            <w:pPr>
              <w:jc w:val="both"/>
            </w:pPr>
          </w:p>
        </w:tc>
      </w:tr>
      <w:tr w:rsidR="009C5935">
        <w:trPr>
          <w:trHeight w:hRule="exact" w:val="940"/>
        </w:trPr>
        <w:tc>
          <w:tcPr>
            <w:tcW w:w="1276" w:type="dxa"/>
            <w:tcBorders>
              <w:top w:val="single" w:sz="6" w:space="0" w:color="auto"/>
              <w:bottom w:val="single" w:sz="6" w:space="0" w:color="auto"/>
              <w:right w:val="single" w:sz="6" w:space="0" w:color="auto"/>
            </w:tcBorders>
          </w:tcPr>
          <w:p w:rsidR="009C5935" w:rsidRDefault="009C5935">
            <w:pPr>
              <w:jc w:val="both"/>
            </w:pPr>
            <w:r>
              <w:rPr>
                <w:noProof/>
              </w:rPr>
              <w:t>9200000</w:t>
            </w:r>
          </w:p>
        </w:tc>
        <w:tc>
          <w:tcPr>
            <w:tcW w:w="2552" w:type="dxa"/>
            <w:tcBorders>
              <w:top w:val="single" w:sz="6" w:space="0" w:color="auto"/>
              <w:left w:val="single" w:sz="6" w:space="0" w:color="auto"/>
              <w:bottom w:val="single" w:sz="6" w:space="0" w:color="auto"/>
              <w:right w:val="single" w:sz="6" w:space="0" w:color="auto"/>
            </w:tcBorders>
          </w:tcPr>
          <w:p w:rsidR="009C5935" w:rsidRDefault="009C5935">
            <w:pPr>
              <w:jc w:val="both"/>
            </w:pPr>
            <w:r>
              <w:t>Услуги по распространению информации; услуги по организации отдыха, спортивных мероприятий и в сфере культуры</w:t>
            </w:r>
          </w:p>
        </w:tc>
        <w:tc>
          <w:tcPr>
            <w:tcW w:w="1984" w:type="dxa"/>
            <w:tcBorders>
              <w:left w:val="single" w:sz="6" w:space="0" w:color="auto"/>
              <w:right w:val="single" w:sz="6" w:space="0" w:color="auto"/>
            </w:tcBorders>
          </w:tcPr>
          <w:p w:rsidR="009C5935" w:rsidRDefault="009C5935">
            <w:pPr>
              <w:jc w:val="both"/>
            </w:pPr>
          </w:p>
          <w:p w:rsidR="009C5935" w:rsidRDefault="009C5935">
            <w:pPr>
              <w:jc w:val="both"/>
            </w:pPr>
          </w:p>
        </w:tc>
        <w:tc>
          <w:tcPr>
            <w:tcW w:w="1985" w:type="dxa"/>
            <w:tcBorders>
              <w:left w:val="single" w:sz="6" w:space="0" w:color="auto"/>
              <w:right w:val="single" w:sz="6" w:space="0" w:color="auto"/>
            </w:tcBorders>
          </w:tcPr>
          <w:p w:rsidR="009C5935" w:rsidRDefault="009C5935">
            <w:pPr>
              <w:jc w:val="both"/>
            </w:pPr>
          </w:p>
          <w:p w:rsidR="009C5935" w:rsidRDefault="009C5935">
            <w:pPr>
              <w:jc w:val="both"/>
            </w:pPr>
          </w:p>
        </w:tc>
        <w:tc>
          <w:tcPr>
            <w:tcW w:w="1701" w:type="dxa"/>
            <w:tcBorders>
              <w:left w:val="single" w:sz="6" w:space="0" w:color="auto"/>
            </w:tcBorders>
          </w:tcPr>
          <w:p w:rsidR="009C5935" w:rsidRDefault="009C5935">
            <w:pPr>
              <w:jc w:val="both"/>
            </w:pPr>
          </w:p>
          <w:p w:rsidR="009C5935" w:rsidRDefault="009C5935">
            <w:pPr>
              <w:jc w:val="both"/>
            </w:pPr>
          </w:p>
        </w:tc>
      </w:tr>
      <w:tr w:rsidR="009C5935">
        <w:trPr>
          <w:trHeight w:hRule="exact" w:val="420"/>
        </w:trPr>
        <w:tc>
          <w:tcPr>
            <w:tcW w:w="1276" w:type="dxa"/>
            <w:tcBorders>
              <w:top w:val="single" w:sz="6" w:space="0" w:color="auto"/>
              <w:bottom w:val="single" w:sz="6" w:space="0" w:color="auto"/>
              <w:right w:val="single" w:sz="6" w:space="0" w:color="auto"/>
            </w:tcBorders>
          </w:tcPr>
          <w:p w:rsidR="009C5935" w:rsidRDefault="009C5935">
            <w:pPr>
              <w:jc w:val="both"/>
            </w:pPr>
            <w:r>
              <w:rPr>
                <w:noProof/>
              </w:rPr>
              <w:t>9300000</w:t>
            </w:r>
          </w:p>
        </w:tc>
        <w:tc>
          <w:tcPr>
            <w:tcW w:w="2552" w:type="dxa"/>
            <w:tcBorders>
              <w:top w:val="single" w:sz="6" w:space="0" w:color="auto"/>
              <w:left w:val="single" w:sz="6" w:space="0" w:color="auto"/>
              <w:bottom w:val="single" w:sz="6" w:space="0" w:color="auto"/>
              <w:right w:val="single" w:sz="6" w:space="0" w:color="auto"/>
            </w:tcBorders>
          </w:tcPr>
          <w:p w:rsidR="009C5935" w:rsidRDefault="009C5935">
            <w:pPr>
              <w:jc w:val="both"/>
            </w:pPr>
            <w:r>
              <w:t>Услуги жилищно-комму-нального хозяйства и т. д.</w:t>
            </w:r>
          </w:p>
        </w:tc>
        <w:tc>
          <w:tcPr>
            <w:tcW w:w="1984" w:type="dxa"/>
            <w:tcBorders>
              <w:left w:val="single" w:sz="6" w:space="0" w:color="auto"/>
              <w:bottom w:val="single" w:sz="6" w:space="0" w:color="auto"/>
              <w:right w:val="single" w:sz="6" w:space="0" w:color="auto"/>
            </w:tcBorders>
          </w:tcPr>
          <w:p w:rsidR="009C5935" w:rsidRDefault="009C5935">
            <w:pPr>
              <w:jc w:val="both"/>
            </w:pPr>
          </w:p>
          <w:p w:rsidR="009C5935" w:rsidRDefault="009C5935">
            <w:pPr>
              <w:jc w:val="both"/>
            </w:pPr>
          </w:p>
        </w:tc>
        <w:tc>
          <w:tcPr>
            <w:tcW w:w="1985" w:type="dxa"/>
            <w:tcBorders>
              <w:left w:val="single" w:sz="6" w:space="0" w:color="auto"/>
              <w:bottom w:val="single" w:sz="6" w:space="0" w:color="auto"/>
              <w:right w:val="single" w:sz="6" w:space="0" w:color="auto"/>
            </w:tcBorders>
          </w:tcPr>
          <w:p w:rsidR="009C5935" w:rsidRDefault="009C5935">
            <w:pPr>
              <w:jc w:val="both"/>
            </w:pPr>
          </w:p>
          <w:p w:rsidR="009C5935" w:rsidRDefault="009C5935">
            <w:pPr>
              <w:jc w:val="both"/>
            </w:pPr>
          </w:p>
        </w:tc>
        <w:tc>
          <w:tcPr>
            <w:tcW w:w="1701" w:type="dxa"/>
            <w:tcBorders>
              <w:left w:val="single" w:sz="6" w:space="0" w:color="auto"/>
              <w:bottom w:val="single" w:sz="6" w:space="0" w:color="auto"/>
            </w:tcBorders>
          </w:tcPr>
          <w:p w:rsidR="009C5935" w:rsidRDefault="009C5935">
            <w:pPr>
              <w:jc w:val="both"/>
            </w:pPr>
          </w:p>
          <w:p w:rsidR="009C5935" w:rsidRDefault="009C5935">
            <w:pPr>
              <w:jc w:val="both"/>
            </w:pPr>
          </w:p>
        </w:tc>
      </w:tr>
    </w:tbl>
    <w:p w:rsidR="009C5935" w:rsidRDefault="009C5935">
      <w:pPr>
        <w:jc w:val="both"/>
      </w:pPr>
    </w:p>
    <w:tbl>
      <w:tblPr>
        <w:tblW w:w="0" w:type="auto"/>
        <w:tblInd w:w="-8" w:type="dxa"/>
        <w:tblLayout w:type="fixed"/>
        <w:tblCellMar>
          <w:left w:w="40" w:type="dxa"/>
          <w:right w:w="40" w:type="dxa"/>
        </w:tblCellMar>
        <w:tblLook w:val="0000" w:firstRow="0" w:lastRow="0" w:firstColumn="0" w:lastColumn="0" w:noHBand="0" w:noVBand="0"/>
      </w:tblPr>
      <w:tblGrid>
        <w:gridCol w:w="3261"/>
        <w:gridCol w:w="1984"/>
        <w:gridCol w:w="2268"/>
        <w:gridCol w:w="1985"/>
      </w:tblGrid>
      <w:tr w:rsidR="009C5935">
        <w:trPr>
          <w:trHeight w:hRule="exact" w:val="260"/>
        </w:trPr>
        <w:tc>
          <w:tcPr>
            <w:tcW w:w="3261" w:type="dxa"/>
            <w:tcBorders>
              <w:top w:val="single" w:sz="6" w:space="0" w:color="auto"/>
              <w:left w:val="single" w:sz="6" w:space="0" w:color="auto"/>
              <w:bottom w:val="single" w:sz="6" w:space="0" w:color="auto"/>
              <w:right w:val="single" w:sz="6" w:space="0" w:color="auto"/>
            </w:tcBorders>
          </w:tcPr>
          <w:p w:rsidR="009C5935" w:rsidRDefault="009C5935">
            <w:pPr>
              <w:jc w:val="both"/>
            </w:pPr>
          </w:p>
          <w:p w:rsidR="009C5935" w:rsidRDefault="009C5935">
            <w:pPr>
              <w:jc w:val="both"/>
            </w:pPr>
          </w:p>
        </w:tc>
        <w:tc>
          <w:tcPr>
            <w:tcW w:w="1984" w:type="dxa"/>
            <w:tcBorders>
              <w:top w:val="single" w:sz="6" w:space="0" w:color="auto"/>
              <w:left w:val="single" w:sz="6" w:space="0" w:color="auto"/>
              <w:bottom w:val="single" w:sz="6" w:space="0" w:color="auto"/>
              <w:right w:val="single" w:sz="6" w:space="0" w:color="auto"/>
            </w:tcBorders>
          </w:tcPr>
          <w:p w:rsidR="009C5935" w:rsidRDefault="009C5935">
            <w:pPr>
              <w:jc w:val="both"/>
            </w:pPr>
            <w:r>
              <w:t>Источники финанси</w:t>
            </w:r>
          </w:p>
        </w:tc>
        <w:tc>
          <w:tcPr>
            <w:tcW w:w="2268" w:type="dxa"/>
            <w:tcBorders>
              <w:top w:val="single" w:sz="6" w:space="0" w:color="auto"/>
              <w:left w:val="single" w:sz="6" w:space="0" w:color="auto"/>
              <w:bottom w:val="single" w:sz="6" w:space="0" w:color="auto"/>
              <w:right w:val="single" w:sz="6" w:space="0" w:color="auto"/>
            </w:tcBorders>
          </w:tcPr>
          <w:p w:rsidR="009C5935" w:rsidRDefault="009C5935">
            <w:pPr>
              <w:jc w:val="both"/>
            </w:pPr>
            <w:r>
              <w:t>рования и субсчета бухга</w:t>
            </w:r>
          </w:p>
        </w:tc>
        <w:tc>
          <w:tcPr>
            <w:tcW w:w="1985" w:type="dxa"/>
            <w:tcBorders>
              <w:top w:val="single" w:sz="6" w:space="0" w:color="auto"/>
              <w:left w:val="single" w:sz="6" w:space="0" w:color="auto"/>
              <w:bottom w:val="single" w:sz="6" w:space="0" w:color="auto"/>
              <w:right w:val="single" w:sz="6" w:space="0" w:color="auto"/>
            </w:tcBorders>
          </w:tcPr>
          <w:p w:rsidR="009C5935" w:rsidRDefault="009C5935">
            <w:pPr>
              <w:jc w:val="both"/>
            </w:pPr>
            <w:r>
              <w:t>»лтерского учета</w:t>
            </w:r>
          </w:p>
        </w:tc>
      </w:tr>
      <w:tr w:rsidR="009C5935">
        <w:trPr>
          <w:trHeight w:hRule="exact" w:val="900"/>
        </w:trPr>
        <w:tc>
          <w:tcPr>
            <w:tcW w:w="3261" w:type="dxa"/>
            <w:tcBorders>
              <w:top w:val="single" w:sz="6" w:space="0" w:color="auto"/>
              <w:left w:val="single" w:sz="6" w:space="0" w:color="auto"/>
              <w:bottom w:val="single" w:sz="6" w:space="0" w:color="auto"/>
              <w:right w:val="single" w:sz="6" w:space="0" w:color="auto"/>
            </w:tcBorders>
          </w:tcPr>
          <w:p w:rsidR="009C5935" w:rsidRDefault="009C5935">
            <w:pPr>
              <w:jc w:val="both"/>
            </w:pPr>
            <w:r>
              <w:t>Виды деятельности</w:t>
            </w:r>
          </w:p>
        </w:tc>
        <w:tc>
          <w:tcPr>
            <w:tcW w:w="1984" w:type="dxa"/>
            <w:tcBorders>
              <w:top w:val="single" w:sz="6" w:space="0" w:color="auto"/>
              <w:left w:val="single" w:sz="6" w:space="0" w:color="auto"/>
              <w:bottom w:val="single" w:sz="6" w:space="0" w:color="auto"/>
              <w:right w:val="single" w:sz="6" w:space="0" w:color="auto"/>
            </w:tcBorders>
          </w:tcPr>
          <w:p w:rsidR="009C5935" w:rsidRDefault="009C5935">
            <w:pPr>
              <w:jc w:val="both"/>
            </w:pPr>
            <w:r>
              <w:t>бюджетное финансирование</w:t>
            </w:r>
          </w:p>
          <w:p w:rsidR="009C5935" w:rsidRDefault="009C5935">
            <w:pPr>
              <w:jc w:val="both"/>
            </w:pPr>
            <w:r>
              <w:rPr>
                <w:noProof/>
              </w:rPr>
              <w:t>(1)</w:t>
            </w:r>
          </w:p>
        </w:tc>
        <w:tc>
          <w:tcPr>
            <w:tcW w:w="2268" w:type="dxa"/>
            <w:tcBorders>
              <w:top w:val="single" w:sz="6" w:space="0" w:color="auto"/>
              <w:left w:val="single" w:sz="6" w:space="0" w:color="auto"/>
              <w:bottom w:val="single" w:sz="6" w:space="0" w:color="auto"/>
              <w:right w:val="single" w:sz="6" w:space="0" w:color="auto"/>
            </w:tcBorders>
          </w:tcPr>
          <w:p w:rsidR="009C5935" w:rsidRDefault="009C5935">
            <w:pPr>
              <w:jc w:val="both"/>
            </w:pPr>
            <w:r>
              <w:t xml:space="preserve">предпринимательская и иная приносящая доходы деятельность </w:t>
            </w:r>
            <w:r>
              <w:rPr>
                <w:noProof/>
              </w:rPr>
              <w:t>(2)</w:t>
            </w:r>
          </w:p>
        </w:tc>
        <w:tc>
          <w:tcPr>
            <w:tcW w:w="1985" w:type="dxa"/>
            <w:tcBorders>
              <w:top w:val="single" w:sz="6" w:space="0" w:color="auto"/>
              <w:left w:val="single" w:sz="6" w:space="0" w:color="auto"/>
              <w:bottom w:val="single" w:sz="6" w:space="0" w:color="auto"/>
              <w:right w:val="single" w:sz="6" w:space="0" w:color="auto"/>
            </w:tcBorders>
          </w:tcPr>
          <w:p w:rsidR="009C5935" w:rsidRDefault="009C5935">
            <w:pPr>
              <w:jc w:val="both"/>
            </w:pPr>
            <w:r>
              <w:t xml:space="preserve">целевые средства и безвозмездные поступления </w:t>
            </w:r>
            <w:r>
              <w:rPr>
                <w:noProof/>
              </w:rPr>
              <w:t>(3)</w:t>
            </w:r>
          </w:p>
        </w:tc>
      </w:tr>
      <w:tr w:rsidR="009C5935">
        <w:trPr>
          <w:trHeight w:hRule="exact" w:val="340"/>
        </w:trPr>
        <w:tc>
          <w:tcPr>
            <w:tcW w:w="3261" w:type="dxa"/>
            <w:tcBorders>
              <w:top w:val="single" w:sz="6" w:space="0" w:color="auto"/>
              <w:left w:val="single" w:sz="6" w:space="0" w:color="auto"/>
              <w:bottom w:val="single" w:sz="6" w:space="0" w:color="auto"/>
              <w:right w:val="single" w:sz="6" w:space="0" w:color="auto"/>
            </w:tcBorders>
          </w:tcPr>
          <w:p w:rsidR="009C5935" w:rsidRDefault="009C5935">
            <w:pPr>
              <w:jc w:val="both"/>
            </w:pPr>
          </w:p>
          <w:p w:rsidR="009C5935" w:rsidRDefault="009C5935">
            <w:pPr>
              <w:jc w:val="both"/>
            </w:pPr>
          </w:p>
        </w:tc>
        <w:tc>
          <w:tcPr>
            <w:tcW w:w="1984" w:type="dxa"/>
            <w:tcBorders>
              <w:top w:val="single" w:sz="6" w:space="0" w:color="auto"/>
              <w:left w:val="single" w:sz="6" w:space="0" w:color="auto"/>
              <w:bottom w:val="single" w:sz="6" w:space="0" w:color="auto"/>
              <w:right w:val="single" w:sz="6" w:space="0" w:color="auto"/>
            </w:tcBorders>
          </w:tcPr>
          <w:p w:rsidR="009C5935" w:rsidRDefault="009C5935">
            <w:pPr>
              <w:jc w:val="both"/>
            </w:pPr>
            <w:r>
              <w:rPr>
                <w:i/>
              </w:rPr>
              <w:t>Прочая уставная деят</w:t>
            </w:r>
          </w:p>
        </w:tc>
        <w:tc>
          <w:tcPr>
            <w:tcW w:w="2268" w:type="dxa"/>
            <w:tcBorders>
              <w:top w:val="single" w:sz="6" w:space="0" w:color="auto"/>
              <w:left w:val="single" w:sz="6" w:space="0" w:color="auto"/>
              <w:bottom w:val="single" w:sz="6" w:space="0" w:color="auto"/>
              <w:right w:val="single" w:sz="6" w:space="0" w:color="auto"/>
            </w:tcBorders>
          </w:tcPr>
          <w:p w:rsidR="009C5935" w:rsidRDefault="009C5935">
            <w:pPr>
              <w:jc w:val="both"/>
            </w:pPr>
            <w:r>
              <w:rPr>
                <w:i/>
              </w:rPr>
              <w:t>елъность</w:t>
            </w:r>
          </w:p>
        </w:tc>
        <w:tc>
          <w:tcPr>
            <w:tcW w:w="1985" w:type="dxa"/>
            <w:tcBorders>
              <w:top w:val="single" w:sz="6" w:space="0" w:color="auto"/>
              <w:left w:val="single" w:sz="6" w:space="0" w:color="auto"/>
              <w:bottom w:val="single" w:sz="6" w:space="0" w:color="auto"/>
              <w:right w:val="single" w:sz="6" w:space="0" w:color="auto"/>
            </w:tcBorders>
          </w:tcPr>
          <w:p w:rsidR="009C5935" w:rsidRDefault="009C5935">
            <w:pPr>
              <w:jc w:val="both"/>
            </w:pPr>
          </w:p>
          <w:p w:rsidR="009C5935" w:rsidRDefault="009C5935">
            <w:pPr>
              <w:jc w:val="both"/>
            </w:pPr>
          </w:p>
        </w:tc>
      </w:tr>
      <w:tr w:rsidR="009C5935">
        <w:trPr>
          <w:trHeight w:hRule="exact" w:val="880"/>
        </w:trPr>
        <w:tc>
          <w:tcPr>
            <w:tcW w:w="3261" w:type="dxa"/>
            <w:tcBorders>
              <w:top w:val="single" w:sz="6" w:space="0" w:color="auto"/>
              <w:left w:val="single" w:sz="6" w:space="0" w:color="auto"/>
              <w:bottom w:val="single" w:sz="6" w:space="0" w:color="auto"/>
              <w:right w:val="single" w:sz="6" w:space="0" w:color="auto"/>
            </w:tcBorders>
          </w:tcPr>
          <w:p w:rsidR="009C5935" w:rsidRDefault="009C5935">
            <w:pPr>
              <w:jc w:val="both"/>
            </w:pPr>
            <w:r>
              <w:t>Любые сопутствующие и иные услуги (работы, товары), не являющиеся основными по профилю учреждения:</w:t>
            </w:r>
          </w:p>
        </w:tc>
        <w:tc>
          <w:tcPr>
            <w:tcW w:w="1984" w:type="dxa"/>
            <w:tcBorders>
              <w:top w:val="single" w:sz="6" w:space="0" w:color="auto"/>
              <w:left w:val="single" w:sz="6" w:space="0" w:color="auto"/>
              <w:bottom w:val="single" w:sz="6" w:space="0" w:color="auto"/>
              <w:right w:val="single" w:sz="6" w:space="0" w:color="auto"/>
            </w:tcBorders>
          </w:tcPr>
          <w:p w:rsidR="009C5935" w:rsidRDefault="009C5935">
            <w:pPr>
              <w:jc w:val="both"/>
            </w:pPr>
          </w:p>
          <w:p w:rsidR="009C5935" w:rsidRDefault="009C5935">
            <w:pPr>
              <w:jc w:val="both"/>
            </w:pPr>
          </w:p>
        </w:tc>
        <w:tc>
          <w:tcPr>
            <w:tcW w:w="2268" w:type="dxa"/>
            <w:tcBorders>
              <w:top w:val="single" w:sz="6" w:space="0" w:color="auto"/>
              <w:left w:val="single" w:sz="6" w:space="0" w:color="auto"/>
              <w:bottom w:val="single" w:sz="6" w:space="0" w:color="auto"/>
              <w:right w:val="single" w:sz="6" w:space="0" w:color="auto"/>
            </w:tcBorders>
          </w:tcPr>
          <w:p w:rsidR="009C5935" w:rsidRDefault="009C5935">
            <w:pPr>
              <w:jc w:val="both"/>
            </w:pPr>
          </w:p>
          <w:p w:rsidR="009C5935" w:rsidRDefault="009C5935">
            <w:pPr>
              <w:jc w:val="both"/>
            </w:pPr>
          </w:p>
        </w:tc>
        <w:tc>
          <w:tcPr>
            <w:tcW w:w="1985" w:type="dxa"/>
            <w:tcBorders>
              <w:top w:val="single" w:sz="6" w:space="0" w:color="auto"/>
              <w:left w:val="single" w:sz="6" w:space="0" w:color="auto"/>
              <w:bottom w:val="single" w:sz="6" w:space="0" w:color="auto"/>
              <w:right w:val="single" w:sz="6" w:space="0" w:color="auto"/>
            </w:tcBorders>
          </w:tcPr>
          <w:p w:rsidR="009C5935" w:rsidRDefault="009C5935">
            <w:pPr>
              <w:jc w:val="both"/>
            </w:pPr>
          </w:p>
          <w:p w:rsidR="009C5935" w:rsidRDefault="009C5935">
            <w:pPr>
              <w:jc w:val="both"/>
            </w:pPr>
          </w:p>
        </w:tc>
      </w:tr>
      <w:tr w:rsidR="009C5935">
        <w:trPr>
          <w:trHeight w:hRule="exact" w:val="1020"/>
        </w:trPr>
        <w:tc>
          <w:tcPr>
            <w:tcW w:w="3261"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w:t>
            </w:r>
            <w:r>
              <w:t xml:space="preserve"> производство и (или) реализация продукции, работ, услуг учебно-производственными мастерскими и учебными предприятиями (учебно-производственная деятельность)</w:t>
            </w:r>
          </w:p>
        </w:tc>
        <w:tc>
          <w:tcPr>
            <w:tcW w:w="1984"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140, (141)</w:t>
            </w:r>
          </w:p>
        </w:tc>
        <w:tc>
          <w:tcPr>
            <w:tcW w:w="2268"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401</w:t>
            </w:r>
          </w:p>
        </w:tc>
        <w:tc>
          <w:tcPr>
            <w:tcW w:w="1985"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270</w:t>
            </w:r>
          </w:p>
        </w:tc>
      </w:tr>
      <w:tr w:rsidR="009C5935">
        <w:trPr>
          <w:trHeight w:hRule="exact" w:val="840"/>
        </w:trPr>
        <w:tc>
          <w:tcPr>
            <w:tcW w:w="3261"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w:t>
            </w:r>
            <w:r>
              <w:t xml:space="preserve"> производство и (или) реализация книжной продукции и т. п. (издательско-полиграфическая деятельность)</w:t>
            </w:r>
          </w:p>
        </w:tc>
        <w:tc>
          <w:tcPr>
            <w:tcW w:w="1984"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140, (141)</w:t>
            </w:r>
          </w:p>
        </w:tc>
        <w:tc>
          <w:tcPr>
            <w:tcW w:w="2268"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401</w:t>
            </w:r>
          </w:p>
        </w:tc>
        <w:tc>
          <w:tcPr>
            <w:tcW w:w="1985"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270</w:t>
            </w:r>
          </w:p>
        </w:tc>
      </w:tr>
      <w:tr w:rsidR="009C5935">
        <w:trPr>
          <w:trHeight w:hRule="exact" w:val="1200"/>
        </w:trPr>
        <w:tc>
          <w:tcPr>
            <w:tcW w:w="3261"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w:t>
            </w:r>
            <w:r>
              <w:t xml:space="preserve"> организация проживания, медицинского, экскурсионного, культурно-массового, информационно-консультационного и иного сопутствующего обслуживания потребителей основных услуг</w:t>
            </w:r>
          </w:p>
        </w:tc>
        <w:tc>
          <w:tcPr>
            <w:tcW w:w="1984"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140, (141)</w:t>
            </w:r>
          </w:p>
        </w:tc>
        <w:tc>
          <w:tcPr>
            <w:tcW w:w="2268"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401</w:t>
            </w:r>
          </w:p>
        </w:tc>
        <w:tc>
          <w:tcPr>
            <w:tcW w:w="1985"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270,272,274</w:t>
            </w:r>
          </w:p>
        </w:tc>
      </w:tr>
      <w:tr w:rsidR="009C5935">
        <w:trPr>
          <w:trHeight w:hRule="exact" w:val="480"/>
        </w:trPr>
        <w:tc>
          <w:tcPr>
            <w:tcW w:w="3261"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w:t>
            </w:r>
            <w:r>
              <w:t xml:space="preserve"> организация общественного питания через столовые и т. п.</w:t>
            </w:r>
          </w:p>
        </w:tc>
        <w:tc>
          <w:tcPr>
            <w:tcW w:w="1984"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140, (141)</w:t>
            </w:r>
          </w:p>
        </w:tc>
        <w:tc>
          <w:tcPr>
            <w:tcW w:w="2268"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401</w:t>
            </w:r>
          </w:p>
        </w:tc>
        <w:tc>
          <w:tcPr>
            <w:tcW w:w="1985"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270, 272, 274</w:t>
            </w:r>
          </w:p>
        </w:tc>
      </w:tr>
      <w:tr w:rsidR="009C5935">
        <w:trPr>
          <w:trHeight w:hRule="exact" w:val="280"/>
        </w:trPr>
        <w:tc>
          <w:tcPr>
            <w:tcW w:w="3261"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 -</w:t>
            </w:r>
            <w:r>
              <w:t xml:space="preserve"> торговля покупными товарами</w:t>
            </w:r>
          </w:p>
        </w:tc>
        <w:tc>
          <w:tcPr>
            <w:tcW w:w="1984"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(141)</w:t>
            </w:r>
          </w:p>
        </w:tc>
        <w:tc>
          <w:tcPr>
            <w:tcW w:w="2268"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401</w:t>
            </w:r>
          </w:p>
        </w:tc>
        <w:tc>
          <w:tcPr>
            <w:tcW w:w="1985"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w:t>
            </w:r>
          </w:p>
        </w:tc>
      </w:tr>
      <w:tr w:rsidR="009C5935">
        <w:trPr>
          <w:trHeight w:hRule="exact" w:val="480"/>
        </w:trPr>
        <w:tc>
          <w:tcPr>
            <w:tcW w:w="3261"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w:t>
            </w:r>
            <w:r>
              <w:t xml:space="preserve"> посреднические, транспортные и иные коммерческие услуги</w:t>
            </w:r>
          </w:p>
        </w:tc>
        <w:tc>
          <w:tcPr>
            <w:tcW w:w="1984"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(141)</w:t>
            </w:r>
          </w:p>
        </w:tc>
        <w:tc>
          <w:tcPr>
            <w:tcW w:w="2268"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401</w:t>
            </w:r>
          </w:p>
        </w:tc>
        <w:tc>
          <w:tcPr>
            <w:tcW w:w="1985"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w:t>
            </w:r>
          </w:p>
        </w:tc>
      </w:tr>
      <w:tr w:rsidR="009C5935">
        <w:trPr>
          <w:trHeight w:hRule="exact" w:val="840"/>
        </w:trPr>
        <w:tc>
          <w:tcPr>
            <w:tcW w:w="3261"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w:t>
            </w:r>
            <w:r>
              <w:t xml:space="preserve"> систематическая деятельность по сдаче в аренду имущества (услуги по предоставлению в воз-мездное пользование имущества)</w:t>
            </w:r>
          </w:p>
        </w:tc>
        <w:tc>
          <w:tcPr>
            <w:tcW w:w="1984"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141</w:t>
            </w:r>
          </w:p>
        </w:tc>
        <w:tc>
          <w:tcPr>
            <w:tcW w:w="2268"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401</w:t>
            </w:r>
          </w:p>
        </w:tc>
        <w:tc>
          <w:tcPr>
            <w:tcW w:w="1985" w:type="dxa"/>
            <w:tcBorders>
              <w:top w:val="single" w:sz="6" w:space="0" w:color="auto"/>
              <w:left w:val="single" w:sz="6" w:space="0" w:color="auto"/>
              <w:bottom w:val="single" w:sz="6" w:space="0" w:color="auto"/>
              <w:right w:val="single" w:sz="6" w:space="0" w:color="auto"/>
            </w:tcBorders>
          </w:tcPr>
          <w:p w:rsidR="009C5935" w:rsidRDefault="009C5935">
            <w:pPr>
              <w:jc w:val="both"/>
            </w:pPr>
          </w:p>
          <w:p w:rsidR="009C5935" w:rsidRDefault="009C5935">
            <w:pPr>
              <w:jc w:val="both"/>
            </w:pPr>
          </w:p>
        </w:tc>
      </w:tr>
      <w:tr w:rsidR="009C5935">
        <w:trPr>
          <w:trHeight w:hRule="exact" w:val="1220"/>
        </w:trPr>
        <w:tc>
          <w:tcPr>
            <w:tcW w:w="3261"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w:t>
            </w:r>
            <w:r>
              <w:t xml:space="preserve"> систематическая деятельность по получению доходов от долевого участия, по ценным бумагам и от размещения денежных средств на счетах в кредитных организациях (инвестиционно-финансовые услуги)</w:t>
            </w:r>
          </w:p>
        </w:tc>
        <w:tc>
          <w:tcPr>
            <w:tcW w:w="1984"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(141)</w:t>
            </w:r>
          </w:p>
        </w:tc>
        <w:tc>
          <w:tcPr>
            <w:tcW w:w="2268"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401</w:t>
            </w:r>
          </w:p>
        </w:tc>
        <w:tc>
          <w:tcPr>
            <w:tcW w:w="1985" w:type="dxa"/>
            <w:tcBorders>
              <w:top w:val="single" w:sz="6" w:space="0" w:color="auto"/>
              <w:left w:val="single" w:sz="6" w:space="0" w:color="auto"/>
              <w:bottom w:val="single" w:sz="6" w:space="0" w:color="auto"/>
              <w:right w:val="single" w:sz="6" w:space="0" w:color="auto"/>
            </w:tcBorders>
          </w:tcPr>
          <w:p w:rsidR="009C5935" w:rsidRDefault="009C5935">
            <w:pPr>
              <w:jc w:val="both"/>
            </w:pPr>
          </w:p>
          <w:p w:rsidR="009C5935" w:rsidRDefault="009C5935">
            <w:pPr>
              <w:jc w:val="both"/>
            </w:pPr>
          </w:p>
        </w:tc>
      </w:tr>
      <w:tr w:rsidR="009C5935">
        <w:trPr>
          <w:trHeight w:hRule="exact" w:val="520"/>
        </w:trPr>
        <w:tc>
          <w:tcPr>
            <w:tcW w:w="3261" w:type="dxa"/>
            <w:tcBorders>
              <w:top w:val="single" w:sz="6" w:space="0" w:color="auto"/>
              <w:left w:val="single" w:sz="6" w:space="0" w:color="auto"/>
              <w:bottom w:val="single" w:sz="6" w:space="0" w:color="auto"/>
              <w:right w:val="single" w:sz="6" w:space="0" w:color="auto"/>
            </w:tcBorders>
          </w:tcPr>
          <w:p w:rsidR="009C5935" w:rsidRDefault="009C5935">
            <w:pPr>
              <w:jc w:val="both"/>
            </w:pPr>
            <w:r>
              <w:t>Прочие несистематич</w:t>
            </w:r>
          </w:p>
          <w:p w:rsidR="009C5935" w:rsidRDefault="009C5935">
            <w:pPr>
              <w:jc w:val="both"/>
            </w:pPr>
            <w:r>
              <w:rPr>
                <w:i/>
              </w:rPr>
              <w:t>Е</w:t>
            </w:r>
          </w:p>
        </w:tc>
        <w:tc>
          <w:tcPr>
            <w:tcW w:w="1984" w:type="dxa"/>
            <w:tcBorders>
              <w:top w:val="single" w:sz="6" w:space="0" w:color="auto"/>
              <w:left w:val="single" w:sz="6" w:space="0" w:color="auto"/>
              <w:bottom w:val="single" w:sz="6" w:space="0" w:color="auto"/>
              <w:right w:val="single" w:sz="6" w:space="0" w:color="auto"/>
            </w:tcBorders>
          </w:tcPr>
          <w:p w:rsidR="009C5935" w:rsidRDefault="009C5935">
            <w:pPr>
              <w:jc w:val="both"/>
            </w:pPr>
            <w:r>
              <w:t>юские действия, не преду</w:t>
            </w:r>
          </w:p>
          <w:p w:rsidR="009C5935" w:rsidRDefault="009C5935">
            <w:pPr>
              <w:jc w:val="both"/>
            </w:pPr>
            <w:r>
              <w:rPr>
                <w:i/>
              </w:rPr>
              <w:t>диновременные поступле</w:t>
            </w:r>
          </w:p>
        </w:tc>
        <w:tc>
          <w:tcPr>
            <w:tcW w:w="2268" w:type="dxa"/>
            <w:tcBorders>
              <w:top w:val="single" w:sz="6" w:space="0" w:color="auto"/>
              <w:left w:val="single" w:sz="6" w:space="0" w:color="auto"/>
              <w:bottom w:val="single" w:sz="6" w:space="0" w:color="auto"/>
              <w:right w:val="single" w:sz="6" w:space="0" w:color="auto"/>
            </w:tcBorders>
          </w:tcPr>
          <w:p w:rsidR="009C5935" w:rsidRDefault="009C5935">
            <w:pPr>
              <w:jc w:val="both"/>
            </w:pPr>
            <w:r>
              <w:t>смотренные уставом учре</w:t>
            </w:r>
          </w:p>
          <w:p w:rsidR="009C5935" w:rsidRDefault="009C5935">
            <w:pPr>
              <w:jc w:val="both"/>
            </w:pPr>
            <w:r>
              <w:rPr>
                <w:i/>
              </w:rPr>
              <w:t>ния (доходы)</w:t>
            </w:r>
          </w:p>
        </w:tc>
        <w:tc>
          <w:tcPr>
            <w:tcW w:w="1985" w:type="dxa"/>
            <w:tcBorders>
              <w:top w:val="single" w:sz="6" w:space="0" w:color="auto"/>
              <w:left w:val="single" w:sz="6" w:space="0" w:color="auto"/>
              <w:bottom w:val="single" w:sz="6" w:space="0" w:color="auto"/>
              <w:right w:val="single" w:sz="6" w:space="0" w:color="auto"/>
            </w:tcBorders>
          </w:tcPr>
          <w:p w:rsidR="009C5935" w:rsidRDefault="009C5935">
            <w:pPr>
              <w:jc w:val="both"/>
            </w:pPr>
            <w:r>
              <w:t>ждения</w:t>
            </w:r>
          </w:p>
        </w:tc>
      </w:tr>
      <w:tr w:rsidR="009C5935">
        <w:trPr>
          <w:trHeight w:hRule="exact" w:val="520"/>
        </w:trPr>
        <w:tc>
          <w:tcPr>
            <w:tcW w:w="3261" w:type="dxa"/>
            <w:tcBorders>
              <w:top w:val="single" w:sz="6" w:space="0" w:color="auto"/>
              <w:left w:val="single" w:sz="6" w:space="0" w:color="auto"/>
              <w:bottom w:val="single" w:sz="6" w:space="0" w:color="auto"/>
              <w:right w:val="single" w:sz="6" w:space="0" w:color="auto"/>
            </w:tcBorders>
          </w:tcPr>
          <w:p w:rsidR="009C5935" w:rsidRDefault="009C5935">
            <w:pPr>
              <w:jc w:val="both"/>
            </w:pPr>
            <w:r>
              <w:rPr>
                <w:i/>
                <w:noProof/>
              </w:rPr>
              <w:t>-</w:t>
            </w:r>
            <w:r>
              <w:t xml:space="preserve"> реализация основных средств и иного имущества</w:t>
            </w:r>
          </w:p>
        </w:tc>
        <w:tc>
          <w:tcPr>
            <w:tcW w:w="1984"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173, (141)</w:t>
            </w:r>
          </w:p>
        </w:tc>
        <w:tc>
          <w:tcPr>
            <w:tcW w:w="2268"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241, 400, (401)</w:t>
            </w:r>
          </w:p>
        </w:tc>
        <w:tc>
          <w:tcPr>
            <w:tcW w:w="1985"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270</w:t>
            </w:r>
          </w:p>
        </w:tc>
      </w:tr>
      <w:tr w:rsidR="009C5935">
        <w:trPr>
          <w:trHeight w:hRule="exact" w:val="480"/>
        </w:trPr>
        <w:tc>
          <w:tcPr>
            <w:tcW w:w="3261"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w:t>
            </w:r>
            <w:r>
              <w:t xml:space="preserve"> материалы от списания основных средств и иного имущества</w:t>
            </w:r>
          </w:p>
        </w:tc>
        <w:tc>
          <w:tcPr>
            <w:tcW w:w="1984"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173, (141)</w:t>
            </w:r>
          </w:p>
        </w:tc>
        <w:tc>
          <w:tcPr>
            <w:tcW w:w="2268"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241, (401)</w:t>
            </w:r>
          </w:p>
        </w:tc>
        <w:tc>
          <w:tcPr>
            <w:tcW w:w="1985"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270</w:t>
            </w:r>
          </w:p>
        </w:tc>
      </w:tr>
      <w:tr w:rsidR="009C5935">
        <w:trPr>
          <w:trHeight w:hRule="exact" w:val="1200"/>
        </w:trPr>
        <w:tc>
          <w:tcPr>
            <w:tcW w:w="3261"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w:t>
            </w:r>
            <w:r>
              <w:t xml:space="preserve"> недостачи имущества, выявленные при инвентаризации и отнесенные на виновных лиц (основные средства и МБП по рыночной стоимости; материалы</w:t>
            </w:r>
            <w:r>
              <w:rPr>
                <w:noProof/>
              </w:rPr>
              <w:t xml:space="preserve"> -</w:t>
            </w:r>
            <w:r>
              <w:t xml:space="preserve"> на разницу между рыночной и балансовой стоимостью)</w:t>
            </w:r>
          </w:p>
        </w:tc>
        <w:tc>
          <w:tcPr>
            <w:tcW w:w="1984"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173,(141)</w:t>
            </w:r>
          </w:p>
        </w:tc>
        <w:tc>
          <w:tcPr>
            <w:tcW w:w="2268"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401</w:t>
            </w:r>
          </w:p>
        </w:tc>
        <w:tc>
          <w:tcPr>
            <w:tcW w:w="1985"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270</w:t>
            </w:r>
          </w:p>
        </w:tc>
      </w:tr>
    </w:tbl>
    <w:p w:rsidR="009C5935" w:rsidRDefault="009C5935">
      <w:pPr>
        <w:jc w:val="both"/>
      </w:pPr>
    </w:p>
    <w:tbl>
      <w:tblPr>
        <w:tblW w:w="0" w:type="auto"/>
        <w:tblLayout w:type="fixed"/>
        <w:tblCellMar>
          <w:left w:w="40" w:type="dxa"/>
          <w:right w:w="40" w:type="dxa"/>
        </w:tblCellMar>
        <w:tblLook w:val="0000" w:firstRow="0" w:lastRow="0" w:firstColumn="0" w:lastColumn="0" w:noHBand="0" w:noVBand="0"/>
      </w:tblPr>
      <w:tblGrid>
        <w:gridCol w:w="3261"/>
        <w:gridCol w:w="1984"/>
        <w:gridCol w:w="2268"/>
        <w:gridCol w:w="1985"/>
      </w:tblGrid>
      <w:tr w:rsidR="009C5935">
        <w:trPr>
          <w:trHeight w:hRule="exact" w:val="280"/>
        </w:trPr>
        <w:tc>
          <w:tcPr>
            <w:tcW w:w="3261" w:type="dxa"/>
            <w:tcBorders>
              <w:top w:val="single" w:sz="6" w:space="0" w:color="auto"/>
              <w:right w:val="single" w:sz="6" w:space="0" w:color="auto"/>
            </w:tcBorders>
          </w:tcPr>
          <w:p w:rsidR="009C5935" w:rsidRDefault="009C5935">
            <w:pPr>
              <w:jc w:val="both"/>
            </w:pPr>
          </w:p>
          <w:p w:rsidR="009C5935" w:rsidRDefault="009C5935">
            <w:pPr>
              <w:jc w:val="both"/>
            </w:pPr>
          </w:p>
        </w:tc>
        <w:tc>
          <w:tcPr>
            <w:tcW w:w="1984" w:type="dxa"/>
            <w:tcBorders>
              <w:top w:val="single" w:sz="6" w:space="0" w:color="auto"/>
              <w:left w:val="single" w:sz="6" w:space="0" w:color="auto"/>
              <w:bottom w:val="single" w:sz="6" w:space="0" w:color="auto"/>
            </w:tcBorders>
          </w:tcPr>
          <w:p w:rsidR="009C5935" w:rsidRDefault="009C5935">
            <w:pPr>
              <w:jc w:val="both"/>
            </w:pPr>
            <w:r>
              <w:t>Источники финансир</w:t>
            </w:r>
          </w:p>
        </w:tc>
        <w:tc>
          <w:tcPr>
            <w:tcW w:w="2268" w:type="dxa"/>
            <w:tcBorders>
              <w:top w:val="single" w:sz="6" w:space="0" w:color="auto"/>
              <w:bottom w:val="single" w:sz="6" w:space="0" w:color="auto"/>
            </w:tcBorders>
          </w:tcPr>
          <w:p w:rsidR="009C5935" w:rsidRDefault="009C5935">
            <w:pPr>
              <w:jc w:val="both"/>
            </w:pPr>
            <w:r>
              <w:t>ования и субсчета бухгал</w:t>
            </w:r>
          </w:p>
        </w:tc>
        <w:tc>
          <w:tcPr>
            <w:tcW w:w="1985" w:type="dxa"/>
            <w:tcBorders>
              <w:top w:val="single" w:sz="6" w:space="0" w:color="auto"/>
              <w:bottom w:val="single" w:sz="6" w:space="0" w:color="auto"/>
            </w:tcBorders>
          </w:tcPr>
          <w:p w:rsidR="009C5935" w:rsidRDefault="009C5935">
            <w:pPr>
              <w:jc w:val="both"/>
            </w:pPr>
            <w:r>
              <w:t>терского учета</w:t>
            </w:r>
          </w:p>
        </w:tc>
      </w:tr>
      <w:tr w:rsidR="009C5935">
        <w:trPr>
          <w:trHeight w:hRule="exact" w:val="880"/>
        </w:trPr>
        <w:tc>
          <w:tcPr>
            <w:tcW w:w="3261" w:type="dxa"/>
            <w:tcBorders>
              <w:bottom w:val="single" w:sz="6" w:space="0" w:color="auto"/>
              <w:right w:val="single" w:sz="6" w:space="0" w:color="auto"/>
            </w:tcBorders>
          </w:tcPr>
          <w:p w:rsidR="009C5935" w:rsidRDefault="009C5935">
            <w:pPr>
              <w:jc w:val="both"/>
            </w:pPr>
            <w:r>
              <w:t>Виды деятельности</w:t>
            </w:r>
          </w:p>
        </w:tc>
        <w:tc>
          <w:tcPr>
            <w:tcW w:w="1984" w:type="dxa"/>
            <w:tcBorders>
              <w:top w:val="single" w:sz="6" w:space="0" w:color="auto"/>
              <w:left w:val="single" w:sz="6" w:space="0" w:color="auto"/>
              <w:bottom w:val="single" w:sz="6" w:space="0" w:color="auto"/>
              <w:right w:val="single" w:sz="6" w:space="0" w:color="auto"/>
            </w:tcBorders>
          </w:tcPr>
          <w:p w:rsidR="009C5935" w:rsidRDefault="009C5935">
            <w:pPr>
              <w:jc w:val="both"/>
            </w:pPr>
            <w:r>
              <w:t>бюджетное финансирование</w:t>
            </w:r>
          </w:p>
          <w:p w:rsidR="009C5935" w:rsidRDefault="009C5935">
            <w:pPr>
              <w:jc w:val="both"/>
            </w:pPr>
            <w:r>
              <w:rPr>
                <w:noProof/>
              </w:rPr>
              <w:t>(1)</w:t>
            </w:r>
          </w:p>
        </w:tc>
        <w:tc>
          <w:tcPr>
            <w:tcW w:w="2268" w:type="dxa"/>
            <w:tcBorders>
              <w:top w:val="single" w:sz="6" w:space="0" w:color="auto"/>
              <w:left w:val="single" w:sz="6" w:space="0" w:color="auto"/>
              <w:bottom w:val="single" w:sz="6" w:space="0" w:color="auto"/>
              <w:right w:val="single" w:sz="6" w:space="0" w:color="auto"/>
            </w:tcBorders>
          </w:tcPr>
          <w:p w:rsidR="009C5935" w:rsidRDefault="009C5935">
            <w:pPr>
              <w:jc w:val="both"/>
            </w:pPr>
            <w:r>
              <w:t xml:space="preserve">предпринимательская и иная приносящая доходы деятельность </w:t>
            </w:r>
            <w:r>
              <w:rPr>
                <w:noProof/>
              </w:rPr>
              <w:t>(2)</w:t>
            </w:r>
          </w:p>
        </w:tc>
        <w:tc>
          <w:tcPr>
            <w:tcW w:w="1985" w:type="dxa"/>
            <w:tcBorders>
              <w:top w:val="single" w:sz="6" w:space="0" w:color="auto"/>
              <w:left w:val="single" w:sz="6" w:space="0" w:color="auto"/>
              <w:bottom w:val="single" w:sz="6" w:space="0" w:color="auto"/>
            </w:tcBorders>
          </w:tcPr>
          <w:p w:rsidR="009C5935" w:rsidRDefault="009C5935">
            <w:pPr>
              <w:jc w:val="both"/>
            </w:pPr>
            <w:r>
              <w:t xml:space="preserve">целевые средств и безвозмездньк поступления </w:t>
            </w:r>
            <w:r>
              <w:rPr>
                <w:noProof/>
              </w:rPr>
              <w:t>(3)</w:t>
            </w:r>
          </w:p>
        </w:tc>
      </w:tr>
      <w:tr w:rsidR="009C5935">
        <w:trPr>
          <w:trHeight w:hRule="exact" w:val="1420"/>
        </w:trPr>
        <w:tc>
          <w:tcPr>
            <w:tcW w:w="3261" w:type="dxa"/>
            <w:tcBorders>
              <w:top w:val="single" w:sz="6" w:space="0" w:color="auto"/>
              <w:bottom w:val="single" w:sz="6" w:space="0" w:color="auto"/>
              <w:right w:val="single" w:sz="6" w:space="0" w:color="auto"/>
            </w:tcBorders>
          </w:tcPr>
          <w:p w:rsidR="009C5935" w:rsidRDefault="009C5935">
            <w:pPr>
              <w:jc w:val="both"/>
            </w:pPr>
            <w:r>
              <w:rPr>
                <w:noProof/>
              </w:rPr>
              <w:t>-</w:t>
            </w:r>
            <w:r>
              <w:t xml:space="preserve"> излишки имущества, выявленные при инвентаризации (по рыночной стоимости)</w:t>
            </w:r>
          </w:p>
          <w:p w:rsidR="009C5935" w:rsidRDefault="009C5935">
            <w:pPr>
              <w:jc w:val="both"/>
            </w:pPr>
            <w:r>
              <w:rPr>
                <w:noProof/>
              </w:rPr>
              <w:t>-</w:t>
            </w:r>
            <w:r>
              <w:t xml:space="preserve"> суммы кредиторской и депонентской задолженностей, списанные по истечении срока исковой давности</w:t>
            </w:r>
          </w:p>
        </w:tc>
        <w:tc>
          <w:tcPr>
            <w:tcW w:w="1984"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(141) (141)</w:t>
            </w:r>
          </w:p>
        </w:tc>
        <w:tc>
          <w:tcPr>
            <w:tcW w:w="2268"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400, (401) 240,241,410,(401)</w:t>
            </w:r>
          </w:p>
        </w:tc>
        <w:tc>
          <w:tcPr>
            <w:tcW w:w="1985" w:type="dxa"/>
            <w:tcBorders>
              <w:top w:val="single" w:sz="6" w:space="0" w:color="auto"/>
              <w:left w:val="single" w:sz="6" w:space="0" w:color="auto"/>
              <w:bottom w:val="single" w:sz="6" w:space="0" w:color="auto"/>
            </w:tcBorders>
          </w:tcPr>
          <w:p w:rsidR="009C5935" w:rsidRDefault="009C5935">
            <w:pPr>
              <w:jc w:val="both"/>
            </w:pPr>
            <w:r>
              <w:rPr>
                <w:noProof/>
              </w:rPr>
              <w:t>270 270</w:t>
            </w:r>
          </w:p>
        </w:tc>
      </w:tr>
      <w:tr w:rsidR="009C5935">
        <w:trPr>
          <w:trHeight w:hRule="exact" w:val="340"/>
        </w:trPr>
        <w:tc>
          <w:tcPr>
            <w:tcW w:w="3261" w:type="dxa"/>
            <w:tcBorders>
              <w:top w:val="single" w:sz="6" w:space="0" w:color="auto"/>
              <w:bottom w:val="single" w:sz="6" w:space="0" w:color="auto"/>
              <w:right w:val="single" w:sz="6" w:space="0" w:color="auto"/>
            </w:tcBorders>
          </w:tcPr>
          <w:p w:rsidR="009C5935" w:rsidRDefault="009C5935">
            <w:pPr>
              <w:jc w:val="both"/>
            </w:pPr>
            <w:r>
              <w:rPr>
                <w:noProof/>
              </w:rPr>
              <w:t>-</w:t>
            </w:r>
            <w:r>
              <w:t xml:space="preserve"> курсовые разницы</w:t>
            </w:r>
          </w:p>
        </w:tc>
        <w:tc>
          <w:tcPr>
            <w:tcW w:w="1984"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140, (141)</w:t>
            </w:r>
          </w:p>
        </w:tc>
        <w:tc>
          <w:tcPr>
            <w:tcW w:w="2268"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400,401</w:t>
            </w:r>
          </w:p>
        </w:tc>
        <w:tc>
          <w:tcPr>
            <w:tcW w:w="1985" w:type="dxa"/>
            <w:tcBorders>
              <w:top w:val="single" w:sz="6" w:space="0" w:color="auto"/>
              <w:left w:val="single" w:sz="6" w:space="0" w:color="auto"/>
              <w:bottom w:val="single" w:sz="6" w:space="0" w:color="auto"/>
            </w:tcBorders>
          </w:tcPr>
          <w:p w:rsidR="009C5935" w:rsidRDefault="009C5935">
            <w:pPr>
              <w:jc w:val="both"/>
            </w:pPr>
            <w:r>
              <w:rPr>
                <w:noProof/>
              </w:rPr>
              <w:t>270</w:t>
            </w:r>
          </w:p>
        </w:tc>
      </w:tr>
      <w:tr w:rsidR="009C5935">
        <w:trPr>
          <w:trHeight w:hRule="exact" w:val="340"/>
        </w:trPr>
        <w:tc>
          <w:tcPr>
            <w:tcW w:w="3261" w:type="dxa"/>
            <w:tcBorders>
              <w:top w:val="single" w:sz="6" w:space="0" w:color="auto"/>
              <w:bottom w:val="single" w:sz="6" w:space="0" w:color="auto"/>
              <w:right w:val="single" w:sz="6" w:space="0" w:color="auto"/>
            </w:tcBorders>
          </w:tcPr>
          <w:p w:rsidR="009C5935" w:rsidRDefault="009C5935">
            <w:pPr>
              <w:jc w:val="both"/>
            </w:pPr>
            <w:r>
              <w:rPr>
                <w:noProof/>
              </w:rPr>
              <w:t>—</w:t>
            </w:r>
            <w:r>
              <w:t xml:space="preserve"> доходы от сдачи имущества в аренду</w:t>
            </w:r>
          </w:p>
        </w:tc>
        <w:tc>
          <w:tcPr>
            <w:tcW w:w="1984"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141</w:t>
            </w:r>
          </w:p>
        </w:tc>
        <w:tc>
          <w:tcPr>
            <w:tcW w:w="2268"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400, (401)</w:t>
            </w:r>
          </w:p>
        </w:tc>
        <w:tc>
          <w:tcPr>
            <w:tcW w:w="1985" w:type="dxa"/>
            <w:tcBorders>
              <w:top w:val="single" w:sz="6" w:space="0" w:color="auto"/>
              <w:left w:val="single" w:sz="6" w:space="0" w:color="auto"/>
              <w:bottom w:val="single" w:sz="6" w:space="0" w:color="auto"/>
            </w:tcBorders>
          </w:tcPr>
          <w:p w:rsidR="009C5935" w:rsidRDefault="009C5935">
            <w:pPr>
              <w:jc w:val="both"/>
            </w:pPr>
            <w:r>
              <w:rPr>
                <w:noProof/>
              </w:rPr>
              <w:t>-</w:t>
            </w:r>
          </w:p>
        </w:tc>
      </w:tr>
      <w:tr w:rsidR="009C5935">
        <w:trPr>
          <w:trHeight w:hRule="exact" w:val="880"/>
        </w:trPr>
        <w:tc>
          <w:tcPr>
            <w:tcW w:w="3261" w:type="dxa"/>
            <w:tcBorders>
              <w:top w:val="single" w:sz="6" w:space="0" w:color="auto"/>
              <w:bottom w:val="single" w:sz="6" w:space="0" w:color="auto"/>
              <w:right w:val="single" w:sz="6" w:space="0" w:color="auto"/>
            </w:tcBorders>
          </w:tcPr>
          <w:p w:rsidR="009C5935" w:rsidRDefault="009C5935">
            <w:pPr>
              <w:jc w:val="both"/>
            </w:pPr>
            <w:r>
              <w:rPr>
                <w:noProof/>
              </w:rPr>
              <w:t>-</w:t>
            </w:r>
            <w:r>
              <w:t xml:space="preserve"> доходы от долевого участия, по ценным бумагам и проценты за размещение денежных средств на счетах в кредитных организациях</w:t>
            </w:r>
          </w:p>
        </w:tc>
        <w:tc>
          <w:tcPr>
            <w:tcW w:w="1984"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(141)</w:t>
            </w:r>
          </w:p>
        </w:tc>
        <w:tc>
          <w:tcPr>
            <w:tcW w:w="2268"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400, (401)</w:t>
            </w:r>
          </w:p>
        </w:tc>
        <w:tc>
          <w:tcPr>
            <w:tcW w:w="1985" w:type="dxa"/>
            <w:tcBorders>
              <w:top w:val="single" w:sz="6" w:space="0" w:color="auto"/>
              <w:left w:val="single" w:sz="6" w:space="0" w:color="auto"/>
              <w:bottom w:val="single" w:sz="6" w:space="0" w:color="auto"/>
            </w:tcBorders>
          </w:tcPr>
          <w:p w:rsidR="009C5935" w:rsidRDefault="009C5935">
            <w:pPr>
              <w:jc w:val="both"/>
            </w:pPr>
          </w:p>
          <w:p w:rsidR="009C5935" w:rsidRDefault="009C5935">
            <w:pPr>
              <w:jc w:val="both"/>
            </w:pPr>
          </w:p>
        </w:tc>
      </w:tr>
      <w:tr w:rsidR="009C5935">
        <w:trPr>
          <w:trHeight w:hRule="exact" w:val="880"/>
        </w:trPr>
        <w:tc>
          <w:tcPr>
            <w:tcW w:w="3261" w:type="dxa"/>
            <w:tcBorders>
              <w:top w:val="single" w:sz="6" w:space="0" w:color="auto"/>
              <w:bottom w:val="single" w:sz="6" w:space="0" w:color="auto"/>
              <w:right w:val="single" w:sz="6" w:space="0" w:color="auto"/>
            </w:tcBorders>
          </w:tcPr>
          <w:p w:rsidR="009C5935" w:rsidRDefault="009C5935">
            <w:pPr>
              <w:jc w:val="both"/>
            </w:pPr>
            <w:r>
              <w:rPr>
                <w:noProof/>
              </w:rPr>
              <w:t>—</w:t>
            </w:r>
            <w:r>
              <w:t xml:space="preserve"> штрафы, пени, неустойки по хозяйственным договорам, а также доходы от возмещения причиненных убытков</w:t>
            </w:r>
          </w:p>
        </w:tc>
        <w:tc>
          <w:tcPr>
            <w:tcW w:w="1984"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(141)</w:t>
            </w:r>
          </w:p>
        </w:tc>
        <w:tc>
          <w:tcPr>
            <w:tcW w:w="2268"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400, (401)</w:t>
            </w:r>
          </w:p>
        </w:tc>
        <w:tc>
          <w:tcPr>
            <w:tcW w:w="1985" w:type="dxa"/>
            <w:tcBorders>
              <w:top w:val="single" w:sz="6" w:space="0" w:color="auto"/>
              <w:left w:val="single" w:sz="6" w:space="0" w:color="auto"/>
              <w:bottom w:val="single" w:sz="6" w:space="0" w:color="auto"/>
            </w:tcBorders>
          </w:tcPr>
          <w:p w:rsidR="009C5935" w:rsidRDefault="009C5935">
            <w:pPr>
              <w:jc w:val="both"/>
            </w:pPr>
          </w:p>
          <w:p w:rsidR="009C5935" w:rsidRDefault="009C5935">
            <w:pPr>
              <w:jc w:val="both"/>
            </w:pPr>
          </w:p>
        </w:tc>
      </w:tr>
      <w:tr w:rsidR="009C5935">
        <w:trPr>
          <w:trHeight w:hRule="exact" w:val="520"/>
        </w:trPr>
        <w:tc>
          <w:tcPr>
            <w:tcW w:w="3261" w:type="dxa"/>
            <w:tcBorders>
              <w:top w:val="single" w:sz="6" w:space="0" w:color="auto"/>
              <w:bottom w:val="single" w:sz="6" w:space="0" w:color="auto"/>
              <w:right w:val="single" w:sz="6" w:space="0" w:color="auto"/>
            </w:tcBorders>
          </w:tcPr>
          <w:p w:rsidR="009C5935" w:rsidRDefault="009C5935">
            <w:pPr>
              <w:jc w:val="both"/>
            </w:pPr>
            <w:r>
              <w:rPr>
                <w:noProof/>
              </w:rPr>
              <w:t>-</w:t>
            </w:r>
            <w:r>
              <w:t xml:space="preserve"> прочие внереализационные доходы</w:t>
            </w:r>
          </w:p>
        </w:tc>
        <w:tc>
          <w:tcPr>
            <w:tcW w:w="1984"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(141)</w:t>
            </w:r>
          </w:p>
        </w:tc>
        <w:tc>
          <w:tcPr>
            <w:tcW w:w="2268"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400, (401)</w:t>
            </w:r>
          </w:p>
        </w:tc>
        <w:tc>
          <w:tcPr>
            <w:tcW w:w="1985" w:type="dxa"/>
            <w:tcBorders>
              <w:top w:val="single" w:sz="6" w:space="0" w:color="auto"/>
              <w:left w:val="single" w:sz="6" w:space="0" w:color="auto"/>
              <w:bottom w:val="single" w:sz="6" w:space="0" w:color="auto"/>
            </w:tcBorders>
          </w:tcPr>
          <w:p w:rsidR="009C5935" w:rsidRDefault="009C5935">
            <w:pPr>
              <w:jc w:val="both"/>
            </w:pPr>
          </w:p>
          <w:p w:rsidR="009C5935" w:rsidRDefault="009C5935">
            <w:pPr>
              <w:jc w:val="both"/>
            </w:pPr>
          </w:p>
        </w:tc>
      </w:tr>
      <w:tr w:rsidR="009C5935">
        <w:trPr>
          <w:trHeight w:hRule="exact" w:val="340"/>
        </w:trPr>
        <w:tc>
          <w:tcPr>
            <w:tcW w:w="3261" w:type="dxa"/>
            <w:tcBorders>
              <w:top w:val="single" w:sz="6" w:space="0" w:color="auto"/>
              <w:bottom w:val="single" w:sz="6" w:space="0" w:color="auto"/>
            </w:tcBorders>
          </w:tcPr>
          <w:p w:rsidR="009C5935" w:rsidRDefault="009C5935">
            <w:pPr>
              <w:jc w:val="both"/>
            </w:pPr>
            <w:r>
              <w:rPr>
                <w:i/>
              </w:rPr>
              <w:t>Единовременные действ</w:t>
            </w:r>
          </w:p>
        </w:tc>
        <w:tc>
          <w:tcPr>
            <w:tcW w:w="1984" w:type="dxa"/>
            <w:tcBorders>
              <w:top w:val="single" w:sz="6" w:space="0" w:color="auto"/>
              <w:bottom w:val="single" w:sz="6" w:space="0" w:color="auto"/>
            </w:tcBorders>
          </w:tcPr>
          <w:p w:rsidR="009C5935" w:rsidRDefault="009C5935">
            <w:pPr>
              <w:jc w:val="both"/>
            </w:pPr>
            <w:r>
              <w:rPr>
                <w:i/>
              </w:rPr>
              <w:t>зия за счет ранее определи</w:t>
            </w:r>
          </w:p>
        </w:tc>
        <w:tc>
          <w:tcPr>
            <w:tcW w:w="2268" w:type="dxa"/>
            <w:tcBorders>
              <w:top w:val="single" w:sz="6" w:space="0" w:color="auto"/>
              <w:bottom w:val="single" w:sz="6" w:space="0" w:color="auto"/>
            </w:tcBorders>
          </w:tcPr>
          <w:p w:rsidR="009C5935" w:rsidRDefault="009C5935">
            <w:pPr>
              <w:jc w:val="both"/>
            </w:pPr>
            <w:r>
              <w:rPr>
                <w:i/>
              </w:rPr>
              <w:t>енных источников финан</w:t>
            </w:r>
          </w:p>
        </w:tc>
        <w:tc>
          <w:tcPr>
            <w:tcW w:w="1985" w:type="dxa"/>
            <w:tcBorders>
              <w:top w:val="single" w:sz="6" w:space="0" w:color="auto"/>
              <w:bottom w:val="single" w:sz="6" w:space="0" w:color="auto"/>
            </w:tcBorders>
          </w:tcPr>
          <w:p w:rsidR="009C5935" w:rsidRDefault="009C5935">
            <w:pPr>
              <w:jc w:val="both"/>
            </w:pPr>
            <w:r>
              <w:rPr>
                <w:i/>
              </w:rPr>
              <w:t>сирования</w:t>
            </w:r>
          </w:p>
        </w:tc>
      </w:tr>
      <w:tr w:rsidR="009C5935">
        <w:trPr>
          <w:trHeight w:hRule="exact" w:val="520"/>
        </w:trPr>
        <w:tc>
          <w:tcPr>
            <w:tcW w:w="3261" w:type="dxa"/>
            <w:tcBorders>
              <w:top w:val="single" w:sz="6" w:space="0" w:color="auto"/>
              <w:bottom w:val="single" w:sz="6" w:space="0" w:color="auto"/>
              <w:right w:val="single" w:sz="6" w:space="0" w:color="auto"/>
            </w:tcBorders>
          </w:tcPr>
          <w:p w:rsidR="009C5935" w:rsidRDefault="009C5935">
            <w:pPr>
              <w:jc w:val="both"/>
            </w:pPr>
            <w:r>
              <w:rPr>
                <w:i/>
                <w:noProof/>
              </w:rPr>
              <w:t>—</w:t>
            </w:r>
            <w:r>
              <w:t xml:space="preserve"> приобретение основных средств и МБП</w:t>
            </w:r>
          </w:p>
        </w:tc>
        <w:tc>
          <w:tcPr>
            <w:tcW w:w="1984"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200, (201)</w:t>
            </w:r>
          </w:p>
        </w:tc>
        <w:tc>
          <w:tcPr>
            <w:tcW w:w="2268"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220,223</w:t>
            </w:r>
          </w:p>
        </w:tc>
        <w:tc>
          <w:tcPr>
            <w:tcW w:w="1985" w:type="dxa"/>
            <w:tcBorders>
              <w:top w:val="single" w:sz="6" w:space="0" w:color="auto"/>
              <w:left w:val="single" w:sz="6" w:space="0" w:color="auto"/>
              <w:bottom w:val="single" w:sz="6" w:space="0" w:color="auto"/>
            </w:tcBorders>
          </w:tcPr>
          <w:p w:rsidR="009C5935" w:rsidRDefault="009C5935">
            <w:pPr>
              <w:jc w:val="both"/>
            </w:pPr>
            <w:r>
              <w:rPr>
                <w:noProof/>
              </w:rPr>
              <w:t>225,227,228</w:t>
            </w:r>
          </w:p>
        </w:tc>
      </w:tr>
      <w:tr w:rsidR="009C5935">
        <w:trPr>
          <w:trHeight w:hRule="exact" w:val="520"/>
        </w:trPr>
        <w:tc>
          <w:tcPr>
            <w:tcW w:w="3261" w:type="dxa"/>
            <w:tcBorders>
              <w:top w:val="single" w:sz="6" w:space="0" w:color="auto"/>
              <w:bottom w:val="single" w:sz="6" w:space="0" w:color="auto"/>
              <w:right w:val="single" w:sz="6" w:space="0" w:color="auto"/>
            </w:tcBorders>
          </w:tcPr>
          <w:p w:rsidR="009C5935" w:rsidRDefault="009C5935">
            <w:pPr>
              <w:jc w:val="both"/>
            </w:pPr>
            <w:r>
              <w:rPr>
                <w:noProof/>
              </w:rPr>
              <w:t>—</w:t>
            </w:r>
            <w:r>
              <w:t xml:space="preserve"> изготовление и монтаж оборудования</w:t>
            </w:r>
          </w:p>
        </w:tc>
        <w:tc>
          <w:tcPr>
            <w:tcW w:w="1984"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200,(201)</w:t>
            </w:r>
          </w:p>
        </w:tc>
        <w:tc>
          <w:tcPr>
            <w:tcW w:w="2268"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221</w:t>
            </w:r>
          </w:p>
        </w:tc>
        <w:tc>
          <w:tcPr>
            <w:tcW w:w="1985" w:type="dxa"/>
            <w:tcBorders>
              <w:top w:val="single" w:sz="6" w:space="0" w:color="auto"/>
              <w:left w:val="single" w:sz="6" w:space="0" w:color="auto"/>
              <w:bottom w:val="single" w:sz="6" w:space="0" w:color="auto"/>
            </w:tcBorders>
          </w:tcPr>
          <w:p w:rsidR="009C5935" w:rsidRDefault="009C5935">
            <w:pPr>
              <w:jc w:val="both"/>
            </w:pPr>
            <w:r>
              <w:rPr>
                <w:noProof/>
              </w:rPr>
              <w:t>225</w:t>
            </w:r>
          </w:p>
        </w:tc>
      </w:tr>
      <w:tr w:rsidR="009C5935">
        <w:trPr>
          <w:trHeight w:hRule="exact" w:val="320"/>
        </w:trPr>
        <w:tc>
          <w:tcPr>
            <w:tcW w:w="3261" w:type="dxa"/>
            <w:tcBorders>
              <w:top w:val="single" w:sz="6" w:space="0" w:color="auto"/>
              <w:bottom w:val="single" w:sz="6" w:space="0" w:color="auto"/>
              <w:right w:val="single" w:sz="6" w:space="0" w:color="auto"/>
            </w:tcBorders>
          </w:tcPr>
          <w:p w:rsidR="009C5935" w:rsidRDefault="009C5935">
            <w:pPr>
              <w:jc w:val="both"/>
            </w:pPr>
            <w:r>
              <w:rPr>
                <w:noProof/>
              </w:rPr>
              <w:t>-</w:t>
            </w:r>
            <w:r>
              <w:t xml:space="preserve"> капитальное строительство</w:t>
            </w:r>
          </w:p>
        </w:tc>
        <w:tc>
          <w:tcPr>
            <w:tcW w:w="1984"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203, (201)</w:t>
            </w:r>
          </w:p>
        </w:tc>
        <w:tc>
          <w:tcPr>
            <w:tcW w:w="2268" w:type="dxa"/>
            <w:tcBorders>
              <w:top w:val="single" w:sz="6" w:space="0" w:color="auto"/>
              <w:left w:val="single" w:sz="6" w:space="0" w:color="auto"/>
              <w:bottom w:val="single" w:sz="6" w:space="0" w:color="auto"/>
              <w:right w:val="single" w:sz="6" w:space="0" w:color="auto"/>
            </w:tcBorders>
          </w:tcPr>
          <w:p w:rsidR="009C5935" w:rsidRDefault="009C5935">
            <w:pPr>
              <w:jc w:val="both"/>
            </w:pPr>
            <w:r>
              <w:rPr>
                <w:noProof/>
              </w:rPr>
              <w:t>224</w:t>
            </w:r>
          </w:p>
        </w:tc>
        <w:tc>
          <w:tcPr>
            <w:tcW w:w="1985" w:type="dxa"/>
            <w:tcBorders>
              <w:top w:val="single" w:sz="6" w:space="0" w:color="auto"/>
              <w:left w:val="single" w:sz="6" w:space="0" w:color="auto"/>
              <w:bottom w:val="single" w:sz="6" w:space="0" w:color="auto"/>
            </w:tcBorders>
          </w:tcPr>
          <w:p w:rsidR="009C5935" w:rsidRDefault="009C5935">
            <w:pPr>
              <w:jc w:val="both"/>
            </w:pPr>
            <w:r>
              <w:rPr>
                <w:noProof/>
              </w:rPr>
              <w:t>225</w:t>
            </w:r>
          </w:p>
        </w:tc>
      </w:tr>
    </w:tbl>
    <w:p w:rsidR="009C5935" w:rsidRDefault="009C5935">
      <w:pPr>
        <w:ind w:firstLine="720"/>
        <w:jc w:val="both"/>
      </w:pPr>
    </w:p>
    <w:p w:rsidR="009C5935" w:rsidRDefault="009C5935">
      <w:pPr>
        <w:ind w:firstLine="720"/>
        <w:jc w:val="both"/>
        <w:rPr>
          <w:sz w:val="24"/>
        </w:rPr>
      </w:pPr>
      <w:r>
        <w:rPr>
          <w:sz w:val="24"/>
        </w:rPr>
        <w:t>Создавая эту таблицу, мы основывались на положениях российского налогового законодательства: статьях</w:t>
      </w:r>
      <w:r>
        <w:rPr>
          <w:noProof/>
          <w:sz w:val="24"/>
        </w:rPr>
        <w:t xml:space="preserve"> 38-39</w:t>
      </w:r>
      <w:r>
        <w:rPr>
          <w:sz w:val="24"/>
        </w:rPr>
        <w:t xml:space="preserve"> Налогового кодекса РФ, Законе РФ «О налоге на прибыль предприятий и организаций» (далее</w:t>
      </w:r>
      <w:r>
        <w:rPr>
          <w:noProof/>
          <w:sz w:val="24"/>
        </w:rPr>
        <w:t xml:space="preserve"> -</w:t>
      </w:r>
      <w:r>
        <w:rPr>
          <w:sz w:val="24"/>
        </w:rPr>
        <w:t xml:space="preserve"> Закон о налоге на прибыль). Кроме того, предлагаемая таблица базируется на положениях статьи</w:t>
      </w:r>
      <w:r>
        <w:rPr>
          <w:noProof/>
          <w:sz w:val="24"/>
        </w:rPr>
        <w:t xml:space="preserve"> 120</w:t>
      </w:r>
      <w:r>
        <w:rPr>
          <w:sz w:val="24"/>
        </w:rPr>
        <w:t xml:space="preserve"> Гражданского кодекса РФ и Общероссийского классификатора видов экономической деятельности, продукции и услуг (ОКДП). Он утвержден постановлением Госстандарта России от</w:t>
      </w:r>
      <w:r>
        <w:rPr>
          <w:noProof/>
          <w:sz w:val="24"/>
        </w:rPr>
        <w:t xml:space="preserve"> 6</w:t>
      </w:r>
      <w:r>
        <w:rPr>
          <w:sz w:val="24"/>
        </w:rPr>
        <w:t xml:space="preserve"> августа</w:t>
      </w:r>
      <w:r>
        <w:rPr>
          <w:noProof/>
          <w:sz w:val="24"/>
        </w:rPr>
        <w:t xml:space="preserve"> 1993</w:t>
      </w:r>
      <w:r>
        <w:rPr>
          <w:sz w:val="24"/>
        </w:rPr>
        <w:t xml:space="preserve"> г.</w:t>
      </w:r>
      <w:r>
        <w:rPr>
          <w:noProof/>
          <w:sz w:val="24"/>
        </w:rPr>
        <w:t xml:space="preserve"> № 17.</w:t>
      </w:r>
    </w:p>
    <w:p w:rsidR="009C5935" w:rsidRDefault="009C5935">
      <w:pPr>
        <w:ind w:firstLine="720"/>
        <w:jc w:val="both"/>
        <w:rPr>
          <w:sz w:val="24"/>
        </w:rPr>
      </w:pPr>
      <w:r>
        <w:rPr>
          <w:sz w:val="24"/>
        </w:rPr>
        <w:t>Напомним, что с помощью ОКДП бюджетное учреждение может не только определить основной вид своей деятельности, который соответствует профилю и функциям учреждения, но и оценить одновременно возможность использования налоговых льгот.</w:t>
      </w:r>
    </w:p>
    <w:p w:rsidR="009C5935" w:rsidRDefault="009C5935">
      <w:pPr>
        <w:ind w:firstLine="720"/>
        <w:jc w:val="both"/>
        <w:rPr>
          <w:sz w:val="24"/>
        </w:rPr>
      </w:pPr>
      <w:r>
        <w:rPr>
          <w:sz w:val="24"/>
        </w:rPr>
        <w:t>Например, воспользоваться льготами по НДС могут:</w:t>
      </w:r>
    </w:p>
    <w:p w:rsidR="009C5935" w:rsidRDefault="009C5935">
      <w:pPr>
        <w:ind w:firstLine="720"/>
        <w:jc w:val="both"/>
        <w:rPr>
          <w:sz w:val="24"/>
        </w:rPr>
      </w:pPr>
      <w:r>
        <w:rPr>
          <w:noProof/>
          <w:sz w:val="24"/>
        </w:rPr>
        <w:t>—</w:t>
      </w:r>
      <w:r>
        <w:rPr>
          <w:sz w:val="24"/>
        </w:rPr>
        <w:t xml:space="preserve"> медицинские организации и (или) учреждения, оказывающие медицинские услуги (подп.</w:t>
      </w:r>
      <w:r>
        <w:rPr>
          <w:noProof/>
          <w:sz w:val="24"/>
        </w:rPr>
        <w:t xml:space="preserve"> 2</w:t>
      </w:r>
      <w:r>
        <w:rPr>
          <w:sz w:val="24"/>
        </w:rPr>
        <w:t xml:space="preserve"> п.</w:t>
      </w:r>
      <w:r>
        <w:rPr>
          <w:noProof/>
          <w:sz w:val="24"/>
        </w:rPr>
        <w:t xml:space="preserve"> 2</w:t>
      </w:r>
      <w:r>
        <w:rPr>
          <w:sz w:val="24"/>
        </w:rPr>
        <w:t xml:space="preserve"> ст.</w:t>
      </w:r>
      <w:r>
        <w:rPr>
          <w:b/>
          <w:noProof/>
          <w:sz w:val="24"/>
        </w:rPr>
        <w:t xml:space="preserve"> 149</w:t>
      </w:r>
      <w:r>
        <w:rPr>
          <w:sz w:val="24"/>
        </w:rPr>
        <w:t xml:space="preserve"> Налогового кодекса</w:t>
      </w:r>
      <w:r>
        <w:rPr>
          <w:b/>
          <w:sz w:val="24"/>
        </w:rPr>
        <w:t xml:space="preserve"> РФ);</w:t>
      </w:r>
    </w:p>
    <w:p w:rsidR="009C5935" w:rsidRDefault="009C5935">
      <w:pPr>
        <w:ind w:firstLine="720"/>
        <w:jc w:val="both"/>
        <w:rPr>
          <w:sz w:val="24"/>
        </w:rPr>
      </w:pPr>
      <w:r>
        <w:rPr>
          <w:noProof/>
          <w:sz w:val="24"/>
        </w:rPr>
        <w:t>-</w:t>
      </w:r>
      <w:r>
        <w:rPr>
          <w:sz w:val="24"/>
        </w:rPr>
        <w:t xml:space="preserve"> государственные и муниципальные учреждения социальной защиты, предоставляющие услуги по уходу за больными, инвалидами и престарелыми (подп.</w:t>
      </w:r>
      <w:r>
        <w:rPr>
          <w:noProof/>
          <w:sz w:val="24"/>
        </w:rPr>
        <w:t xml:space="preserve"> 3</w:t>
      </w:r>
      <w:r>
        <w:rPr>
          <w:sz w:val="24"/>
        </w:rPr>
        <w:t xml:space="preserve"> п.</w:t>
      </w:r>
      <w:r>
        <w:rPr>
          <w:noProof/>
          <w:sz w:val="24"/>
        </w:rPr>
        <w:t xml:space="preserve"> 2</w:t>
      </w:r>
      <w:r>
        <w:rPr>
          <w:sz w:val="24"/>
        </w:rPr>
        <w:t xml:space="preserve"> ст.</w:t>
      </w:r>
      <w:r>
        <w:rPr>
          <w:noProof/>
          <w:sz w:val="24"/>
        </w:rPr>
        <w:t xml:space="preserve"> 149</w:t>
      </w:r>
      <w:r>
        <w:rPr>
          <w:sz w:val="24"/>
        </w:rPr>
        <w:t xml:space="preserve"> Налогового кодекса РФ);</w:t>
      </w:r>
    </w:p>
    <w:p w:rsidR="009C5935" w:rsidRDefault="009C5935">
      <w:pPr>
        <w:ind w:firstLine="720"/>
        <w:jc w:val="both"/>
        <w:rPr>
          <w:sz w:val="24"/>
        </w:rPr>
      </w:pPr>
      <w:r>
        <w:rPr>
          <w:noProof/>
          <w:sz w:val="24"/>
        </w:rPr>
        <w:t>-</w:t>
      </w:r>
      <w:r>
        <w:rPr>
          <w:sz w:val="24"/>
        </w:rPr>
        <w:t xml:space="preserve"> некоммерческие образовательные организации, осуществляющие услуги в сфере образования по проведению учебно-производственного или воспитательного процесса (подп.</w:t>
      </w:r>
      <w:r>
        <w:rPr>
          <w:noProof/>
          <w:sz w:val="24"/>
        </w:rPr>
        <w:t xml:space="preserve"> 14</w:t>
      </w:r>
      <w:r>
        <w:rPr>
          <w:sz w:val="24"/>
        </w:rPr>
        <w:t xml:space="preserve"> п.</w:t>
      </w:r>
      <w:r>
        <w:rPr>
          <w:noProof/>
          <w:sz w:val="24"/>
        </w:rPr>
        <w:t xml:space="preserve"> 2 </w:t>
      </w:r>
      <w:r>
        <w:rPr>
          <w:sz w:val="24"/>
        </w:rPr>
        <w:t>ст.</w:t>
      </w:r>
      <w:r>
        <w:rPr>
          <w:noProof/>
          <w:sz w:val="24"/>
        </w:rPr>
        <w:t xml:space="preserve"> 149</w:t>
      </w:r>
      <w:r>
        <w:rPr>
          <w:sz w:val="24"/>
        </w:rPr>
        <w:t xml:space="preserve"> Налогового кодекса РФ);</w:t>
      </w:r>
    </w:p>
    <w:p w:rsidR="009C5935" w:rsidRDefault="009C5935">
      <w:pPr>
        <w:ind w:firstLine="720"/>
        <w:jc w:val="both"/>
        <w:rPr>
          <w:sz w:val="24"/>
        </w:rPr>
      </w:pPr>
      <w:r>
        <w:rPr>
          <w:noProof/>
          <w:sz w:val="24"/>
        </w:rPr>
        <w:t>-</w:t>
      </w:r>
      <w:r>
        <w:rPr>
          <w:sz w:val="24"/>
        </w:rPr>
        <w:t xml:space="preserve"> учреждения культуры и искусства, оказывающие услуги в сфере культуры и искусства (подп.</w:t>
      </w:r>
      <w:r>
        <w:rPr>
          <w:noProof/>
          <w:sz w:val="24"/>
        </w:rPr>
        <w:t xml:space="preserve"> 20</w:t>
      </w:r>
      <w:r>
        <w:rPr>
          <w:sz w:val="24"/>
        </w:rPr>
        <w:t xml:space="preserve"> п.</w:t>
      </w:r>
      <w:r>
        <w:rPr>
          <w:noProof/>
          <w:sz w:val="24"/>
        </w:rPr>
        <w:t xml:space="preserve"> 2</w:t>
      </w:r>
      <w:r>
        <w:rPr>
          <w:sz w:val="24"/>
        </w:rPr>
        <w:t xml:space="preserve"> ст.</w:t>
      </w:r>
      <w:r>
        <w:rPr>
          <w:noProof/>
          <w:sz w:val="24"/>
        </w:rPr>
        <w:t xml:space="preserve"> 149</w:t>
      </w:r>
      <w:r>
        <w:rPr>
          <w:sz w:val="24"/>
        </w:rPr>
        <w:t xml:space="preserve"> Налогового кодекса РФ);</w:t>
      </w:r>
    </w:p>
    <w:p w:rsidR="009C5935" w:rsidRDefault="009C5935">
      <w:pPr>
        <w:ind w:firstLine="720"/>
        <w:jc w:val="both"/>
        <w:rPr>
          <w:sz w:val="24"/>
        </w:rPr>
      </w:pPr>
      <w:r>
        <w:rPr>
          <w:noProof/>
          <w:sz w:val="24"/>
        </w:rPr>
        <w:t>-</w:t>
      </w:r>
      <w:r>
        <w:rPr>
          <w:sz w:val="24"/>
        </w:rPr>
        <w:t xml:space="preserve"> организации, выполняющие НИОКР (подп.</w:t>
      </w:r>
      <w:r>
        <w:rPr>
          <w:noProof/>
          <w:sz w:val="24"/>
        </w:rPr>
        <w:t xml:space="preserve"> 16</w:t>
      </w:r>
      <w:r>
        <w:rPr>
          <w:sz w:val="24"/>
        </w:rPr>
        <w:t xml:space="preserve"> п.</w:t>
      </w:r>
      <w:r>
        <w:rPr>
          <w:noProof/>
          <w:sz w:val="24"/>
        </w:rPr>
        <w:t xml:space="preserve"> 3 </w:t>
      </w:r>
      <w:r>
        <w:rPr>
          <w:sz w:val="24"/>
        </w:rPr>
        <w:t>ст.</w:t>
      </w:r>
      <w:r>
        <w:rPr>
          <w:noProof/>
          <w:sz w:val="24"/>
        </w:rPr>
        <w:t xml:space="preserve"> 149</w:t>
      </w:r>
      <w:r>
        <w:rPr>
          <w:sz w:val="24"/>
        </w:rPr>
        <w:t xml:space="preserve"> НК РФ) и т. д.</w:t>
      </w:r>
    </w:p>
    <w:p w:rsidR="009C5935" w:rsidRDefault="009C5935">
      <w:pPr>
        <w:ind w:firstLine="720"/>
        <w:jc w:val="both"/>
        <w:rPr>
          <w:sz w:val="24"/>
        </w:rPr>
      </w:pPr>
      <w:r>
        <w:rPr>
          <w:sz w:val="24"/>
        </w:rPr>
        <w:t>Однако, классифицируя виды деятельности бюджетных учреждений, мы придерживались не только упомянутого выше разделения на основную, прочую уставную деятельность и разовые действия, не предусмотренные уставом. Составляя таблицу, мы принимали во внимание еще и виды источников бюджетного финансирования. Их отличительные признаки</w:t>
      </w:r>
      <w:r>
        <w:rPr>
          <w:noProof/>
          <w:sz w:val="24"/>
        </w:rPr>
        <w:t xml:space="preserve"> (1, 2</w:t>
      </w:r>
      <w:r>
        <w:rPr>
          <w:sz w:val="24"/>
        </w:rPr>
        <w:t xml:space="preserve"> и</w:t>
      </w:r>
      <w:r>
        <w:rPr>
          <w:noProof/>
          <w:sz w:val="24"/>
        </w:rPr>
        <w:t xml:space="preserve"> 3)</w:t>
      </w:r>
      <w:r>
        <w:rPr>
          <w:sz w:val="24"/>
        </w:rPr>
        <w:t xml:space="preserve"> и субсчета бухгалтерского учета позаимствованы из Инструкции по бухгалтерскому учету в бюджетных учреждениях. Обратите внимание: в скобках приведены номера субсчетов бухгалтерского учета, применение которых являлось бы целесообразным (новые счета в таблице предложены не вместо, а в дополнение к применяемым по Инструкции</w:t>
      </w:r>
      <w:r>
        <w:rPr>
          <w:noProof/>
          <w:sz w:val="24"/>
        </w:rPr>
        <w:t xml:space="preserve"> №</w:t>
      </w:r>
      <w:r>
        <w:rPr>
          <w:sz w:val="24"/>
        </w:rPr>
        <w:t xml:space="preserve"> 107н). По крайней мере это соответствует действующему законодательству и общим методологическим принципам бухгалтерского учета в бюджетных учреждениях. Но к сожалению, в настоящее время Инструкция </w:t>
      </w:r>
      <w:r>
        <w:rPr>
          <w:noProof/>
          <w:sz w:val="24"/>
        </w:rPr>
        <w:t>№ 107н</w:t>
      </w:r>
      <w:r>
        <w:rPr>
          <w:sz w:val="24"/>
        </w:rPr>
        <w:t xml:space="preserve"> их использования не предусматривает.</w:t>
      </w:r>
    </w:p>
    <w:p w:rsidR="009C5935" w:rsidRDefault="009C5935">
      <w:pPr>
        <w:ind w:firstLine="720"/>
        <w:jc w:val="both"/>
        <w:rPr>
          <w:sz w:val="24"/>
        </w:rPr>
      </w:pPr>
      <w:r>
        <w:rPr>
          <w:sz w:val="24"/>
        </w:rPr>
        <w:t>Из этой таблицы видно, что основную и часть прочей уставной деятельности бюджетных организаций государство может финансировать напрямую из того или иного бюджета, а может</w:t>
      </w:r>
      <w:r>
        <w:rPr>
          <w:noProof/>
          <w:sz w:val="24"/>
        </w:rPr>
        <w:t xml:space="preserve"> -</w:t>
      </w:r>
      <w:r>
        <w:rPr>
          <w:sz w:val="24"/>
        </w:rPr>
        <w:t xml:space="preserve"> и за счет систематических поступлений от потребителей оказываемых услуг или же лиц, заинтересованных в совершении приносящих доходы действий. В частности, за счет родительской платы в детских учреждениях, регистрационных, лицензионных и патентных пошлин и сборов, взимаемых органами государственной власти и управления. Остальная часть прочей уставной деятельности бюджетной организации признается коммерческой.</w:t>
      </w:r>
    </w:p>
    <w:p w:rsidR="009C5935" w:rsidRDefault="009C5935">
      <w:pPr>
        <w:ind w:firstLine="720"/>
        <w:jc w:val="both"/>
      </w:pPr>
      <w:r>
        <w:rPr>
          <w:sz w:val="24"/>
        </w:rPr>
        <w:t>Однако главный вывод, который следует из анализа классификации видов и фактов хозяйственной деятельности бюджетных учреждений, состоит в следующем. Отличительные признаки и субсчета бухгалтерского учета применяются в нашей таблице не совсем так, как это рекомендует Инструкция</w:t>
      </w:r>
      <w:r>
        <w:rPr>
          <w:noProof/>
          <w:sz w:val="24"/>
        </w:rPr>
        <w:t xml:space="preserve"> № 107н. </w:t>
      </w:r>
      <w:r>
        <w:rPr>
          <w:sz w:val="24"/>
        </w:rPr>
        <w:t>Почему? Дело в том, что на сегодняшний день этот документ не учитывает всего многообразия хозяйственных ситуаций и развития законодательной базы. А потому он нуждается в доработке. Что именно требуется изменить в Инструкции</w:t>
      </w:r>
      <w:r>
        <w:rPr>
          <w:noProof/>
          <w:sz w:val="24"/>
        </w:rPr>
        <w:t xml:space="preserve"> № 107н?</w:t>
      </w:r>
    </w:p>
    <w:p w:rsidR="009C5935" w:rsidRDefault="009C5935">
      <w:pPr>
        <w:rPr>
          <w:sz w:val="16"/>
        </w:rPr>
      </w:pPr>
    </w:p>
    <w:p w:rsidR="009C5935" w:rsidRDefault="009C5935">
      <w:pPr>
        <w:pStyle w:val="1"/>
      </w:pPr>
      <w:bookmarkStart w:id="261" w:name="_Toc530384594"/>
      <w:bookmarkStart w:id="262" w:name="_Toc530385685"/>
      <w:bookmarkStart w:id="263" w:name="_Toc530539675"/>
      <w:bookmarkStart w:id="264" w:name="_Toc530539844"/>
      <w:bookmarkStart w:id="265" w:name="_Toc530541647"/>
      <w:bookmarkStart w:id="266" w:name="_Toc530541692"/>
      <w:bookmarkStart w:id="267" w:name="_Toc531582261"/>
      <w:bookmarkStart w:id="268" w:name="_Toc531582332"/>
      <w:r>
        <w:t>Особенности формирования финансовых результатов.</w:t>
      </w:r>
      <w:bookmarkEnd w:id="246"/>
      <w:bookmarkEnd w:id="247"/>
      <w:bookmarkEnd w:id="248"/>
      <w:bookmarkEnd w:id="249"/>
      <w:bookmarkEnd w:id="250"/>
      <w:bookmarkEnd w:id="251"/>
      <w:bookmarkEnd w:id="252"/>
      <w:bookmarkEnd w:id="261"/>
      <w:bookmarkEnd w:id="262"/>
      <w:bookmarkEnd w:id="263"/>
      <w:bookmarkEnd w:id="264"/>
      <w:bookmarkEnd w:id="265"/>
      <w:bookmarkEnd w:id="266"/>
      <w:bookmarkEnd w:id="267"/>
      <w:bookmarkEnd w:id="268"/>
    </w:p>
    <w:p w:rsidR="009C5935" w:rsidRDefault="009C5935">
      <w:pPr>
        <w:ind w:firstLine="720"/>
        <w:jc w:val="both"/>
        <w:rPr>
          <w:b/>
          <w:sz w:val="16"/>
        </w:rPr>
      </w:pPr>
    </w:p>
    <w:p w:rsidR="009C5935" w:rsidRDefault="009C5935">
      <w:pPr>
        <w:pStyle w:val="2"/>
      </w:pPr>
      <w:bookmarkStart w:id="269" w:name="_Toc529264058"/>
      <w:bookmarkStart w:id="270" w:name="_Toc529264398"/>
      <w:bookmarkStart w:id="271" w:name="_Toc529269470"/>
      <w:bookmarkStart w:id="272" w:name="_Toc529269575"/>
      <w:bookmarkStart w:id="273" w:name="_Toc529334889"/>
      <w:bookmarkStart w:id="274" w:name="_Toc529349189"/>
      <w:bookmarkStart w:id="275" w:name="_Toc530383108"/>
      <w:bookmarkStart w:id="276" w:name="_Toc530384595"/>
      <w:bookmarkStart w:id="277" w:name="_Toc530385686"/>
      <w:bookmarkStart w:id="278" w:name="_Toc530539676"/>
      <w:bookmarkStart w:id="279" w:name="_Toc530539845"/>
      <w:bookmarkStart w:id="280" w:name="_Toc530541648"/>
      <w:bookmarkStart w:id="281" w:name="_Toc530541693"/>
      <w:bookmarkStart w:id="282" w:name="_Toc531582262"/>
      <w:bookmarkStart w:id="283" w:name="_Toc531582333"/>
      <w:r>
        <w:t>Смета доходов и расходов.</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9C5935" w:rsidRDefault="009C5935">
      <w:pPr>
        <w:ind w:firstLine="720"/>
        <w:jc w:val="both"/>
        <w:rPr>
          <w:sz w:val="16"/>
        </w:rPr>
      </w:pPr>
    </w:p>
    <w:p w:rsidR="009C5935" w:rsidRDefault="009C5935">
      <w:pPr>
        <w:pStyle w:val="a5"/>
        <w:rPr>
          <w:sz w:val="24"/>
        </w:rPr>
      </w:pPr>
      <w:r>
        <w:rPr>
          <w:sz w:val="24"/>
        </w:rPr>
        <w:t>Доходы бюджетов РФ формируются за счет налогов с юридических и физических лиц за счет платежей за пользование недрами и природными ресурсами, за счет государственных пошлин и других поступлений.</w:t>
      </w:r>
    </w:p>
    <w:p w:rsidR="009C5935" w:rsidRDefault="009C5935">
      <w:pPr>
        <w:pStyle w:val="a5"/>
        <w:rPr>
          <w:sz w:val="24"/>
        </w:rPr>
      </w:pPr>
      <w:r>
        <w:rPr>
          <w:sz w:val="24"/>
        </w:rPr>
        <w:t>Расходы бюджетов РФ показывают направление средств на финансирование народного хозяйства. Все бюджетные средства для финансирования бюджетных учреждений выделяются на основе смет доходов и расходов.</w:t>
      </w:r>
    </w:p>
    <w:p w:rsidR="009C5935" w:rsidRDefault="009C5935">
      <w:pPr>
        <w:pStyle w:val="a5"/>
        <w:rPr>
          <w:sz w:val="24"/>
        </w:rPr>
      </w:pPr>
      <w:r>
        <w:rPr>
          <w:sz w:val="24"/>
        </w:rPr>
        <w:t>Смета – основной плановый и финансовый документ, определяющий объем, целевое направление и поквартальное распределение средств, выделенных из бюджета на содержание учреждения.</w:t>
      </w:r>
    </w:p>
    <w:p w:rsidR="009C5935" w:rsidRDefault="009C5935">
      <w:pPr>
        <w:pStyle w:val="a5"/>
        <w:rPr>
          <w:sz w:val="24"/>
        </w:rPr>
      </w:pPr>
      <w:r>
        <w:rPr>
          <w:sz w:val="24"/>
        </w:rPr>
        <w:t>Предусмотренные в смете ассигнования считаются предельными и расходование сверх этих сумм не разрешается. Использование бюджетных средств на цели, непредусмотренные сметой, не разрешается.</w:t>
      </w:r>
    </w:p>
    <w:p w:rsidR="009C5935" w:rsidRDefault="009C5935">
      <w:pPr>
        <w:pStyle w:val="a5"/>
        <w:rPr>
          <w:sz w:val="24"/>
        </w:rPr>
      </w:pPr>
      <w:r>
        <w:rPr>
          <w:sz w:val="24"/>
        </w:rPr>
        <w:t>Форма сметы, основные ее показатели, нормы расходов определяются и сообщаются вышестоящей организацией. В типовой смете содержатся данные общие для всех бюджетных учреждений. Типовая смета состоит из:</w:t>
      </w:r>
    </w:p>
    <w:p w:rsidR="009C5935" w:rsidRDefault="009C5935">
      <w:pPr>
        <w:pStyle w:val="a5"/>
        <w:rPr>
          <w:sz w:val="24"/>
        </w:rPr>
      </w:pPr>
      <w:r>
        <w:rPr>
          <w:sz w:val="24"/>
        </w:rPr>
        <w:t>1 часть – отражается наименование, адрес, бюджет, из которого учреждение финансируется, свод расходов по статьям с распределением по кварталам,</w:t>
      </w:r>
    </w:p>
    <w:p w:rsidR="009C5935" w:rsidRDefault="009C5935">
      <w:pPr>
        <w:pStyle w:val="a5"/>
        <w:rPr>
          <w:sz w:val="24"/>
        </w:rPr>
      </w:pPr>
      <w:r>
        <w:rPr>
          <w:sz w:val="24"/>
        </w:rPr>
        <w:t>2 часть – отражаются показатели оперативного плана на начало и конец года, а также среднегодовые показатели,</w:t>
      </w:r>
    </w:p>
    <w:p w:rsidR="009C5935" w:rsidRDefault="009C5935">
      <w:pPr>
        <w:pStyle w:val="a5"/>
        <w:rPr>
          <w:sz w:val="24"/>
        </w:rPr>
      </w:pPr>
      <w:r>
        <w:rPr>
          <w:sz w:val="24"/>
        </w:rPr>
        <w:t>3 часть – приводятся обоснования и отчеты по каждой статье расходов на планируемый год. Расчеты производятся исходя из объемов деятельности и из фактического исполнения сметы за предыдущий год. Все расходы по смете группируются по видам и целевому назначению.</w:t>
      </w:r>
    </w:p>
    <w:p w:rsidR="009C5935" w:rsidRDefault="009C5935">
      <w:pPr>
        <w:pStyle w:val="a5"/>
        <w:rPr>
          <w:sz w:val="24"/>
        </w:rPr>
      </w:pPr>
      <w:r>
        <w:rPr>
          <w:sz w:val="24"/>
        </w:rPr>
        <w:t>При утверждении сметы проверяется необходимость и целесообразность предусматриваемых расходов, их соответствие объемам работы учреждения и соблюдение норм расходов. Утверждение сметы производится после утверждения соответствующего бюджета, из которого финансируется данное учреждение. Утвержденная смета определяет сумму средств, которая должна быть выделена на содержание учреждения из бюджета.</w:t>
      </w:r>
    </w:p>
    <w:p w:rsidR="009C5935" w:rsidRDefault="009C5935">
      <w:pPr>
        <w:pStyle w:val="a5"/>
        <w:rPr>
          <w:sz w:val="24"/>
        </w:rPr>
      </w:pPr>
      <w:r>
        <w:rPr>
          <w:sz w:val="24"/>
        </w:rPr>
        <w:t>Утверждение сметы производится вышестоящей организацией. Смета считается утвержденной при наличии подписи руководителя вышестоящей организации, печати и дата утверждения.</w:t>
      </w:r>
    </w:p>
    <w:p w:rsidR="009C5935" w:rsidRDefault="009C5935">
      <w:pPr>
        <w:pStyle w:val="a5"/>
        <w:rPr>
          <w:sz w:val="16"/>
        </w:rPr>
      </w:pPr>
    </w:p>
    <w:p w:rsidR="009C5935" w:rsidRDefault="009C5935">
      <w:pPr>
        <w:pStyle w:val="2"/>
      </w:pPr>
      <w:bookmarkStart w:id="284" w:name="_Toc530384596"/>
      <w:bookmarkStart w:id="285" w:name="_Toc530385687"/>
      <w:bookmarkStart w:id="286" w:name="_Toc530539677"/>
      <w:bookmarkStart w:id="287" w:name="_Toc530539846"/>
      <w:bookmarkStart w:id="288" w:name="_Toc530541649"/>
      <w:bookmarkStart w:id="289" w:name="_Toc530541694"/>
      <w:bookmarkStart w:id="290" w:name="_Toc531582263"/>
      <w:bookmarkStart w:id="291" w:name="_Toc531582334"/>
      <w:r>
        <w:t>О нецелевом использовании средств, выделенных из федерального бюджета.</w:t>
      </w:r>
      <w:bookmarkEnd w:id="284"/>
      <w:bookmarkEnd w:id="285"/>
      <w:bookmarkEnd w:id="286"/>
      <w:bookmarkEnd w:id="287"/>
      <w:bookmarkEnd w:id="288"/>
      <w:bookmarkEnd w:id="289"/>
      <w:bookmarkEnd w:id="290"/>
      <w:bookmarkEnd w:id="291"/>
    </w:p>
    <w:p w:rsidR="009C5935" w:rsidRDefault="009C5935">
      <w:pPr>
        <w:ind w:firstLine="720"/>
        <w:rPr>
          <w:sz w:val="16"/>
        </w:rPr>
      </w:pPr>
    </w:p>
    <w:p w:rsidR="009C5935" w:rsidRDefault="009C5935">
      <w:pPr>
        <w:pStyle w:val="a5"/>
        <w:rPr>
          <w:sz w:val="24"/>
        </w:rPr>
      </w:pPr>
      <w:r>
        <w:rPr>
          <w:sz w:val="24"/>
        </w:rPr>
        <w:t>До настоящего времени нет законодательно установленной ответственности за неправильное, нерациональное и нецелевое использование бюджетных средств. Проверками и ревизиями устанавливаются многочисленные случаи финансовых нарушений, например незаконного расходования государственных денежных средств, перевода их в частные предпринимательские структуры, размещения на депозиты в коммерческих банках и др. Отсутствие документов, четко определяющих ответственность за совершение такого рода нарушений, ведет к злоупотреблениям и уходу от ответственности.</w:t>
      </w:r>
    </w:p>
    <w:p w:rsidR="009C5935" w:rsidRDefault="009C5935">
      <w:pPr>
        <w:ind w:firstLine="720"/>
        <w:jc w:val="both"/>
        <w:rPr>
          <w:sz w:val="24"/>
        </w:rPr>
      </w:pPr>
      <w:r>
        <w:rPr>
          <w:sz w:val="24"/>
        </w:rPr>
        <w:t>Одним из важнейших направлений совершенствования бюджетного процесса является систематизация государственного финансового контроля со стороны как законодательных органов, так и органов исполнительной власти. Выделение средств из федерального бюджета производится во исполнение федерального закона о федеральном бюджете на соответствующий год, указов и распоряжений Президента РФ, постановлений и распоряжений Правительства РФ, в которых формулируется целевой характер выделяемых средств.</w:t>
      </w:r>
    </w:p>
    <w:p w:rsidR="009C5935" w:rsidRDefault="009C5935">
      <w:pPr>
        <w:ind w:firstLine="720"/>
        <w:jc w:val="both"/>
        <w:rPr>
          <w:sz w:val="24"/>
        </w:rPr>
      </w:pPr>
      <w:r>
        <w:rPr>
          <w:sz w:val="24"/>
        </w:rPr>
        <w:t>Определение особенностей целевого использования средств, выделяемых из федерального бюджета, осуществляется Министерством финансов РФ.</w:t>
      </w:r>
    </w:p>
    <w:p w:rsidR="009C5935" w:rsidRDefault="009C5935">
      <w:pPr>
        <w:ind w:firstLine="720"/>
        <w:jc w:val="both"/>
        <w:rPr>
          <w:sz w:val="24"/>
          <w:lang w:val="en-US"/>
        </w:rPr>
      </w:pPr>
      <w:r>
        <w:rPr>
          <w:sz w:val="24"/>
        </w:rPr>
        <w:t>Основными методами, используемыми при выделении средств из федерального бюджета и оказывающими влияние на квалификацию использования этих средств, являются финансирование, кредитование и передача средств в управление.</w:t>
      </w:r>
    </w:p>
    <w:p w:rsidR="009C5935" w:rsidRDefault="009C5935">
      <w:pPr>
        <w:ind w:firstLine="720"/>
        <w:jc w:val="both"/>
        <w:rPr>
          <w:sz w:val="24"/>
        </w:rPr>
      </w:pPr>
      <w:r>
        <w:rPr>
          <w:sz w:val="24"/>
        </w:rPr>
        <w:t>Целевой характер предоставляемых из федерального бюджета средств при кредитовании и передаче средств в управление формулируется в договорах, заключаемых между сторонами.</w:t>
      </w:r>
    </w:p>
    <w:p w:rsidR="009C5935" w:rsidRDefault="009C5935">
      <w:pPr>
        <w:ind w:firstLine="720"/>
        <w:jc w:val="both"/>
        <w:rPr>
          <w:sz w:val="24"/>
        </w:rPr>
      </w:pPr>
      <w:r>
        <w:rPr>
          <w:b/>
          <w:sz w:val="24"/>
        </w:rPr>
        <w:t>Под использованием не по целевому назначению (нецелевым использованием) средств, выделенных из федерального бюджета, следует понимать такое их использование, которое не приводит к результатам, предусмотренным при их предоставлении, или приводит к этим результатам, но сопровождается неправомерными действиями или событиями, неправомерность которых закрепляется в правовых актах, в заключаемых договорах или в решениях полномочных органов, определяющих целевой характер выделяемых из федерального бюджета средств.</w:t>
      </w:r>
    </w:p>
    <w:p w:rsidR="009C5935" w:rsidRDefault="009C5935">
      <w:pPr>
        <w:ind w:firstLine="720"/>
        <w:jc w:val="both"/>
        <w:rPr>
          <w:sz w:val="24"/>
        </w:rPr>
      </w:pPr>
      <w:r>
        <w:rPr>
          <w:sz w:val="24"/>
        </w:rPr>
        <w:t>Если при выделении средств из федерального бюджета формулируются две (промежуточная и конечная) или несколько целей, для признания использования средств целевым необходимо достижение каждой из них.</w:t>
      </w:r>
    </w:p>
    <w:p w:rsidR="009C5935" w:rsidRDefault="009C5935">
      <w:pPr>
        <w:ind w:firstLine="720"/>
        <w:jc w:val="both"/>
        <w:rPr>
          <w:sz w:val="24"/>
        </w:rPr>
      </w:pPr>
      <w:r>
        <w:rPr>
          <w:sz w:val="24"/>
        </w:rPr>
        <w:t>Если одна или несколько из поставленных целей не достигнуты, то использование средств, выделенных из федерального бюджета, следует признать нецелевым.</w:t>
      </w:r>
    </w:p>
    <w:p w:rsidR="009C5935" w:rsidRDefault="009C5935">
      <w:pPr>
        <w:ind w:firstLine="720"/>
        <w:jc w:val="both"/>
        <w:rPr>
          <w:sz w:val="24"/>
        </w:rPr>
      </w:pPr>
      <w:r>
        <w:rPr>
          <w:sz w:val="24"/>
        </w:rPr>
        <w:t>При финансировании, кредитовании, передаче средств в управление видами нецелевого использования средств, выделенных из федерального бюджета, сопровождающегося неправомерными действиями, являются:</w:t>
      </w:r>
    </w:p>
    <w:p w:rsidR="009C5935" w:rsidRDefault="009C5935">
      <w:pPr>
        <w:ind w:firstLine="720"/>
        <w:jc w:val="both"/>
        <w:rPr>
          <w:sz w:val="24"/>
        </w:rPr>
      </w:pPr>
      <w:r>
        <w:rPr>
          <w:sz w:val="24"/>
        </w:rPr>
        <w:t>а) направление этих средств на банковские депозиты, приобретение различных активов (валюты, ценных бумаг, иного имущества) с целью их последующей продажи;</w:t>
      </w:r>
    </w:p>
    <w:p w:rsidR="009C5935" w:rsidRDefault="009C5935">
      <w:pPr>
        <w:ind w:firstLine="720"/>
        <w:jc w:val="both"/>
        <w:rPr>
          <w:sz w:val="24"/>
        </w:rPr>
      </w:pPr>
      <w:r>
        <w:rPr>
          <w:sz w:val="24"/>
        </w:rPr>
        <w:t>б) осуществление взносов в уставный капитал другого юридического лица, оказание финансовой поддержки;</w:t>
      </w:r>
    </w:p>
    <w:p w:rsidR="009C5935" w:rsidRDefault="009C5935">
      <w:pPr>
        <w:ind w:firstLine="720"/>
        <w:jc w:val="both"/>
        <w:rPr>
          <w:sz w:val="24"/>
        </w:rPr>
      </w:pPr>
      <w:r>
        <w:rPr>
          <w:sz w:val="24"/>
        </w:rPr>
        <w:t>в) расходование средств при отсутствии оправдательных документов, неоформление или неправильное оформление первичных документов (первичных документов на приобретение товарно-материальных ценностей, документов на расходование средств, отсутствие авансовых отчетов и т. д.);</w:t>
      </w:r>
    </w:p>
    <w:p w:rsidR="009C5935" w:rsidRDefault="009C5935">
      <w:pPr>
        <w:ind w:firstLine="720"/>
        <w:jc w:val="both"/>
        <w:rPr>
          <w:sz w:val="24"/>
        </w:rPr>
      </w:pPr>
      <w:r>
        <w:rPr>
          <w:sz w:val="24"/>
        </w:rPr>
        <w:t>г) недостача материальных ценностей, приобретенных за счет средств, выделенных из федерального бюджета;          "</w:t>
      </w:r>
    </w:p>
    <w:p w:rsidR="009C5935" w:rsidRDefault="009C5935">
      <w:pPr>
        <w:ind w:firstLine="720"/>
        <w:jc w:val="both"/>
        <w:rPr>
          <w:sz w:val="24"/>
        </w:rPr>
      </w:pPr>
      <w:r>
        <w:rPr>
          <w:sz w:val="24"/>
        </w:rPr>
        <w:t>д) расходование средств, выделенных из федерального бюджета, сверх норм, установленных Министерством финансов РФ (нормы возмещения командировочных расходов, нормы на расходование бензина и т. д.). Суммой нецелевого использования является в этом случае сумма перерасхода.</w:t>
      </w:r>
    </w:p>
    <w:p w:rsidR="009C5935" w:rsidRDefault="009C5935">
      <w:pPr>
        <w:ind w:firstLine="720"/>
        <w:jc w:val="both"/>
        <w:rPr>
          <w:sz w:val="24"/>
        </w:rPr>
      </w:pPr>
      <w:r>
        <w:rPr>
          <w:sz w:val="24"/>
        </w:rPr>
        <w:t>Нецелевым использованием средств, выделенных из федерального бюджета, при котором происходят события, обязанность предотвращения которых вменена пользователю этих средств, является убыль сверх норм тех материальных ценностей, приобретение которых было осуществлено за счет средств, выделенных из</w:t>
      </w:r>
    </w:p>
    <w:p w:rsidR="009C5935" w:rsidRDefault="009C5935">
      <w:pPr>
        <w:ind w:firstLine="720"/>
        <w:jc w:val="both"/>
        <w:rPr>
          <w:sz w:val="24"/>
        </w:rPr>
      </w:pPr>
      <w:r>
        <w:rPr>
          <w:sz w:val="24"/>
        </w:rPr>
        <w:t>федерального бюджета.</w:t>
      </w:r>
    </w:p>
    <w:p w:rsidR="009C5935" w:rsidRDefault="009C5935">
      <w:pPr>
        <w:ind w:firstLine="720"/>
        <w:jc w:val="both"/>
        <w:rPr>
          <w:sz w:val="24"/>
        </w:rPr>
      </w:pPr>
      <w:r>
        <w:rPr>
          <w:b/>
          <w:sz w:val="24"/>
        </w:rPr>
        <w:t>В учреждениях, на предприятиях, в организациях, основная деятельность которых финансируется за счет средств федерального</w:t>
      </w:r>
    </w:p>
    <w:p w:rsidR="009C5935" w:rsidRDefault="009C5935">
      <w:pPr>
        <w:ind w:firstLine="720"/>
        <w:jc w:val="both"/>
        <w:rPr>
          <w:sz w:val="24"/>
        </w:rPr>
      </w:pPr>
      <w:r>
        <w:rPr>
          <w:b/>
          <w:sz w:val="24"/>
        </w:rPr>
        <w:t>бюджета, нецелевым использованием являются:</w:t>
      </w:r>
    </w:p>
    <w:p w:rsidR="009C5935" w:rsidRDefault="009C5935">
      <w:pPr>
        <w:ind w:firstLine="720"/>
        <w:jc w:val="both"/>
        <w:rPr>
          <w:sz w:val="24"/>
        </w:rPr>
      </w:pPr>
      <w:r>
        <w:rPr>
          <w:sz w:val="24"/>
        </w:rPr>
        <w:t>а) использование средств на цели, не предусмотренные сметой</w:t>
      </w:r>
    </w:p>
    <w:p w:rsidR="009C5935" w:rsidRDefault="009C5935">
      <w:pPr>
        <w:ind w:firstLine="720"/>
        <w:jc w:val="both"/>
        <w:rPr>
          <w:sz w:val="24"/>
        </w:rPr>
      </w:pPr>
      <w:r>
        <w:rPr>
          <w:sz w:val="24"/>
        </w:rPr>
        <w:t>расходов;</w:t>
      </w:r>
    </w:p>
    <w:p w:rsidR="009C5935" w:rsidRDefault="009C5935">
      <w:pPr>
        <w:ind w:firstLine="720"/>
        <w:jc w:val="both"/>
        <w:rPr>
          <w:sz w:val="24"/>
        </w:rPr>
      </w:pPr>
      <w:r>
        <w:rPr>
          <w:sz w:val="24"/>
        </w:rPr>
        <w:t>б) расходование средств не по коду экономической классификации, по которому было произведено финансирование (перераспределение средств с одного кода экономической классификации</w:t>
      </w:r>
    </w:p>
    <w:p w:rsidR="009C5935" w:rsidRDefault="009C5935">
      <w:pPr>
        <w:ind w:firstLine="720"/>
        <w:jc w:val="both"/>
        <w:rPr>
          <w:sz w:val="24"/>
        </w:rPr>
      </w:pPr>
      <w:r>
        <w:rPr>
          <w:sz w:val="24"/>
        </w:rPr>
        <w:t>на другой).</w:t>
      </w:r>
    </w:p>
    <w:p w:rsidR="009C5935" w:rsidRDefault="009C5935">
      <w:pPr>
        <w:ind w:firstLine="720"/>
        <w:jc w:val="both"/>
        <w:rPr>
          <w:sz w:val="24"/>
        </w:rPr>
      </w:pPr>
      <w:r>
        <w:rPr>
          <w:sz w:val="24"/>
        </w:rPr>
        <w:t>При определении нецелевого использования средств на предприятиях, в учреждениях, организациях, чья деятельность финансируется за счет средств федерального бюджета, финансовым органам, проводящим проверки, необходимо определить у нижестоящих распорядителей бюджетных ассигнований наличие правомочия по перераспределению средств по кодам бюджетной классификации или прав по самостоятельному выбору направлений расходования в пределах полученных из федерального бюджета сумм финансирования. Данные права предоставлены законами РФ (федеральными законами), указами Президента РФ, постановлениями Правительства РФ, письмами Министерства финансов РФ.</w:t>
      </w:r>
    </w:p>
    <w:p w:rsidR="009C5935" w:rsidRDefault="009C5935">
      <w:pPr>
        <w:ind w:firstLine="720"/>
        <w:jc w:val="both"/>
        <w:rPr>
          <w:sz w:val="24"/>
        </w:rPr>
      </w:pPr>
      <w:r>
        <w:rPr>
          <w:sz w:val="24"/>
        </w:rPr>
        <w:t>На предприятиях, в учреждениях, организациях, которым предоставлено право самостоятельно определять направления расходования выделяемых из федерального бюджета средств, производить перегруппировку средств в пределах полученного финансирования по кодам экономической классификации, данные действия должны оформляться надлежаще оформленными распорядительными документами руководителя предприятия (учреждения, организации) нижестоящего распорядителя бюджетных ассигнований).</w:t>
      </w:r>
    </w:p>
    <w:p w:rsidR="009C5935" w:rsidRDefault="009C5935">
      <w:pPr>
        <w:ind w:firstLine="720"/>
        <w:jc w:val="both"/>
        <w:rPr>
          <w:sz w:val="24"/>
        </w:rPr>
      </w:pPr>
      <w:r>
        <w:rPr>
          <w:sz w:val="24"/>
        </w:rPr>
        <w:t>В отечественном финансовом праве за нецелевое использование средств, выделенных из федерального бюджета, наступает правовая ответственность. Санкция за нецелевое использование, так же как и сама характеристика содержания нецелевого использования средств, выделенных из федерального бюджета, зависит от метода деятельности государства в области государственных расходов и от субъекта, который допустил нецелевое расходование этих средств.</w:t>
      </w:r>
    </w:p>
    <w:p w:rsidR="009C5935" w:rsidRDefault="009C5935">
      <w:pPr>
        <w:ind w:firstLine="720"/>
        <w:jc w:val="both"/>
        <w:rPr>
          <w:sz w:val="24"/>
        </w:rPr>
      </w:pPr>
      <w:r>
        <w:rPr>
          <w:sz w:val="24"/>
        </w:rPr>
        <w:t>Органами, управомоченными на проведение проверок целевого использования выделенных из федерального бюджета средств, являются Минфин России, органы федерального казначейства, контрольно-ревизионные органы Минфина по субъектам РФ, Счетная палата РФ, органы прокуратуры РФ, Главное контрольное управление Президента РФ и иные федеральные органы.</w:t>
      </w:r>
    </w:p>
    <w:p w:rsidR="009C5935" w:rsidRDefault="009C5935">
      <w:pPr>
        <w:ind w:firstLine="720"/>
        <w:jc w:val="both"/>
        <w:rPr>
          <w:sz w:val="24"/>
        </w:rPr>
      </w:pPr>
      <w:r>
        <w:rPr>
          <w:sz w:val="24"/>
        </w:rPr>
        <w:t>Предприятия, учреждения, организации за нецелевое использование средств, выделенных из федерального бюджета, могут понести финансовую ответственность в виде:</w:t>
      </w:r>
    </w:p>
    <w:p w:rsidR="009C5935" w:rsidRDefault="009C5935">
      <w:pPr>
        <w:ind w:firstLine="720"/>
        <w:jc w:val="both"/>
        <w:rPr>
          <w:sz w:val="24"/>
        </w:rPr>
      </w:pPr>
      <w:r>
        <w:rPr>
          <w:sz w:val="24"/>
        </w:rPr>
        <w:t>— взыскания в бесспорном порядке суммы нецелевого использования;</w:t>
      </w:r>
    </w:p>
    <w:p w:rsidR="009C5935" w:rsidRDefault="009C5935">
      <w:pPr>
        <w:ind w:firstLine="720"/>
        <w:jc w:val="both"/>
        <w:rPr>
          <w:sz w:val="24"/>
        </w:rPr>
      </w:pPr>
      <w:r>
        <w:rPr>
          <w:sz w:val="24"/>
        </w:rPr>
        <w:t>— штрафа в размере одной или двух учетных ставок Центрального банка РФ (взыскиваемого также в бесспорном порядке);</w:t>
      </w:r>
    </w:p>
    <w:p w:rsidR="009C5935" w:rsidRDefault="009C5935">
      <w:pPr>
        <w:ind w:firstLine="720"/>
        <w:jc w:val="both"/>
        <w:rPr>
          <w:sz w:val="24"/>
        </w:rPr>
      </w:pPr>
      <w:r>
        <w:rPr>
          <w:sz w:val="24"/>
        </w:rPr>
        <w:t>— сокращения, ограничения финансирования, предоставления иных форм государственной поддержки (в том числе кредитования);</w:t>
      </w:r>
    </w:p>
    <w:p w:rsidR="009C5935" w:rsidRDefault="009C5935">
      <w:pPr>
        <w:ind w:firstLine="720"/>
        <w:jc w:val="both"/>
        <w:rPr>
          <w:sz w:val="24"/>
        </w:rPr>
      </w:pPr>
      <w:r>
        <w:rPr>
          <w:sz w:val="24"/>
        </w:rPr>
        <w:t>— приостановления финансирования — в случае незаконного использования средств (частного вида нецелевого использования).</w:t>
      </w:r>
    </w:p>
    <w:p w:rsidR="009C5935" w:rsidRDefault="009C5935">
      <w:pPr>
        <w:ind w:firstLine="720"/>
        <w:jc w:val="both"/>
        <w:rPr>
          <w:sz w:val="24"/>
        </w:rPr>
      </w:pPr>
      <w:r>
        <w:rPr>
          <w:sz w:val="24"/>
        </w:rPr>
        <w:t>Штраф в размере двойной учетной ставки Центрального банка применим к случаям использования не по целевому назначению средств, выделенных как на возвратной основе (при кредитовании и передаче средств в управление), так и безвозвратной основе</w:t>
      </w:r>
      <w:r>
        <w:rPr>
          <w:sz w:val="24"/>
          <w:lang w:val="en-US"/>
        </w:rPr>
        <w:t xml:space="preserve"> </w:t>
      </w:r>
      <w:r>
        <w:rPr>
          <w:sz w:val="24"/>
        </w:rPr>
        <w:t>(при финансировании). Однако в последнем случае его применение является оправданным и целесообразным, если у финансируемой организации есть внебюджетные источники поступления денежных средств и его наложение не повлечет прекращения или приостановления деятельности этой организации.</w:t>
      </w:r>
    </w:p>
    <w:p w:rsidR="009C5935" w:rsidRDefault="009C5935">
      <w:pPr>
        <w:ind w:firstLine="720"/>
        <w:jc w:val="both"/>
        <w:rPr>
          <w:sz w:val="24"/>
        </w:rPr>
      </w:pPr>
      <w:r>
        <w:rPr>
          <w:sz w:val="24"/>
        </w:rPr>
        <w:t>Другими видами финансовой ответственности за нецелевое использование выделенных из федерального бюджета средств являются ограничение и приостановление финансирования из федерального бюджета предприятий, учреждений и организаций при наличии фактов незаконного расходования ими средств с уведомлением об этом руководителей соответствующих федеральных органов исполнительной власти. При ограничении финансирования бюджетные ассигнования корректируются в сторону их уменьшения, а при приостановлении — финансирование временно прекращается, хотя обязанность его осуществления в полном объеме остается.</w:t>
      </w:r>
    </w:p>
    <w:p w:rsidR="009C5935" w:rsidRDefault="009C5935">
      <w:pPr>
        <w:ind w:firstLine="720"/>
        <w:jc w:val="both"/>
        <w:rPr>
          <w:sz w:val="24"/>
        </w:rPr>
      </w:pPr>
      <w:r>
        <w:rPr>
          <w:sz w:val="24"/>
        </w:rPr>
        <w:t>Не может подлежать ограничению (сокращению), а тем более и</w:t>
      </w:r>
    </w:p>
    <w:p w:rsidR="009C5935" w:rsidRDefault="009C5935">
      <w:pPr>
        <w:ind w:firstLine="720"/>
        <w:jc w:val="both"/>
        <w:rPr>
          <w:sz w:val="24"/>
        </w:rPr>
      </w:pPr>
      <w:r>
        <w:rPr>
          <w:sz w:val="24"/>
        </w:rPr>
        <w:t>прекращению финансирование защищенных статей федерального бюджета. К защищенным статьям, подлежащим финансированию в полном объеме, отнесены такие текущие расходы федерального бюджета, как:</w:t>
      </w:r>
    </w:p>
    <w:p w:rsidR="009C5935" w:rsidRDefault="009C5935">
      <w:pPr>
        <w:ind w:firstLine="720"/>
        <w:jc w:val="both"/>
        <w:rPr>
          <w:sz w:val="24"/>
        </w:rPr>
      </w:pPr>
      <w:r>
        <w:rPr>
          <w:sz w:val="24"/>
        </w:rPr>
        <w:t>— заработная плата (денежное довольствие) с учетом взносов</w:t>
      </w:r>
    </w:p>
    <w:p w:rsidR="009C5935" w:rsidRDefault="009C5935">
      <w:pPr>
        <w:ind w:firstLine="720"/>
        <w:jc w:val="both"/>
        <w:rPr>
          <w:sz w:val="24"/>
        </w:rPr>
      </w:pPr>
      <w:r>
        <w:rPr>
          <w:sz w:val="24"/>
        </w:rPr>
        <w:t>на социальное страхование и отчислений в Государственный фонд занятости населения РФ;</w:t>
      </w:r>
    </w:p>
    <w:p w:rsidR="009C5935" w:rsidRDefault="009C5935">
      <w:pPr>
        <w:ind w:firstLine="720"/>
        <w:jc w:val="both"/>
        <w:rPr>
          <w:sz w:val="24"/>
        </w:rPr>
      </w:pPr>
      <w:r>
        <w:rPr>
          <w:sz w:val="24"/>
        </w:rPr>
        <w:t>— стипендии;</w:t>
      </w:r>
    </w:p>
    <w:p w:rsidR="009C5935" w:rsidRDefault="009C5935">
      <w:pPr>
        <w:ind w:firstLine="720"/>
        <w:jc w:val="both"/>
        <w:rPr>
          <w:sz w:val="24"/>
        </w:rPr>
      </w:pPr>
      <w:r>
        <w:rPr>
          <w:sz w:val="24"/>
        </w:rPr>
        <w:t>— государственные пособия, другие социальные компенсационные выплаты населению;</w:t>
      </w:r>
    </w:p>
    <w:p w:rsidR="009C5935" w:rsidRDefault="009C5935">
      <w:pPr>
        <w:ind w:firstLine="720"/>
        <w:jc w:val="both"/>
        <w:rPr>
          <w:sz w:val="24"/>
        </w:rPr>
      </w:pPr>
      <w:r>
        <w:rPr>
          <w:sz w:val="24"/>
        </w:rPr>
        <w:t>— питание (продовольственное обеспечение);</w:t>
      </w:r>
    </w:p>
    <w:p w:rsidR="009C5935" w:rsidRDefault="009C5935">
      <w:pPr>
        <w:ind w:firstLine="720"/>
        <w:jc w:val="both"/>
        <w:rPr>
          <w:sz w:val="24"/>
        </w:rPr>
      </w:pPr>
      <w:r>
        <w:rPr>
          <w:sz w:val="24"/>
        </w:rPr>
        <w:t>— приобретение медикаментов и перевязочных средств;</w:t>
      </w:r>
    </w:p>
    <w:p w:rsidR="009C5935" w:rsidRDefault="009C5935">
      <w:pPr>
        <w:ind w:firstLine="720"/>
        <w:jc w:val="both"/>
        <w:rPr>
          <w:sz w:val="24"/>
        </w:rPr>
      </w:pPr>
      <w:r>
        <w:rPr>
          <w:sz w:val="24"/>
        </w:rPr>
        <w:t>— расходы по реализации двух федеральных программ;</w:t>
      </w:r>
    </w:p>
    <w:p w:rsidR="009C5935" w:rsidRDefault="009C5935">
      <w:pPr>
        <w:ind w:firstLine="720"/>
        <w:jc w:val="both"/>
      </w:pPr>
      <w:r>
        <w:rPr>
          <w:sz w:val="24"/>
        </w:rPr>
        <w:t>— а также расходы, связанные с формированием Федерального фонда финансовой поддержки субъектов РФ, погашение внутреннего товарного долга и расходы, относящиеся к деятельности особо радиационно-опасных и ядерно-опасных производств и объектов.</w:t>
      </w:r>
    </w:p>
    <w:p w:rsidR="009C5935" w:rsidRDefault="009C5935">
      <w:pPr>
        <w:pStyle w:val="a5"/>
        <w:rPr>
          <w:sz w:val="16"/>
        </w:rPr>
      </w:pPr>
    </w:p>
    <w:p w:rsidR="009C5935" w:rsidRDefault="009C5935">
      <w:pPr>
        <w:pStyle w:val="2"/>
      </w:pPr>
      <w:bookmarkStart w:id="292" w:name="_Toc530384597"/>
      <w:bookmarkStart w:id="293" w:name="_Toc530385688"/>
      <w:bookmarkStart w:id="294" w:name="_Toc530539678"/>
      <w:bookmarkStart w:id="295" w:name="_Toc530539847"/>
      <w:bookmarkStart w:id="296" w:name="_Toc530541650"/>
      <w:bookmarkStart w:id="297" w:name="_Toc530541695"/>
      <w:bookmarkStart w:id="298" w:name="_Toc531582264"/>
      <w:bookmarkStart w:id="299" w:name="_Toc531582335"/>
      <w:r>
        <w:t>Учет и контроль за расходами по предпринимательской деятельности как выполнение финансовой сметы.</w:t>
      </w:r>
      <w:bookmarkEnd w:id="292"/>
      <w:bookmarkEnd w:id="293"/>
      <w:bookmarkEnd w:id="294"/>
      <w:bookmarkEnd w:id="295"/>
      <w:bookmarkEnd w:id="296"/>
      <w:bookmarkEnd w:id="297"/>
      <w:bookmarkEnd w:id="298"/>
      <w:bookmarkEnd w:id="299"/>
    </w:p>
    <w:p w:rsidR="009C5935" w:rsidRDefault="009C5935">
      <w:pPr>
        <w:jc w:val="both"/>
        <w:rPr>
          <w:sz w:val="16"/>
        </w:rPr>
      </w:pPr>
    </w:p>
    <w:p w:rsidR="009C5935" w:rsidRDefault="009C5935">
      <w:pPr>
        <w:ind w:firstLine="720"/>
        <w:jc w:val="both"/>
        <w:rPr>
          <w:sz w:val="24"/>
        </w:rPr>
      </w:pPr>
      <w:r>
        <w:rPr>
          <w:sz w:val="24"/>
        </w:rPr>
        <w:t>Все организации при занятии предпринимательской деятельностью</w:t>
      </w:r>
      <w:r>
        <w:rPr>
          <w:sz w:val="24"/>
          <w:lang w:val="en-US"/>
        </w:rPr>
        <w:t xml:space="preserve"> </w:t>
      </w:r>
      <w:r>
        <w:rPr>
          <w:i/>
          <w:sz w:val="24"/>
          <w:lang w:val="en-US"/>
        </w:rPr>
        <w:t xml:space="preserve">должен </w:t>
      </w:r>
      <w:r>
        <w:rPr>
          <w:sz w:val="24"/>
        </w:rPr>
        <w:t>составлять смету доходов и расходов на производство продукции, выполнение работ и оказание услуг. Учет издержек производства в настоящее время рас сматривается как необходимость на всех крупных промышленных предприяти-ях, наряду с этим непрерывно растет число мелких фирм, обращающихся" к сис-теме учета издержек производства как к исходному моменту при составлении реалистических планов производства. Конечно, в этом есть и свои минусы. Во-первых, учет издержек производства сам связан с известными затратами, и при-этом значительными, если только он не окупает себя снижением каких-либо других расходов. При применении этой системы бухгалтерский учет становится более детальным и сложным, чем при составлении обычных отчетов о хозяйст-венной деятельности за определенный период. Основное достоинство системы учета издержек производства состоит в том, что она позволяет точно определять место возникновения затрат и, следовательно, дает реальную возможность для их снижения. Учет издержек производства должен также быть учетом ответственности за расходы — система счетов должна составляться с таким рас-четом, чтобы расходы относились к тем участкам производства, где они имеют место.</w:t>
      </w:r>
    </w:p>
    <w:p w:rsidR="009C5935" w:rsidRDefault="009C5935">
      <w:pPr>
        <w:ind w:firstLine="720"/>
        <w:jc w:val="both"/>
        <w:rPr>
          <w:sz w:val="24"/>
        </w:rPr>
      </w:pPr>
      <w:r>
        <w:rPr>
          <w:sz w:val="24"/>
        </w:rPr>
        <w:t>Все издержки производства подразделяются на три основные категории:</w:t>
      </w:r>
    </w:p>
    <w:p w:rsidR="009C5935" w:rsidRDefault="009C5935">
      <w:pPr>
        <w:ind w:firstLine="720"/>
        <w:jc w:val="both"/>
        <w:rPr>
          <w:sz w:val="24"/>
        </w:rPr>
      </w:pPr>
      <w:r>
        <w:rPr>
          <w:sz w:val="24"/>
        </w:rPr>
        <w:t>— стоимость материалов,</w:t>
      </w:r>
    </w:p>
    <w:p w:rsidR="009C5935" w:rsidRDefault="009C5935">
      <w:pPr>
        <w:ind w:firstLine="720"/>
        <w:jc w:val="both"/>
        <w:rPr>
          <w:sz w:val="24"/>
        </w:rPr>
      </w:pPr>
      <w:r>
        <w:rPr>
          <w:sz w:val="24"/>
        </w:rPr>
        <w:t>— заработную плату,</w:t>
      </w:r>
    </w:p>
    <w:p w:rsidR="009C5935" w:rsidRDefault="009C5935">
      <w:pPr>
        <w:ind w:firstLine="720"/>
        <w:jc w:val="both"/>
        <w:rPr>
          <w:sz w:val="24"/>
        </w:rPr>
      </w:pPr>
      <w:r>
        <w:rPr>
          <w:sz w:val="24"/>
        </w:rPr>
        <w:t>— общие (накладные) расходы.</w:t>
      </w:r>
    </w:p>
    <w:p w:rsidR="009C5935" w:rsidRDefault="009C5935">
      <w:pPr>
        <w:ind w:firstLine="720"/>
        <w:jc w:val="both"/>
        <w:rPr>
          <w:sz w:val="24"/>
        </w:rPr>
      </w:pPr>
      <w:r>
        <w:rPr>
          <w:sz w:val="24"/>
        </w:rPr>
        <w:t>Стоимость материалов и рабочей силы, затрачиваемых на производство лю-бой продукции, определяется довольно легко, но разбивка накладных расходов по их источникам не составляет особой сложности только на предприятиях, специализирующихся на выпуске одной модели одного изделия, когда все рас-</w:t>
      </w:r>
    </w:p>
    <w:p w:rsidR="009C5935" w:rsidRDefault="009C5935">
      <w:pPr>
        <w:ind w:firstLine="720"/>
        <w:jc w:val="both"/>
        <w:rPr>
          <w:sz w:val="24"/>
        </w:rPr>
      </w:pPr>
      <w:r>
        <w:rPr>
          <w:sz w:val="24"/>
        </w:rPr>
        <w:t>ходы можно отнести на этот единственный вид продукции и, разделив</w:t>
      </w:r>
      <w:r>
        <w:rPr>
          <w:sz w:val="24"/>
          <w:lang w:val="en-US"/>
        </w:rPr>
        <w:t xml:space="preserve"> o6щую </w:t>
      </w:r>
      <w:r>
        <w:rPr>
          <w:sz w:val="24"/>
        </w:rPr>
        <w:t>сумму расходов на количество выпущенной продукции, определить</w:t>
      </w:r>
      <w:r>
        <w:rPr>
          <w:sz w:val="24"/>
          <w:lang w:val="en-US"/>
        </w:rPr>
        <w:t xml:space="preserve"> ce6ecтои-</w:t>
      </w:r>
      <w:r>
        <w:rPr>
          <w:sz w:val="24"/>
        </w:rPr>
        <w:t>мость единицы продукции.</w:t>
      </w:r>
    </w:p>
    <w:p w:rsidR="009C5935" w:rsidRDefault="009C5935">
      <w:pPr>
        <w:ind w:firstLine="720"/>
        <w:jc w:val="both"/>
        <w:rPr>
          <w:sz w:val="24"/>
        </w:rPr>
      </w:pPr>
      <w:r>
        <w:rPr>
          <w:b/>
          <w:sz w:val="24"/>
        </w:rPr>
        <w:t>Правильный учет издержек производства</w:t>
      </w:r>
      <w:r>
        <w:rPr>
          <w:sz w:val="24"/>
        </w:rPr>
        <w:t xml:space="preserve"> — распределение всех расходов по их действительным источникам — готовят почву для составления обоснованных</w:t>
      </w:r>
    </w:p>
    <w:p w:rsidR="009C5935" w:rsidRDefault="009C5935">
      <w:pPr>
        <w:ind w:firstLine="720"/>
        <w:jc w:val="both"/>
        <w:rPr>
          <w:sz w:val="24"/>
        </w:rPr>
      </w:pPr>
      <w:r>
        <w:rPr>
          <w:sz w:val="24"/>
        </w:rPr>
        <w:t>смет и надлежащего управления производством. Любой начальник независимо</w:t>
      </w:r>
    </w:p>
    <w:p w:rsidR="009C5935" w:rsidRDefault="009C5935">
      <w:pPr>
        <w:ind w:firstLine="720"/>
        <w:jc w:val="both"/>
        <w:rPr>
          <w:sz w:val="24"/>
        </w:rPr>
      </w:pPr>
      <w:r>
        <w:rPr>
          <w:b/>
          <w:sz w:val="24"/>
        </w:rPr>
        <w:t>от</w:t>
      </w:r>
      <w:r>
        <w:rPr>
          <w:sz w:val="24"/>
        </w:rPr>
        <w:t xml:space="preserve"> занимаемого положения и круга обязанностей должен знать методы учета из-держек производства и составления финансовых смет, применяемых в своей организации.</w:t>
      </w:r>
    </w:p>
    <w:p w:rsidR="009C5935" w:rsidRDefault="009C5935">
      <w:pPr>
        <w:ind w:firstLine="720"/>
        <w:jc w:val="both"/>
        <w:rPr>
          <w:sz w:val="24"/>
        </w:rPr>
      </w:pPr>
      <w:r>
        <w:rPr>
          <w:sz w:val="24"/>
        </w:rPr>
        <w:t>Более того, он должен постоянно искать пути совершенствования как поряд-. учета издержек производства, так и составления смет. Все знают стоимость гтериалов и рабочей силы. В соответствии с Инструкцией по бухгалтерскому ету в бюджетных учреждениях расходы, возмещаемые за счет внебюджетных едств, дифференцируются на:</w:t>
      </w:r>
    </w:p>
    <w:p w:rsidR="009C5935" w:rsidRDefault="009C5935">
      <w:pPr>
        <w:ind w:firstLine="720"/>
        <w:jc w:val="both"/>
        <w:rPr>
          <w:sz w:val="24"/>
        </w:rPr>
      </w:pPr>
      <w:r>
        <w:rPr>
          <w:sz w:val="24"/>
        </w:rPr>
        <w:t>— расходы, планируемые по сметам доходов и расходов по предпринимательской деятельности на производство продукции, выполнение работ, оказание услуг;</w:t>
      </w:r>
    </w:p>
    <w:p w:rsidR="009C5935" w:rsidRDefault="009C5935">
      <w:pPr>
        <w:ind w:firstLine="720"/>
        <w:jc w:val="both"/>
        <w:rPr>
          <w:sz w:val="24"/>
        </w:rPr>
      </w:pPr>
      <w:r>
        <w:rPr>
          <w:sz w:val="24"/>
        </w:rPr>
        <w:t>— расходы по изготовлению экспериментальных устройств;</w:t>
      </w:r>
    </w:p>
    <w:p w:rsidR="009C5935" w:rsidRDefault="009C5935">
      <w:pPr>
        <w:ind w:firstLine="720"/>
        <w:jc w:val="both"/>
        <w:rPr>
          <w:sz w:val="24"/>
        </w:rPr>
      </w:pPr>
      <w:r>
        <w:rPr>
          <w:sz w:val="24"/>
        </w:rPr>
        <w:t>— расходы по заготовке и переработке материалов;</w:t>
      </w:r>
    </w:p>
    <w:p w:rsidR="009C5935" w:rsidRDefault="009C5935">
      <w:pPr>
        <w:ind w:firstLine="720"/>
        <w:jc w:val="both"/>
        <w:rPr>
          <w:sz w:val="24"/>
        </w:rPr>
      </w:pPr>
      <w:r>
        <w:rPr>
          <w:sz w:val="24"/>
        </w:rPr>
        <w:t>— расходы, планируемые по сметам целевых средств и безвозмездных поступлений;</w:t>
      </w:r>
    </w:p>
    <w:p w:rsidR="009C5935" w:rsidRDefault="009C5935">
      <w:pPr>
        <w:ind w:firstLine="720"/>
        <w:jc w:val="both"/>
        <w:rPr>
          <w:sz w:val="24"/>
        </w:rPr>
      </w:pPr>
      <w:r>
        <w:rPr>
          <w:sz w:val="24"/>
        </w:rPr>
        <w:t>— расходы за счет средств, формируемых из прибыли.</w:t>
      </w:r>
    </w:p>
    <w:p w:rsidR="009C5935" w:rsidRDefault="009C5935">
      <w:pPr>
        <w:ind w:firstLine="720"/>
        <w:jc w:val="both"/>
        <w:rPr>
          <w:sz w:val="24"/>
        </w:rPr>
      </w:pPr>
      <w:r>
        <w:rPr>
          <w:sz w:val="24"/>
        </w:rPr>
        <w:t>Планирование сметы доходов и расходов, а также ее исполнение осуществ-</w:t>
      </w:r>
    </w:p>
    <w:p w:rsidR="009C5935" w:rsidRDefault="009C5935">
      <w:pPr>
        <w:ind w:firstLine="720"/>
        <w:jc w:val="both"/>
        <w:rPr>
          <w:sz w:val="24"/>
        </w:rPr>
      </w:pPr>
      <w:r>
        <w:rPr>
          <w:sz w:val="24"/>
        </w:rPr>
        <w:t>;тся по предметным статьям экономической классификации расходов бюд-</w:t>
      </w:r>
    </w:p>
    <w:p w:rsidR="009C5935" w:rsidRDefault="009C5935">
      <w:pPr>
        <w:ind w:firstLine="720"/>
        <w:jc w:val="both"/>
        <w:rPr>
          <w:sz w:val="24"/>
        </w:rPr>
      </w:pPr>
      <w:r>
        <w:rPr>
          <w:sz w:val="24"/>
        </w:rPr>
        <w:t>гов РФ.</w:t>
      </w:r>
    </w:p>
    <w:p w:rsidR="009C5935" w:rsidRDefault="009C5935">
      <w:pPr>
        <w:ind w:firstLine="720"/>
        <w:jc w:val="both"/>
        <w:rPr>
          <w:sz w:val="24"/>
        </w:rPr>
      </w:pPr>
      <w:r>
        <w:rPr>
          <w:sz w:val="24"/>
        </w:rPr>
        <w:t>К расходам по предпринимательской деятельности можно отнести те расхо-</w:t>
      </w:r>
    </w:p>
    <w:p w:rsidR="009C5935" w:rsidRDefault="009C5935">
      <w:pPr>
        <w:ind w:firstLine="720"/>
        <w:jc w:val="both"/>
        <w:rPr>
          <w:sz w:val="24"/>
        </w:rPr>
      </w:pPr>
      <w:r>
        <w:rPr>
          <w:sz w:val="24"/>
        </w:rPr>
        <w:t>которые непосредственно связаны с выпуском соответствующей готовой щукции, выполнением работ и оказанием услуг, по следующим кодам эко-1ической классификации расходов бюджетов РФ:</w:t>
      </w:r>
    </w:p>
    <w:p w:rsidR="009C5935" w:rsidRDefault="009C5935">
      <w:pPr>
        <w:ind w:firstLine="720"/>
        <w:jc w:val="both"/>
        <w:rPr>
          <w:sz w:val="24"/>
        </w:rPr>
      </w:pPr>
      <w:r>
        <w:rPr>
          <w:sz w:val="24"/>
        </w:rPr>
        <w:t>НО 100 — оплата труда государственных служащих;</w:t>
      </w:r>
    </w:p>
    <w:p w:rsidR="009C5935" w:rsidRDefault="009C5935">
      <w:pPr>
        <w:ind w:firstLine="720"/>
        <w:jc w:val="both"/>
        <w:rPr>
          <w:sz w:val="24"/>
        </w:rPr>
      </w:pPr>
      <w:r>
        <w:rPr>
          <w:sz w:val="24"/>
        </w:rPr>
        <w:t>110200 — начисления на оплату труда;</w:t>
      </w:r>
    </w:p>
    <w:p w:rsidR="009C5935" w:rsidRDefault="009C5935">
      <w:pPr>
        <w:ind w:firstLine="720"/>
        <w:jc w:val="both"/>
        <w:rPr>
          <w:sz w:val="24"/>
        </w:rPr>
      </w:pPr>
      <w:r>
        <w:rPr>
          <w:sz w:val="24"/>
        </w:rPr>
        <w:t>110300 — приобретение предметов снабжения и расходных</w:t>
      </w:r>
      <w:r>
        <w:rPr>
          <w:b/>
          <w:sz w:val="24"/>
        </w:rPr>
        <w:t xml:space="preserve"> материалов;</w:t>
      </w:r>
    </w:p>
    <w:p w:rsidR="009C5935" w:rsidRDefault="009C5935">
      <w:pPr>
        <w:ind w:firstLine="720"/>
        <w:jc w:val="both"/>
        <w:rPr>
          <w:sz w:val="24"/>
        </w:rPr>
      </w:pPr>
      <w:r>
        <w:rPr>
          <w:sz w:val="24"/>
        </w:rPr>
        <w:t>10400 — расходы на командировки и служебные разъезды;</w:t>
      </w:r>
    </w:p>
    <w:p w:rsidR="009C5935" w:rsidRDefault="009C5935">
      <w:pPr>
        <w:ind w:firstLine="720"/>
        <w:jc w:val="both"/>
        <w:rPr>
          <w:sz w:val="24"/>
        </w:rPr>
      </w:pPr>
      <w:r>
        <w:rPr>
          <w:sz w:val="24"/>
        </w:rPr>
        <w:t>10500 — оплата транспортных услуг;</w:t>
      </w:r>
    </w:p>
    <w:p w:rsidR="009C5935" w:rsidRDefault="009C5935">
      <w:pPr>
        <w:ind w:firstLine="720"/>
        <w:jc w:val="both"/>
        <w:rPr>
          <w:sz w:val="24"/>
        </w:rPr>
      </w:pPr>
      <w:r>
        <w:rPr>
          <w:sz w:val="24"/>
        </w:rPr>
        <w:t>10600 — оплата услуг связи;</w:t>
      </w:r>
    </w:p>
    <w:p w:rsidR="009C5935" w:rsidRDefault="009C5935">
      <w:pPr>
        <w:ind w:firstLine="720"/>
        <w:jc w:val="both"/>
        <w:rPr>
          <w:sz w:val="24"/>
        </w:rPr>
      </w:pPr>
      <w:r>
        <w:rPr>
          <w:sz w:val="24"/>
        </w:rPr>
        <w:t>10700 — оплата коммунальных услуг;</w:t>
      </w:r>
    </w:p>
    <w:p w:rsidR="009C5935" w:rsidRDefault="009C5935">
      <w:pPr>
        <w:ind w:firstLine="720"/>
        <w:jc w:val="both"/>
        <w:rPr>
          <w:sz w:val="24"/>
        </w:rPr>
      </w:pPr>
      <w:r>
        <w:rPr>
          <w:sz w:val="24"/>
        </w:rPr>
        <w:t>10800 — оплата геологоразведочных работ;</w:t>
      </w:r>
    </w:p>
    <w:p w:rsidR="009C5935" w:rsidRDefault="009C5935">
      <w:pPr>
        <w:ind w:firstLine="720"/>
        <w:jc w:val="both"/>
        <w:rPr>
          <w:sz w:val="24"/>
        </w:rPr>
      </w:pPr>
      <w:r>
        <w:rPr>
          <w:sz w:val="24"/>
        </w:rPr>
        <w:t>10900 — оплата услуг по типовому проектированию;</w:t>
      </w:r>
    </w:p>
    <w:p w:rsidR="009C5935" w:rsidRDefault="009C5935">
      <w:pPr>
        <w:ind w:firstLine="720"/>
        <w:jc w:val="both"/>
        <w:rPr>
          <w:sz w:val="24"/>
        </w:rPr>
      </w:pPr>
      <w:r>
        <w:rPr>
          <w:sz w:val="24"/>
        </w:rPr>
        <w:t>11000 — прочие текущие расходы на закупки товаров и оплату услуг;</w:t>
      </w:r>
    </w:p>
    <w:p w:rsidR="009C5935" w:rsidRDefault="009C5935">
      <w:pPr>
        <w:ind w:firstLine="720"/>
        <w:jc w:val="both"/>
        <w:rPr>
          <w:sz w:val="24"/>
        </w:rPr>
      </w:pPr>
      <w:r>
        <w:rPr>
          <w:sz w:val="24"/>
        </w:rPr>
        <w:t>40100 — приобретение оборудования и предметов длительного</w:t>
      </w:r>
      <w:r>
        <w:rPr>
          <w:b/>
          <w:sz w:val="24"/>
        </w:rPr>
        <w:t xml:space="preserve"> пользования;</w:t>
      </w:r>
    </w:p>
    <w:p w:rsidR="009C5935" w:rsidRDefault="009C5935">
      <w:pPr>
        <w:ind w:firstLine="720"/>
        <w:jc w:val="both"/>
        <w:rPr>
          <w:sz w:val="24"/>
        </w:rPr>
      </w:pPr>
      <w:r>
        <w:rPr>
          <w:sz w:val="24"/>
        </w:rPr>
        <w:t>40300 — капитальный ремонт;</w:t>
      </w:r>
    </w:p>
    <w:p w:rsidR="009C5935" w:rsidRDefault="009C5935">
      <w:pPr>
        <w:ind w:firstLine="720"/>
        <w:jc w:val="both"/>
        <w:rPr>
          <w:sz w:val="24"/>
        </w:rPr>
      </w:pPr>
      <w:r>
        <w:rPr>
          <w:sz w:val="24"/>
        </w:rPr>
        <w:t>60200 — приобретение нематериальных активов.</w:t>
      </w:r>
    </w:p>
    <w:p w:rsidR="009C5935" w:rsidRDefault="009C5935">
      <w:pPr>
        <w:ind w:firstLine="720"/>
        <w:jc w:val="both"/>
        <w:rPr>
          <w:sz w:val="24"/>
        </w:rPr>
      </w:pPr>
      <w:r>
        <w:rPr>
          <w:sz w:val="24"/>
        </w:rPr>
        <w:t>плата налогов за счет расходов планируется</w:t>
      </w:r>
      <w:r>
        <w:rPr>
          <w:b/>
          <w:sz w:val="24"/>
        </w:rPr>
        <w:t xml:space="preserve"> по</w:t>
      </w:r>
      <w:r>
        <w:rPr>
          <w:sz w:val="24"/>
        </w:rPr>
        <w:t xml:space="preserve"> коду 111040</w:t>
      </w:r>
      <w:r>
        <w:rPr>
          <w:b/>
          <w:sz w:val="24"/>
        </w:rPr>
        <w:t xml:space="preserve"> «Прочие текущие расходы»</w:t>
      </w:r>
      <w:r>
        <w:rPr>
          <w:sz w:val="24"/>
        </w:rPr>
        <w:t>.</w:t>
      </w:r>
    </w:p>
    <w:p w:rsidR="009C5935" w:rsidRDefault="009C5935">
      <w:pPr>
        <w:ind w:firstLine="720"/>
        <w:jc w:val="both"/>
        <w:rPr>
          <w:sz w:val="24"/>
        </w:rPr>
      </w:pPr>
      <w:r>
        <w:rPr>
          <w:sz w:val="24"/>
        </w:rPr>
        <w:t>!ланирование и исполнение расходов за счет предпринимательской дея-</w:t>
      </w:r>
    </w:p>
    <w:p w:rsidR="009C5935" w:rsidRDefault="009C5935">
      <w:pPr>
        <w:ind w:firstLine="720"/>
        <w:jc w:val="both"/>
        <w:rPr>
          <w:sz w:val="24"/>
        </w:rPr>
      </w:pPr>
      <w:r>
        <w:rPr>
          <w:sz w:val="24"/>
        </w:rPr>
        <w:t>ности должно осуществляться с учетом:</w:t>
      </w:r>
    </w:p>
    <w:p w:rsidR="009C5935" w:rsidRDefault="009C5935">
      <w:pPr>
        <w:ind w:firstLine="720"/>
        <w:jc w:val="both"/>
        <w:rPr>
          <w:sz w:val="24"/>
        </w:rPr>
      </w:pPr>
      <w:r>
        <w:rPr>
          <w:sz w:val="24"/>
        </w:rPr>
        <w:t>— норм возмещения командировочных расходов, установленных приказом Минфина России от 13.08.99 № 57н «Об изменении норм возмещения командировочных расходов на территории РФ» (с 1 января 2002 года по Приказу Минфина РФ от 6 июля 2001 г.);</w:t>
      </w:r>
    </w:p>
    <w:p w:rsidR="009C5935" w:rsidRDefault="009C5935">
      <w:pPr>
        <w:ind w:firstLine="720"/>
        <w:jc w:val="both"/>
        <w:rPr>
          <w:sz w:val="24"/>
        </w:rPr>
      </w:pPr>
      <w:r>
        <w:rPr>
          <w:sz w:val="24"/>
        </w:rPr>
        <w:t>норм на представительские расходы, расходы на рекламу, расходы на подготовку и переподготовку кадров, установленных приказом Минфина России от 15.03.2000 № 26н «О нормах и нормативах на представительские расходы, расходы на рекламу и на подготовку и переподготовку кадров на договорной основе с учебными заведениями, регулирующих размер отнесения этих расходов на себестоимость продукции (работ, услуг) для целей налогообложения, и порядке их применения» (с 1 апреля 2001 года по приказу Минфина РФ от 01.03.2001 № 18н);</w:t>
      </w:r>
    </w:p>
    <w:p w:rsidR="009C5935" w:rsidRDefault="009C5935">
      <w:pPr>
        <w:ind w:firstLine="720"/>
        <w:jc w:val="both"/>
        <w:rPr>
          <w:sz w:val="24"/>
        </w:rPr>
      </w:pPr>
      <w:r>
        <w:rPr>
          <w:sz w:val="24"/>
        </w:rPr>
        <w:t>— норм естественной убыли материальных ресурсов, установленных ведомственными правовыми актами;</w:t>
      </w:r>
    </w:p>
    <w:p w:rsidR="009C5935" w:rsidRDefault="009C5935">
      <w:pPr>
        <w:ind w:firstLine="720"/>
        <w:jc w:val="both"/>
        <w:rPr>
          <w:sz w:val="24"/>
        </w:rPr>
      </w:pPr>
      <w:r>
        <w:rPr>
          <w:sz w:val="24"/>
        </w:rPr>
        <w:t>— норм расходов горюче-смазочных материалов на автомобильном транспорте, установленных руководящим документом Минтранса России от 29.04.97 № РЗ 112194-0366-97 «Нормы расхода топлива и смазочных материалов на автомобильном транспорте»;</w:t>
      </w:r>
    </w:p>
    <w:p w:rsidR="009C5935" w:rsidRDefault="009C5935">
      <w:pPr>
        <w:ind w:firstLine="720"/>
        <w:jc w:val="both"/>
        <w:rPr>
          <w:sz w:val="24"/>
        </w:rPr>
      </w:pPr>
      <w:r>
        <w:rPr>
          <w:sz w:val="24"/>
        </w:rPr>
        <w:t>— норм суточных при зарубежных командировках, установленных постановлением Совета Министров — Правительства РФ от 01.12.93 № 1261 «О размере и порядке выплаты суточных при краткосрочных командировках на территории иностранных государств»(с 1 января 2002 года по Приказу Минфина РФ от 6 июля 2001 г.);</w:t>
      </w:r>
    </w:p>
    <w:p w:rsidR="009C5935" w:rsidRDefault="009C5935">
      <w:pPr>
        <w:ind w:firstLine="720"/>
        <w:jc w:val="both"/>
        <w:rPr>
          <w:sz w:val="24"/>
        </w:rPr>
      </w:pPr>
      <w:r>
        <w:rPr>
          <w:sz w:val="24"/>
        </w:rPr>
        <w:t>Расходы, произведенные сверх указанных норм, подлежат отнесению на расходы за счет средств, формируемых из прибыли, остающейся после налогообложения.</w:t>
      </w:r>
    </w:p>
    <w:p w:rsidR="009C5935" w:rsidRDefault="009C5935">
      <w:pPr>
        <w:ind w:firstLine="720"/>
        <w:jc w:val="both"/>
        <w:rPr>
          <w:sz w:val="24"/>
        </w:rPr>
      </w:pPr>
      <w:r>
        <w:rPr>
          <w:sz w:val="24"/>
        </w:rPr>
        <w:t xml:space="preserve">Следует отметить, что </w:t>
      </w:r>
      <w:r>
        <w:rPr>
          <w:i/>
          <w:sz w:val="24"/>
        </w:rPr>
        <w:t>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w:t>
      </w:r>
      <w:r>
        <w:rPr>
          <w:sz w:val="24"/>
        </w:rPr>
        <w:t xml:space="preserve"> при налогообложении прибыли, утвержденное постановлением Правительства РФ от 24.08.92 № 552, бюджетными учреждениями не используется. При учете расходов за счет средств внебюджетных источников существенное значение имеет разделение их на прямые и накладные (косвенные). Принцип разделения расходов тот же, что и в коммерческих организациях — разделение основано на отношении отдельных видов расходов к процессу производства продукции, выполнения работ или оказания услуг.</w:t>
      </w:r>
    </w:p>
    <w:p w:rsidR="009C5935" w:rsidRDefault="009C5935">
      <w:pPr>
        <w:ind w:firstLine="720"/>
        <w:jc w:val="both"/>
        <w:rPr>
          <w:sz w:val="24"/>
        </w:rPr>
      </w:pPr>
      <w:r>
        <w:rPr>
          <w:sz w:val="24"/>
        </w:rPr>
        <w:t>К прямым расходам относятся расходы, непосредственно связанные с производством продукции, выполнением работ, оказанием услуг:</w:t>
      </w:r>
    </w:p>
    <w:p w:rsidR="009C5935" w:rsidRDefault="009C5935">
      <w:pPr>
        <w:ind w:firstLine="720"/>
        <w:jc w:val="both"/>
        <w:rPr>
          <w:sz w:val="24"/>
        </w:rPr>
      </w:pPr>
      <w:r>
        <w:rPr>
          <w:sz w:val="24"/>
        </w:rPr>
        <w:t>— основные и вспомогательные материалы (включая топливо и электроэнергию);</w:t>
      </w:r>
    </w:p>
    <w:p w:rsidR="009C5935" w:rsidRDefault="009C5935">
      <w:pPr>
        <w:ind w:firstLine="720"/>
        <w:jc w:val="both"/>
        <w:rPr>
          <w:sz w:val="24"/>
        </w:rPr>
      </w:pPr>
      <w:r>
        <w:rPr>
          <w:sz w:val="24"/>
        </w:rPr>
        <w:t>— основная и дополнительная заработная плата производственных рабочих;</w:t>
      </w:r>
    </w:p>
    <w:p w:rsidR="009C5935" w:rsidRDefault="009C5935">
      <w:pPr>
        <w:ind w:firstLine="720"/>
        <w:jc w:val="both"/>
        <w:rPr>
          <w:sz w:val="24"/>
        </w:rPr>
      </w:pPr>
      <w:r>
        <w:rPr>
          <w:sz w:val="24"/>
        </w:rPr>
        <w:t>— отчисления в государственные внебюджетные фонды на заработную плату основных производственных рабочих;</w:t>
      </w:r>
    </w:p>
    <w:p w:rsidR="009C5935" w:rsidRDefault="009C5935">
      <w:pPr>
        <w:ind w:firstLine="720"/>
        <w:jc w:val="both"/>
        <w:rPr>
          <w:sz w:val="24"/>
        </w:rPr>
      </w:pPr>
      <w:r>
        <w:rPr>
          <w:sz w:val="24"/>
        </w:rPr>
        <w:t>— расходы прошлых лет, относимые на стоимость продукции отчетного года;</w:t>
      </w:r>
    </w:p>
    <w:p w:rsidR="009C5935" w:rsidRDefault="009C5935">
      <w:pPr>
        <w:ind w:firstLine="720"/>
        <w:jc w:val="both"/>
        <w:rPr>
          <w:sz w:val="24"/>
        </w:rPr>
      </w:pPr>
      <w:r>
        <w:rPr>
          <w:sz w:val="24"/>
        </w:rPr>
        <w:t>— прочие прямые расходы.</w:t>
      </w:r>
    </w:p>
    <w:p w:rsidR="009C5935" w:rsidRDefault="009C5935">
      <w:pPr>
        <w:ind w:firstLine="720"/>
        <w:jc w:val="both"/>
        <w:rPr>
          <w:sz w:val="24"/>
        </w:rPr>
      </w:pPr>
      <w:r>
        <w:rPr>
          <w:sz w:val="24"/>
        </w:rPr>
        <w:t>К накладным (косвенным) расходам относятся расходы, связанные с организацией и управлением производством продукции, выполнением работ, оказанием услуг, относящихся к деятельности организации в целом:</w:t>
      </w:r>
    </w:p>
    <w:p w:rsidR="009C5935" w:rsidRDefault="009C5935">
      <w:pPr>
        <w:ind w:firstLine="720"/>
        <w:jc w:val="both"/>
        <w:rPr>
          <w:sz w:val="24"/>
        </w:rPr>
      </w:pPr>
      <w:r>
        <w:rPr>
          <w:sz w:val="24"/>
        </w:rPr>
        <w:t>— содержание аппарата управления и обслуживающего персонала, включая:</w:t>
      </w:r>
    </w:p>
    <w:p w:rsidR="009C5935" w:rsidRDefault="009C5935">
      <w:pPr>
        <w:ind w:firstLine="720"/>
        <w:jc w:val="both"/>
        <w:rPr>
          <w:sz w:val="24"/>
        </w:rPr>
      </w:pPr>
      <w:r>
        <w:rPr>
          <w:sz w:val="24"/>
        </w:rPr>
        <w:t>заработную плату, отчисления в государственные внебюджетные фонды, аренду помещений, отопление, освещение, водоснабжение, текущий ремонт, прочие косвенные расходы.</w:t>
      </w:r>
    </w:p>
    <w:p w:rsidR="009C5935" w:rsidRDefault="009C5935">
      <w:pPr>
        <w:ind w:firstLine="720"/>
        <w:jc w:val="both"/>
        <w:rPr>
          <w:sz w:val="24"/>
        </w:rPr>
      </w:pPr>
      <w:r>
        <w:rPr>
          <w:sz w:val="24"/>
        </w:rPr>
        <w:t>В тех учреждениях, где вырабатывается один вид продукции, все расходы являются прямыми.</w:t>
      </w:r>
    </w:p>
    <w:p w:rsidR="009C5935" w:rsidRDefault="009C5935">
      <w:pPr>
        <w:ind w:firstLine="720"/>
        <w:jc w:val="both"/>
        <w:rPr>
          <w:sz w:val="24"/>
        </w:rPr>
      </w:pPr>
      <w:r>
        <w:rPr>
          <w:sz w:val="24"/>
        </w:rPr>
        <w:t>При наличии нескольких объектов калькуляции накладные расходы предварительно учитываются на субсчете 210 «Расходы к распределению».</w:t>
      </w:r>
    </w:p>
    <w:p w:rsidR="009C5935" w:rsidRDefault="009C5935">
      <w:pPr>
        <w:ind w:firstLine="720"/>
        <w:jc w:val="both"/>
        <w:rPr>
          <w:sz w:val="24"/>
        </w:rPr>
      </w:pPr>
      <w:r>
        <w:rPr>
          <w:sz w:val="24"/>
        </w:rPr>
        <w:t>Распределение накладных расходов на произведенную продукцию, выполненные работы и оказанные услуги производится ежемесячно, а в подсобных сельских и учебно-опытных хозяйствах — в конце года.</w:t>
      </w:r>
    </w:p>
    <w:p w:rsidR="009C5935" w:rsidRDefault="009C5935">
      <w:pPr>
        <w:ind w:firstLine="720"/>
        <w:jc w:val="both"/>
        <w:rPr>
          <w:sz w:val="24"/>
        </w:rPr>
      </w:pPr>
      <w:r>
        <w:rPr>
          <w:sz w:val="24"/>
        </w:rPr>
        <w:t>Накладные расходы, в зависимости от конкретных условий, распределяются учреждениями по отдельным видам продукции, изделий, работ, услуг пропорционально заработной плате производственных рабочих, научных сотрудников и т. п., или израсходованным материалам, или совокупности прямых расходов.</w:t>
      </w:r>
    </w:p>
    <w:p w:rsidR="009C5935" w:rsidRDefault="009C5935">
      <w:pPr>
        <w:ind w:firstLine="720"/>
        <w:jc w:val="both"/>
        <w:rPr>
          <w:sz w:val="24"/>
        </w:rPr>
      </w:pPr>
      <w:r>
        <w:rPr>
          <w:sz w:val="24"/>
        </w:rPr>
        <w:t>Учет производства включает в себя финансовый учет, а также анализ и контроль расходов производства. При эффективной системе учета производства счетный план связывается с реалистическим калькулированием расходов производства, чтобы обеспечить руководство информацией, необходимой для планирования хозяйственной деятельности.</w:t>
      </w:r>
    </w:p>
    <w:p w:rsidR="009C5935" w:rsidRDefault="009C5935">
      <w:pPr>
        <w:ind w:firstLine="720"/>
        <w:jc w:val="both"/>
        <w:rPr>
          <w:sz w:val="24"/>
        </w:rPr>
      </w:pPr>
      <w:r>
        <w:rPr>
          <w:sz w:val="24"/>
        </w:rPr>
        <w:t>В калькуляционном листе показываются:</w:t>
      </w:r>
    </w:p>
    <w:p w:rsidR="009C5935" w:rsidRDefault="009C5935">
      <w:pPr>
        <w:ind w:firstLine="720"/>
        <w:jc w:val="both"/>
        <w:rPr>
          <w:sz w:val="24"/>
        </w:rPr>
      </w:pPr>
      <w:r>
        <w:rPr>
          <w:sz w:val="24"/>
        </w:rPr>
        <w:t>— нормативные расходы на производство и сбыт каждой продукции с подразделением по соответствующим статьям расходов (материалы, труд и накладные расходы);</w:t>
      </w:r>
    </w:p>
    <w:p w:rsidR="009C5935" w:rsidRDefault="009C5935">
      <w:pPr>
        <w:ind w:firstLine="720"/>
        <w:jc w:val="both"/>
        <w:rPr>
          <w:sz w:val="24"/>
        </w:rPr>
      </w:pPr>
      <w:r>
        <w:rPr>
          <w:sz w:val="24"/>
        </w:rPr>
        <w:t>— нормы выработки рабочих и производительность оборудования. Система учета себестоимости, кроме того, что она дает ясную картину фак-гических финансовых операций, позволяет:</w:t>
      </w:r>
    </w:p>
    <w:p w:rsidR="009C5935" w:rsidRDefault="009C5935">
      <w:pPr>
        <w:ind w:firstLine="720"/>
        <w:jc w:val="both"/>
        <w:rPr>
          <w:sz w:val="24"/>
        </w:rPr>
      </w:pPr>
      <w:r>
        <w:rPr>
          <w:sz w:val="24"/>
        </w:rPr>
        <w:t>— сопоставлять фактические и нормативные расходы;</w:t>
      </w:r>
    </w:p>
    <w:p w:rsidR="009C5935" w:rsidRDefault="009C5935">
      <w:pPr>
        <w:ind w:firstLine="720"/>
        <w:jc w:val="both"/>
        <w:rPr>
          <w:sz w:val="24"/>
        </w:rPr>
      </w:pPr>
      <w:r>
        <w:rPr>
          <w:sz w:val="24"/>
        </w:rPr>
        <w:t>— получать данные, по которым можно судить об эффективности использования каждой статьи расходов.</w:t>
      </w:r>
    </w:p>
    <w:p w:rsidR="009C5935" w:rsidRDefault="009C5935">
      <w:pPr>
        <w:ind w:firstLine="720"/>
        <w:jc w:val="both"/>
        <w:rPr>
          <w:sz w:val="24"/>
        </w:rPr>
      </w:pPr>
      <w:r>
        <w:rPr>
          <w:sz w:val="24"/>
        </w:rPr>
        <w:t>Бухгалтерский учет совместно с калькуляцией расходов производства</w:t>
      </w:r>
      <w:r>
        <w:rPr>
          <w:b/>
          <w:sz w:val="24"/>
        </w:rPr>
        <w:t xml:space="preserve"> обра-</w:t>
      </w:r>
      <w:r>
        <w:rPr>
          <w:sz w:val="24"/>
        </w:rPr>
        <w:t>!уют систему учета производства.</w:t>
      </w:r>
    </w:p>
    <w:p w:rsidR="009C5935" w:rsidRDefault="009C5935">
      <w:pPr>
        <w:ind w:firstLine="720"/>
        <w:jc w:val="both"/>
        <w:rPr>
          <w:sz w:val="24"/>
        </w:rPr>
      </w:pPr>
      <w:r>
        <w:rPr>
          <w:sz w:val="24"/>
        </w:rPr>
        <w:t>Финансовая смета является оценкой финансового положения организации ^a соответствующий период, которую в обиходе называют «грамотной догад-сой», что не так далеко от истины. Любая догадка, простая или исходящая</w:t>
      </w:r>
      <w:r>
        <w:rPr>
          <w:b/>
          <w:sz w:val="24"/>
        </w:rPr>
        <w:t xml:space="preserve"> из </w:t>
      </w:r>
      <w:r>
        <w:rPr>
          <w:sz w:val="24"/>
        </w:rPr>
        <w:t>)пределенных расчетов, содержит элементы предполагаемых неизвестных ветчин, как и сметные предположения. Сметное предположение, в отличие от югадки, строится исходя из оценки фактов, касающихся прошлой деятельно-:ти, и обоснованного прогнозирования условий, которые возникнут в будущем.</w:t>
      </w:r>
    </w:p>
    <w:p w:rsidR="009C5935" w:rsidRDefault="009C5935">
      <w:pPr>
        <w:ind w:firstLine="720"/>
        <w:jc w:val="both"/>
        <w:rPr>
          <w:sz w:val="24"/>
        </w:rPr>
      </w:pPr>
      <w:r>
        <w:rPr>
          <w:sz w:val="24"/>
        </w:rPr>
        <w:t>Смета представляет собой свод оценок-расчетов; она включает в себя обос-юванные расчеты доходов и расходов, кассовых поступлений, а также сводную :мету. В некоторых сметах указывается предполагаемый дефицит в конце соот-)етствующего периода. Составлением смет в одних случаях достигается боль-иий экономический эффект, чем в других, но правильное составление смет, '. е. составление смет с учетом конкретных условий, не вредит никогда. Состав-|ение смет связано с известными расходами, тем не менее, не применяя какой-|ибо системы составления смет, организация никогда не сможет знать, достигает ли она той эффективности в своей деятельности, которую может или должна юстигать при данных условиях.</w:t>
      </w:r>
    </w:p>
    <w:p w:rsidR="009C5935" w:rsidRDefault="009C5935">
      <w:pPr>
        <w:ind w:firstLine="720"/>
        <w:jc w:val="both"/>
        <w:rPr>
          <w:sz w:val="24"/>
        </w:rPr>
      </w:pPr>
      <w:r>
        <w:rPr>
          <w:sz w:val="24"/>
        </w:rPr>
        <w:t>Однако существуют факторы, ограничивающие эффективность составления 'мет. Но это не недостатки, а просто обстоятельства, которые следует принимать во внимание.</w:t>
      </w:r>
    </w:p>
    <w:p w:rsidR="009C5935" w:rsidRDefault="009C5935">
      <w:pPr>
        <w:ind w:firstLine="720"/>
        <w:jc w:val="both"/>
        <w:rPr>
          <w:sz w:val="24"/>
        </w:rPr>
      </w:pPr>
      <w:r>
        <w:rPr>
          <w:sz w:val="24"/>
        </w:rPr>
        <w:t>Все, кого это касается, должны всегда помнить, что сметы следует рассматривать всего-навсего как расчеты и что самые лучшие расчеты лишь немногим отличаются от «грамотной догадки». К смете нужно относиться, как к динамичному инструменту, который дозволяет в случае необходимости проявлять определенную гибкость и который можно изменять, когда изменяются обстоятельства.</w:t>
      </w:r>
    </w:p>
    <w:p w:rsidR="009C5935" w:rsidRDefault="009C5935">
      <w:pPr>
        <w:ind w:firstLine="720"/>
        <w:jc w:val="both"/>
        <w:rPr>
          <w:sz w:val="24"/>
        </w:rPr>
      </w:pPr>
      <w:r>
        <w:rPr>
          <w:sz w:val="24"/>
        </w:rPr>
        <w:t>Непременным условием сметной системы является аккуратное ведение бухгалтерского учета результатов текущей финансовой деятельности. При сметной системе в совместном определении и выполнении основных задач должен участвовать весь ее управленческий аппарат. Сметная система способствует повышению деловых качеств руководящих работников, так как она требует точного планирования и развивает у руководителей умение трезво оценивать положение вещей. Она вскрывает как эффективность, так и неоправданные расходы и толкает на путь правильных суждений в отношении наиболее рационального использования рабочей силы, материалов и оборудования.</w:t>
      </w:r>
    </w:p>
    <w:p w:rsidR="009C5935" w:rsidRDefault="009C5935">
      <w:pPr>
        <w:ind w:firstLine="720"/>
        <w:jc w:val="both"/>
        <w:rPr>
          <w:sz w:val="24"/>
        </w:rPr>
      </w:pPr>
      <w:r>
        <w:rPr>
          <w:sz w:val="24"/>
        </w:rPr>
        <w:t>Если принимать во внимание все эти положительные черты сметной системы, то кто сможет сказать, что эта система не оправдывает себя? Никто, если сметы будут основаны на логичных суждениях.</w:t>
      </w:r>
    </w:p>
    <w:p w:rsidR="009C5935" w:rsidRDefault="009C5935">
      <w:pPr>
        <w:ind w:firstLine="720"/>
        <w:jc w:val="both"/>
        <w:rPr>
          <w:sz w:val="24"/>
        </w:rPr>
      </w:pPr>
      <w:r>
        <w:rPr>
          <w:sz w:val="24"/>
        </w:rPr>
        <w:t>Смета является средством управления, но не подменяет управление. Контроль на основе сметы — использование сметы в качестве измерителя эффективности операций с точки зрения расходов является сам по себе действием, направленным на получение положительного результата. Даже самая лучшая смета — правильный расчет разумно возможного соответствия доходов и расходов, окажется бесполезной, если она не будет выполнена. А она не будет выполняться в следующих случаях:</w:t>
      </w:r>
    </w:p>
    <w:p w:rsidR="009C5935" w:rsidRDefault="009C5935">
      <w:pPr>
        <w:ind w:firstLine="720"/>
        <w:jc w:val="both"/>
        <w:rPr>
          <w:sz w:val="24"/>
        </w:rPr>
      </w:pPr>
      <w:r>
        <w:rPr>
          <w:sz w:val="24"/>
        </w:rPr>
        <w:t>— если администраторы и начальники не будут верить в смету и оказывать помощь в ее осуществлении;</w:t>
      </w:r>
    </w:p>
    <w:p w:rsidR="009C5935" w:rsidRDefault="009C5935">
      <w:pPr>
        <w:ind w:firstLine="720"/>
        <w:jc w:val="both"/>
        <w:rPr>
          <w:sz w:val="24"/>
        </w:rPr>
      </w:pPr>
      <w:r>
        <w:rPr>
          <w:sz w:val="24"/>
        </w:rPr>
        <w:t>— если организационная структура организации нереальна, т. е. неэффективна;</w:t>
      </w:r>
    </w:p>
    <w:p w:rsidR="009C5935" w:rsidRDefault="009C5935">
      <w:pPr>
        <w:ind w:firstLine="720"/>
        <w:jc w:val="both"/>
        <w:rPr>
          <w:sz w:val="24"/>
        </w:rPr>
      </w:pPr>
      <w:r>
        <w:rPr>
          <w:sz w:val="24"/>
        </w:rPr>
        <w:t>— если системы бухгалтерского учета и калькулирования расходов хозяйственной деятельности не отвечают предъявляемым к ним требованиям;</w:t>
      </w:r>
    </w:p>
    <w:p w:rsidR="009C5935" w:rsidRDefault="009C5935">
      <w:pPr>
        <w:ind w:firstLine="720"/>
        <w:jc w:val="both"/>
        <w:rPr>
          <w:sz w:val="24"/>
        </w:rPr>
      </w:pPr>
      <w:r>
        <w:rPr>
          <w:sz w:val="24"/>
        </w:rPr>
        <w:t>— если сама смета не достаточно гибка, чтобы в случае необходимости в нее</w:t>
      </w:r>
    </w:p>
    <w:p w:rsidR="009C5935" w:rsidRDefault="009C5935">
      <w:pPr>
        <w:ind w:firstLine="720"/>
        <w:jc w:val="both"/>
        <w:rPr>
          <w:sz w:val="24"/>
        </w:rPr>
      </w:pPr>
      <w:r>
        <w:rPr>
          <w:sz w:val="24"/>
        </w:rPr>
        <w:t xml:space="preserve">можно было вносить изменения, не ломая ее в целом. *     </w:t>
      </w:r>
      <w:r>
        <w:rPr>
          <w:i/>
          <w:sz w:val="24"/>
        </w:rPr>
        <w:t>Период, на который составляется смета.</w:t>
      </w:r>
    </w:p>
    <w:p w:rsidR="009C5935" w:rsidRDefault="009C5935">
      <w:pPr>
        <w:ind w:firstLine="720"/>
        <w:jc w:val="both"/>
        <w:rPr>
          <w:sz w:val="24"/>
        </w:rPr>
      </w:pPr>
      <w:r>
        <w:rPr>
          <w:sz w:val="24"/>
        </w:rPr>
        <w:t>Сметы могут составляться на любой период — на месяц, квартал, год, на пять лет. Во многих организациях составление смет носит характер непрерывного процесса; в них после выполнения сметы одного квартала приступают к выполнению сметы на следующий квартал. В некоторых организациях сметы составляются на каждый месяц и такие месячные сметы аккумулируются в общую смету. В некоторых организациях сметы составляются только раз в году на период финансового года. Однако при подобной системе приходится затрачивать большие усилия на составление смет.</w:t>
      </w:r>
    </w:p>
    <w:p w:rsidR="009C5935" w:rsidRDefault="009C5935">
      <w:pPr>
        <w:ind w:firstLine="720"/>
        <w:jc w:val="both"/>
        <w:rPr>
          <w:sz w:val="24"/>
        </w:rPr>
      </w:pPr>
      <w:r>
        <w:rPr>
          <w:sz w:val="24"/>
        </w:rPr>
        <w:t>Если смета постоянно проверяется и по мере необходимости в нее вносятся соответствующие поправки, то поддержание сметной системы, после того как она вступила в действие, не требует специальных усилий.</w:t>
      </w:r>
    </w:p>
    <w:p w:rsidR="009C5935" w:rsidRDefault="009C5935">
      <w:pPr>
        <w:ind w:firstLine="720"/>
        <w:rPr>
          <w:sz w:val="24"/>
        </w:rPr>
      </w:pPr>
      <w:r>
        <w:rPr>
          <w:b/>
          <w:i/>
          <w:sz w:val="24"/>
        </w:rPr>
        <w:t>Основная смета.</w:t>
      </w:r>
    </w:p>
    <w:p w:rsidR="009C5935" w:rsidRDefault="009C5935">
      <w:pPr>
        <w:ind w:firstLine="720"/>
        <w:jc w:val="both"/>
        <w:rPr>
          <w:sz w:val="24"/>
        </w:rPr>
      </w:pPr>
      <w:r>
        <w:rPr>
          <w:sz w:val="24"/>
        </w:rPr>
        <w:t>Если у организации есть эффективная и точная система нормирования рас-(одов на осуществление своей хозяйственной деятельности, то данные для</w:t>
      </w:r>
      <w:r>
        <w:rPr>
          <w:b/>
          <w:sz w:val="24"/>
        </w:rPr>
        <w:t xml:space="preserve"> ее </w:t>
      </w:r>
      <w:r>
        <w:rPr>
          <w:sz w:val="24"/>
        </w:rPr>
        <w:t>)сновной сметы можно получить путем простого умножения объема рабочего времени на нормативные расходы соответствующих хозяйственных операций. 4а основе полученных таким образом данных руководитель может судить о</w:t>
      </w:r>
      <w:r>
        <w:rPr>
          <w:b/>
          <w:sz w:val="24"/>
        </w:rPr>
        <w:t xml:space="preserve"> том, </w:t>
      </w:r>
      <w:r>
        <w:rPr>
          <w:sz w:val="24"/>
        </w:rPr>
        <w:t>)асполагает ли он достаточными средствами для выполнения производствен-1ых планов или он должен искать для этого дополнительные средства.</w:t>
      </w:r>
    </w:p>
    <w:p w:rsidR="009C5935" w:rsidRDefault="009C5935">
      <w:pPr>
        <w:ind w:firstLine="720"/>
        <w:jc w:val="both"/>
        <w:rPr>
          <w:sz w:val="24"/>
        </w:rPr>
      </w:pPr>
      <w:r>
        <w:rPr>
          <w:sz w:val="24"/>
        </w:rPr>
        <w:t>Основная смета, таким образом, является прогнозом рентабельной работы &gt;рганизации; она представляет собой баланс доходов и расходов за период, на юторый она составлена, к которому прилагаются расчеты стоимости промзвод-твенных операций, административных расходов и кассовых поступлений. Фактически такая смета превращается как бы в балансовую таблицу, составлению на последнее число периода, на который составляется смета.</w:t>
      </w:r>
    </w:p>
    <w:p w:rsidR="009C5935" w:rsidRDefault="009C5935">
      <w:pPr>
        <w:ind w:firstLine="720"/>
        <w:jc w:val="both"/>
        <w:rPr>
          <w:sz w:val="24"/>
        </w:rPr>
      </w:pPr>
      <w:r>
        <w:rPr>
          <w:sz w:val="24"/>
        </w:rPr>
        <w:t>Главное назначение основной сметы состоит в том, чтобы определять коли-ество средств производства и денежных средств, требующихся для предпола-аемой хозяйственной деятельности С точки зрения контроля за расходами и оходами основная смета особой ценности не представляет.</w:t>
      </w:r>
    </w:p>
    <w:p w:rsidR="009C5935" w:rsidRDefault="009C5935">
      <w:pPr>
        <w:ind w:firstLine="720"/>
        <w:jc w:val="both"/>
        <w:rPr>
          <w:sz w:val="24"/>
        </w:rPr>
      </w:pPr>
      <w:r>
        <w:rPr>
          <w:sz w:val="24"/>
        </w:rPr>
        <w:t>Чтобы такая смета могла стать средством эффективного контроля, ее следу-г подразделить на несколько частных смет, каждую из которых, в свою оче-едь, необходимо разбить по самым мелким статьям соответствующих расхо-ов. Необходимо составлять сметы производства, расходов на материалы, за-рат по рабочей силе, накладных расходов и издержек вспомогательных служб.</w:t>
      </w:r>
    </w:p>
    <w:p w:rsidR="009C5935" w:rsidRDefault="009C5935">
      <w:pPr>
        <w:ind w:firstLine="720"/>
        <w:jc w:val="both"/>
        <w:rPr>
          <w:sz w:val="24"/>
        </w:rPr>
      </w:pPr>
      <w:r>
        <w:rPr>
          <w:i/>
          <w:sz w:val="24"/>
        </w:rPr>
        <w:t>Составление детальных смет.</w:t>
      </w:r>
    </w:p>
    <w:p w:rsidR="009C5935" w:rsidRDefault="009C5935">
      <w:pPr>
        <w:ind w:firstLine="720"/>
        <w:jc w:val="both"/>
        <w:rPr>
          <w:sz w:val="24"/>
        </w:rPr>
      </w:pPr>
      <w:r>
        <w:rPr>
          <w:sz w:val="24"/>
        </w:rPr>
        <w:t>Составление детальных смет предполагает подразделение основной сметы на астные сметы, составляемые для каждого подразделения; эти сметы в свою чередь подразделяются на сметы отделов и этот процесс продолжается до тех ор, пока каждое организационное подразделение не будет иметь свою смету, т. до тех пор, пока не будут определены, с точки зрения издержек и прибыли, шки деятельности каждого подразделения, .входящего в организационную •руктуру.</w:t>
      </w:r>
    </w:p>
    <w:p w:rsidR="009C5935" w:rsidRDefault="009C5935">
      <w:pPr>
        <w:ind w:firstLine="720"/>
        <w:jc w:val="both"/>
        <w:rPr>
          <w:sz w:val="24"/>
        </w:rPr>
      </w:pPr>
      <w:r>
        <w:rPr>
          <w:sz w:val="24"/>
        </w:rPr>
        <w:t>Первоначальная смета производства представляет собой всего лишь расчет эедполагаемого объема производства за период, на который составляется сме-I, с дальнейшей разбивкой на кварталы или месяцы. Исходя из этой основной 1еты производства, для каждого производственного подразделения должны лть разработаны смета затрат на материалы, смета затрат по рабочей силе и &lt;ета накладных расходов; затем эти сметы детализируются по ответственным ;полнителям.</w:t>
      </w:r>
    </w:p>
    <w:p w:rsidR="009C5935" w:rsidRDefault="009C5935">
      <w:pPr>
        <w:ind w:firstLine="720"/>
        <w:jc w:val="both"/>
        <w:rPr>
          <w:sz w:val="24"/>
        </w:rPr>
      </w:pPr>
      <w:r>
        <w:rPr>
          <w:i/>
          <w:sz w:val="24"/>
        </w:rPr>
        <w:t>Итоговая таблица сметы производства.</w:t>
      </w:r>
    </w:p>
    <w:p w:rsidR="009C5935" w:rsidRDefault="009C5935">
      <w:pPr>
        <w:ind w:firstLine="720"/>
        <w:jc w:val="both"/>
        <w:rPr>
          <w:sz w:val="24"/>
        </w:rPr>
      </w:pPr>
      <w:r>
        <w:rPr>
          <w:sz w:val="24"/>
        </w:rPr>
        <w:t>Когда известен предполагаемый объем производства можно определить пра-[льные темпы производства, обеспечивающие выполнение поставленной за-.чи с учетом наличных и расчетных заделов.</w:t>
      </w:r>
    </w:p>
    <w:p w:rsidR="009C5935" w:rsidRDefault="009C5935">
      <w:pPr>
        <w:ind w:firstLine="720"/>
        <w:jc w:val="both"/>
        <w:rPr>
          <w:sz w:val="24"/>
        </w:rPr>
      </w:pPr>
      <w:r>
        <w:rPr>
          <w:i/>
          <w:sz w:val="24"/>
        </w:rPr>
        <w:t>Конкретизация сметы производства.</w:t>
      </w:r>
    </w:p>
    <w:p w:rsidR="009C5935" w:rsidRDefault="009C5935">
      <w:pPr>
        <w:ind w:firstLine="720"/>
        <w:jc w:val="both"/>
        <w:rPr>
          <w:sz w:val="24"/>
        </w:rPr>
      </w:pPr>
      <w:r>
        <w:rPr>
          <w:sz w:val="24"/>
        </w:rPr>
        <w:t>Исходя из сметы производства, необходимо разрабатывать частные сметы по сходу материалов, затрат по заработной плате и по накладным расходам. Заработная плата вспомогательного персонала и расходы на вспомогательные материалы включаются в смету накладных расходов.</w:t>
      </w:r>
    </w:p>
    <w:p w:rsidR="009C5935" w:rsidRDefault="009C5935">
      <w:pPr>
        <w:ind w:firstLine="720"/>
        <w:jc w:val="both"/>
        <w:rPr>
          <w:sz w:val="24"/>
        </w:rPr>
      </w:pPr>
      <w:r>
        <w:rPr>
          <w:sz w:val="24"/>
        </w:rPr>
        <w:t>В смете расходов основных материалов указывается количество единиц всех видов материала, потребляемого каждым производственным участком и за каждый соответствующий период. Смета закупок составляется исходя из сметы расхода материалов; в ней дополнительно к данным сметы расхода материалов приводится расчетная стоимость каждого материала.</w:t>
      </w:r>
    </w:p>
    <w:p w:rsidR="009C5935" w:rsidRDefault="009C5935">
      <w:pPr>
        <w:ind w:firstLine="720"/>
        <w:jc w:val="both"/>
        <w:rPr>
          <w:sz w:val="24"/>
        </w:rPr>
      </w:pPr>
      <w:r>
        <w:rPr>
          <w:sz w:val="24"/>
        </w:rPr>
        <w:t>Смета затрат по заработной плате составляется по каждому производственному участку отделом труда и заработной платы, которому дают консультации и оказывают помощь руководящие работники подразделений организации. В смете затрат по заработной плате указываются нормо-часы и расчетные суммы заработной платы на каждый этап хозяйственной деятельности и по производственным подразделениям.</w:t>
      </w:r>
    </w:p>
    <w:p w:rsidR="009C5935" w:rsidRDefault="009C5935">
      <w:pPr>
        <w:ind w:firstLine="720"/>
        <w:jc w:val="both"/>
        <w:rPr>
          <w:sz w:val="24"/>
        </w:rPr>
      </w:pPr>
      <w:r>
        <w:rPr>
          <w:sz w:val="24"/>
        </w:rPr>
        <w:t>В смете по каждому основному производственному участку и каждой вспомогательной службе перечисляются заработная плата специалистов, затраты по заработной плате вспомогательного персонала, стоимость запасных частей, используемых при ремонте, и заработная плата работников ремонтно-эксплуата-ционной службы, стоимость вспомогательных материалов, расходы на коммунальные услуги, амортизацию, налоги, отчисления по страхованию, а также расходы основных производственных участков на содержание помещений.</w:t>
      </w:r>
    </w:p>
    <w:p w:rsidR="009C5935" w:rsidRDefault="009C5935">
      <w:pPr>
        <w:ind w:firstLine="720"/>
        <w:jc w:val="both"/>
        <w:rPr>
          <w:sz w:val="24"/>
        </w:rPr>
      </w:pPr>
      <w:r>
        <w:rPr>
          <w:sz w:val="24"/>
        </w:rPr>
        <w:t>Исходя из смет расхода основных материалов, затрат на заработную плату и накладных расходов составляют сметы запасов.</w:t>
      </w:r>
    </w:p>
    <w:p w:rsidR="009C5935" w:rsidRDefault="009C5935">
      <w:pPr>
        <w:ind w:firstLine="720"/>
        <w:jc w:val="both"/>
        <w:rPr>
          <w:sz w:val="24"/>
        </w:rPr>
      </w:pPr>
      <w:r>
        <w:rPr>
          <w:sz w:val="24"/>
        </w:rPr>
        <w:t>Составляются таблицы запасов материалов в начале периода, на который составляется смета, в конце его, а также материалов, находящихся на стадии использования.</w:t>
      </w:r>
    </w:p>
    <w:p w:rsidR="009C5935" w:rsidRDefault="009C5935">
      <w:pPr>
        <w:ind w:firstLine="720"/>
        <w:jc w:val="both"/>
        <w:rPr>
          <w:sz w:val="24"/>
        </w:rPr>
      </w:pPr>
      <w:r>
        <w:rPr>
          <w:i/>
          <w:sz w:val="24"/>
        </w:rPr>
        <w:t>Баланс сметы.</w:t>
      </w:r>
    </w:p>
    <w:p w:rsidR="009C5935" w:rsidRDefault="009C5935">
      <w:pPr>
        <w:ind w:firstLine="720"/>
        <w:jc w:val="both"/>
        <w:rPr>
          <w:sz w:val="24"/>
        </w:rPr>
      </w:pPr>
      <w:r>
        <w:rPr>
          <w:sz w:val="24"/>
        </w:rPr>
        <w:t>Сметы производства совместно с финансовой сметой образуют баланс сметы, показывающий ожидаемые результаты за определенные промежуточные периоды и за весь период, на который составляется смета. Сопоставляя предшествующую смету с запланированной на соответствующие периоды, можно выявлять перерасходы и неэффективность в использовании средств и устранять эти явления — до того момента, пока они могут сорвать стабильность хозяйственной деятельности на длительный период.</w:t>
      </w:r>
    </w:p>
    <w:p w:rsidR="009C5935" w:rsidRDefault="009C5935">
      <w:pPr>
        <w:ind w:firstLine="720"/>
        <w:jc w:val="both"/>
        <w:rPr>
          <w:sz w:val="24"/>
        </w:rPr>
      </w:pPr>
      <w:r>
        <w:rPr>
          <w:sz w:val="24"/>
        </w:rPr>
        <w:t>Неотъемлемой чертой детальных смет является их многовариантность, основанная на тщательных расчетах расходов, с учетом возможных изменений объема производства. Так называемые постоянные расходы очень редко остаются неизменными при значительном увеличении объема производства. Подобно этому и переменные расходы также редко изменяются пропорционально увеличению объема производства от нуля до самого высокого уровня. Поэтому в многовариантных сметах указываются объемы производства, в пределах которых постоянные расходы остаются действительно неизменными, а переменные расходы изменяются пропорционально увеличению или уменьшению объема производства. Обычно встречаются многовариантные сметы, составленные с учетом возможного отклонения на 10 — 20% в сторону уменьшения и увеличения объема производства.</w:t>
      </w:r>
    </w:p>
    <w:p w:rsidR="009C5935" w:rsidRDefault="009C5935">
      <w:pPr>
        <w:ind w:firstLine="720"/>
        <w:jc w:val="both"/>
        <w:rPr>
          <w:sz w:val="24"/>
        </w:rPr>
      </w:pPr>
      <w:r>
        <w:rPr>
          <w:i/>
          <w:sz w:val="24"/>
        </w:rPr>
        <w:t xml:space="preserve">Анализ сбалансированного соотношения между расходами и доходами. </w:t>
      </w:r>
      <w:r>
        <w:rPr>
          <w:sz w:val="24"/>
        </w:rPr>
        <w:t>После составления детальных смет, когда будут составлены многовариантные сметы для всех хозяйственных операций, на их основе можно успешно анализировать соотношение между расходами и доходами.</w:t>
      </w:r>
    </w:p>
    <w:p w:rsidR="009C5935" w:rsidRDefault="009C5935">
      <w:pPr>
        <w:ind w:firstLine="720"/>
        <w:jc w:val="both"/>
        <w:rPr>
          <w:sz w:val="24"/>
        </w:rPr>
      </w:pPr>
      <w:r>
        <w:rPr>
          <w:sz w:val="24"/>
        </w:rPr>
        <w:t>Этот анализ, называемый обычно анализом сбалансированного соотношения, поскольку основная цель его состоит в нахождении объема доходов, необходимого для возмещения расходов, дает администрации возможность определять влияние изменений в следующих факторах:</w:t>
      </w:r>
    </w:p>
    <w:p w:rsidR="009C5935" w:rsidRDefault="009C5935">
      <w:pPr>
        <w:ind w:firstLine="720"/>
        <w:jc w:val="both"/>
        <w:rPr>
          <w:sz w:val="24"/>
        </w:rPr>
      </w:pPr>
      <w:r>
        <w:rPr>
          <w:sz w:val="24"/>
        </w:rPr>
        <w:t>— постоянных расходах;</w:t>
      </w:r>
    </w:p>
    <w:p w:rsidR="009C5935" w:rsidRDefault="009C5935">
      <w:pPr>
        <w:ind w:firstLine="720"/>
        <w:jc w:val="both"/>
        <w:rPr>
          <w:sz w:val="24"/>
        </w:rPr>
      </w:pPr>
      <w:r>
        <w:rPr>
          <w:sz w:val="24"/>
        </w:rPr>
        <w:t>— переменных расходах;</w:t>
      </w:r>
    </w:p>
    <w:p w:rsidR="009C5935" w:rsidRDefault="009C5935">
      <w:pPr>
        <w:ind w:firstLine="720"/>
        <w:jc w:val="both"/>
        <w:rPr>
          <w:sz w:val="24"/>
        </w:rPr>
      </w:pPr>
      <w:r>
        <w:rPr>
          <w:sz w:val="24"/>
        </w:rPr>
        <w:t>— объема производства;</w:t>
      </w:r>
    </w:p>
    <w:p w:rsidR="009C5935" w:rsidRDefault="009C5935">
      <w:pPr>
        <w:ind w:firstLine="720"/>
        <w:jc w:val="both"/>
        <w:rPr>
          <w:sz w:val="24"/>
        </w:rPr>
      </w:pPr>
      <w:r>
        <w:rPr>
          <w:sz w:val="24"/>
        </w:rPr>
        <w:t>— ассортимента выполняемых работ (услуг).</w:t>
      </w:r>
    </w:p>
    <w:p w:rsidR="009C5935" w:rsidRDefault="009C5935">
      <w:pPr>
        <w:ind w:firstLine="720"/>
        <w:jc w:val="both"/>
        <w:rPr>
          <w:sz w:val="24"/>
        </w:rPr>
      </w:pPr>
      <w:r>
        <w:rPr>
          <w:sz w:val="24"/>
        </w:rPr>
        <w:t>Ценность анализа сбалансированного, соотношения зависит от обоснованности данных в сметах. Величины, обозначающие расходы — как и деление расходов на постоянные и переменные, — должны быть реалистичными. Необходимо также исходить из предположения, что объем производства не будет влиять на изменение величины доходов и доходы останутся неизменными (гарантированными) в течение периода, на который составлена смета; что не будет меняться ассортимент выполняемых работ (услуг) и что технологическая эффективность производства останется той же.</w:t>
      </w:r>
    </w:p>
    <w:p w:rsidR="009C5935" w:rsidRDefault="009C5935">
      <w:pPr>
        <w:ind w:firstLine="720"/>
        <w:jc w:val="both"/>
        <w:rPr>
          <w:sz w:val="24"/>
        </w:rPr>
      </w:pPr>
      <w:r>
        <w:rPr>
          <w:sz w:val="24"/>
        </w:rPr>
        <w:t>При анализе сбалансированного соотношения между расходами и доходами предполагается, что все выполненные работы (услуги) не будут значительно отклоняться от стоимости, предусмотренной в смете.</w:t>
      </w:r>
    </w:p>
    <w:p w:rsidR="009C5935" w:rsidRDefault="009C5935">
      <w:pPr>
        <w:ind w:firstLine="720"/>
        <w:jc w:val="both"/>
        <w:rPr>
          <w:sz w:val="24"/>
        </w:rPr>
      </w:pPr>
      <w:r>
        <w:rPr>
          <w:sz w:val="24"/>
        </w:rPr>
        <w:t>Смета является финансовым прогнозом, сочетанием множества расчетов. Обоснованность любой отдельной составной части сметы зависит от правильности суждений — при разработке смет производственных отделов, смет затрат</w:t>
      </w:r>
    </w:p>
    <w:p w:rsidR="009C5935" w:rsidRDefault="009C5935">
      <w:pPr>
        <w:ind w:firstLine="720"/>
        <w:jc w:val="both"/>
        <w:rPr>
          <w:sz w:val="24"/>
        </w:rPr>
      </w:pPr>
      <w:r>
        <w:rPr>
          <w:i/>
          <w:sz w:val="24"/>
          <w:lang w:val="en-US"/>
        </w:rPr>
        <w:t>-ia</w:t>
      </w:r>
      <w:r>
        <w:rPr>
          <w:sz w:val="24"/>
        </w:rPr>
        <w:t xml:space="preserve"> материалы — от оценки многих ожидаемых экономических показателей. Фактор правильности суждений не теряет своего значения и после составления окончательной сметы; смета является и должна быть гибкой, для того чтобы ;луж«ть критерием при оценке деятельности организации и ее рентабельности. Если где-либо в организации обнаруживается нереальность указанных в сме-</w:t>
      </w:r>
    </w:p>
    <w:p w:rsidR="009C5935" w:rsidRDefault="009C5935">
      <w:pPr>
        <w:ind w:firstLine="720"/>
        <w:jc w:val="both"/>
        <w:rPr>
          <w:sz w:val="24"/>
        </w:rPr>
      </w:pPr>
      <w:r>
        <w:rPr>
          <w:sz w:val="24"/>
        </w:rPr>
        <w:t>-е показателей (если эти показатели окажутся заниженными или недостижимы-&lt;1и),-то возникает необходимость заново обосновать расчеты во. всех прризвод-;твенных звеньях. Смета дает возможность не только выявлять места возникно-&gt;ения различного рода отклонений от нормальных показателей в работе, но и называет пути анализа для устранения причин, вызывающих такие откло-1ения.</w:t>
      </w:r>
    </w:p>
    <w:p w:rsidR="009C5935" w:rsidRDefault="009C5935">
      <w:pPr>
        <w:ind w:firstLine="720"/>
        <w:jc w:val="both"/>
        <w:rPr>
          <w:sz w:val="24"/>
        </w:rPr>
      </w:pPr>
      <w:r>
        <w:rPr>
          <w:sz w:val="24"/>
        </w:rPr>
        <w:t>Примерная смета доходов и расходов по предпринимательской деятельности [риведена ниже в таблице.</w:t>
      </w:r>
    </w:p>
    <w:p w:rsidR="009C5935" w:rsidRDefault="009C5935">
      <w:pPr>
        <w:jc w:val="both"/>
        <w:rPr>
          <w:sz w:val="24"/>
        </w:rPr>
      </w:pPr>
      <w:r>
        <w:rPr>
          <w:i/>
          <w:sz w:val="24"/>
        </w:rPr>
        <w:t xml:space="preserve">Табл. </w:t>
      </w:r>
      <w:r>
        <w:rPr>
          <w:sz w:val="24"/>
        </w:rPr>
        <w:t>Смета</w:t>
      </w:r>
      <w:r>
        <w:rPr>
          <w:b/>
          <w:sz w:val="24"/>
        </w:rPr>
        <w:t xml:space="preserve"> доходов и</w:t>
      </w:r>
      <w:r>
        <w:rPr>
          <w:sz w:val="24"/>
        </w:rPr>
        <w:t xml:space="preserve"> расходов по предпринимательской деятельности</w:t>
      </w:r>
    </w:p>
    <w:tbl>
      <w:tblPr>
        <w:tblW w:w="0" w:type="auto"/>
        <w:tblLayout w:type="fixed"/>
        <w:tblCellMar>
          <w:left w:w="40" w:type="dxa"/>
          <w:right w:w="40" w:type="dxa"/>
        </w:tblCellMar>
        <w:tblLook w:val="0000" w:firstRow="0" w:lastRow="0" w:firstColumn="0" w:lastColumn="0" w:noHBand="0" w:noVBand="0"/>
      </w:tblPr>
      <w:tblGrid>
        <w:gridCol w:w="2100"/>
        <w:gridCol w:w="480"/>
        <w:gridCol w:w="680"/>
        <w:gridCol w:w="900"/>
        <w:gridCol w:w="940"/>
        <w:gridCol w:w="780"/>
        <w:gridCol w:w="660"/>
        <w:gridCol w:w="600"/>
      </w:tblGrid>
      <w:tr w:rsidR="009C5935">
        <w:trPr>
          <w:trHeight w:hRule="exact" w:val="180"/>
        </w:trPr>
        <w:tc>
          <w:tcPr>
            <w:tcW w:w="7140" w:type="dxa"/>
            <w:gridSpan w:val="8"/>
            <w:tcBorders>
              <w:top w:val="single" w:sz="6" w:space="0" w:color="auto"/>
              <w:bottom w:val="single" w:sz="6" w:space="0" w:color="auto"/>
            </w:tcBorders>
          </w:tcPr>
          <w:p w:rsidR="009C5935" w:rsidRDefault="009C5935">
            <w:pPr>
              <w:jc w:val="both"/>
              <w:rPr>
                <w:sz w:val="24"/>
              </w:rPr>
            </w:pPr>
            <w:r>
              <w:rPr>
                <w:sz w:val="24"/>
              </w:rPr>
              <w:t>• г " г</w:t>
            </w:r>
          </w:p>
          <w:p w:rsidR="009C5935" w:rsidRDefault="009C5935">
            <w:pPr>
              <w:jc w:val="both"/>
              <w:rPr>
                <w:sz w:val="24"/>
              </w:rPr>
            </w:pPr>
          </w:p>
        </w:tc>
      </w:tr>
      <w:tr w:rsidR="009C5935">
        <w:trPr>
          <w:cantSplit/>
          <w:trHeight w:hRule="exact" w:val="360"/>
        </w:trPr>
        <w:tc>
          <w:tcPr>
            <w:tcW w:w="2100" w:type="dxa"/>
            <w:vMerge w:val="restart"/>
            <w:tcBorders>
              <w:top w:val="single" w:sz="6" w:space="0" w:color="auto"/>
              <w:left w:val="single" w:sz="6" w:space="0" w:color="auto"/>
              <w:right w:val="single" w:sz="6" w:space="0" w:color="auto"/>
            </w:tcBorders>
          </w:tcPr>
          <w:p w:rsidR="009C5935" w:rsidRDefault="009C5935">
            <w:pPr>
              <w:jc w:val="both"/>
              <w:rPr>
                <w:sz w:val="24"/>
              </w:rPr>
            </w:pPr>
            <w:r>
              <w:rPr>
                <w:sz w:val="24"/>
              </w:rPr>
              <w:t>Наименование показателей</w:t>
            </w:r>
          </w:p>
          <w:p w:rsidR="009C5935" w:rsidRDefault="009C5935">
            <w:pPr>
              <w:jc w:val="both"/>
              <w:rPr>
                <w:sz w:val="24"/>
              </w:rPr>
            </w:pPr>
          </w:p>
        </w:tc>
        <w:tc>
          <w:tcPr>
            <w:tcW w:w="480" w:type="dxa"/>
            <w:vMerge w:val="restart"/>
            <w:tcBorders>
              <w:top w:val="single" w:sz="6" w:space="0" w:color="auto"/>
              <w:left w:val="single" w:sz="6" w:space="0" w:color="auto"/>
              <w:right w:val="single" w:sz="6" w:space="0" w:color="auto"/>
            </w:tcBorders>
          </w:tcPr>
          <w:p w:rsidR="009C5935" w:rsidRDefault="009C5935">
            <w:pPr>
              <w:jc w:val="both"/>
              <w:rPr>
                <w:sz w:val="24"/>
              </w:rPr>
            </w:pPr>
            <w:r>
              <w:rPr>
                <w:sz w:val="24"/>
              </w:rPr>
              <w:t>Код</w:t>
            </w:r>
          </w:p>
          <w:p w:rsidR="009C5935" w:rsidRDefault="009C5935">
            <w:pPr>
              <w:jc w:val="both"/>
              <w:rPr>
                <w:sz w:val="24"/>
              </w:rPr>
            </w:pPr>
          </w:p>
        </w:tc>
        <w:tc>
          <w:tcPr>
            <w:tcW w:w="680" w:type="dxa"/>
            <w:vMerge w:val="restart"/>
            <w:tcBorders>
              <w:top w:val="single" w:sz="6" w:space="0" w:color="auto"/>
              <w:left w:val="single" w:sz="6" w:space="0" w:color="auto"/>
              <w:right w:val="single" w:sz="6" w:space="0" w:color="auto"/>
            </w:tcBorders>
          </w:tcPr>
          <w:p w:rsidR="009C5935" w:rsidRDefault="009C5935">
            <w:pPr>
              <w:jc w:val="both"/>
              <w:rPr>
                <w:sz w:val="24"/>
              </w:rPr>
            </w:pPr>
            <w:r>
              <w:rPr>
                <w:sz w:val="24"/>
              </w:rPr>
              <w:t>Код по эконом. класс. расходов</w:t>
            </w:r>
          </w:p>
          <w:p w:rsidR="009C5935" w:rsidRDefault="009C5935">
            <w:pPr>
              <w:jc w:val="both"/>
              <w:rPr>
                <w:sz w:val="24"/>
              </w:rPr>
            </w:pPr>
          </w:p>
        </w:tc>
        <w:tc>
          <w:tcPr>
            <w:tcW w:w="3880" w:type="dxa"/>
            <w:gridSpan w:val="5"/>
            <w:tcBorders>
              <w:top w:val="single" w:sz="6" w:space="0" w:color="auto"/>
              <w:left w:val="single" w:sz="6" w:space="0" w:color="auto"/>
              <w:bottom w:val="single" w:sz="6" w:space="0" w:color="auto"/>
            </w:tcBorders>
          </w:tcPr>
          <w:p w:rsidR="009C5935" w:rsidRDefault="009C5935">
            <w:pPr>
              <w:jc w:val="both"/>
              <w:rPr>
                <w:sz w:val="24"/>
              </w:rPr>
            </w:pPr>
            <w:r>
              <w:rPr>
                <w:sz w:val="24"/>
              </w:rPr>
              <w:t>Виды предпринимательской деятельности</w:t>
            </w:r>
          </w:p>
          <w:p w:rsidR="009C5935" w:rsidRDefault="009C5935">
            <w:pPr>
              <w:jc w:val="both"/>
              <w:rPr>
                <w:sz w:val="24"/>
              </w:rPr>
            </w:pPr>
          </w:p>
        </w:tc>
      </w:tr>
      <w:tr w:rsidR="009C5935">
        <w:trPr>
          <w:cantSplit/>
          <w:trHeight w:hRule="exact" w:val="520"/>
        </w:trPr>
        <w:tc>
          <w:tcPr>
            <w:tcW w:w="2100" w:type="dxa"/>
            <w:vMerge/>
            <w:tcBorders>
              <w:left w:val="single" w:sz="6" w:space="0" w:color="auto"/>
              <w:bottom w:val="single" w:sz="6" w:space="0" w:color="auto"/>
              <w:right w:val="single" w:sz="6" w:space="0" w:color="auto"/>
            </w:tcBorders>
          </w:tcPr>
          <w:p w:rsidR="009C5935" w:rsidRDefault="009C5935">
            <w:pPr>
              <w:jc w:val="both"/>
              <w:rPr>
                <w:sz w:val="24"/>
              </w:rPr>
            </w:pPr>
          </w:p>
        </w:tc>
        <w:tc>
          <w:tcPr>
            <w:tcW w:w="480" w:type="dxa"/>
            <w:vMerge/>
            <w:tcBorders>
              <w:left w:val="single" w:sz="6" w:space="0" w:color="auto"/>
              <w:bottom w:val="single" w:sz="6" w:space="0" w:color="auto"/>
              <w:right w:val="single" w:sz="6" w:space="0" w:color="auto"/>
            </w:tcBorders>
          </w:tcPr>
          <w:p w:rsidR="009C5935" w:rsidRDefault="009C5935">
            <w:pPr>
              <w:jc w:val="both"/>
              <w:rPr>
                <w:sz w:val="24"/>
              </w:rPr>
            </w:pPr>
          </w:p>
        </w:tc>
        <w:tc>
          <w:tcPr>
            <w:tcW w:w="680" w:type="dxa"/>
            <w:vMerge/>
            <w:tcBorders>
              <w:left w:val="single" w:sz="6" w:space="0" w:color="auto"/>
              <w:bottom w:val="single" w:sz="6" w:space="0" w:color="auto"/>
              <w:right w:val="single" w:sz="6" w:space="0" w:color="auto"/>
            </w:tcBorders>
          </w:tcPr>
          <w:p w:rsidR="009C5935" w:rsidRDefault="009C5935">
            <w:pPr>
              <w:jc w:val="both"/>
              <w:rPr>
                <w:sz w:val="24"/>
              </w:rPr>
            </w:pPr>
          </w:p>
        </w:tc>
        <w:tc>
          <w:tcPr>
            <w:tcW w:w="9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r>
              <w:rPr>
                <w:sz w:val="24"/>
              </w:rPr>
              <w:t>Реализация продукции</w:t>
            </w:r>
          </w:p>
          <w:p w:rsidR="009C5935" w:rsidRDefault="009C5935">
            <w:pPr>
              <w:jc w:val="both"/>
              <w:rPr>
                <w:sz w:val="24"/>
              </w:rPr>
            </w:pPr>
          </w:p>
        </w:tc>
        <w:tc>
          <w:tcPr>
            <w:tcW w:w="94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r>
              <w:rPr>
                <w:sz w:val="24"/>
              </w:rPr>
              <w:t>Выполнение работ</w:t>
            </w:r>
          </w:p>
          <w:p w:rsidR="009C5935" w:rsidRDefault="009C5935">
            <w:pPr>
              <w:jc w:val="both"/>
              <w:rPr>
                <w:sz w:val="24"/>
              </w:rPr>
            </w:pPr>
          </w:p>
        </w:tc>
        <w:tc>
          <w:tcPr>
            <w:tcW w:w="7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r>
              <w:rPr>
                <w:sz w:val="24"/>
              </w:rPr>
              <w:t>Оказание услуг</w:t>
            </w:r>
          </w:p>
          <w:p w:rsidR="009C5935" w:rsidRDefault="009C5935">
            <w:pPr>
              <w:jc w:val="both"/>
              <w:rPr>
                <w:sz w:val="24"/>
              </w:rPr>
            </w:pPr>
          </w:p>
        </w:tc>
        <w:tc>
          <w:tcPr>
            <w:tcW w:w="66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r>
              <w:rPr>
                <w:sz w:val="24"/>
              </w:rPr>
              <w:t>Прочие</w:t>
            </w:r>
          </w:p>
          <w:p w:rsidR="009C5935" w:rsidRDefault="009C5935">
            <w:pPr>
              <w:jc w:val="both"/>
              <w:rPr>
                <w:sz w:val="24"/>
              </w:rPr>
            </w:pPr>
          </w:p>
        </w:tc>
        <w:tc>
          <w:tcPr>
            <w:tcW w:w="600" w:type="dxa"/>
            <w:tcBorders>
              <w:top w:val="single" w:sz="6" w:space="0" w:color="auto"/>
              <w:left w:val="single" w:sz="6" w:space="0" w:color="auto"/>
              <w:bottom w:val="single" w:sz="6" w:space="0" w:color="auto"/>
            </w:tcBorders>
          </w:tcPr>
          <w:p w:rsidR="009C5935" w:rsidRDefault="009C5935">
            <w:pPr>
              <w:jc w:val="both"/>
              <w:rPr>
                <w:sz w:val="24"/>
              </w:rPr>
            </w:pPr>
            <w:r>
              <w:rPr>
                <w:sz w:val="24"/>
              </w:rPr>
              <w:t>ИТОГО</w:t>
            </w:r>
          </w:p>
          <w:p w:rsidR="009C5935" w:rsidRDefault="009C5935">
            <w:pPr>
              <w:jc w:val="both"/>
              <w:rPr>
                <w:sz w:val="24"/>
              </w:rPr>
            </w:pPr>
          </w:p>
        </w:tc>
      </w:tr>
      <w:tr w:rsidR="009C5935">
        <w:trPr>
          <w:trHeight w:hRule="exact" w:val="340"/>
        </w:trPr>
        <w:tc>
          <w:tcPr>
            <w:tcW w:w="21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r>
              <w:rPr>
                <w:sz w:val="24"/>
              </w:rPr>
              <w:t>Поступление доходов</w:t>
            </w:r>
          </w:p>
          <w:p w:rsidR="009C5935" w:rsidRDefault="009C5935">
            <w:pPr>
              <w:jc w:val="both"/>
              <w:rPr>
                <w:sz w:val="24"/>
              </w:rPr>
            </w:pPr>
          </w:p>
        </w:tc>
        <w:tc>
          <w:tcPr>
            <w:tcW w:w="4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9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94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7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6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00" w:type="dxa"/>
            <w:tcBorders>
              <w:top w:val="single" w:sz="6" w:space="0" w:color="auto"/>
              <w:left w:val="single" w:sz="6" w:space="0" w:color="auto"/>
              <w:bottom w:val="single" w:sz="6" w:space="0" w:color="auto"/>
            </w:tcBorders>
          </w:tcPr>
          <w:p w:rsidR="009C5935" w:rsidRDefault="009C5935">
            <w:pPr>
              <w:jc w:val="both"/>
              <w:rPr>
                <w:sz w:val="24"/>
              </w:rPr>
            </w:pPr>
          </w:p>
          <w:p w:rsidR="009C5935" w:rsidRDefault="009C5935">
            <w:pPr>
              <w:jc w:val="both"/>
              <w:rPr>
                <w:sz w:val="24"/>
              </w:rPr>
            </w:pPr>
          </w:p>
        </w:tc>
      </w:tr>
      <w:tr w:rsidR="009C5935">
        <w:trPr>
          <w:trHeight w:hRule="exact" w:val="700"/>
        </w:trPr>
        <w:tc>
          <w:tcPr>
            <w:tcW w:w="21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r>
              <w:rPr>
                <w:sz w:val="24"/>
              </w:rPr>
              <w:t>Расходы по изготовленной и оплаченной продукции (работам, услугам), всего</w:t>
            </w:r>
          </w:p>
          <w:p w:rsidR="009C5935" w:rsidRDefault="009C5935">
            <w:pPr>
              <w:jc w:val="both"/>
              <w:rPr>
                <w:sz w:val="24"/>
              </w:rPr>
            </w:pPr>
          </w:p>
        </w:tc>
        <w:tc>
          <w:tcPr>
            <w:tcW w:w="4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r>
              <w:rPr>
                <w:sz w:val="24"/>
              </w:rPr>
              <w:t>800000</w:t>
            </w:r>
          </w:p>
          <w:p w:rsidR="009C5935" w:rsidRDefault="009C5935">
            <w:pPr>
              <w:jc w:val="both"/>
              <w:rPr>
                <w:sz w:val="24"/>
              </w:rPr>
            </w:pPr>
          </w:p>
        </w:tc>
        <w:tc>
          <w:tcPr>
            <w:tcW w:w="9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94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7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6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00" w:type="dxa"/>
            <w:tcBorders>
              <w:top w:val="single" w:sz="6" w:space="0" w:color="auto"/>
              <w:left w:val="single" w:sz="6" w:space="0" w:color="auto"/>
              <w:bottom w:val="single" w:sz="6" w:space="0" w:color="auto"/>
            </w:tcBorders>
          </w:tcPr>
          <w:p w:rsidR="009C5935" w:rsidRDefault="009C5935">
            <w:pPr>
              <w:jc w:val="both"/>
              <w:rPr>
                <w:sz w:val="24"/>
              </w:rPr>
            </w:pPr>
          </w:p>
          <w:p w:rsidR="009C5935" w:rsidRDefault="009C5935">
            <w:pPr>
              <w:jc w:val="both"/>
              <w:rPr>
                <w:sz w:val="24"/>
              </w:rPr>
            </w:pPr>
          </w:p>
        </w:tc>
      </w:tr>
      <w:tr w:rsidR="009C5935">
        <w:trPr>
          <w:trHeight w:hRule="exact" w:val="480"/>
        </w:trPr>
        <w:tc>
          <w:tcPr>
            <w:tcW w:w="21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r>
              <w:rPr>
                <w:sz w:val="24"/>
              </w:rPr>
              <w:t>в том числе оплата труда государственных служащих</w:t>
            </w:r>
          </w:p>
          <w:p w:rsidR="009C5935" w:rsidRDefault="009C5935">
            <w:pPr>
              <w:jc w:val="both"/>
              <w:rPr>
                <w:sz w:val="24"/>
              </w:rPr>
            </w:pPr>
          </w:p>
        </w:tc>
        <w:tc>
          <w:tcPr>
            <w:tcW w:w="4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r>
              <w:rPr>
                <w:sz w:val="24"/>
              </w:rPr>
              <w:t>110100</w:t>
            </w:r>
          </w:p>
          <w:p w:rsidR="009C5935" w:rsidRDefault="009C5935">
            <w:pPr>
              <w:jc w:val="both"/>
              <w:rPr>
                <w:sz w:val="24"/>
              </w:rPr>
            </w:pPr>
          </w:p>
        </w:tc>
        <w:tc>
          <w:tcPr>
            <w:tcW w:w="9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94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7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6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00" w:type="dxa"/>
            <w:tcBorders>
              <w:top w:val="single" w:sz="6" w:space="0" w:color="auto"/>
              <w:left w:val="single" w:sz="6" w:space="0" w:color="auto"/>
              <w:bottom w:val="single" w:sz="6" w:space="0" w:color="auto"/>
            </w:tcBorders>
          </w:tcPr>
          <w:p w:rsidR="009C5935" w:rsidRDefault="009C5935">
            <w:pPr>
              <w:jc w:val="both"/>
              <w:rPr>
                <w:sz w:val="24"/>
              </w:rPr>
            </w:pPr>
          </w:p>
          <w:p w:rsidR="009C5935" w:rsidRDefault="009C5935">
            <w:pPr>
              <w:jc w:val="both"/>
              <w:rPr>
                <w:sz w:val="24"/>
              </w:rPr>
            </w:pPr>
          </w:p>
        </w:tc>
      </w:tr>
      <w:tr w:rsidR="009C5935">
        <w:trPr>
          <w:trHeight w:hRule="exact" w:val="340"/>
        </w:trPr>
        <w:tc>
          <w:tcPr>
            <w:tcW w:w="21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r>
              <w:rPr>
                <w:sz w:val="24"/>
              </w:rPr>
              <w:t>Начисления на оплату труда</w:t>
            </w:r>
          </w:p>
          <w:p w:rsidR="009C5935" w:rsidRDefault="009C5935">
            <w:pPr>
              <w:jc w:val="both"/>
              <w:rPr>
                <w:sz w:val="24"/>
              </w:rPr>
            </w:pPr>
          </w:p>
        </w:tc>
        <w:tc>
          <w:tcPr>
            <w:tcW w:w="4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r>
              <w:rPr>
                <w:sz w:val="24"/>
              </w:rPr>
              <w:t>110200</w:t>
            </w:r>
          </w:p>
          <w:p w:rsidR="009C5935" w:rsidRDefault="009C5935">
            <w:pPr>
              <w:jc w:val="both"/>
              <w:rPr>
                <w:sz w:val="24"/>
              </w:rPr>
            </w:pPr>
          </w:p>
        </w:tc>
        <w:tc>
          <w:tcPr>
            <w:tcW w:w="9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94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7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6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00" w:type="dxa"/>
            <w:tcBorders>
              <w:top w:val="single" w:sz="6" w:space="0" w:color="auto"/>
              <w:left w:val="single" w:sz="6" w:space="0" w:color="auto"/>
              <w:bottom w:val="single" w:sz="6" w:space="0" w:color="auto"/>
            </w:tcBorders>
          </w:tcPr>
          <w:p w:rsidR="009C5935" w:rsidRDefault="009C5935">
            <w:pPr>
              <w:jc w:val="both"/>
              <w:rPr>
                <w:sz w:val="24"/>
              </w:rPr>
            </w:pPr>
          </w:p>
          <w:p w:rsidR="009C5935" w:rsidRDefault="009C5935">
            <w:pPr>
              <w:jc w:val="both"/>
              <w:rPr>
                <w:sz w:val="24"/>
              </w:rPr>
            </w:pPr>
          </w:p>
        </w:tc>
      </w:tr>
      <w:tr w:rsidR="009C5935">
        <w:trPr>
          <w:trHeight w:hRule="exact" w:val="560"/>
        </w:trPr>
        <w:tc>
          <w:tcPr>
            <w:tcW w:w="21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r>
              <w:rPr>
                <w:sz w:val="24"/>
              </w:rPr>
              <w:t>Приобретение предметов снабжения и расходных материалов</w:t>
            </w:r>
          </w:p>
          <w:p w:rsidR="009C5935" w:rsidRDefault="009C5935">
            <w:pPr>
              <w:jc w:val="both"/>
              <w:rPr>
                <w:sz w:val="24"/>
              </w:rPr>
            </w:pPr>
          </w:p>
        </w:tc>
        <w:tc>
          <w:tcPr>
            <w:tcW w:w="4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r>
              <w:rPr>
                <w:sz w:val="24"/>
              </w:rPr>
              <w:t>110300</w:t>
            </w:r>
          </w:p>
          <w:p w:rsidR="009C5935" w:rsidRDefault="009C5935">
            <w:pPr>
              <w:jc w:val="both"/>
              <w:rPr>
                <w:sz w:val="24"/>
              </w:rPr>
            </w:pPr>
          </w:p>
        </w:tc>
        <w:tc>
          <w:tcPr>
            <w:tcW w:w="9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94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7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6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00" w:type="dxa"/>
            <w:tcBorders>
              <w:top w:val="single" w:sz="6" w:space="0" w:color="auto"/>
              <w:left w:val="single" w:sz="6" w:space="0" w:color="auto"/>
              <w:bottom w:val="single" w:sz="6" w:space="0" w:color="auto"/>
            </w:tcBorders>
          </w:tcPr>
          <w:p w:rsidR="009C5935" w:rsidRDefault="009C5935">
            <w:pPr>
              <w:jc w:val="both"/>
              <w:rPr>
                <w:sz w:val="24"/>
              </w:rPr>
            </w:pPr>
          </w:p>
          <w:p w:rsidR="009C5935" w:rsidRDefault="009C5935">
            <w:pPr>
              <w:jc w:val="both"/>
              <w:rPr>
                <w:sz w:val="24"/>
              </w:rPr>
            </w:pPr>
          </w:p>
        </w:tc>
      </w:tr>
      <w:tr w:rsidR="009C5935">
        <w:trPr>
          <w:trHeight w:hRule="exact" w:val="420"/>
        </w:trPr>
        <w:tc>
          <w:tcPr>
            <w:tcW w:w="21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r>
              <w:rPr>
                <w:sz w:val="24"/>
              </w:rPr>
              <w:t>Командировки и служебные разъезиы</w:t>
            </w:r>
          </w:p>
          <w:p w:rsidR="009C5935" w:rsidRDefault="009C5935">
            <w:pPr>
              <w:jc w:val="both"/>
              <w:rPr>
                <w:sz w:val="24"/>
              </w:rPr>
            </w:pPr>
          </w:p>
        </w:tc>
        <w:tc>
          <w:tcPr>
            <w:tcW w:w="4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r>
              <w:rPr>
                <w:sz w:val="24"/>
              </w:rPr>
              <w:t>110400</w:t>
            </w:r>
          </w:p>
          <w:p w:rsidR="009C5935" w:rsidRDefault="009C5935">
            <w:pPr>
              <w:jc w:val="both"/>
              <w:rPr>
                <w:sz w:val="24"/>
              </w:rPr>
            </w:pPr>
          </w:p>
        </w:tc>
        <w:tc>
          <w:tcPr>
            <w:tcW w:w="9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94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7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6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00" w:type="dxa"/>
            <w:tcBorders>
              <w:top w:val="single" w:sz="6" w:space="0" w:color="auto"/>
              <w:left w:val="single" w:sz="6" w:space="0" w:color="auto"/>
              <w:bottom w:val="single" w:sz="6" w:space="0" w:color="auto"/>
            </w:tcBorders>
          </w:tcPr>
          <w:p w:rsidR="009C5935" w:rsidRDefault="009C5935">
            <w:pPr>
              <w:jc w:val="both"/>
              <w:rPr>
                <w:sz w:val="24"/>
              </w:rPr>
            </w:pPr>
          </w:p>
          <w:p w:rsidR="009C5935" w:rsidRDefault="009C5935">
            <w:pPr>
              <w:jc w:val="both"/>
              <w:rPr>
                <w:sz w:val="24"/>
              </w:rPr>
            </w:pPr>
          </w:p>
        </w:tc>
      </w:tr>
      <w:tr w:rsidR="009C5935">
        <w:trPr>
          <w:trHeight w:hRule="exact" w:val="340"/>
        </w:trPr>
        <w:tc>
          <w:tcPr>
            <w:tcW w:w="21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r>
              <w:rPr>
                <w:sz w:val="24"/>
              </w:rPr>
              <w:t>оплата транспортных услуг</w:t>
            </w:r>
          </w:p>
          <w:p w:rsidR="009C5935" w:rsidRDefault="009C5935">
            <w:pPr>
              <w:jc w:val="both"/>
              <w:rPr>
                <w:sz w:val="24"/>
              </w:rPr>
            </w:pPr>
          </w:p>
        </w:tc>
        <w:tc>
          <w:tcPr>
            <w:tcW w:w="4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r>
              <w:rPr>
                <w:sz w:val="24"/>
              </w:rPr>
              <w:t>110500</w:t>
            </w:r>
          </w:p>
          <w:p w:rsidR="009C5935" w:rsidRDefault="009C5935">
            <w:pPr>
              <w:jc w:val="both"/>
              <w:rPr>
                <w:sz w:val="24"/>
              </w:rPr>
            </w:pPr>
          </w:p>
        </w:tc>
        <w:tc>
          <w:tcPr>
            <w:tcW w:w="9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r>
              <w:rPr>
                <w:sz w:val="24"/>
              </w:rPr>
              <w:t>. '. ,</w:t>
            </w:r>
          </w:p>
          <w:p w:rsidR="009C5935" w:rsidRDefault="009C5935">
            <w:pPr>
              <w:jc w:val="both"/>
              <w:rPr>
                <w:sz w:val="24"/>
              </w:rPr>
            </w:pPr>
          </w:p>
        </w:tc>
        <w:tc>
          <w:tcPr>
            <w:tcW w:w="94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7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6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00" w:type="dxa"/>
            <w:tcBorders>
              <w:top w:val="single" w:sz="6" w:space="0" w:color="auto"/>
              <w:left w:val="single" w:sz="6" w:space="0" w:color="auto"/>
              <w:bottom w:val="single" w:sz="6" w:space="0" w:color="auto"/>
            </w:tcBorders>
          </w:tcPr>
          <w:p w:rsidR="009C5935" w:rsidRDefault="009C5935">
            <w:pPr>
              <w:jc w:val="both"/>
              <w:rPr>
                <w:sz w:val="24"/>
              </w:rPr>
            </w:pPr>
          </w:p>
          <w:p w:rsidR="009C5935" w:rsidRDefault="009C5935">
            <w:pPr>
              <w:jc w:val="both"/>
              <w:rPr>
                <w:sz w:val="24"/>
              </w:rPr>
            </w:pPr>
          </w:p>
        </w:tc>
      </w:tr>
      <w:tr w:rsidR="009C5935">
        <w:trPr>
          <w:trHeight w:hRule="exact" w:val="340"/>
        </w:trPr>
        <w:tc>
          <w:tcPr>
            <w:tcW w:w="21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r>
              <w:rPr>
                <w:sz w:val="24"/>
              </w:rPr>
              <w:t>оплата услуг связи</w:t>
            </w:r>
          </w:p>
          <w:p w:rsidR="009C5935" w:rsidRDefault="009C5935">
            <w:pPr>
              <w:jc w:val="both"/>
              <w:rPr>
                <w:sz w:val="24"/>
              </w:rPr>
            </w:pPr>
          </w:p>
        </w:tc>
        <w:tc>
          <w:tcPr>
            <w:tcW w:w="4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r>
              <w:rPr>
                <w:sz w:val="24"/>
              </w:rPr>
              <w:t>110600</w:t>
            </w:r>
          </w:p>
          <w:p w:rsidR="009C5935" w:rsidRDefault="009C5935">
            <w:pPr>
              <w:jc w:val="both"/>
              <w:rPr>
                <w:sz w:val="24"/>
              </w:rPr>
            </w:pPr>
          </w:p>
        </w:tc>
        <w:tc>
          <w:tcPr>
            <w:tcW w:w="9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94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7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6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00" w:type="dxa"/>
            <w:tcBorders>
              <w:top w:val="single" w:sz="6" w:space="0" w:color="auto"/>
              <w:left w:val="single" w:sz="6" w:space="0" w:color="auto"/>
              <w:bottom w:val="single" w:sz="6" w:space="0" w:color="auto"/>
            </w:tcBorders>
          </w:tcPr>
          <w:p w:rsidR="009C5935" w:rsidRDefault="009C5935">
            <w:pPr>
              <w:jc w:val="both"/>
              <w:rPr>
                <w:sz w:val="24"/>
              </w:rPr>
            </w:pPr>
          </w:p>
          <w:p w:rsidR="009C5935" w:rsidRDefault="009C5935">
            <w:pPr>
              <w:jc w:val="both"/>
              <w:rPr>
                <w:sz w:val="24"/>
              </w:rPr>
            </w:pPr>
          </w:p>
        </w:tc>
      </w:tr>
      <w:tr w:rsidR="009C5935">
        <w:trPr>
          <w:trHeight w:hRule="exact" w:val="340"/>
        </w:trPr>
        <w:tc>
          <w:tcPr>
            <w:tcW w:w="21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r>
              <w:rPr>
                <w:sz w:val="24"/>
              </w:rPr>
              <w:t>оплата коммунальных услуг</w:t>
            </w:r>
          </w:p>
          <w:p w:rsidR="009C5935" w:rsidRDefault="009C5935">
            <w:pPr>
              <w:jc w:val="both"/>
              <w:rPr>
                <w:sz w:val="24"/>
              </w:rPr>
            </w:pPr>
          </w:p>
        </w:tc>
        <w:tc>
          <w:tcPr>
            <w:tcW w:w="4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r>
              <w:rPr>
                <w:sz w:val="24"/>
              </w:rPr>
              <w:t>110700</w:t>
            </w:r>
          </w:p>
          <w:p w:rsidR="009C5935" w:rsidRDefault="009C5935">
            <w:pPr>
              <w:jc w:val="both"/>
              <w:rPr>
                <w:sz w:val="24"/>
              </w:rPr>
            </w:pPr>
          </w:p>
        </w:tc>
        <w:tc>
          <w:tcPr>
            <w:tcW w:w="9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94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7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6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00" w:type="dxa"/>
            <w:tcBorders>
              <w:top w:val="single" w:sz="6" w:space="0" w:color="auto"/>
              <w:left w:val="single" w:sz="6" w:space="0" w:color="auto"/>
              <w:bottom w:val="single" w:sz="6" w:space="0" w:color="auto"/>
            </w:tcBorders>
          </w:tcPr>
          <w:p w:rsidR="009C5935" w:rsidRDefault="009C5935">
            <w:pPr>
              <w:jc w:val="both"/>
              <w:rPr>
                <w:sz w:val="24"/>
              </w:rPr>
            </w:pPr>
          </w:p>
          <w:p w:rsidR="009C5935" w:rsidRDefault="009C5935">
            <w:pPr>
              <w:jc w:val="both"/>
              <w:rPr>
                <w:sz w:val="24"/>
              </w:rPr>
            </w:pPr>
          </w:p>
        </w:tc>
      </w:tr>
      <w:tr w:rsidR="009C5935">
        <w:trPr>
          <w:trHeight w:hRule="exact" w:val="420"/>
        </w:trPr>
        <w:tc>
          <w:tcPr>
            <w:tcW w:w="21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r>
              <w:rPr>
                <w:sz w:val="24"/>
              </w:rPr>
              <w:t>оплата геологоразведочных работ</w:t>
            </w:r>
          </w:p>
          <w:p w:rsidR="009C5935" w:rsidRDefault="009C5935">
            <w:pPr>
              <w:jc w:val="both"/>
              <w:rPr>
                <w:sz w:val="24"/>
              </w:rPr>
            </w:pPr>
          </w:p>
        </w:tc>
        <w:tc>
          <w:tcPr>
            <w:tcW w:w="4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r>
              <w:rPr>
                <w:sz w:val="24"/>
              </w:rPr>
              <w:t>110800</w:t>
            </w:r>
          </w:p>
          <w:p w:rsidR="009C5935" w:rsidRDefault="009C5935">
            <w:pPr>
              <w:jc w:val="both"/>
              <w:rPr>
                <w:sz w:val="24"/>
              </w:rPr>
            </w:pPr>
          </w:p>
        </w:tc>
        <w:tc>
          <w:tcPr>
            <w:tcW w:w="9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94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7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6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00" w:type="dxa"/>
            <w:tcBorders>
              <w:top w:val="single" w:sz="6" w:space="0" w:color="auto"/>
              <w:left w:val="single" w:sz="6" w:space="0" w:color="auto"/>
              <w:bottom w:val="single" w:sz="6" w:space="0" w:color="auto"/>
            </w:tcBorders>
          </w:tcPr>
          <w:p w:rsidR="009C5935" w:rsidRDefault="009C5935">
            <w:pPr>
              <w:jc w:val="both"/>
              <w:rPr>
                <w:sz w:val="24"/>
              </w:rPr>
            </w:pPr>
          </w:p>
          <w:p w:rsidR="009C5935" w:rsidRDefault="009C5935">
            <w:pPr>
              <w:jc w:val="both"/>
              <w:rPr>
                <w:sz w:val="24"/>
              </w:rPr>
            </w:pPr>
          </w:p>
        </w:tc>
      </w:tr>
      <w:tr w:rsidR="009C5935">
        <w:trPr>
          <w:trHeight w:hRule="exact" w:val="420"/>
        </w:trPr>
        <w:tc>
          <w:tcPr>
            <w:tcW w:w="21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r>
              <w:rPr>
                <w:sz w:val="24"/>
              </w:rPr>
              <w:t>прочие текущие расходы на закупку товаров и оплату услуг</w:t>
            </w:r>
          </w:p>
          <w:p w:rsidR="009C5935" w:rsidRDefault="009C5935">
            <w:pPr>
              <w:jc w:val="both"/>
              <w:rPr>
                <w:sz w:val="24"/>
              </w:rPr>
            </w:pPr>
          </w:p>
        </w:tc>
        <w:tc>
          <w:tcPr>
            <w:tcW w:w="4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r>
              <w:rPr>
                <w:sz w:val="24"/>
              </w:rPr>
              <w:t>110900</w:t>
            </w:r>
          </w:p>
          <w:p w:rsidR="009C5935" w:rsidRDefault="009C5935">
            <w:pPr>
              <w:jc w:val="both"/>
              <w:rPr>
                <w:sz w:val="24"/>
              </w:rPr>
            </w:pPr>
          </w:p>
        </w:tc>
        <w:tc>
          <w:tcPr>
            <w:tcW w:w="9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94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7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6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00" w:type="dxa"/>
            <w:tcBorders>
              <w:top w:val="single" w:sz="6" w:space="0" w:color="auto"/>
              <w:left w:val="single" w:sz="6" w:space="0" w:color="auto"/>
              <w:bottom w:val="single" w:sz="6" w:space="0" w:color="auto"/>
            </w:tcBorders>
          </w:tcPr>
          <w:p w:rsidR="009C5935" w:rsidRDefault="009C5935">
            <w:pPr>
              <w:jc w:val="both"/>
              <w:rPr>
                <w:sz w:val="24"/>
              </w:rPr>
            </w:pPr>
          </w:p>
          <w:p w:rsidR="009C5935" w:rsidRDefault="009C5935">
            <w:pPr>
              <w:jc w:val="both"/>
              <w:rPr>
                <w:sz w:val="24"/>
              </w:rPr>
            </w:pPr>
          </w:p>
        </w:tc>
      </w:tr>
      <w:tr w:rsidR="009C5935">
        <w:trPr>
          <w:trHeight w:hRule="exact" w:val="420"/>
        </w:trPr>
        <w:tc>
          <w:tcPr>
            <w:tcW w:w="21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r>
              <w:rPr>
                <w:sz w:val="24"/>
              </w:rPr>
              <w:t>прочие текущие расходы на закупку товаров и оплату услуг</w:t>
            </w:r>
          </w:p>
          <w:p w:rsidR="009C5935" w:rsidRDefault="009C5935">
            <w:pPr>
              <w:jc w:val="both"/>
              <w:rPr>
                <w:sz w:val="24"/>
              </w:rPr>
            </w:pPr>
          </w:p>
        </w:tc>
        <w:tc>
          <w:tcPr>
            <w:tcW w:w="4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r>
              <w:rPr>
                <w:sz w:val="24"/>
              </w:rPr>
              <w:t>111000</w:t>
            </w:r>
          </w:p>
          <w:p w:rsidR="009C5935" w:rsidRDefault="009C5935">
            <w:pPr>
              <w:jc w:val="both"/>
              <w:rPr>
                <w:sz w:val="24"/>
              </w:rPr>
            </w:pPr>
          </w:p>
        </w:tc>
        <w:tc>
          <w:tcPr>
            <w:tcW w:w="9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94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r>
              <w:rPr>
                <w:sz w:val="24"/>
              </w:rPr>
              <w:t>• . !</w:t>
            </w:r>
          </w:p>
          <w:p w:rsidR="009C5935" w:rsidRDefault="009C5935">
            <w:pPr>
              <w:jc w:val="both"/>
              <w:rPr>
                <w:sz w:val="24"/>
              </w:rPr>
            </w:pPr>
          </w:p>
        </w:tc>
        <w:tc>
          <w:tcPr>
            <w:tcW w:w="7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6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00" w:type="dxa"/>
            <w:tcBorders>
              <w:top w:val="single" w:sz="6" w:space="0" w:color="auto"/>
              <w:left w:val="single" w:sz="6" w:space="0" w:color="auto"/>
              <w:bottom w:val="single" w:sz="6" w:space="0" w:color="auto"/>
            </w:tcBorders>
          </w:tcPr>
          <w:p w:rsidR="009C5935" w:rsidRDefault="009C5935">
            <w:pPr>
              <w:jc w:val="both"/>
              <w:rPr>
                <w:sz w:val="24"/>
              </w:rPr>
            </w:pPr>
          </w:p>
          <w:p w:rsidR="009C5935" w:rsidRDefault="009C5935">
            <w:pPr>
              <w:jc w:val="both"/>
              <w:rPr>
                <w:sz w:val="24"/>
              </w:rPr>
            </w:pPr>
          </w:p>
        </w:tc>
      </w:tr>
      <w:tr w:rsidR="009C5935">
        <w:trPr>
          <w:trHeight w:hRule="exact" w:val="420"/>
        </w:trPr>
        <w:tc>
          <w:tcPr>
            <w:tcW w:w="21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r>
              <w:rPr>
                <w:sz w:val="24"/>
              </w:rPr>
              <w:t>в том числе налоги за счет расходов</w:t>
            </w:r>
          </w:p>
          <w:p w:rsidR="009C5935" w:rsidRDefault="009C5935">
            <w:pPr>
              <w:jc w:val="both"/>
              <w:rPr>
                <w:sz w:val="24"/>
              </w:rPr>
            </w:pPr>
          </w:p>
        </w:tc>
        <w:tc>
          <w:tcPr>
            <w:tcW w:w="4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r>
              <w:rPr>
                <w:sz w:val="24"/>
              </w:rPr>
              <w:t>111040</w:t>
            </w:r>
          </w:p>
          <w:p w:rsidR="009C5935" w:rsidRDefault="009C5935">
            <w:pPr>
              <w:jc w:val="both"/>
              <w:rPr>
                <w:sz w:val="24"/>
              </w:rPr>
            </w:pPr>
          </w:p>
        </w:tc>
        <w:tc>
          <w:tcPr>
            <w:tcW w:w="9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94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7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6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00" w:type="dxa"/>
            <w:tcBorders>
              <w:top w:val="single" w:sz="6" w:space="0" w:color="auto"/>
              <w:left w:val="single" w:sz="6" w:space="0" w:color="auto"/>
              <w:bottom w:val="single" w:sz="6" w:space="0" w:color="auto"/>
            </w:tcBorders>
          </w:tcPr>
          <w:p w:rsidR="009C5935" w:rsidRDefault="009C5935">
            <w:pPr>
              <w:jc w:val="both"/>
              <w:rPr>
                <w:sz w:val="24"/>
              </w:rPr>
            </w:pPr>
          </w:p>
          <w:p w:rsidR="009C5935" w:rsidRDefault="009C5935">
            <w:pPr>
              <w:jc w:val="both"/>
              <w:rPr>
                <w:sz w:val="24"/>
              </w:rPr>
            </w:pPr>
          </w:p>
        </w:tc>
      </w:tr>
      <w:tr w:rsidR="009C5935">
        <w:trPr>
          <w:trHeight w:hRule="exact" w:val="560"/>
        </w:trPr>
        <w:tc>
          <w:tcPr>
            <w:tcW w:w="21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r>
              <w:rPr>
                <w:sz w:val="24"/>
              </w:rPr>
              <w:t>Приобретение оборудования и предметов длительного пользования</w:t>
            </w:r>
          </w:p>
          <w:p w:rsidR="009C5935" w:rsidRDefault="009C5935">
            <w:pPr>
              <w:jc w:val="both"/>
              <w:rPr>
                <w:sz w:val="24"/>
              </w:rPr>
            </w:pPr>
          </w:p>
        </w:tc>
        <w:tc>
          <w:tcPr>
            <w:tcW w:w="4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r>
              <w:rPr>
                <w:sz w:val="24"/>
              </w:rPr>
              <w:t>240100</w:t>
            </w:r>
          </w:p>
          <w:p w:rsidR="009C5935" w:rsidRDefault="009C5935">
            <w:pPr>
              <w:jc w:val="both"/>
              <w:rPr>
                <w:sz w:val="24"/>
              </w:rPr>
            </w:pPr>
          </w:p>
        </w:tc>
        <w:tc>
          <w:tcPr>
            <w:tcW w:w="9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94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7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6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00" w:type="dxa"/>
            <w:tcBorders>
              <w:top w:val="single" w:sz="6" w:space="0" w:color="auto"/>
              <w:left w:val="single" w:sz="6" w:space="0" w:color="auto"/>
              <w:bottom w:val="single" w:sz="6" w:space="0" w:color="auto"/>
            </w:tcBorders>
          </w:tcPr>
          <w:p w:rsidR="009C5935" w:rsidRDefault="009C5935">
            <w:pPr>
              <w:jc w:val="both"/>
              <w:rPr>
                <w:sz w:val="24"/>
              </w:rPr>
            </w:pPr>
          </w:p>
          <w:p w:rsidR="009C5935" w:rsidRDefault="009C5935">
            <w:pPr>
              <w:jc w:val="both"/>
              <w:rPr>
                <w:sz w:val="24"/>
              </w:rPr>
            </w:pPr>
          </w:p>
        </w:tc>
      </w:tr>
      <w:tr w:rsidR="009C5935">
        <w:trPr>
          <w:trHeight w:hRule="exact" w:val="360"/>
        </w:trPr>
        <w:tc>
          <w:tcPr>
            <w:tcW w:w="21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r>
              <w:rPr>
                <w:sz w:val="24"/>
              </w:rPr>
              <w:t>Капитальный ремонт</w:t>
            </w:r>
          </w:p>
          <w:p w:rsidR="009C5935" w:rsidRDefault="009C5935">
            <w:pPr>
              <w:jc w:val="both"/>
              <w:rPr>
                <w:sz w:val="24"/>
              </w:rPr>
            </w:pPr>
          </w:p>
        </w:tc>
        <w:tc>
          <w:tcPr>
            <w:tcW w:w="4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r>
              <w:rPr>
                <w:sz w:val="24"/>
              </w:rPr>
              <w:t>240300</w:t>
            </w:r>
          </w:p>
          <w:p w:rsidR="009C5935" w:rsidRDefault="009C5935">
            <w:pPr>
              <w:jc w:val="both"/>
              <w:rPr>
                <w:sz w:val="24"/>
              </w:rPr>
            </w:pPr>
          </w:p>
        </w:tc>
        <w:tc>
          <w:tcPr>
            <w:tcW w:w="9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94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7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6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00" w:type="dxa"/>
            <w:tcBorders>
              <w:top w:val="single" w:sz="6" w:space="0" w:color="auto"/>
              <w:left w:val="single" w:sz="6" w:space="0" w:color="auto"/>
              <w:bottom w:val="single" w:sz="6" w:space="0" w:color="auto"/>
            </w:tcBorders>
          </w:tcPr>
          <w:p w:rsidR="009C5935" w:rsidRDefault="009C5935">
            <w:pPr>
              <w:jc w:val="both"/>
              <w:rPr>
                <w:sz w:val="24"/>
              </w:rPr>
            </w:pPr>
          </w:p>
          <w:p w:rsidR="009C5935" w:rsidRDefault="009C5935">
            <w:pPr>
              <w:jc w:val="both"/>
              <w:rPr>
                <w:sz w:val="24"/>
              </w:rPr>
            </w:pPr>
          </w:p>
        </w:tc>
      </w:tr>
      <w:tr w:rsidR="009C5935">
        <w:trPr>
          <w:trHeight w:hRule="exact" w:val="420"/>
        </w:trPr>
        <w:tc>
          <w:tcPr>
            <w:tcW w:w="21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r>
              <w:rPr>
                <w:sz w:val="24"/>
              </w:rPr>
              <w:t>Приобретение нематериальных активов</w:t>
            </w:r>
          </w:p>
          <w:p w:rsidR="009C5935" w:rsidRDefault="009C5935">
            <w:pPr>
              <w:jc w:val="both"/>
              <w:rPr>
                <w:sz w:val="24"/>
              </w:rPr>
            </w:pPr>
          </w:p>
        </w:tc>
        <w:tc>
          <w:tcPr>
            <w:tcW w:w="4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r>
              <w:rPr>
                <w:sz w:val="24"/>
              </w:rPr>
              <w:t>260200</w:t>
            </w:r>
          </w:p>
          <w:p w:rsidR="009C5935" w:rsidRDefault="009C5935">
            <w:pPr>
              <w:jc w:val="both"/>
              <w:rPr>
                <w:sz w:val="24"/>
              </w:rPr>
            </w:pPr>
          </w:p>
        </w:tc>
        <w:tc>
          <w:tcPr>
            <w:tcW w:w="9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94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7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6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00" w:type="dxa"/>
            <w:tcBorders>
              <w:top w:val="single" w:sz="6" w:space="0" w:color="auto"/>
              <w:left w:val="single" w:sz="6" w:space="0" w:color="auto"/>
              <w:bottom w:val="single" w:sz="6" w:space="0" w:color="auto"/>
            </w:tcBorders>
          </w:tcPr>
          <w:p w:rsidR="009C5935" w:rsidRDefault="009C5935">
            <w:pPr>
              <w:jc w:val="both"/>
              <w:rPr>
                <w:sz w:val="24"/>
              </w:rPr>
            </w:pPr>
          </w:p>
          <w:p w:rsidR="009C5935" w:rsidRDefault="009C5935">
            <w:pPr>
              <w:jc w:val="both"/>
              <w:rPr>
                <w:sz w:val="24"/>
              </w:rPr>
            </w:pPr>
          </w:p>
        </w:tc>
      </w:tr>
      <w:tr w:rsidR="009C5935">
        <w:trPr>
          <w:trHeight w:hRule="exact" w:val="420"/>
        </w:trPr>
        <w:tc>
          <w:tcPr>
            <w:tcW w:w="21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r>
              <w:rPr>
                <w:sz w:val="24"/>
              </w:rPr>
              <w:t>Превышение доходов нав расходами (прибыль, убытки)</w:t>
            </w:r>
          </w:p>
          <w:p w:rsidR="009C5935" w:rsidRDefault="009C5935">
            <w:pPr>
              <w:jc w:val="both"/>
              <w:rPr>
                <w:sz w:val="24"/>
              </w:rPr>
            </w:pPr>
          </w:p>
        </w:tc>
        <w:tc>
          <w:tcPr>
            <w:tcW w:w="4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9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94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7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6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00" w:type="dxa"/>
            <w:tcBorders>
              <w:top w:val="single" w:sz="6" w:space="0" w:color="auto"/>
              <w:left w:val="single" w:sz="6" w:space="0" w:color="auto"/>
              <w:bottom w:val="single" w:sz="6" w:space="0" w:color="auto"/>
            </w:tcBorders>
          </w:tcPr>
          <w:p w:rsidR="009C5935" w:rsidRDefault="009C5935">
            <w:pPr>
              <w:jc w:val="both"/>
              <w:rPr>
                <w:sz w:val="24"/>
              </w:rPr>
            </w:pPr>
          </w:p>
          <w:p w:rsidR="009C5935" w:rsidRDefault="009C5935">
            <w:pPr>
              <w:jc w:val="both"/>
              <w:rPr>
                <w:sz w:val="24"/>
              </w:rPr>
            </w:pPr>
          </w:p>
        </w:tc>
      </w:tr>
      <w:tr w:rsidR="009C5935">
        <w:trPr>
          <w:trHeight w:hRule="exact" w:val="420"/>
        </w:trPr>
        <w:tc>
          <w:tcPr>
            <w:tcW w:w="21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r>
              <w:rPr>
                <w:sz w:val="24"/>
              </w:rPr>
              <w:t>Начислено налогов из прибыли, всего</w:t>
            </w:r>
          </w:p>
          <w:p w:rsidR="009C5935" w:rsidRDefault="009C5935">
            <w:pPr>
              <w:jc w:val="both"/>
              <w:rPr>
                <w:sz w:val="24"/>
              </w:rPr>
            </w:pPr>
          </w:p>
        </w:tc>
        <w:tc>
          <w:tcPr>
            <w:tcW w:w="4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9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94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7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6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00" w:type="dxa"/>
            <w:tcBorders>
              <w:top w:val="single" w:sz="6" w:space="0" w:color="auto"/>
              <w:left w:val="single" w:sz="6" w:space="0" w:color="auto"/>
              <w:bottom w:val="single" w:sz="6" w:space="0" w:color="auto"/>
            </w:tcBorders>
          </w:tcPr>
          <w:p w:rsidR="009C5935" w:rsidRDefault="009C5935">
            <w:pPr>
              <w:jc w:val="both"/>
              <w:rPr>
                <w:sz w:val="24"/>
              </w:rPr>
            </w:pPr>
          </w:p>
          <w:p w:rsidR="009C5935" w:rsidRDefault="009C5935">
            <w:pPr>
              <w:jc w:val="both"/>
              <w:rPr>
                <w:sz w:val="24"/>
              </w:rPr>
            </w:pPr>
          </w:p>
        </w:tc>
      </w:tr>
      <w:tr w:rsidR="009C5935">
        <w:trPr>
          <w:trHeight w:hRule="exact" w:val="360"/>
        </w:trPr>
        <w:tc>
          <w:tcPr>
            <w:tcW w:w="21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r>
              <w:rPr>
                <w:sz w:val="24"/>
              </w:rPr>
              <w:t>в том числе</w:t>
            </w:r>
          </w:p>
          <w:p w:rsidR="009C5935" w:rsidRDefault="009C5935">
            <w:pPr>
              <w:jc w:val="both"/>
              <w:rPr>
                <w:sz w:val="24"/>
              </w:rPr>
            </w:pPr>
          </w:p>
        </w:tc>
        <w:tc>
          <w:tcPr>
            <w:tcW w:w="4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9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94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7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6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00" w:type="dxa"/>
            <w:tcBorders>
              <w:top w:val="single" w:sz="6" w:space="0" w:color="auto"/>
              <w:left w:val="single" w:sz="6" w:space="0" w:color="auto"/>
              <w:bottom w:val="single" w:sz="6" w:space="0" w:color="auto"/>
            </w:tcBorders>
          </w:tcPr>
          <w:p w:rsidR="009C5935" w:rsidRDefault="009C5935">
            <w:pPr>
              <w:jc w:val="both"/>
              <w:rPr>
                <w:sz w:val="24"/>
              </w:rPr>
            </w:pPr>
          </w:p>
          <w:p w:rsidR="009C5935" w:rsidRDefault="009C5935">
            <w:pPr>
              <w:jc w:val="both"/>
              <w:rPr>
                <w:sz w:val="24"/>
              </w:rPr>
            </w:pPr>
          </w:p>
        </w:tc>
      </w:tr>
      <w:tr w:rsidR="009C5935">
        <w:trPr>
          <w:trHeight w:hRule="exact" w:val="360"/>
        </w:trPr>
        <w:tc>
          <w:tcPr>
            <w:tcW w:w="21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4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9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94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7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6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00" w:type="dxa"/>
            <w:tcBorders>
              <w:top w:val="single" w:sz="6" w:space="0" w:color="auto"/>
              <w:left w:val="single" w:sz="6" w:space="0" w:color="auto"/>
              <w:bottom w:val="single" w:sz="6" w:space="0" w:color="auto"/>
            </w:tcBorders>
          </w:tcPr>
          <w:p w:rsidR="009C5935" w:rsidRDefault="009C5935">
            <w:pPr>
              <w:jc w:val="both"/>
              <w:rPr>
                <w:sz w:val="24"/>
              </w:rPr>
            </w:pPr>
          </w:p>
          <w:p w:rsidR="009C5935" w:rsidRDefault="009C5935">
            <w:pPr>
              <w:jc w:val="both"/>
              <w:rPr>
                <w:sz w:val="24"/>
              </w:rPr>
            </w:pPr>
          </w:p>
        </w:tc>
      </w:tr>
      <w:tr w:rsidR="009C5935">
        <w:trPr>
          <w:trHeight w:hRule="exact" w:val="340"/>
        </w:trPr>
        <w:tc>
          <w:tcPr>
            <w:tcW w:w="21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r>
              <w:rPr>
                <w:sz w:val="24"/>
              </w:rPr>
              <w:t>Прибыль к распределению</w:t>
            </w:r>
          </w:p>
          <w:p w:rsidR="009C5935" w:rsidRDefault="009C5935">
            <w:pPr>
              <w:jc w:val="both"/>
              <w:rPr>
                <w:sz w:val="24"/>
              </w:rPr>
            </w:pPr>
          </w:p>
        </w:tc>
        <w:tc>
          <w:tcPr>
            <w:tcW w:w="4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9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r>
              <w:rPr>
                <w:i/>
                <w:sz w:val="24"/>
              </w:rPr>
              <w:t>:\</w:t>
            </w:r>
          </w:p>
          <w:p w:rsidR="009C5935" w:rsidRDefault="009C5935">
            <w:pPr>
              <w:jc w:val="both"/>
              <w:rPr>
                <w:sz w:val="24"/>
              </w:rPr>
            </w:pPr>
          </w:p>
        </w:tc>
        <w:tc>
          <w:tcPr>
            <w:tcW w:w="94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78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6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00" w:type="dxa"/>
            <w:tcBorders>
              <w:top w:val="single" w:sz="6" w:space="0" w:color="auto"/>
              <w:left w:val="single" w:sz="6" w:space="0" w:color="auto"/>
              <w:bottom w:val="single" w:sz="6" w:space="0" w:color="auto"/>
            </w:tcBorders>
          </w:tcPr>
          <w:p w:rsidR="009C5935" w:rsidRDefault="009C5935">
            <w:pPr>
              <w:jc w:val="both"/>
              <w:rPr>
                <w:sz w:val="24"/>
              </w:rPr>
            </w:pPr>
          </w:p>
          <w:p w:rsidR="009C5935" w:rsidRDefault="009C5935">
            <w:pPr>
              <w:jc w:val="both"/>
              <w:rPr>
                <w:sz w:val="24"/>
              </w:rPr>
            </w:pPr>
          </w:p>
        </w:tc>
      </w:tr>
      <w:tr w:rsidR="009C5935">
        <w:trPr>
          <w:trHeight w:hRule="exact" w:val="280"/>
        </w:trPr>
        <w:tc>
          <w:tcPr>
            <w:tcW w:w="2100" w:type="dxa"/>
            <w:tcBorders>
              <w:top w:val="single" w:sz="6" w:space="0" w:color="auto"/>
              <w:left w:val="single" w:sz="6" w:space="0" w:color="auto"/>
              <w:bottom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480" w:type="dxa"/>
            <w:tcBorders>
              <w:top w:val="single" w:sz="6" w:space="0" w:color="auto"/>
              <w:left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80" w:type="dxa"/>
            <w:tcBorders>
              <w:top w:val="single" w:sz="6" w:space="0" w:color="auto"/>
              <w:left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900" w:type="dxa"/>
            <w:tcBorders>
              <w:top w:val="single" w:sz="6" w:space="0" w:color="auto"/>
              <w:left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940" w:type="dxa"/>
            <w:tcBorders>
              <w:top w:val="single" w:sz="6" w:space="0" w:color="auto"/>
              <w:left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780" w:type="dxa"/>
            <w:tcBorders>
              <w:top w:val="single" w:sz="6" w:space="0" w:color="auto"/>
              <w:left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60" w:type="dxa"/>
            <w:tcBorders>
              <w:top w:val="single" w:sz="6" w:space="0" w:color="auto"/>
              <w:left w:val="single" w:sz="6" w:space="0" w:color="auto"/>
              <w:right w:val="single" w:sz="6" w:space="0" w:color="auto"/>
            </w:tcBorders>
          </w:tcPr>
          <w:p w:rsidR="009C5935" w:rsidRDefault="009C5935">
            <w:pPr>
              <w:jc w:val="both"/>
              <w:rPr>
                <w:sz w:val="24"/>
              </w:rPr>
            </w:pPr>
          </w:p>
          <w:p w:rsidR="009C5935" w:rsidRDefault="009C5935">
            <w:pPr>
              <w:jc w:val="both"/>
              <w:rPr>
                <w:sz w:val="24"/>
              </w:rPr>
            </w:pPr>
          </w:p>
        </w:tc>
        <w:tc>
          <w:tcPr>
            <w:tcW w:w="600" w:type="dxa"/>
            <w:tcBorders>
              <w:top w:val="single" w:sz="6" w:space="0" w:color="auto"/>
              <w:left w:val="single" w:sz="6" w:space="0" w:color="auto"/>
            </w:tcBorders>
          </w:tcPr>
          <w:p w:rsidR="009C5935" w:rsidRDefault="009C5935">
            <w:pPr>
              <w:jc w:val="both"/>
              <w:rPr>
                <w:sz w:val="24"/>
              </w:rPr>
            </w:pPr>
          </w:p>
          <w:p w:rsidR="009C5935" w:rsidRDefault="009C5935">
            <w:pPr>
              <w:jc w:val="both"/>
              <w:rPr>
                <w:sz w:val="24"/>
              </w:rPr>
            </w:pPr>
          </w:p>
        </w:tc>
      </w:tr>
    </w:tbl>
    <w:p w:rsidR="009C5935" w:rsidRDefault="009C5935">
      <w:pPr>
        <w:jc w:val="both"/>
        <w:rPr>
          <w:sz w:val="24"/>
        </w:rPr>
      </w:pPr>
    </w:p>
    <w:p w:rsidR="009C5935" w:rsidRDefault="009C5935">
      <w:pPr>
        <w:ind w:firstLine="720"/>
        <w:jc w:val="both"/>
        <w:rPr>
          <w:sz w:val="24"/>
        </w:rPr>
      </w:pPr>
      <w:r>
        <w:rPr>
          <w:sz w:val="24"/>
        </w:rPr>
        <w:t xml:space="preserve">Для учета расходов по предпринимательской деятельности предназначен калькуляционный субсчет 220 </w:t>
      </w:r>
      <w:r>
        <w:rPr>
          <w:i/>
          <w:sz w:val="24"/>
        </w:rPr>
        <w:t>«Расходы по предпринимательской деятельности».</w:t>
      </w:r>
    </w:p>
    <w:p w:rsidR="009C5935" w:rsidRDefault="009C5935">
      <w:pPr>
        <w:ind w:firstLine="720"/>
        <w:jc w:val="both"/>
        <w:rPr>
          <w:sz w:val="24"/>
        </w:rPr>
      </w:pPr>
      <w:r>
        <w:rPr>
          <w:sz w:val="24"/>
        </w:rPr>
        <w:t>В Дт 220 относятся все фактические расходы по изготовлению продукции, выполнению работ и оказанию услуг с субсчетов 040, 041, 043, 060-067, 069, 150, 156, 173, 178, 180, 193, 194, 198, 199, на основании документов о полученных услугах (работах), начисленной заработной плате, израсходованных материальных ценностях.</w:t>
      </w:r>
    </w:p>
    <w:p w:rsidR="009C5935" w:rsidRDefault="009C5935">
      <w:pPr>
        <w:ind w:firstLine="720"/>
        <w:jc w:val="both"/>
        <w:rPr>
          <w:sz w:val="24"/>
        </w:rPr>
      </w:pPr>
      <w:r>
        <w:rPr>
          <w:sz w:val="24"/>
        </w:rPr>
        <w:t>В Дт относятся также фактические расходы с кредита субсчета 210, а с кредита списывается фактическая себестоимость готовой продукции, выполненных работ или оказанных услуг.</w:t>
      </w:r>
    </w:p>
    <w:p w:rsidR="009C5935" w:rsidRDefault="009C5935">
      <w:pPr>
        <w:ind w:firstLine="720"/>
        <w:jc w:val="both"/>
        <w:rPr>
          <w:sz w:val="24"/>
        </w:rPr>
      </w:pPr>
      <w:r>
        <w:rPr>
          <w:sz w:val="24"/>
        </w:rPr>
        <w:t>На указанном счете также учитываются приобретенные и выданные со склада в производство столовых и для реализации продукты питания и товары.</w:t>
      </w:r>
    </w:p>
    <w:p w:rsidR="009C5935" w:rsidRDefault="009C5935">
      <w:pPr>
        <w:ind w:firstLine="720"/>
        <w:jc w:val="both"/>
        <w:rPr>
          <w:sz w:val="24"/>
        </w:rPr>
      </w:pPr>
      <w:r>
        <w:rPr>
          <w:sz w:val="24"/>
        </w:rPr>
        <w:t>Реализация продукции отражается на</w:t>
      </w:r>
      <w:r>
        <w:rPr>
          <w:b/>
          <w:sz w:val="24"/>
        </w:rPr>
        <w:t xml:space="preserve"> субсчете</w:t>
      </w:r>
      <w:r>
        <w:rPr>
          <w:sz w:val="24"/>
        </w:rPr>
        <w:t xml:space="preserve"> 280 </w:t>
      </w:r>
      <w:r>
        <w:rPr>
          <w:i/>
          <w:sz w:val="24"/>
        </w:rPr>
        <w:t>«Выполненные и сданные заказчикам продукция, работы и услуги»</w:t>
      </w:r>
      <w:r>
        <w:rPr>
          <w:sz w:val="24"/>
        </w:rPr>
        <w:t xml:space="preserve"> (единственном субсчете, включенном в главу 11 Плана счетов бюджетных учреждений), а также</w:t>
      </w:r>
      <w:r>
        <w:rPr>
          <w:b/>
          <w:sz w:val="24"/>
        </w:rPr>
        <w:t xml:space="preserve"> на субсчете</w:t>
      </w:r>
      <w:r>
        <w:rPr>
          <w:sz w:val="24"/>
        </w:rPr>
        <w:t xml:space="preserve"> 400 </w:t>
      </w:r>
      <w:r>
        <w:rPr>
          <w:i/>
          <w:sz w:val="24"/>
        </w:rPr>
        <w:t>«Доходы отчетного периода*.</w:t>
      </w:r>
    </w:p>
    <w:p w:rsidR="009C5935" w:rsidRDefault="009C5935">
      <w:pPr>
        <w:ind w:firstLine="720"/>
        <w:jc w:val="both"/>
        <w:rPr>
          <w:sz w:val="24"/>
        </w:rPr>
      </w:pPr>
      <w:r>
        <w:rPr>
          <w:sz w:val="24"/>
        </w:rPr>
        <w:t>Таким образом, процесс производства и реализации продукции в бюджетных учреждениях оформляется следующими бухгалтерскими проводками:</w:t>
      </w:r>
    </w:p>
    <w:p w:rsidR="009C5935" w:rsidRDefault="009C5935">
      <w:pPr>
        <w:ind w:firstLine="720"/>
        <w:jc w:val="both"/>
        <w:rPr>
          <w:sz w:val="24"/>
        </w:rPr>
      </w:pPr>
      <w:r>
        <w:rPr>
          <w:sz w:val="24"/>
        </w:rPr>
        <w:t>Дт 220 Кт 064 — 067, 069</w:t>
      </w:r>
    </w:p>
    <w:p w:rsidR="009C5935" w:rsidRDefault="009C5935">
      <w:pPr>
        <w:ind w:firstLine="720"/>
        <w:jc w:val="both"/>
        <w:rPr>
          <w:sz w:val="24"/>
        </w:rPr>
      </w:pPr>
      <w:r>
        <w:rPr>
          <w:sz w:val="24"/>
        </w:rPr>
        <w:t>— на сумму стоимости материалов, использованных при осуществлении предпринимательской деятельности;</w:t>
      </w:r>
    </w:p>
    <w:p w:rsidR="009C5935" w:rsidRDefault="009C5935">
      <w:pPr>
        <w:ind w:firstLine="720"/>
        <w:jc w:val="both"/>
        <w:rPr>
          <w:sz w:val="24"/>
        </w:rPr>
      </w:pPr>
      <w:r>
        <w:rPr>
          <w:sz w:val="24"/>
        </w:rPr>
        <w:t>Дт 220 Кт 071</w:t>
      </w:r>
    </w:p>
    <w:p w:rsidR="009C5935" w:rsidRDefault="009C5935">
      <w:pPr>
        <w:ind w:firstLine="720"/>
        <w:jc w:val="both"/>
        <w:rPr>
          <w:sz w:val="24"/>
        </w:rPr>
      </w:pPr>
      <w:r>
        <w:rPr>
          <w:sz w:val="24"/>
        </w:rPr>
        <w:t>— на сумму стоимости малоценных предметов, переданных в производство;</w:t>
      </w:r>
    </w:p>
    <w:p w:rsidR="009C5935" w:rsidRDefault="009C5935">
      <w:pPr>
        <w:ind w:firstLine="720"/>
        <w:jc w:val="both"/>
        <w:rPr>
          <w:sz w:val="24"/>
        </w:rPr>
      </w:pPr>
      <w:r>
        <w:rPr>
          <w:sz w:val="24"/>
        </w:rPr>
        <w:t>Дт 220 Кт 150</w:t>
      </w:r>
    </w:p>
    <w:p w:rsidR="009C5935" w:rsidRDefault="009C5935">
      <w:pPr>
        <w:ind w:firstLine="720"/>
        <w:jc w:val="both"/>
        <w:rPr>
          <w:sz w:val="24"/>
        </w:rPr>
      </w:pPr>
      <w:r>
        <w:rPr>
          <w:sz w:val="24"/>
        </w:rPr>
        <w:t>— на сумму стоимости работ и услуг сторонних организаций, отнесенных на себестоимость продукции;</w:t>
      </w:r>
    </w:p>
    <w:p w:rsidR="009C5935" w:rsidRDefault="009C5935">
      <w:pPr>
        <w:ind w:firstLine="720"/>
        <w:jc w:val="both"/>
        <w:rPr>
          <w:sz w:val="24"/>
        </w:rPr>
      </w:pPr>
      <w:r>
        <w:rPr>
          <w:sz w:val="24"/>
        </w:rPr>
        <w:t>Дт 220 Кт 180</w:t>
      </w:r>
    </w:p>
    <w:p w:rsidR="009C5935" w:rsidRDefault="009C5935">
      <w:pPr>
        <w:ind w:firstLine="720"/>
        <w:jc w:val="both"/>
        <w:rPr>
          <w:sz w:val="24"/>
        </w:rPr>
      </w:pPr>
      <w:r>
        <w:rPr>
          <w:sz w:val="24"/>
        </w:rPr>
        <w:t>— на сумму начисленной оплаты труда работникам, занятым в предпринимательской деятельности;</w:t>
      </w:r>
    </w:p>
    <w:p w:rsidR="009C5935" w:rsidRDefault="009C5935">
      <w:pPr>
        <w:ind w:firstLine="720"/>
        <w:jc w:val="both"/>
        <w:rPr>
          <w:sz w:val="24"/>
        </w:rPr>
      </w:pPr>
      <w:r>
        <w:rPr>
          <w:sz w:val="24"/>
        </w:rPr>
        <w:t>Дт 220 Кт 193, 194,198, 199</w:t>
      </w:r>
    </w:p>
    <w:p w:rsidR="009C5935" w:rsidRDefault="009C5935">
      <w:pPr>
        <w:ind w:firstLine="720"/>
        <w:jc w:val="both"/>
        <w:rPr>
          <w:sz w:val="24"/>
        </w:rPr>
      </w:pPr>
      <w:r>
        <w:rPr>
          <w:b/>
          <w:sz w:val="24"/>
        </w:rPr>
        <w:t>— на сумму взносов</w:t>
      </w:r>
      <w:r>
        <w:rPr>
          <w:sz w:val="24"/>
        </w:rPr>
        <w:t xml:space="preserve"> в государственные внебюджетные</w:t>
      </w:r>
      <w:r>
        <w:rPr>
          <w:b/>
          <w:sz w:val="24"/>
        </w:rPr>
        <w:t xml:space="preserve"> фонды;</w:t>
      </w:r>
    </w:p>
    <w:p w:rsidR="009C5935" w:rsidRDefault="009C5935">
      <w:pPr>
        <w:ind w:firstLine="720"/>
        <w:jc w:val="both"/>
        <w:rPr>
          <w:sz w:val="24"/>
        </w:rPr>
      </w:pPr>
      <w:r>
        <w:rPr>
          <w:sz w:val="24"/>
        </w:rPr>
        <w:t>Дт 220 Кт 173</w:t>
      </w:r>
    </w:p>
    <w:p w:rsidR="009C5935" w:rsidRDefault="009C5935">
      <w:pPr>
        <w:ind w:firstLine="720"/>
        <w:jc w:val="both"/>
        <w:rPr>
          <w:sz w:val="24"/>
        </w:rPr>
      </w:pPr>
      <w:r>
        <w:rPr>
          <w:sz w:val="24"/>
        </w:rPr>
        <w:t>— на сумму невозмещаемых налогов, относимых в соответствии с законодательством на себестоимость продукции (работ, услуг);</w:t>
      </w:r>
    </w:p>
    <w:p w:rsidR="009C5935" w:rsidRDefault="009C5935">
      <w:pPr>
        <w:ind w:firstLine="720"/>
        <w:jc w:val="both"/>
        <w:rPr>
          <w:sz w:val="24"/>
        </w:rPr>
      </w:pPr>
      <w:r>
        <w:rPr>
          <w:sz w:val="24"/>
        </w:rPr>
        <w:t>Дт 080 Кт 220</w:t>
      </w:r>
    </w:p>
    <w:p w:rsidR="009C5935" w:rsidRDefault="009C5935">
      <w:pPr>
        <w:ind w:firstLine="720"/>
        <w:jc w:val="both"/>
        <w:rPr>
          <w:sz w:val="24"/>
        </w:rPr>
      </w:pPr>
      <w:r>
        <w:rPr>
          <w:sz w:val="24"/>
        </w:rPr>
        <w:t>— на сумму стоимости готовой продукции, оприходованной на склад;</w:t>
      </w:r>
    </w:p>
    <w:p w:rsidR="009C5935" w:rsidRDefault="009C5935">
      <w:pPr>
        <w:ind w:firstLine="720"/>
        <w:jc w:val="both"/>
        <w:rPr>
          <w:sz w:val="24"/>
        </w:rPr>
      </w:pPr>
      <w:r>
        <w:rPr>
          <w:sz w:val="24"/>
        </w:rPr>
        <w:t>Дт 280 Кт 080</w:t>
      </w:r>
    </w:p>
    <w:p w:rsidR="009C5935" w:rsidRDefault="009C5935">
      <w:pPr>
        <w:ind w:firstLine="720"/>
        <w:jc w:val="both"/>
        <w:rPr>
          <w:sz w:val="24"/>
        </w:rPr>
      </w:pPr>
      <w:r>
        <w:rPr>
          <w:sz w:val="24"/>
        </w:rPr>
        <w:t>— на сумму фактической себестоимости реализуемой продукции. Если же предметом предпринимательской деятельности бюджетного учреждения является выполнение работ или оказание услуг, то затраты, собранные на субсчете 220, списываются непосредственно на субсчет 280:</w:t>
      </w:r>
    </w:p>
    <w:p w:rsidR="009C5935" w:rsidRDefault="009C5935">
      <w:pPr>
        <w:ind w:firstLine="720"/>
        <w:jc w:val="both"/>
        <w:rPr>
          <w:sz w:val="24"/>
        </w:rPr>
      </w:pPr>
      <w:r>
        <w:rPr>
          <w:sz w:val="24"/>
        </w:rPr>
        <w:t>Дт 280 Кт 220</w:t>
      </w:r>
    </w:p>
    <w:p w:rsidR="009C5935" w:rsidRDefault="009C5935">
      <w:pPr>
        <w:ind w:firstLine="720"/>
        <w:jc w:val="both"/>
        <w:rPr>
          <w:sz w:val="24"/>
        </w:rPr>
      </w:pPr>
      <w:r>
        <w:rPr>
          <w:b/>
          <w:sz w:val="24"/>
        </w:rPr>
        <w:t>— на сумму</w:t>
      </w:r>
      <w:r>
        <w:rPr>
          <w:sz w:val="24"/>
        </w:rPr>
        <w:t xml:space="preserve"> фактической себестоимости</w:t>
      </w:r>
      <w:r>
        <w:rPr>
          <w:b/>
          <w:sz w:val="24"/>
        </w:rPr>
        <w:t xml:space="preserve"> выполненных работ или оказанных услуг;</w:t>
      </w:r>
    </w:p>
    <w:p w:rsidR="009C5935" w:rsidRDefault="009C5935">
      <w:pPr>
        <w:ind w:firstLine="720"/>
        <w:jc w:val="both"/>
        <w:rPr>
          <w:sz w:val="24"/>
        </w:rPr>
      </w:pPr>
      <w:r>
        <w:rPr>
          <w:sz w:val="24"/>
        </w:rPr>
        <w:t>Дт 111 Кт 153</w:t>
      </w:r>
    </w:p>
    <w:p w:rsidR="009C5935" w:rsidRDefault="009C5935">
      <w:pPr>
        <w:ind w:firstLine="720"/>
        <w:jc w:val="both"/>
        <w:rPr>
          <w:sz w:val="24"/>
        </w:rPr>
      </w:pPr>
      <w:r>
        <w:rPr>
          <w:sz w:val="24"/>
        </w:rPr>
        <w:t>— на сумму денежных средств, поступивших в оплату реализованной продукции.</w:t>
      </w:r>
    </w:p>
    <w:p w:rsidR="009C5935" w:rsidRDefault="009C5935">
      <w:pPr>
        <w:ind w:firstLine="720"/>
        <w:jc w:val="both"/>
        <w:rPr>
          <w:sz w:val="24"/>
        </w:rPr>
      </w:pPr>
      <w:r>
        <w:rPr>
          <w:sz w:val="24"/>
        </w:rPr>
        <w:t>Одновременно с оприходованием выручки от реализации оформляются следующие проводки:</w:t>
      </w:r>
    </w:p>
    <w:p w:rsidR="009C5935" w:rsidRDefault="009C5935">
      <w:pPr>
        <w:ind w:firstLine="720"/>
        <w:jc w:val="both"/>
        <w:rPr>
          <w:sz w:val="24"/>
        </w:rPr>
      </w:pPr>
      <w:r>
        <w:rPr>
          <w:sz w:val="24"/>
        </w:rPr>
        <w:t>Дт 401 Кт 173</w:t>
      </w:r>
    </w:p>
    <w:p w:rsidR="009C5935" w:rsidRDefault="009C5935">
      <w:pPr>
        <w:ind w:firstLine="720"/>
        <w:jc w:val="both"/>
        <w:rPr>
          <w:sz w:val="24"/>
        </w:rPr>
      </w:pPr>
      <w:r>
        <w:rPr>
          <w:sz w:val="24"/>
        </w:rPr>
        <w:t>— на сумму налога на добавленную стоимость по договорной</w:t>
      </w:r>
      <w:r>
        <w:rPr>
          <w:b/>
          <w:sz w:val="24"/>
        </w:rPr>
        <w:t xml:space="preserve"> стоимости</w:t>
      </w:r>
      <w:r>
        <w:rPr>
          <w:sz w:val="24"/>
        </w:rPr>
        <w:t xml:space="preserve"> реализуемой продукции, выполняемых работ или оказываемых услуг;</w:t>
      </w:r>
    </w:p>
    <w:p w:rsidR="009C5935" w:rsidRDefault="009C5935">
      <w:pPr>
        <w:ind w:firstLine="720"/>
        <w:jc w:val="both"/>
        <w:rPr>
          <w:sz w:val="24"/>
        </w:rPr>
      </w:pPr>
      <w:r>
        <w:rPr>
          <w:sz w:val="24"/>
        </w:rPr>
        <w:t>Дт 401 Кт 400</w:t>
      </w:r>
    </w:p>
    <w:p w:rsidR="009C5935" w:rsidRDefault="009C5935">
      <w:pPr>
        <w:ind w:firstLine="720"/>
        <w:jc w:val="both"/>
        <w:rPr>
          <w:sz w:val="24"/>
        </w:rPr>
      </w:pPr>
      <w:r>
        <w:rPr>
          <w:sz w:val="24"/>
        </w:rPr>
        <w:t>— на сумму доходов отчетного периода по договорной стоимости;</w:t>
      </w:r>
    </w:p>
    <w:p w:rsidR="009C5935" w:rsidRDefault="009C5935">
      <w:pPr>
        <w:ind w:firstLine="720"/>
        <w:jc w:val="both"/>
        <w:rPr>
          <w:sz w:val="24"/>
        </w:rPr>
      </w:pPr>
      <w:r>
        <w:rPr>
          <w:sz w:val="24"/>
        </w:rPr>
        <w:t>Дт 400 Кт 280</w:t>
      </w:r>
    </w:p>
    <w:p w:rsidR="009C5935" w:rsidRDefault="009C5935">
      <w:pPr>
        <w:ind w:firstLine="720"/>
        <w:jc w:val="both"/>
        <w:rPr>
          <w:sz w:val="24"/>
        </w:rPr>
      </w:pPr>
      <w:r>
        <w:rPr>
          <w:sz w:val="24"/>
        </w:rPr>
        <w:t>— на сумму фактической себестоимости реализованной продукции, выполненных работ или оказанных услуг.</w:t>
      </w:r>
    </w:p>
    <w:p w:rsidR="009C5935" w:rsidRDefault="009C5935">
      <w:pPr>
        <w:ind w:firstLine="720"/>
        <w:jc w:val="both"/>
        <w:rPr>
          <w:sz w:val="24"/>
        </w:rPr>
      </w:pPr>
      <w:r>
        <w:rPr>
          <w:sz w:val="24"/>
        </w:rPr>
        <w:t>То есть финансовый результат от реализации продукции, выполнения работ, оказания услуг формируется не на субсчете 280, а на субсчете 400.</w:t>
      </w:r>
    </w:p>
    <w:p w:rsidR="009C5935" w:rsidRDefault="009C5935">
      <w:pPr>
        <w:ind w:firstLine="720"/>
        <w:jc w:val="both"/>
        <w:rPr>
          <w:sz w:val="24"/>
        </w:rPr>
      </w:pPr>
      <w:r>
        <w:rPr>
          <w:sz w:val="24"/>
        </w:rPr>
        <w:t>Остаток на субсчете 220 отражает сумм/расходов незавершенного производства только по продукции, находящейся в процессе производства, и незавершенным работам.</w:t>
      </w:r>
    </w:p>
    <w:p w:rsidR="009C5935" w:rsidRDefault="009C5935">
      <w:pPr>
        <w:ind w:firstLine="720"/>
        <w:jc w:val="both"/>
      </w:pPr>
      <w:r>
        <w:rPr>
          <w:sz w:val="24"/>
        </w:rPr>
        <w:t>Для определения фактической стоимости выпущенной продукции на основании данных учета расходов составляется отчетная калькуляция. При этом общая сумма расходов по данному субсчету, за минусом расходов на незавершенное производство на конец отчетного периода, распределяется по видам готовой продукции, после чего определяется себестоимость единицы каждого вида выпущенной продукции, делением на количество выпущенной продукции.</w:t>
      </w:r>
    </w:p>
    <w:p w:rsidR="009C5935" w:rsidRDefault="009C5935">
      <w:pPr>
        <w:pStyle w:val="a5"/>
        <w:rPr>
          <w:sz w:val="16"/>
        </w:rPr>
      </w:pPr>
    </w:p>
    <w:p w:rsidR="009C5935" w:rsidRDefault="009C5935">
      <w:pPr>
        <w:pStyle w:val="2"/>
      </w:pPr>
      <w:bookmarkStart w:id="300" w:name="_Toc530384598"/>
      <w:bookmarkStart w:id="301" w:name="_Toc530385689"/>
      <w:bookmarkStart w:id="302" w:name="_Toc530539679"/>
      <w:bookmarkStart w:id="303" w:name="_Toc530539848"/>
      <w:bookmarkStart w:id="304" w:name="_Toc530541651"/>
      <w:bookmarkStart w:id="305" w:name="_Toc530541696"/>
      <w:bookmarkStart w:id="306" w:name="_Toc531582265"/>
      <w:bookmarkStart w:id="307" w:name="_Toc531582336"/>
      <w:r>
        <w:t>Налогообложение бюджетных организаций, имеющих внебюджетные поступления.</w:t>
      </w:r>
      <w:bookmarkEnd w:id="300"/>
      <w:bookmarkEnd w:id="301"/>
      <w:bookmarkEnd w:id="302"/>
      <w:bookmarkEnd w:id="303"/>
      <w:bookmarkEnd w:id="304"/>
      <w:bookmarkEnd w:id="305"/>
      <w:bookmarkEnd w:id="306"/>
      <w:bookmarkEnd w:id="307"/>
    </w:p>
    <w:p w:rsidR="009C5935" w:rsidRDefault="009C5935">
      <w:pPr>
        <w:jc w:val="both"/>
        <w:rPr>
          <w:sz w:val="16"/>
        </w:rPr>
      </w:pPr>
    </w:p>
    <w:p w:rsidR="009C5935" w:rsidRDefault="009C5935">
      <w:pPr>
        <w:pStyle w:val="a6"/>
        <w:spacing w:line="240" w:lineRule="auto"/>
        <w:ind w:firstLine="720"/>
        <w:jc w:val="both"/>
        <w:rPr>
          <w:sz w:val="24"/>
        </w:rPr>
      </w:pPr>
      <w:r>
        <w:rPr>
          <w:sz w:val="24"/>
        </w:rPr>
        <w:t>Основная деятельность бюджетных организаций полностью или частично финансируется за счет бюджетных средств на основе бюджетной сметы доходов и расходов.</w:t>
      </w:r>
    </w:p>
    <w:p w:rsidR="009C5935" w:rsidRDefault="009C5935">
      <w:pPr>
        <w:ind w:firstLine="720"/>
        <w:jc w:val="both"/>
        <w:rPr>
          <w:sz w:val="24"/>
        </w:rPr>
      </w:pPr>
      <w:r>
        <w:rPr>
          <w:b/>
          <w:sz w:val="24"/>
        </w:rPr>
        <w:t>Бюджетные и другие некоммерческие организации, имеющие доходы от предпринимательской деятельности,</w:t>
      </w:r>
      <w:r>
        <w:rPr>
          <w:sz w:val="24"/>
        </w:rPr>
        <w:t xml:space="preserve"> уплачивают налог с полученной от такой деятельности суммы превышения доходов над расходами (п. 2.12 Инструкции Госналогслужбы РФ № 37). Согласно п. 3 ст. 50 ГК РФ указанные организации могут осуществлять предпринимательскую деятельность лишь постольку, поскольку это служит достижению целей, ради которых они созданы, и соответствующую этим целям.</w:t>
      </w:r>
    </w:p>
    <w:p w:rsidR="009C5935" w:rsidRDefault="009C5935">
      <w:pPr>
        <w:ind w:firstLine="720"/>
        <w:jc w:val="both"/>
        <w:rPr>
          <w:sz w:val="24"/>
        </w:rPr>
      </w:pPr>
      <w:r>
        <w:rPr>
          <w:sz w:val="24"/>
        </w:rPr>
        <w:t>При исчислении налогооблагаемой прибыли (суммы превышения доходов над расходами) бюджетных учреждений и организаций не учитывается стоимость безвозмездно полученных основных производственных фондов, оборудования и иного имущества, используемых ими по прямому назначению при осуществлении основной уставной деятельности (п. 2.12 Инструкции № 37).</w:t>
      </w:r>
    </w:p>
    <w:p w:rsidR="009C5935" w:rsidRDefault="009C5935">
      <w:pPr>
        <w:ind w:firstLine="720"/>
        <w:jc w:val="both"/>
        <w:rPr>
          <w:sz w:val="24"/>
        </w:rPr>
      </w:pPr>
      <w:r>
        <w:rPr>
          <w:sz w:val="24"/>
        </w:rPr>
        <w:t xml:space="preserve">Порядок исчисления налогооблагаемой прибыли для этих учреждений изложен в Письме Минфина РФ № 100 и Госналог-службы РФ № ВГ-6-01/385 от 28 октября 1992 г. </w:t>
      </w:r>
      <w:r>
        <w:rPr>
          <w:i/>
          <w:sz w:val="24"/>
        </w:rPr>
        <w:t>«Об исчислении и уплате в бюджет налога на прибыль бюджетными учреждениями и порядке представления отчетности в налоговые органы».</w:t>
      </w:r>
    </w:p>
    <w:p w:rsidR="009C5935" w:rsidRDefault="009C5935">
      <w:pPr>
        <w:ind w:firstLine="720"/>
        <w:jc w:val="both"/>
        <w:rPr>
          <w:sz w:val="24"/>
        </w:rPr>
      </w:pPr>
      <w:r>
        <w:rPr>
          <w:sz w:val="24"/>
        </w:rPr>
        <w:t>Бюджетные учреждения учет доходов, расходов, суммы превы-</w:t>
      </w:r>
    </w:p>
    <w:p w:rsidR="009C5935" w:rsidRDefault="009C5935">
      <w:pPr>
        <w:ind w:firstLine="720"/>
        <w:jc w:val="both"/>
        <w:rPr>
          <w:sz w:val="24"/>
        </w:rPr>
      </w:pPr>
      <w:r>
        <w:rPr>
          <w:sz w:val="24"/>
        </w:rPr>
        <w:t>шения доходов над расходами (прибыли) производят в соответствии со следующими документами:</w:t>
      </w:r>
    </w:p>
    <w:p w:rsidR="009C5935" w:rsidRDefault="009C5935">
      <w:pPr>
        <w:ind w:firstLine="720"/>
        <w:jc w:val="both"/>
        <w:rPr>
          <w:sz w:val="24"/>
        </w:rPr>
      </w:pPr>
      <w:r>
        <w:rPr>
          <w:sz w:val="24"/>
        </w:rPr>
        <w:t>— Положением по ведению бухгалтерского учета и бухгалтерской отчетности в РФ, утвержденным Приказом Министерства финансов РФ от 29 июля 1998 г. № 34н;</w:t>
      </w:r>
    </w:p>
    <w:p w:rsidR="009C5935" w:rsidRDefault="009C5935">
      <w:pPr>
        <w:ind w:firstLine="720"/>
        <w:jc w:val="both"/>
        <w:rPr>
          <w:sz w:val="24"/>
        </w:rPr>
      </w:pPr>
      <w:r>
        <w:rPr>
          <w:sz w:val="24"/>
        </w:rPr>
        <w:t>— Инструкцией по бухгалтерскому учету в бюджетных организациях, утвержденой приказом Министерства финансов РФ от 30 декабря 1999 г. № 107н.</w:t>
      </w:r>
    </w:p>
    <w:p w:rsidR="009C5935" w:rsidRDefault="009C5935">
      <w:pPr>
        <w:ind w:firstLine="720"/>
        <w:jc w:val="both"/>
        <w:rPr>
          <w:sz w:val="24"/>
        </w:rPr>
      </w:pPr>
      <w:r>
        <w:rPr>
          <w:sz w:val="24"/>
        </w:rPr>
        <w:t>В составе доходов и расходов бюджетных организаций не учитываются доходы, образующиеся в результате целевых отчислений на их содержание, поступившие от других предприятий и граждан, членские вступительные взносы, долевые (паевые и целевые вклады участников этих организаций) и расходы, производимые за счет этих средств. Ведение учета доходов и расходов указанных средств, а также сумм доходов и расходов от предпринимательской деятельности производится раздельно.</w:t>
      </w:r>
    </w:p>
    <w:p w:rsidR="009C5935" w:rsidRDefault="009C5935">
      <w:pPr>
        <w:ind w:firstLine="720"/>
        <w:jc w:val="both"/>
        <w:rPr>
          <w:sz w:val="24"/>
        </w:rPr>
      </w:pPr>
      <w:r>
        <w:rPr>
          <w:sz w:val="24"/>
        </w:rPr>
        <w:t>Эти организации, помимо бюджетных ассигнований, могут получать средства от предпринимательской деятельности, которые остаются в их распоряжении и могут расходоваться на определенные цели, не финансируемые из бюджета.</w:t>
      </w:r>
    </w:p>
    <w:p w:rsidR="009C5935" w:rsidRDefault="009C5935">
      <w:pPr>
        <w:ind w:firstLine="720"/>
        <w:jc w:val="both"/>
        <w:rPr>
          <w:sz w:val="24"/>
        </w:rPr>
      </w:pPr>
      <w:r>
        <w:rPr>
          <w:sz w:val="24"/>
        </w:rPr>
        <w:t>Организации бюджета, не перешедшие на новые условия хозяйствования, ведут учет доходов и расходов от предпринимательской деятельности отдельно от их основной деятельности. Финансирование из бюджета таких организаций производится согласно утвержденной вышестоящей организацией смете в разрезе статей бюджетной классификации по кодам этих статей. Отчет об использовании выделенных бюджетных средств представляется в каждом квартале и по году в целом согласно</w:t>
      </w:r>
      <w:r>
        <w:rPr>
          <w:b/>
          <w:sz w:val="24"/>
        </w:rPr>
        <w:t xml:space="preserve"> форме</w:t>
      </w:r>
      <w:r>
        <w:rPr>
          <w:sz w:val="24"/>
        </w:rPr>
        <w:t xml:space="preserve"> 2 </w:t>
      </w:r>
      <w:r>
        <w:rPr>
          <w:i/>
          <w:sz w:val="24"/>
        </w:rPr>
        <w:t>«Отчет об исполнении сметы расходов бюджетной организации».</w:t>
      </w:r>
    </w:p>
    <w:p w:rsidR="009C5935" w:rsidRDefault="009C5935">
      <w:pPr>
        <w:ind w:firstLine="720"/>
        <w:jc w:val="both"/>
        <w:rPr>
          <w:sz w:val="24"/>
        </w:rPr>
      </w:pPr>
      <w:r>
        <w:rPr>
          <w:sz w:val="24"/>
        </w:rPr>
        <w:t>В этой форме организации показывают:</w:t>
      </w:r>
    </w:p>
    <w:p w:rsidR="009C5935" w:rsidRDefault="009C5935">
      <w:pPr>
        <w:ind w:firstLine="720"/>
        <w:jc w:val="both"/>
        <w:rPr>
          <w:sz w:val="24"/>
        </w:rPr>
      </w:pPr>
      <w:r>
        <w:rPr>
          <w:b/>
          <w:sz w:val="24"/>
        </w:rPr>
        <w:t>— годовые назначения</w:t>
      </w:r>
      <w:r>
        <w:rPr>
          <w:sz w:val="24"/>
        </w:rPr>
        <w:t xml:space="preserve"> в соответствии с утвержденной сметой;</w:t>
      </w:r>
    </w:p>
    <w:p w:rsidR="009C5935" w:rsidRDefault="009C5935">
      <w:pPr>
        <w:numPr>
          <w:ilvl w:val="0"/>
          <w:numId w:val="10"/>
        </w:numPr>
        <w:ind w:left="0" w:firstLine="720"/>
        <w:jc w:val="both"/>
        <w:rPr>
          <w:sz w:val="24"/>
          <w:lang w:val="en-US"/>
        </w:rPr>
      </w:pPr>
      <w:r>
        <w:rPr>
          <w:b/>
          <w:sz w:val="24"/>
        </w:rPr>
        <w:t>квартальные сметные назначения</w:t>
      </w:r>
      <w:r>
        <w:rPr>
          <w:sz w:val="24"/>
        </w:rPr>
        <w:t xml:space="preserve"> нарастающим итогом, утвержденные вышестоящим учреждением, с учетом всех текущих изменений в смете, оформленных в установленном порядке;</w:t>
      </w:r>
    </w:p>
    <w:p w:rsidR="009C5935" w:rsidRDefault="009C5935">
      <w:pPr>
        <w:ind w:firstLine="720"/>
        <w:jc w:val="both"/>
        <w:rPr>
          <w:sz w:val="24"/>
        </w:rPr>
      </w:pPr>
      <w:r>
        <w:rPr>
          <w:b/>
          <w:sz w:val="24"/>
        </w:rPr>
        <w:t>— кассовые расходы,</w:t>
      </w:r>
      <w:r>
        <w:rPr>
          <w:sz w:val="24"/>
        </w:rPr>
        <w:t xml:space="preserve"> то есть суммы, выбранные с бюджетных текущих счетов в банке по чекам, платежным поручениям и другим документам, за вычетом сумм, внесенных в банк, на восстановление кассовых расходов;</w:t>
      </w:r>
    </w:p>
    <w:p w:rsidR="009C5935" w:rsidRDefault="009C5935">
      <w:pPr>
        <w:ind w:firstLine="720"/>
        <w:jc w:val="both"/>
        <w:rPr>
          <w:sz w:val="24"/>
        </w:rPr>
      </w:pPr>
      <w:r>
        <w:rPr>
          <w:b/>
          <w:sz w:val="24"/>
        </w:rPr>
        <w:t>— фактические расходы</w:t>
      </w:r>
      <w:r>
        <w:rPr>
          <w:sz w:val="24"/>
        </w:rPr>
        <w:t xml:space="preserve"> по исполнению сметы по всем статьям бюджетной классификации.</w:t>
      </w:r>
    </w:p>
    <w:p w:rsidR="009C5935" w:rsidRDefault="009C5935">
      <w:pPr>
        <w:ind w:firstLine="720"/>
        <w:jc w:val="both"/>
        <w:rPr>
          <w:sz w:val="24"/>
        </w:rPr>
      </w:pPr>
      <w:r>
        <w:rPr>
          <w:sz w:val="24"/>
        </w:rPr>
        <w:t>В форме 2 показываются только те статьи расходов, финансирование которых заложено в смете.</w:t>
      </w:r>
    </w:p>
    <w:p w:rsidR="009C5935" w:rsidRDefault="009C5935">
      <w:pPr>
        <w:ind w:firstLine="720"/>
        <w:jc w:val="both"/>
        <w:rPr>
          <w:sz w:val="24"/>
        </w:rPr>
      </w:pPr>
      <w:r>
        <w:rPr>
          <w:sz w:val="24"/>
        </w:rPr>
        <w:t xml:space="preserve">Естественно, что кассовый (а следовательно, и фактический) расход показывается по статьям, не только заложенным в смету, </w:t>
      </w:r>
      <w:r>
        <w:rPr>
          <w:b/>
          <w:sz w:val="24"/>
        </w:rPr>
        <w:t>но</w:t>
      </w:r>
      <w:r>
        <w:rPr>
          <w:sz w:val="24"/>
        </w:rPr>
        <w:t xml:space="preserve"> и профинансированным из бюджета.</w:t>
      </w:r>
    </w:p>
    <w:p w:rsidR="009C5935" w:rsidRDefault="009C5935">
      <w:pPr>
        <w:ind w:firstLine="720"/>
        <w:jc w:val="both"/>
        <w:rPr>
          <w:sz w:val="24"/>
        </w:rPr>
      </w:pPr>
      <w:r>
        <w:rPr>
          <w:b/>
          <w:sz w:val="24"/>
        </w:rPr>
        <w:t>Если бюджетная организация не имеет дополнительных источников</w:t>
      </w:r>
      <w:r>
        <w:rPr>
          <w:sz w:val="24"/>
        </w:rPr>
        <w:t xml:space="preserve"> дохода, а из бюджета поступает финансирование только на заработную плату, организация автоматически становится некредитоспособной.</w:t>
      </w:r>
    </w:p>
    <w:p w:rsidR="009C5935" w:rsidRDefault="009C5935">
      <w:pPr>
        <w:ind w:firstLine="720"/>
        <w:jc w:val="both"/>
        <w:rPr>
          <w:sz w:val="24"/>
        </w:rPr>
      </w:pPr>
      <w:r>
        <w:rPr>
          <w:b/>
          <w:sz w:val="24"/>
        </w:rPr>
        <w:t>Если же бюджетная организация имеет доходы</w:t>
      </w:r>
      <w:r>
        <w:rPr>
          <w:sz w:val="24"/>
        </w:rPr>
        <w:t xml:space="preserve"> от предпринимательской деятельности, у нее есть возможность расплатиться за коммунальные услуги, приобрести расходные материалы, предметы снабжения и т. д, за счет поступлений от платных услуг.</w:t>
      </w:r>
    </w:p>
    <w:p w:rsidR="009C5935" w:rsidRDefault="009C5935">
      <w:pPr>
        <w:ind w:firstLine="720"/>
        <w:jc w:val="both"/>
        <w:rPr>
          <w:sz w:val="24"/>
        </w:rPr>
      </w:pPr>
      <w:r>
        <w:rPr>
          <w:b/>
          <w:sz w:val="24"/>
        </w:rPr>
        <w:t>По использованию внебюджетных средств</w:t>
      </w:r>
      <w:r>
        <w:rPr>
          <w:sz w:val="24"/>
        </w:rPr>
        <w:t xml:space="preserve"> (спецсредства; средства, получаемые от платных услуг; доходы, получаемые от внереализационных операций) составляется отчет</w:t>
      </w:r>
      <w:r>
        <w:rPr>
          <w:b/>
          <w:sz w:val="24"/>
        </w:rPr>
        <w:t xml:space="preserve"> по форме 4</w:t>
      </w:r>
      <w:r>
        <w:rPr>
          <w:sz w:val="24"/>
        </w:rPr>
        <w:t xml:space="preserve"> </w:t>
      </w:r>
      <w:r>
        <w:rPr>
          <w:i/>
          <w:sz w:val="24"/>
        </w:rPr>
        <w:t>«Отчет об исполнении сметы по внебюджетным средствам»,</w:t>
      </w:r>
      <w:r>
        <w:rPr>
          <w:sz w:val="24"/>
        </w:rPr>
        <w:t xml:space="preserve"> в котором показываются доходы и фактические расходы за счет всех видов вне-бю^джетных источников.</w:t>
      </w:r>
    </w:p>
    <w:p w:rsidR="009C5935" w:rsidRDefault="009C5935">
      <w:pPr>
        <w:ind w:firstLine="720"/>
        <w:jc w:val="both"/>
        <w:rPr>
          <w:sz w:val="24"/>
        </w:rPr>
      </w:pPr>
      <w:r>
        <w:rPr>
          <w:b/>
          <w:sz w:val="24"/>
        </w:rPr>
        <w:t>При заполнении формы 4</w:t>
      </w:r>
      <w:r>
        <w:rPr>
          <w:sz w:val="24"/>
        </w:rPr>
        <w:t xml:space="preserve"> следует обратить внимание на то, что в разделе «Расходы» представлены расходы не по всем кодам статей расходов экономической классификации.</w:t>
      </w:r>
    </w:p>
    <w:p w:rsidR="009C5935" w:rsidRDefault="009C5935">
      <w:pPr>
        <w:pStyle w:val="33"/>
      </w:pPr>
      <w:r>
        <w:t>Заметим, что расходы, не профинансированные за счет средств соответствующего бюджета, учтенные в смете расходов бюджетной организации, могут быть отнесены на расходы за счетредпри-нимательской деятельности, утвержденной в установленном порядке по подразделениям бюджетной классификации РФ. Иначе говоря, затраты, произведенные на содержание организации за счет полученных от оказания платных услуг средств, из-за недо-финансирования из бюджета по данным статьям должны быть от несены на фактические расходы за счет предпринимательской деятельности. При этом смета доходов и расходов по внебюджетным поступлениям должна быть скорректирована по данным статьям.</w:t>
      </w:r>
    </w:p>
    <w:p w:rsidR="009C5935" w:rsidRDefault="009C5935">
      <w:pPr>
        <w:ind w:firstLine="720"/>
        <w:jc w:val="both"/>
      </w:pPr>
      <w:r>
        <w:rPr>
          <w:sz w:val="24"/>
        </w:rPr>
        <w:t>Кроме того,</w:t>
      </w:r>
      <w:r>
        <w:rPr>
          <w:b/>
          <w:sz w:val="24"/>
        </w:rPr>
        <w:t xml:space="preserve"> подлежат налогообложению</w:t>
      </w:r>
      <w:r>
        <w:rPr>
          <w:sz w:val="24"/>
        </w:rPr>
        <w:t xml:space="preserve"> доходы от реализации основных средств и иного имущества, доходы от внереализационных операций (доходы от сдачи имущества в аренду, вложения свободных внебюджетных денежных средств на депозитные счета и других операций), уменьшенные на сумму расходов по этим операциям (Письмо Госнало! службы и Минфина РФ в редакции от 9 сентября 1993 г. № 108/НП-4-01/139н).</w:t>
      </w:r>
    </w:p>
    <w:p w:rsidR="009C5935" w:rsidRDefault="009C5935"/>
    <w:p w:rsidR="009C5935" w:rsidRDefault="009C5935">
      <w:pPr>
        <w:pStyle w:val="a5"/>
        <w:rPr>
          <w:sz w:val="24"/>
        </w:rPr>
      </w:pPr>
    </w:p>
    <w:p w:rsidR="009C5935" w:rsidRDefault="009C5935">
      <w:pPr>
        <w:pStyle w:val="a5"/>
        <w:rPr>
          <w:sz w:val="16"/>
        </w:rPr>
      </w:pPr>
    </w:p>
    <w:p w:rsidR="009C5935" w:rsidRDefault="009C5935">
      <w:pPr>
        <w:pStyle w:val="1"/>
      </w:pPr>
      <w:bookmarkStart w:id="308" w:name="_Toc529263328"/>
      <w:bookmarkStart w:id="309" w:name="_Toc529264399"/>
      <w:bookmarkStart w:id="310" w:name="_Toc529269471"/>
      <w:bookmarkStart w:id="311" w:name="_Toc529269576"/>
      <w:bookmarkStart w:id="312" w:name="_Toc529334890"/>
      <w:bookmarkStart w:id="313" w:name="_Toc529349190"/>
      <w:bookmarkStart w:id="314" w:name="_Toc530383109"/>
      <w:bookmarkStart w:id="315" w:name="_Toc530384599"/>
      <w:r>
        <w:br w:type="page"/>
      </w:r>
      <w:bookmarkStart w:id="316" w:name="_Toc530385690"/>
      <w:bookmarkStart w:id="317" w:name="_Toc530539680"/>
      <w:bookmarkStart w:id="318" w:name="_Toc530539849"/>
      <w:bookmarkStart w:id="319" w:name="_Toc530541652"/>
      <w:bookmarkStart w:id="320" w:name="_Toc530541697"/>
      <w:bookmarkStart w:id="321" w:name="_Toc531582266"/>
      <w:bookmarkStart w:id="322" w:name="_Toc531582337"/>
      <w:r>
        <w:t>Список используемой литературы</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rsidR="009C5935" w:rsidRDefault="009C5935">
      <w:pPr>
        <w:pStyle w:val="a6"/>
        <w:spacing w:line="240" w:lineRule="auto"/>
        <w:ind w:firstLine="720"/>
        <w:jc w:val="center"/>
        <w:rPr>
          <w:sz w:val="16"/>
        </w:rPr>
      </w:pPr>
    </w:p>
    <w:p w:rsidR="009C5935" w:rsidRDefault="009C5935">
      <w:pPr>
        <w:pStyle w:val="a6"/>
        <w:numPr>
          <w:ilvl w:val="0"/>
          <w:numId w:val="7"/>
        </w:numPr>
        <w:tabs>
          <w:tab w:val="clear" w:pos="360"/>
          <w:tab w:val="num" w:pos="851"/>
        </w:tabs>
        <w:spacing w:line="240" w:lineRule="auto"/>
        <w:ind w:left="0" w:firstLine="567"/>
        <w:rPr>
          <w:sz w:val="24"/>
        </w:rPr>
      </w:pPr>
      <w:r>
        <w:rPr>
          <w:sz w:val="24"/>
        </w:rPr>
        <w:t>Инструкция по бухгалтерскому учету в бюджетных организациях. От 30 декабря 1999 г. в редакции приказа Минфина РФ от 10.07.2000г. №65н</w:t>
      </w:r>
    </w:p>
    <w:p w:rsidR="009C5935" w:rsidRDefault="009C5935">
      <w:pPr>
        <w:pStyle w:val="a6"/>
        <w:numPr>
          <w:ilvl w:val="0"/>
          <w:numId w:val="7"/>
        </w:numPr>
        <w:tabs>
          <w:tab w:val="clear" w:pos="360"/>
          <w:tab w:val="num" w:pos="851"/>
        </w:tabs>
        <w:spacing w:line="240" w:lineRule="auto"/>
        <w:ind w:left="0" w:firstLine="567"/>
        <w:rPr>
          <w:sz w:val="24"/>
        </w:rPr>
      </w:pPr>
      <w:r>
        <w:rPr>
          <w:sz w:val="24"/>
        </w:rPr>
        <w:t>Гражданский кодекс РФ. Часть I и II. М.: Проспект, 1999.</w:t>
      </w:r>
    </w:p>
    <w:p w:rsidR="009C5935" w:rsidRDefault="009C5935">
      <w:pPr>
        <w:pStyle w:val="a6"/>
        <w:numPr>
          <w:ilvl w:val="0"/>
          <w:numId w:val="7"/>
        </w:numPr>
        <w:tabs>
          <w:tab w:val="clear" w:pos="360"/>
          <w:tab w:val="num" w:pos="851"/>
        </w:tabs>
        <w:spacing w:line="240" w:lineRule="auto"/>
        <w:ind w:left="0" w:firstLine="567"/>
        <w:rPr>
          <w:sz w:val="24"/>
        </w:rPr>
      </w:pPr>
      <w:r>
        <w:rPr>
          <w:sz w:val="24"/>
        </w:rPr>
        <w:t>Положение по бухгалтерскому учету “Бухгалтерская отчетность организации”. ПБУ 4/99. Утверждено приказом Министерства РФ от 6 июля 1999г. №43-Н.</w:t>
      </w:r>
    </w:p>
    <w:p w:rsidR="009C5935" w:rsidRDefault="009C5935">
      <w:pPr>
        <w:pStyle w:val="a6"/>
        <w:numPr>
          <w:ilvl w:val="0"/>
          <w:numId w:val="7"/>
        </w:numPr>
        <w:tabs>
          <w:tab w:val="clear" w:pos="360"/>
          <w:tab w:val="num" w:pos="851"/>
        </w:tabs>
        <w:spacing w:line="240" w:lineRule="auto"/>
        <w:ind w:left="0" w:firstLine="567"/>
        <w:rPr>
          <w:sz w:val="24"/>
        </w:rPr>
      </w:pPr>
      <w:r>
        <w:rPr>
          <w:sz w:val="24"/>
        </w:rPr>
        <w:t>Положение по бухгалтерскому учету “Доходы организации”. ПБУ 9/99. Утверждено приказом Министерства Финансов РФ от 6 мая 1999г. №32-Н.</w:t>
      </w:r>
    </w:p>
    <w:p w:rsidR="009C5935" w:rsidRDefault="009C5935">
      <w:pPr>
        <w:pStyle w:val="a6"/>
        <w:numPr>
          <w:ilvl w:val="0"/>
          <w:numId w:val="7"/>
        </w:numPr>
        <w:tabs>
          <w:tab w:val="clear" w:pos="360"/>
          <w:tab w:val="num" w:pos="851"/>
        </w:tabs>
        <w:spacing w:line="240" w:lineRule="auto"/>
        <w:ind w:left="0" w:firstLine="567"/>
        <w:rPr>
          <w:sz w:val="24"/>
        </w:rPr>
      </w:pPr>
      <w:r>
        <w:rPr>
          <w:sz w:val="24"/>
        </w:rPr>
        <w:t>Положение по бухгалтерскому учету “Расходы организации”. ПБУ 10/99. Утверждено приказом Министерства финансов РФ от 6 мая 1999г. №33-Н.</w:t>
      </w:r>
    </w:p>
    <w:p w:rsidR="009C5935" w:rsidRDefault="009C5935">
      <w:pPr>
        <w:pStyle w:val="a6"/>
        <w:numPr>
          <w:ilvl w:val="0"/>
          <w:numId w:val="7"/>
        </w:numPr>
        <w:tabs>
          <w:tab w:val="clear" w:pos="360"/>
          <w:tab w:val="num" w:pos="851"/>
        </w:tabs>
        <w:spacing w:line="240" w:lineRule="auto"/>
        <w:ind w:left="0" w:firstLine="567"/>
        <w:rPr>
          <w:sz w:val="24"/>
        </w:rPr>
      </w:pPr>
      <w:r>
        <w:rPr>
          <w:sz w:val="24"/>
        </w:rPr>
        <w:t>Белов А. Н. Бухгалтерский учет в учреждениях непроизводственной сферы. 2-е изд., перераб. и доп. М.: Финансы и статистика, 1998.</w:t>
      </w:r>
    </w:p>
    <w:p w:rsidR="009C5935" w:rsidRDefault="009C5935">
      <w:pPr>
        <w:pStyle w:val="a6"/>
        <w:numPr>
          <w:ilvl w:val="0"/>
          <w:numId w:val="7"/>
        </w:numPr>
        <w:tabs>
          <w:tab w:val="clear" w:pos="360"/>
          <w:tab w:val="num" w:pos="851"/>
        </w:tabs>
        <w:spacing w:line="240" w:lineRule="auto"/>
        <w:ind w:left="0" w:firstLine="567"/>
        <w:rPr>
          <w:sz w:val="24"/>
        </w:rPr>
      </w:pPr>
      <w:r>
        <w:rPr>
          <w:sz w:val="24"/>
        </w:rPr>
        <w:t>Бухгалтерский учет в бюджетных организациях. – М.: “ПРИОР”, 1999. –240с.</w:t>
      </w:r>
    </w:p>
    <w:p w:rsidR="009C5935" w:rsidRDefault="009C5935">
      <w:pPr>
        <w:pStyle w:val="a6"/>
        <w:numPr>
          <w:ilvl w:val="0"/>
          <w:numId w:val="7"/>
        </w:numPr>
        <w:tabs>
          <w:tab w:val="clear" w:pos="360"/>
          <w:tab w:val="num" w:pos="851"/>
        </w:tabs>
        <w:spacing w:line="240" w:lineRule="auto"/>
        <w:ind w:left="0" w:firstLine="567"/>
        <w:rPr>
          <w:sz w:val="24"/>
        </w:rPr>
      </w:pPr>
      <w:r>
        <w:rPr>
          <w:sz w:val="24"/>
        </w:rPr>
        <w:t>Бюджетные  организации: /План счетов. Корреспонденция субсчетов. –М.: “ПРИОР”, 1999. –144с.</w:t>
      </w:r>
    </w:p>
    <w:p w:rsidR="009C5935" w:rsidRDefault="009C5935">
      <w:pPr>
        <w:pStyle w:val="a6"/>
        <w:numPr>
          <w:ilvl w:val="0"/>
          <w:numId w:val="7"/>
        </w:numPr>
        <w:tabs>
          <w:tab w:val="clear" w:pos="360"/>
          <w:tab w:val="num" w:pos="851"/>
        </w:tabs>
        <w:spacing w:line="240" w:lineRule="auto"/>
        <w:ind w:left="0" w:firstLine="567"/>
        <w:rPr>
          <w:sz w:val="24"/>
        </w:rPr>
      </w:pPr>
      <w:r>
        <w:rPr>
          <w:sz w:val="24"/>
        </w:rPr>
        <w:t>Жоромская М.М., Долгая В.М. Бухгалтерский учет и налогообложение в бюджетных организациях. Комментарий. 2-е изд., перераб. и доп. М.: Книжный мир, 1998.</w:t>
      </w:r>
    </w:p>
    <w:p w:rsidR="009C5935" w:rsidRDefault="009C5935">
      <w:pPr>
        <w:pStyle w:val="a6"/>
        <w:numPr>
          <w:ilvl w:val="0"/>
          <w:numId w:val="7"/>
        </w:numPr>
        <w:tabs>
          <w:tab w:val="clear" w:pos="360"/>
          <w:tab w:val="num" w:pos="993"/>
        </w:tabs>
        <w:spacing w:line="240" w:lineRule="auto"/>
        <w:ind w:left="0" w:firstLine="567"/>
        <w:rPr>
          <w:sz w:val="24"/>
        </w:rPr>
      </w:pPr>
      <w:r>
        <w:rPr>
          <w:sz w:val="24"/>
        </w:rPr>
        <w:t>Кондраков Н.П., Кондраков И.Н. Бухгалтерский учет в бюджетных организациях. –изд. 2-е перераб. и доп. –М.: “Проспект”, 1999. –224с.</w:t>
      </w:r>
    </w:p>
    <w:p w:rsidR="009C5935" w:rsidRDefault="009C5935">
      <w:pPr>
        <w:pStyle w:val="a6"/>
        <w:numPr>
          <w:ilvl w:val="0"/>
          <w:numId w:val="7"/>
        </w:numPr>
        <w:tabs>
          <w:tab w:val="clear" w:pos="360"/>
          <w:tab w:val="num" w:pos="993"/>
        </w:tabs>
        <w:spacing w:line="240" w:lineRule="auto"/>
        <w:ind w:left="0" w:firstLine="567"/>
        <w:rPr>
          <w:sz w:val="24"/>
        </w:rPr>
      </w:pPr>
      <w:r>
        <w:rPr>
          <w:sz w:val="24"/>
        </w:rPr>
        <w:t>Кондраков Н.П. Бухгалтерский учет: Учебное пособие. М.: ИНФРА –М.,1999.</w:t>
      </w:r>
    </w:p>
    <w:p w:rsidR="009C5935" w:rsidRDefault="009C5935">
      <w:pPr>
        <w:pStyle w:val="a6"/>
        <w:numPr>
          <w:ilvl w:val="0"/>
          <w:numId w:val="7"/>
        </w:numPr>
        <w:tabs>
          <w:tab w:val="clear" w:pos="360"/>
          <w:tab w:val="num" w:pos="993"/>
        </w:tabs>
        <w:spacing w:line="240" w:lineRule="auto"/>
        <w:ind w:left="0" w:firstLine="567"/>
        <w:rPr>
          <w:sz w:val="24"/>
        </w:rPr>
      </w:pPr>
      <w:r>
        <w:rPr>
          <w:sz w:val="24"/>
        </w:rPr>
        <w:t>Голубева М.А. Особенности учета имущества в бюджетных организациях// Главбух.-1999.-№12.-С.-22-28.</w:t>
      </w:r>
    </w:p>
    <w:p w:rsidR="009C5935" w:rsidRDefault="009C5935">
      <w:pPr>
        <w:pStyle w:val="a6"/>
        <w:numPr>
          <w:ilvl w:val="0"/>
          <w:numId w:val="7"/>
        </w:numPr>
        <w:tabs>
          <w:tab w:val="clear" w:pos="360"/>
          <w:tab w:val="num" w:pos="993"/>
        </w:tabs>
        <w:spacing w:line="240" w:lineRule="auto"/>
        <w:ind w:left="0" w:firstLine="567"/>
        <w:rPr>
          <w:sz w:val="24"/>
        </w:rPr>
      </w:pPr>
      <w:r>
        <w:rPr>
          <w:sz w:val="24"/>
        </w:rPr>
        <w:t>Земляченко С.В. Исчисление налога на прибыль бюджетными организациями// Главбух.-1999.-№11.-С.25-34.</w:t>
      </w:r>
    </w:p>
    <w:p w:rsidR="009C5935" w:rsidRDefault="009C5935">
      <w:pPr>
        <w:pStyle w:val="a6"/>
        <w:numPr>
          <w:ilvl w:val="0"/>
          <w:numId w:val="7"/>
        </w:numPr>
        <w:tabs>
          <w:tab w:val="clear" w:pos="360"/>
          <w:tab w:val="num" w:pos="993"/>
        </w:tabs>
        <w:spacing w:line="240" w:lineRule="auto"/>
        <w:ind w:left="0" w:firstLine="567"/>
        <w:rPr>
          <w:sz w:val="24"/>
        </w:rPr>
      </w:pPr>
      <w:r>
        <w:rPr>
          <w:sz w:val="24"/>
        </w:rPr>
        <w:t>Земляченко С.В. Новый порядок бухгалтерского учета в бюджетных учреждениях// Главбух.-2000.-№5.-С.41-55.</w:t>
      </w:r>
    </w:p>
    <w:p w:rsidR="009C5935" w:rsidRDefault="009C5935">
      <w:pPr>
        <w:pStyle w:val="a4"/>
        <w:tabs>
          <w:tab w:val="clear" w:pos="4153"/>
          <w:tab w:val="clear" w:pos="8306"/>
        </w:tabs>
        <w:ind w:firstLine="720"/>
        <w:jc w:val="both"/>
      </w:pPr>
    </w:p>
    <w:p w:rsidR="009C5935" w:rsidRDefault="009C5935">
      <w:pPr>
        <w:pStyle w:val="a4"/>
        <w:tabs>
          <w:tab w:val="clear" w:pos="4153"/>
          <w:tab w:val="clear" w:pos="8306"/>
        </w:tabs>
        <w:ind w:firstLine="720"/>
        <w:jc w:val="both"/>
      </w:pPr>
    </w:p>
    <w:p w:rsidR="009C5935" w:rsidRDefault="009C5935">
      <w:pPr>
        <w:pStyle w:val="a4"/>
        <w:tabs>
          <w:tab w:val="clear" w:pos="4153"/>
          <w:tab w:val="clear" w:pos="8306"/>
        </w:tabs>
        <w:ind w:firstLine="720"/>
        <w:jc w:val="both"/>
        <w:rPr>
          <w:rFonts w:ascii="Bookman Old Style" w:hAnsi="Bookman Old Style"/>
        </w:rPr>
      </w:pPr>
      <w:r>
        <w:br w:type="page"/>
      </w:r>
    </w:p>
    <w:p w:rsidR="009C5935" w:rsidRDefault="009C5935">
      <w:pPr>
        <w:pStyle w:val="a4"/>
        <w:tabs>
          <w:tab w:val="clear" w:pos="4153"/>
          <w:tab w:val="clear" w:pos="8306"/>
        </w:tabs>
        <w:jc w:val="both"/>
        <w:rPr>
          <w:rFonts w:ascii="Bookman Old Style" w:hAnsi="Bookman Old Style"/>
        </w:rPr>
      </w:pP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A21BBA">
      <w:pPr>
        <w:pStyle w:val="a4"/>
        <w:tabs>
          <w:tab w:val="clear" w:pos="4153"/>
          <w:tab w:val="clear" w:pos="8306"/>
        </w:tabs>
        <w:ind w:firstLine="720"/>
        <w:jc w:val="both"/>
        <w:rPr>
          <w:b/>
        </w:rPr>
      </w:pPr>
      <w:r>
        <w:rPr>
          <w:rFonts w:ascii="Bookman Old Style" w:hAnsi="Bookman Old Style"/>
        </w:rPr>
        <w:pict>
          <v:shape id="_x0000_s1027" type="#_x0000_t136" style="position:absolute;left:0;text-align:left;margin-left:51.3pt;margin-top:8.75pt;width:361.5pt;height:82.5pt;z-index:251658240" o:allowincell="f" stroked="f">
            <v:fill color2="#aaa" type="gradient"/>
            <v:shadow on="t" color="#4d4d4d" offset=",3pt"/>
            <v:textpath style="font-family:&quot;Arial&quot;;v-text-spacing:78650f;v-text-kern:t" trim="t" fitpath="t" string="II Практическая часть&#10;"/>
          </v:shape>
        </w:pict>
      </w: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9C5935">
      <w:pPr>
        <w:pStyle w:val="a4"/>
        <w:tabs>
          <w:tab w:val="clear" w:pos="4153"/>
          <w:tab w:val="clear" w:pos="8306"/>
        </w:tabs>
        <w:ind w:firstLine="720"/>
        <w:jc w:val="both"/>
        <w:rPr>
          <w:b/>
        </w:rPr>
      </w:pPr>
    </w:p>
    <w:p w:rsidR="009C5935" w:rsidRDefault="009C5935">
      <w:pPr>
        <w:pStyle w:val="1"/>
      </w:pPr>
      <w:r>
        <w:br w:type="page"/>
      </w:r>
      <w:bookmarkStart w:id="323" w:name="_Toc529334891"/>
      <w:bookmarkStart w:id="324" w:name="_Toc529349191"/>
      <w:bookmarkStart w:id="325" w:name="_Toc530383110"/>
      <w:bookmarkStart w:id="326" w:name="_Toc530384600"/>
      <w:bookmarkStart w:id="327" w:name="_Toc530385691"/>
      <w:bookmarkStart w:id="328" w:name="_Toc530539681"/>
      <w:bookmarkStart w:id="329" w:name="_Toc530539850"/>
      <w:bookmarkStart w:id="330" w:name="_Toc530541653"/>
      <w:bookmarkStart w:id="331" w:name="_Toc530541698"/>
      <w:bookmarkStart w:id="332" w:name="_Toc531582267"/>
      <w:bookmarkStart w:id="333" w:name="_Toc531582338"/>
      <w:r>
        <w:t>Практическая работа.</w:t>
      </w:r>
      <w:bookmarkEnd w:id="323"/>
      <w:bookmarkEnd w:id="324"/>
      <w:bookmarkEnd w:id="325"/>
      <w:bookmarkEnd w:id="326"/>
      <w:bookmarkEnd w:id="327"/>
      <w:bookmarkEnd w:id="328"/>
      <w:bookmarkEnd w:id="329"/>
      <w:bookmarkEnd w:id="330"/>
      <w:bookmarkEnd w:id="331"/>
      <w:bookmarkEnd w:id="332"/>
      <w:bookmarkEnd w:id="333"/>
    </w:p>
    <w:p w:rsidR="009C5935" w:rsidRDefault="009C5935">
      <w:pPr>
        <w:rPr>
          <w:sz w:val="16"/>
        </w:rPr>
      </w:pPr>
    </w:p>
    <w:p w:rsidR="009C5935" w:rsidRDefault="009C5935">
      <w:pPr>
        <w:spacing w:line="260" w:lineRule="auto"/>
        <w:ind w:firstLine="480"/>
        <w:rPr>
          <w:snapToGrid w:val="0"/>
          <w:sz w:val="22"/>
        </w:rPr>
      </w:pPr>
      <w:r>
        <w:rPr>
          <w:snapToGrid w:val="0"/>
          <w:sz w:val="22"/>
        </w:rPr>
        <w:t xml:space="preserve">Целью данной курсовое работы является проверка знаний в области финансового прогнозирования. В ходе ее выполнения закрепляются навыки по подготовке бюджетов и составлению финансового раздела бизнес-плана организации. </w:t>
      </w:r>
    </w:p>
    <w:p w:rsidR="009C5935" w:rsidRDefault="009C5935">
      <w:pPr>
        <w:numPr>
          <w:ilvl w:val="0"/>
          <w:numId w:val="8"/>
        </w:numPr>
        <w:tabs>
          <w:tab w:val="clear" w:pos="360"/>
          <w:tab w:val="num" w:pos="426"/>
        </w:tabs>
        <w:spacing w:line="260" w:lineRule="auto"/>
        <w:ind w:left="840" w:hanging="840"/>
        <w:rPr>
          <w:snapToGrid w:val="0"/>
          <w:sz w:val="22"/>
        </w:rPr>
      </w:pPr>
      <w:r>
        <w:rPr>
          <w:snapToGrid w:val="0"/>
          <w:sz w:val="22"/>
        </w:rPr>
        <w:t>На основании данных к курсовой работе необходимо:</w:t>
      </w:r>
    </w:p>
    <w:p w:rsidR="009C5935" w:rsidRDefault="009C5935">
      <w:pPr>
        <w:numPr>
          <w:ilvl w:val="0"/>
          <w:numId w:val="9"/>
        </w:numPr>
        <w:rPr>
          <w:snapToGrid w:val="0"/>
          <w:sz w:val="22"/>
        </w:rPr>
      </w:pPr>
      <w:r>
        <w:rPr>
          <w:snapToGrid w:val="0"/>
          <w:sz w:val="22"/>
        </w:rPr>
        <w:t>Рассчитать объем реализации за 1 квартал (табл. 1)</w:t>
      </w:r>
    </w:p>
    <w:p w:rsidR="009C5935" w:rsidRDefault="009C5935">
      <w:pPr>
        <w:numPr>
          <w:ilvl w:val="0"/>
          <w:numId w:val="9"/>
        </w:numPr>
        <w:spacing w:line="260" w:lineRule="auto"/>
        <w:rPr>
          <w:snapToGrid w:val="0"/>
          <w:sz w:val="22"/>
        </w:rPr>
      </w:pPr>
      <w:r>
        <w:rPr>
          <w:snapToGrid w:val="0"/>
          <w:sz w:val="22"/>
        </w:rPr>
        <w:t>Составить план расходов по производству металлоизделий ОАО «Волга» за 1 квартал (табл. 2)</w:t>
      </w:r>
    </w:p>
    <w:p w:rsidR="009C5935" w:rsidRDefault="009C5935">
      <w:pPr>
        <w:numPr>
          <w:ilvl w:val="0"/>
          <w:numId w:val="9"/>
        </w:numPr>
        <w:spacing w:line="260" w:lineRule="auto"/>
        <w:rPr>
          <w:snapToGrid w:val="0"/>
          <w:sz w:val="22"/>
        </w:rPr>
      </w:pPr>
      <w:r>
        <w:rPr>
          <w:snapToGrid w:val="0"/>
          <w:sz w:val="22"/>
        </w:rPr>
        <w:t>Рассчитать норматив оборотных средств в запасах НЗП.</w:t>
      </w:r>
    </w:p>
    <w:p w:rsidR="009C5935" w:rsidRDefault="009C5935">
      <w:pPr>
        <w:numPr>
          <w:ilvl w:val="0"/>
          <w:numId w:val="9"/>
        </w:numPr>
        <w:spacing w:line="260" w:lineRule="auto"/>
        <w:rPr>
          <w:snapToGrid w:val="0"/>
          <w:sz w:val="22"/>
        </w:rPr>
      </w:pPr>
      <w:r>
        <w:rPr>
          <w:snapToGrid w:val="0"/>
          <w:sz w:val="22"/>
        </w:rPr>
        <w:t>Определить норматив оборотных средств в запасах готовой продукции на конец планового периода.</w:t>
      </w:r>
    </w:p>
    <w:p w:rsidR="009C5935" w:rsidRDefault="009C5935">
      <w:pPr>
        <w:numPr>
          <w:ilvl w:val="0"/>
          <w:numId w:val="9"/>
        </w:numPr>
        <w:spacing w:line="260" w:lineRule="auto"/>
        <w:rPr>
          <w:snapToGrid w:val="0"/>
          <w:sz w:val="22"/>
        </w:rPr>
      </w:pPr>
      <w:r>
        <w:rPr>
          <w:snapToGrid w:val="0"/>
          <w:sz w:val="22"/>
        </w:rPr>
        <w:t>Определить сумму дебиторской задолженности на конец 1 квартала (табл. 3).</w:t>
      </w:r>
    </w:p>
    <w:p w:rsidR="009C5935" w:rsidRDefault="009C5935">
      <w:pPr>
        <w:numPr>
          <w:ilvl w:val="0"/>
          <w:numId w:val="9"/>
        </w:numPr>
        <w:spacing w:line="260" w:lineRule="auto"/>
        <w:rPr>
          <w:snapToGrid w:val="0"/>
          <w:sz w:val="22"/>
        </w:rPr>
      </w:pPr>
      <w:r>
        <w:rPr>
          <w:snapToGrid w:val="0"/>
          <w:sz w:val="22"/>
        </w:rPr>
        <w:t>Определить сумму задолженности по оплате труда персонала (табл. 4).</w:t>
      </w:r>
    </w:p>
    <w:p w:rsidR="009C5935" w:rsidRDefault="009C5935">
      <w:pPr>
        <w:numPr>
          <w:ilvl w:val="0"/>
          <w:numId w:val="9"/>
        </w:numPr>
        <w:spacing w:line="260" w:lineRule="auto"/>
        <w:rPr>
          <w:snapToGrid w:val="0"/>
          <w:sz w:val="22"/>
        </w:rPr>
      </w:pPr>
      <w:r>
        <w:rPr>
          <w:snapToGrid w:val="0"/>
          <w:sz w:val="22"/>
        </w:rPr>
        <w:t>Рассчитать сумму закупок материалов (табл. 5) и размер кредиторской задолженности на конец 1 квартала (табл. 6)</w:t>
      </w:r>
    </w:p>
    <w:p w:rsidR="009C5935" w:rsidRDefault="009C5935">
      <w:pPr>
        <w:numPr>
          <w:ilvl w:val="0"/>
          <w:numId w:val="9"/>
        </w:numPr>
        <w:spacing w:line="260" w:lineRule="auto"/>
        <w:rPr>
          <w:snapToGrid w:val="0"/>
          <w:sz w:val="22"/>
        </w:rPr>
      </w:pPr>
      <w:r>
        <w:rPr>
          <w:snapToGrid w:val="0"/>
          <w:sz w:val="22"/>
        </w:rPr>
        <w:t>Определить валовую и чистую прибыль завода и составить прогноз о прибылях и убытках за 1 квартал (табл. 7).</w:t>
      </w:r>
    </w:p>
    <w:p w:rsidR="009C5935" w:rsidRDefault="009C5935">
      <w:pPr>
        <w:numPr>
          <w:ilvl w:val="0"/>
          <w:numId w:val="9"/>
        </w:numPr>
        <w:spacing w:line="260" w:lineRule="auto"/>
        <w:rPr>
          <w:snapToGrid w:val="0"/>
          <w:sz w:val="22"/>
        </w:rPr>
      </w:pPr>
      <w:r>
        <w:rPr>
          <w:snapToGrid w:val="0"/>
          <w:sz w:val="22"/>
        </w:rPr>
        <w:t>Рассчитать сумму задолженности завода по налогам на конец 1 квартала (табл. 8).</w:t>
      </w:r>
    </w:p>
    <w:p w:rsidR="009C5935" w:rsidRDefault="009C5935">
      <w:pPr>
        <w:numPr>
          <w:ilvl w:val="0"/>
          <w:numId w:val="9"/>
        </w:numPr>
        <w:spacing w:line="260" w:lineRule="auto"/>
        <w:rPr>
          <w:snapToGrid w:val="0"/>
          <w:sz w:val="22"/>
        </w:rPr>
      </w:pPr>
      <w:r>
        <w:rPr>
          <w:snapToGrid w:val="0"/>
          <w:sz w:val="22"/>
        </w:rPr>
        <w:t>На основании выполненных расчетов составить Кэш - Фло (табл. 10) и баланс ОАО "Волга" на 1 апреля (таил. 11).</w:t>
      </w:r>
    </w:p>
    <w:p w:rsidR="009C5935" w:rsidRDefault="009C5935">
      <w:pPr>
        <w:numPr>
          <w:ilvl w:val="0"/>
          <w:numId w:val="8"/>
        </w:numPr>
        <w:spacing w:line="260" w:lineRule="auto"/>
        <w:rPr>
          <w:snapToGrid w:val="0"/>
          <w:sz w:val="22"/>
        </w:rPr>
      </w:pPr>
      <w:r>
        <w:rPr>
          <w:snapToGrid w:val="0"/>
          <w:sz w:val="22"/>
        </w:rPr>
        <w:t>Составить план финансирования капитальных вложений (табл. 12), прироста потребности в нормируемых оборотных средствах (табл. 13), план финансирования прироста средств в расчетах и денежных средствах (табл. 14).</w:t>
      </w:r>
    </w:p>
    <w:p w:rsidR="009C5935" w:rsidRDefault="009C5935">
      <w:pPr>
        <w:numPr>
          <w:ilvl w:val="0"/>
          <w:numId w:val="8"/>
        </w:numPr>
        <w:spacing w:line="260" w:lineRule="auto"/>
        <w:rPr>
          <w:snapToGrid w:val="0"/>
          <w:sz w:val="22"/>
        </w:rPr>
      </w:pPr>
      <w:r>
        <w:rPr>
          <w:snapToGrid w:val="0"/>
          <w:sz w:val="22"/>
        </w:rPr>
        <w:t>Составить проверочную шахматную таблицу (для проверки соответствия источников финансирования произведенным затратам) - табл. 15.</w:t>
      </w:r>
    </w:p>
    <w:p w:rsidR="009C5935" w:rsidRDefault="009C5935">
      <w:pPr>
        <w:numPr>
          <w:ilvl w:val="0"/>
          <w:numId w:val="8"/>
        </w:numPr>
        <w:spacing w:line="260" w:lineRule="auto"/>
        <w:rPr>
          <w:snapToGrid w:val="0"/>
          <w:sz w:val="22"/>
        </w:rPr>
      </w:pPr>
      <w:r>
        <w:rPr>
          <w:snapToGrid w:val="0"/>
          <w:sz w:val="22"/>
        </w:rPr>
        <w:t>На основании дополнительных данных принять решение о возможности предоставления скидки клиентам и изменении . условии расчетов с поставщиками и подрядчиками.</w:t>
      </w:r>
    </w:p>
    <w:p w:rsidR="009C5935" w:rsidRDefault="009C5935">
      <w:pPr>
        <w:pStyle w:val="1"/>
        <w:rPr>
          <w:snapToGrid w:val="0"/>
        </w:rPr>
      </w:pPr>
      <w:bookmarkStart w:id="334" w:name="_Toc529334892"/>
      <w:bookmarkStart w:id="335" w:name="_Toc529349192"/>
      <w:bookmarkStart w:id="336" w:name="_Toc530383111"/>
      <w:bookmarkStart w:id="337" w:name="_Toc530384601"/>
      <w:bookmarkStart w:id="338" w:name="_Toc530385692"/>
      <w:bookmarkStart w:id="339" w:name="_Toc530539682"/>
      <w:bookmarkStart w:id="340" w:name="_Toc530539851"/>
      <w:r>
        <w:rPr>
          <w:snapToGrid w:val="0"/>
        </w:rPr>
        <w:br w:type="page"/>
      </w:r>
      <w:bookmarkStart w:id="341" w:name="_Toc530541654"/>
      <w:bookmarkStart w:id="342" w:name="_Toc530541699"/>
      <w:bookmarkStart w:id="343" w:name="_Toc531582268"/>
      <w:bookmarkStart w:id="344" w:name="_Toc531582339"/>
      <w:r>
        <w:rPr>
          <w:snapToGrid w:val="0"/>
        </w:rPr>
        <w:t>Исходные данные баланса на 1 января.</w:t>
      </w:r>
      <w:bookmarkEnd w:id="334"/>
      <w:bookmarkEnd w:id="335"/>
      <w:bookmarkEnd w:id="336"/>
      <w:bookmarkEnd w:id="337"/>
      <w:bookmarkEnd w:id="338"/>
      <w:bookmarkEnd w:id="339"/>
      <w:bookmarkEnd w:id="340"/>
      <w:bookmarkEnd w:id="341"/>
      <w:bookmarkEnd w:id="342"/>
      <w:bookmarkEnd w:id="343"/>
      <w:bookmarkEnd w:id="344"/>
    </w:p>
    <w:p w:rsidR="009C5935" w:rsidRDefault="009C5935">
      <w:pPr>
        <w:rPr>
          <w:sz w:val="16"/>
        </w:rPr>
      </w:pPr>
    </w:p>
    <w:p w:rsidR="009C5935" w:rsidRDefault="00A21BBA">
      <w:pPr>
        <w:spacing w:before="20" w:after="80" w:line="260" w:lineRule="auto"/>
        <w:ind w:firstLine="709"/>
        <w:jc w:val="both"/>
        <w:rPr>
          <w:snapToGrid w:val="0"/>
          <w:sz w:val="22"/>
        </w:rPr>
      </w:pPr>
      <w:r>
        <w:rPr>
          <w:snapToGrid w:val="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25pt;height:274.5pt" fillcolor="window">
            <v:imagedata r:id="rId5" o:title=""/>
          </v:shape>
        </w:pict>
      </w:r>
    </w:p>
    <w:p w:rsidR="009C5935" w:rsidRDefault="009C5935">
      <w:pPr>
        <w:pStyle w:val="2"/>
        <w:rPr>
          <w:snapToGrid w:val="0"/>
        </w:rPr>
      </w:pPr>
      <w:r>
        <w:rPr>
          <w:snapToGrid w:val="0"/>
        </w:rPr>
        <w:br w:type="page"/>
      </w:r>
      <w:bookmarkStart w:id="345" w:name="_Toc530541700"/>
      <w:bookmarkStart w:id="346" w:name="_Toc531582269"/>
      <w:bookmarkStart w:id="347" w:name="_Toc531582340"/>
      <w:r>
        <w:rPr>
          <w:snapToGrid w:val="0"/>
        </w:rPr>
        <w:t>Прогнозные данные.</w:t>
      </w:r>
      <w:bookmarkEnd w:id="345"/>
      <w:bookmarkEnd w:id="346"/>
      <w:bookmarkEnd w:id="347"/>
    </w:p>
    <w:p w:rsidR="009C5935" w:rsidRDefault="009C5935">
      <w:pPr>
        <w:spacing w:before="20" w:after="80" w:line="260" w:lineRule="auto"/>
        <w:ind w:firstLine="709"/>
        <w:rPr>
          <w:b/>
          <w:snapToGrid w:val="0"/>
          <w:sz w:val="24"/>
        </w:rPr>
      </w:pPr>
    </w:p>
    <w:p w:rsidR="009C5935" w:rsidRDefault="009C5935">
      <w:pPr>
        <w:pStyle w:val="1"/>
        <w:rPr>
          <w:snapToGrid w:val="0"/>
        </w:rPr>
      </w:pPr>
      <w:bookmarkStart w:id="348" w:name="_Toc529334893"/>
      <w:bookmarkStart w:id="349" w:name="_Toc529349193"/>
      <w:bookmarkStart w:id="350" w:name="_Toc530383112"/>
      <w:bookmarkStart w:id="351" w:name="_Toc530384602"/>
      <w:bookmarkStart w:id="352" w:name="_Toc530385693"/>
      <w:bookmarkStart w:id="353" w:name="_Toc530539683"/>
      <w:bookmarkStart w:id="354" w:name="_Toc530539852"/>
      <w:r>
        <w:rPr>
          <w:snapToGrid w:val="0"/>
        </w:rPr>
        <w:br w:type="page"/>
      </w:r>
      <w:bookmarkStart w:id="355" w:name="_Toc530541655"/>
      <w:bookmarkStart w:id="356" w:name="_Toc530541701"/>
      <w:bookmarkStart w:id="357" w:name="_Toc531582270"/>
      <w:bookmarkStart w:id="358" w:name="_Toc531582341"/>
      <w:r>
        <w:rPr>
          <w:snapToGrid w:val="0"/>
        </w:rPr>
        <w:t>Разработочные таблицы.</w:t>
      </w:r>
      <w:bookmarkEnd w:id="348"/>
      <w:bookmarkEnd w:id="349"/>
      <w:bookmarkEnd w:id="350"/>
      <w:bookmarkEnd w:id="351"/>
      <w:bookmarkEnd w:id="352"/>
      <w:bookmarkEnd w:id="353"/>
      <w:bookmarkEnd w:id="354"/>
      <w:bookmarkEnd w:id="355"/>
      <w:bookmarkEnd w:id="356"/>
      <w:bookmarkEnd w:id="357"/>
      <w:bookmarkEnd w:id="358"/>
    </w:p>
    <w:p w:rsidR="009C5935" w:rsidRDefault="009C5935">
      <w:pPr>
        <w:pStyle w:val="2"/>
        <w:rPr>
          <w:snapToGrid w:val="0"/>
        </w:rPr>
      </w:pPr>
      <w:bookmarkStart w:id="359" w:name="_Toc529334894"/>
      <w:bookmarkStart w:id="360" w:name="_Toc529349194"/>
      <w:bookmarkStart w:id="361" w:name="_Toc530383113"/>
      <w:bookmarkStart w:id="362" w:name="_Toc530384603"/>
      <w:bookmarkStart w:id="363" w:name="_Toc530385694"/>
      <w:bookmarkStart w:id="364" w:name="_Toc530539684"/>
      <w:bookmarkStart w:id="365" w:name="_Toc530539853"/>
      <w:bookmarkStart w:id="366" w:name="_Toc530541656"/>
      <w:bookmarkStart w:id="367" w:name="_Toc530541702"/>
      <w:bookmarkStart w:id="368" w:name="_Toc531582271"/>
      <w:bookmarkStart w:id="369" w:name="_Toc531582342"/>
      <w:r>
        <w:rPr>
          <w:snapToGrid w:val="0"/>
        </w:rPr>
        <w:t>План объема реализации продукции.</w:t>
      </w:r>
      <w:bookmarkEnd w:id="359"/>
      <w:bookmarkEnd w:id="360"/>
      <w:bookmarkEnd w:id="361"/>
      <w:bookmarkEnd w:id="362"/>
      <w:bookmarkEnd w:id="363"/>
      <w:bookmarkEnd w:id="364"/>
      <w:bookmarkEnd w:id="365"/>
      <w:bookmarkEnd w:id="366"/>
      <w:bookmarkEnd w:id="367"/>
      <w:bookmarkEnd w:id="368"/>
      <w:bookmarkEnd w:id="369"/>
    </w:p>
    <w:p w:rsidR="009C5935" w:rsidRDefault="009C5935">
      <w:pPr>
        <w:spacing w:before="20" w:after="80" w:line="260" w:lineRule="auto"/>
        <w:ind w:firstLine="709"/>
        <w:jc w:val="right"/>
        <w:rPr>
          <w:snapToGrid w:val="0"/>
          <w:sz w:val="24"/>
        </w:rPr>
      </w:pPr>
      <w:r>
        <w:rPr>
          <w:snapToGrid w:val="0"/>
          <w:sz w:val="24"/>
        </w:rPr>
        <w:t>Таблица 1.</w:t>
      </w:r>
    </w:p>
    <w:p w:rsidR="009C5935" w:rsidRDefault="00A21BBA">
      <w:pPr>
        <w:spacing w:before="20" w:after="80" w:line="260" w:lineRule="auto"/>
        <w:rPr>
          <w:snapToGrid w:val="0"/>
          <w:sz w:val="24"/>
        </w:rPr>
      </w:pPr>
      <w:r>
        <w:rPr>
          <w:snapToGrid w:val="0"/>
          <w:sz w:val="24"/>
        </w:rPr>
        <w:pict>
          <v:shape id="_x0000_i1026" type="#_x0000_t75" style="width:488.25pt;height:77.25pt" fillcolor="window">
            <v:imagedata r:id="rId6" o:title=""/>
          </v:shape>
        </w:pict>
      </w:r>
    </w:p>
    <w:p w:rsidR="009C5935" w:rsidRDefault="009C5935">
      <w:pPr>
        <w:pStyle w:val="2"/>
        <w:rPr>
          <w:snapToGrid w:val="0"/>
        </w:rPr>
      </w:pPr>
      <w:bookmarkStart w:id="370" w:name="_Toc529334895"/>
      <w:bookmarkStart w:id="371" w:name="_Toc529349195"/>
      <w:bookmarkStart w:id="372" w:name="_Toc530383114"/>
      <w:bookmarkStart w:id="373" w:name="_Toc530384604"/>
      <w:bookmarkStart w:id="374" w:name="_Toc530385695"/>
      <w:bookmarkStart w:id="375" w:name="_Toc530539685"/>
      <w:r>
        <w:rPr>
          <w:snapToGrid w:val="0"/>
        </w:rPr>
        <w:br w:type="page"/>
      </w:r>
      <w:bookmarkStart w:id="376" w:name="_Toc530539854"/>
      <w:bookmarkStart w:id="377" w:name="_Toc530541657"/>
      <w:bookmarkStart w:id="378" w:name="_Toc530541703"/>
      <w:bookmarkStart w:id="379" w:name="_Toc531582272"/>
      <w:bookmarkStart w:id="380" w:name="_Toc531582343"/>
      <w:r>
        <w:rPr>
          <w:snapToGrid w:val="0"/>
        </w:rPr>
        <w:t>План расходов.</w:t>
      </w:r>
      <w:bookmarkEnd w:id="370"/>
      <w:bookmarkEnd w:id="371"/>
      <w:bookmarkEnd w:id="372"/>
      <w:bookmarkEnd w:id="373"/>
      <w:bookmarkEnd w:id="374"/>
      <w:bookmarkEnd w:id="375"/>
      <w:bookmarkEnd w:id="376"/>
      <w:bookmarkEnd w:id="377"/>
      <w:bookmarkEnd w:id="378"/>
      <w:bookmarkEnd w:id="379"/>
      <w:bookmarkEnd w:id="380"/>
    </w:p>
    <w:p w:rsidR="009C5935" w:rsidRDefault="009C5935">
      <w:pPr>
        <w:spacing w:before="20" w:after="80" w:line="260" w:lineRule="auto"/>
        <w:ind w:firstLine="709"/>
        <w:jc w:val="right"/>
        <w:rPr>
          <w:snapToGrid w:val="0"/>
          <w:sz w:val="24"/>
        </w:rPr>
      </w:pPr>
      <w:r>
        <w:rPr>
          <w:snapToGrid w:val="0"/>
          <w:sz w:val="24"/>
        </w:rPr>
        <w:t>Таблица 2.</w:t>
      </w:r>
    </w:p>
    <w:p w:rsidR="009C5935" w:rsidRDefault="00A21BBA">
      <w:pPr>
        <w:spacing w:before="20" w:after="80" w:line="260" w:lineRule="auto"/>
        <w:jc w:val="both"/>
        <w:rPr>
          <w:snapToGrid w:val="0"/>
          <w:sz w:val="24"/>
        </w:rPr>
      </w:pPr>
      <w:r>
        <w:rPr>
          <w:snapToGrid w:val="0"/>
          <w:sz w:val="24"/>
        </w:rPr>
        <w:pict>
          <v:shape id="_x0000_i1027" type="#_x0000_t75" style="width:493.5pt;height:445.5pt" fillcolor="window">
            <v:imagedata r:id="rId7" o:title=""/>
          </v:shape>
        </w:pict>
      </w:r>
    </w:p>
    <w:p w:rsidR="009C5935" w:rsidRDefault="009C5935">
      <w:pPr>
        <w:pStyle w:val="2"/>
        <w:rPr>
          <w:snapToGrid w:val="0"/>
        </w:rPr>
      </w:pPr>
      <w:bookmarkStart w:id="381" w:name="_Toc529334896"/>
      <w:bookmarkStart w:id="382" w:name="_Toc529349196"/>
      <w:bookmarkStart w:id="383" w:name="_Toc530383115"/>
      <w:bookmarkStart w:id="384" w:name="_Toc530384605"/>
      <w:bookmarkStart w:id="385" w:name="_Toc530385696"/>
      <w:bookmarkStart w:id="386" w:name="_Toc530539686"/>
      <w:r>
        <w:rPr>
          <w:snapToGrid w:val="0"/>
        </w:rPr>
        <w:br w:type="page"/>
      </w:r>
      <w:bookmarkStart w:id="387" w:name="_Toc530539855"/>
      <w:bookmarkStart w:id="388" w:name="_Toc530541658"/>
      <w:bookmarkStart w:id="389" w:name="_Toc530541704"/>
      <w:bookmarkStart w:id="390" w:name="_Toc531582273"/>
      <w:bookmarkStart w:id="391" w:name="_Toc531582344"/>
      <w:r>
        <w:rPr>
          <w:snapToGrid w:val="0"/>
        </w:rPr>
        <w:t>Поступления от покупателей продукции.</w:t>
      </w:r>
      <w:bookmarkEnd w:id="381"/>
      <w:bookmarkEnd w:id="382"/>
      <w:bookmarkEnd w:id="383"/>
      <w:bookmarkEnd w:id="384"/>
      <w:bookmarkEnd w:id="385"/>
      <w:bookmarkEnd w:id="386"/>
      <w:bookmarkEnd w:id="387"/>
      <w:bookmarkEnd w:id="388"/>
      <w:bookmarkEnd w:id="389"/>
      <w:bookmarkEnd w:id="390"/>
      <w:bookmarkEnd w:id="391"/>
    </w:p>
    <w:p w:rsidR="009C5935" w:rsidRDefault="009C5935">
      <w:pPr>
        <w:spacing w:before="20" w:after="80" w:line="260" w:lineRule="auto"/>
        <w:ind w:firstLine="709"/>
        <w:jc w:val="right"/>
        <w:rPr>
          <w:snapToGrid w:val="0"/>
          <w:sz w:val="24"/>
        </w:rPr>
      </w:pPr>
      <w:r>
        <w:rPr>
          <w:snapToGrid w:val="0"/>
          <w:sz w:val="24"/>
        </w:rPr>
        <w:t>Таблица 3, руб.</w:t>
      </w:r>
    </w:p>
    <w:p w:rsidR="009C5935" w:rsidRDefault="00A21BBA">
      <w:pPr>
        <w:spacing w:before="20" w:after="80" w:line="260" w:lineRule="auto"/>
        <w:jc w:val="right"/>
        <w:rPr>
          <w:snapToGrid w:val="0"/>
          <w:sz w:val="24"/>
        </w:rPr>
      </w:pPr>
      <w:r>
        <w:rPr>
          <w:snapToGrid w:val="0"/>
          <w:sz w:val="24"/>
        </w:rPr>
        <w:pict>
          <v:shape id="_x0000_i1028" type="#_x0000_t75" style="width:483pt;height:144.75pt" fillcolor="window">
            <v:imagedata r:id="rId8" o:title=""/>
          </v:shape>
        </w:pict>
      </w:r>
    </w:p>
    <w:p w:rsidR="009C5935" w:rsidRDefault="009C5935">
      <w:pPr>
        <w:pStyle w:val="2"/>
        <w:rPr>
          <w:snapToGrid w:val="0"/>
        </w:rPr>
      </w:pPr>
      <w:bookmarkStart w:id="392" w:name="_Toc529334897"/>
      <w:bookmarkStart w:id="393" w:name="_Toc529349197"/>
      <w:bookmarkStart w:id="394" w:name="_Toc530383116"/>
      <w:bookmarkStart w:id="395" w:name="_Toc530384606"/>
      <w:bookmarkStart w:id="396" w:name="_Toc530385697"/>
      <w:bookmarkStart w:id="397" w:name="_Toc530539687"/>
      <w:r>
        <w:rPr>
          <w:snapToGrid w:val="0"/>
        </w:rPr>
        <w:br w:type="page"/>
      </w:r>
      <w:bookmarkStart w:id="398" w:name="_Toc530539856"/>
      <w:bookmarkStart w:id="399" w:name="_Toc530541659"/>
      <w:bookmarkStart w:id="400" w:name="_Toc530541705"/>
      <w:bookmarkStart w:id="401" w:name="_Toc531582274"/>
      <w:bookmarkStart w:id="402" w:name="_Toc531582345"/>
      <w:r>
        <w:rPr>
          <w:snapToGrid w:val="0"/>
        </w:rPr>
        <w:t>Задолженность по заработной плате.</w:t>
      </w:r>
      <w:bookmarkEnd w:id="392"/>
      <w:bookmarkEnd w:id="393"/>
      <w:bookmarkEnd w:id="394"/>
      <w:bookmarkEnd w:id="395"/>
      <w:bookmarkEnd w:id="396"/>
      <w:bookmarkEnd w:id="397"/>
      <w:bookmarkEnd w:id="398"/>
      <w:bookmarkEnd w:id="399"/>
      <w:bookmarkEnd w:id="400"/>
      <w:bookmarkEnd w:id="401"/>
      <w:bookmarkEnd w:id="402"/>
    </w:p>
    <w:p w:rsidR="009C5935" w:rsidRDefault="009C5935">
      <w:pPr>
        <w:spacing w:before="20" w:after="80" w:line="260" w:lineRule="auto"/>
        <w:ind w:firstLine="709"/>
        <w:jc w:val="right"/>
        <w:rPr>
          <w:snapToGrid w:val="0"/>
          <w:sz w:val="24"/>
        </w:rPr>
      </w:pPr>
      <w:r>
        <w:rPr>
          <w:snapToGrid w:val="0"/>
          <w:sz w:val="24"/>
        </w:rPr>
        <w:t>Таблица 4, руб.</w:t>
      </w:r>
    </w:p>
    <w:p w:rsidR="009C5935" w:rsidRDefault="00A21BBA">
      <w:pPr>
        <w:spacing w:before="20" w:after="80" w:line="260" w:lineRule="auto"/>
        <w:jc w:val="right"/>
        <w:rPr>
          <w:snapToGrid w:val="0"/>
          <w:sz w:val="24"/>
        </w:rPr>
      </w:pPr>
      <w:r>
        <w:rPr>
          <w:snapToGrid w:val="0"/>
          <w:sz w:val="24"/>
        </w:rPr>
        <w:pict>
          <v:shape id="_x0000_i1029" type="#_x0000_t75" style="width:492pt;height:116.25pt" fillcolor="window">
            <v:imagedata r:id="rId9" o:title=""/>
          </v:shape>
        </w:pict>
      </w:r>
    </w:p>
    <w:p w:rsidR="009C5935" w:rsidRDefault="009C5935">
      <w:pPr>
        <w:pStyle w:val="2"/>
        <w:rPr>
          <w:snapToGrid w:val="0"/>
        </w:rPr>
      </w:pPr>
      <w:bookmarkStart w:id="403" w:name="_Toc529334898"/>
      <w:bookmarkStart w:id="404" w:name="_Toc529349198"/>
      <w:bookmarkStart w:id="405" w:name="_Toc530383117"/>
      <w:bookmarkStart w:id="406" w:name="_Toc530384607"/>
      <w:bookmarkStart w:id="407" w:name="_Toc530385698"/>
      <w:bookmarkStart w:id="408" w:name="_Toc530539688"/>
      <w:r>
        <w:rPr>
          <w:snapToGrid w:val="0"/>
        </w:rPr>
        <w:br w:type="page"/>
      </w:r>
      <w:bookmarkStart w:id="409" w:name="_Toc530539857"/>
      <w:bookmarkStart w:id="410" w:name="_Toc530541660"/>
      <w:bookmarkStart w:id="411" w:name="_Toc530541706"/>
      <w:bookmarkStart w:id="412" w:name="_Toc531582275"/>
      <w:bookmarkStart w:id="413" w:name="_Toc531582346"/>
      <w:r>
        <w:rPr>
          <w:snapToGrid w:val="0"/>
        </w:rPr>
        <w:t>План закупок материалов.</w:t>
      </w:r>
      <w:bookmarkEnd w:id="403"/>
      <w:bookmarkEnd w:id="404"/>
      <w:bookmarkEnd w:id="405"/>
      <w:bookmarkEnd w:id="406"/>
      <w:bookmarkEnd w:id="407"/>
      <w:bookmarkEnd w:id="408"/>
      <w:bookmarkEnd w:id="409"/>
      <w:bookmarkEnd w:id="410"/>
      <w:bookmarkEnd w:id="411"/>
      <w:bookmarkEnd w:id="412"/>
      <w:bookmarkEnd w:id="413"/>
    </w:p>
    <w:p w:rsidR="009C5935" w:rsidRDefault="009C5935">
      <w:pPr>
        <w:spacing w:before="20" w:after="80" w:line="260" w:lineRule="auto"/>
        <w:ind w:firstLine="709"/>
        <w:jc w:val="right"/>
        <w:rPr>
          <w:snapToGrid w:val="0"/>
          <w:sz w:val="24"/>
        </w:rPr>
      </w:pPr>
      <w:r>
        <w:rPr>
          <w:snapToGrid w:val="0"/>
          <w:sz w:val="24"/>
        </w:rPr>
        <w:t>Таблица 5, руб.</w:t>
      </w:r>
    </w:p>
    <w:p w:rsidR="009C5935" w:rsidRDefault="00A21BBA">
      <w:pPr>
        <w:spacing w:before="20" w:after="80" w:line="260" w:lineRule="auto"/>
        <w:jc w:val="right"/>
        <w:rPr>
          <w:snapToGrid w:val="0"/>
          <w:sz w:val="24"/>
        </w:rPr>
      </w:pPr>
      <w:r>
        <w:rPr>
          <w:snapToGrid w:val="0"/>
          <w:sz w:val="24"/>
        </w:rPr>
        <w:pict>
          <v:shape id="_x0000_i1030" type="#_x0000_t75" style="width:492pt;height:102pt" fillcolor="window">
            <v:imagedata r:id="rId10" o:title=""/>
          </v:shape>
        </w:pict>
      </w:r>
    </w:p>
    <w:p w:rsidR="009C5935" w:rsidRDefault="009C5935">
      <w:pPr>
        <w:pStyle w:val="2"/>
        <w:rPr>
          <w:snapToGrid w:val="0"/>
        </w:rPr>
      </w:pPr>
      <w:bookmarkStart w:id="414" w:name="_Toc529334899"/>
      <w:bookmarkStart w:id="415" w:name="_Toc529349199"/>
      <w:bookmarkStart w:id="416" w:name="_Toc530383118"/>
      <w:bookmarkStart w:id="417" w:name="_Toc530384608"/>
      <w:bookmarkStart w:id="418" w:name="_Toc530385699"/>
      <w:bookmarkStart w:id="419" w:name="_Toc530539689"/>
      <w:r>
        <w:rPr>
          <w:snapToGrid w:val="0"/>
        </w:rPr>
        <w:br w:type="page"/>
      </w:r>
      <w:bookmarkStart w:id="420" w:name="_Toc530539858"/>
      <w:bookmarkStart w:id="421" w:name="_Toc530541661"/>
      <w:bookmarkStart w:id="422" w:name="_Toc530541707"/>
      <w:bookmarkStart w:id="423" w:name="_Toc531582276"/>
      <w:bookmarkStart w:id="424" w:name="_Toc531582347"/>
      <w:r>
        <w:rPr>
          <w:snapToGrid w:val="0"/>
        </w:rPr>
        <w:t>План платежей за материалы.</w:t>
      </w:r>
      <w:bookmarkEnd w:id="414"/>
      <w:bookmarkEnd w:id="415"/>
      <w:bookmarkEnd w:id="416"/>
      <w:bookmarkEnd w:id="417"/>
      <w:bookmarkEnd w:id="418"/>
      <w:bookmarkEnd w:id="419"/>
      <w:bookmarkEnd w:id="420"/>
      <w:bookmarkEnd w:id="421"/>
      <w:bookmarkEnd w:id="422"/>
      <w:bookmarkEnd w:id="423"/>
      <w:bookmarkEnd w:id="424"/>
    </w:p>
    <w:p w:rsidR="009C5935" w:rsidRDefault="009C5935">
      <w:pPr>
        <w:spacing w:before="20" w:after="80" w:line="260" w:lineRule="auto"/>
        <w:ind w:firstLine="709"/>
        <w:jc w:val="right"/>
        <w:rPr>
          <w:snapToGrid w:val="0"/>
          <w:sz w:val="24"/>
        </w:rPr>
      </w:pPr>
      <w:r>
        <w:rPr>
          <w:snapToGrid w:val="0"/>
          <w:sz w:val="24"/>
        </w:rPr>
        <w:t>Таблица 6, руб.</w:t>
      </w:r>
    </w:p>
    <w:p w:rsidR="009C5935" w:rsidRDefault="00A21BBA">
      <w:pPr>
        <w:spacing w:before="20" w:after="80" w:line="260" w:lineRule="auto"/>
        <w:jc w:val="right"/>
        <w:rPr>
          <w:snapToGrid w:val="0"/>
          <w:sz w:val="24"/>
        </w:rPr>
      </w:pPr>
      <w:r>
        <w:rPr>
          <w:snapToGrid w:val="0"/>
          <w:sz w:val="24"/>
        </w:rPr>
        <w:pict>
          <v:shape id="_x0000_i1031" type="#_x0000_t75" style="width:492pt;height:87.75pt" fillcolor="window">
            <v:imagedata r:id="rId11" o:title=""/>
          </v:shape>
        </w:pict>
      </w:r>
    </w:p>
    <w:p w:rsidR="009C5935" w:rsidRDefault="009C5935">
      <w:pPr>
        <w:pStyle w:val="2"/>
        <w:rPr>
          <w:snapToGrid w:val="0"/>
        </w:rPr>
      </w:pPr>
      <w:bookmarkStart w:id="425" w:name="_Toc529334900"/>
      <w:bookmarkStart w:id="426" w:name="_Toc529349200"/>
      <w:bookmarkStart w:id="427" w:name="_Toc530383119"/>
      <w:bookmarkStart w:id="428" w:name="_Toc530384609"/>
      <w:bookmarkStart w:id="429" w:name="_Toc530385700"/>
      <w:bookmarkStart w:id="430" w:name="_Toc530539690"/>
      <w:r>
        <w:rPr>
          <w:snapToGrid w:val="0"/>
        </w:rPr>
        <w:br w:type="page"/>
      </w:r>
      <w:bookmarkStart w:id="431" w:name="_Toc530539859"/>
      <w:bookmarkStart w:id="432" w:name="_Toc530541662"/>
      <w:bookmarkStart w:id="433" w:name="_Toc530541708"/>
      <w:bookmarkStart w:id="434" w:name="_Toc531582277"/>
      <w:bookmarkStart w:id="435" w:name="_Toc531582348"/>
      <w:r>
        <w:rPr>
          <w:snapToGrid w:val="0"/>
        </w:rPr>
        <w:t>Прогноз финансовых результатов.</w:t>
      </w:r>
      <w:bookmarkEnd w:id="425"/>
      <w:bookmarkEnd w:id="426"/>
      <w:bookmarkEnd w:id="427"/>
      <w:bookmarkEnd w:id="428"/>
      <w:bookmarkEnd w:id="429"/>
      <w:bookmarkEnd w:id="430"/>
      <w:bookmarkEnd w:id="431"/>
      <w:bookmarkEnd w:id="432"/>
      <w:bookmarkEnd w:id="433"/>
      <w:bookmarkEnd w:id="434"/>
      <w:bookmarkEnd w:id="435"/>
    </w:p>
    <w:p w:rsidR="009C5935" w:rsidRDefault="009C5935">
      <w:pPr>
        <w:spacing w:before="20" w:after="80" w:line="260" w:lineRule="auto"/>
        <w:ind w:firstLine="709"/>
        <w:jc w:val="right"/>
        <w:rPr>
          <w:snapToGrid w:val="0"/>
          <w:sz w:val="24"/>
        </w:rPr>
      </w:pPr>
      <w:r>
        <w:rPr>
          <w:snapToGrid w:val="0"/>
          <w:sz w:val="24"/>
        </w:rPr>
        <w:t>Таблица 7, руб.</w:t>
      </w:r>
    </w:p>
    <w:p w:rsidR="009C5935" w:rsidRDefault="00A21BBA">
      <w:pPr>
        <w:spacing w:before="20" w:after="80" w:line="260" w:lineRule="auto"/>
        <w:jc w:val="right"/>
        <w:rPr>
          <w:snapToGrid w:val="0"/>
          <w:sz w:val="24"/>
        </w:rPr>
      </w:pPr>
      <w:r>
        <w:rPr>
          <w:snapToGrid w:val="0"/>
          <w:sz w:val="24"/>
        </w:rPr>
        <w:pict>
          <v:shape id="_x0000_i1032" type="#_x0000_t75" style="width:482.25pt;height:231pt" fillcolor="window">
            <v:imagedata r:id="rId12" o:title=""/>
          </v:shape>
        </w:pict>
      </w:r>
    </w:p>
    <w:p w:rsidR="009C5935" w:rsidRDefault="009C5935">
      <w:pPr>
        <w:pStyle w:val="2"/>
        <w:rPr>
          <w:snapToGrid w:val="0"/>
        </w:rPr>
      </w:pPr>
      <w:bookmarkStart w:id="436" w:name="_Toc529334901"/>
      <w:bookmarkStart w:id="437" w:name="_Toc529349201"/>
      <w:bookmarkStart w:id="438" w:name="_Toc530383120"/>
      <w:bookmarkStart w:id="439" w:name="_Toc530384610"/>
      <w:bookmarkStart w:id="440" w:name="_Toc530385701"/>
      <w:bookmarkStart w:id="441" w:name="_Toc530539691"/>
      <w:r>
        <w:rPr>
          <w:snapToGrid w:val="0"/>
        </w:rPr>
        <w:br w:type="page"/>
      </w:r>
      <w:bookmarkStart w:id="442" w:name="_Toc530539860"/>
      <w:bookmarkStart w:id="443" w:name="_Toc530541663"/>
      <w:bookmarkStart w:id="444" w:name="_Toc530541709"/>
      <w:bookmarkStart w:id="445" w:name="_Toc531582278"/>
      <w:bookmarkStart w:id="446" w:name="_Toc531582349"/>
      <w:r>
        <w:rPr>
          <w:snapToGrid w:val="0"/>
        </w:rPr>
        <w:t>Задолженность по налогам.</w:t>
      </w:r>
      <w:bookmarkEnd w:id="436"/>
      <w:bookmarkEnd w:id="437"/>
      <w:bookmarkEnd w:id="438"/>
      <w:bookmarkEnd w:id="439"/>
      <w:bookmarkEnd w:id="440"/>
      <w:bookmarkEnd w:id="441"/>
      <w:bookmarkEnd w:id="442"/>
      <w:bookmarkEnd w:id="443"/>
      <w:bookmarkEnd w:id="444"/>
      <w:bookmarkEnd w:id="445"/>
      <w:bookmarkEnd w:id="446"/>
    </w:p>
    <w:p w:rsidR="009C5935" w:rsidRDefault="009C5935">
      <w:pPr>
        <w:spacing w:before="20" w:after="80" w:line="260" w:lineRule="auto"/>
        <w:ind w:firstLine="709"/>
        <w:jc w:val="right"/>
        <w:rPr>
          <w:snapToGrid w:val="0"/>
          <w:sz w:val="24"/>
        </w:rPr>
      </w:pPr>
      <w:r>
        <w:rPr>
          <w:snapToGrid w:val="0"/>
          <w:sz w:val="24"/>
        </w:rPr>
        <w:t>Таблица 8, руб.</w:t>
      </w:r>
    </w:p>
    <w:p w:rsidR="009C5935" w:rsidRDefault="00A21BBA">
      <w:pPr>
        <w:spacing w:before="20" w:after="80" w:line="260" w:lineRule="auto"/>
        <w:jc w:val="right"/>
        <w:rPr>
          <w:snapToGrid w:val="0"/>
          <w:sz w:val="24"/>
        </w:rPr>
      </w:pPr>
      <w:r>
        <w:rPr>
          <w:snapToGrid w:val="0"/>
          <w:sz w:val="24"/>
        </w:rPr>
        <w:pict>
          <v:shape id="_x0000_i1033" type="#_x0000_t75" style="width:492pt;height:87.75pt" fillcolor="window">
            <v:imagedata r:id="rId13" o:title=""/>
          </v:shape>
        </w:pict>
      </w:r>
    </w:p>
    <w:p w:rsidR="009C5935" w:rsidRDefault="009C5935">
      <w:pPr>
        <w:pStyle w:val="2"/>
        <w:rPr>
          <w:snapToGrid w:val="0"/>
        </w:rPr>
      </w:pPr>
      <w:bookmarkStart w:id="447" w:name="_Toc529334902"/>
      <w:bookmarkStart w:id="448" w:name="_Toc529349202"/>
      <w:bookmarkStart w:id="449" w:name="_Toc530383121"/>
      <w:bookmarkStart w:id="450" w:name="_Toc530384611"/>
      <w:bookmarkStart w:id="451" w:name="_Toc530385702"/>
      <w:bookmarkStart w:id="452" w:name="_Toc530539692"/>
      <w:r>
        <w:rPr>
          <w:snapToGrid w:val="0"/>
        </w:rPr>
        <w:br w:type="page"/>
      </w:r>
      <w:bookmarkStart w:id="453" w:name="_Toc530539861"/>
      <w:bookmarkStart w:id="454" w:name="_Toc530541664"/>
      <w:bookmarkStart w:id="455" w:name="_Toc530541710"/>
      <w:bookmarkStart w:id="456" w:name="_Toc531582279"/>
      <w:bookmarkStart w:id="457" w:name="_Toc531582350"/>
      <w:r>
        <w:rPr>
          <w:snapToGrid w:val="0"/>
        </w:rPr>
        <w:t>Задолженность во внебюджетные фонды.</w:t>
      </w:r>
      <w:bookmarkEnd w:id="447"/>
      <w:bookmarkEnd w:id="448"/>
      <w:bookmarkEnd w:id="449"/>
      <w:bookmarkEnd w:id="450"/>
      <w:bookmarkEnd w:id="451"/>
      <w:bookmarkEnd w:id="452"/>
      <w:bookmarkEnd w:id="453"/>
      <w:bookmarkEnd w:id="454"/>
      <w:bookmarkEnd w:id="455"/>
      <w:bookmarkEnd w:id="456"/>
      <w:bookmarkEnd w:id="457"/>
    </w:p>
    <w:p w:rsidR="009C5935" w:rsidRDefault="009C5935">
      <w:pPr>
        <w:spacing w:before="20" w:after="80" w:line="260" w:lineRule="auto"/>
        <w:ind w:firstLine="709"/>
        <w:jc w:val="right"/>
        <w:rPr>
          <w:snapToGrid w:val="0"/>
          <w:sz w:val="24"/>
        </w:rPr>
      </w:pPr>
      <w:r>
        <w:rPr>
          <w:snapToGrid w:val="0"/>
          <w:sz w:val="24"/>
        </w:rPr>
        <w:t>Таблица 9, руб.</w:t>
      </w:r>
    </w:p>
    <w:p w:rsidR="009C5935" w:rsidRDefault="00A21BBA">
      <w:pPr>
        <w:spacing w:before="20" w:after="80" w:line="260" w:lineRule="auto"/>
        <w:jc w:val="right"/>
        <w:rPr>
          <w:snapToGrid w:val="0"/>
          <w:sz w:val="24"/>
        </w:rPr>
      </w:pPr>
      <w:r>
        <w:rPr>
          <w:snapToGrid w:val="0"/>
          <w:sz w:val="24"/>
        </w:rPr>
        <w:pict>
          <v:shape id="_x0000_i1034" type="#_x0000_t75" style="width:492pt;height:87.75pt" fillcolor="window">
            <v:imagedata r:id="rId14" o:title=""/>
          </v:shape>
        </w:pict>
      </w:r>
    </w:p>
    <w:p w:rsidR="009C5935" w:rsidRDefault="009C5935">
      <w:pPr>
        <w:pStyle w:val="2"/>
        <w:rPr>
          <w:snapToGrid w:val="0"/>
        </w:rPr>
      </w:pPr>
      <w:bookmarkStart w:id="458" w:name="_Toc529334903"/>
      <w:bookmarkStart w:id="459" w:name="_Toc529349203"/>
      <w:bookmarkStart w:id="460" w:name="_Toc530383122"/>
      <w:bookmarkStart w:id="461" w:name="_Toc530384612"/>
      <w:bookmarkStart w:id="462" w:name="_Toc530385703"/>
      <w:bookmarkStart w:id="463" w:name="_Toc530539693"/>
      <w:r>
        <w:rPr>
          <w:snapToGrid w:val="0"/>
        </w:rPr>
        <w:br w:type="page"/>
      </w:r>
      <w:bookmarkStart w:id="464" w:name="_Toc530539862"/>
      <w:bookmarkStart w:id="465" w:name="_Toc530541665"/>
      <w:bookmarkStart w:id="466" w:name="_Toc530541711"/>
      <w:bookmarkStart w:id="467" w:name="_Toc531582280"/>
      <w:bookmarkStart w:id="468" w:name="_Toc531582351"/>
      <w:r>
        <w:rPr>
          <w:snapToGrid w:val="0"/>
        </w:rPr>
        <w:t>Кэш-Фло.</w:t>
      </w:r>
      <w:bookmarkEnd w:id="458"/>
      <w:bookmarkEnd w:id="459"/>
      <w:bookmarkEnd w:id="460"/>
      <w:bookmarkEnd w:id="461"/>
      <w:bookmarkEnd w:id="462"/>
      <w:bookmarkEnd w:id="463"/>
      <w:bookmarkEnd w:id="464"/>
      <w:bookmarkEnd w:id="465"/>
      <w:bookmarkEnd w:id="466"/>
      <w:bookmarkEnd w:id="467"/>
      <w:bookmarkEnd w:id="468"/>
    </w:p>
    <w:p w:rsidR="009C5935" w:rsidRDefault="009C5935">
      <w:pPr>
        <w:spacing w:before="20" w:after="80" w:line="260" w:lineRule="auto"/>
        <w:ind w:firstLine="709"/>
        <w:jc w:val="right"/>
        <w:rPr>
          <w:snapToGrid w:val="0"/>
          <w:sz w:val="24"/>
        </w:rPr>
      </w:pPr>
      <w:r>
        <w:rPr>
          <w:snapToGrid w:val="0"/>
          <w:sz w:val="24"/>
        </w:rPr>
        <w:t>Таблица 10, руб.</w:t>
      </w:r>
    </w:p>
    <w:p w:rsidR="009C5935" w:rsidRDefault="00A21BBA">
      <w:pPr>
        <w:spacing w:before="20" w:after="80" w:line="260" w:lineRule="auto"/>
        <w:jc w:val="right"/>
        <w:rPr>
          <w:snapToGrid w:val="0"/>
          <w:sz w:val="24"/>
        </w:rPr>
      </w:pPr>
      <w:r>
        <w:rPr>
          <w:snapToGrid w:val="0"/>
          <w:sz w:val="24"/>
        </w:rPr>
        <w:pict>
          <v:shape id="_x0000_i1035" type="#_x0000_t75" style="width:492pt;height:259.5pt" fillcolor="window">
            <v:imagedata r:id="rId15" o:title=""/>
          </v:shape>
        </w:pict>
      </w:r>
    </w:p>
    <w:p w:rsidR="009C5935" w:rsidRDefault="009C5935">
      <w:pPr>
        <w:pStyle w:val="2"/>
        <w:rPr>
          <w:snapToGrid w:val="0"/>
        </w:rPr>
      </w:pPr>
      <w:bookmarkStart w:id="469" w:name="_Toc529334904"/>
      <w:bookmarkStart w:id="470" w:name="_Toc529349204"/>
      <w:bookmarkStart w:id="471" w:name="_Toc530383123"/>
      <w:bookmarkStart w:id="472" w:name="_Toc530384613"/>
      <w:bookmarkStart w:id="473" w:name="_Toc530385704"/>
      <w:bookmarkStart w:id="474" w:name="_Toc530539694"/>
      <w:r>
        <w:rPr>
          <w:snapToGrid w:val="0"/>
        </w:rPr>
        <w:br w:type="page"/>
      </w:r>
      <w:bookmarkStart w:id="475" w:name="_Toc530539863"/>
      <w:bookmarkStart w:id="476" w:name="_Toc530541666"/>
      <w:bookmarkStart w:id="477" w:name="_Toc530541712"/>
      <w:bookmarkStart w:id="478" w:name="_Toc531582281"/>
      <w:bookmarkStart w:id="479" w:name="_Toc531582352"/>
      <w:r>
        <w:rPr>
          <w:snapToGrid w:val="0"/>
        </w:rPr>
        <w:t>Баланс.</w:t>
      </w:r>
      <w:bookmarkEnd w:id="469"/>
      <w:bookmarkEnd w:id="470"/>
      <w:bookmarkEnd w:id="471"/>
      <w:bookmarkEnd w:id="472"/>
      <w:bookmarkEnd w:id="473"/>
      <w:bookmarkEnd w:id="474"/>
      <w:bookmarkEnd w:id="475"/>
      <w:bookmarkEnd w:id="476"/>
      <w:bookmarkEnd w:id="477"/>
      <w:bookmarkEnd w:id="478"/>
      <w:bookmarkEnd w:id="479"/>
    </w:p>
    <w:p w:rsidR="009C5935" w:rsidRDefault="009C5935">
      <w:pPr>
        <w:spacing w:before="20" w:after="80" w:line="260" w:lineRule="auto"/>
        <w:ind w:firstLine="709"/>
        <w:jc w:val="right"/>
        <w:rPr>
          <w:snapToGrid w:val="0"/>
          <w:sz w:val="24"/>
        </w:rPr>
      </w:pPr>
      <w:r>
        <w:rPr>
          <w:snapToGrid w:val="0"/>
          <w:sz w:val="24"/>
        </w:rPr>
        <w:t>Таблица 11, руб.</w:t>
      </w:r>
    </w:p>
    <w:p w:rsidR="009C5935" w:rsidRDefault="00A21BBA">
      <w:pPr>
        <w:spacing w:before="20" w:after="80" w:line="260" w:lineRule="auto"/>
        <w:jc w:val="both"/>
        <w:rPr>
          <w:snapToGrid w:val="0"/>
          <w:sz w:val="24"/>
        </w:rPr>
      </w:pPr>
      <w:r>
        <w:rPr>
          <w:snapToGrid w:val="0"/>
          <w:sz w:val="24"/>
        </w:rPr>
        <w:pict>
          <v:shape id="_x0000_i1036" type="#_x0000_t75" style="width:492pt;height:286.5pt" fillcolor="window">
            <v:imagedata r:id="rId16" o:title=""/>
          </v:shape>
        </w:pict>
      </w:r>
    </w:p>
    <w:p w:rsidR="009C5935" w:rsidRDefault="009C5935">
      <w:pPr>
        <w:pStyle w:val="2"/>
        <w:rPr>
          <w:snapToGrid w:val="0"/>
        </w:rPr>
      </w:pPr>
      <w:bookmarkStart w:id="480" w:name="_Toc529334905"/>
      <w:bookmarkStart w:id="481" w:name="_Toc529349205"/>
      <w:bookmarkStart w:id="482" w:name="_Toc530383124"/>
      <w:bookmarkStart w:id="483" w:name="_Toc530384614"/>
      <w:bookmarkStart w:id="484" w:name="_Toc530385705"/>
      <w:bookmarkStart w:id="485" w:name="_Toc530539695"/>
      <w:r>
        <w:rPr>
          <w:snapToGrid w:val="0"/>
        </w:rPr>
        <w:br w:type="page"/>
      </w:r>
      <w:bookmarkStart w:id="486" w:name="_Toc530539864"/>
      <w:bookmarkStart w:id="487" w:name="_Toc530541667"/>
      <w:bookmarkStart w:id="488" w:name="_Toc530541713"/>
      <w:bookmarkStart w:id="489" w:name="_Toc531582282"/>
      <w:bookmarkStart w:id="490" w:name="_Toc531582353"/>
      <w:r>
        <w:rPr>
          <w:snapToGrid w:val="0"/>
        </w:rPr>
        <w:t>План финансирования капитальных вложений.</w:t>
      </w:r>
      <w:bookmarkEnd w:id="480"/>
      <w:bookmarkEnd w:id="481"/>
      <w:bookmarkEnd w:id="482"/>
      <w:bookmarkEnd w:id="483"/>
      <w:bookmarkEnd w:id="484"/>
      <w:bookmarkEnd w:id="485"/>
      <w:bookmarkEnd w:id="486"/>
      <w:bookmarkEnd w:id="487"/>
      <w:bookmarkEnd w:id="488"/>
      <w:bookmarkEnd w:id="489"/>
      <w:bookmarkEnd w:id="490"/>
    </w:p>
    <w:p w:rsidR="009C5935" w:rsidRDefault="009C5935">
      <w:pPr>
        <w:spacing w:before="20" w:after="80" w:line="260" w:lineRule="auto"/>
        <w:ind w:firstLine="709"/>
        <w:jc w:val="right"/>
        <w:rPr>
          <w:snapToGrid w:val="0"/>
          <w:sz w:val="24"/>
        </w:rPr>
      </w:pPr>
      <w:r>
        <w:rPr>
          <w:snapToGrid w:val="0"/>
          <w:sz w:val="24"/>
        </w:rPr>
        <w:t>Таблица 12, руб.</w:t>
      </w:r>
    </w:p>
    <w:p w:rsidR="009C5935" w:rsidRDefault="00A21BBA">
      <w:pPr>
        <w:spacing w:before="20" w:after="80" w:line="260" w:lineRule="auto"/>
        <w:jc w:val="right"/>
        <w:rPr>
          <w:snapToGrid w:val="0"/>
          <w:sz w:val="24"/>
        </w:rPr>
      </w:pPr>
      <w:r>
        <w:rPr>
          <w:snapToGrid w:val="0"/>
          <w:sz w:val="24"/>
        </w:rPr>
        <w:pict>
          <v:shape id="_x0000_i1037" type="#_x0000_t75" style="width:490.5pt;height:76.5pt" fillcolor="window">
            <v:imagedata r:id="rId17" o:title=""/>
          </v:shape>
        </w:pict>
      </w:r>
    </w:p>
    <w:p w:rsidR="009C5935" w:rsidRDefault="009C5935">
      <w:pPr>
        <w:pStyle w:val="2"/>
        <w:rPr>
          <w:snapToGrid w:val="0"/>
        </w:rPr>
      </w:pPr>
      <w:bookmarkStart w:id="491" w:name="_Toc529334906"/>
      <w:bookmarkStart w:id="492" w:name="_Toc529349206"/>
      <w:bookmarkStart w:id="493" w:name="_Toc530383125"/>
      <w:bookmarkStart w:id="494" w:name="_Toc530384615"/>
      <w:bookmarkStart w:id="495" w:name="_Toc530385706"/>
      <w:bookmarkStart w:id="496" w:name="_Toc530539696"/>
      <w:r>
        <w:rPr>
          <w:snapToGrid w:val="0"/>
        </w:rPr>
        <w:br w:type="page"/>
      </w:r>
      <w:bookmarkStart w:id="497" w:name="_Toc530539865"/>
      <w:bookmarkStart w:id="498" w:name="_Toc530541668"/>
      <w:bookmarkStart w:id="499" w:name="_Toc530541714"/>
      <w:bookmarkStart w:id="500" w:name="_Toc531582283"/>
      <w:bookmarkStart w:id="501" w:name="_Toc531582354"/>
      <w:r>
        <w:rPr>
          <w:snapToGrid w:val="0"/>
        </w:rPr>
        <w:t>План финансирования прироста нормируемых оборотных средств.</w:t>
      </w:r>
      <w:bookmarkEnd w:id="491"/>
      <w:bookmarkEnd w:id="492"/>
      <w:bookmarkEnd w:id="493"/>
      <w:bookmarkEnd w:id="494"/>
      <w:bookmarkEnd w:id="495"/>
      <w:bookmarkEnd w:id="496"/>
      <w:bookmarkEnd w:id="497"/>
      <w:bookmarkEnd w:id="498"/>
      <w:bookmarkEnd w:id="499"/>
      <w:bookmarkEnd w:id="500"/>
      <w:bookmarkEnd w:id="501"/>
    </w:p>
    <w:p w:rsidR="009C5935" w:rsidRDefault="009C5935">
      <w:pPr>
        <w:spacing w:before="20" w:after="80" w:line="260" w:lineRule="auto"/>
        <w:ind w:firstLine="709"/>
        <w:jc w:val="right"/>
        <w:rPr>
          <w:snapToGrid w:val="0"/>
          <w:sz w:val="24"/>
        </w:rPr>
      </w:pPr>
      <w:r>
        <w:rPr>
          <w:snapToGrid w:val="0"/>
          <w:sz w:val="24"/>
        </w:rPr>
        <w:t>Таблица 13, руб.</w:t>
      </w:r>
    </w:p>
    <w:p w:rsidR="009C5935" w:rsidRDefault="00A21BBA">
      <w:pPr>
        <w:spacing w:before="20" w:after="80" w:line="260" w:lineRule="auto"/>
        <w:jc w:val="right"/>
        <w:rPr>
          <w:snapToGrid w:val="0"/>
          <w:sz w:val="24"/>
        </w:rPr>
      </w:pPr>
      <w:r>
        <w:rPr>
          <w:snapToGrid w:val="0"/>
          <w:sz w:val="24"/>
        </w:rPr>
        <w:pict>
          <v:shape id="_x0000_i1038" type="#_x0000_t75" style="width:481.5pt;height:87pt" fillcolor="window">
            <v:imagedata r:id="rId18" o:title=""/>
          </v:shape>
        </w:pict>
      </w:r>
    </w:p>
    <w:p w:rsidR="009C5935" w:rsidRDefault="009C5935">
      <w:pPr>
        <w:pStyle w:val="2"/>
        <w:rPr>
          <w:snapToGrid w:val="0"/>
        </w:rPr>
      </w:pPr>
      <w:bookmarkStart w:id="502" w:name="_Toc529334907"/>
      <w:bookmarkStart w:id="503" w:name="_Toc529349207"/>
      <w:bookmarkStart w:id="504" w:name="_Toc530383126"/>
      <w:bookmarkStart w:id="505" w:name="_Toc530384616"/>
      <w:bookmarkStart w:id="506" w:name="_Toc530385707"/>
      <w:bookmarkStart w:id="507" w:name="_Toc530539697"/>
      <w:r>
        <w:rPr>
          <w:snapToGrid w:val="0"/>
        </w:rPr>
        <w:br w:type="page"/>
      </w:r>
      <w:bookmarkStart w:id="508" w:name="_Toc530539866"/>
      <w:bookmarkStart w:id="509" w:name="_Toc530541669"/>
      <w:bookmarkStart w:id="510" w:name="_Toc530541715"/>
      <w:bookmarkStart w:id="511" w:name="_Toc531582284"/>
      <w:bookmarkStart w:id="512" w:name="_Toc531582355"/>
      <w:r>
        <w:rPr>
          <w:snapToGrid w:val="0"/>
        </w:rPr>
        <w:t>План финансирования прироста средств в расчетах.</w:t>
      </w:r>
      <w:bookmarkEnd w:id="502"/>
      <w:bookmarkEnd w:id="503"/>
      <w:bookmarkEnd w:id="504"/>
      <w:bookmarkEnd w:id="505"/>
      <w:bookmarkEnd w:id="506"/>
      <w:bookmarkEnd w:id="507"/>
      <w:bookmarkEnd w:id="508"/>
      <w:bookmarkEnd w:id="509"/>
      <w:bookmarkEnd w:id="510"/>
      <w:bookmarkEnd w:id="511"/>
      <w:bookmarkEnd w:id="512"/>
    </w:p>
    <w:p w:rsidR="009C5935" w:rsidRDefault="009C5935">
      <w:pPr>
        <w:spacing w:before="20" w:after="80" w:line="260" w:lineRule="auto"/>
        <w:ind w:firstLine="709"/>
        <w:jc w:val="right"/>
        <w:rPr>
          <w:snapToGrid w:val="0"/>
          <w:sz w:val="24"/>
        </w:rPr>
      </w:pPr>
      <w:r>
        <w:rPr>
          <w:snapToGrid w:val="0"/>
          <w:sz w:val="24"/>
        </w:rPr>
        <w:t>Таблица 14, руб.</w:t>
      </w:r>
    </w:p>
    <w:p w:rsidR="009C5935" w:rsidRDefault="00A21BBA">
      <w:pPr>
        <w:spacing w:before="20" w:after="80" w:line="260" w:lineRule="auto"/>
        <w:jc w:val="right"/>
        <w:rPr>
          <w:snapToGrid w:val="0"/>
          <w:sz w:val="24"/>
        </w:rPr>
      </w:pPr>
      <w:r>
        <w:rPr>
          <w:snapToGrid w:val="0"/>
          <w:sz w:val="24"/>
        </w:rPr>
        <w:pict>
          <v:shape id="_x0000_i1039" type="#_x0000_t75" style="width:481.5pt;height:62.25pt" fillcolor="window">
            <v:imagedata r:id="rId19" o:title=""/>
          </v:shape>
        </w:pict>
      </w:r>
    </w:p>
    <w:p w:rsidR="009C5935" w:rsidRDefault="009C5935">
      <w:pPr>
        <w:pStyle w:val="2"/>
        <w:rPr>
          <w:snapToGrid w:val="0"/>
        </w:rPr>
      </w:pPr>
      <w:bookmarkStart w:id="513" w:name="_Toc529334908"/>
      <w:bookmarkStart w:id="514" w:name="_Toc529349208"/>
      <w:bookmarkStart w:id="515" w:name="_Toc530383127"/>
      <w:bookmarkStart w:id="516" w:name="_Toc530384617"/>
      <w:bookmarkStart w:id="517" w:name="_Toc530385708"/>
      <w:bookmarkStart w:id="518" w:name="_Toc530539698"/>
      <w:r>
        <w:rPr>
          <w:snapToGrid w:val="0"/>
        </w:rPr>
        <w:br w:type="page"/>
      </w:r>
      <w:bookmarkStart w:id="519" w:name="_Toc530539867"/>
      <w:bookmarkStart w:id="520" w:name="_Toc530541670"/>
      <w:bookmarkStart w:id="521" w:name="_Toc530541716"/>
      <w:bookmarkStart w:id="522" w:name="_Toc531582285"/>
      <w:bookmarkStart w:id="523" w:name="_Toc531582356"/>
      <w:r>
        <w:rPr>
          <w:snapToGrid w:val="0"/>
        </w:rPr>
        <w:t>Шахматная таблица.</w:t>
      </w:r>
      <w:bookmarkEnd w:id="513"/>
      <w:bookmarkEnd w:id="514"/>
      <w:bookmarkEnd w:id="515"/>
      <w:bookmarkEnd w:id="516"/>
      <w:bookmarkEnd w:id="517"/>
      <w:bookmarkEnd w:id="518"/>
      <w:bookmarkEnd w:id="519"/>
      <w:bookmarkEnd w:id="520"/>
      <w:bookmarkEnd w:id="521"/>
      <w:bookmarkEnd w:id="522"/>
      <w:bookmarkEnd w:id="523"/>
    </w:p>
    <w:p w:rsidR="009C5935" w:rsidRDefault="009C5935">
      <w:pPr>
        <w:spacing w:before="20" w:after="80" w:line="260" w:lineRule="auto"/>
        <w:ind w:firstLine="709"/>
        <w:jc w:val="right"/>
        <w:rPr>
          <w:snapToGrid w:val="0"/>
          <w:sz w:val="24"/>
        </w:rPr>
      </w:pPr>
      <w:r>
        <w:rPr>
          <w:snapToGrid w:val="0"/>
          <w:sz w:val="24"/>
        </w:rPr>
        <w:t>Таблица 15, руб.</w:t>
      </w:r>
    </w:p>
    <w:p w:rsidR="009C5935" w:rsidRDefault="009C5935">
      <w:pPr>
        <w:spacing w:before="20" w:after="80" w:line="260" w:lineRule="auto"/>
        <w:jc w:val="right"/>
        <w:rPr>
          <w:snapToGrid w:val="0"/>
          <w:sz w:val="24"/>
        </w:rPr>
      </w:pPr>
      <w:bookmarkStart w:id="524" w:name="_GoBack"/>
      <w:bookmarkEnd w:id="524"/>
    </w:p>
    <w:sectPr w:rsidR="009C5935">
      <w:pgSz w:w="11906" w:h="16838"/>
      <w:pgMar w:top="851" w:right="85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F5FB8"/>
    <w:multiLevelType w:val="singleLevel"/>
    <w:tmpl w:val="0419000F"/>
    <w:lvl w:ilvl="0">
      <w:start w:val="1"/>
      <w:numFmt w:val="decimal"/>
      <w:lvlText w:val="%1."/>
      <w:lvlJc w:val="left"/>
      <w:pPr>
        <w:tabs>
          <w:tab w:val="num" w:pos="360"/>
        </w:tabs>
        <w:ind w:left="360" w:hanging="360"/>
      </w:pPr>
    </w:lvl>
  </w:abstractNum>
  <w:abstractNum w:abstractNumId="1">
    <w:nsid w:val="00E4474D"/>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09646F3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5326330"/>
    <w:multiLevelType w:val="singleLevel"/>
    <w:tmpl w:val="0419000F"/>
    <w:lvl w:ilvl="0">
      <w:start w:val="1"/>
      <w:numFmt w:val="decimal"/>
      <w:lvlText w:val="%1."/>
      <w:lvlJc w:val="left"/>
      <w:pPr>
        <w:tabs>
          <w:tab w:val="num" w:pos="360"/>
        </w:tabs>
        <w:ind w:left="360" w:hanging="360"/>
      </w:pPr>
    </w:lvl>
  </w:abstractNum>
  <w:abstractNum w:abstractNumId="4">
    <w:nsid w:val="25043C0C"/>
    <w:multiLevelType w:val="singleLevel"/>
    <w:tmpl w:val="0419000F"/>
    <w:lvl w:ilvl="0">
      <w:start w:val="1"/>
      <w:numFmt w:val="decimal"/>
      <w:lvlText w:val="%1."/>
      <w:lvlJc w:val="left"/>
      <w:pPr>
        <w:tabs>
          <w:tab w:val="num" w:pos="360"/>
        </w:tabs>
        <w:ind w:left="360" w:hanging="360"/>
      </w:pPr>
    </w:lvl>
  </w:abstractNum>
  <w:abstractNum w:abstractNumId="5">
    <w:nsid w:val="2F033AB1"/>
    <w:multiLevelType w:val="singleLevel"/>
    <w:tmpl w:val="993E5806"/>
    <w:lvl w:ilvl="0">
      <w:numFmt w:val="bullet"/>
      <w:lvlText w:val="—"/>
      <w:lvlJc w:val="left"/>
      <w:pPr>
        <w:tabs>
          <w:tab w:val="num" w:pos="620"/>
        </w:tabs>
        <w:ind w:left="620" w:hanging="360"/>
      </w:pPr>
      <w:rPr>
        <w:rFonts w:hint="default"/>
        <w:b/>
      </w:rPr>
    </w:lvl>
  </w:abstractNum>
  <w:abstractNum w:abstractNumId="6">
    <w:nsid w:val="322E3975"/>
    <w:multiLevelType w:val="singleLevel"/>
    <w:tmpl w:val="0419000F"/>
    <w:lvl w:ilvl="0">
      <w:start w:val="1"/>
      <w:numFmt w:val="decimal"/>
      <w:lvlText w:val="%1."/>
      <w:lvlJc w:val="left"/>
      <w:pPr>
        <w:tabs>
          <w:tab w:val="num" w:pos="360"/>
        </w:tabs>
        <w:ind w:left="360" w:hanging="360"/>
      </w:pPr>
    </w:lvl>
  </w:abstractNum>
  <w:abstractNum w:abstractNumId="7">
    <w:nsid w:val="36AA5D0D"/>
    <w:multiLevelType w:val="singleLevel"/>
    <w:tmpl w:val="0419000F"/>
    <w:lvl w:ilvl="0">
      <w:start w:val="1"/>
      <w:numFmt w:val="decimal"/>
      <w:lvlText w:val="%1."/>
      <w:lvlJc w:val="left"/>
      <w:pPr>
        <w:tabs>
          <w:tab w:val="num" w:pos="360"/>
        </w:tabs>
        <w:ind w:left="360" w:hanging="360"/>
      </w:pPr>
    </w:lvl>
  </w:abstractNum>
  <w:abstractNum w:abstractNumId="8">
    <w:nsid w:val="4B827B4F"/>
    <w:multiLevelType w:val="singleLevel"/>
    <w:tmpl w:val="65028692"/>
    <w:lvl w:ilvl="0">
      <w:start w:val="1"/>
      <w:numFmt w:val="decimal"/>
      <w:lvlText w:val="%1."/>
      <w:lvlJc w:val="left"/>
      <w:pPr>
        <w:tabs>
          <w:tab w:val="num" w:pos="360"/>
        </w:tabs>
        <w:ind w:left="360" w:hanging="360"/>
      </w:pPr>
    </w:lvl>
  </w:abstractNum>
  <w:abstractNum w:abstractNumId="9">
    <w:nsid w:val="5B1B57EC"/>
    <w:multiLevelType w:val="singleLevel"/>
    <w:tmpl w:val="0419000F"/>
    <w:lvl w:ilvl="0">
      <w:start w:val="1"/>
      <w:numFmt w:val="decimal"/>
      <w:lvlText w:val="%1."/>
      <w:lvlJc w:val="left"/>
      <w:pPr>
        <w:tabs>
          <w:tab w:val="num" w:pos="360"/>
        </w:tabs>
        <w:ind w:left="360" w:hanging="360"/>
      </w:pPr>
    </w:lvl>
  </w:abstractNum>
  <w:abstractNum w:abstractNumId="10">
    <w:nsid w:val="61F8324E"/>
    <w:multiLevelType w:val="singleLevel"/>
    <w:tmpl w:val="04190011"/>
    <w:lvl w:ilvl="0">
      <w:start w:val="1"/>
      <w:numFmt w:val="decimal"/>
      <w:lvlText w:val="%1)"/>
      <w:lvlJc w:val="left"/>
      <w:pPr>
        <w:tabs>
          <w:tab w:val="num" w:pos="360"/>
        </w:tabs>
        <w:ind w:left="360" w:hanging="360"/>
      </w:pPr>
    </w:lvl>
  </w:abstractNum>
  <w:abstractNum w:abstractNumId="11">
    <w:nsid w:val="6AD70FA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7ECE6724"/>
    <w:multiLevelType w:val="singleLevel"/>
    <w:tmpl w:val="0419000F"/>
    <w:lvl w:ilvl="0">
      <w:start w:val="1"/>
      <w:numFmt w:val="decimal"/>
      <w:lvlText w:val="%1."/>
      <w:lvlJc w:val="left"/>
      <w:pPr>
        <w:tabs>
          <w:tab w:val="num" w:pos="360"/>
        </w:tabs>
        <w:ind w:left="360" w:hanging="360"/>
      </w:pPr>
    </w:lvl>
  </w:abstractNum>
  <w:num w:numId="1">
    <w:abstractNumId w:val="6"/>
  </w:num>
  <w:num w:numId="2">
    <w:abstractNumId w:val="0"/>
  </w:num>
  <w:num w:numId="3">
    <w:abstractNumId w:val="10"/>
  </w:num>
  <w:num w:numId="4">
    <w:abstractNumId w:val="8"/>
  </w:num>
  <w:num w:numId="5">
    <w:abstractNumId w:val="1"/>
  </w:num>
  <w:num w:numId="6">
    <w:abstractNumId w:val="2"/>
  </w:num>
  <w:num w:numId="7">
    <w:abstractNumId w:val="9"/>
  </w:num>
  <w:num w:numId="8">
    <w:abstractNumId w:val="4"/>
  </w:num>
  <w:num w:numId="9">
    <w:abstractNumId w:val="11"/>
  </w:num>
  <w:num w:numId="10">
    <w:abstractNumId w:val="5"/>
  </w:num>
  <w:num w:numId="11">
    <w:abstractNumId w:val="7"/>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4141"/>
    <w:rsid w:val="00174141"/>
    <w:rsid w:val="009C5935"/>
    <w:rsid w:val="00A21BBA"/>
    <w:rsid w:val="00C94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5:chartTrackingRefBased/>
  <w15:docId w15:val="{51F0864B-DD15-498C-9CC6-34C5BA09A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ind w:firstLine="720"/>
      <w:jc w:val="center"/>
      <w:outlineLvl w:val="0"/>
    </w:pPr>
    <w:rPr>
      <w:b/>
      <w:sz w:val="28"/>
    </w:rPr>
  </w:style>
  <w:style w:type="paragraph" w:styleId="2">
    <w:name w:val="heading 2"/>
    <w:basedOn w:val="a"/>
    <w:next w:val="a"/>
    <w:qFormat/>
    <w:pPr>
      <w:keepNext/>
      <w:ind w:firstLine="720"/>
      <w:jc w:val="both"/>
      <w:outlineLvl w:val="1"/>
    </w:pPr>
    <w:rPr>
      <w:b/>
      <w:sz w:val="24"/>
    </w:rPr>
  </w:style>
  <w:style w:type="paragraph" w:styleId="3">
    <w:name w:val="heading 3"/>
    <w:basedOn w:val="a"/>
    <w:next w:val="a"/>
    <w:qFormat/>
    <w:pPr>
      <w:keepNext/>
      <w:spacing w:before="240" w:after="60"/>
      <w:outlineLvl w:val="2"/>
    </w:pPr>
    <w:rPr>
      <w:b/>
      <w:i/>
      <w:sz w:val="24"/>
    </w:rPr>
  </w:style>
  <w:style w:type="paragraph" w:styleId="4">
    <w:name w:val="heading 4"/>
    <w:basedOn w:val="a"/>
    <w:next w:val="a"/>
    <w:qFormat/>
    <w:pPr>
      <w:keepNext/>
      <w:ind w:firstLine="709"/>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нашЗаголовок1"/>
    <w:basedOn w:val="a"/>
    <w:pPr>
      <w:jc w:val="center"/>
    </w:pPr>
    <w:rPr>
      <w:sz w:val="24"/>
    </w:rPr>
  </w:style>
  <w:style w:type="paragraph" w:styleId="11">
    <w:name w:val="toc 1"/>
    <w:basedOn w:val="a"/>
    <w:next w:val="a"/>
    <w:autoRedefine/>
    <w:semiHidden/>
    <w:pPr>
      <w:tabs>
        <w:tab w:val="right" w:leader="dot" w:pos="9627"/>
      </w:tabs>
    </w:pPr>
    <w:rPr>
      <w:b/>
      <w:noProof/>
      <w:sz w:val="24"/>
    </w:rPr>
  </w:style>
  <w:style w:type="paragraph" w:styleId="20">
    <w:name w:val="toc 2"/>
    <w:basedOn w:val="a"/>
    <w:next w:val="a"/>
    <w:autoRedefine/>
    <w:semiHidden/>
    <w:pPr>
      <w:ind w:left="240"/>
    </w:pPr>
    <w:rPr>
      <w:sz w:val="24"/>
    </w:rPr>
  </w:style>
  <w:style w:type="paragraph" w:styleId="30">
    <w:name w:val="toc 3"/>
    <w:basedOn w:val="a"/>
    <w:next w:val="a"/>
    <w:autoRedefine/>
    <w:semiHidden/>
    <w:pPr>
      <w:ind w:left="400"/>
    </w:pPr>
  </w:style>
  <w:style w:type="paragraph" w:styleId="40">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12">
    <w:name w:val="index 1"/>
    <w:basedOn w:val="a"/>
    <w:next w:val="a"/>
    <w:autoRedefine/>
    <w:semiHidden/>
    <w:pPr>
      <w:ind w:left="200" w:hanging="200"/>
    </w:pPr>
  </w:style>
  <w:style w:type="paragraph" w:styleId="21">
    <w:name w:val="index 2"/>
    <w:basedOn w:val="a"/>
    <w:next w:val="a"/>
    <w:autoRedefine/>
    <w:semiHidden/>
    <w:pPr>
      <w:ind w:left="400" w:hanging="200"/>
    </w:pPr>
  </w:style>
  <w:style w:type="paragraph" w:styleId="31">
    <w:name w:val="index 3"/>
    <w:basedOn w:val="a"/>
    <w:next w:val="a"/>
    <w:autoRedefine/>
    <w:semiHidden/>
    <w:pPr>
      <w:ind w:left="600" w:hanging="200"/>
    </w:pPr>
  </w:style>
  <w:style w:type="paragraph" w:styleId="41">
    <w:name w:val="index 4"/>
    <w:basedOn w:val="a"/>
    <w:next w:val="a"/>
    <w:autoRedefine/>
    <w:semiHidden/>
    <w:pPr>
      <w:ind w:left="800" w:hanging="200"/>
    </w:pPr>
  </w:style>
  <w:style w:type="paragraph" w:styleId="50">
    <w:name w:val="index 5"/>
    <w:basedOn w:val="a"/>
    <w:next w:val="a"/>
    <w:autoRedefine/>
    <w:semiHidden/>
    <w:pPr>
      <w:ind w:left="1000" w:hanging="200"/>
    </w:pPr>
  </w:style>
  <w:style w:type="paragraph" w:styleId="60">
    <w:name w:val="index 6"/>
    <w:basedOn w:val="a"/>
    <w:next w:val="a"/>
    <w:autoRedefine/>
    <w:semiHidden/>
    <w:pPr>
      <w:ind w:left="1200" w:hanging="200"/>
    </w:pPr>
  </w:style>
  <w:style w:type="paragraph" w:styleId="70">
    <w:name w:val="index 7"/>
    <w:basedOn w:val="a"/>
    <w:next w:val="a"/>
    <w:autoRedefine/>
    <w:semiHidden/>
    <w:pPr>
      <w:ind w:left="1400" w:hanging="200"/>
    </w:pPr>
  </w:style>
  <w:style w:type="paragraph" w:styleId="80">
    <w:name w:val="index 8"/>
    <w:basedOn w:val="a"/>
    <w:next w:val="a"/>
    <w:autoRedefine/>
    <w:semiHidden/>
    <w:pPr>
      <w:ind w:left="1600" w:hanging="200"/>
    </w:pPr>
  </w:style>
  <w:style w:type="paragraph" w:styleId="90">
    <w:name w:val="index 9"/>
    <w:basedOn w:val="a"/>
    <w:next w:val="a"/>
    <w:autoRedefine/>
    <w:semiHidden/>
    <w:pPr>
      <w:ind w:left="1800" w:hanging="200"/>
    </w:pPr>
  </w:style>
  <w:style w:type="paragraph" w:styleId="a3">
    <w:name w:val="index heading"/>
    <w:basedOn w:val="a"/>
    <w:next w:val="12"/>
    <w:semiHidden/>
  </w:style>
  <w:style w:type="paragraph" w:styleId="a4">
    <w:name w:val="header"/>
    <w:basedOn w:val="a"/>
    <w:semiHidden/>
    <w:pPr>
      <w:tabs>
        <w:tab w:val="center" w:pos="4153"/>
        <w:tab w:val="right" w:pos="8306"/>
      </w:tabs>
    </w:pPr>
    <w:rPr>
      <w:sz w:val="24"/>
    </w:rPr>
  </w:style>
  <w:style w:type="paragraph" w:customStyle="1" w:styleId="13">
    <w:name w:val="???????1"/>
  </w:style>
  <w:style w:type="paragraph" w:styleId="a5">
    <w:name w:val="Body Text Indent"/>
    <w:basedOn w:val="a"/>
    <w:semiHidden/>
    <w:pPr>
      <w:ind w:firstLine="720"/>
      <w:jc w:val="both"/>
    </w:pPr>
    <w:rPr>
      <w:sz w:val="22"/>
    </w:rPr>
  </w:style>
  <w:style w:type="paragraph" w:styleId="22">
    <w:name w:val="Body Text Indent 2"/>
    <w:basedOn w:val="a"/>
    <w:semiHidden/>
    <w:pPr>
      <w:ind w:firstLine="720"/>
      <w:jc w:val="both"/>
    </w:pPr>
    <w:rPr>
      <w:b/>
      <w:sz w:val="22"/>
    </w:rPr>
  </w:style>
  <w:style w:type="paragraph" w:customStyle="1" w:styleId="32">
    <w:name w:val="????????? 3"/>
    <w:basedOn w:val="13"/>
    <w:next w:val="13"/>
    <w:pPr>
      <w:keepNext/>
      <w:jc w:val="center"/>
    </w:pPr>
    <w:rPr>
      <w:sz w:val="28"/>
    </w:rPr>
  </w:style>
  <w:style w:type="paragraph" w:styleId="a6">
    <w:name w:val="Body Text"/>
    <w:basedOn w:val="a"/>
    <w:semiHidden/>
    <w:pPr>
      <w:spacing w:line="360" w:lineRule="auto"/>
    </w:pPr>
    <w:rPr>
      <w:sz w:val="28"/>
    </w:rPr>
  </w:style>
  <w:style w:type="paragraph" w:styleId="33">
    <w:name w:val="Body Text Indent 3"/>
    <w:basedOn w:val="a"/>
    <w:semiHidden/>
    <w:pPr>
      <w:ind w:firstLine="720"/>
      <w:jc w:val="both"/>
    </w:pPr>
    <w:rPr>
      <w:sz w:val="24"/>
    </w:rPr>
  </w:style>
  <w:style w:type="paragraph" w:customStyle="1" w:styleId="FR1">
    <w:name w:val="FR1"/>
    <w:pPr>
      <w:widowControl w:val="0"/>
    </w:pPr>
    <w:rPr>
      <w:rFonts w:ascii="Arial Narrow" w:hAnsi="Arial Narrow"/>
      <w:snapToGrid w:val="0"/>
      <w:sz w:val="36"/>
    </w:rPr>
  </w:style>
  <w:style w:type="paragraph" w:styleId="a7">
    <w:name w:val="Title"/>
    <w:basedOn w:val="a"/>
    <w:qFormat/>
    <w:pPr>
      <w:ind w:right="-1050"/>
      <w:jc w:val="center"/>
    </w:pPr>
    <w:rPr>
      <w:sz w:val="28"/>
    </w:rPr>
  </w:style>
  <w:style w:type="paragraph" w:customStyle="1" w:styleId="FR2">
    <w:name w:val="FR2"/>
    <w:pPr>
      <w:widowControl w:val="0"/>
      <w:spacing w:before="460"/>
      <w:ind w:right="2400"/>
    </w:pPr>
    <w:rPr>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5" Type="http://schemas.openxmlformats.org/officeDocument/2006/relationships/image" Target="media/image11.wmf"/><Relationship Id="rId10" Type="http://schemas.openxmlformats.org/officeDocument/2006/relationships/image" Target="media/image6.wmf"/><Relationship Id="rId19"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19107</Words>
  <Characters>108916</Characters>
  <Application>Microsoft Office Word</Application>
  <DocSecurity>0</DocSecurity>
  <Lines>907</Lines>
  <Paragraphs>255</Paragraphs>
  <ScaleCrop>false</ScaleCrop>
  <HeadingPairs>
    <vt:vector size="2" baseType="variant">
      <vt:variant>
        <vt:lpstr>Название</vt:lpstr>
      </vt:variant>
      <vt:variant>
        <vt:i4>1</vt:i4>
      </vt:variant>
    </vt:vector>
  </HeadingPairs>
  <TitlesOfParts>
    <vt:vector size="1" baseType="lpstr">
      <vt:lpstr>Финансы бюджетных организаций</vt:lpstr>
    </vt:vector>
  </TitlesOfParts>
  <Company>ВГАВТ</Company>
  <LinksUpToDate>false</LinksUpToDate>
  <CharactersWithSpaces>127768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Финансы бюджетных организаций</dc:title>
  <dc:subject/>
  <dc:creator>Ирина Улюсова</dc:creator>
  <cp:keywords/>
  <cp:lastModifiedBy>admin</cp:lastModifiedBy>
  <cp:revision>2</cp:revision>
  <cp:lastPrinted>2001-11-14T13:21:00Z</cp:lastPrinted>
  <dcterms:created xsi:type="dcterms:W3CDTF">2014-02-11T14:44:00Z</dcterms:created>
  <dcterms:modified xsi:type="dcterms:W3CDTF">2014-02-11T14:44:00Z</dcterms:modified>
</cp:coreProperties>
</file>