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C1" w:rsidRDefault="008B43C1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СОДЕРЖАНИЕ.</w:t>
      </w:r>
    </w:p>
    <w:p w:rsidR="008B43C1" w:rsidRDefault="008B43C1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71745C" w:rsidRDefault="00EA620C" w:rsidP="00AF39EA">
      <w:pPr>
        <w:spacing w:line="360" w:lineRule="auto"/>
        <w:ind w:left="540" w:firstLine="360"/>
        <w:outlineLvl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71745C">
        <w:rPr>
          <w:sz w:val="28"/>
          <w:szCs w:val="28"/>
        </w:rPr>
        <w:tab/>
        <w:t>2</w:t>
      </w:r>
    </w:p>
    <w:p w:rsidR="00957B32" w:rsidRDefault="005977C5" w:rsidP="005977C5">
      <w:pPr>
        <w:spacing w:line="360" w:lineRule="auto"/>
        <w:ind w:left="540"/>
        <w:jc w:val="both"/>
        <w:outlineLvl w:val="1"/>
        <w:rPr>
          <w:sz w:val="28"/>
          <w:szCs w:val="28"/>
        </w:rPr>
      </w:pPr>
      <w:r w:rsidRPr="005977C5">
        <w:rPr>
          <w:sz w:val="28"/>
          <w:szCs w:val="28"/>
        </w:rPr>
        <w:t xml:space="preserve">1.Анализ хозяйственной деятельности производственного </w:t>
      </w:r>
    </w:p>
    <w:p w:rsidR="005977C5" w:rsidRDefault="00E35974" w:rsidP="00957B32">
      <w:pPr>
        <w:spacing w:line="360" w:lineRule="auto"/>
        <w:ind w:left="540" w:firstLine="18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объединения «Новосиб</w:t>
      </w:r>
      <w:r w:rsidR="005977C5">
        <w:rPr>
          <w:sz w:val="28"/>
          <w:szCs w:val="28"/>
        </w:rPr>
        <w:t>авторемонт»</w:t>
      </w:r>
      <w:r w:rsidR="005977C5">
        <w:rPr>
          <w:sz w:val="28"/>
          <w:szCs w:val="28"/>
        </w:rPr>
        <w:tab/>
        <w:t>4</w:t>
      </w:r>
    </w:p>
    <w:p w:rsidR="008E6874" w:rsidRDefault="005977C5" w:rsidP="008E6874">
      <w:pPr>
        <w:spacing w:line="360" w:lineRule="auto"/>
        <w:ind w:firstLine="540"/>
        <w:outlineLvl w:val="2"/>
        <w:rPr>
          <w:sz w:val="28"/>
          <w:szCs w:val="28"/>
        </w:rPr>
      </w:pPr>
      <w:r w:rsidRPr="008E6874">
        <w:rPr>
          <w:sz w:val="28"/>
          <w:szCs w:val="28"/>
        </w:rPr>
        <w:t>2. Анализ восстановления колен</w:t>
      </w:r>
      <w:r w:rsidR="008E6874">
        <w:rPr>
          <w:sz w:val="28"/>
          <w:szCs w:val="28"/>
        </w:rPr>
        <w:t xml:space="preserve">чатого вала </w:t>
      </w:r>
    </w:p>
    <w:p w:rsidR="005977C5" w:rsidRDefault="008E6874" w:rsidP="008E6874">
      <w:pPr>
        <w:spacing w:line="360" w:lineRule="auto"/>
        <w:ind w:left="540" w:firstLine="360"/>
        <w:outlineLvl w:val="2"/>
        <w:rPr>
          <w:sz w:val="28"/>
          <w:szCs w:val="28"/>
        </w:rPr>
      </w:pPr>
      <w:r>
        <w:rPr>
          <w:sz w:val="28"/>
          <w:szCs w:val="28"/>
        </w:rPr>
        <w:t>двигателя ЗИЛ – 130</w:t>
      </w:r>
      <w:r>
        <w:rPr>
          <w:sz w:val="28"/>
          <w:szCs w:val="28"/>
        </w:rPr>
        <w:tab/>
        <w:t>6</w:t>
      </w:r>
    </w:p>
    <w:p w:rsidR="008E6874" w:rsidRPr="008E6874" w:rsidRDefault="008E6874" w:rsidP="008E6874">
      <w:pPr>
        <w:spacing w:line="360" w:lineRule="auto"/>
        <w:ind w:firstLine="540"/>
        <w:outlineLvl w:val="3"/>
        <w:rPr>
          <w:sz w:val="28"/>
          <w:szCs w:val="28"/>
        </w:rPr>
      </w:pPr>
      <w:r w:rsidRPr="008E6874">
        <w:rPr>
          <w:sz w:val="28"/>
          <w:szCs w:val="28"/>
        </w:rPr>
        <w:t xml:space="preserve">3. </w:t>
      </w:r>
      <w:r>
        <w:rPr>
          <w:sz w:val="28"/>
          <w:szCs w:val="28"/>
        </w:rPr>
        <w:t>Анализ способов ППД</w:t>
      </w:r>
      <w:r>
        <w:rPr>
          <w:sz w:val="28"/>
          <w:szCs w:val="28"/>
        </w:rPr>
        <w:tab/>
      </w:r>
      <w:r w:rsidR="00C73E89">
        <w:rPr>
          <w:sz w:val="28"/>
          <w:szCs w:val="28"/>
        </w:rPr>
        <w:t>15</w:t>
      </w:r>
    </w:p>
    <w:p w:rsidR="00C73E89" w:rsidRDefault="00C73E89" w:rsidP="001C5B5D">
      <w:pPr>
        <w:spacing w:after="120" w:line="360" w:lineRule="auto"/>
        <w:ind w:left="540"/>
        <w:outlineLvl w:val="4"/>
        <w:rPr>
          <w:sz w:val="28"/>
          <w:szCs w:val="28"/>
        </w:rPr>
      </w:pPr>
      <w:r w:rsidRPr="00C73E89">
        <w:rPr>
          <w:sz w:val="28"/>
          <w:szCs w:val="28"/>
        </w:rPr>
        <w:t>4.Выводы</w:t>
      </w:r>
      <w:r>
        <w:rPr>
          <w:sz w:val="28"/>
          <w:szCs w:val="28"/>
        </w:rPr>
        <w:tab/>
        <w:t>36</w:t>
      </w:r>
    </w:p>
    <w:p w:rsidR="001C5B5D" w:rsidRPr="001C5B5D" w:rsidRDefault="001C5B5D" w:rsidP="001C5B5D">
      <w:pPr>
        <w:spacing w:after="120" w:line="360" w:lineRule="auto"/>
        <w:ind w:left="540"/>
        <w:outlineLvl w:val="4"/>
        <w:rPr>
          <w:sz w:val="28"/>
          <w:szCs w:val="28"/>
        </w:rPr>
      </w:pPr>
      <w:r w:rsidRPr="001C5B5D">
        <w:rPr>
          <w:sz w:val="28"/>
          <w:szCs w:val="28"/>
        </w:rPr>
        <w:t>5.Рачет объема работ</w:t>
      </w:r>
      <w:r>
        <w:rPr>
          <w:sz w:val="28"/>
          <w:szCs w:val="28"/>
        </w:rPr>
        <w:tab/>
        <w:t>37</w:t>
      </w:r>
    </w:p>
    <w:p w:rsidR="00F041A5" w:rsidRPr="00F041A5" w:rsidRDefault="00F041A5" w:rsidP="00F041A5">
      <w:pPr>
        <w:spacing w:line="360" w:lineRule="auto"/>
        <w:ind w:firstLine="540"/>
        <w:outlineLvl w:val="8"/>
        <w:rPr>
          <w:sz w:val="28"/>
          <w:szCs w:val="28"/>
        </w:rPr>
      </w:pPr>
      <w:r w:rsidRPr="00F041A5">
        <w:rPr>
          <w:sz w:val="28"/>
          <w:szCs w:val="28"/>
        </w:rPr>
        <w:t>6.Проектирование технологического процесса восстановления</w:t>
      </w:r>
    </w:p>
    <w:p w:rsidR="00F041A5" w:rsidRDefault="00F041A5" w:rsidP="00F041A5">
      <w:pPr>
        <w:spacing w:line="360" w:lineRule="auto"/>
        <w:ind w:left="360" w:firstLine="360"/>
        <w:outlineLvl w:val="8"/>
        <w:rPr>
          <w:sz w:val="28"/>
          <w:szCs w:val="28"/>
        </w:rPr>
      </w:pPr>
      <w:r w:rsidRPr="00F041A5">
        <w:rPr>
          <w:sz w:val="28"/>
          <w:szCs w:val="28"/>
        </w:rPr>
        <w:t>к</w:t>
      </w:r>
      <w:r>
        <w:rPr>
          <w:sz w:val="28"/>
          <w:szCs w:val="28"/>
        </w:rPr>
        <w:t>оленчатого вала ЗИЛ-130</w:t>
      </w:r>
      <w:r>
        <w:rPr>
          <w:sz w:val="28"/>
          <w:szCs w:val="28"/>
        </w:rPr>
        <w:tab/>
      </w:r>
      <w:r w:rsidR="003B33A7">
        <w:rPr>
          <w:sz w:val="28"/>
          <w:szCs w:val="28"/>
        </w:rPr>
        <w:t>39</w:t>
      </w:r>
    </w:p>
    <w:p w:rsidR="003B33A7" w:rsidRPr="003B33A7" w:rsidRDefault="003B33A7" w:rsidP="003B33A7">
      <w:pPr>
        <w:spacing w:line="360" w:lineRule="auto"/>
        <w:ind w:left="540"/>
        <w:outlineLvl w:val="8"/>
        <w:rPr>
          <w:sz w:val="28"/>
          <w:szCs w:val="28"/>
        </w:rPr>
      </w:pPr>
      <w:r w:rsidRPr="003B33A7">
        <w:rPr>
          <w:sz w:val="28"/>
          <w:szCs w:val="28"/>
        </w:rPr>
        <w:t>6.1.Р</w:t>
      </w:r>
      <w:r>
        <w:rPr>
          <w:sz w:val="28"/>
          <w:szCs w:val="28"/>
        </w:rPr>
        <w:t>азработка маршрутной технологии</w:t>
      </w:r>
      <w:r>
        <w:rPr>
          <w:sz w:val="28"/>
          <w:szCs w:val="28"/>
        </w:rPr>
        <w:tab/>
        <w:t>39</w:t>
      </w:r>
    </w:p>
    <w:p w:rsidR="00772751" w:rsidRDefault="00334986" w:rsidP="00334986">
      <w:pPr>
        <w:spacing w:line="360" w:lineRule="auto"/>
        <w:ind w:left="540"/>
        <w:outlineLvl w:val="8"/>
        <w:rPr>
          <w:sz w:val="28"/>
          <w:szCs w:val="28"/>
        </w:rPr>
      </w:pPr>
      <w:r w:rsidRPr="00334986">
        <w:rPr>
          <w:sz w:val="28"/>
          <w:szCs w:val="28"/>
        </w:rPr>
        <w:t xml:space="preserve">6.2.Определение количества работающих </w:t>
      </w:r>
    </w:p>
    <w:p w:rsidR="003B33A7" w:rsidRPr="00772751" w:rsidRDefault="00334986" w:rsidP="00772751">
      <w:pPr>
        <w:spacing w:line="360" w:lineRule="auto"/>
        <w:ind w:left="540" w:firstLine="180"/>
        <w:outlineLvl w:val="8"/>
        <w:rPr>
          <w:sz w:val="28"/>
          <w:szCs w:val="28"/>
        </w:rPr>
      </w:pPr>
      <w:r w:rsidRPr="00334986">
        <w:rPr>
          <w:sz w:val="28"/>
          <w:szCs w:val="28"/>
        </w:rPr>
        <w:t>на каждом рабочем месте</w:t>
      </w:r>
      <w:r w:rsidR="00772751">
        <w:rPr>
          <w:b/>
          <w:sz w:val="28"/>
          <w:szCs w:val="28"/>
        </w:rPr>
        <w:tab/>
      </w:r>
      <w:r w:rsidR="00772751">
        <w:rPr>
          <w:sz w:val="28"/>
          <w:szCs w:val="28"/>
        </w:rPr>
        <w:t>48</w:t>
      </w:r>
    </w:p>
    <w:p w:rsidR="008E6874" w:rsidRPr="001309DB" w:rsidRDefault="00772751" w:rsidP="001309DB">
      <w:pPr>
        <w:spacing w:line="360" w:lineRule="auto"/>
        <w:ind w:left="540"/>
        <w:outlineLvl w:val="2"/>
        <w:rPr>
          <w:sz w:val="28"/>
          <w:szCs w:val="28"/>
        </w:rPr>
      </w:pPr>
      <w:r w:rsidRPr="001309DB">
        <w:rPr>
          <w:sz w:val="28"/>
          <w:szCs w:val="28"/>
        </w:rPr>
        <w:t>6.3.Р</w:t>
      </w:r>
      <w:r w:rsidR="001309DB">
        <w:rPr>
          <w:sz w:val="28"/>
          <w:szCs w:val="28"/>
        </w:rPr>
        <w:t>асчет количества рабочих постов</w:t>
      </w:r>
      <w:r w:rsidR="001309DB">
        <w:rPr>
          <w:sz w:val="28"/>
          <w:szCs w:val="28"/>
        </w:rPr>
        <w:tab/>
        <w:t>51</w:t>
      </w:r>
    </w:p>
    <w:p w:rsidR="005977C5" w:rsidRPr="001309DB" w:rsidRDefault="001309DB" w:rsidP="005977C5">
      <w:pPr>
        <w:spacing w:line="360" w:lineRule="auto"/>
        <w:ind w:left="540"/>
        <w:jc w:val="both"/>
        <w:outlineLvl w:val="1"/>
        <w:rPr>
          <w:sz w:val="28"/>
          <w:szCs w:val="28"/>
        </w:rPr>
      </w:pPr>
      <w:r w:rsidRPr="001309DB">
        <w:rPr>
          <w:sz w:val="28"/>
          <w:szCs w:val="28"/>
        </w:rPr>
        <w:t xml:space="preserve">6.4.Расчет количества </w:t>
      </w:r>
      <w:r>
        <w:rPr>
          <w:sz w:val="28"/>
          <w:szCs w:val="28"/>
        </w:rPr>
        <w:t>оборудования</w:t>
      </w:r>
      <w:r>
        <w:rPr>
          <w:sz w:val="28"/>
          <w:szCs w:val="28"/>
        </w:rPr>
        <w:tab/>
        <w:t>53</w:t>
      </w:r>
    </w:p>
    <w:p w:rsidR="005977C5" w:rsidRDefault="00E16518" w:rsidP="00E16518">
      <w:pPr>
        <w:spacing w:line="360" w:lineRule="auto"/>
        <w:ind w:left="540"/>
        <w:outlineLvl w:val="0"/>
        <w:rPr>
          <w:sz w:val="28"/>
          <w:szCs w:val="28"/>
        </w:rPr>
      </w:pPr>
      <w:r w:rsidRPr="00E16518">
        <w:rPr>
          <w:sz w:val="28"/>
          <w:szCs w:val="28"/>
        </w:rPr>
        <w:t>6.5. Расчет производственных площадей</w:t>
      </w:r>
      <w:r>
        <w:rPr>
          <w:sz w:val="28"/>
          <w:szCs w:val="28"/>
        </w:rPr>
        <w:tab/>
        <w:t>56</w:t>
      </w:r>
    </w:p>
    <w:p w:rsidR="0022737C" w:rsidRDefault="0022737C" w:rsidP="00E16518">
      <w:pPr>
        <w:spacing w:line="360" w:lineRule="auto"/>
        <w:ind w:left="540"/>
        <w:outlineLvl w:val="0"/>
        <w:rPr>
          <w:sz w:val="28"/>
          <w:szCs w:val="28"/>
        </w:rPr>
      </w:pPr>
      <w:r w:rsidRPr="0022737C">
        <w:rPr>
          <w:sz w:val="28"/>
          <w:szCs w:val="28"/>
        </w:rPr>
        <w:t xml:space="preserve">6.6. Расчет отопления, вентиляции, освещения, </w:t>
      </w:r>
    </w:p>
    <w:p w:rsidR="0022737C" w:rsidRDefault="0022737C" w:rsidP="0022737C">
      <w:pPr>
        <w:spacing w:line="360" w:lineRule="auto"/>
        <w:ind w:left="540" w:firstLine="180"/>
        <w:outlineLvl w:val="0"/>
        <w:rPr>
          <w:sz w:val="28"/>
          <w:szCs w:val="28"/>
        </w:rPr>
      </w:pPr>
      <w:r>
        <w:rPr>
          <w:sz w:val="28"/>
          <w:szCs w:val="28"/>
        </w:rPr>
        <w:t>водоснабжения</w:t>
      </w:r>
      <w:r>
        <w:rPr>
          <w:sz w:val="28"/>
          <w:szCs w:val="28"/>
        </w:rPr>
        <w:tab/>
        <w:t>57</w:t>
      </w:r>
    </w:p>
    <w:p w:rsidR="00CF36A2" w:rsidRPr="00CF36A2" w:rsidRDefault="00CF36A2" w:rsidP="00CF36A2">
      <w:pPr>
        <w:spacing w:after="120" w:line="36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7. Конструкторская часть</w:t>
      </w:r>
      <w:r>
        <w:rPr>
          <w:sz w:val="28"/>
          <w:szCs w:val="28"/>
        </w:rPr>
        <w:tab/>
        <w:t>62</w:t>
      </w:r>
    </w:p>
    <w:p w:rsidR="00B90EB2" w:rsidRPr="00B90EB2" w:rsidRDefault="00B90EB2" w:rsidP="00B90EB2">
      <w:pPr>
        <w:spacing w:line="360" w:lineRule="auto"/>
        <w:ind w:firstLine="540"/>
        <w:rPr>
          <w:sz w:val="28"/>
          <w:szCs w:val="28"/>
        </w:rPr>
      </w:pPr>
      <w:r w:rsidRPr="00B90EB2">
        <w:rPr>
          <w:sz w:val="28"/>
          <w:szCs w:val="28"/>
        </w:rPr>
        <w:t xml:space="preserve">8. </w:t>
      </w:r>
      <w:r>
        <w:rPr>
          <w:sz w:val="28"/>
          <w:szCs w:val="28"/>
        </w:rPr>
        <w:t>Безопасность жизнедеятельности</w:t>
      </w:r>
      <w:r>
        <w:rPr>
          <w:sz w:val="28"/>
          <w:szCs w:val="28"/>
        </w:rPr>
        <w:tab/>
        <w:t>71</w:t>
      </w:r>
    </w:p>
    <w:p w:rsidR="007D3C90" w:rsidRPr="007D3C90" w:rsidRDefault="007D3C90" w:rsidP="007D3C90">
      <w:pPr>
        <w:spacing w:after="120" w:line="360" w:lineRule="auto"/>
        <w:ind w:left="720" w:hanging="180"/>
        <w:rPr>
          <w:sz w:val="28"/>
          <w:szCs w:val="28"/>
        </w:rPr>
      </w:pPr>
      <w:r w:rsidRPr="007D3C90">
        <w:rPr>
          <w:sz w:val="28"/>
          <w:szCs w:val="28"/>
        </w:rPr>
        <w:t>9.Расчет</w:t>
      </w:r>
      <w:r>
        <w:rPr>
          <w:sz w:val="28"/>
          <w:szCs w:val="28"/>
        </w:rPr>
        <w:t xml:space="preserve"> экономической эффективности</w:t>
      </w:r>
      <w:r>
        <w:rPr>
          <w:sz w:val="28"/>
          <w:szCs w:val="28"/>
        </w:rPr>
        <w:tab/>
        <w:t>77</w:t>
      </w:r>
    </w:p>
    <w:p w:rsidR="00CF36A2" w:rsidRPr="0012229E" w:rsidRDefault="0012229E" w:rsidP="0022737C">
      <w:pPr>
        <w:spacing w:line="360" w:lineRule="auto"/>
        <w:ind w:left="540" w:firstLine="180"/>
        <w:outlineLvl w:val="0"/>
        <w:rPr>
          <w:sz w:val="28"/>
          <w:szCs w:val="28"/>
        </w:rPr>
      </w:pPr>
      <w:r>
        <w:rPr>
          <w:sz w:val="28"/>
          <w:szCs w:val="28"/>
        </w:rPr>
        <w:t>Литература</w:t>
      </w:r>
      <w:r>
        <w:rPr>
          <w:sz w:val="28"/>
          <w:szCs w:val="28"/>
        </w:rPr>
        <w:tab/>
        <w:t>81</w:t>
      </w:r>
    </w:p>
    <w:p w:rsidR="002656E0" w:rsidRPr="000C643B" w:rsidRDefault="008B43C1" w:rsidP="0071745C">
      <w:pPr>
        <w:spacing w:line="360" w:lineRule="auto"/>
        <w:ind w:left="540" w:firstLine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656E0" w:rsidRPr="000C643B">
        <w:rPr>
          <w:b/>
          <w:sz w:val="28"/>
          <w:szCs w:val="28"/>
        </w:rPr>
        <w:lastRenderedPageBreak/>
        <w:t>Введение.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Одним из важнейших направлений в переходе народного хозяйства на рыночные отношения является повсеместное, рациональное использование сырьевых, топливно-энергетических и других материальных ресурсов. Усиление работы в этом направлении рассматривается как неотъемлемая часть экономической стратегии, крупнейший рычаг повышения эффективности производства во всех звеньях народного хозяйства.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Одним из самых крупных резервов экономии и бережливости выступает восстановление изношенных деталей. Восстановление изношенных деталей машин обеспечивает экономию высококачественного материала, топлива, энергетических и трудовых ресурсов.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Для восстановления трудоспособности изношенных деталей требуется в 5-8 раз меньше технологических операций по сравнению с изготовлением новых деталей </w:t>
      </w:r>
      <w:r>
        <w:rPr>
          <w:sz w:val="28"/>
          <w:szCs w:val="28"/>
        </w:rPr>
        <w:t>[1</w:t>
      </w:r>
      <w:r w:rsidRPr="000C643B">
        <w:rPr>
          <w:sz w:val="28"/>
          <w:szCs w:val="28"/>
        </w:rPr>
        <w:t>].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 данным ГОСНИТИ 85% деталей восстанавливают  при износе не более 0,3 мм., т.е. их работоспособность восстанавливается при нанесении покрытия незначительной толщины.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Однако ресурс восстановленных деталей по сравнению с новыми, во многих случаях, остается низким. В тоже время имеются такие примеры, когда ресурс восстановленных прогрессивными способами, в несколько раз выше ресурса новых деталей [</w:t>
      </w:r>
      <w:r>
        <w:rPr>
          <w:sz w:val="28"/>
          <w:szCs w:val="28"/>
        </w:rPr>
        <w:t>2</w:t>
      </w:r>
      <w:r w:rsidRPr="000C643B">
        <w:rPr>
          <w:sz w:val="28"/>
          <w:szCs w:val="28"/>
        </w:rPr>
        <w:t>].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Основа повышения качества – применение передовых технологий восстановления деталей.</w:t>
      </w:r>
    </w:p>
    <w:p w:rsidR="002656E0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При восстановлении коленчатых валов двигателей возникает необходимость изыскания новых, более прогрессивных способов восстановления, которые смогли бы повысить ресурс деталей при сравнительно низких затратах. 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проекте сделан глубокий анализ различных способов</w:t>
      </w:r>
      <w:r w:rsidR="001D6662">
        <w:rPr>
          <w:sz w:val="28"/>
          <w:szCs w:val="28"/>
        </w:rPr>
        <w:t xml:space="preserve"> восстановления упрочнения поверхностным пластическим </w:t>
      </w:r>
      <w:r w:rsidR="001A5679">
        <w:rPr>
          <w:sz w:val="28"/>
          <w:szCs w:val="28"/>
        </w:rPr>
        <w:t>деформированием коленчатых валов.</w:t>
      </w:r>
      <w:r w:rsidR="001D66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656E0" w:rsidRPr="000C643B" w:rsidRDefault="002656E0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Одним из наилучшим способом является ультразвуковое упрочнение после наплавки под слоем флюса.</w:t>
      </w:r>
    </w:p>
    <w:p w:rsidR="003448BE" w:rsidRDefault="001A5679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этого, в проекте разработан технологический процесс вос</w:t>
      </w:r>
      <w:r w:rsidR="003448BE">
        <w:rPr>
          <w:sz w:val="28"/>
          <w:szCs w:val="28"/>
        </w:rPr>
        <w:t>становления, модернизировано универсальное оборудование для УЗУ, сделана технико-экономическая оценка предполагаемой конструкции и всего проекта в целом.</w:t>
      </w:r>
    </w:p>
    <w:p w:rsidR="002656E0" w:rsidRPr="00355FEE" w:rsidRDefault="003448BE" w:rsidP="00AF39EA">
      <w:pPr>
        <w:spacing w:line="360" w:lineRule="auto"/>
        <w:ind w:left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4BEA">
        <w:rPr>
          <w:sz w:val="28"/>
          <w:szCs w:val="28"/>
        </w:rPr>
        <w:t>1.</w:t>
      </w:r>
      <w:r w:rsidR="00A20E50">
        <w:rPr>
          <w:b/>
          <w:sz w:val="28"/>
          <w:szCs w:val="28"/>
        </w:rPr>
        <w:t>Анализ хозяйственной деятельности производственного объединения «Новосибирскавторемонт».</w:t>
      </w:r>
    </w:p>
    <w:p w:rsidR="00355FEE" w:rsidRDefault="00355FEE" w:rsidP="00AF39EA">
      <w:pPr>
        <w:spacing w:line="360" w:lineRule="auto"/>
        <w:ind w:left="180" w:firstLine="360"/>
        <w:rPr>
          <w:sz w:val="28"/>
          <w:szCs w:val="28"/>
        </w:rPr>
      </w:pPr>
    </w:p>
    <w:p w:rsidR="00A20E50" w:rsidRDefault="00231E75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Производственное </w:t>
      </w:r>
      <w:r w:rsidR="00B2699A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«Новосибирскавторемонот» расположено в центральной </w:t>
      </w:r>
      <w:r w:rsidR="00B2699A">
        <w:rPr>
          <w:sz w:val="28"/>
          <w:szCs w:val="28"/>
        </w:rPr>
        <w:t xml:space="preserve">части города. Оно состоит из 4 филиалов. Данный проект разработан на базе филиала № 3. Цех по ремонту двигателей данного филиала был </w:t>
      </w:r>
      <w:r w:rsidR="005602E8">
        <w:rPr>
          <w:sz w:val="28"/>
          <w:szCs w:val="28"/>
        </w:rPr>
        <w:t>построен в 1954 году, и занимает территорию около 2500 м</w:t>
      </w:r>
      <w:r w:rsidR="00B43C60" w:rsidRPr="00B43C60">
        <w:rPr>
          <w:sz w:val="28"/>
          <w:szCs w:val="28"/>
          <w:vertAlign w:val="superscript"/>
        </w:rPr>
        <w:t>2</w:t>
      </w:r>
      <w:r w:rsidR="00B43C60">
        <w:rPr>
          <w:sz w:val="28"/>
          <w:szCs w:val="28"/>
        </w:rPr>
        <w:t>.</w:t>
      </w:r>
    </w:p>
    <w:p w:rsidR="00324565" w:rsidRDefault="00B43C60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 № 3 производственного объединения «Новосибирскавторемонт» </w:t>
      </w:r>
      <w:r w:rsidR="00324565">
        <w:rPr>
          <w:sz w:val="28"/>
          <w:szCs w:val="28"/>
        </w:rPr>
        <w:t xml:space="preserve"> расположен в Центральном районе вблизи станции метро «Красный проспект».</w:t>
      </w:r>
    </w:p>
    <w:p w:rsidR="00324565" w:rsidRDefault="00324565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Климат в районе </w:t>
      </w:r>
      <w:r w:rsidR="00B53802">
        <w:rPr>
          <w:sz w:val="28"/>
          <w:szCs w:val="28"/>
        </w:rPr>
        <w:t>расположения</w:t>
      </w:r>
      <w:r>
        <w:rPr>
          <w:sz w:val="28"/>
          <w:szCs w:val="28"/>
        </w:rPr>
        <w:t xml:space="preserve"> цеха резко континентальный с холодной зимой и жарким летом. Продолжительность </w:t>
      </w:r>
      <w:r w:rsidR="00B53802">
        <w:rPr>
          <w:sz w:val="28"/>
          <w:szCs w:val="28"/>
        </w:rPr>
        <w:t>безморозного</w:t>
      </w:r>
      <w:r>
        <w:rPr>
          <w:sz w:val="28"/>
          <w:szCs w:val="28"/>
        </w:rPr>
        <w:t xml:space="preserve"> периода 100 – 110 дней.</w:t>
      </w:r>
    </w:p>
    <w:p w:rsidR="00324565" w:rsidRDefault="00324565" w:rsidP="00AF39EA">
      <w:pPr>
        <w:spacing w:line="360" w:lineRule="auto"/>
        <w:ind w:left="180" w:firstLine="360"/>
        <w:jc w:val="both"/>
        <w:rPr>
          <w:sz w:val="28"/>
          <w:szCs w:val="28"/>
        </w:rPr>
      </w:pPr>
    </w:p>
    <w:p w:rsidR="00B43C60" w:rsidRDefault="00D34BEA" w:rsidP="00AF39EA">
      <w:pPr>
        <w:spacing w:line="360" w:lineRule="auto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</w:t>
      </w:r>
      <w:r w:rsidR="00324565">
        <w:rPr>
          <w:b/>
          <w:sz w:val="28"/>
          <w:szCs w:val="28"/>
        </w:rPr>
        <w:t>Анализ технико-экономических показателей цеха.</w:t>
      </w:r>
    </w:p>
    <w:p w:rsidR="00324565" w:rsidRDefault="00324565" w:rsidP="00AF39EA">
      <w:pPr>
        <w:spacing w:line="360" w:lineRule="auto"/>
        <w:ind w:left="180" w:firstLine="360"/>
        <w:jc w:val="center"/>
        <w:rPr>
          <w:b/>
          <w:sz w:val="28"/>
          <w:szCs w:val="28"/>
        </w:rPr>
      </w:pPr>
    </w:p>
    <w:p w:rsidR="00324565" w:rsidRDefault="003C6DAA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Полноценная работа цеха по </w:t>
      </w:r>
      <w:r w:rsidR="00B53802">
        <w:rPr>
          <w:sz w:val="28"/>
          <w:szCs w:val="28"/>
        </w:rPr>
        <w:t>ремонту</w:t>
      </w:r>
      <w:r>
        <w:rPr>
          <w:sz w:val="28"/>
          <w:szCs w:val="28"/>
        </w:rPr>
        <w:t xml:space="preserve"> двигателей во многом зависит от технико-экономических показателей</w:t>
      </w:r>
      <w:r w:rsidR="00B53802">
        <w:rPr>
          <w:sz w:val="28"/>
          <w:szCs w:val="28"/>
        </w:rPr>
        <w:t>.</w:t>
      </w:r>
    </w:p>
    <w:p w:rsidR="00B53802" w:rsidRDefault="00B53802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таблице 1.1. приведена калькуляция по цеху ремонта </w:t>
      </w:r>
      <w:r w:rsidR="00682845">
        <w:rPr>
          <w:sz w:val="28"/>
          <w:szCs w:val="28"/>
        </w:rPr>
        <w:t>двигателей филиала № 3 п/о «Новосибирскавторемонт».</w:t>
      </w:r>
    </w:p>
    <w:p w:rsidR="00682845" w:rsidRDefault="00682845" w:rsidP="00AF39EA">
      <w:pPr>
        <w:spacing w:line="360" w:lineRule="auto"/>
        <w:ind w:left="180" w:firstLine="360"/>
        <w:jc w:val="both"/>
        <w:rPr>
          <w:sz w:val="28"/>
          <w:szCs w:val="28"/>
        </w:rPr>
      </w:pPr>
    </w:p>
    <w:p w:rsidR="00682845" w:rsidRDefault="00BC41DE" w:rsidP="00AF39EA">
      <w:pPr>
        <w:spacing w:line="360" w:lineRule="auto"/>
        <w:ind w:left="18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Таблица 1.1. Технико-экономические показатели.</w:t>
      </w:r>
    </w:p>
    <w:p w:rsidR="00DD093F" w:rsidRDefault="00DD093F" w:rsidP="00AF39EA">
      <w:pPr>
        <w:spacing w:line="360" w:lineRule="auto"/>
        <w:ind w:left="180" w:firstLine="360"/>
        <w:jc w:val="center"/>
        <w:rPr>
          <w:sz w:val="28"/>
          <w:szCs w:val="28"/>
        </w:rPr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5808"/>
        <w:gridCol w:w="915"/>
        <w:gridCol w:w="915"/>
        <w:gridCol w:w="915"/>
      </w:tblGrid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DD093F" w:rsidP="00AE118F">
            <w:pPr>
              <w:jc w:val="center"/>
            </w:pPr>
            <w:r w:rsidRPr="00BE2722"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DD093F" w:rsidP="00AE118F">
            <w:pPr>
              <w:jc w:val="center"/>
            </w:pPr>
            <w:r w:rsidRPr="00BE2722">
              <w:t>Показатель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DF0E5E" w:rsidP="00AE118F">
            <w:pPr>
              <w:jc w:val="center"/>
            </w:pPr>
            <w:r>
              <w:t>2001</w:t>
            </w:r>
            <w:r w:rsidR="00D75DBB" w:rsidRPr="00BE2722"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DF0E5E" w:rsidP="00AE118F">
            <w:pPr>
              <w:jc w:val="center"/>
            </w:pPr>
            <w:r>
              <w:t>2002</w:t>
            </w:r>
            <w:r w:rsidR="00D75DBB" w:rsidRPr="00BE2722">
              <w:t xml:space="preserve"> г.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DF0E5E" w:rsidP="00AE118F">
            <w:pPr>
              <w:jc w:val="center"/>
            </w:pPr>
            <w:r>
              <w:t>2003</w:t>
            </w:r>
            <w:r w:rsidR="00D75DBB" w:rsidRPr="00BE2722">
              <w:t xml:space="preserve"> г.</w:t>
            </w:r>
          </w:p>
        </w:tc>
      </w:tr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D75DBB" w:rsidP="00AE118F">
            <w:pPr>
              <w:jc w:val="center"/>
            </w:pPr>
            <w:r w:rsidRPr="00BE2722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C91052" w:rsidP="00AE118F">
            <w:pPr>
              <w:jc w:val="center"/>
            </w:pPr>
            <w:r w:rsidRPr="00BE2722">
              <w:t>Программа ремонта двигателей, шт.:</w:t>
            </w:r>
          </w:p>
          <w:p w:rsidR="00BE3816" w:rsidRPr="00BE2722" w:rsidRDefault="00BE3816" w:rsidP="00AE118F">
            <w:pPr>
              <w:jc w:val="center"/>
            </w:pPr>
            <w:r w:rsidRPr="00BE2722">
              <w:t>ГАЗ – 53</w:t>
            </w:r>
          </w:p>
          <w:p w:rsidR="00BE3816" w:rsidRPr="00BE2722" w:rsidRDefault="00BE3816" w:rsidP="00AE118F">
            <w:pPr>
              <w:jc w:val="center"/>
            </w:pPr>
            <w:r w:rsidRPr="00BE2722">
              <w:t>ГАЗ – 672</w:t>
            </w:r>
          </w:p>
          <w:p w:rsidR="00BE3816" w:rsidRPr="00BE2722" w:rsidRDefault="00BE3816" w:rsidP="00AE118F">
            <w:pPr>
              <w:jc w:val="center"/>
            </w:pPr>
            <w:r w:rsidRPr="00BE2722">
              <w:t>ГАЗ – 24</w:t>
            </w:r>
          </w:p>
          <w:p w:rsidR="00BE3816" w:rsidRPr="00BE2722" w:rsidRDefault="00BE3816" w:rsidP="00AE118F">
            <w:pPr>
              <w:jc w:val="center"/>
            </w:pPr>
            <w:r w:rsidRPr="00BE2722">
              <w:t>ЗИЛ – 130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DD093F" w:rsidP="00AE118F">
            <w:pPr>
              <w:ind w:firstLine="360"/>
              <w:jc w:val="center"/>
            </w:pPr>
          </w:p>
          <w:p w:rsidR="00B2080E" w:rsidRPr="00BE2722" w:rsidRDefault="00B2080E" w:rsidP="00AE118F">
            <w:pPr>
              <w:jc w:val="center"/>
            </w:pPr>
            <w:r w:rsidRPr="00BE2722">
              <w:t>400</w:t>
            </w:r>
          </w:p>
          <w:p w:rsidR="00B2080E" w:rsidRPr="00BE2722" w:rsidRDefault="00B2080E" w:rsidP="00AE118F">
            <w:pPr>
              <w:jc w:val="center"/>
            </w:pPr>
            <w:r w:rsidRPr="00BE2722">
              <w:t>300</w:t>
            </w:r>
          </w:p>
          <w:p w:rsidR="00B2080E" w:rsidRPr="00BE2722" w:rsidRDefault="00B2080E" w:rsidP="00AE118F">
            <w:pPr>
              <w:jc w:val="center"/>
            </w:pPr>
            <w:r w:rsidRPr="00BE2722">
              <w:t>300</w:t>
            </w:r>
          </w:p>
          <w:p w:rsidR="00B2080E" w:rsidRPr="00BE2722" w:rsidRDefault="00B2080E" w:rsidP="00AE118F">
            <w:pPr>
              <w:jc w:val="center"/>
            </w:pPr>
            <w:r w:rsidRPr="00BE2722"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080E" w:rsidRPr="00BE2722" w:rsidRDefault="00B2080E" w:rsidP="00AE118F">
            <w:pPr>
              <w:jc w:val="center"/>
            </w:pPr>
          </w:p>
          <w:p w:rsidR="00B2080E" w:rsidRPr="00BE2722" w:rsidRDefault="005913A1" w:rsidP="00AE118F">
            <w:pPr>
              <w:jc w:val="center"/>
            </w:pPr>
            <w:r w:rsidRPr="00BE2722">
              <w:t>300</w:t>
            </w:r>
          </w:p>
          <w:p w:rsidR="00B2080E" w:rsidRPr="00BE2722" w:rsidRDefault="005913A1" w:rsidP="00AE118F">
            <w:pPr>
              <w:jc w:val="center"/>
            </w:pPr>
            <w:r w:rsidRPr="00BE2722">
              <w:t>350</w:t>
            </w:r>
          </w:p>
          <w:p w:rsidR="00B2080E" w:rsidRPr="00BE2722" w:rsidRDefault="005913A1" w:rsidP="00AE118F">
            <w:pPr>
              <w:jc w:val="center"/>
            </w:pPr>
            <w:r w:rsidRPr="00BE2722">
              <w:t>300</w:t>
            </w:r>
          </w:p>
          <w:p w:rsidR="00DD093F" w:rsidRPr="00BE2722" w:rsidRDefault="00B2080E" w:rsidP="00AE118F">
            <w:pPr>
              <w:jc w:val="center"/>
            </w:pPr>
            <w:r w:rsidRPr="00BE2722"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DD093F" w:rsidP="00AE118F">
            <w:pPr>
              <w:ind w:firstLine="360"/>
              <w:jc w:val="center"/>
            </w:pPr>
          </w:p>
          <w:p w:rsidR="005913A1" w:rsidRPr="00BE2722" w:rsidRDefault="005913A1" w:rsidP="00AE118F">
            <w:pPr>
              <w:jc w:val="center"/>
            </w:pPr>
            <w:r w:rsidRPr="00BE2722">
              <w:t>300</w:t>
            </w:r>
          </w:p>
          <w:p w:rsidR="005913A1" w:rsidRPr="00BE2722" w:rsidRDefault="005913A1" w:rsidP="00AE118F">
            <w:pPr>
              <w:jc w:val="center"/>
            </w:pPr>
            <w:r w:rsidRPr="00BE2722">
              <w:t>200</w:t>
            </w:r>
          </w:p>
          <w:p w:rsidR="005913A1" w:rsidRPr="00BE2722" w:rsidRDefault="005913A1" w:rsidP="00AE118F">
            <w:pPr>
              <w:jc w:val="center"/>
            </w:pPr>
            <w:r w:rsidRPr="00BE2722">
              <w:t>300</w:t>
            </w:r>
          </w:p>
          <w:p w:rsidR="005913A1" w:rsidRPr="00BE2722" w:rsidRDefault="005913A1" w:rsidP="00AE118F">
            <w:pPr>
              <w:jc w:val="center"/>
            </w:pPr>
            <w:r w:rsidRPr="00BE2722">
              <w:t>150</w:t>
            </w:r>
          </w:p>
        </w:tc>
      </w:tr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E3816" w:rsidP="00AE118F">
            <w:pPr>
              <w:jc w:val="center"/>
            </w:pPr>
            <w:r w:rsidRPr="00BE2722">
              <w:t>Численность работающих</w:t>
            </w:r>
            <w:r w:rsidR="006344B8" w:rsidRPr="00BE2722"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65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5913A1" w:rsidP="00AE118F">
            <w:pPr>
              <w:jc w:val="center"/>
            </w:pPr>
            <w:r w:rsidRPr="00BE2722">
              <w:t>47</w:t>
            </w:r>
          </w:p>
        </w:tc>
      </w:tr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6344B8" w:rsidP="00AE118F">
            <w:pPr>
              <w:jc w:val="center"/>
            </w:pPr>
            <w:r w:rsidRPr="00BE2722">
              <w:t>Товарная продукция, млн.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23,5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35,2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5913A1" w:rsidP="00AE118F">
            <w:pPr>
              <w:jc w:val="center"/>
            </w:pPr>
            <w:r w:rsidRPr="00BE2722">
              <w:t>70</w:t>
            </w:r>
          </w:p>
        </w:tc>
      </w:tr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344B8" w:rsidRPr="00BE2722" w:rsidRDefault="006344B8" w:rsidP="00AE118F">
            <w:pPr>
              <w:jc w:val="center"/>
            </w:pPr>
            <w:r w:rsidRPr="00BE2722">
              <w:t>Прибыль, млн.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5913A1" w:rsidP="00AE118F">
            <w:pPr>
              <w:jc w:val="center"/>
            </w:pPr>
            <w:r w:rsidRPr="00BE2722">
              <w:t>10</w:t>
            </w:r>
          </w:p>
        </w:tc>
      </w:tr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Себестоимость восстановления коленчатого вала,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5913A1" w:rsidP="00AE118F">
            <w:pPr>
              <w:jc w:val="center"/>
            </w:pPr>
            <w:r w:rsidRPr="00BE2722">
              <w:t>425</w:t>
            </w:r>
          </w:p>
        </w:tc>
      </w:tr>
      <w:tr w:rsidR="00DD093F" w:rsidRPr="00AE118F" w:rsidTr="00AE118F"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8D1F37" w:rsidP="00AE118F">
            <w:pPr>
              <w:jc w:val="center"/>
            </w:pPr>
            <w:r w:rsidRPr="00BE2722">
              <w:t>Трудоемкость, чел/час.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B2080E" w:rsidP="00AE118F">
            <w:pPr>
              <w:jc w:val="center"/>
            </w:pPr>
            <w:r w:rsidRPr="00BE2722">
              <w:t>9,3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F1198C" w:rsidP="00AE118F">
            <w:pPr>
              <w:jc w:val="center"/>
            </w:pPr>
            <w:r>
              <w:t>9,</w:t>
            </w:r>
            <w:r w:rsidR="00B2080E" w:rsidRPr="00BE2722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093F" w:rsidRPr="00BE2722" w:rsidRDefault="005913A1" w:rsidP="00AE118F">
            <w:pPr>
              <w:jc w:val="center"/>
            </w:pPr>
            <w:r w:rsidRPr="00BE2722">
              <w:t>9,3</w:t>
            </w:r>
          </w:p>
        </w:tc>
      </w:tr>
    </w:tbl>
    <w:p w:rsidR="006452E4" w:rsidRDefault="006452E4" w:rsidP="00AF39EA">
      <w:pPr>
        <w:spacing w:line="360" w:lineRule="auto"/>
        <w:ind w:left="180" w:firstLine="360"/>
        <w:jc w:val="center"/>
        <w:rPr>
          <w:sz w:val="28"/>
          <w:szCs w:val="28"/>
        </w:rPr>
      </w:pPr>
    </w:p>
    <w:p w:rsidR="00BC41DE" w:rsidRDefault="006452E4" w:rsidP="00AF39EA">
      <w:pPr>
        <w:spacing w:line="360" w:lineRule="auto"/>
        <w:ind w:left="90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B5239">
        <w:rPr>
          <w:sz w:val="28"/>
          <w:szCs w:val="28"/>
        </w:rPr>
        <w:t>1.2.</w:t>
      </w:r>
      <w:r>
        <w:rPr>
          <w:b/>
          <w:sz w:val="28"/>
          <w:szCs w:val="28"/>
        </w:rPr>
        <w:t>Анализ организации ремонта двигателей.</w:t>
      </w:r>
    </w:p>
    <w:p w:rsidR="006452E4" w:rsidRDefault="006452E4" w:rsidP="00AF39EA">
      <w:pPr>
        <w:spacing w:line="360" w:lineRule="auto"/>
        <w:ind w:left="180" w:firstLine="360"/>
        <w:jc w:val="both"/>
        <w:rPr>
          <w:sz w:val="28"/>
          <w:szCs w:val="28"/>
        </w:rPr>
      </w:pPr>
    </w:p>
    <w:p w:rsidR="006452E4" w:rsidRDefault="006452E4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Цех работает по пятидневной рабочей неделе с двумя выходными днями.</w:t>
      </w:r>
      <w:r w:rsidR="005135C1">
        <w:rPr>
          <w:sz w:val="28"/>
          <w:szCs w:val="28"/>
        </w:rPr>
        <w:t xml:space="preserve"> Продолжительность работы – 8 часов.</w:t>
      </w:r>
    </w:p>
    <w:p w:rsidR="005135C1" w:rsidRDefault="005135C1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цех осуществляет капитальный ремонт двигателей, занимается восстановлением коленчатых валов, гильз цилиндров</w:t>
      </w:r>
      <w:r w:rsidR="007E7CEB">
        <w:rPr>
          <w:sz w:val="28"/>
          <w:szCs w:val="28"/>
        </w:rPr>
        <w:t xml:space="preserve"> и т.п</w:t>
      </w:r>
      <w:r>
        <w:rPr>
          <w:sz w:val="28"/>
          <w:szCs w:val="28"/>
        </w:rPr>
        <w:t>.</w:t>
      </w:r>
    </w:p>
    <w:p w:rsidR="007E7CEB" w:rsidRDefault="00371F06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Технологические процессы механизированы с применением специализированного оборудова</w:t>
      </w:r>
      <w:r w:rsidR="00EC0593">
        <w:rPr>
          <w:sz w:val="28"/>
          <w:szCs w:val="28"/>
        </w:rPr>
        <w:t>ния, приспособлений и инструмента.</w:t>
      </w:r>
    </w:p>
    <w:p w:rsidR="00EC0593" w:rsidRDefault="00EC0593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Технологический цикл – замкнутый цикл, который </w:t>
      </w:r>
      <w:r w:rsidR="00F6570D">
        <w:rPr>
          <w:sz w:val="28"/>
          <w:szCs w:val="28"/>
        </w:rPr>
        <w:t>характеризуется</w:t>
      </w:r>
      <w:r w:rsidR="00AA7C9C">
        <w:rPr>
          <w:sz w:val="28"/>
          <w:szCs w:val="28"/>
        </w:rPr>
        <w:t xml:space="preserve"> выполнением всех необходимых работ в одном производственном помещении, начиная от приемки ремонтного фонда и оканчивая выдачей готовой</w:t>
      </w:r>
      <w:r w:rsidR="00302984">
        <w:rPr>
          <w:sz w:val="28"/>
          <w:szCs w:val="28"/>
        </w:rPr>
        <w:t xml:space="preserve"> продукции.</w:t>
      </w:r>
    </w:p>
    <w:p w:rsidR="00302984" w:rsidRDefault="00302984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участка сборки двигателей запасными частями ведется через центральный</w:t>
      </w:r>
      <w:r w:rsidR="001816B0">
        <w:rPr>
          <w:sz w:val="28"/>
          <w:szCs w:val="28"/>
        </w:rPr>
        <w:t xml:space="preserve"> склад производственного объединения «Новосибирскавторемонт».</w:t>
      </w:r>
    </w:p>
    <w:p w:rsidR="001816B0" w:rsidRDefault="001816B0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Узким местом ремонта двигателей</w:t>
      </w:r>
      <w:r w:rsidR="00F6570D">
        <w:rPr>
          <w:sz w:val="28"/>
          <w:szCs w:val="28"/>
        </w:rPr>
        <w:t>, в частности восстановление коленчатых валов, является низкий восстановительный ресурс. Это обусловлено применением отсталой технологии, не отвечающей современным требованиям.</w:t>
      </w:r>
    </w:p>
    <w:p w:rsidR="00F6570D" w:rsidRDefault="00F6570D" w:rsidP="00AF39EA">
      <w:pPr>
        <w:spacing w:line="360" w:lineRule="auto"/>
        <w:ind w:left="18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в проекте сделан глубокий анализ существующих методов восстановления и упрочнения (ППД) и выбраны наиболее прогрессивные способы, на основании которых построен данный дипломный </w:t>
      </w:r>
      <w:r w:rsidR="00543ED5">
        <w:rPr>
          <w:sz w:val="28"/>
          <w:szCs w:val="28"/>
        </w:rPr>
        <w:t>проект</w:t>
      </w:r>
      <w:r>
        <w:rPr>
          <w:sz w:val="28"/>
          <w:szCs w:val="28"/>
        </w:rPr>
        <w:t>.</w:t>
      </w:r>
    </w:p>
    <w:p w:rsidR="00995201" w:rsidRDefault="00995201" w:rsidP="00AF39EA">
      <w:pPr>
        <w:spacing w:line="360" w:lineRule="auto"/>
        <w:ind w:firstLine="360"/>
        <w:jc w:val="center"/>
      </w:pPr>
    </w:p>
    <w:p w:rsidR="00995201" w:rsidRDefault="00995201" w:rsidP="00AF39EA">
      <w:pPr>
        <w:spacing w:line="360" w:lineRule="auto"/>
        <w:ind w:firstLine="360"/>
        <w:jc w:val="center"/>
      </w:pPr>
    </w:p>
    <w:p w:rsidR="00C40276" w:rsidRPr="009B236A" w:rsidRDefault="009C700A" w:rsidP="00AF39EA">
      <w:pPr>
        <w:spacing w:line="360" w:lineRule="auto"/>
        <w:ind w:firstLine="360"/>
        <w:outlineLvl w:val="2"/>
        <w:rPr>
          <w:b/>
          <w:sz w:val="28"/>
          <w:szCs w:val="28"/>
        </w:rPr>
      </w:pPr>
      <w:r>
        <w:br w:type="page"/>
      </w:r>
      <w:r w:rsidRPr="009B236A">
        <w:rPr>
          <w:b/>
          <w:sz w:val="28"/>
          <w:szCs w:val="28"/>
        </w:rPr>
        <w:t>2. Анализ восстановления коленчатого вала двигателя ЗИЛ – 130.</w:t>
      </w:r>
    </w:p>
    <w:p w:rsidR="009C700A" w:rsidRPr="009B236A" w:rsidRDefault="009C700A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9C700A" w:rsidRPr="009B236A" w:rsidRDefault="009C700A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9B236A">
        <w:rPr>
          <w:b/>
          <w:sz w:val="28"/>
          <w:szCs w:val="28"/>
        </w:rPr>
        <w:t>2.1. Наплавка под слоем флюса.</w:t>
      </w:r>
    </w:p>
    <w:p w:rsidR="009C700A" w:rsidRPr="009B236A" w:rsidRDefault="009C700A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9C700A" w:rsidRPr="009B236A" w:rsidRDefault="00FC4269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9B236A">
        <w:rPr>
          <w:sz w:val="28"/>
          <w:szCs w:val="28"/>
        </w:rPr>
        <w:t xml:space="preserve">В общем объеме работ по восстановлению деталей на ремонтных предприятиях наплавка под слоем флюса составляет 32 % </w:t>
      </w:r>
      <w:r w:rsidR="000C648D" w:rsidRPr="009B236A">
        <w:rPr>
          <w:sz w:val="28"/>
          <w:szCs w:val="28"/>
        </w:rPr>
        <w:t>[2].</w:t>
      </w:r>
    </w:p>
    <w:p w:rsidR="000C648D" w:rsidRPr="009B236A" w:rsidRDefault="000C648D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9B236A">
        <w:rPr>
          <w:sz w:val="28"/>
          <w:szCs w:val="28"/>
        </w:rPr>
        <w:t>При такой наплавке в зону горения дуги (рис. 2.1.) подают сыпучий флюс, состоящий из мелких крупиц зерен.</w:t>
      </w:r>
    </w:p>
    <w:p w:rsidR="000C648D" w:rsidRPr="009B236A" w:rsidRDefault="000C648D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E54D40" w:rsidRDefault="00E54D40" w:rsidP="00AF39EA">
      <w:pPr>
        <w:spacing w:line="360" w:lineRule="auto"/>
        <w:ind w:firstLine="360"/>
        <w:jc w:val="center"/>
      </w:pPr>
    </w:p>
    <w:p w:rsidR="00E54D40" w:rsidRDefault="003844C6" w:rsidP="00AF39EA">
      <w:pPr>
        <w:spacing w:line="360" w:lineRule="auto"/>
        <w:ind w:firstLine="36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25pt;height:222pt">
            <v:imagedata r:id="rId7" o:title=""/>
          </v:shape>
        </w:pict>
      </w:r>
    </w:p>
    <w:p w:rsidR="00E54D40" w:rsidRDefault="00E54D40" w:rsidP="00AF39EA">
      <w:pPr>
        <w:spacing w:line="360" w:lineRule="auto"/>
        <w:ind w:firstLine="360"/>
        <w:jc w:val="center"/>
      </w:pPr>
    </w:p>
    <w:p w:rsidR="00E54D40" w:rsidRDefault="00E54D40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2.1. Схема автоматической наплавки.</w:t>
      </w:r>
    </w:p>
    <w:p w:rsidR="00E54D40" w:rsidRDefault="00E54D40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E54D40" w:rsidRDefault="00E54D40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1-напловляемая деталь</w:t>
      </w:r>
      <w:r w:rsidR="009B236A">
        <w:rPr>
          <w:sz w:val="28"/>
          <w:szCs w:val="28"/>
        </w:rPr>
        <w:t>;</w:t>
      </w:r>
    </w:p>
    <w:p w:rsidR="00E54D40" w:rsidRDefault="00E54D40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2-эластичная оболочка</w:t>
      </w:r>
      <w:r w:rsidR="009B236A">
        <w:rPr>
          <w:sz w:val="28"/>
          <w:szCs w:val="28"/>
        </w:rPr>
        <w:t>;</w:t>
      </w:r>
    </w:p>
    <w:p w:rsidR="00E54D40" w:rsidRDefault="00E54D40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3-бункер с флюсом</w:t>
      </w:r>
      <w:r w:rsidR="009B236A">
        <w:rPr>
          <w:sz w:val="28"/>
          <w:szCs w:val="28"/>
        </w:rPr>
        <w:t>;</w:t>
      </w:r>
    </w:p>
    <w:p w:rsidR="00E54D40" w:rsidRDefault="00E54D40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4- мундштук</w:t>
      </w:r>
      <w:r w:rsidR="009B236A">
        <w:rPr>
          <w:sz w:val="28"/>
          <w:szCs w:val="28"/>
        </w:rPr>
        <w:t>;</w:t>
      </w:r>
    </w:p>
    <w:p w:rsidR="00A16E32" w:rsidRDefault="00E54D40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5-электрод</w:t>
      </w:r>
      <w:r w:rsidR="009B236A">
        <w:rPr>
          <w:sz w:val="28"/>
          <w:szCs w:val="28"/>
        </w:rPr>
        <w:t>;</w:t>
      </w:r>
    </w:p>
    <w:p w:rsidR="00E54D40" w:rsidRDefault="00E54D40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6-</w:t>
      </w:r>
      <w:r w:rsidR="003774F6">
        <w:rPr>
          <w:sz w:val="28"/>
          <w:szCs w:val="28"/>
        </w:rPr>
        <w:t>электрическая дуга</w:t>
      </w:r>
      <w:r w:rsidR="009B236A">
        <w:rPr>
          <w:sz w:val="28"/>
          <w:szCs w:val="28"/>
        </w:rPr>
        <w:t>;</w:t>
      </w:r>
    </w:p>
    <w:p w:rsidR="003774F6" w:rsidRDefault="003774F6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7-шлаковая корка.</w:t>
      </w:r>
    </w:p>
    <w:p w:rsidR="003A529F" w:rsidRDefault="003A529F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 воздействием высокой температуры часть флюса плавится, образуя вокруг дуги эластичную оболочку, которая надежно защищает расплавленный метал</w:t>
      </w:r>
      <w:r w:rsidR="00967BE9">
        <w:rPr>
          <w:sz w:val="28"/>
          <w:szCs w:val="28"/>
        </w:rPr>
        <w:t xml:space="preserve"> от действия кислорода и азота.</w:t>
      </w:r>
    </w:p>
    <w:p w:rsidR="00967BE9" w:rsidRDefault="00967BE9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Автоматическая наплавка эффективна в трех случаях, когда необходимо наплавить слой толщиной более 3 мм, глубокое </w:t>
      </w:r>
      <w:r w:rsidR="00DA4FEE">
        <w:rPr>
          <w:sz w:val="28"/>
          <w:szCs w:val="28"/>
        </w:rPr>
        <w:t xml:space="preserve">проплавление нежелательно, т.к. оно увеличивает деформацию детали </w:t>
      </w:r>
      <w:r w:rsidR="00DA4FEE" w:rsidRPr="00DA4FEE">
        <w:rPr>
          <w:sz w:val="28"/>
          <w:szCs w:val="28"/>
        </w:rPr>
        <w:t>[</w:t>
      </w:r>
      <w:r w:rsidR="00DA4FEE">
        <w:rPr>
          <w:sz w:val="28"/>
          <w:szCs w:val="28"/>
        </w:rPr>
        <w:t>1</w:t>
      </w:r>
      <w:r w:rsidR="00DB666A" w:rsidRPr="00DB666A">
        <w:rPr>
          <w:sz w:val="28"/>
          <w:szCs w:val="28"/>
        </w:rPr>
        <w:t>,3</w:t>
      </w:r>
      <w:r w:rsidR="00DA4FEE" w:rsidRPr="00DA4FEE">
        <w:rPr>
          <w:sz w:val="28"/>
          <w:szCs w:val="28"/>
        </w:rPr>
        <w:t>]</w:t>
      </w:r>
      <w:r w:rsidR="00DA4FEE">
        <w:rPr>
          <w:sz w:val="28"/>
          <w:szCs w:val="28"/>
        </w:rPr>
        <w:t>.</w:t>
      </w:r>
    </w:p>
    <w:p w:rsidR="00DA4FEE" w:rsidRDefault="00DA4FEE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 фактором, влияющим на глубину </w:t>
      </w:r>
      <w:r w:rsidR="00995E2F">
        <w:rPr>
          <w:sz w:val="28"/>
          <w:szCs w:val="28"/>
        </w:rPr>
        <w:t>проплавления</w:t>
      </w:r>
      <w:r>
        <w:rPr>
          <w:sz w:val="28"/>
          <w:szCs w:val="28"/>
        </w:rPr>
        <w:t>, является сила тока.</w:t>
      </w:r>
    </w:p>
    <w:p w:rsidR="00DA4FEE" w:rsidRDefault="0023089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Влияние на глубину проплавления оказывает относительное размещение электрода и детали. В практике применяют наплавку углом</w:t>
      </w:r>
      <w:r w:rsidR="00B6223D">
        <w:rPr>
          <w:sz w:val="28"/>
          <w:szCs w:val="28"/>
        </w:rPr>
        <w:t xml:space="preserve"> вперед, при которой глубина проплавления меньше, </w:t>
      </w:r>
      <w:r w:rsidR="00440DB2">
        <w:rPr>
          <w:sz w:val="28"/>
          <w:szCs w:val="28"/>
        </w:rPr>
        <w:t>чем при наплавке углом назад. Глубина проплавления также уменьшается с увеличением вылета электрода.</w:t>
      </w:r>
    </w:p>
    <w:p w:rsidR="00182D2E" w:rsidRDefault="00440DB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наплавленного металла </w:t>
      </w:r>
      <w:r w:rsidR="00182D2E">
        <w:rPr>
          <w:sz w:val="28"/>
          <w:szCs w:val="28"/>
        </w:rPr>
        <w:t xml:space="preserve">и его износостойкость зависят от марки электродной проволоки, флюса и режима наплавки. </w:t>
      </w:r>
      <w:r w:rsidR="00CF4837">
        <w:rPr>
          <w:sz w:val="28"/>
          <w:szCs w:val="28"/>
        </w:rPr>
        <w:t>Сварочные наплавочные проволоки, применяемые при восстановлении коленчатых валов, сведены в таблицу 2.1:</w:t>
      </w:r>
    </w:p>
    <w:p w:rsidR="00CF4837" w:rsidRDefault="00CF4837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CF4837" w:rsidRDefault="00CF483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0156A1">
        <w:rPr>
          <w:sz w:val="28"/>
          <w:szCs w:val="28"/>
        </w:rPr>
        <w:t>ица 2.1.</w:t>
      </w:r>
      <w:r>
        <w:rPr>
          <w:sz w:val="28"/>
          <w:szCs w:val="28"/>
        </w:rPr>
        <w:t>Сварочн</w:t>
      </w:r>
      <w:r w:rsidR="00945815">
        <w:rPr>
          <w:sz w:val="28"/>
          <w:szCs w:val="28"/>
        </w:rPr>
        <w:t>ые и наплавочные</w:t>
      </w:r>
      <w:r>
        <w:rPr>
          <w:sz w:val="28"/>
          <w:szCs w:val="28"/>
        </w:rPr>
        <w:t xml:space="preserve"> проволоки.</w:t>
      </w:r>
    </w:p>
    <w:p w:rsidR="00BE2722" w:rsidRDefault="00BE2722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961"/>
        <w:gridCol w:w="882"/>
        <w:gridCol w:w="961"/>
        <w:gridCol w:w="961"/>
        <w:gridCol w:w="851"/>
        <w:gridCol w:w="1244"/>
        <w:gridCol w:w="1621"/>
        <w:gridCol w:w="1500"/>
      </w:tblGrid>
      <w:tr w:rsidR="00C10BCE" w:rsidRPr="00AE118F" w:rsidTr="00AE118F">
        <w:trPr>
          <w:trHeight w:val="323"/>
        </w:trPr>
        <w:tc>
          <w:tcPr>
            <w:tcW w:w="1268" w:type="dxa"/>
            <w:vMerge w:val="restart"/>
            <w:shd w:val="clear" w:color="auto" w:fill="auto"/>
            <w:vAlign w:val="center"/>
          </w:tcPr>
          <w:p w:rsidR="009D2D6D" w:rsidRPr="00B4641B" w:rsidRDefault="009D2D6D" w:rsidP="00AE118F">
            <w:pPr>
              <w:jc w:val="center"/>
            </w:pPr>
            <w:r w:rsidRPr="00B4641B">
              <w:t>Марка проволоки.</w:t>
            </w:r>
          </w:p>
        </w:tc>
        <w:tc>
          <w:tcPr>
            <w:tcW w:w="4616" w:type="dxa"/>
            <w:gridSpan w:val="5"/>
            <w:shd w:val="clear" w:color="auto" w:fill="auto"/>
            <w:vAlign w:val="center"/>
          </w:tcPr>
          <w:p w:rsidR="009D2D6D" w:rsidRPr="00B4641B" w:rsidRDefault="00A1102C" w:rsidP="00AE118F">
            <w:pPr>
              <w:jc w:val="center"/>
            </w:pPr>
            <w:r w:rsidRPr="00B4641B">
              <w:t>Химический состав.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9D2D6D" w:rsidRPr="00B4641B" w:rsidRDefault="00A1102C" w:rsidP="00AE118F">
            <w:pPr>
              <w:jc w:val="center"/>
            </w:pPr>
            <w:r w:rsidRPr="00B4641B">
              <w:t>Диаметр проволоки, мм.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9D2D6D" w:rsidRPr="00B4641B" w:rsidRDefault="00A1102C" w:rsidP="00AE118F">
            <w:pPr>
              <w:jc w:val="center"/>
            </w:pPr>
            <w:r w:rsidRPr="00B4641B">
              <w:t>Рекоменд флюсы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9D2D6D" w:rsidRPr="00B4641B" w:rsidRDefault="0052266F" w:rsidP="00AE118F">
            <w:pPr>
              <w:jc w:val="center"/>
            </w:pPr>
            <w:r w:rsidRPr="00B4641B">
              <w:t xml:space="preserve">Твердость </w:t>
            </w:r>
            <w:r w:rsidR="00C10BCE" w:rsidRPr="00B4641B">
              <w:t xml:space="preserve">после наплавки </w:t>
            </w:r>
            <w:r w:rsidR="00C10BCE" w:rsidRPr="00AE118F">
              <w:rPr>
                <w:lang w:val="en-US"/>
              </w:rPr>
              <w:t>HRC</w:t>
            </w:r>
            <w:r w:rsidR="00D956B9" w:rsidRPr="00B4641B">
              <w:t>э</w:t>
            </w:r>
          </w:p>
        </w:tc>
      </w:tr>
      <w:tr w:rsidR="00413C08" w:rsidRPr="00AE118F" w:rsidTr="00AE118F">
        <w:trPr>
          <w:trHeight w:val="322"/>
        </w:trPr>
        <w:tc>
          <w:tcPr>
            <w:tcW w:w="1268" w:type="dxa"/>
            <w:vMerge/>
            <w:shd w:val="clear" w:color="auto" w:fill="auto"/>
            <w:vAlign w:val="center"/>
          </w:tcPr>
          <w:p w:rsidR="009D2D6D" w:rsidRPr="00B4641B" w:rsidRDefault="009D2D6D" w:rsidP="00AE118F">
            <w:pPr>
              <w:ind w:firstLine="360"/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9D2D6D" w:rsidRPr="00AE118F" w:rsidRDefault="00D956B9" w:rsidP="00AE118F">
            <w:pPr>
              <w:jc w:val="center"/>
              <w:rPr>
                <w:lang w:val="en-US"/>
              </w:rPr>
            </w:pPr>
            <w:r w:rsidRPr="00AE118F">
              <w:rPr>
                <w:lang w:val="en-US"/>
              </w:rPr>
              <w:t>C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D2D6D" w:rsidRPr="00AE118F" w:rsidRDefault="00D956B9" w:rsidP="00AE118F">
            <w:pPr>
              <w:jc w:val="center"/>
              <w:rPr>
                <w:lang w:val="en-US"/>
              </w:rPr>
            </w:pPr>
            <w:r w:rsidRPr="00AE118F">
              <w:rPr>
                <w:lang w:val="en-US"/>
              </w:rPr>
              <w:t>Mn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D2D6D" w:rsidRPr="00AE118F" w:rsidRDefault="00D956B9" w:rsidP="00AE118F">
            <w:pPr>
              <w:jc w:val="center"/>
              <w:rPr>
                <w:lang w:val="en-US"/>
              </w:rPr>
            </w:pPr>
            <w:r w:rsidRPr="00AE118F">
              <w:rPr>
                <w:lang w:val="en-US"/>
              </w:rPr>
              <w:t>Si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D2D6D" w:rsidRPr="00AE118F" w:rsidRDefault="00D956B9" w:rsidP="00AE118F">
            <w:pPr>
              <w:jc w:val="center"/>
              <w:rPr>
                <w:lang w:val="en-US"/>
              </w:rPr>
            </w:pPr>
            <w:r w:rsidRPr="00AE118F">
              <w:rPr>
                <w:lang w:val="en-US"/>
              </w:rPr>
              <w:t>Cr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2D6D" w:rsidRPr="00AE118F" w:rsidRDefault="00D956B9" w:rsidP="00AE118F">
            <w:pPr>
              <w:jc w:val="center"/>
              <w:rPr>
                <w:lang w:val="en-US"/>
              </w:rPr>
            </w:pPr>
            <w:r w:rsidRPr="00AE118F">
              <w:rPr>
                <w:lang w:val="en-US"/>
              </w:rPr>
              <w:t>Ni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9D2D6D" w:rsidRPr="00B4641B" w:rsidRDefault="009D2D6D" w:rsidP="00AE118F">
            <w:pPr>
              <w:ind w:firstLine="360"/>
              <w:jc w:val="center"/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9D2D6D" w:rsidRPr="00B4641B" w:rsidRDefault="009D2D6D" w:rsidP="00AE118F">
            <w:pPr>
              <w:ind w:firstLine="360"/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9D2D6D" w:rsidRPr="00B4641B" w:rsidRDefault="009D2D6D" w:rsidP="00AE118F">
            <w:pPr>
              <w:ind w:firstLine="360"/>
              <w:jc w:val="center"/>
            </w:pPr>
          </w:p>
        </w:tc>
      </w:tr>
      <w:tr w:rsidR="009333FA" w:rsidRPr="00AE118F" w:rsidTr="00AE118F">
        <w:tc>
          <w:tcPr>
            <w:tcW w:w="1268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Нп-80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0,75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0,85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0,5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0,8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0,17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0,37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0,3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1; 1,2; 1,4; 1,6; 1,8; 2.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333FA" w:rsidRPr="00B4641B" w:rsidRDefault="00D23A88" w:rsidP="00AE118F">
            <w:pPr>
              <w:jc w:val="center"/>
            </w:pPr>
            <w:r w:rsidRPr="00B4641B">
              <w:t>Ан-348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333FA" w:rsidRPr="00B4641B" w:rsidRDefault="00D23A88" w:rsidP="00AE118F">
            <w:pPr>
              <w:jc w:val="center"/>
            </w:pPr>
            <w:r w:rsidRPr="00B4641B">
              <w:t>30…34</w:t>
            </w:r>
          </w:p>
        </w:tc>
      </w:tr>
      <w:tr w:rsidR="009333FA" w:rsidRPr="00AE118F" w:rsidTr="00AE118F">
        <w:tc>
          <w:tcPr>
            <w:tcW w:w="1268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Нп-65Г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0,6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0,7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0,9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1,2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0,17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0,37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0,3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9333FA" w:rsidRPr="00B4641B" w:rsidRDefault="009333FA" w:rsidP="00AE118F">
            <w:pPr>
              <w:ind w:firstLine="360"/>
              <w:jc w:val="center"/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9333FA" w:rsidRPr="00B4641B" w:rsidRDefault="00D23A88" w:rsidP="00AE118F">
            <w:pPr>
              <w:jc w:val="center"/>
            </w:pPr>
            <w:r w:rsidRPr="00B4641B">
              <w:t>Ан-348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333FA" w:rsidRPr="00B4641B" w:rsidRDefault="00D23A88" w:rsidP="00AE118F">
            <w:pPr>
              <w:jc w:val="center"/>
            </w:pPr>
            <w:r w:rsidRPr="00B4641B">
              <w:t>25…34</w:t>
            </w:r>
          </w:p>
        </w:tc>
      </w:tr>
      <w:tr w:rsidR="009333FA" w:rsidRPr="00AE118F" w:rsidTr="00AE118F">
        <w:tc>
          <w:tcPr>
            <w:tcW w:w="1268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Нп-30 ХГСА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0,3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0,8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0,9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1,2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0,8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÷</w:t>
            </w:r>
          </w:p>
          <w:p w:rsidR="009333FA" w:rsidRPr="00B4641B" w:rsidRDefault="009333FA" w:rsidP="00AE118F">
            <w:pPr>
              <w:jc w:val="center"/>
            </w:pPr>
            <w:r w:rsidRPr="00B4641B">
              <w:t>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3FA" w:rsidRPr="00B4641B" w:rsidRDefault="009333FA" w:rsidP="00AE118F">
            <w:pPr>
              <w:jc w:val="center"/>
            </w:pPr>
            <w:r w:rsidRPr="00B4641B">
              <w:t>0,4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9333FA" w:rsidRPr="00B4641B" w:rsidRDefault="009333FA" w:rsidP="00AE118F">
            <w:pPr>
              <w:ind w:firstLine="360"/>
              <w:jc w:val="center"/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9333FA" w:rsidRPr="00B4641B" w:rsidRDefault="00D23A88" w:rsidP="00AE118F">
            <w:pPr>
              <w:jc w:val="center"/>
            </w:pPr>
            <w:r w:rsidRPr="00B4641B">
              <w:t>Ан-348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333FA" w:rsidRPr="00B4641B" w:rsidRDefault="00D23A88" w:rsidP="00AE118F">
            <w:pPr>
              <w:jc w:val="center"/>
            </w:pPr>
            <w:r w:rsidRPr="00B4641B">
              <w:t>30…34</w:t>
            </w:r>
          </w:p>
        </w:tc>
      </w:tr>
    </w:tbl>
    <w:p w:rsidR="00945815" w:rsidRDefault="00945815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8171FC" w:rsidRDefault="008171FC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8171FC" w:rsidRDefault="008171FC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Наплавочные флюса Ан-348, Ан-60 и другие содержат стабилизирующие элементы, но  в </w:t>
      </w:r>
      <w:r w:rsidR="00DB3323">
        <w:rPr>
          <w:sz w:val="28"/>
          <w:szCs w:val="28"/>
        </w:rPr>
        <w:t xml:space="preserve">состав флюсов не входят легирующие добавки, что не способствует повышению прочности и износостойкости наплавленного металла. </w:t>
      </w:r>
    </w:p>
    <w:p w:rsidR="000F350E" w:rsidRDefault="00E84AB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Наплавка под слоем флюса с последующей термообработкой обеспечивает стабильность структуры и твердость наплавленного металла </w:t>
      </w:r>
      <w:r w:rsidR="000F350E">
        <w:rPr>
          <w:sz w:val="28"/>
          <w:szCs w:val="28"/>
        </w:rPr>
        <w:t>восстанавливаемых коленчатых валов.</w:t>
      </w:r>
    </w:p>
    <w:p w:rsidR="000F350E" w:rsidRDefault="000F350E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случае наплавляют пружинной проволокой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класса или проволокой Нп-30ХГС при режим:  </w:t>
      </w:r>
    </w:p>
    <w:p w:rsidR="004173B7" w:rsidRDefault="00F607C5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напряжение </w:t>
      </w:r>
      <w:r w:rsidR="004173B7">
        <w:rPr>
          <w:sz w:val="28"/>
          <w:szCs w:val="28"/>
        </w:rPr>
        <w:t>дуги 25</w:t>
      </w:r>
      <w:r w:rsidR="00E84AB1">
        <w:rPr>
          <w:sz w:val="28"/>
          <w:szCs w:val="28"/>
        </w:rPr>
        <w:t xml:space="preserve"> </w:t>
      </w:r>
      <w:r w:rsidR="004173B7">
        <w:rPr>
          <w:sz w:val="28"/>
          <w:szCs w:val="28"/>
        </w:rPr>
        <w:t>÷ 30 В,</w:t>
      </w:r>
    </w:p>
    <w:p w:rsidR="004173B7" w:rsidRDefault="004173B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сила тока 180 ÷ 220 А,</w:t>
      </w:r>
    </w:p>
    <w:p w:rsidR="004173B7" w:rsidRDefault="004173B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шаг наплавки 4,6 м/об,</w:t>
      </w:r>
    </w:p>
    <w:p w:rsidR="004173B7" w:rsidRDefault="004173B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скорость подачи проволоки 1,6 ÷ 2,1 м/мин </w:t>
      </w:r>
      <w:r w:rsidRPr="004173B7">
        <w:rPr>
          <w:sz w:val="28"/>
          <w:szCs w:val="28"/>
        </w:rPr>
        <w:t>[</w:t>
      </w:r>
      <w:r>
        <w:rPr>
          <w:sz w:val="28"/>
          <w:szCs w:val="28"/>
        </w:rPr>
        <w:t>1</w:t>
      </w:r>
      <w:r w:rsidRPr="004173B7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607C5" w:rsidRDefault="00F607C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Наплавленный металл обладает твердостью </w:t>
      </w:r>
      <w:r>
        <w:rPr>
          <w:sz w:val="28"/>
          <w:szCs w:val="28"/>
          <w:lang w:val="en-US"/>
        </w:rPr>
        <w:t>HRC</w:t>
      </w:r>
      <w:r w:rsidRPr="00F607C5">
        <w:rPr>
          <w:sz w:val="28"/>
          <w:szCs w:val="28"/>
        </w:rPr>
        <w:t xml:space="preserve"> </w:t>
      </w:r>
      <w:r>
        <w:rPr>
          <w:sz w:val="28"/>
          <w:szCs w:val="28"/>
        </w:rPr>
        <w:t>32…40 и легко поддается механической обработке.</w:t>
      </w:r>
    </w:p>
    <w:p w:rsidR="002838D1" w:rsidRDefault="0030120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Хорошие результаты дают применение порошков. Проволоки </w:t>
      </w:r>
      <w:r w:rsidRPr="009A314C">
        <w:rPr>
          <w:sz w:val="28"/>
          <w:szCs w:val="28"/>
        </w:rPr>
        <w:t>[2]</w:t>
      </w:r>
      <w:r>
        <w:rPr>
          <w:sz w:val="28"/>
          <w:szCs w:val="28"/>
        </w:rPr>
        <w:t>.</w:t>
      </w:r>
    </w:p>
    <w:p w:rsidR="00F607C5" w:rsidRDefault="002838D1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 xml:space="preserve">2.2. Электроконтактное </w:t>
      </w:r>
      <w:r w:rsidR="00B10AC8">
        <w:rPr>
          <w:b/>
          <w:sz w:val="28"/>
          <w:szCs w:val="28"/>
        </w:rPr>
        <w:t xml:space="preserve">напекание </w:t>
      </w:r>
      <w:r>
        <w:rPr>
          <w:b/>
          <w:sz w:val="28"/>
          <w:szCs w:val="28"/>
        </w:rPr>
        <w:t>порошка.</w:t>
      </w:r>
    </w:p>
    <w:p w:rsidR="00F40C16" w:rsidRDefault="00F40C16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37643E" w:rsidRDefault="00F40C16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Схема электроконтактного напекания металлических порошков на поверхности деталей разработана ЧИМЭСХ.</w:t>
      </w:r>
    </w:p>
    <w:p w:rsidR="0037643E" w:rsidRDefault="0037643E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9D2194" w:rsidRDefault="009D219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F40C16" w:rsidRPr="00F40C16" w:rsidRDefault="003844C6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pict>
          <v:shape id="_x0000_i1026" type="#_x0000_t75" style="width:247.5pt;height:225pt">
            <v:imagedata r:id="rId8" o:title=""/>
          </v:shape>
        </w:pict>
      </w:r>
    </w:p>
    <w:p w:rsidR="004173B7" w:rsidRDefault="004173B7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37643E" w:rsidRDefault="00B10AC8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2.2. Схема электрокон</w:t>
      </w:r>
      <w:r w:rsidR="0037643E">
        <w:rPr>
          <w:sz w:val="28"/>
          <w:szCs w:val="28"/>
        </w:rPr>
        <w:t>тактного напекания металлических порошков на поверхности деталей.</w:t>
      </w:r>
    </w:p>
    <w:p w:rsidR="0037643E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1-</w:t>
      </w:r>
      <w:r w:rsidR="00FC33A5">
        <w:rPr>
          <w:sz w:val="28"/>
          <w:szCs w:val="28"/>
        </w:rPr>
        <w:t>наплавляемый слой</w:t>
      </w:r>
      <w:r w:rsidR="0037643E">
        <w:rPr>
          <w:sz w:val="28"/>
          <w:szCs w:val="28"/>
        </w:rPr>
        <w:t>;</w:t>
      </w:r>
    </w:p>
    <w:p w:rsidR="00FC33A5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2-</w:t>
      </w:r>
      <w:r w:rsidR="00FC33A5">
        <w:rPr>
          <w:sz w:val="28"/>
          <w:szCs w:val="28"/>
        </w:rPr>
        <w:t>ролик контактный;</w:t>
      </w:r>
    </w:p>
    <w:p w:rsidR="004173B7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3-</w:t>
      </w:r>
      <w:r w:rsidR="004C3FB3">
        <w:rPr>
          <w:sz w:val="28"/>
          <w:szCs w:val="28"/>
        </w:rPr>
        <w:t>порошок металлический;</w:t>
      </w:r>
    </w:p>
    <w:p w:rsidR="004C3FB3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4-</w:t>
      </w:r>
      <w:r w:rsidR="004C3FB3">
        <w:rPr>
          <w:sz w:val="28"/>
          <w:szCs w:val="28"/>
        </w:rPr>
        <w:t>деталь.</w:t>
      </w:r>
    </w:p>
    <w:p w:rsidR="00CD0BD2" w:rsidRDefault="004C3FB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Оптимальные режимы напекания порошка, обеспечивающие сцепление в пределах 120…150 МН/м</w:t>
      </w:r>
      <w:r w:rsidRPr="004C3FB3">
        <w:rPr>
          <w:sz w:val="28"/>
          <w:szCs w:val="28"/>
          <w:vertAlign w:val="superscript"/>
        </w:rPr>
        <w:t>2</w:t>
      </w:r>
      <w:r w:rsidR="00CD0BD2">
        <w:rPr>
          <w:sz w:val="28"/>
          <w:szCs w:val="28"/>
          <w:vertAlign w:val="superscript"/>
        </w:rPr>
        <w:softHyphen/>
      </w:r>
      <w:r w:rsidR="00CD0BD2">
        <w:rPr>
          <w:sz w:val="28"/>
          <w:szCs w:val="28"/>
          <w:vertAlign w:val="superscript"/>
        </w:rPr>
        <w:softHyphen/>
      </w:r>
      <w:r w:rsidR="00CD0BD2">
        <w:rPr>
          <w:sz w:val="28"/>
          <w:szCs w:val="28"/>
        </w:rPr>
        <w:t xml:space="preserve"> лежат в пределах: по напряжению – 0,87÷</w:t>
      </w:r>
      <w:r w:rsidR="00654738">
        <w:rPr>
          <w:sz w:val="28"/>
          <w:szCs w:val="28"/>
        </w:rPr>
        <w:t>1,35 В на 1 мм толщины слоя, по давлению - 40÷60 МН/м</w:t>
      </w:r>
      <w:r w:rsidR="00654738">
        <w:rPr>
          <w:sz w:val="28"/>
          <w:szCs w:val="28"/>
          <w:vertAlign w:val="superscript"/>
        </w:rPr>
        <w:t>2</w:t>
      </w:r>
      <w:r w:rsidR="00590B31">
        <w:rPr>
          <w:sz w:val="28"/>
          <w:szCs w:val="28"/>
        </w:rPr>
        <w:t>, по затратам энергии – 2,1</w:t>
      </w:r>
      <w:r w:rsidR="00590B31" w:rsidRPr="00590B31">
        <w:rPr>
          <w:sz w:val="28"/>
          <w:szCs w:val="28"/>
        </w:rPr>
        <w:t xml:space="preserve"> </w:t>
      </w:r>
      <w:r w:rsidR="00590B31">
        <w:rPr>
          <w:sz w:val="28"/>
          <w:szCs w:val="28"/>
        </w:rPr>
        <w:t>÷3,2 Вт ч/г.</w:t>
      </w:r>
    </w:p>
    <w:p w:rsidR="00590B31" w:rsidRDefault="00590B3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Пористость получаемого слоя на оптимальных режимах </w:t>
      </w:r>
      <w:r w:rsidR="00C15DB8">
        <w:rPr>
          <w:sz w:val="28"/>
          <w:szCs w:val="28"/>
        </w:rPr>
        <w:t xml:space="preserve">8-12%, твердость 70…82 </w:t>
      </w:r>
      <w:r w:rsidR="00C15DB8">
        <w:rPr>
          <w:sz w:val="28"/>
          <w:szCs w:val="28"/>
          <w:lang w:val="en-US"/>
        </w:rPr>
        <w:t>HRB</w:t>
      </w:r>
      <w:r w:rsidR="00C15DB8">
        <w:rPr>
          <w:sz w:val="28"/>
          <w:szCs w:val="28"/>
        </w:rPr>
        <w:t>.</w:t>
      </w:r>
    </w:p>
    <w:p w:rsidR="00E84AB1" w:rsidRDefault="00C15DB8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Напекание порошка с повышенным содержанием углерода (С=0,84%) </w:t>
      </w:r>
      <w:r w:rsidR="00614551">
        <w:rPr>
          <w:sz w:val="28"/>
          <w:szCs w:val="28"/>
        </w:rPr>
        <w:t>проводится по аналогии, что для порошка АП84. При этом сцепление слоя с металлом повышается до 220÷</w:t>
      </w:r>
      <w:r w:rsidR="001D1377">
        <w:rPr>
          <w:sz w:val="28"/>
          <w:szCs w:val="28"/>
        </w:rPr>
        <w:t>250 МН/м</w:t>
      </w:r>
      <w:r w:rsidR="001D1377">
        <w:rPr>
          <w:sz w:val="28"/>
          <w:szCs w:val="28"/>
          <w:vertAlign w:val="superscript"/>
        </w:rPr>
        <w:t>2</w:t>
      </w:r>
      <w:r w:rsidR="001D1377">
        <w:rPr>
          <w:sz w:val="28"/>
          <w:szCs w:val="28"/>
        </w:rPr>
        <w:t>.</w:t>
      </w:r>
    </w:p>
    <w:p w:rsidR="001D1377" w:rsidRDefault="001D1377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Напекание поро</w:t>
      </w:r>
      <w:r w:rsidR="004262EE">
        <w:rPr>
          <w:sz w:val="28"/>
          <w:szCs w:val="28"/>
        </w:rPr>
        <w:t>шка. Сормайт – 1 должно проводится при высоких удельных давлениях (60…80 МН/м</w:t>
      </w:r>
      <w:r w:rsidR="004262EE">
        <w:rPr>
          <w:sz w:val="28"/>
          <w:szCs w:val="28"/>
          <w:vertAlign w:val="superscript"/>
        </w:rPr>
        <w:t>2</w:t>
      </w:r>
      <w:r w:rsidR="009037C0">
        <w:rPr>
          <w:sz w:val="28"/>
          <w:szCs w:val="28"/>
        </w:rPr>
        <w:t>) и пониженных напряжениях (0,73…1,05 В на 1 мм толщины наплавленного слоя).</w:t>
      </w:r>
    </w:p>
    <w:p w:rsidR="00A65B2D" w:rsidRDefault="00A65B2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</w:t>
      </w:r>
      <w:r w:rsidR="00A44640">
        <w:rPr>
          <w:sz w:val="28"/>
          <w:szCs w:val="28"/>
        </w:rPr>
        <w:t>вное влияние на качество слоя е</w:t>
      </w:r>
      <w:r>
        <w:rPr>
          <w:sz w:val="28"/>
          <w:szCs w:val="28"/>
        </w:rPr>
        <w:t>го сцепление с металлом оказывает скорость напекания, влияющая на температурный режим в процессе напекания (2.3.)</w:t>
      </w:r>
    </w:p>
    <w:p w:rsidR="00C07F89" w:rsidRDefault="00967B4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напекании на пониженных скоростях 0,12…0,17 м/мин, слой получается весьма плотным (пористость</w:t>
      </w:r>
      <w:r w:rsidR="00CF6700">
        <w:rPr>
          <w:sz w:val="28"/>
          <w:szCs w:val="28"/>
        </w:rPr>
        <w:t xml:space="preserve"> 6÷8%). При повышении скорости напекания на 0,25 м/мин пористость несколько возрастает до 10÷12%, а качество сцепления</w:t>
      </w:r>
      <w:r w:rsidR="00B44ABE">
        <w:rPr>
          <w:sz w:val="28"/>
          <w:szCs w:val="28"/>
        </w:rPr>
        <w:t xml:space="preserve"> улучшается</w:t>
      </w:r>
      <w:r w:rsidR="00C73656">
        <w:rPr>
          <w:sz w:val="28"/>
          <w:szCs w:val="28"/>
        </w:rPr>
        <w:t xml:space="preserve"> в результате уменьшения поверхности окисления детали и порошка в процессе нагрева и формирования слоя </w:t>
      </w:r>
      <w:r w:rsidR="00C73656" w:rsidRPr="00C73656">
        <w:rPr>
          <w:sz w:val="28"/>
          <w:szCs w:val="28"/>
        </w:rPr>
        <w:t>[</w:t>
      </w:r>
      <w:r w:rsidR="00647D02" w:rsidRPr="00647D02">
        <w:rPr>
          <w:sz w:val="28"/>
          <w:szCs w:val="28"/>
        </w:rPr>
        <w:t>1</w:t>
      </w:r>
      <w:r w:rsidR="00C73656" w:rsidRPr="00C73656">
        <w:rPr>
          <w:sz w:val="28"/>
          <w:szCs w:val="28"/>
        </w:rPr>
        <w:t>]</w:t>
      </w:r>
      <w:r w:rsidR="00647D02">
        <w:rPr>
          <w:sz w:val="28"/>
          <w:szCs w:val="28"/>
        </w:rPr>
        <w:t>.</w:t>
      </w:r>
    </w:p>
    <w:p w:rsidR="00647D02" w:rsidRDefault="00647D0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Напекание порошка ведется «узким» роликом 4 мм по винтовой линии или «широким» на всю поверхность напекания с учетом соблюдения вышеприведенных режимов</w:t>
      </w:r>
      <w:r w:rsidR="00B44ABE">
        <w:rPr>
          <w:sz w:val="28"/>
          <w:szCs w:val="28"/>
        </w:rPr>
        <w:t xml:space="preserve"> [1</w:t>
      </w:r>
      <w:r w:rsidR="00DB666A" w:rsidRPr="00DB666A">
        <w:rPr>
          <w:sz w:val="28"/>
          <w:szCs w:val="28"/>
        </w:rPr>
        <w:t>,3,15]</w:t>
      </w:r>
      <w:r>
        <w:rPr>
          <w:sz w:val="28"/>
          <w:szCs w:val="28"/>
        </w:rPr>
        <w:t>.</w:t>
      </w:r>
    </w:p>
    <w:p w:rsidR="00C07F89" w:rsidRDefault="00C07F89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9D2194" w:rsidRDefault="009D219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C07F89" w:rsidRDefault="003844C6" w:rsidP="00AF39EA">
      <w:pPr>
        <w:spacing w:line="360" w:lineRule="auto"/>
        <w:ind w:firstLine="360"/>
        <w:jc w:val="center"/>
      </w:pPr>
      <w:r>
        <w:pict>
          <v:shape id="_x0000_i1027" type="#_x0000_t75" style="width:441.75pt;height:279pt">
            <v:imagedata r:id="rId9" o:title=""/>
          </v:shape>
        </w:pict>
      </w:r>
    </w:p>
    <w:p w:rsidR="004422C4" w:rsidRDefault="004422C4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2.3. Температура в граничной зоне в зависимости</w:t>
      </w:r>
      <w:r w:rsidR="00F27639">
        <w:rPr>
          <w:sz w:val="28"/>
          <w:szCs w:val="28"/>
        </w:rPr>
        <w:t xml:space="preserve"> от напряжения холостого хода и скорости напекания.</w:t>
      </w:r>
    </w:p>
    <w:p w:rsidR="00F27639" w:rsidRDefault="00F27639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F27639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1-</w:t>
      </w:r>
      <w:r w:rsidR="00F27639">
        <w:rPr>
          <w:sz w:val="28"/>
          <w:szCs w:val="28"/>
          <w:lang w:val="en-US"/>
        </w:rPr>
        <w:t>V</w:t>
      </w:r>
      <w:r w:rsidR="00F27639">
        <w:rPr>
          <w:sz w:val="28"/>
          <w:szCs w:val="28"/>
        </w:rPr>
        <w:t>н = 0,37 м/мин;</w:t>
      </w:r>
    </w:p>
    <w:p w:rsidR="00F27639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2-</w:t>
      </w:r>
      <w:r w:rsidR="00F27639">
        <w:rPr>
          <w:sz w:val="28"/>
          <w:szCs w:val="28"/>
          <w:lang w:val="en-US"/>
        </w:rPr>
        <w:t>V</w:t>
      </w:r>
      <w:r w:rsidR="00F27639">
        <w:rPr>
          <w:sz w:val="28"/>
          <w:szCs w:val="28"/>
        </w:rPr>
        <w:t xml:space="preserve">н = </w:t>
      </w:r>
      <w:r w:rsidR="00F27639" w:rsidRPr="00F74792">
        <w:rPr>
          <w:sz w:val="28"/>
          <w:szCs w:val="28"/>
        </w:rPr>
        <w:t>0</w:t>
      </w:r>
      <w:r w:rsidR="00F27639">
        <w:rPr>
          <w:sz w:val="28"/>
          <w:szCs w:val="28"/>
        </w:rPr>
        <w:t>,25 м/мин;</w:t>
      </w:r>
    </w:p>
    <w:p w:rsidR="00F27639" w:rsidRPr="00995E2F" w:rsidRDefault="00F74792" w:rsidP="00FB7DB0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3-</w:t>
      </w:r>
      <w:r w:rsidR="00F27639">
        <w:rPr>
          <w:sz w:val="28"/>
          <w:szCs w:val="28"/>
          <w:lang w:val="en-US"/>
        </w:rPr>
        <w:t>V</w:t>
      </w:r>
      <w:r w:rsidR="00F27639">
        <w:rPr>
          <w:sz w:val="28"/>
          <w:szCs w:val="28"/>
        </w:rPr>
        <w:t>н</w:t>
      </w:r>
      <w:r w:rsidR="00F27639" w:rsidRPr="00F74792">
        <w:rPr>
          <w:sz w:val="28"/>
          <w:szCs w:val="28"/>
        </w:rPr>
        <w:t xml:space="preserve"> = 0</w:t>
      </w:r>
      <w:r w:rsidR="00F27639">
        <w:rPr>
          <w:sz w:val="28"/>
          <w:szCs w:val="28"/>
        </w:rPr>
        <w:t>,17 м/мин.</w:t>
      </w:r>
      <w:r w:rsidR="004510C9">
        <w:rPr>
          <w:sz w:val="28"/>
          <w:szCs w:val="28"/>
        </w:rPr>
        <w:br w:type="page"/>
      </w:r>
      <w:r w:rsidR="004510C9">
        <w:rPr>
          <w:b/>
          <w:sz w:val="28"/>
          <w:szCs w:val="28"/>
        </w:rPr>
        <w:t>2.3. Электрометаллизация.</w:t>
      </w:r>
    </w:p>
    <w:p w:rsidR="004510C9" w:rsidRDefault="004510C9" w:rsidP="00AF39EA">
      <w:pPr>
        <w:spacing w:line="360" w:lineRule="auto"/>
        <w:ind w:left="360" w:firstLine="360"/>
        <w:jc w:val="center"/>
        <w:rPr>
          <w:b/>
          <w:sz w:val="28"/>
          <w:szCs w:val="28"/>
        </w:rPr>
      </w:pPr>
    </w:p>
    <w:p w:rsidR="004510C9" w:rsidRDefault="004510C9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Металлизация – один из распространенных способов получения металлических покрытий </w:t>
      </w:r>
      <w:r w:rsidR="000D7E9E">
        <w:rPr>
          <w:sz w:val="28"/>
          <w:szCs w:val="28"/>
        </w:rPr>
        <w:t>поверхностей нанесением на эти поверхности расплавленного металла.</w:t>
      </w:r>
    </w:p>
    <w:p w:rsidR="000D7E9E" w:rsidRDefault="000D7E9E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Сущность процесса в следующем: металл, расплавленный дугой, струей сжатого воздуха (давление до 0,6 МПа) покрывает поверхность восстанавливаемой детали. Процесс дуговой металлизации осуществляется специальным аппаратом – металлизатором (рис. 2.4.).</w:t>
      </w:r>
    </w:p>
    <w:p w:rsidR="0081504E" w:rsidRDefault="0081504E" w:rsidP="00AF39EA">
      <w:pPr>
        <w:spacing w:line="360" w:lineRule="auto"/>
        <w:ind w:left="360" w:firstLine="360"/>
        <w:jc w:val="both"/>
        <w:rPr>
          <w:sz w:val="28"/>
          <w:szCs w:val="28"/>
        </w:rPr>
      </w:pPr>
    </w:p>
    <w:p w:rsidR="0081504E" w:rsidRDefault="0081504E" w:rsidP="00AF39EA">
      <w:pPr>
        <w:spacing w:line="360" w:lineRule="auto"/>
        <w:ind w:left="360" w:firstLine="360"/>
        <w:jc w:val="both"/>
        <w:rPr>
          <w:sz w:val="28"/>
          <w:szCs w:val="28"/>
        </w:rPr>
      </w:pPr>
    </w:p>
    <w:p w:rsidR="0081504E" w:rsidRDefault="003844C6" w:rsidP="00AF39EA">
      <w:pPr>
        <w:spacing w:line="360" w:lineRule="auto"/>
        <w:ind w:left="360" w:firstLine="360"/>
        <w:jc w:val="center"/>
      </w:pPr>
      <w:r>
        <w:pict>
          <v:shape id="_x0000_i1028" type="#_x0000_t75" style="width:467.25pt;height:210pt">
            <v:imagedata r:id="rId10" o:title=""/>
          </v:shape>
        </w:pict>
      </w:r>
    </w:p>
    <w:p w:rsidR="0081504E" w:rsidRDefault="0081504E" w:rsidP="00AF39EA">
      <w:pPr>
        <w:spacing w:line="360" w:lineRule="auto"/>
        <w:ind w:left="360" w:firstLine="360"/>
        <w:jc w:val="center"/>
      </w:pPr>
    </w:p>
    <w:p w:rsidR="0081504E" w:rsidRDefault="00690003" w:rsidP="00AF39EA">
      <w:pPr>
        <w:spacing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2.4. Схема металлизатора.</w:t>
      </w:r>
    </w:p>
    <w:p w:rsidR="00690003" w:rsidRDefault="00690003" w:rsidP="00AF39EA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E91E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1EE0">
        <w:rPr>
          <w:sz w:val="28"/>
          <w:szCs w:val="28"/>
        </w:rPr>
        <w:t>электродная проволока;</w:t>
      </w:r>
    </w:p>
    <w:p w:rsidR="00E91EE0" w:rsidRDefault="00E91EE0" w:rsidP="00AF39EA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2 – сопло;</w:t>
      </w:r>
    </w:p>
    <w:p w:rsidR="00E91EE0" w:rsidRDefault="00E91EE0" w:rsidP="00AF39EA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3 – провода от трансформатора;</w:t>
      </w:r>
    </w:p>
    <w:p w:rsidR="00E91EE0" w:rsidRDefault="00E91EE0" w:rsidP="00AF39EA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4 – деталь.</w:t>
      </w:r>
    </w:p>
    <w:p w:rsidR="00E91EE0" w:rsidRDefault="00E91EE0" w:rsidP="00AF39EA">
      <w:pPr>
        <w:spacing w:line="360" w:lineRule="auto"/>
        <w:ind w:left="360" w:firstLine="360"/>
        <w:rPr>
          <w:sz w:val="28"/>
          <w:szCs w:val="28"/>
        </w:rPr>
      </w:pPr>
    </w:p>
    <w:p w:rsidR="00E91EE0" w:rsidRDefault="005D166F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Аппарат действует следующим образом: с помощью роликов по направляющим наконечникам непрерывно подается две проволоки,</w:t>
      </w:r>
      <w:r w:rsidR="005023A3">
        <w:rPr>
          <w:sz w:val="28"/>
          <w:szCs w:val="28"/>
        </w:rPr>
        <w:t xml:space="preserve">, к которым подведен электрический ток. Возникающая между </w:t>
      </w:r>
      <w:r w:rsidR="00AF2D3B">
        <w:rPr>
          <w:sz w:val="28"/>
          <w:szCs w:val="28"/>
        </w:rPr>
        <w:t>проволоками</w:t>
      </w:r>
      <w:r w:rsidR="005023A3">
        <w:rPr>
          <w:sz w:val="28"/>
          <w:szCs w:val="28"/>
        </w:rPr>
        <w:t xml:space="preserve"> электрическая дуга расплавляет металл. Одновременно по воздушному соплу в зону дуги поступает сжатый газ под давлением. Большая скорость движения частиц металла (120… 300 м/с) и незначительное время налета, исчисляемое</w:t>
      </w:r>
      <w:r w:rsidR="00AF2D3B">
        <w:rPr>
          <w:sz w:val="28"/>
          <w:szCs w:val="28"/>
        </w:rPr>
        <w:t xml:space="preserve"> тысячами долями секунды, обуславливает</w:t>
      </w:r>
      <w:r w:rsidR="00D779BD">
        <w:rPr>
          <w:sz w:val="28"/>
          <w:szCs w:val="28"/>
        </w:rPr>
        <w:t xml:space="preserve"> в момент удара его пластическую деформацию, заполнение частицами неровностей и пор поверхности</w:t>
      </w:r>
      <w:r w:rsidR="0020520F">
        <w:rPr>
          <w:sz w:val="28"/>
          <w:szCs w:val="28"/>
        </w:rPr>
        <w:t xml:space="preserve"> детали, сцепление частиц между собой и с поверхностью, в результате чего образуется сплошное покрытие.</w:t>
      </w:r>
    </w:p>
    <w:p w:rsidR="0020520F" w:rsidRDefault="0020520F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Толщина наплавляемого слоя от нескольких микронов до 10 мм и более.</w:t>
      </w:r>
    </w:p>
    <w:p w:rsidR="0020520F" w:rsidRDefault="0020520F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Питание электрометаллизатора осуществляется либо от специальных трансформаторов с дополнительными отводами от витков вторичной обмот</w:t>
      </w:r>
      <w:r w:rsidR="005D3EF0">
        <w:rPr>
          <w:sz w:val="28"/>
          <w:szCs w:val="28"/>
        </w:rPr>
        <w:t xml:space="preserve">ки, допускающие напряжение дуги 20 – 55 В (с </w:t>
      </w:r>
      <w:r w:rsidR="00A752EC">
        <w:rPr>
          <w:sz w:val="28"/>
          <w:szCs w:val="28"/>
        </w:rPr>
        <w:t>промежутком через 4 – 5 В) при токе не менее 250 А.</w:t>
      </w:r>
    </w:p>
    <w:p w:rsidR="00A752EC" w:rsidRDefault="00A752EC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Рекомендуемые материалы электродной проволоки: сталь 45, Нп – 30 ХГСА.</w:t>
      </w:r>
    </w:p>
    <w:p w:rsidR="00002016" w:rsidRDefault="00A752EC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Металлизация обеспечивает высокую твердость </w:t>
      </w:r>
      <w:r w:rsidR="00C75BB0">
        <w:rPr>
          <w:sz w:val="28"/>
          <w:szCs w:val="28"/>
        </w:rPr>
        <w:t>напыленного слоя. Однако, применяя металлизацию, необходимо учитывать, что нанесенный слой не повышает прочности детали. По этому применять металлизацию</w:t>
      </w:r>
      <w:r w:rsidR="003C77DD">
        <w:rPr>
          <w:sz w:val="28"/>
          <w:szCs w:val="28"/>
        </w:rPr>
        <w:t xml:space="preserve"> для восстановления деталей с ослабленным сечением не следует. Кроме этого необходимо знать, что сцепляемость напыленного слоя с осн6овным металлом недостаточно </w:t>
      </w:r>
      <w:r w:rsidR="003C77DD" w:rsidRPr="003C77DD">
        <w:rPr>
          <w:sz w:val="28"/>
          <w:szCs w:val="28"/>
        </w:rPr>
        <w:t>[</w:t>
      </w:r>
      <w:r w:rsidR="003C77DD">
        <w:rPr>
          <w:sz w:val="28"/>
          <w:szCs w:val="28"/>
        </w:rPr>
        <w:t>2,3</w:t>
      </w:r>
      <w:r w:rsidR="00DB666A" w:rsidRPr="00DB666A">
        <w:rPr>
          <w:sz w:val="28"/>
          <w:szCs w:val="28"/>
        </w:rPr>
        <w:t>,14</w:t>
      </w:r>
      <w:r w:rsidR="003C77DD" w:rsidRPr="003C77DD">
        <w:rPr>
          <w:sz w:val="28"/>
          <w:szCs w:val="28"/>
        </w:rPr>
        <w:t>]</w:t>
      </w:r>
      <w:r w:rsidR="003C77DD">
        <w:rPr>
          <w:sz w:val="28"/>
          <w:szCs w:val="28"/>
        </w:rPr>
        <w:t>.</w:t>
      </w:r>
    </w:p>
    <w:p w:rsidR="00A752EC" w:rsidRDefault="00002016" w:rsidP="00AF39EA">
      <w:pPr>
        <w:spacing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2.4. Плазменное напыление композитных порошковых материалов.</w:t>
      </w:r>
    </w:p>
    <w:p w:rsidR="006928FD" w:rsidRDefault="006928FD" w:rsidP="00AF39EA">
      <w:pPr>
        <w:spacing w:line="360" w:lineRule="auto"/>
        <w:ind w:left="360" w:firstLine="360"/>
        <w:jc w:val="both"/>
        <w:rPr>
          <w:sz w:val="28"/>
          <w:szCs w:val="28"/>
        </w:rPr>
      </w:pPr>
    </w:p>
    <w:p w:rsidR="006928FD" w:rsidRDefault="006928FD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специальных устройствах, называемых плазмотрона</w:t>
      </w:r>
      <w:r w:rsidR="004D5CC8">
        <w:rPr>
          <w:sz w:val="28"/>
          <w:szCs w:val="28"/>
        </w:rPr>
        <w:t>ми, плазмообразующий газ (аргон, азот, углекислый газ), протекая сквозь слой электрического разряда ионизируется и превращается в плазму. Рабочая температура струи достигает 7000 – 15000 0С.</w:t>
      </w:r>
    </w:p>
    <w:p w:rsidR="004D5CC8" w:rsidRDefault="004D5CC8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комбинированной плазменной наплавки проволокой с </w:t>
      </w:r>
      <w:r w:rsidR="00995E2F">
        <w:rPr>
          <w:sz w:val="28"/>
          <w:szCs w:val="28"/>
        </w:rPr>
        <w:t>газопорошковой</w:t>
      </w:r>
      <w:r>
        <w:rPr>
          <w:sz w:val="28"/>
          <w:szCs w:val="28"/>
        </w:rPr>
        <w:t xml:space="preserve"> защит</w:t>
      </w:r>
      <w:r w:rsidR="00413103">
        <w:rPr>
          <w:sz w:val="28"/>
          <w:szCs w:val="28"/>
        </w:rPr>
        <w:t>н</w:t>
      </w:r>
      <w:r>
        <w:rPr>
          <w:sz w:val="28"/>
          <w:szCs w:val="28"/>
        </w:rPr>
        <w:t>ой средой показана на</w:t>
      </w:r>
      <w:r w:rsidR="00413103">
        <w:rPr>
          <w:sz w:val="28"/>
          <w:szCs w:val="28"/>
        </w:rPr>
        <w:t xml:space="preserve"> </w:t>
      </w:r>
      <w:r>
        <w:rPr>
          <w:sz w:val="28"/>
          <w:szCs w:val="28"/>
        </w:rPr>
        <w:t>рис. 2.5.</w:t>
      </w:r>
    </w:p>
    <w:p w:rsidR="003F1DA6" w:rsidRDefault="003F1DA6" w:rsidP="00AF39EA">
      <w:pPr>
        <w:spacing w:line="360" w:lineRule="auto"/>
        <w:ind w:left="360" w:firstLine="360"/>
        <w:jc w:val="center"/>
        <w:rPr>
          <w:sz w:val="28"/>
          <w:szCs w:val="28"/>
        </w:rPr>
      </w:pPr>
    </w:p>
    <w:p w:rsidR="003F1DA6" w:rsidRDefault="003844C6" w:rsidP="00AF39EA">
      <w:pPr>
        <w:spacing w:line="360" w:lineRule="auto"/>
        <w:ind w:left="360" w:firstLine="360"/>
        <w:jc w:val="center"/>
        <w:rPr>
          <w:sz w:val="28"/>
          <w:szCs w:val="28"/>
        </w:rPr>
      </w:pPr>
      <w:r>
        <w:pict>
          <v:shape id="_x0000_i1029" type="#_x0000_t75" style="width:249.75pt;height:359.25pt">
            <v:imagedata r:id="rId11" o:title=""/>
          </v:shape>
        </w:pict>
      </w:r>
    </w:p>
    <w:p w:rsidR="00A15EC7" w:rsidRDefault="00A15EC7" w:rsidP="00A15EC7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2.5. Схема плазменной наплавки.</w:t>
      </w:r>
    </w:p>
    <w:p w:rsidR="003F1DA6" w:rsidRDefault="00952744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1</w:t>
      </w:r>
      <w:r w:rsidR="003225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225AB">
        <w:rPr>
          <w:sz w:val="28"/>
          <w:szCs w:val="28"/>
        </w:rPr>
        <w:t xml:space="preserve"> </w:t>
      </w:r>
      <w:r>
        <w:rPr>
          <w:sz w:val="28"/>
          <w:szCs w:val="28"/>
        </w:rPr>
        <w:t>деталь;</w:t>
      </w:r>
    </w:p>
    <w:p w:rsidR="00952744" w:rsidRDefault="00952744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</w:t>
      </w:r>
      <w:r w:rsidR="003225A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225AB">
        <w:rPr>
          <w:sz w:val="28"/>
          <w:szCs w:val="28"/>
        </w:rPr>
        <w:t xml:space="preserve"> </w:t>
      </w:r>
      <w:r>
        <w:rPr>
          <w:sz w:val="28"/>
          <w:szCs w:val="28"/>
        </w:rPr>
        <w:t>бункер;</w:t>
      </w:r>
    </w:p>
    <w:p w:rsidR="00952744" w:rsidRDefault="00952744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3225AB">
        <w:rPr>
          <w:sz w:val="28"/>
          <w:szCs w:val="28"/>
        </w:rPr>
        <w:t xml:space="preserve"> </w:t>
      </w:r>
      <w:r>
        <w:rPr>
          <w:sz w:val="28"/>
          <w:szCs w:val="28"/>
        </w:rPr>
        <w:t>- плазменная головка;</w:t>
      </w:r>
    </w:p>
    <w:p w:rsidR="00952744" w:rsidRDefault="003225AB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4 - источник питания;</w:t>
      </w:r>
    </w:p>
    <w:p w:rsidR="003225AB" w:rsidRDefault="003225AB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5 – сварочная проволока.</w:t>
      </w:r>
    </w:p>
    <w:p w:rsidR="00A67645" w:rsidRDefault="00A6764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Плазменные покрытия используются для создания износостойких слоев </w:t>
      </w:r>
      <w:r w:rsidR="00D57398">
        <w:rPr>
          <w:sz w:val="28"/>
          <w:szCs w:val="28"/>
        </w:rPr>
        <w:t xml:space="preserve">на </w:t>
      </w:r>
      <w:r>
        <w:rPr>
          <w:sz w:val="28"/>
          <w:szCs w:val="28"/>
        </w:rPr>
        <w:t>р</w:t>
      </w:r>
      <w:r w:rsidR="00D57398">
        <w:rPr>
          <w:sz w:val="28"/>
          <w:szCs w:val="28"/>
        </w:rPr>
        <w:t>абочих поверхностях.</w:t>
      </w:r>
    </w:p>
    <w:p w:rsidR="00D57398" w:rsidRDefault="00D57398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метода состоит в </w:t>
      </w:r>
      <w:r w:rsidR="00062B52">
        <w:rPr>
          <w:sz w:val="28"/>
          <w:szCs w:val="28"/>
        </w:rPr>
        <w:t>бомбардировке</w:t>
      </w:r>
      <w:r>
        <w:rPr>
          <w:sz w:val="28"/>
          <w:szCs w:val="28"/>
        </w:rPr>
        <w:t xml:space="preserve"> обрабатываемо</w:t>
      </w:r>
      <w:r w:rsidR="00062B52">
        <w:rPr>
          <w:sz w:val="28"/>
          <w:szCs w:val="28"/>
        </w:rPr>
        <w:t>й поверхности частицами порошка, разогретыми до пластического состояния. Передачу тепловой и кинетической</w:t>
      </w:r>
      <w:r w:rsidR="00C1033E">
        <w:rPr>
          <w:sz w:val="28"/>
          <w:szCs w:val="28"/>
        </w:rPr>
        <w:t xml:space="preserve"> энергии частицами порошка осуществляют плазменным (за счет введения порошков металлов в плазменную струю) и газопламенным (введение порошков в газовую смесь) способами.</w:t>
      </w:r>
    </w:p>
    <w:p w:rsidR="00C1033E" w:rsidRDefault="00C1033E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устойчивости работы плазмотрона электрическая дуга должна быть сформирована и стабилизирована </w:t>
      </w:r>
      <w:r w:rsidR="00F671F8">
        <w:rPr>
          <w:sz w:val="28"/>
          <w:szCs w:val="28"/>
        </w:rPr>
        <w:t>вдоль его продольной оси.</w:t>
      </w:r>
    </w:p>
    <w:p w:rsidR="00533A36" w:rsidRDefault="00F671F8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плазменном напылении используют порошки самофлюсую</w:t>
      </w:r>
      <w:r w:rsidR="00800350">
        <w:rPr>
          <w:sz w:val="28"/>
          <w:szCs w:val="28"/>
        </w:rPr>
        <w:t xml:space="preserve">щихся сплавов системы </w:t>
      </w:r>
      <w:r w:rsidR="00800350">
        <w:rPr>
          <w:sz w:val="28"/>
          <w:szCs w:val="28"/>
          <w:lang w:val="en-US"/>
        </w:rPr>
        <w:t>Ni</w:t>
      </w:r>
      <w:r w:rsidR="00800350" w:rsidRPr="00800350">
        <w:rPr>
          <w:sz w:val="28"/>
          <w:szCs w:val="28"/>
        </w:rPr>
        <w:t>-</w:t>
      </w:r>
      <w:r w:rsidR="00800350">
        <w:rPr>
          <w:sz w:val="28"/>
          <w:szCs w:val="28"/>
          <w:lang w:val="en-US"/>
        </w:rPr>
        <w:t>Cr</w:t>
      </w:r>
      <w:r w:rsidR="00800350" w:rsidRPr="00800350">
        <w:rPr>
          <w:sz w:val="28"/>
          <w:szCs w:val="28"/>
        </w:rPr>
        <w:t>-</w:t>
      </w:r>
      <w:r w:rsidR="00800350">
        <w:rPr>
          <w:sz w:val="28"/>
          <w:szCs w:val="28"/>
          <w:lang w:val="en-US"/>
        </w:rPr>
        <w:t>B</w:t>
      </w:r>
      <w:r w:rsidR="00800350" w:rsidRPr="00800350">
        <w:rPr>
          <w:sz w:val="28"/>
          <w:szCs w:val="28"/>
        </w:rPr>
        <w:t>-</w:t>
      </w:r>
      <w:r w:rsidR="00800350">
        <w:rPr>
          <w:sz w:val="28"/>
          <w:szCs w:val="28"/>
          <w:lang w:val="en-US"/>
        </w:rPr>
        <w:t>Si</w:t>
      </w:r>
      <w:r w:rsidR="00800350" w:rsidRPr="00800350">
        <w:rPr>
          <w:sz w:val="28"/>
          <w:szCs w:val="28"/>
        </w:rPr>
        <w:t>-</w:t>
      </w:r>
      <w:r w:rsidR="00800350">
        <w:rPr>
          <w:sz w:val="28"/>
          <w:szCs w:val="28"/>
          <w:lang w:val="en-US"/>
        </w:rPr>
        <w:t>C</w:t>
      </w:r>
      <w:r w:rsidR="00800350">
        <w:rPr>
          <w:sz w:val="28"/>
          <w:szCs w:val="28"/>
        </w:rPr>
        <w:t xml:space="preserve"> марок СНТН, ПГХН 80 СР, ВСНГ Н с температурой плавления 1050 </w:t>
      </w:r>
      <w:r w:rsidR="00916E1E" w:rsidRPr="00916E1E">
        <w:rPr>
          <w:sz w:val="28"/>
          <w:szCs w:val="28"/>
          <w:vertAlign w:val="superscript"/>
        </w:rPr>
        <w:t>0</w:t>
      </w:r>
      <w:r w:rsidR="00916E1E">
        <w:rPr>
          <w:sz w:val="28"/>
          <w:szCs w:val="28"/>
        </w:rPr>
        <w:t xml:space="preserve">С зернистостью 20 – 150 мкм, обеспечивающие твердость обрабатываемых поверхностей </w:t>
      </w:r>
      <w:r w:rsidR="00CC3CEC">
        <w:rPr>
          <w:sz w:val="28"/>
          <w:szCs w:val="28"/>
        </w:rPr>
        <w:t xml:space="preserve">до 35 </w:t>
      </w:r>
      <w:r w:rsidR="00CC3CEC">
        <w:rPr>
          <w:sz w:val="28"/>
          <w:szCs w:val="28"/>
          <w:lang w:val="en-US"/>
        </w:rPr>
        <w:t>NR</w:t>
      </w:r>
      <w:r w:rsidR="00CC3CEC">
        <w:rPr>
          <w:sz w:val="28"/>
          <w:szCs w:val="28"/>
        </w:rPr>
        <w:t xml:space="preserve"> </w:t>
      </w:r>
      <w:r w:rsidR="00CC3CEC" w:rsidRPr="00CC3CEC">
        <w:rPr>
          <w:sz w:val="28"/>
          <w:szCs w:val="28"/>
        </w:rPr>
        <w:t>[2]</w:t>
      </w:r>
      <w:r w:rsidR="00571503">
        <w:rPr>
          <w:sz w:val="28"/>
          <w:szCs w:val="28"/>
        </w:rPr>
        <w:t>. Недостатками плазменн</w:t>
      </w:r>
      <w:r w:rsidR="00533A36">
        <w:rPr>
          <w:sz w:val="28"/>
          <w:szCs w:val="28"/>
        </w:rPr>
        <w:t>о</w:t>
      </w:r>
      <w:r w:rsidR="00A22B09">
        <w:rPr>
          <w:sz w:val="28"/>
          <w:szCs w:val="28"/>
        </w:rPr>
        <w:t xml:space="preserve">  </w:t>
      </w:r>
      <w:r w:rsidR="00CC3CEC">
        <w:rPr>
          <w:sz w:val="28"/>
          <w:szCs w:val="28"/>
        </w:rPr>
        <w:t>напыленных покрытий</w:t>
      </w:r>
      <w:r w:rsidR="007C04F2">
        <w:rPr>
          <w:sz w:val="28"/>
          <w:szCs w:val="28"/>
        </w:rPr>
        <w:t xml:space="preserve"> являются низкая прочность сцепления с основой, адгезионная </w:t>
      </w:r>
      <w:r w:rsidR="005A2008">
        <w:rPr>
          <w:sz w:val="28"/>
          <w:szCs w:val="28"/>
        </w:rPr>
        <w:t xml:space="preserve">прочность и термостойкость покрытия, что связанно с различными коэффициентами </w:t>
      </w:r>
      <w:r w:rsidR="009C2A90">
        <w:rPr>
          <w:sz w:val="28"/>
          <w:szCs w:val="28"/>
        </w:rPr>
        <w:t>температурного расширения покрытия и о основы. Обладая</w:t>
      </w:r>
      <w:r w:rsidR="0078052D">
        <w:rPr>
          <w:sz w:val="28"/>
          <w:szCs w:val="28"/>
        </w:rPr>
        <w:t xml:space="preserve"> значительной пористостью, </w:t>
      </w:r>
      <w:r w:rsidR="00995E2F">
        <w:rPr>
          <w:sz w:val="28"/>
          <w:szCs w:val="28"/>
        </w:rPr>
        <w:t>плазменно-напыленные</w:t>
      </w:r>
      <w:r w:rsidR="0078052D">
        <w:rPr>
          <w:sz w:val="28"/>
          <w:szCs w:val="28"/>
        </w:rPr>
        <w:t xml:space="preserve"> покрытия не защищают от окисления, что приводит к ускоренному разрушению (отслаиванию) покрытия. Увеличить адгезионную прочность, </w:t>
      </w:r>
      <w:r w:rsidR="00571503">
        <w:rPr>
          <w:sz w:val="28"/>
          <w:szCs w:val="28"/>
        </w:rPr>
        <w:t>термостойкость покрытия в окислительных средах можно азотированием поверхности до образования нитридной прослойки</w:t>
      </w:r>
      <w:r w:rsidR="00DB666A" w:rsidRPr="00DB666A">
        <w:rPr>
          <w:sz w:val="28"/>
          <w:szCs w:val="28"/>
        </w:rPr>
        <w:t xml:space="preserve"> [1,2,4]</w:t>
      </w:r>
      <w:r w:rsidR="00571503">
        <w:rPr>
          <w:sz w:val="28"/>
          <w:szCs w:val="28"/>
        </w:rPr>
        <w:t>.</w:t>
      </w:r>
    </w:p>
    <w:p w:rsidR="00F671F8" w:rsidRDefault="00533A36" w:rsidP="00AF39EA">
      <w:pPr>
        <w:spacing w:line="360" w:lineRule="auto"/>
        <w:ind w:firstLine="360"/>
        <w:jc w:val="center"/>
        <w:outlineLvl w:val="3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533A36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Анализ способов ППД.</w:t>
      </w:r>
    </w:p>
    <w:p w:rsidR="00471094" w:rsidRDefault="00471094" w:rsidP="00AF39EA">
      <w:pPr>
        <w:spacing w:line="360" w:lineRule="auto"/>
        <w:ind w:firstLine="360"/>
        <w:jc w:val="center"/>
        <w:outlineLvl w:val="3"/>
        <w:rPr>
          <w:b/>
          <w:sz w:val="28"/>
          <w:szCs w:val="28"/>
        </w:rPr>
      </w:pPr>
    </w:p>
    <w:p w:rsidR="00533A36" w:rsidRDefault="00421025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Обкатывание и раскатывание шаровым инструментом.</w:t>
      </w:r>
    </w:p>
    <w:p w:rsidR="00421025" w:rsidRDefault="00421025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421025" w:rsidRDefault="0042102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Шаровый инструмент можно классифицировать по следующим признакам</w:t>
      </w:r>
      <w:r w:rsidR="009B700B">
        <w:rPr>
          <w:sz w:val="28"/>
          <w:szCs w:val="28"/>
        </w:rPr>
        <w:t xml:space="preserve"> </w:t>
      </w:r>
      <w:r w:rsidR="009B700B" w:rsidRPr="009B700B">
        <w:rPr>
          <w:sz w:val="28"/>
          <w:szCs w:val="28"/>
        </w:rPr>
        <w:t>[4]</w:t>
      </w:r>
      <w:r>
        <w:rPr>
          <w:sz w:val="28"/>
          <w:szCs w:val="28"/>
        </w:rPr>
        <w:t>:</w:t>
      </w:r>
    </w:p>
    <w:p w:rsidR="00421025" w:rsidRDefault="00DF2F63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DF2F6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66F70">
        <w:rPr>
          <w:sz w:val="28"/>
          <w:szCs w:val="28"/>
        </w:rPr>
        <w:t>По характеру обрабатываемых поверхностей:</w:t>
      </w:r>
    </w:p>
    <w:p w:rsidR="00166F70" w:rsidRDefault="00DF2F6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для наружных цилиндрических;</w:t>
      </w:r>
    </w:p>
    <w:p w:rsidR="00DF2F63" w:rsidRDefault="00DF2F6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для внутренних цилиндри</w:t>
      </w:r>
      <w:r w:rsidR="005B0D9D">
        <w:rPr>
          <w:sz w:val="28"/>
          <w:szCs w:val="28"/>
        </w:rPr>
        <w:t>ческих;</w:t>
      </w:r>
    </w:p>
    <w:p w:rsidR="005B0D9D" w:rsidRDefault="005B0D9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По числу деформирующих элементов:</w:t>
      </w:r>
    </w:p>
    <w:p w:rsidR="005B0D9D" w:rsidRDefault="005B0D9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одношаровой;</w:t>
      </w:r>
    </w:p>
    <w:p w:rsidR="005B0D9D" w:rsidRDefault="005B0D9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многошаровой.</w:t>
      </w:r>
    </w:p>
    <w:p w:rsidR="005B0D9D" w:rsidRDefault="005B0D9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Шаровый инструмент применяют для обкатки специальных или сложных профильных поверхностей: сфер, галтельных переходо</w:t>
      </w:r>
      <w:r w:rsidR="00343FA9">
        <w:rPr>
          <w:sz w:val="28"/>
          <w:szCs w:val="28"/>
        </w:rPr>
        <w:t>в</w:t>
      </w:r>
      <w:r>
        <w:rPr>
          <w:sz w:val="28"/>
          <w:szCs w:val="28"/>
        </w:rPr>
        <w:t>, желобов подшипников и т.п.</w:t>
      </w:r>
    </w:p>
    <w:p w:rsidR="005B0D9D" w:rsidRDefault="005B0D9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Шары используемые для ППД изготавливают </w:t>
      </w:r>
      <w:r w:rsidR="00825299">
        <w:rPr>
          <w:sz w:val="28"/>
          <w:szCs w:val="28"/>
        </w:rPr>
        <w:t>из подшипниковых сталей ШХ 15, ШХ15СГ, ШХ20СГ, 18ХГТ, в особых случаях</w:t>
      </w:r>
      <w:r w:rsidR="008862EC">
        <w:rPr>
          <w:sz w:val="28"/>
          <w:szCs w:val="28"/>
        </w:rPr>
        <w:t xml:space="preserve"> можно применять коррозийно-стойкие стали 11Х18М, 95Х18.</w:t>
      </w:r>
    </w:p>
    <w:p w:rsidR="008862EC" w:rsidRDefault="008862EC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Параметр шероховатости наиболее</w:t>
      </w:r>
      <w:r w:rsidR="00D1380E">
        <w:rPr>
          <w:sz w:val="28"/>
          <w:szCs w:val="28"/>
        </w:rPr>
        <w:t xml:space="preserve"> интенсивно уменьшается при удельных нагрузках 1000-1400 МПа,</w:t>
      </w:r>
      <w:r w:rsidR="003B71CE">
        <w:rPr>
          <w:sz w:val="28"/>
          <w:szCs w:val="28"/>
        </w:rPr>
        <w:t xml:space="preserve"> прямопропорционален радиусу шара. Большое влияние на шероховатость оказывает исходный параметр </w:t>
      </w:r>
      <w:r w:rsidR="00D47C57">
        <w:rPr>
          <w:sz w:val="28"/>
          <w:szCs w:val="28"/>
        </w:rPr>
        <w:t xml:space="preserve">поверхности, при обкатывании она повышается для всех металлов, и чем выше прочность обкатываемого материала, тем больше оптимальное давление обкатывания </w:t>
      </w:r>
      <w:r w:rsidR="00D47C57" w:rsidRPr="00D47C57">
        <w:rPr>
          <w:sz w:val="28"/>
          <w:szCs w:val="28"/>
        </w:rPr>
        <w:t>[4]</w:t>
      </w:r>
      <w:r w:rsidR="00D47C57">
        <w:rPr>
          <w:sz w:val="28"/>
          <w:szCs w:val="28"/>
        </w:rPr>
        <w:t>.</w:t>
      </w:r>
    </w:p>
    <w:p w:rsidR="00D47C57" w:rsidRDefault="00D47C57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Твердость значительн</w:t>
      </w:r>
      <w:r w:rsidR="00995E2F">
        <w:rPr>
          <w:sz w:val="28"/>
          <w:szCs w:val="28"/>
        </w:rPr>
        <w:t>о повышается на глубину до 2 мм</w:t>
      </w:r>
      <w:r>
        <w:rPr>
          <w:sz w:val="28"/>
          <w:szCs w:val="28"/>
        </w:rPr>
        <w:t xml:space="preserve"> однако на глубине 1,0-1,5 мм повышение твердости становится незначительным. Наибольшее увеличение твердости </w:t>
      </w:r>
      <w:r w:rsidR="00343FA9">
        <w:rPr>
          <w:sz w:val="28"/>
          <w:szCs w:val="28"/>
        </w:rPr>
        <w:t>происх</w:t>
      </w:r>
      <w:r w:rsidR="000F4FD2">
        <w:rPr>
          <w:sz w:val="28"/>
          <w:szCs w:val="28"/>
        </w:rPr>
        <w:t>одит у материалов со структурой мартенсита, не подвергши</w:t>
      </w:r>
      <w:r w:rsidR="00796028">
        <w:rPr>
          <w:sz w:val="28"/>
          <w:szCs w:val="28"/>
        </w:rPr>
        <w:t>хся отпуску. При этом поверхностная твердость, например стали У8,ШХ15, 40Х увеличивается до 15%(ШХ15), до 25% (У8) по отношению к исходным.</w:t>
      </w:r>
    </w:p>
    <w:p w:rsidR="00796028" w:rsidRDefault="00796028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Обкатывание роликовых дорожек подшипника (</w:t>
      </w:r>
      <w:r w:rsidR="00BE2D68">
        <w:rPr>
          <w:sz w:val="28"/>
          <w:szCs w:val="28"/>
          <w:lang w:val="en-US"/>
        </w:rPr>
        <w:t>HRC</w:t>
      </w:r>
      <w:r w:rsidR="00BE2D68" w:rsidRPr="00BE2D68">
        <w:rPr>
          <w:sz w:val="28"/>
          <w:szCs w:val="28"/>
        </w:rPr>
        <w:t xml:space="preserve"> 35</w:t>
      </w:r>
      <w:r w:rsidR="00BE2D68">
        <w:rPr>
          <w:sz w:val="28"/>
          <w:szCs w:val="28"/>
        </w:rPr>
        <w:t xml:space="preserve">) с силой 750 Н шаром диаметром 4,5 мм при подаче 0,1 мм/об снижает параметр шероховатости </w:t>
      </w:r>
      <w:r w:rsidR="008C6E2B">
        <w:rPr>
          <w:sz w:val="28"/>
          <w:szCs w:val="28"/>
        </w:rPr>
        <w:t>в 5-8 раз, повышает микро твердость до 25% при глубине наклепанного слоя 0.ю8 мм.</w:t>
      </w:r>
    </w:p>
    <w:p w:rsidR="00BF07F4" w:rsidRDefault="001066F1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8540B">
        <w:rPr>
          <w:sz w:val="28"/>
          <w:szCs w:val="28"/>
        </w:rPr>
        <w:t>Особенности шаровых устройств</w:t>
      </w:r>
      <w:r>
        <w:rPr>
          <w:sz w:val="28"/>
          <w:szCs w:val="28"/>
        </w:rPr>
        <w:t xml:space="preserve"> </w:t>
      </w:r>
      <w:r w:rsidRPr="0078540B">
        <w:rPr>
          <w:sz w:val="28"/>
          <w:szCs w:val="28"/>
        </w:rPr>
        <w:t>- использование стандартных шаров с высокими точностью обработки и качеством поверхности, незначительные силы обработки, связанные с точечным (условно) контактом инструмента и обрабатываемой поверхности, низкая подача и производительность</w:t>
      </w:r>
      <w:r w:rsidR="00DB666A" w:rsidRPr="00DB666A">
        <w:rPr>
          <w:sz w:val="28"/>
          <w:szCs w:val="28"/>
        </w:rPr>
        <w:t xml:space="preserve"> [</w:t>
      </w:r>
      <w:r w:rsidR="00551A67" w:rsidRPr="00551A67">
        <w:rPr>
          <w:sz w:val="28"/>
          <w:szCs w:val="28"/>
        </w:rPr>
        <w:t>2]</w:t>
      </w:r>
      <w:r w:rsidRPr="0078540B">
        <w:rPr>
          <w:sz w:val="28"/>
          <w:szCs w:val="28"/>
        </w:rPr>
        <w:t>.</w:t>
      </w:r>
    </w:p>
    <w:p w:rsidR="001066F1" w:rsidRDefault="00BF07F4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C3151" w:rsidRPr="00EC3151">
        <w:rPr>
          <w:b/>
          <w:sz w:val="28"/>
          <w:szCs w:val="28"/>
        </w:rPr>
        <w:t>3.</w:t>
      </w:r>
      <w:r w:rsidR="00EC3151">
        <w:rPr>
          <w:sz w:val="28"/>
          <w:szCs w:val="28"/>
        </w:rPr>
        <w:t xml:space="preserve">1. </w:t>
      </w:r>
      <w:r w:rsidR="00EC3151">
        <w:rPr>
          <w:b/>
          <w:sz w:val="28"/>
          <w:szCs w:val="28"/>
        </w:rPr>
        <w:t>Обкатывание роликовым инструментом.</w:t>
      </w:r>
    </w:p>
    <w:p w:rsidR="00EC3151" w:rsidRDefault="00EC3151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</w:p>
    <w:p w:rsidR="00EC3151" w:rsidRPr="00A3670F" w:rsidRDefault="00EC3151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A3670F">
        <w:rPr>
          <w:sz w:val="28"/>
          <w:szCs w:val="28"/>
        </w:rPr>
        <w:t>Для обкатывания используют ролики различной конфигурации, который обычно устанавливают под некоторым углом к оси обра</w:t>
      </w:r>
      <w:r w:rsidR="00757A1C" w:rsidRPr="00A3670F">
        <w:rPr>
          <w:sz w:val="28"/>
          <w:szCs w:val="28"/>
        </w:rPr>
        <w:t>батываемой детали (рис. 3.1.)</w:t>
      </w:r>
    </w:p>
    <w:p w:rsidR="00537D8F" w:rsidRPr="00EC3151" w:rsidRDefault="003844C6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>
        <w:pict>
          <v:shape id="_x0000_i1030" type="#_x0000_t75" style="width:414pt;height:191.25pt">
            <v:imagedata r:id="rId12" o:title=""/>
          </v:shape>
        </w:pict>
      </w:r>
    </w:p>
    <w:p w:rsidR="008C6E2B" w:rsidRDefault="00537D8F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3.1. Схема обкатывания.</w:t>
      </w:r>
    </w:p>
    <w:p w:rsidR="00F539DA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1-</w:t>
      </w:r>
      <w:r w:rsidR="00F539DA">
        <w:rPr>
          <w:sz w:val="28"/>
          <w:szCs w:val="28"/>
        </w:rPr>
        <w:t xml:space="preserve">обкатываемая деталь;                                </w:t>
      </w:r>
      <w:r w:rsidR="00F539DA">
        <w:rPr>
          <w:sz w:val="28"/>
          <w:szCs w:val="28"/>
          <w:lang w:val="en-US"/>
        </w:rPr>
        <w:t>S</w:t>
      </w:r>
      <w:r w:rsidR="00F539DA" w:rsidRPr="00F539DA">
        <w:rPr>
          <w:sz w:val="28"/>
          <w:szCs w:val="28"/>
        </w:rPr>
        <w:t xml:space="preserve"> – </w:t>
      </w:r>
      <w:r w:rsidR="00F539DA">
        <w:rPr>
          <w:sz w:val="28"/>
          <w:szCs w:val="28"/>
        </w:rPr>
        <w:t>подача, мм/мин;</w:t>
      </w:r>
    </w:p>
    <w:p w:rsidR="00F539DA" w:rsidRDefault="00F74792" w:rsidP="00AF39EA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2-</w:t>
      </w:r>
      <w:r w:rsidR="00F539DA">
        <w:rPr>
          <w:sz w:val="28"/>
          <w:szCs w:val="28"/>
        </w:rPr>
        <w:t xml:space="preserve">ролик.                                                          </w:t>
      </w:r>
      <w:r w:rsidR="00F539DA">
        <w:rPr>
          <w:sz w:val="28"/>
          <w:szCs w:val="28"/>
          <w:lang w:val="en-US"/>
        </w:rPr>
        <w:t>n</w:t>
      </w:r>
      <w:r w:rsidR="00F539DA">
        <w:rPr>
          <w:sz w:val="28"/>
          <w:szCs w:val="28"/>
        </w:rPr>
        <w:t xml:space="preserve"> – частота вращения, об/мин;</w:t>
      </w:r>
    </w:p>
    <w:p w:rsidR="00F539DA" w:rsidRDefault="00F318A0" w:rsidP="00AF39EA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  <w:lang w:val="en-US"/>
        </w:rPr>
        <w:t>L</w:t>
      </w:r>
      <w:r w:rsidRPr="009A314C">
        <w:rPr>
          <w:sz w:val="28"/>
          <w:szCs w:val="28"/>
        </w:rPr>
        <w:t xml:space="preserve"> – </w:t>
      </w:r>
      <w:r>
        <w:rPr>
          <w:sz w:val="28"/>
          <w:szCs w:val="28"/>
        </w:rPr>
        <w:t>поперечный ход, мм.</w:t>
      </w:r>
    </w:p>
    <w:p w:rsidR="00F318A0" w:rsidRDefault="00F318A0" w:rsidP="00AF39EA">
      <w:pPr>
        <w:spacing w:line="360" w:lineRule="auto"/>
        <w:ind w:left="360" w:firstLine="360"/>
        <w:rPr>
          <w:sz w:val="28"/>
          <w:szCs w:val="28"/>
        </w:rPr>
      </w:pPr>
    </w:p>
    <w:p w:rsidR="00F318A0" w:rsidRDefault="00F318A0" w:rsidP="00AF39EA">
      <w:pPr>
        <w:spacing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Ролики дл</w:t>
      </w:r>
      <w:r w:rsidR="00831811">
        <w:rPr>
          <w:sz w:val="28"/>
          <w:szCs w:val="28"/>
        </w:rPr>
        <w:t>я раскатывания и обкатывания бывают двух видов: стержневые (рис. 3.2.) и кольцевые; их подразделяют на 15 типов</w:t>
      </w:r>
      <w:r w:rsidR="009B700B" w:rsidRPr="00504A1B">
        <w:rPr>
          <w:sz w:val="28"/>
          <w:szCs w:val="28"/>
        </w:rPr>
        <w:t xml:space="preserve"> [4]</w:t>
      </w:r>
      <w:r w:rsidR="00831811">
        <w:rPr>
          <w:sz w:val="28"/>
          <w:szCs w:val="28"/>
        </w:rPr>
        <w:t>.</w:t>
      </w:r>
    </w:p>
    <w:p w:rsidR="00F00ACA" w:rsidRDefault="00F00ACA" w:rsidP="00AF39EA">
      <w:pPr>
        <w:spacing w:line="360" w:lineRule="auto"/>
        <w:ind w:left="360" w:firstLine="360"/>
        <w:jc w:val="both"/>
        <w:rPr>
          <w:sz w:val="28"/>
          <w:szCs w:val="28"/>
        </w:rPr>
      </w:pPr>
    </w:p>
    <w:p w:rsidR="00F00ACA" w:rsidRPr="00F318A0" w:rsidRDefault="003844C6" w:rsidP="00AF39EA">
      <w:pPr>
        <w:spacing w:line="360" w:lineRule="auto"/>
        <w:ind w:left="360" w:firstLine="360"/>
        <w:jc w:val="center"/>
        <w:rPr>
          <w:sz w:val="28"/>
          <w:szCs w:val="28"/>
        </w:rPr>
      </w:pPr>
      <w:r>
        <w:pict>
          <v:shape id="_x0000_i1031" type="#_x0000_t75" style="width:428.25pt;height:120pt">
            <v:imagedata r:id="rId13" o:title=""/>
          </v:shape>
        </w:pict>
      </w:r>
    </w:p>
    <w:p w:rsidR="00F539DA" w:rsidRDefault="00B34721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3.2. Стержневые ролики.</w:t>
      </w:r>
    </w:p>
    <w:p w:rsidR="009603D4" w:rsidRDefault="009E1FA1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а).конический ролик; б).цилиндрический ролик.</w:t>
      </w:r>
    </w:p>
    <w:p w:rsidR="004D6B02" w:rsidRPr="00C565A7" w:rsidRDefault="009603D4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D6B02" w:rsidRPr="00C565A7">
        <w:rPr>
          <w:sz w:val="28"/>
          <w:szCs w:val="28"/>
        </w:rPr>
        <w:t>У поверхности роликов должна быть твёрдость</w:t>
      </w:r>
      <w:r w:rsidR="00504A1B">
        <w:rPr>
          <w:sz w:val="28"/>
          <w:szCs w:val="28"/>
        </w:rPr>
        <w:t xml:space="preserve"> </w:t>
      </w:r>
      <w:r w:rsidR="00504A1B">
        <w:rPr>
          <w:sz w:val="28"/>
          <w:szCs w:val="28"/>
          <w:lang w:val="en-US"/>
        </w:rPr>
        <w:t>HRC</w:t>
      </w:r>
      <w:r w:rsidR="00504A1B">
        <w:rPr>
          <w:sz w:val="28"/>
          <w:szCs w:val="28"/>
        </w:rPr>
        <w:t xml:space="preserve"> 62…</w:t>
      </w:r>
      <w:r w:rsidR="004D6B02">
        <w:rPr>
          <w:sz w:val="28"/>
          <w:szCs w:val="28"/>
        </w:rPr>
        <w:t>52, поэтому их изготавли</w:t>
      </w:r>
      <w:r w:rsidR="004D6B02" w:rsidRPr="00C565A7">
        <w:rPr>
          <w:sz w:val="28"/>
          <w:szCs w:val="28"/>
        </w:rPr>
        <w:t>вают преимущественно из стале</w:t>
      </w:r>
      <w:r w:rsidR="004D6B02">
        <w:rPr>
          <w:sz w:val="28"/>
          <w:szCs w:val="28"/>
        </w:rPr>
        <w:t>й ШХI5 и ШХ15СГ (ГОСТ 801-87). У накатывающих и заходны</w:t>
      </w:r>
      <w:r w:rsidR="00573328">
        <w:rPr>
          <w:sz w:val="28"/>
          <w:szCs w:val="28"/>
        </w:rPr>
        <w:t xml:space="preserve">х поверхностей роликов </w:t>
      </w:r>
      <w:r w:rsidR="00573328">
        <w:rPr>
          <w:sz w:val="28"/>
          <w:szCs w:val="28"/>
          <w:lang w:val="en-US"/>
        </w:rPr>
        <w:t>Ra</w:t>
      </w:r>
      <w:r w:rsidR="004D6B02" w:rsidRPr="00C565A7">
        <w:rPr>
          <w:sz w:val="28"/>
          <w:szCs w:val="28"/>
        </w:rPr>
        <w:t xml:space="preserve"> 0, 1 мкм.</w:t>
      </w:r>
    </w:p>
    <w:p w:rsidR="004D6B02" w:rsidRPr="00C565A7" w:rsidRDefault="004D6B0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565A7">
        <w:rPr>
          <w:sz w:val="28"/>
          <w:szCs w:val="28"/>
        </w:rPr>
        <w:t>Стержневые ролики рекомендуется применять в много роликовом накатном инструменте сепаратного типа. Кольцевые ролики рекомендуется применять преимущественно в головках одно-, двух- и трёхроликовых приспособлений.</w:t>
      </w:r>
    </w:p>
    <w:p w:rsidR="004D6B02" w:rsidRPr="00C565A7" w:rsidRDefault="004D6B0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565A7">
        <w:rPr>
          <w:sz w:val="28"/>
          <w:szCs w:val="28"/>
        </w:rPr>
        <w:t>Отпечаток ролика во время обкатывания превращается в пластически деформированную канавку, которая при обработке цилиндрических поверхностей с подачей представляет собой винтовую линию.</w:t>
      </w:r>
    </w:p>
    <w:p w:rsidR="004D6B02" w:rsidRPr="00C565A7" w:rsidRDefault="004D6B0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565A7">
        <w:rPr>
          <w:sz w:val="28"/>
          <w:szCs w:val="28"/>
        </w:rPr>
        <w:t>Разрушение поверхностного слоя может происходить не только при силе</w:t>
      </w:r>
      <w:r w:rsidR="00995E2F">
        <w:rPr>
          <w:sz w:val="28"/>
          <w:szCs w:val="28"/>
        </w:rPr>
        <w:t xml:space="preserve"> </w:t>
      </w:r>
      <w:r w:rsidRPr="00C565A7">
        <w:rPr>
          <w:sz w:val="28"/>
          <w:szCs w:val="28"/>
        </w:rPr>
        <w:t xml:space="preserve">превосходящей кинетическую, но и при небольшой нагрузке </w:t>
      </w:r>
      <w:r w:rsidR="00573328">
        <w:rPr>
          <w:sz w:val="28"/>
          <w:szCs w:val="28"/>
          <w:lang w:val="en-US"/>
        </w:rPr>
        <w:t>N</w:t>
      </w:r>
      <w:r w:rsidR="00573328" w:rsidRPr="00573328">
        <w:rPr>
          <w:sz w:val="28"/>
          <w:szCs w:val="28"/>
        </w:rPr>
        <w:t xml:space="preserve"> </w:t>
      </w:r>
      <w:r w:rsidRPr="00C565A7">
        <w:rPr>
          <w:sz w:val="28"/>
          <w:szCs w:val="28"/>
        </w:rPr>
        <w:t xml:space="preserve">велико. </w:t>
      </w:r>
      <w:r w:rsidR="00353EDE" w:rsidRPr="00C565A7">
        <w:rPr>
          <w:sz w:val="28"/>
          <w:szCs w:val="28"/>
        </w:rPr>
        <w:t>Допустимое</w:t>
      </w:r>
      <w:r w:rsidR="00353EDE" w:rsidRPr="00353EDE">
        <w:rPr>
          <w:sz w:val="28"/>
          <w:szCs w:val="28"/>
        </w:rPr>
        <w:t xml:space="preserve"> </w:t>
      </w:r>
      <w:r w:rsidR="00353EDE">
        <w:rPr>
          <w:sz w:val="28"/>
          <w:szCs w:val="28"/>
          <w:lang w:val="en-US"/>
        </w:rPr>
        <w:t>N</w:t>
      </w:r>
      <w:r w:rsidR="00353EDE" w:rsidRPr="00353EDE">
        <w:rPr>
          <w:sz w:val="28"/>
          <w:szCs w:val="28"/>
        </w:rPr>
        <w:t xml:space="preserve"> </w:t>
      </w:r>
      <w:r w:rsidRPr="00C565A7">
        <w:rPr>
          <w:sz w:val="28"/>
          <w:szCs w:val="28"/>
        </w:rPr>
        <w:t>зависит в большей мере от марки обрабатывае</w:t>
      </w:r>
      <w:r w:rsidR="00353EDE">
        <w:rPr>
          <w:sz w:val="28"/>
          <w:szCs w:val="28"/>
        </w:rPr>
        <w:t xml:space="preserve">мого материала: для достижения </w:t>
      </w:r>
      <w:r w:rsidR="00353EDE">
        <w:rPr>
          <w:sz w:val="28"/>
          <w:szCs w:val="28"/>
          <w:lang w:val="en-US"/>
        </w:rPr>
        <w:t>R</w:t>
      </w:r>
      <w:r w:rsidRPr="00C565A7">
        <w:rPr>
          <w:sz w:val="28"/>
          <w:szCs w:val="28"/>
        </w:rPr>
        <w:t>а = 0, 16</w:t>
      </w:r>
      <w:r w:rsidR="00353EDE" w:rsidRPr="00353EDE">
        <w:rPr>
          <w:sz w:val="28"/>
          <w:szCs w:val="28"/>
        </w:rPr>
        <w:t xml:space="preserve"> </w:t>
      </w:r>
      <w:r w:rsidRPr="00C565A7">
        <w:rPr>
          <w:sz w:val="28"/>
          <w:szCs w:val="28"/>
        </w:rPr>
        <w:t>мкм незакаленной ста</w:t>
      </w:r>
      <w:r w:rsidR="00995E2F">
        <w:rPr>
          <w:sz w:val="28"/>
          <w:szCs w:val="28"/>
        </w:rPr>
        <w:t>ли необходимо, чтобы</w:t>
      </w:r>
      <w:r w:rsidR="00353EDE" w:rsidRPr="00353EDE">
        <w:rPr>
          <w:sz w:val="28"/>
          <w:szCs w:val="28"/>
        </w:rPr>
        <w:t xml:space="preserve"> </w:t>
      </w:r>
      <w:r w:rsidRPr="00C565A7">
        <w:rPr>
          <w:sz w:val="28"/>
          <w:szCs w:val="28"/>
        </w:rPr>
        <w:t>20 &lt; 200, а чугуна 35 &lt; 60.</w:t>
      </w:r>
    </w:p>
    <w:p w:rsidR="004D6B02" w:rsidRPr="00C565A7" w:rsidRDefault="004D6B0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565A7">
        <w:rPr>
          <w:sz w:val="28"/>
          <w:szCs w:val="28"/>
        </w:rPr>
        <w:t>Итак, при обкатывании необходимо назначать минимальную силу, при которой обеспечивается обработка с максимальной производительностью.</w:t>
      </w:r>
    </w:p>
    <w:p w:rsidR="009E1FA1" w:rsidRDefault="004D6B02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C565A7">
        <w:rPr>
          <w:sz w:val="28"/>
          <w:szCs w:val="28"/>
        </w:rPr>
        <w:t>На силу обкатывания непосредственно влияют передний и задний углы вдавливания</w:t>
      </w:r>
      <w:r w:rsidR="00DB01FC" w:rsidRPr="00DB01FC">
        <w:rPr>
          <w:sz w:val="28"/>
          <w:szCs w:val="28"/>
        </w:rPr>
        <w:t xml:space="preserve"> </w:t>
      </w:r>
      <w:r w:rsidR="00DB01FC">
        <w:rPr>
          <w:sz w:val="28"/>
          <w:szCs w:val="28"/>
          <w:lang w:val="en-US"/>
        </w:rPr>
        <w:t>L</w:t>
      </w:r>
      <w:r w:rsidR="00DB01FC" w:rsidRPr="00DB01FC">
        <w:rPr>
          <w:sz w:val="28"/>
          <w:szCs w:val="28"/>
          <w:vertAlign w:val="superscript"/>
          <w:lang w:val="en-US"/>
        </w:rPr>
        <w:t>I</w:t>
      </w:r>
      <w:r w:rsidR="00DB01FC" w:rsidRPr="00DB01FC">
        <w:rPr>
          <w:sz w:val="28"/>
          <w:szCs w:val="28"/>
          <w:vertAlign w:val="subscript"/>
        </w:rPr>
        <w:t>0</w:t>
      </w:r>
      <w:r w:rsidR="00DB01FC" w:rsidRPr="00DB01FC">
        <w:rPr>
          <w:sz w:val="28"/>
          <w:szCs w:val="28"/>
        </w:rPr>
        <w:t xml:space="preserve"> </w:t>
      </w:r>
      <w:r w:rsidR="00DB01FC">
        <w:rPr>
          <w:sz w:val="28"/>
          <w:szCs w:val="28"/>
        </w:rPr>
        <w:t xml:space="preserve">и </w:t>
      </w:r>
      <w:r w:rsidR="00DB01FC">
        <w:rPr>
          <w:sz w:val="28"/>
          <w:szCs w:val="28"/>
          <w:lang w:val="en-US"/>
        </w:rPr>
        <w:t>L</w:t>
      </w:r>
      <w:r w:rsidR="00DB01FC" w:rsidRPr="00DB01FC">
        <w:rPr>
          <w:sz w:val="28"/>
          <w:szCs w:val="28"/>
          <w:vertAlign w:val="superscript"/>
          <w:lang w:val="en-US"/>
        </w:rPr>
        <w:t>II</w:t>
      </w:r>
      <w:r w:rsidR="00DB01FC" w:rsidRPr="00DB01FC">
        <w:rPr>
          <w:sz w:val="28"/>
          <w:szCs w:val="28"/>
          <w:vertAlign w:val="subscript"/>
        </w:rPr>
        <w:t>0</w:t>
      </w:r>
      <w:r w:rsidR="008A2CE0">
        <w:rPr>
          <w:sz w:val="28"/>
          <w:szCs w:val="28"/>
        </w:rPr>
        <w:t xml:space="preserve">. Установлено, что оптимальным для большинства случаев является </w:t>
      </w:r>
      <w:r w:rsidR="008A2CE0">
        <w:rPr>
          <w:sz w:val="28"/>
          <w:szCs w:val="28"/>
          <w:lang w:val="en-US"/>
        </w:rPr>
        <w:t>La</w:t>
      </w:r>
      <w:r w:rsidR="008A2CE0">
        <w:rPr>
          <w:sz w:val="28"/>
          <w:szCs w:val="28"/>
        </w:rPr>
        <w:t xml:space="preserve"> = 2…3</w:t>
      </w:r>
      <w:r w:rsidR="008A2CE0" w:rsidRPr="008A2CE0">
        <w:rPr>
          <w:sz w:val="28"/>
          <w:szCs w:val="28"/>
          <w:vertAlign w:val="superscript"/>
        </w:rPr>
        <w:t>0</w:t>
      </w:r>
      <w:r w:rsidR="00EE2072">
        <w:rPr>
          <w:sz w:val="28"/>
          <w:szCs w:val="28"/>
        </w:rPr>
        <w:t xml:space="preserve">, </w:t>
      </w:r>
      <w:r w:rsidR="00EE2072">
        <w:rPr>
          <w:sz w:val="28"/>
          <w:szCs w:val="28"/>
          <w:lang w:val="en-US"/>
        </w:rPr>
        <w:t>La</w:t>
      </w:r>
      <w:r w:rsidR="00EE2072">
        <w:rPr>
          <w:sz w:val="28"/>
          <w:szCs w:val="28"/>
        </w:rPr>
        <w:t xml:space="preserve"> = 5</w:t>
      </w:r>
      <w:r w:rsidR="00EE2072" w:rsidRPr="008A2CE0">
        <w:rPr>
          <w:sz w:val="28"/>
          <w:szCs w:val="28"/>
          <w:vertAlign w:val="superscript"/>
        </w:rPr>
        <w:t>0</w:t>
      </w:r>
      <w:r w:rsidR="00EE2072">
        <w:rPr>
          <w:sz w:val="28"/>
          <w:szCs w:val="28"/>
        </w:rPr>
        <w:t xml:space="preserve"> так </w:t>
      </w:r>
      <w:r w:rsidR="00995E2F">
        <w:rPr>
          <w:sz w:val="28"/>
          <w:szCs w:val="28"/>
        </w:rPr>
        <w:t>зависимость</w:t>
      </w:r>
      <w:r w:rsidR="00EE2072">
        <w:rPr>
          <w:sz w:val="28"/>
          <w:szCs w:val="28"/>
        </w:rPr>
        <w:t xml:space="preserve"> параметра шероховатости поверхности </w:t>
      </w:r>
      <w:r w:rsidR="001561C5">
        <w:rPr>
          <w:sz w:val="28"/>
          <w:szCs w:val="28"/>
        </w:rPr>
        <w:t>от силы обкатывания (рис.3.3.) носит параболический характер.</w:t>
      </w:r>
    </w:p>
    <w:p w:rsidR="009E1C01" w:rsidRDefault="009E1C01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9E1C01" w:rsidRDefault="003844C6" w:rsidP="00AF39EA">
      <w:pPr>
        <w:spacing w:line="360" w:lineRule="auto"/>
        <w:ind w:firstLine="360"/>
        <w:jc w:val="center"/>
      </w:pPr>
      <w:r>
        <w:pict>
          <v:shape id="_x0000_i1032" type="#_x0000_t75" style="width:432.75pt;height:119.25pt">
            <v:imagedata r:id="rId14" o:title=""/>
          </v:shape>
        </w:pict>
      </w:r>
    </w:p>
    <w:p w:rsidR="00C73EC2" w:rsidRDefault="00C73EC2" w:rsidP="00AF39EA">
      <w:pPr>
        <w:spacing w:line="360" w:lineRule="auto"/>
        <w:ind w:firstLine="360"/>
        <w:jc w:val="center"/>
      </w:pPr>
    </w:p>
    <w:p w:rsidR="002C5F18" w:rsidRDefault="002C5F18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3.3. Зависимость </w:t>
      </w:r>
      <w:r w:rsidR="003F66C6">
        <w:rPr>
          <w:sz w:val="28"/>
          <w:szCs w:val="28"/>
          <w:lang w:val="en-US"/>
        </w:rPr>
        <w:t>Ra</w:t>
      </w:r>
      <w:r w:rsidR="003F66C6" w:rsidRPr="003F66C6">
        <w:rPr>
          <w:sz w:val="28"/>
          <w:szCs w:val="28"/>
        </w:rPr>
        <w:t xml:space="preserve"> </w:t>
      </w:r>
      <w:r w:rsidR="003F66C6">
        <w:rPr>
          <w:sz w:val="28"/>
          <w:szCs w:val="28"/>
        </w:rPr>
        <w:t>от силы обкатывания Р роликом со сферическим про</w:t>
      </w:r>
      <w:r w:rsidR="001B4755">
        <w:rPr>
          <w:sz w:val="28"/>
          <w:szCs w:val="28"/>
        </w:rPr>
        <w:t>филем.</w:t>
      </w:r>
    </w:p>
    <w:p w:rsidR="001B4755" w:rsidRDefault="001B475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Сталь 45 Г2;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= 0,21 мм/мин;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= 130 мм; </w:t>
      </w:r>
      <w:r w:rsidR="00970599">
        <w:rPr>
          <w:sz w:val="28"/>
          <w:szCs w:val="28"/>
        </w:rPr>
        <w:t>Г = 20 мм.</w:t>
      </w:r>
    </w:p>
    <w:p w:rsidR="00E3332D" w:rsidRDefault="00970599" w:rsidP="00AF39EA">
      <w:pPr>
        <w:spacing w:after="12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Следующим по значению параметром обкатывания после силы является подача, которая может быть радиальной и осевой. </w:t>
      </w:r>
      <w:r w:rsidR="000563AC" w:rsidRPr="00A061C5">
        <w:rPr>
          <w:sz w:val="28"/>
          <w:szCs w:val="28"/>
        </w:rPr>
        <w:t>Наилучшее качество поверхности</w:t>
      </w:r>
      <w:r w:rsidR="00E3332D">
        <w:rPr>
          <w:sz w:val="28"/>
          <w:szCs w:val="28"/>
        </w:rPr>
        <w:t xml:space="preserve"> достигается при обработке с рад</w:t>
      </w:r>
      <w:r w:rsidR="000563AC" w:rsidRPr="00A061C5">
        <w:rPr>
          <w:sz w:val="28"/>
          <w:szCs w:val="28"/>
        </w:rPr>
        <w:t>иальной передачей, однако на практике детали обрабатывают с осевой под</w:t>
      </w:r>
      <w:r w:rsidR="00E3332D">
        <w:rPr>
          <w:sz w:val="28"/>
          <w:szCs w:val="28"/>
        </w:rPr>
        <w:t>ачей. С уменьшением подачи шерох</w:t>
      </w:r>
      <w:r w:rsidR="000563AC" w:rsidRPr="00A061C5">
        <w:rPr>
          <w:sz w:val="28"/>
          <w:szCs w:val="28"/>
        </w:rPr>
        <w:t>оватость поверхности уменьшается до определённого предела, затем на</w:t>
      </w:r>
      <w:r w:rsidR="00E3332D">
        <w:rPr>
          <w:sz w:val="28"/>
          <w:szCs w:val="28"/>
        </w:rPr>
        <w:t xml:space="preserve">чинает возрастать. Оптимальное </w:t>
      </w:r>
      <w:r w:rsidR="00E3332D">
        <w:rPr>
          <w:sz w:val="28"/>
          <w:szCs w:val="28"/>
          <w:lang w:val="en-US"/>
        </w:rPr>
        <w:t>S</w:t>
      </w:r>
      <w:r w:rsidR="00E3332D" w:rsidRPr="009A314C">
        <w:rPr>
          <w:sz w:val="28"/>
          <w:szCs w:val="28"/>
        </w:rPr>
        <w:t xml:space="preserve"> </w:t>
      </w:r>
      <w:r w:rsidR="000563AC" w:rsidRPr="00A061C5">
        <w:rPr>
          <w:sz w:val="28"/>
          <w:szCs w:val="28"/>
        </w:rPr>
        <w:t>= 0,25</w:t>
      </w:r>
      <w:r w:rsidR="00551A67" w:rsidRPr="009A314C">
        <w:rPr>
          <w:sz w:val="28"/>
          <w:szCs w:val="28"/>
        </w:rPr>
        <w:t xml:space="preserve"> [4]</w:t>
      </w:r>
      <w:r w:rsidR="000563AC" w:rsidRPr="00A061C5">
        <w:rPr>
          <w:sz w:val="28"/>
          <w:szCs w:val="28"/>
        </w:rPr>
        <w:t>.</w:t>
      </w:r>
    </w:p>
    <w:p w:rsidR="000563AC" w:rsidRDefault="00E3332D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A314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.2. Алмазное выглаживание.</w:t>
      </w:r>
    </w:p>
    <w:p w:rsidR="00E3332D" w:rsidRDefault="00E3332D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Выглаживание заключается в пластическом деформировании обрабатываемой поверхности</w:t>
      </w:r>
      <w:r>
        <w:rPr>
          <w:sz w:val="28"/>
          <w:szCs w:val="28"/>
        </w:rPr>
        <w:t xml:space="preserve"> </w:t>
      </w:r>
      <w:r w:rsidR="00B06B9D">
        <w:rPr>
          <w:sz w:val="28"/>
          <w:szCs w:val="28"/>
        </w:rPr>
        <w:t>скользящим по ней инструментом</w:t>
      </w:r>
      <w:r w:rsidRPr="00BA1631">
        <w:rPr>
          <w:sz w:val="28"/>
          <w:szCs w:val="28"/>
        </w:rPr>
        <w:t>- выглаживателем.</w:t>
      </w:r>
    </w:p>
    <w:p w:rsidR="00255268" w:rsidRPr="00BA1631" w:rsidRDefault="00720B13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изготовления вы</w:t>
      </w:r>
      <w:r w:rsidR="00255268" w:rsidRPr="00BA1631">
        <w:rPr>
          <w:sz w:val="28"/>
          <w:szCs w:val="28"/>
        </w:rPr>
        <w:t>глаживателей используют природные и синтетические алмазы.</w:t>
      </w: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Синтетические алмазы с размером зерна более З мм в виде поликристаллов получили название баллас (АСБ) и карбонидо (АСГIК) по аналогии с наименованием соответствующих природных алмазов.</w:t>
      </w: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Особенность их структуры обеспечивает изотропность физико-механических свойств, что даёт возможность инструменту работать с переменными нагрузками.</w:t>
      </w: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Алмазы АСБ имеют шаровидную форму, чётко выраженной радиально-лучистой структурой, размеры их зёрен достигают б мм. Алмазы АСПК имеют форму цилиндра диаметром 2 — 4,5 мм и высотой 2 — 5 мм. Структура их также радиально-лучистая, но более совершенная.</w:t>
      </w: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 xml:space="preserve">В результате пластического деформирования Δ обрабатываемой поверхности сглаживаются исходные </w:t>
      </w:r>
      <w:r w:rsidR="00995E2F" w:rsidRPr="00BA1631">
        <w:rPr>
          <w:sz w:val="28"/>
          <w:szCs w:val="28"/>
        </w:rPr>
        <w:t>неровности,</w:t>
      </w:r>
      <w:r w:rsidRPr="00BA1631">
        <w:rPr>
          <w:sz w:val="28"/>
          <w:szCs w:val="28"/>
        </w:rPr>
        <w:t xml:space="preserve"> и образуется новый микрорельеф высотой неровностей профиля </w:t>
      </w:r>
      <w:r w:rsidRPr="00BA1631">
        <w:rPr>
          <w:sz w:val="28"/>
          <w:szCs w:val="28"/>
          <w:lang w:val="en-US"/>
        </w:rPr>
        <w:t>Rz</w:t>
      </w:r>
      <w:r w:rsidRPr="00BA1631">
        <w:rPr>
          <w:sz w:val="28"/>
          <w:szCs w:val="28"/>
        </w:rPr>
        <w:t xml:space="preserve"> </w:t>
      </w:r>
      <w:r w:rsidRPr="00BA1631">
        <w:rPr>
          <w:sz w:val="28"/>
          <w:szCs w:val="28"/>
          <w:lang w:val="en-US"/>
        </w:rPr>
        <w:t>b</w:t>
      </w:r>
      <w:r w:rsidRPr="00BA1631">
        <w:rPr>
          <w:sz w:val="28"/>
          <w:szCs w:val="28"/>
        </w:rPr>
        <w:t>. Размер детали уменьшается на величину остаточной деформации Δ Пл</w:t>
      </w:r>
      <w:r w:rsidR="004D11CB">
        <w:rPr>
          <w:sz w:val="28"/>
          <w:szCs w:val="28"/>
        </w:rPr>
        <w:t xml:space="preserve"> </w:t>
      </w:r>
      <w:r w:rsidR="004D11CB" w:rsidRPr="004D11CB">
        <w:rPr>
          <w:sz w:val="28"/>
          <w:szCs w:val="28"/>
        </w:rPr>
        <w:t>[4]</w:t>
      </w:r>
      <w:r w:rsidRPr="00BA1631">
        <w:rPr>
          <w:sz w:val="28"/>
          <w:szCs w:val="28"/>
        </w:rPr>
        <w:t>.</w:t>
      </w: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Исходными параметрами является предварительный натяг и сила выглаживания.</w:t>
      </w:r>
    </w:p>
    <w:p w:rsidR="00255268" w:rsidRPr="00BA1631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Решающее значение для качества поверхности детали имеет шероховатость инструмента (рис.3.4).</w:t>
      </w:r>
    </w:p>
    <w:p w:rsidR="00255268" w:rsidRDefault="00255268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A1631">
        <w:rPr>
          <w:sz w:val="28"/>
          <w:szCs w:val="28"/>
        </w:rPr>
        <w:t>Коэффициент трения зависит от наиболее существенных факторов силы выглаживания и твердости обрабатываемой поверхности. Максимальное значение коэффициента трения 0,1 ,а обычно оно составляет 0,05 — 0,08.</w:t>
      </w:r>
    </w:p>
    <w:p w:rsidR="002B208D" w:rsidRPr="00BA1631" w:rsidRDefault="002B208D" w:rsidP="00AF39EA">
      <w:pPr>
        <w:spacing w:after="120" w:line="360" w:lineRule="auto"/>
        <w:ind w:firstLine="360"/>
        <w:jc w:val="both"/>
        <w:rPr>
          <w:sz w:val="28"/>
          <w:szCs w:val="28"/>
        </w:rPr>
      </w:pPr>
    </w:p>
    <w:p w:rsidR="00B06B9D" w:rsidRDefault="003844C6" w:rsidP="00AF39EA">
      <w:pPr>
        <w:spacing w:after="120" w:line="360" w:lineRule="auto"/>
        <w:ind w:firstLine="360"/>
        <w:jc w:val="center"/>
      </w:pPr>
      <w:r>
        <w:pict>
          <v:shape id="_x0000_i1033" type="#_x0000_t75" style="width:446.25pt;height:240pt">
            <v:imagedata r:id="rId15" o:title=""/>
          </v:shape>
        </w:pict>
      </w:r>
    </w:p>
    <w:p w:rsidR="00CB2227" w:rsidRDefault="002F3F0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3.4. Зависимость параметра шероховатости детали от параметра шероховатости инструмента.</w:t>
      </w:r>
    </w:p>
    <w:p w:rsidR="00DA035C" w:rsidRPr="00483522" w:rsidRDefault="00CB2227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035C" w:rsidRPr="00483522">
        <w:rPr>
          <w:sz w:val="28"/>
          <w:szCs w:val="28"/>
        </w:rPr>
        <w:t>Температура в очаге деформирования на глубине не более 0,1 мм не превышает 200-400 при скорости выглаживания менее 100 м/мин.</w:t>
      </w:r>
    </w:p>
    <w:p w:rsidR="00DA035C" w:rsidRPr="00483522" w:rsidRDefault="00DA035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483522">
        <w:rPr>
          <w:sz w:val="28"/>
          <w:szCs w:val="28"/>
        </w:rPr>
        <w:t>При увеличении скорости до 400 — 500 м/мин температура возрастает в 2 — 2,5 раза. Параметрами выглаживания, влияющие на шероховатость, являются: сила выглаживания, подача и радиус рабочей части инструмента. Сила выглаживания большая 200 ÷ 250 Н для деталей из высококачественных материалов и большая 100 ÷ 150 Н для деталей из материалов средней твёрдости — нецелесообразны.</w:t>
      </w:r>
    </w:p>
    <w:p w:rsidR="00DA035C" w:rsidRPr="00483522" w:rsidRDefault="00DA035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483522">
        <w:rPr>
          <w:sz w:val="28"/>
          <w:szCs w:val="28"/>
        </w:rPr>
        <w:t>Основным критерием выбора радиуса сферы инструмента является твёрдость материала обрабатываемой детали. Для деталей из мягких сплавов и цветных металлов и их сплавов этот радиус должен составлять 2,5 ÷ 3,5 мм, для деталей средней твердости – 1,5 ÷ 2 мм, для деталей из высокопрочных сталей (Н</w:t>
      </w:r>
      <w:r w:rsidRPr="00483522">
        <w:rPr>
          <w:sz w:val="28"/>
          <w:szCs w:val="28"/>
          <w:lang w:val="en-US"/>
        </w:rPr>
        <w:t>RC</w:t>
      </w:r>
      <w:r w:rsidRPr="00483522">
        <w:rPr>
          <w:sz w:val="28"/>
          <w:szCs w:val="28"/>
          <w:u w:val="single"/>
        </w:rPr>
        <w:t>&gt;</w:t>
      </w:r>
      <w:r w:rsidRPr="00483522">
        <w:rPr>
          <w:sz w:val="28"/>
          <w:szCs w:val="28"/>
        </w:rPr>
        <w:t>60) - 1÷1,5 мм.</w:t>
      </w:r>
    </w:p>
    <w:p w:rsidR="00BA7F4E" w:rsidRDefault="00DA035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483522">
        <w:rPr>
          <w:sz w:val="28"/>
          <w:szCs w:val="28"/>
        </w:rPr>
        <w:t>Наименьший параметр шероховатости достигается при подаче 0,</w:t>
      </w:r>
      <w:r w:rsidR="00BA7F4E">
        <w:rPr>
          <w:sz w:val="28"/>
          <w:szCs w:val="28"/>
        </w:rPr>
        <w:t>02÷</w:t>
      </w:r>
      <w:r w:rsidRPr="00483522">
        <w:rPr>
          <w:sz w:val="28"/>
          <w:szCs w:val="28"/>
        </w:rPr>
        <w:t>0,</w:t>
      </w:r>
      <w:r w:rsidR="00BA7F4E">
        <w:rPr>
          <w:sz w:val="28"/>
          <w:szCs w:val="28"/>
        </w:rPr>
        <w:t>04</w:t>
      </w:r>
      <w:r w:rsidRPr="00483522">
        <w:rPr>
          <w:sz w:val="28"/>
          <w:szCs w:val="28"/>
        </w:rPr>
        <w:t>мм/об. Скорость выглаживания мало влияет на параметр шероховатости.</w:t>
      </w:r>
    </w:p>
    <w:p w:rsidR="00DA035C" w:rsidRDefault="00BA7F4E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E4133" w:rsidRPr="007E4133">
        <w:rPr>
          <w:b/>
          <w:sz w:val="28"/>
          <w:szCs w:val="28"/>
        </w:rPr>
        <w:t>3.3</w:t>
      </w:r>
      <w:r w:rsidR="007E4133">
        <w:rPr>
          <w:b/>
          <w:sz w:val="28"/>
          <w:szCs w:val="28"/>
        </w:rPr>
        <w:t>. Поверхностное дорнование.</w:t>
      </w:r>
    </w:p>
    <w:p w:rsidR="007E4133" w:rsidRDefault="007E4133" w:rsidP="00AF39EA">
      <w:pPr>
        <w:spacing w:after="120" w:line="360" w:lineRule="auto"/>
        <w:ind w:firstLine="360"/>
        <w:jc w:val="both"/>
        <w:rPr>
          <w:sz w:val="28"/>
          <w:szCs w:val="28"/>
        </w:rPr>
      </w:pPr>
    </w:p>
    <w:p w:rsidR="007E4133" w:rsidRDefault="007E4133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Поверхностное дорнование – это </w:t>
      </w:r>
      <w:r w:rsidR="004F123E">
        <w:rPr>
          <w:sz w:val="28"/>
          <w:szCs w:val="28"/>
        </w:rPr>
        <w:t>поступательное движение дорна по охватывающей его поверхности</w:t>
      </w:r>
      <w:r w:rsidR="00FC4A38" w:rsidRPr="00FC4A38">
        <w:rPr>
          <w:sz w:val="28"/>
          <w:szCs w:val="28"/>
        </w:rPr>
        <w:t xml:space="preserve"> [4]</w:t>
      </w:r>
      <w:r w:rsidR="004F123E">
        <w:rPr>
          <w:sz w:val="28"/>
          <w:szCs w:val="28"/>
        </w:rPr>
        <w:t>.</w:t>
      </w:r>
    </w:p>
    <w:p w:rsidR="004F123E" w:rsidRDefault="004F123E" w:rsidP="00AF39EA">
      <w:pPr>
        <w:spacing w:after="120" w:line="360" w:lineRule="auto"/>
        <w:ind w:firstLine="360"/>
        <w:jc w:val="both"/>
        <w:rPr>
          <w:sz w:val="28"/>
          <w:szCs w:val="28"/>
        </w:rPr>
      </w:pPr>
    </w:p>
    <w:p w:rsidR="00F54EC5" w:rsidRPr="007E4133" w:rsidRDefault="00F54EC5" w:rsidP="00AF39EA">
      <w:pPr>
        <w:spacing w:after="120" w:line="360" w:lineRule="auto"/>
        <w:ind w:firstLine="360"/>
        <w:jc w:val="both"/>
        <w:rPr>
          <w:sz w:val="28"/>
          <w:szCs w:val="28"/>
        </w:rPr>
      </w:pPr>
    </w:p>
    <w:p w:rsidR="00970599" w:rsidRDefault="003844C6" w:rsidP="00AF39EA">
      <w:pPr>
        <w:spacing w:line="360" w:lineRule="auto"/>
        <w:ind w:firstLine="360"/>
        <w:jc w:val="center"/>
      </w:pPr>
      <w:r>
        <w:pict>
          <v:shape id="_x0000_i1034" type="#_x0000_t75" style="width:401.25pt;height:158.25pt">
            <v:imagedata r:id="rId16" o:title=""/>
          </v:shape>
        </w:pict>
      </w:r>
    </w:p>
    <w:p w:rsidR="00F54EC5" w:rsidRDefault="00F54EC5" w:rsidP="00AF39EA">
      <w:pPr>
        <w:spacing w:line="360" w:lineRule="auto"/>
        <w:ind w:firstLine="360"/>
        <w:jc w:val="center"/>
      </w:pPr>
    </w:p>
    <w:p w:rsidR="00F54EC5" w:rsidRDefault="00F54EC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деталь; </w:t>
      </w:r>
    </w:p>
    <w:p w:rsidR="00F54EC5" w:rsidRDefault="00F54EC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 w:rsidR="00715B78">
        <w:rPr>
          <w:sz w:val="28"/>
          <w:szCs w:val="28"/>
        </w:rPr>
        <w:t>дорн.</w:t>
      </w:r>
    </w:p>
    <w:p w:rsidR="00715B78" w:rsidRDefault="00715B78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3.5. Схема обработки поверхностным дорнованием.</w:t>
      </w:r>
    </w:p>
    <w:p w:rsidR="00715B78" w:rsidRPr="009A314C" w:rsidRDefault="00715B78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9100C7" w:rsidRPr="00C67451" w:rsidRDefault="009100C7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67451">
        <w:rPr>
          <w:sz w:val="28"/>
          <w:szCs w:val="28"/>
        </w:rPr>
        <w:t>Инструмент для поверхностного дорнования изготавливают из твёрдых сплавов. Твёрдые сплавы, обладая рядом преимуществ, но хуже воспринимают ударные и изгибные нагрузки по сравнению с инструментальными и подшипниковыми сталями.</w:t>
      </w:r>
    </w:p>
    <w:p w:rsidR="009100C7" w:rsidRPr="00C67451" w:rsidRDefault="009100C7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67451">
        <w:rPr>
          <w:sz w:val="28"/>
          <w:szCs w:val="28"/>
        </w:rPr>
        <w:t>Марки сплавов: ВХ, ВХ8, ВХ10, ВХ15, ВХ25. Новые сплавы имеют значительно повышенную стойкость. Это ВХ10 ОС, ВХ15С, ВХ2ОС и др.</w:t>
      </w:r>
    </w:p>
    <w:p w:rsidR="009100C7" w:rsidRPr="00C67451" w:rsidRDefault="009100C7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67451">
        <w:rPr>
          <w:sz w:val="28"/>
          <w:szCs w:val="28"/>
        </w:rPr>
        <w:t>Инструментом для поверхностного дорнования служит дорн, в котором основным рабочим элементом является зуб. Дорны подразделяются на поверхностные и объёмные</w:t>
      </w:r>
      <w:r w:rsidR="000A3890" w:rsidRPr="009A314C">
        <w:rPr>
          <w:sz w:val="28"/>
          <w:szCs w:val="28"/>
        </w:rPr>
        <w:t xml:space="preserve"> [4]</w:t>
      </w:r>
      <w:r w:rsidRPr="00C67451">
        <w:rPr>
          <w:sz w:val="28"/>
          <w:szCs w:val="28"/>
        </w:rPr>
        <w:t>.</w:t>
      </w:r>
    </w:p>
    <w:p w:rsidR="009100C7" w:rsidRPr="00C67451" w:rsidRDefault="009100C7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67451">
        <w:rPr>
          <w:sz w:val="28"/>
          <w:szCs w:val="28"/>
        </w:rPr>
        <w:t>Поверхностное дорнование характеризуется следующими параметрами: натягом i, относительным натягом i/</w:t>
      </w:r>
      <w:r w:rsidRPr="00C67451">
        <w:rPr>
          <w:sz w:val="28"/>
          <w:szCs w:val="28"/>
          <w:lang w:val="en-US"/>
        </w:rPr>
        <w:t>d</w:t>
      </w:r>
      <w:r w:rsidRPr="00C67451">
        <w:rPr>
          <w:sz w:val="28"/>
          <w:szCs w:val="28"/>
        </w:rPr>
        <w:t>, силой дорнования или силой тяги Р и осевой составляющей силой деформирования Ро, скоростью дорнования и геометрическими характеристиками.</w:t>
      </w:r>
    </w:p>
    <w:p w:rsidR="009100C7" w:rsidRPr="00C67451" w:rsidRDefault="009100C7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C67451">
        <w:rPr>
          <w:sz w:val="28"/>
          <w:szCs w:val="28"/>
        </w:rPr>
        <w:t>Основным параметром является натяг. С увеличением натяга параметр шероховатости уменьшается до определённого значения. Суммарный натяг при дорновании отверстий диаметром до 80 мм обычно составляет 0,1 — 0,25 мм.</w:t>
      </w:r>
    </w:p>
    <w:p w:rsidR="009100C7" w:rsidRPr="00B95D3C" w:rsidRDefault="00B95D3C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9A314C">
        <w:rPr>
          <w:b/>
          <w:sz w:val="28"/>
          <w:szCs w:val="28"/>
        </w:rPr>
        <w:t>3</w:t>
      </w:r>
      <w:r w:rsidRPr="00B95D3C">
        <w:rPr>
          <w:b/>
          <w:sz w:val="28"/>
          <w:szCs w:val="28"/>
        </w:rPr>
        <w:t>.4. Виброударная обработка.</w:t>
      </w:r>
    </w:p>
    <w:p w:rsidR="00B95D3C" w:rsidRDefault="00B95D3C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B95D3C" w:rsidRPr="002644E1" w:rsidRDefault="00B95D3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2644E1">
        <w:rPr>
          <w:sz w:val="28"/>
          <w:szCs w:val="28"/>
        </w:rPr>
        <w:t>Виброударная обработка — это обработка рабочими телами деталей в замкнутом объёме при его вибрации.</w:t>
      </w:r>
    </w:p>
    <w:p w:rsidR="00B95D3C" w:rsidRPr="002644E1" w:rsidRDefault="00B95D3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2644E1">
        <w:rPr>
          <w:sz w:val="28"/>
          <w:szCs w:val="28"/>
        </w:rPr>
        <w:t>Вибрационную ударную обработку подразделяют на виброабразивную и виброударную. Виброабразивную применяют для удаления с деталей заусенцев, округления острых кромок, полирования и т.д., а виброударную — для упрочнения.</w:t>
      </w:r>
    </w:p>
    <w:p w:rsidR="00B95D3C" w:rsidRPr="002644E1" w:rsidRDefault="00B95D3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2644E1">
        <w:rPr>
          <w:sz w:val="28"/>
          <w:szCs w:val="28"/>
        </w:rPr>
        <w:t>Для вибрационной ударной обработки используют рабочие тела из различных материалов и жидкие рабочие среды. Кроме стальных и полимерных шариков (Г0СТ3722-81, ОСТ 1.51334-73), стальной и чугунной дроби (ГОСТ 1 1964-81 Е) применяют металлическую сечку из проволоки, гранулы из алюминиевых и цветных сплавов.</w:t>
      </w:r>
    </w:p>
    <w:p w:rsidR="00B95D3C" w:rsidRDefault="00B95D3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2644E1">
        <w:rPr>
          <w:sz w:val="28"/>
          <w:szCs w:val="28"/>
        </w:rPr>
        <w:t>При виброударной обработке в рабочей камере, смонтированной на упругих подвесках и имеющей возможность колебаться в различных направлениях, сообщаются низкочастотные колебания — в большинстве случаев с помощью дисбалансного вибратора (рис.3.6.)</w:t>
      </w:r>
    </w:p>
    <w:p w:rsidR="00EF016D" w:rsidRPr="002644E1" w:rsidRDefault="003844C6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pict>
          <v:shape id="_x0000_i1035" type="#_x0000_t75" style="width:244.5pt;height:156pt">
            <v:imagedata r:id="rId17" o:title=""/>
          </v:shape>
        </w:pict>
      </w:r>
    </w:p>
    <w:p w:rsidR="00B95D3C" w:rsidRDefault="00327204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3.6. Схема виброударной обработки заготовок без закрепления.</w:t>
      </w:r>
    </w:p>
    <w:p w:rsidR="00FB1082" w:rsidRDefault="00FB108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 – обрабатываемые детали;</w:t>
      </w:r>
    </w:p>
    <w:p w:rsidR="00FB1082" w:rsidRDefault="00FB108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 – контейнер;</w:t>
      </w:r>
    </w:p>
    <w:p w:rsidR="00FB1082" w:rsidRDefault="00FB108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AF51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F5178">
        <w:rPr>
          <w:sz w:val="28"/>
          <w:szCs w:val="28"/>
        </w:rPr>
        <w:t>рабочие тела;</w:t>
      </w:r>
    </w:p>
    <w:p w:rsidR="00AF5178" w:rsidRDefault="00AF5178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 – амортизаторы;</w:t>
      </w:r>
    </w:p>
    <w:p w:rsidR="00AF5178" w:rsidRDefault="00AF5178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 – вибровозбудитель.</w:t>
      </w:r>
    </w:p>
    <w:p w:rsidR="008E1862" w:rsidRPr="003E5B56" w:rsidRDefault="008E186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E5B56">
        <w:rPr>
          <w:sz w:val="28"/>
          <w:szCs w:val="28"/>
        </w:rPr>
        <w:t>Виброударная обработка производится в результате множества микро ударов и относительного скольжения с определённым давлением рабочих тел по поверхности обрабатываемой детали.</w:t>
      </w:r>
    </w:p>
    <w:p w:rsidR="008E1862" w:rsidRPr="003E5B56" w:rsidRDefault="008E186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E5B56">
        <w:rPr>
          <w:sz w:val="28"/>
          <w:szCs w:val="28"/>
        </w:rPr>
        <w:t xml:space="preserve">Рабочие тела движутся с переменным ускорением, что обеспечивает их большую подвижность. </w:t>
      </w:r>
      <w:r w:rsidR="00995E2F" w:rsidRPr="003E5B56">
        <w:rPr>
          <w:sz w:val="28"/>
          <w:szCs w:val="28"/>
        </w:rPr>
        <w:t>Вследствие</w:t>
      </w:r>
      <w:r w:rsidRPr="003E5B56">
        <w:rPr>
          <w:sz w:val="28"/>
          <w:szCs w:val="28"/>
        </w:rPr>
        <w:t xml:space="preserve"> высокой относительной подвижности рабочие тела хорошо вписываются в фасонную поверхность деталей, за счёт чего этим методом можно упрочнять как наружные, так и внутренние поверхности сложных деталей различных размеров.</w:t>
      </w:r>
    </w:p>
    <w:p w:rsidR="008E1862" w:rsidRPr="003E5B56" w:rsidRDefault="008E186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E5B56">
        <w:rPr>
          <w:sz w:val="28"/>
          <w:szCs w:val="28"/>
        </w:rPr>
        <w:t>В силу ограниченных энергетических возможностей продолжительность упрочнения значительна (от 10-20 мин до нескольких часов), а вероятность перенаклёпа исключается, т.е. виброударная обработка по сравнению с другими способами П.П.Д. обладает ограниченными энергетическими возможностями.</w:t>
      </w:r>
    </w:p>
    <w:p w:rsidR="008E1862" w:rsidRPr="008E1862" w:rsidRDefault="008E1862" w:rsidP="00AF39EA">
      <w:pPr>
        <w:spacing w:after="120" w:line="360" w:lineRule="auto"/>
        <w:ind w:firstLine="360"/>
        <w:jc w:val="both"/>
        <w:rPr>
          <w:i/>
          <w:sz w:val="28"/>
          <w:szCs w:val="28"/>
        </w:rPr>
      </w:pPr>
      <w:r w:rsidRPr="008E1862">
        <w:rPr>
          <w:i/>
          <w:sz w:val="28"/>
          <w:szCs w:val="28"/>
        </w:rPr>
        <w:t>Виброобкатывани</w:t>
      </w:r>
      <w:r w:rsidR="00603AD6">
        <w:rPr>
          <w:i/>
          <w:sz w:val="28"/>
          <w:szCs w:val="28"/>
        </w:rPr>
        <w:t>е и</w:t>
      </w:r>
      <w:r w:rsidRPr="008E1862">
        <w:rPr>
          <w:i/>
          <w:sz w:val="28"/>
          <w:szCs w:val="28"/>
        </w:rPr>
        <w:t xml:space="preserve"> вибровыглаживаяие.</w:t>
      </w:r>
    </w:p>
    <w:p w:rsidR="008E1862" w:rsidRDefault="008E186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E5B56">
        <w:rPr>
          <w:sz w:val="28"/>
          <w:szCs w:val="28"/>
        </w:rPr>
        <w:t xml:space="preserve">При виброобкатывании помимо осевой подачи </w:t>
      </w:r>
      <w:r w:rsidRPr="003E5B56">
        <w:rPr>
          <w:sz w:val="28"/>
          <w:szCs w:val="28"/>
          <w:lang w:val="en-US"/>
        </w:rPr>
        <w:t>S</w:t>
      </w:r>
      <w:r w:rsidRPr="003E5B56">
        <w:rPr>
          <w:sz w:val="28"/>
          <w:szCs w:val="28"/>
        </w:rPr>
        <w:t xml:space="preserve"> (как при обкатывании и выглаживании) инструменту, поджатому к обрабатываемой поверхности с силой Р, сообщается возвратно поступательное перемещение с частотой </w:t>
      </w:r>
      <w:r w:rsidRPr="003E5B56">
        <w:rPr>
          <w:sz w:val="28"/>
          <w:szCs w:val="28"/>
          <w:lang w:val="en-US"/>
        </w:rPr>
        <w:t>N</w:t>
      </w:r>
      <w:r w:rsidRPr="003E5B56">
        <w:rPr>
          <w:sz w:val="28"/>
          <w:szCs w:val="28"/>
        </w:rPr>
        <w:t xml:space="preserve"> и амплитудой А, вдоль оси детали, вращающейся с частотой </w:t>
      </w:r>
      <w:r w:rsidRPr="003E5B56">
        <w:rPr>
          <w:sz w:val="28"/>
          <w:szCs w:val="28"/>
          <w:lang w:val="en-US"/>
        </w:rPr>
        <w:t>n</w:t>
      </w:r>
      <w:r w:rsidRPr="003E5B56">
        <w:rPr>
          <w:sz w:val="28"/>
          <w:szCs w:val="28"/>
        </w:rPr>
        <w:t xml:space="preserve"> (рисЗ</w:t>
      </w:r>
      <w:r>
        <w:rPr>
          <w:sz w:val="28"/>
          <w:szCs w:val="28"/>
        </w:rPr>
        <w:t>.</w:t>
      </w:r>
      <w:r w:rsidRPr="003E5B56">
        <w:rPr>
          <w:sz w:val="28"/>
          <w:szCs w:val="28"/>
        </w:rPr>
        <w:t xml:space="preserve">7.) </w:t>
      </w:r>
    </w:p>
    <w:p w:rsidR="008E1862" w:rsidRDefault="008E1862" w:rsidP="00AF39EA">
      <w:pPr>
        <w:spacing w:after="120" w:line="360" w:lineRule="auto"/>
        <w:ind w:firstLine="360"/>
        <w:jc w:val="both"/>
        <w:rPr>
          <w:sz w:val="28"/>
          <w:szCs w:val="28"/>
        </w:rPr>
      </w:pPr>
    </w:p>
    <w:p w:rsidR="008E1862" w:rsidRPr="003E5B56" w:rsidRDefault="003844C6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pict>
          <v:shape id="_x0000_i1036" type="#_x0000_t75" style="width:378pt;height:181.5pt">
            <v:imagedata r:id="rId18" o:title=""/>
          </v:shape>
        </w:pict>
      </w:r>
    </w:p>
    <w:p w:rsidR="00AF5178" w:rsidRDefault="00B6201A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3.7. Схема виброобкатывания (вибровыглаживания).</w:t>
      </w:r>
    </w:p>
    <w:p w:rsidR="00303890" w:rsidRDefault="00303890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E545FB" w:rsidRPr="00F45354" w:rsidRDefault="00E545FB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F45354">
        <w:rPr>
          <w:sz w:val="28"/>
          <w:szCs w:val="28"/>
        </w:rPr>
        <w:t xml:space="preserve">При использовании в качестве инструмента стального закалённого шара в процессе называется виброобкатыванием, при использовании сферического наконечника из алмаза или другого сферического материала (радиусом </w:t>
      </w:r>
      <w:r w:rsidRPr="00F45354">
        <w:rPr>
          <w:sz w:val="28"/>
          <w:szCs w:val="28"/>
          <w:lang w:val="en-US"/>
        </w:rPr>
        <w:t>R</w:t>
      </w:r>
      <w:r w:rsidR="00995E2F">
        <w:rPr>
          <w:sz w:val="28"/>
          <w:szCs w:val="28"/>
        </w:rPr>
        <w:t>) — выглаживанием, т.к.</w:t>
      </w:r>
      <w:r w:rsidRPr="00F45354">
        <w:rPr>
          <w:sz w:val="28"/>
          <w:szCs w:val="28"/>
        </w:rPr>
        <w:t xml:space="preserve"> процесс происходит в условиях трения скольжения.</w:t>
      </w:r>
    </w:p>
    <w:p w:rsidR="00E545FB" w:rsidRPr="00F45354" w:rsidRDefault="00E545FB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F45354">
        <w:rPr>
          <w:sz w:val="28"/>
          <w:szCs w:val="28"/>
        </w:rPr>
        <w:t>Выбор материала зависит от твёрд</w:t>
      </w:r>
      <w:r w:rsidR="00995E2F">
        <w:rPr>
          <w:sz w:val="28"/>
          <w:szCs w:val="28"/>
        </w:rPr>
        <w:t>ости обрабатываемой поверхности</w:t>
      </w:r>
      <w:r w:rsidRPr="00F45354">
        <w:rPr>
          <w:sz w:val="28"/>
          <w:szCs w:val="28"/>
        </w:rPr>
        <w:t xml:space="preserve"> для обработки деталей из материалов высокой твёрдости (от </w:t>
      </w:r>
      <w:r w:rsidRPr="00F45354">
        <w:rPr>
          <w:sz w:val="28"/>
          <w:szCs w:val="28"/>
          <w:lang w:val="en-US"/>
        </w:rPr>
        <w:t>HRC</w:t>
      </w:r>
      <w:r w:rsidRPr="00F45354">
        <w:rPr>
          <w:sz w:val="28"/>
          <w:szCs w:val="28"/>
        </w:rPr>
        <w:t xml:space="preserve"> 50 до </w:t>
      </w:r>
      <w:r w:rsidRPr="00F45354">
        <w:rPr>
          <w:sz w:val="28"/>
          <w:szCs w:val="28"/>
          <w:lang w:val="en-US"/>
        </w:rPr>
        <w:t>HRC</w:t>
      </w:r>
      <w:r w:rsidRPr="00F45354">
        <w:rPr>
          <w:sz w:val="28"/>
          <w:szCs w:val="28"/>
        </w:rPr>
        <w:t xml:space="preserve"> 60) применяют алмазные наконечники. Сила поджатия инструмента при выглаживании 50-200 Н, что позволяет обрабатывать маложёсткие и неровно жёсткие поверхности</w:t>
      </w:r>
      <w:r w:rsidR="00995E2F">
        <w:rPr>
          <w:sz w:val="28"/>
          <w:szCs w:val="28"/>
        </w:rPr>
        <w:t>, а также углубления шириной 5-</w:t>
      </w:r>
      <w:r w:rsidRPr="00F45354">
        <w:rPr>
          <w:sz w:val="28"/>
          <w:szCs w:val="28"/>
        </w:rPr>
        <w:t>10 мм. При виброобкатывании сила поджа</w:t>
      </w:r>
      <w:r w:rsidR="00995E2F">
        <w:rPr>
          <w:sz w:val="28"/>
          <w:szCs w:val="28"/>
        </w:rPr>
        <w:t>тия инструмента 800-1000</w:t>
      </w:r>
      <w:r w:rsidRPr="00F45354">
        <w:rPr>
          <w:sz w:val="28"/>
          <w:szCs w:val="28"/>
        </w:rPr>
        <w:t>Н. При виброобкатьтвании и вибровыглаживании инструмент выдавливает синусоидальную канавку.</w:t>
      </w:r>
    </w:p>
    <w:p w:rsidR="00E545FB" w:rsidRPr="00F45354" w:rsidRDefault="00E545FB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F45354">
        <w:rPr>
          <w:sz w:val="28"/>
          <w:szCs w:val="28"/>
        </w:rPr>
        <w:t xml:space="preserve">Выравнивание форм, размеров и расположения микро неровностей на поверхности достигается изменением режимов обработки: </w:t>
      </w:r>
      <w:r w:rsidRPr="00F45354">
        <w:rPr>
          <w:sz w:val="28"/>
          <w:szCs w:val="28"/>
          <w:lang w:val="en-US"/>
        </w:rPr>
        <w:t>S</w:t>
      </w:r>
      <w:r w:rsidRPr="00F45354">
        <w:rPr>
          <w:sz w:val="28"/>
          <w:szCs w:val="28"/>
        </w:rPr>
        <w:t xml:space="preserve">, </w:t>
      </w:r>
      <w:r w:rsidRPr="00F45354">
        <w:rPr>
          <w:sz w:val="28"/>
          <w:szCs w:val="28"/>
          <w:lang w:val="en-US"/>
        </w:rPr>
        <w:t>P</w:t>
      </w:r>
      <w:r w:rsidRPr="00F45354">
        <w:rPr>
          <w:sz w:val="28"/>
          <w:szCs w:val="28"/>
        </w:rPr>
        <w:t xml:space="preserve">, </w:t>
      </w:r>
      <w:r w:rsidRPr="00F45354">
        <w:rPr>
          <w:sz w:val="28"/>
          <w:szCs w:val="28"/>
          <w:lang w:val="en-US"/>
        </w:rPr>
        <w:t>A</w:t>
      </w:r>
      <w:r w:rsidRPr="00F45354">
        <w:rPr>
          <w:sz w:val="28"/>
          <w:szCs w:val="28"/>
        </w:rPr>
        <w:t xml:space="preserve">, </w:t>
      </w:r>
      <w:r w:rsidRPr="00F45354">
        <w:rPr>
          <w:sz w:val="28"/>
          <w:szCs w:val="28"/>
          <w:lang w:val="en-US"/>
        </w:rPr>
        <w:t>N</w:t>
      </w:r>
      <w:r w:rsidRPr="00F45354">
        <w:rPr>
          <w:sz w:val="28"/>
          <w:szCs w:val="28"/>
        </w:rPr>
        <w:t xml:space="preserve">, </w:t>
      </w:r>
      <w:r w:rsidRPr="00F45354">
        <w:rPr>
          <w:sz w:val="28"/>
          <w:szCs w:val="28"/>
          <w:lang w:val="en-US"/>
        </w:rPr>
        <w:t>n</w:t>
      </w:r>
      <w:r w:rsidRPr="00F45354">
        <w:rPr>
          <w:sz w:val="28"/>
          <w:szCs w:val="28"/>
        </w:rPr>
        <w:t xml:space="preserve">, </w:t>
      </w:r>
      <w:r w:rsidRPr="00F45354">
        <w:rPr>
          <w:sz w:val="28"/>
          <w:szCs w:val="28"/>
          <w:lang w:val="en-US"/>
        </w:rPr>
        <w:t>dm</w:t>
      </w:r>
      <w:r w:rsidRPr="00F45354">
        <w:rPr>
          <w:sz w:val="28"/>
          <w:szCs w:val="28"/>
        </w:rPr>
        <w:t xml:space="preserve"> (К), канавки имеют плавные очертания с </w:t>
      </w:r>
      <w:r w:rsidRPr="00F45354">
        <w:rPr>
          <w:sz w:val="28"/>
          <w:szCs w:val="28"/>
          <w:lang w:val="en-US"/>
        </w:rPr>
        <w:t>Ra</w:t>
      </w:r>
      <w:r w:rsidR="00995E2F">
        <w:rPr>
          <w:sz w:val="28"/>
          <w:szCs w:val="28"/>
        </w:rPr>
        <w:t xml:space="preserve"> 0,02...</w:t>
      </w:r>
      <w:r w:rsidRPr="00F45354">
        <w:rPr>
          <w:sz w:val="28"/>
          <w:szCs w:val="28"/>
        </w:rPr>
        <w:t>0</w:t>
      </w:r>
      <w:r w:rsidR="00995E2F">
        <w:rPr>
          <w:sz w:val="28"/>
          <w:szCs w:val="28"/>
        </w:rPr>
        <w:t>,</w:t>
      </w:r>
      <w:r w:rsidR="00995E2F" w:rsidRPr="00F45354">
        <w:rPr>
          <w:sz w:val="28"/>
          <w:szCs w:val="28"/>
        </w:rPr>
        <w:t>16</w:t>
      </w:r>
      <w:r w:rsidRPr="00F45354">
        <w:rPr>
          <w:sz w:val="28"/>
          <w:szCs w:val="28"/>
        </w:rPr>
        <w:t xml:space="preserve"> мкм. Микротвёрдость поверхности канавок и наплывов на 10-25 % выше твёрдости исходной поверхности. Остаточное напряжение в 1,3-1,7 раза больше, чем при обкатывании без вибрации на тех же режимах.</w:t>
      </w:r>
    </w:p>
    <w:p w:rsidR="00E545FB" w:rsidRPr="00F45354" w:rsidRDefault="00E545FB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F45354">
        <w:rPr>
          <w:sz w:val="28"/>
          <w:szCs w:val="28"/>
        </w:rPr>
        <w:t xml:space="preserve">Для получения низменного рисунка системы каналов необходимо выдерживать постоянным отношением </w:t>
      </w:r>
      <w:r w:rsidRPr="00F45354">
        <w:rPr>
          <w:sz w:val="28"/>
          <w:szCs w:val="28"/>
          <w:lang w:val="en-US"/>
        </w:rPr>
        <w:t>N</w:t>
      </w:r>
      <w:r w:rsidRPr="00F45354">
        <w:rPr>
          <w:sz w:val="28"/>
          <w:szCs w:val="28"/>
        </w:rPr>
        <w:t>/</w:t>
      </w:r>
      <w:r w:rsidRPr="00F45354">
        <w:rPr>
          <w:sz w:val="28"/>
          <w:szCs w:val="28"/>
          <w:lang w:val="en-US"/>
        </w:rPr>
        <w:t>n</w:t>
      </w:r>
      <w:r w:rsidRPr="00F45354">
        <w:rPr>
          <w:sz w:val="28"/>
          <w:szCs w:val="28"/>
        </w:rPr>
        <w:t xml:space="preserve"> и иметь неизменный диаметр детали. Одной из основных характеристик виброобкатанных поверхностей является степень перекрытия </w:t>
      </w:r>
      <w:r w:rsidRPr="00F45354">
        <w:rPr>
          <w:sz w:val="28"/>
          <w:szCs w:val="28"/>
          <w:lang w:val="en-US"/>
        </w:rPr>
        <w:t>Rn</w:t>
      </w:r>
      <w:r w:rsidR="00720B13">
        <w:rPr>
          <w:sz w:val="28"/>
          <w:szCs w:val="28"/>
        </w:rPr>
        <w:t xml:space="preserve"> выдавливаемы</w:t>
      </w:r>
      <w:r w:rsidRPr="00F45354">
        <w:rPr>
          <w:sz w:val="28"/>
          <w:szCs w:val="28"/>
        </w:rPr>
        <w:t>ми канавками исходной обрабатываемой поверхности.</w:t>
      </w:r>
    </w:p>
    <w:p w:rsidR="00E545FB" w:rsidRPr="00F45354" w:rsidRDefault="00E545FB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F45354">
        <w:rPr>
          <w:sz w:val="28"/>
          <w:szCs w:val="28"/>
        </w:rPr>
        <w:t xml:space="preserve">Величина </w:t>
      </w:r>
      <w:r w:rsidRPr="00F45354">
        <w:rPr>
          <w:sz w:val="28"/>
          <w:szCs w:val="28"/>
          <w:lang w:val="en-US"/>
        </w:rPr>
        <w:t>Rn</w:t>
      </w:r>
      <w:r w:rsidRPr="00F45354">
        <w:rPr>
          <w:sz w:val="28"/>
          <w:szCs w:val="28"/>
        </w:rPr>
        <w:t xml:space="preserve"> определяет путь, проходимый инструментом в единицу времени</w:t>
      </w:r>
      <w:r w:rsidR="00772C09" w:rsidRPr="00772C09">
        <w:rPr>
          <w:sz w:val="28"/>
          <w:szCs w:val="28"/>
        </w:rPr>
        <w:t xml:space="preserve"> [4]</w:t>
      </w:r>
      <w:r w:rsidRPr="00F45354">
        <w:rPr>
          <w:sz w:val="28"/>
          <w:szCs w:val="28"/>
        </w:rPr>
        <w:t>.</w:t>
      </w:r>
    </w:p>
    <w:p w:rsidR="00D0516F" w:rsidRDefault="00E545FB" w:rsidP="00471094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 w:rsidRPr="00F45354">
        <w:rPr>
          <w:sz w:val="28"/>
          <w:szCs w:val="28"/>
        </w:rPr>
        <w:br w:type="page"/>
      </w:r>
      <w:r w:rsidR="00D0516F" w:rsidRPr="0034210E">
        <w:rPr>
          <w:b/>
          <w:sz w:val="28"/>
          <w:szCs w:val="28"/>
        </w:rPr>
        <w:t>3.5. Обработка дробью.</w:t>
      </w:r>
    </w:p>
    <w:p w:rsidR="00D0516F" w:rsidRPr="0034210E" w:rsidRDefault="00D0516F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Методы обработки подразделяются на две группы — обработка сухой дробью и обработка дробью с СОЖ. При дробеструйном (ДУ), пневмодинамическом (ПДУ) и дробелитном (ДМУ) упрочнении детали обрабатывают сухой дробью, эти методы называют</w:t>
      </w:r>
      <w:r w:rsidR="00720B13">
        <w:rPr>
          <w:sz w:val="28"/>
          <w:szCs w:val="28"/>
        </w:rPr>
        <w:t xml:space="preserve"> </w:t>
      </w:r>
      <w:r w:rsidRPr="0034210E">
        <w:rPr>
          <w:sz w:val="28"/>
          <w:szCs w:val="28"/>
        </w:rPr>
        <w:t>дробеударными. Существуют следующие разновидности гидроударной обработки гидробеструйная (ГДУ) гидробелитная (ГДМУ), упрочнение микро шариками.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Каждый метод характеризует несколько параметров:</w:t>
      </w:r>
    </w:p>
    <w:p w:rsidR="00D0516F" w:rsidRPr="0034210E" w:rsidRDefault="00F14CB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скорость сообщаемая дроби ( 1-1ООм/</w:t>
      </w:r>
      <w:r w:rsidR="00D0516F" w:rsidRPr="0034210E">
        <w:rPr>
          <w:sz w:val="28"/>
          <w:szCs w:val="28"/>
        </w:rPr>
        <w:t>с);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- характеристика дроби: её материал (чугун, сталь, стекло), метод изготовления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(литые или рубленные из проволоки шарики для подшипников), форма неправильная (литая дробь) и правильная (шарики);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- кинетическая энергия дроби, зависящая от скорости полёта и диаметра дроби;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- количество дроби одновременно участвующей в наклёпе поверхности детали.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Жидкие среды удаляют продукты изнашивания с поверхности обрабатываемых деталей и рабочих тел, смачивают и охлаждают их. В большинстве случаев рабочая среда представляет собой водный раствор щелочей, кислот и солей с химическими добавками. В частности кислота стеариновая техническая ГОСТ 9</w:t>
      </w:r>
      <w:r w:rsidR="00995E2F">
        <w:rPr>
          <w:sz w:val="28"/>
          <w:szCs w:val="28"/>
        </w:rPr>
        <w:t xml:space="preserve">4 19-78, кислота </w:t>
      </w:r>
      <w:r w:rsidR="00B2762C">
        <w:rPr>
          <w:sz w:val="28"/>
          <w:szCs w:val="28"/>
        </w:rPr>
        <w:t>амиловая</w:t>
      </w:r>
      <w:r w:rsidR="00995E2F">
        <w:rPr>
          <w:sz w:val="28"/>
          <w:szCs w:val="28"/>
        </w:rPr>
        <w:t xml:space="preserve"> и др.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При обработке дробью шероховатость обрабатываемой поверхности повышается незначительно, а в некоторых методах и режимах обработки возможно и уменьшение шероховатости.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При дробеструйном упрочнении шлифованных поверхностей цементированных и закалённых деталей параметр шероховатости повышается в среднем на 1-2 мкм, при упрочнении деталей из улучшенной стали, из титановых и алюминиевых сплавов параметр шероховатости повышается на 2,5-5 мкм, во многих случаях происходит активный перенос частиц дроби на поверхность деталей, что снижает их коррозионную стойкость, режим упрочнения характеризуется значительной нестабильностью. Коме того, установки ДУ имеют ряд эксплуатационных недостатков, связанных с быстрым изнашиванием сопел и др.. Основные преимущества ГДУ по сравнению с дробеструйным следующие: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- остаточные напряжения только сжимающие, максимальные значения на некоторой глубине, сравнительно низкий параметр шероховатости (</w:t>
      </w:r>
      <w:r w:rsidRPr="0034210E">
        <w:rPr>
          <w:sz w:val="28"/>
          <w:szCs w:val="28"/>
          <w:lang w:val="en-US"/>
        </w:rPr>
        <w:t>R</w:t>
      </w:r>
      <w:r w:rsidRPr="0034210E">
        <w:rPr>
          <w:sz w:val="28"/>
          <w:szCs w:val="28"/>
        </w:rPr>
        <w:t>а 1,25-О,1бмкм) сохраняется, высокий (</w:t>
      </w:r>
      <w:r w:rsidRPr="0034210E">
        <w:rPr>
          <w:sz w:val="28"/>
          <w:szCs w:val="28"/>
          <w:lang w:val="en-US"/>
        </w:rPr>
        <w:t>Ra</w:t>
      </w:r>
      <w:r w:rsidRPr="0034210E">
        <w:rPr>
          <w:sz w:val="28"/>
          <w:szCs w:val="28"/>
        </w:rPr>
        <w:t xml:space="preserve"> 1,25-1,2 мкм) может снижаться до 12,5-1,2 мкм: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- микрогеометрия улучшается,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- исключён перенос на обрабатываемую поверхность материала рабочих тел в связи со снижением температуры в зоне контакта.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Однако установки ГДУ сложнее, дороже и требуют более высоких затрат при эксплуатации.</w:t>
      </w:r>
    </w:p>
    <w:p w:rsidR="00D0516F" w:rsidRPr="0034210E" w:rsidRDefault="00D051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34210E">
        <w:rPr>
          <w:sz w:val="28"/>
          <w:szCs w:val="28"/>
        </w:rPr>
        <w:t>Наибольшее отличие в изменении свойств проявляется при ДМУ (дробелитное упрочнение). Высокая интенсивность пластической деформации обеспечивает при ДМУ более высокую степень и глубину упрочнения. Максимальная микро твёрдо</w:t>
      </w:r>
      <w:r w:rsidR="00DF3D7A">
        <w:rPr>
          <w:sz w:val="28"/>
          <w:szCs w:val="28"/>
        </w:rPr>
        <w:t>сть наблюдается при времени наклёпа равны</w:t>
      </w:r>
      <w:r w:rsidRPr="0034210E">
        <w:rPr>
          <w:sz w:val="28"/>
          <w:szCs w:val="28"/>
        </w:rPr>
        <w:t xml:space="preserve">м 4 минутам </w:t>
      </w:r>
    </w:p>
    <w:p w:rsidR="00D0516F" w:rsidRPr="0034210E" w:rsidRDefault="00C17616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исходной</w:t>
      </w:r>
      <w:r w:rsidR="00D0516F" w:rsidRPr="0034210E">
        <w:rPr>
          <w:sz w:val="28"/>
          <w:szCs w:val="28"/>
        </w:rPr>
        <w:t xml:space="preserve"> твёрдость увеличивается на 25 % и достигает ≈10Гпа</w:t>
      </w:r>
      <w:r w:rsidR="00C56F4B">
        <w:rPr>
          <w:sz w:val="28"/>
          <w:szCs w:val="28"/>
        </w:rPr>
        <w:t xml:space="preserve"> [4]</w:t>
      </w:r>
      <w:r w:rsidR="00D0516F" w:rsidRPr="0034210E">
        <w:rPr>
          <w:sz w:val="28"/>
          <w:szCs w:val="28"/>
        </w:rPr>
        <w:t>.</w:t>
      </w:r>
    </w:p>
    <w:p w:rsidR="003C1246" w:rsidRDefault="00D0516F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 w:rsidRPr="0034210E">
        <w:rPr>
          <w:sz w:val="28"/>
          <w:szCs w:val="28"/>
        </w:rPr>
        <w:br w:type="page"/>
      </w:r>
      <w:r w:rsidR="003C1246" w:rsidRPr="00D44D30">
        <w:rPr>
          <w:b/>
          <w:sz w:val="28"/>
          <w:szCs w:val="28"/>
        </w:rPr>
        <w:t>3.6. Центробежная обработка.</w:t>
      </w:r>
    </w:p>
    <w:p w:rsidR="00603AD6" w:rsidRPr="00D44D30" w:rsidRDefault="00603AD6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</w:p>
    <w:p w:rsidR="003C1246" w:rsidRPr="00D44D30" w:rsidRDefault="003C1246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D44D30">
        <w:rPr>
          <w:sz w:val="28"/>
          <w:szCs w:val="28"/>
        </w:rPr>
        <w:t>При центробежной обработке на обрабатываемую поверхность наносят последовательные удары рабочими элементами (шарами или роликами), свободно сидячими в радиальных отверстиях вращающегося диска. Рабочие тела под действием центробежных сил занимают крайнее положение в радиальных отверстиях, а при ударе обрабатываемую поверхность опускаются на глубину, равную натягу, отдавая энергию, создаваемую центробежной силой.</w:t>
      </w:r>
    </w:p>
    <w:p w:rsidR="003C1246" w:rsidRPr="00D44D30" w:rsidRDefault="003C1246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D44D30">
        <w:rPr>
          <w:sz w:val="28"/>
          <w:szCs w:val="28"/>
        </w:rPr>
        <w:t xml:space="preserve">Метод применяют в основном для повышения сопротивления усталости деталей, работающих в тяжёлых условиях эксплуатации. При правильно назначенных условиях и режимах упрочнения с помощью этого метода удаётся повысить сопротивление усталости обрабатываемых деталей в 1,5-4 раза. При оптимальных параметрах упрочнения параметр шероховатости грубых поверхностей </w:t>
      </w:r>
      <w:r w:rsidRPr="00D44D30">
        <w:rPr>
          <w:sz w:val="28"/>
          <w:szCs w:val="28"/>
          <w:lang w:val="en-US"/>
        </w:rPr>
        <w:t>R</w:t>
      </w:r>
      <w:r w:rsidRPr="00D44D30">
        <w:rPr>
          <w:sz w:val="28"/>
          <w:szCs w:val="28"/>
        </w:rPr>
        <w:t xml:space="preserve">а 5-20 мкм уменьшается в десятки раз и достигается </w:t>
      </w:r>
      <w:r w:rsidRPr="00D44D30">
        <w:rPr>
          <w:sz w:val="28"/>
          <w:szCs w:val="28"/>
          <w:lang w:val="en-US"/>
        </w:rPr>
        <w:t>R</w:t>
      </w:r>
      <w:r w:rsidRPr="00D44D30">
        <w:rPr>
          <w:sz w:val="28"/>
          <w:szCs w:val="28"/>
        </w:rPr>
        <w:t xml:space="preserve">а 0,63-1,25 мкм, при обработке поверхностей с </w:t>
      </w:r>
      <w:r w:rsidRPr="00D44D30">
        <w:rPr>
          <w:sz w:val="28"/>
          <w:szCs w:val="28"/>
          <w:lang w:val="en-US"/>
        </w:rPr>
        <w:t>R</w:t>
      </w:r>
      <w:r w:rsidRPr="00D44D30">
        <w:rPr>
          <w:sz w:val="28"/>
          <w:szCs w:val="28"/>
        </w:rPr>
        <w:t xml:space="preserve">а 0,32-0,63 мкм параметр шероховатости уменьшается до </w:t>
      </w:r>
      <w:r w:rsidRPr="00D44D30">
        <w:rPr>
          <w:sz w:val="28"/>
          <w:szCs w:val="28"/>
          <w:lang w:val="en-US"/>
        </w:rPr>
        <w:t>R</w:t>
      </w:r>
      <w:r w:rsidRPr="00D44D30">
        <w:rPr>
          <w:sz w:val="28"/>
          <w:szCs w:val="28"/>
        </w:rPr>
        <w:t xml:space="preserve">а 0,08-0,16 мкм. Температура поверхности в момент деформирования может достигать 200 </w:t>
      </w:r>
      <w:r w:rsidRPr="00D44D30">
        <w:rPr>
          <w:sz w:val="28"/>
          <w:szCs w:val="28"/>
          <w:vertAlign w:val="superscript"/>
        </w:rPr>
        <w:t>0</w:t>
      </w:r>
      <w:r w:rsidRPr="00D44D30">
        <w:rPr>
          <w:sz w:val="28"/>
          <w:szCs w:val="28"/>
        </w:rPr>
        <w:t>С, однако, это не вызывает структурных изменений.</w:t>
      </w:r>
    </w:p>
    <w:p w:rsidR="003C1246" w:rsidRPr="00D44D30" w:rsidRDefault="003C1246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D44D30">
        <w:rPr>
          <w:sz w:val="28"/>
          <w:szCs w:val="28"/>
        </w:rPr>
        <w:t>Твёрдость поверхностного слоя по сравнению с твёрдостью не наклёпанного слоя повышается в среднем при обработке силумина на 50 %, стали 25 — на 40 %, чугуна — на 30- 60% и латуни на 60 %. Глубина наклёпа 0,6-0,8 мм и более</w:t>
      </w:r>
      <w:r w:rsidR="00917093" w:rsidRPr="009A314C">
        <w:rPr>
          <w:sz w:val="28"/>
          <w:szCs w:val="28"/>
        </w:rPr>
        <w:t xml:space="preserve"> [4]</w:t>
      </w:r>
      <w:r w:rsidRPr="00D44D30">
        <w:rPr>
          <w:sz w:val="28"/>
          <w:szCs w:val="28"/>
        </w:rPr>
        <w:t>.</w:t>
      </w:r>
    </w:p>
    <w:p w:rsidR="00BB266F" w:rsidRDefault="003C1246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B266F" w:rsidRPr="005E21D9">
        <w:rPr>
          <w:b/>
          <w:sz w:val="28"/>
          <w:szCs w:val="28"/>
        </w:rPr>
        <w:t>3.7. Ультразвуковое упрочнение (УЗУ).</w:t>
      </w:r>
    </w:p>
    <w:p w:rsidR="00603AD6" w:rsidRPr="005E21D9" w:rsidRDefault="00603AD6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</w:p>
    <w:p w:rsidR="00BB266F" w:rsidRDefault="00BB266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5E21D9">
        <w:rPr>
          <w:sz w:val="28"/>
          <w:szCs w:val="28"/>
        </w:rPr>
        <w:t>Если при упрочнении статическими методами ППД инструменту сообщают дополнительно ультразвуковое колебание с частотой 18-24 кГц и амплитудой 15-30 мкм, то они становятся ударными методами (ультразвуковое обкатывание и т.п.)</w:t>
      </w:r>
    </w:p>
    <w:p w:rsidR="00303890" w:rsidRDefault="003844C6" w:rsidP="00AF39EA">
      <w:pPr>
        <w:spacing w:after="120" w:line="360" w:lineRule="auto"/>
        <w:ind w:firstLine="360"/>
        <w:jc w:val="center"/>
      </w:pPr>
      <w:r>
        <w:pict>
          <v:shape id="_x0000_i1037" type="#_x0000_t75" style="width:303.75pt;height:133.5pt">
            <v:imagedata r:id="rId19" o:title=""/>
          </v:shape>
        </w:pict>
      </w:r>
    </w:p>
    <w:p w:rsidR="00603AD6" w:rsidRDefault="00603AD6" w:rsidP="00AF39EA">
      <w:pPr>
        <w:spacing w:after="120" w:line="360" w:lineRule="auto"/>
        <w:ind w:firstLine="360"/>
        <w:jc w:val="center"/>
      </w:pPr>
    </w:p>
    <w:p w:rsidR="00020B63" w:rsidRDefault="00020B63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3.8. Схема ультразвукового </w:t>
      </w:r>
      <w:r w:rsidR="000A58F3">
        <w:rPr>
          <w:sz w:val="28"/>
          <w:szCs w:val="28"/>
        </w:rPr>
        <w:t>упрочнения (УЗУ).</w:t>
      </w:r>
    </w:p>
    <w:p w:rsidR="00B25E8B" w:rsidRPr="00575478" w:rsidRDefault="00B25E8B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575478">
        <w:rPr>
          <w:sz w:val="28"/>
          <w:szCs w:val="28"/>
        </w:rPr>
        <w:t>Используют также УЗУ, когда загружаемым рабочим телам, помещённым в замкнутый объём вместе с обрабатываемой деталью, сообщают ультразвуковые колебания, под действием которых происходит упрочнение обраба</w:t>
      </w:r>
      <w:r>
        <w:rPr>
          <w:sz w:val="28"/>
          <w:szCs w:val="28"/>
        </w:rPr>
        <w:t>тываемой поверхности. Процесс (</w:t>
      </w:r>
      <w:r w:rsidRPr="00575478">
        <w:rPr>
          <w:sz w:val="28"/>
          <w:szCs w:val="28"/>
        </w:rPr>
        <w:t>рис.3.9.) напоминает виброударную обработку.</w:t>
      </w:r>
    </w:p>
    <w:p w:rsidR="003452BC" w:rsidRDefault="003844C6" w:rsidP="00AF39EA">
      <w:pPr>
        <w:spacing w:after="120" w:line="360" w:lineRule="auto"/>
        <w:ind w:firstLine="360"/>
        <w:jc w:val="center"/>
      </w:pPr>
      <w:r>
        <w:pict>
          <v:shape id="_x0000_i1038" type="#_x0000_t75" style="width:186pt;height:131.25pt">
            <v:imagedata r:id="rId20" o:title=""/>
          </v:shape>
        </w:pict>
      </w:r>
    </w:p>
    <w:p w:rsidR="00904E08" w:rsidRDefault="00904E08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3.9. Схема УЗУ.</w:t>
      </w:r>
    </w:p>
    <w:p w:rsidR="00904E08" w:rsidRDefault="00904E08" w:rsidP="00AF39EA">
      <w:pPr>
        <w:spacing w:after="12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D80EB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80EB7">
        <w:rPr>
          <w:sz w:val="28"/>
          <w:szCs w:val="28"/>
        </w:rPr>
        <w:t>концентратор;</w:t>
      </w:r>
    </w:p>
    <w:p w:rsidR="00D80EB7" w:rsidRDefault="00D80EB7" w:rsidP="00AF39EA">
      <w:pPr>
        <w:spacing w:after="12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2 – камера;</w:t>
      </w:r>
    </w:p>
    <w:p w:rsidR="00D80EB7" w:rsidRDefault="00E607CF" w:rsidP="00AF39EA">
      <w:pPr>
        <w:spacing w:after="12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</w:t>
      </w:r>
      <w:r w:rsidR="00D80EB7">
        <w:rPr>
          <w:sz w:val="28"/>
          <w:szCs w:val="28"/>
        </w:rPr>
        <w:t xml:space="preserve"> </w:t>
      </w:r>
      <w:r>
        <w:rPr>
          <w:sz w:val="28"/>
          <w:szCs w:val="28"/>
        </w:rPr>
        <w:t>– обрабатываемая деталь;</w:t>
      </w:r>
    </w:p>
    <w:p w:rsidR="00E607CF" w:rsidRDefault="00E607CF" w:rsidP="00AF39EA">
      <w:pPr>
        <w:spacing w:after="120"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501DD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01DDC">
        <w:rPr>
          <w:sz w:val="28"/>
          <w:szCs w:val="28"/>
        </w:rPr>
        <w:t>стальные шарики.</w:t>
      </w:r>
    </w:p>
    <w:p w:rsidR="00501DDC" w:rsidRDefault="00501DDC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обычном </w:t>
      </w:r>
      <w:r w:rsidR="008555DB">
        <w:rPr>
          <w:sz w:val="28"/>
          <w:szCs w:val="28"/>
        </w:rPr>
        <w:t>ультразвуковом</w:t>
      </w:r>
      <w:r w:rsidR="005E6439">
        <w:rPr>
          <w:sz w:val="28"/>
          <w:szCs w:val="28"/>
        </w:rPr>
        <w:t xml:space="preserve"> упрочнении инструмент 2</w:t>
      </w:r>
      <w:r>
        <w:rPr>
          <w:sz w:val="28"/>
          <w:szCs w:val="28"/>
        </w:rPr>
        <w:t xml:space="preserve"> (рис.3.10.) под действием </w:t>
      </w:r>
      <w:r w:rsidR="00B86314">
        <w:rPr>
          <w:sz w:val="28"/>
          <w:szCs w:val="28"/>
        </w:rPr>
        <w:t>статической и значительной ударной силы, создаваемой колебательной системой (</w:t>
      </w:r>
      <w:r w:rsidR="008555DB">
        <w:rPr>
          <w:sz w:val="28"/>
          <w:szCs w:val="28"/>
        </w:rPr>
        <w:t>ультразвуковым</w:t>
      </w:r>
      <w:r w:rsidR="00B86314">
        <w:rPr>
          <w:sz w:val="28"/>
          <w:szCs w:val="28"/>
        </w:rPr>
        <w:t xml:space="preserve"> генератором </w:t>
      </w:r>
      <w:r w:rsidR="008555DB">
        <w:rPr>
          <w:sz w:val="28"/>
          <w:szCs w:val="28"/>
        </w:rPr>
        <w:t>магнит</w:t>
      </w:r>
      <w:r w:rsidR="00217DDE">
        <w:rPr>
          <w:sz w:val="28"/>
          <w:szCs w:val="28"/>
        </w:rPr>
        <w:t>острикционным преобразователем 5</w:t>
      </w:r>
      <w:r w:rsidR="008555DB">
        <w:rPr>
          <w:sz w:val="28"/>
          <w:szCs w:val="28"/>
        </w:rPr>
        <w:t xml:space="preserve"> и концентратором 3), пластиче</w:t>
      </w:r>
      <w:r w:rsidR="003561C9">
        <w:rPr>
          <w:sz w:val="28"/>
          <w:szCs w:val="28"/>
        </w:rPr>
        <w:t>ски деформирует поверхност</w:t>
      </w:r>
      <w:r w:rsidR="005E6439">
        <w:rPr>
          <w:sz w:val="28"/>
          <w:szCs w:val="28"/>
        </w:rPr>
        <w:t>ный слой обрабатываемой детали 1</w:t>
      </w:r>
      <w:r w:rsidR="003561C9">
        <w:rPr>
          <w:sz w:val="28"/>
          <w:szCs w:val="28"/>
        </w:rPr>
        <w:t>.</w:t>
      </w:r>
    </w:p>
    <w:p w:rsidR="003561C9" w:rsidRDefault="003844C6" w:rsidP="00AF39EA">
      <w:pPr>
        <w:spacing w:after="120" w:line="360" w:lineRule="auto"/>
        <w:ind w:firstLine="360"/>
        <w:jc w:val="center"/>
      </w:pPr>
      <w:r>
        <w:pict>
          <v:shape id="_x0000_i1039" type="#_x0000_t75" style="width:464.25pt;height:199.5pt">
            <v:imagedata r:id="rId21" o:title=""/>
          </v:shape>
        </w:pict>
      </w:r>
    </w:p>
    <w:p w:rsidR="00AE4A60" w:rsidRDefault="00AE4A60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3.10. Схема </w:t>
      </w:r>
      <w:r w:rsidR="000C4FFA">
        <w:rPr>
          <w:sz w:val="28"/>
          <w:szCs w:val="28"/>
        </w:rPr>
        <w:t>ультразвукового</w:t>
      </w:r>
      <w:r>
        <w:rPr>
          <w:sz w:val="28"/>
          <w:szCs w:val="28"/>
        </w:rPr>
        <w:t xml:space="preserve"> </w:t>
      </w:r>
      <w:r w:rsidR="000C4FFA">
        <w:rPr>
          <w:sz w:val="28"/>
          <w:szCs w:val="28"/>
        </w:rPr>
        <w:t>упрочнения.</w:t>
      </w:r>
    </w:p>
    <w:p w:rsidR="000C4FFA" w:rsidRDefault="00B141EA" w:rsidP="00AF39EA">
      <w:pPr>
        <w:spacing w:after="12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1-</w:t>
      </w:r>
      <w:r w:rsidR="005E6439">
        <w:rPr>
          <w:sz w:val="28"/>
          <w:szCs w:val="28"/>
        </w:rPr>
        <w:t>обрабатываемая деталь</w:t>
      </w:r>
      <w:r w:rsidR="000C4FFA">
        <w:rPr>
          <w:sz w:val="28"/>
          <w:szCs w:val="28"/>
        </w:rPr>
        <w:t>;</w:t>
      </w:r>
    </w:p>
    <w:p w:rsidR="000C4FFA" w:rsidRDefault="00B141EA" w:rsidP="00AF39EA">
      <w:pPr>
        <w:spacing w:after="12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2-</w:t>
      </w:r>
      <w:r w:rsidR="005E6439">
        <w:rPr>
          <w:sz w:val="28"/>
          <w:szCs w:val="28"/>
        </w:rPr>
        <w:t>рабочая часть инструмента</w:t>
      </w:r>
      <w:r w:rsidR="00DB70E1">
        <w:rPr>
          <w:sz w:val="28"/>
          <w:szCs w:val="28"/>
        </w:rPr>
        <w:t>;</w:t>
      </w:r>
    </w:p>
    <w:p w:rsidR="00DB70E1" w:rsidRDefault="00B141EA" w:rsidP="00AF39EA">
      <w:pPr>
        <w:spacing w:after="12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3-</w:t>
      </w:r>
      <w:r w:rsidR="00DB70E1">
        <w:rPr>
          <w:sz w:val="28"/>
          <w:szCs w:val="28"/>
        </w:rPr>
        <w:t>концентратор;</w:t>
      </w:r>
    </w:p>
    <w:p w:rsidR="00DB70E1" w:rsidRDefault="00B141EA" w:rsidP="00AF39EA">
      <w:pPr>
        <w:spacing w:after="12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4-</w:t>
      </w:r>
      <w:r w:rsidR="00DB70E1">
        <w:rPr>
          <w:sz w:val="28"/>
          <w:szCs w:val="28"/>
        </w:rPr>
        <w:t>ультразвуковой генератор;</w:t>
      </w:r>
    </w:p>
    <w:p w:rsidR="00DB70E1" w:rsidRDefault="00B141EA" w:rsidP="00AF39EA">
      <w:pPr>
        <w:spacing w:after="12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5-</w:t>
      </w:r>
      <w:r w:rsidR="00D73D50">
        <w:rPr>
          <w:sz w:val="28"/>
          <w:szCs w:val="28"/>
        </w:rPr>
        <w:t>магнитострикционный преобразователь;</w:t>
      </w:r>
    </w:p>
    <w:p w:rsidR="00D73D50" w:rsidRDefault="00B141EA" w:rsidP="00AF39EA">
      <w:pPr>
        <w:spacing w:after="12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6-</w:t>
      </w:r>
      <w:r w:rsidR="00D73D50">
        <w:rPr>
          <w:sz w:val="28"/>
          <w:szCs w:val="28"/>
        </w:rPr>
        <w:t>направляющие.</w:t>
      </w:r>
    </w:p>
    <w:p w:rsidR="00BA7140" w:rsidRPr="00B84FBD" w:rsidRDefault="00492FB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Статическую силу Рст мож</w:t>
      </w:r>
      <w:r w:rsidR="00BA7140" w:rsidRPr="00B84FBD">
        <w:rPr>
          <w:sz w:val="28"/>
          <w:szCs w:val="28"/>
        </w:rPr>
        <w:t xml:space="preserve">но </w:t>
      </w:r>
      <w:r w:rsidRPr="00B84FBD">
        <w:rPr>
          <w:sz w:val="28"/>
          <w:szCs w:val="28"/>
        </w:rPr>
        <w:t>прикладывать</w:t>
      </w:r>
      <w:r w:rsidR="00BA7140" w:rsidRPr="00B84FBD">
        <w:rPr>
          <w:sz w:val="28"/>
          <w:szCs w:val="28"/>
        </w:rPr>
        <w:t xml:space="preserve"> с помощью пружины или груза,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 xml:space="preserve"> под действием которого все устройство может свободно перемещаться по направляющим 6 и поджиматься к детали 1. По сравнению, например, с обкатыванием шаром (ОШ) ультразвуковое упрочнение отличается следующими особенностями и преимуществами: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BA7140" w:rsidRPr="00B84FBD">
        <w:rPr>
          <w:sz w:val="28"/>
          <w:szCs w:val="28"/>
        </w:rPr>
        <w:t>инструмент пластически деформирует поверхностный слой детали импульсно, с большой интенсивностью колебаний, в результате чего формирование сопровождается прерывистым и интенсивным трением;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BA7140" w:rsidRPr="00B84FBD">
        <w:rPr>
          <w:sz w:val="28"/>
          <w:szCs w:val="28"/>
        </w:rPr>
        <w:t>кратность приложения силы при деформировании инструментом поверхности в 400 раз более (при ОШ 12-20 раз);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r w:rsidR="00BA7140" w:rsidRPr="00B84FBD">
        <w:rPr>
          <w:sz w:val="28"/>
          <w:szCs w:val="28"/>
        </w:rPr>
        <w:t>статическая сила, действующая на деталь, незначительна;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4-</w:t>
      </w:r>
      <w:r w:rsidR="00BA7140" w:rsidRPr="00B84FBD">
        <w:rPr>
          <w:sz w:val="28"/>
          <w:szCs w:val="28"/>
        </w:rPr>
        <w:t>скорость деформации — переменная, её максимальное значение 200 м/мин и более, что превышает скорость деформирования при ОШ в десятки и сотни раз;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5-</w:t>
      </w:r>
      <w:r w:rsidR="00BA7140" w:rsidRPr="00B84FBD">
        <w:rPr>
          <w:sz w:val="28"/>
          <w:szCs w:val="28"/>
        </w:rPr>
        <w:t>среднее давление, создаваемое в поверхностном слое детали под действием нормально направленной силы, в 3-9 раз больше, чем при ОШ;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6-</w:t>
      </w:r>
      <w:r w:rsidR="00BA7140" w:rsidRPr="00B84FBD">
        <w:rPr>
          <w:sz w:val="28"/>
          <w:szCs w:val="28"/>
        </w:rPr>
        <w:t xml:space="preserve"> энергия, расходуемая на искажение кристаллической решётки и идущая на внутренние микроструктурные преобразования, при УЗУ значительно выше, чем при0Ш;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7-</w:t>
      </w:r>
      <w:r w:rsidR="00BA7140" w:rsidRPr="00B84FBD">
        <w:rPr>
          <w:sz w:val="28"/>
          <w:szCs w:val="28"/>
        </w:rPr>
        <w:t>температура места контакта инструмента с деталью в зоне деформирования 100-150</w:t>
      </w:r>
      <w:r w:rsidR="00BA7140" w:rsidRPr="00B84FBD">
        <w:rPr>
          <w:sz w:val="28"/>
          <w:szCs w:val="28"/>
          <w:vertAlign w:val="superscript"/>
        </w:rPr>
        <w:t>0</w:t>
      </w:r>
      <w:r w:rsidR="00BA7140" w:rsidRPr="00B84FBD">
        <w:rPr>
          <w:sz w:val="28"/>
          <w:szCs w:val="28"/>
        </w:rPr>
        <w:t>С, что в 3-5 раз меньше, чем при ОШ, а время нагрева при УЗУ очень мало (3 х 10-5 сек), поэтому не наблюдается снижения упрочнения, вызываемого действием высокой температуры;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8-</w:t>
      </w:r>
      <w:r w:rsidR="00BA7140" w:rsidRPr="00B84FBD">
        <w:rPr>
          <w:sz w:val="28"/>
          <w:szCs w:val="28"/>
        </w:rPr>
        <w:t xml:space="preserve">в процессе УЗУ </w:t>
      </w:r>
      <w:r w:rsidR="00995E2F" w:rsidRPr="00B84FBD">
        <w:rPr>
          <w:sz w:val="28"/>
          <w:szCs w:val="28"/>
        </w:rPr>
        <w:t>вследствие</w:t>
      </w:r>
      <w:r w:rsidR="00BA7140" w:rsidRPr="00B84FBD">
        <w:rPr>
          <w:sz w:val="28"/>
          <w:szCs w:val="28"/>
        </w:rPr>
        <w:t xml:space="preserve"> относительно больших напряжений и многократного приложения нагрузки напряжённо-деформированное состояние специфично.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>Множественное скольжение дополнительно тормозит дислокацию. Плотность дислокаций намного больше, чем при ОШ. В результате степень наклёпа повышается в 1,2-1,5 раза и соответственно увеличивается уровень остаточных сжимающих напряжений.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 xml:space="preserve">Применение УЗУ по сравнению с ОШ может быть эффективно в следующих случаях: 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1-</w:t>
      </w:r>
      <w:r w:rsidR="00BA7140" w:rsidRPr="00B84FBD">
        <w:rPr>
          <w:sz w:val="28"/>
          <w:szCs w:val="28"/>
        </w:rPr>
        <w:t>для деталей термически и химико-термически обработанных сталей У10А, У12, Х40, ШХ 15, сталей аустенитной структуры 12Х18Н9Т и др., где применение других методов не позволяет получить значительный упрочняющий эффект;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BA7140" w:rsidRPr="00B84FBD">
        <w:rPr>
          <w:sz w:val="28"/>
          <w:szCs w:val="28"/>
        </w:rPr>
        <w:t>для деталей и инструментов из твердых сплавов;</w:t>
      </w:r>
    </w:p>
    <w:p w:rsidR="00BA7140" w:rsidRPr="00B84FBD" w:rsidRDefault="00492F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3-</w:t>
      </w:r>
      <w:r w:rsidR="00BA7140" w:rsidRPr="00B84FBD">
        <w:rPr>
          <w:sz w:val="28"/>
          <w:szCs w:val="28"/>
        </w:rPr>
        <w:t>для деталей малой и неравномерной жёсткости, так же УЗУ характеризуется небольшой статической силой и временем деформирования.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 xml:space="preserve">К параметрам режима У относится: статическая сила Рст, амплитуда А колебаний инструмента, радиус его округления Г, частота колебаний </w:t>
      </w:r>
      <w:r w:rsidRPr="00B84FBD">
        <w:rPr>
          <w:sz w:val="28"/>
          <w:szCs w:val="28"/>
          <w:lang w:val="en-US"/>
        </w:rPr>
        <w:t>f</w:t>
      </w:r>
      <w:r w:rsidRPr="00B84FBD">
        <w:rPr>
          <w:sz w:val="28"/>
          <w:szCs w:val="28"/>
        </w:rPr>
        <w:t xml:space="preserve">, эффективная масса инструмента М, продольная подача </w:t>
      </w:r>
      <w:r w:rsidRPr="00B84FBD">
        <w:rPr>
          <w:sz w:val="28"/>
          <w:szCs w:val="28"/>
          <w:lang w:val="en-US"/>
        </w:rPr>
        <w:t>S</w:t>
      </w:r>
      <w:r w:rsidRPr="00B84FBD">
        <w:rPr>
          <w:sz w:val="28"/>
          <w:szCs w:val="28"/>
        </w:rPr>
        <w:t xml:space="preserve">, число рабочих ходов i, скорость обработки детали </w:t>
      </w:r>
      <w:r w:rsidRPr="00B84FBD">
        <w:rPr>
          <w:sz w:val="28"/>
          <w:szCs w:val="28"/>
          <w:lang w:val="en-US"/>
        </w:rPr>
        <w:t>V</w:t>
      </w:r>
      <w:r w:rsidRPr="00B84FBD">
        <w:rPr>
          <w:sz w:val="28"/>
          <w:szCs w:val="28"/>
        </w:rPr>
        <w:t>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 xml:space="preserve">Основные параметры упрочнения лежат в следующих пределах: частота ультразвуковых колебаний </w:t>
      </w:r>
      <w:r w:rsidRPr="00B84FBD">
        <w:rPr>
          <w:sz w:val="28"/>
          <w:szCs w:val="28"/>
          <w:lang w:val="en-US"/>
        </w:rPr>
        <w:t>f</w:t>
      </w:r>
      <w:r w:rsidRPr="00B84FBD">
        <w:rPr>
          <w:sz w:val="28"/>
          <w:szCs w:val="28"/>
        </w:rPr>
        <w:t xml:space="preserve"> = 2 х</w:t>
      </w:r>
      <w:r w:rsidR="00603AD6">
        <w:rPr>
          <w:sz w:val="28"/>
          <w:szCs w:val="28"/>
        </w:rPr>
        <w:t xml:space="preserve"> </w:t>
      </w:r>
      <w:r w:rsidRPr="00B84FBD">
        <w:rPr>
          <w:sz w:val="28"/>
          <w:szCs w:val="28"/>
        </w:rPr>
        <w:t>10</w:t>
      </w:r>
      <w:r w:rsidRPr="00B84FBD">
        <w:rPr>
          <w:sz w:val="28"/>
          <w:szCs w:val="28"/>
          <w:vertAlign w:val="superscript"/>
        </w:rPr>
        <w:t>4</w:t>
      </w:r>
      <w:r w:rsidRPr="00B84FBD">
        <w:rPr>
          <w:sz w:val="28"/>
          <w:szCs w:val="28"/>
        </w:rPr>
        <w:t xml:space="preserve"> амплитуда 2А = 10…20 мкм, статическая сила Рст = 30...300Н, время контактирования инструмента с деталью </w:t>
      </w:r>
      <w:r w:rsidRPr="00B84FBD">
        <w:rPr>
          <w:sz w:val="28"/>
          <w:szCs w:val="28"/>
          <w:lang w:val="en-US"/>
        </w:rPr>
        <w:t>r</w:t>
      </w:r>
      <w:r w:rsidRPr="00B84FBD">
        <w:rPr>
          <w:sz w:val="28"/>
          <w:szCs w:val="28"/>
        </w:rPr>
        <w:t xml:space="preserve"> = 3х10</w:t>
      </w:r>
      <w:r w:rsidRPr="00B84FBD">
        <w:rPr>
          <w:sz w:val="28"/>
          <w:szCs w:val="28"/>
          <w:vertAlign w:val="superscript"/>
        </w:rPr>
        <w:t>-5</w:t>
      </w:r>
      <w:r w:rsidRPr="00B84FBD">
        <w:rPr>
          <w:sz w:val="28"/>
          <w:szCs w:val="28"/>
        </w:rPr>
        <w:t xml:space="preserve"> с, отношение тангенциальной силы к нормальной Р</w:t>
      </w:r>
      <w:r w:rsidRPr="00B84FBD">
        <w:rPr>
          <w:sz w:val="28"/>
          <w:szCs w:val="28"/>
          <w:lang w:val="en-US"/>
        </w:rPr>
        <w:t>m</w:t>
      </w:r>
      <w:r w:rsidRPr="00B84FBD">
        <w:rPr>
          <w:sz w:val="28"/>
          <w:szCs w:val="28"/>
        </w:rPr>
        <w:t>/</w:t>
      </w:r>
      <w:r w:rsidRPr="00B84FBD">
        <w:rPr>
          <w:sz w:val="28"/>
          <w:szCs w:val="28"/>
          <w:lang w:val="en-US"/>
        </w:rPr>
        <w:t>PN</w:t>
      </w:r>
      <w:r w:rsidRPr="00B84FBD">
        <w:rPr>
          <w:sz w:val="28"/>
          <w:szCs w:val="28"/>
        </w:rPr>
        <w:t xml:space="preserve"> = 0,7, скорость колебательного движения инструмента</w:t>
      </w:r>
    </w:p>
    <w:p w:rsidR="00BA7140" w:rsidRPr="00B84FBD" w:rsidRDefault="00BA7140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 w:rsidRPr="00B84FBD">
        <w:rPr>
          <w:sz w:val="28"/>
          <w:szCs w:val="28"/>
          <w:lang w:val="en-US"/>
        </w:rPr>
        <w:t>V</w:t>
      </w:r>
      <w:r w:rsidRPr="00B84FBD">
        <w:rPr>
          <w:sz w:val="28"/>
          <w:szCs w:val="28"/>
          <w:vertAlign w:val="subscript"/>
        </w:rPr>
        <w:t>1</w:t>
      </w:r>
      <w:r w:rsidRPr="00B84FBD">
        <w:rPr>
          <w:sz w:val="28"/>
          <w:szCs w:val="28"/>
        </w:rPr>
        <w:t xml:space="preserve"> = 2П</w:t>
      </w:r>
      <w:r w:rsidRPr="00B84FBD">
        <w:rPr>
          <w:sz w:val="28"/>
          <w:szCs w:val="28"/>
          <w:lang w:val="en-US"/>
        </w:rPr>
        <w:t>f</w:t>
      </w:r>
      <w:r w:rsidRPr="00B84FBD">
        <w:rPr>
          <w:sz w:val="28"/>
          <w:szCs w:val="28"/>
        </w:rPr>
        <w:t xml:space="preserve"> </w:t>
      </w:r>
      <w:r w:rsidRPr="00B84FBD">
        <w:rPr>
          <w:sz w:val="28"/>
          <w:szCs w:val="28"/>
          <w:u w:val="single"/>
        </w:rPr>
        <w:t>&gt;</w:t>
      </w:r>
      <w:r w:rsidR="00EA7346">
        <w:rPr>
          <w:sz w:val="28"/>
          <w:szCs w:val="28"/>
        </w:rPr>
        <w:t>400</w:t>
      </w:r>
      <w:r w:rsidRPr="00EA7346">
        <w:rPr>
          <w:sz w:val="28"/>
          <w:szCs w:val="28"/>
        </w:rPr>
        <w:t xml:space="preserve"> </w:t>
      </w:r>
      <w:r w:rsidR="00EA7346">
        <w:rPr>
          <w:sz w:val="28"/>
          <w:szCs w:val="28"/>
        </w:rPr>
        <w:t xml:space="preserve">                                                      </w:t>
      </w:r>
      <w:r w:rsidR="00917EDB">
        <w:rPr>
          <w:sz w:val="28"/>
          <w:szCs w:val="28"/>
        </w:rPr>
        <w:t>(</w:t>
      </w:r>
      <w:r w:rsidRPr="00B84FBD">
        <w:rPr>
          <w:sz w:val="28"/>
          <w:szCs w:val="28"/>
        </w:rPr>
        <w:t>1.)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>Примером эффективного применения УЗУ может служить упрочнение предварительно шлифованных рабочих поверхностей эвольвентного зуба зубчатых колёс из стали 45 (</w:t>
      </w:r>
      <w:r w:rsidRPr="00B84FBD">
        <w:rPr>
          <w:sz w:val="28"/>
          <w:szCs w:val="28"/>
          <w:lang w:val="en-US"/>
        </w:rPr>
        <w:t>m</w:t>
      </w:r>
      <w:r w:rsidRPr="00B84FBD">
        <w:rPr>
          <w:sz w:val="28"/>
          <w:szCs w:val="28"/>
        </w:rPr>
        <w:t xml:space="preserve"> = 1,5 мм; </w:t>
      </w:r>
      <w:r w:rsidRPr="00B84FBD">
        <w:rPr>
          <w:sz w:val="28"/>
          <w:szCs w:val="28"/>
          <w:lang w:val="en-US"/>
        </w:rPr>
        <w:t>Z</w:t>
      </w:r>
      <w:r w:rsidRPr="00B84FBD">
        <w:rPr>
          <w:sz w:val="28"/>
          <w:szCs w:val="28"/>
        </w:rPr>
        <w:t xml:space="preserve"> = 30). В результате УЗУ с оптимальным режимом (Рст = 50Н, 2А = 20 мкм,</w:t>
      </w:r>
      <w:r w:rsidR="00DE1D9C" w:rsidRPr="00DE1D9C">
        <w:rPr>
          <w:sz w:val="28"/>
          <w:szCs w:val="28"/>
        </w:rPr>
        <w:t xml:space="preserve"> </w:t>
      </w:r>
      <w:r w:rsidRPr="00B84FBD">
        <w:rPr>
          <w:sz w:val="28"/>
          <w:szCs w:val="28"/>
          <w:lang w:val="en-US"/>
        </w:rPr>
        <w:t>S</w:t>
      </w:r>
      <w:r w:rsidRPr="00B84FBD">
        <w:rPr>
          <w:sz w:val="28"/>
          <w:szCs w:val="28"/>
        </w:rPr>
        <w:t xml:space="preserve"> = 0,1 мм/об, i = 1) </w:t>
      </w:r>
      <w:r w:rsidRPr="00B84FBD">
        <w:rPr>
          <w:sz w:val="28"/>
          <w:szCs w:val="28"/>
          <w:lang w:val="en-US"/>
        </w:rPr>
        <w:t>Ra</w:t>
      </w:r>
      <w:r w:rsidRPr="00B84FBD">
        <w:rPr>
          <w:sz w:val="28"/>
          <w:szCs w:val="28"/>
        </w:rPr>
        <w:t xml:space="preserve"> уменьшился с 0,4 мкм до 0,1 мкм, т.е. в 4 раза.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>Микротвердость поверхностного слоя повысилась с НВ208 до НВ357 (на 71 %) и соответственно, повысился предел контактной выносливости на 10-20 % [4].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>Проведённые сравнительные исследования качества поверхностн</w:t>
      </w:r>
      <w:r w:rsidR="00DE1D9C">
        <w:rPr>
          <w:sz w:val="28"/>
          <w:szCs w:val="28"/>
        </w:rPr>
        <w:t>ого слоя наплавленных деталей (</w:t>
      </w:r>
      <w:r w:rsidRPr="00B84FBD">
        <w:rPr>
          <w:sz w:val="28"/>
          <w:szCs w:val="28"/>
        </w:rPr>
        <w:t>коленчатые валы двигателя ЗИЛ-130) после шлифования без ультразвука и выглаживания с УЗУ на рациональных режимах показали, что наибольший эффект получен на деталях после УЗУ. При этом твёрдость увеличилась до 30 % , толщина упрочнения</w:t>
      </w:r>
      <w:r w:rsidR="00B2762C">
        <w:rPr>
          <w:sz w:val="28"/>
          <w:szCs w:val="28"/>
        </w:rPr>
        <w:t xml:space="preserve"> составляет 0,6-0,8 мм, микротве</w:t>
      </w:r>
      <w:r w:rsidRPr="00B84FBD">
        <w:rPr>
          <w:sz w:val="28"/>
          <w:szCs w:val="28"/>
        </w:rPr>
        <w:t>рдость увеличилась до 50 %, шероховатость уменьшилась с 1,63 до 0,2 мкм и образуется особый микрорегулярный ячеистый рельеф на поверхности [5].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 xml:space="preserve">Важным преимуществом УЗУ является также образование в поверхностном слое наплавленных деталей остаточных напряжений сжатия значительной силы (осевых </w:t>
      </w:r>
      <w:r w:rsidRPr="00B84FBD">
        <w:rPr>
          <w:sz w:val="28"/>
          <w:szCs w:val="28"/>
          <w:lang w:val="en-US"/>
        </w:rPr>
        <w:t>Sz</w:t>
      </w:r>
      <w:r w:rsidRPr="00B84FBD">
        <w:rPr>
          <w:sz w:val="28"/>
          <w:szCs w:val="28"/>
        </w:rPr>
        <w:t xml:space="preserve"> = 150...1бО Па 10</w:t>
      </w:r>
      <w:r w:rsidRPr="00B84FBD">
        <w:rPr>
          <w:sz w:val="28"/>
          <w:szCs w:val="28"/>
          <w:vertAlign w:val="superscript"/>
        </w:rPr>
        <w:t>7</w:t>
      </w:r>
      <w:r w:rsidRPr="00B84FBD">
        <w:rPr>
          <w:sz w:val="28"/>
          <w:szCs w:val="28"/>
        </w:rPr>
        <w:t>, тангенциальных Р</w:t>
      </w:r>
      <w:r w:rsidRPr="00B84FBD">
        <w:rPr>
          <w:sz w:val="28"/>
          <w:szCs w:val="28"/>
          <w:lang w:val="en-US"/>
        </w:rPr>
        <w:t>m</w:t>
      </w:r>
      <w:r w:rsidRPr="00B84FBD">
        <w:rPr>
          <w:sz w:val="28"/>
          <w:szCs w:val="28"/>
        </w:rPr>
        <w:t xml:space="preserve"> = 120...130 Па 10</w:t>
      </w:r>
      <w:r w:rsidRPr="00B84FBD">
        <w:rPr>
          <w:sz w:val="28"/>
          <w:szCs w:val="28"/>
          <w:vertAlign w:val="superscript"/>
        </w:rPr>
        <w:t>7</w:t>
      </w:r>
      <w:r w:rsidRPr="00B84FBD">
        <w:rPr>
          <w:sz w:val="28"/>
          <w:szCs w:val="28"/>
        </w:rPr>
        <w:t>). Уменьшение разброса твёрдости на поверхности наплавленного металла свидетельствует об образовании более однородной структуры [5].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 xml:space="preserve">Рациональным по качественным и эксплуатационным показателям наплавленных деталей является такой режим, при котором двойная амплитуда УЗК равняется 2А = 30...50 мкм, статическое усилие прижима инструмента и детали Рст = 400...600 Н, скорость вращения детали </w:t>
      </w:r>
      <w:r w:rsidRPr="00B84FBD">
        <w:rPr>
          <w:sz w:val="28"/>
          <w:szCs w:val="28"/>
          <w:lang w:val="en-US"/>
        </w:rPr>
        <w:t>Vg</w:t>
      </w:r>
      <w:r w:rsidRPr="00B84FBD">
        <w:rPr>
          <w:sz w:val="28"/>
          <w:szCs w:val="28"/>
        </w:rPr>
        <w:t xml:space="preserve"> = 0,33.. 0,99 м/с и продольная подача инструмента </w:t>
      </w:r>
      <w:r w:rsidRPr="00B84FBD">
        <w:rPr>
          <w:sz w:val="28"/>
          <w:szCs w:val="28"/>
          <w:lang w:val="en-US"/>
        </w:rPr>
        <w:t>S</w:t>
      </w:r>
      <w:r w:rsidRPr="00B84FBD">
        <w:rPr>
          <w:sz w:val="28"/>
          <w:szCs w:val="28"/>
        </w:rPr>
        <w:t>пр = 0,120,15 м/об.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>Сравнительные лабораторные испытания на износостойкость наплавленных и упрочнённых ультразвуковым выглаживающим инструментом образцов, вырезанных из натуральных шеек коленчатых валов, показали их меньший приработочный износ по сравнению с не упрочнённым, примерно в 7 раз, а по сравнению с образцами не наплавленными (контрольными) из стали 45, закалённой ТВЧ, примерно в 4,7 раза.</w:t>
      </w:r>
    </w:p>
    <w:p w:rsidR="00BA7140" w:rsidRPr="00B84FBD" w:rsidRDefault="00BA7140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B84FBD">
        <w:rPr>
          <w:sz w:val="28"/>
          <w:szCs w:val="28"/>
        </w:rPr>
        <w:t>Стендовые и эксплуатационные испытания коленчатых валов двигателя ЗИЛ-130 восстановленных наплавкой и упрочненных ультразвуковым инструментом, показали, что поломок их по причине усталости не обнаружено, а износостойкость оказалась в 2,2 раза выше по сравнению с не упрочнёнными</w:t>
      </w:r>
      <w:r w:rsidR="00995E2F">
        <w:rPr>
          <w:sz w:val="28"/>
          <w:szCs w:val="28"/>
        </w:rPr>
        <w:t xml:space="preserve"> </w:t>
      </w:r>
      <w:r w:rsidRPr="00B84FBD">
        <w:rPr>
          <w:sz w:val="28"/>
          <w:szCs w:val="28"/>
        </w:rPr>
        <w:t>( на 63 % выше износостойкости новых валов) [5].</w:t>
      </w:r>
    </w:p>
    <w:p w:rsidR="001E1AE6" w:rsidRDefault="001E1AE6" w:rsidP="00AF39EA">
      <w:pPr>
        <w:spacing w:after="120" w:line="360" w:lineRule="auto"/>
        <w:ind w:left="720"/>
        <w:jc w:val="center"/>
        <w:outlineLvl w:val="4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80BB2">
        <w:rPr>
          <w:sz w:val="28"/>
          <w:szCs w:val="28"/>
        </w:rPr>
        <w:t>4.</w:t>
      </w:r>
      <w:r w:rsidRPr="004E09A8">
        <w:rPr>
          <w:b/>
          <w:sz w:val="28"/>
          <w:szCs w:val="28"/>
        </w:rPr>
        <w:t>Выводы.</w:t>
      </w:r>
    </w:p>
    <w:p w:rsidR="00DE1D9C" w:rsidRPr="004E09A8" w:rsidRDefault="00DE1D9C" w:rsidP="00AF39EA">
      <w:pPr>
        <w:spacing w:after="120" w:line="360" w:lineRule="auto"/>
        <w:ind w:left="360" w:firstLine="360"/>
        <w:jc w:val="center"/>
        <w:rPr>
          <w:b/>
          <w:sz w:val="28"/>
          <w:szCs w:val="28"/>
        </w:rPr>
      </w:pPr>
    </w:p>
    <w:p w:rsidR="001E1AE6" w:rsidRPr="004E09A8" w:rsidRDefault="00080B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E1AE6" w:rsidRPr="004E09A8">
        <w:rPr>
          <w:sz w:val="28"/>
          <w:szCs w:val="28"/>
        </w:rPr>
        <w:t>Анализ способов восстановления коленчатого вала двигателя ЗИЛ- 130 с учетом последующего использования методов ППД показал, что наиболее приемлемым и эффективным с точки зрения экономических, технологических и других факторов является наплавка под слоем флюса.</w:t>
      </w:r>
    </w:p>
    <w:p w:rsidR="001E1AE6" w:rsidRPr="004E09A8" w:rsidRDefault="00080BB2" w:rsidP="00AF39EA">
      <w:pPr>
        <w:spacing w:after="12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E1AE6" w:rsidRPr="004E09A8">
        <w:rPr>
          <w:sz w:val="28"/>
          <w:szCs w:val="28"/>
        </w:rPr>
        <w:t>Анализ способов ППД показал, что наиболее прогрессивным является УЗУ, как способ, отвечающий высоким технологическим характеристикам упрочнённой поверхности (</w:t>
      </w:r>
      <w:r w:rsidR="001E1AE6" w:rsidRPr="004E09A8">
        <w:rPr>
          <w:sz w:val="28"/>
          <w:szCs w:val="28"/>
          <w:lang w:val="en-US"/>
        </w:rPr>
        <w:t>Ra</w:t>
      </w:r>
      <w:r w:rsidR="001E1AE6" w:rsidRPr="004E09A8">
        <w:rPr>
          <w:sz w:val="28"/>
          <w:szCs w:val="28"/>
        </w:rPr>
        <w:t xml:space="preserve">, </w:t>
      </w:r>
      <w:r w:rsidR="001E1AE6" w:rsidRPr="004E09A8">
        <w:rPr>
          <w:sz w:val="28"/>
          <w:szCs w:val="28"/>
          <w:lang w:val="en-US"/>
        </w:rPr>
        <w:t>HRC</w:t>
      </w:r>
      <w:r w:rsidR="001E1AE6" w:rsidRPr="004E09A8">
        <w:rPr>
          <w:sz w:val="28"/>
          <w:szCs w:val="28"/>
        </w:rPr>
        <w:t xml:space="preserve"> и т.п.).</w:t>
      </w:r>
    </w:p>
    <w:p w:rsidR="006F10E6" w:rsidRPr="000C643B" w:rsidRDefault="00E97DE9" w:rsidP="00AF39EA">
      <w:pPr>
        <w:spacing w:line="360" w:lineRule="auto"/>
        <w:ind w:firstLine="360"/>
        <w:jc w:val="center"/>
        <w:outlineLvl w:val="5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367CC">
        <w:rPr>
          <w:b/>
          <w:sz w:val="28"/>
          <w:szCs w:val="28"/>
        </w:rPr>
        <w:t>5</w:t>
      </w:r>
      <w:r w:rsidR="006F10E6" w:rsidRPr="000C643B">
        <w:rPr>
          <w:b/>
          <w:sz w:val="28"/>
          <w:szCs w:val="28"/>
        </w:rPr>
        <w:t>.Рачет объема работ.</w:t>
      </w:r>
    </w:p>
    <w:p w:rsidR="006F10E6" w:rsidRPr="000C643B" w:rsidRDefault="006F10E6" w:rsidP="00AF39EA">
      <w:pPr>
        <w:spacing w:line="360" w:lineRule="auto"/>
        <w:ind w:firstLine="360"/>
        <w:jc w:val="both"/>
        <w:outlineLvl w:val="5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Выбор программы восстановления коленчатого вала двигателя ЗИЛ- 130:</w:t>
      </w:r>
    </w:p>
    <w:p w:rsidR="000367CC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На период 2004 г. предприятием запланировано произвести ремонт 150 двигателей ЗИЛ - 130 и столько же восстановит коленчатых валов данного двигателя. С учетом того, что парк машин в нашем регионе растет, и ремонт на других предприятиях сокращается, можно остановится на программе восстановления коленчатых валов – 300 шт. в месяц. Планирование на год затруднено, т.к. экономика ориентированна на свободные рыночные отношения и вся работа предприятия зависит от количества заказов и качества восстановленных деталей.</w:t>
      </w:r>
    </w:p>
    <w:p w:rsidR="005327E2" w:rsidRDefault="005327E2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5327E2" w:rsidRDefault="005327E2" w:rsidP="00AF39EA">
      <w:pPr>
        <w:spacing w:line="360" w:lineRule="auto"/>
        <w:ind w:firstLine="360"/>
        <w:jc w:val="center"/>
        <w:outlineLvl w:val="6"/>
        <w:rPr>
          <w:sz w:val="28"/>
          <w:szCs w:val="28"/>
        </w:rPr>
      </w:pPr>
      <w:r>
        <w:rPr>
          <w:b/>
          <w:sz w:val="28"/>
          <w:szCs w:val="28"/>
        </w:rPr>
        <w:t>5.1</w:t>
      </w:r>
      <w:r w:rsidR="006F10E6" w:rsidRPr="000C643B">
        <w:rPr>
          <w:b/>
          <w:sz w:val="28"/>
          <w:szCs w:val="28"/>
        </w:rPr>
        <w:t>.Режим работы и фонды времени.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Режим работы участка планируется в одну смену. Рабочая неделя устанавливается пятидневной, продолжительность рабочей смены – 8 часов.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Планируемый период работы участка по восстановлению коленчатых валов двигателя ЗИЛ -130 составляет один месяц. Все остальное время участок специализируется на восстановлении коленчатых валов различных марок автомобилей, в том числе и иностранного производства.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Фонды времени подразделяют на номинальные и действительные. Номинальным фондом называется время, которое может быть отработано за планируемый период на рабочем месте без учета каких бы то ни было потерь, то есть календарно</w:t>
      </w:r>
      <w:r w:rsidR="00892909" w:rsidRPr="00892909">
        <w:rPr>
          <w:sz w:val="28"/>
          <w:szCs w:val="28"/>
        </w:rPr>
        <w:t xml:space="preserve"> [6,11]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tabs>
          <w:tab w:val="right" w:pos="180"/>
        </w:tabs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Фн = (Дк-Дп-Дв)·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</w:rPr>
        <w:t>·</w:t>
      </w:r>
      <w:r>
        <w:rPr>
          <w:sz w:val="28"/>
          <w:szCs w:val="28"/>
        </w:rPr>
        <w:t>у, где</w:t>
      </w:r>
      <w:r>
        <w:rPr>
          <w:sz w:val="28"/>
          <w:szCs w:val="28"/>
        </w:rPr>
        <w:tab/>
      </w:r>
      <w:r w:rsidR="00917EDB">
        <w:rPr>
          <w:sz w:val="28"/>
          <w:szCs w:val="28"/>
        </w:rPr>
        <w:t>(2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Дк, Дп, Дв – количество дней календарных, праздничных, выходных соответственно.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Дк = 31, Дп = 1, Дв = 10;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</w:rPr>
        <w:t xml:space="preserve"> = 8 часов – время смены;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у = 1 – количество смен.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Фн = (31- 11)·8 = 160 час.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Действительный фонд рабочего времени работы оборудования: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Фдо = Фн· η</w:t>
      </w:r>
      <w:r w:rsidRPr="000C643B">
        <w:rPr>
          <w:sz w:val="28"/>
          <w:szCs w:val="28"/>
          <w:vertAlign w:val="subscript"/>
        </w:rPr>
        <w:t>о</w:t>
      </w:r>
      <w:r w:rsidRPr="000C643B">
        <w:rPr>
          <w:sz w:val="28"/>
          <w:szCs w:val="28"/>
        </w:rPr>
        <w:t>, где</w:t>
      </w:r>
      <w:r>
        <w:rPr>
          <w:sz w:val="28"/>
          <w:szCs w:val="28"/>
        </w:rPr>
        <w:tab/>
      </w:r>
      <w:r w:rsidR="00917EDB">
        <w:rPr>
          <w:sz w:val="28"/>
          <w:szCs w:val="28"/>
        </w:rPr>
        <w:t>(3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η</w:t>
      </w:r>
      <w:r w:rsidRPr="000C643B">
        <w:rPr>
          <w:sz w:val="28"/>
          <w:szCs w:val="28"/>
          <w:vertAlign w:val="subscript"/>
        </w:rPr>
        <w:t>о</w:t>
      </w:r>
      <w:r w:rsidRPr="000C643B">
        <w:rPr>
          <w:sz w:val="28"/>
          <w:szCs w:val="28"/>
        </w:rPr>
        <w:t xml:space="preserve"> – коэффициент, учитывающий простой оборудования (0,95)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Фдо = 160·0,95 = 152 час.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5327E2" w:rsidP="00AF39EA">
      <w:pPr>
        <w:spacing w:line="360" w:lineRule="auto"/>
        <w:ind w:firstLine="360"/>
        <w:jc w:val="center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>5.2</w:t>
      </w:r>
      <w:r w:rsidR="006F10E6" w:rsidRPr="000C643B">
        <w:rPr>
          <w:b/>
          <w:sz w:val="28"/>
          <w:szCs w:val="28"/>
        </w:rPr>
        <w:t>.Такт производства.</w:t>
      </w:r>
    </w:p>
    <w:p w:rsidR="006F10E6" w:rsidRPr="000C643B" w:rsidRDefault="006F10E6" w:rsidP="00AF39EA">
      <w:pPr>
        <w:spacing w:line="360" w:lineRule="auto"/>
        <w:ind w:firstLine="360"/>
        <w:jc w:val="both"/>
        <w:outlineLvl w:val="7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Для ритмичной работы участка нужно согласовать работу на всех рабочих местах во времени. Для этого устанавливается единый для всех рабочих мест такт производства:</w:t>
      </w:r>
    </w:p>
    <w:p w:rsidR="006F10E6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τ=Фдо/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=152ч./300к.в.=0,5ч/к.в</w:t>
      </w:r>
      <w:r w:rsidR="00CC5CD0">
        <w:rPr>
          <w:sz w:val="28"/>
          <w:szCs w:val="28"/>
        </w:rPr>
        <w:tab/>
      </w:r>
      <w:r w:rsidR="00917EDB">
        <w:rPr>
          <w:sz w:val="28"/>
          <w:szCs w:val="28"/>
        </w:rPr>
        <w:t>(4</w:t>
      </w:r>
      <w:r w:rsidRPr="000C643B">
        <w:rPr>
          <w:sz w:val="28"/>
          <w:szCs w:val="28"/>
        </w:rPr>
        <w:t>)</w:t>
      </w:r>
    </w:p>
    <w:p w:rsidR="006F10E6" w:rsidRPr="000C643B" w:rsidRDefault="00CC5CD0" w:rsidP="00AF39EA">
      <w:pPr>
        <w:spacing w:line="360" w:lineRule="auto"/>
        <w:ind w:firstLine="360"/>
        <w:jc w:val="center"/>
        <w:outlineLvl w:val="8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327E2">
        <w:rPr>
          <w:b/>
          <w:sz w:val="28"/>
          <w:szCs w:val="28"/>
        </w:rPr>
        <w:t>6</w:t>
      </w:r>
      <w:r w:rsidR="006F10E6" w:rsidRPr="000C643B">
        <w:rPr>
          <w:b/>
          <w:sz w:val="28"/>
          <w:szCs w:val="28"/>
        </w:rPr>
        <w:t>.Проектирование те</w:t>
      </w:r>
      <w:r w:rsidR="006F10E6">
        <w:rPr>
          <w:b/>
          <w:sz w:val="28"/>
          <w:szCs w:val="28"/>
        </w:rPr>
        <w:t>хнологического процесса</w:t>
      </w:r>
      <w:r w:rsidR="006F10E6" w:rsidRPr="000C643B">
        <w:rPr>
          <w:b/>
          <w:sz w:val="28"/>
          <w:szCs w:val="28"/>
        </w:rPr>
        <w:t xml:space="preserve"> восстановления</w:t>
      </w:r>
    </w:p>
    <w:p w:rsidR="006F10E6" w:rsidRPr="000C643B" w:rsidRDefault="006F10E6" w:rsidP="00AF39EA">
      <w:pPr>
        <w:spacing w:line="360" w:lineRule="auto"/>
        <w:ind w:firstLine="360"/>
        <w:jc w:val="center"/>
        <w:outlineLvl w:val="8"/>
        <w:rPr>
          <w:b/>
          <w:sz w:val="28"/>
          <w:szCs w:val="28"/>
        </w:rPr>
      </w:pPr>
      <w:r w:rsidRPr="000C643B">
        <w:rPr>
          <w:b/>
          <w:sz w:val="28"/>
          <w:szCs w:val="28"/>
        </w:rPr>
        <w:t>коленчатого вала ЗИЛ-130.</w:t>
      </w:r>
    </w:p>
    <w:p w:rsidR="006F10E6" w:rsidRPr="000C643B" w:rsidRDefault="006F10E6" w:rsidP="00AF39EA">
      <w:pPr>
        <w:spacing w:line="360" w:lineRule="auto"/>
        <w:ind w:firstLine="360"/>
        <w:jc w:val="both"/>
        <w:outlineLvl w:val="8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Технический процесс проектируем применительно к абразивно-электрохимическому шлифованию, опираясь при этом на технологию ВНПО «Ремдеталь» </w:t>
      </w:r>
      <w:r w:rsidRPr="006F10E6">
        <w:rPr>
          <w:sz w:val="28"/>
          <w:szCs w:val="28"/>
        </w:rPr>
        <w:t>[</w:t>
      </w:r>
      <w:r w:rsidR="007B77F7">
        <w:rPr>
          <w:sz w:val="28"/>
          <w:szCs w:val="28"/>
        </w:rPr>
        <w:t>7,8</w:t>
      </w:r>
      <w:r w:rsidRPr="006F10E6">
        <w:rPr>
          <w:sz w:val="28"/>
          <w:szCs w:val="28"/>
        </w:rPr>
        <w:t>].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Используем операции, связанные только с восстановлением шатунных и коренных шеек, т.е. частичное восстановление. Это связанно с тем, что на проектируемый участок поступают только коленчатые валы с дефектами коренных и шатунных шеек. С другими неисправностями коленчатые валы не принимаются.</w:t>
      </w:r>
    </w:p>
    <w:p w:rsidR="00CC5CD0" w:rsidRPr="000C643B" w:rsidRDefault="00CC5CD0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Default="00690505" w:rsidP="00AF39EA">
      <w:pPr>
        <w:spacing w:line="360" w:lineRule="auto"/>
        <w:ind w:firstLine="360"/>
        <w:jc w:val="center"/>
        <w:outlineLvl w:val="8"/>
        <w:rPr>
          <w:b/>
          <w:sz w:val="28"/>
          <w:szCs w:val="28"/>
        </w:rPr>
      </w:pPr>
      <w:r w:rsidRPr="00CA042D">
        <w:rPr>
          <w:b/>
          <w:sz w:val="28"/>
          <w:szCs w:val="28"/>
        </w:rPr>
        <w:t>6</w:t>
      </w:r>
      <w:r w:rsidR="006F10E6" w:rsidRPr="00CA042D">
        <w:rPr>
          <w:b/>
          <w:sz w:val="28"/>
          <w:szCs w:val="28"/>
        </w:rPr>
        <w:t>.1.Разработка маршрутной технологии.</w:t>
      </w:r>
    </w:p>
    <w:p w:rsidR="00CA042D" w:rsidRPr="00CA042D" w:rsidRDefault="00CA042D" w:rsidP="00AF39EA">
      <w:pPr>
        <w:spacing w:line="360" w:lineRule="auto"/>
        <w:ind w:firstLine="360"/>
        <w:jc w:val="center"/>
        <w:outlineLvl w:val="8"/>
        <w:rPr>
          <w:b/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1.Очистная.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2.Дефектовачная.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3.Разборочно-очистительная.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4.Термическая.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5.Очистная.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6.Контрольная.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7.Шлифовальная (для Ш.Ш.).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8.Шлифовальная (для К.Ш.).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9.Герметизирующая.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10.Наплавочная.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11.Термическая.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12.Правильная.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13.Герметизирующая (для К.Ш.).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14.Наплавочная (для К.Ш.).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15.Шлифовальная черновая (для 1</w:t>
      </w:r>
      <w:r w:rsidRPr="000C643B">
        <w:rPr>
          <w:sz w:val="28"/>
          <w:szCs w:val="28"/>
          <w:vertAlign w:val="superscript"/>
        </w:rPr>
        <w:t>ой</w:t>
      </w:r>
      <w:r w:rsidRPr="000C643B">
        <w:rPr>
          <w:sz w:val="28"/>
          <w:szCs w:val="28"/>
        </w:rPr>
        <w:t xml:space="preserve"> и5</w:t>
      </w:r>
      <w:r w:rsidRPr="000C643B">
        <w:rPr>
          <w:sz w:val="28"/>
          <w:szCs w:val="28"/>
          <w:vertAlign w:val="superscript"/>
        </w:rPr>
        <w:t>ой</w:t>
      </w:r>
      <w:r w:rsidRPr="000C643B">
        <w:rPr>
          <w:sz w:val="28"/>
          <w:szCs w:val="28"/>
        </w:rPr>
        <w:t xml:space="preserve"> К.Ш.).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16.Шлифовальная черновая (для Ш.Ш.).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17.Шлифовальная черновая (для К.Ш.).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18.Сверлильная.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19.Шлифовальная чистовая (для Ш.Ш.)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20.УЗУ (АЗХШ).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21.Шлифовальная чистовая (для К.Ш.).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22.УЗУ (АЗХШ).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23.Сборочная.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24.Балансировочная.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25.Разборочная.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26.Очистная.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27.Сборочная.</w:t>
      </w:r>
    </w:p>
    <w:p w:rsidR="006D0D35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28.Контрольная.</w:t>
      </w:r>
    </w:p>
    <w:p w:rsidR="006F10E6" w:rsidRDefault="006D0D35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6F10E6" w:rsidRPr="006D0D35">
        <w:rPr>
          <w:sz w:val="28"/>
          <w:szCs w:val="28"/>
          <w:u w:val="single"/>
        </w:rPr>
        <w:t>1. Очистная.</w:t>
      </w:r>
    </w:p>
    <w:p w:rsidR="006D0D35" w:rsidRPr="006D0D35" w:rsidRDefault="006D0D35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Очистить вал и промыть его в растворе моющего средства МС-8 концентрации 20 г/л и температурой 75-80 </w:t>
      </w:r>
      <w:r w:rsidRPr="000C643B">
        <w:rPr>
          <w:sz w:val="28"/>
          <w:szCs w:val="28"/>
          <w:vertAlign w:val="superscript"/>
        </w:rPr>
        <w:t xml:space="preserve">0 </w:t>
      </w:r>
      <w:r w:rsidRPr="000C643B">
        <w:rPr>
          <w:sz w:val="28"/>
          <w:szCs w:val="28"/>
        </w:rPr>
        <w:t>С.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Наличие смолистых отложений, загрязнения и смазки на поверхности вала не допускаются.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Машина для очистки ОМ-5288</w:t>
      </w:r>
      <w:r w:rsidR="00F37A5B" w:rsidRPr="009A314C">
        <w:rPr>
          <w:sz w:val="28"/>
          <w:szCs w:val="28"/>
        </w:rPr>
        <w:t xml:space="preserve"> 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работы-2. Трудоемкость-4,5 мин</w:t>
      </w:r>
      <w:r w:rsidR="00F37A5B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2B29DA" w:rsidRPr="000C643B" w:rsidRDefault="002B29DA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6D0D35">
        <w:rPr>
          <w:sz w:val="28"/>
          <w:szCs w:val="28"/>
          <w:u w:val="single"/>
        </w:rPr>
        <w:t>2.Дефектовочная.</w:t>
      </w:r>
    </w:p>
    <w:p w:rsidR="006D0D35" w:rsidRPr="006D0D35" w:rsidRDefault="006D0D35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Провести тщательный визуальный осмотр. Определить геометрические параметры вала – измерить инструментом.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Определить трещины магнитным дефектоскопом МД-50</w:t>
      </w:r>
      <w:r w:rsidR="00025710">
        <w:rPr>
          <w:sz w:val="28"/>
          <w:szCs w:val="28"/>
        </w:rPr>
        <w:t xml:space="preserve"> </w:t>
      </w:r>
      <w:r w:rsidR="00025710" w:rsidRPr="00F37A5B">
        <w:rPr>
          <w:sz w:val="28"/>
          <w:szCs w:val="28"/>
        </w:rPr>
        <w:t>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Режимы: ток намагничивания 1500 А, метод намагничивания – циркулярный, характер тока – мгновенный.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Условия: трещины более 5 мм не допускаются.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работ-4. Трудоемкость-8,5 мин</w:t>
      </w:r>
      <w:r w:rsidR="00F37A5B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6D0D35">
        <w:rPr>
          <w:sz w:val="28"/>
          <w:szCs w:val="28"/>
          <w:u w:val="single"/>
        </w:rPr>
        <w:t>3.Разборочно-очистная.</w:t>
      </w:r>
    </w:p>
    <w:p w:rsidR="006D0D35" w:rsidRPr="006D0D35" w:rsidRDefault="006D0D35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Вывернуть пробки, не выворачиваемые пробки удалить.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Прочистить масляные каналы и полости.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приспособление 70-7362-1518.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Станок радиально-сверлильный 2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155</w:t>
      </w:r>
      <w:r w:rsidR="00F37A5B" w:rsidRPr="009A314C">
        <w:rPr>
          <w:sz w:val="28"/>
          <w:szCs w:val="28"/>
        </w:rPr>
        <w:t xml:space="preserve"> [14,13]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работ-2. Трудоемкость-6,5</w:t>
      </w:r>
      <w:r w:rsidR="00F37A5B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9A314C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6D0D35" w:rsidRDefault="007D67DE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9A314C">
        <w:rPr>
          <w:sz w:val="28"/>
          <w:szCs w:val="28"/>
        </w:rPr>
        <w:br w:type="page"/>
      </w:r>
      <w:r w:rsidR="006F10E6" w:rsidRPr="006D0D35">
        <w:rPr>
          <w:sz w:val="28"/>
          <w:szCs w:val="28"/>
          <w:u w:val="single"/>
        </w:rPr>
        <w:t>4.Термическая.</w:t>
      </w:r>
    </w:p>
    <w:p w:rsidR="006D0D35" w:rsidRPr="000C643B" w:rsidRDefault="006D0D35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Поместить вал в печь при температуре 400-450</w:t>
      </w:r>
      <w:r w:rsidRPr="000C643B">
        <w:rPr>
          <w:sz w:val="28"/>
          <w:szCs w:val="28"/>
          <w:vertAlign w:val="superscript"/>
        </w:rPr>
        <w:t>0</w:t>
      </w:r>
      <w:r w:rsidRPr="000C643B">
        <w:rPr>
          <w:sz w:val="28"/>
          <w:szCs w:val="28"/>
        </w:rPr>
        <w:t>С и выдерживать в течение 30 минут.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Электропечь шахтная СШО 10.10/10</w:t>
      </w:r>
      <w:r w:rsidR="007D67DE" w:rsidRPr="009A314C">
        <w:rPr>
          <w:sz w:val="28"/>
          <w:szCs w:val="28"/>
        </w:rPr>
        <w:t xml:space="preserve"> 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6D0D35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6D0D35">
        <w:rPr>
          <w:sz w:val="28"/>
          <w:szCs w:val="28"/>
          <w:u w:val="single"/>
        </w:rPr>
        <w:t>5.Очистная.</w:t>
      </w:r>
    </w:p>
    <w:p w:rsidR="006D0D35" w:rsidRPr="000C643B" w:rsidRDefault="006D0D35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Очистить и промыть вал в растворе средства Лябомид-203 концентрацией 20 г/л и температурой 75-80 </w:t>
      </w:r>
      <w:r w:rsidRPr="000C643B">
        <w:rPr>
          <w:sz w:val="28"/>
          <w:szCs w:val="28"/>
          <w:vertAlign w:val="superscript"/>
        </w:rPr>
        <w:t xml:space="preserve">0 </w:t>
      </w:r>
      <w:r w:rsidRPr="000C643B">
        <w:rPr>
          <w:sz w:val="28"/>
          <w:szCs w:val="28"/>
        </w:rPr>
        <w:t>С.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Разряд-2. Трудоемкость-5 мин</w:t>
      </w:r>
      <w:r w:rsidR="002A4C51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6.Контрольно – дефектовочная (см. операцию 2.).</w:t>
      </w: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7.Шлифовальная, подготовительная (для Ш.Ш.).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Шлифовать под наплавку до Ø 63,6</w:t>
      </w:r>
      <w:r w:rsidRPr="000C643B">
        <w:rPr>
          <w:sz w:val="28"/>
          <w:szCs w:val="28"/>
          <w:vertAlign w:val="subscript"/>
        </w:rPr>
        <w:t>-0,1</w:t>
      </w:r>
      <w:r w:rsidRPr="000C643B">
        <w:rPr>
          <w:sz w:val="28"/>
          <w:szCs w:val="28"/>
        </w:rPr>
        <w:t>м.м. последовательно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</w:rPr>
        <w:t>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шат. Шейки на длину 57,6 м.м., обеспечив шероховатость поверхности </w:t>
      </w:r>
      <w:r w:rsidRPr="000C643B">
        <w:rPr>
          <w:sz w:val="28"/>
          <w:szCs w:val="28"/>
          <w:lang w:val="en-US"/>
        </w:rPr>
        <w:t>Ra</w:t>
      </w:r>
      <w:r w:rsidRPr="000C643B">
        <w:rPr>
          <w:sz w:val="28"/>
          <w:szCs w:val="28"/>
        </w:rPr>
        <w:t xml:space="preserve"> 2 мкм.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D125E6" w:rsidRPr="009A314C">
        <w:rPr>
          <w:sz w:val="28"/>
          <w:szCs w:val="28"/>
        </w:rPr>
        <w:t xml:space="preserve"> 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 – 3. Трудоемкость – 12 мин</w:t>
      </w:r>
      <w:r w:rsidR="00D125E6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8.Шлифовальная, подготовительная (для К.Ш.).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Шлифовать под наплавку, обеспечив шероховатость поверхности </w:t>
      </w:r>
      <w:r w:rsidRPr="000C643B">
        <w:rPr>
          <w:sz w:val="28"/>
          <w:szCs w:val="28"/>
          <w:lang w:val="en-US"/>
        </w:rPr>
        <w:t>Ra</w:t>
      </w:r>
      <w:r w:rsidRPr="000C643B">
        <w:rPr>
          <w:sz w:val="28"/>
          <w:szCs w:val="28"/>
        </w:rPr>
        <w:t xml:space="preserve"> 2 мкм.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К.Ш. Ø72,6 мм. На длину 32 мм. Со 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на 5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до Ø72,6</w:t>
      </w:r>
      <w:r w:rsidRPr="000C643B">
        <w:rPr>
          <w:sz w:val="28"/>
          <w:szCs w:val="28"/>
          <w:vertAlign w:val="subscript"/>
        </w:rPr>
        <w:t>-0.1</w:t>
      </w:r>
      <w:r w:rsidR="00995E2F">
        <w:rPr>
          <w:sz w:val="28"/>
          <w:szCs w:val="28"/>
        </w:rPr>
        <w:t>мм</w:t>
      </w:r>
      <w:r w:rsidRPr="000C643B">
        <w:rPr>
          <w:sz w:val="28"/>
          <w:szCs w:val="28"/>
        </w:rPr>
        <w:t xml:space="preserve"> на длину соответственно 28,5</w:t>
      </w:r>
      <w:r w:rsidRPr="000C643B">
        <w:rPr>
          <w:sz w:val="28"/>
          <w:szCs w:val="28"/>
          <w:vertAlign w:val="superscript"/>
        </w:rPr>
        <w:t>+0,5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>, 28,5</w:t>
      </w:r>
      <w:r w:rsidRPr="000C643B">
        <w:rPr>
          <w:sz w:val="28"/>
          <w:szCs w:val="28"/>
          <w:vertAlign w:val="superscript"/>
        </w:rPr>
        <w:t>+0,5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>,  28,5</w:t>
      </w:r>
      <w:r w:rsidRPr="000C643B">
        <w:rPr>
          <w:sz w:val="28"/>
          <w:szCs w:val="28"/>
          <w:vertAlign w:val="superscript"/>
        </w:rPr>
        <w:t>+0,5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>, 42,5</w:t>
      </w:r>
      <w:r w:rsidRPr="000C643B">
        <w:rPr>
          <w:sz w:val="28"/>
          <w:szCs w:val="28"/>
          <w:vertAlign w:val="superscript"/>
        </w:rPr>
        <w:t>+0,5</w:t>
      </w:r>
      <w:r w:rsidR="00995E2F">
        <w:rPr>
          <w:sz w:val="28"/>
          <w:szCs w:val="28"/>
        </w:rPr>
        <w:t xml:space="preserve"> мм</w:t>
      </w:r>
      <w:r w:rsidR="00D125E6" w:rsidRPr="00D125E6">
        <w:rPr>
          <w:sz w:val="28"/>
          <w:szCs w:val="28"/>
        </w:rPr>
        <w:t xml:space="preserve"> [</w:t>
      </w:r>
      <w:r w:rsidR="001D125E" w:rsidRPr="001D125E">
        <w:rPr>
          <w:sz w:val="28"/>
          <w:szCs w:val="28"/>
        </w:rPr>
        <w:t>7]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D125E6" w:rsidRPr="009A314C">
        <w:rPr>
          <w:sz w:val="28"/>
          <w:szCs w:val="28"/>
        </w:rPr>
        <w:t xml:space="preserve"> 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Разряд работ – 3. Трудоемкость – 16 мин</w:t>
      </w:r>
      <w:r w:rsidR="001D125E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9.Герметизирующая (для Ш.Ш.).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Заглушить отверстия масляных каналов на Ш.Ш. стержнями из графита ГП-1.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Трудоемкость – 1 мин</w:t>
      </w:r>
      <w:r w:rsidR="001D125E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10.Наплавочная (для Ш.Ш.).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Наплавить последовательно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шат. шейки до Ø6 мм. Проволокой Нп – 30хГСА под флюсом Ан-348 в следующем режиме</w:t>
      </w:r>
      <w:r w:rsidR="001D125E" w:rsidRPr="007E1776">
        <w:rPr>
          <w:sz w:val="28"/>
          <w:szCs w:val="28"/>
        </w:rPr>
        <w:t xml:space="preserve"> </w:t>
      </w:r>
      <w:r w:rsidR="007E1776" w:rsidRPr="007E1776">
        <w:rPr>
          <w:sz w:val="28"/>
          <w:szCs w:val="28"/>
        </w:rPr>
        <w:t>[8]</w:t>
      </w:r>
      <w:r w:rsidRPr="000C643B">
        <w:rPr>
          <w:sz w:val="28"/>
          <w:szCs w:val="28"/>
        </w:rPr>
        <w:t>:</w:t>
      </w:r>
    </w:p>
    <w:p w:rsidR="006F10E6" w:rsidRPr="000C643B" w:rsidRDefault="006F10E6" w:rsidP="00AE118F">
      <w:pPr>
        <w:numPr>
          <w:ilvl w:val="0"/>
          <w:numId w:val="2"/>
        </w:numPr>
        <w:tabs>
          <w:tab w:val="clear" w:pos="720"/>
        </w:tabs>
        <w:spacing w:line="360" w:lineRule="auto"/>
        <w:ind w:right="391"/>
        <w:rPr>
          <w:sz w:val="28"/>
          <w:szCs w:val="28"/>
        </w:rPr>
      </w:pPr>
      <w:r w:rsidRPr="000C643B">
        <w:rPr>
          <w:sz w:val="28"/>
          <w:szCs w:val="28"/>
        </w:rPr>
        <w:t>частота вращения вала, мин</w:t>
      </w:r>
      <w:r w:rsidRPr="000C643B">
        <w:rPr>
          <w:sz w:val="28"/>
          <w:szCs w:val="28"/>
          <w:vertAlign w:val="superscript"/>
        </w:rPr>
        <w:t>-1</w:t>
      </w:r>
      <w:r>
        <w:rPr>
          <w:sz w:val="28"/>
          <w:szCs w:val="28"/>
          <w:vertAlign w:val="superscript"/>
        </w:rPr>
        <w:tab/>
      </w:r>
      <w:r w:rsidRPr="000C643B">
        <w:rPr>
          <w:sz w:val="28"/>
          <w:szCs w:val="28"/>
        </w:rPr>
        <w:t>2,5</w:t>
      </w:r>
    </w:p>
    <w:p w:rsidR="006F10E6" w:rsidRPr="000C643B" w:rsidRDefault="006F10E6" w:rsidP="00AE118F">
      <w:pPr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подача головки, мм/об.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4,6</w:t>
      </w:r>
    </w:p>
    <w:p w:rsidR="006F10E6" w:rsidRPr="000C643B" w:rsidRDefault="006F10E6" w:rsidP="00AE118F">
      <w:pPr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подача проволоки, м/мин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1,4-1,6</w:t>
      </w:r>
    </w:p>
    <w:p w:rsidR="006F10E6" w:rsidRPr="000C643B" w:rsidRDefault="006F10E6" w:rsidP="00AE118F">
      <w:pPr>
        <w:numPr>
          <w:ilvl w:val="0"/>
          <w:numId w:val="2"/>
        </w:numPr>
        <w:tabs>
          <w:tab w:val="decimal" w:pos="1980"/>
        </w:tabs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смещение электрода, м/мин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8-10</w:t>
      </w:r>
    </w:p>
    <w:p w:rsidR="006F10E6" w:rsidRPr="000C643B" w:rsidRDefault="006F10E6" w:rsidP="00AE118F">
      <w:pPr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вылет электрода, мм.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10-12</w:t>
      </w:r>
    </w:p>
    <w:p w:rsidR="006F10E6" w:rsidRPr="000C643B" w:rsidRDefault="006F10E6" w:rsidP="00AE118F">
      <w:pPr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сила тока, А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180-200</w:t>
      </w:r>
    </w:p>
    <w:p w:rsidR="006F10E6" w:rsidRPr="000C643B" w:rsidRDefault="006F10E6" w:rsidP="00AE118F">
      <w:pPr>
        <w:numPr>
          <w:ilvl w:val="0"/>
          <w:numId w:val="2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напряжение, В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25-30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установка ОКС – 5523 ГОСНИТИ</w:t>
      </w:r>
      <w:r w:rsidR="001D125E">
        <w:rPr>
          <w:sz w:val="28"/>
          <w:szCs w:val="28"/>
          <w:lang w:val="en-US"/>
        </w:rPr>
        <w:t xml:space="preserve"> 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работы – 3. Трудоемкость – 26 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11.Термическая (см.операцию 4)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12.Правильная.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Править вал, выдерживая допуск радиального биения средних К.Ш. относительно оси центров – 0,3 м.м.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пресс 6328</w:t>
      </w:r>
      <w:r w:rsidR="007E1776" w:rsidRPr="009A314C">
        <w:rPr>
          <w:sz w:val="28"/>
          <w:szCs w:val="28"/>
        </w:rPr>
        <w:t xml:space="preserve"> [13]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Приспособление: 70-7855-1508.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 – 2. Трудоемкость – 5 мин</w:t>
      </w:r>
      <w:r w:rsidR="007E1776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13.Герметизирующая (для К.Ш.) (см. операцию 9).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14.Наплавочная (для К.Ш.).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Наплавить последовательно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,5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 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к шейки до Ø78</w:t>
      </w:r>
      <w:r w:rsidRPr="000C643B">
        <w:rPr>
          <w:sz w:val="28"/>
          <w:szCs w:val="28"/>
          <w:vertAlign w:val="superscript"/>
        </w:rPr>
        <w:t>+0,5</w:t>
      </w:r>
      <w:r w:rsidRPr="000C643B">
        <w:rPr>
          <w:sz w:val="28"/>
          <w:szCs w:val="28"/>
        </w:rPr>
        <w:t xml:space="preserve"> мм проволокой Нп-30хГСА под флюсом Ан-348 в следующем режиме</w:t>
      </w:r>
      <w:r w:rsidR="007E1776" w:rsidRPr="007E1776">
        <w:rPr>
          <w:sz w:val="28"/>
          <w:szCs w:val="28"/>
        </w:rPr>
        <w:t xml:space="preserve"> [8,9]</w:t>
      </w:r>
      <w:r w:rsidRPr="000C643B">
        <w:rPr>
          <w:sz w:val="28"/>
          <w:szCs w:val="28"/>
        </w:rPr>
        <w:t>:</w:t>
      </w:r>
    </w:p>
    <w:p w:rsidR="006F10E6" w:rsidRPr="000C643B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частота вращения вала, мин</w:t>
      </w:r>
      <w:r w:rsidRPr="000C643B">
        <w:rPr>
          <w:sz w:val="28"/>
          <w:szCs w:val="28"/>
          <w:vertAlign w:val="superscript"/>
        </w:rPr>
        <w:t>-1</w:t>
      </w:r>
      <w:r>
        <w:rPr>
          <w:sz w:val="28"/>
          <w:szCs w:val="28"/>
          <w:vertAlign w:val="superscript"/>
        </w:rPr>
        <w:tab/>
      </w:r>
      <w:r w:rsidRPr="000C643B">
        <w:rPr>
          <w:sz w:val="28"/>
          <w:szCs w:val="28"/>
        </w:rPr>
        <w:t>2-2,5</w:t>
      </w:r>
    </w:p>
    <w:p w:rsidR="006F10E6" w:rsidRPr="000C643B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подача головки, мм/об.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4,6</w:t>
      </w:r>
    </w:p>
    <w:p w:rsidR="006F10E6" w:rsidRPr="000C643B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подача проволоки, м/мин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1,2-1,6</w:t>
      </w:r>
    </w:p>
    <w:p w:rsidR="006F10E6" w:rsidRPr="000C643B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смещение элект</w:t>
      </w:r>
      <w:r>
        <w:rPr>
          <w:sz w:val="28"/>
          <w:szCs w:val="28"/>
        </w:rPr>
        <w:t>рода, м/мин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8-12</w:t>
      </w:r>
    </w:p>
    <w:p w:rsidR="006F10E6" w:rsidRPr="000C643B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вылет электрода, мм.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8-10</w:t>
      </w:r>
    </w:p>
    <w:p w:rsidR="006F10E6" w:rsidRPr="000C643B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сила тока, А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240-260</w:t>
      </w:r>
    </w:p>
    <w:p w:rsidR="006F10E6" w:rsidRDefault="006F10E6" w:rsidP="00AE118F">
      <w:pPr>
        <w:numPr>
          <w:ilvl w:val="0"/>
          <w:numId w:val="3"/>
        </w:numPr>
        <w:spacing w:line="36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напряжение, В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24-26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установка ОКС – 5523 ГОСНИТИ</w:t>
      </w:r>
      <w:r w:rsidR="00974EC9">
        <w:rPr>
          <w:sz w:val="28"/>
          <w:szCs w:val="28"/>
          <w:lang w:val="en-US"/>
        </w:rPr>
        <w:t xml:space="preserve"> [13]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работы – 3. Трудоемкость – 28 мин</w:t>
      </w:r>
      <w:r w:rsidR="00974EC9">
        <w:rPr>
          <w:sz w:val="28"/>
          <w:szCs w:val="28"/>
          <w:lang w:val="en-US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15.Шлифовальная черновая (для 1</w:t>
      </w:r>
      <w:r w:rsidRPr="003A1424">
        <w:rPr>
          <w:sz w:val="28"/>
          <w:szCs w:val="28"/>
          <w:u w:val="single"/>
          <w:vertAlign w:val="superscript"/>
        </w:rPr>
        <w:t>й</w:t>
      </w:r>
      <w:r w:rsidRPr="003A1424">
        <w:rPr>
          <w:sz w:val="28"/>
          <w:szCs w:val="28"/>
          <w:u w:val="single"/>
        </w:rPr>
        <w:t xml:space="preserve"> и </w:t>
      </w:r>
      <w:r w:rsidRPr="003A1424">
        <w:rPr>
          <w:sz w:val="28"/>
          <w:szCs w:val="28"/>
          <w:u w:val="single"/>
          <w:vertAlign w:val="superscript"/>
        </w:rPr>
        <w:t xml:space="preserve"> </w:t>
      </w:r>
      <w:r w:rsidRPr="003A1424">
        <w:rPr>
          <w:sz w:val="28"/>
          <w:szCs w:val="28"/>
          <w:u w:val="single"/>
        </w:rPr>
        <w:t>2</w:t>
      </w:r>
      <w:r w:rsidRPr="003A1424">
        <w:rPr>
          <w:sz w:val="28"/>
          <w:szCs w:val="28"/>
          <w:u w:val="single"/>
          <w:vertAlign w:val="superscript"/>
        </w:rPr>
        <w:t>й</w:t>
      </w:r>
      <w:r w:rsidRPr="003A1424">
        <w:rPr>
          <w:sz w:val="28"/>
          <w:szCs w:val="28"/>
          <w:u w:val="single"/>
        </w:rPr>
        <w:t xml:space="preserve"> К.Ш.)</w:t>
      </w:r>
      <w:r w:rsidR="003A1424" w:rsidRPr="003A1424">
        <w:rPr>
          <w:sz w:val="28"/>
          <w:szCs w:val="28"/>
          <w:u w:val="single"/>
        </w:rPr>
        <w:t>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Шлифовать после наплавки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коренную шейку до Ø75,2</w:t>
      </w:r>
      <w:r w:rsidRPr="000C643B">
        <w:rPr>
          <w:sz w:val="28"/>
          <w:szCs w:val="28"/>
          <w:vertAlign w:val="subscript"/>
        </w:rPr>
        <w:t xml:space="preserve">-0,1 </w:t>
      </w:r>
      <w:r w:rsidRPr="000C643B">
        <w:rPr>
          <w:sz w:val="28"/>
          <w:szCs w:val="28"/>
        </w:rPr>
        <w:t>мм. от ее торца  и до упорного бурта, 5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на длине 43</w:t>
      </w:r>
      <w:r w:rsidRPr="000C643B">
        <w:rPr>
          <w:sz w:val="28"/>
          <w:szCs w:val="28"/>
          <w:vertAlign w:val="superscript"/>
        </w:rPr>
        <w:t xml:space="preserve">+0,5 </w:t>
      </w:r>
      <w:r w:rsidRPr="000C643B">
        <w:rPr>
          <w:sz w:val="28"/>
          <w:szCs w:val="28"/>
        </w:rPr>
        <w:t xml:space="preserve">мм., обеспечивая чистоту </w:t>
      </w:r>
      <w:r w:rsidRPr="000C643B">
        <w:rPr>
          <w:sz w:val="28"/>
          <w:szCs w:val="28"/>
          <w:lang w:val="en-US"/>
        </w:rPr>
        <w:t>Ra</w:t>
      </w:r>
      <w:r w:rsidRPr="000C643B">
        <w:rPr>
          <w:sz w:val="28"/>
          <w:szCs w:val="28"/>
        </w:rPr>
        <w:t xml:space="preserve"> 1,6 мкм.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974EC9" w:rsidRPr="009A314C">
        <w:rPr>
          <w:sz w:val="28"/>
          <w:szCs w:val="28"/>
        </w:rPr>
        <w:t xml:space="preserve"> [7,8,9]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Разряд работ – 3. Трудоемкость – 10 мин</w:t>
      </w:r>
      <w:r w:rsidR="00974EC9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974EC9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16.Шлифовальная черновая (для Ш.Ш.).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Шлифовать до Ø66,1</w:t>
      </w:r>
      <w:r w:rsidRPr="000C643B">
        <w:rPr>
          <w:sz w:val="28"/>
          <w:szCs w:val="28"/>
          <w:vertAlign w:val="subscript"/>
        </w:rPr>
        <w:t>-0,1</w:t>
      </w:r>
      <w:r w:rsidRPr="000C643B">
        <w:rPr>
          <w:sz w:val="28"/>
          <w:szCs w:val="28"/>
        </w:rPr>
        <w:t xml:space="preserve"> мм. последовательно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шатунные шейки на длине 75</w:t>
      </w:r>
      <w:r w:rsidRPr="000C643B">
        <w:rPr>
          <w:sz w:val="28"/>
          <w:szCs w:val="28"/>
          <w:vertAlign w:val="superscript"/>
        </w:rPr>
        <w:t>+0,2</w:t>
      </w:r>
      <w:r w:rsidRPr="000C643B">
        <w:rPr>
          <w:sz w:val="28"/>
          <w:szCs w:val="28"/>
        </w:rPr>
        <w:t xml:space="preserve"> мм, выдержав радиус кривошипов 47,5</w:t>
      </w:r>
      <w:r w:rsidRPr="000C643B">
        <w:rPr>
          <w:sz w:val="28"/>
          <w:szCs w:val="28"/>
          <w:u w:val="single"/>
        </w:rPr>
        <w:t>+</w:t>
      </w:r>
      <w:r>
        <w:rPr>
          <w:sz w:val="28"/>
          <w:szCs w:val="28"/>
        </w:rPr>
        <w:t>0,1 мм</w:t>
      </w:r>
      <w:r w:rsidRPr="000C643B">
        <w:rPr>
          <w:sz w:val="28"/>
          <w:szCs w:val="28"/>
        </w:rPr>
        <w:t xml:space="preserve">, обеспечив </w:t>
      </w:r>
      <w:r w:rsidRPr="000C643B">
        <w:rPr>
          <w:sz w:val="28"/>
          <w:szCs w:val="28"/>
          <w:lang w:val="en-US"/>
        </w:rPr>
        <w:t>Ra</w:t>
      </w:r>
      <w:r w:rsidRPr="000C643B">
        <w:rPr>
          <w:sz w:val="28"/>
          <w:szCs w:val="28"/>
        </w:rPr>
        <w:t xml:space="preserve"> 1,6 мкм.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5B44AD" w:rsidRPr="009A314C">
        <w:rPr>
          <w:sz w:val="28"/>
          <w:szCs w:val="28"/>
        </w:rPr>
        <w:t xml:space="preserve"> [13]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Разряд работ – 3. Трудоемкость – 27 мин</w:t>
      </w:r>
      <w:r w:rsidR="005B44AD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3A1424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A1424">
        <w:rPr>
          <w:sz w:val="28"/>
          <w:szCs w:val="28"/>
          <w:u w:val="single"/>
        </w:rPr>
        <w:t>17. Шлифовальная черновая (для К.Ш.).</w:t>
      </w:r>
    </w:p>
    <w:p w:rsidR="003A1424" w:rsidRPr="000C643B" w:rsidRDefault="003A142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Шлифовать до Ø75,2 мм. последовательно 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коренные шейки на длине 29</w:t>
      </w:r>
      <w:r w:rsidRPr="000C643B">
        <w:rPr>
          <w:sz w:val="28"/>
          <w:szCs w:val="28"/>
          <w:vertAlign w:val="superscript"/>
        </w:rPr>
        <w:t>+0,5</w:t>
      </w:r>
      <w:r w:rsidR="00995E2F">
        <w:rPr>
          <w:sz w:val="28"/>
          <w:szCs w:val="28"/>
        </w:rPr>
        <w:t>мм</w:t>
      </w:r>
      <w:r w:rsidRPr="000C643B">
        <w:rPr>
          <w:sz w:val="28"/>
          <w:szCs w:val="28"/>
        </w:rPr>
        <w:t>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выдерживая  шероховатость </w:t>
      </w:r>
      <w:r w:rsidRPr="000C643B">
        <w:rPr>
          <w:sz w:val="28"/>
          <w:szCs w:val="28"/>
          <w:lang w:val="en-US"/>
        </w:rPr>
        <w:t>Ra</w:t>
      </w:r>
      <w:r w:rsidRPr="000367CC">
        <w:rPr>
          <w:sz w:val="28"/>
          <w:szCs w:val="28"/>
        </w:rPr>
        <w:t xml:space="preserve"> 1</w:t>
      </w:r>
      <w:r w:rsidRPr="000C643B">
        <w:rPr>
          <w:sz w:val="28"/>
          <w:szCs w:val="28"/>
        </w:rPr>
        <w:t>,6 мкм</w:t>
      </w:r>
      <w:r w:rsidR="005B44AD" w:rsidRPr="005B44AD">
        <w:rPr>
          <w:sz w:val="28"/>
          <w:szCs w:val="28"/>
        </w:rPr>
        <w:t xml:space="preserve"> [8]</w:t>
      </w:r>
      <w:r w:rsidRPr="000C643B">
        <w:rPr>
          <w:sz w:val="28"/>
          <w:szCs w:val="28"/>
        </w:rPr>
        <w:t xml:space="preserve">. 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5B44AD" w:rsidRPr="005B44AD">
        <w:rPr>
          <w:sz w:val="28"/>
          <w:szCs w:val="28"/>
        </w:rPr>
        <w:t xml:space="preserve"> [13]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Разряд работ – 3. Трудоемкость – 32 мин</w:t>
      </w:r>
      <w:r w:rsidR="005B44AD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18.Свелильная.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Сверлить на коренных и шатунных шейках 16 масляных каналов Ø7</w:t>
      </w:r>
      <w:r w:rsidRPr="000C643B">
        <w:rPr>
          <w:sz w:val="28"/>
          <w:szCs w:val="28"/>
          <w:vertAlign w:val="superscript"/>
        </w:rPr>
        <w:t xml:space="preserve">+0,3 </w:t>
      </w:r>
      <w:r>
        <w:rPr>
          <w:sz w:val="28"/>
          <w:szCs w:val="28"/>
        </w:rPr>
        <w:t>мм</w:t>
      </w:r>
      <w:r w:rsidRPr="000C643B">
        <w:rPr>
          <w:sz w:val="28"/>
          <w:szCs w:val="28"/>
        </w:rPr>
        <w:t>, выдерживая координаты каналов</w:t>
      </w:r>
      <w:r w:rsidR="005B44AD" w:rsidRPr="005B44AD">
        <w:rPr>
          <w:sz w:val="28"/>
          <w:szCs w:val="28"/>
        </w:rPr>
        <w:t xml:space="preserve"> [9]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радиально-сверлильный 284-55</w:t>
      </w:r>
      <w:r w:rsidR="005B44AD" w:rsidRPr="009A314C">
        <w:rPr>
          <w:sz w:val="28"/>
          <w:szCs w:val="28"/>
        </w:rPr>
        <w:t xml:space="preserve"> [13]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работы – 3. Трудоемкость – 7 мин</w:t>
      </w:r>
      <w:r w:rsidR="005B44AD" w:rsidRPr="00180628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CC403B" w:rsidRDefault="00180628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6F10E6" w:rsidRPr="00CC403B">
        <w:rPr>
          <w:sz w:val="28"/>
          <w:szCs w:val="28"/>
          <w:u w:val="single"/>
        </w:rPr>
        <w:t>19.Шлифовальная чистовая (для Ш.Ш.).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Шлифовать до Ø65,51</w:t>
      </w:r>
      <w:r w:rsidRPr="000C643B">
        <w:rPr>
          <w:sz w:val="28"/>
          <w:szCs w:val="28"/>
          <w:vertAlign w:val="subscript"/>
        </w:rPr>
        <w:t>-0,02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 xml:space="preserve"> последовательно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шатунные шейки на длине 58</w:t>
      </w:r>
      <w:r w:rsidRPr="000C643B">
        <w:rPr>
          <w:sz w:val="28"/>
          <w:szCs w:val="28"/>
          <w:vertAlign w:val="superscript"/>
        </w:rPr>
        <w:t>+0,12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>, выдерживая радиус галтельных переходов 1,5</w:t>
      </w:r>
      <w:r w:rsidRPr="000C643B">
        <w:rPr>
          <w:sz w:val="28"/>
          <w:szCs w:val="28"/>
          <w:u w:val="single"/>
        </w:rPr>
        <w:t>+</w:t>
      </w:r>
      <w:r w:rsidRPr="000C643B">
        <w:rPr>
          <w:sz w:val="28"/>
          <w:szCs w:val="28"/>
        </w:rPr>
        <w:t>0,15 мм. Точность углового расположения 25</w:t>
      </w:r>
      <w:r w:rsidRPr="000C643B">
        <w:rPr>
          <w:sz w:val="28"/>
          <w:szCs w:val="28"/>
          <w:vertAlign w:val="superscript"/>
        </w:rPr>
        <w:t>/</w:t>
      </w:r>
      <w:r w:rsidRPr="000C643B">
        <w:rPr>
          <w:sz w:val="28"/>
          <w:szCs w:val="28"/>
        </w:rPr>
        <w:t xml:space="preserve">, параллельность осей шеек относительно общей оси. Шероховатость </w:t>
      </w:r>
      <w:r w:rsidRPr="000C643B">
        <w:rPr>
          <w:sz w:val="28"/>
          <w:szCs w:val="28"/>
          <w:lang w:val="en-US"/>
        </w:rPr>
        <w:t>Ra</w:t>
      </w:r>
      <w:r w:rsidRPr="000C643B">
        <w:rPr>
          <w:sz w:val="28"/>
          <w:szCs w:val="28"/>
        </w:rPr>
        <w:t xml:space="preserve"> 0,63 мкм</w:t>
      </w:r>
      <w:r w:rsidR="00180628" w:rsidRPr="009A314C">
        <w:rPr>
          <w:sz w:val="28"/>
          <w:szCs w:val="28"/>
        </w:rPr>
        <w:t xml:space="preserve"> [7]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180628" w:rsidRPr="009A314C">
        <w:rPr>
          <w:sz w:val="28"/>
          <w:szCs w:val="28"/>
        </w:rPr>
        <w:t xml:space="preserve"> [13]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Разряд работ – 3. Трудоемкость – 12,5 мин</w:t>
      </w:r>
      <w:r w:rsidR="00180628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995E2F" w:rsidRPr="000C643B" w:rsidRDefault="00995E2F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20.УЗУ (для Ш.Ш.).</w:t>
      </w:r>
    </w:p>
    <w:p w:rsidR="00995E2F" w:rsidRPr="00CC403B" w:rsidRDefault="00995E2F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Упрочнить шатунные шейки ультразвуковым инструментом.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токарно-винторезный 1К62 модернизированный, т.е. с приспособлением для УЗУ.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Режим работы: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То=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</w:rPr>
        <w:t>/</w:t>
      </w:r>
      <w:r w:rsidRPr="000C643B">
        <w:rPr>
          <w:sz w:val="28"/>
          <w:szCs w:val="28"/>
          <w:lang w:val="en-US"/>
        </w:rPr>
        <w:t>nS</w:t>
      </w:r>
      <w:r>
        <w:rPr>
          <w:sz w:val="28"/>
          <w:szCs w:val="28"/>
        </w:rPr>
        <w:t xml:space="preserve"> мин,</w:t>
      </w:r>
      <w:r w:rsidRPr="000C643B">
        <w:rPr>
          <w:sz w:val="28"/>
          <w:szCs w:val="28"/>
        </w:rPr>
        <w:t xml:space="preserve"> где</w:t>
      </w:r>
      <w:r w:rsidR="00917EDB">
        <w:rPr>
          <w:sz w:val="28"/>
          <w:szCs w:val="28"/>
        </w:rPr>
        <w:tab/>
        <w:t xml:space="preserve"> (5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</w:rPr>
        <w:t xml:space="preserve"> – длинна шейки в мм;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 xml:space="preserve"> – число оборотов  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=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</w:rPr>
        <w:t>·60/</w:t>
      </w:r>
      <w:r w:rsidRPr="000C643B">
        <w:rPr>
          <w:sz w:val="28"/>
          <w:szCs w:val="28"/>
          <w:lang w:val="en-US"/>
        </w:rPr>
        <w:t>d</w:t>
      </w:r>
      <w:r w:rsidRPr="000C643B">
        <w:rPr>
          <w:sz w:val="28"/>
          <w:szCs w:val="28"/>
        </w:rPr>
        <w:t>, где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</w:rPr>
        <w:t xml:space="preserve"> – скорость вращения детали 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</w:rPr>
        <w:t>=0,33…0,99 об/мин,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d</w:t>
      </w:r>
      <w:r w:rsidRPr="000C643B">
        <w:rPr>
          <w:sz w:val="28"/>
          <w:szCs w:val="28"/>
        </w:rPr>
        <w:t xml:space="preserve"> – диаметр шеек, мм.,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</w:rPr>
        <w:t xml:space="preserve"> – подача, мм/об. </w:t>
      </w: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</w:rPr>
        <w:t>пр=0,12…0,15 мм/об.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По формуле находим число оборотов: 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=1000·0,4·60/3,14·65,5=117 об/мин.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По формуле </w:t>
      </w:r>
      <w:r>
        <w:rPr>
          <w:sz w:val="28"/>
          <w:szCs w:val="28"/>
        </w:rPr>
        <w:t xml:space="preserve">4 </w:t>
      </w:r>
      <w:r w:rsidRPr="000C643B">
        <w:rPr>
          <w:sz w:val="28"/>
          <w:szCs w:val="28"/>
        </w:rPr>
        <w:t>находим: То=58/117·</w:t>
      </w:r>
      <w:r w:rsidRPr="000C643B">
        <w:rPr>
          <w:sz w:val="28"/>
          <w:szCs w:val="28"/>
          <w:lang w:val="en-US"/>
        </w:rPr>
        <w:t>m</w:t>
      </w:r>
      <w:r w:rsidRPr="000C643B">
        <w:rPr>
          <w:sz w:val="28"/>
          <w:szCs w:val="28"/>
        </w:rPr>
        <w:t>=4,14 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Так как 4 шатунные шейки, то То=17,6 мин. Тпз=19 мин</w:t>
      </w:r>
      <w:r w:rsidR="00180628" w:rsidRPr="0033544E">
        <w:rPr>
          <w:sz w:val="28"/>
          <w:szCs w:val="28"/>
        </w:rPr>
        <w:t xml:space="preserve"> [</w:t>
      </w:r>
      <w:r w:rsidR="00DE3D3F" w:rsidRPr="0033544E">
        <w:rPr>
          <w:sz w:val="28"/>
          <w:szCs w:val="28"/>
        </w:rPr>
        <w:t>5]</w:t>
      </w:r>
      <w:r w:rsidRPr="000C643B">
        <w:rPr>
          <w:sz w:val="28"/>
          <w:szCs w:val="28"/>
        </w:rPr>
        <w:t>.</w:t>
      </w:r>
    </w:p>
    <w:p w:rsidR="006F10E6" w:rsidRPr="00CC403B" w:rsidRDefault="00DE3D3F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6F10E6" w:rsidRPr="00CC403B">
        <w:rPr>
          <w:sz w:val="28"/>
          <w:szCs w:val="28"/>
          <w:u w:val="single"/>
        </w:rPr>
        <w:t>21. Шлифовальная чистовая (для К.Ш.).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Шлифовать до Ø74,5</w:t>
      </w:r>
      <w:r w:rsidRPr="000C643B">
        <w:rPr>
          <w:sz w:val="28"/>
          <w:szCs w:val="28"/>
          <w:vertAlign w:val="subscript"/>
        </w:rPr>
        <w:t>-0,02</w:t>
      </w:r>
      <w:r w:rsidRPr="000C643B">
        <w:rPr>
          <w:sz w:val="28"/>
          <w:szCs w:val="28"/>
        </w:rPr>
        <w:t xml:space="preserve"> мм. 1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коренную шейку на длине 32</w:t>
      </w:r>
      <w:r w:rsidRPr="000C643B">
        <w:rPr>
          <w:sz w:val="28"/>
          <w:szCs w:val="28"/>
          <w:vertAlign w:val="superscript"/>
        </w:rPr>
        <w:t>+0,16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>, 2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,3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,4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>, на длине 27,5</w:t>
      </w:r>
      <w:r w:rsidRPr="000C643B">
        <w:rPr>
          <w:sz w:val="28"/>
          <w:szCs w:val="28"/>
          <w:vertAlign w:val="superscript"/>
        </w:rPr>
        <w:t>+0,075</w:t>
      </w:r>
      <w:r w:rsidR="00995E2F">
        <w:rPr>
          <w:sz w:val="28"/>
          <w:szCs w:val="28"/>
        </w:rPr>
        <w:t xml:space="preserve"> мм</w:t>
      </w:r>
      <w:r w:rsidRPr="000C643B">
        <w:rPr>
          <w:sz w:val="28"/>
          <w:szCs w:val="28"/>
        </w:rPr>
        <w:t>, 5</w:t>
      </w:r>
      <w:r w:rsidRPr="000C643B">
        <w:rPr>
          <w:sz w:val="28"/>
          <w:szCs w:val="28"/>
          <w:vertAlign w:val="superscript"/>
        </w:rPr>
        <w:t>ю</w:t>
      </w:r>
      <w:r w:rsidRPr="000C643B">
        <w:rPr>
          <w:sz w:val="28"/>
          <w:szCs w:val="28"/>
        </w:rPr>
        <w:t xml:space="preserve"> на длине 41,5</w:t>
      </w:r>
      <w:r w:rsidRPr="000C643B">
        <w:rPr>
          <w:sz w:val="28"/>
          <w:szCs w:val="28"/>
          <w:vertAlign w:val="superscript"/>
        </w:rPr>
        <w:t>+0,5</w:t>
      </w:r>
      <w:r w:rsidRPr="000C643B">
        <w:rPr>
          <w:sz w:val="28"/>
          <w:szCs w:val="28"/>
        </w:rPr>
        <w:t xml:space="preserve"> мм. Шероховатость </w:t>
      </w:r>
      <w:r w:rsidRPr="000C643B">
        <w:rPr>
          <w:sz w:val="28"/>
          <w:szCs w:val="28"/>
          <w:lang w:val="en-US"/>
        </w:rPr>
        <w:t>Ra</w:t>
      </w:r>
      <w:r w:rsidRPr="000C643B">
        <w:rPr>
          <w:sz w:val="28"/>
          <w:szCs w:val="28"/>
        </w:rPr>
        <w:t xml:space="preserve"> 0,63 мкм</w:t>
      </w:r>
      <w:r w:rsidR="0033544E" w:rsidRPr="009A314C">
        <w:rPr>
          <w:sz w:val="28"/>
          <w:szCs w:val="28"/>
        </w:rPr>
        <w:t xml:space="preserve"> [8]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круглошлифовальный 3В423</w:t>
      </w:r>
      <w:r w:rsidR="0033544E" w:rsidRPr="009A314C">
        <w:rPr>
          <w:sz w:val="28"/>
          <w:szCs w:val="28"/>
        </w:rPr>
        <w:t xml:space="preserve"> [14]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Приспособления и инструмент: круг шлифовальный – ПП 900х50х305 15А 50 – ПСМ 17К5 35 м/с. 1 кл. А ГОСТ 2424-83.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Разряд работ – 3. Трудоемкость – 15 мин</w:t>
      </w:r>
      <w:r w:rsidR="0033544E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995E2F" w:rsidRPr="000C643B" w:rsidRDefault="00995E2F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22.УЗУ (для К.Ш.).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Упрочнить коренные шейки ультразвуковым инструментом.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станок токарно-винторезный 1К62 модернизированный, т.е. с приспособлением для УЗУ.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Режим работы: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формуле </w:t>
      </w:r>
      <w:r w:rsidRPr="000C643B">
        <w:rPr>
          <w:sz w:val="28"/>
          <w:szCs w:val="28"/>
        </w:rPr>
        <w:t xml:space="preserve">находим число оборотов: 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=1000·0,4·60/3,14·74=102,6 об/мин.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формуле 4</w:t>
      </w:r>
      <w:r w:rsidRPr="000C643B">
        <w:rPr>
          <w:sz w:val="28"/>
          <w:szCs w:val="28"/>
        </w:rPr>
        <w:t xml:space="preserve"> находим: То=32/102,6·0,12=2,59 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Так как коренных шеек 5, то То=12,95 мин. Тпз=19 мин.</w:t>
      </w:r>
      <w:r w:rsidR="00995E2F">
        <w:rPr>
          <w:sz w:val="28"/>
          <w:szCs w:val="28"/>
        </w:rPr>
        <w:t xml:space="preserve"> </w:t>
      </w:r>
      <w:r w:rsidRPr="000C643B">
        <w:rPr>
          <w:sz w:val="28"/>
          <w:szCs w:val="28"/>
        </w:rPr>
        <w:t>Твсп=0,5 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23.Сборочная.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Ввернуть пробки.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Трудоемкость – 2,5 мин</w:t>
      </w:r>
      <w:r w:rsidR="0033544E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24. Балансировочная.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Надеть на каждую шатунную шейку груз массой 3,395 кг и провести динамическую балансировку вала, высверлив отверстия в противовесах в радиальном направлении. Допуск дисбаланса не более 30 кг/см.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Оборудование: верстак ОРГ 5365.Станок балансировочный КИ-4274.</w:t>
      </w:r>
    </w:p>
    <w:p w:rsidR="006F10E6" w:rsidRPr="000C643B" w:rsidRDefault="006F10E6" w:rsidP="004A211B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Разряд работ – 3.</w:t>
      </w:r>
      <w:r w:rsidR="004A211B" w:rsidRPr="009A314C">
        <w:rPr>
          <w:sz w:val="28"/>
          <w:szCs w:val="28"/>
        </w:rPr>
        <w:t xml:space="preserve"> </w:t>
      </w:r>
      <w:r w:rsidRPr="000C643B">
        <w:rPr>
          <w:sz w:val="28"/>
          <w:szCs w:val="28"/>
        </w:rPr>
        <w:t>Трудоемкость – 8 мин</w:t>
      </w:r>
      <w:r w:rsidR="004A211B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25.Разборочная.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Вывернуть пробки.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Трудоемкость – 2,5 мин</w:t>
      </w:r>
      <w:r w:rsidR="004A211B" w:rsidRPr="009A314C">
        <w:rPr>
          <w:sz w:val="28"/>
          <w:szCs w:val="28"/>
        </w:rPr>
        <w:t xml:space="preserve"> [10]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26.Моечная. (см. операцию 1).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27.Сборочная.</w:t>
      </w:r>
    </w:p>
    <w:p w:rsidR="00CC403B" w:rsidRPr="000C643B" w:rsidRDefault="00CC403B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Ввернуть пробки.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Трудоемкость – 2,5 мин.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03B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03B">
        <w:rPr>
          <w:sz w:val="28"/>
          <w:szCs w:val="28"/>
          <w:u w:val="single"/>
        </w:rPr>
        <w:t>28.Контрольная.</w:t>
      </w:r>
    </w:p>
    <w:p w:rsidR="006F10E6" w:rsidRPr="002F6255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2F6255">
        <w:rPr>
          <w:sz w:val="28"/>
          <w:szCs w:val="28"/>
        </w:rPr>
        <w:t>Провести контроль согласно техническим требованиям на выдачу коленчатого вала из восстановления.</w:t>
      </w:r>
    </w:p>
    <w:p w:rsidR="006F10E6" w:rsidRPr="002F6255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2F6255">
        <w:rPr>
          <w:sz w:val="28"/>
          <w:szCs w:val="28"/>
        </w:rPr>
        <w:t>Трудоемкость – 8 мин</w:t>
      </w:r>
      <w:r w:rsidR="004A211B" w:rsidRPr="009A314C">
        <w:rPr>
          <w:sz w:val="28"/>
          <w:szCs w:val="28"/>
        </w:rPr>
        <w:t xml:space="preserve"> [10]</w:t>
      </w:r>
      <w:r w:rsidRPr="002F6255">
        <w:rPr>
          <w:sz w:val="28"/>
          <w:szCs w:val="28"/>
        </w:rPr>
        <w:t>.</w:t>
      </w:r>
    </w:p>
    <w:p w:rsidR="006F10E6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C643B">
        <w:rPr>
          <w:sz w:val="28"/>
          <w:szCs w:val="28"/>
        </w:rPr>
        <w:br w:type="page"/>
      </w:r>
      <w:r w:rsidR="00A76C2F">
        <w:rPr>
          <w:b/>
          <w:sz w:val="28"/>
          <w:szCs w:val="28"/>
        </w:rPr>
        <w:t>6.2</w:t>
      </w:r>
      <w:r w:rsidRPr="00276D89">
        <w:rPr>
          <w:b/>
          <w:sz w:val="28"/>
          <w:szCs w:val="28"/>
        </w:rPr>
        <w:t>.Определение количества работающих на каждом рабочем месте.</w:t>
      </w:r>
    </w:p>
    <w:p w:rsidR="00334986" w:rsidRPr="00276D89" w:rsidRDefault="0033498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Количество основных технологических рабочих по каждой технологической операции</w:t>
      </w:r>
      <w:r w:rsidR="004A211B" w:rsidRPr="004A211B">
        <w:rPr>
          <w:sz w:val="28"/>
          <w:szCs w:val="28"/>
        </w:rPr>
        <w:t xml:space="preserve"> [6]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</w:t>
      </w: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/</w:t>
      </w:r>
      <w:r w:rsidRPr="000C643B">
        <w:rPr>
          <w:sz w:val="28"/>
          <w:szCs w:val="28"/>
          <w:lang w:val="en-US"/>
        </w:rPr>
        <w:t>τ</w:t>
      </w:r>
      <w:r w:rsidRPr="000C643B">
        <w:rPr>
          <w:sz w:val="28"/>
          <w:szCs w:val="28"/>
        </w:rPr>
        <w:t xml:space="preserve"> чел , где</w:t>
      </w:r>
      <w:r w:rsidR="00917EDB">
        <w:rPr>
          <w:sz w:val="28"/>
          <w:szCs w:val="28"/>
        </w:rPr>
        <w:tab/>
        <w:t>(6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="00995E2F">
        <w:rPr>
          <w:sz w:val="28"/>
          <w:szCs w:val="28"/>
        </w:rPr>
        <w:t xml:space="preserve"> – трудоемкость, чел/час</w:t>
      </w:r>
      <w:r w:rsidRPr="000C643B">
        <w:rPr>
          <w:sz w:val="28"/>
          <w:szCs w:val="28"/>
        </w:rPr>
        <w:t>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τ</w:t>
      </w:r>
      <w:r w:rsidRPr="000C643B">
        <w:rPr>
          <w:sz w:val="28"/>
          <w:szCs w:val="28"/>
        </w:rPr>
        <w:t xml:space="preserve"> = 0,5 – такт производства.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1.Очистная.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=0,075/0,5=0,15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C643B">
        <w:rPr>
          <w:sz w:val="28"/>
          <w:szCs w:val="28"/>
        </w:rPr>
        <w:t>Дефектовочная.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=0,14/0,15=0,28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3.Разборочная – очистная.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=0,11/0,15=0,22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4.Термическая.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=0,12/0,5=0,24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5.Очистная.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=0,16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6.Контрольная.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=0,28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7.Шлифовальная (для Ш.Ш.).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=0,4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8. Шлифовальная (для К.Ш.).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=0,26/0,5=0,53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9.Герметизирующая.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=0,02/0,5=0,03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10.Наплавочная.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=0,43/0,5=0,86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11.Термическая.</w:t>
      </w:r>
    </w:p>
    <w:p w:rsidR="006F10E6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=0,24 чел.</w:t>
      </w:r>
    </w:p>
    <w:p w:rsidR="00995E2F" w:rsidRPr="000C643B" w:rsidRDefault="00995E2F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12.Правильная.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=0,083/0,5=0,16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13.Герметизирующая (для К.Ш.).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=0,03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14.Наплавочная (для К.Ш.).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=0,46/0,5=0,93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15.Шлифовальная черновая (для 1</w:t>
      </w:r>
      <w:r w:rsidRPr="000C643B">
        <w:rPr>
          <w:sz w:val="28"/>
          <w:szCs w:val="28"/>
          <w:vertAlign w:val="superscript"/>
        </w:rPr>
        <w:t>ой</w:t>
      </w:r>
      <w:r w:rsidRPr="000C643B">
        <w:rPr>
          <w:sz w:val="28"/>
          <w:szCs w:val="28"/>
        </w:rPr>
        <w:t>,5</w:t>
      </w:r>
      <w:r w:rsidRPr="000C643B">
        <w:rPr>
          <w:sz w:val="28"/>
          <w:szCs w:val="28"/>
          <w:vertAlign w:val="superscript"/>
        </w:rPr>
        <w:t>ой</w:t>
      </w:r>
      <w:r w:rsidRPr="000C643B">
        <w:rPr>
          <w:sz w:val="28"/>
          <w:szCs w:val="28"/>
        </w:rPr>
        <w:t xml:space="preserve"> К.Ш.).</w:t>
      </w:r>
    </w:p>
    <w:p w:rsidR="006F10E6" w:rsidRPr="000C643B" w:rsidRDefault="006F10E6" w:rsidP="00AF39EA">
      <w:pPr>
        <w:tabs>
          <w:tab w:val="left" w:pos="3990"/>
        </w:tabs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=0,075/0,5=0,15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16.Шлифовальная черновая (для Ш.Ш.).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=0,2/0,5=0,4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17 .Шлифовальная черновая (для  К.Ш.).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=0,22/0,5=0,43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18.Сверлильная.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=0,12/0,5=0,24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19. Шлифовальная чистовая (для Ш.Ш.).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=0,21/0,5=0,42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20.УЗУ (АСХШ).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=0,29/0,5=0,58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21. Шлифовальная чистовая (для К.Ш.).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=0,25/0,5=0,5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22.УЗУ (АСХШ).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=0,225/0,5=0,45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23.Сборочная.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=0,8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24.Балансировочная.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=0,13/0,5=0,26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25.Разборочная.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=0,08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26.Очистная.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=0,16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27.Сборочная.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=0,08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28.Контрольная.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Mp</w:t>
      </w:r>
      <w:r w:rsidRPr="000C643B">
        <w:rPr>
          <w:sz w:val="28"/>
          <w:szCs w:val="28"/>
        </w:rPr>
        <w:t>=0,13/0,5=0,26 чел.</w:t>
      </w:r>
    </w:p>
    <w:p w:rsidR="006F10E6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C643B">
        <w:rPr>
          <w:sz w:val="28"/>
          <w:szCs w:val="28"/>
        </w:rPr>
        <w:br w:type="page"/>
      </w:r>
      <w:r w:rsidRPr="00F86EF5">
        <w:rPr>
          <w:b/>
          <w:sz w:val="28"/>
          <w:szCs w:val="28"/>
        </w:rPr>
        <w:t>6</w:t>
      </w:r>
      <w:r w:rsidR="00A76C2F">
        <w:rPr>
          <w:b/>
          <w:sz w:val="28"/>
          <w:szCs w:val="28"/>
        </w:rPr>
        <w:t>.3</w:t>
      </w:r>
      <w:r w:rsidRPr="00F86EF5">
        <w:rPr>
          <w:b/>
          <w:sz w:val="28"/>
          <w:szCs w:val="28"/>
        </w:rPr>
        <w:t>.Расчет количества рабочих постов.</w:t>
      </w:r>
    </w:p>
    <w:p w:rsidR="006F10E6" w:rsidRPr="00F86EF5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Процент загрузки поста допускается в приделах 95…120% и рассчитывают по формуле</w:t>
      </w:r>
      <w:r w:rsidR="004A211B" w:rsidRPr="004A211B">
        <w:rPr>
          <w:sz w:val="28"/>
          <w:szCs w:val="28"/>
        </w:rPr>
        <w:t xml:space="preserve"> [6]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Зр=</w:t>
      </w:r>
      <w:r w:rsidRPr="00F86EF5">
        <w:rPr>
          <w:sz w:val="28"/>
          <w:szCs w:val="28"/>
        </w:rPr>
        <w:t xml:space="preserve"> </w:t>
      </w: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/</w:t>
      </w:r>
      <w:r w:rsidRPr="000C643B">
        <w:rPr>
          <w:sz w:val="28"/>
          <w:szCs w:val="28"/>
          <w:lang w:val="en-US"/>
        </w:rPr>
        <w:t>τ</w:t>
      </w:r>
      <w:r w:rsidRPr="000C643B">
        <w:rPr>
          <w:sz w:val="28"/>
          <w:szCs w:val="28"/>
        </w:rPr>
        <w:t xml:space="preserve"> ·100%,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7</w:t>
      </w:r>
      <w:r w:rsidRPr="000C643B">
        <w:rPr>
          <w:sz w:val="28"/>
          <w:szCs w:val="28"/>
        </w:rPr>
        <w:t>)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 xml:space="preserve"> – суммарная трудоемкость всех работ, включенных в пост должна быть одинаковой.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№1.</w:t>
      </w:r>
      <w:r w:rsidRPr="000C643B">
        <w:rPr>
          <w:sz w:val="28"/>
          <w:szCs w:val="28"/>
        </w:rPr>
        <w:t xml:space="preserve"> Включает в себя операции 1,3,5,12,18,26, по формуле</w:t>
      </w:r>
      <w:r w:rsidR="00917EDB">
        <w:rPr>
          <w:sz w:val="28"/>
          <w:szCs w:val="28"/>
        </w:rPr>
        <w:t xml:space="preserve">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=0,075+0,11+0,075+0,83+0,12+0,04=0,503 чел-ч.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Зр=0,503/0,5 х 100=100%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№2.</w:t>
      </w:r>
      <w:r w:rsidRPr="000C643B">
        <w:rPr>
          <w:sz w:val="28"/>
          <w:szCs w:val="28"/>
        </w:rPr>
        <w:t>Включает в себ</w:t>
      </w:r>
      <w:r w:rsidR="00917EDB">
        <w:rPr>
          <w:sz w:val="28"/>
          <w:szCs w:val="28"/>
        </w:rPr>
        <w:t>я операции 2,6,8, по формуле 7</w:t>
      </w:r>
      <w:r w:rsidRPr="000C643B">
        <w:rPr>
          <w:sz w:val="28"/>
          <w:szCs w:val="28"/>
        </w:rPr>
        <w:t>.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=0,14+0,14+0,13=0,41 чел-ч.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Зр=0,41/0,5 х 100=82%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№3.</w:t>
      </w:r>
      <w:r w:rsidRPr="000C643B">
        <w:rPr>
          <w:sz w:val="28"/>
          <w:szCs w:val="28"/>
        </w:rPr>
        <w:t xml:space="preserve">Включает в себя операции </w:t>
      </w:r>
      <w:r w:rsidR="00917EDB">
        <w:rPr>
          <w:sz w:val="28"/>
          <w:szCs w:val="28"/>
        </w:rPr>
        <w:t>4,11,23,24,25,27, по 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=0,04+0,13+0,04+0,12+0,12+0,04=0,61 чел-ч.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Зр=0,61/0,5 х 100=120%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№4.</w:t>
      </w:r>
      <w:r w:rsidRPr="000C643B">
        <w:rPr>
          <w:sz w:val="28"/>
          <w:szCs w:val="28"/>
        </w:rPr>
        <w:t>Включает в себ</w:t>
      </w:r>
      <w:r w:rsidR="00917EDB">
        <w:rPr>
          <w:sz w:val="28"/>
          <w:szCs w:val="28"/>
        </w:rPr>
        <w:t>я операции 7,16, по 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=0,2+0,2=0,4 чел-ч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Зр=0,4/0,5 · 100=80%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№5</w:t>
      </w:r>
      <w:r w:rsidRPr="000C643B">
        <w:rPr>
          <w:sz w:val="28"/>
          <w:szCs w:val="28"/>
        </w:rPr>
        <w:t xml:space="preserve">Включает в себя операции 8,15,17, </w:t>
      </w:r>
      <w:r w:rsidR="00917EDB">
        <w:rPr>
          <w:sz w:val="28"/>
          <w:szCs w:val="28"/>
        </w:rPr>
        <w:t>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=0,26+0,075+0,22=0,55 чел-ч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Зр=0,55/0,5 · 100=111%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№6.</w:t>
      </w:r>
      <w:r w:rsidRPr="000C643B">
        <w:rPr>
          <w:sz w:val="28"/>
          <w:szCs w:val="28"/>
        </w:rPr>
        <w:t>Включает в себ</w:t>
      </w:r>
      <w:r w:rsidR="00917EDB">
        <w:rPr>
          <w:sz w:val="28"/>
          <w:szCs w:val="28"/>
        </w:rPr>
        <w:t>я операции 9,10, по 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=0,02+0,43=0,45 чел-ч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Зр=0,45/0,5 · 100=90%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№7.</w:t>
      </w:r>
      <w:r w:rsidRPr="000C643B">
        <w:rPr>
          <w:sz w:val="28"/>
          <w:szCs w:val="28"/>
        </w:rPr>
        <w:t>Включает в себя</w:t>
      </w:r>
      <w:r w:rsidR="00917EDB">
        <w:rPr>
          <w:sz w:val="28"/>
          <w:szCs w:val="28"/>
        </w:rPr>
        <w:t xml:space="preserve"> операции 13,14, по 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=0,02+0,46=0,48 чел-ч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Зр=0,48/0,5 · 100=96%</w:t>
      </w:r>
    </w:p>
    <w:p w:rsidR="00995E2F" w:rsidRPr="000C643B" w:rsidRDefault="00995E2F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№8.</w:t>
      </w:r>
      <w:r w:rsidRPr="000C643B">
        <w:rPr>
          <w:sz w:val="28"/>
          <w:szCs w:val="28"/>
        </w:rPr>
        <w:t xml:space="preserve">Включает в себя операции 19,21, </w:t>
      </w:r>
      <w:r w:rsidR="00917EDB">
        <w:rPr>
          <w:sz w:val="28"/>
          <w:szCs w:val="28"/>
        </w:rPr>
        <w:t>по 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=0,21+0,25=0,46 чел-ч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Зр=0,46/0,5 · 100=92%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Пост №9.</w:t>
      </w:r>
      <w:r w:rsidRPr="000C643B">
        <w:rPr>
          <w:sz w:val="28"/>
          <w:szCs w:val="28"/>
        </w:rPr>
        <w:t xml:space="preserve">Включает в себя операции 20,22, </w:t>
      </w:r>
      <w:r w:rsidR="00917EDB">
        <w:rPr>
          <w:sz w:val="28"/>
          <w:szCs w:val="28"/>
        </w:rPr>
        <w:t>по формуле 7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Σh</w:t>
      </w:r>
      <w:r w:rsidRPr="000C643B">
        <w:rPr>
          <w:sz w:val="28"/>
          <w:szCs w:val="28"/>
        </w:rPr>
        <w:t>=0,29+0,225=0,515 чел-ч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Зр=0,515/0,5 · 100=103%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Численность основных производственных рабочих составляет 9 человек. Численность вспомогательных рабочих от 5 до 12 % от числа основных производственных рабочих (не принимаем).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Численность ИТР не более 10-12% от общего числа рабочих. Принимаем 1 чел.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Итого весь штат участка составит 10 человек.</w:t>
      </w:r>
    </w:p>
    <w:p w:rsidR="006F10E6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C643B">
        <w:rPr>
          <w:sz w:val="28"/>
          <w:szCs w:val="28"/>
        </w:rPr>
        <w:br w:type="page"/>
      </w:r>
      <w:r w:rsidR="00A76C2F">
        <w:rPr>
          <w:b/>
          <w:sz w:val="28"/>
          <w:szCs w:val="28"/>
        </w:rPr>
        <w:t>6.4</w:t>
      </w:r>
      <w:r w:rsidR="00720B13">
        <w:rPr>
          <w:b/>
          <w:sz w:val="28"/>
          <w:szCs w:val="28"/>
        </w:rPr>
        <w:t>.Рас</w:t>
      </w:r>
      <w:r w:rsidRPr="000B7D16">
        <w:rPr>
          <w:b/>
          <w:sz w:val="28"/>
          <w:szCs w:val="28"/>
        </w:rPr>
        <w:t>чет количества оборудования.</w:t>
      </w:r>
    </w:p>
    <w:p w:rsidR="006F10E6" w:rsidRPr="000B7D16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6F10E6" w:rsidRPr="00786F07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786F07">
        <w:rPr>
          <w:sz w:val="28"/>
          <w:szCs w:val="28"/>
          <w:u w:val="single"/>
        </w:rPr>
        <w:t>Число моечных машин рассчитывается по формуле</w:t>
      </w:r>
      <w:r w:rsidR="00861F99">
        <w:rPr>
          <w:sz w:val="28"/>
          <w:szCs w:val="28"/>
          <w:u w:val="single"/>
        </w:rPr>
        <w:t xml:space="preserve"> </w:t>
      </w:r>
      <w:r w:rsidR="00861F99" w:rsidRPr="00861F99">
        <w:rPr>
          <w:sz w:val="28"/>
          <w:szCs w:val="28"/>
          <w:u w:val="single"/>
        </w:rPr>
        <w:t>[</w:t>
      </w:r>
      <w:r w:rsidR="00861F99" w:rsidRPr="00545BFB">
        <w:rPr>
          <w:sz w:val="28"/>
          <w:szCs w:val="28"/>
          <w:u w:val="single"/>
        </w:rPr>
        <w:t>11]</w:t>
      </w:r>
      <w:r w:rsidRPr="00786F07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Nm</w:t>
      </w:r>
      <w:r w:rsidRPr="000C643B">
        <w:rPr>
          <w:sz w:val="28"/>
          <w:szCs w:val="28"/>
        </w:rPr>
        <w:t>=</w:t>
      </w:r>
      <w:r w:rsidRPr="000C643B">
        <w:rPr>
          <w:sz w:val="28"/>
          <w:szCs w:val="28"/>
          <w:lang w:val="en-US"/>
        </w:rPr>
        <w:t>ΣQ</w:t>
      </w:r>
      <w:r w:rsidRPr="000C643B">
        <w:rPr>
          <w:sz w:val="28"/>
          <w:szCs w:val="28"/>
        </w:rPr>
        <w:t>/</w:t>
      </w:r>
      <w:r>
        <w:rPr>
          <w:sz w:val="28"/>
          <w:szCs w:val="28"/>
        </w:rPr>
        <w:t>Фд.о.·</w:t>
      </w:r>
      <w:r w:rsidRPr="000C643B">
        <w:rPr>
          <w:sz w:val="28"/>
          <w:szCs w:val="28"/>
          <w:lang w:val="en-US"/>
        </w:rPr>
        <w:t>q</w:t>
      </w:r>
      <w:r w:rsidRPr="00BE4DE0">
        <w:rPr>
          <w:sz w:val="28"/>
          <w:szCs w:val="28"/>
        </w:rPr>
        <w:t>·</w:t>
      </w:r>
      <w:r w:rsidRPr="000C643B">
        <w:rPr>
          <w:sz w:val="28"/>
          <w:szCs w:val="28"/>
        </w:rPr>
        <w:t>Кз.м, где</w:t>
      </w:r>
      <w:r w:rsidR="00917EDB">
        <w:rPr>
          <w:sz w:val="28"/>
          <w:szCs w:val="28"/>
        </w:rPr>
        <w:tab/>
        <w:t>(8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ΣQ</w:t>
      </w:r>
      <w:r w:rsidRPr="000C643B">
        <w:rPr>
          <w:sz w:val="28"/>
          <w:szCs w:val="28"/>
        </w:rPr>
        <w:t>=40 ·300=12 т,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>=0,6-2,7 т/ч часовая производительность,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Кз.м.=0,65-0,75 степень загрузки.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По формуле </w:t>
      </w:r>
      <w:r w:rsidR="00917EDB">
        <w:rPr>
          <w:sz w:val="28"/>
          <w:szCs w:val="28"/>
        </w:rPr>
        <w:t>8</w:t>
      </w:r>
      <w:r w:rsidRPr="000C643B">
        <w:rPr>
          <w:sz w:val="28"/>
          <w:szCs w:val="28"/>
        </w:rPr>
        <w:t xml:space="preserve"> находим: </w:t>
      </w:r>
      <w:r w:rsidRPr="000C643B">
        <w:rPr>
          <w:sz w:val="28"/>
          <w:szCs w:val="28"/>
          <w:lang w:val="en-US"/>
        </w:rPr>
        <w:t>Nm</w:t>
      </w:r>
      <w:r w:rsidRPr="000C643B">
        <w:rPr>
          <w:sz w:val="28"/>
          <w:szCs w:val="28"/>
        </w:rPr>
        <w:t>=12/152 ·0,6 ·0,65=0,2 шт.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Принимаем одну машину.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786F07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786F07">
        <w:rPr>
          <w:sz w:val="28"/>
          <w:szCs w:val="28"/>
          <w:u w:val="single"/>
        </w:rPr>
        <w:t>Число контрольно-испытательных стендов</w:t>
      </w:r>
      <w:r w:rsidR="00545BFB" w:rsidRPr="009A314C">
        <w:rPr>
          <w:sz w:val="28"/>
          <w:szCs w:val="28"/>
          <w:u w:val="single"/>
        </w:rPr>
        <w:t xml:space="preserve"> </w:t>
      </w:r>
      <w:r w:rsidR="00545BFB" w:rsidRPr="00861F99">
        <w:rPr>
          <w:sz w:val="28"/>
          <w:szCs w:val="28"/>
          <w:u w:val="single"/>
        </w:rPr>
        <w:t>[</w:t>
      </w:r>
      <w:r w:rsidR="00545BFB" w:rsidRPr="00545BFB">
        <w:rPr>
          <w:sz w:val="28"/>
          <w:szCs w:val="28"/>
          <w:u w:val="single"/>
        </w:rPr>
        <w:t>11]</w:t>
      </w:r>
      <w:r w:rsidRPr="00786F07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Nc</w:t>
      </w:r>
      <w:r w:rsidRPr="000C643B">
        <w:rPr>
          <w:sz w:val="28"/>
          <w:szCs w:val="28"/>
        </w:rPr>
        <w:t>=</w:t>
      </w:r>
      <w:r w:rsidRPr="000C643B">
        <w:rPr>
          <w:sz w:val="28"/>
          <w:szCs w:val="28"/>
          <w:lang w:val="en-US"/>
        </w:rPr>
        <w:t>ΣW</w:t>
      </w:r>
      <w:r w:rsidRPr="000C643B">
        <w:rPr>
          <w:sz w:val="28"/>
          <w:szCs w:val="28"/>
          <w:vertAlign w:val="subscript"/>
          <w:lang w:val="en-US"/>
        </w:rPr>
        <w:t>k</w:t>
      </w:r>
      <w:r w:rsidRPr="00AB6D86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  <w:lang w:val="en-US"/>
        </w:rPr>
        <w:t>k</w:t>
      </w:r>
      <w:r w:rsidRPr="000C643B">
        <w:rPr>
          <w:sz w:val="28"/>
          <w:szCs w:val="28"/>
        </w:rPr>
        <w:t>/Фд.о.</w:t>
      </w:r>
      <w:r w:rsidR="00917EDB">
        <w:rPr>
          <w:sz w:val="28"/>
          <w:szCs w:val="28"/>
        </w:rPr>
        <w:t>·Кс,где</w:t>
      </w:r>
      <w:r w:rsidR="00917EDB">
        <w:rPr>
          <w:sz w:val="28"/>
          <w:szCs w:val="28"/>
        </w:rPr>
        <w:tab/>
        <w:t>(9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ΣW</w:t>
      </w:r>
      <w:r w:rsidRPr="000C643B">
        <w:rPr>
          <w:sz w:val="28"/>
          <w:szCs w:val="28"/>
          <w:vertAlign w:val="subscript"/>
          <w:lang w:val="en-US"/>
        </w:rPr>
        <w:t>k</w:t>
      </w:r>
      <w:r w:rsidRPr="000C643B">
        <w:rPr>
          <w:sz w:val="28"/>
          <w:szCs w:val="28"/>
        </w:rPr>
        <w:t>=300,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  <w:lang w:val="en-US"/>
        </w:rPr>
        <w:t>k</w:t>
      </w:r>
      <w:r w:rsidRPr="000C643B">
        <w:rPr>
          <w:sz w:val="28"/>
          <w:szCs w:val="28"/>
        </w:rPr>
        <w:t>=0,14 – продолжительность контроля одной детали,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Кс=0,75…0,8 – коэффициент, учитывающий использование стенда во времени.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с=(300 ·0,14)/(152 ·0,75)=0, шт.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Принимаем один контрольно-испытательный стенд.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786F07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786F07">
        <w:rPr>
          <w:sz w:val="28"/>
          <w:szCs w:val="28"/>
          <w:u w:val="single"/>
        </w:rPr>
        <w:t>Число единиц наплавочного оборудования</w:t>
      </w:r>
      <w:r w:rsidR="00545BFB" w:rsidRPr="009A314C">
        <w:rPr>
          <w:sz w:val="28"/>
          <w:szCs w:val="28"/>
          <w:u w:val="single"/>
        </w:rPr>
        <w:t xml:space="preserve"> </w:t>
      </w:r>
      <w:r w:rsidR="00545BFB" w:rsidRPr="00861F99">
        <w:rPr>
          <w:sz w:val="28"/>
          <w:szCs w:val="28"/>
          <w:u w:val="single"/>
        </w:rPr>
        <w:t>[</w:t>
      </w:r>
      <w:r w:rsidR="00545BFB" w:rsidRPr="00545BFB">
        <w:rPr>
          <w:sz w:val="28"/>
          <w:szCs w:val="28"/>
          <w:u w:val="single"/>
        </w:rPr>
        <w:t>11]</w:t>
      </w:r>
      <w:r w:rsidRPr="00786F07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 xml:space="preserve">н= </w:t>
      </w:r>
      <w:r w:rsidRPr="000C643B">
        <w:rPr>
          <w:sz w:val="28"/>
          <w:szCs w:val="28"/>
          <w:lang w:val="en-US"/>
        </w:rPr>
        <w:t>Σ</w:t>
      </w:r>
      <w:r w:rsidRPr="000C643B">
        <w:rPr>
          <w:sz w:val="28"/>
          <w:szCs w:val="28"/>
        </w:rPr>
        <w:t>Тн/Фд.о. ·Кн, где</w:t>
      </w:r>
      <w:r w:rsidR="00917EDB">
        <w:rPr>
          <w:sz w:val="28"/>
          <w:szCs w:val="28"/>
        </w:rPr>
        <w:tab/>
        <w:t>(10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</w:t>
      </w:r>
      <w:r w:rsidRPr="000C643B">
        <w:rPr>
          <w:sz w:val="28"/>
          <w:szCs w:val="28"/>
        </w:rPr>
        <w:t>Тн = (0,43+0,46) ·300=264 – суммарная трудоемкость наплавочных работ.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н=264/152 ·0,8=2,2 шт.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Принимаем две наплавочные установки.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786F07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786F07">
        <w:rPr>
          <w:sz w:val="28"/>
          <w:szCs w:val="28"/>
          <w:u w:val="single"/>
        </w:rPr>
        <w:t>Число круглошлифовальных станков</w:t>
      </w:r>
      <w:r w:rsidR="00545BFB" w:rsidRPr="009A314C">
        <w:rPr>
          <w:sz w:val="28"/>
          <w:szCs w:val="28"/>
          <w:u w:val="single"/>
        </w:rPr>
        <w:t xml:space="preserve"> </w:t>
      </w:r>
      <w:r w:rsidR="00545BFB" w:rsidRPr="00861F99">
        <w:rPr>
          <w:sz w:val="28"/>
          <w:szCs w:val="28"/>
          <w:u w:val="single"/>
        </w:rPr>
        <w:t>[</w:t>
      </w:r>
      <w:r w:rsidR="00545BFB" w:rsidRPr="00545BFB">
        <w:rPr>
          <w:sz w:val="28"/>
          <w:szCs w:val="28"/>
          <w:u w:val="single"/>
        </w:rPr>
        <w:t>11]</w:t>
      </w:r>
      <w:r w:rsidRPr="00786F07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 xml:space="preserve">ш= </w:t>
      </w:r>
      <w:r w:rsidRPr="000C643B">
        <w:rPr>
          <w:sz w:val="28"/>
          <w:szCs w:val="28"/>
          <w:lang w:val="en-US"/>
        </w:rPr>
        <w:t>Σ</w:t>
      </w:r>
      <w:r w:rsidRPr="000C643B">
        <w:rPr>
          <w:sz w:val="28"/>
          <w:szCs w:val="28"/>
        </w:rPr>
        <w:t>Тш/Фд.о. ·Кн,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11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Σ</w:t>
      </w:r>
      <w:r w:rsidRPr="000C643B">
        <w:rPr>
          <w:sz w:val="28"/>
          <w:szCs w:val="28"/>
        </w:rPr>
        <w:t>Тш=(90,2+0,26+0,075+0,2+0,22+0,21+0,26) ·300=424,5 чел-ч.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ш=424,5/152 ·0,8=3,5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Принимаем четыре круглошлифовальных станка.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Количество балансировочных станков приняли – 1.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Количество сверлильных станков приняли – 1.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122A6D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122A6D">
        <w:rPr>
          <w:sz w:val="28"/>
          <w:szCs w:val="28"/>
          <w:u w:val="single"/>
        </w:rPr>
        <w:t>Число модернизированных станков для УЗУ</w:t>
      </w:r>
      <w:r w:rsidR="00063BFF" w:rsidRPr="00063BFF">
        <w:rPr>
          <w:sz w:val="28"/>
          <w:szCs w:val="28"/>
          <w:u w:val="single"/>
        </w:rPr>
        <w:t xml:space="preserve"> </w:t>
      </w:r>
      <w:r w:rsidR="00063BFF" w:rsidRPr="00861F99">
        <w:rPr>
          <w:sz w:val="28"/>
          <w:szCs w:val="28"/>
          <w:u w:val="single"/>
        </w:rPr>
        <w:t>[</w:t>
      </w:r>
      <w:r w:rsidR="00063BFF" w:rsidRPr="00545BFB">
        <w:rPr>
          <w:sz w:val="28"/>
          <w:szCs w:val="28"/>
          <w:u w:val="single"/>
        </w:rPr>
        <w:t>11]</w:t>
      </w:r>
      <w:r w:rsidRPr="00122A6D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</w:rPr>
        <w:t>=(0,29+0,225) ·300/152 ·0,75=1,4.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Приняли два станка.</w:t>
      </w:r>
    </w:p>
    <w:p w:rsidR="00CE6BC4" w:rsidRDefault="00CE6BC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CE6BC4" w:rsidRPr="000C643B" w:rsidRDefault="00BC3E12" w:rsidP="00BC3E12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№ 1 </w:t>
      </w:r>
      <w:r w:rsidR="00CE6BC4">
        <w:rPr>
          <w:sz w:val="28"/>
          <w:szCs w:val="28"/>
        </w:rPr>
        <w:t xml:space="preserve"> Перечень оборудования проектируемого участка.</w:t>
      </w:r>
    </w:p>
    <w:p w:rsidR="00CE6BC4" w:rsidRPr="000C643B" w:rsidRDefault="00CE6BC4" w:rsidP="00CE6BC4">
      <w:pPr>
        <w:spacing w:line="360" w:lineRule="auto"/>
        <w:ind w:firstLine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40"/>
        <w:gridCol w:w="720"/>
        <w:gridCol w:w="1625"/>
        <w:gridCol w:w="1484"/>
        <w:gridCol w:w="1003"/>
      </w:tblGrid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№  п/п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Оборудование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Кол-во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  <w:r w:rsidRPr="007E22CF">
              <w:t>Габариты, 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AE118F" w:rsidRDefault="00CE6BC4" w:rsidP="00AE118F">
            <w:pPr>
              <w:jc w:val="center"/>
              <w:rPr>
                <w:vertAlign w:val="superscript"/>
              </w:rPr>
            </w:pPr>
            <w:r>
              <w:t>Площадь,</w:t>
            </w:r>
            <w:r w:rsidRPr="007E22CF">
              <w:t>м</w:t>
            </w:r>
            <w:r w:rsidRPr="00AE118F">
              <w:rPr>
                <w:vertAlign w:val="superscript"/>
              </w:rPr>
              <w:t>2.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AE118F">
              <w:rPr>
                <w:lang w:val="en-US"/>
              </w:rPr>
              <w:t>N</w:t>
            </w:r>
            <w:r w:rsidRPr="007E22CF">
              <w:t>, кВт.</w:t>
            </w: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Установка ОКС – 5523 ГОСНИТИ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3,2 · 0,82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5,25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20</w:t>
            </w: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Станок круглошлифовальный 3В423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3,5 · 2,1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29,4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40</w:t>
            </w: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3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Ультразвуковой генератор УЗГ-1-4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0,72 · 0,58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0,42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15</w:t>
            </w: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Машина моечная ОМ-5288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 · 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5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Пресс 6328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 · 0,8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6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Станок токарно-винторезный 1К62 (модернизированный)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2,5 · 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20</w:t>
            </w: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7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Контрольно-испытательный стенд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1,5 ·1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1,5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8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Печь шахтная СШО 10,10/10 М1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 · 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9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Станок балансировочный КИ – 4274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1,5 · 0,8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10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Тумбочка для инструмента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0,6 · 0,4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1,44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  <w:tr w:rsidR="00CE6BC4" w:rsidRPr="00AE118F" w:rsidTr="00AE118F">
        <w:tc>
          <w:tcPr>
            <w:tcW w:w="648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Шкаф для инструмента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1,6 · 0,4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E6BC4" w:rsidRPr="007E22CF" w:rsidRDefault="00CE6BC4" w:rsidP="00AE118F">
            <w:pPr>
              <w:jc w:val="center"/>
            </w:pPr>
            <w:r w:rsidRPr="007E22CF">
              <w:t>1,24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E6BC4" w:rsidRPr="007E22CF" w:rsidRDefault="00CE6BC4" w:rsidP="00AE118F">
            <w:pPr>
              <w:ind w:firstLine="360"/>
              <w:jc w:val="center"/>
            </w:pPr>
          </w:p>
        </w:tc>
      </w:tr>
    </w:tbl>
    <w:p w:rsidR="00CE6BC4" w:rsidRDefault="00CE6BC4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C735B">
        <w:rPr>
          <w:b/>
          <w:sz w:val="28"/>
          <w:szCs w:val="28"/>
        </w:rPr>
        <w:t>6.5</w:t>
      </w:r>
      <w:r w:rsidRPr="00CB4C8F">
        <w:rPr>
          <w:b/>
          <w:sz w:val="28"/>
          <w:szCs w:val="28"/>
        </w:rPr>
        <w:t>. Расчет производственных площадей.</w:t>
      </w:r>
    </w:p>
    <w:p w:rsidR="006F10E6" w:rsidRPr="00CB4C8F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Расчет производственных площадей производится  по площади занятой оборудованием и по переходным коэффициентам</w:t>
      </w:r>
      <w:r w:rsidR="00FE63DE" w:rsidRPr="00FE63DE">
        <w:rPr>
          <w:sz w:val="28"/>
          <w:szCs w:val="28"/>
        </w:rPr>
        <w:t xml:space="preserve"> [6]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F</w:t>
      </w:r>
      <w:r w:rsidRPr="000C643B">
        <w:rPr>
          <w:sz w:val="28"/>
          <w:szCs w:val="28"/>
        </w:rPr>
        <w:t xml:space="preserve">= </w:t>
      </w:r>
      <w:r w:rsidRPr="000C643B">
        <w:rPr>
          <w:sz w:val="28"/>
          <w:szCs w:val="28"/>
          <w:lang w:val="en-US"/>
        </w:rPr>
        <w:t>ΣFo</w:t>
      </w:r>
      <w:r w:rsidRPr="000C643B">
        <w:rPr>
          <w:sz w:val="28"/>
          <w:szCs w:val="28"/>
        </w:rPr>
        <w:t xml:space="preserve"> ·</w:t>
      </w:r>
      <w:r w:rsidRPr="000C643B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12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Значение коэффициента </w:t>
      </w:r>
      <w:r w:rsidRPr="000C643B">
        <w:rPr>
          <w:sz w:val="28"/>
          <w:szCs w:val="28"/>
          <w:lang w:val="en-US"/>
        </w:rPr>
        <w:t>R</w:t>
      </w:r>
      <w:r w:rsidRPr="000C643B">
        <w:rPr>
          <w:sz w:val="28"/>
          <w:szCs w:val="28"/>
        </w:rPr>
        <w:t xml:space="preserve"> для основных участков</w:t>
      </w:r>
      <w:r w:rsidR="00CA7B24" w:rsidRPr="00CA7B24">
        <w:rPr>
          <w:sz w:val="28"/>
          <w:szCs w:val="28"/>
        </w:rPr>
        <w:t xml:space="preserve"> [10</w:t>
      </w:r>
      <w:r w:rsidR="00FE63DE" w:rsidRPr="00CA7B24">
        <w:rPr>
          <w:sz w:val="28"/>
          <w:szCs w:val="28"/>
        </w:rPr>
        <w:t>]</w:t>
      </w:r>
      <w:r w:rsidRPr="000C643B">
        <w:rPr>
          <w:sz w:val="28"/>
          <w:szCs w:val="28"/>
        </w:rPr>
        <w:t>:</w:t>
      </w:r>
    </w:p>
    <w:p w:rsidR="006F10E6" w:rsidRPr="000C643B" w:rsidRDefault="006F10E6" w:rsidP="00AE118F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механический – 3,5,</w:t>
      </w:r>
    </w:p>
    <w:p w:rsidR="006F10E6" w:rsidRPr="000C643B" w:rsidRDefault="006F10E6" w:rsidP="00AE118F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сварочно-наплавочный – 5,5,</w:t>
      </w:r>
    </w:p>
    <w:p w:rsidR="006F10E6" w:rsidRPr="000C643B" w:rsidRDefault="006F10E6" w:rsidP="00AE118F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термический – 5,5,</w:t>
      </w:r>
    </w:p>
    <w:p w:rsidR="006F10E6" w:rsidRPr="000C643B" w:rsidRDefault="006F10E6" w:rsidP="00AE118F">
      <w:pPr>
        <w:numPr>
          <w:ilvl w:val="0"/>
          <w:numId w:val="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моечный – 4,5.</w:t>
      </w:r>
    </w:p>
    <w:p w:rsidR="006F10E6" w:rsidRPr="000C643B" w:rsidRDefault="00917EDB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формуле 12</w:t>
      </w:r>
      <w:r w:rsidR="006F10E6" w:rsidRPr="000C643B">
        <w:rPr>
          <w:sz w:val="28"/>
          <w:szCs w:val="28"/>
        </w:rPr>
        <w:t xml:space="preserve"> рассчитываем общую площадь участка.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F</w:t>
      </w:r>
      <w:r w:rsidRPr="000C643B">
        <w:rPr>
          <w:sz w:val="28"/>
          <w:szCs w:val="28"/>
        </w:rPr>
        <w:t>=(5,25+0,7) ·5,5+(29,4+5+1,5+1,2+1,44) ·3,5+4 ·4,45+4 ·5,5=214 м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.</w:t>
      </w:r>
    </w:p>
    <w:p w:rsidR="006F10E6" w:rsidRPr="00CC4FA0" w:rsidRDefault="006F10E6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 w:rsidRPr="000C643B">
        <w:rPr>
          <w:sz w:val="28"/>
          <w:szCs w:val="28"/>
        </w:rPr>
        <w:br w:type="page"/>
      </w:r>
      <w:r w:rsidR="00CC735B">
        <w:rPr>
          <w:b/>
          <w:sz w:val="28"/>
          <w:szCs w:val="28"/>
        </w:rPr>
        <w:t>6.6</w:t>
      </w:r>
      <w:r w:rsidRPr="00CC4FA0">
        <w:rPr>
          <w:b/>
          <w:sz w:val="28"/>
          <w:szCs w:val="28"/>
        </w:rPr>
        <w:t>. Расчет отопления, вентиляции, освещения, водоснабжения.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FA0" w:rsidRDefault="00CC735B" w:rsidP="00AF39EA">
      <w:pPr>
        <w:spacing w:line="360" w:lineRule="auto"/>
        <w:ind w:firstLine="36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6.6.1.</w:t>
      </w:r>
      <w:r w:rsidR="006F10E6" w:rsidRPr="00CC4FA0">
        <w:rPr>
          <w:i/>
          <w:sz w:val="28"/>
          <w:szCs w:val="28"/>
          <w:u w:val="single"/>
        </w:rPr>
        <w:t xml:space="preserve"> Расчет отопления.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C4FA0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CC4FA0">
        <w:rPr>
          <w:sz w:val="28"/>
          <w:szCs w:val="28"/>
          <w:u w:val="single"/>
        </w:rPr>
        <w:t xml:space="preserve">Теплопотери </w:t>
      </w:r>
      <w:r w:rsidRPr="00CC4FA0">
        <w:rPr>
          <w:sz w:val="28"/>
          <w:szCs w:val="28"/>
          <w:u w:val="single"/>
          <w:lang w:val="en-US"/>
        </w:rPr>
        <w:t>Qo</w:t>
      </w:r>
      <w:r w:rsidRPr="00CC4FA0">
        <w:rPr>
          <w:sz w:val="28"/>
          <w:szCs w:val="28"/>
          <w:u w:val="single"/>
        </w:rPr>
        <w:t xml:space="preserve"> (Вт) через наружное ограждение здания</w:t>
      </w:r>
      <w:r w:rsidR="00FE544D">
        <w:rPr>
          <w:sz w:val="28"/>
          <w:szCs w:val="28"/>
          <w:u w:val="single"/>
        </w:rPr>
        <w:t xml:space="preserve"> [</w:t>
      </w:r>
      <w:r w:rsidR="00FE544D" w:rsidRPr="00FE544D">
        <w:rPr>
          <w:sz w:val="28"/>
          <w:szCs w:val="28"/>
          <w:u w:val="single"/>
        </w:rPr>
        <w:t>18</w:t>
      </w:r>
      <w:r w:rsidR="00CA7B24" w:rsidRPr="00CA7B24">
        <w:rPr>
          <w:sz w:val="28"/>
          <w:szCs w:val="28"/>
          <w:u w:val="single"/>
        </w:rPr>
        <w:t>]</w:t>
      </w:r>
      <w:r w:rsidRPr="00CC4FA0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Qo</w:t>
      </w:r>
      <w:r w:rsidRPr="000C643B">
        <w:rPr>
          <w:sz w:val="28"/>
          <w:szCs w:val="28"/>
        </w:rPr>
        <w:t>=</w:t>
      </w: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  <w:lang w:val="en-US"/>
        </w:rPr>
        <w:t>o</w:t>
      </w:r>
      <w:r w:rsidRPr="000C643B">
        <w:rPr>
          <w:sz w:val="28"/>
          <w:szCs w:val="28"/>
        </w:rPr>
        <w:t xml:space="preserve"> ·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  <w:vertAlign w:val="subscript"/>
          <w:lang w:val="en-US"/>
        </w:rPr>
        <w:t>H</w:t>
      </w:r>
      <w:r w:rsidRPr="000C643B">
        <w:rPr>
          <w:sz w:val="28"/>
          <w:szCs w:val="28"/>
        </w:rPr>
        <w:t xml:space="preserve"> ·(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-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  <w:lang w:val="en-US"/>
        </w:rPr>
        <w:t>n</w:t>
      </w:r>
      <w:r w:rsidRPr="000C643B">
        <w:rPr>
          <w:sz w:val="28"/>
          <w:szCs w:val="28"/>
        </w:rPr>
        <w:t>),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13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  <w:lang w:val="en-US"/>
        </w:rPr>
        <w:t>o</w:t>
      </w:r>
      <w:r w:rsidRPr="000C643B">
        <w:rPr>
          <w:sz w:val="28"/>
          <w:szCs w:val="28"/>
        </w:rPr>
        <w:t>=0,75…0,64 Вт/(м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 xml:space="preserve"> ·</w:t>
      </w:r>
      <w:r w:rsidRPr="000C643B">
        <w:rPr>
          <w:sz w:val="28"/>
          <w:szCs w:val="28"/>
          <w:vertAlign w:val="superscript"/>
        </w:rPr>
        <w:t>о</w:t>
      </w:r>
      <w:r w:rsidRPr="000C643B">
        <w:rPr>
          <w:sz w:val="28"/>
          <w:szCs w:val="28"/>
        </w:rPr>
        <w:t>С) – удельная тепловая характеристика здания,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  <w:vertAlign w:val="subscript"/>
          <w:lang w:val="en-US"/>
        </w:rPr>
        <w:t>H</w:t>
      </w:r>
      <w:r w:rsidRPr="000C643B">
        <w:rPr>
          <w:sz w:val="28"/>
          <w:szCs w:val="28"/>
        </w:rPr>
        <w:t>=2075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- наружный объем здания или его отапливаемого участка,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=15</w:t>
      </w:r>
      <w:r w:rsidRPr="000C643B">
        <w:rPr>
          <w:sz w:val="28"/>
          <w:szCs w:val="28"/>
          <w:vertAlign w:val="superscript"/>
        </w:rPr>
        <w:t xml:space="preserve"> о</w:t>
      </w:r>
      <w:r w:rsidRPr="000C643B">
        <w:rPr>
          <w:sz w:val="28"/>
          <w:szCs w:val="28"/>
        </w:rPr>
        <w:t>С,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  <w:lang w:val="en-US"/>
        </w:rPr>
        <w:t>n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</w:rPr>
        <w:t>= -38 º С – расчетная наружная температура воздуха.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Qo</w:t>
      </w:r>
      <w:r w:rsidRPr="000C643B">
        <w:rPr>
          <w:sz w:val="28"/>
          <w:szCs w:val="28"/>
        </w:rPr>
        <w:t>=0,7 ·2075 ·(15+38)=76982 Вт.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552248" w:rsidRDefault="006F10E6" w:rsidP="00AF39EA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552248">
        <w:rPr>
          <w:sz w:val="28"/>
          <w:szCs w:val="28"/>
          <w:u w:val="single"/>
        </w:rPr>
        <w:t xml:space="preserve">Количества тепла </w:t>
      </w:r>
      <w:r w:rsidRPr="00552248">
        <w:rPr>
          <w:sz w:val="28"/>
          <w:szCs w:val="28"/>
          <w:u w:val="single"/>
          <w:lang w:val="en-US"/>
        </w:rPr>
        <w:t>Q</w:t>
      </w:r>
      <w:r w:rsidRPr="00552248">
        <w:rPr>
          <w:sz w:val="28"/>
          <w:szCs w:val="28"/>
          <w:u w:val="single"/>
        </w:rPr>
        <w:t>в (Вт), необходимое для возмещения теплопотерь вентилирования помещения</w:t>
      </w:r>
      <w:r w:rsidR="00FE544D">
        <w:rPr>
          <w:sz w:val="28"/>
          <w:szCs w:val="28"/>
          <w:u w:val="single"/>
        </w:rPr>
        <w:t xml:space="preserve"> [</w:t>
      </w:r>
      <w:r w:rsidR="00FE544D" w:rsidRPr="00FE544D">
        <w:rPr>
          <w:sz w:val="28"/>
          <w:szCs w:val="28"/>
          <w:u w:val="single"/>
        </w:rPr>
        <w:t>18</w:t>
      </w:r>
      <w:r w:rsidR="00CA7B24" w:rsidRPr="00CA7B24">
        <w:rPr>
          <w:sz w:val="28"/>
          <w:szCs w:val="28"/>
          <w:u w:val="single"/>
        </w:rPr>
        <w:t>]</w:t>
      </w:r>
      <w:r w:rsidRPr="00552248">
        <w:rPr>
          <w:sz w:val="28"/>
          <w:szCs w:val="28"/>
          <w:u w:val="single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 xml:space="preserve">в = </w:t>
      </w: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 xml:space="preserve"> ·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  <w:vertAlign w:val="subscript"/>
        </w:rPr>
        <w:t>н</w:t>
      </w:r>
      <w:r w:rsidRPr="000C643B">
        <w:rPr>
          <w:sz w:val="28"/>
          <w:szCs w:val="28"/>
        </w:rPr>
        <w:t xml:space="preserve"> ·(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-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н</w:t>
      </w:r>
      <w:r w:rsidRPr="000C643B">
        <w:rPr>
          <w:sz w:val="28"/>
          <w:szCs w:val="28"/>
        </w:rPr>
        <w:t>), где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14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 xml:space="preserve"> = 0,9…1,5,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н</w:t>
      </w:r>
      <w:r w:rsidRPr="000C643B">
        <w:rPr>
          <w:sz w:val="28"/>
          <w:szCs w:val="28"/>
        </w:rPr>
        <w:t xml:space="preserve"> = -19 º С- расчетная наружная температура воздуха для вентиляции.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>в = 0,9·2075·(15+19)=63495 Вт.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 суммарным теплопотерям  находим тепловую мощность</w:t>
      </w:r>
      <w:r w:rsidR="00FE544D">
        <w:rPr>
          <w:sz w:val="28"/>
          <w:szCs w:val="28"/>
        </w:rPr>
        <w:t xml:space="preserve"> [</w:t>
      </w:r>
      <w:r w:rsidR="00FE544D" w:rsidRPr="00FE544D">
        <w:rPr>
          <w:sz w:val="28"/>
          <w:szCs w:val="28"/>
        </w:rPr>
        <w:t>18</w:t>
      </w:r>
      <w:r w:rsidR="00317550" w:rsidRPr="00317550">
        <w:rPr>
          <w:sz w:val="28"/>
          <w:szCs w:val="28"/>
        </w:rPr>
        <w:t>]</w:t>
      </w:r>
      <w:r w:rsidRPr="000C643B">
        <w:rPr>
          <w:sz w:val="28"/>
          <w:szCs w:val="28"/>
        </w:rPr>
        <w:t>:</w:t>
      </w:r>
    </w:p>
    <w:p w:rsidR="006F10E6" w:rsidRPr="00337488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Рк = (1,1…1,15) ·</w:t>
      </w:r>
      <w:r w:rsidRPr="000C643B">
        <w:rPr>
          <w:sz w:val="28"/>
          <w:szCs w:val="28"/>
          <w:lang w:val="en-US"/>
        </w:rPr>
        <w:t>ΣQ</w:t>
      </w:r>
      <w:r w:rsidRPr="000C643B">
        <w:rPr>
          <w:sz w:val="28"/>
          <w:szCs w:val="28"/>
        </w:rPr>
        <w:t>·10</w:t>
      </w:r>
      <w:r w:rsidRPr="000C643B">
        <w:rPr>
          <w:sz w:val="28"/>
          <w:szCs w:val="28"/>
          <w:vertAlign w:val="superscript"/>
        </w:rPr>
        <w:t>-3</w:t>
      </w:r>
      <w:r>
        <w:rPr>
          <w:sz w:val="28"/>
          <w:szCs w:val="28"/>
          <w:vertAlign w:val="superscript"/>
        </w:rPr>
        <w:t xml:space="preserve"> </w:t>
      </w:r>
      <w:r>
        <w:tab/>
      </w:r>
      <w:r>
        <w:rPr>
          <w:sz w:val="28"/>
          <w:szCs w:val="28"/>
        </w:rPr>
        <w:t>(</w:t>
      </w:r>
      <w:r w:rsidR="00917EDB">
        <w:rPr>
          <w:sz w:val="28"/>
          <w:szCs w:val="28"/>
        </w:rPr>
        <w:t>15</w:t>
      </w:r>
      <w:r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Рк = 1,1·(76982+63495) ·10</w:t>
      </w:r>
      <w:r w:rsidRPr="000C643B">
        <w:rPr>
          <w:sz w:val="28"/>
          <w:szCs w:val="28"/>
          <w:vertAlign w:val="superscript"/>
        </w:rPr>
        <w:t>-3</w:t>
      </w:r>
      <w:r w:rsidRPr="000C643B">
        <w:rPr>
          <w:sz w:val="28"/>
          <w:szCs w:val="28"/>
        </w:rPr>
        <w:t>=154,4 кВт.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995E2F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995E2F">
        <w:rPr>
          <w:sz w:val="28"/>
          <w:szCs w:val="28"/>
        </w:rPr>
        <w:t xml:space="preserve">Потребность в топливе </w:t>
      </w:r>
      <w:r w:rsidRPr="00995E2F">
        <w:rPr>
          <w:sz w:val="28"/>
          <w:szCs w:val="28"/>
          <w:lang w:val="en-US"/>
        </w:rPr>
        <w:t>Q</w:t>
      </w:r>
      <w:r w:rsidRPr="00995E2F">
        <w:rPr>
          <w:sz w:val="28"/>
          <w:szCs w:val="28"/>
        </w:rPr>
        <w:t xml:space="preserve"> (кг) на отопительный период можно приблизительно посчитать</w:t>
      </w:r>
      <w:r w:rsidR="00FE544D">
        <w:rPr>
          <w:sz w:val="28"/>
          <w:szCs w:val="28"/>
        </w:rPr>
        <w:t xml:space="preserve"> [</w:t>
      </w:r>
      <w:r w:rsidR="00FE544D" w:rsidRPr="00FE544D">
        <w:rPr>
          <w:sz w:val="28"/>
          <w:szCs w:val="28"/>
        </w:rPr>
        <w:t>18</w:t>
      </w:r>
      <w:r w:rsidR="00317550" w:rsidRPr="00317550">
        <w:rPr>
          <w:sz w:val="28"/>
          <w:szCs w:val="28"/>
        </w:rPr>
        <w:t>]</w:t>
      </w:r>
      <w:r w:rsidRPr="00995E2F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 xml:space="preserve"> = </w:t>
      </w: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  <w:lang w:val="en-US"/>
        </w:rPr>
        <w:t>y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</w:rPr>
        <w:t>· (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-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  <w:lang w:val="en-US"/>
        </w:rPr>
        <w:t>t</w:t>
      </w:r>
      <w:r w:rsidRPr="000C643B">
        <w:rPr>
          <w:sz w:val="28"/>
          <w:szCs w:val="28"/>
          <w:vertAlign w:val="subscript"/>
        </w:rPr>
        <w:t>н</w:t>
      </w:r>
      <w:r w:rsidRPr="000C643B">
        <w:rPr>
          <w:sz w:val="28"/>
          <w:szCs w:val="28"/>
        </w:rPr>
        <w:t>), где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16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  <w:lang w:val="en-US"/>
        </w:rPr>
        <w:t>y</w:t>
      </w:r>
      <w:r w:rsidRPr="000C643B">
        <w:rPr>
          <w:sz w:val="28"/>
          <w:szCs w:val="28"/>
        </w:rPr>
        <w:t xml:space="preserve"> = 0,245 кг (м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 xml:space="preserve"> ·º С) – годовой расход условного топлива, затрачиваемого на повышение температуры на 1º С в 1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 xml:space="preserve"> отапливаемого помещения.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 xml:space="preserve"> = 0,245 · 2075 ·(15+38) = 26946,8 кг = 27 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D85D5F" w:rsidRDefault="00741674" w:rsidP="00AF39EA">
      <w:pPr>
        <w:spacing w:line="360" w:lineRule="auto"/>
        <w:ind w:firstLine="36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6.6</w:t>
      </w:r>
      <w:r w:rsidR="006F10E6" w:rsidRPr="00D85D5F">
        <w:rPr>
          <w:i/>
          <w:sz w:val="28"/>
          <w:szCs w:val="28"/>
          <w:u w:val="single"/>
        </w:rPr>
        <w:t>.2. Расчет вентиляции.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 соответствии с санитарными нормами в помещении должна быть предусмотрена естественная вентиляция, осуществляемая через вытяжные каналы, шахты, форточки и фрамугу зданий.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Через местные отсосы должны удалятся пыль и газы, образующиеся при автоматической сварки и наплавке под </w:t>
      </w:r>
      <w:r w:rsidR="00917EDB">
        <w:rPr>
          <w:sz w:val="28"/>
          <w:szCs w:val="28"/>
        </w:rPr>
        <w:t>слоям флюса длиной 250-300 мм</w:t>
      </w:r>
      <w:r w:rsidR="00995E2F">
        <w:rPr>
          <w:sz w:val="28"/>
          <w:szCs w:val="28"/>
        </w:rPr>
        <w:t xml:space="preserve"> </w:t>
      </w:r>
      <w:r w:rsidR="00917EDB">
        <w:rPr>
          <w:sz w:val="28"/>
          <w:szCs w:val="28"/>
        </w:rPr>
        <w:t>[17</w:t>
      </w:r>
      <w:r w:rsidRPr="000C643B">
        <w:rPr>
          <w:sz w:val="28"/>
          <w:szCs w:val="28"/>
        </w:rPr>
        <w:t>].</w:t>
      </w:r>
    </w:p>
    <w:p w:rsidR="006F10E6" w:rsidRPr="000C643B" w:rsidRDefault="006F10E6" w:rsidP="00317550">
      <w:pPr>
        <w:tabs>
          <w:tab w:val="left" w:pos="7380"/>
        </w:tabs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Количество воздуха </w:t>
      </w: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</w:rPr>
        <w:t>(м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), удаляемого местным отсосом, определяем</w:t>
      </w:r>
      <w:r w:rsidR="00317550" w:rsidRPr="00317550">
        <w:rPr>
          <w:sz w:val="28"/>
          <w:szCs w:val="28"/>
        </w:rPr>
        <w:t xml:space="preserve"> [17]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</w:rPr>
        <w:t xml:space="preserve"> = </w:t>
      </w:r>
      <w:r w:rsidRPr="000C643B">
        <w:rPr>
          <w:sz w:val="28"/>
          <w:szCs w:val="28"/>
          <w:lang w:val="en-US"/>
        </w:rPr>
        <w:t>k</w:t>
      </w:r>
      <w:r w:rsidRPr="000C643B">
        <w:rPr>
          <w:sz w:val="28"/>
          <w:szCs w:val="28"/>
        </w:rPr>
        <w:t xml:space="preserve"> ·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√</w:t>
      </w:r>
      <w:r w:rsidRPr="000C643B">
        <w:rPr>
          <w:sz w:val="28"/>
          <w:szCs w:val="28"/>
          <w:lang w:val="en-US"/>
        </w:rPr>
        <w:t>A</w:t>
      </w:r>
      <w:r w:rsidRPr="000C643B">
        <w:rPr>
          <w:sz w:val="28"/>
          <w:szCs w:val="28"/>
        </w:rPr>
        <w:t>, где</w:t>
      </w:r>
      <w:r w:rsidR="00741674">
        <w:rPr>
          <w:sz w:val="28"/>
          <w:szCs w:val="28"/>
        </w:rPr>
        <w:tab/>
      </w:r>
      <w:r w:rsidR="00741674" w:rsidRPr="000C643B">
        <w:rPr>
          <w:sz w:val="28"/>
          <w:szCs w:val="28"/>
        </w:rPr>
        <w:t xml:space="preserve"> </w:t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17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А = 200 А – при наплавке шатунных шеек сила сварочного тока, а при наплавке коренных шеек А = 260 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 = 12 – коэффициент для щелевого отсоса.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</w:rPr>
        <w:t xml:space="preserve"> = 12 ·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√200 = 70,2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</w:rPr>
        <w:t xml:space="preserve"> = 12 ·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√260 = 76,6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Производительность вентилятора</w:t>
      </w:r>
      <w:r w:rsidR="00A31D87" w:rsidRPr="009A314C">
        <w:rPr>
          <w:sz w:val="28"/>
          <w:szCs w:val="28"/>
        </w:rPr>
        <w:t xml:space="preserve"> [17]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  <w:vertAlign w:val="subscript"/>
        </w:rPr>
        <w:t xml:space="preserve">в </w:t>
      </w:r>
      <w:r w:rsidRPr="000C643B">
        <w:rPr>
          <w:sz w:val="28"/>
          <w:szCs w:val="28"/>
        </w:rPr>
        <w:t xml:space="preserve">= </w:t>
      </w:r>
      <w:r w:rsidRPr="000C643B">
        <w:rPr>
          <w:sz w:val="28"/>
          <w:szCs w:val="28"/>
          <w:lang w:val="en-US"/>
        </w:rPr>
        <w:t>k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 xml:space="preserve"> · </w:t>
      </w:r>
      <w:r w:rsidRPr="000C643B">
        <w:rPr>
          <w:sz w:val="28"/>
          <w:szCs w:val="28"/>
          <w:lang w:val="en-US"/>
        </w:rPr>
        <w:t>ΣW</w:t>
      </w:r>
      <w:r w:rsidRPr="000C643B">
        <w:rPr>
          <w:sz w:val="28"/>
          <w:szCs w:val="28"/>
        </w:rPr>
        <w:t>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18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k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 xml:space="preserve"> = 1,3…2,0 – коэффициент запаса.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  <w:vertAlign w:val="subscript"/>
        </w:rPr>
        <w:t xml:space="preserve">в </w:t>
      </w:r>
      <w:r w:rsidRPr="000C643B">
        <w:rPr>
          <w:sz w:val="28"/>
          <w:szCs w:val="28"/>
        </w:rPr>
        <w:t>= 2 ·(70,2+76,6)=294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/ч.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3844C6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369pt;margin-top:138.05pt;width:36pt;height:27pt;z-index:251658240" strokecolor="white">
            <v:textbox style="mso-next-textbox:#_x0000_s1027">
              <w:txbxContent>
                <w:p w:rsidR="00471094" w:rsidRPr="009E2BB9" w:rsidRDefault="00471094" w:rsidP="006F10E6">
                  <w:pPr>
                    <w:rPr>
                      <w:b/>
                      <w:lang w:val="en-US"/>
                    </w:rPr>
                  </w:pPr>
                  <w:r w:rsidRPr="009E2BB9">
                    <w:rPr>
                      <w:b/>
                      <w:lang w:val="en-US"/>
                    </w:rPr>
                    <w:t xml:space="preserve">L </w:t>
                  </w:r>
                  <w:r w:rsidRPr="009E2BB9">
                    <w:rPr>
                      <w:b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26" style="position:absolute;left:0;text-align:left;margin-left:99pt;margin-top:138.05pt;width:36pt;height:27pt;z-index:251657216" strokecolor="white">
            <v:textbox style="mso-next-textbox:#_x0000_s1026">
              <w:txbxContent>
                <w:p w:rsidR="00471094" w:rsidRPr="009E2BB9" w:rsidRDefault="00471094" w:rsidP="006F10E6">
                  <w:pPr>
                    <w:rPr>
                      <w:b/>
                      <w:vertAlign w:val="subscript"/>
                      <w:lang w:val="en-US"/>
                    </w:rPr>
                  </w:pPr>
                  <w:r w:rsidRPr="009E2BB9">
                    <w:rPr>
                      <w:b/>
                      <w:lang w:val="en-US"/>
                    </w:rPr>
                    <w:t xml:space="preserve">L </w:t>
                  </w:r>
                  <w:r w:rsidRPr="009E2BB9">
                    <w:rPr>
                      <w:b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rect>
        </w:pict>
      </w:r>
      <w:r>
        <w:rPr>
          <w:sz w:val="28"/>
          <w:szCs w:val="28"/>
        </w:rPr>
        <w:pict>
          <v:shape id="_x0000_i1040" type="#_x0000_t75" style="width:228pt;height:152.25pt">
            <v:imagedata r:id="rId22" o:title=""/>
          </v:shape>
        </w:pic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2C35DE" w:rsidRDefault="000B0204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2C35DE">
        <w:rPr>
          <w:sz w:val="28"/>
          <w:szCs w:val="28"/>
        </w:rPr>
        <w:t>Рисунок 5.61</w:t>
      </w:r>
      <w:r w:rsidR="006F10E6" w:rsidRPr="002C35DE">
        <w:rPr>
          <w:sz w:val="28"/>
          <w:szCs w:val="28"/>
        </w:rPr>
        <w:t xml:space="preserve"> - Схема вентиляционной системы.</w:t>
      </w:r>
    </w:p>
    <w:p w:rsidR="006F10E6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</w:rPr>
        <w:t>1</w:t>
      </w:r>
      <w:r w:rsidRPr="000C643B">
        <w:rPr>
          <w:sz w:val="28"/>
          <w:szCs w:val="28"/>
        </w:rPr>
        <w:t>,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</w:rPr>
        <w:t>2</w:t>
      </w:r>
      <w:r w:rsidRPr="000C643B">
        <w:rPr>
          <w:sz w:val="28"/>
          <w:szCs w:val="28"/>
        </w:rPr>
        <w:t>,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</w:rPr>
        <w:t>3</w:t>
      </w:r>
      <w:r w:rsidRPr="000C643B">
        <w:rPr>
          <w:sz w:val="28"/>
          <w:szCs w:val="28"/>
        </w:rPr>
        <w:t xml:space="preserve"> – длина рукавов. 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</w:rPr>
        <w:t>1</w:t>
      </w:r>
      <w:r w:rsidRPr="000C643B">
        <w:rPr>
          <w:sz w:val="28"/>
          <w:szCs w:val="28"/>
        </w:rPr>
        <w:t xml:space="preserve"> = 2 м, 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</w:rPr>
        <w:t xml:space="preserve">2 </w:t>
      </w:r>
      <w:r w:rsidRPr="000C643B">
        <w:rPr>
          <w:sz w:val="28"/>
          <w:szCs w:val="28"/>
        </w:rPr>
        <w:t xml:space="preserve">= 2,5 м, 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</w:rPr>
        <w:t>3</w:t>
      </w:r>
      <w:r w:rsidRPr="000C643B">
        <w:rPr>
          <w:sz w:val="28"/>
          <w:szCs w:val="28"/>
        </w:rPr>
        <w:t xml:space="preserve"> = 0,5 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Потери напора на прямых участках</w:t>
      </w:r>
      <w:r w:rsidR="00A31D87" w:rsidRPr="00A31D87">
        <w:rPr>
          <w:sz w:val="28"/>
          <w:szCs w:val="28"/>
        </w:rPr>
        <w:t xml:space="preserve"> [18]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 xml:space="preserve">Нпп = </w:t>
      </w:r>
      <w:r w:rsidRPr="000C643B">
        <w:rPr>
          <w:sz w:val="28"/>
          <w:szCs w:val="28"/>
          <w:lang w:val="en-US"/>
        </w:rPr>
        <w:t>ω</w:t>
      </w:r>
      <w:r w:rsidRPr="000C643B">
        <w:rPr>
          <w:sz w:val="28"/>
          <w:szCs w:val="28"/>
          <w:vertAlign w:val="subscript"/>
          <w:lang w:val="en-US"/>
        </w:rPr>
        <w:t>τ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  <w:lang w:val="en-US"/>
        </w:rPr>
        <w:t>i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p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  <w:vertAlign w:val="subscript"/>
        </w:rPr>
        <w:t>ср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/</w:t>
      </w:r>
      <w:r w:rsidRPr="000C643B">
        <w:rPr>
          <w:sz w:val="28"/>
          <w:szCs w:val="28"/>
          <w:lang w:val="en-US"/>
        </w:rPr>
        <w:t>d</w:t>
      </w:r>
      <w:r w:rsidRPr="000C643B">
        <w:rPr>
          <w:sz w:val="28"/>
          <w:szCs w:val="28"/>
          <w:vertAlign w:val="subscript"/>
        </w:rPr>
        <w:t>т</w:t>
      </w:r>
      <w:r w:rsidRPr="000C643B">
        <w:rPr>
          <w:sz w:val="28"/>
          <w:szCs w:val="28"/>
        </w:rPr>
        <w:t>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19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ω</w:t>
      </w:r>
      <w:r w:rsidRPr="000C643B">
        <w:rPr>
          <w:sz w:val="28"/>
          <w:szCs w:val="28"/>
          <w:vertAlign w:val="subscript"/>
          <w:lang w:val="en-US"/>
        </w:rPr>
        <w:t>τ</w:t>
      </w:r>
      <w:r w:rsidRPr="000C643B">
        <w:rPr>
          <w:sz w:val="28"/>
          <w:szCs w:val="28"/>
        </w:rPr>
        <w:t xml:space="preserve"> – коэффициент, учитывающий сопротивление труб, </w:t>
      </w:r>
      <w:r w:rsidRPr="000C643B">
        <w:rPr>
          <w:sz w:val="28"/>
          <w:szCs w:val="28"/>
          <w:lang w:val="en-US"/>
        </w:rPr>
        <w:t>ω</w:t>
      </w:r>
      <w:r w:rsidRPr="000C643B">
        <w:rPr>
          <w:sz w:val="28"/>
          <w:szCs w:val="28"/>
          <w:vertAlign w:val="subscript"/>
          <w:lang w:val="en-US"/>
        </w:rPr>
        <w:t>τ</w:t>
      </w:r>
      <w:r w:rsidRPr="000C643B">
        <w:rPr>
          <w:sz w:val="28"/>
          <w:szCs w:val="28"/>
        </w:rPr>
        <w:t>=0,02,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  <w:vertAlign w:val="subscript"/>
        </w:rPr>
        <w:t xml:space="preserve">ср </w:t>
      </w:r>
      <w:r w:rsidRPr="000C643B">
        <w:rPr>
          <w:sz w:val="28"/>
          <w:szCs w:val="28"/>
        </w:rPr>
        <w:t>- средняя скорость воздуха на рассчитываемом участки воздушной сети (для прилегающих к вентилятору участков равен 8…12 м/сек),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  <w:vertAlign w:val="subscript"/>
          <w:lang w:val="en-US"/>
        </w:rPr>
        <w:t>i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</w:rPr>
        <w:t>-  длина участка трубы,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d</w:t>
      </w:r>
      <w:r w:rsidRPr="000C643B">
        <w:rPr>
          <w:sz w:val="28"/>
          <w:szCs w:val="28"/>
          <w:vertAlign w:val="subscript"/>
          <w:lang w:val="en-US"/>
        </w:rPr>
        <w:t>t</w:t>
      </w:r>
      <w:r w:rsidRPr="000C643B">
        <w:rPr>
          <w:sz w:val="28"/>
          <w:szCs w:val="28"/>
        </w:rPr>
        <w:t xml:space="preserve"> = 0,1 м – принимаемый диаметр трубы.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1 Участок.</w:t>
      </w:r>
      <w:r w:rsidRPr="000C643B">
        <w:rPr>
          <w:sz w:val="28"/>
          <w:szCs w:val="28"/>
        </w:rPr>
        <w:t xml:space="preserve"> 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</w:rPr>
        <w:t>=2 м, Нпп.= 0,02·2·1,23·12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/2/0,1=35,42 Па.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Рассчитываем местные потери Нм (Па) напора в переходах, коленах и др.: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Нм = 0,5·ψ</w:t>
      </w:r>
      <w:r w:rsidRPr="000C643B">
        <w:rPr>
          <w:sz w:val="28"/>
          <w:szCs w:val="28"/>
          <w:vertAlign w:val="subscript"/>
        </w:rPr>
        <w:t>м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V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  <w:vertAlign w:val="subscript"/>
        </w:rPr>
        <w:t>р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 xml:space="preserve"> ·</w:t>
      </w:r>
      <w:r w:rsidRPr="000C643B">
        <w:rPr>
          <w:sz w:val="28"/>
          <w:szCs w:val="28"/>
          <w:lang w:val="en-US"/>
        </w:rPr>
        <w:t>r</w:t>
      </w:r>
      <w:r w:rsidRPr="000C643B">
        <w:rPr>
          <w:sz w:val="28"/>
          <w:szCs w:val="28"/>
          <w:vertAlign w:val="subscript"/>
        </w:rPr>
        <w:t>в</w:t>
      </w:r>
      <w:r>
        <w:rPr>
          <w:sz w:val="28"/>
          <w:szCs w:val="28"/>
          <w:vertAlign w:val="subscript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20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ψ</w:t>
      </w:r>
      <w:r w:rsidRPr="000C643B">
        <w:rPr>
          <w:sz w:val="28"/>
          <w:szCs w:val="28"/>
          <w:vertAlign w:val="subscript"/>
        </w:rPr>
        <w:t>м</w:t>
      </w:r>
      <w:r w:rsidRPr="000C643B">
        <w:rPr>
          <w:sz w:val="28"/>
          <w:szCs w:val="28"/>
        </w:rPr>
        <w:t>(90</w:t>
      </w:r>
      <w:r w:rsidRPr="000C643B">
        <w:rPr>
          <w:sz w:val="28"/>
          <w:szCs w:val="28"/>
          <w:vertAlign w:val="superscript"/>
        </w:rPr>
        <w:t>0</w:t>
      </w:r>
      <w:r w:rsidRPr="000C643B">
        <w:rPr>
          <w:sz w:val="28"/>
          <w:szCs w:val="28"/>
        </w:rPr>
        <w:t>) = 1,1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Нм = 0,5·1,1·12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·1,23 = 97,4 Па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>2 Участок.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</w:rPr>
        <w:t xml:space="preserve"> = 2,5 м, Нпп.= 0,02·2,5·1,23·12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/2/0,1=44,28 Па.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Нм = 0,5·1,1·12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·1,23 = 97,4 Па.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b/>
          <w:sz w:val="28"/>
          <w:szCs w:val="28"/>
        </w:rPr>
        <w:t xml:space="preserve">3 Участок. </w:t>
      </w:r>
      <w:r w:rsidRPr="000C643B">
        <w:rPr>
          <w:sz w:val="28"/>
          <w:szCs w:val="28"/>
          <w:lang w:val="en-US"/>
        </w:rPr>
        <w:t>L</w:t>
      </w:r>
      <w:r w:rsidRPr="000C643B">
        <w:rPr>
          <w:sz w:val="28"/>
          <w:szCs w:val="28"/>
        </w:rPr>
        <w:t xml:space="preserve"> = 0,5 м, Нпп.= 0,02·0,5·1,23·12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/2/0,1= 8,85 Па.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Нм = 0,5·1,1·12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·1,23 = 97,4 Па.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Определяем суммарные потери потока на линн: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ΣНуч = Нв = 35,42+97,4·3+44,28+8,85=558 Па.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Рассчитываем мощность электродвигателя для вентилятора: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Pq</w:t>
      </w:r>
      <w:r w:rsidRPr="000C643B">
        <w:rPr>
          <w:sz w:val="28"/>
          <w:szCs w:val="28"/>
        </w:rPr>
        <w:t>в = Нв·</w:t>
      </w:r>
      <w:r w:rsidRPr="000C643B">
        <w:rPr>
          <w:sz w:val="28"/>
          <w:szCs w:val="28"/>
          <w:lang w:val="en-US"/>
        </w:rPr>
        <w:t>W</w:t>
      </w:r>
      <w:r w:rsidRPr="000C643B">
        <w:rPr>
          <w:sz w:val="28"/>
          <w:szCs w:val="28"/>
        </w:rPr>
        <w:t>в/(3,6·10</w:t>
      </w:r>
      <w:r w:rsidRPr="000C643B">
        <w:rPr>
          <w:sz w:val="28"/>
          <w:szCs w:val="28"/>
          <w:vertAlign w:val="superscript"/>
        </w:rPr>
        <w:t>6</w:t>
      </w:r>
      <w:r w:rsidRPr="000C643B">
        <w:rPr>
          <w:sz w:val="28"/>
          <w:szCs w:val="28"/>
        </w:rPr>
        <w:t>·η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· η</w:t>
      </w:r>
      <w:r w:rsidRPr="000C643B">
        <w:rPr>
          <w:sz w:val="28"/>
          <w:szCs w:val="28"/>
          <w:vertAlign w:val="subscript"/>
          <w:lang w:val="en-US"/>
        </w:rPr>
        <w:t>n</w:t>
      </w:r>
      <w:r w:rsidRPr="000C643B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21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Pq</w:t>
      </w:r>
      <w:r w:rsidRPr="000C643B">
        <w:rPr>
          <w:sz w:val="28"/>
          <w:szCs w:val="28"/>
        </w:rPr>
        <w:t>в = 558·294/(3,6·10</w:t>
      </w:r>
      <w:r w:rsidRPr="000C643B">
        <w:rPr>
          <w:sz w:val="28"/>
          <w:szCs w:val="28"/>
          <w:vertAlign w:val="superscript"/>
        </w:rPr>
        <w:t>6</w:t>
      </w:r>
      <w:r w:rsidRPr="000C643B">
        <w:rPr>
          <w:sz w:val="28"/>
          <w:szCs w:val="28"/>
        </w:rPr>
        <w:t>·0,9·0,45) = 0,1 кВт.</w:t>
      </w:r>
    </w:p>
    <w:p w:rsidR="00EC1BAB" w:rsidRDefault="006F10E6" w:rsidP="00EC1BAB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По номограмме выбираем центральный вентилятор </w:t>
      </w:r>
      <w:r w:rsidR="00917EDB">
        <w:rPr>
          <w:sz w:val="28"/>
          <w:szCs w:val="28"/>
        </w:rPr>
        <w:t>серии Ц4-70 [17</w:t>
      </w:r>
      <w:r w:rsidRPr="000C643B">
        <w:rPr>
          <w:sz w:val="28"/>
          <w:szCs w:val="28"/>
        </w:rPr>
        <w:t xml:space="preserve">]. Обороты вентилятора 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  <w:vertAlign w:val="subscript"/>
        </w:rPr>
        <w:t>в</w:t>
      </w:r>
      <w:r w:rsidRPr="000C643B">
        <w:rPr>
          <w:sz w:val="28"/>
          <w:szCs w:val="28"/>
        </w:rPr>
        <w:t>=830 об/мин.</w:t>
      </w:r>
    </w:p>
    <w:p w:rsidR="006F10E6" w:rsidRPr="00EC1BAB" w:rsidRDefault="00EC1BAB" w:rsidP="00EC1BAB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133D9" w:rsidRPr="009133D9">
        <w:rPr>
          <w:i/>
          <w:sz w:val="28"/>
          <w:szCs w:val="28"/>
          <w:u w:val="single"/>
        </w:rPr>
        <w:t>6.6</w:t>
      </w:r>
      <w:r w:rsidR="006F10E6" w:rsidRPr="009133D9">
        <w:rPr>
          <w:i/>
          <w:sz w:val="28"/>
          <w:szCs w:val="28"/>
          <w:u w:val="single"/>
        </w:rPr>
        <w:t>.3</w:t>
      </w:r>
      <w:r w:rsidR="009133D9" w:rsidRPr="009133D9">
        <w:rPr>
          <w:i/>
          <w:sz w:val="28"/>
          <w:szCs w:val="28"/>
          <w:u w:val="single"/>
        </w:rPr>
        <w:t xml:space="preserve">. </w:t>
      </w:r>
      <w:r w:rsidR="006F10E6" w:rsidRPr="009133D9">
        <w:rPr>
          <w:i/>
          <w:sz w:val="28"/>
          <w:szCs w:val="28"/>
          <w:u w:val="single"/>
        </w:rPr>
        <w:t>Расчет освещения производственного участка.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Проверочный расчет естественного освещения участка. При расчете принимается боковое освещение (через окна в наружных стенах). 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суммарная площадь световых проемов рассчитывается</w:t>
      </w:r>
      <w:r w:rsidR="00A31D87" w:rsidRPr="00234443">
        <w:rPr>
          <w:sz w:val="28"/>
          <w:szCs w:val="28"/>
        </w:rPr>
        <w:t xml:space="preserve"> [17]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Σ</w:t>
      </w: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  <w:vertAlign w:val="subscript"/>
        </w:rPr>
        <w:t xml:space="preserve">б </w:t>
      </w:r>
      <w:r w:rsidRPr="000C643B">
        <w:rPr>
          <w:sz w:val="28"/>
          <w:szCs w:val="28"/>
        </w:rPr>
        <w:t xml:space="preserve">= </w:t>
      </w:r>
      <w:r w:rsidRPr="000C643B">
        <w:rPr>
          <w:sz w:val="28"/>
          <w:szCs w:val="28"/>
          <w:lang w:val="en-US"/>
        </w:rPr>
        <w:t>Sn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lmin</w:t>
      </w:r>
      <w:r w:rsidRPr="000C643B">
        <w:rPr>
          <w:sz w:val="28"/>
          <w:szCs w:val="28"/>
        </w:rPr>
        <w:t>· η</w:t>
      </w:r>
      <w:r w:rsidRPr="000C643B">
        <w:rPr>
          <w:sz w:val="28"/>
          <w:szCs w:val="28"/>
          <w:vertAlign w:val="subscript"/>
        </w:rPr>
        <w:t>о</w:t>
      </w:r>
      <w:r w:rsidRPr="000C643B">
        <w:rPr>
          <w:sz w:val="28"/>
          <w:szCs w:val="28"/>
        </w:rPr>
        <w:t>/(100·</w:t>
      </w:r>
      <w:r w:rsidRPr="000C643B">
        <w:rPr>
          <w:sz w:val="28"/>
          <w:szCs w:val="28"/>
          <w:lang w:val="en-US"/>
        </w:rPr>
        <w:t>r</w:t>
      </w:r>
      <w:r w:rsidRPr="000C643B">
        <w:rPr>
          <w:sz w:val="28"/>
          <w:szCs w:val="28"/>
          <w:vertAlign w:val="subscript"/>
          <w:lang w:val="en-US"/>
        </w:rPr>
        <w:t>o</w:t>
      </w:r>
      <w:r w:rsidRPr="000C643B">
        <w:rPr>
          <w:sz w:val="28"/>
          <w:szCs w:val="28"/>
        </w:rPr>
        <w:t>·</w:t>
      </w:r>
      <w:r w:rsidRPr="000C643B">
        <w:rPr>
          <w:sz w:val="28"/>
          <w:szCs w:val="28"/>
          <w:lang w:val="en-US"/>
        </w:rPr>
        <w:t>k</w:t>
      </w:r>
      <w:r w:rsidRPr="000C643B">
        <w:rPr>
          <w:sz w:val="28"/>
          <w:szCs w:val="28"/>
          <w:vertAlign w:val="subscript"/>
          <w:lang w:val="en-US"/>
        </w:rPr>
        <w:t>l</w:t>
      </w:r>
      <w:r w:rsidRPr="000C643B">
        <w:rPr>
          <w:sz w:val="28"/>
          <w:szCs w:val="28"/>
        </w:rPr>
        <w:t>),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917EDB">
        <w:rPr>
          <w:sz w:val="28"/>
          <w:szCs w:val="28"/>
        </w:rPr>
        <w:t>22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Sn</w:t>
      </w:r>
      <w:r w:rsidRPr="000C643B">
        <w:rPr>
          <w:sz w:val="28"/>
          <w:szCs w:val="28"/>
        </w:rPr>
        <w:t xml:space="preserve"> – площадь пола помещения,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lmin</w:t>
      </w:r>
      <w:r w:rsidRPr="000C643B">
        <w:rPr>
          <w:sz w:val="28"/>
          <w:szCs w:val="28"/>
        </w:rPr>
        <w:t xml:space="preserve"> = 1,5 – нормируемое значение при боковом освещении,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η</w:t>
      </w:r>
      <w:r w:rsidRPr="000C643B">
        <w:rPr>
          <w:sz w:val="28"/>
          <w:szCs w:val="28"/>
          <w:vertAlign w:val="subscript"/>
        </w:rPr>
        <w:t>о</w:t>
      </w:r>
      <w:r w:rsidRPr="000C643B">
        <w:rPr>
          <w:sz w:val="28"/>
          <w:szCs w:val="28"/>
        </w:rPr>
        <w:t xml:space="preserve"> = 1,5 – световая характеристика окна,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k</w:t>
      </w:r>
      <w:r w:rsidRPr="000C643B">
        <w:rPr>
          <w:sz w:val="28"/>
          <w:szCs w:val="28"/>
          <w:vertAlign w:val="subscript"/>
          <w:lang w:val="en-US"/>
        </w:rPr>
        <w:t>l</w:t>
      </w:r>
      <w:r w:rsidRPr="000C643B">
        <w:rPr>
          <w:sz w:val="28"/>
          <w:szCs w:val="28"/>
        </w:rPr>
        <w:t xml:space="preserve"> = 1 - коэффициент учитывающий затемнение окна,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r</w:t>
      </w:r>
      <w:r w:rsidRPr="000C643B">
        <w:rPr>
          <w:sz w:val="28"/>
          <w:szCs w:val="28"/>
          <w:vertAlign w:val="subscript"/>
          <w:lang w:val="en-US"/>
        </w:rPr>
        <w:t>o</w:t>
      </w:r>
      <w:r w:rsidRPr="000C643B">
        <w:rPr>
          <w:sz w:val="28"/>
          <w:szCs w:val="28"/>
        </w:rPr>
        <w:t xml:space="preserve"> = 0,3 – общий коэффициент светопропускания оконного проема с учетом его загрязнения,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r</w:t>
      </w:r>
      <w:r w:rsidRPr="000C643B">
        <w:rPr>
          <w:sz w:val="28"/>
          <w:szCs w:val="28"/>
          <w:vertAlign w:val="subscript"/>
          <w:lang w:val="en-US"/>
        </w:rPr>
        <w:t>l</w:t>
      </w:r>
      <w:r w:rsidRPr="000C643B">
        <w:rPr>
          <w:sz w:val="28"/>
          <w:szCs w:val="28"/>
        </w:rPr>
        <w:t xml:space="preserve"> = 3 – коэффициент учитывающий влияние отражения света. 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 формул</w:t>
      </w:r>
      <w:r w:rsidR="00917EDB">
        <w:rPr>
          <w:sz w:val="28"/>
          <w:szCs w:val="28"/>
        </w:rPr>
        <w:t>е 22</w:t>
      </w:r>
      <w:r w:rsidRPr="000C643B">
        <w:rPr>
          <w:sz w:val="28"/>
          <w:szCs w:val="28"/>
        </w:rPr>
        <w:t xml:space="preserve">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Σ</w:t>
      </w: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  <w:vertAlign w:val="subscript"/>
        </w:rPr>
        <w:t xml:space="preserve">б </w:t>
      </w:r>
      <w:r w:rsidRPr="000C643B">
        <w:rPr>
          <w:sz w:val="28"/>
          <w:szCs w:val="28"/>
        </w:rPr>
        <w:t>= 200·1,5·1,25/(100·0,3·3) = 42 м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Суммарная площадь световых проемов (окон) равна 50 м</w:t>
      </w:r>
      <w:r w:rsidRPr="000C643B">
        <w:rPr>
          <w:sz w:val="28"/>
          <w:szCs w:val="28"/>
          <w:vertAlign w:val="superscript"/>
        </w:rPr>
        <w:t>2</w:t>
      </w:r>
      <w:r w:rsidRPr="000C643B">
        <w:rPr>
          <w:sz w:val="28"/>
          <w:szCs w:val="28"/>
        </w:rPr>
        <w:t>. Следовательно, естественное освещение соответствует расчетным нормам.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CA2C7D" w:rsidRDefault="009133D9" w:rsidP="00AF39EA">
      <w:pPr>
        <w:spacing w:line="360" w:lineRule="auto"/>
        <w:ind w:firstLine="360"/>
        <w:jc w:val="both"/>
        <w:rPr>
          <w:i/>
          <w:sz w:val="28"/>
          <w:szCs w:val="28"/>
          <w:u w:val="single"/>
        </w:rPr>
      </w:pPr>
      <w:r w:rsidRPr="00CA2C7D">
        <w:rPr>
          <w:i/>
          <w:sz w:val="28"/>
          <w:szCs w:val="28"/>
          <w:u w:val="single"/>
        </w:rPr>
        <w:t>6.6</w:t>
      </w:r>
      <w:r w:rsidR="006F10E6" w:rsidRPr="00CA2C7D">
        <w:rPr>
          <w:i/>
          <w:sz w:val="28"/>
          <w:szCs w:val="28"/>
          <w:u w:val="single"/>
        </w:rPr>
        <w:t>.4.</w:t>
      </w:r>
      <w:r w:rsidR="00CA2C7D" w:rsidRPr="00CA2C7D">
        <w:rPr>
          <w:i/>
          <w:sz w:val="28"/>
          <w:szCs w:val="28"/>
          <w:u w:val="single"/>
        </w:rPr>
        <w:t xml:space="preserve"> </w:t>
      </w:r>
      <w:r w:rsidR="006F10E6" w:rsidRPr="00CA2C7D">
        <w:rPr>
          <w:i/>
          <w:sz w:val="28"/>
          <w:szCs w:val="28"/>
          <w:u w:val="single"/>
        </w:rPr>
        <w:t>Расчет искусственного освещения.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Предусматривается комбинированная система освещения. Рекомендуемая общая освещенность 300 ЛК. При расчете высоты подвеса свети</w:t>
      </w:r>
      <w:r>
        <w:rPr>
          <w:sz w:val="28"/>
          <w:szCs w:val="28"/>
        </w:rPr>
        <w:t xml:space="preserve">льника используется рисунок </w:t>
      </w:r>
      <w:r w:rsidRPr="000C643B">
        <w:rPr>
          <w:sz w:val="28"/>
          <w:szCs w:val="28"/>
        </w:rPr>
        <w:t>2.</w:t>
      </w:r>
    </w:p>
    <w:p w:rsidR="006F10E6" w:rsidRPr="000C643B" w:rsidRDefault="003844C6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29.5pt;height:179.25pt">
            <v:imagedata r:id="rId23" o:title=""/>
          </v:shape>
        </w:pict>
      </w:r>
    </w:p>
    <w:p w:rsidR="006F10E6" w:rsidRPr="00215A78" w:rsidRDefault="000B0204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6.6.2</w:t>
      </w:r>
      <w:r w:rsidR="006F10E6" w:rsidRPr="00215A78">
        <w:rPr>
          <w:sz w:val="28"/>
          <w:szCs w:val="28"/>
        </w:rPr>
        <w:t xml:space="preserve"> – Схема расчета высоты подвеса светильников.</w:t>
      </w:r>
    </w:p>
    <w:p w:rsidR="006F10E6" w:rsidRPr="00215A78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Высота подвеса светильника</w:t>
      </w:r>
      <w:r w:rsidR="00234443" w:rsidRPr="009A314C">
        <w:rPr>
          <w:sz w:val="28"/>
          <w:szCs w:val="28"/>
        </w:rPr>
        <w:t xml:space="preserve"> [18]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tabs>
          <w:tab w:val="decimal" w:pos="6300"/>
        </w:tabs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Нп = Н – (</w:t>
      </w:r>
      <w:r w:rsidRPr="000C643B">
        <w:rPr>
          <w:sz w:val="28"/>
          <w:szCs w:val="28"/>
          <w:lang w:val="en-US"/>
        </w:rPr>
        <w:t>h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</w:rPr>
        <w:t>+</w:t>
      </w:r>
      <w:r w:rsidRPr="000C643B">
        <w:rPr>
          <w:sz w:val="28"/>
          <w:szCs w:val="28"/>
          <w:lang w:val="en-US"/>
        </w:rPr>
        <w:t>h</w:t>
      </w:r>
      <w:r w:rsidRPr="000C643B">
        <w:rPr>
          <w:sz w:val="28"/>
          <w:szCs w:val="28"/>
          <w:vertAlign w:val="subscript"/>
          <w:lang w:val="en-US"/>
        </w:rPr>
        <w:t>p</w:t>
      </w:r>
      <w:r w:rsidRPr="000C643B">
        <w:rPr>
          <w:sz w:val="28"/>
          <w:szCs w:val="28"/>
        </w:rPr>
        <w:t>)</w:t>
      </w:r>
      <w:r>
        <w:rPr>
          <w:sz w:val="28"/>
          <w:szCs w:val="28"/>
        </w:rPr>
        <w:t>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 xml:space="preserve"> (</w:t>
      </w:r>
      <w:r w:rsidR="000E752C">
        <w:rPr>
          <w:sz w:val="28"/>
          <w:szCs w:val="28"/>
        </w:rPr>
        <w:t>23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 = 8,4 м. – высота помещения,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h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</w:rPr>
        <w:t xml:space="preserve"> = 1,2 м,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h</w:t>
      </w:r>
      <w:r w:rsidRPr="000C643B">
        <w:rPr>
          <w:sz w:val="28"/>
          <w:szCs w:val="28"/>
          <w:vertAlign w:val="subscript"/>
          <w:lang w:val="en-US"/>
        </w:rPr>
        <w:t>p</w:t>
      </w:r>
      <w:r w:rsidRPr="000C643B">
        <w:rPr>
          <w:sz w:val="28"/>
          <w:szCs w:val="28"/>
          <w:vertAlign w:val="subscript"/>
        </w:rPr>
        <w:t xml:space="preserve"> </w:t>
      </w:r>
      <w:r w:rsidRPr="000C643B">
        <w:rPr>
          <w:sz w:val="28"/>
          <w:szCs w:val="28"/>
        </w:rPr>
        <w:t>=1,2 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 формуле (</w:t>
      </w:r>
      <w:r w:rsidR="000E752C">
        <w:rPr>
          <w:sz w:val="28"/>
          <w:szCs w:val="28"/>
        </w:rPr>
        <w:t>23</w:t>
      </w:r>
      <w:r w:rsidRPr="000C643B">
        <w:rPr>
          <w:sz w:val="28"/>
          <w:szCs w:val="28"/>
        </w:rPr>
        <w:t>) находим: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Нп = 8,4-(1,2+1,2)=6 м.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Расстояние между центрами светильника «Универсаль» принимаем 3 м. При симметричном расположении светильников по вершинам квадрата их количество равно</w:t>
      </w:r>
      <w:r w:rsidR="00234443" w:rsidRPr="00234443">
        <w:rPr>
          <w:sz w:val="28"/>
          <w:szCs w:val="28"/>
        </w:rPr>
        <w:t xml:space="preserve"> [18]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  <w:lang w:val="en-US"/>
        </w:rPr>
        <w:t>=S</w:t>
      </w:r>
      <w:r w:rsidRPr="000C643B">
        <w:rPr>
          <w:sz w:val="28"/>
          <w:szCs w:val="28"/>
          <w:vertAlign w:val="subscript"/>
          <w:lang w:val="en-US"/>
        </w:rPr>
        <w:t>n</w:t>
      </w:r>
      <w:r w:rsidRPr="000C643B">
        <w:rPr>
          <w:sz w:val="28"/>
          <w:szCs w:val="28"/>
          <w:lang w:val="en-US"/>
        </w:rPr>
        <w:t>/l</w:t>
      </w:r>
      <w:r w:rsidRPr="000C643B">
        <w:rPr>
          <w:sz w:val="28"/>
          <w:szCs w:val="28"/>
          <w:vertAlign w:val="superscript"/>
          <w:lang w:val="en-US"/>
        </w:rPr>
        <w:t>2</w:t>
      </w:r>
      <w:r w:rsidRPr="000C643B">
        <w:rPr>
          <w:sz w:val="28"/>
          <w:szCs w:val="28"/>
          <w:lang w:val="en-US"/>
        </w:rPr>
        <w:t xml:space="preserve">=220/9=25 </w:t>
      </w:r>
      <w:r w:rsidRPr="000C643B">
        <w:rPr>
          <w:sz w:val="28"/>
          <w:szCs w:val="28"/>
        </w:rPr>
        <w:t>шт.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3844C6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235.5pt;height:126.75pt">
            <v:imagedata r:id="rId24" o:title=""/>
          </v:shape>
        </w:pic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215A78" w:rsidRDefault="000B0204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6.6.3.</w:t>
      </w:r>
      <w:r w:rsidR="006F10E6" w:rsidRPr="00215A78">
        <w:rPr>
          <w:sz w:val="28"/>
          <w:szCs w:val="28"/>
        </w:rPr>
        <w:t xml:space="preserve"> - Тип светильника «Универсаль».</w:t>
      </w:r>
    </w:p>
    <w:p w:rsidR="006F10E6" w:rsidRPr="00215A78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Рассчитываем световой поток Фл (мм), который должна излучать каждая лампа (при заданном количестве ламп)</w:t>
      </w:r>
      <w:r w:rsidR="00234443" w:rsidRPr="00234443">
        <w:rPr>
          <w:sz w:val="28"/>
          <w:szCs w:val="28"/>
        </w:rPr>
        <w:t xml:space="preserve"> [18]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</w:rPr>
        <w:t>Фл = К·</w:t>
      </w: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  <w:vertAlign w:val="subscript"/>
          <w:lang w:val="en-US"/>
        </w:rPr>
        <w:t>n</w:t>
      </w:r>
      <w:r w:rsidRPr="000C643B">
        <w:rPr>
          <w:sz w:val="28"/>
          <w:szCs w:val="28"/>
        </w:rPr>
        <w:t>·Е/(</w:t>
      </w:r>
      <w:r w:rsidRPr="000C643B">
        <w:rPr>
          <w:sz w:val="28"/>
          <w:szCs w:val="28"/>
          <w:lang w:val="en-US"/>
        </w:rPr>
        <w:t>n</w:t>
      </w:r>
      <w:r w:rsidRPr="000C643B">
        <w:rPr>
          <w:sz w:val="28"/>
          <w:szCs w:val="28"/>
          <w:vertAlign w:val="subscript"/>
          <w:lang w:val="en-US"/>
        </w:rPr>
        <w:t>c</w:t>
      </w:r>
      <w:r w:rsidRPr="000C643B">
        <w:rPr>
          <w:sz w:val="28"/>
          <w:szCs w:val="28"/>
        </w:rPr>
        <w:t>· η</w:t>
      </w:r>
      <w:r w:rsidRPr="000C643B">
        <w:rPr>
          <w:sz w:val="28"/>
          <w:szCs w:val="28"/>
          <w:vertAlign w:val="subscript"/>
        </w:rPr>
        <w:t>с</w:t>
      </w:r>
      <w:r w:rsidRPr="000C643B">
        <w:rPr>
          <w:sz w:val="28"/>
          <w:szCs w:val="28"/>
        </w:rPr>
        <w:t xml:space="preserve"> · </w:t>
      </w:r>
      <w:r w:rsidRPr="000C643B">
        <w:rPr>
          <w:sz w:val="28"/>
          <w:szCs w:val="28"/>
          <w:lang w:val="en-US"/>
        </w:rPr>
        <w:t>z</w:t>
      </w:r>
      <w:r w:rsidRPr="000C643B">
        <w:rPr>
          <w:sz w:val="28"/>
          <w:szCs w:val="28"/>
        </w:rPr>
        <w:t>),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0E752C">
        <w:rPr>
          <w:sz w:val="28"/>
          <w:szCs w:val="28"/>
        </w:rPr>
        <w:t>24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 = 14 – коэффициент запаса,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η</w:t>
      </w:r>
      <w:r w:rsidRPr="000C643B">
        <w:rPr>
          <w:sz w:val="28"/>
          <w:szCs w:val="28"/>
          <w:vertAlign w:val="subscript"/>
        </w:rPr>
        <w:t>с</w:t>
      </w:r>
      <w:r w:rsidRPr="000C643B">
        <w:rPr>
          <w:sz w:val="28"/>
          <w:szCs w:val="28"/>
        </w:rPr>
        <w:t xml:space="preserve"> = 0,45 – коэффициент использования светового потока,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z</w:t>
      </w:r>
      <w:r w:rsidRPr="000367CC">
        <w:rPr>
          <w:sz w:val="28"/>
          <w:szCs w:val="28"/>
        </w:rPr>
        <w:t xml:space="preserve"> </w:t>
      </w:r>
      <w:r w:rsidRPr="000C643B">
        <w:rPr>
          <w:sz w:val="28"/>
          <w:szCs w:val="28"/>
        </w:rPr>
        <w:t>= 0,65 – коэффициент не равномерности.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Определяем:  Фл = 1,4·220·300/(25·0,45·0,65)=12600 Лм.</w:t>
      </w:r>
    </w:p>
    <w:p w:rsidR="006F10E6" w:rsidRPr="00234443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Подбираем лампы типа НГ мощностью 750 Вт.</w:t>
      </w:r>
      <w:r w:rsidR="00234443" w:rsidRPr="00234443">
        <w:rPr>
          <w:sz w:val="28"/>
          <w:szCs w:val="28"/>
        </w:rPr>
        <w:t>[18]</w:t>
      </w:r>
    </w:p>
    <w:p w:rsidR="006F10E6" w:rsidRPr="00234443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Суммарная мощность ламп равна 18,75 кВт.</w:t>
      </w:r>
      <w:r w:rsidR="00234443" w:rsidRPr="00234443">
        <w:rPr>
          <w:sz w:val="28"/>
          <w:szCs w:val="28"/>
        </w:rPr>
        <w:t>[18]</w:t>
      </w:r>
    </w:p>
    <w:p w:rsidR="006F10E6" w:rsidRPr="00CA2C7D" w:rsidRDefault="006A5B77" w:rsidP="00AF39EA">
      <w:pPr>
        <w:spacing w:line="360" w:lineRule="auto"/>
        <w:ind w:firstLine="36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br w:type="page"/>
      </w:r>
      <w:r w:rsidR="00CA2C7D">
        <w:rPr>
          <w:i/>
          <w:sz w:val="28"/>
          <w:szCs w:val="28"/>
          <w:u w:val="single"/>
        </w:rPr>
        <w:t>6.6</w:t>
      </w:r>
      <w:r w:rsidR="006F10E6" w:rsidRPr="00CA2C7D">
        <w:rPr>
          <w:i/>
          <w:sz w:val="28"/>
          <w:szCs w:val="28"/>
          <w:u w:val="single"/>
        </w:rPr>
        <w:t>.5.</w:t>
      </w:r>
      <w:r w:rsidR="00CA2C7D">
        <w:rPr>
          <w:i/>
          <w:sz w:val="28"/>
          <w:szCs w:val="28"/>
          <w:u w:val="single"/>
        </w:rPr>
        <w:t xml:space="preserve"> </w:t>
      </w:r>
      <w:r w:rsidR="006F10E6" w:rsidRPr="00CA2C7D">
        <w:rPr>
          <w:i/>
          <w:sz w:val="28"/>
          <w:szCs w:val="28"/>
          <w:u w:val="single"/>
        </w:rPr>
        <w:t>Расчет расхода воды.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Расход воды на бытовые и хозяйственные нужды определяем</w:t>
      </w:r>
      <w:r w:rsidR="00234443" w:rsidRPr="008469DA">
        <w:rPr>
          <w:sz w:val="28"/>
          <w:szCs w:val="28"/>
        </w:rPr>
        <w:t xml:space="preserve"> </w:t>
      </w:r>
      <w:r w:rsidR="00234443">
        <w:rPr>
          <w:sz w:val="28"/>
          <w:szCs w:val="28"/>
          <w:u w:val="single"/>
        </w:rPr>
        <w:t>[11]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бн</w:t>
      </w:r>
      <w:r w:rsidRPr="000C643B">
        <w:rPr>
          <w:sz w:val="28"/>
          <w:szCs w:val="28"/>
        </w:rPr>
        <w:t xml:space="preserve"> = 25·</w:t>
      </w:r>
      <w:r w:rsidRPr="000C643B">
        <w:rPr>
          <w:sz w:val="28"/>
          <w:szCs w:val="28"/>
          <w:lang w:val="en-US"/>
        </w:rPr>
        <w:t>p</w:t>
      </w:r>
      <w:r w:rsidRPr="000C643B">
        <w:rPr>
          <w:sz w:val="28"/>
          <w:szCs w:val="28"/>
        </w:rPr>
        <w:t>·К</w:t>
      </w:r>
      <w:r w:rsidRPr="000C643B"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>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0E752C">
        <w:rPr>
          <w:sz w:val="28"/>
          <w:szCs w:val="28"/>
        </w:rPr>
        <w:t>25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25 – расход воды на одного человека,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р = 10 чел –число рабочих.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бн</w:t>
      </w:r>
      <w:r w:rsidRPr="000C643B">
        <w:rPr>
          <w:sz w:val="28"/>
          <w:szCs w:val="28"/>
        </w:rPr>
        <w:t xml:space="preserve"> = 25·10·20=5000=5м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 мойке коленчатых валов в моечной машине расходуется 0,08 м</w:t>
      </w:r>
      <w:r w:rsidRPr="000C643B">
        <w:rPr>
          <w:sz w:val="28"/>
          <w:szCs w:val="28"/>
          <w:vertAlign w:val="superscript"/>
        </w:rPr>
        <w:t>3</w:t>
      </w:r>
      <w:r w:rsidR="000E752C">
        <w:rPr>
          <w:sz w:val="28"/>
          <w:szCs w:val="28"/>
        </w:rPr>
        <w:t>/ч воды [</w:t>
      </w:r>
      <w:r w:rsidR="00F0004E">
        <w:rPr>
          <w:sz w:val="28"/>
          <w:szCs w:val="28"/>
        </w:rPr>
        <w:t>11</w:t>
      </w:r>
      <w:r w:rsidRPr="000C643B">
        <w:rPr>
          <w:sz w:val="28"/>
          <w:szCs w:val="28"/>
        </w:rPr>
        <w:t>]. При УЗУ расход воды для охлаждения магнитострикционного преобразователя составляет не более 10 л/мин. Для приготовления эмульсии воды берут из расчета 4 л в смену на один металлорежущий станок, поэтому расход воды составит</w:t>
      </w:r>
      <w:r w:rsidR="008469DA" w:rsidRPr="008469DA">
        <w:rPr>
          <w:sz w:val="28"/>
          <w:szCs w:val="28"/>
        </w:rPr>
        <w:t xml:space="preserve"> </w:t>
      </w:r>
      <w:r w:rsidR="008469DA">
        <w:rPr>
          <w:sz w:val="28"/>
          <w:szCs w:val="28"/>
          <w:u w:val="single"/>
        </w:rPr>
        <w:t>[11]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вд</w:t>
      </w:r>
      <w:r w:rsidRPr="000C643B">
        <w:rPr>
          <w:sz w:val="28"/>
          <w:szCs w:val="28"/>
        </w:rPr>
        <w:t xml:space="preserve"> = 4·</w:t>
      </w: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  <w:vertAlign w:val="subscript"/>
        </w:rPr>
        <w:t>т</w:t>
      </w:r>
      <w:r w:rsidRPr="000C643B">
        <w:rPr>
          <w:sz w:val="28"/>
          <w:szCs w:val="28"/>
        </w:rPr>
        <w:t>/8·</w:t>
      </w:r>
      <w:r>
        <w:rPr>
          <w:sz w:val="28"/>
          <w:szCs w:val="28"/>
        </w:rPr>
        <w:t>1000,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0E752C">
        <w:rPr>
          <w:sz w:val="28"/>
          <w:szCs w:val="28"/>
        </w:rPr>
        <w:t>26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S</w:t>
      </w:r>
      <w:r w:rsidRPr="000C643B">
        <w:rPr>
          <w:sz w:val="28"/>
          <w:szCs w:val="28"/>
          <w:vertAlign w:val="subscript"/>
        </w:rPr>
        <w:t>т</w:t>
      </w:r>
      <w:r w:rsidRPr="000C643B">
        <w:rPr>
          <w:sz w:val="28"/>
          <w:szCs w:val="28"/>
        </w:rPr>
        <w:t xml:space="preserve"> = 7 – принятое количество станков.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вд</w:t>
      </w:r>
      <w:r w:rsidRPr="000C643B">
        <w:rPr>
          <w:sz w:val="28"/>
          <w:szCs w:val="28"/>
        </w:rPr>
        <w:t>=4·7/8000=0,0035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/ч.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Месячный расход воды на производственные нужды</w:t>
      </w:r>
      <w:r w:rsidR="008469DA" w:rsidRPr="006045C4">
        <w:rPr>
          <w:sz w:val="28"/>
          <w:szCs w:val="28"/>
        </w:rPr>
        <w:t xml:space="preserve"> </w:t>
      </w:r>
      <w:r w:rsidR="008469DA">
        <w:rPr>
          <w:sz w:val="28"/>
          <w:szCs w:val="28"/>
          <w:u w:val="single"/>
        </w:rPr>
        <w:t>[</w:t>
      </w:r>
      <w:r w:rsidR="008469DA" w:rsidRPr="006045C4">
        <w:rPr>
          <w:sz w:val="28"/>
          <w:szCs w:val="28"/>
        </w:rPr>
        <w:t>11</w:t>
      </w:r>
      <w:r w:rsidR="008469DA">
        <w:rPr>
          <w:sz w:val="28"/>
          <w:szCs w:val="28"/>
          <w:u w:val="single"/>
        </w:rPr>
        <w:t>]</w:t>
      </w:r>
      <w:r w:rsidRPr="000C643B">
        <w:rPr>
          <w:sz w:val="28"/>
          <w:szCs w:val="28"/>
        </w:rPr>
        <w:t>:</w:t>
      </w:r>
    </w:p>
    <w:p w:rsidR="006F10E6" w:rsidRPr="000C643B" w:rsidRDefault="006F10E6" w:rsidP="00AF39EA">
      <w:pPr>
        <w:spacing w:line="360" w:lineRule="auto"/>
        <w:ind w:firstLine="360"/>
        <w:jc w:val="center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м</w:t>
      </w:r>
      <w:r w:rsidRPr="000C643B">
        <w:rPr>
          <w:sz w:val="28"/>
          <w:szCs w:val="28"/>
        </w:rPr>
        <w:t xml:space="preserve"> = Σ</w:t>
      </w: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>·Ф</w:t>
      </w:r>
      <w:r w:rsidRPr="000C643B">
        <w:rPr>
          <w:sz w:val="28"/>
          <w:szCs w:val="28"/>
          <w:vertAlign w:val="subscript"/>
        </w:rPr>
        <w:t>до</w:t>
      </w:r>
      <w:r>
        <w:rPr>
          <w:sz w:val="28"/>
          <w:szCs w:val="28"/>
        </w:rPr>
        <w:t>, где</w:t>
      </w:r>
      <w:r>
        <w:rPr>
          <w:sz w:val="28"/>
          <w:szCs w:val="28"/>
        </w:rPr>
        <w:tab/>
      </w:r>
      <w:r w:rsidRPr="000C643B">
        <w:rPr>
          <w:sz w:val="28"/>
          <w:szCs w:val="28"/>
        </w:rPr>
        <w:t>(</w:t>
      </w:r>
      <w:r w:rsidR="00F0004E">
        <w:rPr>
          <w:sz w:val="28"/>
          <w:szCs w:val="28"/>
        </w:rPr>
        <w:t>27</w:t>
      </w:r>
      <w:r w:rsidRPr="000C643B">
        <w:rPr>
          <w:sz w:val="28"/>
          <w:szCs w:val="28"/>
        </w:rPr>
        <w:t>)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Σ</w:t>
      </w: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</w:rPr>
        <w:t xml:space="preserve"> – суммарный часовой расход воды.</w:t>
      </w:r>
    </w:p>
    <w:p w:rsidR="006F10E6" w:rsidRPr="000C643B" w:rsidRDefault="006F10E6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  <w:lang w:val="en-US"/>
        </w:rPr>
        <w:t>Q</w:t>
      </w:r>
      <w:r w:rsidRPr="000C643B">
        <w:rPr>
          <w:sz w:val="28"/>
          <w:szCs w:val="28"/>
          <w:vertAlign w:val="subscript"/>
        </w:rPr>
        <w:t>м</w:t>
      </w:r>
      <w:r w:rsidRPr="000C643B">
        <w:rPr>
          <w:sz w:val="28"/>
          <w:szCs w:val="28"/>
        </w:rPr>
        <w:t xml:space="preserve"> = (0,08+0,6+0,0035)·152 = 104 м</w:t>
      </w:r>
      <w:r w:rsidRPr="000C643B">
        <w:rPr>
          <w:sz w:val="28"/>
          <w:szCs w:val="28"/>
          <w:vertAlign w:val="superscript"/>
        </w:rPr>
        <w:t>3</w:t>
      </w:r>
      <w:r w:rsidRPr="000C643B">
        <w:rPr>
          <w:sz w:val="28"/>
          <w:szCs w:val="28"/>
        </w:rPr>
        <w:t>.</w:t>
      </w:r>
    </w:p>
    <w:p w:rsidR="002D6BF1" w:rsidRDefault="006F10E6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 w:rsidRPr="000C643B">
        <w:br w:type="page"/>
      </w:r>
      <w:r w:rsidR="002D6BF1">
        <w:rPr>
          <w:b/>
          <w:sz w:val="28"/>
          <w:szCs w:val="28"/>
        </w:rPr>
        <w:t>7. Конструкторская часть.</w:t>
      </w:r>
    </w:p>
    <w:p w:rsidR="002D6BF1" w:rsidRPr="002D6BF1" w:rsidRDefault="002D6BF1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</w:p>
    <w:p w:rsidR="002D6BF1" w:rsidRPr="00083E11" w:rsidRDefault="002D6BF1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083E11">
        <w:rPr>
          <w:sz w:val="28"/>
          <w:szCs w:val="28"/>
        </w:rPr>
        <w:t>В п</w:t>
      </w:r>
      <w:r>
        <w:rPr>
          <w:sz w:val="28"/>
          <w:szCs w:val="28"/>
        </w:rPr>
        <w:t>роцессе разработана установка (</w:t>
      </w:r>
      <w:r w:rsidRPr="00083E11">
        <w:rPr>
          <w:sz w:val="28"/>
          <w:szCs w:val="28"/>
        </w:rPr>
        <w:t xml:space="preserve">приспособление) для УЗУ коленчатых валов двигателя ЗИЛ-13О, которая монтируется на поперечных салазках </w:t>
      </w:r>
      <w:r w:rsidR="006045C4" w:rsidRPr="006045C4">
        <w:rPr>
          <w:sz w:val="28"/>
          <w:szCs w:val="28"/>
        </w:rPr>
        <w:t xml:space="preserve">[4] </w:t>
      </w:r>
      <w:r w:rsidRPr="00083E11">
        <w:rPr>
          <w:sz w:val="28"/>
          <w:szCs w:val="28"/>
        </w:rPr>
        <w:t>суппорта станка Общий вид показан на рис. 7.1.</w:t>
      </w:r>
    </w:p>
    <w:p w:rsidR="006F10E6" w:rsidRDefault="003844C6" w:rsidP="00AF39EA">
      <w:pPr>
        <w:spacing w:line="360" w:lineRule="auto"/>
        <w:ind w:firstLine="360"/>
        <w:jc w:val="center"/>
      </w:pPr>
      <w:r>
        <w:pict>
          <v:shape id="_x0000_i1043" type="#_x0000_t75" style="width:477pt;height:216.75pt">
            <v:imagedata r:id="rId21" o:title=""/>
          </v:shape>
        </w:pict>
      </w:r>
    </w:p>
    <w:p w:rsidR="002D6BF1" w:rsidRDefault="00F96659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7.1</w:t>
      </w:r>
      <w:r w:rsidR="002D6BF1">
        <w:rPr>
          <w:sz w:val="28"/>
          <w:szCs w:val="28"/>
        </w:rPr>
        <w:t>. Схема ультразвукового упрочнения.</w:t>
      </w:r>
    </w:p>
    <w:p w:rsidR="00D73D50" w:rsidRDefault="00EE17F1" w:rsidP="00AE118F">
      <w:pPr>
        <w:numPr>
          <w:ilvl w:val="1"/>
          <w:numId w:val="1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обрабатываемая деталь;</w:t>
      </w:r>
    </w:p>
    <w:p w:rsidR="00EE17F1" w:rsidRDefault="00EE17F1" w:rsidP="00AE118F">
      <w:pPr>
        <w:numPr>
          <w:ilvl w:val="1"/>
          <w:numId w:val="1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рабочая часть инструмента</w:t>
      </w:r>
      <w:r w:rsidR="00C23F11">
        <w:rPr>
          <w:sz w:val="28"/>
          <w:szCs w:val="28"/>
        </w:rPr>
        <w:t>;</w:t>
      </w:r>
    </w:p>
    <w:p w:rsidR="00C23F11" w:rsidRDefault="00C23F11" w:rsidP="00AE118F">
      <w:pPr>
        <w:numPr>
          <w:ilvl w:val="1"/>
          <w:numId w:val="1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концентратор (волновод);</w:t>
      </w:r>
    </w:p>
    <w:p w:rsidR="00C23F11" w:rsidRDefault="00C23F11" w:rsidP="00AE118F">
      <w:pPr>
        <w:numPr>
          <w:ilvl w:val="1"/>
          <w:numId w:val="1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ультразвуковой концентратор;</w:t>
      </w:r>
    </w:p>
    <w:p w:rsidR="00C23F11" w:rsidRDefault="004B4403" w:rsidP="00AE118F">
      <w:pPr>
        <w:numPr>
          <w:ilvl w:val="1"/>
          <w:numId w:val="1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магнитострикционный преобразователь;</w:t>
      </w:r>
    </w:p>
    <w:p w:rsidR="004B4403" w:rsidRDefault="004B4403" w:rsidP="00AE118F">
      <w:pPr>
        <w:numPr>
          <w:ilvl w:val="1"/>
          <w:numId w:val="1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направляющий суппорт.</w:t>
      </w:r>
    </w:p>
    <w:p w:rsidR="004B4403" w:rsidRDefault="00995E2F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1675F">
        <w:rPr>
          <w:b/>
          <w:sz w:val="28"/>
          <w:szCs w:val="28"/>
        </w:rPr>
        <w:t>7.1. Схема процесса.</w:t>
      </w:r>
    </w:p>
    <w:p w:rsidR="00913A5F" w:rsidRDefault="00913A5F" w:rsidP="00AF39EA">
      <w:pPr>
        <w:spacing w:after="120" w:line="360" w:lineRule="auto"/>
        <w:ind w:firstLine="360"/>
        <w:jc w:val="center"/>
        <w:rPr>
          <w:b/>
          <w:sz w:val="28"/>
          <w:szCs w:val="28"/>
        </w:rPr>
      </w:pPr>
    </w:p>
    <w:p w:rsidR="0071675F" w:rsidRPr="007C3A2A" w:rsidRDefault="0071675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641753">
        <w:rPr>
          <w:sz w:val="28"/>
          <w:szCs w:val="28"/>
        </w:rPr>
        <w:t>При обычном ультразвуковом упрочнении инстру</w:t>
      </w:r>
      <w:r w:rsidR="00E31DBB">
        <w:rPr>
          <w:sz w:val="28"/>
          <w:szCs w:val="28"/>
        </w:rPr>
        <w:t>мент (</w:t>
      </w:r>
      <w:r w:rsidRPr="00641753">
        <w:rPr>
          <w:sz w:val="28"/>
          <w:szCs w:val="28"/>
        </w:rPr>
        <w:t>рис 7.1.) под действием статической и значительной ударной силы, создаваемой колебательной системой, пластически деформирует поверхностный слой детали.</w:t>
      </w:r>
      <w:r w:rsidR="007C3A2A" w:rsidRPr="007C3A2A">
        <w:rPr>
          <w:sz w:val="28"/>
          <w:szCs w:val="28"/>
        </w:rPr>
        <w:t>[4]</w:t>
      </w:r>
    </w:p>
    <w:p w:rsidR="0071675F" w:rsidRPr="00641753" w:rsidRDefault="0071675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641753">
        <w:rPr>
          <w:sz w:val="28"/>
          <w:szCs w:val="28"/>
        </w:rPr>
        <w:t>Основные элементы акустического узла (головки) и их взаимосвязь:</w:t>
      </w:r>
    </w:p>
    <w:p w:rsidR="007A3C26" w:rsidRDefault="0071675F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641753">
        <w:rPr>
          <w:sz w:val="28"/>
          <w:szCs w:val="28"/>
        </w:rPr>
        <w:t>Основным рабочим механизмом ультразвуково</w:t>
      </w:r>
      <w:r w:rsidR="00E31DBB">
        <w:rPr>
          <w:sz w:val="28"/>
          <w:szCs w:val="28"/>
        </w:rPr>
        <w:t>го приспособления является его акусти</w:t>
      </w:r>
      <w:r w:rsidRPr="00641753">
        <w:rPr>
          <w:sz w:val="28"/>
          <w:szCs w:val="28"/>
        </w:rPr>
        <w:t>ческий узел, блок — схема которого показана на рис. 7</w:t>
      </w:r>
      <w:r w:rsidR="00E31DBB">
        <w:rPr>
          <w:sz w:val="28"/>
          <w:szCs w:val="28"/>
        </w:rPr>
        <w:t>.</w:t>
      </w:r>
      <w:r w:rsidRPr="00641753">
        <w:rPr>
          <w:sz w:val="28"/>
          <w:szCs w:val="28"/>
        </w:rPr>
        <w:t>2.</w:t>
      </w:r>
    </w:p>
    <w:p w:rsidR="006A5B77" w:rsidRDefault="003844C6" w:rsidP="006A5B77">
      <w:pPr>
        <w:spacing w:after="120" w:line="360" w:lineRule="auto"/>
        <w:ind w:firstLine="360"/>
        <w:jc w:val="center"/>
      </w:pPr>
      <w:r>
        <w:pict>
          <v:shape id="_x0000_i1044" type="#_x0000_t75" style="width:279pt;height:180pt">
            <v:imagedata r:id="rId25" o:title=""/>
          </v:shape>
        </w:pict>
      </w:r>
    </w:p>
    <w:p w:rsidR="00F41DED" w:rsidRDefault="00F41DED" w:rsidP="00F41DED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7.2. Упрощенная схема акустического узла.</w:t>
      </w:r>
    </w:p>
    <w:p w:rsidR="00F41DED" w:rsidRDefault="00F41DED" w:rsidP="00AE118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концентратор;</w:t>
      </w:r>
    </w:p>
    <w:p w:rsidR="00F41DED" w:rsidRDefault="00F41DED" w:rsidP="00AE118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электромеханический преобразователь;</w:t>
      </w:r>
    </w:p>
    <w:p w:rsidR="00F41DED" w:rsidRDefault="00F41DED" w:rsidP="00AE118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электрический генератор.</w:t>
      </w:r>
    </w:p>
    <w:p w:rsidR="00F41DED" w:rsidRDefault="00F41DED" w:rsidP="006A5B77">
      <w:pPr>
        <w:spacing w:after="120" w:line="360" w:lineRule="auto"/>
        <w:ind w:firstLine="360"/>
        <w:jc w:val="center"/>
        <w:rPr>
          <w:sz w:val="28"/>
          <w:szCs w:val="28"/>
        </w:rPr>
      </w:pPr>
    </w:p>
    <w:p w:rsidR="00B2179F" w:rsidRPr="002D54AD" w:rsidRDefault="00B2179F" w:rsidP="007C6A06">
      <w:pPr>
        <w:spacing w:after="120" w:line="360" w:lineRule="auto"/>
        <w:ind w:firstLine="360"/>
        <w:jc w:val="both"/>
        <w:rPr>
          <w:sz w:val="28"/>
          <w:szCs w:val="28"/>
        </w:rPr>
      </w:pPr>
      <w:r w:rsidRPr="002D54AD">
        <w:rPr>
          <w:sz w:val="28"/>
          <w:szCs w:val="28"/>
        </w:rPr>
        <w:t>Основной функцией этого узла является приведение рабочего торца инструмента в колебательное движение. Необходимую для этого энергию он получает от электрического генератора 3. Эта энергия преобразуется в электромеханическом преобразователе 2 (рис 7.2) в энергию упругих колебан</w:t>
      </w:r>
      <w:r>
        <w:rPr>
          <w:sz w:val="28"/>
          <w:szCs w:val="28"/>
        </w:rPr>
        <w:t>ий, так что преобразователь или</w:t>
      </w:r>
      <w:r w:rsidRPr="002D54AD">
        <w:rPr>
          <w:sz w:val="28"/>
          <w:szCs w:val="28"/>
        </w:rPr>
        <w:t>, как его часто называют, вибратор (излучатель) попеременно удлиняется и укорачивается. Однако амплитуда получаемых ультразвуковых колебаний обычно оказывается недостаточной для осуществления УЗУ, поэтому к торцу колеблющегося преобразователя присоединяется концентратор 1, представляющий собой акустический волновод, форма которого побирается таким образом, что бы на его выходном конце амплитуда колебаний увеличилась в нужной пропорции к амплитуде колебаний поверхностного преобразователя. Преобразователь и концентратор образуют колебательную систему, к выходному концу которой приложена акустическая нагрузка.</w:t>
      </w:r>
    </w:p>
    <w:p w:rsidR="003D1BF6" w:rsidRDefault="00B2179F" w:rsidP="00AF39EA">
      <w:pPr>
        <w:spacing w:line="360" w:lineRule="auto"/>
        <w:ind w:firstLine="360"/>
        <w:rPr>
          <w:sz w:val="28"/>
          <w:szCs w:val="28"/>
        </w:rPr>
      </w:pPr>
      <w:r w:rsidRPr="002D54AD">
        <w:rPr>
          <w:sz w:val="28"/>
          <w:szCs w:val="28"/>
        </w:rPr>
        <w:t>Итак, основным волновым каналом ультразвуковой энергии в акустическом узле является колебательная система: преобразовател</w:t>
      </w:r>
      <w:r w:rsidR="00FB5327" w:rsidRPr="002D54AD">
        <w:rPr>
          <w:sz w:val="28"/>
          <w:szCs w:val="28"/>
        </w:rPr>
        <w:t>ь -</w:t>
      </w:r>
      <w:r w:rsidRPr="002D54AD">
        <w:rPr>
          <w:sz w:val="28"/>
          <w:szCs w:val="28"/>
        </w:rPr>
        <w:t xml:space="preserve"> концентратор-нагрузка</w:t>
      </w:r>
      <w:r w:rsidR="00FB5327">
        <w:rPr>
          <w:sz w:val="28"/>
          <w:szCs w:val="28"/>
        </w:rPr>
        <w:t>.</w:t>
      </w:r>
    </w:p>
    <w:p w:rsidR="005E4DD3" w:rsidRPr="00A6293F" w:rsidRDefault="005E4DD3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A6293F">
        <w:rPr>
          <w:sz w:val="28"/>
          <w:szCs w:val="28"/>
        </w:rPr>
        <w:t>Отсюда следует, что главные требования предъявляемые к тому, чтобы получить в нем достаточно мощные ультразвуковые колебания и обеспечить беспрепятственное прохождение полезной акустической энергии от излучателя к нагрузке при минимальных попутных потерях энергии, неизбежных в реальных конструкциях. Чтобы на излучателе получить достаточно большую амплитуду колебаний, его делают резонансным, те. размер его в направлении распространения волны будет равным или, реже, кратным половине длины волны на выбранной частоте (см. рис. 7.3.). Иными словами, излучатель питают электрическим напряжением такой частоты, которая совпадает с собственной частотой механических колебаний излучателя в направлении распространения колебаний.</w:t>
      </w:r>
    </w:p>
    <w:p w:rsidR="005E4DD3" w:rsidRDefault="005E4DD3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A6293F">
        <w:rPr>
          <w:sz w:val="28"/>
          <w:szCs w:val="28"/>
        </w:rPr>
        <w:t>Концентратор тоже выполняют резонансным. При этом он становится как бы объёмным резонатором, настроенным на ту же частоту, что и излучатель, чем создаются оптимальные условия для отборов акустической энергии от излучателя (см. рис. 7.3.).</w:t>
      </w:r>
    </w:p>
    <w:p w:rsidR="00FB5327" w:rsidRDefault="003844C6" w:rsidP="00B05CB7">
      <w:pPr>
        <w:spacing w:line="360" w:lineRule="auto"/>
        <w:ind w:firstLine="360"/>
        <w:jc w:val="center"/>
      </w:pPr>
      <w:r>
        <w:pict>
          <v:shape id="_x0000_i1045" type="#_x0000_t75" style="width:332.25pt;height:95.25pt">
            <v:imagedata r:id="rId26" o:title=""/>
          </v:shape>
        </w:pict>
      </w:r>
    </w:p>
    <w:p w:rsidR="00654679" w:rsidRDefault="00654679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7.3</w:t>
      </w:r>
      <w:r w:rsidR="00251693">
        <w:rPr>
          <w:sz w:val="28"/>
          <w:szCs w:val="28"/>
        </w:rPr>
        <w:t>.</w:t>
      </w:r>
    </w:p>
    <w:p w:rsidR="00251693" w:rsidRDefault="00FA4539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Основные сведения </w:t>
      </w:r>
      <w:r w:rsidR="00995E2F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электромеханических преобразователях и концентраторах.</w:t>
      </w:r>
    </w:p>
    <w:p w:rsidR="00FA4539" w:rsidRDefault="00FA4539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063B2C" w:rsidRDefault="00063B2C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подавляющем большинстве современных станков используют магнитострикционные преобразователи. К </w:t>
      </w:r>
      <w:r w:rsidR="00EF7137">
        <w:rPr>
          <w:sz w:val="28"/>
          <w:szCs w:val="28"/>
        </w:rPr>
        <w:t xml:space="preserve">их неоспоримым преимуществам относятся высокая надежность и эффективность работы в диапазоне частот 15-30 кГц, и низкие напряжения питания, позволяющие сравнительно просто осуществлять охлаждение изделия. Эффект </w:t>
      </w:r>
      <w:r w:rsidR="006F75B1">
        <w:rPr>
          <w:sz w:val="28"/>
          <w:szCs w:val="28"/>
        </w:rPr>
        <w:t>магнитострикции или, как иногда говорят, эффект Джоуля, заключается в способности материала под действием магнитного поля изменять свои геометрические размеры. Для снижения потерь реальные магнитострикционные преобразователи обычно набирают</w:t>
      </w:r>
      <w:r w:rsidR="00641224">
        <w:rPr>
          <w:sz w:val="28"/>
          <w:szCs w:val="28"/>
        </w:rPr>
        <w:t xml:space="preserve"> из пластин, чаще всего изготовленных из никеля. Распространенность преобразователей из </w:t>
      </w:r>
      <w:r w:rsidR="007231FB">
        <w:rPr>
          <w:sz w:val="28"/>
          <w:szCs w:val="28"/>
        </w:rPr>
        <w:t xml:space="preserve">никеля объясняется высокой прочностью материала и хорошими диэлектрическими свойствами </w:t>
      </w:r>
      <w:r w:rsidR="005B3D86">
        <w:rPr>
          <w:sz w:val="28"/>
          <w:szCs w:val="28"/>
        </w:rPr>
        <w:t xml:space="preserve">оксидной пленки </w:t>
      </w:r>
      <w:r w:rsidR="005B3D86" w:rsidRPr="005B3D86">
        <w:rPr>
          <w:sz w:val="28"/>
          <w:szCs w:val="28"/>
        </w:rPr>
        <w:t>[</w:t>
      </w:r>
      <w:r w:rsidR="005B3D86">
        <w:rPr>
          <w:sz w:val="28"/>
          <w:szCs w:val="28"/>
        </w:rPr>
        <w:t>9</w:t>
      </w:r>
      <w:r w:rsidR="005B3D86" w:rsidRPr="005B3D86">
        <w:rPr>
          <w:sz w:val="28"/>
          <w:szCs w:val="28"/>
        </w:rPr>
        <w:t>]</w:t>
      </w:r>
      <w:r w:rsidR="005B3D86">
        <w:rPr>
          <w:sz w:val="28"/>
          <w:szCs w:val="28"/>
        </w:rPr>
        <w:t>. Пластины имеют обычно толщину 0,1-0,2 мм.</w:t>
      </w:r>
    </w:p>
    <w:p w:rsidR="005B3D86" w:rsidRDefault="005B3D86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 преобразователи выполняют </w:t>
      </w:r>
      <w:r w:rsidR="00746756">
        <w:rPr>
          <w:sz w:val="28"/>
          <w:szCs w:val="28"/>
        </w:rPr>
        <w:t>призматическими двухсторонними, т.к. они наиболее просты в конструкции и наиболее пригодны к водяному охлаждению.</w:t>
      </w:r>
    </w:p>
    <w:p w:rsidR="00395691" w:rsidRDefault="0039569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Смежные концентраторы крепятся к преобразователю резьбой при помощи резьбового </w:t>
      </w:r>
      <w:r w:rsidR="00925DE1">
        <w:rPr>
          <w:sz w:val="28"/>
          <w:szCs w:val="28"/>
        </w:rPr>
        <w:t>хвостовика, резьбового отверстия и накидной гайки.</w:t>
      </w:r>
    </w:p>
    <w:p w:rsidR="00470473" w:rsidRDefault="00925DE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Концентраторы должны изготавливаться из металл с малыми акустическими </w:t>
      </w:r>
      <w:r w:rsidR="00225C56">
        <w:rPr>
          <w:sz w:val="28"/>
          <w:szCs w:val="28"/>
        </w:rPr>
        <w:t xml:space="preserve">потребностями и высокой усталостной прочностью </w:t>
      </w:r>
      <w:r w:rsidR="00225C56" w:rsidRPr="009A314C">
        <w:rPr>
          <w:sz w:val="28"/>
          <w:szCs w:val="28"/>
        </w:rPr>
        <w:t>[</w:t>
      </w:r>
      <w:r w:rsidR="00225C56">
        <w:rPr>
          <w:sz w:val="28"/>
          <w:szCs w:val="28"/>
        </w:rPr>
        <w:t>19</w:t>
      </w:r>
      <w:r w:rsidR="00225C56" w:rsidRPr="009A314C">
        <w:rPr>
          <w:sz w:val="28"/>
          <w:szCs w:val="28"/>
        </w:rPr>
        <w:t>]</w:t>
      </w:r>
      <w:r w:rsidR="00470473">
        <w:rPr>
          <w:sz w:val="28"/>
          <w:szCs w:val="28"/>
        </w:rPr>
        <w:t>. Такими свойствами обладает мо</w:t>
      </w:r>
      <w:r w:rsidR="00225C56">
        <w:rPr>
          <w:sz w:val="28"/>
          <w:szCs w:val="28"/>
        </w:rPr>
        <w:t>нель</w:t>
      </w:r>
      <w:r w:rsidR="00470473">
        <w:rPr>
          <w:sz w:val="28"/>
          <w:szCs w:val="28"/>
        </w:rPr>
        <w:t>.</w:t>
      </w:r>
    </w:p>
    <w:p w:rsidR="00925DE1" w:rsidRDefault="0047047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обычные конструкционные </w:t>
      </w:r>
      <w:r w:rsidR="00995E2F">
        <w:rPr>
          <w:sz w:val="28"/>
          <w:szCs w:val="28"/>
        </w:rPr>
        <w:t>стали</w:t>
      </w:r>
      <w:r>
        <w:rPr>
          <w:sz w:val="28"/>
          <w:szCs w:val="28"/>
        </w:rPr>
        <w:t xml:space="preserve"> дают практически такие же результаты, поэтому концентраторы изготавливают из сталей 60С2, 65Г, 40Х,</w:t>
      </w:r>
      <w:r w:rsidR="000B0AD7">
        <w:rPr>
          <w:sz w:val="28"/>
          <w:szCs w:val="28"/>
        </w:rPr>
        <w:t xml:space="preserve"> </w:t>
      </w:r>
      <w:r>
        <w:rPr>
          <w:sz w:val="28"/>
          <w:szCs w:val="28"/>
        </w:rPr>
        <w:t>35,</w:t>
      </w:r>
      <w:r w:rsidR="000B0AD7">
        <w:rPr>
          <w:sz w:val="28"/>
          <w:szCs w:val="28"/>
        </w:rPr>
        <w:t xml:space="preserve"> 45,</w:t>
      </w:r>
      <w:r w:rsidR="00225C56">
        <w:rPr>
          <w:sz w:val="28"/>
          <w:szCs w:val="28"/>
        </w:rPr>
        <w:t xml:space="preserve"> </w:t>
      </w:r>
      <w:r w:rsidR="000B0AD7">
        <w:rPr>
          <w:sz w:val="28"/>
          <w:szCs w:val="28"/>
        </w:rPr>
        <w:t>У8.</w:t>
      </w:r>
    </w:p>
    <w:p w:rsidR="005A6C74" w:rsidRDefault="00995E2F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90306">
        <w:rPr>
          <w:b/>
          <w:sz w:val="28"/>
          <w:szCs w:val="28"/>
        </w:rPr>
        <w:t>7.2. Расчет концентратора.</w:t>
      </w:r>
    </w:p>
    <w:p w:rsidR="005A6C74" w:rsidRDefault="003844C6" w:rsidP="00AF39EA">
      <w:pPr>
        <w:spacing w:line="360" w:lineRule="auto"/>
        <w:ind w:firstLine="360"/>
        <w:jc w:val="center"/>
      </w:pPr>
      <w:r>
        <w:pict>
          <v:shape id="_x0000_i1046" type="#_x0000_t75" style="width:191.25pt;height:175.5pt">
            <v:imagedata r:id="rId27" o:title=""/>
          </v:shape>
        </w:pict>
      </w:r>
    </w:p>
    <w:p w:rsidR="00F90306" w:rsidRDefault="00F90306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Рисунок 7.4. Конический концентратор. Расчетная схема волновода – концентратора.</w:t>
      </w:r>
    </w:p>
    <w:p w:rsidR="004F2C73" w:rsidRDefault="004F2C7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Длина концентратора рассчитывается по формуле</w:t>
      </w:r>
      <w:r w:rsidR="00DE2CB5" w:rsidRPr="00DE2CB5">
        <w:rPr>
          <w:sz w:val="28"/>
          <w:szCs w:val="28"/>
        </w:rPr>
        <w:t xml:space="preserve"> [20]</w:t>
      </w:r>
      <w:r>
        <w:rPr>
          <w:sz w:val="28"/>
          <w:szCs w:val="28"/>
        </w:rPr>
        <w:t>:</w:t>
      </w:r>
    </w:p>
    <w:p w:rsidR="004F2C73" w:rsidRDefault="004F2C73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Lk</w:t>
      </w:r>
      <w:r w:rsidRPr="006B2A88">
        <w:rPr>
          <w:sz w:val="28"/>
          <w:szCs w:val="28"/>
        </w:rPr>
        <w:t xml:space="preserve"> ≈ </w:t>
      </w:r>
      <w:r>
        <w:rPr>
          <w:sz w:val="28"/>
          <w:szCs w:val="28"/>
          <w:lang w:val="en-US"/>
        </w:rPr>
        <w:t>λ</w:t>
      </w:r>
      <w:r w:rsidR="0064792A" w:rsidRPr="006B2A88">
        <w:rPr>
          <w:sz w:val="28"/>
          <w:szCs w:val="28"/>
        </w:rPr>
        <w:t>/2·(0,028·</w:t>
      </w:r>
      <w:r w:rsidR="0064792A">
        <w:rPr>
          <w:sz w:val="28"/>
          <w:szCs w:val="28"/>
          <w:lang w:val="en-US"/>
        </w:rPr>
        <w:t>N</w:t>
      </w:r>
      <w:r w:rsidR="0064792A" w:rsidRPr="006B2A88">
        <w:rPr>
          <w:sz w:val="28"/>
          <w:szCs w:val="28"/>
        </w:rPr>
        <w:t>+0,91)</w:t>
      </w:r>
      <w:r w:rsidR="0064792A">
        <w:rPr>
          <w:sz w:val="28"/>
          <w:szCs w:val="28"/>
        </w:rPr>
        <w:t>, где</w:t>
      </w:r>
      <w:r w:rsidR="0064792A">
        <w:rPr>
          <w:sz w:val="28"/>
          <w:szCs w:val="28"/>
        </w:rPr>
        <w:tab/>
        <w:t>(</w:t>
      </w:r>
      <w:r w:rsidR="00F96659">
        <w:rPr>
          <w:sz w:val="28"/>
          <w:szCs w:val="28"/>
        </w:rPr>
        <w:t>28</w:t>
      </w:r>
      <w:r w:rsidR="0064792A">
        <w:rPr>
          <w:sz w:val="28"/>
          <w:szCs w:val="28"/>
        </w:rPr>
        <w:t>)</w:t>
      </w:r>
    </w:p>
    <w:p w:rsidR="0064792A" w:rsidRDefault="006B2A88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λ</w:t>
      </w:r>
      <w:r>
        <w:rPr>
          <w:sz w:val="28"/>
          <w:szCs w:val="28"/>
        </w:rPr>
        <w:t>- длина волны.</w:t>
      </w:r>
    </w:p>
    <w:p w:rsidR="006B2A88" w:rsidRDefault="006B2A88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λ</w:t>
      </w:r>
      <w:r>
        <w:rPr>
          <w:sz w:val="28"/>
          <w:szCs w:val="28"/>
        </w:rPr>
        <w:t xml:space="preserve"> = Сс/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 где</w:t>
      </w:r>
      <w:r>
        <w:rPr>
          <w:sz w:val="28"/>
          <w:szCs w:val="28"/>
        </w:rPr>
        <w:tab/>
        <w:t>(</w:t>
      </w:r>
      <w:r w:rsidR="00F96659">
        <w:rPr>
          <w:sz w:val="28"/>
          <w:szCs w:val="28"/>
        </w:rPr>
        <w:t>29</w:t>
      </w:r>
      <w:r>
        <w:rPr>
          <w:sz w:val="28"/>
          <w:szCs w:val="28"/>
        </w:rPr>
        <w:t>)</w:t>
      </w:r>
    </w:p>
    <w:p w:rsidR="006B2A88" w:rsidRDefault="006B2A88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Сс – скорость звука стали = 5,1 </w:t>
      </w:r>
      <w:r w:rsidRPr="006B2A88">
        <w:rPr>
          <w:sz w:val="28"/>
          <w:szCs w:val="28"/>
        </w:rPr>
        <w:t>·</w:t>
      </w:r>
      <w:r>
        <w:rPr>
          <w:sz w:val="28"/>
          <w:szCs w:val="28"/>
        </w:rPr>
        <w:t xml:space="preserve"> 10</w:t>
      </w:r>
      <w:r w:rsidRPr="006B2A88">
        <w:rPr>
          <w:sz w:val="28"/>
          <w:szCs w:val="28"/>
          <w:vertAlign w:val="superscript"/>
        </w:rPr>
        <w:t>5</w:t>
      </w:r>
      <w:r w:rsidR="00E06A4B">
        <w:rPr>
          <w:sz w:val="28"/>
          <w:szCs w:val="28"/>
        </w:rPr>
        <w:t xml:space="preserve"> см/сек,</w:t>
      </w:r>
    </w:p>
    <w:p w:rsidR="00E06A4B" w:rsidRDefault="00E06A4B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E06A4B">
        <w:rPr>
          <w:sz w:val="28"/>
          <w:szCs w:val="28"/>
        </w:rPr>
        <w:t xml:space="preserve"> </w:t>
      </w:r>
      <w:r>
        <w:rPr>
          <w:sz w:val="28"/>
          <w:szCs w:val="28"/>
        </w:rPr>
        <w:t>= 22 кГц – частота колебаний,</w:t>
      </w:r>
    </w:p>
    <w:p w:rsidR="00E06A4B" w:rsidRDefault="00E06A4B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E06A4B">
        <w:rPr>
          <w:sz w:val="28"/>
          <w:szCs w:val="28"/>
        </w:rPr>
        <w:t xml:space="preserve"> </w:t>
      </w:r>
      <w:r w:rsidR="000B66E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66E1">
        <w:rPr>
          <w:sz w:val="28"/>
          <w:szCs w:val="28"/>
        </w:rPr>
        <w:t>коэффициент усилия амплитуды, равный соотношению верхнего и нижнего диаметров, и лежит в пределах 2</w:t>
      </w:r>
      <w:r w:rsidR="002D1032" w:rsidRPr="002D1032">
        <w:rPr>
          <w:sz w:val="28"/>
          <w:szCs w:val="28"/>
        </w:rPr>
        <w:t>&lt;</w:t>
      </w:r>
      <w:r w:rsidR="002D1032">
        <w:rPr>
          <w:sz w:val="28"/>
          <w:szCs w:val="28"/>
          <w:lang w:val="en-US"/>
        </w:rPr>
        <w:t>N</w:t>
      </w:r>
      <w:r w:rsidR="002D1032" w:rsidRPr="002D1032">
        <w:rPr>
          <w:sz w:val="28"/>
          <w:szCs w:val="28"/>
        </w:rPr>
        <w:t>&lt;5</w:t>
      </w:r>
      <w:r w:rsidR="002D1032">
        <w:rPr>
          <w:sz w:val="28"/>
          <w:szCs w:val="28"/>
        </w:rPr>
        <w:t xml:space="preserve">. Принимаем </w:t>
      </w:r>
      <w:r w:rsidR="002D1032">
        <w:rPr>
          <w:sz w:val="28"/>
          <w:szCs w:val="28"/>
          <w:lang w:val="en-US"/>
        </w:rPr>
        <w:t>N</w:t>
      </w:r>
      <w:r w:rsidR="002D1032" w:rsidRPr="00786DAE">
        <w:rPr>
          <w:sz w:val="28"/>
          <w:szCs w:val="28"/>
        </w:rPr>
        <w:t>=3</w:t>
      </w:r>
      <w:r w:rsidR="002D1032">
        <w:rPr>
          <w:sz w:val="28"/>
          <w:szCs w:val="28"/>
        </w:rPr>
        <w:t>.</w:t>
      </w:r>
    </w:p>
    <w:p w:rsidR="002D1032" w:rsidRDefault="002D1032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По формуле (</w:t>
      </w:r>
      <w:r w:rsidR="006012D8">
        <w:rPr>
          <w:sz w:val="28"/>
          <w:szCs w:val="28"/>
        </w:rPr>
        <w:t>29</w:t>
      </w:r>
      <w:r>
        <w:rPr>
          <w:sz w:val="28"/>
          <w:szCs w:val="28"/>
        </w:rPr>
        <w:t>) находим:</w:t>
      </w:r>
    </w:p>
    <w:p w:rsidR="002D1032" w:rsidRDefault="00786DAE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Lk</w:t>
      </w:r>
      <w:r w:rsidRPr="00786DAE">
        <w:rPr>
          <w:sz w:val="28"/>
          <w:szCs w:val="28"/>
        </w:rPr>
        <w:t xml:space="preserve"> = 5·</w:t>
      </w:r>
      <w:r>
        <w:rPr>
          <w:sz w:val="28"/>
          <w:szCs w:val="28"/>
        </w:rPr>
        <w:t>10</w:t>
      </w:r>
      <w:r>
        <w:rPr>
          <w:sz w:val="28"/>
          <w:szCs w:val="28"/>
          <w:vertAlign w:val="superscript"/>
        </w:rPr>
        <w:t>5</w:t>
      </w:r>
      <w:r w:rsidRPr="00786DAE">
        <w:rPr>
          <w:sz w:val="28"/>
          <w:szCs w:val="28"/>
        </w:rPr>
        <w:t>/2·22·</w:t>
      </w:r>
      <w:r>
        <w:rPr>
          <w:sz w:val="28"/>
          <w:szCs w:val="28"/>
        </w:rPr>
        <w:t>10</w:t>
      </w:r>
      <w:r w:rsidRPr="00786DAE">
        <w:rPr>
          <w:sz w:val="28"/>
          <w:szCs w:val="28"/>
          <w:vertAlign w:val="superscript"/>
        </w:rPr>
        <w:t>3</w:t>
      </w:r>
      <w:r w:rsidRPr="00786DAE">
        <w:rPr>
          <w:sz w:val="28"/>
          <w:szCs w:val="28"/>
        </w:rPr>
        <w:t xml:space="preserve">·(0,028·3+0,91)=11 </w:t>
      </w:r>
      <w:r>
        <w:rPr>
          <w:sz w:val="28"/>
          <w:szCs w:val="28"/>
        </w:rPr>
        <w:t>см.</w:t>
      </w:r>
    </w:p>
    <w:p w:rsidR="00786DAE" w:rsidRDefault="00786DAE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Координата узла смещения х</w:t>
      </w:r>
      <w:r w:rsidRPr="00786DAE">
        <w:rPr>
          <w:sz w:val="28"/>
          <w:szCs w:val="28"/>
          <w:vertAlign w:val="subscript"/>
        </w:rPr>
        <w:t>о</w:t>
      </w:r>
      <w:r w:rsidR="00E7665E">
        <w:rPr>
          <w:sz w:val="28"/>
          <w:szCs w:val="28"/>
        </w:rPr>
        <w:t xml:space="preserve"> рассчитываем по формуле</w:t>
      </w:r>
      <w:r w:rsidR="00DE2CB5" w:rsidRPr="00DB666A">
        <w:rPr>
          <w:sz w:val="28"/>
          <w:szCs w:val="28"/>
        </w:rPr>
        <w:t xml:space="preserve"> [20]</w:t>
      </w:r>
      <w:r w:rsidR="00E7665E">
        <w:rPr>
          <w:sz w:val="28"/>
          <w:szCs w:val="28"/>
        </w:rPr>
        <w:t>:</w:t>
      </w:r>
    </w:p>
    <w:p w:rsidR="00E7665E" w:rsidRDefault="00E7665E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>
        <w:rPr>
          <w:sz w:val="28"/>
          <w:szCs w:val="28"/>
          <w:vertAlign w:val="subscript"/>
        </w:rPr>
        <w:t>о</w:t>
      </w:r>
      <w:r>
        <w:rPr>
          <w:sz w:val="28"/>
          <w:szCs w:val="28"/>
        </w:rPr>
        <w:t>=0,5</w:t>
      </w:r>
      <w:r w:rsidRPr="00E7665E"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Lk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</w:t>
      </w:r>
      <w:r w:rsidRPr="00E7665E">
        <w:rPr>
          <w:sz w:val="28"/>
          <w:szCs w:val="28"/>
        </w:rPr>
        <w:t>·</w:t>
      </w:r>
      <w:r>
        <w:rPr>
          <w:sz w:val="28"/>
          <w:szCs w:val="28"/>
        </w:rPr>
        <w:t>0,234=0,5</w:t>
      </w:r>
      <w:r w:rsidRPr="00E7665E">
        <w:rPr>
          <w:sz w:val="28"/>
          <w:szCs w:val="28"/>
        </w:rPr>
        <w:t>·</w:t>
      </w:r>
      <w:r>
        <w:rPr>
          <w:sz w:val="28"/>
          <w:szCs w:val="28"/>
        </w:rPr>
        <w:t>(11/3</w:t>
      </w:r>
      <w:r w:rsidRPr="00E7665E">
        <w:rPr>
          <w:sz w:val="28"/>
          <w:szCs w:val="28"/>
        </w:rPr>
        <w:t>·</w:t>
      </w:r>
      <w:r>
        <w:rPr>
          <w:sz w:val="28"/>
          <w:szCs w:val="28"/>
        </w:rPr>
        <w:t>0,234)=4,26 см</w:t>
      </w:r>
      <w:r w:rsidR="00703CFB">
        <w:rPr>
          <w:sz w:val="28"/>
          <w:szCs w:val="28"/>
        </w:rPr>
        <w:t>.</w:t>
      </w:r>
    </w:p>
    <w:p w:rsidR="00981F8D" w:rsidRDefault="00981F8D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981F8D" w:rsidRDefault="00981F8D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7.2.1. Расчет каната.</w:t>
      </w:r>
    </w:p>
    <w:p w:rsidR="00981F8D" w:rsidRDefault="00981F8D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981F8D" w:rsidRPr="009A314C" w:rsidRDefault="00981F8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нормам Госгортехнадзора канаты рассчитывают из условия:</w:t>
      </w:r>
    </w:p>
    <w:p w:rsidR="008E13C1" w:rsidRDefault="008E13C1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разр </w:t>
      </w:r>
      <w:r w:rsidRPr="00142DE7">
        <w:rPr>
          <w:sz w:val="28"/>
          <w:szCs w:val="28"/>
          <w:u w:val="single"/>
        </w:rPr>
        <w:t xml:space="preserve">&gt; </w:t>
      </w:r>
      <w:r>
        <w:rPr>
          <w:sz w:val="28"/>
          <w:szCs w:val="28"/>
          <w:lang w:val="en-US"/>
        </w:rPr>
        <w:t>R</w:t>
      </w:r>
      <w:r w:rsidRPr="00142DE7"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max</w:t>
      </w:r>
      <w:r w:rsidRPr="00142DE7">
        <w:rPr>
          <w:sz w:val="28"/>
          <w:szCs w:val="28"/>
        </w:rPr>
        <w:t>,</w:t>
      </w:r>
      <w:r>
        <w:rPr>
          <w:sz w:val="28"/>
          <w:szCs w:val="28"/>
        </w:rPr>
        <w:t xml:space="preserve"> где</w:t>
      </w:r>
      <w:r>
        <w:rPr>
          <w:sz w:val="28"/>
          <w:szCs w:val="28"/>
        </w:rPr>
        <w:tab/>
        <w:t>(</w:t>
      </w:r>
      <w:r w:rsidR="00F96659">
        <w:rPr>
          <w:sz w:val="28"/>
          <w:szCs w:val="28"/>
        </w:rPr>
        <w:t>30</w:t>
      </w:r>
      <w:r>
        <w:rPr>
          <w:sz w:val="28"/>
          <w:szCs w:val="28"/>
        </w:rPr>
        <w:t>)</w:t>
      </w:r>
    </w:p>
    <w:p w:rsidR="008E13C1" w:rsidRDefault="00142DE7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разр</w:t>
      </w:r>
      <w:r>
        <w:rPr>
          <w:sz w:val="28"/>
          <w:szCs w:val="28"/>
        </w:rPr>
        <w:t xml:space="preserve"> – разрывное усилие каната, кН, выбираем по таблице;</w:t>
      </w:r>
    </w:p>
    <w:p w:rsidR="00142DE7" w:rsidRDefault="00142DE7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– максимальное натяжение каната;</w:t>
      </w:r>
    </w:p>
    <w:p w:rsidR="00142DE7" w:rsidRPr="00142DE7" w:rsidRDefault="00142DE7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коэффициент запаса прочности, </w:t>
      </w:r>
      <w:r>
        <w:rPr>
          <w:sz w:val="28"/>
          <w:szCs w:val="28"/>
          <w:lang w:val="en-US"/>
        </w:rPr>
        <w:t>R</w:t>
      </w:r>
      <w:r w:rsidRPr="00142DE7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U</w:t>
      </w:r>
      <w:r w:rsidRPr="00142DE7">
        <w:rPr>
          <w:sz w:val="28"/>
          <w:szCs w:val="28"/>
        </w:rPr>
        <w:t>.</w:t>
      </w:r>
    </w:p>
    <w:p w:rsidR="00981F8D" w:rsidRDefault="00981F8D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="004957DA">
        <w:rPr>
          <w:sz w:val="28"/>
          <w:szCs w:val="28"/>
          <w:vertAlign w:val="subscript"/>
          <w:lang w:val="en-US"/>
        </w:rPr>
        <w:t>ma</w:t>
      </w:r>
      <w:r w:rsidR="008E13C1"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</w:rPr>
        <w:t xml:space="preserve"> = </w:t>
      </w:r>
      <w:r w:rsidR="008C603E">
        <w:rPr>
          <w:sz w:val="28"/>
          <w:szCs w:val="28"/>
          <w:lang w:val="en-US"/>
        </w:rPr>
        <w:t>Q</w:t>
      </w:r>
      <w:r w:rsidR="008C603E" w:rsidRPr="008C603E">
        <w:rPr>
          <w:sz w:val="28"/>
          <w:szCs w:val="28"/>
        </w:rPr>
        <w:t>·</w:t>
      </w:r>
      <w:r w:rsidR="008C603E">
        <w:rPr>
          <w:sz w:val="28"/>
          <w:szCs w:val="28"/>
          <w:lang w:val="en-US"/>
        </w:rPr>
        <w:t>q</w:t>
      </w:r>
      <w:r w:rsidR="008C603E" w:rsidRPr="008C603E">
        <w:rPr>
          <w:sz w:val="28"/>
          <w:szCs w:val="28"/>
        </w:rPr>
        <w:t>/</w:t>
      </w:r>
      <w:r w:rsidR="008C603E">
        <w:rPr>
          <w:sz w:val="28"/>
          <w:szCs w:val="28"/>
          <w:lang w:val="en-US"/>
        </w:rPr>
        <w:t>U</w:t>
      </w:r>
      <w:r w:rsidR="008C603E">
        <w:rPr>
          <w:sz w:val="28"/>
          <w:szCs w:val="28"/>
          <w:vertAlign w:val="subscript"/>
        </w:rPr>
        <w:t>п</w:t>
      </w:r>
      <w:r w:rsidR="008C603E" w:rsidRPr="008C603E">
        <w:rPr>
          <w:sz w:val="28"/>
          <w:szCs w:val="28"/>
        </w:rPr>
        <w:t>·</w:t>
      </w:r>
      <w:r w:rsidR="008C603E">
        <w:rPr>
          <w:sz w:val="28"/>
          <w:szCs w:val="28"/>
        </w:rPr>
        <w:t>η</w:t>
      </w:r>
      <w:r w:rsidR="008C603E">
        <w:rPr>
          <w:sz w:val="28"/>
          <w:szCs w:val="28"/>
          <w:lang w:val="en-US"/>
        </w:rPr>
        <w:t>n</w:t>
      </w:r>
      <w:r w:rsidR="004957DA">
        <w:rPr>
          <w:sz w:val="28"/>
          <w:szCs w:val="28"/>
        </w:rPr>
        <w:t>,Н, где</w:t>
      </w:r>
      <w:r w:rsidR="004957DA">
        <w:rPr>
          <w:sz w:val="28"/>
          <w:szCs w:val="28"/>
        </w:rPr>
        <w:tab/>
        <w:t>(</w:t>
      </w:r>
      <w:r w:rsidR="00F96659">
        <w:rPr>
          <w:sz w:val="28"/>
          <w:szCs w:val="28"/>
        </w:rPr>
        <w:t>31</w:t>
      </w:r>
      <w:r w:rsidR="004957DA">
        <w:rPr>
          <w:sz w:val="28"/>
          <w:szCs w:val="28"/>
        </w:rPr>
        <w:t>)</w:t>
      </w:r>
    </w:p>
    <w:p w:rsidR="00851803" w:rsidRDefault="00851803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6F2D61">
        <w:rPr>
          <w:sz w:val="28"/>
          <w:szCs w:val="28"/>
        </w:rPr>
        <w:t xml:space="preserve"> = 9,8 </w:t>
      </w:r>
      <w:r>
        <w:rPr>
          <w:sz w:val="28"/>
          <w:szCs w:val="28"/>
        </w:rPr>
        <w:t>м/с</w:t>
      </w:r>
      <w:r w:rsidR="006F2D61">
        <w:rPr>
          <w:sz w:val="28"/>
          <w:szCs w:val="28"/>
        </w:rPr>
        <w:t>;</w:t>
      </w:r>
    </w:p>
    <w:p w:rsidR="006F2D61" w:rsidRDefault="006F2D61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U</w:t>
      </w:r>
      <w:r w:rsidRPr="006F2D61">
        <w:rPr>
          <w:sz w:val="28"/>
          <w:szCs w:val="28"/>
          <w:vertAlign w:val="subscript"/>
        </w:rPr>
        <w:t>н</w:t>
      </w:r>
      <w:r>
        <w:rPr>
          <w:sz w:val="28"/>
          <w:szCs w:val="28"/>
        </w:rPr>
        <w:t xml:space="preserve"> = 1 – кратность полиспаста</w:t>
      </w:r>
      <w:r w:rsidR="00684808">
        <w:rPr>
          <w:sz w:val="28"/>
          <w:szCs w:val="28"/>
        </w:rPr>
        <w:t>;</w:t>
      </w:r>
    </w:p>
    <w:p w:rsidR="00684808" w:rsidRDefault="00684808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η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0,98.</w:t>
      </w:r>
    </w:p>
    <w:p w:rsidR="00684808" w:rsidRDefault="00684808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По формуле (</w:t>
      </w:r>
      <w:r w:rsidR="006012D8">
        <w:rPr>
          <w:sz w:val="28"/>
          <w:szCs w:val="28"/>
        </w:rPr>
        <w:t>31</w:t>
      </w:r>
      <w:r>
        <w:rPr>
          <w:sz w:val="28"/>
          <w:szCs w:val="28"/>
        </w:rPr>
        <w:t>) определяем:</w:t>
      </w:r>
    </w:p>
    <w:p w:rsidR="00684808" w:rsidRDefault="00A767EB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</w:rPr>
        <w:t xml:space="preserve"> = 50</w:t>
      </w:r>
      <w:r w:rsidRPr="00A767EB">
        <w:rPr>
          <w:sz w:val="28"/>
          <w:szCs w:val="28"/>
        </w:rPr>
        <w:t>·</w:t>
      </w:r>
      <w:r>
        <w:rPr>
          <w:sz w:val="28"/>
          <w:szCs w:val="28"/>
        </w:rPr>
        <w:t>9,8/0,98 = 500 Н.</w:t>
      </w:r>
    </w:p>
    <w:p w:rsidR="00A767EB" w:rsidRDefault="00A767EB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Тогда по формуле (</w:t>
      </w:r>
      <w:r w:rsidR="006012D8">
        <w:rPr>
          <w:sz w:val="28"/>
          <w:szCs w:val="28"/>
        </w:rPr>
        <w:t>30</w:t>
      </w:r>
      <w:r>
        <w:rPr>
          <w:sz w:val="28"/>
          <w:szCs w:val="28"/>
        </w:rPr>
        <w:t xml:space="preserve">) получим: </w:t>
      </w:r>
    </w:p>
    <w:p w:rsidR="005761A2" w:rsidRDefault="005761A2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разр </w:t>
      </w:r>
      <w:r w:rsidRPr="00142DE7">
        <w:rPr>
          <w:sz w:val="28"/>
          <w:szCs w:val="28"/>
          <w:u w:val="single"/>
        </w:rPr>
        <w:t>&gt;</w:t>
      </w:r>
      <w:r>
        <w:rPr>
          <w:sz w:val="28"/>
          <w:szCs w:val="28"/>
        </w:rPr>
        <w:t xml:space="preserve"> 4</w:t>
      </w:r>
      <w:r w:rsidRPr="005761A2">
        <w:rPr>
          <w:sz w:val="28"/>
          <w:szCs w:val="28"/>
        </w:rPr>
        <w:t>·</w:t>
      </w:r>
      <w:r>
        <w:rPr>
          <w:sz w:val="28"/>
          <w:szCs w:val="28"/>
        </w:rPr>
        <w:t>500 = 2 кН.</w:t>
      </w:r>
    </w:p>
    <w:p w:rsidR="00A767EB" w:rsidRDefault="005761A2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E648C">
        <w:rPr>
          <w:b/>
          <w:sz w:val="28"/>
          <w:szCs w:val="28"/>
        </w:rPr>
        <w:t xml:space="preserve">7.3. </w:t>
      </w:r>
      <w:r w:rsidR="00995E2F">
        <w:rPr>
          <w:b/>
          <w:sz w:val="28"/>
          <w:szCs w:val="28"/>
        </w:rPr>
        <w:t>Технико-экономическая</w:t>
      </w:r>
      <w:r w:rsidR="009E648C">
        <w:rPr>
          <w:b/>
          <w:sz w:val="28"/>
          <w:szCs w:val="28"/>
        </w:rPr>
        <w:t xml:space="preserve"> спроектированной конструкции.</w:t>
      </w:r>
    </w:p>
    <w:p w:rsidR="006B0FD1" w:rsidRDefault="006B0FD1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6B0FD1" w:rsidRDefault="006B0FD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разработан технический процесс </w:t>
      </w:r>
      <w:r w:rsidR="002A0072">
        <w:rPr>
          <w:sz w:val="28"/>
          <w:szCs w:val="28"/>
        </w:rPr>
        <w:t>восстановления шеек коленчатых валов, способом наплавки под слоем флюса с использованием ультразвукового упрочнения. Устройс</w:t>
      </w:r>
      <w:r w:rsidR="00A17B19">
        <w:rPr>
          <w:sz w:val="28"/>
          <w:szCs w:val="28"/>
        </w:rPr>
        <w:t>тво УЗУ позволит повысить на финишной операции обработки качество поверхности восстановленных шеек коленчатых валов, что в конечном итоге позволяет увеличить ресурс работы коленчатых валов и двигателя в целом.</w:t>
      </w:r>
    </w:p>
    <w:p w:rsidR="00A17B19" w:rsidRDefault="0094420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Произведем расчет затрат на изготовление конструкции. В конструкторской разработке проекта используются годовые детали, выпускаемые промышленностью (сведены в таблицу), а так же изготовленные самостоятельно</w:t>
      </w:r>
      <w:r w:rsidR="004A2EE4">
        <w:rPr>
          <w:sz w:val="28"/>
          <w:szCs w:val="28"/>
        </w:rPr>
        <w:t xml:space="preserve"> силами производственного объединения.</w:t>
      </w:r>
    </w:p>
    <w:p w:rsidR="004A2EE4" w:rsidRDefault="004A2EE4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Перечень материалов, их количество и стоимость сведены в таблицу Э-</w:t>
      </w:r>
      <w:r w:rsidR="006A608F">
        <w:rPr>
          <w:sz w:val="28"/>
          <w:szCs w:val="28"/>
        </w:rPr>
        <w:t xml:space="preserve">2. Трудоемкость работ по изготовлению конструкции представлены </w:t>
      </w:r>
      <w:r w:rsidR="00E54B32">
        <w:rPr>
          <w:sz w:val="28"/>
          <w:szCs w:val="28"/>
        </w:rPr>
        <w:t>в таблице Э-3.</w:t>
      </w:r>
    </w:p>
    <w:p w:rsidR="00E54B32" w:rsidRDefault="00E54B32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E54B32" w:rsidRDefault="00E54B32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Таблица Э-1. Затраты на покупные изделия, узлы и агрегаты.</w:t>
      </w:r>
    </w:p>
    <w:p w:rsidR="00E54B32" w:rsidRDefault="00E54B32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900"/>
        <w:gridCol w:w="720"/>
        <w:gridCol w:w="1440"/>
        <w:gridCol w:w="1003"/>
      </w:tblGrid>
      <w:tr w:rsidR="00DA176C" w:rsidRPr="00AE118F" w:rsidTr="00AE118F">
        <w:tc>
          <w:tcPr>
            <w:tcW w:w="648" w:type="dxa"/>
            <w:shd w:val="clear" w:color="auto" w:fill="auto"/>
            <w:vAlign w:val="center"/>
          </w:tcPr>
          <w:p w:rsidR="00F21EC0" w:rsidRPr="00D6486B" w:rsidRDefault="00F21EC0" w:rsidP="00AE118F">
            <w:pPr>
              <w:jc w:val="center"/>
            </w:pPr>
            <w:r w:rsidRPr="00D6486B">
              <w:t>№ п/п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21EC0" w:rsidRPr="00D6486B" w:rsidRDefault="00F21EC0" w:rsidP="00AE118F">
            <w:pPr>
              <w:jc w:val="center"/>
            </w:pPr>
            <w:r w:rsidRPr="00D6486B">
              <w:t>Наименование изделия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EC0" w:rsidRPr="00D6486B" w:rsidRDefault="00F21EC0" w:rsidP="00AE118F">
            <w:pPr>
              <w:jc w:val="center"/>
            </w:pPr>
            <w:r w:rsidRPr="00D6486B">
              <w:t>Ед. изм.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1EC0" w:rsidRPr="00D6486B" w:rsidRDefault="00417643" w:rsidP="00AE118F">
            <w:pPr>
              <w:jc w:val="center"/>
            </w:pPr>
            <w:r w:rsidRPr="00D6486B">
              <w:t>Кол-во.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1EC0" w:rsidRPr="00D6486B" w:rsidRDefault="00417643" w:rsidP="00AE118F">
            <w:pPr>
              <w:jc w:val="center"/>
            </w:pPr>
            <w:r w:rsidRPr="00D6486B">
              <w:t>Цена за ед., руб.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21EC0" w:rsidRPr="00D6486B" w:rsidRDefault="00417643" w:rsidP="00AE118F">
            <w:pPr>
              <w:jc w:val="center"/>
            </w:pPr>
            <w:r w:rsidRPr="00D6486B">
              <w:t>Стоимость, руб.</w:t>
            </w:r>
          </w:p>
        </w:tc>
      </w:tr>
      <w:tr w:rsidR="00DA176C" w:rsidRPr="00AE118F" w:rsidTr="00AE118F">
        <w:tc>
          <w:tcPr>
            <w:tcW w:w="648" w:type="dxa"/>
            <w:shd w:val="clear" w:color="auto" w:fill="auto"/>
            <w:vAlign w:val="center"/>
          </w:tcPr>
          <w:p w:rsidR="00F21EC0" w:rsidRPr="00D6486B" w:rsidRDefault="00417643" w:rsidP="00AE118F">
            <w:pPr>
              <w:jc w:val="center"/>
            </w:pPr>
            <w:r w:rsidRPr="00D6486B"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Генератор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Шт.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3000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3000</w:t>
            </w:r>
          </w:p>
        </w:tc>
      </w:tr>
      <w:tr w:rsidR="00DA176C" w:rsidRPr="00AE118F" w:rsidTr="00AE118F">
        <w:tc>
          <w:tcPr>
            <w:tcW w:w="648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21EC0" w:rsidRPr="00D6486B" w:rsidRDefault="006B19D6" w:rsidP="00AE118F">
            <w:pPr>
              <w:jc w:val="center"/>
            </w:pPr>
            <w:r w:rsidRPr="00D6486B">
              <w:t>УГЗ магнитострикционный преобразователь ПМС-15-А18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Шт.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800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800</w:t>
            </w:r>
          </w:p>
        </w:tc>
      </w:tr>
      <w:tr w:rsidR="00DA176C" w:rsidRPr="00AE118F" w:rsidTr="00AE118F">
        <w:tc>
          <w:tcPr>
            <w:tcW w:w="648" w:type="dxa"/>
            <w:shd w:val="clear" w:color="auto" w:fill="auto"/>
            <w:vAlign w:val="center"/>
          </w:tcPr>
          <w:p w:rsidR="00F21EC0" w:rsidRPr="00D6486B" w:rsidRDefault="009C76D8" w:rsidP="00AE118F">
            <w:pPr>
              <w:jc w:val="center"/>
            </w:pPr>
            <w:r w:rsidRPr="00D6486B"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Шайба 10.65Г ГОСТ 6402-70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Шт.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7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F21EC0" w:rsidRPr="00D6486B" w:rsidRDefault="007E1AD6" w:rsidP="00AE118F">
            <w:pPr>
              <w:jc w:val="center"/>
            </w:pPr>
            <w:r w:rsidRPr="00D6486B">
              <w:t>14</w:t>
            </w:r>
          </w:p>
        </w:tc>
      </w:tr>
      <w:tr w:rsidR="00A54DF1" w:rsidRPr="00AE118F" w:rsidTr="00AE118F">
        <w:trPr>
          <w:trHeight w:val="480"/>
        </w:trPr>
        <w:tc>
          <w:tcPr>
            <w:tcW w:w="648" w:type="dxa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Винты ГОСТ 7798-70        М3х1,25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М8х1,25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М10х1,25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Шт.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3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2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1,5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2,5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4,5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5</w:t>
            </w:r>
          </w:p>
          <w:p w:rsidR="00A54DF1" w:rsidRPr="00D6486B" w:rsidRDefault="00A54DF1" w:rsidP="00AE118F">
            <w:pPr>
              <w:jc w:val="center"/>
            </w:pPr>
            <w:r w:rsidRPr="00D6486B">
              <w:t>24</w:t>
            </w:r>
          </w:p>
        </w:tc>
      </w:tr>
      <w:tr w:rsidR="00A54DF1" w:rsidRPr="00AE118F" w:rsidTr="00AE118F">
        <w:trPr>
          <w:trHeight w:val="333"/>
        </w:trPr>
        <w:tc>
          <w:tcPr>
            <w:tcW w:w="5508" w:type="dxa"/>
            <w:gridSpan w:val="2"/>
            <w:shd w:val="clear" w:color="auto" w:fill="auto"/>
            <w:vAlign w:val="center"/>
          </w:tcPr>
          <w:p w:rsidR="00A54DF1" w:rsidRPr="00D6486B" w:rsidRDefault="00A54DF1" w:rsidP="00AE118F">
            <w:pPr>
              <w:jc w:val="center"/>
            </w:pPr>
            <w:r w:rsidRPr="00D6486B">
              <w:t>ИТОГО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54DF1" w:rsidRPr="00D6486B" w:rsidRDefault="00A54DF1" w:rsidP="00AE118F">
            <w:pPr>
              <w:ind w:firstLine="36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A54DF1" w:rsidRPr="00D6486B" w:rsidRDefault="00A54DF1" w:rsidP="00AE118F">
            <w:pPr>
              <w:ind w:firstLine="360"/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54DF1" w:rsidRPr="00D6486B" w:rsidRDefault="00A54DF1" w:rsidP="00AE118F">
            <w:pPr>
              <w:ind w:firstLine="360"/>
              <w:jc w:val="center"/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A54DF1" w:rsidRPr="00D6486B" w:rsidRDefault="00D6486B" w:rsidP="00AE118F">
            <w:pPr>
              <w:jc w:val="center"/>
            </w:pPr>
            <w:r w:rsidRPr="00D6486B">
              <w:t>3847,5</w:t>
            </w:r>
          </w:p>
        </w:tc>
      </w:tr>
    </w:tbl>
    <w:p w:rsidR="00AA0DAD" w:rsidRDefault="00AA0DAD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E54B32" w:rsidRDefault="00AA0DAD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3E12">
        <w:rPr>
          <w:sz w:val="28"/>
          <w:szCs w:val="28"/>
        </w:rPr>
        <w:t xml:space="preserve">Таблица Э-2. </w:t>
      </w:r>
      <w:r w:rsidR="006E0309">
        <w:rPr>
          <w:sz w:val="28"/>
          <w:szCs w:val="28"/>
        </w:rPr>
        <w:t>Затраты на материалы и комплектующие детали.</w:t>
      </w:r>
    </w:p>
    <w:p w:rsidR="006E0309" w:rsidRDefault="006E0309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0"/>
        <w:gridCol w:w="1080"/>
        <w:gridCol w:w="1440"/>
        <w:gridCol w:w="1240"/>
        <w:gridCol w:w="1383"/>
      </w:tblGrid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EE5ACA" w:rsidP="00AE118F">
            <w:pPr>
              <w:jc w:val="center"/>
            </w:pPr>
            <w:r w:rsidRPr="000F4802">
              <w:t>№ п/п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EE5ACA" w:rsidP="00AE118F">
            <w:pPr>
              <w:jc w:val="center"/>
            </w:pPr>
            <w:r w:rsidRPr="000F4802">
              <w:t>Наименование изделия.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EE5ACA" w:rsidP="00AE118F">
            <w:pPr>
              <w:jc w:val="center"/>
            </w:pPr>
            <w:r w:rsidRPr="000F4802">
              <w:t>Ед. изм.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EE5ACA" w:rsidP="00AE118F">
            <w:pPr>
              <w:jc w:val="center"/>
            </w:pPr>
            <w:r w:rsidRPr="000F4802">
              <w:t>Кол-во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EE5ACA" w:rsidP="00AE118F">
            <w:pPr>
              <w:jc w:val="center"/>
            </w:pPr>
            <w:r w:rsidRPr="000F4802">
              <w:t>Цена за ед. руб.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Стоимость, руб.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Крышка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56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56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Ролик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18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18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A65644" w:rsidP="00AE118F">
            <w:pPr>
              <w:jc w:val="center"/>
            </w:pPr>
            <w:r w:rsidRPr="000F4802">
              <w:t>3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Задняя крышка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15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15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4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Плитка.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21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21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5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Стенка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83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83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6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511E11" w:rsidP="00AE118F">
            <w:pPr>
              <w:jc w:val="center"/>
            </w:pPr>
            <w:r w:rsidRPr="000F4802">
              <w:t>Палец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8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7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Груз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6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8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Концентратор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2D7897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150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150</w:t>
            </w:r>
          </w:p>
        </w:tc>
      </w:tr>
      <w:tr w:rsidR="000F4802" w:rsidRPr="00AE118F" w:rsidTr="00AE118F">
        <w:tc>
          <w:tcPr>
            <w:tcW w:w="648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9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Гайка накидная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E0309" w:rsidRPr="000F4802" w:rsidRDefault="000F4802" w:rsidP="00AE118F">
            <w:pPr>
              <w:jc w:val="center"/>
            </w:pPr>
            <w:r w:rsidRPr="000F4802">
              <w:t>10</w:t>
            </w:r>
          </w:p>
        </w:tc>
      </w:tr>
      <w:tr w:rsidR="00783D86" w:rsidRPr="00AE118F" w:rsidTr="00AE118F">
        <w:trPr>
          <w:trHeight w:val="135"/>
        </w:trPr>
        <w:tc>
          <w:tcPr>
            <w:tcW w:w="648" w:type="dxa"/>
            <w:shd w:val="clear" w:color="auto" w:fill="auto"/>
            <w:vAlign w:val="center"/>
          </w:tcPr>
          <w:p w:rsidR="00783D86" w:rsidRPr="000F4802" w:rsidRDefault="00783D86" w:rsidP="00AE118F">
            <w:pPr>
              <w:jc w:val="center"/>
            </w:pPr>
            <w:r w:rsidRPr="000F4802">
              <w:t>10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83D86" w:rsidRPr="000F4802" w:rsidRDefault="00783D86" w:rsidP="00AE118F">
            <w:pPr>
              <w:jc w:val="center"/>
            </w:pPr>
            <w:r w:rsidRPr="000F4802">
              <w:t>Опора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3D86" w:rsidRPr="000F4802" w:rsidRDefault="00783D86" w:rsidP="00AE118F">
            <w:pPr>
              <w:jc w:val="center"/>
            </w:pPr>
            <w:r w:rsidRPr="000F4802">
              <w:t>Шт.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83D86" w:rsidRPr="000F4802" w:rsidRDefault="00783D86" w:rsidP="00AE118F">
            <w:pPr>
              <w:jc w:val="center"/>
            </w:pPr>
            <w:r w:rsidRPr="000F4802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83D86" w:rsidRPr="000F4802" w:rsidRDefault="00783D86" w:rsidP="00AE118F">
            <w:pPr>
              <w:jc w:val="center"/>
            </w:pPr>
            <w:r w:rsidRPr="000F4802">
              <w:t>25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783D86" w:rsidRPr="000F4802" w:rsidRDefault="00783D86" w:rsidP="00AE118F">
            <w:pPr>
              <w:jc w:val="center"/>
            </w:pPr>
            <w:r w:rsidRPr="000F4802">
              <w:t>50</w:t>
            </w:r>
          </w:p>
        </w:tc>
      </w:tr>
      <w:tr w:rsidR="00E571D4" w:rsidRPr="00AE118F" w:rsidTr="00AE118F">
        <w:trPr>
          <w:trHeight w:val="135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E571D4" w:rsidRPr="000F4802" w:rsidRDefault="00E571D4" w:rsidP="00AE118F">
            <w:pPr>
              <w:jc w:val="center"/>
            </w:pPr>
            <w:r>
              <w:t>ИТОГО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571D4" w:rsidRPr="000F4802" w:rsidRDefault="00E571D4" w:rsidP="00AE118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71D4" w:rsidRPr="000F4802" w:rsidRDefault="00E571D4" w:rsidP="00AE118F">
            <w:pPr>
              <w:jc w:val="center"/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E571D4" w:rsidRPr="000F4802" w:rsidRDefault="00E571D4" w:rsidP="00AE118F">
            <w:pPr>
              <w:jc w:val="center"/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E571D4" w:rsidRPr="000F4802" w:rsidRDefault="00E571D4" w:rsidP="00AE118F">
            <w:pPr>
              <w:jc w:val="center"/>
            </w:pPr>
            <w:r>
              <w:t>417</w:t>
            </w:r>
          </w:p>
        </w:tc>
      </w:tr>
    </w:tbl>
    <w:p w:rsidR="006E0309" w:rsidRDefault="006E0309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E571D4" w:rsidRDefault="00BC3E12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Э-3. </w:t>
      </w:r>
      <w:r w:rsidR="00E571D4">
        <w:rPr>
          <w:sz w:val="28"/>
          <w:szCs w:val="28"/>
        </w:rPr>
        <w:t>Расчет трудоемкости на изготовление.</w:t>
      </w:r>
    </w:p>
    <w:p w:rsidR="00E571D4" w:rsidRDefault="00E571D4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1800"/>
        <w:gridCol w:w="1080"/>
        <w:gridCol w:w="1420"/>
        <w:gridCol w:w="1383"/>
      </w:tblGrid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C83A98" w:rsidP="00AE118F">
            <w:pPr>
              <w:ind w:firstLine="360"/>
              <w:jc w:val="center"/>
            </w:pPr>
            <w:r w:rsidRPr="00166B73">
              <w:t>№ п/п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C83A98" w:rsidP="00AE118F">
            <w:pPr>
              <w:jc w:val="center"/>
            </w:pPr>
            <w:r w:rsidRPr="00166B73">
              <w:t>Наименование работ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C83A98" w:rsidP="00AE118F">
            <w:pPr>
              <w:jc w:val="center"/>
            </w:pPr>
            <w:r w:rsidRPr="00166B73">
              <w:t>Трудоемкость, чел/час.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905771" w:rsidP="00AE118F">
            <w:pPr>
              <w:jc w:val="center"/>
            </w:pPr>
            <w:r>
              <w:t xml:space="preserve">Разряд </w:t>
            </w:r>
            <w:r w:rsidR="00C83A98" w:rsidRPr="00166B73">
              <w:t>работ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Часовая тариф. Ставка, Сч.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B52D48" w:rsidP="00AE118F">
            <w:pPr>
              <w:jc w:val="center"/>
            </w:pPr>
            <w:r>
              <w:t xml:space="preserve">Стоимость, </w:t>
            </w:r>
            <w:r w:rsidR="000639E0" w:rsidRPr="00166B73">
              <w:t>руб.</w:t>
            </w:r>
          </w:p>
        </w:tc>
      </w:tr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Сварочные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3,22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0639E0" w:rsidP="00AE118F">
            <w:pPr>
              <w:jc w:val="center"/>
            </w:pPr>
            <w:r w:rsidRPr="00166B73">
              <w:t>19,32</w:t>
            </w:r>
          </w:p>
        </w:tc>
      </w:tr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Слесарные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12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2,10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25,20</w:t>
            </w:r>
          </w:p>
        </w:tc>
      </w:tr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Сверлильные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2,55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17,85</w:t>
            </w:r>
          </w:p>
        </w:tc>
      </w:tr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Токарные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5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2,87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28,70</w:t>
            </w:r>
          </w:p>
        </w:tc>
      </w:tr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5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Сборочно-монтажные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FF5F7D" w:rsidP="00AE118F">
            <w:pPr>
              <w:jc w:val="center"/>
            </w:pPr>
            <w:r w:rsidRPr="00166B73"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2,10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31,50</w:t>
            </w:r>
          </w:p>
        </w:tc>
      </w:tr>
      <w:tr w:rsidR="00FF5F7D" w:rsidRPr="00AE118F" w:rsidTr="00AE118F">
        <w:tc>
          <w:tcPr>
            <w:tcW w:w="828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6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Электро-монтажные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2,3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C83A98" w:rsidRPr="00166B73" w:rsidRDefault="00F67A7F" w:rsidP="00AE118F">
            <w:pPr>
              <w:jc w:val="center"/>
            </w:pPr>
            <w:r w:rsidRPr="00166B73">
              <w:t>4,6</w:t>
            </w:r>
          </w:p>
        </w:tc>
      </w:tr>
      <w:tr w:rsidR="00166B73" w:rsidRPr="00AE118F" w:rsidTr="00AE118F">
        <w:tc>
          <w:tcPr>
            <w:tcW w:w="3888" w:type="dxa"/>
            <w:gridSpan w:val="2"/>
            <w:shd w:val="clear" w:color="auto" w:fill="auto"/>
            <w:vAlign w:val="center"/>
          </w:tcPr>
          <w:p w:rsidR="00166B73" w:rsidRPr="00166B73" w:rsidRDefault="00166B73" w:rsidP="00AE118F">
            <w:pPr>
              <w:ind w:firstLine="360"/>
              <w:jc w:val="center"/>
            </w:pPr>
            <w:r w:rsidRPr="00166B73">
              <w:t>ИТОГО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66B73" w:rsidRPr="00166B73" w:rsidRDefault="00166B73" w:rsidP="00AE118F">
            <w:pPr>
              <w:jc w:val="center"/>
            </w:pPr>
            <w:r w:rsidRPr="00166B73">
              <w:t>Зт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66B73" w:rsidRPr="00166B73" w:rsidRDefault="00166B73" w:rsidP="00AE118F">
            <w:pPr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166B73" w:rsidRPr="00166B73" w:rsidRDefault="00166B73" w:rsidP="00AE118F">
            <w:pPr>
              <w:jc w:val="center"/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166B73" w:rsidRPr="00166B73" w:rsidRDefault="00166B73" w:rsidP="00AE118F">
            <w:pPr>
              <w:jc w:val="center"/>
            </w:pPr>
            <w:r w:rsidRPr="00166B73">
              <w:t>127,17</w:t>
            </w:r>
          </w:p>
        </w:tc>
      </w:tr>
    </w:tbl>
    <w:p w:rsidR="00166B73" w:rsidRDefault="00166B73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E571D4" w:rsidRDefault="003A4ED0" w:rsidP="00B90EB2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Основная тарифная ставка – заработная плата Зт определяется:</w:t>
      </w:r>
    </w:p>
    <w:p w:rsidR="003A4ED0" w:rsidRDefault="003A4ED0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Зт = Т </w:t>
      </w:r>
      <w:r w:rsidRPr="003A4ED0">
        <w:rPr>
          <w:sz w:val="28"/>
          <w:szCs w:val="28"/>
        </w:rPr>
        <w:t>·</w:t>
      </w:r>
      <w:r>
        <w:rPr>
          <w:sz w:val="28"/>
          <w:szCs w:val="28"/>
        </w:rPr>
        <w:t xml:space="preserve"> Сч, где</w:t>
      </w:r>
      <w:r>
        <w:rPr>
          <w:sz w:val="28"/>
          <w:szCs w:val="28"/>
        </w:rPr>
        <w:tab/>
        <w:t>(</w:t>
      </w:r>
      <w:r w:rsidR="006012D8">
        <w:rPr>
          <w:sz w:val="28"/>
          <w:szCs w:val="28"/>
        </w:rPr>
        <w:t>32</w:t>
      </w:r>
      <w:r>
        <w:rPr>
          <w:sz w:val="28"/>
          <w:szCs w:val="28"/>
        </w:rPr>
        <w:t>)</w:t>
      </w:r>
    </w:p>
    <w:p w:rsidR="003A4ED0" w:rsidRDefault="003A4ED0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 – средняя трудоемкость отдельных видов работ,</w:t>
      </w:r>
    </w:p>
    <w:p w:rsidR="003A4ED0" w:rsidRDefault="003A4ED0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Сч – часовая тарифная ставка.</w:t>
      </w:r>
    </w:p>
    <w:p w:rsidR="003A4ED0" w:rsidRDefault="003A4ED0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3A4ED0" w:rsidRDefault="003A4ED0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Общая заработная плата:</w:t>
      </w:r>
    </w:p>
    <w:p w:rsidR="003A4ED0" w:rsidRDefault="003A4ED0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Зобщ = (Зт+Зд+Зн) </w:t>
      </w:r>
      <w:r w:rsidRPr="003A4ED0">
        <w:rPr>
          <w:sz w:val="28"/>
          <w:szCs w:val="28"/>
        </w:rPr>
        <w:t>·</w:t>
      </w:r>
      <w:r>
        <w:rPr>
          <w:sz w:val="28"/>
          <w:szCs w:val="28"/>
        </w:rPr>
        <w:t xml:space="preserve"> (1+Кр), где</w:t>
      </w:r>
      <w:r>
        <w:rPr>
          <w:sz w:val="28"/>
          <w:szCs w:val="28"/>
        </w:rPr>
        <w:tab/>
      </w:r>
      <w:r w:rsidR="006012D8">
        <w:rPr>
          <w:sz w:val="28"/>
          <w:szCs w:val="28"/>
        </w:rPr>
        <w:t>(33)</w:t>
      </w:r>
    </w:p>
    <w:p w:rsidR="003A4ED0" w:rsidRDefault="002D039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Зобщ – затраты на оплату труда рабочих, руб;</w:t>
      </w:r>
    </w:p>
    <w:p w:rsidR="002D0393" w:rsidRDefault="002D0393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Зд – доплаты, составляющие до 80 % от Зт.</w:t>
      </w:r>
    </w:p>
    <w:p w:rsidR="002D0393" w:rsidRDefault="00846A17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 комплексных доплат Нд = 50%.</w:t>
      </w:r>
    </w:p>
    <w:p w:rsidR="00846A17" w:rsidRDefault="00846A1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Зд = Нд </w:t>
      </w:r>
      <w:r w:rsidRPr="00846A17">
        <w:rPr>
          <w:sz w:val="28"/>
          <w:szCs w:val="28"/>
        </w:rPr>
        <w:t>·</w:t>
      </w:r>
      <w:r>
        <w:rPr>
          <w:sz w:val="28"/>
          <w:szCs w:val="28"/>
        </w:rPr>
        <w:t xml:space="preserve"> Зт/100</w:t>
      </w:r>
      <w:r w:rsidR="00A37C7D">
        <w:rPr>
          <w:sz w:val="28"/>
          <w:szCs w:val="28"/>
        </w:rPr>
        <w:tab/>
      </w:r>
      <w:r w:rsidR="006012D8">
        <w:rPr>
          <w:sz w:val="28"/>
          <w:szCs w:val="28"/>
        </w:rPr>
        <w:t>(34)</w:t>
      </w:r>
    </w:p>
    <w:p w:rsidR="00846A17" w:rsidRDefault="00846A17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Зд = 50 </w:t>
      </w:r>
      <w:r w:rsidRPr="00846A17">
        <w:rPr>
          <w:sz w:val="28"/>
          <w:szCs w:val="28"/>
        </w:rPr>
        <w:t>·</w:t>
      </w:r>
      <w:r>
        <w:rPr>
          <w:sz w:val="28"/>
          <w:szCs w:val="28"/>
        </w:rPr>
        <w:t xml:space="preserve"> 127,17/100 = 63,59 руб.</w:t>
      </w:r>
    </w:p>
    <w:p w:rsidR="00846A17" w:rsidRDefault="00846A17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Зн – надбавки, составляющие до 40% от Зт, что является стимулирующими выплатами: </w:t>
      </w:r>
    </w:p>
    <w:p w:rsidR="00846A17" w:rsidRDefault="00B96B6E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за высокое профессиональное мастерство – 3%,</w:t>
      </w:r>
    </w:p>
    <w:p w:rsidR="00B96B6E" w:rsidRDefault="00B96B6E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персональные надбавки – 12%.</w:t>
      </w:r>
    </w:p>
    <w:p w:rsidR="00B96B6E" w:rsidRDefault="00B96B6E" w:rsidP="00AF39EA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Итого норматив надбавок Нн = 15%</w:t>
      </w:r>
    </w:p>
    <w:p w:rsidR="00B96B6E" w:rsidRDefault="00B96B6E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 = Нн </w:t>
      </w:r>
      <w:r w:rsidRPr="00B96B6E">
        <w:rPr>
          <w:sz w:val="28"/>
          <w:szCs w:val="28"/>
        </w:rPr>
        <w:t>·</w:t>
      </w:r>
      <w:r>
        <w:rPr>
          <w:sz w:val="28"/>
          <w:szCs w:val="28"/>
        </w:rPr>
        <w:t xml:space="preserve"> Зт/100</w:t>
      </w:r>
      <w:r w:rsidR="00A37C7D">
        <w:rPr>
          <w:sz w:val="28"/>
          <w:szCs w:val="28"/>
        </w:rPr>
        <w:tab/>
      </w:r>
      <w:r w:rsidR="00762691">
        <w:rPr>
          <w:sz w:val="28"/>
          <w:szCs w:val="28"/>
        </w:rPr>
        <w:t>(35)</w:t>
      </w:r>
    </w:p>
    <w:p w:rsidR="00B96B6E" w:rsidRDefault="00B96B6E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 = 15 </w:t>
      </w:r>
      <w:r w:rsidRPr="00B96B6E">
        <w:rPr>
          <w:sz w:val="28"/>
          <w:szCs w:val="28"/>
        </w:rPr>
        <w:t>·</w:t>
      </w:r>
      <w:r>
        <w:rPr>
          <w:sz w:val="28"/>
          <w:szCs w:val="28"/>
        </w:rPr>
        <w:t xml:space="preserve"> 127,17/100 = 19 руб</w:t>
      </w:r>
      <w:r w:rsidR="00A37C7D">
        <w:rPr>
          <w:sz w:val="28"/>
          <w:szCs w:val="28"/>
        </w:rPr>
        <w:t>.</w:t>
      </w:r>
    </w:p>
    <w:p w:rsidR="00A37C7D" w:rsidRDefault="00A37C7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Кр – районный коэффициент, установленный в Новосибирской области в размере 20+5%.</w:t>
      </w:r>
    </w:p>
    <w:p w:rsidR="00A37C7D" w:rsidRDefault="00A37C7D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Всего начисление по заработной плате на изготовление устройства составит:</w:t>
      </w:r>
    </w:p>
    <w:p w:rsidR="00A37C7D" w:rsidRDefault="00A37C7D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Зобщ = </w:t>
      </w:r>
      <w:r w:rsidR="004E2B1C">
        <w:rPr>
          <w:sz w:val="28"/>
          <w:szCs w:val="28"/>
        </w:rPr>
        <w:t xml:space="preserve">(127,17+63,59+19) </w:t>
      </w:r>
      <w:r w:rsidR="004E2B1C" w:rsidRPr="004E2B1C">
        <w:rPr>
          <w:sz w:val="28"/>
          <w:szCs w:val="28"/>
        </w:rPr>
        <w:t>·</w:t>
      </w:r>
      <w:r w:rsidR="004E2B1C">
        <w:rPr>
          <w:sz w:val="28"/>
          <w:szCs w:val="28"/>
        </w:rPr>
        <w:t xml:space="preserve"> 1,25 = 262,2 руб.</w:t>
      </w:r>
    </w:p>
    <w:p w:rsidR="004E2B1C" w:rsidRDefault="004E2B1C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отчислению на </w:t>
      </w:r>
      <w:r w:rsidR="009539F1">
        <w:rPr>
          <w:sz w:val="28"/>
          <w:szCs w:val="28"/>
        </w:rPr>
        <w:t>социальные нужды или во внебюджетные фонды определяются:</w:t>
      </w:r>
    </w:p>
    <w:p w:rsidR="009539F1" w:rsidRDefault="009539F1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Рсн = (Нсн+Нсв) </w:t>
      </w:r>
      <w:r w:rsidRPr="009539F1">
        <w:rPr>
          <w:sz w:val="28"/>
          <w:szCs w:val="28"/>
        </w:rPr>
        <w:t>·</w:t>
      </w:r>
      <w:r>
        <w:rPr>
          <w:sz w:val="28"/>
          <w:szCs w:val="28"/>
        </w:rPr>
        <w:t xml:space="preserve"> Зобщ/100,где</w:t>
      </w:r>
      <w:r>
        <w:rPr>
          <w:sz w:val="28"/>
          <w:szCs w:val="28"/>
        </w:rPr>
        <w:tab/>
      </w:r>
      <w:r w:rsidR="00762691">
        <w:rPr>
          <w:sz w:val="28"/>
          <w:szCs w:val="28"/>
        </w:rPr>
        <w:t>(36)</w:t>
      </w:r>
    </w:p>
    <w:p w:rsidR="00B924F5" w:rsidRDefault="00B924F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Нсн – норматив отчислений на единый социальный налог, составляющий для АТП и МПС – 35,6%.</w:t>
      </w:r>
    </w:p>
    <w:p w:rsidR="00B924F5" w:rsidRDefault="00B924F5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Нсв – отчисления на страховые взносы от несчастного случая – 18%.</w:t>
      </w:r>
    </w:p>
    <w:p w:rsidR="00B05CB7" w:rsidRDefault="00B05CB7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B924F5" w:rsidRDefault="009F64DA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Рсн = (35,6+1,8) </w:t>
      </w:r>
      <w:r w:rsidRPr="009F64DA">
        <w:rPr>
          <w:sz w:val="28"/>
          <w:szCs w:val="28"/>
        </w:rPr>
        <w:t>·</w:t>
      </w:r>
      <w:r>
        <w:rPr>
          <w:sz w:val="28"/>
          <w:szCs w:val="28"/>
        </w:rPr>
        <w:t xml:space="preserve"> 262,2/100 = 98 руб.</w:t>
      </w:r>
    </w:p>
    <w:p w:rsidR="009F64DA" w:rsidRDefault="009F64DA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Производственные расходы</w:t>
      </w:r>
      <w:r w:rsidR="00DA2DAB">
        <w:rPr>
          <w:sz w:val="28"/>
          <w:szCs w:val="28"/>
        </w:rPr>
        <w:t>:</w:t>
      </w:r>
    </w:p>
    <w:p w:rsidR="00DA2DAB" w:rsidRDefault="00DA2DAB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Рпр = Спи+См+Зобщ+Рсн</w:t>
      </w:r>
      <w:r>
        <w:rPr>
          <w:sz w:val="28"/>
          <w:szCs w:val="28"/>
        </w:rPr>
        <w:tab/>
      </w:r>
      <w:r w:rsidR="00762691">
        <w:rPr>
          <w:sz w:val="28"/>
          <w:szCs w:val="28"/>
        </w:rPr>
        <w:t>(37)</w:t>
      </w:r>
    </w:p>
    <w:p w:rsidR="00DA2DAB" w:rsidRDefault="00DA2DAB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Общепроизводственные расходы Роп:</w:t>
      </w:r>
    </w:p>
    <w:p w:rsidR="00DA2DAB" w:rsidRDefault="00DA2DAB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Роп = Нопр </w:t>
      </w:r>
      <w:r w:rsidRPr="00DA2DAB">
        <w:rPr>
          <w:sz w:val="28"/>
          <w:szCs w:val="28"/>
        </w:rPr>
        <w:t>·</w:t>
      </w:r>
      <w:r>
        <w:rPr>
          <w:sz w:val="28"/>
          <w:szCs w:val="28"/>
        </w:rPr>
        <w:t xml:space="preserve"> Рпр/100, где Нопр = 25%,</w:t>
      </w:r>
    </w:p>
    <w:p w:rsidR="0015025A" w:rsidRDefault="0015025A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Роп = 0,25 </w:t>
      </w:r>
      <w:r w:rsidRPr="0015025A">
        <w:rPr>
          <w:sz w:val="28"/>
          <w:szCs w:val="28"/>
        </w:rPr>
        <w:t>·</w:t>
      </w:r>
      <w:r>
        <w:rPr>
          <w:sz w:val="28"/>
          <w:szCs w:val="28"/>
        </w:rPr>
        <w:t xml:space="preserve"> (3847,5+417+262,2+98) = 1156,2 руб.</w:t>
      </w:r>
    </w:p>
    <w:p w:rsidR="00765579" w:rsidRDefault="00765579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Общехозяйственные расходы Рох определяется:</w:t>
      </w:r>
    </w:p>
    <w:p w:rsidR="00765579" w:rsidRDefault="00765579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Рох = Нопр </w:t>
      </w:r>
      <w:r w:rsidRPr="00765579">
        <w:rPr>
          <w:sz w:val="28"/>
          <w:szCs w:val="28"/>
        </w:rPr>
        <w:t>·</w:t>
      </w:r>
      <w:r>
        <w:rPr>
          <w:sz w:val="28"/>
          <w:szCs w:val="28"/>
        </w:rPr>
        <w:t xml:space="preserve"> Рпр/100, где</w:t>
      </w:r>
      <w:r>
        <w:rPr>
          <w:sz w:val="28"/>
          <w:szCs w:val="28"/>
        </w:rPr>
        <w:tab/>
      </w:r>
      <w:r w:rsidR="00762691">
        <w:rPr>
          <w:sz w:val="28"/>
          <w:szCs w:val="28"/>
        </w:rPr>
        <w:t>(38)</w:t>
      </w:r>
    </w:p>
    <w:p w:rsidR="00765579" w:rsidRDefault="00FE1AA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Нох складывается из:</w:t>
      </w:r>
    </w:p>
    <w:p w:rsidR="00FE1AA2" w:rsidRDefault="00FE1AA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расходов на противопожарные мероприятия, на охрану труда и технику безопасности (устройство ограждений, сигналов. Вентиляции и т.п.)</w:t>
      </w:r>
    </w:p>
    <w:p w:rsidR="00FE1AA2" w:rsidRDefault="00FE1AA2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почтово-</w:t>
      </w:r>
      <w:r w:rsidR="009311FE">
        <w:rPr>
          <w:sz w:val="28"/>
          <w:szCs w:val="28"/>
        </w:rPr>
        <w:t>телеграфных, типографических расходов – 3%.</w:t>
      </w:r>
    </w:p>
    <w:p w:rsidR="009311FE" w:rsidRDefault="009311FE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Рох = 0,15 </w:t>
      </w:r>
      <w:r w:rsidRPr="009311FE">
        <w:rPr>
          <w:sz w:val="28"/>
          <w:szCs w:val="28"/>
        </w:rPr>
        <w:t>·</w:t>
      </w:r>
      <w:r>
        <w:rPr>
          <w:sz w:val="28"/>
          <w:szCs w:val="28"/>
        </w:rPr>
        <w:t xml:space="preserve"> (3847,5+417+262,2+98) = 693,7 руб.</w:t>
      </w:r>
    </w:p>
    <w:p w:rsidR="009311FE" w:rsidRDefault="00BC3E12" w:rsidP="00EC1B5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Таблица Э-4.</w:t>
      </w:r>
      <w:r w:rsidR="00502943">
        <w:rPr>
          <w:sz w:val="28"/>
          <w:szCs w:val="28"/>
        </w:rPr>
        <w:t xml:space="preserve"> Затраты на изготовление устройства УЗУ.</w:t>
      </w:r>
    </w:p>
    <w:p w:rsidR="00502943" w:rsidRDefault="00502943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860"/>
        <w:gridCol w:w="1620"/>
        <w:gridCol w:w="2263"/>
      </w:tblGrid>
      <w:tr w:rsidR="00502943" w:rsidRPr="00AE118F" w:rsidTr="00AE118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02943" w:rsidRPr="001B5B49" w:rsidRDefault="00502943" w:rsidP="00AE118F">
            <w:pPr>
              <w:jc w:val="center"/>
            </w:pPr>
            <w:r w:rsidRPr="001B5B49">
              <w:t>№ п/п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02943" w:rsidRPr="001B5B49" w:rsidRDefault="00502943" w:rsidP="00AE118F">
            <w:pPr>
              <w:jc w:val="center"/>
            </w:pPr>
            <w:r w:rsidRPr="001B5B49">
              <w:t>Наименование затрат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Обозначение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Стоимость капиталовложений, руб.</w:t>
            </w:r>
          </w:p>
        </w:tc>
      </w:tr>
      <w:tr w:rsidR="00502943" w:rsidRPr="00AE118F" w:rsidTr="00AE118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1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Стоимость покупных изделий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Спи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3847,5</w:t>
            </w:r>
          </w:p>
        </w:tc>
      </w:tr>
      <w:tr w:rsidR="00502943" w:rsidRPr="00AE118F" w:rsidTr="00AE118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2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Затраты на материалы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См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417</w:t>
            </w:r>
          </w:p>
        </w:tc>
      </w:tr>
      <w:tr w:rsidR="00502943" w:rsidRPr="00AE118F" w:rsidTr="00AE118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02943" w:rsidRPr="001B5B49" w:rsidRDefault="00865A31" w:rsidP="00AE118F">
            <w:pPr>
              <w:jc w:val="center"/>
            </w:pPr>
            <w:r w:rsidRPr="001B5B49">
              <w:t>3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Затраты на оплату труда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Зобщ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262,2</w:t>
            </w:r>
          </w:p>
        </w:tc>
      </w:tr>
      <w:tr w:rsidR="00502943" w:rsidRPr="00AE118F" w:rsidTr="00AE118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4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Расхо</w:t>
            </w:r>
            <w:r w:rsidR="00B52D48">
              <w:t xml:space="preserve">ды по отчислениям на социальные </w:t>
            </w:r>
            <w:r w:rsidRPr="001B5B49">
              <w:t>нужды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Рсн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98</w:t>
            </w:r>
          </w:p>
        </w:tc>
      </w:tr>
      <w:tr w:rsidR="00502943" w:rsidRPr="00AE118F" w:rsidTr="00AE118F">
        <w:trPr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5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502943" w:rsidRPr="001B5B49" w:rsidRDefault="00B52D48" w:rsidP="00AE118F">
            <w:pPr>
              <w:jc w:val="center"/>
            </w:pPr>
            <w:r>
              <w:t>Обще пр</w:t>
            </w:r>
            <w:r w:rsidR="00DC181F" w:rsidRPr="001B5B49">
              <w:t>оизводственные расходы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Роп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02943" w:rsidRPr="001B5B49" w:rsidRDefault="00DC181F" w:rsidP="00AE118F">
            <w:pPr>
              <w:jc w:val="center"/>
            </w:pPr>
            <w:r w:rsidRPr="001B5B49">
              <w:t>1156,2</w:t>
            </w:r>
          </w:p>
        </w:tc>
      </w:tr>
      <w:tr w:rsidR="00DC181F" w:rsidRPr="00AE118F" w:rsidTr="00AE118F">
        <w:trPr>
          <w:trHeight w:val="323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C181F" w:rsidRPr="001B5B49" w:rsidRDefault="00DC181F" w:rsidP="00AE118F">
            <w:pPr>
              <w:jc w:val="center"/>
            </w:pPr>
            <w:r w:rsidRPr="001B5B49">
              <w:t>6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DC181F" w:rsidRPr="001B5B49" w:rsidRDefault="00B52D48" w:rsidP="00AE118F">
            <w:pPr>
              <w:jc w:val="center"/>
            </w:pPr>
            <w:r>
              <w:t>Общ</w:t>
            </w:r>
            <w:r w:rsidR="002F6BE8">
              <w:t xml:space="preserve">е </w:t>
            </w:r>
            <w:r w:rsidR="00DC181F" w:rsidRPr="001B5B49">
              <w:t>хозяйственные расходы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181F" w:rsidRPr="001B5B49" w:rsidRDefault="00DC181F" w:rsidP="00AE118F">
            <w:pPr>
              <w:jc w:val="center"/>
            </w:pPr>
            <w:r w:rsidRPr="001B5B49">
              <w:t>Рох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DC181F" w:rsidRPr="001B5B49" w:rsidRDefault="00DC181F" w:rsidP="00AE118F">
            <w:pPr>
              <w:jc w:val="center"/>
            </w:pPr>
            <w:r w:rsidRPr="001B5B49">
              <w:t>693,7</w:t>
            </w:r>
          </w:p>
        </w:tc>
      </w:tr>
      <w:tr w:rsidR="001B5B49" w:rsidRPr="00AE118F" w:rsidTr="00AE118F">
        <w:trPr>
          <w:trHeight w:val="322"/>
          <w:jc w:val="center"/>
        </w:trPr>
        <w:tc>
          <w:tcPr>
            <w:tcW w:w="5688" w:type="dxa"/>
            <w:gridSpan w:val="2"/>
            <w:shd w:val="clear" w:color="auto" w:fill="auto"/>
            <w:vAlign w:val="center"/>
          </w:tcPr>
          <w:p w:rsidR="001B5B49" w:rsidRPr="001B5B49" w:rsidRDefault="001B5B49" w:rsidP="00AE118F">
            <w:pPr>
              <w:jc w:val="center"/>
            </w:pPr>
            <w:r w:rsidRPr="001B5B49">
              <w:t>ИТОГО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B5B49" w:rsidRPr="001B5B49" w:rsidRDefault="001B5B49" w:rsidP="00AE118F">
            <w:pPr>
              <w:jc w:val="center"/>
            </w:pPr>
            <w:r w:rsidRPr="001B5B49">
              <w:t>Ск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1B5B49" w:rsidRPr="001B5B49" w:rsidRDefault="001B5B49" w:rsidP="00AE118F">
            <w:pPr>
              <w:jc w:val="center"/>
            </w:pPr>
            <w:r w:rsidRPr="001B5B49">
              <w:t>6474,6</w:t>
            </w:r>
          </w:p>
        </w:tc>
      </w:tr>
    </w:tbl>
    <w:p w:rsidR="00502943" w:rsidRDefault="00502943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5713DB" w:rsidRDefault="005713DB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Ожидаемую годовую экономию от снижения себестоимости продукции при внедрении спроектированной конструкции рассчитываем по формуле:</w:t>
      </w:r>
    </w:p>
    <w:p w:rsidR="005713DB" w:rsidRDefault="005713DB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Эг = (Са – Св) </w:t>
      </w:r>
      <w:r w:rsidRPr="005713DB">
        <w:rPr>
          <w:sz w:val="28"/>
          <w:szCs w:val="28"/>
        </w:rPr>
        <w:t>·</w:t>
      </w:r>
      <w:r>
        <w:rPr>
          <w:sz w:val="28"/>
          <w:szCs w:val="28"/>
        </w:rPr>
        <w:t xml:space="preserve"> Ав, где</w:t>
      </w:r>
      <w:r>
        <w:rPr>
          <w:sz w:val="28"/>
          <w:szCs w:val="28"/>
        </w:rPr>
        <w:tab/>
      </w:r>
      <w:r w:rsidR="00762691">
        <w:rPr>
          <w:sz w:val="28"/>
          <w:szCs w:val="28"/>
        </w:rPr>
        <w:t>(39)</w:t>
      </w:r>
    </w:p>
    <w:p w:rsidR="005713DB" w:rsidRDefault="005713DB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Са, Св – себестоимость единицы продукции соответственно до и после </w:t>
      </w:r>
      <w:r w:rsidR="001116DE">
        <w:rPr>
          <w:sz w:val="28"/>
          <w:szCs w:val="28"/>
        </w:rPr>
        <w:t>осуществления капитальных вложений;</w:t>
      </w:r>
    </w:p>
    <w:p w:rsidR="001116DE" w:rsidRDefault="001116DE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 – годовой объем производства продукции с помощью новой конструкции в натуральных </w:t>
      </w:r>
      <w:r w:rsidR="002F6BE8">
        <w:rPr>
          <w:sz w:val="28"/>
          <w:szCs w:val="28"/>
        </w:rPr>
        <w:t>единицах</w:t>
      </w:r>
      <w:r>
        <w:rPr>
          <w:sz w:val="28"/>
          <w:szCs w:val="28"/>
        </w:rPr>
        <w:t>;</w:t>
      </w:r>
    </w:p>
    <w:p w:rsidR="001116DE" w:rsidRDefault="001116DE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Эг = (2450-2400) </w:t>
      </w:r>
      <w:r w:rsidRPr="001116DE">
        <w:rPr>
          <w:sz w:val="28"/>
          <w:szCs w:val="28"/>
        </w:rPr>
        <w:t>·</w:t>
      </w:r>
      <w:r>
        <w:rPr>
          <w:sz w:val="28"/>
          <w:szCs w:val="28"/>
        </w:rPr>
        <w:t xml:space="preserve"> 300 = 15000 руб.</w:t>
      </w:r>
    </w:p>
    <w:p w:rsidR="0050790A" w:rsidRDefault="0050790A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окупаемости производственных капитальных вложений на изготовление разрабатываемой конструкции рассчитываем по формуле:</w:t>
      </w:r>
    </w:p>
    <w:p w:rsidR="0050790A" w:rsidRDefault="00880781" w:rsidP="00AF39EA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ок = Ск/Эг</w:t>
      </w:r>
      <w:r w:rsidR="002D7BCD">
        <w:rPr>
          <w:sz w:val="28"/>
          <w:szCs w:val="28"/>
        </w:rPr>
        <w:t xml:space="preserve"> = 6474,6/15000 = 0,5 года, где              </w:t>
      </w:r>
      <w:r w:rsidR="00762691">
        <w:rPr>
          <w:sz w:val="28"/>
          <w:szCs w:val="28"/>
        </w:rPr>
        <w:t>(40)</w:t>
      </w:r>
    </w:p>
    <w:p w:rsidR="00880781" w:rsidRDefault="0088078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ок – срок окупаемости в годах;</w:t>
      </w:r>
    </w:p>
    <w:p w:rsidR="00880781" w:rsidRDefault="0088078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Ск – стоимость конструкции;</w:t>
      </w:r>
    </w:p>
    <w:p w:rsidR="00ED02AB" w:rsidRDefault="00880781" w:rsidP="00AF39EA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Эг – ожидаемая годовая экономия.</w:t>
      </w:r>
    </w:p>
    <w:p w:rsidR="00880781" w:rsidRDefault="00ED02AB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ED02AB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Безопасность жизнедеятельности.</w:t>
      </w:r>
    </w:p>
    <w:p w:rsidR="00F55DBB" w:rsidRDefault="00F55DBB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p w:rsidR="00F64920" w:rsidRDefault="00F64920" w:rsidP="00277A2F">
      <w:pPr>
        <w:spacing w:line="360" w:lineRule="auto"/>
        <w:ind w:right="31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Охрана труда ставит своей целью снижение травматизма и заболеваемости работающих путем создания здоровых и безопасных условий труда.</w:t>
      </w:r>
    </w:p>
    <w:p w:rsidR="005C3CA7" w:rsidRPr="004A598C" w:rsidRDefault="00906E46" w:rsidP="00277A2F">
      <w:pPr>
        <w:spacing w:line="360" w:lineRule="auto"/>
        <w:ind w:right="31" w:firstLine="360"/>
        <w:jc w:val="both"/>
        <w:rPr>
          <w:sz w:val="28"/>
          <w:szCs w:val="28"/>
        </w:rPr>
      </w:pPr>
      <w:r w:rsidRPr="00207496">
        <w:rPr>
          <w:sz w:val="28"/>
          <w:szCs w:val="28"/>
        </w:rPr>
        <w:t xml:space="preserve">Охрана труда -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 - технические, санитарно - гигиенические, лечебно - профилактические, реабилитационные и иные мероприятия. </w:t>
      </w:r>
      <w:r w:rsidR="005C3CA7" w:rsidRPr="004A598C">
        <w:rPr>
          <w:color w:val="000000"/>
          <w:sz w:val="28"/>
          <w:szCs w:val="28"/>
        </w:rPr>
        <w:t>Изучение и решение проблем, связанных с обеспечением здоровых и безопасных условий, в которых протекает труд человека - одна из наиболее важных задач в разработке новых технологий и систем производства. Изучение и выявление возможных причин производственных несчастных случаев, профессиональных заболеваний, аварий, взрывов, пожаров, и разработка мероприятий и требований, направленных на устранение этих причин позволяют создать безопасные и благоприятные условия для труда человека. Комфортные и безопасные условия труда - один из основных факторов влияющих на производительность и безопасность труда, здоровье работников. Целью данной работы является обзор всех основных во</w:t>
      </w:r>
      <w:r w:rsidR="005C3CA7">
        <w:rPr>
          <w:color w:val="000000"/>
          <w:sz w:val="28"/>
          <w:szCs w:val="28"/>
        </w:rPr>
        <w:t xml:space="preserve">просов касающихся охраны труда: </w:t>
      </w:r>
      <w:r w:rsidR="005C3CA7" w:rsidRPr="004A598C">
        <w:rPr>
          <w:color w:val="000000"/>
          <w:sz w:val="28"/>
          <w:szCs w:val="28"/>
        </w:rPr>
        <w:t xml:space="preserve">понятие охраны труда; источников норм регулирующих вопросы охраны труда; прав и обязанностей субъектов трудового права, касающихся охраны труда; ответственности за нарушение законодательства о труде и правил охраны труда; прав отдельных категорий работников (женщин, несовершеннолетних, лиц с пониженной трудоспособностью). </w:t>
      </w:r>
    </w:p>
    <w:p w:rsidR="00906E46" w:rsidRPr="00207496" w:rsidRDefault="00906E46" w:rsidP="00277A2F">
      <w:pPr>
        <w:spacing w:line="360" w:lineRule="auto"/>
        <w:ind w:right="31" w:firstLine="360"/>
        <w:jc w:val="both"/>
        <w:rPr>
          <w:sz w:val="28"/>
          <w:szCs w:val="28"/>
        </w:rPr>
      </w:pPr>
      <w:r w:rsidRPr="00207496">
        <w:rPr>
          <w:sz w:val="28"/>
          <w:szCs w:val="28"/>
        </w:rPr>
        <w:t>Требования охраны труда обязательны для исполнения юридическими и физическими лицами при осуществлении ими любых видов деятельности, в том числе при проектировании, строительстве (реконструкции) и эксплуатации объектов, конструировании машин, механизмов и другого оборудования, разработке технологических процессов, организации производства и труда</w:t>
      </w:r>
      <w:r w:rsidR="00F55DBB" w:rsidRPr="00F55DBB">
        <w:rPr>
          <w:sz w:val="28"/>
          <w:szCs w:val="28"/>
        </w:rPr>
        <w:t xml:space="preserve"> </w:t>
      </w:r>
      <w:r w:rsidR="00F64920">
        <w:rPr>
          <w:sz w:val="28"/>
          <w:szCs w:val="28"/>
        </w:rPr>
        <w:t>[20]</w:t>
      </w:r>
      <w:r w:rsidRPr="00207496">
        <w:rPr>
          <w:sz w:val="28"/>
          <w:szCs w:val="28"/>
        </w:rPr>
        <w:t xml:space="preserve">. </w:t>
      </w:r>
    </w:p>
    <w:p w:rsidR="00C65A2B" w:rsidRDefault="000F095E" w:rsidP="00277A2F">
      <w:pPr>
        <w:spacing w:line="360" w:lineRule="auto"/>
        <w:ind w:right="31"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65A2B" w:rsidRPr="00C65A2B">
        <w:rPr>
          <w:b/>
          <w:sz w:val="28"/>
          <w:szCs w:val="28"/>
        </w:rPr>
        <w:t>8.</w:t>
      </w:r>
      <w:r w:rsidR="00C65A2B">
        <w:rPr>
          <w:b/>
          <w:sz w:val="28"/>
          <w:szCs w:val="28"/>
        </w:rPr>
        <w:t>1. Анализ состояния охраны труда на предприятии.</w:t>
      </w:r>
    </w:p>
    <w:p w:rsidR="003C113D" w:rsidRDefault="003C113D" w:rsidP="00277A2F">
      <w:pPr>
        <w:spacing w:line="360" w:lineRule="auto"/>
        <w:ind w:right="31" w:firstLine="360"/>
        <w:jc w:val="center"/>
        <w:rPr>
          <w:b/>
          <w:sz w:val="28"/>
          <w:szCs w:val="28"/>
        </w:rPr>
      </w:pPr>
    </w:p>
    <w:p w:rsidR="00C65A2B" w:rsidRDefault="008A1D3E" w:rsidP="003C113D">
      <w:pPr>
        <w:spacing w:line="360" w:lineRule="auto"/>
        <w:ind w:right="31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(статьи 12,13) </w:t>
      </w:r>
      <w:r w:rsidRPr="008A1D3E">
        <w:rPr>
          <w:sz w:val="28"/>
          <w:szCs w:val="28"/>
        </w:rPr>
        <w:t>[21]</w:t>
      </w:r>
      <w:r>
        <w:rPr>
          <w:sz w:val="28"/>
          <w:szCs w:val="28"/>
        </w:rPr>
        <w:t xml:space="preserve"> на предприятие </w:t>
      </w:r>
      <w:r w:rsidR="003C113D">
        <w:rPr>
          <w:sz w:val="28"/>
          <w:szCs w:val="28"/>
        </w:rPr>
        <w:t>п/о «Новосибавторемонт»</w:t>
      </w:r>
      <w:r w:rsidR="00255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создана </w:t>
      </w:r>
      <w:r w:rsidRPr="008A1D3E">
        <w:rPr>
          <w:sz w:val="28"/>
          <w:szCs w:val="28"/>
        </w:rPr>
        <w:t xml:space="preserve">служба охраны труда </w:t>
      </w:r>
      <w:r>
        <w:rPr>
          <w:sz w:val="28"/>
          <w:szCs w:val="28"/>
        </w:rPr>
        <w:t xml:space="preserve">и комитет по охране труда. </w:t>
      </w:r>
      <w:r w:rsidR="003C113D">
        <w:rPr>
          <w:sz w:val="28"/>
          <w:szCs w:val="28"/>
        </w:rPr>
        <w:t xml:space="preserve">По </w:t>
      </w:r>
      <w:r w:rsidR="003D7D67">
        <w:rPr>
          <w:sz w:val="28"/>
          <w:szCs w:val="28"/>
        </w:rPr>
        <w:t xml:space="preserve">приказу назначены лица, ответственные за охрану труда по цехам, участкам. Главная </w:t>
      </w:r>
      <w:r w:rsidR="00C35B9B">
        <w:rPr>
          <w:sz w:val="28"/>
          <w:szCs w:val="28"/>
        </w:rPr>
        <w:t xml:space="preserve">обязанность этих лиц – исключение травматизма и заболеваемости среди рабочих путем строгого выполнения </w:t>
      </w:r>
      <w:r w:rsidR="00B53B59">
        <w:rPr>
          <w:sz w:val="28"/>
          <w:szCs w:val="28"/>
        </w:rPr>
        <w:t xml:space="preserve">требований охраны труда. Для этого ими разрабатывается комплексный план улучшения условий труда и снижение профзаболеваемости. Затем главные специалисты обсуждают </w:t>
      </w:r>
      <w:r w:rsidR="00E32053">
        <w:rPr>
          <w:sz w:val="28"/>
          <w:szCs w:val="28"/>
        </w:rPr>
        <w:t>планы мероприятий, инженер по охране труда обобщает эти планы и составляет сводный план.</w:t>
      </w:r>
    </w:p>
    <w:p w:rsidR="00E32053" w:rsidRDefault="00E32053" w:rsidP="00277A2F">
      <w:pPr>
        <w:spacing w:line="360" w:lineRule="auto"/>
        <w:ind w:right="31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предприятии имеется кабинет по ТБ с необходимыми для обучения</w:t>
      </w:r>
      <w:r w:rsidR="003F2DAC">
        <w:rPr>
          <w:sz w:val="28"/>
          <w:szCs w:val="28"/>
        </w:rPr>
        <w:t xml:space="preserve"> стендами, плакатами и учебной литературой. В цехе созданы уголки по ТБ.</w:t>
      </w:r>
    </w:p>
    <w:p w:rsidR="003F2DAC" w:rsidRPr="007F5063" w:rsidRDefault="003F2DAC" w:rsidP="00277A2F">
      <w:pPr>
        <w:spacing w:line="360" w:lineRule="auto"/>
        <w:ind w:right="31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Система обучения работающих безопасности труда организуется в соответствии с положениями ГОСТ 12.0.004 – 90.</w:t>
      </w:r>
      <w:r w:rsidR="007F5063" w:rsidRPr="007F5063">
        <w:rPr>
          <w:sz w:val="28"/>
          <w:szCs w:val="28"/>
        </w:rPr>
        <w:t xml:space="preserve"> </w:t>
      </w:r>
      <w:r w:rsidR="007F5063">
        <w:rPr>
          <w:sz w:val="28"/>
          <w:szCs w:val="28"/>
        </w:rPr>
        <w:t>Проводятся инструктажи: вво</w:t>
      </w:r>
      <w:r w:rsidR="008B2EC6">
        <w:rPr>
          <w:sz w:val="28"/>
          <w:szCs w:val="28"/>
        </w:rPr>
        <w:t>дный, на рабочем месте, очередной, внеочередной</w:t>
      </w:r>
      <w:r w:rsidR="007F5063">
        <w:rPr>
          <w:sz w:val="28"/>
          <w:szCs w:val="28"/>
        </w:rPr>
        <w:t xml:space="preserve">, </w:t>
      </w:r>
      <w:r w:rsidR="00901E89">
        <w:rPr>
          <w:sz w:val="28"/>
          <w:szCs w:val="28"/>
        </w:rPr>
        <w:t>наряд допуск.</w:t>
      </w:r>
    </w:p>
    <w:p w:rsidR="0097194C" w:rsidRDefault="0097194C" w:rsidP="00277A2F">
      <w:pPr>
        <w:spacing w:line="360" w:lineRule="auto"/>
        <w:ind w:right="31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учету инструктажей ведется правильно, их проведение фиксируются в журналах вводного инструктажа, на рабочем месте, а</w:t>
      </w:r>
      <w:r w:rsidR="0013273D">
        <w:rPr>
          <w:sz w:val="28"/>
          <w:szCs w:val="28"/>
        </w:rPr>
        <w:t xml:space="preserve"> так же в личной карточке рабочего.</w:t>
      </w:r>
    </w:p>
    <w:p w:rsidR="005236D1" w:rsidRPr="005236D1" w:rsidRDefault="0062222A" w:rsidP="00277A2F">
      <w:pPr>
        <w:pStyle w:val="HTML"/>
        <w:spacing w:line="360" w:lineRule="auto"/>
        <w:ind w:right="31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</w:t>
      </w:r>
      <w:r w:rsidR="008967E2">
        <w:rPr>
          <w:rFonts w:ascii="Times New Roman" w:hAnsi="Times New Roman" w:cs="Times New Roman"/>
          <w:sz w:val="28"/>
          <w:szCs w:val="28"/>
        </w:rPr>
        <w:t xml:space="preserve">тарифы на </w:t>
      </w:r>
      <w:r w:rsidR="005236D1" w:rsidRPr="005236D1">
        <w:rPr>
          <w:rFonts w:ascii="Times New Roman" w:hAnsi="Times New Roman" w:cs="Times New Roman"/>
          <w:sz w:val="28"/>
          <w:szCs w:val="28"/>
        </w:rPr>
        <w:t>обязательное</w:t>
      </w:r>
      <w:r w:rsidR="005236D1">
        <w:rPr>
          <w:rFonts w:ascii="Times New Roman" w:hAnsi="Times New Roman" w:cs="Times New Roman"/>
          <w:sz w:val="28"/>
          <w:szCs w:val="28"/>
        </w:rPr>
        <w:t xml:space="preserve"> </w:t>
      </w:r>
      <w:r w:rsidR="008967E2">
        <w:rPr>
          <w:rFonts w:ascii="Times New Roman" w:hAnsi="Times New Roman" w:cs="Times New Roman"/>
          <w:sz w:val="28"/>
          <w:szCs w:val="28"/>
        </w:rPr>
        <w:t xml:space="preserve">социальное страхование </w:t>
      </w:r>
      <w:r w:rsidR="005236D1">
        <w:rPr>
          <w:rFonts w:ascii="Times New Roman" w:hAnsi="Times New Roman" w:cs="Times New Roman"/>
          <w:sz w:val="28"/>
          <w:szCs w:val="28"/>
        </w:rPr>
        <w:t>от</w:t>
      </w:r>
      <w:r w:rsidR="005236D1" w:rsidRPr="005236D1">
        <w:rPr>
          <w:rFonts w:ascii="Times New Roman" w:hAnsi="Times New Roman" w:cs="Times New Roman"/>
          <w:sz w:val="28"/>
          <w:szCs w:val="28"/>
        </w:rPr>
        <w:t xml:space="preserve"> не</w:t>
      </w:r>
      <w:r w:rsidR="005236D1">
        <w:rPr>
          <w:rFonts w:ascii="Times New Roman" w:hAnsi="Times New Roman" w:cs="Times New Roman"/>
          <w:sz w:val="28"/>
          <w:szCs w:val="28"/>
        </w:rPr>
        <w:t>счастных случаев на</w:t>
      </w:r>
      <w:r w:rsidR="005236D1" w:rsidRPr="005236D1">
        <w:rPr>
          <w:rFonts w:ascii="Times New Roman" w:hAnsi="Times New Roman" w:cs="Times New Roman"/>
          <w:sz w:val="28"/>
          <w:szCs w:val="28"/>
        </w:rPr>
        <w:t xml:space="preserve"> производстве  и</w:t>
      </w:r>
      <w:r w:rsidR="005236D1">
        <w:rPr>
          <w:rFonts w:ascii="Times New Roman" w:hAnsi="Times New Roman" w:cs="Times New Roman"/>
          <w:sz w:val="28"/>
          <w:szCs w:val="28"/>
        </w:rPr>
        <w:t xml:space="preserve"> </w:t>
      </w:r>
      <w:r w:rsidR="005236D1" w:rsidRPr="005236D1">
        <w:rPr>
          <w:rFonts w:ascii="Times New Roman" w:hAnsi="Times New Roman" w:cs="Times New Roman"/>
          <w:sz w:val="28"/>
          <w:szCs w:val="28"/>
        </w:rPr>
        <w:t>профессиональных заболеваний в процентах к начисленной оплате труда по</w:t>
      </w:r>
      <w:r w:rsidR="005236D1">
        <w:rPr>
          <w:rFonts w:ascii="Times New Roman" w:hAnsi="Times New Roman" w:cs="Times New Roman"/>
          <w:sz w:val="28"/>
          <w:szCs w:val="28"/>
        </w:rPr>
        <w:t xml:space="preserve"> </w:t>
      </w:r>
      <w:r w:rsidR="005236D1" w:rsidRPr="005236D1">
        <w:rPr>
          <w:rFonts w:ascii="Times New Roman" w:hAnsi="Times New Roman" w:cs="Times New Roman"/>
          <w:sz w:val="28"/>
          <w:szCs w:val="28"/>
        </w:rPr>
        <w:t>всем основаниям (доходу) застрахованны</w:t>
      </w:r>
      <w:r w:rsidR="00BC2FF1">
        <w:rPr>
          <w:rFonts w:ascii="Times New Roman" w:hAnsi="Times New Roman" w:cs="Times New Roman"/>
          <w:sz w:val="28"/>
          <w:szCs w:val="28"/>
        </w:rPr>
        <w:t>х, а в соответствующих случаях</w:t>
      </w:r>
      <w:r w:rsidR="005236D1">
        <w:rPr>
          <w:rFonts w:ascii="Times New Roman" w:hAnsi="Times New Roman" w:cs="Times New Roman"/>
          <w:sz w:val="28"/>
          <w:szCs w:val="28"/>
        </w:rPr>
        <w:t xml:space="preserve"> </w:t>
      </w:r>
      <w:r w:rsidR="005236D1" w:rsidRPr="005236D1">
        <w:rPr>
          <w:rFonts w:ascii="Times New Roman" w:hAnsi="Times New Roman" w:cs="Times New Roman"/>
          <w:sz w:val="28"/>
          <w:szCs w:val="28"/>
        </w:rPr>
        <w:t>к сумме вознаграж</w:t>
      </w:r>
      <w:r w:rsidR="00BC2FF1">
        <w:rPr>
          <w:rFonts w:ascii="Times New Roman" w:hAnsi="Times New Roman" w:cs="Times New Roman"/>
          <w:sz w:val="28"/>
          <w:szCs w:val="28"/>
        </w:rPr>
        <w:t>дения по</w:t>
      </w:r>
      <w:r w:rsidR="005236D1">
        <w:rPr>
          <w:rFonts w:ascii="Times New Roman" w:hAnsi="Times New Roman" w:cs="Times New Roman"/>
          <w:sz w:val="28"/>
          <w:szCs w:val="28"/>
        </w:rPr>
        <w:t xml:space="preserve"> гражданско-правовому </w:t>
      </w:r>
      <w:r w:rsidR="00BC2FF1">
        <w:rPr>
          <w:rFonts w:ascii="Times New Roman" w:hAnsi="Times New Roman" w:cs="Times New Roman"/>
          <w:sz w:val="28"/>
          <w:szCs w:val="28"/>
        </w:rPr>
        <w:t>договору по</w:t>
      </w:r>
      <w:r w:rsidR="005236D1" w:rsidRPr="005236D1">
        <w:rPr>
          <w:rFonts w:ascii="Times New Roman" w:hAnsi="Times New Roman" w:cs="Times New Roman"/>
          <w:sz w:val="28"/>
          <w:szCs w:val="28"/>
        </w:rPr>
        <w:t xml:space="preserve"> группам</w:t>
      </w:r>
      <w:r w:rsidR="005236D1">
        <w:rPr>
          <w:rFonts w:ascii="Times New Roman" w:hAnsi="Times New Roman" w:cs="Times New Roman"/>
          <w:sz w:val="28"/>
          <w:szCs w:val="28"/>
        </w:rPr>
        <w:t xml:space="preserve"> </w:t>
      </w:r>
      <w:r w:rsidR="005236D1" w:rsidRPr="005236D1">
        <w:rPr>
          <w:rFonts w:ascii="Times New Roman" w:hAnsi="Times New Roman" w:cs="Times New Roman"/>
          <w:sz w:val="28"/>
          <w:szCs w:val="28"/>
        </w:rPr>
        <w:t>отрасл</w:t>
      </w:r>
      <w:r w:rsidR="00BC2FF1">
        <w:rPr>
          <w:rFonts w:ascii="Times New Roman" w:hAnsi="Times New Roman" w:cs="Times New Roman"/>
          <w:sz w:val="28"/>
          <w:szCs w:val="28"/>
        </w:rPr>
        <w:t>ей</w:t>
      </w:r>
      <w:r w:rsidR="000A7B53">
        <w:rPr>
          <w:rFonts w:ascii="Times New Roman" w:hAnsi="Times New Roman" w:cs="Times New Roman"/>
          <w:sz w:val="28"/>
          <w:szCs w:val="28"/>
        </w:rPr>
        <w:t xml:space="preserve">. Машиностроение и </w:t>
      </w:r>
      <w:r w:rsidR="00760A79">
        <w:rPr>
          <w:rFonts w:ascii="Times New Roman" w:hAnsi="Times New Roman" w:cs="Times New Roman"/>
          <w:sz w:val="28"/>
          <w:szCs w:val="28"/>
        </w:rPr>
        <w:t>металлообрабатывающая</w:t>
      </w:r>
      <w:r w:rsidR="000A7B53">
        <w:rPr>
          <w:rFonts w:ascii="Times New Roman" w:hAnsi="Times New Roman" w:cs="Times New Roman"/>
          <w:sz w:val="28"/>
          <w:szCs w:val="28"/>
        </w:rPr>
        <w:t xml:space="preserve"> </w:t>
      </w:r>
      <w:r w:rsidR="00760A79">
        <w:rPr>
          <w:rFonts w:ascii="Times New Roman" w:hAnsi="Times New Roman" w:cs="Times New Roman"/>
          <w:sz w:val="28"/>
          <w:szCs w:val="28"/>
        </w:rPr>
        <w:t>отрасль</w:t>
      </w:r>
      <w:r w:rsidR="000A7B53">
        <w:rPr>
          <w:rFonts w:ascii="Times New Roman" w:hAnsi="Times New Roman" w:cs="Times New Roman"/>
          <w:sz w:val="28"/>
          <w:szCs w:val="28"/>
        </w:rPr>
        <w:t xml:space="preserve"> относится к 13 классу с коэффициентом</w:t>
      </w:r>
      <w:r w:rsidR="00760A79">
        <w:rPr>
          <w:rFonts w:ascii="Times New Roman" w:hAnsi="Times New Roman" w:cs="Times New Roman"/>
          <w:sz w:val="28"/>
          <w:szCs w:val="28"/>
        </w:rPr>
        <w:t xml:space="preserve"> отчисления в % 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13D">
        <w:rPr>
          <w:rFonts w:ascii="Times New Roman" w:hAnsi="Times New Roman" w:cs="Times New Roman"/>
          <w:sz w:val="28"/>
          <w:szCs w:val="28"/>
        </w:rPr>
        <w:t>[22</w:t>
      </w:r>
      <w:r w:rsidRPr="0062222A">
        <w:rPr>
          <w:rFonts w:ascii="Times New Roman" w:hAnsi="Times New Roman" w:cs="Times New Roman"/>
          <w:sz w:val="28"/>
          <w:szCs w:val="28"/>
        </w:rPr>
        <w:t>]</w:t>
      </w:r>
      <w:r w:rsidR="00760A79">
        <w:rPr>
          <w:rFonts w:ascii="Times New Roman" w:hAnsi="Times New Roman" w:cs="Times New Roman"/>
          <w:sz w:val="28"/>
          <w:szCs w:val="28"/>
        </w:rPr>
        <w:t>.</w:t>
      </w:r>
    </w:p>
    <w:p w:rsidR="005236D1" w:rsidRDefault="005236D1" w:rsidP="00AF39EA">
      <w:pPr>
        <w:spacing w:line="360" w:lineRule="auto"/>
        <w:ind w:firstLine="360"/>
        <w:jc w:val="both"/>
        <w:rPr>
          <w:sz w:val="28"/>
          <w:szCs w:val="28"/>
        </w:rPr>
      </w:pPr>
    </w:p>
    <w:p w:rsidR="0013273D" w:rsidRDefault="00CD2B44" w:rsidP="00CD2B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7E71">
        <w:rPr>
          <w:sz w:val="28"/>
          <w:szCs w:val="28"/>
        </w:rPr>
        <w:t>Таблица 8.1.</w:t>
      </w:r>
      <w:r w:rsidR="0013273D">
        <w:rPr>
          <w:sz w:val="28"/>
          <w:szCs w:val="28"/>
        </w:rPr>
        <w:t xml:space="preserve"> Анализ травматизма.</w:t>
      </w:r>
    </w:p>
    <w:p w:rsidR="00C85182" w:rsidRDefault="00C85182" w:rsidP="00AF39EA">
      <w:pPr>
        <w:spacing w:line="360" w:lineRule="auto"/>
        <w:ind w:firstLine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040"/>
        <w:gridCol w:w="720"/>
        <w:gridCol w:w="900"/>
        <w:gridCol w:w="900"/>
        <w:gridCol w:w="720"/>
        <w:gridCol w:w="720"/>
      </w:tblGrid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3704B1" w:rsidP="00AE118F">
            <w:pPr>
              <w:jc w:val="center"/>
            </w:pPr>
            <w:r w:rsidRPr="009A1BDB">
              <w:t>№ 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704B1" w:rsidRPr="009A1BDB" w:rsidRDefault="003704B1" w:rsidP="00AE118F">
            <w:pPr>
              <w:jc w:val="center"/>
            </w:pPr>
            <w:r w:rsidRPr="009A1BDB">
              <w:t>Показатель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DF0E5E" w:rsidP="00AE118F">
            <w:pPr>
              <w:jc w:val="center"/>
            </w:pPr>
            <w:r>
              <w:t>1999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DF0E5E" w:rsidP="00AE118F">
            <w:pPr>
              <w:jc w:val="center"/>
            </w:pPr>
            <w:r>
              <w:t>2000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DF0E5E" w:rsidP="00AE118F">
            <w:pPr>
              <w:jc w:val="center"/>
            </w:pPr>
            <w:r>
              <w:t>2001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DF0E5E" w:rsidP="00AE118F">
            <w:pPr>
              <w:jc w:val="center"/>
            </w:pPr>
            <w:r>
              <w:t>2002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DF0E5E" w:rsidP="00AE118F">
            <w:pPr>
              <w:jc w:val="center"/>
            </w:pPr>
            <w:r>
              <w:t>2003</w:t>
            </w:r>
          </w:p>
        </w:tc>
      </w:tr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Число работающих</w:t>
            </w:r>
            <w:r w:rsidR="00F03D37">
              <w:t xml:space="preserve"> (Р)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595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587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600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570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508</w:t>
            </w:r>
          </w:p>
        </w:tc>
      </w:tr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Количество пострадавших</w:t>
            </w:r>
            <w:r w:rsidR="00F03D37">
              <w:t xml:space="preserve"> (Т)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10</w:t>
            </w:r>
          </w:p>
        </w:tc>
      </w:tr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704B1" w:rsidRPr="009A1BDB" w:rsidRDefault="00E151C5" w:rsidP="00AE118F">
            <w:pPr>
              <w:jc w:val="center"/>
            </w:pPr>
            <w:r w:rsidRPr="009A1BDB">
              <w:t>Количество дней временной нетрудоспособности</w:t>
            </w:r>
            <w:r w:rsidR="00F03D37">
              <w:t xml:space="preserve"> (Дт)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210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100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117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132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157</w:t>
            </w:r>
          </w:p>
        </w:tc>
      </w:tr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Коэффициент частоты травматизма</w:t>
            </w:r>
            <w:r w:rsidR="00F03D37">
              <w:t xml:space="preserve"> (Км)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5,3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3,6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14,4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17,6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E5588" w:rsidP="00AE118F">
            <w:pPr>
              <w:jc w:val="center"/>
            </w:pPr>
            <w:r w:rsidRPr="009A1BDB">
              <w:t>26,2</w:t>
            </w:r>
          </w:p>
        </w:tc>
      </w:tr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BA76D9" w:rsidP="00AE118F">
            <w:pPr>
              <w:jc w:val="center"/>
            </w:pPr>
            <w: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3704B1" w:rsidRPr="009A1BDB" w:rsidRDefault="00157CD7" w:rsidP="00AE118F">
            <w:pPr>
              <w:jc w:val="center"/>
            </w:pPr>
            <w:r>
              <w:t>Показатель тяжести (Кт=Дт/Т-Тсм)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1A3CD4" w:rsidP="00AE118F">
            <w:pPr>
              <w:jc w:val="center"/>
            </w:pPr>
            <w:r>
              <w:t>30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003A7B" w:rsidP="00AE118F">
            <w:pPr>
              <w:jc w:val="center"/>
            </w:pPr>
            <w:r>
              <w:t>33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704B1" w:rsidRPr="009A1BDB" w:rsidRDefault="00003A7B" w:rsidP="00AE118F">
            <w:pPr>
              <w:jc w:val="center"/>
            </w:pPr>
            <w:r>
              <w:t>19.5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2A7EB6" w:rsidP="00AE118F">
            <w:pPr>
              <w:jc w:val="center"/>
            </w:pPr>
            <w:r>
              <w:t>16.5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704B1" w:rsidRPr="009A1BDB" w:rsidRDefault="002A7EB6" w:rsidP="00AE118F">
            <w:pPr>
              <w:jc w:val="center"/>
            </w:pPr>
            <w:r>
              <w:t>15.7</w:t>
            </w:r>
          </w:p>
        </w:tc>
      </w:tr>
      <w:tr w:rsidR="004B0165" w:rsidRPr="009A1BDB" w:rsidTr="00AE118F">
        <w:tc>
          <w:tcPr>
            <w:tcW w:w="828" w:type="dxa"/>
            <w:shd w:val="clear" w:color="auto" w:fill="auto"/>
            <w:vAlign w:val="center"/>
          </w:tcPr>
          <w:p w:rsidR="003704B1" w:rsidRPr="009A1BDB" w:rsidRDefault="00BA76D9" w:rsidP="00AE118F">
            <w:pPr>
              <w:jc w:val="center"/>
            </w:pPr>
            <w:r>
              <w:t>6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0D3253" w:rsidRPr="00127614" w:rsidRDefault="00127614" w:rsidP="00AE118F">
            <w:pPr>
              <w:jc w:val="center"/>
            </w:pPr>
            <w:r>
              <w:t>Коэффициент потерь (Кп=</w:t>
            </w:r>
            <w:r w:rsidRPr="00127614">
              <w:t>[</w:t>
            </w:r>
            <w:r>
              <w:t>Дт/Р</w:t>
            </w:r>
            <w:r w:rsidRPr="00127614">
              <w:t>]</w:t>
            </w:r>
            <w:r w:rsidRPr="00273FD8">
              <w:t>·</w:t>
            </w:r>
            <w:r>
              <w:t>1000)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16BA" w:rsidRPr="009A1BDB" w:rsidRDefault="00FB1DA2" w:rsidP="00AE118F">
            <w:pPr>
              <w:jc w:val="center"/>
            </w:pPr>
            <w:r>
              <w:t>353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16BA" w:rsidRPr="009A1BDB" w:rsidRDefault="00FB1DA2" w:rsidP="00AE118F">
            <w:pPr>
              <w:jc w:val="center"/>
            </w:pPr>
            <w:r>
              <w:t>170</w:t>
            </w:r>
            <w:r w:rsidR="001D36E6">
              <w:t>.3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416BA" w:rsidRPr="009A1BDB" w:rsidRDefault="001D36E6" w:rsidP="00AE118F">
            <w:pPr>
              <w:jc w:val="center"/>
            </w:pPr>
            <w:r>
              <w:t>195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16BA" w:rsidRPr="009A1BDB" w:rsidRDefault="001D36E6" w:rsidP="00AE118F">
            <w:pPr>
              <w:jc w:val="center"/>
            </w:pPr>
            <w:r>
              <w:t>231.5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416BA" w:rsidRPr="009A1BDB" w:rsidRDefault="00153104" w:rsidP="00AE118F">
            <w:pPr>
              <w:jc w:val="center"/>
            </w:pPr>
            <w:r>
              <w:t>309</w:t>
            </w:r>
          </w:p>
        </w:tc>
      </w:tr>
      <w:tr w:rsidR="00BA76D9" w:rsidRPr="009A1BDB" w:rsidTr="00AE118F">
        <w:tc>
          <w:tcPr>
            <w:tcW w:w="828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>
              <w:t>7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 xml:space="preserve">Количество </w:t>
            </w:r>
            <w:r w:rsidR="00354BC5">
              <w:t>летальных исходов (Тсм)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</w:tr>
      <w:tr w:rsidR="00BA76D9" w:rsidRPr="009A1BDB" w:rsidTr="00AE118F">
        <w:tc>
          <w:tcPr>
            <w:tcW w:w="828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>
              <w:t>8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Стаж работы: до 1 года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от 1 до 3 лет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свыше 3 лет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1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1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9</w:t>
            </w:r>
          </w:p>
        </w:tc>
      </w:tr>
      <w:tr w:rsidR="00BA76D9" w:rsidRPr="009A1BDB" w:rsidTr="00AE118F">
        <w:tc>
          <w:tcPr>
            <w:tcW w:w="828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>
              <w:t>9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Возраст пострадавших: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До 24 лет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От 24 до 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</w:p>
          <w:p w:rsidR="00BA76D9" w:rsidRPr="009A1BDB" w:rsidRDefault="00BA76D9" w:rsidP="00AE118F">
            <w:pPr>
              <w:jc w:val="center"/>
            </w:pPr>
            <w:r w:rsidRPr="009A1BDB">
              <w:t>3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ind w:firstLine="360"/>
              <w:jc w:val="center"/>
            </w:pPr>
          </w:p>
          <w:p w:rsidR="00BA76D9" w:rsidRPr="009A1BDB" w:rsidRDefault="00BA76D9" w:rsidP="00AE118F">
            <w:pPr>
              <w:jc w:val="center"/>
            </w:pPr>
            <w:r w:rsidRPr="009A1BDB">
              <w:t>1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ind w:firstLine="360"/>
              <w:jc w:val="center"/>
            </w:pPr>
          </w:p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ind w:firstLine="360"/>
              <w:jc w:val="center"/>
            </w:pP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ind w:firstLine="360"/>
              <w:jc w:val="center"/>
            </w:pPr>
          </w:p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5</w:t>
            </w:r>
          </w:p>
        </w:tc>
      </w:tr>
      <w:tr w:rsidR="00BA76D9" w:rsidRPr="009A1BDB" w:rsidTr="00AE118F">
        <w:tc>
          <w:tcPr>
            <w:tcW w:w="828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>
              <w:t>10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Виды работы: слесарно-ремонт.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Разгрузчики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7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6</w:t>
            </w:r>
          </w:p>
          <w:p w:rsidR="00BA76D9" w:rsidRPr="009A1BDB" w:rsidRDefault="00BA76D9" w:rsidP="00AE118F">
            <w:pPr>
              <w:jc w:val="center"/>
            </w:pPr>
            <w:r w:rsidRPr="009A1BDB">
              <w:t>2</w:t>
            </w:r>
          </w:p>
        </w:tc>
      </w:tr>
      <w:tr w:rsidR="00BA76D9" w:rsidRPr="009A1BDB" w:rsidTr="00AE118F">
        <w:tc>
          <w:tcPr>
            <w:tcW w:w="828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>
              <w:t>11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BA76D9" w:rsidRPr="009A1BDB" w:rsidRDefault="00BA76D9" w:rsidP="00AE118F">
            <w:pPr>
              <w:jc w:val="center"/>
            </w:pPr>
            <w:r w:rsidRPr="009A1BDB">
              <w:t>Основные причины:</w:t>
            </w:r>
          </w:p>
          <w:p w:rsidR="00BA76D9" w:rsidRDefault="00BA76D9" w:rsidP="00913CE4">
            <w:r w:rsidRPr="009A1BDB">
              <w:t>- не знание ТБ</w:t>
            </w:r>
          </w:p>
          <w:p w:rsidR="00BA76D9" w:rsidRPr="009A1BDB" w:rsidRDefault="00BA76D9" w:rsidP="00913CE4">
            <w:r>
              <w:t>- неисправное оборудование</w:t>
            </w:r>
          </w:p>
          <w:p w:rsidR="00BA76D9" w:rsidRDefault="00BA76D9" w:rsidP="00913CE4">
            <w:r>
              <w:t>- не обеспечение средствами защиты</w:t>
            </w:r>
          </w:p>
          <w:p w:rsidR="00BA76D9" w:rsidRDefault="00BA76D9" w:rsidP="00913CE4">
            <w:r>
              <w:t>- отсутствие тех.надзора</w:t>
            </w:r>
          </w:p>
          <w:p w:rsidR="00BA76D9" w:rsidRPr="009A1BDB" w:rsidRDefault="00BA76D9" w:rsidP="00913CE4">
            <w:r>
              <w:t>- нарушен. труд. дисциплины</w:t>
            </w:r>
          </w:p>
          <w:p w:rsidR="00BA76D9" w:rsidRPr="009A1BDB" w:rsidRDefault="00BA76D9" w:rsidP="00AE118F">
            <w:pPr>
              <w:ind w:firstLine="360"/>
              <w:jc w:val="center"/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A76D9" w:rsidRDefault="00BA76D9" w:rsidP="00AE118F">
            <w:pPr>
              <w:ind w:firstLine="360"/>
              <w:jc w:val="center"/>
            </w:pPr>
          </w:p>
          <w:p w:rsidR="00BA76D9" w:rsidRDefault="00BA76D9" w:rsidP="00AE118F">
            <w:pPr>
              <w:jc w:val="center"/>
            </w:pPr>
            <w:r>
              <w:t>1</w:t>
            </w:r>
          </w:p>
          <w:p w:rsidR="00BA76D9" w:rsidRDefault="00BA76D9" w:rsidP="00AE118F">
            <w:pPr>
              <w:jc w:val="center"/>
            </w:pPr>
            <w:r>
              <w:t>1</w:t>
            </w:r>
          </w:p>
          <w:p w:rsidR="00BA76D9" w:rsidRDefault="00BA76D9" w:rsidP="00AE118F">
            <w:pPr>
              <w:jc w:val="center"/>
            </w:pPr>
            <w:r>
              <w:t>1</w:t>
            </w:r>
          </w:p>
          <w:p w:rsidR="00BA76D9" w:rsidRPr="009A1BDB" w:rsidRDefault="00BA76D9" w:rsidP="00AE118F">
            <w:pPr>
              <w:jc w:val="center"/>
            </w:pPr>
            <w: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Default="00BA76D9" w:rsidP="00AE118F">
            <w:pPr>
              <w:ind w:firstLine="360"/>
              <w:jc w:val="center"/>
            </w:pP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2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Pr="009A1BDB" w:rsidRDefault="00BA76D9" w:rsidP="00AE118F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A76D9" w:rsidRDefault="00BA76D9" w:rsidP="00AE118F">
            <w:pPr>
              <w:ind w:firstLine="360"/>
              <w:jc w:val="center"/>
            </w:pPr>
          </w:p>
          <w:p w:rsidR="00BA76D9" w:rsidRDefault="00BA76D9" w:rsidP="00AE118F">
            <w:pPr>
              <w:jc w:val="center"/>
            </w:pPr>
            <w:r>
              <w:t>2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2</w:t>
            </w:r>
          </w:p>
          <w:p w:rsidR="00BA76D9" w:rsidRPr="009A1BDB" w:rsidRDefault="00BA76D9" w:rsidP="00AE118F">
            <w:pPr>
              <w:jc w:val="center"/>
            </w:pPr>
            <w: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Default="00BA76D9" w:rsidP="00AE118F">
            <w:pPr>
              <w:ind w:firstLine="360"/>
              <w:jc w:val="center"/>
            </w:pP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Pr="009A1BDB" w:rsidRDefault="00BA76D9" w:rsidP="00AE118F">
            <w:pPr>
              <w:jc w:val="center"/>
            </w:pPr>
            <w: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A76D9" w:rsidRDefault="00BA76D9" w:rsidP="00AE118F">
            <w:pPr>
              <w:ind w:firstLine="360"/>
              <w:jc w:val="center"/>
            </w:pP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Default="00BA76D9" w:rsidP="00AE118F">
            <w:pPr>
              <w:jc w:val="center"/>
            </w:pPr>
            <w:r>
              <w:t>-</w:t>
            </w:r>
          </w:p>
          <w:p w:rsidR="00BA76D9" w:rsidRPr="009A1BDB" w:rsidRDefault="00BA76D9" w:rsidP="00AE118F">
            <w:pPr>
              <w:jc w:val="center"/>
            </w:pPr>
            <w:r>
              <w:t>9</w:t>
            </w:r>
          </w:p>
        </w:tc>
      </w:tr>
    </w:tbl>
    <w:p w:rsidR="00ED4B33" w:rsidRDefault="00ED4B33" w:rsidP="002D13DF">
      <w:pPr>
        <w:spacing w:line="360" w:lineRule="auto"/>
        <w:ind w:firstLine="360"/>
        <w:jc w:val="both"/>
        <w:rPr>
          <w:sz w:val="28"/>
          <w:szCs w:val="28"/>
        </w:rPr>
      </w:pPr>
    </w:p>
    <w:p w:rsidR="00A84462" w:rsidRDefault="00A84462" w:rsidP="002D13D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Расследование несчастных случаев на производстве </w:t>
      </w:r>
      <w:r w:rsidR="00297C3C">
        <w:rPr>
          <w:sz w:val="28"/>
          <w:szCs w:val="28"/>
        </w:rPr>
        <w:t xml:space="preserve">проводятся в соответствии с документом от 1 января 2003 года «Положение об </w:t>
      </w:r>
      <w:r w:rsidR="00AC697A">
        <w:rPr>
          <w:sz w:val="28"/>
          <w:szCs w:val="28"/>
        </w:rPr>
        <w:t>особенностях</w:t>
      </w:r>
      <w:r w:rsidR="00297C3C">
        <w:rPr>
          <w:sz w:val="28"/>
          <w:szCs w:val="28"/>
        </w:rPr>
        <w:t xml:space="preserve"> расследования </w:t>
      </w:r>
      <w:r w:rsidR="00AC697A">
        <w:rPr>
          <w:sz w:val="28"/>
          <w:szCs w:val="28"/>
        </w:rPr>
        <w:t>несчастных случаев на производстве в отдельных отраслях и организациях»</w:t>
      </w:r>
      <w:r w:rsidR="00C13F5A">
        <w:rPr>
          <w:sz w:val="28"/>
          <w:szCs w:val="28"/>
        </w:rPr>
        <w:t>.</w:t>
      </w:r>
    </w:p>
    <w:p w:rsidR="00C13F5A" w:rsidRPr="00C13F5A" w:rsidRDefault="00C13F5A" w:rsidP="00C13F5A">
      <w:pPr>
        <w:spacing w:line="360" w:lineRule="auto"/>
        <w:ind w:firstLine="360"/>
        <w:jc w:val="both"/>
        <w:rPr>
          <w:sz w:val="28"/>
          <w:szCs w:val="28"/>
        </w:rPr>
      </w:pPr>
      <w:r w:rsidRPr="00C13F5A">
        <w:rPr>
          <w:sz w:val="28"/>
          <w:szCs w:val="28"/>
        </w:rPr>
        <w:t>Анализ производственного травматизма показывает, что основными причинами смертельных несчастных случаев на производстве остаются, по-прежнему, на 95% организационные причины. Главные из них: нарушения трудовой и производственной дисциплины, неудовлетворительная организация работ, нарушения требований безопасности при эксплуатации транспортных средств и правил дорожного движения, нарушения технологического процесса, недостатки в обучении безопасным приемам труда. Большая часть этих причин может быть устранена без финансовых затрат. Однако работодатели по-прежнему не уделяют должного внимания вопросам охраны и безопасности труда, в результате чего гибнут люди. И только 5% всех несчастных случаев на производстве со смертельным исходом произошли по техническим причинам, связанным с конструктивными недостатками машин, оборудования и несовершен</w:t>
      </w:r>
      <w:r w:rsidR="00463D80">
        <w:rPr>
          <w:sz w:val="28"/>
          <w:szCs w:val="28"/>
        </w:rPr>
        <w:t>ством технологических процессов.</w:t>
      </w:r>
    </w:p>
    <w:p w:rsidR="0013273D" w:rsidRDefault="00F4283C" w:rsidP="002D13DF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таблицы за последние пять лет значительно выросло число пострадавших от производственных травм, это связано с тем, что еще недостаточно строгий контроль за соблюдением ТБ. Травмы в основном </w:t>
      </w:r>
      <w:r w:rsidR="00BF55A4">
        <w:rPr>
          <w:sz w:val="28"/>
          <w:szCs w:val="28"/>
        </w:rPr>
        <w:t>связаны с нарушением трудовой дисциплины.</w:t>
      </w:r>
    </w:p>
    <w:p w:rsidR="000B6668" w:rsidRDefault="000B6668" w:rsidP="002D13DF">
      <w:pPr>
        <w:spacing w:line="360" w:lineRule="auto"/>
        <w:ind w:firstLine="360"/>
        <w:jc w:val="both"/>
        <w:rPr>
          <w:sz w:val="28"/>
          <w:szCs w:val="28"/>
        </w:rPr>
      </w:pPr>
    </w:p>
    <w:p w:rsidR="00BF55A4" w:rsidRPr="00AF1647" w:rsidRDefault="00AF1647" w:rsidP="00AF1647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Безопасность конструкторской разработки.</w:t>
      </w:r>
    </w:p>
    <w:p w:rsidR="00BF55A4" w:rsidRDefault="00BF55A4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8.2. Защита от ультразвука.</w:t>
      </w:r>
    </w:p>
    <w:p w:rsidR="00BF55A4" w:rsidRDefault="00BF55A4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E547FE" w:rsidRPr="000C643B" w:rsidRDefault="00E547FE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Генератором ультразвука является ультразвуковое техническое оборудование, вспомогательное. Во время работы при частоте 20-70 мГц создается неслышимый ухом шум в 100-120 дБ.</w:t>
      </w:r>
    </w:p>
    <w:p w:rsidR="00E547FE" w:rsidRPr="000C643B" w:rsidRDefault="00E547FE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Ультразвуковые колебания вызывают в твердых, жидких и газообразных веществах вибрацию из частиц с ультразвуковой скоростью, вед</w:t>
      </w:r>
      <w:r>
        <w:rPr>
          <w:sz w:val="28"/>
          <w:szCs w:val="28"/>
        </w:rPr>
        <w:t>ущей к повышению температуры [5</w:t>
      </w:r>
      <w:r w:rsidRPr="000C643B">
        <w:rPr>
          <w:sz w:val="28"/>
          <w:szCs w:val="28"/>
        </w:rPr>
        <w:t>]. Появляется кавитация, которая разрушает отдельные клетки живой ткани организма. Под воздействием ультразвука происходит дисперсия, коагуляция, ускоряются химические процессы. При нахождении человека в поле ультразвукового генератора появляется слабость, головная боль, боли в ушах, нарушается ритм работы сердца, расстраивается нервная система, а при соприкосновении с предметами и веществами, в которых возбуждены ультразвуковые колебания, происходит контактное облучение.</w:t>
      </w:r>
    </w:p>
    <w:p w:rsidR="00E547FE" w:rsidRPr="00DB666A" w:rsidRDefault="00E547FE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Вредное воздействие ультразвука на организм человека устраняют или снижают путем исключения паразитного излучения звуковой энергии применением звукоизолирующих кожухов и экранов, а также дистанционного управления.</w:t>
      </w:r>
      <w:r w:rsidR="00DB666A" w:rsidRPr="00DB666A">
        <w:rPr>
          <w:sz w:val="28"/>
          <w:szCs w:val="28"/>
        </w:rPr>
        <w:t>[17]</w:t>
      </w:r>
    </w:p>
    <w:p w:rsidR="00E547FE" w:rsidRPr="000C643B" w:rsidRDefault="00E547FE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Важное значение имеют инструктаж работающих о характере действия ультразвука и мерах защиты от него, а так же рациональный режим труда и отдыха.</w:t>
      </w:r>
    </w:p>
    <w:p w:rsidR="00E547FE" w:rsidRPr="000C643B" w:rsidRDefault="00E547FE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Так в данном курсовом проекте используются ультразвуковые  колебания незначительной частоты (от 20 до 23 кГц), т.е. в пределах порога слышимости,  поэтому предусматривается использование индивидуальных средств защиты в виде наушников, специальных тампонов «берут», или тампонов из ваты.</w:t>
      </w:r>
    </w:p>
    <w:p w:rsidR="00E547FE" w:rsidRPr="000C643B" w:rsidRDefault="00E547FE" w:rsidP="00AF39EA">
      <w:pPr>
        <w:spacing w:line="360" w:lineRule="auto"/>
        <w:ind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Проектом предусматривается выполнение следующих основных требований ТБ при работе на модернизированном станке: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не допускаются к станку рабочие, предварительно не ознакомленные с правилами по ТБ при работе с ультразвуком;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ультразвуковой генератор разрешается включать только после выполнения соответствующих наладочных работ;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конструкция должна быть прочно закреплена;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приспособление для УЗУ и ультразвуковой генератор должны быть заземлены;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обязательно использовать индивидуальные средства защиты;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 xml:space="preserve"> запрещается прикасаться к рабочему инструменту при его работе;</w:t>
      </w:r>
    </w:p>
    <w:p w:rsidR="00E547FE" w:rsidRPr="000C643B" w:rsidRDefault="00E547FE" w:rsidP="00AE118F">
      <w:pPr>
        <w:numPr>
          <w:ilvl w:val="0"/>
          <w:numId w:val="5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0C643B">
        <w:rPr>
          <w:sz w:val="28"/>
          <w:szCs w:val="28"/>
        </w:rPr>
        <w:t>всю переналадку разрешается проводить при включенном УЗГ.</w:t>
      </w:r>
    </w:p>
    <w:p w:rsidR="00BF55A4" w:rsidRDefault="00E547FE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8.3. Экологическая безопасность.</w:t>
      </w:r>
    </w:p>
    <w:p w:rsidR="00E547FE" w:rsidRDefault="00E547FE" w:rsidP="00AF39E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Природа и окружающая её среда — это единый. взаимосвязанный комплекс явлений, на которые в процессе своей производственной деятельности человек оказывает непосредственное влияние. Все, что нужно, человек получает из природы воду, воздух, пищу, сырьё для промышленности и т.д.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Вся организация охраны окружающей среды строится на основе законов об охране.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Закон предусматривает строгую ответственность руководителей предприятий, ведомств, а также отельных граждан за неправильное использование или порчу природных богатств.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В настоящее время все решения, например, о строительстве и другие, которые хоть как загрязняют природу, проходят экологическую экспертизу.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 xml:space="preserve">В охране окружающей среды важную роль играют службы контроля за состоянием окружающей среды. Полученная информация о загрязнении позволяет быстро выявлять причины повышения концентрации вредных веществ. Службы контроля постоянно информируют население о </w:t>
      </w:r>
      <w:r w:rsidR="00995E2F" w:rsidRPr="007914E0">
        <w:rPr>
          <w:sz w:val="28"/>
          <w:szCs w:val="28"/>
        </w:rPr>
        <w:t>ПДК</w:t>
      </w:r>
      <w:r w:rsidRPr="007914E0">
        <w:rPr>
          <w:sz w:val="28"/>
          <w:szCs w:val="28"/>
        </w:rPr>
        <w:t>. Они имеют право наложить штраф на нарушителя, будь то юридическое лицо или иной субъект, либо применить различные другие санкции. Но в последние годы законы об охране окружающей среды мало соблюдаются. В России нет чёткой программы защиты природы, почти полностью прекратилось финансирование природоохранных мероприятий, идёт разбазаривание природных богатств Родины.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На производственном объединении “Новосибирскавторемонт’ не уделяется большого внимания вопросам экологической безопасности. Все это, конечно, связано с экономическими трудностями, общим положением дел в стране.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Основной продукцией завода являются дизельные и карбюраторные двигатели автомобилей. Основную опасность в выхлопных газах двигателей составляют окиси азота, серы и сажа.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Эти примеси во вдыхаемом воздухе отрицательно влияют на здоровье человека и животных. Особенно токсична окись углерода. Лужи топлива на земле убивают микробиологические процессы в почве, разрушают её структуру, загрязняют водоёмы и т. п., поэтому необходимо применение всех всевозможных мер по недопущению загрязнения окружающей среды.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Большое внимание следует уделять качеству ремонта, в частности, топливной аппаратуры, точная ее регулировка во многом влияет на работу двигателя. Поэтому на предприятии должен быть поставлен жёсткий контроль инженерной службы за правильностью регулировок и герметичностью прокладок в соединениях с блоком цилиндра и др</w:t>
      </w:r>
    </w:p>
    <w:p w:rsidR="00FC6B89" w:rsidRPr="007914E0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Важным звеном в охране окружающей среды является внедрение безотходной технологии. для исключения или уменьшения отрицательного воздействия производства на окружающую среду, при разработке проекта приняты следующие меры по снижению экологической опасности:</w:t>
      </w:r>
    </w:p>
    <w:p w:rsidR="00FC6B89" w:rsidRPr="007914E0" w:rsidRDefault="00FC6B89" w:rsidP="00AE118F">
      <w:pPr>
        <w:numPr>
          <w:ilvl w:val="0"/>
          <w:numId w:val="9"/>
        </w:numPr>
        <w:spacing w:after="120" w:line="360" w:lineRule="auto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исключение из производственных процессов опасных веществ — при мойке деталей используются синтетические моющие средства вместо бензина или керосина;</w:t>
      </w:r>
    </w:p>
    <w:p w:rsidR="00FC6B89" w:rsidRPr="007914E0" w:rsidRDefault="00FC6B89" w:rsidP="00AE118F">
      <w:pPr>
        <w:numPr>
          <w:ilvl w:val="0"/>
          <w:numId w:val="9"/>
        </w:numPr>
        <w:spacing w:after="120" w:line="360" w:lineRule="auto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применение замкнутых систем и рециркуляции воды при моечных, шлифовальных и токарных операциях;</w:t>
      </w:r>
    </w:p>
    <w:p w:rsidR="00FC6B89" w:rsidRPr="007914E0" w:rsidRDefault="00FC6B89" w:rsidP="00AE118F">
      <w:pPr>
        <w:numPr>
          <w:ilvl w:val="0"/>
          <w:numId w:val="9"/>
        </w:numPr>
        <w:spacing w:after="120" w:line="360" w:lineRule="auto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регенерация отходов с целью вторичного их использования — отработанные горюче-смазочные материалы для отопления помещений.</w:t>
      </w:r>
    </w:p>
    <w:p w:rsidR="00FC6B89" w:rsidRPr="007914E0" w:rsidRDefault="00FC6B89" w:rsidP="00AE118F">
      <w:pPr>
        <w:numPr>
          <w:ilvl w:val="0"/>
          <w:numId w:val="9"/>
        </w:numPr>
        <w:spacing w:after="120" w:line="360" w:lineRule="auto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применение ресурсосберегающих технологий — ремонт и восстановление изношенных деталей, совмещение операций.</w:t>
      </w:r>
    </w:p>
    <w:p w:rsidR="00C81F1D" w:rsidRPr="00DB666A" w:rsidRDefault="00FC6B89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 w:rsidRPr="007914E0">
        <w:rPr>
          <w:sz w:val="28"/>
          <w:szCs w:val="28"/>
        </w:rPr>
        <w:t>Природа, её богатства — достояние всего народа. Забота о том, что бы её красота и щедрость были сохранены и приумножены для грядущих поколений, должна быть у каждого человека, патриота своей Родины.</w:t>
      </w:r>
      <w:r w:rsidR="00DB666A" w:rsidRPr="00DB666A">
        <w:rPr>
          <w:sz w:val="28"/>
          <w:szCs w:val="28"/>
        </w:rPr>
        <w:t>[18]</w:t>
      </w:r>
    </w:p>
    <w:p w:rsidR="00FC6B89" w:rsidRDefault="00C81F1D" w:rsidP="00AF39EA">
      <w:pPr>
        <w:spacing w:after="120"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D3C90">
        <w:rPr>
          <w:sz w:val="28"/>
          <w:szCs w:val="28"/>
        </w:rPr>
        <w:t>9</w:t>
      </w:r>
      <w:r w:rsidR="00703D63">
        <w:rPr>
          <w:sz w:val="28"/>
          <w:szCs w:val="28"/>
        </w:rPr>
        <w:t>.</w:t>
      </w:r>
      <w:r w:rsidR="00A07946">
        <w:rPr>
          <w:b/>
          <w:sz w:val="28"/>
          <w:szCs w:val="28"/>
        </w:rPr>
        <w:t>Расчет</w:t>
      </w:r>
      <w:r w:rsidR="00F47B42">
        <w:rPr>
          <w:b/>
          <w:sz w:val="28"/>
          <w:szCs w:val="28"/>
        </w:rPr>
        <w:t xml:space="preserve"> экономической эффективности.</w:t>
      </w:r>
    </w:p>
    <w:p w:rsidR="00F47B42" w:rsidRDefault="00F47B42" w:rsidP="00AF39EA">
      <w:pPr>
        <w:spacing w:after="120" w:line="360" w:lineRule="auto"/>
        <w:ind w:firstLine="360"/>
        <w:jc w:val="both"/>
        <w:rPr>
          <w:sz w:val="28"/>
          <w:szCs w:val="28"/>
        </w:rPr>
      </w:pPr>
    </w:p>
    <w:p w:rsidR="00F47B42" w:rsidRDefault="00F47B42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Расчет экономической эффективности от внедрения новой технологии восстановления коленчатых валов производим следующим образом:</w:t>
      </w:r>
    </w:p>
    <w:p w:rsidR="00F47B42" w:rsidRDefault="007D588D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Эг = (Цн-Цв) </w:t>
      </w:r>
      <w:r w:rsidRPr="007D588D">
        <w:rPr>
          <w:sz w:val="28"/>
          <w:szCs w:val="28"/>
        </w:rPr>
        <w:t>·</w:t>
      </w:r>
      <w:r>
        <w:rPr>
          <w:sz w:val="28"/>
          <w:szCs w:val="28"/>
        </w:rPr>
        <w:t xml:space="preserve"> Ад, где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(41)</w:t>
      </w:r>
    </w:p>
    <w:p w:rsidR="007D588D" w:rsidRDefault="007D588D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Эг – годовой экономический эффект;</w:t>
      </w:r>
    </w:p>
    <w:p w:rsidR="007D588D" w:rsidRDefault="007D588D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Цн – стоимость коленчатого вала;</w:t>
      </w:r>
    </w:p>
    <w:p w:rsidR="007D588D" w:rsidRDefault="007D588D" w:rsidP="00AF39EA">
      <w:pPr>
        <w:spacing w:after="12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Цв – стоимость восстановленного коленчатого вала.</w:t>
      </w:r>
    </w:p>
    <w:p w:rsidR="007D588D" w:rsidRDefault="005C2B1F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Таблица Э-6.</w:t>
      </w:r>
      <w:r w:rsidR="002D7BCD">
        <w:rPr>
          <w:sz w:val="28"/>
          <w:szCs w:val="28"/>
        </w:rPr>
        <w:t>-</w:t>
      </w:r>
      <w:r>
        <w:rPr>
          <w:sz w:val="28"/>
          <w:szCs w:val="28"/>
        </w:rPr>
        <w:t xml:space="preserve"> Калькуляция себестоимости восстановления коленчатого вала.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580"/>
        <w:gridCol w:w="1620"/>
        <w:gridCol w:w="1543"/>
      </w:tblGrid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62395D" w:rsidP="00AE118F">
            <w:pPr>
              <w:spacing w:after="120"/>
              <w:jc w:val="center"/>
            </w:pPr>
            <w:r w:rsidRPr="00BC5798">
              <w:t>№ п/п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62395D" w:rsidP="00AE118F">
            <w:pPr>
              <w:spacing w:after="120"/>
              <w:jc w:val="center"/>
            </w:pPr>
            <w:r w:rsidRPr="00BC5798">
              <w:t>Показатели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62395D" w:rsidP="00AE118F">
            <w:pPr>
              <w:spacing w:after="120"/>
              <w:jc w:val="center"/>
            </w:pPr>
            <w:r w:rsidRPr="00BC5798">
              <w:t>Обозначения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62395D" w:rsidP="00AE118F">
            <w:pPr>
              <w:spacing w:after="120"/>
              <w:jc w:val="center"/>
            </w:pPr>
            <w:r w:rsidRPr="00BC5798">
              <w:t>Сумма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62395D" w:rsidP="00AE118F">
            <w:pPr>
              <w:spacing w:after="120"/>
              <w:jc w:val="center"/>
            </w:pPr>
            <w:r w:rsidRPr="00BC5798">
              <w:t>1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62395D" w:rsidP="00AE118F">
            <w:pPr>
              <w:spacing w:after="120"/>
              <w:jc w:val="center"/>
            </w:pPr>
            <w:r w:rsidRPr="00BC5798">
              <w:t>Амортизационные отчисления здания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Азд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19474,00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2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Амортизационные отчисления оборудования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Аоб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24610,00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35597E" w:rsidP="00AE118F">
            <w:pPr>
              <w:spacing w:after="120"/>
              <w:jc w:val="center"/>
            </w:pPr>
            <w:r w:rsidRPr="00BC5798">
              <w:t>3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Расходы на электроэнергию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Рэ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13037,06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4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Зарплата рабочих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Зор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144000,00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5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Отчисления на социальные нужды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Осн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53856,00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4B7D78" w:rsidP="00AE118F">
            <w:pPr>
              <w:spacing w:after="120"/>
              <w:jc w:val="center"/>
            </w:pPr>
            <w:r w:rsidRPr="00BC5798">
              <w:t>6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594931" w:rsidP="00AE118F">
            <w:pPr>
              <w:spacing w:after="120"/>
              <w:jc w:val="center"/>
            </w:pPr>
            <w:r w:rsidRPr="00BC5798">
              <w:t>Материальные затраты.</w:t>
            </w:r>
          </w:p>
          <w:p w:rsidR="00594931" w:rsidRPr="00BC5798" w:rsidRDefault="00594931" w:rsidP="00AE118F">
            <w:pPr>
              <w:spacing w:after="120"/>
              <w:jc w:val="center"/>
            </w:pPr>
            <w:r w:rsidRPr="00BC5798">
              <w:t>ИТОГО: производственные расходы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594931" w:rsidP="00AE118F">
            <w:pPr>
              <w:spacing w:after="120"/>
              <w:jc w:val="center"/>
            </w:pPr>
            <w:r w:rsidRPr="00BC5798">
              <w:t>Зм</w:t>
            </w:r>
          </w:p>
          <w:p w:rsidR="00594931" w:rsidRPr="00BC5798" w:rsidRDefault="00594931" w:rsidP="00AE118F">
            <w:pPr>
              <w:spacing w:after="120"/>
              <w:jc w:val="center"/>
            </w:pPr>
            <w:r w:rsidRPr="00BC5798">
              <w:t>Рпр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543B94" w:rsidP="00AE118F">
            <w:pPr>
              <w:spacing w:after="120"/>
              <w:jc w:val="center"/>
            </w:pPr>
            <w:r w:rsidRPr="00BC5798">
              <w:t>10305,00</w:t>
            </w:r>
          </w:p>
          <w:p w:rsidR="00543B94" w:rsidRPr="00BC5798" w:rsidRDefault="00543B94" w:rsidP="00AE118F">
            <w:pPr>
              <w:spacing w:after="120"/>
              <w:jc w:val="center"/>
            </w:pPr>
            <w:r w:rsidRPr="00BC5798">
              <w:t>265312,00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543B94" w:rsidP="00AE118F">
            <w:pPr>
              <w:spacing w:after="120"/>
              <w:jc w:val="center"/>
            </w:pPr>
            <w:r w:rsidRPr="00BC5798">
              <w:t>7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DE1333" w:rsidP="00AE118F">
            <w:pPr>
              <w:spacing w:after="120"/>
              <w:jc w:val="center"/>
            </w:pPr>
            <w:r w:rsidRPr="00BC5798">
              <w:t>Общепроизводственные расходы 25%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DE1333" w:rsidP="00AE118F">
            <w:pPr>
              <w:spacing w:after="120"/>
              <w:jc w:val="center"/>
            </w:pPr>
            <w:r w:rsidRPr="00BC5798">
              <w:t>Ропр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DE1333" w:rsidP="00AE118F">
            <w:pPr>
              <w:spacing w:after="120"/>
              <w:jc w:val="center"/>
            </w:pPr>
            <w:r w:rsidRPr="00BC5798">
              <w:t>66328,00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DE1333" w:rsidP="00AE118F">
            <w:pPr>
              <w:spacing w:after="120"/>
              <w:jc w:val="center"/>
            </w:pPr>
            <w:r w:rsidRPr="00BC5798">
              <w:t>8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DE1333" w:rsidP="00AE118F">
            <w:pPr>
              <w:spacing w:after="120"/>
              <w:jc w:val="center"/>
            </w:pPr>
            <w:r w:rsidRPr="00BC5798">
              <w:t>Общехозяйственные расходы 12%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7E7DB4" w:rsidP="00AE118F">
            <w:pPr>
              <w:spacing w:after="120"/>
              <w:jc w:val="center"/>
            </w:pPr>
            <w:r w:rsidRPr="00BC5798">
              <w:t>Рох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7E7DB4" w:rsidP="00AE118F">
            <w:pPr>
              <w:spacing w:after="120"/>
              <w:jc w:val="center"/>
            </w:pPr>
            <w:r w:rsidRPr="00BC5798">
              <w:t>31834,44</w:t>
            </w:r>
          </w:p>
        </w:tc>
      </w:tr>
      <w:tr w:rsidR="0065257D" w:rsidRPr="00AE118F" w:rsidTr="00AE118F">
        <w:tc>
          <w:tcPr>
            <w:tcW w:w="828" w:type="dxa"/>
            <w:shd w:val="clear" w:color="auto" w:fill="auto"/>
            <w:vAlign w:val="center"/>
          </w:tcPr>
          <w:p w:rsidR="0062395D" w:rsidRPr="00BC5798" w:rsidRDefault="007E7DB4" w:rsidP="00AE118F">
            <w:pPr>
              <w:spacing w:after="120"/>
              <w:jc w:val="center"/>
            </w:pPr>
            <w:r w:rsidRPr="00BC5798">
              <w:t>9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62395D" w:rsidRPr="00BC5798" w:rsidRDefault="007E7DB4" w:rsidP="00AE118F">
            <w:pPr>
              <w:spacing w:after="120"/>
              <w:jc w:val="center"/>
            </w:pPr>
            <w:r w:rsidRPr="00BC5798">
              <w:t>Отчисления на автодороги 1% Дч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2395D" w:rsidRPr="00BC5798" w:rsidRDefault="007E7DB4" w:rsidP="00AE118F">
            <w:pPr>
              <w:spacing w:after="120"/>
              <w:jc w:val="center"/>
            </w:pPr>
            <w:r w:rsidRPr="00BC5798">
              <w:t>На дор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62395D" w:rsidRPr="00BC5798" w:rsidRDefault="00C26008" w:rsidP="00AE118F">
            <w:pPr>
              <w:spacing w:after="120"/>
              <w:jc w:val="center"/>
            </w:pPr>
            <w:r w:rsidRPr="00BC5798">
              <w:t>4252,50</w:t>
            </w:r>
          </w:p>
        </w:tc>
      </w:tr>
      <w:tr w:rsidR="00C26008" w:rsidRPr="00AE118F" w:rsidTr="00AE118F">
        <w:tc>
          <w:tcPr>
            <w:tcW w:w="6408" w:type="dxa"/>
            <w:gridSpan w:val="2"/>
            <w:shd w:val="clear" w:color="auto" w:fill="auto"/>
            <w:vAlign w:val="center"/>
          </w:tcPr>
          <w:p w:rsidR="00C26008" w:rsidRPr="00BC5798" w:rsidRDefault="00C26008" w:rsidP="00AE118F">
            <w:pPr>
              <w:spacing w:after="120"/>
              <w:jc w:val="center"/>
            </w:pPr>
            <w:r w:rsidRPr="00BC5798">
              <w:t>Всего себестоимости: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6008" w:rsidRPr="00BC5798" w:rsidRDefault="00C26008" w:rsidP="00AE118F">
            <w:pPr>
              <w:spacing w:after="120"/>
              <w:jc w:val="center"/>
            </w:pPr>
            <w:r w:rsidRPr="00BC5798">
              <w:t>С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C26008" w:rsidRPr="00BC5798" w:rsidRDefault="00C26008" w:rsidP="00AE118F">
            <w:pPr>
              <w:spacing w:after="120"/>
              <w:jc w:val="center"/>
            </w:pPr>
            <w:r w:rsidRPr="00BC5798">
              <w:t>36</w:t>
            </w:r>
            <w:r w:rsidR="00BC5798" w:rsidRPr="00BC5798">
              <w:t>7730,00</w:t>
            </w:r>
          </w:p>
        </w:tc>
      </w:tr>
    </w:tbl>
    <w:p w:rsidR="005C2B1F" w:rsidRDefault="005C2B1F" w:rsidP="00AF39EA">
      <w:pPr>
        <w:spacing w:after="120" w:line="360" w:lineRule="auto"/>
        <w:ind w:firstLine="360"/>
        <w:jc w:val="center"/>
        <w:rPr>
          <w:sz w:val="28"/>
          <w:szCs w:val="28"/>
        </w:rPr>
      </w:pPr>
    </w:p>
    <w:p w:rsidR="0065257D" w:rsidRDefault="0065257D" w:rsidP="00AE118F">
      <w:pPr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Амортизация здания:</w:t>
      </w:r>
    </w:p>
    <w:p w:rsidR="0065257D" w:rsidRDefault="00554DFB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Бзд 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 w:rsidRPr="00554DFB">
        <w:rPr>
          <w:sz w:val="28"/>
          <w:szCs w:val="28"/>
        </w:rPr>
        <w:t>·</w:t>
      </w:r>
      <w:r>
        <w:rPr>
          <w:sz w:val="28"/>
          <w:szCs w:val="28"/>
        </w:rPr>
        <w:t xml:space="preserve"> Суд.зд., где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(42)</w:t>
      </w:r>
    </w:p>
    <w:p w:rsidR="00554DFB" w:rsidRDefault="00554DFB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Бзд – балансовая стоимость здания;</w:t>
      </w:r>
    </w:p>
    <w:p w:rsidR="00554DFB" w:rsidRDefault="00554DFB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2C72C5">
        <w:rPr>
          <w:sz w:val="28"/>
          <w:szCs w:val="28"/>
        </w:rPr>
        <w:t xml:space="preserve"> – </w:t>
      </w:r>
      <w:r>
        <w:rPr>
          <w:sz w:val="28"/>
          <w:szCs w:val="28"/>
        </w:rPr>
        <w:t>площадь здания = 214 м</w:t>
      </w:r>
      <w:r w:rsidRPr="00554DFB">
        <w:rPr>
          <w:sz w:val="28"/>
          <w:szCs w:val="28"/>
          <w:vertAlign w:val="superscript"/>
        </w:rPr>
        <w:t>2</w:t>
      </w:r>
      <w:r w:rsidR="002C72C5">
        <w:rPr>
          <w:sz w:val="28"/>
          <w:szCs w:val="28"/>
        </w:rPr>
        <w:t>;</w:t>
      </w:r>
    </w:p>
    <w:p w:rsidR="002C72C5" w:rsidRDefault="002C72C5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Суд.зд. – удельная стоимость 1 м</w:t>
      </w:r>
      <w:r w:rsidRPr="00554DF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здания = 3640 руб/</w:t>
      </w:r>
      <w:r w:rsidRPr="002C72C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54DFB">
        <w:rPr>
          <w:sz w:val="28"/>
          <w:szCs w:val="28"/>
          <w:vertAlign w:val="superscript"/>
        </w:rPr>
        <w:t>2</w:t>
      </w:r>
      <w:r w:rsidR="00354601">
        <w:rPr>
          <w:sz w:val="28"/>
          <w:szCs w:val="28"/>
        </w:rPr>
        <w:t>.</w:t>
      </w:r>
    </w:p>
    <w:p w:rsidR="00354601" w:rsidRDefault="00354601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Бзд = 214 </w:t>
      </w:r>
      <w:r w:rsidRPr="00354601">
        <w:rPr>
          <w:sz w:val="28"/>
          <w:szCs w:val="28"/>
        </w:rPr>
        <w:t>·</w:t>
      </w:r>
      <w:r>
        <w:rPr>
          <w:sz w:val="28"/>
          <w:szCs w:val="28"/>
        </w:rPr>
        <w:t xml:space="preserve"> 3640 = 778960 руб.</w:t>
      </w:r>
    </w:p>
    <w:p w:rsidR="00354601" w:rsidRDefault="00354601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 амортизационных отчислений составляет На.зд = 25%</w:t>
      </w:r>
      <w:r w:rsidR="00640EB5">
        <w:rPr>
          <w:sz w:val="28"/>
          <w:szCs w:val="28"/>
        </w:rPr>
        <w:t>.</w:t>
      </w:r>
    </w:p>
    <w:p w:rsidR="00640EB5" w:rsidRDefault="00640EB5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Азд = На.зд </w:t>
      </w:r>
      <w:r w:rsidRPr="00640EB5">
        <w:rPr>
          <w:sz w:val="28"/>
          <w:szCs w:val="28"/>
        </w:rPr>
        <w:t>·</w:t>
      </w:r>
      <w:r>
        <w:rPr>
          <w:sz w:val="28"/>
          <w:szCs w:val="28"/>
        </w:rPr>
        <w:t xml:space="preserve"> Бзд/100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(43)</w:t>
      </w:r>
    </w:p>
    <w:p w:rsidR="00640EB5" w:rsidRDefault="00640EB5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Азд = 2,5 </w:t>
      </w:r>
      <w:r w:rsidRPr="00640EB5">
        <w:rPr>
          <w:sz w:val="28"/>
          <w:szCs w:val="28"/>
        </w:rPr>
        <w:t>·</w:t>
      </w:r>
      <w:r>
        <w:rPr>
          <w:sz w:val="28"/>
          <w:szCs w:val="28"/>
        </w:rPr>
        <w:t xml:space="preserve"> 778960/100 = 19474 руб.</w:t>
      </w:r>
    </w:p>
    <w:p w:rsidR="000A3DC5" w:rsidRDefault="000A3DC5" w:rsidP="00AE118F">
      <w:pPr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Амортизация оборудования:</w:t>
      </w:r>
    </w:p>
    <w:p w:rsidR="000A3DC5" w:rsidRDefault="000A3DC5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Боб 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 w:rsidRPr="000A3DC5">
        <w:rPr>
          <w:sz w:val="28"/>
          <w:szCs w:val="28"/>
        </w:rPr>
        <w:t>·</w:t>
      </w:r>
      <w:r>
        <w:rPr>
          <w:sz w:val="28"/>
          <w:szCs w:val="28"/>
        </w:rPr>
        <w:t xml:space="preserve"> Суд.об., где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(44)</w:t>
      </w:r>
    </w:p>
    <w:p w:rsidR="000A3DC5" w:rsidRDefault="00562271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Боб – балансовая стоимость оборудования;</w:t>
      </w:r>
    </w:p>
    <w:p w:rsidR="00562271" w:rsidRDefault="00562271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Суд.об. – удельная стоимость оборудования 1</w:t>
      </w:r>
      <w:r w:rsidRPr="0056227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54DFB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920 руб/</w:t>
      </w:r>
      <w:r w:rsidRPr="0056227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554DFB">
        <w:rPr>
          <w:sz w:val="28"/>
          <w:szCs w:val="28"/>
          <w:vertAlign w:val="superscript"/>
        </w:rPr>
        <w:t>2</w:t>
      </w:r>
      <w:r w:rsidR="00B0606E">
        <w:rPr>
          <w:sz w:val="28"/>
          <w:szCs w:val="28"/>
        </w:rPr>
        <w:t>.</w:t>
      </w:r>
    </w:p>
    <w:p w:rsidR="00B0606E" w:rsidRDefault="00B0606E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Боб = 214 </w:t>
      </w:r>
      <w:r w:rsidRPr="00B0606E">
        <w:rPr>
          <w:sz w:val="28"/>
          <w:szCs w:val="28"/>
        </w:rPr>
        <w:t>·</w:t>
      </w:r>
      <w:r>
        <w:rPr>
          <w:sz w:val="28"/>
          <w:szCs w:val="28"/>
        </w:rPr>
        <w:t xml:space="preserve"> 920 = 196880 руб.</w:t>
      </w:r>
    </w:p>
    <w:p w:rsidR="00B0606E" w:rsidRDefault="00B0606E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Нормы амортизационных отчислений составляет На.об. = 12,5%</w:t>
      </w:r>
    </w:p>
    <w:p w:rsidR="00B0606E" w:rsidRDefault="00B0606E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Аоб = На.об. </w:t>
      </w:r>
      <w:r w:rsidRPr="00B0606E">
        <w:rPr>
          <w:sz w:val="28"/>
          <w:szCs w:val="28"/>
        </w:rPr>
        <w:t>·</w:t>
      </w:r>
      <w:r>
        <w:rPr>
          <w:sz w:val="28"/>
          <w:szCs w:val="28"/>
        </w:rPr>
        <w:t xml:space="preserve"> Боб/100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(45)</w:t>
      </w:r>
    </w:p>
    <w:p w:rsidR="00B0606E" w:rsidRDefault="00B0606E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Аоб = 12,5 </w:t>
      </w:r>
      <w:r w:rsidRPr="00B0606E">
        <w:rPr>
          <w:sz w:val="28"/>
          <w:szCs w:val="28"/>
        </w:rPr>
        <w:t>·</w:t>
      </w:r>
      <w:r>
        <w:rPr>
          <w:sz w:val="28"/>
          <w:szCs w:val="28"/>
        </w:rPr>
        <w:t xml:space="preserve"> 196880/100 = 24610 руб.</w:t>
      </w:r>
    </w:p>
    <w:p w:rsidR="00B0606E" w:rsidRDefault="00B0606E" w:rsidP="00AE118F">
      <w:pPr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Расходы на электроэнергию.</w:t>
      </w:r>
    </w:p>
    <w:p w:rsidR="00B0606E" w:rsidRDefault="00972C15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Расходы электроэнергии в сутки составит:</w:t>
      </w:r>
    </w:p>
    <w:p w:rsidR="00972C15" w:rsidRPr="00E35974" w:rsidRDefault="00972C15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3597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W</w:t>
      </w:r>
      <w:r w:rsidRPr="00E35974">
        <w:rPr>
          <w:sz w:val="28"/>
          <w:szCs w:val="28"/>
        </w:rPr>
        <w:t>1+</w:t>
      </w:r>
      <w:r>
        <w:rPr>
          <w:sz w:val="28"/>
          <w:szCs w:val="28"/>
          <w:lang w:val="en-US"/>
        </w:rPr>
        <w:t>W</w:t>
      </w:r>
      <w:r w:rsidRPr="00E35974">
        <w:rPr>
          <w:sz w:val="28"/>
          <w:szCs w:val="28"/>
        </w:rPr>
        <w:t>2+</w:t>
      </w:r>
      <w:r>
        <w:rPr>
          <w:sz w:val="28"/>
          <w:szCs w:val="28"/>
          <w:lang w:val="en-US"/>
        </w:rPr>
        <w:t>W</w:t>
      </w:r>
      <w:r w:rsidRPr="00E35974">
        <w:rPr>
          <w:sz w:val="28"/>
          <w:szCs w:val="28"/>
        </w:rPr>
        <w:t>3+</w:t>
      </w:r>
      <w:r>
        <w:rPr>
          <w:sz w:val="28"/>
          <w:szCs w:val="28"/>
          <w:lang w:val="en-US"/>
        </w:rPr>
        <w:t>W</w:t>
      </w:r>
      <w:r w:rsidRPr="00E35974">
        <w:rPr>
          <w:sz w:val="28"/>
          <w:szCs w:val="28"/>
        </w:rPr>
        <w:t>4</w:t>
      </w:r>
    </w:p>
    <w:p w:rsidR="00972C15" w:rsidRDefault="00972C15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8D30B0">
        <w:rPr>
          <w:sz w:val="28"/>
          <w:szCs w:val="28"/>
        </w:rPr>
        <w:t xml:space="preserve"> = 20+40+15+20 = 95 </w:t>
      </w:r>
      <w:r>
        <w:rPr>
          <w:sz w:val="28"/>
          <w:szCs w:val="28"/>
        </w:rPr>
        <w:t>кВт/час в сутки</w:t>
      </w:r>
    </w:p>
    <w:p w:rsidR="00972C15" w:rsidRDefault="008D30B0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Расход на электроэнергию находим по формуле:</w:t>
      </w:r>
    </w:p>
    <w:p w:rsidR="008D30B0" w:rsidRDefault="008D30B0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Рэ =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</w:t>
      </w:r>
      <w:r w:rsidRPr="008D30B0">
        <w:rPr>
          <w:sz w:val="28"/>
          <w:szCs w:val="28"/>
        </w:rPr>
        <w:t>·</w:t>
      </w:r>
      <w:r>
        <w:rPr>
          <w:sz w:val="28"/>
          <w:szCs w:val="28"/>
        </w:rPr>
        <w:t xml:space="preserve"> Бр.в. </w:t>
      </w:r>
      <w:r w:rsidRPr="008D30B0">
        <w:rPr>
          <w:sz w:val="28"/>
          <w:szCs w:val="28"/>
        </w:rPr>
        <w:t>·</w:t>
      </w:r>
      <w:r>
        <w:rPr>
          <w:sz w:val="28"/>
          <w:szCs w:val="28"/>
        </w:rPr>
        <w:t xml:space="preserve"> Цэ, где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(46)</w:t>
      </w:r>
    </w:p>
    <w:p w:rsidR="008D30B0" w:rsidRDefault="00B2208A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Рэ – расходы на электроэнергию;</w:t>
      </w:r>
    </w:p>
    <w:p w:rsidR="00B2208A" w:rsidRDefault="00B2208A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 – расход электроэнергии в сутки;</w:t>
      </w:r>
    </w:p>
    <w:p w:rsidR="00B2208A" w:rsidRDefault="00B2208A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Бр.в. – баланс рабочего времени. На 2004 год Бр.в = 252 дней</w:t>
      </w:r>
      <w:r w:rsidR="002E7AC1">
        <w:rPr>
          <w:sz w:val="28"/>
          <w:szCs w:val="28"/>
        </w:rPr>
        <w:t>;</w:t>
      </w:r>
    </w:p>
    <w:p w:rsidR="002E7AC1" w:rsidRDefault="002E7AC1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Цэ – цена за 1 кВт/час электроэнергии. На 2004 год Цэ = 54,8 коп для предприятий.</w:t>
      </w:r>
    </w:p>
    <w:p w:rsidR="002E7AC1" w:rsidRDefault="002E7AC1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Рэ = 95 </w:t>
      </w:r>
      <w:r w:rsidRPr="002E7AC1">
        <w:rPr>
          <w:sz w:val="28"/>
          <w:szCs w:val="28"/>
        </w:rPr>
        <w:t>·</w:t>
      </w:r>
      <w:r w:rsidR="003F32CB">
        <w:rPr>
          <w:sz w:val="28"/>
          <w:szCs w:val="28"/>
        </w:rPr>
        <w:t xml:space="preserve"> 252</w:t>
      </w:r>
      <w:r>
        <w:rPr>
          <w:sz w:val="28"/>
          <w:szCs w:val="28"/>
        </w:rPr>
        <w:t xml:space="preserve"> </w:t>
      </w:r>
      <w:r w:rsidRPr="002E7AC1">
        <w:rPr>
          <w:sz w:val="28"/>
          <w:szCs w:val="28"/>
        </w:rPr>
        <w:t>·</w:t>
      </w:r>
      <w:r>
        <w:rPr>
          <w:sz w:val="28"/>
          <w:szCs w:val="28"/>
        </w:rPr>
        <w:t xml:space="preserve"> 0,548 = 13067,06 руб</w:t>
      </w:r>
      <w:r w:rsidR="003F32CB">
        <w:rPr>
          <w:sz w:val="28"/>
          <w:szCs w:val="28"/>
        </w:rPr>
        <w:t>.</w:t>
      </w:r>
    </w:p>
    <w:p w:rsidR="003F32CB" w:rsidRDefault="003F32CB" w:rsidP="00AE118F">
      <w:pPr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 рабочих рассчитывается по формуле:</w:t>
      </w:r>
    </w:p>
    <w:p w:rsidR="003F32CB" w:rsidRDefault="00062AA9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Зор = Асс </w:t>
      </w:r>
      <w:r w:rsidRPr="00062AA9">
        <w:rPr>
          <w:sz w:val="28"/>
          <w:szCs w:val="28"/>
        </w:rPr>
        <w:t>·</w:t>
      </w:r>
      <w:r>
        <w:rPr>
          <w:sz w:val="28"/>
          <w:szCs w:val="28"/>
        </w:rPr>
        <w:t xml:space="preserve"> Зсм </w:t>
      </w:r>
      <w:r w:rsidRPr="00062AA9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м, где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(47)</w:t>
      </w:r>
    </w:p>
    <w:p w:rsidR="00062AA9" w:rsidRDefault="00062AA9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Асс – численность рабочих – 10 человек;</w:t>
      </w:r>
    </w:p>
    <w:p w:rsidR="00062AA9" w:rsidRDefault="00062AA9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Зсм – среднемесячная заработная плата рабочих составляет 1200 руб</w:t>
      </w:r>
      <w:r w:rsidR="0030683B">
        <w:rPr>
          <w:sz w:val="28"/>
          <w:szCs w:val="28"/>
        </w:rPr>
        <w:t>,</w:t>
      </w:r>
    </w:p>
    <w:p w:rsidR="0030683B" w:rsidRDefault="0030683B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м – количество месяцев в году.</w:t>
      </w:r>
    </w:p>
    <w:p w:rsidR="0030683B" w:rsidRDefault="0030683B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Зор = 10 </w:t>
      </w:r>
      <w:r w:rsidRPr="0030683B">
        <w:rPr>
          <w:sz w:val="28"/>
          <w:szCs w:val="28"/>
        </w:rPr>
        <w:t>·</w:t>
      </w:r>
      <w:r>
        <w:rPr>
          <w:sz w:val="28"/>
          <w:szCs w:val="28"/>
        </w:rPr>
        <w:t xml:space="preserve"> 1200 </w:t>
      </w:r>
      <w:r w:rsidRPr="0030683B">
        <w:rPr>
          <w:sz w:val="28"/>
          <w:szCs w:val="28"/>
        </w:rPr>
        <w:t>·</w:t>
      </w:r>
      <w:r>
        <w:rPr>
          <w:sz w:val="28"/>
          <w:szCs w:val="28"/>
        </w:rPr>
        <w:t xml:space="preserve"> 12 = 144000 руб.</w:t>
      </w:r>
    </w:p>
    <w:p w:rsidR="0030683B" w:rsidRDefault="0030683B" w:rsidP="00AE118F">
      <w:pPr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Отчисления на социальные нужды рассчитываются по формуле:</w:t>
      </w:r>
    </w:p>
    <w:p w:rsidR="0030683B" w:rsidRDefault="00B12A87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 = Кснг </w:t>
      </w:r>
      <w:r w:rsidRPr="00B12A87">
        <w:rPr>
          <w:sz w:val="28"/>
          <w:szCs w:val="28"/>
        </w:rPr>
        <w:t>·</w:t>
      </w:r>
      <w:r>
        <w:rPr>
          <w:sz w:val="28"/>
          <w:szCs w:val="28"/>
        </w:rPr>
        <w:t xml:space="preserve"> Зобщ.р, где</w:t>
      </w:r>
      <w:r>
        <w:rPr>
          <w:sz w:val="28"/>
          <w:szCs w:val="28"/>
        </w:rPr>
        <w:tab/>
      </w:r>
      <w:r w:rsidR="002D7BCD">
        <w:rPr>
          <w:sz w:val="28"/>
          <w:szCs w:val="28"/>
        </w:rPr>
        <w:t>(48)</w:t>
      </w:r>
    </w:p>
    <w:p w:rsidR="00B12A87" w:rsidRDefault="00B12A87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Ксн – отчисление на единый социальный налог.</w:t>
      </w:r>
    </w:p>
    <w:p w:rsidR="00B12A87" w:rsidRDefault="00CB0F17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 = 0,374 </w:t>
      </w:r>
      <w:r w:rsidRPr="00CB0F17">
        <w:rPr>
          <w:sz w:val="28"/>
          <w:szCs w:val="28"/>
        </w:rPr>
        <w:t>·</w:t>
      </w:r>
      <w:r>
        <w:rPr>
          <w:sz w:val="28"/>
          <w:szCs w:val="28"/>
        </w:rPr>
        <w:t xml:space="preserve"> 144000 = 53856 руб.</w:t>
      </w:r>
    </w:p>
    <w:p w:rsidR="00CB0F17" w:rsidRDefault="00CB0F17" w:rsidP="00AE118F">
      <w:pPr>
        <w:numPr>
          <w:ilvl w:val="0"/>
          <w:numId w:val="10"/>
        </w:numPr>
        <w:spacing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затраты на стальную проволоку НП – 80 и флюс Ан – 348 составят 10305 руб.</w:t>
      </w:r>
    </w:p>
    <w:p w:rsidR="00CB049B" w:rsidRDefault="00CB049B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учитывается ожидаемая прибыль. Принимаем рентабельность расчетную 17%.</w:t>
      </w:r>
      <w:r w:rsidR="0031621F">
        <w:rPr>
          <w:sz w:val="28"/>
          <w:szCs w:val="28"/>
        </w:rPr>
        <w:t xml:space="preserve"> Тогда ожидаемая прибыль составит 61791,2 руб. Доход составит:</w:t>
      </w:r>
    </w:p>
    <w:p w:rsidR="0031621F" w:rsidRDefault="0031621F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Д = С+П, где</w:t>
      </w:r>
      <w:r>
        <w:rPr>
          <w:sz w:val="28"/>
          <w:szCs w:val="28"/>
        </w:rPr>
        <w:tab/>
      </w:r>
      <w:r w:rsidR="002A271B">
        <w:rPr>
          <w:sz w:val="28"/>
          <w:szCs w:val="28"/>
        </w:rPr>
        <w:t>(49)</w:t>
      </w:r>
    </w:p>
    <w:p w:rsidR="0031621F" w:rsidRDefault="007F3ED6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 – себестоимость;</w:t>
      </w:r>
    </w:p>
    <w:p w:rsidR="007F3ED6" w:rsidRDefault="007F3ED6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 – прибыль.</w:t>
      </w:r>
    </w:p>
    <w:p w:rsidR="007F3ED6" w:rsidRDefault="007F3ED6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Д = 367730,0 + 617911,2 = 429521,2 руб.</w:t>
      </w:r>
    </w:p>
    <w:p w:rsidR="007F3ED6" w:rsidRDefault="00BD7D4E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Выручка составит:</w:t>
      </w:r>
    </w:p>
    <w:p w:rsidR="00BD7D4E" w:rsidRDefault="00BD7D4E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= Д </w:t>
      </w:r>
      <w:r w:rsidRPr="00BD7D4E">
        <w:rPr>
          <w:sz w:val="28"/>
          <w:szCs w:val="28"/>
        </w:rPr>
        <w:t>·</w:t>
      </w:r>
      <w:r>
        <w:rPr>
          <w:sz w:val="28"/>
          <w:szCs w:val="28"/>
        </w:rPr>
        <w:t xml:space="preserve"> 1,2, где</w:t>
      </w:r>
      <w:r>
        <w:rPr>
          <w:sz w:val="28"/>
          <w:szCs w:val="28"/>
        </w:rPr>
        <w:tab/>
      </w:r>
      <w:r w:rsidR="002A271B">
        <w:rPr>
          <w:sz w:val="28"/>
          <w:szCs w:val="28"/>
        </w:rPr>
        <w:t>(50</w:t>
      </w:r>
      <w:r w:rsidR="002D7BCD">
        <w:rPr>
          <w:sz w:val="28"/>
          <w:szCs w:val="28"/>
        </w:rPr>
        <w:t>)</w:t>
      </w:r>
    </w:p>
    <w:p w:rsidR="00BD7D4E" w:rsidRDefault="00BD7D4E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НДС – составляет 20%.</w:t>
      </w:r>
    </w:p>
    <w:p w:rsidR="00BD7D4E" w:rsidRDefault="002D1A4A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= 429521,2 </w:t>
      </w:r>
      <w:r w:rsidRPr="002D1A4A">
        <w:rPr>
          <w:sz w:val="28"/>
          <w:szCs w:val="28"/>
        </w:rPr>
        <w:t>·</w:t>
      </w:r>
      <w:r>
        <w:rPr>
          <w:sz w:val="28"/>
          <w:szCs w:val="28"/>
        </w:rPr>
        <w:t xml:space="preserve"> 1,2 = 515425,41 руб.</w:t>
      </w:r>
    </w:p>
    <w:p w:rsidR="002D1A4A" w:rsidRDefault="002D1A4A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</w:t>
      </w:r>
      <w:r w:rsidR="00FE32F8">
        <w:rPr>
          <w:sz w:val="28"/>
          <w:szCs w:val="28"/>
        </w:rPr>
        <w:t>одного восстановленного коленчатого вала составит;</w:t>
      </w:r>
    </w:p>
    <w:p w:rsidR="00FE32F8" w:rsidRDefault="00FE32F8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Цвос = В/</w:t>
      </w:r>
      <w:r>
        <w:rPr>
          <w:sz w:val="28"/>
          <w:szCs w:val="28"/>
          <w:lang w:val="en-US"/>
        </w:rPr>
        <w:t>z</w:t>
      </w:r>
      <w:r w:rsidR="006C0344">
        <w:rPr>
          <w:sz w:val="28"/>
          <w:szCs w:val="28"/>
        </w:rPr>
        <w:t>, где</w:t>
      </w:r>
      <w:r w:rsidR="006C0344">
        <w:rPr>
          <w:sz w:val="28"/>
          <w:szCs w:val="28"/>
        </w:rPr>
        <w:tab/>
      </w:r>
      <w:r w:rsidR="002A271B">
        <w:rPr>
          <w:sz w:val="28"/>
          <w:szCs w:val="28"/>
        </w:rPr>
        <w:t>(51</w:t>
      </w:r>
      <w:r w:rsidR="002D7BCD">
        <w:rPr>
          <w:sz w:val="28"/>
          <w:szCs w:val="28"/>
        </w:rPr>
        <w:t>)</w:t>
      </w:r>
    </w:p>
    <w:p w:rsidR="006C0344" w:rsidRDefault="006C034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6C034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C0344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коленчатых валов восстановленных за год.</w:t>
      </w:r>
    </w:p>
    <w:p w:rsidR="006C0344" w:rsidRDefault="006C0344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>Цвос = 515425,51/300 = 1718,1 руб</w:t>
      </w:r>
    </w:p>
    <w:p w:rsidR="006C0344" w:rsidRDefault="006C034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Ожидаемая прибыль: Пож = 617</w:t>
      </w:r>
      <w:r w:rsidR="00F85794">
        <w:rPr>
          <w:sz w:val="28"/>
          <w:szCs w:val="28"/>
        </w:rPr>
        <w:t>91,2 руб</w:t>
      </w:r>
    </w:p>
    <w:p w:rsidR="00F85794" w:rsidRDefault="00F8579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Отчисления от прибыли составляет 30%.</w:t>
      </w:r>
    </w:p>
    <w:p w:rsidR="00F85794" w:rsidRDefault="00F85794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Нпр = 0,3 </w:t>
      </w:r>
      <w:r w:rsidRPr="00F85794">
        <w:rPr>
          <w:sz w:val="28"/>
          <w:szCs w:val="28"/>
        </w:rPr>
        <w:t>·</w:t>
      </w:r>
      <w:r>
        <w:rPr>
          <w:sz w:val="28"/>
          <w:szCs w:val="28"/>
        </w:rPr>
        <w:t xml:space="preserve"> П = 0,3 </w:t>
      </w:r>
      <w:r w:rsidRPr="00F85794">
        <w:rPr>
          <w:sz w:val="28"/>
          <w:szCs w:val="28"/>
        </w:rPr>
        <w:t>·</w:t>
      </w:r>
      <w:r>
        <w:rPr>
          <w:sz w:val="28"/>
          <w:szCs w:val="28"/>
        </w:rPr>
        <w:t xml:space="preserve"> 61791,2 =18537,36 руб</w:t>
      </w:r>
      <w:r w:rsidR="002A271B">
        <w:rPr>
          <w:sz w:val="28"/>
          <w:szCs w:val="28"/>
        </w:rPr>
        <w:t xml:space="preserve">              (52</w:t>
      </w:r>
      <w:r w:rsidR="002D7BCD">
        <w:rPr>
          <w:sz w:val="28"/>
          <w:szCs w:val="28"/>
        </w:rPr>
        <w:t>)</w:t>
      </w:r>
    </w:p>
    <w:p w:rsidR="00F85794" w:rsidRDefault="003420E7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Стоимость изготовления устройства УЗУ: Ск = 6474,6 руб.</w:t>
      </w:r>
    </w:p>
    <w:p w:rsidR="003420E7" w:rsidRDefault="003420E7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Чистая прибыль составит: Пчис = Пож – Нпр – Ск</w:t>
      </w:r>
      <w:r w:rsidR="002337F3">
        <w:rPr>
          <w:sz w:val="28"/>
          <w:szCs w:val="28"/>
        </w:rPr>
        <w:t xml:space="preserve">                  (53</w:t>
      </w:r>
      <w:r w:rsidR="002D7BCD">
        <w:rPr>
          <w:sz w:val="28"/>
          <w:szCs w:val="28"/>
        </w:rPr>
        <w:t>)</w:t>
      </w:r>
    </w:p>
    <w:p w:rsidR="003420E7" w:rsidRDefault="003420E7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Пчис = 61791,2 </w:t>
      </w:r>
      <w:r w:rsidR="00431594">
        <w:rPr>
          <w:sz w:val="28"/>
          <w:szCs w:val="28"/>
        </w:rPr>
        <w:t>–</w:t>
      </w:r>
      <w:r>
        <w:rPr>
          <w:sz w:val="28"/>
          <w:szCs w:val="28"/>
        </w:rPr>
        <w:t xml:space="preserve"> 1853</w:t>
      </w:r>
      <w:r w:rsidR="00431594">
        <w:rPr>
          <w:sz w:val="28"/>
          <w:szCs w:val="28"/>
        </w:rPr>
        <w:t>7,36 – 6474,6 = 36792,2 руб</w:t>
      </w:r>
    </w:p>
    <w:p w:rsidR="00431594" w:rsidRDefault="0043159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Тогда годовой экономический эффект будет равен чистой прибыли: Эг = Пчис.</w:t>
      </w:r>
    </w:p>
    <w:p w:rsidR="00431594" w:rsidRDefault="00431594" w:rsidP="00AF39EA">
      <w:pPr>
        <w:spacing w:after="120"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Срок окупаемости: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 Ск/Эг</w:t>
      </w:r>
      <w:r w:rsidR="009F7897">
        <w:rPr>
          <w:sz w:val="28"/>
          <w:szCs w:val="28"/>
        </w:rPr>
        <w:t xml:space="preserve">                        </w:t>
      </w:r>
      <w:r w:rsidR="002337F3">
        <w:rPr>
          <w:sz w:val="28"/>
          <w:szCs w:val="28"/>
        </w:rPr>
        <w:t xml:space="preserve">                             (54</w:t>
      </w:r>
      <w:r w:rsidR="009F7897">
        <w:rPr>
          <w:sz w:val="28"/>
          <w:szCs w:val="28"/>
        </w:rPr>
        <w:t>)</w:t>
      </w:r>
    </w:p>
    <w:p w:rsidR="00431594" w:rsidRPr="00431594" w:rsidRDefault="0043159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= 6474,6/36779,2 =0,2 года.</w:t>
      </w:r>
    </w:p>
    <w:p w:rsidR="002E7AC1" w:rsidRDefault="002E76E9" w:rsidP="00AF39EA">
      <w:pPr>
        <w:spacing w:after="120" w:line="360" w:lineRule="auto"/>
        <w:ind w:left="360" w:firstLin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Литература.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53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Воловик ЕЛ. — Справочник по восста</w:t>
      </w:r>
      <w:r w:rsidR="00DC48CD">
        <w:rPr>
          <w:sz w:val="28"/>
          <w:szCs w:val="28"/>
        </w:rPr>
        <w:t>новлению деталей — М: Колос, 199</w:t>
      </w:r>
      <w:r w:rsidR="002E76E9" w:rsidRPr="003E1A00">
        <w:rPr>
          <w:sz w:val="28"/>
          <w:szCs w:val="28"/>
        </w:rPr>
        <w:t>1 г.</w:t>
      </w:r>
    </w:p>
    <w:p w:rsidR="002E76E9" w:rsidRPr="003E1A00" w:rsidRDefault="00A16334" w:rsidP="00DC48CD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53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Молодык КВ., Зенкин АС. Восстановление деталей машин. - М.: Машиностроение,</w:t>
      </w:r>
      <w:r w:rsidR="00DC48CD">
        <w:rPr>
          <w:sz w:val="28"/>
          <w:szCs w:val="28"/>
        </w:rPr>
        <w:t xml:space="preserve"> 199</w:t>
      </w:r>
      <w:r w:rsidR="002E76E9" w:rsidRPr="003E1A00">
        <w:rPr>
          <w:sz w:val="28"/>
          <w:szCs w:val="28"/>
        </w:rPr>
        <w:t>3 г.</w:t>
      </w:r>
    </w:p>
    <w:p w:rsidR="002E76E9" w:rsidRPr="003E1A00" w:rsidRDefault="002337F3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53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Черноиванов В.И. Организация и технология восстановления деталей</w:t>
      </w:r>
      <w:r w:rsidR="00DC48CD">
        <w:rPr>
          <w:sz w:val="28"/>
          <w:szCs w:val="28"/>
        </w:rPr>
        <w:t xml:space="preserve"> машин. М: ВО Агропромиздат, 199</w:t>
      </w:r>
      <w:r w:rsidR="002E76E9" w:rsidRPr="003E1A00">
        <w:rPr>
          <w:sz w:val="28"/>
          <w:szCs w:val="28"/>
        </w:rPr>
        <w:t>9 г.</w:t>
      </w:r>
    </w:p>
    <w:p w:rsidR="002E76E9" w:rsidRPr="003E1A00" w:rsidRDefault="002337F3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A53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Одинцов Л. Г Упрочнение и отделка деталей поверхностным пластическим деформи</w:t>
      </w:r>
      <w:r w:rsidR="00DC48CD">
        <w:rPr>
          <w:sz w:val="28"/>
          <w:szCs w:val="28"/>
        </w:rPr>
        <w:t>рованием. М: Машиностроение, 199</w:t>
      </w:r>
      <w:r w:rsidR="002E76E9" w:rsidRPr="003E1A00">
        <w:rPr>
          <w:sz w:val="28"/>
          <w:szCs w:val="28"/>
        </w:rPr>
        <w:t>7 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A53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Ковалевский Е.А. — Разр</w:t>
      </w:r>
      <w:r w:rsidR="00CA0D7E">
        <w:rPr>
          <w:sz w:val="28"/>
          <w:szCs w:val="28"/>
        </w:rPr>
        <w:t>аботка технологии УЗУ наплавленных деталей сельхоз</w:t>
      </w:r>
      <w:r w:rsidR="002E76E9" w:rsidRPr="003E1A00">
        <w:rPr>
          <w:sz w:val="28"/>
          <w:szCs w:val="28"/>
        </w:rPr>
        <w:t>техники. — М: Авторемонт. Челябинск, 1986 год.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0376">
        <w:rPr>
          <w:sz w:val="28"/>
          <w:szCs w:val="28"/>
        </w:rPr>
        <w:t>.</w:t>
      </w:r>
      <w:r w:rsidR="002E76E9" w:rsidRPr="003E1A00">
        <w:rPr>
          <w:sz w:val="28"/>
          <w:szCs w:val="28"/>
        </w:rPr>
        <w:t xml:space="preserve"> Серый И.С., Смелов А</w:t>
      </w:r>
      <w:r w:rsidR="00CA0D7E">
        <w:rPr>
          <w:sz w:val="28"/>
          <w:szCs w:val="28"/>
        </w:rPr>
        <w:t>.Л., Черкун В.Е. Курсовое и дип</w:t>
      </w:r>
      <w:r w:rsidR="002E76E9" w:rsidRPr="003E1A00">
        <w:rPr>
          <w:sz w:val="28"/>
          <w:szCs w:val="28"/>
        </w:rPr>
        <w:t xml:space="preserve">ломное </w:t>
      </w:r>
      <w:r w:rsidR="00CA0D7E" w:rsidRPr="003E1A00">
        <w:rPr>
          <w:sz w:val="28"/>
          <w:szCs w:val="28"/>
        </w:rPr>
        <w:t>проектирование</w:t>
      </w:r>
      <w:r w:rsidR="002E76E9" w:rsidRPr="003E1A00">
        <w:rPr>
          <w:sz w:val="28"/>
          <w:szCs w:val="28"/>
        </w:rPr>
        <w:t xml:space="preserve"> по надёжности и ремонту машин. М: ВО Агропромиздат, 1991 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Технологический процесс восст</w:t>
      </w:r>
      <w:r w:rsidR="00E339C2">
        <w:rPr>
          <w:sz w:val="28"/>
          <w:szCs w:val="28"/>
        </w:rPr>
        <w:t>ановления коленчатого вала ЗИЛ-130 ВЯПО Ремдеталь, 199</w:t>
      </w:r>
      <w:r w:rsidR="002E76E9" w:rsidRPr="003E1A00">
        <w:rPr>
          <w:sz w:val="28"/>
          <w:szCs w:val="28"/>
        </w:rPr>
        <w:t>2г.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 xml:space="preserve">Технологический процесс восстановления основных деталей двигателя </w:t>
      </w:r>
      <w:r w:rsidR="00CA0D7E">
        <w:rPr>
          <w:sz w:val="28"/>
          <w:szCs w:val="28"/>
        </w:rPr>
        <w:t>Зил-130</w:t>
      </w:r>
      <w:r w:rsidR="002E76E9" w:rsidRPr="003E1A00">
        <w:rPr>
          <w:sz w:val="28"/>
          <w:szCs w:val="28"/>
        </w:rPr>
        <w:t>. —М:</w:t>
      </w:r>
      <w:r w:rsidR="00E339C2" w:rsidRPr="003E1A00"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ВНПО Ремдеталь, 1986г.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 xml:space="preserve">Технологические условия и технологический процесс восстановления коленвала двигателя </w:t>
      </w:r>
      <w:r w:rsidR="001136A9" w:rsidRPr="003E1A00">
        <w:rPr>
          <w:sz w:val="28"/>
          <w:szCs w:val="28"/>
        </w:rPr>
        <w:t>ЗИЛ</w:t>
      </w:r>
      <w:r w:rsidR="001136A9">
        <w:rPr>
          <w:sz w:val="28"/>
          <w:szCs w:val="28"/>
        </w:rPr>
        <w:t xml:space="preserve"> </w:t>
      </w:r>
      <w:r w:rsidR="001136A9" w:rsidRPr="003E1A00">
        <w:rPr>
          <w:sz w:val="28"/>
          <w:szCs w:val="28"/>
        </w:rPr>
        <w:t xml:space="preserve">- </w:t>
      </w:r>
      <w:r w:rsidR="002E76E9" w:rsidRPr="003E1A00">
        <w:rPr>
          <w:sz w:val="28"/>
          <w:szCs w:val="28"/>
        </w:rPr>
        <w:t>130 механизированной наплавкой под флюсом. Саратовский политех</w:t>
      </w:r>
      <w:r w:rsidR="00840376">
        <w:rPr>
          <w:sz w:val="28"/>
          <w:szCs w:val="28"/>
        </w:rPr>
        <w:t>нический институт. Саратов — 199</w:t>
      </w:r>
      <w:r w:rsidR="002E76E9" w:rsidRPr="003E1A00">
        <w:rPr>
          <w:sz w:val="28"/>
          <w:szCs w:val="28"/>
        </w:rPr>
        <w:t>2г.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Сергеева З.В., Химченко Г.Т. Справочник но</w:t>
      </w:r>
      <w:r w:rsidR="00E339C2">
        <w:rPr>
          <w:sz w:val="28"/>
          <w:szCs w:val="28"/>
        </w:rPr>
        <w:t>рмировщика. Россельхозиздат, 199</w:t>
      </w:r>
      <w:r w:rsidR="002E76E9" w:rsidRPr="003E1A00">
        <w:rPr>
          <w:sz w:val="28"/>
          <w:szCs w:val="28"/>
        </w:rPr>
        <w:t>3г.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Бабусенко С.М. проектирование ремонтно-обслуживающих предприятий. —М: ВО Агропромиздат, 1990г.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Бабусенко С. М. Проектирование ремонтных предприятий. -</w:t>
      </w:r>
      <w:r w:rsidR="001136A9">
        <w:rPr>
          <w:sz w:val="28"/>
          <w:szCs w:val="28"/>
        </w:rPr>
        <w:t xml:space="preserve"> </w:t>
      </w:r>
      <w:r w:rsidR="00840376">
        <w:rPr>
          <w:sz w:val="28"/>
          <w:szCs w:val="28"/>
        </w:rPr>
        <w:t>М: Колос, 1989</w:t>
      </w:r>
      <w:r w:rsidR="002E76E9" w:rsidRPr="003E1A00">
        <w:rPr>
          <w:sz w:val="28"/>
          <w:szCs w:val="28"/>
        </w:rPr>
        <w:t xml:space="preserve"> 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Каталог оборудования для восстановления изношенных деталей тракторов, автомобилей и сельскохозяйственных машин в 4-х частях. М: 1982г.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Каталог ремонтно-технологического оборудования для восстановления деталей.</w:t>
      </w:r>
      <w:r w:rsidR="001136A9"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М:</w:t>
      </w:r>
    </w:p>
    <w:p w:rsidR="002E76E9" w:rsidRPr="003E1A00" w:rsidRDefault="00CE3EC8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ГОСНИТИ, 1988</w:t>
      </w:r>
      <w:r w:rsidR="002E76E9" w:rsidRPr="003E1A00">
        <w:rPr>
          <w:sz w:val="28"/>
          <w:szCs w:val="28"/>
        </w:rPr>
        <w:t>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Каталог сварочно-наплавочного</w:t>
      </w:r>
      <w:r w:rsidR="00CE3EC8">
        <w:rPr>
          <w:sz w:val="28"/>
          <w:szCs w:val="28"/>
        </w:rPr>
        <w:t xml:space="preserve"> оборудования. М: ГОСГIВТИ, 1987</w:t>
      </w:r>
      <w:r w:rsidR="002E76E9" w:rsidRPr="003E1A00">
        <w:rPr>
          <w:sz w:val="28"/>
          <w:szCs w:val="28"/>
        </w:rPr>
        <w:t>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Тетенкичиев В.К., Краениченко , Тихонов А.А., Колев ИС. Металлорежущи</w:t>
      </w:r>
      <w:r w:rsidR="00840376">
        <w:rPr>
          <w:sz w:val="28"/>
          <w:szCs w:val="28"/>
        </w:rPr>
        <w:t>е станки. М: Машиностроение, 199</w:t>
      </w:r>
      <w:r w:rsidR="002E76E9" w:rsidRPr="003E1A00">
        <w:rPr>
          <w:sz w:val="28"/>
          <w:szCs w:val="28"/>
        </w:rPr>
        <w:t>0г.</w:t>
      </w:r>
    </w:p>
    <w:p w:rsidR="002E76E9" w:rsidRPr="003E1A00" w:rsidRDefault="00A16334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 xml:space="preserve">Солуянов </w:t>
      </w:r>
      <w:r w:rsidR="00CE3EC8">
        <w:rPr>
          <w:sz w:val="28"/>
          <w:szCs w:val="28"/>
        </w:rPr>
        <w:t>П.В. Охрана труда. М: Колос, 199</w:t>
      </w:r>
      <w:r w:rsidR="002E76E9" w:rsidRPr="003E1A00">
        <w:rPr>
          <w:sz w:val="28"/>
          <w:szCs w:val="28"/>
        </w:rPr>
        <w:t>7г.</w:t>
      </w:r>
    </w:p>
    <w:p w:rsidR="002E76E9" w:rsidRPr="003E1A00" w:rsidRDefault="008129D2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 xml:space="preserve">Канарев Ф.М. Охрана </w:t>
      </w:r>
      <w:r w:rsidR="00CE3EC8">
        <w:rPr>
          <w:sz w:val="28"/>
          <w:szCs w:val="28"/>
        </w:rPr>
        <w:t>труда. М: ВО Агропромиздат, 1991</w:t>
      </w:r>
      <w:r w:rsidR="002E76E9" w:rsidRPr="003E1A00">
        <w:rPr>
          <w:sz w:val="28"/>
          <w:szCs w:val="28"/>
        </w:rPr>
        <w:t>г.</w:t>
      </w:r>
    </w:p>
    <w:p w:rsidR="002E76E9" w:rsidRDefault="008129D2" w:rsidP="00AF39EA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403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6E9" w:rsidRPr="003E1A00">
        <w:rPr>
          <w:sz w:val="28"/>
          <w:szCs w:val="28"/>
        </w:rPr>
        <w:t>Розенберг л.д., Казанцев В.Ф. Ультра</w:t>
      </w:r>
      <w:r w:rsidR="00CE3EC8">
        <w:rPr>
          <w:sz w:val="28"/>
          <w:szCs w:val="28"/>
        </w:rPr>
        <w:t>звуковое резание. М: Москва, 199</w:t>
      </w:r>
      <w:r w:rsidR="002E76E9" w:rsidRPr="003E1A00">
        <w:rPr>
          <w:sz w:val="28"/>
          <w:szCs w:val="28"/>
        </w:rPr>
        <w:t>2г.</w:t>
      </w:r>
    </w:p>
    <w:p w:rsidR="005A5389" w:rsidRDefault="005A5389" w:rsidP="009A314C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="00AF24BB">
        <w:rPr>
          <w:sz w:val="28"/>
          <w:szCs w:val="28"/>
        </w:rPr>
        <w:t xml:space="preserve"> Трудовой кодекс Российской Федерации.</w:t>
      </w:r>
    </w:p>
    <w:p w:rsidR="00AF24BB" w:rsidRDefault="00AF24BB" w:rsidP="009A314C">
      <w:pPr>
        <w:spacing w:after="120" w:line="360" w:lineRule="auto"/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B00F79">
        <w:rPr>
          <w:sz w:val="28"/>
          <w:szCs w:val="28"/>
        </w:rPr>
        <w:t>Федеральный закон от 23 июня 1999 года «</w:t>
      </w:r>
      <w:r w:rsidR="008F47A2" w:rsidRPr="008F47A2">
        <w:rPr>
          <w:sz w:val="28"/>
          <w:szCs w:val="28"/>
        </w:rPr>
        <w:t>Об основах охраны труда в Российской Федерации</w:t>
      </w:r>
      <w:r w:rsidR="008F47A2">
        <w:rPr>
          <w:sz w:val="28"/>
          <w:szCs w:val="28"/>
        </w:rPr>
        <w:t>.»</w:t>
      </w:r>
    </w:p>
    <w:p w:rsidR="009A314C" w:rsidRPr="009A314C" w:rsidRDefault="002D14F6" w:rsidP="009A314C">
      <w:pPr>
        <w:pStyle w:val="a8"/>
        <w:spacing w:line="360" w:lineRule="auto"/>
        <w:ind w:left="360" w:firstLine="360"/>
        <w:jc w:val="both"/>
        <w:rPr>
          <w:color w:val="020202"/>
          <w:sz w:val="28"/>
          <w:szCs w:val="28"/>
        </w:rPr>
      </w:pPr>
      <w:r w:rsidRPr="009A314C">
        <w:rPr>
          <w:sz w:val="28"/>
          <w:szCs w:val="28"/>
        </w:rPr>
        <w:t xml:space="preserve">22. Приложение к правилам отнесения отраслей экономики к классу профессионального риска, утвержденным постановлением правительства Российской Федерации от 31.08.1999 №975 «Об утверждении правил отнесения </w:t>
      </w:r>
      <w:r w:rsidR="009A314C" w:rsidRPr="009A314C">
        <w:rPr>
          <w:sz w:val="28"/>
          <w:szCs w:val="28"/>
        </w:rPr>
        <w:t xml:space="preserve">отраслей экономики к классу профессионального риска» (в редакции </w:t>
      </w:r>
      <w:r w:rsidR="009A314C" w:rsidRPr="009A314C">
        <w:rPr>
          <w:color w:val="020202"/>
          <w:sz w:val="28"/>
          <w:szCs w:val="28"/>
        </w:rPr>
        <w:t>Постановления Правительства Российской Федерации от 26.12.2001 № 907)</w:t>
      </w:r>
    </w:p>
    <w:p w:rsidR="002E76E9" w:rsidRPr="002E76E9" w:rsidRDefault="002E76E9" w:rsidP="00AF39EA">
      <w:pPr>
        <w:spacing w:after="120" w:line="360" w:lineRule="auto"/>
        <w:ind w:left="360" w:firstLine="360"/>
        <w:jc w:val="center"/>
        <w:rPr>
          <w:sz w:val="28"/>
          <w:szCs w:val="28"/>
        </w:rPr>
      </w:pPr>
      <w:bookmarkStart w:id="0" w:name="_GoBack"/>
      <w:bookmarkEnd w:id="0"/>
    </w:p>
    <w:sectPr w:rsidR="002E76E9" w:rsidRPr="002E76E9" w:rsidSect="00995E2F">
      <w:footerReference w:type="even" r:id="rId28"/>
      <w:footerReference w:type="default" r:id="rId29"/>
      <w:pgSz w:w="11906" w:h="16838"/>
      <w:pgMar w:top="567" w:right="851" w:bottom="170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8F" w:rsidRDefault="00AE118F">
      <w:r>
        <w:separator/>
      </w:r>
    </w:p>
  </w:endnote>
  <w:endnote w:type="continuationSeparator" w:id="0">
    <w:p w:rsidR="00AE118F" w:rsidRDefault="00AE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45C" w:rsidRDefault="0071745C" w:rsidP="00C86786">
    <w:pPr>
      <w:pStyle w:val="a4"/>
      <w:framePr w:wrap="around" w:vAnchor="text" w:hAnchor="margin" w:xAlign="right" w:y="1"/>
      <w:rPr>
        <w:rStyle w:val="a5"/>
      </w:rPr>
    </w:pPr>
  </w:p>
  <w:p w:rsidR="0071745C" w:rsidRDefault="0071745C" w:rsidP="007174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786" w:rsidRDefault="002833A1" w:rsidP="00A0563F">
    <w:pPr>
      <w:pStyle w:val="a4"/>
      <w:framePr w:w="9707" w:h="694" w:hRule="exact" w:wrap="around" w:vAnchor="text" w:hAnchor="page" w:x="11205" w:y="-116"/>
      <w:rPr>
        <w:rStyle w:val="a5"/>
      </w:rPr>
    </w:pPr>
    <w:r>
      <w:rPr>
        <w:rStyle w:val="a5"/>
      </w:rPr>
      <w:t xml:space="preserve"> </w:t>
    </w:r>
    <w:r w:rsidR="00BC5E47">
      <w:rPr>
        <w:rStyle w:val="a5"/>
        <w:noProof/>
      </w:rPr>
      <w:t>1</w:t>
    </w:r>
  </w:p>
  <w:p w:rsidR="008C7C65" w:rsidRDefault="008C7C65" w:rsidP="00A0563F">
    <w:pPr>
      <w:pStyle w:val="a4"/>
      <w:framePr w:w="9707" w:h="694" w:hRule="exact" w:wrap="around" w:vAnchor="text" w:hAnchor="page" w:x="11205" w:y="-116"/>
      <w:rPr>
        <w:rStyle w:val="a5"/>
      </w:rPr>
    </w:pPr>
  </w:p>
  <w:p w:rsidR="00F85309" w:rsidRPr="00131641" w:rsidRDefault="00F85309" w:rsidP="00667518">
    <w:pPr>
      <w:pStyle w:val="a4"/>
      <w:ind w:right="360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8F" w:rsidRDefault="00AE118F">
      <w:r>
        <w:separator/>
      </w:r>
    </w:p>
  </w:footnote>
  <w:footnote w:type="continuationSeparator" w:id="0">
    <w:p w:rsidR="00AE118F" w:rsidRDefault="00AE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697"/>
    <w:multiLevelType w:val="hybridMultilevel"/>
    <w:tmpl w:val="D8941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C5895"/>
    <w:multiLevelType w:val="multilevel"/>
    <w:tmpl w:val="1D941730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356F2"/>
    <w:multiLevelType w:val="hybridMultilevel"/>
    <w:tmpl w:val="96966ED8"/>
    <w:lvl w:ilvl="0" w:tplc="C31229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BE7348"/>
    <w:multiLevelType w:val="hybridMultilevel"/>
    <w:tmpl w:val="883861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BC1B8C"/>
    <w:multiLevelType w:val="hybridMultilevel"/>
    <w:tmpl w:val="F8986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474F4"/>
    <w:multiLevelType w:val="hybridMultilevel"/>
    <w:tmpl w:val="1228C4E4"/>
    <w:lvl w:ilvl="0" w:tplc="EC843FF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974B69"/>
    <w:multiLevelType w:val="hybridMultilevel"/>
    <w:tmpl w:val="A3081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94B8F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DA5B70"/>
    <w:multiLevelType w:val="multilevel"/>
    <w:tmpl w:val="1D941730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1169E2"/>
    <w:multiLevelType w:val="hybridMultilevel"/>
    <w:tmpl w:val="562C2892"/>
    <w:lvl w:ilvl="0" w:tplc="EC9CD59C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0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232"/>
    <w:rsid w:val="00002016"/>
    <w:rsid w:val="00003A7B"/>
    <w:rsid w:val="000156A1"/>
    <w:rsid w:val="00020B63"/>
    <w:rsid w:val="00021B2D"/>
    <w:rsid w:val="00025710"/>
    <w:rsid w:val="000367CC"/>
    <w:rsid w:val="00050BD3"/>
    <w:rsid w:val="00054AC5"/>
    <w:rsid w:val="000560CD"/>
    <w:rsid w:val="000563AC"/>
    <w:rsid w:val="00061E10"/>
    <w:rsid w:val="00062AA9"/>
    <w:rsid w:val="00062B52"/>
    <w:rsid w:val="000639E0"/>
    <w:rsid w:val="00063B2C"/>
    <w:rsid w:val="00063BFF"/>
    <w:rsid w:val="00080BB2"/>
    <w:rsid w:val="00082765"/>
    <w:rsid w:val="0008307C"/>
    <w:rsid w:val="000A3890"/>
    <w:rsid w:val="000A3DC5"/>
    <w:rsid w:val="000A58F3"/>
    <w:rsid w:val="000A7B53"/>
    <w:rsid w:val="000B0204"/>
    <w:rsid w:val="000B0AD7"/>
    <w:rsid w:val="000B6668"/>
    <w:rsid w:val="000B66E1"/>
    <w:rsid w:val="000B70B9"/>
    <w:rsid w:val="000C4FFA"/>
    <w:rsid w:val="000C648D"/>
    <w:rsid w:val="000D02B9"/>
    <w:rsid w:val="000D3253"/>
    <w:rsid w:val="000D7E9E"/>
    <w:rsid w:val="000E1658"/>
    <w:rsid w:val="000E752C"/>
    <w:rsid w:val="000F095E"/>
    <w:rsid w:val="000F32A8"/>
    <w:rsid w:val="000F350E"/>
    <w:rsid w:val="000F4802"/>
    <w:rsid w:val="000F4FD2"/>
    <w:rsid w:val="001066F1"/>
    <w:rsid w:val="001116DE"/>
    <w:rsid w:val="00112FC0"/>
    <w:rsid w:val="001136A9"/>
    <w:rsid w:val="00114121"/>
    <w:rsid w:val="001157B6"/>
    <w:rsid w:val="0012229E"/>
    <w:rsid w:val="00127614"/>
    <w:rsid w:val="001309DB"/>
    <w:rsid w:val="00131641"/>
    <w:rsid w:val="0013273D"/>
    <w:rsid w:val="001378DB"/>
    <w:rsid w:val="001416BA"/>
    <w:rsid w:val="0014206D"/>
    <w:rsid w:val="00142DE7"/>
    <w:rsid w:val="00147D6D"/>
    <w:rsid w:val="0015025A"/>
    <w:rsid w:val="00153104"/>
    <w:rsid w:val="001561C5"/>
    <w:rsid w:val="00157974"/>
    <w:rsid w:val="00157CD7"/>
    <w:rsid w:val="00166B73"/>
    <w:rsid w:val="00166F70"/>
    <w:rsid w:val="00174702"/>
    <w:rsid w:val="00180628"/>
    <w:rsid w:val="001816B0"/>
    <w:rsid w:val="00182D2E"/>
    <w:rsid w:val="001A3CD4"/>
    <w:rsid w:val="001A403F"/>
    <w:rsid w:val="001A5679"/>
    <w:rsid w:val="001B0AF1"/>
    <w:rsid w:val="001B4755"/>
    <w:rsid w:val="001B5B49"/>
    <w:rsid w:val="001C4E43"/>
    <w:rsid w:val="001C5B5D"/>
    <w:rsid w:val="001D125E"/>
    <w:rsid w:val="001D1377"/>
    <w:rsid w:val="001D36E6"/>
    <w:rsid w:val="001D6662"/>
    <w:rsid w:val="001E1AE6"/>
    <w:rsid w:val="001E5588"/>
    <w:rsid w:val="001F3C71"/>
    <w:rsid w:val="0020520F"/>
    <w:rsid w:val="00215A78"/>
    <w:rsid w:val="00217DDE"/>
    <w:rsid w:val="002236D0"/>
    <w:rsid w:val="00225C56"/>
    <w:rsid w:val="0022737C"/>
    <w:rsid w:val="00230891"/>
    <w:rsid w:val="00231E75"/>
    <w:rsid w:val="002337F3"/>
    <w:rsid w:val="00234443"/>
    <w:rsid w:val="00251693"/>
    <w:rsid w:val="0025512F"/>
    <w:rsid w:val="00255268"/>
    <w:rsid w:val="0025532B"/>
    <w:rsid w:val="002656E0"/>
    <w:rsid w:val="00266A10"/>
    <w:rsid w:val="00277A2F"/>
    <w:rsid w:val="002833A1"/>
    <w:rsid w:val="002838D1"/>
    <w:rsid w:val="00287ADC"/>
    <w:rsid w:val="00297C3C"/>
    <w:rsid w:val="002A0072"/>
    <w:rsid w:val="002A271B"/>
    <w:rsid w:val="002A4C51"/>
    <w:rsid w:val="002A7EA3"/>
    <w:rsid w:val="002A7EB6"/>
    <w:rsid w:val="002B208D"/>
    <w:rsid w:val="002B29DA"/>
    <w:rsid w:val="002B3E79"/>
    <w:rsid w:val="002C17E1"/>
    <w:rsid w:val="002C35DE"/>
    <w:rsid w:val="002C5F18"/>
    <w:rsid w:val="002C72C5"/>
    <w:rsid w:val="002D0393"/>
    <w:rsid w:val="002D1032"/>
    <w:rsid w:val="002D13DF"/>
    <w:rsid w:val="002D14F6"/>
    <w:rsid w:val="002D1A4A"/>
    <w:rsid w:val="002D408D"/>
    <w:rsid w:val="002D6BF1"/>
    <w:rsid w:val="002D7897"/>
    <w:rsid w:val="002D7BCD"/>
    <w:rsid w:val="002E76E9"/>
    <w:rsid w:val="002E7AC1"/>
    <w:rsid w:val="002F3F07"/>
    <w:rsid w:val="002F6255"/>
    <w:rsid w:val="002F6BE8"/>
    <w:rsid w:val="00301202"/>
    <w:rsid w:val="00302984"/>
    <w:rsid w:val="00303890"/>
    <w:rsid w:val="0030683B"/>
    <w:rsid w:val="0031621F"/>
    <w:rsid w:val="00317550"/>
    <w:rsid w:val="003225AB"/>
    <w:rsid w:val="00324565"/>
    <w:rsid w:val="003267EB"/>
    <w:rsid w:val="00327204"/>
    <w:rsid w:val="00334986"/>
    <w:rsid w:val="0033544E"/>
    <w:rsid w:val="003420E7"/>
    <w:rsid w:val="00343FA9"/>
    <w:rsid w:val="003448BE"/>
    <w:rsid w:val="003452BC"/>
    <w:rsid w:val="00346A5D"/>
    <w:rsid w:val="00353EDE"/>
    <w:rsid w:val="00354601"/>
    <w:rsid w:val="00354BC5"/>
    <w:rsid w:val="0035597E"/>
    <w:rsid w:val="00355FEE"/>
    <w:rsid w:val="003561C9"/>
    <w:rsid w:val="0037015D"/>
    <w:rsid w:val="003704B1"/>
    <w:rsid w:val="00371F06"/>
    <w:rsid w:val="00373E5B"/>
    <w:rsid w:val="0037643E"/>
    <w:rsid w:val="003774F6"/>
    <w:rsid w:val="003806B4"/>
    <w:rsid w:val="00382933"/>
    <w:rsid w:val="003844C6"/>
    <w:rsid w:val="003860FC"/>
    <w:rsid w:val="003935A5"/>
    <w:rsid w:val="00394991"/>
    <w:rsid w:val="00395691"/>
    <w:rsid w:val="003A1424"/>
    <w:rsid w:val="003A4BBE"/>
    <w:rsid w:val="003A4ED0"/>
    <w:rsid w:val="003A529F"/>
    <w:rsid w:val="003A56D3"/>
    <w:rsid w:val="003B08BB"/>
    <w:rsid w:val="003B1EEC"/>
    <w:rsid w:val="003B33A7"/>
    <w:rsid w:val="003B71CE"/>
    <w:rsid w:val="003C113D"/>
    <w:rsid w:val="003C1246"/>
    <w:rsid w:val="003C277B"/>
    <w:rsid w:val="003C6DAA"/>
    <w:rsid w:val="003C77DD"/>
    <w:rsid w:val="003C7A7B"/>
    <w:rsid w:val="003D1BF6"/>
    <w:rsid w:val="003D5A66"/>
    <w:rsid w:val="003D7D67"/>
    <w:rsid w:val="003E1A00"/>
    <w:rsid w:val="003F1DA6"/>
    <w:rsid w:val="003F2DAC"/>
    <w:rsid w:val="003F32CB"/>
    <w:rsid w:val="003F66C6"/>
    <w:rsid w:val="00413103"/>
    <w:rsid w:val="00413C08"/>
    <w:rsid w:val="004173B7"/>
    <w:rsid w:val="00417643"/>
    <w:rsid w:val="00421025"/>
    <w:rsid w:val="004262EE"/>
    <w:rsid w:val="00431594"/>
    <w:rsid w:val="00440DB2"/>
    <w:rsid w:val="004422C4"/>
    <w:rsid w:val="004510C9"/>
    <w:rsid w:val="00463D80"/>
    <w:rsid w:val="00470473"/>
    <w:rsid w:val="00471094"/>
    <w:rsid w:val="004719FD"/>
    <w:rsid w:val="00480BB6"/>
    <w:rsid w:val="00492FB2"/>
    <w:rsid w:val="004957DA"/>
    <w:rsid w:val="004A211B"/>
    <w:rsid w:val="004A2EE4"/>
    <w:rsid w:val="004B0165"/>
    <w:rsid w:val="004B4403"/>
    <w:rsid w:val="004B7D78"/>
    <w:rsid w:val="004C3FB3"/>
    <w:rsid w:val="004D11CB"/>
    <w:rsid w:val="004D5CC8"/>
    <w:rsid w:val="004D6B02"/>
    <w:rsid w:val="004E2B1C"/>
    <w:rsid w:val="004F123E"/>
    <w:rsid w:val="004F2C73"/>
    <w:rsid w:val="004F52E9"/>
    <w:rsid w:val="00500F06"/>
    <w:rsid w:val="00501DDC"/>
    <w:rsid w:val="005023A3"/>
    <w:rsid w:val="00502943"/>
    <w:rsid w:val="00504A1B"/>
    <w:rsid w:val="0050790A"/>
    <w:rsid w:val="00511E11"/>
    <w:rsid w:val="005135C1"/>
    <w:rsid w:val="0052266F"/>
    <w:rsid w:val="005236D1"/>
    <w:rsid w:val="005327E2"/>
    <w:rsid w:val="00533A36"/>
    <w:rsid w:val="00537D8F"/>
    <w:rsid w:val="00543B94"/>
    <w:rsid w:val="00543ED5"/>
    <w:rsid w:val="00545BFB"/>
    <w:rsid w:val="00551A67"/>
    <w:rsid w:val="00554DFB"/>
    <w:rsid w:val="005602E8"/>
    <w:rsid w:val="00562271"/>
    <w:rsid w:val="00564D54"/>
    <w:rsid w:val="005713DB"/>
    <w:rsid w:val="00571503"/>
    <w:rsid w:val="00573328"/>
    <w:rsid w:val="005761A2"/>
    <w:rsid w:val="00590B31"/>
    <w:rsid w:val="005913A1"/>
    <w:rsid w:val="00594931"/>
    <w:rsid w:val="005977C5"/>
    <w:rsid w:val="005A2008"/>
    <w:rsid w:val="005A5389"/>
    <w:rsid w:val="005A6C74"/>
    <w:rsid w:val="005B0B4A"/>
    <w:rsid w:val="005B0D9D"/>
    <w:rsid w:val="005B3D86"/>
    <w:rsid w:val="005B44AD"/>
    <w:rsid w:val="005C2B1F"/>
    <w:rsid w:val="005C3CA7"/>
    <w:rsid w:val="005D166F"/>
    <w:rsid w:val="005D2E01"/>
    <w:rsid w:val="005D3EF0"/>
    <w:rsid w:val="005E4DD3"/>
    <w:rsid w:val="005E5A73"/>
    <w:rsid w:val="005E6439"/>
    <w:rsid w:val="006012D8"/>
    <w:rsid w:val="00603AD6"/>
    <w:rsid w:val="006045C4"/>
    <w:rsid w:val="0060778C"/>
    <w:rsid w:val="00610225"/>
    <w:rsid w:val="00614551"/>
    <w:rsid w:val="00620730"/>
    <w:rsid w:val="0062222A"/>
    <w:rsid w:val="0062395D"/>
    <w:rsid w:val="006302EE"/>
    <w:rsid w:val="006344B8"/>
    <w:rsid w:val="006402B9"/>
    <w:rsid w:val="00640EB5"/>
    <w:rsid w:val="00641224"/>
    <w:rsid w:val="006452E4"/>
    <w:rsid w:val="0064792A"/>
    <w:rsid w:val="00647D02"/>
    <w:rsid w:val="0065257D"/>
    <w:rsid w:val="00654679"/>
    <w:rsid w:val="00654738"/>
    <w:rsid w:val="00667518"/>
    <w:rsid w:val="00682845"/>
    <w:rsid w:val="00684808"/>
    <w:rsid w:val="00690003"/>
    <w:rsid w:val="00690505"/>
    <w:rsid w:val="00690BA0"/>
    <w:rsid w:val="006928FD"/>
    <w:rsid w:val="006A5B77"/>
    <w:rsid w:val="006A608F"/>
    <w:rsid w:val="006B0FD1"/>
    <w:rsid w:val="006B19D6"/>
    <w:rsid w:val="006B2A88"/>
    <w:rsid w:val="006B797F"/>
    <w:rsid w:val="006C0344"/>
    <w:rsid w:val="006D0D35"/>
    <w:rsid w:val="006E0309"/>
    <w:rsid w:val="006E422B"/>
    <w:rsid w:val="006E73D6"/>
    <w:rsid w:val="006F10E6"/>
    <w:rsid w:val="006F2D61"/>
    <w:rsid w:val="006F75B1"/>
    <w:rsid w:val="00703CFB"/>
    <w:rsid w:val="00703D63"/>
    <w:rsid w:val="00712103"/>
    <w:rsid w:val="00715B78"/>
    <w:rsid w:val="0071675F"/>
    <w:rsid w:val="0071745C"/>
    <w:rsid w:val="00720B13"/>
    <w:rsid w:val="007231FB"/>
    <w:rsid w:val="00741674"/>
    <w:rsid w:val="00746756"/>
    <w:rsid w:val="00757A1C"/>
    <w:rsid w:val="00760A79"/>
    <w:rsid w:val="00762691"/>
    <w:rsid w:val="00765579"/>
    <w:rsid w:val="00766720"/>
    <w:rsid w:val="00772751"/>
    <w:rsid w:val="00772C09"/>
    <w:rsid w:val="00774828"/>
    <w:rsid w:val="0078052D"/>
    <w:rsid w:val="00783D86"/>
    <w:rsid w:val="00786027"/>
    <w:rsid w:val="00786DAE"/>
    <w:rsid w:val="00796028"/>
    <w:rsid w:val="007A3C26"/>
    <w:rsid w:val="007B77F7"/>
    <w:rsid w:val="007C04F2"/>
    <w:rsid w:val="007C0FA4"/>
    <w:rsid w:val="007C3A2A"/>
    <w:rsid w:val="007C6A06"/>
    <w:rsid w:val="007C7392"/>
    <w:rsid w:val="007D3C90"/>
    <w:rsid w:val="007D588D"/>
    <w:rsid w:val="007D67DE"/>
    <w:rsid w:val="007D7FAC"/>
    <w:rsid w:val="007E1776"/>
    <w:rsid w:val="007E1AD6"/>
    <w:rsid w:val="007E22CF"/>
    <w:rsid w:val="007E4133"/>
    <w:rsid w:val="007E7CEB"/>
    <w:rsid w:val="007E7DB4"/>
    <w:rsid w:val="007F2B71"/>
    <w:rsid w:val="007F3ED6"/>
    <w:rsid w:val="007F5063"/>
    <w:rsid w:val="00800350"/>
    <w:rsid w:val="00807CF4"/>
    <w:rsid w:val="008129D2"/>
    <w:rsid w:val="0081504E"/>
    <w:rsid w:val="008171FC"/>
    <w:rsid w:val="00821A80"/>
    <w:rsid w:val="00822AA3"/>
    <w:rsid w:val="00825299"/>
    <w:rsid w:val="00831811"/>
    <w:rsid w:val="00840376"/>
    <w:rsid w:val="008469DA"/>
    <w:rsid w:val="00846A17"/>
    <w:rsid w:val="0085119F"/>
    <w:rsid w:val="00851803"/>
    <w:rsid w:val="008555DB"/>
    <w:rsid w:val="00861F99"/>
    <w:rsid w:val="00865A31"/>
    <w:rsid w:val="00880781"/>
    <w:rsid w:val="008862EC"/>
    <w:rsid w:val="00892909"/>
    <w:rsid w:val="008967E2"/>
    <w:rsid w:val="008A1D3E"/>
    <w:rsid w:val="008A2CE0"/>
    <w:rsid w:val="008A6898"/>
    <w:rsid w:val="008B0B6C"/>
    <w:rsid w:val="008B2EC6"/>
    <w:rsid w:val="008B43C1"/>
    <w:rsid w:val="008C603E"/>
    <w:rsid w:val="008C6E2B"/>
    <w:rsid w:val="008C7C65"/>
    <w:rsid w:val="008D1F37"/>
    <w:rsid w:val="008D30B0"/>
    <w:rsid w:val="008E13C1"/>
    <w:rsid w:val="008E1862"/>
    <w:rsid w:val="008E2924"/>
    <w:rsid w:val="008E6874"/>
    <w:rsid w:val="008F17F2"/>
    <w:rsid w:val="008F47A2"/>
    <w:rsid w:val="00901E89"/>
    <w:rsid w:val="009034C4"/>
    <w:rsid w:val="009037C0"/>
    <w:rsid w:val="00904E08"/>
    <w:rsid w:val="00905771"/>
    <w:rsid w:val="00906E46"/>
    <w:rsid w:val="009100C7"/>
    <w:rsid w:val="009133D9"/>
    <w:rsid w:val="00913A5F"/>
    <w:rsid w:val="00913CE4"/>
    <w:rsid w:val="00916E1E"/>
    <w:rsid w:val="00917093"/>
    <w:rsid w:val="00917EDB"/>
    <w:rsid w:val="00925DE1"/>
    <w:rsid w:val="009311FE"/>
    <w:rsid w:val="009333FA"/>
    <w:rsid w:val="00936B19"/>
    <w:rsid w:val="00944205"/>
    <w:rsid w:val="00945815"/>
    <w:rsid w:val="00952744"/>
    <w:rsid w:val="009539F1"/>
    <w:rsid w:val="00954685"/>
    <w:rsid w:val="00957250"/>
    <w:rsid w:val="00957B32"/>
    <w:rsid w:val="009603D4"/>
    <w:rsid w:val="00967B42"/>
    <w:rsid w:val="00967BE9"/>
    <w:rsid w:val="00970599"/>
    <w:rsid w:val="0097194C"/>
    <w:rsid w:val="00972C15"/>
    <w:rsid w:val="00974EC9"/>
    <w:rsid w:val="00981F8D"/>
    <w:rsid w:val="009827A8"/>
    <w:rsid w:val="00995201"/>
    <w:rsid w:val="00995E2F"/>
    <w:rsid w:val="009A1BDB"/>
    <w:rsid w:val="009A314C"/>
    <w:rsid w:val="009B236A"/>
    <w:rsid w:val="009B700B"/>
    <w:rsid w:val="009C2A90"/>
    <w:rsid w:val="009C700A"/>
    <w:rsid w:val="009C76D8"/>
    <w:rsid w:val="009D2194"/>
    <w:rsid w:val="009D2D6D"/>
    <w:rsid w:val="009E1C01"/>
    <w:rsid w:val="009E1FA1"/>
    <w:rsid w:val="009E648C"/>
    <w:rsid w:val="009F64DA"/>
    <w:rsid w:val="009F7897"/>
    <w:rsid w:val="00A0563F"/>
    <w:rsid w:val="00A05E56"/>
    <w:rsid w:val="00A07946"/>
    <w:rsid w:val="00A1102C"/>
    <w:rsid w:val="00A15EC7"/>
    <w:rsid w:val="00A16334"/>
    <w:rsid w:val="00A16E32"/>
    <w:rsid w:val="00A17B19"/>
    <w:rsid w:val="00A20E50"/>
    <w:rsid w:val="00A22B09"/>
    <w:rsid w:val="00A31D87"/>
    <w:rsid w:val="00A3670F"/>
    <w:rsid w:val="00A37C7D"/>
    <w:rsid w:val="00A44640"/>
    <w:rsid w:val="00A505FF"/>
    <w:rsid w:val="00A54DF1"/>
    <w:rsid w:val="00A60B00"/>
    <w:rsid w:val="00A65644"/>
    <w:rsid w:val="00A65B2D"/>
    <w:rsid w:val="00A67645"/>
    <w:rsid w:val="00A73B63"/>
    <w:rsid w:val="00A752EC"/>
    <w:rsid w:val="00A767EB"/>
    <w:rsid w:val="00A76C2F"/>
    <w:rsid w:val="00A84462"/>
    <w:rsid w:val="00A970F9"/>
    <w:rsid w:val="00AA0DAD"/>
    <w:rsid w:val="00AA7374"/>
    <w:rsid w:val="00AA7C9C"/>
    <w:rsid w:val="00AC697A"/>
    <w:rsid w:val="00AE118F"/>
    <w:rsid w:val="00AE4A60"/>
    <w:rsid w:val="00AF1647"/>
    <w:rsid w:val="00AF24BB"/>
    <w:rsid w:val="00AF2D3B"/>
    <w:rsid w:val="00AF39EA"/>
    <w:rsid w:val="00AF5178"/>
    <w:rsid w:val="00B00F79"/>
    <w:rsid w:val="00B05CB7"/>
    <w:rsid w:val="00B0606E"/>
    <w:rsid w:val="00B06B9D"/>
    <w:rsid w:val="00B10AC8"/>
    <w:rsid w:val="00B12A87"/>
    <w:rsid w:val="00B141EA"/>
    <w:rsid w:val="00B2080E"/>
    <w:rsid w:val="00B2179F"/>
    <w:rsid w:val="00B2208A"/>
    <w:rsid w:val="00B25E8B"/>
    <w:rsid w:val="00B2699A"/>
    <w:rsid w:val="00B2762C"/>
    <w:rsid w:val="00B27675"/>
    <w:rsid w:val="00B34721"/>
    <w:rsid w:val="00B43C60"/>
    <w:rsid w:val="00B44ABE"/>
    <w:rsid w:val="00B4641B"/>
    <w:rsid w:val="00B52D48"/>
    <w:rsid w:val="00B53802"/>
    <w:rsid w:val="00B53B59"/>
    <w:rsid w:val="00B6201A"/>
    <w:rsid w:val="00B6223D"/>
    <w:rsid w:val="00B83C54"/>
    <w:rsid w:val="00B86314"/>
    <w:rsid w:val="00B90EB2"/>
    <w:rsid w:val="00B924F5"/>
    <w:rsid w:val="00B95D3C"/>
    <w:rsid w:val="00B96B6E"/>
    <w:rsid w:val="00BA7140"/>
    <w:rsid w:val="00BA76D9"/>
    <w:rsid w:val="00BA7F4E"/>
    <w:rsid w:val="00BB266F"/>
    <w:rsid w:val="00BC2FF1"/>
    <w:rsid w:val="00BC3E12"/>
    <w:rsid w:val="00BC41DE"/>
    <w:rsid w:val="00BC5798"/>
    <w:rsid w:val="00BC5AFF"/>
    <w:rsid w:val="00BC5E47"/>
    <w:rsid w:val="00BD7D4E"/>
    <w:rsid w:val="00BE2722"/>
    <w:rsid w:val="00BE2D68"/>
    <w:rsid w:val="00BE3816"/>
    <w:rsid w:val="00BE3C79"/>
    <w:rsid w:val="00BF07F4"/>
    <w:rsid w:val="00BF55A4"/>
    <w:rsid w:val="00C07F89"/>
    <w:rsid w:val="00C1033E"/>
    <w:rsid w:val="00C10BCE"/>
    <w:rsid w:val="00C13F5A"/>
    <w:rsid w:val="00C15DB8"/>
    <w:rsid w:val="00C17616"/>
    <w:rsid w:val="00C20839"/>
    <w:rsid w:val="00C23F11"/>
    <w:rsid w:val="00C24232"/>
    <w:rsid w:val="00C26008"/>
    <w:rsid w:val="00C3252A"/>
    <w:rsid w:val="00C35B9B"/>
    <w:rsid w:val="00C40276"/>
    <w:rsid w:val="00C56F4B"/>
    <w:rsid w:val="00C62149"/>
    <w:rsid w:val="00C65A2B"/>
    <w:rsid w:val="00C72F52"/>
    <w:rsid w:val="00C73656"/>
    <w:rsid w:val="00C73E89"/>
    <w:rsid w:val="00C73EC2"/>
    <w:rsid w:val="00C75BB0"/>
    <w:rsid w:val="00C81F1D"/>
    <w:rsid w:val="00C83A98"/>
    <w:rsid w:val="00C85182"/>
    <w:rsid w:val="00C86786"/>
    <w:rsid w:val="00C91052"/>
    <w:rsid w:val="00CA042D"/>
    <w:rsid w:val="00CA0D7E"/>
    <w:rsid w:val="00CA2C7D"/>
    <w:rsid w:val="00CA7B24"/>
    <w:rsid w:val="00CB049B"/>
    <w:rsid w:val="00CB0F17"/>
    <w:rsid w:val="00CB2227"/>
    <w:rsid w:val="00CC3CEC"/>
    <w:rsid w:val="00CC403B"/>
    <w:rsid w:val="00CC54DA"/>
    <w:rsid w:val="00CC5CD0"/>
    <w:rsid w:val="00CC735B"/>
    <w:rsid w:val="00CD0BD2"/>
    <w:rsid w:val="00CD2B44"/>
    <w:rsid w:val="00CE3EC8"/>
    <w:rsid w:val="00CE6BC4"/>
    <w:rsid w:val="00CF056C"/>
    <w:rsid w:val="00CF36A2"/>
    <w:rsid w:val="00CF4837"/>
    <w:rsid w:val="00CF6700"/>
    <w:rsid w:val="00D0516F"/>
    <w:rsid w:val="00D125E6"/>
    <w:rsid w:val="00D1380E"/>
    <w:rsid w:val="00D23A88"/>
    <w:rsid w:val="00D27A79"/>
    <w:rsid w:val="00D34BEA"/>
    <w:rsid w:val="00D428B5"/>
    <w:rsid w:val="00D47C57"/>
    <w:rsid w:val="00D57398"/>
    <w:rsid w:val="00D6486B"/>
    <w:rsid w:val="00D70D8A"/>
    <w:rsid w:val="00D73D50"/>
    <w:rsid w:val="00D75DBB"/>
    <w:rsid w:val="00D779BD"/>
    <w:rsid w:val="00D80EB7"/>
    <w:rsid w:val="00D9513F"/>
    <w:rsid w:val="00D956B9"/>
    <w:rsid w:val="00DA035C"/>
    <w:rsid w:val="00DA176C"/>
    <w:rsid w:val="00DA2DAB"/>
    <w:rsid w:val="00DA4FEE"/>
    <w:rsid w:val="00DB01FC"/>
    <w:rsid w:val="00DB3323"/>
    <w:rsid w:val="00DB666A"/>
    <w:rsid w:val="00DB70E1"/>
    <w:rsid w:val="00DB7CD6"/>
    <w:rsid w:val="00DC181F"/>
    <w:rsid w:val="00DC48CD"/>
    <w:rsid w:val="00DD093F"/>
    <w:rsid w:val="00DE1333"/>
    <w:rsid w:val="00DE1D9C"/>
    <w:rsid w:val="00DE2CB5"/>
    <w:rsid w:val="00DE3D3F"/>
    <w:rsid w:val="00DF0E5E"/>
    <w:rsid w:val="00DF2F63"/>
    <w:rsid w:val="00DF3D7A"/>
    <w:rsid w:val="00DF6F6D"/>
    <w:rsid w:val="00E022F6"/>
    <w:rsid w:val="00E06A4B"/>
    <w:rsid w:val="00E151C5"/>
    <w:rsid w:val="00E16518"/>
    <w:rsid w:val="00E31DBB"/>
    <w:rsid w:val="00E32053"/>
    <w:rsid w:val="00E3332D"/>
    <w:rsid w:val="00E339C2"/>
    <w:rsid w:val="00E35974"/>
    <w:rsid w:val="00E545FB"/>
    <w:rsid w:val="00E547FE"/>
    <w:rsid w:val="00E54B32"/>
    <w:rsid w:val="00E54D40"/>
    <w:rsid w:val="00E571D4"/>
    <w:rsid w:val="00E607CF"/>
    <w:rsid w:val="00E7665E"/>
    <w:rsid w:val="00E83541"/>
    <w:rsid w:val="00E84AB1"/>
    <w:rsid w:val="00E8616D"/>
    <w:rsid w:val="00E87E71"/>
    <w:rsid w:val="00E91EE0"/>
    <w:rsid w:val="00E97DE9"/>
    <w:rsid w:val="00EA60A2"/>
    <w:rsid w:val="00EA620C"/>
    <w:rsid w:val="00EA7346"/>
    <w:rsid w:val="00EB5239"/>
    <w:rsid w:val="00EC0593"/>
    <w:rsid w:val="00EC1B5F"/>
    <w:rsid w:val="00EC1BAB"/>
    <w:rsid w:val="00EC3151"/>
    <w:rsid w:val="00ED02AB"/>
    <w:rsid w:val="00ED4B33"/>
    <w:rsid w:val="00EE1668"/>
    <w:rsid w:val="00EE17F1"/>
    <w:rsid w:val="00EE2072"/>
    <w:rsid w:val="00EE5ACA"/>
    <w:rsid w:val="00EF016D"/>
    <w:rsid w:val="00EF44D8"/>
    <w:rsid w:val="00EF4DE7"/>
    <w:rsid w:val="00EF7137"/>
    <w:rsid w:val="00EF7287"/>
    <w:rsid w:val="00F0004E"/>
    <w:rsid w:val="00F00ACA"/>
    <w:rsid w:val="00F01333"/>
    <w:rsid w:val="00F03D37"/>
    <w:rsid w:val="00F041A5"/>
    <w:rsid w:val="00F1198C"/>
    <w:rsid w:val="00F14CB2"/>
    <w:rsid w:val="00F21EC0"/>
    <w:rsid w:val="00F22ACB"/>
    <w:rsid w:val="00F27639"/>
    <w:rsid w:val="00F318A0"/>
    <w:rsid w:val="00F37A5B"/>
    <w:rsid w:val="00F40C16"/>
    <w:rsid w:val="00F41DED"/>
    <w:rsid w:val="00F4283C"/>
    <w:rsid w:val="00F46571"/>
    <w:rsid w:val="00F47B42"/>
    <w:rsid w:val="00F539DA"/>
    <w:rsid w:val="00F54EC5"/>
    <w:rsid w:val="00F55DBB"/>
    <w:rsid w:val="00F607C5"/>
    <w:rsid w:val="00F64920"/>
    <w:rsid w:val="00F6570D"/>
    <w:rsid w:val="00F671F8"/>
    <w:rsid w:val="00F67A7F"/>
    <w:rsid w:val="00F74792"/>
    <w:rsid w:val="00F85309"/>
    <w:rsid w:val="00F85794"/>
    <w:rsid w:val="00F90306"/>
    <w:rsid w:val="00F908B2"/>
    <w:rsid w:val="00F96659"/>
    <w:rsid w:val="00F977BA"/>
    <w:rsid w:val="00FA4539"/>
    <w:rsid w:val="00FB1082"/>
    <w:rsid w:val="00FB1DA2"/>
    <w:rsid w:val="00FB5327"/>
    <w:rsid w:val="00FB7DB0"/>
    <w:rsid w:val="00FC26E0"/>
    <w:rsid w:val="00FC33A5"/>
    <w:rsid w:val="00FC4269"/>
    <w:rsid w:val="00FC4A38"/>
    <w:rsid w:val="00FC6B89"/>
    <w:rsid w:val="00FD3B28"/>
    <w:rsid w:val="00FD5229"/>
    <w:rsid w:val="00FE1AA2"/>
    <w:rsid w:val="00FE32F8"/>
    <w:rsid w:val="00FE544D"/>
    <w:rsid w:val="00FE63DE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chartTrackingRefBased/>
  <w15:docId w15:val="{6509870E-5606-4A43-8FD4-6A98AEFE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6E0"/>
    <w:rPr>
      <w:sz w:val="24"/>
      <w:szCs w:val="24"/>
    </w:rPr>
  </w:style>
  <w:style w:type="paragraph" w:styleId="11">
    <w:name w:val="heading 1"/>
    <w:basedOn w:val="a"/>
    <w:next w:val="a"/>
    <w:qFormat/>
    <w:rsid w:val="00355F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F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55F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5F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55FE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55FE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1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Текущий список1"/>
    <w:rsid w:val="006F10E6"/>
    <w:pPr>
      <w:numPr>
        <w:numId w:val="6"/>
      </w:numPr>
    </w:pPr>
  </w:style>
  <w:style w:type="paragraph" w:styleId="a4">
    <w:name w:val="footer"/>
    <w:basedOn w:val="a"/>
    <w:rsid w:val="006F10E6"/>
    <w:pPr>
      <w:tabs>
        <w:tab w:val="center" w:pos="4677"/>
        <w:tab w:val="right" w:pos="9355"/>
      </w:tabs>
    </w:pPr>
  </w:style>
  <w:style w:type="numbering" w:customStyle="1" w:styleId="1">
    <w:name w:val="Стиль1"/>
    <w:rsid w:val="006F10E6"/>
    <w:pPr>
      <w:numPr>
        <w:numId w:val="7"/>
      </w:numPr>
    </w:pPr>
  </w:style>
  <w:style w:type="character" w:styleId="a5">
    <w:name w:val="page number"/>
    <w:basedOn w:val="a0"/>
    <w:rsid w:val="006F10E6"/>
  </w:style>
  <w:style w:type="paragraph" w:styleId="a6">
    <w:name w:val="header"/>
    <w:basedOn w:val="a"/>
    <w:rsid w:val="00050BD3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5236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Hyperlink"/>
    <w:rsid w:val="002D14F6"/>
    <w:rPr>
      <w:color w:val="0000FF"/>
      <w:u w:val="single"/>
    </w:rPr>
  </w:style>
  <w:style w:type="paragraph" w:styleId="a8">
    <w:name w:val="Normal (Web)"/>
    <w:basedOn w:val="a"/>
    <w:rsid w:val="002D14F6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semiHidden/>
    <w:rsid w:val="00082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12606</Words>
  <Characters>71855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84293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иван</dc:creator>
  <cp:keywords/>
  <dc:description/>
  <cp:lastModifiedBy>admin</cp:lastModifiedBy>
  <cp:revision>2</cp:revision>
  <cp:lastPrinted>1998-05-12T15:31:00Z</cp:lastPrinted>
  <dcterms:created xsi:type="dcterms:W3CDTF">2014-02-10T14:53:00Z</dcterms:created>
  <dcterms:modified xsi:type="dcterms:W3CDTF">2014-02-10T14:53:00Z</dcterms:modified>
</cp:coreProperties>
</file>