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57C" w:rsidRDefault="0016057C">
      <w:pPr>
        <w:pStyle w:val="aa"/>
      </w:pPr>
      <w:r>
        <w:t>МОСКОВСКИЙ ГОСДАРСТВЕННЫЙ СОЦИАЛЬНЫЙ НИВЕРСИТЕТ</w:t>
      </w:r>
    </w:p>
    <w:p w:rsidR="0016057C" w:rsidRDefault="0016057C">
      <w:pPr>
        <w:pStyle w:val="ab"/>
      </w:pPr>
      <w:r>
        <w:t>ИНСТИТУТ СОЦИОЛОГИИ И СОЦИАЛЬНОЙ ИНФОРМАТИКИ</w:t>
      </w:r>
    </w:p>
    <w:p w:rsidR="0016057C" w:rsidRDefault="0016057C">
      <w:pPr>
        <w:jc w:val="center"/>
        <w:rPr>
          <w:b/>
          <w:sz w:val="28"/>
        </w:rPr>
      </w:pPr>
    </w:p>
    <w:p w:rsidR="0016057C" w:rsidRDefault="0016057C">
      <w:pPr>
        <w:jc w:val="center"/>
        <w:rPr>
          <w:b/>
          <w:sz w:val="28"/>
        </w:rPr>
      </w:pPr>
    </w:p>
    <w:p w:rsidR="0016057C" w:rsidRDefault="0016057C">
      <w:pPr>
        <w:jc w:val="center"/>
        <w:rPr>
          <w:b/>
          <w:sz w:val="28"/>
        </w:rPr>
      </w:pPr>
    </w:p>
    <w:p w:rsidR="0016057C" w:rsidRDefault="0016057C">
      <w:pPr>
        <w:jc w:val="center"/>
        <w:rPr>
          <w:b/>
          <w:sz w:val="28"/>
        </w:rPr>
      </w:pPr>
    </w:p>
    <w:p w:rsidR="0016057C" w:rsidRDefault="0016057C">
      <w:pPr>
        <w:jc w:val="center"/>
        <w:rPr>
          <w:b/>
          <w:sz w:val="28"/>
        </w:rPr>
      </w:pPr>
    </w:p>
    <w:p w:rsidR="0016057C" w:rsidRDefault="0016057C">
      <w:pPr>
        <w:jc w:val="center"/>
        <w:rPr>
          <w:b/>
          <w:sz w:val="28"/>
        </w:rPr>
      </w:pPr>
    </w:p>
    <w:p w:rsidR="0016057C" w:rsidRDefault="0016057C">
      <w:pPr>
        <w:jc w:val="center"/>
        <w:rPr>
          <w:b/>
          <w:sz w:val="28"/>
        </w:rPr>
      </w:pPr>
    </w:p>
    <w:p w:rsidR="0016057C" w:rsidRDefault="0016057C">
      <w:pPr>
        <w:jc w:val="center"/>
        <w:rPr>
          <w:b/>
          <w:sz w:val="28"/>
        </w:rPr>
      </w:pPr>
    </w:p>
    <w:p w:rsidR="0016057C" w:rsidRDefault="0016057C">
      <w:pPr>
        <w:jc w:val="center"/>
        <w:rPr>
          <w:rFonts w:ascii="Impact" w:hAnsi="Impact"/>
          <w:sz w:val="36"/>
        </w:rPr>
      </w:pPr>
    </w:p>
    <w:p w:rsidR="0016057C" w:rsidRDefault="0016057C">
      <w:pPr>
        <w:jc w:val="center"/>
        <w:rPr>
          <w:rFonts w:ascii="Palatino Linotype" w:hAnsi="Palatino Linotype"/>
          <w:b/>
          <w:outline/>
          <w:shadow/>
          <w:sz w:val="36"/>
        </w:rPr>
      </w:pPr>
      <w:r>
        <w:rPr>
          <w:rFonts w:ascii="Palatino Linotype" w:hAnsi="Palatino Linotype"/>
          <w:b/>
          <w:outline/>
          <w:shadow/>
          <w:sz w:val="36"/>
        </w:rPr>
        <w:t>Реферат по этнологии.</w:t>
      </w:r>
    </w:p>
    <w:p w:rsidR="0016057C" w:rsidRDefault="0016057C">
      <w:pPr>
        <w:jc w:val="center"/>
        <w:rPr>
          <w:rFonts w:ascii="Palatino Linotype" w:hAnsi="Palatino Linotype"/>
          <w:b/>
          <w:outline/>
          <w:shadow/>
          <w:sz w:val="36"/>
        </w:rPr>
      </w:pPr>
      <w:r>
        <w:rPr>
          <w:rFonts w:ascii="Palatino Linotype" w:hAnsi="Palatino Linotype"/>
          <w:b/>
          <w:outline/>
          <w:shadow/>
          <w:sz w:val="36"/>
        </w:rPr>
        <w:t>Тема:  «Поморы»</w:t>
      </w:r>
    </w:p>
    <w:p w:rsidR="0016057C" w:rsidRDefault="0016057C">
      <w:pPr>
        <w:jc w:val="center"/>
        <w:rPr>
          <w:b/>
          <w:outline/>
          <w:sz w:val="28"/>
        </w:rPr>
      </w:pPr>
    </w:p>
    <w:p w:rsidR="0016057C" w:rsidRDefault="0016057C">
      <w:pPr>
        <w:jc w:val="center"/>
        <w:rPr>
          <w:b/>
          <w:outline/>
          <w:sz w:val="28"/>
        </w:rPr>
      </w:pPr>
    </w:p>
    <w:p w:rsidR="0016057C" w:rsidRDefault="0016057C">
      <w:pPr>
        <w:jc w:val="center"/>
        <w:rPr>
          <w:b/>
          <w:sz w:val="28"/>
        </w:rPr>
      </w:pPr>
    </w:p>
    <w:p w:rsidR="0016057C" w:rsidRDefault="0016057C">
      <w:pPr>
        <w:jc w:val="center"/>
        <w:rPr>
          <w:b/>
          <w:sz w:val="28"/>
        </w:rPr>
      </w:pPr>
    </w:p>
    <w:p w:rsidR="0016057C" w:rsidRDefault="0016057C">
      <w:pPr>
        <w:jc w:val="center"/>
        <w:rPr>
          <w:b/>
          <w:sz w:val="28"/>
        </w:rPr>
      </w:pPr>
    </w:p>
    <w:p w:rsidR="0016057C" w:rsidRDefault="0016057C">
      <w:pPr>
        <w:jc w:val="center"/>
        <w:rPr>
          <w:b/>
          <w:sz w:val="28"/>
        </w:rPr>
      </w:pPr>
    </w:p>
    <w:p w:rsidR="0016057C" w:rsidRDefault="0016057C">
      <w:pPr>
        <w:jc w:val="center"/>
        <w:rPr>
          <w:b/>
          <w:sz w:val="28"/>
          <w:lang w:val="en-US"/>
        </w:rPr>
      </w:pPr>
    </w:p>
    <w:p w:rsidR="0016057C" w:rsidRDefault="0016057C">
      <w:pPr>
        <w:jc w:val="center"/>
        <w:rPr>
          <w:b/>
          <w:sz w:val="28"/>
          <w:lang w:val="en-US"/>
        </w:rPr>
      </w:pPr>
    </w:p>
    <w:p w:rsidR="0016057C" w:rsidRDefault="0016057C">
      <w:pPr>
        <w:jc w:val="center"/>
        <w:rPr>
          <w:b/>
          <w:sz w:val="28"/>
          <w:lang w:val="en-US"/>
        </w:rPr>
      </w:pPr>
    </w:p>
    <w:p w:rsidR="0016057C" w:rsidRDefault="0016057C">
      <w:pPr>
        <w:jc w:val="center"/>
        <w:rPr>
          <w:b/>
          <w:sz w:val="28"/>
          <w:lang w:val="en-US"/>
        </w:rPr>
      </w:pPr>
    </w:p>
    <w:p w:rsidR="0016057C" w:rsidRDefault="0016057C">
      <w:pPr>
        <w:jc w:val="center"/>
        <w:rPr>
          <w:b/>
          <w:sz w:val="28"/>
          <w:lang w:val="en-US"/>
        </w:rPr>
      </w:pPr>
    </w:p>
    <w:p w:rsidR="0016057C" w:rsidRDefault="0016057C">
      <w:pPr>
        <w:jc w:val="center"/>
        <w:rPr>
          <w:b/>
          <w:sz w:val="28"/>
          <w:lang w:val="en-US"/>
        </w:rPr>
      </w:pPr>
    </w:p>
    <w:p w:rsidR="0016057C" w:rsidRDefault="0016057C">
      <w:pPr>
        <w:jc w:val="center"/>
        <w:rPr>
          <w:b/>
          <w:sz w:val="28"/>
        </w:rPr>
      </w:pPr>
    </w:p>
    <w:p w:rsidR="0016057C" w:rsidRDefault="0016057C">
      <w:pPr>
        <w:jc w:val="center"/>
        <w:rPr>
          <w:b/>
          <w:sz w:val="28"/>
        </w:rPr>
      </w:pPr>
    </w:p>
    <w:p w:rsidR="0016057C" w:rsidRDefault="0016057C">
      <w:pPr>
        <w:jc w:val="center"/>
        <w:rPr>
          <w:b/>
          <w:sz w:val="28"/>
        </w:rPr>
      </w:pPr>
    </w:p>
    <w:p w:rsidR="0016057C" w:rsidRDefault="0016057C">
      <w:pPr>
        <w:jc w:val="center"/>
        <w:rPr>
          <w:b/>
          <w:sz w:val="28"/>
        </w:rPr>
      </w:pPr>
    </w:p>
    <w:p w:rsidR="0016057C" w:rsidRDefault="0016057C">
      <w:pPr>
        <w:jc w:val="center"/>
        <w:rPr>
          <w:b/>
          <w:sz w:val="28"/>
          <w:lang w:val="en-US"/>
        </w:rPr>
      </w:pPr>
    </w:p>
    <w:p w:rsidR="0016057C" w:rsidRDefault="0016057C">
      <w:pPr>
        <w:jc w:val="center"/>
        <w:rPr>
          <w:b/>
          <w:sz w:val="28"/>
          <w:lang w:val="en-US"/>
        </w:rPr>
      </w:pPr>
    </w:p>
    <w:p w:rsidR="0016057C" w:rsidRDefault="0016057C">
      <w:pPr>
        <w:jc w:val="center"/>
        <w:rPr>
          <w:b/>
          <w:sz w:val="28"/>
          <w:lang w:val="en-US"/>
        </w:rPr>
      </w:pPr>
    </w:p>
    <w:p w:rsidR="0016057C" w:rsidRDefault="0016057C">
      <w:pPr>
        <w:jc w:val="center"/>
        <w:rPr>
          <w:b/>
          <w:sz w:val="28"/>
          <w:lang w:val="en-US"/>
        </w:rPr>
      </w:pPr>
    </w:p>
    <w:p w:rsidR="0016057C" w:rsidRDefault="0016057C">
      <w:pPr>
        <w:jc w:val="center"/>
        <w:rPr>
          <w:b/>
          <w:sz w:val="28"/>
          <w:lang w:val="en-US"/>
        </w:rPr>
      </w:pPr>
    </w:p>
    <w:p w:rsidR="0016057C" w:rsidRDefault="0016057C">
      <w:pPr>
        <w:jc w:val="center"/>
        <w:rPr>
          <w:b/>
          <w:sz w:val="28"/>
          <w:lang w:val="en-US"/>
        </w:rPr>
      </w:pPr>
    </w:p>
    <w:p w:rsidR="0016057C" w:rsidRDefault="0016057C">
      <w:pPr>
        <w:jc w:val="center"/>
        <w:rPr>
          <w:b/>
          <w:sz w:val="28"/>
          <w:lang w:val="en-US"/>
        </w:rPr>
      </w:pPr>
    </w:p>
    <w:p w:rsidR="0016057C" w:rsidRDefault="0016057C">
      <w:pPr>
        <w:jc w:val="center"/>
        <w:rPr>
          <w:b/>
          <w:sz w:val="28"/>
          <w:lang w:val="en-US"/>
        </w:rPr>
      </w:pPr>
    </w:p>
    <w:p w:rsidR="0016057C" w:rsidRDefault="0016057C">
      <w:pPr>
        <w:jc w:val="center"/>
        <w:rPr>
          <w:b/>
          <w:sz w:val="28"/>
          <w:lang w:val="en-US"/>
        </w:rPr>
      </w:pPr>
    </w:p>
    <w:p w:rsidR="0016057C" w:rsidRDefault="0016057C">
      <w:pPr>
        <w:jc w:val="center"/>
        <w:rPr>
          <w:b/>
          <w:sz w:val="28"/>
          <w:lang w:val="en-US"/>
        </w:rPr>
      </w:pPr>
    </w:p>
    <w:p w:rsidR="0016057C" w:rsidRDefault="0016057C">
      <w:pPr>
        <w:jc w:val="center"/>
        <w:rPr>
          <w:b/>
          <w:sz w:val="28"/>
          <w:lang w:val="en-US"/>
        </w:rPr>
      </w:pPr>
    </w:p>
    <w:p w:rsidR="0016057C" w:rsidRDefault="0016057C">
      <w:pPr>
        <w:jc w:val="center"/>
        <w:rPr>
          <w:b/>
          <w:sz w:val="28"/>
        </w:rPr>
      </w:pPr>
    </w:p>
    <w:p w:rsidR="0016057C" w:rsidRDefault="0016057C">
      <w:pPr>
        <w:jc w:val="center"/>
        <w:rPr>
          <w:b/>
          <w:sz w:val="28"/>
        </w:rPr>
      </w:pPr>
    </w:p>
    <w:p w:rsidR="0016057C" w:rsidRDefault="0016057C">
      <w:pPr>
        <w:jc w:val="center"/>
        <w:rPr>
          <w:b/>
          <w:sz w:val="28"/>
        </w:rPr>
      </w:pPr>
    </w:p>
    <w:p w:rsidR="0016057C" w:rsidRDefault="0016057C">
      <w:pPr>
        <w:jc w:val="center"/>
        <w:rPr>
          <w:b/>
          <w:sz w:val="28"/>
        </w:rPr>
      </w:pPr>
      <w:r>
        <w:rPr>
          <w:b/>
          <w:sz w:val="28"/>
        </w:rPr>
        <w:t>Москва, 2002</w:t>
      </w:r>
    </w:p>
    <w:p w:rsidR="0016057C" w:rsidRDefault="0016057C">
      <w:pPr>
        <w:jc w:val="center"/>
        <w:rPr>
          <w:b/>
          <w:sz w:val="28"/>
        </w:rPr>
      </w:pPr>
    </w:p>
    <w:p w:rsidR="0016057C" w:rsidRDefault="0016057C">
      <w:pPr>
        <w:jc w:val="center"/>
        <w:rPr>
          <w:b/>
          <w:sz w:val="32"/>
        </w:rPr>
      </w:pPr>
      <w:r>
        <w:rPr>
          <w:b/>
          <w:sz w:val="32"/>
        </w:rPr>
        <w:t>План</w:t>
      </w:r>
    </w:p>
    <w:p w:rsidR="0016057C" w:rsidRDefault="0016057C">
      <w:pPr>
        <w:pStyle w:val="1"/>
        <w:numPr>
          <w:ilvl w:val="0"/>
          <w:numId w:val="3"/>
        </w:numPr>
        <w:rPr>
          <w:b w:val="0"/>
        </w:rPr>
      </w:pPr>
      <w:r>
        <w:rPr>
          <w:b w:val="0"/>
        </w:rPr>
        <w:t>Краткая история поморья…………………………………………………….…</w:t>
      </w:r>
      <w:r>
        <w:rPr>
          <w:b w:val="0"/>
          <w:lang w:val="en-US"/>
        </w:rPr>
        <w:t>……………………………</w:t>
      </w:r>
      <w:r>
        <w:rPr>
          <w:b w:val="0"/>
        </w:rPr>
        <w:t>…..1</w:t>
      </w:r>
    </w:p>
    <w:p w:rsidR="0016057C" w:rsidRDefault="0016057C">
      <w:pPr>
        <w:pStyle w:val="1"/>
        <w:numPr>
          <w:ilvl w:val="0"/>
          <w:numId w:val="3"/>
        </w:numPr>
        <w:rPr>
          <w:b w:val="0"/>
        </w:rPr>
      </w:pPr>
      <w:r>
        <w:rPr>
          <w:b w:val="0"/>
        </w:rPr>
        <w:t>Культурные  традиции и обычаи поморов…………………………………....…</w:t>
      </w:r>
      <w:r>
        <w:rPr>
          <w:b w:val="0"/>
          <w:lang w:val="en-US"/>
        </w:rPr>
        <w:t>………………..</w:t>
      </w:r>
      <w:r>
        <w:rPr>
          <w:b w:val="0"/>
        </w:rPr>
        <w:t>2</w:t>
      </w:r>
    </w:p>
    <w:p w:rsidR="0016057C" w:rsidRDefault="0016057C">
      <w:pPr>
        <w:numPr>
          <w:ilvl w:val="1"/>
          <w:numId w:val="3"/>
        </w:numPr>
        <w:rPr>
          <w:rFonts w:ascii="Arial" w:hAnsi="Arial"/>
          <w:sz w:val="28"/>
        </w:rPr>
      </w:pPr>
      <w:r>
        <w:rPr>
          <w:rFonts w:ascii="Arial" w:hAnsi="Arial"/>
          <w:sz w:val="28"/>
        </w:rPr>
        <w:t>Поморы……</w:t>
      </w:r>
      <w:r>
        <w:rPr>
          <w:rFonts w:ascii="Arial" w:hAnsi="Arial"/>
          <w:sz w:val="28"/>
          <w:lang w:val="en-US"/>
        </w:rPr>
        <w:t>.</w:t>
      </w:r>
      <w:r>
        <w:rPr>
          <w:rFonts w:ascii="Arial" w:hAnsi="Arial"/>
          <w:sz w:val="28"/>
        </w:rPr>
        <w:t>………………………………………………………………….2</w:t>
      </w:r>
    </w:p>
    <w:p w:rsidR="0016057C" w:rsidRDefault="0016057C">
      <w:pPr>
        <w:pStyle w:val="1"/>
        <w:numPr>
          <w:ilvl w:val="1"/>
          <w:numId w:val="3"/>
        </w:numPr>
        <w:rPr>
          <w:b w:val="0"/>
        </w:rPr>
      </w:pPr>
      <w:r>
        <w:rPr>
          <w:b w:val="0"/>
        </w:rPr>
        <w:t>Контакты с Западом……</w:t>
      </w:r>
      <w:r>
        <w:rPr>
          <w:b w:val="0"/>
          <w:lang w:val="en-US"/>
        </w:rPr>
        <w:t>……………………………..</w:t>
      </w:r>
      <w:r>
        <w:rPr>
          <w:b w:val="0"/>
        </w:rPr>
        <w:t>………………………….…………………………….2</w:t>
      </w:r>
    </w:p>
    <w:p w:rsidR="0016057C" w:rsidRDefault="0016057C">
      <w:pPr>
        <w:pStyle w:val="1"/>
        <w:numPr>
          <w:ilvl w:val="1"/>
          <w:numId w:val="3"/>
        </w:numPr>
        <w:rPr>
          <w:b w:val="0"/>
        </w:rPr>
      </w:pPr>
      <w:r>
        <w:rPr>
          <w:b w:val="0"/>
        </w:rPr>
        <w:t>Путешественники и торговцы…………………</w:t>
      </w:r>
      <w:r>
        <w:rPr>
          <w:b w:val="0"/>
          <w:lang w:val="en-US"/>
        </w:rPr>
        <w:t>………………………</w:t>
      </w:r>
      <w:r>
        <w:rPr>
          <w:b w:val="0"/>
        </w:rPr>
        <w:t>……………………………….3</w:t>
      </w:r>
    </w:p>
    <w:p w:rsidR="0016057C" w:rsidRDefault="0016057C">
      <w:pPr>
        <w:pStyle w:val="1"/>
        <w:numPr>
          <w:ilvl w:val="1"/>
          <w:numId w:val="3"/>
        </w:numPr>
        <w:rPr>
          <w:b w:val="0"/>
        </w:rPr>
      </w:pPr>
      <w:r>
        <w:rPr>
          <w:b w:val="0"/>
        </w:rPr>
        <w:t>Промысел поморов…………………………………………………….………</w:t>
      </w:r>
      <w:r>
        <w:rPr>
          <w:b w:val="0"/>
          <w:lang w:val="en-US"/>
        </w:rPr>
        <w:t>…………………………….</w:t>
      </w:r>
      <w:r>
        <w:rPr>
          <w:b w:val="0"/>
        </w:rPr>
        <w:t>..4</w:t>
      </w:r>
    </w:p>
    <w:p w:rsidR="0016057C" w:rsidRDefault="0016057C">
      <w:pPr>
        <w:pStyle w:val="1"/>
        <w:numPr>
          <w:ilvl w:val="1"/>
          <w:numId w:val="3"/>
        </w:numPr>
        <w:rPr>
          <w:b w:val="0"/>
        </w:rPr>
      </w:pPr>
      <w:r>
        <w:rPr>
          <w:b w:val="0"/>
        </w:rPr>
        <w:t>Обычаи, связанные с промыслом и водой……………………………….……</w:t>
      </w:r>
      <w:r>
        <w:rPr>
          <w:b w:val="0"/>
          <w:lang w:val="en-US"/>
        </w:rPr>
        <w:t>…………….</w:t>
      </w:r>
      <w:r>
        <w:rPr>
          <w:b w:val="0"/>
        </w:rPr>
        <w:t>6</w:t>
      </w:r>
    </w:p>
    <w:p w:rsidR="0016057C" w:rsidRDefault="0016057C">
      <w:pPr>
        <w:pStyle w:val="1"/>
        <w:numPr>
          <w:ilvl w:val="1"/>
          <w:numId w:val="3"/>
        </w:numPr>
        <w:rPr>
          <w:b w:val="0"/>
        </w:rPr>
      </w:pPr>
      <w:r>
        <w:rPr>
          <w:b w:val="0"/>
        </w:rPr>
        <w:t>Ладьи поморов……………………………………………………………………</w:t>
      </w:r>
      <w:r>
        <w:rPr>
          <w:b w:val="0"/>
          <w:lang w:val="en-US"/>
        </w:rPr>
        <w:t>………………………………..</w:t>
      </w:r>
      <w:r>
        <w:rPr>
          <w:b w:val="0"/>
        </w:rPr>
        <w:t>7</w:t>
      </w:r>
    </w:p>
    <w:p w:rsidR="0016057C" w:rsidRDefault="0016057C">
      <w:pPr>
        <w:pStyle w:val="1"/>
        <w:numPr>
          <w:ilvl w:val="1"/>
          <w:numId w:val="3"/>
        </w:numPr>
        <w:rPr>
          <w:b w:val="0"/>
        </w:rPr>
      </w:pPr>
      <w:r>
        <w:rPr>
          <w:b w:val="0"/>
        </w:rPr>
        <w:t>Панка - деревянная кукла поморов………………………………………….…</w:t>
      </w:r>
      <w:r>
        <w:rPr>
          <w:b w:val="0"/>
          <w:lang w:val="en-US"/>
        </w:rPr>
        <w:t>…………………..</w:t>
      </w:r>
      <w:r>
        <w:rPr>
          <w:b w:val="0"/>
        </w:rPr>
        <w:t>9</w:t>
      </w:r>
    </w:p>
    <w:p w:rsidR="0016057C" w:rsidRDefault="0016057C">
      <w:pPr>
        <w:pStyle w:val="1"/>
        <w:numPr>
          <w:ilvl w:val="1"/>
          <w:numId w:val="3"/>
        </w:numPr>
        <w:rPr>
          <w:b w:val="0"/>
        </w:rPr>
      </w:pPr>
      <w:r>
        <w:rPr>
          <w:b w:val="0"/>
        </w:rPr>
        <w:t>Жилище поморов…………………………………………………………………</w:t>
      </w:r>
      <w:r>
        <w:rPr>
          <w:b w:val="0"/>
          <w:lang w:val="en-US"/>
        </w:rPr>
        <w:t>………………………………</w:t>
      </w:r>
      <w:r>
        <w:rPr>
          <w:b w:val="0"/>
        </w:rPr>
        <w:t>9</w:t>
      </w:r>
    </w:p>
    <w:p w:rsidR="0016057C" w:rsidRDefault="0016057C">
      <w:pPr>
        <w:pStyle w:val="1"/>
        <w:numPr>
          <w:ilvl w:val="1"/>
          <w:numId w:val="3"/>
        </w:numPr>
        <w:rPr>
          <w:b w:val="0"/>
        </w:rPr>
      </w:pPr>
      <w:r>
        <w:rPr>
          <w:b w:val="0"/>
        </w:rPr>
        <w:t>Топонимы Поморья………………………………………………………………</w:t>
      </w:r>
      <w:r>
        <w:rPr>
          <w:b w:val="0"/>
          <w:lang w:val="en-US"/>
        </w:rPr>
        <w:t>…………………………..</w:t>
      </w:r>
      <w:r>
        <w:rPr>
          <w:b w:val="0"/>
        </w:rPr>
        <w:t>10</w:t>
      </w:r>
    </w:p>
    <w:p w:rsidR="0016057C" w:rsidRDefault="0016057C">
      <w:pPr>
        <w:pStyle w:val="1"/>
        <w:numPr>
          <w:ilvl w:val="1"/>
          <w:numId w:val="3"/>
        </w:numPr>
        <w:rPr>
          <w:b w:val="0"/>
        </w:rPr>
      </w:pPr>
      <w:r>
        <w:rPr>
          <w:b w:val="0"/>
        </w:rPr>
        <w:t>Языковые особенности……………………………………………………..……</w:t>
      </w:r>
      <w:r>
        <w:rPr>
          <w:b w:val="0"/>
          <w:lang w:val="en-US"/>
        </w:rPr>
        <w:t>…………………………</w:t>
      </w:r>
      <w:r>
        <w:rPr>
          <w:b w:val="0"/>
        </w:rPr>
        <w:t>16</w:t>
      </w:r>
    </w:p>
    <w:p w:rsidR="0016057C" w:rsidRDefault="0016057C">
      <w:pPr>
        <w:pStyle w:val="1"/>
        <w:numPr>
          <w:ilvl w:val="0"/>
          <w:numId w:val="3"/>
        </w:numPr>
        <w:rPr>
          <w:b w:val="0"/>
        </w:rPr>
      </w:pPr>
      <w:r>
        <w:rPr>
          <w:b w:val="0"/>
        </w:rPr>
        <w:t>Поморы сейчас………………………………………………………………………</w:t>
      </w:r>
      <w:r>
        <w:rPr>
          <w:b w:val="0"/>
          <w:lang w:val="en-US"/>
        </w:rPr>
        <w:t>…………………………………</w:t>
      </w:r>
      <w:r>
        <w:rPr>
          <w:b w:val="0"/>
        </w:rPr>
        <w:t>17</w:t>
      </w:r>
    </w:p>
    <w:p w:rsidR="0016057C" w:rsidRDefault="0016057C">
      <w:pPr>
        <w:pStyle w:val="1"/>
        <w:ind w:firstLine="0"/>
        <w:rPr>
          <w:b w:val="0"/>
        </w:rPr>
      </w:pPr>
    </w:p>
    <w:p w:rsidR="0016057C" w:rsidRDefault="0016057C">
      <w:pPr>
        <w:pStyle w:val="1"/>
        <w:ind w:firstLine="0"/>
        <w:rPr>
          <w:b w:val="0"/>
        </w:rPr>
      </w:pPr>
    </w:p>
    <w:p w:rsidR="0016057C" w:rsidRDefault="0016057C"/>
    <w:p w:rsidR="0016057C" w:rsidRDefault="0016057C"/>
    <w:p w:rsidR="0016057C" w:rsidRDefault="0016057C"/>
    <w:p w:rsidR="0016057C" w:rsidRDefault="0016057C"/>
    <w:p w:rsidR="0016057C" w:rsidRDefault="0016057C"/>
    <w:p w:rsidR="0016057C" w:rsidRDefault="0016057C"/>
    <w:p w:rsidR="0016057C" w:rsidRDefault="0016057C">
      <w:pPr>
        <w:pStyle w:val="a3"/>
        <w:spacing w:line="360" w:lineRule="auto"/>
        <w:ind w:firstLine="737"/>
        <w:jc w:val="center"/>
        <w:rPr>
          <w:rFonts w:ascii="Comic Sans MS" w:hAnsi="Comic Sans MS"/>
          <w:sz w:val="24"/>
        </w:rPr>
      </w:pPr>
      <w:r>
        <w:rPr>
          <w:rFonts w:ascii="Comic Sans MS" w:hAnsi="Comic Sans MS"/>
          <w:b/>
          <w:sz w:val="26"/>
        </w:rPr>
        <w:br w:type="page"/>
        <w:t>Краткая история Поморья</w:t>
      </w:r>
      <w:r>
        <w:rPr>
          <w:rFonts w:ascii="Comic Sans MS" w:hAnsi="Comic Sans MS"/>
          <w:sz w:val="24"/>
        </w:rPr>
        <w:t>.</w:t>
      </w:r>
    </w:p>
    <w:p w:rsidR="0016057C" w:rsidRDefault="0016057C">
      <w:pPr>
        <w:pStyle w:val="a3"/>
        <w:spacing w:line="360" w:lineRule="auto"/>
        <w:ind w:firstLine="737"/>
        <w:rPr>
          <w:rFonts w:ascii="Comic Sans MS" w:hAnsi="Comic Sans MS"/>
          <w:sz w:val="24"/>
        </w:rPr>
      </w:pPr>
      <w:r>
        <w:rPr>
          <w:rFonts w:ascii="Comic Sans MS" w:hAnsi="Comic Sans MS"/>
          <w:sz w:val="24"/>
        </w:rPr>
        <w:t xml:space="preserve">В северо-восточной части Республики Карелия расположен Беломорский район. Граница района на востоке проходит по Белому морю. </w:t>
      </w:r>
    </w:p>
    <w:p w:rsidR="0016057C" w:rsidRDefault="0016057C">
      <w:pPr>
        <w:spacing w:line="360" w:lineRule="auto"/>
        <w:ind w:firstLine="737"/>
        <w:jc w:val="both"/>
        <w:rPr>
          <w:rFonts w:ascii="Comic Sans MS" w:hAnsi="Comic Sans MS"/>
          <w:sz w:val="24"/>
        </w:rPr>
      </w:pPr>
      <w:r>
        <w:rPr>
          <w:rFonts w:ascii="Comic Sans MS" w:hAnsi="Comic Sans MS"/>
          <w:sz w:val="24"/>
        </w:rPr>
        <w:t xml:space="preserve">Расположенные в устьях многочисленных рек, впадающих в Белое море, населенные пункты - город Беломорск, села Сумский Посад, Шуерецкое, Нюхча и другие - имеют многовековую историю. </w:t>
      </w:r>
    </w:p>
    <w:p w:rsidR="0016057C" w:rsidRDefault="0016057C">
      <w:pPr>
        <w:pStyle w:val="a3"/>
        <w:spacing w:line="360" w:lineRule="auto"/>
        <w:ind w:firstLine="737"/>
        <w:rPr>
          <w:rFonts w:ascii="Comic Sans MS" w:hAnsi="Comic Sans MS"/>
          <w:sz w:val="24"/>
        </w:rPr>
      </w:pPr>
      <w:r>
        <w:rPr>
          <w:rFonts w:ascii="Comic Sans MS" w:hAnsi="Comic Sans MS"/>
          <w:sz w:val="24"/>
        </w:rPr>
        <w:t>Еще до славян на Русский Север переселились из Приуралья и Волго - Окского междуречья финно-угорские народы (для новгородцев собирательное название этих народов - чудь заволоцкая); емь - на берега рек Вага, Емца и примыкающей к ним части Северной Двины; пинь - на берега Пинеги; весь (вепсы) - на южное побережье Онежского озера; мень ("чудь белоглазая") - в низовья Северной Двины, на берега реки Мезень и восточные берега Белого моря; югра - в дельту Северной Двины; саамы - на берега озер Карелии и северо-западное побережье Белого моря. Часть теснимых новгородцами-ушкуйниками народов чуди заволоцкой переселилась соответственно: емь - в Финляндию, пинь - на приток Мезени - Вашку, мень - на реку Ижма (ижемцы и теперь отличаются от коми-зырян). Ассимиляция славян и вышеперечисленных народов произошла в Х-ХVI веках.</w:t>
      </w:r>
    </w:p>
    <w:p w:rsidR="0016057C" w:rsidRDefault="0016057C">
      <w:pPr>
        <w:spacing w:line="360" w:lineRule="auto"/>
        <w:ind w:firstLine="737"/>
        <w:jc w:val="both"/>
        <w:rPr>
          <w:rFonts w:ascii="Comic Sans MS" w:hAnsi="Comic Sans MS"/>
          <w:sz w:val="24"/>
        </w:rPr>
      </w:pPr>
      <w:r>
        <w:rPr>
          <w:rFonts w:ascii="Comic Sans MS" w:hAnsi="Comic Sans MS"/>
          <w:sz w:val="24"/>
        </w:rPr>
        <w:t xml:space="preserve">Более 5000 лет назад первыми после схода ледника Поморье заселили саамы (лопари, по-шведски - финны). Вероятно, это их предки оставили наскальные рисунки животных и быта людей каменного века на восточном берегу Онежского озера, на берегах реки Выг, на западном берегу Белого моря и Кий-острове. На островах Белого моря сохранились их ритуальные каменные лабиринты. </w:t>
      </w:r>
    </w:p>
    <w:p w:rsidR="0016057C" w:rsidRDefault="0016057C">
      <w:pPr>
        <w:pStyle w:val="20"/>
        <w:spacing w:line="360" w:lineRule="auto"/>
        <w:ind w:firstLine="737"/>
        <w:rPr>
          <w:rFonts w:ascii="Comic Sans MS" w:hAnsi="Comic Sans MS"/>
          <w:sz w:val="24"/>
        </w:rPr>
      </w:pPr>
      <w:r>
        <w:rPr>
          <w:rFonts w:ascii="Comic Sans MS" w:hAnsi="Comic Sans MS"/>
          <w:sz w:val="24"/>
        </w:rPr>
        <w:t>Первые славяне - жители Новгорода и северо-восточных княжеств появились на беломорских берегах еще в IX веке. С XIV в. письменные источники фиксируют на западном побережье Белого моря постоянные русские поселения, а сам край получает название "Поморье". Постепенно в Поморье шло формирование особой группы русскоязычного населения. Русские, заселившие прибрежные территории, в отличие от жителей центральной России, практически не занимались земледелием. "Помор", "поморец" - так, начиная с XVI века, стали называть людей, живущих на западном побережье Белого моря и ведущих морское промысловое хозяйство. Позднее они стали жить и у Баренцева моря. Сейчас обитают в прибрежных районах современных Архангельской и Мурманской областей.</w:t>
      </w:r>
    </w:p>
    <w:p w:rsidR="0016057C" w:rsidRDefault="0016057C">
      <w:pPr>
        <w:pStyle w:val="a3"/>
        <w:spacing w:line="360" w:lineRule="auto"/>
        <w:ind w:firstLine="737"/>
        <w:rPr>
          <w:rFonts w:ascii="Comic Sans MS" w:hAnsi="Comic Sans MS"/>
          <w:sz w:val="24"/>
        </w:rPr>
      </w:pPr>
      <w:r>
        <w:rPr>
          <w:rFonts w:ascii="Comic Sans MS" w:hAnsi="Comic Sans MS"/>
          <w:sz w:val="24"/>
        </w:rPr>
        <w:t xml:space="preserve">Продвигаясь вперед и обживая незнакомые земли, они ставили укрепленные погосты - городки с гарнизонами. Погост обычно становился административным центром окружающих деревень, возле него строили приходские церкви и создавали кладбища. Под защитой укрепленных поселений поморы строят ладейный флот. </w:t>
      </w:r>
    </w:p>
    <w:p w:rsidR="0016057C" w:rsidRDefault="0016057C">
      <w:pPr>
        <w:spacing w:line="360" w:lineRule="auto"/>
        <w:ind w:firstLine="737"/>
        <w:jc w:val="both"/>
        <w:rPr>
          <w:rFonts w:ascii="Comic Sans MS" w:hAnsi="Comic Sans MS"/>
          <w:sz w:val="24"/>
        </w:rPr>
      </w:pPr>
      <w:r>
        <w:rPr>
          <w:rFonts w:ascii="Comic Sans MS" w:hAnsi="Comic Sans MS"/>
          <w:sz w:val="24"/>
        </w:rPr>
        <w:t xml:space="preserve">С XIV века растущее Московское княжество начало вести энергичную и умную борьбу за присоединение поморских земель, особенно после неудачной попытки захватить Двинскую землю силой в 1397 году. Центром борьбы стало Белозерское княжество, попавшее в зависимость от Москвы еще при Иване Калите. В Белозерье начали строиться монастыри - в 1397 году Кириллов, в 1398 году - Ферапонтов, затем Воскресенский-Череповецкий и многие другие. Монастыри, являясь верными проводниками политики московских князей и царей, были одновременно центрами просвещения, искусства и ремесел. </w:t>
      </w:r>
    </w:p>
    <w:p w:rsidR="0016057C" w:rsidRDefault="0016057C">
      <w:pPr>
        <w:spacing w:line="360" w:lineRule="auto"/>
        <w:ind w:firstLine="737"/>
        <w:jc w:val="both"/>
        <w:rPr>
          <w:rFonts w:ascii="Comic Sans MS" w:hAnsi="Comic Sans MS"/>
          <w:sz w:val="24"/>
        </w:rPr>
      </w:pPr>
      <w:r>
        <w:rPr>
          <w:rFonts w:ascii="Comic Sans MS" w:hAnsi="Comic Sans MS"/>
          <w:sz w:val="24"/>
        </w:rPr>
        <w:t xml:space="preserve">Новгородцы создают монастыри Архангела Михаила (ныне Архангельск) в XII веке, затем Николо-Корельский в устье Двины (Северодвинск), Антониево-Сийский на Северной Двине возле каменной крепости Орлецы, Спасо-Прилуцкий (XIV век) в Вологде и другие. </w:t>
      </w:r>
    </w:p>
    <w:p w:rsidR="0016057C" w:rsidRDefault="0016057C">
      <w:pPr>
        <w:spacing w:line="360" w:lineRule="auto"/>
        <w:ind w:firstLine="737"/>
        <w:jc w:val="both"/>
        <w:rPr>
          <w:rFonts w:ascii="Comic Sans MS" w:hAnsi="Comic Sans MS"/>
          <w:sz w:val="24"/>
        </w:rPr>
      </w:pPr>
      <w:r>
        <w:rPr>
          <w:rFonts w:ascii="Comic Sans MS" w:hAnsi="Comic Sans MS"/>
          <w:sz w:val="24"/>
        </w:rPr>
        <w:t xml:space="preserve">После захвата Великого Новгорода Иваном III Поморье стало государевой собственностью и было принуждено платить Московскому государству оброк деньгами и мехами. В конце XV века войска Ивана III завершили завоевание Русского Севера. </w:t>
      </w:r>
    </w:p>
    <w:p w:rsidR="0016057C" w:rsidRDefault="0016057C">
      <w:pPr>
        <w:spacing w:line="360" w:lineRule="auto"/>
        <w:ind w:firstLine="737"/>
        <w:jc w:val="center"/>
        <w:rPr>
          <w:rFonts w:ascii="Comic Sans MS" w:hAnsi="Comic Sans MS"/>
          <w:b/>
          <w:sz w:val="28"/>
        </w:rPr>
      </w:pPr>
      <w:r>
        <w:rPr>
          <w:rFonts w:ascii="Comic Sans MS" w:hAnsi="Comic Sans MS"/>
          <w:b/>
          <w:sz w:val="28"/>
        </w:rPr>
        <w:t>Культурные традиции и обычаи поморов.</w:t>
      </w:r>
    </w:p>
    <w:p w:rsidR="0016057C" w:rsidRDefault="0016057C">
      <w:pPr>
        <w:pStyle w:val="a3"/>
        <w:spacing w:line="360" w:lineRule="auto"/>
        <w:ind w:firstLine="737"/>
        <w:rPr>
          <w:rFonts w:ascii="Comic Sans MS" w:hAnsi="Comic Sans MS"/>
          <w:sz w:val="24"/>
        </w:rPr>
      </w:pPr>
      <w:r>
        <w:rPr>
          <w:rFonts w:ascii="Comic Sans MS" w:hAnsi="Comic Sans MS"/>
          <w:sz w:val="24"/>
        </w:rPr>
        <w:t>Контакты с Западом были для поморов с глубокой древности обычным делом. Вольно или невольно связи с западными странами, знание европейских порядков и общение с европейцами поддерживали демократические традиции и даже в какой-то мере обосновывали их существование. Издавна большую роль в духовной жизни играла близость Русского Севера к Скандинавским странам. Одним из самых ярких примеров взаимодействия поморов и Запада является соседство и сотрудничество двух народов — поморов и «норвегов» — на море. Совершенно уникальное особое отношение русских с Норвегией, казалось бы, основывалось на одних только различиях, так как «норвеги» не понимали необустроенности северорусского быта, иррациональности в поведении поморов во время бури на море (они старались, чтобы их выбросило на берег), поморы не торопились окружить свой северный разум европейским комфортом и поражали норвежцев своим отношением к земле и к вере. Поморы были странниками, а норвежцы — рациональными пользователями в море, однако не зря их стали называть «русскими Скандинавии»: «русофильство норвежцев, доходящее до их “русоподобия”, абсолютно созвучно встречному “норвегофильству” (норманнизму) русской души. … Своеобразие северорусской морской культуры и заключалось в том, что в ней родовой образ матери сырой земли был перенесен на исходно чужую область пространства моря…»</w:t>
      </w:r>
      <w:r>
        <w:rPr>
          <w:rStyle w:val="a5"/>
          <w:rFonts w:ascii="Comic Sans MS" w:hAnsi="Comic Sans MS"/>
          <w:sz w:val="24"/>
        </w:rPr>
        <w:footnoteReference w:id="1"/>
      </w:r>
      <w:r>
        <w:rPr>
          <w:rFonts w:ascii="Comic Sans MS" w:hAnsi="Comic Sans MS"/>
          <w:sz w:val="24"/>
        </w:rPr>
        <w:t xml:space="preserve"> </w:t>
      </w:r>
    </w:p>
    <w:p w:rsidR="0016057C" w:rsidRDefault="0016057C">
      <w:pPr>
        <w:pStyle w:val="a3"/>
        <w:spacing w:line="360" w:lineRule="auto"/>
        <w:ind w:firstLine="737"/>
        <w:rPr>
          <w:rFonts w:ascii="Comic Sans MS" w:hAnsi="Comic Sans MS"/>
          <w:sz w:val="24"/>
        </w:rPr>
      </w:pPr>
      <w:r>
        <w:rPr>
          <w:rFonts w:ascii="Comic Sans MS" w:hAnsi="Comic Sans MS"/>
          <w:sz w:val="24"/>
        </w:rPr>
        <w:t>Поморы издавна отличались особым религиозным чувством, совершенно отличным от крестьянского, — в них соединялись свободолюбие и смирение, мистицизм и практицизм, страсть к знаниям, западничество и стихийное чувство живой связи с Богом. Писатель Михаил Пришвин во время своего путешествия на Север с удивлением узнал, что «до сих пор еще русские моряки не считаются с научным описанием Северного Ледовитого океана. У них есть собственные лоции… описание лоции поморами почти художественное произведение. На одной стороне — рассудок, на другой — вера. Пока видны приметы на берегу, помор читает одну сторону книги; когда приметы исчезают, и шторм вот-вот разобьет судно, помор перевертывает страницы и обращается к Николаю Угоднику…»</w:t>
      </w:r>
      <w:r>
        <w:rPr>
          <w:rStyle w:val="a5"/>
          <w:rFonts w:ascii="Comic Sans MS" w:hAnsi="Comic Sans MS"/>
          <w:sz w:val="24"/>
        </w:rPr>
        <w:footnoteReference w:id="2"/>
      </w:r>
      <w:r>
        <w:rPr>
          <w:rFonts w:ascii="Comic Sans MS" w:hAnsi="Comic Sans MS"/>
          <w:sz w:val="24"/>
        </w:rPr>
        <w:t xml:space="preserve">. </w:t>
      </w:r>
    </w:p>
    <w:p w:rsidR="0016057C" w:rsidRDefault="0016057C">
      <w:pPr>
        <w:spacing w:line="360" w:lineRule="auto"/>
        <w:ind w:firstLine="737"/>
        <w:jc w:val="both"/>
        <w:rPr>
          <w:rFonts w:ascii="Comic Sans MS" w:hAnsi="Comic Sans MS"/>
          <w:sz w:val="24"/>
        </w:rPr>
      </w:pPr>
      <w:r>
        <w:rPr>
          <w:rFonts w:ascii="Comic Sans MS" w:hAnsi="Comic Sans MS"/>
          <w:sz w:val="24"/>
        </w:rPr>
        <w:t>"Море - наше поле", - говаривали поморы. На лов рыбы и за морским зверем местные жители на самодельных судах ходили на Мурман, Новую землю, достигали берегов Норвегии, останавливались на островах в Белом, Баренцевом и Карском морях. Тем самым поморы сыграли особую роль в освоении северных морских путей и развитии судостроения. "Вечными мореходами" метко окрестил их известный русский адмирал Литке.</w:t>
      </w:r>
    </w:p>
    <w:p w:rsidR="0016057C" w:rsidRDefault="0016057C">
      <w:pPr>
        <w:tabs>
          <w:tab w:val="left" w:pos="567"/>
        </w:tabs>
        <w:spacing w:line="360" w:lineRule="auto"/>
        <w:ind w:firstLine="737"/>
        <w:jc w:val="both"/>
        <w:rPr>
          <w:rFonts w:ascii="Comic Sans MS" w:hAnsi="Comic Sans MS"/>
          <w:sz w:val="24"/>
        </w:rPr>
      </w:pPr>
      <w:r>
        <w:rPr>
          <w:rFonts w:ascii="Comic Sans MS" w:hAnsi="Comic Sans MS"/>
          <w:sz w:val="24"/>
        </w:rPr>
        <w:t xml:space="preserve">       Известные как покорители морей, удачливые промысловики, искусные судостроители, жители западного побережья Белого моря были и "торговыми людьми". На рынках Новгорода, Москвы, в портовых городах Норвегии и Швеции можно было встретить товары из Поморья: рыбу, соль, вываренную из морской воды, ценные моржовые клыки, слюду. Долгое время поселения на побережье являлись владениями Соловецкого монастыря, оказывавшего большое влияние на развитие края. </w:t>
      </w:r>
    </w:p>
    <w:p w:rsidR="0016057C" w:rsidRDefault="0016057C">
      <w:pPr>
        <w:pStyle w:val="a3"/>
        <w:spacing w:line="360" w:lineRule="auto"/>
        <w:ind w:firstLine="737"/>
        <w:rPr>
          <w:rFonts w:ascii="Comic Sans MS" w:hAnsi="Comic Sans MS"/>
          <w:sz w:val="24"/>
        </w:rPr>
      </w:pPr>
      <w:r>
        <w:rPr>
          <w:rFonts w:ascii="Comic Sans MS" w:hAnsi="Comic Sans MS"/>
          <w:sz w:val="24"/>
        </w:rPr>
        <w:t>Жизнь, связанная с морем, морскими промысловыми сезонами, наложила отпечаток на культуру поморов. Их жилые и хозяйственные постройки, одежда, хозяйственный календарь, обычаи, обряды и даже речь - все имеет свои особенности. Сложился здесь и своеобразный психологический тип человека - помора, привыкшего к суровым климатическим условиям, к изменчивому, таящему опасности морю. Смелость, предприимчивость, открытость поморов отмечали многие путешественники и исследователи.</w:t>
      </w:r>
    </w:p>
    <w:p w:rsidR="0016057C" w:rsidRDefault="0016057C">
      <w:pPr>
        <w:spacing w:line="360" w:lineRule="auto"/>
        <w:ind w:firstLine="737"/>
        <w:jc w:val="both"/>
        <w:rPr>
          <w:rFonts w:ascii="Comic Sans MS" w:hAnsi="Comic Sans MS"/>
          <w:sz w:val="24"/>
        </w:rPr>
      </w:pPr>
      <w:r>
        <w:rPr>
          <w:rFonts w:ascii="Comic Sans MS" w:hAnsi="Comic Sans MS"/>
          <w:sz w:val="24"/>
        </w:rPr>
        <w:t>"Терский берег" - это традиционное название южного побережья Кольского полуострова. Постоянные промысловые рыболовецкие поселения русских поморов появились здесь в 14в. За столетия они создали своеобразную систему хозяйствования и взаимодействия с суровой природой Белого моря. Поморы - самобытная этническая группа. Многое в их традициях перекликается с обычаями соседних финно-угорских народов Севера - саамов и карелов.</w:t>
      </w:r>
    </w:p>
    <w:p w:rsidR="0016057C" w:rsidRDefault="0016057C">
      <w:pPr>
        <w:spacing w:line="360" w:lineRule="auto"/>
        <w:ind w:firstLine="737"/>
        <w:jc w:val="center"/>
        <w:rPr>
          <w:rFonts w:ascii="Comic Sans MS" w:hAnsi="Comic Sans MS"/>
          <w:b/>
          <w:sz w:val="26"/>
        </w:rPr>
      </w:pPr>
    </w:p>
    <w:p w:rsidR="0016057C" w:rsidRDefault="0016057C">
      <w:pPr>
        <w:spacing w:line="360" w:lineRule="auto"/>
        <w:ind w:firstLine="737"/>
        <w:jc w:val="center"/>
        <w:rPr>
          <w:rFonts w:ascii="Comic Sans MS" w:hAnsi="Comic Sans MS"/>
          <w:b/>
          <w:sz w:val="26"/>
        </w:rPr>
      </w:pPr>
      <w:r>
        <w:rPr>
          <w:rFonts w:ascii="Comic Sans MS" w:hAnsi="Comic Sans MS"/>
          <w:b/>
          <w:sz w:val="26"/>
        </w:rPr>
        <w:t>Промысел поморов.</w:t>
      </w:r>
    </w:p>
    <w:p w:rsidR="0016057C" w:rsidRDefault="0016057C">
      <w:pPr>
        <w:spacing w:line="360" w:lineRule="auto"/>
        <w:ind w:firstLine="737"/>
        <w:jc w:val="both"/>
        <w:rPr>
          <w:rFonts w:ascii="Comic Sans MS" w:hAnsi="Comic Sans MS"/>
          <w:sz w:val="24"/>
        </w:rPr>
      </w:pPr>
      <w:r>
        <w:rPr>
          <w:rFonts w:ascii="Comic Sans MS" w:hAnsi="Comic Sans MS"/>
          <w:sz w:val="24"/>
        </w:rPr>
        <w:t>Особенность промысла (морская охота и собирательство) позволила поморами использовать практически без изменений ландшафт, доставшийся в наследство от древних угро-финских народов.</w:t>
      </w:r>
    </w:p>
    <w:p w:rsidR="0016057C" w:rsidRDefault="0016057C">
      <w:pPr>
        <w:pStyle w:val="a3"/>
        <w:spacing w:line="360" w:lineRule="auto"/>
        <w:ind w:firstLine="737"/>
        <w:rPr>
          <w:rFonts w:ascii="Comic Sans MS" w:hAnsi="Comic Sans MS"/>
          <w:sz w:val="24"/>
        </w:rPr>
      </w:pPr>
      <w:r>
        <w:rPr>
          <w:rFonts w:ascii="Comic Sans MS" w:hAnsi="Comic Sans MS"/>
          <w:sz w:val="24"/>
        </w:rPr>
        <w:t>Одним из видов для многих поморских сел в начале века был тресковый, или иначе "мурманский", промысел. На него ходили поморы из многих прибрежных сел и деревень. Весной огромные косяки рыбы двигались с Атлантики на Мурман. Рыбный промысел возник на Мурмане в середине XVI века. В начале сезона треску ловили у побережий полуострова Мотка, который получил новое название - Рыбачий. В июле-августе промысел перемещался на восток, к Териберке. Людей, занимавшихся рыбными и зверобойными промыслами на море, называли "промышленниками", независимо от того, кем они являлись: "хозяевами" (владельцами судов и станов) или их работниками. Промышленники, ходившие на Мурман, звались "мурманщиками". Завести промысловый стан на Мурмане могли лишь богатые поморы и монастыри. Рядовые мурманщики все необходимое им получали от "хозяев" и работали на промыслах обычно за 1/12 часть стоимости добытой продукции.</w:t>
      </w:r>
    </w:p>
    <w:p w:rsidR="0016057C" w:rsidRDefault="0016057C">
      <w:pPr>
        <w:spacing w:line="360" w:lineRule="auto"/>
        <w:ind w:firstLine="737"/>
        <w:jc w:val="both"/>
        <w:rPr>
          <w:rFonts w:ascii="Comic Sans MS" w:hAnsi="Comic Sans MS"/>
          <w:sz w:val="24"/>
        </w:rPr>
      </w:pPr>
      <w:r>
        <w:rPr>
          <w:rFonts w:ascii="Comic Sans MS" w:hAnsi="Comic Sans MS"/>
          <w:sz w:val="24"/>
        </w:rPr>
        <w:t>Отправлялись в путь в начале марта. Лов трески производился артелями. Четыре человека работали на судне - "шняке"; один (обычно подросток, у колян нередко женщина) трудился на берегу: варил пишу, очищал снасти от тины и готовил их к очередному запуску в море, заготовлял дрова. Для лова рыбы в море употреблялась очень длинная снасть (в несколько верст) - ярус. Это веревка со множеством ответвлений - бечевок с крючками на концах, на которые насаживалась приманка, чаще всего мойва. Ярус вынимался на шняку через 6 или 12 часов после запуска, при отливе морской воды. На берегу рыба разделывалась; извлекалась печень для вытопки жира, остальные внутренности выбрасывались. Пока стояли холода, вся рыба шла на сушку - развешивалась на жердях, раскладывалась на камнях, а при потеплении - складывалась в скеи и посыпалась солью.</w:t>
      </w:r>
    </w:p>
    <w:p w:rsidR="0016057C" w:rsidRDefault="0016057C">
      <w:pPr>
        <w:spacing w:line="360" w:lineRule="auto"/>
        <w:ind w:firstLine="737"/>
        <w:jc w:val="both"/>
        <w:rPr>
          <w:rFonts w:ascii="Comic Sans MS" w:hAnsi="Comic Sans MS"/>
          <w:sz w:val="24"/>
        </w:rPr>
      </w:pPr>
      <w:r>
        <w:rPr>
          <w:rFonts w:ascii="Comic Sans MS" w:hAnsi="Comic Sans MS"/>
          <w:sz w:val="24"/>
        </w:rPr>
        <w:t xml:space="preserve">Помимо мурманской трески, у берегов Белого моря традиционно добывалась сельдь "беломорка". Она активно использовалась поморами в собственном хозяйстве (в том числе и на корм скоту!), а также продавалась архангельским промышленникам. </w:t>
      </w:r>
    </w:p>
    <w:p w:rsidR="0016057C" w:rsidRDefault="0016057C">
      <w:pPr>
        <w:spacing w:line="360" w:lineRule="auto"/>
        <w:ind w:firstLine="737"/>
        <w:jc w:val="both"/>
        <w:rPr>
          <w:rFonts w:ascii="Comic Sans MS" w:hAnsi="Comic Sans MS"/>
          <w:sz w:val="24"/>
        </w:rPr>
      </w:pPr>
      <w:r>
        <w:rPr>
          <w:rFonts w:ascii="Comic Sans MS" w:hAnsi="Comic Sans MS"/>
          <w:sz w:val="24"/>
        </w:rPr>
        <w:t xml:space="preserve"> Отношение к воде у поморов было совершенно особым. И не случайно - вся жизнь села зависела от лова семги и добычи жемчуга. Известно, что и семга и раковина жемчужница могут жить только в идеально чистой воде. Поэтому в интересах поморов было сохранять свою реку. Да и сейчас вода в ней удивительно прозрачна.</w:t>
      </w:r>
    </w:p>
    <w:p w:rsidR="0016057C" w:rsidRDefault="0016057C">
      <w:pPr>
        <w:spacing w:line="360" w:lineRule="auto"/>
        <w:ind w:firstLine="737"/>
        <w:jc w:val="both"/>
        <w:rPr>
          <w:rFonts w:ascii="Comic Sans MS" w:hAnsi="Comic Sans MS"/>
          <w:sz w:val="24"/>
        </w:rPr>
      </w:pPr>
      <w:r>
        <w:rPr>
          <w:rFonts w:ascii="Comic Sans MS" w:hAnsi="Comic Sans MS"/>
          <w:sz w:val="24"/>
        </w:rPr>
        <w:t xml:space="preserve"> В Варзуге рыбный промысел базировался на заходящей в реку семге, в Кашкаранцах - на сельди и треске. В Кузомени сосуществовали оба промысла. Из Кузомени и Кашкаранцев в некоторые годы ходили на торос - охотиться на морского зверя на льдах в окрестностях "горла" Белого моря.</w:t>
      </w:r>
    </w:p>
    <w:p w:rsidR="0016057C" w:rsidRDefault="0016057C">
      <w:pPr>
        <w:spacing w:line="360" w:lineRule="auto"/>
        <w:ind w:firstLine="737"/>
        <w:jc w:val="center"/>
        <w:rPr>
          <w:rFonts w:ascii="Comic Sans MS" w:hAnsi="Comic Sans MS"/>
          <w:b/>
          <w:sz w:val="26"/>
        </w:rPr>
      </w:pPr>
      <w:r>
        <w:rPr>
          <w:rFonts w:ascii="Comic Sans MS" w:hAnsi="Comic Sans MS"/>
          <w:b/>
          <w:sz w:val="26"/>
        </w:rPr>
        <w:t>Обычаи, связанные с промыслом и водой.</w:t>
      </w:r>
    </w:p>
    <w:p w:rsidR="0016057C" w:rsidRDefault="0016057C">
      <w:pPr>
        <w:spacing w:line="360" w:lineRule="auto"/>
        <w:ind w:firstLine="737"/>
        <w:jc w:val="both"/>
        <w:rPr>
          <w:rFonts w:ascii="Comic Sans MS" w:hAnsi="Comic Sans MS"/>
          <w:sz w:val="24"/>
        </w:rPr>
      </w:pPr>
      <w:r>
        <w:rPr>
          <w:rFonts w:ascii="Comic Sans MS" w:hAnsi="Comic Sans MS"/>
          <w:sz w:val="24"/>
        </w:rPr>
        <w:t xml:space="preserve">Существовала своя очень сложная система лова, связанная с жизненными циклами семги, заходящей в Варзугу, морской рыбы и морского зверя. </w:t>
      </w:r>
    </w:p>
    <w:p w:rsidR="0016057C" w:rsidRDefault="0016057C">
      <w:pPr>
        <w:spacing w:line="360" w:lineRule="auto"/>
        <w:ind w:firstLine="737"/>
        <w:jc w:val="both"/>
        <w:rPr>
          <w:rFonts w:ascii="Comic Sans MS" w:hAnsi="Comic Sans MS"/>
          <w:sz w:val="24"/>
        </w:rPr>
      </w:pPr>
      <w:r>
        <w:rPr>
          <w:rFonts w:ascii="Comic Sans MS" w:hAnsi="Comic Sans MS"/>
          <w:sz w:val="24"/>
        </w:rPr>
        <w:t>Обычай провожания реки во время ледохода, слова при переходе через ручей, благодарственные кресты за жемчуг, поклонение родникам и многие другие обычаи свидетельствуют об этом "культе воды". Воде поклонялись, вода кормила и лечила... Так, к примеру, уже традиция не бросать мусор ни в реку, ни в море.</w:t>
      </w:r>
    </w:p>
    <w:p w:rsidR="0016057C" w:rsidRDefault="0016057C">
      <w:pPr>
        <w:spacing w:line="360" w:lineRule="auto"/>
        <w:ind w:firstLine="737"/>
        <w:jc w:val="both"/>
        <w:rPr>
          <w:rFonts w:ascii="Comic Sans MS" w:hAnsi="Comic Sans MS"/>
          <w:sz w:val="24"/>
        </w:rPr>
      </w:pPr>
      <w:r>
        <w:rPr>
          <w:rFonts w:ascii="Comic Sans MS" w:hAnsi="Comic Sans MS"/>
          <w:sz w:val="24"/>
        </w:rPr>
        <w:t>К местам лова также относились особо. На каждой тоне - избушка на море или реке, где летом жила и промышляла семья или несколько семей - стоял крест "на добычу" - чтобы лучше рыба ловилась. Проходящий мимо обязательно молился. Во время летнего промысла, когда на тоне "сидели" семьями, любого прохожего встречали хозяйки и кормили до отвала. Угостить случайного человека - благо, это было не только проявлением гостеприимства, но и заклинанием удачи, достатка.</w:t>
      </w:r>
    </w:p>
    <w:p w:rsidR="0016057C" w:rsidRDefault="0016057C">
      <w:pPr>
        <w:spacing w:line="360" w:lineRule="auto"/>
        <w:ind w:firstLine="737"/>
        <w:jc w:val="both"/>
        <w:rPr>
          <w:rFonts w:ascii="Comic Sans MS" w:hAnsi="Comic Sans MS"/>
          <w:sz w:val="24"/>
        </w:rPr>
      </w:pPr>
      <w:r>
        <w:rPr>
          <w:rFonts w:ascii="Comic Sans MS" w:hAnsi="Comic Sans MS"/>
          <w:sz w:val="24"/>
        </w:rPr>
        <w:t>Тоня - место святое, приходить надо туда с чистой душой. Гости говорили в сенях: "Господи, благослови!" Им отвечали: "Аминь!" И только тогда следовало входить.</w:t>
      </w:r>
    </w:p>
    <w:p w:rsidR="0016057C" w:rsidRDefault="0016057C">
      <w:pPr>
        <w:spacing w:line="360" w:lineRule="auto"/>
        <w:ind w:firstLine="737"/>
        <w:jc w:val="both"/>
        <w:rPr>
          <w:rFonts w:ascii="Comic Sans MS" w:hAnsi="Comic Sans MS"/>
          <w:sz w:val="24"/>
        </w:rPr>
      </w:pPr>
      <w:r>
        <w:rPr>
          <w:rFonts w:ascii="Comic Sans MS" w:hAnsi="Comic Sans MS"/>
          <w:sz w:val="24"/>
        </w:rPr>
        <w:t>Специальные обряды посвящены уходу охотников на опасный зверобойный промысел. В церкви заказывали молебен "за здравие", пекли и давали с собой специальную пищу "ужну" и "тещник". Наличие особого названия и связь его с родовыми традициями ("тещник" пекла теща) скорее всего, свидетельствует о придаваемом  этой пище ритуальном смысле.</w:t>
      </w:r>
    </w:p>
    <w:p w:rsidR="0016057C" w:rsidRDefault="0016057C">
      <w:pPr>
        <w:spacing w:line="360" w:lineRule="auto"/>
        <w:ind w:firstLine="737"/>
        <w:jc w:val="both"/>
        <w:rPr>
          <w:rFonts w:ascii="Comic Sans MS" w:hAnsi="Comic Sans MS"/>
          <w:sz w:val="24"/>
        </w:rPr>
      </w:pPr>
      <w:r>
        <w:rPr>
          <w:rFonts w:ascii="Comic Sans MS" w:hAnsi="Comic Sans MS"/>
          <w:sz w:val="24"/>
        </w:rPr>
        <w:t>Воспоминания о зверобойном промысле сохранились в колыбельных: котику за баюканье младенца обещают "белого белечка на шапочку, кунжуевое яичко на игрушечку". Кунжуем называли морского зверя, а белечком детеныша тюленя.</w:t>
      </w:r>
    </w:p>
    <w:p w:rsidR="0016057C" w:rsidRDefault="0016057C">
      <w:pPr>
        <w:spacing w:line="360" w:lineRule="auto"/>
        <w:ind w:firstLine="737"/>
        <w:jc w:val="both"/>
        <w:rPr>
          <w:rFonts w:ascii="Comic Sans MS" w:hAnsi="Comic Sans MS"/>
          <w:sz w:val="24"/>
        </w:rPr>
      </w:pPr>
      <w:r>
        <w:rPr>
          <w:rFonts w:ascii="Comic Sans MS" w:hAnsi="Comic Sans MS"/>
          <w:sz w:val="24"/>
        </w:rPr>
        <w:t>Самые яркие и выразительные рассказы посвящены Собачьему ручью в Варзуге. Издавна он пользовался большой популярностью среди жителей Терского берега. Находится он приблизительно в трех километрах от Варзуги. Интересно, что система поклонения роднику очень похожа на обряды в марийских языческих молельных рощах.</w:t>
      </w:r>
    </w:p>
    <w:p w:rsidR="0016057C" w:rsidRDefault="0016057C">
      <w:pPr>
        <w:spacing w:line="360" w:lineRule="auto"/>
        <w:ind w:firstLine="737"/>
        <w:jc w:val="both"/>
        <w:rPr>
          <w:rFonts w:ascii="Comic Sans MS" w:hAnsi="Comic Sans MS"/>
          <w:sz w:val="24"/>
        </w:rPr>
      </w:pPr>
      <w:r>
        <w:rPr>
          <w:rFonts w:ascii="Comic Sans MS" w:hAnsi="Comic Sans MS"/>
          <w:sz w:val="24"/>
        </w:rPr>
        <w:t xml:space="preserve">Примерно за километр от Собачьего ручья до сих пор нельзя разговаривать и смеяться, ходить туда можно только в первой половине дня... </w:t>
      </w:r>
    </w:p>
    <w:p w:rsidR="0016057C" w:rsidRDefault="0016057C">
      <w:pPr>
        <w:pStyle w:val="20"/>
        <w:spacing w:line="360" w:lineRule="auto"/>
        <w:ind w:firstLine="737"/>
        <w:rPr>
          <w:rFonts w:ascii="Comic Sans MS" w:hAnsi="Comic Sans MS"/>
          <w:sz w:val="24"/>
        </w:rPr>
      </w:pPr>
      <w:r>
        <w:rPr>
          <w:rFonts w:ascii="Comic Sans MS" w:hAnsi="Comic Sans MS"/>
          <w:sz w:val="24"/>
        </w:rPr>
        <w:t>Дорога на родник ухоженная, через лесные речки перекинуты мостики, то есть за состоянием источника следят. Считается неприличным ходить туда большими толпами, и группа должна состоять не более чем из двух-трех человек. Сам родник представляет собой небольшое озерцо с подводными ключами. Перед ним небольшой деревянный настил, чтобы удобно было зачерпывать воду. Рядом стоит крест исцелившихся (человек обещал поставить крест в случае выздоровления) и подставка с висящими на ней ковшами.</w:t>
      </w:r>
    </w:p>
    <w:p w:rsidR="0016057C" w:rsidRDefault="0016057C">
      <w:pPr>
        <w:spacing w:line="360" w:lineRule="auto"/>
        <w:ind w:firstLine="737"/>
        <w:jc w:val="both"/>
        <w:rPr>
          <w:rFonts w:ascii="Comic Sans MS" w:hAnsi="Comic Sans MS"/>
          <w:sz w:val="24"/>
        </w:rPr>
      </w:pPr>
      <w:r>
        <w:rPr>
          <w:rFonts w:ascii="Comic Sans MS" w:hAnsi="Comic Sans MS"/>
          <w:sz w:val="24"/>
        </w:rPr>
        <w:t>Интересно, что источник выполняет также гадательную функцию. По тому, как сильно бьют родники, пришедший узнавал о своем здоровье и здоровье своих близких.</w:t>
      </w:r>
    </w:p>
    <w:p w:rsidR="0016057C" w:rsidRDefault="0016057C">
      <w:pPr>
        <w:spacing w:line="360" w:lineRule="auto"/>
        <w:ind w:firstLine="737"/>
        <w:jc w:val="both"/>
        <w:rPr>
          <w:rFonts w:ascii="Comic Sans MS" w:hAnsi="Comic Sans MS"/>
          <w:sz w:val="24"/>
        </w:rPr>
      </w:pPr>
      <w:r>
        <w:rPr>
          <w:rFonts w:ascii="Comic Sans MS" w:hAnsi="Comic Sans MS"/>
          <w:sz w:val="24"/>
        </w:rPr>
        <w:t>Ключи были во всех деревнях. Раньше у только с родника пили. Из колодца стирать брали. Старики не пьют и сейчас из колодцев.</w:t>
      </w:r>
    </w:p>
    <w:p w:rsidR="0016057C" w:rsidRDefault="0016057C">
      <w:pPr>
        <w:pStyle w:val="a3"/>
        <w:spacing w:line="360" w:lineRule="auto"/>
        <w:ind w:firstLine="737"/>
        <w:rPr>
          <w:rFonts w:ascii="Comic Sans MS" w:hAnsi="Comic Sans MS"/>
          <w:sz w:val="24"/>
        </w:rPr>
      </w:pPr>
      <w:r>
        <w:rPr>
          <w:rFonts w:ascii="Comic Sans MS" w:hAnsi="Comic Sans MS"/>
          <w:sz w:val="24"/>
        </w:rPr>
        <w:t>Был обычай, как ледоход начинается, выходить на берег - из ружей палить. В нерест покой семги оберегали. Когда рыба на нерест шла, уключины у лодки тряпицей обворачивали, чтобы рыбу не пугать. Летом старались не охотиться, берегли до времени, когда подрастут.</w:t>
      </w:r>
    </w:p>
    <w:p w:rsidR="0016057C" w:rsidRDefault="0016057C">
      <w:pPr>
        <w:spacing w:line="360" w:lineRule="auto"/>
        <w:ind w:firstLine="737"/>
        <w:jc w:val="both"/>
        <w:rPr>
          <w:rFonts w:ascii="Comic Sans MS" w:hAnsi="Comic Sans MS"/>
          <w:sz w:val="24"/>
        </w:rPr>
      </w:pPr>
    </w:p>
    <w:p w:rsidR="0016057C" w:rsidRDefault="0016057C">
      <w:pPr>
        <w:pStyle w:val="a3"/>
        <w:spacing w:line="360" w:lineRule="auto"/>
        <w:ind w:firstLine="737"/>
        <w:jc w:val="center"/>
        <w:rPr>
          <w:rFonts w:ascii="Comic Sans MS" w:hAnsi="Comic Sans MS"/>
          <w:b/>
          <w:sz w:val="26"/>
        </w:rPr>
      </w:pPr>
      <w:r>
        <w:rPr>
          <w:rFonts w:ascii="Comic Sans MS" w:hAnsi="Comic Sans MS"/>
          <w:b/>
          <w:sz w:val="26"/>
        </w:rPr>
        <w:t>Ладьи поморов.</w:t>
      </w:r>
    </w:p>
    <w:p w:rsidR="0016057C" w:rsidRDefault="0016057C">
      <w:pPr>
        <w:pStyle w:val="30"/>
        <w:spacing w:line="360" w:lineRule="auto"/>
        <w:ind w:firstLine="737"/>
        <w:jc w:val="both"/>
        <w:rPr>
          <w:sz w:val="24"/>
        </w:rPr>
      </w:pPr>
      <w:r>
        <w:rPr>
          <w:sz w:val="24"/>
        </w:rPr>
        <w:t xml:space="preserve">Как уже говорилось вся культура поморов связана с морем.  Поморы строили судна. Ладьи — морские и речные суда Древней Руси — упоминаются в летописях наряду с кораблями. </w:t>
      </w:r>
    </w:p>
    <w:p w:rsidR="0016057C" w:rsidRDefault="0016057C">
      <w:pPr>
        <w:spacing w:line="360" w:lineRule="auto"/>
        <w:ind w:firstLine="737"/>
        <w:jc w:val="both"/>
        <w:rPr>
          <w:rFonts w:ascii="Comic Sans MS" w:hAnsi="Comic Sans MS"/>
          <w:sz w:val="24"/>
        </w:rPr>
      </w:pPr>
      <w:r>
        <w:rPr>
          <w:rFonts w:ascii="Comic Sans MS" w:hAnsi="Comic Sans MS"/>
          <w:sz w:val="24"/>
        </w:rPr>
        <w:t xml:space="preserve">Славянские ладьи достигали в длину двадцати, а в ширину трех метров. Управляли ладьей при помощи одного весла, расположенного по борту в корме. Изредка использовали парус. «Набойные» ладьи отличались малым весом и осадкой, допускающей прохождение через пороги. Для протаскивания через волоки ладьи снабжались катками и колесами. На сохранившейся с начала IX века фреске запечатлена русская ладья, движущаяся на колесах при развернутом парусе. «Воистину и посуху и по морю». </w:t>
      </w:r>
    </w:p>
    <w:p w:rsidR="0016057C" w:rsidRDefault="0016057C">
      <w:pPr>
        <w:pStyle w:val="a3"/>
        <w:spacing w:line="360" w:lineRule="auto"/>
        <w:ind w:firstLine="737"/>
        <w:rPr>
          <w:rFonts w:ascii="Comic Sans MS" w:hAnsi="Comic Sans MS"/>
          <w:sz w:val="24"/>
        </w:rPr>
      </w:pPr>
      <w:r>
        <w:rPr>
          <w:rFonts w:ascii="Comic Sans MS" w:hAnsi="Comic Sans MS"/>
          <w:sz w:val="24"/>
        </w:rPr>
        <w:t>Северные ладьи несколько отличались от восточных. Изначально поморы строили два вида ладей: «заморскую» — торговую, на которой совершались дальние плавания на Балтику и в Северное море, и «обыкновенную» — для плавания в Белом море. Оба типа судов были плоскодонные, но отличались размерами и обводами корпуса, а также парусным вооружением. «Обыкновенные» ладьи строились, как и восточные, из цельного ствола дерева и наращивались бортами, но от восточных отличались тем, что имели сплошную палубу, не допускающую воду внутрь судна. Малая осадка позволяла близко подходить к неисследованным берегам. При плавании во льдах они не нуждались в специальных гаванях, чтобы укрыться от шторма или перезимовать.</w:t>
      </w:r>
    </w:p>
    <w:p w:rsidR="0016057C" w:rsidRDefault="0016057C">
      <w:pPr>
        <w:spacing w:line="360" w:lineRule="auto"/>
        <w:ind w:firstLine="737"/>
        <w:jc w:val="both"/>
        <w:rPr>
          <w:rFonts w:ascii="Comic Sans MS" w:hAnsi="Comic Sans MS"/>
          <w:sz w:val="24"/>
        </w:rPr>
      </w:pPr>
      <w:r>
        <w:rPr>
          <w:rFonts w:ascii="Comic Sans MS" w:hAnsi="Comic Sans MS"/>
          <w:sz w:val="24"/>
        </w:rPr>
        <w:t>При тяжелых обстоятельствах поморы вытаскивали ладьи на лед или на берег. «Заморские» ладьи в XIII - XV веках достигали в длину двадцати пяти и в ширину восьми метров.</w:t>
      </w:r>
    </w:p>
    <w:tbl>
      <w:tblPr>
        <w:tblW w:w="0" w:type="auto"/>
        <w:tblLayout w:type="fixed"/>
        <w:tblCellMar>
          <w:left w:w="0" w:type="dxa"/>
          <w:right w:w="0" w:type="dxa"/>
        </w:tblCellMar>
        <w:tblLook w:val="0000" w:firstRow="0" w:lastRow="0" w:firstColumn="0" w:lastColumn="0" w:noHBand="0" w:noVBand="0"/>
      </w:tblPr>
      <w:tblGrid>
        <w:gridCol w:w="9360"/>
      </w:tblGrid>
      <w:tr w:rsidR="0016057C">
        <w:tc>
          <w:tcPr>
            <w:tcW w:w="9360" w:type="dxa"/>
            <w:vAlign w:val="center"/>
          </w:tcPr>
          <w:p w:rsidR="0016057C" w:rsidRDefault="00D538D7">
            <w:pPr>
              <w:spacing w:line="360" w:lineRule="auto"/>
              <w:ind w:firstLine="737"/>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337.5pt" fillcolor="window">
                  <v:imagedata r:id="rId7" o:title="karbash"/>
                </v:shape>
              </w:pict>
            </w:r>
            <w:r w:rsidR="0016057C">
              <w:fldChar w:fldCharType="begin"/>
            </w:r>
            <w:r w:rsidR="0016057C">
              <w:instrText>PRIVATE</w:instrText>
            </w:r>
            <w:r w:rsidR="0016057C">
              <w:fldChar w:fldCharType="end"/>
            </w:r>
          </w:p>
        </w:tc>
      </w:tr>
      <w:tr w:rsidR="0016057C">
        <w:tc>
          <w:tcPr>
            <w:tcW w:w="9360" w:type="dxa"/>
            <w:vAlign w:val="center"/>
          </w:tcPr>
          <w:p w:rsidR="0016057C" w:rsidRDefault="0016057C">
            <w:pPr>
              <w:spacing w:line="360" w:lineRule="auto"/>
              <w:ind w:firstLine="737"/>
              <w:jc w:val="center"/>
              <w:rPr>
                <w:rFonts w:ascii="Comic Sans MS" w:hAnsi="Comic Sans MS"/>
                <w:sz w:val="22"/>
              </w:rPr>
            </w:pPr>
            <w:r>
              <w:rPr>
                <w:rFonts w:ascii="Comic Sans MS" w:hAnsi="Comic Sans MS"/>
                <w:sz w:val="22"/>
              </w:rPr>
              <w:t>Холмогорский карбас.</w:t>
            </w:r>
          </w:p>
        </w:tc>
      </w:tr>
      <w:tr w:rsidR="0016057C">
        <w:trPr>
          <w:trHeight w:val="4284"/>
        </w:trPr>
        <w:tc>
          <w:tcPr>
            <w:tcW w:w="9360" w:type="dxa"/>
            <w:vAlign w:val="center"/>
          </w:tcPr>
          <w:p w:rsidR="0016057C" w:rsidRDefault="0016057C">
            <w:pPr>
              <w:spacing w:line="360" w:lineRule="auto"/>
              <w:ind w:firstLine="737"/>
              <w:jc w:val="center"/>
              <w:rPr>
                <w:rFonts w:ascii="Franklin Gothic Medium" w:hAnsi="Franklin Gothic Medium"/>
                <w:sz w:val="24"/>
              </w:rPr>
            </w:pPr>
            <w:r>
              <w:rPr>
                <w:rFonts w:ascii="Franklin Gothic Medium" w:hAnsi="Franklin Gothic Medium"/>
                <w:b/>
                <w:sz w:val="24"/>
              </w:rPr>
              <w:t xml:space="preserve">Карбас (греч. Karabos) - парусно-гребное промысловое и транспортное судно северных славян (поморов) среднего размера. Длина судна колебалась от 8.5 до 12, ширина - 1.5 - 3, осадка - 0.5 - 0.8 м. Использовались в основном на Белом море в XII-XIXв.в. При Петре I употреблялось в составе шхерного флота на Балтийском море для перевозки грузов и десантов. Вмещало до 70 человек. Как правило, имели одну мачту, но строились и 2-х мачтовые карбасы. Помимо парусного шпринтового вооружения имели 3-6 пар весел. На подобных судах поморы совершали длительные плавания по Белому и Баренцеву морям, достигали Новой Земли. </w:t>
            </w:r>
          </w:p>
        </w:tc>
      </w:tr>
    </w:tbl>
    <w:p w:rsidR="0016057C" w:rsidRDefault="0016057C">
      <w:pPr>
        <w:spacing w:line="360" w:lineRule="auto"/>
        <w:ind w:firstLine="737"/>
        <w:jc w:val="center"/>
      </w:pPr>
    </w:p>
    <w:p w:rsidR="0016057C" w:rsidRDefault="0016057C">
      <w:pPr>
        <w:spacing w:line="360" w:lineRule="auto"/>
        <w:ind w:firstLine="737"/>
        <w:jc w:val="center"/>
      </w:pPr>
    </w:p>
    <w:p w:rsidR="0016057C" w:rsidRDefault="0016057C">
      <w:pPr>
        <w:pStyle w:val="2"/>
        <w:spacing w:line="360" w:lineRule="auto"/>
        <w:ind w:firstLine="737"/>
      </w:pPr>
      <w:r>
        <w:t>Панка – деревянная кукла поморов.</w:t>
      </w:r>
    </w:p>
    <w:p w:rsidR="0016057C" w:rsidRDefault="00D538D7">
      <w:pPr>
        <w:spacing w:line="360" w:lineRule="auto"/>
        <w:ind w:firstLine="737"/>
        <w:jc w:val="both"/>
        <w:rPr>
          <w:rFonts w:ascii="Comic Sans MS" w:hAnsi="Comic Sans MS"/>
          <w:sz w:val="24"/>
        </w:rPr>
      </w:pPr>
      <w:r>
        <w:rPr>
          <w:rFonts w:ascii="Comic Sans MS" w:hAnsi="Comic Sans MS"/>
          <w:noProof/>
          <w:sz w:val="24"/>
        </w:rPr>
        <w:pict>
          <v:shape id="_x0000_s1026" type="#_x0000_t75" style="position:absolute;left:0;text-align:left;margin-left:180.9pt;margin-top:8.8pt;width:126.75pt;height:234pt;z-index:251657728" o:allowincell="f">
            <v:imagedata r:id="rId8" o:title="2_3"/>
            <w10:wrap type="topAndBottom"/>
          </v:shape>
        </w:pict>
      </w:r>
      <w:r w:rsidR="0016057C">
        <w:rPr>
          <w:rFonts w:ascii="Comic Sans MS" w:hAnsi="Comic Sans MS"/>
          <w:sz w:val="24"/>
        </w:rPr>
        <w:t xml:space="preserve">                                                       </w:t>
      </w:r>
    </w:p>
    <w:p w:rsidR="0016057C" w:rsidRDefault="0016057C">
      <w:pPr>
        <w:pStyle w:val="a3"/>
        <w:spacing w:line="360" w:lineRule="auto"/>
        <w:ind w:firstLine="737"/>
        <w:rPr>
          <w:rFonts w:ascii="Comic Sans MS" w:hAnsi="Comic Sans MS"/>
          <w:sz w:val="24"/>
        </w:rPr>
      </w:pPr>
      <w:r>
        <w:rPr>
          <w:rStyle w:val="a6"/>
          <w:rFonts w:ascii="Comic Sans MS" w:hAnsi="Comic Sans MS"/>
          <w:sz w:val="24"/>
        </w:rPr>
        <w:t xml:space="preserve">Панка одна из редких деревянных кукол русских поморов. Вырезанная из цельного куска дерева, статичная мрачноватая и выразительная фигурка, напоминающая языческих идолов, своим происхождением связана с дохристианскими верованиями древних славян. В северных русских деревнях панка сохранилась до начала XX века уже как детская игровая кукла. </w:t>
      </w:r>
    </w:p>
    <w:p w:rsidR="0016057C" w:rsidRDefault="0016057C">
      <w:pPr>
        <w:pStyle w:val="1"/>
        <w:spacing w:line="360" w:lineRule="auto"/>
        <w:ind w:firstLine="737"/>
        <w:jc w:val="center"/>
      </w:pPr>
      <w:r>
        <w:t>Жилище поморов.</w:t>
      </w:r>
    </w:p>
    <w:p w:rsidR="0016057C" w:rsidRDefault="0016057C">
      <w:pPr>
        <w:spacing w:line="360" w:lineRule="auto"/>
        <w:ind w:firstLine="737"/>
        <w:jc w:val="both"/>
        <w:rPr>
          <w:rFonts w:ascii="Comic Sans MS" w:hAnsi="Comic Sans MS"/>
          <w:sz w:val="24"/>
        </w:rPr>
      </w:pPr>
      <w:r>
        <w:rPr>
          <w:rFonts w:ascii="Comic Sans MS" w:hAnsi="Comic Sans MS"/>
          <w:sz w:val="24"/>
        </w:rPr>
        <w:t>Рассмотрим, какие были дома поморов на примере усадьбы обыкновенного крестьянина: дом-двор Третьякова из деревни Гарь, XIX век. В таких домах жилая часть очень маленькая. Как правило, одна большая комната, в которой находится печка, а оттуда проход на "кухню". В одной комнате и ели, и спали, и гостей принимали. Спали обычно на скамейке, которая находится практически по всему периметру комнаты. Реже - на печке, когда не топили. Дело в том, что дым при топке большой глинобитной печи поднимался под высокий сводчатый потолок, опускался на полки-воронцы, идущие по периметру всей избы, а затем вытягивался через резной дымарь на крыше. Это называется топить по - черному, поэтому и изба называется черная или курная. Дома были с очень узкими окнами. Это делалось для того, чтобы не было холодно. В такие узкие окна вставляли куски прозрачного льда. Он подтаивал и образовывал прочное соединение с бревнами.</w:t>
      </w:r>
    </w:p>
    <w:p w:rsidR="0016057C" w:rsidRDefault="0016057C">
      <w:pPr>
        <w:spacing w:line="360" w:lineRule="auto"/>
        <w:ind w:firstLine="737"/>
        <w:jc w:val="both"/>
        <w:rPr>
          <w:rFonts w:ascii="Comic Sans MS" w:hAnsi="Comic Sans MS"/>
          <w:sz w:val="24"/>
        </w:rPr>
      </w:pPr>
      <w:r>
        <w:rPr>
          <w:rFonts w:ascii="Comic Sans MS" w:hAnsi="Comic Sans MS"/>
          <w:sz w:val="24"/>
        </w:rPr>
        <w:t>Передняя, жилая часть дома на высоком подклете соединена сенями с массивным двухэтажным двором. На первом этаже находился хлев для скота, а на втором хранили сено, хозяйственный инвентарь, пряли пряжу, шили одежду, мололи зерно. Напротив дома находится амбар, построенный, как и дом, без гвоздей. Во входной двери прорезано отверстие специально для кошки: чтобы беспрепятственно могла зайти - мышей ловить.</w:t>
      </w:r>
    </w:p>
    <w:p w:rsidR="0016057C" w:rsidRDefault="0016057C">
      <w:pPr>
        <w:spacing w:line="360" w:lineRule="auto"/>
        <w:ind w:firstLine="737"/>
        <w:jc w:val="both"/>
        <w:rPr>
          <w:rFonts w:ascii="Comic Sans MS" w:hAnsi="Comic Sans MS"/>
          <w:sz w:val="24"/>
        </w:rPr>
      </w:pPr>
      <w:r>
        <w:rPr>
          <w:rFonts w:ascii="Comic Sans MS" w:hAnsi="Comic Sans MS"/>
          <w:sz w:val="24"/>
        </w:rPr>
        <w:t>Жизненный уклад, традиции этого морского народа, своеобразны и весьма любопытны. В традициях поморов было использовать для своих хозяйственных нужд подручные природные материалы, прежде всего дерево. Поморский мир едва ли не полностью был лишен металлических изделий. Скажем, знаменитая Успенская церковь XVII века в Варзуге сработана мастером Клементом без единого гвоздя, без единой железной скобы.</w:t>
      </w:r>
    </w:p>
    <w:p w:rsidR="0016057C" w:rsidRDefault="0016057C">
      <w:pPr>
        <w:spacing w:line="360" w:lineRule="auto"/>
        <w:ind w:firstLine="737"/>
        <w:jc w:val="both"/>
        <w:rPr>
          <w:rFonts w:ascii="Comic Sans MS" w:hAnsi="Comic Sans MS"/>
          <w:sz w:val="24"/>
        </w:rPr>
      </w:pPr>
    </w:p>
    <w:p w:rsidR="0016057C" w:rsidRDefault="0016057C">
      <w:pPr>
        <w:spacing w:line="360" w:lineRule="auto"/>
        <w:ind w:firstLine="737"/>
        <w:jc w:val="center"/>
        <w:rPr>
          <w:rFonts w:ascii="Comic Sans MS" w:hAnsi="Comic Sans MS"/>
          <w:b/>
          <w:sz w:val="26"/>
        </w:rPr>
      </w:pPr>
      <w:r>
        <w:rPr>
          <w:rFonts w:ascii="Comic Sans MS" w:hAnsi="Comic Sans MS"/>
          <w:b/>
          <w:sz w:val="26"/>
        </w:rPr>
        <w:t>Топонимы Поморья.</w:t>
      </w:r>
    </w:p>
    <w:p w:rsidR="0016057C" w:rsidRDefault="0016057C">
      <w:pPr>
        <w:spacing w:line="360" w:lineRule="auto"/>
        <w:ind w:firstLine="737"/>
        <w:jc w:val="both"/>
        <w:rPr>
          <w:rFonts w:ascii="Comic Sans MS" w:hAnsi="Comic Sans MS"/>
          <w:sz w:val="24"/>
        </w:rPr>
      </w:pPr>
      <w:r>
        <w:rPr>
          <w:rFonts w:ascii="Comic Sans MS" w:hAnsi="Comic Sans MS"/>
          <w:sz w:val="24"/>
        </w:rPr>
        <w:t>В Поморье встречается очень много топонимов, обязанных своему образованию именно поморам. Рассмотрим некоторые из них.</w:t>
      </w:r>
    </w:p>
    <w:p w:rsidR="0016057C" w:rsidRDefault="0016057C">
      <w:pPr>
        <w:spacing w:line="360" w:lineRule="auto"/>
        <w:ind w:firstLine="737"/>
        <w:jc w:val="both"/>
        <w:rPr>
          <w:rFonts w:ascii="Comic Sans MS" w:hAnsi="Comic Sans MS"/>
          <w:sz w:val="24"/>
        </w:rPr>
      </w:pPr>
      <w:r>
        <w:rPr>
          <w:rFonts w:ascii="Comic Sans MS" w:hAnsi="Comic Sans MS"/>
          <w:sz w:val="24"/>
        </w:rPr>
        <w:t>На мысе Будрач в Кандалакшской губе и сейчас растет плющевидное растение, именуемое у поморов будра. Хибинские тундры в XVII веке назывались Будринскими, вероятно по этому растению.</w:t>
      </w:r>
    </w:p>
    <w:p w:rsidR="0016057C" w:rsidRDefault="0016057C">
      <w:pPr>
        <w:spacing w:line="360" w:lineRule="auto"/>
        <w:ind w:firstLine="737"/>
        <w:jc w:val="both"/>
        <w:rPr>
          <w:rFonts w:ascii="Comic Sans MS" w:hAnsi="Comic Sans MS"/>
          <w:sz w:val="24"/>
        </w:rPr>
      </w:pPr>
      <w:r>
        <w:rPr>
          <w:rFonts w:ascii="Comic Sans MS" w:hAnsi="Comic Sans MS"/>
          <w:sz w:val="24"/>
        </w:rPr>
        <w:t>Один из мысов в Внте-губе озера Большая Имандра назван Риснярк, по-русски - Вичаный наволок (от русского слова вица). В бассейне того же озера находится река Рисйок, название ее переводится на русский язык как Вичаная. На южном берегу Мотовского залива есть небольшая губка Вичаны. Но о чем говорит это название? Вероятно, в этой губке должны быть какие-то заросли, которые поморы бы назвали Вичаны.</w:t>
      </w:r>
    </w:p>
    <w:p w:rsidR="0016057C" w:rsidRDefault="0016057C">
      <w:pPr>
        <w:spacing w:line="360" w:lineRule="auto"/>
        <w:ind w:firstLine="737"/>
        <w:jc w:val="both"/>
        <w:rPr>
          <w:rFonts w:ascii="Comic Sans MS" w:hAnsi="Comic Sans MS"/>
          <w:sz w:val="24"/>
        </w:rPr>
      </w:pPr>
      <w:r>
        <w:rPr>
          <w:rFonts w:ascii="Comic Sans MS" w:hAnsi="Comic Sans MS"/>
          <w:sz w:val="24"/>
        </w:rPr>
        <w:t>В старые времена доски в корпусах поморских судов соединяли не гвоздями, а сшивали вицами - обработанными корнями можжевельника (для "шитья" крупных лодей применяли вицы из стволов молодых елочек высотой до двух метров, но такие лодьи шили на крупных верфях, подобных Соловецкой). Теперь ясно происхождение названий Вичаный наволок, губка Вичаны, а также и Вичаное озерко, и Вичаный ручей.</w:t>
      </w:r>
    </w:p>
    <w:p w:rsidR="0016057C" w:rsidRDefault="0016057C">
      <w:pPr>
        <w:spacing w:line="360" w:lineRule="auto"/>
        <w:ind w:firstLine="737"/>
        <w:jc w:val="both"/>
        <w:rPr>
          <w:rFonts w:ascii="Comic Sans MS" w:hAnsi="Comic Sans MS"/>
          <w:sz w:val="24"/>
        </w:rPr>
      </w:pPr>
      <w:r>
        <w:rPr>
          <w:rFonts w:ascii="Comic Sans MS" w:hAnsi="Comic Sans MS"/>
          <w:sz w:val="24"/>
        </w:rPr>
        <w:t>Можжевельник поморы называли вереском. Девять топонимов запечатлели этот кустарник. Названия, содержащие в своей основе слово верес, указывают, что около рек и озер, на наволоках и островах, в губах растет хороший материал для постройки судов: у Колвицкого озера находятся Верес-губа, Верес-тундра, Верес-наволок; Вересовая губа - заливчик на реке Туломе; на берегу озера Гремяхи между реками Туломой и Колой стоит гора Вересуайв - Вересовая вершина.</w:t>
      </w:r>
    </w:p>
    <w:p w:rsidR="0016057C" w:rsidRDefault="0016057C">
      <w:pPr>
        <w:spacing w:line="360" w:lineRule="auto"/>
        <w:ind w:firstLine="737"/>
        <w:jc w:val="both"/>
        <w:rPr>
          <w:rFonts w:ascii="Comic Sans MS" w:hAnsi="Comic Sans MS"/>
          <w:sz w:val="24"/>
        </w:rPr>
      </w:pPr>
      <w:r>
        <w:rPr>
          <w:rFonts w:ascii="Comic Sans MS" w:hAnsi="Comic Sans MS"/>
          <w:sz w:val="24"/>
        </w:rPr>
        <w:t>Заметили поморы, что особенно хорошая малина созревает на склонах одной из варак вблизи Колвицкой губы в Кандалакшском заливе - и назвали эту вараку Малиновая горка. Богатое морошкой болото стало Морошечным.</w:t>
      </w:r>
    </w:p>
    <w:p w:rsidR="0016057C" w:rsidRDefault="0016057C">
      <w:pPr>
        <w:spacing w:line="360" w:lineRule="auto"/>
        <w:ind w:firstLine="737"/>
        <w:jc w:val="both"/>
        <w:rPr>
          <w:rFonts w:ascii="Comic Sans MS" w:hAnsi="Comic Sans MS"/>
          <w:sz w:val="24"/>
        </w:rPr>
      </w:pPr>
      <w:r>
        <w:rPr>
          <w:rFonts w:ascii="Comic Sans MS" w:hAnsi="Comic Sans MS"/>
          <w:sz w:val="24"/>
        </w:rPr>
        <w:t>И топонимика Кольского полуострова имеет числовые названия. Если плыть на лодке от села Кандалакши в сторону Проливов, то как раз на полпути встретятся две луды - Большая и Малая Половинницы. Топоним Половинницы (изредка эти луды называют так), подобно дорожному знаку, оповещал поморов, что пройдено полпути. И это было особенно важно, когда основным движителем карбаса и лодки было весло, а при попутном ветре - парус. Значение топонима хорошо поймет тот, кому хоть раз приходилось идти на веслах против ветра километров двадцать.</w:t>
      </w:r>
    </w:p>
    <w:p w:rsidR="0016057C" w:rsidRDefault="0016057C">
      <w:pPr>
        <w:spacing w:line="360" w:lineRule="auto"/>
        <w:ind w:firstLine="737"/>
        <w:jc w:val="both"/>
        <w:rPr>
          <w:rFonts w:ascii="Comic Sans MS" w:hAnsi="Comic Sans MS"/>
          <w:sz w:val="24"/>
        </w:rPr>
      </w:pPr>
      <w:r>
        <w:rPr>
          <w:rFonts w:ascii="Comic Sans MS" w:hAnsi="Comic Sans MS"/>
          <w:sz w:val="24"/>
        </w:rPr>
        <w:t>Половинная гора, стоящая на левом берегу реки Вороньей, Половинный ручей - приток Чаваньги, Половинное озеро из системы реки Варзуги, вероятно, получили названия аналогично лудам Половинницам: располагались они на половине определенного пути первоназывателей.</w:t>
      </w:r>
    </w:p>
    <w:p w:rsidR="0016057C" w:rsidRDefault="0016057C">
      <w:pPr>
        <w:spacing w:line="360" w:lineRule="auto"/>
        <w:ind w:firstLine="737"/>
        <w:jc w:val="both"/>
        <w:rPr>
          <w:rFonts w:ascii="Comic Sans MS" w:hAnsi="Comic Sans MS"/>
          <w:sz w:val="24"/>
        </w:rPr>
      </w:pPr>
      <w:r>
        <w:rPr>
          <w:rFonts w:ascii="Comic Sans MS" w:hAnsi="Comic Sans MS"/>
          <w:sz w:val="24"/>
        </w:rPr>
        <w:t>Числительное один встречается в составе топонимов довольно редко (да и то не в чистом виде). В качестве примера можно привести название тони Одинчаха около Кандалакши. Рассказывают, что на этой тоне только первый замет был с хорошим уловом, а при повторных заметах невод приходил пустым. Таким образом, топоним предупреждал: мечи невод один раз, а если хочешь еще раз поймать рыбу - подожди.</w:t>
      </w:r>
    </w:p>
    <w:p w:rsidR="0016057C" w:rsidRDefault="0016057C">
      <w:pPr>
        <w:spacing w:line="360" w:lineRule="auto"/>
        <w:ind w:firstLine="737"/>
        <w:jc w:val="both"/>
        <w:rPr>
          <w:rFonts w:ascii="Comic Sans MS" w:hAnsi="Comic Sans MS"/>
          <w:sz w:val="24"/>
        </w:rPr>
      </w:pPr>
      <w:r>
        <w:rPr>
          <w:rFonts w:ascii="Comic Sans MS" w:hAnsi="Comic Sans MS"/>
          <w:sz w:val="24"/>
        </w:rPr>
        <w:t>А может быть, причина появления топонима кроется и не в этом. На дне губки Одинчиха находится несколько крупных камней, которые поморы называли одинцами. Возможно, по этим камням и дано название губке. И топоним является, как бы предостережением: невод мог зацепиться за камни - одинцы.</w:t>
      </w:r>
    </w:p>
    <w:p w:rsidR="0016057C" w:rsidRDefault="0016057C">
      <w:pPr>
        <w:spacing w:line="360" w:lineRule="auto"/>
        <w:ind w:firstLine="737"/>
        <w:jc w:val="both"/>
        <w:rPr>
          <w:rFonts w:ascii="Comic Sans MS" w:hAnsi="Comic Sans MS"/>
          <w:sz w:val="24"/>
        </w:rPr>
      </w:pPr>
      <w:r>
        <w:rPr>
          <w:rFonts w:ascii="Comic Sans MS" w:hAnsi="Comic Sans MS"/>
          <w:sz w:val="24"/>
        </w:rPr>
        <w:t xml:space="preserve">Река Чуда, впадающая в озеро Умбозеро, вытекает из каскада озер, носящих названия - Первое, Второе и Третье Чуда, или Чудозеро. В Иокангском заливе два острова носят названия - Первый Осушной и Второй Осушной (словом осушной поморы обозначали острова, соединяющиеся с материком при отливах). </w:t>
      </w:r>
    </w:p>
    <w:p w:rsidR="0016057C" w:rsidRDefault="0016057C">
      <w:pPr>
        <w:spacing w:line="360" w:lineRule="auto"/>
        <w:ind w:firstLine="737"/>
        <w:jc w:val="both"/>
        <w:rPr>
          <w:rFonts w:ascii="Comic Sans MS" w:hAnsi="Comic Sans MS"/>
          <w:sz w:val="24"/>
        </w:rPr>
      </w:pPr>
      <w:r>
        <w:rPr>
          <w:rFonts w:ascii="Comic Sans MS" w:hAnsi="Comic Sans MS"/>
          <w:sz w:val="24"/>
        </w:rPr>
        <w:t>Разные сведения о жизни поморов доносит до нас большая группа топонимов, в основу которых входит слово крест. За каждым из них стоят какие-то события, трагические или радостные: обеты, данные в трудный час жизни. Крест обычно рубили из бревен, а при установке ориентировали строго по сторонам света, независимо от того, был ли это крест по обету или просто мореходный знак. Крест располагали так, чтобы молившийся, став лицом к надписи на кресте, тем самым обращался лицом к востоку, а концы перекладины креста указывали направление севера и юга.</w:t>
      </w:r>
    </w:p>
    <w:p w:rsidR="0016057C" w:rsidRDefault="0016057C">
      <w:pPr>
        <w:spacing w:line="360" w:lineRule="auto"/>
        <w:ind w:firstLine="737"/>
        <w:jc w:val="both"/>
        <w:rPr>
          <w:rFonts w:ascii="Comic Sans MS" w:hAnsi="Comic Sans MS"/>
          <w:sz w:val="24"/>
        </w:rPr>
      </w:pPr>
      <w:r>
        <w:rPr>
          <w:rFonts w:ascii="Comic Sans MS" w:hAnsi="Comic Sans MS"/>
          <w:sz w:val="24"/>
        </w:rPr>
        <w:t>Петр I в одном из путешествий по Белому морю (1684 г.) по пути в Соловецкий монастырь попал в сильную бурю. Корабль так трепало, что уже все находившиеся на нем считали себя погибшими. Только умение и сноровка помора- лоцмана спасли корабль. Петр, в благодарность, одарил лоцмана и собственноручно срубил крест и поставил его. В это же время Петр I срубил крест и в Соловках по случаю удачного прибытия.</w:t>
      </w:r>
    </w:p>
    <w:p w:rsidR="0016057C" w:rsidRDefault="0016057C">
      <w:pPr>
        <w:spacing w:line="360" w:lineRule="auto"/>
        <w:ind w:firstLine="737"/>
        <w:jc w:val="both"/>
        <w:rPr>
          <w:rFonts w:ascii="Comic Sans MS" w:hAnsi="Comic Sans MS"/>
          <w:sz w:val="24"/>
        </w:rPr>
      </w:pPr>
      <w:r>
        <w:rPr>
          <w:rFonts w:ascii="Comic Sans MS" w:hAnsi="Comic Sans MS"/>
          <w:sz w:val="24"/>
        </w:rPr>
        <w:t>Возьмут поморы необычно богатый улов, чудом уцелеют в бурю - ив благодарность Николаю Чудотворцу ставят крест.</w:t>
      </w:r>
    </w:p>
    <w:p w:rsidR="0016057C" w:rsidRDefault="0016057C">
      <w:pPr>
        <w:spacing w:line="360" w:lineRule="auto"/>
        <w:ind w:firstLine="737"/>
        <w:jc w:val="both"/>
        <w:rPr>
          <w:rFonts w:ascii="Comic Sans MS" w:hAnsi="Comic Sans MS"/>
          <w:sz w:val="24"/>
        </w:rPr>
      </w:pPr>
      <w:r>
        <w:rPr>
          <w:rFonts w:ascii="Comic Sans MS" w:hAnsi="Comic Sans MS"/>
          <w:sz w:val="24"/>
        </w:rPr>
        <w:t>Кресты по обетам устанавливали или в том месте, около которого произошло событие, или в другом, но с таким расчетом, чтобы его видели все. Так появились кресты на вершинах гор, на лудах и островах, подчас безымянных. А с появлением креста гора, остров, губка становились Крестовыми. Так получила название одна из высоких гор напротив Кандалакши. Действительно, эта Крестовая гора видна хорошо со всех сторон: с моря, с окружающих гор, из Кандалакши. Крестовые названия можно встретить как по побережью полуострова, так и внутри его. Например, саамское название перешейка в Экостровской Имандре Рысткуцкет в переводе на русский язык означает Крестовый перешеек.</w:t>
      </w:r>
    </w:p>
    <w:p w:rsidR="0016057C" w:rsidRDefault="0016057C">
      <w:pPr>
        <w:spacing w:line="360" w:lineRule="auto"/>
        <w:ind w:firstLine="737"/>
        <w:jc w:val="both"/>
        <w:rPr>
          <w:rFonts w:ascii="Comic Sans MS" w:hAnsi="Comic Sans MS"/>
          <w:sz w:val="24"/>
        </w:rPr>
      </w:pPr>
      <w:r>
        <w:rPr>
          <w:rFonts w:ascii="Comic Sans MS" w:hAnsi="Comic Sans MS"/>
          <w:sz w:val="24"/>
        </w:rPr>
        <w:t>Встречается несколько видов топонимов с основой крест. Есть и Крестовые острова, и Крестовая тундра, и Крестовая губа, и несколько Крестовых мысов, и Крестовский ручей, и Крестовская гора.</w:t>
      </w:r>
    </w:p>
    <w:p w:rsidR="0016057C" w:rsidRDefault="0016057C">
      <w:pPr>
        <w:spacing w:line="360" w:lineRule="auto"/>
        <w:ind w:firstLine="737"/>
        <w:jc w:val="both"/>
        <w:rPr>
          <w:rFonts w:ascii="Comic Sans MS" w:hAnsi="Comic Sans MS"/>
          <w:sz w:val="24"/>
        </w:rPr>
      </w:pPr>
      <w:r>
        <w:rPr>
          <w:rFonts w:ascii="Comic Sans MS" w:hAnsi="Comic Sans MS"/>
          <w:sz w:val="24"/>
        </w:rPr>
        <w:t>Интересно название мыса, лежащего между Нокуевским заливом и губой Савиха недалеко от мыса Взглавье. Называется он Ивановы Кресты. Крестов на этом мысу нет и в помине. Ф.П.Литке, описывая Лапландский берег в 1822-1823 годах, уже не застал их. Однако топоним свидетельствует о том, что кресты здесь были, и Литке подтверждает, что "раньше здесь стояло множество крестов".</w:t>
      </w:r>
    </w:p>
    <w:p w:rsidR="0016057C" w:rsidRDefault="0016057C">
      <w:pPr>
        <w:spacing w:line="360" w:lineRule="auto"/>
        <w:ind w:firstLine="737"/>
        <w:jc w:val="both"/>
        <w:rPr>
          <w:rFonts w:ascii="Comic Sans MS" w:hAnsi="Comic Sans MS"/>
          <w:sz w:val="24"/>
        </w:rPr>
      </w:pPr>
      <w:r>
        <w:rPr>
          <w:rFonts w:ascii="Comic Sans MS" w:hAnsi="Comic Sans MS"/>
          <w:sz w:val="24"/>
        </w:rPr>
        <w:t>В писцовых книгах Алай Михалков подробнейшим образом описывал все угодья, тони, покосы, реки, речки и ручьи. В описи Печенгской губы он сообщает, что "на реке на Княжой... бобры бьют". В перечне тонь Печенгского погоста упоминается Княж-озеро. В озере Экостровская Имандра одна из губ называется Княжой губой, а по ней - Княжий (Княжой) наволок. Пролив, соединяющий озеро Бабинская Имандра с озером Экостровская Имандра, опять носит название Княжая салма.</w:t>
      </w:r>
    </w:p>
    <w:p w:rsidR="0016057C" w:rsidRDefault="0016057C">
      <w:pPr>
        <w:spacing w:line="360" w:lineRule="auto"/>
        <w:ind w:firstLine="737"/>
        <w:jc w:val="both"/>
        <w:rPr>
          <w:rFonts w:ascii="Comic Sans MS" w:hAnsi="Comic Sans MS"/>
          <w:sz w:val="24"/>
        </w:rPr>
      </w:pPr>
      <w:r>
        <w:rPr>
          <w:rFonts w:ascii="Comic Sans MS" w:hAnsi="Comic Sans MS"/>
          <w:sz w:val="24"/>
        </w:rPr>
        <w:t>В озеро Бабинская Имандра впадает ручей Конгасыуй - по-русски Княжий ручей. В какой-то степени происхождение всех перечисленных названий зависит от слова князь. То ли в этих местах были промысловые угодья, принадлежащие какому-то князю, то ли он посещал эти места. И вовсе не обязательно этот человек должен быть князем, важно, что он был из "господ", обладал богатством и имел дружину.</w:t>
      </w:r>
    </w:p>
    <w:p w:rsidR="0016057C" w:rsidRDefault="0016057C">
      <w:pPr>
        <w:spacing w:line="360" w:lineRule="auto"/>
        <w:ind w:firstLine="737"/>
        <w:jc w:val="both"/>
        <w:rPr>
          <w:rFonts w:ascii="Comic Sans MS" w:hAnsi="Comic Sans MS"/>
          <w:sz w:val="24"/>
        </w:rPr>
      </w:pPr>
      <w:r>
        <w:rPr>
          <w:rFonts w:ascii="Comic Sans MS" w:hAnsi="Comic Sans MS"/>
          <w:sz w:val="24"/>
        </w:rPr>
        <w:t>О происхождении названия Княжая губа в Кандалакшском заливе сохранилось старинное сказание, записанное в 1565 году голландским купцом Салингеном.</w:t>
      </w:r>
    </w:p>
    <w:p w:rsidR="0016057C" w:rsidRDefault="0016057C">
      <w:pPr>
        <w:spacing w:line="360" w:lineRule="auto"/>
        <w:ind w:firstLine="737"/>
        <w:jc w:val="both"/>
        <w:rPr>
          <w:rFonts w:ascii="Comic Sans MS" w:hAnsi="Comic Sans MS"/>
          <w:sz w:val="24"/>
        </w:rPr>
      </w:pPr>
      <w:r>
        <w:rPr>
          <w:rFonts w:ascii="Comic Sans MS" w:hAnsi="Comic Sans MS"/>
          <w:sz w:val="24"/>
        </w:rPr>
        <w:t>Согласно сказанию, шведы, пришедшие в Белое море, были вынуждены скрываться от русских на острове Кузове в Кемской губе в становище, которое названо в связи с этим Немецким, а остров - Немецким Кузовом. Доведенные до отчаяния шведы попытались в пасмурную погоду при сильном дожде уйти восвояси через Кандалакшскую губу, но их настигли русские князья и в небольшой губке между Ковдой и Кандалакшей уничтожили. В честь победы русских князей над шведами залив был назван Княжой губой.</w:t>
      </w:r>
    </w:p>
    <w:p w:rsidR="0016057C" w:rsidRDefault="0016057C">
      <w:pPr>
        <w:spacing w:line="360" w:lineRule="auto"/>
        <w:ind w:firstLine="737"/>
        <w:jc w:val="both"/>
        <w:rPr>
          <w:rFonts w:ascii="Comic Sans MS" w:hAnsi="Comic Sans MS"/>
          <w:sz w:val="24"/>
        </w:rPr>
      </w:pPr>
      <w:r>
        <w:rPr>
          <w:rFonts w:ascii="Comic Sans MS" w:hAnsi="Comic Sans MS"/>
          <w:sz w:val="24"/>
        </w:rPr>
        <w:t>Значительная группа топонимов происходит из поморского наречия русского языка. В предыдущих главах мы довольно часто встречались с ними. В этой главе нам хотелось бы рассмотреть отдельные поморские слова, обозначающие некоторые географические понятия и части рельефа. Зашейками, поморы обозначали обычно часть озера у истока реки или водное пространство у устья. И если уточнить, то каждый исток реки или ручья, а в некоторых случаях и устье, - тоже зашеек.</w:t>
      </w:r>
    </w:p>
    <w:p w:rsidR="0016057C" w:rsidRDefault="0016057C">
      <w:pPr>
        <w:spacing w:line="360" w:lineRule="auto"/>
        <w:ind w:firstLine="737"/>
        <w:jc w:val="both"/>
        <w:rPr>
          <w:rFonts w:ascii="Comic Sans MS" w:hAnsi="Comic Sans MS"/>
          <w:sz w:val="24"/>
        </w:rPr>
      </w:pPr>
      <w:r>
        <w:rPr>
          <w:rFonts w:ascii="Comic Sans MS" w:hAnsi="Comic Sans MS"/>
          <w:sz w:val="24"/>
        </w:rPr>
        <w:t>Река Колвица берет начало из губы, называемой Зашеек, то есть Исток. Поселку Зашейку, что стоит вблизи истока- зашейка Нивы, передала свое имя Зашеечная губа озера Экостровская Имандра, на берегу которой и стоит поселок, а уж губа получила название по зашейку реки Нивы.</w:t>
      </w:r>
    </w:p>
    <w:p w:rsidR="0016057C" w:rsidRDefault="0016057C">
      <w:pPr>
        <w:spacing w:line="360" w:lineRule="auto"/>
        <w:ind w:firstLine="737"/>
        <w:jc w:val="both"/>
        <w:rPr>
          <w:rFonts w:ascii="Comic Sans MS" w:hAnsi="Comic Sans MS"/>
          <w:sz w:val="24"/>
        </w:rPr>
      </w:pPr>
      <w:r>
        <w:rPr>
          <w:rFonts w:ascii="Comic Sans MS" w:hAnsi="Comic Sans MS"/>
          <w:sz w:val="24"/>
        </w:rPr>
        <w:t>Станция Тайбола, находящаяся в 78 километрах к югу от Мурманска, а также порог Тайбола на реке Вороньей выше впадения в нее реки Умбы в своих названиях содержат старинное поморское слово тайбола, означаюшее перешеек между озерами, по которому можно было или проехать на оленьей упряжке, или перетянуть волоком лодку, карбас, шняку. Слово это заимствовано поморами из финского и карельского языков, где тайпале, тайвал переводится как дорога, путь. Например, порог Тайбола на реке Вороньей можно было обойти на лодке или карбасе только по суше, волоком. Об этом и сообщает нам топоним Тайбола. Много Тайбол разбросано по побережью полуострова: губа Малая Питькуля, лежащая вблизи Кандалакши, соединена с губой Большая Питькуля перешейком - Тайболой. Северная и Летняя (Южная) губыострова Ряшкова в Кандалакшской губе тоже соединены между собой Тайболой.</w:t>
      </w:r>
    </w:p>
    <w:p w:rsidR="0016057C" w:rsidRDefault="0016057C">
      <w:pPr>
        <w:spacing w:line="360" w:lineRule="auto"/>
        <w:ind w:firstLine="737"/>
        <w:jc w:val="both"/>
        <w:rPr>
          <w:rFonts w:ascii="Comic Sans MS" w:hAnsi="Comic Sans MS"/>
          <w:sz w:val="24"/>
        </w:rPr>
      </w:pPr>
      <w:r>
        <w:rPr>
          <w:rFonts w:ascii="Comic Sans MS" w:hAnsi="Comic Sans MS"/>
          <w:sz w:val="24"/>
        </w:rPr>
        <w:t>Последнее название еще не успело дорасти до микротопонима, хотя перешеек нередко старики называли - Тайбола на Ряшкове. В микротопонимах довольно широко используется поморский термин суземок, означающий густой хвойный лес.</w:t>
      </w:r>
    </w:p>
    <w:p w:rsidR="0016057C" w:rsidRDefault="0016057C">
      <w:pPr>
        <w:spacing w:line="360" w:lineRule="auto"/>
        <w:ind w:firstLine="737"/>
        <w:jc w:val="both"/>
        <w:rPr>
          <w:rFonts w:ascii="Comic Sans MS" w:hAnsi="Comic Sans MS"/>
          <w:sz w:val="24"/>
        </w:rPr>
      </w:pPr>
      <w:r>
        <w:rPr>
          <w:rFonts w:ascii="Comic Sans MS" w:hAnsi="Comic Sans MS"/>
          <w:sz w:val="24"/>
        </w:rPr>
        <w:t>Поморским термином луда обозначают обычно небольшие островки, обычно безлесные или с редкой растительностью, в сочетании с определенным словом (Крестовая луда, Киберенские луды, Седловатая луда и т. д.) или просто Луда, Лудка (островок Лудка при входе в Западную Нокуевскую губу, островок Лудка в устье Варзуги).</w:t>
      </w:r>
    </w:p>
    <w:p w:rsidR="0016057C" w:rsidRDefault="0016057C">
      <w:pPr>
        <w:spacing w:line="360" w:lineRule="auto"/>
        <w:ind w:firstLine="737"/>
        <w:jc w:val="both"/>
        <w:rPr>
          <w:rFonts w:ascii="Comic Sans MS" w:hAnsi="Comic Sans MS"/>
          <w:sz w:val="24"/>
        </w:rPr>
      </w:pPr>
      <w:r>
        <w:rPr>
          <w:rFonts w:ascii="Comic Sans MS" w:hAnsi="Comic Sans MS"/>
          <w:sz w:val="24"/>
        </w:rPr>
        <w:t>Отдельно стоящие в воде камни, вблизи берега, поморы называют отпрядышами, а несколько удаленные от берега - баклышами. Но баклышами нередко обозначают и небольшие гранитные островки. Термин отпрядыш живет только в микротопонимике, термин баклыш вошел в топонимику: островок Баклыш на входе в губу Порью, три островка Баклыш у входа в губу Рынду. Баклыши, на которые любили садиться бакланы, называют бакланами, или бакланцами. И это слово встречается в топонимике: остров Баклан, или Бакланец, около устья Вороньей, входящий в группу островков Вороньи Лудки.</w:t>
      </w:r>
    </w:p>
    <w:p w:rsidR="0016057C" w:rsidRDefault="0016057C">
      <w:pPr>
        <w:spacing w:line="360" w:lineRule="auto"/>
        <w:ind w:firstLine="737"/>
        <w:jc w:val="both"/>
        <w:rPr>
          <w:rFonts w:ascii="Comic Sans MS" w:hAnsi="Comic Sans MS"/>
          <w:sz w:val="24"/>
        </w:rPr>
      </w:pPr>
      <w:r>
        <w:rPr>
          <w:rFonts w:ascii="Comic Sans MS" w:hAnsi="Comic Sans MS"/>
          <w:sz w:val="24"/>
        </w:rPr>
        <w:t>Небольшие озерки поморы называли ламбинами. Этот термин по ходу книги уже встречался нам неоднократно в сочетании с другими словами. Однако он употребляется и самостоятельно. Например, через озеро, называемое Ламбиной, проходит река Каложная из системы реки Пиренги.</w:t>
      </w:r>
    </w:p>
    <w:p w:rsidR="0016057C" w:rsidRDefault="0016057C">
      <w:pPr>
        <w:spacing w:line="360" w:lineRule="auto"/>
        <w:ind w:firstLine="737"/>
        <w:jc w:val="both"/>
        <w:rPr>
          <w:rFonts w:ascii="Comic Sans MS" w:hAnsi="Comic Sans MS"/>
          <w:sz w:val="24"/>
        </w:rPr>
      </w:pPr>
      <w:r>
        <w:rPr>
          <w:rFonts w:ascii="Comic Sans MS" w:hAnsi="Comic Sans MS"/>
          <w:sz w:val="24"/>
        </w:rPr>
        <w:t>Мелкий галечник поморы называют арстник, но это название распространяется лишь на галечник размером не более грецкого ореха. Термин этот редок в топонимике. Примером может служить название небольшой губки Арешня, или Арешня-лухт, в губе Вочеламбина озера Экостровская Имандра.</w:t>
      </w:r>
    </w:p>
    <w:p w:rsidR="0016057C" w:rsidRDefault="0016057C">
      <w:pPr>
        <w:spacing w:line="360" w:lineRule="auto"/>
        <w:ind w:firstLine="737"/>
        <w:jc w:val="both"/>
        <w:rPr>
          <w:rFonts w:ascii="Comic Sans MS" w:hAnsi="Comic Sans MS"/>
          <w:sz w:val="24"/>
        </w:rPr>
      </w:pPr>
      <w:r>
        <w:rPr>
          <w:rFonts w:ascii="Comic Sans MS" w:hAnsi="Comic Sans MS"/>
          <w:sz w:val="24"/>
        </w:rPr>
        <w:t>А гальку крупнее арешника. зовут чевруй, или чеврай. Мыс Чевруй, разделяющий губы Сайда и Оленья в Кольском заливе, и мыс Чеврай, вдающийся в море у восточного конца Кильдинского пролива, сообщают своими названиями о наличии здесь крупной гальки.</w:t>
      </w:r>
    </w:p>
    <w:p w:rsidR="0016057C" w:rsidRDefault="0016057C">
      <w:pPr>
        <w:spacing w:line="360" w:lineRule="auto"/>
        <w:ind w:firstLine="737"/>
        <w:jc w:val="both"/>
        <w:rPr>
          <w:rFonts w:ascii="Comic Sans MS" w:hAnsi="Comic Sans MS"/>
          <w:sz w:val="24"/>
        </w:rPr>
      </w:pPr>
      <w:r>
        <w:rPr>
          <w:rFonts w:ascii="Comic Sans MS" w:hAnsi="Comic Sans MS"/>
          <w:sz w:val="24"/>
        </w:rPr>
        <w:t>Для обозначения юга поморы широко использовали слово летний. Север же обозначали словом зимний. Применение слова летний в качестве южный не следует путать с другим его значением - летнее становище. Например, озеро Летнее, соединенное ручьем с Нотозером, явно получило свое название как озеро летних становищ. Также и в губе Летней, лежащей к западу от устья Харловки, вероятно, первоназыватели бывали только в летнее время.</w:t>
      </w:r>
    </w:p>
    <w:p w:rsidR="0016057C" w:rsidRDefault="0016057C">
      <w:pPr>
        <w:spacing w:line="360" w:lineRule="auto"/>
        <w:ind w:firstLine="737"/>
        <w:jc w:val="both"/>
        <w:rPr>
          <w:rFonts w:ascii="Comic Sans MS" w:hAnsi="Comic Sans MS"/>
          <w:sz w:val="24"/>
        </w:rPr>
      </w:pPr>
      <w:r>
        <w:rPr>
          <w:rFonts w:ascii="Comic Sans MS" w:hAnsi="Comic Sans MS"/>
          <w:sz w:val="24"/>
        </w:rPr>
        <w:t>А вот Летние губы на островах Телячьем и Ряшкове и Летний (Карельский) берег в Кандалакшской губе названы по своему положению.</w:t>
      </w:r>
    </w:p>
    <w:p w:rsidR="0016057C" w:rsidRDefault="0016057C">
      <w:pPr>
        <w:spacing w:line="360" w:lineRule="auto"/>
        <w:ind w:firstLine="737"/>
        <w:jc w:val="both"/>
        <w:rPr>
          <w:rFonts w:ascii="Comic Sans MS" w:hAnsi="Comic Sans MS"/>
          <w:sz w:val="24"/>
        </w:rPr>
      </w:pPr>
      <w:r>
        <w:rPr>
          <w:rFonts w:ascii="Comic Sans MS" w:hAnsi="Comic Sans MS"/>
          <w:sz w:val="24"/>
        </w:rPr>
        <w:t xml:space="preserve">Как мы не раз упоминали, появились названия объектов по-разному. Одни были переведены с другого языка, то есть калькированы, другие - наоборот, использовались без перевода в другом языке (например, озеро Яврь, река Йок. Если перевести эти названия, то получится - озеро Озеро, река Река). Кроме того, немало названий типа Ручей, Озеро и т. п. присвоено объектам, весьма далеким от таких названии. </w:t>
      </w:r>
    </w:p>
    <w:p w:rsidR="0016057C" w:rsidRDefault="0016057C">
      <w:pPr>
        <w:spacing w:line="360" w:lineRule="auto"/>
        <w:ind w:firstLine="737"/>
        <w:jc w:val="both"/>
        <w:rPr>
          <w:rFonts w:ascii="Comic Sans MS" w:hAnsi="Comic Sans MS"/>
          <w:sz w:val="24"/>
        </w:rPr>
      </w:pPr>
      <w:r>
        <w:rPr>
          <w:rFonts w:ascii="Comic Sans MS" w:hAnsi="Comic Sans MS"/>
          <w:sz w:val="24"/>
        </w:rPr>
        <w:t>Несколько озер и рек названы Пахтой. Поморы так именовали отвесную скалу. В данном случае озера и реки расположены у хорошего ориентира - пахты или, как сказали бы поморы, под пахтой. И слово это еще не топоним, так же как и название одной из рек, протекающей вокруг пахты, а другой - вытекающей из озера Пахта.</w:t>
      </w:r>
    </w:p>
    <w:p w:rsidR="0016057C" w:rsidRDefault="0016057C">
      <w:pPr>
        <w:pStyle w:val="a9"/>
        <w:spacing w:line="360" w:lineRule="auto"/>
        <w:ind w:firstLine="737"/>
      </w:pPr>
      <w:r>
        <w:t>У поморов и саамов распространен обычаи называть реки, озера, тони и островки по именам людей, утонувших в этих водоемах или около них. Например, между Малым и Большим Березовыми островами в Кандалакшской губе лежит небольшая корга, названная Борисовой в связи с тем, что здесь умер в лодке старый помор Борис Артамонович Полежаев, поехав ловить селедку.</w:t>
      </w:r>
    </w:p>
    <w:p w:rsidR="0016057C" w:rsidRDefault="0016057C">
      <w:pPr>
        <w:spacing w:line="360" w:lineRule="auto"/>
        <w:ind w:firstLine="737"/>
        <w:jc w:val="center"/>
        <w:rPr>
          <w:rFonts w:ascii="Comic Sans MS" w:hAnsi="Comic Sans MS"/>
          <w:b/>
          <w:sz w:val="28"/>
        </w:rPr>
      </w:pPr>
      <w:r>
        <w:rPr>
          <w:rFonts w:ascii="Comic Sans MS" w:hAnsi="Comic Sans MS"/>
          <w:b/>
          <w:sz w:val="28"/>
        </w:rPr>
        <w:t>Поморы сейчас.</w:t>
      </w:r>
    </w:p>
    <w:p w:rsidR="0016057C" w:rsidRDefault="0016057C">
      <w:pPr>
        <w:pStyle w:val="a3"/>
        <w:spacing w:line="360" w:lineRule="auto"/>
        <w:ind w:firstLine="737"/>
        <w:rPr>
          <w:rFonts w:ascii="Comic Sans MS" w:hAnsi="Comic Sans MS"/>
          <w:sz w:val="24"/>
        </w:rPr>
      </w:pPr>
      <w:r>
        <w:rPr>
          <w:rFonts w:ascii="Comic Sans MS" w:hAnsi="Comic Sans MS"/>
          <w:sz w:val="24"/>
        </w:rPr>
        <w:t xml:space="preserve">Один из музеев поморской культуре  находится в поселке Умба. Он существует уже 10 лет и располагается в деревянном доме, похожем на русскую усадьбу XIX века. Многие раритеты дарят музею местные жители. Чего здесь только нет: рыбацкие снасти и предметы быта, праздничные костюмы, и знаменитый терский жемчуг, отличавшийся высоким качеством и богатством цвета. Не случайно жемчуг, добитый в Кузомене и Варзуге, поморы поставляли в царские палаты и на патриарший двор. В коллекции музея - поморские лыжи, которые, в отличие от современных, не нужно было смазывать, катили при любой погоде или терский жемчуг и словарь наиболее употребительных саамских слов, составленный в прошлом веке помором Заборщиковым. </w:t>
      </w:r>
    </w:p>
    <w:p w:rsidR="0016057C" w:rsidRDefault="0016057C">
      <w:pPr>
        <w:pStyle w:val="a3"/>
        <w:spacing w:line="360" w:lineRule="auto"/>
        <w:ind w:firstLine="737"/>
        <w:rPr>
          <w:rFonts w:ascii="Comic Sans MS" w:hAnsi="Comic Sans MS"/>
          <w:sz w:val="24"/>
        </w:rPr>
      </w:pPr>
      <w:r>
        <w:rPr>
          <w:rFonts w:ascii="Comic Sans MS" w:hAnsi="Comic Sans MS"/>
          <w:sz w:val="24"/>
        </w:rPr>
        <w:t xml:space="preserve">В этом году в утвержденном специально для переписи населения алфавитном справочнике появилась новая национальность - помор. И если прежде помором можно было себя только ощущать, то теперь это гордое звание можно носить совершенно официально. Индивидуальный код национальности - 208. Под номером один значатся русские. Всего же в перечне более 800 национальностей. Причем в замешательстве не только рядовые жители Архангельской области, но и сегодняшние коллеги самого знаменитого помора России Михайло Ломоносова. Павел Журавлев- начальник управления науки ПГУ «Большинство наших ученых считают, что помор - это не этнос, а субэтнос. Хотя, с точки зрения самосознания, поморы не называли себя ни русскими, ни норвежцами, а поморами». С одной стороны, национальность, какой бы она не была, сегодня не указывается и не учитывается нигде, кроме документов переписи. Но, с другой стороны, принадлежность к малым народам - это дополнительные рыбные квоты и право на специальные платежи за использование природных ресурсов. </w:t>
      </w:r>
    </w:p>
    <w:p w:rsidR="0016057C" w:rsidRDefault="0016057C">
      <w:pPr>
        <w:pStyle w:val="a3"/>
        <w:spacing w:line="360" w:lineRule="auto"/>
        <w:ind w:firstLine="737"/>
        <w:rPr>
          <w:rFonts w:ascii="Comic Sans MS" w:hAnsi="Comic Sans MS"/>
          <w:sz w:val="24"/>
        </w:rPr>
      </w:pPr>
      <w:r>
        <w:rPr>
          <w:rFonts w:ascii="Comic Sans MS" w:hAnsi="Comic Sans MS"/>
          <w:sz w:val="24"/>
        </w:rPr>
        <w:t>А в заключение хочу привести мнение историка.</w:t>
      </w:r>
    </w:p>
    <w:p w:rsidR="0016057C" w:rsidRDefault="0016057C">
      <w:pPr>
        <w:pStyle w:val="a3"/>
        <w:spacing w:line="360" w:lineRule="auto"/>
        <w:ind w:firstLine="737"/>
        <w:rPr>
          <w:rFonts w:ascii="Comic Sans MS" w:hAnsi="Comic Sans MS"/>
          <w:sz w:val="24"/>
        </w:rPr>
      </w:pPr>
      <w:r>
        <w:rPr>
          <w:rFonts w:ascii="Comic Sans MS" w:hAnsi="Comic Sans MS"/>
          <w:sz w:val="24"/>
        </w:rPr>
        <w:t xml:space="preserve">Доктор исторических наук, профессор, автор пятитомного труда "Русский Север" В. Н. Булатов: </w:t>
      </w:r>
    </w:p>
    <w:p w:rsidR="0016057C" w:rsidRDefault="0016057C">
      <w:pPr>
        <w:pStyle w:val="a3"/>
        <w:spacing w:line="360" w:lineRule="auto"/>
        <w:ind w:firstLine="737"/>
        <w:rPr>
          <w:rFonts w:ascii="Comic Sans MS" w:hAnsi="Comic Sans MS"/>
          <w:sz w:val="24"/>
        </w:rPr>
      </w:pPr>
      <w:r>
        <w:rPr>
          <w:rFonts w:ascii="Comic Sans MS" w:hAnsi="Comic Sans MS"/>
          <w:sz w:val="24"/>
        </w:rPr>
        <w:t xml:space="preserve">- Русский Север с ХУ1 века носил название "Поморье". В его территорию входили земли, лежащие в бассейнах рек Северная Двина, Сухона, Онега, Мезень, Печора, но также Кама и Вятка. Поморские волости были в свое время независимы. Но, начиная с возвышения Москвы и создания централизованного российского государства, "добром и злом, силой и ласкою, - по выражению историка С. Ф. Платонова, - собирала Москва Северную Русь". Не лишено оснований предположение директора Института географии Российской Академии наук академика В. М. Котлякова: "И если бы республиканские и иные традиции не были бы жестоко подавлены в ХУ1 - ХУ11 веках Москвой, кто знает, может быть, вместе с русскими, украинцами и белорусами мы имели бы четвертую по счету восточнославянскую нацию - северороссов..." </w:t>
      </w:r>
    </w:p>
    <w:p w:rsidR="0016057C" w:rsidRDefault="0016057C">
      <w:pPr>
        <w:pStyle w:val="a3"/>
        <w:spacing w:line="360" w:lineRule="auto"/>
        <w:ind w:firstLine="737"/>
        <w:rPr>
          <w:rFonts w:ascii="Comic Sans MS" w:hAnsi="Comic Sans MS"/>
          <w:sz w:val="24"/>
        </w:rPr>
      </w:pPr>
      <w:r>
        <w:rPr>
          <w:rFonts w:ascii="Comic Sans MS" w:hAnsi="Comic Sans MS"/>
          <w:sz w:val="24"/>
        </w:rPr>
        <w:t xml:space="preserve">Действительно, налицо были почти все признаки нации: общность территории с выходом к морю (Поморье); общность экономической жизни поморских уездов, волостей и городов; особые черты характера, психологического и духовного облика поморов; своеобразие северной культуры. Складывался северорусский язык, от которого нам остались в наследство местные говоры, диалекты и наречия, ставшие предметом тщательного изучения филологов, диалектологов и этнологов. </w:t>
      </w:r>
    </w:p>
    <w:p w:rsidR="0016057C" w:rsidRDefault="0016057C">
      <w:pPr>
        <w:pStyle w:val="a3"/>
        <w:spacing w:line="360" w:lineRule="auto"/>
        <w:ind w:firstLine="737"/>
        <w:rPr>
          <w:rFonts w:ascii="Comic Sans MS" w:hAnsi="Comic Sans MS"/>
          <w:sz w:val="24"/>
        </w:rPr>
      </w:pPr>
      <w:r>
        <w:rPr>
          <w:rFonts w:ascii="Comic Sans MS" w:hAnsi="Comic Sans MS"/>
          <w:sz w:val="24"/>
        </w:rPr>
        <w:t xml:space="preserve">Вполне возможно, титул российских царей звучал бы так: "Великий государь, царь и Великий князь всея Великие и Малыя и Белыя и Северныя России самодержец и прочее, прочее, прочее". Но этого не случилось. Поморы - субэтнос. </w:t>
      </w:r>
    </w:p>
    <w:p w:rsidR="0016057C" w:rsidRDefault="0016057C">
      <w:pPr>
        <w:spacing w:line="360" w:lineRule="auto"/>
        <w:ind w:firstLine="737"/>
        <w:jc w:val="both"/>
        <w:rPr>
          <w:rFonts w:ascii="Comic Sans MS" w:hAnsi="Comic Sans MS"/>
          <w:sz w:val="24"/>
        </w:rPr>
      </w:pPr>
    </w:p>
    <w:p w:rsidR="0016057C" w:rsidRDefault="0016057C">
      <w:pPr>
        <w:pStyle w:val="a3"/>
        <w:spacing w:line="360" w:lineRule="auto"/>
        <w:ind w:firstLine="737"/>
        <w:rPr>
          <w:rFonts w:ascii="Comic Sans MS" w:hAnsi="Comic Sans MS"/>
          <w:sz w:val="24"/>
        </w:rPr>
      </w:pPr>
    </w:p>
    <w:p w:rsidR="0016057C" w:rsidRDefault="0016057C">
      <w:pPr>
        <w:pStyle w:val="a3"/>
        <w:spacing w:line="360" w:lineRule="auto"/>
        <w:ind w:firstLine="737"/>
        <w:rPr>
          <w:rFonts w:ascii="Comic Sans MS" w:hAnsi="Comic Sans MS"/>
          <w:sz w:val="24"/>
        </w:rPr>
      </w:pPr>
    </w:p>
    <w:p w:rsidR="0016057C" w:rsidRDefault="0016057C">
      <w:pPr>
        <w:spacing w:line="360" w:lineRule="auto"/>
        <w:ind w:firstLine="737"/>
        <w:jc w:val="both"/>
        <w:rPr>
          <w:rFonts w:ascii="Comic Sans MS" w:hAnsi="Comic Sans MS"/>
          <w:sz w:val="24"/>
        </w:rPr>
      </w:pPr>
    </w:p>
    <w:p w:rsidR="0016057C" w:rsidRDefault="0016057C">
      <w:pPr>
        <w:spacing w:line="360" w:lineRule="auto"/>
        <w:ind w:firstLine="737"/>
        <w:jc w:val="both"/>
        <w:rPr>
          <w:rFonts w:ascii="Comic Sans MS" w:hAnsi="Comic Sans MS"/>
          <w:sz w:val="24"/>
        </w:rPr>
      </w:pPr>
    </w:p>
    <w:p w:rsidR="0016057C" w:rsidRDefault="0016057C">
      <w:pPr>
        <w:spacing w:line="360" w:lineRule="auto"/>
        <w:ind w:firstLine="737"/>
        <w:jc w:val="both"/>
        <w:rPr>
          <w:rFonts w:ascii="Comic Sans MS" w:hAnsi="Comic Sans MS"/>
          <w:sz w:val="24"/>
        </w:rPr>
      </w:pPr>
    </w:p>
    <w:p w:rsidR="0016057C" w:rsidRDefault="0016057C">
      <w:pPr>
        <w:spacing w:line="360" w:lineRule="auto"/>
        <w:ind w:firstLine="737"/>
        <w:jc w:val="both"/>
        <w:rPr>
          <w:rFonts w:ascii="Comic Sans MS" w:hAnsi="Comic Sans MS"/>
          <w:sz w:val="24"/>
        </w:rPr>
      </w:pPr>
    </w:p>
    <w:p w:rsidR="0016057C" w:rsidRDefault="0016057C">
      <w:pPr>
        <w:spacing w:line="360" w:lineRule="auto"/>
        <w:ind w:firstLine="737"/>
        <w:jc w:val="both"/>
        <w:rPr>
          <w:rFonts w:ascii="Comic Sans MS" w:hAnsi="Comic Sans MS"/>
          <w:sz w:val="24"/>
        </w:rPr>
      </w:pPr>
    </w:p>
    <w:p w:rsidR="0016057C" w:rsidRDefault="0016057C">
      <w:pPr>
        <w:spacing w:line="360" w:lineRule="auto"/>
        <w:ind w:firstLine="737"/>
        <w:jc w:val="both"/>
        <w:rPr>
          <w:rFonts w:ascii="Comic Sans MS" w:hAnsi="Comic Sans MS"/>
          <w:sz w:val="24"/>
        </w:rPr>
      </w:pPr>
    </w:p>
    <w:p w:rsidR="0016057C" w:rsidRDefault="0016057C">
      <w:pPr>
        <w:spacing w:line="360" w:lineRule="auto"/>
        <w:ind w:firstLine="737"/>
        <w:jc w:val="both"/>
        <w:rPr>
          <w:rFonts w:ascii="Comic Sans MS" w:hAnsi="Comic Sans MS"/>
          <w:sz w:val="24"/>
        </w:rPr>
      </w:pPr>
    </w:p>
    <w:p w:rsidR="0016057C" w:rsidRDefault="0016057C">
      <w:pPr>
        <w:spacing w:line="360" w:lineRule="auto"/>
        <w:ind w:firstLine="737"/>
        <w:jc w:val="both"/>
        <w:rPr>
          <w:rFonts w:ascii="Comic Sans MS" w:hAnsi="Comic Sans MS"/>
          <w:sz w:val="24"/>
        </w:rPr>
      </w:pPr>
      <w:bookmarkStart w:id="0" w:name="_GoBack"/>
      <w:bookmarkEnd w:id="0"/>
    </w:p>
    <w:sectPr w:rsidR="0016057C">
      <w:footerReference w:type="even" r:id="rId9"/>
      <w:footerReference w:type="default" r:id="rId10"/>
      <w:pgSz w:w="11906" w:h="16838"/>
      <w:pgMar w:top="851" w:right="851" w:bottom="851" w:left="1361" w:header="680" w:footer="90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057C" w:rsidRDefault="0016057C">
      <w:r>
        <w:separator/>
      </w:r>
    </w:p>
  </w:endnote>
  <w:endnote w:type="continuationSeparator" w:id="0">
    <w:p w:rsidR="0016057C" w:rsidRDefault="00160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43" w:usb2="00000009" w:usb3="00000000" w:csb0="000001FF" w:csb1="00000000"/>
  </w:font>
  <w:font w:name="Comic Sans MS">
    <w:panose1 w:val="030F0702030302020204"/>
    <w:charset w:val="CC"/>
    <w:family w:val="script"/>
    <w:pitch w:val="variable"/>
    <w:sig w:usb0="00000287" w:usb1="40000013" w:usb2="00000000" w:usb3="00000000" w:csb0="0000009F" w:csb1="00000000"/>
  </w:font>
  <w:font w:name="Arial">
    <w:panose1 w:val="020B0604020202020204"/>
    <w:charset w:val="CC"/>
    <w:family w:val="swiss"/>
    <w:pitch w:val="variable"/>
    <w:sig w:usb0="E0002AFF" w:usb1="C0007843" w:usb2="00000009" w:usb3="00000000" w:csb0="000001FF" w:csb1="00000000"/>
  </w:font>
  <w:font w:name="Impact">
    <w:panose1 w:val="020B080603090205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57C" w:rsidRDefault="0016057C">
    <w:pPr>
      <w:pStyle w:val="a7"/>
      <w:framePr w:wrap="around" w:vAnchor="text" w:hAnchor="margin" w:xAlign="center" w:y="1"/>
      <w:rPr>
        <w:rStyle w:val="a8"/>
      </w:rPr>
    </w:pPr>
    <w:r>
      <w:rPr>
        <w:rStyle w:val="a8"/>
        <w:noProof/>
      </w:rPr>
      <w:t>20</w:t>
    </w:r>
  </w:p>
  <w:p w:rsidR="0016057C" w:rsidRDefault="0016057C">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57C" w:rsidRDefault="009C6EE6">
    <w:pPr>
      <w:pStyle w:val="a7"/>
      <w:framePr w:wrap="around" w:vAnchor="text" w:hAnchor="margin" w:xAlign="center" w:y="1"/>
      <w:rPr>
        <w:rStyle w:val="a8"/>
      </w:rPr>
    </w:pPr>
    <w:r>
      <w:rPr>
        <w:rStyle w:val="a8"/>
        <w:noProof/>
      </w:rPr>
      <w:t>2</w:t>
    </w:r>
  </w:p>
  <w:p w:rsidR="0016057C" w:rsidRDefault="0016057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057C" w:rsidRDefault="0016057C">
      <w:r>
        <w:separator/>
      </w:r>
    </w:p>
  </w:footnote>
  <w:footnote w:type="continuationSeparator" w:id="0">
    <w:p w:rsidR="0016057C" w:rsidRDefault="0016057C">
      <w:r>
        <w:continuationSeparator/>
      </w:r>
    </w:p>
  </w:footnote>
  <w:footnote w:id="1">
    <w:p w:rsidR="0016057C" w:rsidRDefault="0016057C">
      <w:pPr>
        <w:jc w:val="both"/>
      </w:pPr>
      <w:r>
        <w:rPr>
          <w:rStyle w:val="a5"/>
        </w:rPr>
        <w:footnoteRef/>
      </w:r>
      <w:r>
        <w:t xml:space="preserve">  Теребихин Н. М. Сакральная география Русского Севера (религиозно-мифологическое пространство северорусской культуры). Архангельск, 1993. С. 155, 161.</w:t>
      </w:r>
    </w:p>
  </w:footnote>
  <w:footnote w:id="2">
    <w:p w:rsidR="0016057C" w:rsidRDefault="0016057C">
      <w:pPr>
        <w:jc w:val="both"/>
      </w:pPr>
      <w:r>
        <w:rPr>
          <w:rStyle w:val="a5"/>
        </w:rPr>
        <w:footnoteRef/>
      </w:r>
      <w:r>
        <w:t xml:space="preserve">  Пришвин М. За волшебным колобком. Петрозаводск, 1987. С. 334-335.</w:t>
      </w:r>
    </w:p>
    <w:p w:rsidR="0016057C" w:rsidRDefault="0016057C">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293273"/>
    <w:multiLevelType w:val="multilevel"/>
    <w:tmpl w:val="DCA661B8"/>
    <w:lvl w:ilvl="0">
      <w:start w:val="1"/>
      <w:numFmt w:val="decimal"/>
      <w:lvlText w:val="%1."/>
      <w:lvlJc w:val="left"/>
      <w:pPr>
        <w:tabs>
          <w:tab w:val="num" w:pos="360"/>
        </w:tabs>
        <w:ind w:left="0" w:firstLine="0"/>
      </w:pPr>
      <w:rPr>
        <w:rFonts w:ascii="Tahoma" w:hAnsi="Tahoma" w:hint="default"/>
      </w:rPr>
    </w:lvl>
    <w:lvl w:ilvl="1">
      <w:start w:val="1"/>
      <w:numFmt w:val="decimal"/>
      <w:lvlText w:val="%1.%2."/>
      <w:lvlJc w:val="left"/>
      <w:pPr>
        <w:tabs>
          <w:tab w:val="num" w:pos="720"/>
        </w:tabs>
        <w:ind w:left="0" w:firstLine="0"/>
      </w:pPr>
      <w:rPr>
        <w:rFonts w:ascii="Tahoma" w:hAnsi="Tahoma" w:hint="default"/>
      </w:rPr>
    </w:lvl>
    <w:lvl w:ilvl="2">
      <w:start w:val="1"/>
      <w:numFmt w:val="decimal"/>
      <w:lvlText w:val="%1.%2.%3."/>
      <w:lvlJc w:val="left"/>
      <w:pPr>
        <w:tabs>
          <w:tab w:val="num" w:pos="1080"/>
        </w:tabs>
        <w:ind w:left="0" w:firstLine="0"/>
      </w:pPr>
      <w:rPr>
        <w:rFonts w:ascii="Tahoma" w:hAnsi="Tahoma" w:hint="default"/>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nsid w:val="57F04D60"/>
    <w:multiLevelType w:val="multilevel"/>
    <w:tmpl w:val="041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71AA69E8"/>
    <w:multiLevelType w:val="singleLevel"/>
    <w:tmpl w:val="5ADAB116"/>
    <w:lvl w:ilvl="0">
      <w:start w:val="1"/>
      <w:numFmt w:val="decimal"/>
      <w:pStyle w:val="9"/>
      <w:lvlText w:val="%1."/>
      <w:lvlJc w:val="left"/>
      <w:pPr>
        <w:tabs>
          <w:tab w:val="num" w:pos="360"/>
        </w:tabs>
        <w:ind w:left="340" w:hanging="3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14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6EE6"/>
    <w:rsid w:val="0016057C"/>
    <w:rsid w:val="005E4D72"/>
    <w:rsid w:val="009C6EE6"/>
    <w:rsid w:val="00D538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B3FF6382-1DA4-4126-A2BF-D8762AC3F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567"/>
      <w:jc w:val="both"/>
      <w:outlineLvl w:val="0"/>
    </w:pPr>
    <w:rPr>
      <w:rFonts w:ascii="Comic Sans MS" w:hAnsi="Comic Sans MS"/>
      <w:b/>
      <w:sz w:val="26"/>
    </w:rPr>
  </w:style>
  <w:style w:type="paragraph" w:styleId="2">
    <w:name w:val="heading 2"/>
    <w:basedOn w:val="a"/>
    <w:next w:val="a"/>
    <w:qFormat/>
    <w:pPr>
      <w:keepNext/>
      <w:ind w:firstLine="567"/>
      <w:jc w:val="center"/>
      <w:outlineLvl w:val="1"/>
    </w:pPr>
    <w:rPr>
      <w:rFonts w:ascii="Comic Sans MS" w:hAnsi="Comic Sans MS"/>
      <w:b/>
      <w:sz w:val="26"/>
    </w:rPr>
  </w:style>
  <w:style w:type="paragraph" w:styleId="3">
    <w:name w:val="heading 3"/>
    <w:basedOn w:val="a"/>
    <w:next w:val="a"/>
    <w:qFormat/>
    <w:pPr>
      <w:keepNext/>
      <w:numPr>
        <w:ilvl w:val="2"/>
        <w:numId w:val="1"/>
      </w:numPr>
      <w:spacing w:before="240" w:after="60"/>
      <w:outlineLvl w:val="2"/>
    </w:pPr>
    <w:rPr>
      <w:rFonts w:ascii="Arial" w:hAnsi="Arial"/>
      <w:sz w:val="24"/>
    </w:rPr>
  </w:style>
  <w:style w:type="paragraph" w:styleId="4">
    <w:name w:val="heading 4"/>
    <w:basedOn w:val="a"/>
    <w:next w:val="a"/>
    <w:qFormat/>
    <w:pPr>
      <w:keepNext/>
      <w:numPr>
        <w:ilvl w:val="3"/>
        <w:numId w:val="1"/>
      </w:numPr>
      <w:spacing w:before="240" w:after="60"/>
      <w:outlineLvl w:val="3"/>
    </w:pPr>
    <w:rPr>
      <w:rFonts w:ascii="Arial" w:hAnsi="Arial"/>
      <w:b/>
      <w:sz w:val="24"/>
    </w:rPr>
  </w:style>
  <w:style w:type="paragraph" w:styleId="5">
    <w:name w:val="heading 5"/>
    <w:basedOn w:val="a"/>
    <w:next w:val="a"/>
    <w:qFormat/>
    <w:pPr>
      <w:numPr>
        <w:ilvl w:val="4"/>
        <w:numId w:val="1"/>
      </w:numPr>
      <w:spacing w:before="240" w:after="60"/>
      <w:outlineLvl w:val="4"/>
    </w:pPr>
    <w:rPr>
      <w:sz w:val="22"/>
    </w:rPr>
  </w:style>
  <w:style w:type="paragraph" w:styleId="6">
    <w:name w:val="heading 6"/>
    <w:basedOn w:val="a"/>
    <w:next w:val="a"/>
    <w:qFormat/>
    <w:pPr>
      <w:numPr>
        <w:ilvl w:val="5"/>
        <w:numId w:val="1"/>
      </w:numPr>
      <w:spacing w:before="240" w:after="60"/>
      <w:outlineLvl w:val="5"/>
    </w:pPr>
    <w:rPr>
      <w:i/>
      <w:sz w:val="22"/>
    </w:rPr>
  </w:style>
  <w:style w:type="paragraph" w:styleId="7">
    <w:name w:val="heading 7"/>
    <w:basedOn w:val="a"/>
    <w:next w:val="a"/>
    <w:qFormat/>
    <w:pPr>
      <w:numPr>
        <w:ilvl w:val="6"/>
        <w:numId w:val="1"/>
      </w:numPr>
      <w:spacing w:before="240" w:after="60"/>
      <w:outlineLvl w:val="6"/>
    </w:pPr>
    <w:rPr>
      <w:rFonts w:ascii="Arial" w:hAnsi="Arial"/>
    </w:rPr>
  </w:style>
  <w:style w:type="paragraph" w:styleId="8">
    <w:name w:val="heading 8"/>
    <w:basedOn w:val="a"/>
    <w:next w:val="a"/>
    <w:qFormat/>
    <w:pPr>
      <w:numPr>
        <w:ilvl w:val="7"/>
        <w:numId w:val="1"/>
      </w:numPr>
      <w:spacing w:before="240" w:after="60"/>
      <w:outlineLvl w:val="7"/>
    </w:pPr>
    <w:rPr>
      <w:rFonts w:ascii="Arial" w:hAnsi="Arial"/>
      <w:i/>
    </w:rPr>
  </w:style>
  <w:style w:type="paragraph" w:styleId="9">
    <w:name w:val="heading 9"/>
    <w:basedOn w:val="a"/>
    <w:next w:val="a"/>
    <w:qFormat/>
    <w:pPr>
      <w:numPr>
        <w:ilvl w:val="8"/>
        <w:numId w:val="1"/>
      </w:num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28"/>
    </w:rPr>
  </w:style>
  <w:style w:type="paragraph" w:styleId="a4">
    <w:name w:val="footnote text"/>
    <w:basedOn w:val="a"/>
    <w:semiHidden/>
  </w:style>
  <w:style w:type="character" w:styleId="a5">
    <w:name w:val="footnote reference"/>
    <w:semiHidden/>
    <w:rPr>
      <w:vertAlign w:val="superscript"/>
    </w:rPr>
  </w:style>
  <w:style w:type="paragraph" w:styleId="20">
    <w:name w:val="Body Text 2"/>
    <w:basedOn w:val="a"/>
    <w:semiHidden/>
    <w:pPr>
      <w:jc w:val="both"/>
    </w:pPr>
    <w:rPr>
      <w:sz w:val="28"/>
    </w:rPr>
  </w:style>
  <w:style w:type="character" w:styleId="a6">
    <w:name w:val="Emphasis"/>
    <w:qFormat/>
    <w:rPr>
      <w:i/>
    </w:rPr>
  </w:style>
  <w:style w:type="paragraph" w:styleId="30">
    <w:name w:val="Body Text 3"/>
    <w:basedOn w:val="a"/>
    <w:semiHidden/>
    <w:rPr>
      <w:rFonts w:ascii="Comic Sans MS" w:hAnsi="Comic Sans MS"/>
      <w:sz w:val="28"/>
    </w:rPr>
  </w:style>
  <w:style w:type="paragraph" w:styleId="a7">
    <w:name w:val="footer"/>
    <w:basedOn w:val="a"/>
    <w:semiHidden/>
    <w:pPr>
      <w:tabs>
        <w:tab w:val="center" w:pos="4153"/>
        <w:tab w:val="right" w:pos="8306"/>
      </w:tabs>
    </w:pPr>
  </w:style>
  <w:style w:type="character" w:styleId="a8">
    <w:name w:val="page number"/>
    <w:basedOn w:val="a0"/>
    <w:semiHidden/>
  </w:style>
  <w:style w:type="paragraph" w:customStyle="1" w:styleId="H4">
    <w:name w:val="H4"/>
    <w:basedOn w:val="a"/>
    <w:next w:val="a"/>
    <w:pPr>
      <w:keepNext/>
      <w:spacing w:before="100" w:after="100"/>
      <w:outlineLvl w:val="4"/>
    </w:pPr>
    <w:rPr>
      <w:b/>
      <w:snapToGrid w:val="0"/>
      <w:sz w:val="24"/>
    </w:rPr>
  </w:style>
  <w:style w:type="paragraph" w:styleId="a9">
    <w:name w:val="Body Text Indent"/>
    <w:basedOn w:val="a"/>
    <w:semiHidden/>
    <w:pPr>
      <w:ind w:firstLine="567"/>
      <w:jc w:val="both"/>
    </w:pPr>
    <w:rPr>
      <w:rFonts w:ascii="Comic Sans MS" w:hAnsi="Comic Sans MS"/>
      <w:sz w:val="24"/>
    </w:rPr>
  </w:style>
  <w:style w:type="paragraph" w:customStyle="1" w:styleId="DefinitionList">
    <w:name w:val="Definition List"/>
    <w:basedOn w:val="a"/>
    <w:next w:val="a"/>
    <w:pPr>
      <w:ind w:left="360"/>
    </w:pPr>
    <w:rPr>
      <w:snapToGrid w:val="0"/>
      <w:sz w:val="24"/>
    </w:rPr>
  </w:style>
  <w:style w:type="paragraph" w:styleId="aa">
    <w:name w:val="Title"/>
    <w:basedOn w:val="a"/>
    <w:qFormat/>
    <w:pPr>
      <w:jc w:val="center"/>
    </w:pPr>
    <w:rPr>
      <w:b/>
      <w:sz w:val="30"/>
    </w:rPr>
  </w:style>
  <w:style w:type="paragraph" w:styleId="ab">
    <w:name w:val="Subtitle"/>
    <w:basedOn w:val="a"/>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5125</Words>
  <Characters>29216</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Поморы — это потомки новгородских крестьян, переселявшихся начиная с ХI—ХII веков на берега Белого, а позднее и Баренцева морей</vt:lpstr>
    </vt:vector>
  </TitlesOfParts>
  <Company>alvis</Company>
  <LinksUpToDate>false</LinksUpToDate>
  <CharactersWithSpaces>34273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Поморы — это потомки новгородских крестьян, переселявшихся начиная с ХI—ХII веков на берега Белого, а позднее и Баренцева морей</dc:title>
  <dc:subject/>
  <dc:creator>egorov</dc:creator>
  <cp:keywords/>
  <cp:lastModifiedBy>admin</cp:lastModifiedBy>
  <cp:revision>2</cp:revision>
  <cp:lastPrinted>2002-12-17T06:10:00Z</cp:lastPrinted>
  <dcterms:created xsi:type="dcterms:W3CDTF">2014-02-06T17:53:00Z</dcterms:created>
  <dcterms:modified xsi:type="dcterms:W3CDTF">2014-02-06T17:53:00Z</dcterms:modified>
</cp:coreProperties>
</file>