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E9E" w:rsidRPr="00E05B7B" w:rsidRDefault="003A2E9E" w:rsidP="003A2E9E">
      <w:pPr>
        <w:spacing w:before="120"/>
        <w:jc w:val="center"/>
        <w:rPr>
          <w:b/>
          <w:bCs/>
          <w:sz w:val="32"/>
          <w:szCs w:val="32"/>
        </w:rPr>
      </w:pPr>
      <w:r w:rsidRPr="00E05B7B">
        <w:rPr>
          <w:b/>
          <w:bCs/>
          <w:sz w:val="32"/>
          <w:szCs w:val="32"/>
        </w:rPr>
        <w:t>Развитие экосистем</w:t>
      </w:r>
    </w:p>
    <w:p w:rsidR="003A2E9E" w:rsidRDefault="003A2E9E" w:rsidP="003A2E9E">
      <w:pPr>
        <w:spacing w:before="120"/>
        <w:ind w:firstLine="567"/>
        <w:jc w:val="both"/>
      </w:pPr>
      <w:r w:rsidRPr="00867B95">
        <w:t xml:space="preserve">Основанием всем системы современной эволюционной биологии выступает синтетическая теория эволюции, принципиальные положения которой были заложены работами С.С.Четверикова, Р.Фишера, С.Райта, Дж.Холдейна, Н.П.Дубинина и др. </w:t>
      </w:r>
      <w:r>
        <w:t xml:space="preserve"> </w:t>
      </w:r>
    </w:p>
    <w:p w:rsidR="003A2E9E" w:rsidRDefault="003A2E9E" w:rsidP="003A2E9E">
      <w:pPr>
        <w:spacing w:before="120"/>
        <w:ind w:firstLine="567"/>
        <w:jc w:val="both"/>
      </w:pPr>
      <w:r w:rsidRPr="00867B95">
        <w:t xml:space="preserve">Элементарной клеточкой синтетической теории эволюции является популяция - совокупность особей одного вида, длительно занимающая определенное пространство и воспроизводящая себя в течение большого числа поколений. Элементарной единицей наследственности выступает ген. Наследственное изменение популяции в каком-либо определенном направлении осуществляется под воздействием таких эволюционных факторов, как мутационный процесс, популяционные волны, изоляция, естественный отбор. </w:t>
      </w:r>
      <w:r>
        <w:t xml:space="preserve"> </w:t>
      </w:r>
    </w:p>
    <w:p w:rsidR="003A2E9E" w:rsidRDefault="003A2E9E" w:rsidP="003A2E9E">
      <w:pPr>
        <w:spacing w:before="120"/>
        <w:ind w:firstLine="567"/>
        <w:jc w:val="both"/>
      </w:pPr>
      <w:r w:rsidRPr="00867B95">
        <w:t xml:space="preserve">Таким образом, в синтетической теории эволюции на первый план выступает не оногенез - совокупность преобразований, происходящих в организме от зарождения до конца жизни, т.е. индивидуальное развитие организма, а развитие популяций. </w:t>
      </w:r>
      <w:r>
        <w:t xml:space="preserve"> </w:t>
      </w:r>
    </w:p>
    <w:p w:rsidR="003A2E9E" w:rsidRDefault="003A2E9E" w:rsidP="003A2E9E">
      <w:pPr>
        <w:spacing w:before="120"/>
        <w:ind w:firstLine="567"/>
        <w:jc w:val="both"/>
      </w:pPr>
      <w:r w:rsidRPr="00867B95">
        <w:t xml:space="preserve">Онтогенетический уровень организации жизни на Земле связан с жизнедеятельностью отдельных биологических особей, дискретных индивидуумов, а популяционный уровень надындивидуален. </w:t>
      </w:r>
      <w:r>
        <w:t xml:space="preserve"> </w:t>
      </w:r>
    </w:p>
    <w:p w:rsidR="003A2E9E" w:rsidRDefault="003A2E9E" w:rsidP="003A2E9E">
      <w:pPr>
        <w:spacing w:before="120"/>
        <w:ind w:firstLine="567"/>
        <w:jc w:val="both"/>
      </w:pPr>
      <w:r w:rsidRPr="00867B95">
        <w:t xml:space="preserve">Популяция- это совокупность особей одного вида, населяющих определенную территорию, более или менее изолированную от соседних совокупностей того же вида. </w:t>
      </w:r>
      <w:r>
        <w:t xml:space="preserve"> </w:t>
      </w:r>
    </w:p>
    <w:p w:rsidR="003A2E9E" w:rsidRDefault="003A2E9E" w:rsidP="003A2E9E">
      <w:pPr>
        <w:spacing w:before="120"/>
        <w:ind w:firstLine="567"/>
        <w:jc w:val="both"/>
      </w:pPr>
      <w:r w:rsidRPr="00867B95">
        <w:t xml:space="preserve">Виды - это системы популяций. Популяции и виды как надындивидуальные образования способны к существованию в течение длительного времени и к самостоятельному эволюционному развитию. </w:t>
      </w:r>
      <w:r>
        <w:t xml:space="preserve"> </w:t>
      </w:r>
    </w:p>
    <w:p w:rsidR="003A2E9E" w:rsidRDefault="003A2E9E" w:rsidP="003A2E9E">
      <w:pPr>
        <w:spacing w:before="120"/>
        <w:ind w:firstLine="567"/>
        <w:jc w:val="both"/>
      </w:pPr>
      <w:r w:rsidRPr="00867B95">
        <w:t xml:space="preserve">Популяции - это генетические открытые системы, т.к. особи из разных популяций иногда скрещиваются. Виды являются наименьшими генетически закрытыми системами. </w:t>
      </w:r>
      <w:r>
        <w:t xml:space="preserve"> </w:t>
      </w:r>
    </w:p>
    <w:p w:rsidR="003A2E9E" w:rsidRDefault="003A2E9E" w:rsidP="003A2E9E">
      <w:pPr>
        <w:spacing w:before="120"/>
        <w:ind w:firstLine="567"/>
        <w:jc w:val="both"/>
      </w:pPr>
      <w:r w:rsidRPr="00867B95">
        <w:t xml:space="preserve">Совокупность совместно обитающих популяций разных видов живых организмов называется биоценозом. </w:t>
      </w:r>
      <w:r>
        <w:t xml:space="preserve"> </w:t>
      </w:r>
    </w:p>
    <w:p w:rsidR="003A2E9E" w:rsidRDefault="003A2E9E" w:rsidP="003A2E9E">
      <w:pPr>
        <w:spacing w:before="120"/>
        <w:ind w:firstLine="567"/>
        <w:jc w:val="both"/>
      </w:pPr>
      <w:r w:rsidRPr="00867B95">
        <w:t xml:space="preserve">Биоценоз - совокупность растений, животных, грибов и микроорганизмов, населяющих участок среды с более или менее однородными условиями существования и характеризующихся определенными взаимосвязями между собой и приспособленностью к условиям окружающей среды (например, биоценоз озера, леса и т.д.). </w:t>
      </w:r>
      <w:r>
        <w:t xml:space="preserve"> </w:t>
      </w:r>
    </w:p>
    <w:p w:rsidR="003A2E9E" w:rsidRDefault="003A2E9E" w:rsidP="003A2E9E">
      <w:pPr>
        <w:spacing w:before="120"/>
        <w:ind w:firstLine="567"/>
        <w:jc w:val="both"/>
      </w:pPr>
      <w:r w:rsidRPr="00867B95">
        <w:t>Совокупность растений на участке с одинаковыми природными условиями, которые взаимодействуют друг с другом и со своим окружением, называется фитоценозом или растительным сообществом.</w:t>
      </w:r>
    </w:p>
    <w:p w:rsidR="003A2E9E" w:rsidRDefault="003A2E9E" w:rsidP="003A2E9E">
      <w:pPr>
        <w:spacing w:before="120"/>
        <w:ind w:firstLine="567"/>
        <w:jc w:val="both"/>
      </w:pPr>
      <w:r w:rsidRPr="00867B95">
        <w:t xml:space="preserve">Растительное сообщество (фитоценоз) - совокупность видов растений на однородном участке, находящихся в сложных взаимоотношениях между собой и с условиями окружающей среды (лес, степь, луг и т.д.). Фитоценоз характеризуется определенным видовым составом, строением и сложением. Фитоценоз - это часть биоценоза. </w:t>
      </w:r>
      <w:r>
        <w:t xml:space="preserve"> </w:t>
      </w:r>
    </w:p>
    <w:p w:rsidR="003A2E9E" w:rsidRDefault="003A2E9E" w:rsidP="003A2E9E">
      <w:pPr>
        <w:spacing w:before="120"/>
        <w:ind w:firstLine="567"/>
        <w:jc w:val="both"/>
      </w:pPr>
      <w:r w:rsidRPr="00867B95">
        <w:t xml:space="preserve">Биоценозы входят в качестве составных частей в еще более сложные системы, представляющие собой взаимообусловленный комплекс живых и абиотических компонентов, связанных между собой обменом веществ и энергией - в биогеоценозы. </w:t>
      </w:r>
      <w:r>
        <w:t xml:space="preserve"> </w:t>
      </w:r>
    </w:p>
    <w:p w:rsidR="003A2E9E" w:rsidRDefault="003A2E9E" w:rsidP="003A2E9E">
      <w:pPr>
        <w:spacing w:before="120"/>
        <w:ind w:firstLine="567"/>
        <w:jc w:val="both"/>
      </w:pPr>
      <w:r w:rsidRPr="00867B95">
        <w:t>Биогеоценоз - это однородный участок земной поверхности с определенным составом живых (биоценоз) и абиотических косных (приземной слой атмосферы, солнечная энергия, почва и др.) компонентов и динамическим взаимодействием между ними (обменом веществ и энергии). Термин предложил В.М.Сукачев (1940 г). Иногда этот термин употребляется как синоним экосистемы. Раздел биологии, изучающий экологические системы (биоценозы, биогеоценозы), называется биогеоценология.</w:t>
      </w:r>
    </w:p>
    <w:p w:rsidR="003A2E9E" w:rsidRDefault="003A2E9E" w:rsidP="003A2E9E">
      <w:pPr>
        <w:spacing w:before="120"/>
        <w:ind w:firstLine="567"/>
        <w:jc w:val="both"/>
      </w:pPr>
      <w:r w:rsidRPr="00867B95">
        <w:t xml:space="preserve">В развитии экосистем большую роль играют организмы, способные самостоятельно синтезировать органическое вещество из неорганических соединений. Эти организмы называются автотрофами. </w:t>
      </w:r>
      <w:r>
        <w:t xml:space="preserve"> </w:t>
      </w:r>
    </w:p>
    <w:p w:rsidR="003A2E9E" w:rsidRDefault="003A2E9E" w:rsidP="003A2E9E">
      <w:pPr>
        <w:spacing w:before="120"/>
        <w:ind w:firstLine="567"/>
        <w:jc w:val="both"/>
      </w:pPr>
      <w:r w:rsidRPr="00867B95">
        <w:t xml:space="preserve">Автотрофы - это организмы, синтезирующие из неорганических веществ (главным образом воды, двуокиси углерода, неорганических соединений азота) все необходимые для жизни органические вещества, используя энергию фотосинтеза (все зеленые растения - фототрофы) или хемосинтеза (некоторые бактерии - хемотрофы). </w:t>
      </w:r>
      <w:r>
        <w:t xml:space="preserve"> </w:t>
      </w:r>
    </w:p>
    <w:p w:rsidR="003A2E9E" w:rsidRDefault="003A2E9E" w:rsidP="003A2E9E">
      <w:pPr>
        <w:spacing w:before="120"/>
        <w:ind w:firstLine="567"/>
        <w:jc w:val="both"/>
      </w:pPr>
      <w:r w:rsidRPr="00867B95">
        <w:t xml:space="preserve">Автотрофы служат первичной биотической основой для сложения биогеоценозов. </w:t>
      </w:r>
      <w:r>
        <w:t xml:space="preserve"> </w:t>
      </w:r>
    </w:p>
    <w:p w:rsidR="003A2E9E" w:rsidRDefault="003A2E9E" w:rsidP="003A2E9E">
      <w:pPr>
        <w:spacing w:before="120"/>
        <w:ind w:firstLine="567"/>
        <w:jc w:val="both"/>
      </w:pPr>
      <w:r w:rsidRPr="00867B95">
        <w:t xml:space="preserve">Организмы, использующие для питания органические вещества, произведенные другими организмами, называются гетеротрофами. К гетеротрофным организмам относится человек, все животные, грибы, большинство бактерий, вирусов. </w:t>
      </w:r>
      <w:r>
        <w:t xml:space="preserve"> </w:t>
      </w:r>
    </w:p>
    <w:p w:rsidR="003A2E9E" w:rsidRDefault="003A2E9E" w:rsidP="003A2E9E">
      <w:pPr>
        <w:spacing w:before="120"/>
        <w:ind w:firstLine="567"/>
        <w:jc w:val="both"/>
      </w:pPr>
      <w:r w:rsidRPr="00867B95">
        <w:t>Автотрофные растения и микроорганизмы представляют жизненную среду для гетеротрофов. Складывается биогеоценотический комплекс, который может существовать веками.</w:t>
      </w:r>
      <w:r w:rsidR="00687D2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В.И.Вернадский" style="width:84.75pt;height:120.75pt;mso-wrap-distance-left:3pt;mso-wrap-distance-top:3pt;mso-wrap-distance-right:3pt;mso-wrap-distance-bottom:3pt;mso-position-vertical-relative:line" o:allowoverlap="f">
            <v:imagedata r:id="rId4" o:title=""/>
          </v:shape>
        </w:pict>
      </w:r>
      <w:r w:rsidRPr="00867B95">
        <w:t xml:space="preserve"> </w:t>
      </w:r>
      <w:r>
        <w:t xml:space="preserve"> </w:t>
      </w:r>
    </w:p>
    <w:p w:rsidR="003A2E9E" w:rsidRDefault="003A2E9E" w:rsidP="003A2E9E">
      <w:pPr>
        <w:spacing w:before="120"/>
        <w:ind w:firstLine="567"/>
        <w:jc w:val="both"/>
      </w:pPr>
      <w:r w:rsidRPr="00867B95">
        <w:t xml:space="preserve">Пространство, включающее околоземную атмосферу и наружную оболочку Земли, освоенное живыми организмами и находящееся под влиянием их жизнедеятельности, называется биосферой. </w:t>
      </w:r>
      <w:r>
        <w:t xml:space="preserve"> </w:t>
      </w:r>
    </w:p>
    <w:p w:rsidR="003A2E9E" w:rsidRPr="00867B95" w:rsidRDefault="003A2E9E" w:rsidP="003A2E9E">
      <w:pPr>
        <w:spacing w:before="120"/>
        <w:ind w:firstLine="567"/>
        <w:jc w:val="both"/>
      </w:pPr>
      <w:r w:rsidRPr="00867B95">
        <w:t>Биосфера Земли образуется всей совокупностью биогеоценозов, связанных между собой круговоротом веществ и энергии. Она представляет собой область активной жизни, охватывающую нижнюю часть атмосферы, гидросферу и верхнюю часть литосферы. В биосфере живые организмы и среда их обитания органически связаны и взаимодействуют друг с другом, образуя целостную динамическую систему. Термин "биосфера" введен в 1875 г. Э.Зюссом. Учение о биосфере как об активной оболочке Земли, в которой совокупная деятельность живых организмов (в том числе человека) проявляется как геохимический фактор планетарного масштаба и значения, создал В.И.Вернадский (1926 г.).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2E9E"/>
    <w:rsid w:val="00106DDF"/>
    <w:rsid w:val="003A2E9E"/>
    <w:rsid w:val="00616072"/>
    <w:rsid w:val="00687D21"/>
    <w:rsid w:val="00867B95"/>
    <w:rsid w:val="008B35EE"/>
    <w:rsid w:val="00B42C45"/>
    <w:rsid w:val="00B47B6A"/>
    <w:rsid w:val="00E0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CE5A55D3-2AEE-47F2-8CB0-B2D3DF3CA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E9E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3A2E9E"/>
    <w:rPr>
      <w:color w:val="00808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3182</Words>
  <Characters>1815</Characters>
  <Application>Microsoft Office Word</Application>
  <DocSecurity>0</DocSecurity>
  <Lines>15</Lines>
  <Paragraphs>9</Paragraphs>
  <ScaleCrop>false</ScaleCrop>
  <Company>Home</Company>
  <LinksUpToDate>false</LinksUpToDate>
  <CharactersWithSpaces>4988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Развитие экосистем</dc:title>
  <dc:subject/>
  <dc:creator>User</dc:creator>
  <cp:keywords/>
  <dc:description/>
  <cp:lastModifiedBy>admin</cp:lastModifiedBy>
  <cp:revision>2</cp:revision>
  <dcterms:created xsi:type="dcterms:W3CDTF">2014-01-25T13:15:00Z</dcterms:created>
  <dcterms:modified xsi:type="dcterms:W3CDTF">2014-01-25T13:15:00Z</dcterms:modified>
</cp:coreProperties>
</file>