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FF1" w:rsidRPr="009A4431" w:rsidRDefault="000B4FF1" w:rsidP="00FA735D">
      <w:pPr>
        <w:spacing w:line="360" w:lineRule="auto"/>
        <w:ind w:firstLine="720"/>
        <w:jc w:val="both"/>
        <w:rPr>
          <w:b/>
          <w:bCs/>
          <w:sz w:val="28"/>
          <w:szCs w:val="28"/>
        </w:rPr>
      </w:pPr>
      <w:r w:rsidRPr="009A4431">
        <w:rPr>
          <w:b/>
          <w:bCs/>
          <w:sz w:val="28"/>
          <w:szCs w:val="28"/>
        </w:rPr>
        <w:t>Введение</w:t>
      </w:r>
    </w:p>
    <w:p w:rsidR="00FA735D" w:rsidRPr="009A4431" w:rsidRDefault="00FA735D" w:rsidP="00FA735D">
      <w:pPr>
        <w:spacing w:line="360" w:lineRule="auto"/>
        <w:ind w:firstLine="720"/>
        <w:jc w:val="both"/>
        <w:rPr>
          <w:sz w:val="28"/>
          <w:szCs w:val="28"/>
        </w:rPr>
      </w:pPr>
    </w:p>
    <w:p w:rsidR="000B4FF1" w:rsidRPr="009A4431" w:rsidRDefault="000B4FF1" w:rsidP="00FA735D">
      <w:pPr>
        <w:spacing w:line="360" w:lineRule="auto"/>
        <w:ind w:firstLine="720"/>
        <w:jc w:val="both"/>
        <w:rPr>
          <w:sz w:val="28"/>
          <w:szCs w:val="28"/>
        </w:rPr>
      </w:pPr>
      <w:r w:rsidRPr="009A4431">
        <w:rPr>
          <w:sz w:val="28"/>
          <w:szCs w:val="28"/>
        </w:rPr>
        <w:t>Современное состояние горнодобывающей промышленности Казахстана характеризуется отставанием развития минерально-сырьевой базы, отсутствием значительных капитальных вложений в отрасль, ухудшением горно-геологических и горнотехнических условий разработки месторождений. Увеличение объемов добычи и переработки возможно за счет освоения новых месторождений и вовлечения в комплексную отработку забалансовых руд, отвалов и хвостов, повторной отработки целиков</w:t>
      </w:r>
      <w:r w:rsidR="0092408A" w:rsidRPr="009A4431">
        <w:rPr>
          <w:sz w:val="28"/>
          <w:szCs w:val="28"/>
        </w:rPr>
        <w:t xml:space="preserve"> </w:t>
      </w:r>
      <w:r w:rsidRPr="009A4431">
        <w:rPr>
          <w:sz w:val="28"/>
          <w:szCs w:val="28"/>
        </w:rPr>
        <w:t xml:space="preserve">Рост физического объема за 2006 г. по сравнению с 2005 г. на 21,0% достигнут за счет увеличения добычи </w:t>
      </w:r>
    </w:p>
    <w:p w:rsidR="000B4FF1" w:rsidRPr="009A4431" w:rsidRDefault="000B4FF1" w:rsidP="00FA735D">
      <w:pPr>
        <w:numPr>
          <w:ilvl w:val="0"/>
          <w:numId w:val="44"/>
        </w:numPr>
        <w:spacing w:line="360" w:lineRule="auto"/>
        <w:ind w:left="0" w:firstLine="720"/>
        <w:jc w:val="both"/>
        <w:rPr>
          <w:sz w:val="28"/>
          <w:szCs w:val="28"/>
        </w:rPr>
      </w:pPr>
      <w:r w:rsidRPr="009A4431">
        <w:rPr>
          <w:sz w:val="28"/>
          <w:szCs w:val="28"/>
        </w:rPr>
        <w:t>сырой нефти (16,3%);</w:t>
      </w:r>
    </w:p>
    <w:p w:rsidR="000B4FF1" w:rsidRPr="009A4431" w:rsidRDefault="000B4FF1" w:rsidP="00FA735D">
      <w:pPr>
        <w:numPr>
          <w:ilvl w:val="0"/>
          <w:numId w:val="44"/>
        </w:numPr>
        <w:spacing w:line="360" w:lineRule="auto"/>
        <w:ind w:left="0" w:firstLine="720"/>
        <w:jc w:val="both"/>
        <w:rPr>
          <w:sz w:val="28"/>
          <w:szCs w:val="28"/>
        </w:rPr>
      </w:pPr>
      <w:r w:rsidRPr="009A4431">
        <w:rPr>
          <w:sz w:val="28"/>
          <w:szCs w:val="28"/>
        </w:rPr>
        <w:t>попутного газа (на 29,0%);</w:t>
      </w:r>
    </w:p>
    <w:p w:rsidR="000B4FF1" w:rsidRPr="009A4431" w:rsidRDefault="000B4FF1" w:rsidP="00FA735D">
      <w:pPr>
        <w:numPr>
          <w:ilvl w:val="0"/>
          <w:numId w:val="44"/>
        </w:numPr>
        <w:spacing w:line="360" w:lineRule="auto"/>
        <w:ind w:left="0" w:firstLine="720"/>
        <w:jc w:val="both"/>
        <w:rPr>
          <w:sz w:val="28"/>
          <w:szCs w:val="28"/>
        </w:rPr>
      </w:pPr>
      <w:r w:rsidRPr="009A4431">
        <w:rPr>
          <w:sz w:val="28"/>
          <w:szCs w:val="28"/>
        </w:rPr>
        <w:t>руд цветных и черных металлов (на 15,9%);</w:t>
      </w:r>
    </w:p>
    <w:p w:rsidR="000B4FF1" w:rsidRPr="009A4431" w:rsidRDefault="000B4FF1" w:rsidP="00FA735D">
      <w:pPr>
        <w:numPr>
          <w:ilvl w:val="0"/>
          <w:numId w:val="44"/>
        </w:numPr>
        <w:spacing w:line="360" w:lineRule="auto"/>
        <w:ind w:left="0" w:firstLine="720"/>
        <w:jc w:val="both"/>
        <w:rPr>
          <w:sz w:val="28"/>
          <w:szCs w:val="28"/>
        </w:rPr>
      </w:pPr>
      <w:r w:rsidRPr="009A4431">
        <w:rPr>
          <w:sz w:val="28"/>
          <w:szCs w:val="28"/>
        </w:rPr>
        <w:t>природного газа (на 25,3%).</w:t>
      </w:r>
    </w:p>
    <w:p w:rsidR="00825437" w:rsidRPr="009A4431" w:rsidRDefault="000B4FF1" w:rsidP="00FA735D">
      <w:pPr>
        <w:spacing w:line="360" w:lineRule="auto"/>
        <w:ind w:firstLine="720"/>
        <w:jc w:val="both"/>
        <w:rPr>
          <w:sz w:val="28"/>
          <w:szCs w:val="28"/>
        </w:rPr>
      </w:pPr>
      <w:r w:rsidRPr="009A4431">
        <w:rPr>
          <w:sz w:val="28"/>
          <w:szCs w:val="28"/>
        </w:rPr>
        <w:t>Из 200 крупнейших мировых компаний к сырьевому сектору относятся 90, на их долю приходится более 80% общего объема реализации производимой продукции. Крупнейшими странами мира, входящими в число лидеров мировых производителей минерального сырья, являются США, Австралия, ЮАР, Канада, Китай и Россия. Казахстан обладает коммерческими запасами 3 черных металлов, 29 цветных, 2 драгоценных, 84 видов промышленных минералов, а также энергоносителей.</w:t>
      </w:r>
      <w:r w:rsidR="0092408A" w:rsidRPr="009A4431">
        <w:rPr>
          <w:sz w:val="28"/>
          <w:szCs w:val="28"/>
        </w:rPr>
        <w:t xml:space="preserve"> </w:t>
      </w:r>
      <w:r w:rsidRPr="009A4431">
        <w:rPr>
          <w:sz w:val="28"/>
          <w:szCs w:val="28"/>
        </w:rPr>
        <w:t>Из 55 предприятий черной и 98 предприятий цветной металлургии непосредственно разработку месторождений полезных ископаемых и переработку минерального сырья осуществляют более 70. Приоритетным направлением горно-металлургического комплекса Казахстана является, прежде всего, комплексное использование минерально-сырьевых ресурсов и создание конечных переделов их переработки, обеспечивающих выход на изделия высокой товарной готовности с учетом спроса внутреннего и внешнего рынков.</w:t>
      </w:r>
      <w:r w:rsidR="0092408A" w:rsidRPr="009A4431">
        <w:rPr>
          <w:sz w:val="28"/>
          <w:szCs w:val="28"/>
        </w:rPr>
        <w:t xml:space="preserve"> </w:t>
      </w:r>
      <w:r w:rsidRPr="009A4431">
        <w:rPr>
          <w:sz w:val="28"/>
          <w:szCs w:val="28"/>
        </w:rPr>
        <w:t>На территории РК разведаны более 100 угольных месторождений.</w:t>
      </w:r>
      <w:r w:rsidR="00E90AF8" w:rsidRPr="009A4431">
        <w:rPr>
          <w:sz w:val="28"/>
          <w:szCs w:val="28"/>
        </w:rPr>
        <w:t xml:space="preserve"> </w:t>
      </w:r>
      <w:r w:rsidRPr="009A4431">
        <w:rPr>
          <w:sz w:val="28"/>
          <w:szCs w:val="28"/>
        </w:rPr>
        <w:t>С развитием новейших отраслей науки и техники во всем мире резко возросла роль редких и редкоземельных металлов, используемых в ведущих отраслях производства и обеспечивающих экономическую и оборонную безопасно</w:t>
      </w:r>
      <w:r w:rsidR="00E90AF8" w:rsidRPr="009A4431">
        <w:rPr>
          <w:sz w:val="28"/>
          <w:szCs w:val="28"/>
        </w:rPr>
        <w:t>сть любого государства.</w:t>
      </w:r>
      <w:r w:rsidRPr="009A4431">
        <w:rPr>
          <w:sz w:val="28"/>
          <w:szCs w:val="28"/>
        </w:rPr>
        <w:t xml:space="preserve"> В Казахстане производство редких и редкоземельных металлов осуществляется на специализированных предприятиях, и как сопутствующая продукция - на предприятиях цветной металлургии.</w:t>
      </w:r>
      <w:r w:rsidR="00E90AF8" w:rsidRPr="009A4431">
        <w:rPr>
          <w:sz w:val="28"/>
          <w:szCs w:val="28"/>
        </w:rPr>
        <w:t xml:space="preserve"> </w:t>
      </w:r>
      <w:r w:rsidRPr="009A4431">
        <w:rPr>
          <w:sz w:val="28"/>
          <w:szCs w:val="28"/>
        </w:rPr>
        <w:t>Казахстан обладает значительным количеством минерального сырья редких и редкоземельных металлов, и при его рациональном использовании многие годы может развивать в стране современные отрасли науки и техники, а также реализовывать редкометальную и редкоземельную продукцию на мировом рынке, непрерывно повышая ее чистоту и степень готовности для использования в различных отраслях. Страна должна ориентироваться на создание собственной сырьевой базы и перерабатывающих отраслей редких и редкоземельных металлов, чтобы в перспективе занять достойное экономическое и стратегическое положение на рынке. Обладая значительными сырьевыми запасами, содержащими редкие и редкоземельные металлы, является поставщиком на мировой рынок некоторых промпродуктов, концентратов, металлов технической чистоты, причем эти поставки составляют не бо</w:t>
      </w:r>
      <w:r w:rsidR="00E90AF8" w:rsidRPr="009A4431">
        <w:rPr>
          <w:sz w:val="28"/>
          <w:szCs w:val="28"/>
        </w:rPr>
        <w:t>лее 8-10% от потенциала страны.</w:t>
      </w:r>
      <w:r w:rsidR="00825437" w:rsidRPr="009A4431">
        <w:rPr>
          <w:sz w:val="28"/>
          <w:szCs w:val="28"/>
        </w:rPr>
        <w:t xml:space="preserve"> </w:t>
      </w:r>
    </w:p>
    <w:p w:rsidR="000B4FF1" w:rsidRPr="009A4431" w:rsidRDefault="000B4FF1" w:rsidP="00FA735D">
      <w:pPr>
        <w:spacing w:line="360" w:lineRule="auto"/>
        <w:ind w:firstLine="720"/>
        <w:jc w:val="both"/>
        <w:rPr>
          <w:sz w:val="28"/>
          <w:szCs w:val="28"/>
        </w:rPr>
      </w:pPr>
      <w:r w:rsidRPr="009A4431">
        <w:rPr>
          <w:sz w:val="28"/>
          <w:szCs w:val="28"/>
        </w:rPr>
        <w:t>Сегодня производство тугоплавких редких металлов - вольфрама, молибдена, циркония, гафния - в Казахстане практически отсутствует, хотя имеются значительные запасы молибдено-вольфрамовых руд, вольфрама, циркония – на месторождениях и в россыпях. Основными рудообразующими минералами " являются вольфрамит, касситерит, молибденит, висмутовые минералы, содержащие также олово, скандий, тантал, ниобий, теллур. Есть и другие сырьевые источники получения тугоплавких редких ме</w:t>
      </w:r>
      <w:r w:rsidR="00E90AF8" w:rsidRPr="009A4431">
        <w:rPr>
          <w:sz w:val="28"/>
          <w:szCs w:val="28"/>
        </w:rPr>
        <w:t>таллов.</w:t>
      </w:r>
      <w:r w:rsidR="0092408A" w:rsidRPr="009A4431">
        <w:rPr>
          <w:sz w:val="28"/>
          <w:szCs w:val="28"/>
        </w:rPr>
        <w:t xml:space="preserve"> </w:t>
      </w:r>
      <w:r w:rsidRPr="009A4431">
        <w:rPr>
          <w:sz w:val="28"/>
          <w:szCs w:val="28"/>
        </w:rPr>
        <w:t>Сырьевыми источниками рассеянных редких металлов (индий, таллий, селен, теллур, германий, галлий, рений) являются промпродукты переработки свинцово-цинковых, медных, алюминий содержащих руд, золы и надсмольные воды от сжигания углей, пыли переработки железорудного сырья, растворы и шламы сернокислотного производства. Эти продукты в достаточной мере могут обеспечить получение рассеянных редких металлов в Казахстане, чтобы удовлетворить внутренние потребности и занять достойное место на мировом рынке металлов при условии получения</w:t>
      </w:r>
      <w:r w:rsidR="00E90AF8" w:rsidRPr="009A4431">
        <w:rPr>
          <w:sz w:val="28"/>
          <w:szCs w:val="28"/>
        </w:rPr>
        <w:t xml:space="preserve"> конкурентоспособной продукции. </w:t>
      </w:r>
      <w:r w:rsidRPr="009A4431">
        <w:rPr>
          <w:sz w:val="28"/>
          <w:szCs w:val="28"/>
        </w:rPr>
        <w:t>Казахстан обладает значительным потенциалом производства таллия (99,98%) и индия (99,97%)</w:t>
      </w:r>
      <w:r w:rsidR="00E90AF8" w:rsidRPr="009A4431">
        <w:rPr>
          <w:sz w:val="28"/>
          <w:szCs w:val="28"/>
        </w:rPr>
        <w:t>.</w:t>
      </w:r>
      <w:r w:rsidRPr="009A4431">
        <w:rPr>
          <w:sz w:val="28"/>
          <w:szCs w:val="28"/>
        </w:rPr>
        <w:t xml:space="preserve"> Потери при добыче, обогащении и металлургической переработке редких и редкоземельных металлов доходят</w:t>
      </w:r>
      <w:r w:rsidR="00E90AF8" w:rsidRPr="009A4431">
        <w:rPr>
          <w:sz w:val="28"/>
          <w:szCs w:val="28"/>
        </w:rPr>
        <w:t xml:space="preserve"> до 80-85%.</w:t>
      </w:r>
      <w:r w:rsidR="0092408A" w:rsidRPr="009A4431">
        <w:rPr>
          <w:sz w:val="28"/>
          <w:szCs w:val="28"/>
        </w:rPr>
        <w:t xml:space="preserve"> </w:t>
      </w:r>
      <w:r w:rsidRPr="009A4431">
        <w:rPr>
          <w:sz w:val="28"/>
          <w:szCs w:val="28"/>
        </w:rPr>
        <w:t>Казахстан обладает разнообразными полезными ископаемыми. Из 105 элементов таблицы Менделеева в недрах Казахстана выявлено 99, разведаны запасы по 70, вовлечено в производство более 60 элементов.</w:t>
      </w:r>
      <w:r w:rsidR="0092408A" w:rsidRPr="009A4431">
        <w:rPr>
          <w:sz w:val="28"/>
          <w:szCs w:val="28"/>
        </w:rPr>
        <w:t xml:space="preserve"> </w:t>
      </w:r>
      <w:r w:rsidRPr="009A4431">
        <w:rPr>
          <w:sz w:val="28"/>
          <w:szCs w:val="28"/>
        </w:rPr>
        <w:t xml:space="preserve">В настоящее время известно 493 месторождения, содержащих 1225 видов минерального сырья. Казахстан занимает первое место в мире по разведанным запасам цинка, вольфрама и барита, второе – серебра, свинца и хромитов, третье – меди и флюорита, четвертое – молибдена, шестое – золота. </w:t>
      </w:r>
    </w:p>
    <w:p w:rsidR="000B4FF1" w:rsidRPr="009A4431" w:rsidRDefault="000B4FF1" w:rsidP="009918A4">
      <w:pPr>
        <w:pStyle w:val="main"/>
        <w:numPr>
          <w:ilvl w:val="0"/>
          <w:numId w:val="49"/>
        </w:numPr>
        <w:spacing w:before="0" w:beforeAutospacing="0" w:after="0" w:afterAutospacing="0" w:line="360" w:lineRule="auto"/>
        <w:ind w:left="0" w:firstLine="720"/>
        <w:rPr>
          <w:rFonts w:ascii="Times New Roman" w:hAnsi="Times New Roman" w:cs="Times New Roman"/>
          <w:color w:val="auto"/>
          <w:sz w:val="28"/>
          <w:szCs w:val="28"/>
        </w:rPr>
      </w:pPr>
      <w:r w:rsidRPr="009A4431">
        <w:rPr>
          <w:rFonts w:ascii="Times New Roman" w:hAnsi="Times New Roman" w:cs="Times New Roman"/>
          <w:color w:val="auto"/>
          <w:sz w:val="28"/>
          <w:szCs w:val="28"/>
        </w:rPr>
        <w:t>по объему запасов полезных ископаемых Казахстан занимает первое место среди стран СНГ по хромовым рудам и свинцу;</w:t>
      </w:r>
    </w:p>
    <w:p w:rsidR="003805D8" w:rsidRPr="009A4431" w:rsidRDefault="000B4FF1" w:rsidP="009918A4">
      <w:pPr>
        <w:pStyle w:val="main"/>
        <w:numPr>
          <w:ilvl w:val="0"/>
          <w:numId w:val="49"/>
        </w:numPr>
        <w:spacing w:before="0" w:beforeAutospacing="0" w:after="0" w:afterAutospacing="0" w:line="360" w:lineRule="auto"/>
        <w:ind w:left="0" w:firstLine="720"/>
        <w:rPr>
          <w:rFonts w:ascii="Times New Roman" w:hAnsi="Times New Roman" w:cs="Times New Roman"/>
          <w:color w:val="auto"/>
          <w:sz w:val="28"/>
          <w:szCs w:val="28"/>
        </w:rPr>
      </w:pPr>
      <w:r w:rsidRPr="009A4431">
        <w:rPr>
          <w:rFonts w:ascii="Times New Roman" w:hAnsi="Times New Roman" w:cs="Times New Roman"/>
          <w:color w:val="auto"/>
          <w:sz w:val="28"/>
          <w:szCs w:val="28"/>
        </w:rPr>
        <w:t>второе – по запасам нефти, серебра, меди, марганца, ци</w:t>
      </w:r>
      <w:r w:rsidR="003805D8" w:rsidRPr="009A4431">
        <w:rPr>
          <w:rFonts w:ascii="Times New Roman" w:hAnsi="Times New Roman" w:cs="Times New Roman"/>
          <w:color w:val="auto"/>
          <w:sz w:val="28"/>
          <w:szCs w:val="28"/>
        </w:rPr>
        <w:t>нка;</w:t>
      </w:r>
    </w:p>
    <w:p w:rsidR="000B4FF1" w:rsidRPr="009A4431" w:rsidRDefault="003805D8" w:rsidP="009918A4">
      <w:pPr>
        <w:pStyle w:val="main"/>
        <w:numPr>
          <w:ilvl w:val="0"/>
          <w:numId w:val="49"/>
        </w:numPr>
        <w:spacing w:before="0" w:beforeAutospacing="0" w:after="0" w:afterAutospacing="0" w:line="360" w:lineRule="auto"/>
        <w:ind w:left="0" w:firstLine="720"/>
        <w:rPr>
          <w:rFonts w:ascii="Times New Roman" w:hAnsi="Times New Roman" w:cs="Times New Roman"/>
          <w:color w:val="auto"/>
          <w:sz w:val="28"/>
          <w:szCs w:val="28"/>
        </w:rPr>
      </w:pPr>
      <w:r w:rsidRPr="009A4431">
        <w:rPr>
          <w:rFonts w:ascii="Times New Roman" w:hAnsi="Times New Roman" w:cs="Times New Roman"/>
          <w:color w:val="auto"/>
          <w:sz w:val="28"/>
          <w:szCs w:val="28"/>
        </w:rPr>
        <w:t>шестое</w:t>
      </w:r>
      <w:r w:rsidR="000B4FF1" w:rsidRPr="009A4431">
        <w:rPr>
          <w:rFonts w:ascii="Times New Roman" w:hAnsi="Times New Roman" w:cs="Times New Roman"/>
          <w:color w:val="auto"/>
          <w:sz w:val="28"/>
          <w:szCs w:val="28"/>
        </w:rPr>
        <w:t xml:space="preserve"> – по</w:t>
      </w:r>
      <w:r w:rsidRPr="009A4431">
        <w:rPr>
          <w:rFonts w:ascii="Times New Roman" w:hAnsi="Times New Roman" w:cs="Times New Roman"/>
          <w:color w:val="auto"/>
          <w:sz w:val="28"/>
          <w:szCs w:val="28"/>
        </w:rPr>
        <w:t xml:space="preserve"> запасам</w:t>
      </w:r>
      <w:r w:rsidR="000B4FF1" w:rsidRPr="009A4431">
        <w:rPr>
          <w:rFonts w:ascii="Times New Roman" w:hAnsi="Times New Roman" w:cs="Times New Roman"/>
          <w:color w:val="auto"/>
          <w:sz w:val="28"/>
          <w:szCs w:val="28"/>
        </w:rPr>
        <w:t xml:space="preserve"> газу</w:t>
      </w:r>
      <w:r w:rsidRPr="009A4431">
        <w:rPr>
          <w:rFonts w:ascii="Times New Roman" w:hAnsi="Times New Roman" w:cs="Times New Roman"/>
          <w:color w:val="auto"/>
          <w:sz w:val="28"/>
          <w:szCs w:val="28"/>
        </w:rPr>
        <w:t>;</w:t>
      </w:r>
    </w:p>
    <w:p w:rsidR="000B4FF1" w:rsidRPr="009A4431" w:rsidRDefault="000B4FF1" w:rsidP="009918A4">
      <w:pPr>
        <w:pStyle w:val="main"/>
        <w:numPr>
          <w:ilvl w:val="0"/>
          <w:numId w:val="49"/>
        </w:numPr>
        <w:spacing w:before="0" w:beforeAutospacing="0" w:after="0" w:afterAutospacing="0" w:line="360" w:lineRule="auto"/>
        <w:ind w:left="0" w:firstLine="720"/>
        <w:rPr>
          <w:rFonts w:ascii="Times New Roman" w:hAnsi="Times New Roman" w:cs="Times New Roman"/>
          <w:color w:val="auto"/>
          <w:sz w:val="28"/>
          <w:szCs w:val="28"/>
        </w:rPr>
      </w:pPr>
      <w:r w:rsidRPr="009A4431">
        <w:rPr>
          <w:rFonts w:ascii="Times New Roman" w:hAnsi="Times New Roman" w:cs="Times New Roman"/>
          <w:color w:val="auto"/>
          <w:sz w:val="28"/>
          <w:szCs w:val="28"/>
        </w:rPr>
        <w:t>по добыче серебра, хромитов, свинца и цинка республика занимает первое место;</w:t>
      </w:r>
    </w:p>
    <w:p w:rsidR="003805D8" w:rsidRPr="009A4431" w:rsidRDefault="003805D8" w:rsidP="009918A4">
      <w:pPr>
        <w:pStyle w:val="main"/>
        <w:numPr>
          <w:ilvl w:val="0"/>
          <w:numId w:val="49"/>
        </w:numPr>
        <w:spacing w:before="0" w:beforeAutospacing="0" w:after="0" w:afterAutospacing="0" w:line="360" w:lineRule="auto"/>
        <w:ind w:left="0" w:firstLine="720"/>
        <w:rPr>
          <w:rFonts w:ascii="Times New Roman" w:hAnsi="Times New Roman" w:cs="Times New Roman"/>
          <w:color w:val="auto"/>
          <w:sz w:val="28"/>
          <w:szCs w:val="28"/>
        </w:rPr>
      </w:pPr>
      <w:r w:rsidRPr="009A4431">
        <w:rPr>
          <w:rFonts w:ascii="Times New Roman" w:hAnsi="Times New Roman" w:cs="Times New Roman"/>
          <w:color w:val="auto"/>
          <w:sz w:val="28"/>
          <w:szCs w:val="28"/>
        </w:rPr>
        <w:t>седьм</w:t>
      </w:r>
      <w:r w:rsidR="000B4FF1" w:rsidRPr="009A4431">
        <w:rPr>
          <w:rFonts w:ascii="Times New Roman" w:hAnsi="Times New Roman" w:cs="Times New Roman"/>
          <w:color w:val="auto"/>
          <w:sz w:val="28"/>
          <w:szCs w:val="28"/>
        </w:rPr>
        <w:t>ое – по добыче нефти</w:t>
      </w:r>
      <w:r w:rsidRPr="009A4431">
        <w:rPr>
          <w:rFonts w:ascii="Times New Roman" w:hAnsi="Times New Roman" w:cs="Times New Roman"/>
          <w:color w:val="auto"/>
          <w:sz w:val="28"/>
          <w:szCs w:val="28"/>
        </w:rPr>
        <w:t>;</w:t>
      </w:r>
    </w:p>
    <w:p w:rsidR="000B4FF1" w:rsidRPr="009A4431" w:rsidRDefault="003805D8" w:rsidP="009918A4">
      <w:pPr>
        <w:pStyle w:val="main"/>
        <w:numPr>
          <w:ilvl w:val="0"/>
          <w:numId w:val="49"/>
        </w:numPr>
        <w:spacing w:before="0" w:beforeAutospacing="0" w:after="0" w:afterAutospacing="0" w:line="360" w:lineRule="auto"/>
        <w:ind w:left="0" w:firstLine="720"/>
        <w:rPr>
          <w:rFonts w:ascii="Times New Roman" w:hAnsi="Times New Roman" w:cs="Times New Roman"/>
          <w:color w:val="auto"/>
          <w:sz w:val="28"/>
          <w:szCs w:val="28"/>
        </w:rPr>
      </w:pPr>
      <w:r w:rsidRPr="009A4431">
        <w:rPr>
          <w:rFonts w:ascii="Times New Roman" w:hAnsi="Times New Roman" w:cs="Times New Roman"/>
          <w:color w:val="auto"/>
          <w:sz w:val="28"/>
          <w:szCs w:val="28"/>
        </w:rPr>
        <w:t>третье – по добыче золота;</w:t>
      </w:r>
    </w:p>
    <w:p w:rsidR="003805D8" w:rsidRPr="009A4431" w:rsidRDefault="003805D8" w:rsidP="009918A4">
      <w:pPr>
        <w:pStyle w:val="main"/>
        <w:numPr>
          <w:ilvl w:val="0"/>
          <w:numId w:val="49"/>
        </w:numPr>
        <w:spacing w:before="0" w:beforeAutospacing="0" w:after="0" w:afterAutospacing="0" w:line="360" w:lineRule="auto"/>
        <w:ind w:left="0" w:firstLine="720"/>
        <w:rPr>
          <w:rFonts w:ascii="Times New Roman" w:hAnsi="Times New Roman" w:cs="Times New Roman"/>
          <w:color w:val="auto"/>
          <w:sz w:val="28"/>
          <w:szCs w:val="28"/>
        </w:rPr>
      </w:pPr>
      <w:r w:rsidRPr="009A4431">
        <w:rPr>
          <w:rFonts w:ascii="Times New Roman" w:hAnsi="Times New Roman" w:cs="Times New Roman"/>
          <w:color w:val="auto"/>
          <w:sz w:val="28"/>
          <w:szCs w:val="28"/>
        </w:rPr>
        <w:t>второе – по запасам урана.</w:t>
      </w:r>
    </w:p>
    <w:p w:rsidR="000B4FF1" w:rsidRPr="009A4431" w:rsidRDefault="000B4FF1" w:rsidP="00FA735D">
      <w:pPr>
        <w:pStyle w:val="main"/>
        <w:spacing w:before="0" w:beforeAutospacing="0" w:after="0" w:afterAutospacing="0" w:line="360" w:lineRule="auto"/>
        <w:ind w:firstLine="720"/>
        <w:rPr>
          <w:rFonts w:ascii="Times New Roman" w:hAnsi="Times New Roman" w:cs="Times New Roman"/>
          <w:color w:val="auto"/>
          <w:sz w:val="28"/>
          <w:szCs w:val="28"/>
        </w:rPr>
      </w:pPr>
      <w:r w:rsidRPr="009A4431">
        <w:rPr>
          <w:rFonts w:ascii="Times New Roman" w:hAnsi="Times New Roman" w:cs="Times New Roman"/>
          <w:color w:val="auto"/>
          <w:sz w:val="28"/>
          <w:szCs w:val="28"/>
        </w:rPr>
        <w:t>Казахстан располагает значительными запасами нефти и газа, сосредоточенными в западном регионе, позволяющими отнести республику к разряду крупнейших нефтедобывающих государств мира</w:t>
      </w:r>
      <w:r w:rsidR="00E90AF8" w:rsidRPr="009A4431">
        <w:rPr>
          <w:rFonts w:ascii="Times New Roman" w:hAnsi="Times New Roman" w:cs="Times New Roman"/>
          <w:color w:val="auto"/>
          <w:sz w:val="28"/>
          <w:szCs w:val="28"/>
        </w:rPr>
        <w:t xml:space="preserve">. </w:t>
      </w:r>
      <w:r w:rsidRPr="009A4431">
        <w:rPr>
          <w:rFonts w:ascii="Times New Roman" w:hAnsi="Times New Roman" w:cs="Times New Roman"/>
          <w:color w:val="auto"/>
          <w:sz w:val="28"/>
          <w:szCs w:val="28"/>
        </w:rPr>
        <w:t>Более 249 тыс. тонн </w:t>
      </w:r>
      <w:r w:rsidR="0092408A" w:rsidRPr="009A4431">
        <w:rPr>
          <w:rFonts w:ascii="Times New Roman" w:hAnsi="Times New Roman" w:cs="Times New Roman"/>
          <w:color w:val="auto"/>
          <w:sz w:val="28"/>
          <w:szCs w:val="28"/>
        </w:rPr>
        <w:t>-</w:t>
      </w:r>
      <w:r w:rsidRPr="009A4431">
        <w:rPr>
          <w:rFonts w:ascii="Times New Roman" w:hAnsi="Times New Roman" w:cs="Times New Roman"/>
          <w:color w:val="auto"/>
          <w:sz w:val="28"/>
          <w:szCs w:val="28"/>
        </w:rPr>
        <w:t xml:space="preserve"> шестая часть мировых разведанных запасов молибдена </w:t>
      </w:r>
      <w:r w:rsidR="0092408A" w:rsidRPr="009A4431">
        <w:rPr>
          <w:rFonts w:ascii="Times New Roman" w:hAnsi="Times New Roman" w:cs="Times New Roman"/>
          <w:color w:val="auto"/>
          <w:sz w:val="28"/>
          <w:szCs w:val="28"/>
        </w:rPr>
        <w:t>-</w:t>
      </w:r>
      <w:r w:rsidRPr="009A4431">
        <w:rPr>
          <w:rFonts w:ascii="Times New Roman" w:hAnsi="Times New Roman" w:cs="Times New Roman"/>
          <w:color w:val="auto"/>
          <w:sz w:val="28"/>
          <w:szCs w:val="28"/>
        </w:rPr>
        <w:t xml:space="preserve"> находятся на территории Казахстана. Комплексные молибденсодержащие руды Казахстана содержат -</w:t>
      </w:r>
      <w:r w:rsidR="0092408A" w:rsidRPr="009A4431">
        <w:rPr>
          <w:rFonts w:ascii="Times New Roman" w:hAnsi="Times New Roman" w:cs="Times New Roman"/>
          <w:color w:val="auto"/>
          <w:sz w:val="28"/>
          <w:szCs w:val="28"/>
        </w:rPr>
        <w:t xml:space="preserve"> </w:t>
      </w:r>
      <w:r w:rsidRPr="009A4431">
        <w:rPr>
          <w:rFonts w:ascii="Times New Roman" w:hAnsi="Times New Roman" w:cs="Times New Roman"/>
          <w:color w:val="auto"/>
          <w:sz w:val="28"/>
          <w:szCs w:val="28"/>
        </w:rPr>
        <w:t>от 0,005%</w:t>
      </w:r>
      <w:r w:rsidR="0092408A" w:rsidRPr="009A4431">
        <w:rPr>
          <w:rFonts w:ascii="Times New Roman" w:hAnsi="Times New Roman" w:cs="Times New Roman"/>
          <w:color w:val="auto"/>
          <w:sz w:val="28"/>
          <w:szCs w:val="28"/>
        </w:rPr>
        <w:t xml:space="preserve"> </w:t>
      </w:r>
      <w:r w:rsidRPr="009A4431">
        <w:rPr>
          <w:rFonts w:ascii="Times New Roman" w:hAnsi="Times New Roman" w:cs="Times New Roman"/>
          <w:color w:val="auto"/>
          <w:sz w:val="28"/>
          <w:szCs w:val="28"/>
        </w:rPr>
        <w:t>до 0,012% металла.Наиболее крупные запасы молибдена приурочены к рудам Коктенкольского, Актогайского, Верхне-Кайрактинского, Караобинского, Айдарлинского месторождений, месторождения «Шалкия». Ежегодный</w:t>
      </w:r>
      <w:r w:rsidR="0092408A" w:rsidRPr="009A4431">
        <w:rPr>
          <w:rFonts w:ascii="Times New Roman" w:hAnsi="Times New Roman" w:cs="Times New Roman"/>
          <w:color w:val="auto"/>
          <w:sz w:val="28"/>
          <w:szCs w:val="28"/>
        </w:rPr>
        <w:t xml:space="preserve"> </w:t>
      </w:r>
      <w:r w:rsidRPr="009A4431">
        <w:rPr>
          <w:rFonts w:ascii="Times New Roman" w:hAnsi="Times New Roman" w:cs="Times New Roman"/>
          <w:color w:val="auto"/>
          <w:sz w:val="28"/>
          <w:szCs w:val="28"/>
        </w:rPr>
        <w:t>выпуск</w:t>
      </w:r>
      <w:r w:rsidR="0092408A" w:rsidRPr="009A4431">
        <w:rPr>
          <w:rFonts w:ascii="Times New Roman" w:hAnsi="Times New Roman" w:cs="Times New Roman"/>
          <w:color w:val="auto"/>
          <w:sz w:val="28"/>
          <w:szCs w:val="28"/>
        </w:rPr>
        <w:t xml:space="preserve"> </w:t>
      </w:r>
      <w:r w:rsidRPr="009A4431">
        <w:rPr>
          <w:rFonts w:ascii="Times New Roman" w:hAnsi="Times New Roman" w:cs="Times New Roman"/>
          <w:color w:val="auto"/>
          <w:sz w:val="28"/>
          <w:szCs w:val="28"/>
        </w:rPr>
        <w:t>молибдена в концентрате колеблется от 0,5 до 0,8 тыс. т. В Казахстане разведанные запасы заключены в 33 преимущественно мелких и средних месторождениях, среднее содержание молибдена в рудах которых – 0.017%. Основная часть запасов (60%) сосредоточена в комплексных вольфраммолибденовых штокверковых, (</w:t>
      </w:r>
      <w:r w:rsidRPr="009A4431">
        <w:rPr>
          <w:rStyle w:val="Depositname"/>
          <w:rFonts w:ascii="Times New Roman" w:hAnsi="Times New Roman" w:cs="Times New Roman"/>
          <w:color w:val="auto"/>
          <w:sz w:val="28"/>
          <w:szCs w:val="28"/>
        </w:rPr>
        <w:t>Коктенкольское</w:t>
      </w:r>
      <w:r w:rsidRPr="009A4431">
        <w:rPr>
          <w:rFonts w:ascii="Times New Roman" w:hAnsi="Times New Roman" w:cs="Times New Roman"/>
          <w:color w:val="auto"/>
          <w:sz w:val="28"/>
          <w:szCs w:val="28"/>
        </w:rPr>
        <w:t>), скарновых (</w:t>
      </w:r>
      <w:r w:rsidRPr="009A4431">
        <w:rPr>
          <w:rStyle w:val="Depositname"/>
          <w:rFonts w:ascii="Times New Roman" w:hAnsi="Times New Roman" w:cs="Times New Roman"/>
          <w:color w:val="auto"/>
          <w:sz w:val="28"/>
          <w:szCs w:val="28"/>
        </w:rPr>
        <w:t>Северо-Катпарское</w:t>
      </w:r>
      <w:r w:rsidRPr="009A4431">
        <w:rPr>
          <w:rFonts w:ascii="Times New Roman" w:hAnsi="Times New Roman" w:cs="Times New Roman"/>
          <w:color w:val="auto"/>
          <w:sz w:val="28"/>
          <w:szCs w:val="28"/>
        </w:rPr>
        <w:t>) и жильных (</w:t>
      </w:r>
      <w:r w:rsidRPr="009A4431">
        <w:rPr>
          <w:rStyle w:val="Depositname"/>
          <w:rFonts w:ascii="Times New Roman" w:hAnsi="Times New Roman" w:cs="Times New Roman"/>
          <w:color w:val="auto"/>
          <w:sz w:val="28"/>
          <w:szCs w:val="28"/>
        </w:rPr>
        <w:t>Акчатауское,</w:t>
      </w:r>
      <w:r w:rsidRPr="009A4431">
        <w:rPr>
          <w:rFonts w:ascii="Times New Roman" w:hAnsi="Times New Roman" w:cs="Times New Roman"/>
          <w:color w:val="auto"/>
          <w:sz w:val="28"/>
          <w:szCs w:val="28"/>
        </w:rPr>
        <w:t xml:space="preserve"> </w:t>
      </w:r>
      <w:r w:rsidRPr="009A4431">
        <w:rPr>
          <w:rStyle w:val="Depositname"/>
          <w:rFonts w:ascii="Times New Roman" w:hAnsi="Times New Roman" w:cs="Times New Roman"/>
          <w:color w:val="auto"/>
          <w:sz w:val="28"/>
          <w:szCs w:val="28"/>
        </w:rPr>
        <w:t>Восточно-</w:t>
      </w:r>
      <w:r w:rsidRPr="009A4431">
        <w:rPr>
          <w:rFonts w:ascii="Times New Roman" w:hAnsi="Times New Roman" w:cs="Times New Roman"/>
          <w:color w:val="auto"/>
          <w:sz w:val="28"/>
          <w:szCs w:val="28"/>
        </w:rPr>
        <w:t xml:space="preserve"> </w:t>
      </w:r>
      <w:r w:rsidRPr="009A4431">
        <w:rPr>
          <w:rStyle w:val="Depositname"/>
          <w:rFonts w:ascii="Times New Roman" w:hAnsi="Times New Roman" w:cs="Times New Roman"/>
          <w:color w:val="auto"/>
          <w:sz w:val="28"/>
          <w:szCs w:val="28"/>
        </w:rPr>
        <w:t>и Северо-Коунрадские</w:t>
      </w:r>
      <w:r w:rsidRPr="009A4431">
        <w:rPr>
          <w:rFonts w:ascii="Times New Roman" w:hAnsi="Times New Roman" w:cs="Times New Roman"/>
          <w:color w:val="auto"/>
          <w:sz w:val="28"/>
          <w:szCs w:val="28"/>
        </w:rPr>
        <w:t>) месторождениях. Средние содержания молибдена в рудах этих месторождений колеблются от 0.04% до 0.07</w:t>
      </w:r>
      <w:r w:rsidR="00E90AF8" w:rsidRPr="009A4431">
        <w:rPr>
          <w:rFonts w:ascii="Times New Roman" w:hAnsi="Times New Roman" w:cs="Times New Roman"/>
          <w:color w:val="auto"/>
          <w:sz w:val="28"/>
          <w:szCs w:val="28"/>
        </w:rPr>
        <w:t>.</w:t>
      </w:r>
    </w:p>
    <w:p w:rsidR="00F81EFF" w:rsidRPr="009A4431" w:rsidRDefault="000E04D2" w:rsidP="00FA735D">
      <w:pPr>
        <w:pStyle w:val="af2"/>
        <w:spacing w:before="0" w:beforeAutospacing="0" w:after="0" w:afterAutospacing="0" w:line="360" w:lineRule="auto"/>
        <w:ind w:firstLine="720"/>
        <w:jc w:val="both"/>
        <w:rPr>
          <w:b/>
          <w:bCs/>
          <w:sz w:val="28"/>
          <w:szCs w:val="28"/>
        </w:rPr>
      </w:pPr>
      <w:r w:rsidRPr="009A4431">
        <w:rPr>
          <w:b/>
          <w:bCs/>
          <w:sz w:val="28"/>
          <w:szCs w:val="28"/>
        </w:rPr>
        <w:t>Цели и задачи курсового проекта</w:t>
      </w:r>
    </w:p>
    <w:p w:rsidR="000E04D2" w:rsidRPr="009A4431" w:rsidRDefault="000E04D2" w:rsidP="00FA735D">
      <w:pPr>
        <w:pStyle w:val="af2"/>
        <w:spacing w:before="0" w:beforeAutospacing="0" w:after="0" w:afterAutospacing="0" w:line="360" w:lineRule="auto"/>
        <w:ind w:firstLine="720"/>
        <w:jc w:val="both"/>
        <w:rPr>
          <w:sz w:val="28"/>
          <w:szCs w:val="28"/>
        </w:rPr>
      </w:pPr>
      <w:r w:rsidRPr="009A4431">
        <w:rPr>
          <w:b/>
          <w:bCs/>
          <w:sz w:val="28"/>
          <w:szCs w:val="28"/>
        </w:rPr>
        <w:t>Цель курсового проекта:</w:t>
      </w:r>
      <w:r w:rsidRPr="009A4431">
        <w:rPr>
          <w:sz w:val="28"/>
          <w:szCs w:val="28"/>
        </w:rPr>
        <w:t xml:space="preserve"> изучить технологию работы медно-моли</w:t>
      </w:r>
      <w:r w:rsidR="005657B7" w:rsidRPr="009A4431">
        <w:rPr>
          <w:sz w:val="28"/>
          <w:szCs w:val="28"/>
        </w:rPr>
        <w:t>бденового месторождения Шорское, занимающегося добычей молибденсодержащей руды.</w:t>
      </w:r>
    </w:p>
    <w:p w:rsidR="005657B7" w:rsidRPr="009A4431" w:rsidRDefault="005657B7" w:rsidP="00FA735D">
      <w:pPr>
        <w:pStyle w:val="af2"/>
        <w:spacing w:before="0" w:beforeAutospacing="0" w:after="0" w:afterAutospacing="0" w:line="360" w:lineRule="auto"/>
        <w:ind w:firstLine="720"/>
        <w:jc w:val="both"/>
        <w:rPr>
          <w:b/>
          <w:bCs/>
          <w:sz w:val="28"/>
          <w:szCs w:val="28"/>
        </w:rPr>
      </w:pPr>
      <w:r w:rsidRPr="009A4431">
        <w:rPr>
          <w:b/>
          <w:bCs/>
          <w:sz w:val="28"/>
          <w:szCs w:val="28"/>
        </w:rPr>
        <w:t>Задачи курсового проекта:</w:t>
      </w:r>
    </w:p>
    <w:p w:rsidR="00010186" w:rsidRPr="009A4431" w:rsidRDefault="00010186" w:rsidP="00FA735D">
      <w:pPr>
        <w:pStyle w:val="af2"/>
        <w:numPr>
          <w:ilvl w:val="0"/>
          <w:numId w:val="43"/>
        </w:numPr>
        <w:spacing w:before="0" w:beforeAutospacing="0" w:after="0" w:afterAutospacing="0" w:line="360" w:lineRule="auto"/>
        <w:ind w:left="0" w:firstLine="720"/>
        <w:jc w:val="both"/>
        <w:rPr>
          <w:sz w:val="28"/>
          <w:szCs w:val="28"/>
        </w:rPr>
      </w:pPr>
      <w:r w:rsidRPr="009A4431">
        <w:rPr>
          <w:sz w:val="28"/>
          <w:szCs w:val="28"/>
        </w:rPr>
        <w:t>Изучить физико-географические условия, климат и метеоусловия района расположения месторождения.</w:t>
      </w:r>
    </w:p>
    <w:p w:rsidR="00010186" w:rsidRPr="009A4431" w:rsidRDefault="00010186" w:rsidP="00FA735D">
      <w:pPr>
        <w:pStyle w:val="af2"/>
        <w:numPr>
          <w:ilvl w:val="0"/>
          <w:numId w:val="43"/>
        </w:numPr>
        <w:spacing w:before="0" w:beforeAutospacing="0" w:after="0" w:afterAutospacing="0" w:line="360" w:lineRule="auto"/>
        <w:ind w:left="0" w:firstLine="720"/>
        <w:jc w:val="both"/>
        <w:rPr>
          <w:sz w:val="28"/>
          <w:szCs w:val="28"/>
        </w:rPr>
      </w:pPr>
      <w:r w:rsidRPr="009A4431">
        <w:rPr>
          <w:sz w:val="28"/>
          <w:szCs w:val="28"/>
        </w:rPr>
        <w:t>Произвести изучение видового разнообразия растительного и животного миров.</w:t>
      </w:r>
    </w:p>
    <w:p w:rsidR="00010186" w:rsidRPr="009A4431" w:rsidRDefault="00010186" w:rsidP="00FA735D">
      <w:pPr>
        <w:pStyle w:val="af2"/>
        <w:numPr>
          <w:ilvl w:val="0"/>
          <w:numId w:val="43"/>
        </w:numPr>
        <w:spacing w:before="0" w:beforeAutospacing="0" w:after="0" w:afterAutospacing="0" w:line="360" w:lineRule="auto"/>
        <w:ind w:left="0" w:firstLine="720"/>
        <w:jc w:val="both"/>
        <w:rPr>
          <w:sz w:val="28"/>
          <w:szCs w:val="28"/>
        </w:rPr>
      </w:pPr>
      <w:r w:rsidRPr="009A4431">
        <w:rPr>
          <w:sz w:val="28"/>
          <w:szCs w:val="28"/>
        </w:rPr>
        <w:t>Изучить радиационную обстановку месторождения.</w:t>
      </w:r>
    </w:p>
    <w:p w:rsidR="00010186" w:rsidRPr="009A4431" w:rsidRDefault="00010186" w:rsidP="00FA735D">
      <w:pPr>
        <w:pStyle w:val="af2"/>
        <w:numPr>
          <w:ilvl w:val="0"/>
          <w:numId w:val="43"/>
        </w:numPr>
        <w:spacing w:before="0" w:beforeAutospacing="0" w:after="0" w:afterAutospacing="0" w:line="360" w:lineRule="auto"/>
        <w:ind w:left="0" w:firstLine="720"/>
        <w:jc w:val="both"/>
        <w:rPr>
          <w:sz w:val="28"/>
          <w:szCs w:val="28"/>
        </w:rPr>
      </w:pPr>
      <w:r w:rsidRPr="009A4431">
        <w:rPr>
          <w:sz w:val="28"/>
          <w:szCs w:val="28"/>
        </w:rPr>
        <w:t>Овладеть сведениями по геологическим, инженерно-геологическим условиям района работ, а также характером оруденения месторождения.</w:t>
      </w:r>
    </w:p>
    <w:p w:rsidR="00010186" w:rsidRPr="009A4431" w:rsidRDefault="00010186" w:rsidP="00FA735D">
      <w:pPr>
        <w:pStyle w:val="af2"/>
        <w:numPr>
          <w:ilvl w:val="0"/>
          <w:numId w:val="43"/>
        </w:numPr>
        <w:spacing w:before="0" w:beforeAutospacing="0" w:after="0" w:afterAutospacing="0" w:line="360" w:lineRule="auto"/>
        <w:ind w:left="0" w:firstLine="720"/>
        <w:jc w:val="both"/>
        <w:rPr>
          <w:sz w:val="28"/>
          <w:szCs w:val="28"/>
        </w:rPr>
      </w:pPr>
      <w:r w:rsidRPr="009A4431">
        <w:rPr>
          <w:sz w:val="28"/>
          <w:szCs w:val="28"/>
        </w:rPr>
        <w:t>Изучить состояние следующих компонентов окружающей среды: подземные и поверхностные воды, почвенный покров, атмосферный воздух.</w:t>
      </w:r>
    </w:p>
    <w:p w:rsidR="00010186" w:rsidRPr="009A4431" w:rsidRDefault="00010186" w:rsidP="00FA735D">
      <w:pPr>
        <w:pStyle w:val="af2"/>
        <w:numPr>
          <w:ilvl w:val="0"/>
          <w:numId w:val="43"/>
        </w:numPr>
        <w:spacing w:before="0" w:beforeAutospacing="0" w:after="0" w:afterAutospacing="0" w:line="360" w:lineRule="auto"/>
        <w:ind w:left="0" w:firstLine="720"/>
        <w:jc w:val="both"/>
        <w:rPr>
          <w:sz w:val="28"/>
          <w:szCs w:val="28"/>
        </w:rPr>
      </w:pPr>
      <w:r w:rsidRPr="009A4431">
        <w:rPr>
          <w:sz w:val="28"/>
          <w:szCs w:val="28"/>
        </w:rPr>
        <w:t>Провести изучение запасов и обогатимости месторождения.</w:t>
      </w:r>
    </w:p>
    <w:p w:rsidR="00010186" w:rsidRPr="009A4431" w:rsidRDefault="00010186" w:rsidP="00FA735D">
      <w:pPr>
        <w:pStyle w:val="af2"/>
        <w:numPr>
          <w:ilvl w:val="0"/>
          <w:numId w:val="43"/>
        </w:numPr>
        <w:spacing w:before="0" w:beforeAutospacing="0" w:after="0" w:afterAutospacing="0" w:line="360" w:lineRule="auto"/>
        <w:ind w:left="0" w:firstLine="720"/>
        <w:jc w:val="both"/>
        <w:rPr>
          <w:sz w:val="28"/>
          <w:szCs w:val="28"/>
        </w:rPr>
      </w:pPr>
      <w:r w:rsidRPr="009A4431">
        <w:rPr>
          <w:sz w:val="28"/>
          <w:szCs w:val="28"/>
        </w:rPr>
        <w:t>Выявить источники</w:t>
      </w:r>
      <w:r w:rsidR="003805D8" w:rsidRPr="009A4431">
        <w:rPr>
          <w:sz w:val="28"/>
          <w:szCs w:val="28"/>
        </w:rPr>
        <w:t xml:space="preserve"> предприятия</w:t>
      </w:r>
      <w:r w:rsidRPr="009A4431">
        <w:rPr>
          <w:sz w:val="28"/>
          <w:szCs w:val="28"/>
        </w:rPr>
        <w:t>, влияющие на состояние почвы</w:t>
      </w:r>
      <w:r w:rsidR="003805D8" w:rsidRPr="009A4431">
        <w:rPr>
          <w:sz w:val="28"/>
          <w:szCs w:val="28"/>
        </w:rPr>
        <w:t>.</w:t>
      </w:r>
    </w:p>
    <w:p w:rsidR="00010186" w:rsidRPr="009A4431" w:rsidRDefault="00010186" w:rsidP="00FA735D">
      <w:pPr>
        <w:pStyle w:val="af2"/>
        <w:numPr>
          <w:ilvl w:val="0"/>
          <w:numId w:val="43"/>
        </w:numPr>
        <w:spacing w:before="0" w:beforeAutospacing="0" w:after="0" w:afterAutospacing="0" w:line="360" w:lineRule="auto"/>
        <w:ind w:left="0" w:firstLine="720"/>
        <w:jc w:val="both"/>
        <w:rPr>
          <w:sz w:val="28"/>
          <w:szCs w:val="28"/>
        </w:rPr>
      </w:pPr>
      <w:r w:rsidRPr="009A4431">
        <w:rPr>
          <w:sz w:val="28"/>
          <w:szCs w:val="28"/>
        </w:rPr>
        <w:t>Рассчитать уровни загрязнения и превышения уровней загрязнения почвенного покрова вредными веществами, выделяющимися от источников.</w:t>
      </w:r>
    </w:p>
    <w:p w:rsidR="00010186" w:rsidRPr="009A4431" w:rsidRDefault="00010186" w:rsidP="00FA735D">
      <w:pPr>
        <w:pStyle w:val="af2"/>
        <w:numPr>
          <w:ilvl w:val="0"/>
          <w:numId w:val="43"/>
        </w:numPr>
        <w:spacing w:before="0" w:beforeAutospacing="0" w:after="0" w:afterAutospacing="0" w:line="360" w:lineRule="auto"/>
        <w:ind w:left="0" w:firstLine="720"/>
        <w:jc w:val="both"/>
        <w:rPr>
          <w:sz w:val="28"/>
          <w:szCs w:val="28"/>
        </w:rPr>
      </w:pPr>
      <w:r w:rsidRPr="009A4431">
        <w:rPr>
          <w:sz w:val="28"/>
          <w:szCs w:val="28"/>
        </w:rPr>
        <w:t>Произвести расчет нормативного количества отходов производства, экономического ущерба предприятия от нарушения земель, от размещения отходов, категорию опасности предприятия.</w:t>
      </w:r>
    </w:p>
    <w:p w:rsidR="00010186" w:rsidRPr="009A4431" w:rsidRDefault="00CB698C" w:rsidP="00FA735D">
      <w:pPr>
        <w:pStyle w:val="af2"/>
        <w:numPr>
          <w:ilvl w:val="0"/>
          <w:numId w:val="43"/>
        </w:numPr>
        <w:spacing w:before="0" w:beforeAutospacing="0" w:after="0" w:afterAutospacing="0" w:line="360" w:lineRule="auto"/>
        <w:ind w:left="0" w:firstLine="720"/>
        <w:jc w:val="both"/>
        <w:rPr>
          <w:sz w:val="28"/>
          <w:szCs w:val="28"/>
        </w:rPr>
      </w:pPr>
      <w:r w:rsidRPr="009A4431">
        <w:rPr>
          <w:sz w:val="28"/>
          <w:szCs w:val="28"/>
        </w:rPr>
        <w:t>Рассмотреть</w:t>
      </w:r>
      <w:r w:rsidR="00010186" w:rsidRPr="009A4431">
        <w:rPr>
          <w:sz w:val="28"/>
          <w:szCs w:val="28"/>
        </w:rPr>
        <w:t xml:space="preserve"> биологический метод очистки почвенного покрова от загрязнения</w:t>
      </w:r>
      <w:r w:rsidR="003805D8" w:rsidRPr="009A4431">
        <w:rPr>
          <w:sz w:val="28"/>
          <w:szCs w:val="28"/>
        </w:rPr>
        <w:t xml:space="preserve"> и представить схему очистки</w:t>
      </w:r>
      <w:r w:rsidR="00010186" w:rsidRPr="009A4431">
        <w:rPr>
          <w:sz w:val="28"/>
          <w:szCs w:val="28"/>
        </w:rPr>
        <w:t>.</w:t>
      </w:r>
    </w:p>
    <w:p w:rsidR="007735F7" w:rsidRPr="009A4431" w:rsidRDefault="00FA735D" w:rsidP="00FA735D">
      <w:pPr>
        <w:widowControl w:val="0"/>
        <w:tabs>
          <w:tab w:val="left" w:pos="5040"/>
        </w:tabs>
        <w:autoSpaceDE w:val="0"/>
        <w:autoSpaceDN w:val="0"/>
        <w:adjustRightInd w:val="0"/>
        <w:spacing w:line="360" w:lineRule="auto"/>
        <w:ind w:firstLine="720"/>
        <w:jc w:val="both"/>
        <w:rPr>
          <w:b/>
          <w:bCs/>
          <w:sz w:val="28"/>
          <w:szCs w:val="28"/>
        </w:rPr>
      </w:pPr>
      <w:r w:rsidRPr="009A4431">
        <w:rPr>
          <w:sz w:val="28"/>
          <w:szCs w:val="28"/>
        </w:rPr>
        <w:br w:type="page"/>
      </w:r>
      <w:r w:rsidR="007735F7" w:rsidRPr="009A4431">
        <w:rPr>
          <w:b/>
          <w:bCs/>
          <w:sz w:val="28"/>
          <w:szCs w:val="28"/>
        </w:rPr>
        <w:t>1.</w:t>
      </w:r>
      <w:r w:rsidR="00F81EFF" w:rsidRPr="009A4431">
        <w:rPr>
          <w:b/>
          <w:bCs/>
          <w:sz w:val="28"/>
          <w:szCs w:val="28"/>
        </w:rPr>
        <w:t xml:space="preserve"> </w:t>
      </w:r>
      <w:r w:rsidRPr="009A4431">
        <w:rPr>
          <w:b/>
          <w:bCs/>
          <w:sz w:val="28"/>
          <w:szCs w:val="28"/>
        </w:rPr>
        <w:t>Общая часть</w:t>
      </w:r>
    </w:p>
    <w:p w:rsidR="007735F7" w:rsidRPr="009A4431" w:rsidRDefault="007735F7" w:rsidP="00FA735D">
      <w:pPr>
        <w:widowControl w:val="0"/>
        <w:autoSpaceDE w:val="0"/>
        <w:autoSpaceDN w:val="0"/>
        <w:adjustRightInd w:val="0"/>
        <w:spacing w:line="360" w:lineRule="auto"/>
        <w:ind w:firstLine="720"/>
        <w:jc w:val="both"/>
        <w:rPr>
          <w:b/>
          <w:bCs/>
          <w:sz w:val="28"/>
          <w:szCs w:val="28"/>
        </w:rPr>
      </w:pPr>
    </w:p>
    <w:p w:rsidR="007735F7" w:rsidRPr="009A4431" w:rsidRDefault="007735F7" w:rsidP="00FA735D">
      <w:pPr>
        <w:widowControl w:val="0"/>
        <w:numPr>
          <w:ilvl w:val="1"/>
          <w:numId w:val="2"/>
        </w:numPr>
        <w:autoSpaceDE w:val="0"/>
        <w:autoSpaceDN w:val="0"/>
        <w:adjustRightInd w:val="0"/>
        <w:spacing w:line="360" w:lineRule="auto"/>
        <w:ind w:left="0" w:firstLine="720"/>
        <w:jc w:val="both"/>
        <w:rPr>
          <w:b/>
          <w:bCs/>
          <w:sz w:val="28"/>
          <w:szCs w:val="28"/>
        </w:rPr>
      </w:pPr>
      <w:r w:rsidRPr="009A4431">
        <w:rPr>
          <w:b/>
          <w:bCs/>
          <w:sz w:val="28"/>
          <w:szCs w:val="28"/>
        </w:rPr>
        <w:t>Общие сведения о предприятии</w:t>
      </w:r>
      <w:r w:rsidR="00FA735D" w:rsidRPr="009A4431">
        <w:rPr>
          <w:b/>
          <w:bCs/>
          <w:sz w:val="28"/>
          <w:szCs w:val="28"/>
        </w:rPr>
        <w:t>. Месторасположение предприятия</w:t>
      </w:r>
    </w:p>
    <w:p w:rsidR="007735F7" w:rsidRPr="009A4431" w:rsidRDefault="007735F7" w:rsidP="00FA735D">
      <w:pPr>
        <w:widowControl w:val="0"/>
        <w:autoSpaceDE w:val="0"/>
        <w:autoSpaceDN w:val="0"/>
        <w:adjustRightInd w:val="0"/>
        <w:spacing w:line="360" w:lineRule="auto"/>
        <w:ind w:firstLine="720"/>
        <w:jc w:val="both"/>
        <w:rPr>
          <w:b/>
          <w:bCs/>
          <w:sz w:val="28"/>
          <w:szCs w:val="28"/>
        </w:rPr>
      </w:pPr>
    </w:p>
    <w:p w:rsidR="007735F7" w:rsidRPr="009A4431" w:rsidRDefault="007735F7" w:rsidP="00FA735D">
      <w:pPr>
        <w:spacing w:line="360" w:lineRule="auto"/>
        <w:ind w:firstLine="720"/>
        <w:jc w:val="both"/>
        <w:rPr>
          <w:sz w:val="28"/>
          <w:szCs w:val="28"/>
        </w:rPr>
      </w:pPr>
      <w:r w:rsidRPr="009A4431">
        <w:rPr>
          <w:sz w:val="28"/>
          <w:szCs w:val="28"/>
        </w:rPr>
        <w:t xml:space="preserve">ТОО «Ар-Ман» расположено в г. Семипалатинск. Основная деятельность предприятия – разведка медно-молибденовых руд на месторождении «Шорское» в ВКО. Деятельность предприятия осуществляется в соответствие с проектом нормативов ПДВ, утвержденными на срок 2006-2010 гг. Нормативы разработаны на основании данных инвентаризации источников выбросов предприятия, проведенной по состоянию на январь 2006 г. </w:t>
      </w:r>
    </w:p>
    <w:p w:rsidR="007735F7" w:rsidRPr="009A4431" w:rsidRDefault="007735F7" w:rsidP="00FA735D">
      <w:pPr>
        <w:spacing w:line="360" w:lineRule="auto"/>
        <w:ind w:firstLine="720"/>
        <w:jc w:val="both"/>
        <w:rPr>
          <w:sz w:val="28"/>
          <w:szCs w:val="28"/>
        </w:rPr>
      </w:pPr>
      <w:r w:rsidRPr="009A4431">
        <w:rPr>
          <w:sz w:val="28"/>
          <w:szCs w:val="28"/>
        </w:rPr>
        <w:t>Деятельность предприятия осуществляется в соответствии с разрешением на спецприродопользование, которое действительно при соблюдении особых условий природопользования: размещение отвалов пустых пород осуществлять в соответствии с требованиями охраны недр на строго ограниченных площадях.</w:t>
      </w:r>
    </w:p>
    <w:p w:rsidR="007735F7" w:rsidRPr="009A4431" w:rsidRDefault="007735F7" w:rsidP="00FA735D">
      <w:pPr>
        <w:spacing w:line="360" w:lineRule="auto"/>
        <w:ind w:firstLine="720"/>
        <w:jc w:val="both"/>
        <w:rPr>
          <w:sz w:val="28"/>
          <w:szCs w:val="28"/>
        </w:rPr>
      </w:pPr>
      <w:r w:rsidRPr="009A4431">
        <w:rPr>
          <w:sz w:val="28"/>
          <w:szCs w:val="28"/>
        </w:rPr>
        <w:t>Район месторождения слабо населен. Наем рабочей силы возможен в городах Курчатов и Семипалатинск.</w:t>
      </w:r>
    </w:p>
    <w:p w:rsidR="007735F7" w:rsidRPr="009A4431" w:rsidRDefault="007735F7" w:rsidP="00FA735D">
      <w:pPr>
        <w:spacing w:line="360" w:lineRule="auto"/>
        <w:ind w:firstLine="720"/>
        <w:jc w:val="both"/>
        <w:rPr>
          <w:sz w:val="28"/>
          <w:szCs w:val="28"/>
        </w:rPr>
      </w:pPr>
      <w:r w:rsidRPr="009A4431">
        <w:rPr>
          <w:sz w:val="28"/>
          <w:szCs w:val="28"/>
        </w:rPr>
        <w:t xml:space="preserve">Площадь Шорской контрактной территории находится в зоне гидрогеологического и радиологического мониторинга этого угольного месторождения. </w:t>
      </w:r>
    </w:p>
    <w:p w:rsidR="007735F7" w:rsidRPr="009A4431" w:rsidRDefault="007735F7" w:rsidP="00FA735D">
      <w:pPr>
        <w:spacing w:line="360" w:lineRule="auto"/>
        <w:ind w:firstLine="720"/>
        <w:jc w:val="both"/>
        <w:rPr>
          <w:sz w:val="28"/>
          <w:szCs w:val="28"/>
        </w:rPr>
      </w:pPr>
      <w:r w:rsidRPr="009A4431">
        <w:rPr>
          <w:sz w:val="28"/>
          <w:szCs w:val="28"/>
        </w:rPr>
        <w:t>В 1995</w:t>
      </w:r>
      <w:r w:rsidR="00FA735D" w:rsidRPr="009A4431">
        <w:rPr>
          <w:sz w:val="28"/>
          <w:szCs w:val="28"/>
        </w:rPr>
        <w:t xml:space="preserve"> </w:t>
      </w:r>
      <w:r w:rsidRPr="009A4431">
        <w:rPr>
          <w:sz w:val="28"/>
          <w:szCs w:val="28"/>
        </w:rPr>
        <w:t>г. в процессе проведения комплексной геологической и инженерно-геологической съёмки с экологической направленностью, масштаба 1:</w:t>
      </w:r>
      <w:r w:rsidR="00F81EFF" w:rsidRPr="009A4431">
        <w:rPr>
          <w:sz w:val="28"/>
          <w:szCs w:val="28"/>
        </w:rPr>
        <w:t xml:space="preserve"> </w:t>
      </w:r>
      <w:r w:rsidR="00FA735D" w:rsidRPr="009A4431">
        <w:rPr>
          <w:sz w:val="28"/>
          <w:szCs w:val="28"/>
        </w:rPr>
        <w:t>50</w:t>
      </w:r>
      <w:r w:rsidRPr="009A4431">
        <w:rPr>
          <w:sz w:val="28"/>
          <w:szCs w:val="28"/>
        </w:rPr>
        <w:t>000 район</w:t>
      </w:r>
      <w:r w:rsidR="00F81EFF" w:rsidRPr="009A4431">
        <w:rPr>
          <w:sz w:val="28"/>
          <w:szCs w:val="28"/>
        </w:rPr>
        <w:t>а угольного месторождения Каражы</w:t>
      </w:r>
      <w:r w:rsidRPr="009A4431">
        <w:rPr>
          <w:sz w:val="28"/>
          <w:szCs w:val="28"/>
        </w:rPr>
        <w:t>ра были выявлены геохимические ореолы с повышенным содержанием золота, мышьяка и молибдена. Участок развития ореолов получил название Кишкен.</w:t>
      </w:r>
    </w:p>
    <w:p w:rsidR="001F097F" w:rsidRPr="009A4431" w:rsidRDefault="007735F7" w:rsidP="00FA735D">
      <w:pPr>
        <w:spacing w:line="360" w:lineRule="auto"/>
        <w:ind w:firstLine="720"/>
        <w:jc w:val="both"/>
        <w:rPr>
          <w:sz w:val="28"/>
          <w:szCs w:val="28"/>
        </w:rPr>
      </w:pPr>
      <w:r w:rsidRPr="009A4431">
        <w:rPr>
          <w:sz w:val="28"/>
          <w:szCs w:val="28"/>
        </w:rPr>
        <w:t>В процессе геолого-геофизических поисковых работ масштаба 1:10000 на золото на участке Кишкен при проверке эпицентров ореолов молибдена бурением было установлено медно-молибденовое оруденение</w:t>
      </w:r>
      <w:r w:rsidR="00F81EFF" w:rsidRPr="009A4431">
        <w:rPr>
          <w:sz w:val="28"/>
          <w:szCs w:val="28"/>
        </w:rPr>
        <w:t>.</w:t>
      </w:r>
      <w:r w:rsidRPr="009A4431">
        <w:rPr>
          <w:sz w:val="28"/>
          <w:szCs w:val="28"/>
        </w:rPr>
        <w:t xml:space="preserve"> Работы на золоторудном проявлении Кишкен были пре</w:t>
      </w:r>
      <w:r w:rsidR="001F097F" w:rsidRPr="009A4431">
        <w:rPr>
          <w:sz w:val="28"/>
          <w:szCs w:val="28"/>
        </w:rPr>
        <w:t>кращены. Дальнейшие</w:t>
      </w:r>
      <w:r w:rsidRPr="009A4431">
        <w:rPr>
          <w:sz w:val="28"/>
          <w:szCs w:val="28"/>
        </w:rPr>
        <w:t xml:space="preserve"> исследования продолжались</w:t>
      </w:r>
      <w:r w:rsidR="001F097F" w:rsidRPr="009A4431">
        <w:rPr>
          <w:sz w:val="28"/>
          <w:szCs w:val="28"/>
        </w:rPr>
        <w:t xml:space="preserve"> в 1999 </w:t>
      </w:r>
      <w:r w:rsidRPr="009A4431">
        <w:rPr>
          <w:sz w:val="28"/>
          <w:szCs w:val="28"/>
        </w:rPr>
        <w:t>на Восточном участке развития медно-молибденовой минерализации, названным Шорским рудопроявлением.</w:t>
      </w:r>
    </w:p>
    <w:p w:rsidR="001F097F" w:rsidRPr="009A4431" w:rsidRDefault="007735F7" w:rsidP="00FA735D">
      <w:pPr>
        <w:spacing w:line="360" w:lineRule="auto"/>
        <w:ind w:firstLine="720"/>
        <w:jc w:val="both"/>
        <w:rPr>
          <w:sz w:val="28"/>
          <w:szCs w:val="28"/>
        </w:rPr>
      </w:pPr>
      <w:r w:rsidRPr="009A4431">
        <w:rPr>
          <w:sz w:val="28"/>
          <w:szCs w:val="28"/>
        </w:rPr>
        <w:t xml:space="preserve">Право недропользования на производство геологоразведочных работ на Шорском рудопроявлении в 1999 году </w:t>
      </w:r>
      <w:r w:rsidR="001F097F" w:rsidRPr="009A4431">
        <w:rPr>
          <w:sz w:val="28"/>
          <w:szCs w:val="28"/>
        </w:rPr>
        <w:t>было предоставлено ФПГ «Семей».</w:t>
      </w:r>
    </w:p>
    <w:p w:rsidR="007735F7" w:rsidRPr="009A4431" w:rsidRDefault="007735F7" w:rsidP="00FA735D">
      <w:pPr>
        <w:spacing w:line="360" w:lineRule="auto"/>
        <w:ind w:firstLine="720"/>
        <w:jc w:val="both"/>
        <w:rPr>
          <w:sz w:val="28"/>
          <w:szCs w:val="28"/>
        </w:rPr>
      </w:pPr>
      <w:r w:rsidRPr="009A4431">
        <w:rPr>
          <w:sz w:val="28"/>
          <w:szCs w:val="28"/>
        </w:rPr>
        <w:t xml:space="preserve">В июле 2001 г. право недропользования передано ТОО «Ар-Ман». На отдельных участках Контрактной территории предшественниками выполнены геологоразведочные работы поисковой и поисково-оценочной стадии. По результатам поисково-оценочных работ подсчитаны запасы руды и металлов. Составлен проект предварительной разведки площади юго - восточного фланга рудопроявления (участок Восточный). Но по причине отсутствия финансирования, геологоразведочные работы в 2002 - 2003гг. не проводились. </w:t>
      </w:r>
    </w:p>
    <w:p w:rsidR="007735F7" w:rsidRPr="009A4431" w:rsidRDefault="007735F7" w:rsidP="00FA735D">
      <w:pPr>
        <w:spacing w:line="360" w:lineRule="auto"/>
        <w:ind w:firstLine="720"/>
        <w:jc w:val="both"/>
        <w:rPr>
          <w:sz w:val="28"/>
          <w:szCs w:val="28"/>
        </w:rPr>
      </w:pPr>
      <w:r w:rsidRPr="009A4431">
        <w:rPr>
          <w:sz w:val="28"/>
          <w:szCs w:val="28"/>
        </w:rPr>
        <w:t xml:space="preserve">В 2002 году по результатам поисково-оценочных работ произведен подсчет запасов медно-молибденовых руд. </w:t>
      </w:r>
    </w:p>
    <w:p w:rsidR="001F097F" w:rsidRPr="009A4431" w:rsidRDefault="007735F7" w:rsidP="00FA735D">
      <w:pPr>
        <w:spacing w:line="360" w:lineRule="auto"/>
        <w:ind w:firstLine="720"/>
        <w:jc w:val="both"/>
        <w:rPr>
          <w:sz w:val="28"/>
          <w:szCs w:val="28"/>
        </w:rPr>
      </w:pPr>
      <w:r w:rsidRPr="009A4431">
        <w:rPr>
          <w:sz w:val="28"/>
          <w:szCs w:val="28"/>
        </w:rPr>
        <w:t>В 2004 году начата предварительная разведка Восточного участка, поисково-оценочные работы на Центральном участке и поисковые работы в северной части рудного поля. Запроектированных объемов горных работ и фактически выполненных технологических исследований оказалось недостаточно для обоснования параметров оценочных кондиций и проведения подсчета запасов. Поэтому руководством предприятия принято решение о проходке разведочного карьера для отбора технологических проб из сульфидных и попут</w:t>
      </w:r>
      <w:r w:rsidR="001F097F" w:rsidRPr="009A4431">
        <w:rPr>
          <w:sz w:val="28"/>
          <w:szCs w:val="28"/>
        </w:rPr>
        <w:t>но смешанных руд месторождения.</w:t>
      </w:r>
    </w:p>
    <w:p w:rsidR="007735F7" w:rsidRPr="009A4431" w:rsidRDefault="007735F7" w:rsidP="00FA735D">
      <w:pPr>
        <w:spacing w:line="360" w:lineRule="auto"/>
        <w:ind w:firstLine="720"/>
        <w:jc w:val="both"/>
        <w:rPr>
          <w:sz w:val="28"/>
          <w:szCs w:val="28"/>
        </w:rPr>
      </w:pPr>
      <w:r w:rsidRPr="009A4431">
        <w:rPr>
          <w:sz w:val="28"/>
          <w:szCs w:val="28"/>
        </w:rPr>
        <w:t>В 2005</w:t>
      </w:r>
      <w:r w:rsidR="001F097F" w:rsidRPr="009A4431">
        <w:rPr>
          <w:sz w:val="28"/>
          <w:szCs w:val="28"/>
        </w:rPr>
        <w:t xml:space="preserve"> </w:t>
      </w:r>
      <w:r w:rsidRPr="009A4431">
        <w:rPr>
          <w:sz w:val="28"/>
          <w:szCs w:val="28"/>
        </w:rPr>
        <w:t>г</w:t>
      </w:r>
      <w:r w:rsidR="001F097F" w:rsidRPr="009A4431">
        <w:rPr>
          <w:sz w:val="28"/>
          <w:szCs w:val="28"/>
        </w:rPr>
        <w:t>оду</w:t>
      </w:r>
      <w:r w:rsidRPr="009A4431">
        <w:rPr>
          <w:sz w:val="28"/>
          <w:szCs w:val="28"/>
        </w:rPr>
        <w:t xml:space="preserve"> была проведена предварительная экспертиза материалов подсчета запасов полезных ископаемых. Материалы были оценены положительно, запасы полезных ископаемых поставлены на госуда</w:t>
      </w:r>
      <w:r w:rsidR="001F097F" w:rsidRPr="009A4431">
        <w:rPr>
          <w:sz w:val="28"/>
          <w:szCs w:val="28"/>
        </w:rPr>
        <w:t>рственный баланс по категории С</w:t>
      </w:r>
      <w:r w:rsidR="001F097F" w:rsidRPr="009A4431">
        <w:rPr>
          <w:sz w:val="28"/>
          <w:szCs w:val="28"/>
          <w:vertAlign w:val="subscript"/>
        </w:rPr>
        <w:t>2</w:t>
      </w:r>
      <w:r w:rsidRPr="009A4431">
        <w:rPr>
          <w:sz w:val="28"/>
          <w:szCs w:val="28"/>
        </w:rPr>
        <w:t>, были выданы рекомендации на продолжение геологоразведочных работ с проведением пробной разработки запасов полезных ископаемых в период 2006 – 2007 гг. в объеме 500 тыс.т. сульфидных руд, учтенных государственным балансом.</w:t>
      </w:r>
    </w:p>
    <w:p w:rsidR="007735F7" w:rsidRPr="009A4431" w:rsidRDefault="007735F7" w:rsidP="00FA735D">
      <w:pPr>
        <w:spacing w:line="360" w:lineRule="auto"/>
        <w:ind w:firstLine="720"/>
        <w:jc w:val="both"/>
        <w:rPr>
          <w:sz w:val="28"/>
          <w:szCs w:val="28"/>
        </w:rPr>
      </w:pPr>
      <w:r w:rsidRPr="009A4431">
        <w:rPr>
          <w:sz w:val="28"/>
          <w:szCs w:val="28"/>
        </w:rPr>
        <w:t>В августе 2005г. начата проходка разведочного карьера общим объёмом 274,4тыс. м3.</w:t>
      </w:r>
    </w:p>
    <w:p w:rsidR="007735F7" w:rsidRPr="009A4431" w:rsidRDefault="007735F7" w:rsidP="00FA735D">
      <w:pPr>
        <w:spacing w:line="360" w:lineRule="auto"/>
        <w:ind w:firstLine="720"/>
        <w:jc w:val="both"/>
        <w:rPr>
          <w:sz w:val="28"/>
          <w:szCs w:val="28"/>
        </w:rPr>
      </w:pPr>
      <w:r w:rsidRPr="009A4431">
        <w:rPr>
          <w:sz w:val="28"/>
          <w:szCs w:val="28"/>
        </w:rPr>
        <w:t xml:space="preserve">Проведена почвенная съёмка района месторождения. Балл бонитета почв составляет 3-14 единиц. </w:t>
      </w:r>
    </w:p>
    <w:p w:rsidR="001F097F" w:rsidRPr="009A4431" w:rsidRDefault="007735F7" w:rsidP="00FA735D">
      <w:pPr>
        <w:spacing w:line="360" w:lineRule="auto"/>
        <w:ind w:firstLine="720"/>
        <w:jc w:val="both"/>
        <w:rPr>
          <w:sz w:val="28"/>
          <w:szCs w:val="28"/>
        </w:rPr>
      </w:pPr>
      <w:r w:rsidRPr="009A4431">
        <w:rPr>
          <w:sz w:val="28"/>
          <w:szCs w:val="28"/>
        </w:rPr>
        <w:t xml:space="preserve">С 1995 года по настоящее время включительно проводится ежегодный (с апреля по октябрь) мониторинг подземных вод района месторождения Каражыра, включая радиологические исследования. Площадь Шорской контрактной территории входит в зону действия этого мониторинга. </w:t>
      </w:r>
    </w:p>
    <w:p w:rsidR="001F097F" w:rsidRPr="009A4431" w:rsidRDefault="007735F7" w:rsidP="00FA735D">
      <w:pPr>
        <w:spacing w:line="360" w:lineRule="auto"/>
        <w:ind w:firstLine="720"/>
        <w:jc w:val="both"/>
        <w:rPr>
          <w:sz w:val="28"/>
          <w:szCs w:val="28"/>
        </w:rPr>
      </w:pPr>
      <w:r w:rsidRPr="009A4431">
        <w:rPr>
          <w:sz w:val="28"/>
          <w:szCs w:val="28"/>
        </w:rPr>
        <w:t>Восточный участок Шорского медно - молибденового месторождения является вновь открытым потенциально - перспективным коммерческим объектом.</w:t>
      </w:r>
    </w:p>
    <w:p w:rsidR="007735F7" w:rsidRPr="009A4431" w:rsidRDefault="007735F7" w:rsidP="00FA735D">
      <w:pPr>
        <w:spacing w:line="360" w:lineRule="auto"/>
        <w:ind w:firstLine="720"/>
        <w:jc w:val="both"/>
        <w:rPr>
          <w:sz w:val="28"/>
          <w:szCs w:val="28"/>
        </w:rPr>
      </w:pPr>
      <w:r w:rsidRPr="009A4431">
        <w:rPr>
          <w:sz w:val="28"/>
          <w:szCs w:val="28"/>
        </w:rPr>
        <w:t>По результатам фазового анализа на месторождении выделяются следующие типы руд: окисленные, полуокисленные и сульфидные (первичные) руды. Обогащение руд, содержащих окисленные минералы молибдена (повеллит и молибдит), представляет большие трудности. В настоящее время разработаны способы получения повеллитовых концентратов, однако проблема обогащения руд, содержащих молибдит, до сих пор не решена. Поэтому объектом промышленного освоения служат исключительно первичные молибденсодержащие руды.</w:t>
      </w:r>
    </w:p>
    <w:p w:rsidR="001F097F" w:rsidRPr="009A4431" w:rsidRDefault="007735F7" w:rsidP="00FA735D">
      <w:pPr>
        <w:widowControl w:val="0"/>
        <w:autoSpaceDE w:val="0"/>
        <w:autoSpaceDN w:val="0"/>
        <w:adjustRightInd w:val="0"/>
        <w:spacing w:line="360" w:lineRule="auto"/>
        <w:ind w:firstLine="720"/>
        <w:jc w:val="both"/>
        <w:rPr>
          <w:sz w:val="28"/>
          <w:szCs w:val="28"/>
        </w:rPr>
      </w:pPr>
      <w:r w:rsidRPr="009A4431">
        <w:rPr>
          <w:sz w:val="28"/>
          <w:szCs w:val="28"/>
        </w:rPr>
        <w:t>Площадь месторождения составляет 570 га.</w:t>
      </w:r>
    </w:p>
    <w:p w:rsidR="007735F7" w:rsidRPr="009A4431" w:rsidRDefault="007735F7" w:rsidP="00FA735D">
      <w:pPr>
        <w:widowControl w:val="0"/>
        <w:autoSpaceDE w:val="0"/>
        <w:autoSpaceDN w:val="0"/>
        <w:adjustRightInd w:val="0"/>
        <w:spacing w:line="360" w:lineRule="auto"/>
        <w:ind w:firstLine="720"/>
        <w:jc w:val="both"/>
        <w:rPr>
          <w:sz w:val="28"/>
          <w:szCs w:val="28"/>
        </w:rPr>
      </w:pPr>
      <w:r w:rsidRPr="009A4431">
        <w:rPr>
          <w:sz w:val="28"/>
          <w:szCs w:val="28"/>
        </w:rPr>
        <w:t>Особенностью расположения медно - молибденового месторождения является наличие</w:t>
      </w:r>
      <w:r w:rsidR="0092408A" w:rsidRPr="009A4431">
        <w:rPr>
          <w:sz w:val="28"/>
          <w:szCs w:val="28"/>
        </w:rPr>
        <w:t xml:space="preserve"> </w:t>
      </w:r>
      <w:r w:rsidRPr="009A4431">
        <w:rPr>
          <w:sz w:val="28"/>
          <w:szCs w:val="28"/>
        </w:rPr>
        <w:t>в непосредственной близости боевых скважин, в которых осуществлялись подземные ядерные взрывы. Работы на карьере производятся круглый год.</w:t>
      </w:r>
    </w:p>
    <w:p w:rsidR="007735F7" w:rsidRPr="009A4431" w:rsidRDefault="007735F7" w:rsidP="00FA735D">
      <w:pPr>
        <w:widowControl w:val="0"/>
        <w:autoSpaceDE w:val="0"/>
        <w:autoSpaceDN w:val="0"/>
        <w:adjustRightInd w:val="0"/>
        <w:spacing w:line="360" w:lineRule="auto"/>
        <w:ind w:firstLine="720"/>
        <w:jc w:val="both"/>
        <w:rPr>
          <w:sz w:val="28"/>
          <w:szCs w:val="28"/>
        </w:rPr>
      </w:pPr>
    </w:p>
    <w:p w:rsidR="007735F7" w:rsidRPr="009A4431" w:rsidRDefault="007735F7" w:rsidP="00FA735D">
      <w:pPr>
        <w:numPr>
          <w:ilvl w:val="1"/>
          <w:numId w:val="2"/>
        </w:numPr>
        <w:spacing w:line="360" w:lineRule="auto"/>
        <w:ind w:left="0" w:firstLine="720"/>
        <w:jc w:val="both"/>
        <w:rPr>
          <w:b/>
          <w:bCs/>
          <w:sz w:val="28"/>
          <w:szCs w:val="28"/>
        </w:rPr>
      </w:pPr>
      <w:r w:rsidRPr="009A4431">
        <w:rPr>
          <w:b/>
          <w:bCs/>
          <w:sz w:val="28"/>
          <w:szCs w:val="28"/>
        </w:rPr>
        <w:t>Физико-географические условия</w:t>
      </w:r>
    </w:p>
    <w:p w:rsidR="001F097F" w:rsidRPr="009A4431" w:rsidRDefault="001F097F" w:rsidP="00FA735D">
      <w:pPr>
        <w:spacing w:line="360" w:lineRule="auto"/>
        <w:ind w:firstLine="720"/>
        <w:jc w:val="both"/>
        <w:rPr>
          <w:b/>
          <w:bCs/>
          <w:sz w:val="28"/>
          <w:szCs w:val="28"/>
        </w:rPr>
      </w:pPr>
    </w:p>
    <w:p w:rsidR="007735F7" w:rsidRPr="009A4431" w:rsidRDefault="007735F7" w:rsidP="00FA735D">
      <w:pPr>
        <w:spacing w:line="360" w:lineRule="auto"/>
        <w:ind w:firstLine="720"/>
        <w:jc w:val="both"/>
        <w:rPr>
          <w:sz w:val="28"/>
          <w:szCs w:val="28"/>
        </w:rPr>
      </w:pPr>
      <w:r w:rsidRPr="009A4431">
        <w:rPr>
          <w:sz w:val="28"/>
          <w:szCs w:val="28"/>
        </w:rPr>
        <w:t>Медно-молибденовое рудопроявление Шорское находится в Восточно-Казахстанской области в 120 км юго-западнее г. Семипалатинска, в 100 км южнее г. Курчатова в 3 км южнее угольного месторождения Каражыра ОАО «Семей Комiр»</w:t>
      </w:r>
      <w:r w:rsidR="00687014" w:rsidRPr="009A4431">
        <w:rPr>
          <w:sz w:val="28"/>
          <w:szCs w:val="28"/>
        </w:rPr>
        <w:t>(смотреть приложение №</w:t>
      </w:r>
      <w:r w:rsidR="00881217" w:rsidRPr="009A4431">
        <w:rPr>
          <w:sz w:val="28"/>
          <w:szCs w:val="28"/>
        </w:rPr>
        <w:t xml:space="preserve"> 1</w:t>
      </w:r>
      <w:r w:rsidR="00687014" w:rsidRPr="009A4431">
        <w:rPr>
          <w:sz w:val="28"/>
          <w:szCs w:val="28"/>
        </w:rPr>
        <w:t>, карта расположения месторождения Шорское)</w:t>
      </w:r>
      <w:r w:rsidRPr="009A4431">
        <w:rPr>
          <w:sz w:val="28"/>
          <w:szCs w:val="28"/>
        </w:rPr>
        <w:t>. Имеются автомобильные дороги с асфальтобетонным покрытием, другие дороги грунтовые, проходимые в сухое время года. С г. Семипалатинском оно связано автомобильной дорогой (93</w:t>
      </w:r>
      <w:r w:rsidRPr="009A4431">
        <w:rPr>
          <w:b/>
          <w:bCs/>
          <w:sz w:val="28"/>
          <w:szCs w:val="28"/>
        </w:rPr>
        <w:t xml:space="preserve"> </w:t>
      </w:r>
      <w:r w:rsidRPr="009A4431">
        <w:rPr>
          <w:sz w:val="28"/>
          <w:szCs w:val="28"/>
        </w:rPr>
        <w:t>км с асфальтовым покрытием). Железнодорожная станция «Угольная» расположена в 5</w:t>
      </w:r>
      <w:r w:rsidRPr="009A4431">
        <w:rPr>
          <w:b/>
          <w:bCs/>
          <w:sz w:val="28"/>
          <w:szCs w:val="28"/>
        </w:rPr>
        <w:t xml:space="preserve"> </w:t>
      </w:r>
      <w:r w:rsidRPr="009A4431">
        <w:rPr>
          <w:sz w:val="28"/>
          <w:szCs w:val="28"/>
        </w:rPr>
        <w:t>км к северу от месторождения. Водовод с р. Иртыш подведен к поселку Балапан. ЛЭП мощностью 35 тыс. вольт проведена до углеразреза Каражыра. От пос. Балапан до Шорского месторождения завершено строительство ЛЭП мощностью 10 тыс. вольт.</w:t>
      </w:r>
    </w:p>
    <w:p w:rsidR="007735F7" w:rsidRPr="009A4431" w:rsidRDefault="007735F7" w:rsidP="00FA735D">
      <w:pPr>
        <w:spacing w:line="360" w:lineRule="auto"/>
        <w:ind w:firstLine="720"/>
        <w:jc w:val="both"/>
        <w:rPr>
          <w:sz w:val="28"/>
          <w:szCs w:val="28"/>
        </w:rPr>
      </w:pPr>
      <w:r w:rsidRPr="009A4431">
        <w:rPr>
          <w:sz w:val="28"/>
          <w:szCs w:val="28"/>
        </w:rPr>
        <w:t xml:space="preserve">Основная деятельность предприятия – разведка медно-молибденовых руд на месторождении «Шорское» в ВКО. </w:t>
      </w:r>
    </w:p>
    <w:p w:rsidR="007735F7" w:rsidRPr="009A4431" w:rsidRDefault="007735F7" w:rsidP="00FA735D">
      <w:pPr>
        <w:pStyle w:val="a9"/>
        <w:spacing w:line="360" w:lineRule="auto"/>
        <w:ind w:firstLine="720"/>
        <w:jc w:val="both"/>
        <w:rPr>
          <w:sz w:val="28"/>
          <w:szCs w:val="28"/>
        </w:rPr>
      </w:pPr>
      <w:r w:rsidRPr="009A4431">
        <w:rPr>
          <w:sz w:val="28"/>
          <w:szCs w:val="28"/>
        </w:rPr>
        <w:t>В геоморфологическом плане поверхность месторождения представляет собой равнину в относительными превышениями 5 – 10 м и абсолютными отметками 330 – 340 м. В сейсмическом отношении район относится к спокойным.</w:t>
      </w:r>
    </w:p>
    <w:p w:rsidR="007735F7" w:rsidRPr="009A4431" w:rsidRDefault="007735F7" w:rsidP="00FA735D">
      <w:pPr>
        <w:spacing w:line="360" w:lineRule="auto"/>
        <w:ind w:firstLine="720"/>
        <w:jc w:val="both"/>
        <w:rPr>
          <w:sz w:val="28"/>
          <w:szCs w:val="28"/>
        </w:rPr>
      </w:pPr>
      <w:r w:rsidRPr="009A4431">
        <w:rPr>
          <w:sz w:val="28"/>
          <w:szCs w:val="28"/>
        </w:rPr>
        <w:t xml:space="preserve">По ландшафтно-климатическим условиям район относится к степной местности со слабовсхолмленным рельефом. Растительный покров очень беден. </w:t>
      </w:r>
    </w:p>
    <w:p w:rsidR="007735F7" w:rsidRPr="009A4431" w:rsidRDefault="007735F7" w:rsidP="00FA735D">
      <w:pPr>
        <w:spacing w:line="360" w:lineRule="auto"/>
        <w:ind w:firstLine="720"/>
        <w:jc w:val="both"/>
        <w:rPr>
          <w:sz w:val="28"/>
          <w:szCs w:val="28"/>
        </w:rPr>
      </w:pPr>
      <w:r w:rsidRPr="009A4431">
        <w:rPr>
          <w:sz w:val="28"/>
          <w:szCs w:val="28"/>
        </w:rPr>
        <w:t>Территория месторождения находится в пределах казахского мелкосопочника. Основными элементами рельефа являются сопки и межсопочные долины. Сопки имеют сглаженные очертания, высота их не превышает 30 – 50 метров, склоны покатые, реже слабо покатые, в значительной степени защеблены. Межсопочные долины представляют собой слабоволнистые участки шириной от</w:t>
      </w:r>
      <w:r w:rsidR="0092408A" w:rsidRPr="009A4431">
        <w:rPr>
          <w:sz w:val="28"/>
          <w:szCs w:val="28"/>
        </w:rPr>
        <w:t xml:space="preserve"> </w:t>
      </w:r>
      <w:r w:rsidRPr="009A4431">
        <w:rPr>
          <w:sz w:val="28"/>
          <w:szCs w:val="28"/>
        </w:rPr>
        <w:t>150 до 800 метров.</w:t>
      </w:r>
    </w:p>
    <w:p w:rsidR="007735F7" w:rsidRPr="009A4431" w:rsidRDefault="007735F7" w:rsidP="00FA735D">
      <w:pPr>
        <w:spacing w:line="360" w:lineRule="auto"/>
        <w:ind w:firstLine="720"/>
        <w:jc w:val="both"/>
        <w:rPr>
          <w:sz w:val="28"/>
          <w:szCs w:val="28"/>
        </w:rPr>
      </w:pPr>
      <w:r w:rsidRPr="009A4431">
        <w:rPr>
          <w:sz w:val="28"/>
          <w:szCs w:val="28"/>
        </w:rPr>
        <w:t>В северо-западной части участка находится небольшое высохшее озеро.</w:t>
      </w:r>
    </w:p>
    <w:p w:rsidR="007735F7" w:rsidRPr="009A4431" w:rsidRDefault="00FA735D" w:rsidP="00FA735D">
      <w:pPr>
        <w:numPr>
          <w:ilvl w:val="1"/>
          <w:numId w:val="2"/>
        </w:numPr>
        <w:spacing w:line="360" w:lineRule="auto"/>
        <w:ind w:left="0" w:firstLine="720"/>
        <w:jc w:val="both"/>
        <w:rPr>
          <w:b/>
          <w:bCs/>
          <w:sz w:val="28"/>
          <w:szCs w:val="28"/>
        </w:rPr>
      </w:pPr>
      <w:r w:rsidRPr="009A4431">
        <w:rPr>
          <w:sz w:val="28"/>
          <w:szCs w:val="28"/>
        </w:rPr>
        <w:br w:type="page"/>
      </w:r>
      <w:r w:rsidR="007735F7" w:rsidRPr="009A4431">
        <w:rPr>
          <w:b/>
          <w:bCs/>
          <w:sz w:val="28"/>
          <w:szCs w:val="28"/>
        </w:rPr>
        <w:t>Климатические и метеорологические условия территории</w:t>
      </w:r>
    </w:p>
    <w:p w:rsidR="001F097F" w:rsidRPr="009A4431" w:rsidRDefault="001F097F" w:rsidP="00FA735D">
      <w:pPr>
        <w:spacing w:line="360" w:lineRule="auto"/>
        <w:ind w:firstLine="720"/>
        <w:jc w:val="both"/>
        <w:rPr>
          <w:b/>
          <w:bCs/>
          <w:sz w:val="28"/>
          <w:szCs w:val="28"/>
        </w:rPr>
      </w:pPr>
    </w:p>
    <w:p w:rsidR="007735F7" w:rsidRPr="009A4431" w:rsidRDefault="007735F7" w:rsidP="00FA735D">
      <w:pPr>
        <w:spacing w:line="360" w:lineRule="auto"/>
        <w:ind w:firstLine="720"/>
        <w:jc w:val="both"/>
        <w:rPr>
          <w:sz w:val="28"/>
          <w:szCs w:val="28"/>
        </w:rPr>
      </w:pPr>
      <w:r w:rsidRPr="009A4431">
        <w:rPr>
          <w:sz w:val="28"/>
          <w:szCs w:val="28"/>
        </w:rPr>
        <w:t>Район месторождения характеризуется резко-континентальным климатом с жарким засушливым летом и морозной малоснежной зимой, с активной</w:t>
      </w:r>
      <w:r w:rsidR="0092408A" w:rsidRPr="009A4431">
        <w:rPr>
          <w:sz w:val="28"/>
          <w:szCs w:val="28"/>
        </w:rPr>
        <w:t xml:space="preserve"> </w:t>
      </w:r>
      <w:r w:rsidRPr="009A4431">
        <w:rPr>
          <w:sz w:val="28"/>
          <w:szCs w:val="28"/>
        </w:rPr>
        <w:t xml:space="preserve">ветровой деятельностью. Характерной чертой климата является засушливость, сопровождающаяся высокими температурами и частыми (5-6 раз 10 лет) засухами. Характеристика атмосферных осадков и температуры воздуха, в значительной степени определяют условия формирования подземных вод. </w:t>
      </w:r>
    </w:p>
    <w:p w:rsidR="007735F7" w:rsidRPr="009A4431" w:rsidRDefault="007735F7" w:rsidP="00FA735D">
      <w:pPr>
        <w:spacing w:line="360" w:lineRule="auto"/>
        <w:ind w:firstLine="720"/>
        <w:jc w:val="both"/>
        <w:rPr>
          <w:sz w:val="28"/>
          <w:szCs w:val="28"/>
        </w:rPr>
      </w:pPr>
      <w:r w:rsidRPr="009A4431">
        <w:rPr>
          <w:sz w:val="28"/>
          <w:szCs w:val="28"/>
        </w:rPr>
        <w:t>Согласно карте климатического районирования для строите</w:t>
      </w:r>
      <w:r w:rsidR="00DE1222" w:rsidRPr="009A4431">
        <w:rPr>
          <w:sz w:val="28"/>
          <w:szCs w:val="28"/>
        </w:rPr>
        <w:t>льства этот климатический район</w:t>
      </w:r>
      <w:r w:rsidRPr="009A4431">
        <w:rPr>
          <w:sz w:val="28"/>
          <w:szCs w:val="28"/>
        </w:rPr>
        <w:t xml:space="preserve"> относится к категории 1В, ветровая</w:t>
      </w:r>
      <w:r w:rsidR="0092408A" w:rsidRPr="009A4431">
        <w:rPr>
          <w:sz w:val="28"/>
          <w:szCs w:val="28"/>
        </w:rPr>
        <w:t xml:space="preserve"> </w:t>
      </w:r>
      <w:r w:rsidRPr="009A4431">
        <w:rPr>
          <w:sz w:val="28"/>
          <w:szCs w:val="28"/>
        </w:rPr>
        <w:t xml:space="preserve">нагрузка – 3 район, снеговая нагрузка – 4 район. </w:t>
      </w:r>
    </w:p>
    <w:p w:rsidR="007735F7" w:rsidRPr="009A4431" w:rsidRDefault="007735F7" w:rsidP="00FA735D">
      <w:pPr>
        <w:numPr>
          <w:ilvl w:val="0"/>
          <w:numId w:val="3"/>
        </w:numPr>
        <w:spacing w:line="360" w:lineRule="auto"/>
        <w:ind w:left="0" w:firstLine="720"/>
        <w:jc w:val="both"/>
        <w:rPr>
          <w:sz w:val="28"/>
          <w:szCs w:val="28"/>
        </w:rPr>
      </w:pPr>
      <w:r w:rsidRPr="009A4431">
        <w:rPr>
          <w:sz w:val="28"/>
          <w:szCs w:val="28"/>
        </w:rPr>
        <w:t>годовая сумма атмосферных осадков составляет 175-460</w:t>
      </w:r>
      <w:r w:rsidR="00DE1222" w:rsidRPr="009A4431">
        <w:rPr>
          <w:sz w:val="28"/>
          <w:szCs w:val="28"/>
        </w:rPr>
        <w:t xml:space="preserve"> </w:t>
      </w:r>
      <w:r w:rsidRPr="009A4431">
        <w:rPr>
          <w:sz w:val="28"/>
          <w:szCs w:val="28"/>
        </w:rPr>
        <w:t>мм;</w:t>
      </w:r>
    </w:p>
    <w:p w:rsidR="007735F7" w:rsidRPr="009A4431" w:rsidRDefault="007735F7" w:rsidP="00FA735D">
      <w:pPr>
        <w:numPr>
          <w:ilvl w:val="0"/>
          <w:numId w:val="3"/>
        </w:numPr>
        <w:spacing w:line="360" w:lineRule="auto"/>
        <w:ind w:left="0" w:firstLine="720"/>
        <w:jc w:val="both"/>
        <w:rPr>
          <w:sz w:val="28"/>
          <w:szCs w:val="28"/>
        </w:rPr>
      </w:pPr>
      <w:r w:rsidRPr="009A4431">
        <w:rPr>
          <w:sz w:val="28"/>
          <w:szCs w:val="28"/>
        </w:rPr>
        <w:t>среднемноголетние – 263</w:t>
      </w:r>
      <w:r w:rsidR="00DE1222" w:rsidRPr="009A4431">
        <w:rPr>
          <w:sz w:val="28"/>
          <w:szCs w:val="28"/>
        </w:rPr>
        <w:t xml:space="preserve"> </w:t>
      </w:r>
      <w:r w:rsidRPr="009A4431">
        <w:rPr>
          <w:sz w:val="28"/>
          <w:szCs w:val="28"/>
        </w:rPr>
        <w:t>мм;</w:t>
      </w:r>
    </w:p>
    <w:p w:rsidR="00DE1222" w:rsidRPr="009A4431" w:rsidRDefault="00DE1222" w:rsidP="00FA735D">
      <w:pPr>
        <w:numPr>
          <w:ilvl w:val="0"/>
          <w:numId w:val="3"/>
        </w:numPr>
        <w:spacing w:line="360" w:lineRule="auto"/>
        <w:ind w:left="0" w:firstLine="720"/>
        <w:jc w:val="both"/>
        <w:rPr>
          <w:sz w:val="28"/>
          <w:szCs w:val="28"/>
        </w:rPr>
      </w:pPr>
      <w:r w:rsidRPr="009A4431">
        <w:rPr>
          <w:sz w:val="28"/>
          <w:szCs w:val="28"/>
        </w:rPr>
        <w:t>максимальное суточное количество жидких осадков 1% вероятности превышения 69</w:t>
      </w:r>
      <w:r w:rsidRPr="009A4431">
        <w:rPr>
          <w:b/>
          <w:bCs/>
          <w:sz w:val="28"/>
          <w:szCs w:val="28"/>
        </w:rPr>
        <w:t xml:space="preserve"> </w:t>
      </w:r>
      <w:r w:rsidRPr="009A4431">
        <w:rPr>
          <w:sz w:val="28"/>
          <w:szCs w:val="28"/>
        </w:rPr>
        <w:t>мм.</w:t>
      </w:r>
    </w:p>
    <w:p w:rsidR="00DE1222" w:rsidRPr="009A4431" w:rsidRDefault="007735F7" w:rsidP="00FA735D">
      <w:pPr>
        <w:spacing w:line="360" w:lineRule="auto"/>
        <w:ind w:firstLine="720"/>
        <w:jc w:val="both"/>
        <w:rPr>
          <w:sz w:val="28"/>
          <w:szCs w:val="28"/>
        </w:rPr>
      </w:pPr>
      <w:r w:rsidRPr="009A4431">
        <w:rPr>
          <w:sz w:val="28"/>
          <w:szCs w:val="28"/>
        </w:rPr>
        <w:t>Основная масса осадков выпадает в июле. Количество атмосферных осадков близко к среднемноголетней норме. В теплый и холодный периоды выпадает примерно одинаковое количество осадков (~ по 50%). Снежный покров устанавливается обычно в ноябре, начало снеготаяния в конце марта – начало апреля. Активная ветровая деятельность обуславливает</w:t>
      </w:r>
      <w:r w:rsidR="0092408A" w:rsidRPr="009A4431">
        <w:rPr>
          <w:sz w:val="28"/>
          <w:szCs w:val="28"/>
        </w:rPr>
        <w:t xml:space="preserve"> </w:t>
      </w:r>
      <w:r w:rsidRPr="009A4431">
        <w:rPr>
          <w:sz w:val="28"/>
          <w:szCs w:val="28"/>
        </w:rPr>
        <w:t xml:space="preserve">высокую испаряемость воды, а в холодный период перераспределение снега по территории – сносится с выровненных участков и накапливается в логах гористой зоны, особенно там, где произрастают кустарники. </w:t>
      </w:r>
    </w:p>
    <w:p w:rsidR="007735F7" w:rsidRPr="009A4431" w:rsidRDefault="00DE1222" w:rsidP="00FA735D">
      <w:pPr>
        <w:numPr>
          <w:ilvl w:val="0"/>
          <w:numId w:val="42"/>
        </w:numPr>
        <w:spacing w:line="360" w:lineRule="auto"/>
        <w:ind w:left="0" w:firstLine="720"/>
        <w:jc w:val="both"/>
        <w:rPr>
          <w:sz w:val="28"/>
          <w:szCs w:val="28"/>
        </w:rPr>
      </w:pPr>
      <w:r w:rsidRPr="009A4431">
        <w:rPr>
          <w:sz w:val="28"/>
          <w:szCs w:val="28"/>
        </w:rPr>
        <w:t>И</w:t>
      </w:r>
      <w:r w:rsidR="007735F7" w:rsidRPr="009A4431">
        <w:rPr>
          <w:sz w:val="28"/>
          <w:szCs w:val="28"/>
        </w:rPr>
        <w:t>спарение с водной поверхности достигает 1100 – 1600 мм в год;</w:t>
      </w:r>
    </w:p>
    <w:p w:rsidR="007735F7" w:rsidRPr="009A4431" w:rsidRDefault="007735F7" w:rsidP="00FA735D">
      <w:pPr>
        <w:numPr>
          <w:ilvl w:val="0"/>
          <w:numId w:val="4"/>
        </w:numPr>
        <w:spacing w:line="360" w:lineRule="auto"/>
        <w:ind w:left="0" w:firstLine="720"/>
        <w:jc w:val="both"/>
        <w:rPr>
          <w:sz w:val="28"/>
          <w:szCs w:val="28"/>
        </w:rPr>
      </w:pPr>
      <w:r w:rsidRPr="009A4431">
        <w:rPr>
          <w:sz w:val="28"/>
          <w:szCs w:val="28"/>
        </w:rPr>
        <w:t>Гидротермический коэффициент территории равен 0,5, что свидетельствует о резком преобладании испарения над выпадающими осадками;</w:t>
      </w:r>
    </w:p>
    <w:p w:rsidR="007735F7" w:rsidRPr="009A4431" w:rsidRDefault="007735F7" w:rsidP="00FA735D">
      <w:pPr>
        <w:numPr>
          <w:ilvl w:val="0"/>
          <w:numId w:val="4"/>
        </w:numPr>
        <w:spacing w:line="360" w:lineRule="auto"/>
        <w:ind w:left="0" w:firstLine="720"/>
        <w:jc w:val="both"/>
        <w:rPr>
          <w:sz w:val="28"/>
          <w:szCs w:val="28"/>
        </w:rPr>
      </w:pPr>
      <w:r w:rsidRPr="009A4431">
        <w:rPr>
          <w:sz w:val="28"/>
          <w:szCs w:val="28"/>
        </w:rPr>
        <w:t>Устойчивый снежный покров образуется в среднем 21 ноября;</w:t>
      </w:r>
    </w:p>
    <w:p w:rsidR="007735F7" w:rsidRPr="009A4431" w:rsidRDefault="007735F7" w:rsidP="00FA735D">
      <w:pPr>
        <w:numPr>
          <w:ilvl w:val="0"/>
          <w:numId w:val="4"/>
        </w:numPr>
        <w:spacing w:line="360" w:lineRule="auto"/>
        <w:ind w:left="0" w:firstLine="720"/>
        <w:jc w:val="both"/>
        <w:rPr>
          <w:sz w:val="28"/>
          <w:szCs w:val="28"/>
        </w:rPr>
      </w:pPr>
      <w:r w:rsidRPr="009A4431">
        <w:rPr>
          <w:sz w:val="28"/>
          <w:szCs w:val="28"/>
        </w:rPr>
        <w:t>Сходит снежный покров 3 апреля;</w:t>
      </w:r>
    </w:p>
    <w:p w:rsidR="007735F7" w:rsidRPr="009A4431" w:rsidRDefault="007735F7" w:rsidP="00FA735D">
      <w:pPr>
        <w:numPr>
          <w:ilvl w:val="0"/>
          <w:numId w:val="4"/>
        </w:numPr>
        <w:spacing w:line="360" w:lineRule="auto"/>
        <w:ind w:left="0" w:firstLine="720"/>
        <w:jc w:val="both"/>
        <w:rPr>
          <w:sz w:val="28"/>
          <w:szCs w:val="28"/>
        </w:rPr>
      </w:pPr>
      <w:r w:rsidRPr="009A4431">
        <w:rPr>
          <w:sz w:val="28"/>
          <w:szCs w:val="28"/>
        </w:rPr>
        <w:t>Нормативная глубина сезонного промерзания грунта 2.4 м;</w:t>
      </w:r>
    </w:p>
    <w:p w:rsidR="007735F7" w:rsidRPr="009A4431" w:rsidRDefault="007735F7" w:rsidP="00FA735D">
      <w:pPr>
        <w:numPr>
          <w:ilvl w:val="0"/>
          <w:numId w:val="4"/>
        </w:numPr>
        <w:spacing w:line="360" w:lineRule="auto"/>
        <w:ind w:left="0" w:firstLine="720"/>
        <w:jc w:val="both"/>
        <w:rPr>
          <w:sz w:val="28"/>
          <w:szCs w:val="28"/>
        </w:rPr>
      </w:pPr>
      <w:r w:rsidRPr="009A4431">
        <w:rPr>
          <w:sz w:val="28"/>
          <w:szCs w:val="28"/>
        </w:rPr>
        <w:t>Вес снегового покрова 100 кг/м</w:t>
      </w:r>
      <w:r w:rsidRPr="009A4431">
        <w:rPr>
          <w:sz w:val="28"/>
          <w:szCs w:val="28"/>
          <w:vertAlign w:val="superscript"/>
        </w:rPr>
        <w:t>2</w:t>
      </w:r>
      <w:r w:rsidRPr="009A4431">
        <w:rPr>
          <w:sz w:val="28"/>
          <w:szCs w:val="28"/>
        </w:rPr>
        <w:t>;</w:t>
      </w:r>
    </w:p>
    <w:p w:rsidR="00112944" w:rsidRPr="009A4431" w:rsidRDefault="007735F7" w:rsidP="00FA735D">
      <w:pPr>
        <w:numPr>
          <w:ilvl w:val="0"/>
          <w:numId w:val="4"/>
        </w:numPr>
        <w:spacing w:line="360" w:lineRule="auto"/>
        <w:ind w:left="0" w:firstLine="720"/>
        <w:jc w:val="both"/>
        <w:rPr>
          <w:sz w:val="28"/>
          <w:szCs w:val="28"/>
        </w:rPr>
      </w:pPr>
      <w:r w:rsidRPr="009A4431">
        <w:rPr>
          <w:sz w:val="28"/>
          <w:szCs w:val="28"/>
        </w:rPr>
        <w:t>Средняя высота снегового покрова не превышает 8 см;</w:t>
      </w:r>
    </w:p>
    <w:p w:rsidR="00337740" w:rsidRPr="009A4431" w:rsidRDefault="00337740" w:rsidP="00FA735D">
      <w:pPr>
        <w:spacing w:line="360" w:lineRule="auto"/>
        <w:ind w:firstLine="720"/>
        <w:jc w:val="both"/>
        <w:rPr>
          <w:sz w:val="28"/>
          <w:szCs w:val="28"/>
        </w:rPr>
      </w:pPr>
      <w:r w:rsidRPr="009A4431">
        <w:rPr>
          <w:sz w:val="28"/>
          <w:szCs w:val="28"/>
        </w:rPr>
        <w:t>Среднемесячная и максимальная высота (см) снежного покрова приведена в таблице 1.3.1.</w:t>
      </w:r>
    </w:p>
    <w:p w:rsidR="00FA735D" w:rsidRPr="009A4431" w:rsidRDefault="00FA735D" w:rsidP="00FA735D">
      <w:pPr>
        <w:spacing w:line="360" w:lineRule="auto"/>
        <w:ind w:firstLine="720"/>
        <w:jc w:val="both"/>
        <w:rPr>
          <w:sz w:val="28"/>
          <w:szCs w:val="28"/>
        </w:rPr>
      </w:pPr>
    </w:p>
    <w:p w:rsidR="00337740" w:rsidRPr="009A4431" w:rsidRDefault="00337740" w:rsidP="00FA735D">
      <w:pPr>
        <w:spacing w:line="360" w:lineRule="auto"/>
        <w:ind w:firstLine="720"/>
        <w:jc w:val="both"/>
        <w:rPr>
          <w:sz w:val="28"/>
          <w:szCs w:val="28"/>
        </w:rPr>
      </w:pPr>
      <w:r w:rsidRPr="009A4431">
        <w:rPr>
          <w:sz w:val="28"/>
          <w:szCs w:val="28"/>
        </w:rPr>
        <w:t>Таблица 1.3.1</w:t>
      </w:r>
      <w:r w:rsidR="00FA735D" w:rsidRPr="009A4431">
        <w:rPr>
          <w:sz w:val="28"/>
          <w:szCs w:val="28"/>
        </w:rPr>
        <w:t xml:space="preserve"> - Снежный покров</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584"/>
        <w:gridCol w:w="767"/>
        <w:gridCol w:w="575"/>
        <w:gridCol w:w="575"/>
        <w:gridCol w:w="575"/>
        <w:gridCol w:w="575"/>
        <w:gridCol w:w="575"/>
        <w:gridCol w:w="662"/>
        <w:gridCol w:w="488"/>
        <w:gridCol w:w="516"/>
        <w:gridCol w:w="436"/>
        <w:gridCol w:w="540"/>
      </w:tblGrid>
      <w:tr w:rsidR="00FA735D" w:rsidRPr="001C67C5" w:rsidTr="001C67C5">
        <w:trPr>
          <w:trHeight w:val="538"/>
        </w:trPr>
        <w:tc>
          <w:tcPr>
            <w:tcW w:w="2492"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rPr>
            </w:pPr>
            <w:r w:rsidRPr="001C67C5">
              <w:rPr>
                <w:kern w:val="36"/>
              </w:rPr>
              <w:t>Месяц</w:t>
            </w:r>
          </w:p>
        </w:tc>
        <w:tc>
          <w:tcPr>
            <w:tcW w:w="584"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I</w:t>
            </w:r>
          </w:p>
        </w:tc>
        <w:tc>
          <w:tcPr>
            <w:tcW w:w="767"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II</w:t>
            </w:r>
          </w:p>
        </w:tc>
        <w:tc>
          <w:tcPr>
            <w:tcW w:w="575"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III</w:t>
            </w:r>
          </w:p>
        </w:tc>
        <w:tc>
          <w:tcPr>
            <w:tcW w:w="575"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IV</w:t>
            </w:r>
          </w:p>
        </w:tc>
        <w:tc>
          <w:tcPr>
            <w:tcW w:w="575"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V</w:t>
            </w:r>
          </w:p>
        </w:tc>
        <w:tc>
          <w:tcPr>
            <w:tcW w:w="575"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VI</w:t>
            </w:r>
          </w:p>
        </w:tc>
        <w:tc>
          <w:tcPr>
            <w:tcW w:w="575"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VII</w:t>
            </w:r>
          </w:p>
        </w:tc>
        <w:tc>
          <w:tcPr>
            <w:tcW w:w="662"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VII</w:t>
            </w:r>
            <w:r w:rsidR="00FA735D" w:rsidRPr="001C67C5">
              <w:rPr>
                <w:kern w:val="36"/>
                <w:lang w:val="en-US"/>
              </w:rPr>
              <w:t>I</w:t>
            </w:r>
          </w:p>
        </w:tc>
        <w:tc>
          <w:tcPr>
            <w:tcW w:w="488"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IX</w:t>
            </w:r>
          </w:p>
        </w:tc>
        <w:tc>
          <w:tcPr>
            <w:tcW w:w="516"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X</w:t>
            </w:r>
          </w:p>
        </w:tc>
        <w:tc>
          <w:tcPr>
            <w:tcW w:w="436"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XI</w:t>
            </w:r>
          </w:p>
        </w:tc>
        <w:tc>
          <w:tcPr>
            <w:tcW w:w="540"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XII</w:t>
            </w:r>
          </w:p>
        </w:tc>
      </w:tr>
      <w:tr w:rsidR="00FA735D" w:rsidRPr="001C67C5" w:rsidTr="001C67C5">
        <w:trPr>
          <w:trHeight w:val="538"/>
        </w:trPr>
        <w:tc>
          <w:tcPr>
            <w:tcW w:w="2492"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rPr>
            </w:pPr>
            <w:r w:rsidRPr="001C67C5">
              <w:rPr>
                <w:kern w:val="36"/>
              </w:rPr>
              <w:t>Число дней</w:t>
            </w:r>
          </w:p>
        </w:tc>
        <w:tc>
          <w:tcPr>
            <w:tcW w:w="584"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31</w:t>
            </w:r>
          </w:p>
        </w:tc>
        <w:tc>
          <w:tcPr>
            <w:tcW w:w="767"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28</w:t>
            </w:r>
          </w:p>
        </w:tc>
        <w:tc>
          <w:tcPr>
            <w:tcW w:w="575"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24</w:t>
            </w:r>
          </w:p>
        </w:tc>
        <w:tc>
          <w:tcPr>
            <w:tcW w:w="575"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2</w:t>
            </w:r>
          </w:p>
        </w:tc>
        <w:tc>
          <w:tcPr>
            <w:tcW w:w="575"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0</w:t>
            </w:r>
          </w:p>
        </w:tc>
        <w:tc>
          <w:tcPr>
            <w:tcW w:w="575"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0</w:t>
            </w:r>
          </w:p>
        </w:tc>
        <w:tc>
          <w:tcPr>
            <w:tcW w:w="575"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0</w:t>
            </w:r>
          </w:p>
        </w:tc>
        <w:tc>
          <w:tcPr>
            <w:tcW w:w="662"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0</w:t>
            </w:r>
          </w:p>
        </w:tc>
        <w:tc>
          <w:tcPr>
            <w:tcW w:w="488"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0</w:t>
            </w:r>
          </w:p>
        </w:tc>
        <w:tc>
          <w:tcPr>
            <w:tcW w:w="516"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2</w:t>
            </w:r>
          </w:p>
        </w:tc>
        <w:tc>
          <w:tcPr>
            <w:tcW w:w="436"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16</w:t>
            </w:r>
          </w:p>
        </w:tc>
        <w:tc>
          <w:tcPr>
            <w:tcW w:w="540"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29</w:t>
            </w:r>
          </w:p>
        </w:tc>
      </w:tr>
      <w:tr w:rsidR="00FA735D" w:rsidRPr="001C67C5" w:rsidTr="001C67C5">
        <w:trPr>
          <w:trHeight w:val="538"/>
        </w:trPr>
        <w:tc>
          <w:tcPr>
            <w:tcW w:w="2492"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rPr>
            </w:pPr>
            <w:r w:rsidRPr="001C67C5">
              <w:rPr>
                <w:kern w:val="36"/>
              </w:rPr>
              <w:t>Высота</w:t>
            </w:r>
          </w:p>
        </w:tc>
        <w:tc>
          <w:tcPr>
            <w:tcW w:w="584"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15</w:t>
            </w:r>
          </w:p>
        </w:tc>
        <w:tc>
          <w:tcPr>
            <w:tcW w:w="767"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17</w:t>
            </w:r>
          </w:p>
        </w:tc>
        <w:tc>
          <w:tcPr>
            <w:tcW w:w="575"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12</w:t>
            </w:r>
          </w:p>
        </w:tc>
        <w:tc>
          <w:tcPr>
            <w:tcW w:w="575"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0</w:t>
            </w:r>
          </w:p>
        </w:tc>
        <w:tc>
          <w:tcPr>
            <w:tcW w:w="575"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0</w:t>
            </w:r>
          </w:p>
        </w:tc>
        <w:tc>
          <w:tcPr>
            <w:tcW w:w="575"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0</w:t>
            </w:r>
          </w:p>
        </w:tc>
        <w:tc>
          <w:tcPr>
            <w:tcW w:w="575"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0</w:t>
            </w:r>
          </w:p>
        </w:tc>
        <w:tc>
          <w:tcPr>
            <w:tcW w:w="662"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0</w:t>
            </w:r>
          </w:p>
        </w:tc>
        <w:tc>
          <w:tcPr>
            <w:tcW w:w="488"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0</w:t>
            </w:r>
          </w:p>
        </w:tc>
        <w:tc>
          <w:tcPr>
            <w:tcW w:w="516"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0</w:t>
            </w:r>
          </w:p>
        </w:tc>
        <w:tc>
          <w:tcPr>
            <w:tcW w:w="436"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4</w:t>
            </w:r>
          </w:p>
        </w:tc>
        <w:tc>
          <w:tcPr>
            <w:tcW w:w="540"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10</w:t>
            </w:r>
          </w:p>
        </w:tc>
      </w:tr>
      <w:tr w:rsidR="00FA735D" w:rsidRPr="001C67C5" w:rsidTr="001C67C5">
        <w:trPr>
          <w:trHeight w:val="538"/>
        </w:trPr>
        <w:tc>
          <w:tcPr>
            <w:tcW w:w="2492"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rPr>
            </w:pPr>
            <w:r w:rsidRPr="001C67C5">
              <w:rPr>
                <w:kern w:val="36"/>
              </w:rPr>
              <w:t>Максимальная высота</w:t>
            </w:r>
          </w:p>
        </w:tc>
        <w:tc>
          <w:tcPr>
            <w:tcW w:w="584"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81</w:t>
            </w:r>
          </w:p>
        </w:tc>
        <w:tc>
          <w:tcPr>
            <w:tcW w:w="767"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105</w:t>
            </w:r>
          </w:p>
        </w:tc>
        <w:tc>
          <w:tcPr>
            <w:tcW w:w="575"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126</w:t>
            </w:r>
          </w:p>
        </w:tc>
        <w:tc>
          <w:tcPr>
            <w:tcW w:w="575"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57</w:t>
            </w:r>
          </w:p>
        </w:tc>
        <w:tc>
          <w:tcPr>
            <w:tcW w:w="575"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0</w:t>
            </w:r>
          </w:p>
        </w:tc>
        <w:tc>
          <w:tcPr>
            <w:tcW w:w="575"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0</w:t>
            </w:r>
          </w:p>
        </w:tc>
        <w:tc>
          <w:tcPr>
            <w:tcW w:w="575"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0</w:t>
            </w:r>
          </w:p>
        </w:tc>
        <w:tc>
          <w:tcPr>
            <w:tcW w:w="662"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0</w:t>
            </w:r>
          </w:p>
        </w:tc>
        <w:tc>
          <w:tcPr>
            <w:tcW w:w="488"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0</w:t>
            </w:r>
          </w:p>
        </w:tc>
        <w:tc>
          <w:tcPr>
            <w:tcW w:w="516"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11</w:t>
            </w:r>
          </w:p>
        </w:tc>
        <w:tc>
          <w:tcPr>
            <w:tcW w:w="436"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31</w:t>
            </w:r>
          </w:p>
        </w:tc>
        <w:tc>
          <w:tcPr>
            <w:tcW w:w="540" w:type="dxa"/>
            <w:tcBorders>
              <w:top w:val="nil"/>
              <w:left w:val="nil"/>
              <w:bottom w:val="nil"/>
              <w:right w:val="nil"/>
            </w:tcBorders>
            <w:shd w:val="clear" w:color="auto" w:fill="auto"/>
          </w:tcPr>
          <w:p w:rsidR="00337740" w:rsidRPr="001C67C5" w:rsidRDefault="00337740" w:rsidP="001C67C5">
            <w:pPr>
              <w:spacing w:line="360" w:lineRule="auto"/>
              <w:jc w:val="both"/>
              <w:outlineLvl w:val="0"/>
              <w:rPr>
                <w:kern w:val="36"/>
                <w:lang w:val="en-US"/>
              </w:rPr>
            </w:pPr>
            <w:r w:rsidRPr="001C67C5">
              <w:rPr>
                <w:kern w:val="36"/>
                <w:lang w:val="en-US"/>
              </w:rPr>
              <w:t>51</w:t>
            </w:r>
          </w:p>
        </w:tc>
      </w:tr>
    </w:tbl>
    <w:p w:rsidR="00337740" w:rsidRPr="009A4431" w:rsidRDefault="00337740" w:rsidP="00FA735D">
      <w:pPr>
        <w:spacing w:line="360" w:lineRule="auto"/>
        <w:ind w:firstLine="720"/>
        <w:jc w:val="both"/>
        <w:rPr>
          <w:sz w:val="28"/>
          <w:szCs w:val="28"/>
          <w:lang w:val="en-US"/>
        </w:rPr>
      </w:pPr>
    </w:p>
    <w:p w:rsidR="007735F7" w:rsidRPr="009A4431" w:rsidRDefault="007735F7" w:rsidP="00FA735D">
      <w:pPr>
        <w:numPr>
          <w:ilvl w:val="0"/>
          <w:numId w:val="4"/>
        </w:numPr>
        <w:spacing w:line="360" w:lineRule="auto"/>
        <w:ind w:left="0" w:firstLine="720"/>
        <w:jc w:val="both"/>
        <w:rPr>
          <w:sz w:val="28"/>
          <w:szCs w:val="28"/>
        </w:rPr>
      </w:pPr>
      <w:r w:rsidRPr="009A4431">
        <w:rPr>
          <w:sz w:val="28"/>
          <w:szCs w:val="28"/>
        </w:rPr>
        <w:t xml:space="preserve">Среднегодовая температура воздуха составляет 3,5С°. </w:t>
      </w:r>
    </w:p>
    <w:p w:rsidR="007735F7" w:rsidRPr="009A4431" w:rsidRDefault="007735F7" w:rsidP="00FA735D">
      <w:pPr>
        <w:numPr>
          <w:ilvl w:val="0"/>
          <w:numId w:val="4"/>
        </w:numPr>
        <w:spacing w:line="360" w:lineRule="auto"/>
        <w:ind w:left="0" w:firstLine="720"/>
        <w:jc w:val="both"/>
        <w:rPr>
          <w:sz w:val="28"/>
          <w:szCs w:val="28"/>
        </w:rPr>
      </w:pPr>
      <w:r w:rsidRPr="009A4431">
        <w:rPr>
          <w:sz w:val="28"/>
          <w:szCs w:val="28"/>
        </w:rPr>
        <w:t>Расчетная температура воздуха самой холодной пятидневки-38С°;</w:t>
      </w:r>
    </w:p>
    <w:p w:rsidR="007735F7" w:rsidRPr="009A4431" w:rsidRDefault="007735F7" w:rsidP="00FA735D">
      <w:pPr>
        <w:numPr>
          <w:ilvl w:val="0"/>
          <w:numId w:val="4"/>
        </w:numPr>
        <w:spacing w:line="360" w:lineRule="auto"/>
        <w:ind w:left="0" w:firstLine="720"/>
        <w:jc w:val="both"/>
        <w:rPr>
          <w:sz w:val="28"/>
          <w:szCs w:val="28"/>
        </w:rPr>
      </w:pPr>
      <w:r w:rsidRPr="009A4431">
        <w:rPr>
          <w:sz w:val="28"/>
          <w:szCs w:val="28"/>
        </w:rPr>
        <w:t>Расчетная температура воздуха самых холодных суток -40С°.</w:t>
      </w:r>
    </w:p>
    <w:p w:rsidR="007735F7" w:rsidRPr="009A4431" w:rsidRDefault="007735F7" w:rsidP="00FA735D">
      <w:pPr>
        <w:numPr>
          <w:ilvl w:val="0"/>
          <w:numId w:val="4"/>
        </w:numPr>
        <w:spacing w:line="360" w:lineRule="auto"/>
        <w:ind w:left="0" w:firstLine="720"/>
        <w:jc w:val="both"/>
        <w:rPr>
          <w:sz w:val="28"/>
          <w:szCs w:val="28"/>
        </w:rPr>
      </w:pPr>
      <w:r w:rsidRPr="009A4431">
        <w:rPr>
          <w:sz w:val="28"/>
          <w:szCs w:val="28"/>
        </w:rPr>
        <w:t>Продолжительность периода с температурой выше +5</w:t>
      </w:r>
      <w:r w:rsidRPr="009A4431">
        <w:rPr>
          <w:sz w:val="28"/>
          <w:szCs w:val="28"/>
          <w:vertAlign w:val="superscript"/>
        </w:rPr>
        <w:t>0</w:t>
      </w:r>
      <w:r w:rsidRPr="009A4431">
        <w:rPr>
          <w:sz w:val="28"/>
          <w:szCs w:val="28"/>
        </w:rPr>
        <w:t xml:space="preserve"> составляет 173 дня;</w:t>
      </w:r>
    </w:p>
    <w:p w:rsidR="007735F7" w:rsidRPr="009A4431" w:rsidRDefault="007735F7" w:rsidP="00FA735D">
      <w:pPr>
        <w:numPr>
          <w:ilvl w:val="0"/>
          <w:numId w:val="4"/>
        </w:numPr>
        <w:spacing w:line="360" w:lineRule="auto"/>
        <w:ind w:left="0" w:firstLine="720"/>
        <w:jc w:val="both"/>
        <w:rPr>
          <w:sz w:val="28"/>
          <w:szCs w:val="28"/>
        </w:rPr>
      </w:pPr>
      <w:r w:rsidRPr="009A4431">
        <w:rPr>
          <w:sz w:val="28"/>
          <w:szCs w:val="28"/>
        </w:rPr>
        <w:t>Средняя дата последнего мороза 27 мая;</w:t>
      </w:r>
    </w:p>
    <w:p w:rsidR="007735F7" w:rsidRPr="009A4431" w:rsidRDefault="007735F7" w:rsidP="00FA735D">
      <w:pPr>
        <w:numPr>
          <w:ilvl w:val="0"/>
          <w:numId w:val="4"/>
        </w:numPr>
        <w:spacing w:line="360" w:lineRule="auto"/>
        <w:ind w:left="0" w:firstLine="720"/>
        <w:jc w:val="both"/>
        <w:rPr>
          <w:sz w:val="28"/>
          <w:szCs w:val="28"/>
        </w:rPr>
      </w:pPr>
      <w:r w:rsidRPr="009A4431">
        <w:rPr>
          <w:sz w:val="28"/>
          <w:szCs w:val="28"/>
        </w:rPr>
        <w:t>Средняя дата первого мороза 7 сентября;</w:t>
      </w:r>
    </w:p>
    <w:p w:rsidR="007735F7" w:rsidRPr="009A4431" w:rsidRDefault="007735F7" w:rsidP="00FA735D">
      <w:pPr>
        <w:numPr>
          <w:ilvl w:val="0"/>
          <w:numId w:val="4"/>
        </w:numPr>
        <w:spacing w:line="360" w:lineRule="auto"/>
        <w:ind w:left="0" w:firstLine="720"/>
        <w:jc w:val="both"/>
        <w:rPr>
          <w:sz w:val="28"/>
          <w:szCs w:val="28"/>
        </w:rPr>
      </w:pPr>
      <w:r w:rsidRPr="009A4431">
        <w:rPr>
          <w:sz w:val="28"/>
          <w:szCs w:val="28"/>
        </w:rPr>
        <w:t xml:space="preserve">Продолжительность безморозного периода – 102 дня. </w:t>
      </w:r>
    </w:p>
    <w:p w:rsidR="007735F7" w:rsidRPr="009A4431" w:rsidRDefault="007735F7" w:rsidP="00FA735D">
      <w:pPr>
        <w:numPr>
          <w:ilvl w:val="0"/>
          <w:numId w:val="4"/>
        </w:numPr>
        <w:spacing w:line="360" w:lineRule="auto"/>
        <w:ind w:left="0" w:firstLine="720"/>
        <w:jc w:val="both"/>
        <w:rPr>
          <w:sz w:val="28"/>
          <w:szCs w:val="28"/>
        </w:rPr>
      </w:pPr>
      <w:r w:rsidRPr="009A4431">
        <w:rPr>
          <w:sz w:val="28"/>
          <w:szCs w:val="28"/>
        </w:rPr>
        <w:t xml:space="preserve">Средняя температура наружного воздуха наиболее холодного месяца -16.4 </w:t>
      </w:r>
      <w:r w:rsidRPr="009A4431">
        <w:rPr>
          <w:sz w:val="28"/>
          <w:szCs w:val="28"/>
          <w:vertAlign w:val="superscript"/>
        </w:rPr>
        <w:t>0</w:t>
      </w:r>
      <w:r w:rsidRPr="009A4431">
        <w:rPr>
          <w:sz w:val="28"/>
          <w:szCs w:val="28"/>
        </w:rPr>
        <w:t>С,</w:t>
      </w:r>
    </w:p>
    <w:p w:rsidR="007735F7" w:rsidRPr="009A4431" w:rsidRDefault="007735F7" w:rsidP="00FA735D">
      <w:pPr>
        <w:numPr>
          <w:ilvl w:val="0"/>
          <w:numId w:val="4"/>
        </w:numPr>
        <w:spacing w:line="360" w:lineRule="auto"/>
        <w:ind w:left="0" w:firstLine="720"/>
        <w:jc w:val="both"/>
        <w:rPr>
          <w:sz w:val="28"/>
          <w:szCs w:val="28"/>
        </w:rPr>
      </w:pPr>
      <w:r w:rsidRPr="009A4431">
        <w:rPr>
          <w:sz w:val="28"/>
          <w:szCs w:val="28"/>
        </w:rPr>
        <w:t xml:space="preserve">Средняя температура наружного воздуха наиболее жаркого месяца - 21.9 </w:t>
      </w:r>
      <w:r w:rsidRPr="009A4431">
        <w:rPr>
          <w:sz w:val="28"/>
          <w:szCs w:val="28"/>
          <w:vertAlign w:val="superscript"/>
        </w:rPr>
        <w:t>0</w:t>
      </w:r>
      <w:r w:rsidRPr="009A4431">
        <w:rPr>
          <w:sz w:val="28"/>
          <w:szCs w:val="28"/>
        </w:rPr>
        <w:t>C;</w:t>
      </w:r>
    </w:p>
    <w:p w:rsidR="007735F7" w:rsidRPr="009A4431" w:rsidRDefault="007735F7" w:rsidP="00FA735D">
      <w:pPr>
        <w:numPr>
          <w:ilvl w:val="0"/>
          <w:numId w:val="4"/>
        </w:numPr>
        <w:spacing w:line="360" w:lineRule="auto"/>
        <w:ind w:left="0" w:firstLine="720"/>
        <w:jc w:val="both"/>
        <w:rPr>
          <w:sz w:val="28"/>
          <w:szCs w:val="28"/>
        </w:rPr>
      </w:pPr>
      <w:r w:rsidRPr="009A4431">
        <w:rPr>
          <w:sz w:val="28"/>
          <w:szCs w:val="28"/>
        </w:rPr>
        <w:t xml:space="preserve">Вегетационный период с температурой выше +10 градусов составляет 145 дней, сумма положительных температур за это время составляет 2000 – 24000 градусов. </w:t>
      </w:r>
    </w:p>
    <w:p w:rsidR="00DE1222" w:rsidRPr="009A4431" w:rsidRDefault="007735F7" w:rsidP="00FA735D">
      <w:pPr>
        <w:numPr>
          <w:ilvl w:val="0"/>
          <w:numId w:val="4"/>
        </w:numPr>
        <w:spacing w:line="360" w:lineRule="auto"/>
        <w:ind w:left="0" w:firstLine="720"/>
        <w:jc w:val="both"/>
        <w:rPr>
          <w:sz w:val="28"/>
          <w:szCs w:val="28"/>
        </w:rPr>
      </w:pPr>
      <w:r w:rsidRPr="009A4431">
        <w:rPr>
          <w:sz w:val="28"/>
          <w:szCs w:val="28"/>
        </w:rPr>
        <w:t xml:space="preserve">Число дней в году, когда влажность воздуха ниже 30%, составляет 105 – 110. </w:t>
      </w:r>
    </w:p>
    <w:p w:rsidR="00DE1222" w:rsidRPr="009A4431" w:rsidRDefault="007735F7" w:rsidP="00FA735D">
      <w:pPr>
        <w:spacing w:line="360" w:lineRule="auto"/>
        <w:ind w:firstLine="720"/>
        <w:jc w:val="both"/>
        <w:rPr>
          <w:sz w:val="28"/>
          <w:szCs w:val="28"/>
        </w:rPr>
      </w:pPr>
      <w:r w:rsidRPr="009A4431">
        <w:rPr>
          <w:sz w:val="28"/>
          <w:szCs w:val="28"/>
        </w:rPr>
        <w:t xml:space="preserve">Средняя месячная температура, абсолютная максимальная и абсолютная минимальная температуры воздуха, а также относительная влажность воздуха по месяцам </w:t>
      </w:r>
      <w:r w:rsidR="00112944" w:rsidRPr="009A4431">
        <w:rPr>
          <w:sz w:val="28"/>
          <w:szCs w:val="28"/>
        </w:rPr>
        <w:t>и за год приведены в таблице 1.3.2</w:t>
      </w:r>
      <w:r w:rsidRPr="009A4431">
        <w:rPr>
          <w:sz w:val="28"/>
          <w:szCs w:val="28"/>
        </w:rPr>
        <w:t>.</w:t>
      </w:r>
    </w:p>
    <w:p w:rsidR="00112944" w:rsidRPr="009A4431" w:rsidRDefault="00112944" w:rsidP="00FA735D">
      <w:pPr>
        <w:spacing w:line="360" w:lineRule="auto"/>
        <w:ind w:firstLine="720"/>
        <w:jc w:val="both"/>
        <w:rPr>
          <w:sz w:val="28"/>
          <w:szCs w:val="28"/>
        </w:rPr>
      </w:pPr>
    </w:p>
    <w:p w:rsidR="007735F7" w:rsidRPr="009A4431" w:rsidRDefault="00370D31" w:rsidP="00FA735D">
      <w:pPr>
        <w:spacing w:line="360" w:lineRule="auto"/>
        <w:ind w:firstLine="720"/>
        <w:jc w:val="both"/>
        <w:rPr>
          <w:sz w:val="28"/>
          <w:szCs w:val="28"/>
        </w:rPr>
      </w:pPr>
      <w:r w:rsidRPr="009A4431">
        <w:rPr>
          <w:sz w:val="28"/>
          <w:szCs w:val="28"/>
        </w:rPr>
        <w:t>Таблица 1.3.</w:t>
      </w:r>
      <w:r w:rsidR="00112944" w:rsidRPr="009A4431">
        <w:rPr>
          <w:sz w:val="28"/>
          <w:szCs w:val="28"/>
        </w:rPr>
        <w:t>2</w:t>
      </w:r>
      <w:r w:rsidR="007735F7" w:rsidRPr="009A4431">
        <w:rPr>
          <w:sz w:val="28"/>
          <w:szCs w:val="28"/>
        </w:rPr>
        <w:t xml:space="preserve"> </w:t>
      </w:r>
      <w:r w:rsidR="00FA735D" w:rsidRPr="009A4431">
        <w:rPr>
          <w:sz w:val="28"/>
          <w:szCs w:val="28"/>
        </w:rPr>
        <w:t xml:space="preserve">- </w:t>
      </w:r>
      <w:r w:rsidR="007735F7" w:rsidRPr="009A4431">
        <w:rPr>
          <w:sz w:val="28"/>
          <w:szCs w:val="28"/>
        </w:rPr>
        <w:t>Среднемесячные, годовые и экстремальные значения температуры и относи</w:t>
      </w:r>
      <w:r w:rsidR="00FA735D" w:rsidRPr="009A4431">
        <w:rPr>
          <w:sz w:val="28"/>
          <w:szCs w:val="28"/>
        </w:rPr>
        <w:t>тельная влажность воздуха</w:t>
      </w:r>
    </w:p>
    <w:tbl>
      <w:tblPr>
        <w:tblW w:w="4848"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0"/>
        <w:gridCol w:w="508"/>
        <w:gridCol w:w="509"/>
        <w:gridCol w:w="674"/>
        <w:gridCol w:w="509"/>
        <w:gridCol w:w="509"/>
        <w:gridCol w:w="670"/>
        <w:gridCol w:w="681"/>
        <w:gridCol w:w="676"/>
        <w:gridCol w:w="509"/>
        <w:gridCol w:w="677"/>
        <w:gridCol w:w="507"/>
        <w:gridCol w:w="635"/>
        <w:gridCol w:w="936"/>
      </w:tblGrid>
      <w:tr w:rsidR="00FA735D" w:rsidRPr="009A4431">
        <w:trPr>
          <w:trHeight w:val="46"/>
          <w:tblHeader/>
        </w:trPr>
        <w:tc>
          <w:tcPr>
            <w:tcW w:w="643"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Месяц</w:t>
            </w:r>
          </w:p>
        </w:tc>
        <w:tc>
          <w:tcPr>
            <w:tcW w:w="27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I</w:t>
            </w:r>
          </w:p>
        </w:tc>
        <w:tc>
          <w:tcPr>
            <w:tcW w:w="27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II</w:t>
            </w:r>
          </w:p>
        </w:tc>
        <w:tc>
          <w:tcPr>
            <w:tcW w:w="36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III</w:t>
            </w:r>
          </w:p>
        </w:tc>
        <w:tc>
          <w:tcPr>
            <w:tcW w:w="27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IV</w:t>
            </w:r>
          </w:p>
        </w:tc>
        <w:tc>
          <w:tcPr>
            <w:tcW w:w="27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V</w:t>
            </w:r>
          </w:p>
        </w:tc>
        <w:tc>
          <w:tcPr>
            <w:tcW w:w="365"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VI</w:t>
            </w:r>
          </w:p>
        </w:tc>
        <w:tc>
          <w:tcPr>
            <w:tcW w:w="371"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VII</w:t>
            </w:r>
          </w:p>
        </w:tc>
        <w:tc>
          <w:tcPr>
            <w:tcW w:w="368"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VIII</w:t>
            </w:r>
          </w:p>
        </w:tc>
        <w:tc>
          <w:tcPr>
            <w:tcW w:w="27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IX</w:t>
            </w:r>
          </w:p>
        </w:tc>
        <w:tc>
          <w:tcPr>
            <w:tcW w:w="369"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X</w:t>
            </w:r>
          </w:p>
        </w:tc>
        <w:tc>
          <w:tcPr>
            <w:tcW w:w="276"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XI</w:t>
            </w:r>
          </w:p>
        </w:tc>
        <w:tc>
          <w:tcPr>
            <w:tcW w:w="346"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XII</w:t>
            </w:r>
          </w:p>
        </w:tc>
        <w:tc>
          <w:tcPr>
            <w:tcW w:w="508"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Год</w:t>
            </w:r>
          </w:p>
        </w:tc>
      </w:tr>
      <w:tr w:rsidR="00FA735D" w:rsidRPr="009A4431">
        <w:trPr>
          <w:trHeight w:val="46"/>
        </w:trPr>
        <w:tc>
          <w:tcPr>
            <w:tcW w:w="5000" w:type="pct"/>
            <w:gridSpan w:val="14"/>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м /с г. Семипалатинск</w:t>
            </w:r>
          </w:p>
        </w:tc>
      </w:tr>
      <w:tr w:rsidR="00FA735D" w:rsidRPr="009A4431">
        <w:trPr>
          <w:trHeight w:val="81"/>
        </w:trPr>
        <w:tc>
          <w:tcPr>
            <w:tcW w:w="643"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 xml:space="preserve">t </w:t>
            </w:r>
            <w:r w:rsidRPr="009A4431">
              <w:rPr>
                <w:vertAlign w:val="superscript"/>
              </w:rPr>
              <w:t>o</w:t>
            </w:r>
            <w:r w:rsidRPr="009A4431">
              <w:t>C cр.</w:t>
            </w:r>
          </w:p>
        </w:tc>
        <w:tc>
          <w:tcPr>
            <w:tcW w:w="27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-16.4</w:t>
            </w:r>
          </w:p>
        </w:tc>
        <w:tc>
          <w:tcPr>
            <w:tcW w:w="27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-15.8</w:t>
            </w:r>
          </w:p>
        </w:tc>
        <w:tc>
          <w:tcPr>
            <w:tcW w:w="36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-8.6</w:t>
            </w:r>
          </w:p>
        </w:tc>
        <w:tc>
          <w:tcPr>
            <w:tcW w:w="27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4.6</w:t>
            </w:r>
          </w:p>
        </w:tc>
        <w:tc>
          <w:tcPr>
            <w:tcW w:w="27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14.1</w:t>
            </w:r>
          </w:p>
        </w:tc>
        <w:tc>
          <w:tcPr>
            <w:tcW w:w="365"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19.8</w:t>
            </w:r>
          </w:p>
        </w:tc>
        <w:tc>
          <w:tcPr>
            <w:tcW w:w="371"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21.9</w:t>
            </w:r>
          </w:p>
        </w:tc>
        <w:tc>
          <w:tcPr>
            <w:tcW w:w="368"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19.3</w:t>
            </w:r>
          </w:p>
        </w:tc>
        <w:tc>
          <w:tcPr>
            <w:tcW w:w="27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13.0</w:t>
            </w:r>
          </w:p>
        </w:tc>
        <w:tc>
          <w:tcPr>
            <w:tcW w:w="369"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4.4</w:t>
            </w:r>
          </w:p>
        </w:tc>
        <w:tc>
          <w:tcPr>
            <w:tcW w:w="276"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-6.0</w:t>
            </w:r>
          </w:p>
        </w:tc>
        <w:tc>
          <w:tcPr>
            <w:tcW w:w="346"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-13.6</w:t>
            </w:r>
          </w:p>
        </w:tc>
        <w:tc>
          <w:tcPr>
            <w:tcW w:w="508"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3.1</w:t>
            </w:r>
          </w:p>
        </w:tc>
      </w:tr>
      <w:tr w:rsidR="00FA735D" w:rsidRPr="009A4431">
        <w:trPr>
          <w:trHeight w:val="46"/>
        </w:trPr>
        <w:tc>
          <w:tcPr>
            <w:tcW w:w="643"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t max</w:t>
            </w:r>
          </w:p>
        </w:tc>
        <w:tc>
          <w:tcPr>
            <w:tcW w:w="27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5</w:t>
            </w:r>
          </w:p>
        </w:tc>
        <w:tc>
          <w:tcPr>
            <w:tcW w:w="27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7</w:t>
            </w:r>
          </w:p>
        </w:tc>
        <w:tc>
          <w:tcPr>
            <w:tcW w:w="36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24</w:t>
            </w:r>
          </w:p>
        </w:tc>
        <w:tc>
          <w:tcPr>
            <w:tcW w:w="27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33</w:t>
            </w:r>
          </w:p>
        </w:tc>
        <w:tc>
          <w:tcPr>
            <w:tcW w:w="27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38</w:t>
            </w:r>
          </w:p>
        </w:tc>
        <w:tc>
          <w:tcPr>
            <w:tcW w:w="365"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40</w:t>
            </w:r>
          </w:p>
        </w:tc>
        <w:tc>
          <w:tcPr>
            <w:tcW w:w="371"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42</w:t>
            </w:r>
          </w:p>
        </w:tc>
        <w:tc>
          <w:tcPr>
            <w:tcW w:w="368"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42</w:t>
            </w:r>
          </w:p>
        </w:tc>
        <w:tc>
          <w:tcPr>
            <w:tcW w:w="27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38</w:t>
            </w:r>
          </w:p>
        </w:tc>
        <w:tc>
          <w:tcPr>
            <w:tcW w:w="369"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30</w:t>
            </w:r>
          </w:p>
        </w:tc>
        <w:tc>
          <w:tcPr>
            <w:tcW w:w="276"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18</w:t>
            </w:r>
          </w:p>
        </w:tc>
        <w:tc>
          <w:tcPr>
            <w:tcW w:w="346"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8</w:t>
            </w:r>
          </w:p>
        </w:tc>
        <w:tc>
          <w:tcPr>
            <w:tcW w:w="508"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42</w:t>
            </w:r>
          </w:p>
        </w:tc>
      </w:tr>
      <w:tr w:rsidR="00FA735D" w:rsidRPr="009A4431">
        <w:trPr>
          <w:trHeight w:val="46"/>
        </w:trPr>
        <w:tc>
          <w:tcPr>
            <w:tcW w:w="643"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t min</w:t>
            </w:r>
          </w:p>
        </w:tc>
        <w:tc>
          <w:tcPr>
            <w:tcW w:w="27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-47</w:t>
            </w:r>
          </w:p>
        </w:tc>
        <w:tc>
          <w:tcPr>
            <w:tcW w:w="27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-45</w:t>
            </w:r>
          </w:p>
        </w:tc>
        <w:tc>
          <w:tcPr>
            <w:tcW w:w="36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-41</w:t>
            </w:r>
          </w:p>
        </w:tc>
        <w:tc>
          <w:tcPr>
            <w:tcW w:w="27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-26</w:t>
            </w:r>
          </w:p>
        </w:tc>
        <w:tc>
          <w:tcPr>
            <w:tcW w:w="27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-10</w:t>
            </w:r>
          </w:p>
        </w:tc>
        <w:tc>
          <w:tcPr>
            <w:tcW w:w="365"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-1</w:t>
            </w:r>
          </w:p>
        </w:tc>
        <w:tc>
          <w:tcPr>
            <w:tcW w:w="371"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4</w:t>
            </w:r>
          </w:p>
        </w:tc>
        <w:tc>
          <w:tcPr>
            <w:tcW w:w="368"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-1</w:t>
            </w:r>
          </w:p>
        </w:tc>
        <w:tc>
          <w:tcPr>
            <w:tcW w:w="277"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-8</w:t>
            </w:r>
          </w:p>
        </w:tc>
        <w:tc>
          <w:tcPr>
            <w:tcW w:w="369"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-19</w:t>
            </w:r>
          </w:p>
        </w:tc>
        <w:tc>
          <w:tcPr>
            <w:tcW w:w="276"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-49</w:t>
            </w:r>
          </w:p>
        </w:tc>
        <w:tc>
          <w:tcPr>
            <w:tcW w:w="346"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-46</w:t>
            </w:r>
          </w:p>
        </w:tc>
        <w:tc>
          <w:tcPr>
            <w:tcW w:w="508" w:type="pct"/>
            <w:tcBorders>
              <w:top w:val="nil"/>
              <w:left w:val="nil"/>
              <w:bottom w:val="nil"/>
              <w:right w:val="nil"/>
            </w:tcBorders>
            <w:tcMar>
              <w:left w:w="57" w:type="dxa"/>
              <w:right w:w="57" w:type="dxa"/>
            </w:tcMar>
          </w:tcPr>
          <w:p w:rsidR="00370D31" w:rsidRPr="009A4431" w:rsidRDefault="00370D31" w:rsidP="00FA735D">
            <w:pPr>
              <w:spacing w:line="360" w:lineRule="auto"/>
              <w:jc w:val="both"/>
            </w:pPr>
            <w:r w:rsidRPr="009A4431">
              <w:t>-49</w:t>
            </w:r>
          </w:p>
        </w:tc>
      </w:tr>
      <w:tr w:rsidR="00FA735D" w:rsidRPr="009A4431">
        <w:trPr>
          <w:trHeight w:val="46"/>
        </w:trPr>
        <w:tc>
          <w:tcPr>
            <w:tcW w:w="643"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lang w:val="en-US"/>
              </w:rPr>
              <w:t>r</w:t>
            </w:r>
            <w:r w:rsidRPr="009A4431">
              <w:rPr>
                <w:rFonts w:ascii="Times New Roman" w:hAnsi="Times New Roman" w:cs="Times New Roman"/>
              </w:rPr>
              <w:t>, %</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75</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75</w:t>
            </w:r>
          </w:p>
        </w:tc>
        <w:tc>
          <w:tcPr>
            <w:tcW w:w="36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78</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63</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51</w:t>
            </w:r>
          </w:p>
        </w:tc>
        <w:tc>
          <w:tcPr>
            <w:tcW w:w="365"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54</w:t>
            </w:r>
          </w:p>
        </w:tc>
        <w:tc>
          <w:tcPr>
            <w:tcW w:w="371"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59</w:t>
            </w:r>
          </w:p>
        </w:tc>
        <w:tc>
          <w:tcPr>
            <w:tcW w:w="368"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61</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60</w:t>
            </w:r>
          </w:p>
        </w:tc>
        <w:tc>
          <w:tcPr>
            <w:tcW w:w="369"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68</w:t>
            </w:r>
          </w:p>
        </w:tc>
        <w:tc>
          <w:tcPr>
            <w:tcW w:w="276"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76</w:t>
            </w:r>
          </w:p>
        </w:tc>
        <w:tc>
          <w:tcPr>
            <w:tcW w:w="346"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76</w:t>
            </w:r>
          </w:p>
        </w:tc>
        <w:tc>
          <w:tcPr>
            <w:tcW w:w="508"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66</w:t>
            </w:r>
          </w:p>
        </w:tc>
      </w:tr>
      <w:tr w:rsidR="00FA735D" w:rsidRPr="009A4431">
        <w:trPr>
          <w:trHeight w:val="46"/>
        </w:trPr>
        <w:tc>
          <w:tcPr>
            <w:tcW w:w="5000" w:type="pct"/>
            <w:gridSpan w:val="14"/>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м/с Чалобай</w:t>
            </w:r>
          </w:p>
        </w:tc>
      </w:tr>
      <w:tr w:rsidR="00FA735D" w:rsidRPr="009A4431">
        <w:trPr>
          <w:trHeight w:val="71"/>
        </w:trPr>
        <w:tc>
          <w:tcPr>
            <w:tcW w:w="643"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 xml:space="preserve">t </w:t>
            </w:r>
            <w:r w:rsidRPr="009A4431">
              <w:rPr>
                <w:rFonts w:ascii="Times New Roman" w:hAnsi="Times New Roman" w:cs="Times New Roman"/>
                <w:vertAlign w:val="superscript"/>
                <w:lang w:val="en-US"/>
              </w:rPr>
              <w:t>o</w:t>
            </w:r>
            <w:r w:rsidRPr="009A4431">
              <w:rPr>
                <w:rFonts w:ascii="Times New Roman" w:hAnsi="Times New Roman" w:cs="Times New Roman"/>
                <w:lang w:val="en-US"/>
              </w:rPr>
              <w:t>C</w:t>
            </w:r>
            <w:r w:rsidRPr="009A4431">
              <w:rPr>
                <w:rFonts w:ascii="Times New Roman" w:hAnsi="Times New Roman" w:cs="Times New Roman"/>
              </w:rPr>
              <w:t xml:space="preserve"> </w:t>
            </w:r>
            <w:r w:rsidRPr="009A4431">
              <w:rPr>
                <w:rFonts w:ascii="Times New Roman" w:hAnsi="Times New Roman" w:cs="Times New Roman"/>
                <w:lang w:val="en-US"/>
              </w:rPr>
              <w:t>c</w:t>
            </w:r>
            <w:r w:rsidRPr="009A4431">
              <w:rPr>
                <w:rFonts w:ascii="Times New Roman" w:hAnsi="Times New Roman" w:cs="Times New Roman"/>
              </w:rPr>
              <w:t>р</w:t>
            </w:r>
            <w:r w:rsidRPr="009A4431">
              <w:rPr>
                <w:rFonts w:ascii="Times New Roman" w:hAnsi="Times New Roman" w:cs="Times New Roman"/>
                <w:lang w:val="en-US"/>
              </w:rPr>
              <w:t>.</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-15.7</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-14.9</w:t>
            </w:r>
          </w:p>
        </w:tc>
        <w:tc>
          <w:tcPr>
            <w:tcW w:w="36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-7.7</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4.5</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12.6</w:t>
            </w:r>
          </w:p>
        </w:tc>
        <w:tc>
          <w:tcPr>
            <w:tcW w:w="365"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18.2</w:t>
            </w:r>
          </w:p>
        </w:tc>
        <w:tc>
          <w:tcPr>
            <w:tcW w:w="371"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20.5</w:t>
            </w:r>
          </w:p>
        </w:tc>
        <w:tc>
          <w:tcPr>
            <w:tcW w:w="368"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17.8</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12.0</w:t>
            </w:r>
          </w:p>
        </w:tc>
        <w:tc>
          <w:tcPr>
            <w:tcW w:w="369"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4.1</w:t>
            </w:r>
          </w:p>
        </w:tc>
        <w:tc>
          <w:tcPr>
            <w:tcW w:w="276"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-6.7</w:t>
            </w:r>
          </w:p>
        </w:tc>
        <w:tc>
          <w:tcPr>
            <w:tcW w:w="346"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-13.4</w:t>
            </w:r>
          </w:p>
        </w:tc>
        <w:tc>
          <w:tcPr>
            <w:tcW w:w="508"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2.6</w:t>
            </w:r>
          </w:p>
        </w:tc>
      </w:tr>
      <w:tr w:rsidR="00FA735D" w:rsidRPr="009A4431">
        <w:trPr>
          <w:trHeight w:val="46"/>
        </w:trPr>
        <w:tc>
          <w:tcPr>
            <w:tcW w:w="643"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t max</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6</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9</w:t>
            </w:r>
          </w:p>
        </w:tc>
        <w:tc>
          <w:tcPr>
            <w:tcW w:w="36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22</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32</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37</w:t>
            </w:r>
          </w:p>
        </w:tc>
        <w:tc>
          <w:tcPr>
            <w:tcW w:w="365"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40</w:t>
            </w:r>
          </w:p>
        </w:tc>
        <w:tc>
          <w:tcPr>
            <w:tcW w:w="371"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41</w:t>
            </w:r>
          </w:p>
        </w:tc>
        <w:tc>
          <w:tcPr>
            <w:tcW w:w="368"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39</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36</w:t>
            </w:r>
          </w:p>
        </w:tc>
        <w:tc>
          <w:tcPr>
            <w:tcW w:w="369"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28</w:t>
            </w:r>
          </w:p>
        </w:tc>
        <w:tc>
          <w:tcPr>
            <w:tcW w:w="276"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18</w:t>
            </w:r>
          </w:p>
        </w:tc>
        <w:tc>
          <w:tcPr>
            <w:tcW w:w="346"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7</w:t>
            </w:r>
          </w:p>
        </w:tc>
        <w:tc>
          <w:tcPr>
            <w:tcW w:w="508"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41</w:t>
            </w:r>
          </w:p>
        </w:tc>
      </w:tr>
      <w:tr w:rsidR="00FA735D" w:rsidRPr="009A4431">
        <w:trPr>
          <w:trHeight w:val="46"/>
        </w:trPr>
        <w:tc>
          <w:tcPr>
            <w:tcW w:w="643"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lang w:val="en-US"/>
              </w:rPr>
            </w:pPr>
            <w:r w:rsidRPr="009A4431">
              <w:rPr>
                <w:rFonts w:ascii="Times New Roman" w:hAnsi="Times New Roman" w:cs="Times New Roman"/>
                <w:lang w:val="en-US"/>
              </w:rPr>
              <w:t>t min</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-46</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-49</w:t>
            </w:r>
          </w:p>
        </w:tc>
        <w:tc>
          <w:tcPr>
            <w:tcW w:w="36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-40</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-30</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-12</w:t>
            </w:r>
          </w:p>
        </w:tc>
        <w:tc>
          <w:tcPr>
            <w:tcW w:w="365"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-4</w:t>
            </w:r>
          </w:p>
        </w:tc>
        <w:tc>
          <w:tcPr>
            <w:tcW w:w="371"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1</w:t>
            </w:r>
          </w:p>
        </w:tc>
        <w:tc>
          <w:tcPr>
            <w:tcW w:w="368"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-5</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-10</w:t>
            </w:r>
          </w:p>
        </w:tc>
        <w:tc>
          <w:tcPr>
            <w:tcW w:w="369"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-19</w:t>
            </w:r>
          </w:p>
        </w:tc>
        <w:tc>
          <w:tcPr>
            <w:tcW w:w="276"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-45</w:t>
            </w:r>
          </w:p>
        </w:tc>
        <w:tc>
          <w:tcPr>
            <w:tcW w:w="346"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-47</w:t>
            </w:r>
          </w:p>
        </w:tc>
        <w:tc>
          <w:tcPr>
            <w:tcW w:w="508"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-49</w:t>
            </w:r>
          </w:p>
        </w:tc>
      </w:tr>
      <w:tr w:rsidR="00FA735D" w:rsidRPr="009A4431">
        <w:trPr>
          <w:trHeight w:val="46"/>
        </w:trPr>
        <w:tc>
          <w:tcPr>
            <w:tcW w:w="643"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lang w:val="en-US"/>
              </w:rPr>
              <w:t>r</w:t>
            </w:r>
            <w:r w:rsidRPr="009A4431">
              <w:rPr>
                <w:rFonts w:ascii="Times New Roman" w:hAnsi="Times New Roman" w:cs="Times New Roman"/>
              </w:rPr>
              <w:t>, %</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72</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73</w:t>
            </w:r>
          </w:p>
        </w:tc>
        <w:tc>
          <w:tcPr>
            <w:tcW w:w="36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75</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65</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57</w:t>
            </w:r>
          </w:p>
        </w:tc>
        <w:tc>
          <w:tcPr>
            <w:tcW w:w="365"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57</w:t>
            </w:r>
          </w:p>
        </w:tc>
        <w:tc>
          <w:tcPr>
            <w:tcW w:w="371"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58</w:t>
            </w:r>
          </w:p>
        </w:tc>
        <w:tc>
          <w:tcPr>
            <w:tcW w:w="368"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59</w:t>
            </w:r>
          </w:p>
        </w:tc>
        <w:tc>
          <w:tcPr>
            <w:tcW w:w="277"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59</w:t>
            </w:r>
          </w:p>
        </w:tc>
        <w:tc>
          <w:tcPr>
            <w:tcW w:w="369"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65</w:t>
            </w:r>
          </w:p>
        </w:tc>
        <w:tc>
          <w:tcPr>
            <w:tcW w:w="276"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72</w:t>
            </w:r>
          </w:p>
        </w:tc>
        <w:tc>
          <w:tcPr>
            <w:tcW w:w="346"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72</w:t>
            </w:r>
          </w:p>
        </w:tc>
        <w:tc>
          <w:tcPr>
            <w:tcW w:w="508" w:type="pct"/>
            <w:tcBorders>
              <w:top w:val="nil"/>
              <w:left w:val="nil"/>
              <w:bottom w:val="nil"/>
              <w:right w:val="nil"/>
            </w:tcBorders>
            <w:tcMar>
              <w:left w:w="57" w:type="dxa"/>
              <w:right w:w="57" w:type="dxa"/>
            </w:tcMa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65</w:t>
            </w:r>
          </w:p>
        </w:tc>
      </w:tr>
    </w:tbl>
    <w:p w:rsidR="007735F7" w:rsidRPr="009A4431" w:rsidRDefault="007735F7" w:rsidP="00FA735D">
      <w:pPr>
        <w:spacing w:line="360" w:lineRule="auto"/>
        <w:ind w:firstLine="720"/>
        <w:jc w:val="both"/>
        <w:rPr>
          <w:sz w:val="28"/>
          <w:szCs w:val="28"/>
        </w:rPr>
      </w:pPr>
    </w:p>
    <w:p w:rsidR="00370D31" w:rsidRPr="009A4431" w:rsidRDefault="00370D31" w:rsidP="00FA735D">
      <w:pPr>
        <w:spacing w:line="360" w:lineRule="auto"/>
        <w:ind w:firstLine="720"/>
        <w:jc w:val="both"/>
        <w:rPr>
          <w:sz w:val="28"/>
          <w:szCs w:val="28"/>
        </w:rPr>
      </w:pPr>
      <w:r w:rsidRPr="009A4431">
        <w:rPr>
          <w:sz w:val="28"/>
          <w:szCs w:val="28"/>
        </w:rPr>
        <w:t xml:space="preserve">Среднемесячное, годовое, максимальное количество осадков и испарение с водной поверхности </w:t>
      </w:r>
      <w:r w:rsidR="007735F7" w:rsidRPr="009A4431">
        <w:rPr>
          <w:sz w:val="28"/>
          <w:szCs w:val="28"/>
        </w:rPr>
        <w:t>приведены в таблице 1.</w:t>
      </w:r>
      <w:r w:rsidRPr="009A4431">
        <w:rPr>
          <w:sz w:val="28"/>
          <w:szCs w:val="28"/>
        </w:rPr>
        <w:t>3.</w:t>
      </w:r>
      <w:r w:rsidR="00112944" w:rsidRPr="009A4431">
        <w:rPr>
          <w:sz w:val="28"/>
          <w:szCs w:val="28"/>
        </w:rPr>
        <w:t>3</w:t>
      </w:r>
      <w:r w:rsidR="007735F7" w:rsidRPr="009A4431">
        <w:rPr>
          <w:sz w:val="28"/>
          <w:szCs w:val="28"/>
        </w:rPr>
        <w:t xml:space="preserve">. </w:t>
      </w:r>
    </w:p>
    <w:p w:rsidR="00FA735D" w:rsidRPr="009A4431" w:rsidRDefault="00FA735D" w:rsidP="00FA735D">
      <w:pPr>
        <w:spacing w:line="360" w:lineRule="auto"/>
        <w:ind w:firstLine="720"/>
        <w:jc w:val="both"/>
        <w:rPr>
          <w:sz w:val="28"/>
          <w:szCs w:val="28"/>
        </w:rPr>
      </w:pPr>
    </w:p>
    <w:p w:rsidR="007735F7" w:rsidRPr="009A4431" w:rsidRDefault="007735F7" w:rsidP="00FA735D">
      <w:pPr>
        <w:spacing w:line="360" w:lineRule="auto"/>
        <w:ind w:firstLine="720"/>
        <w:jc w:val="both"/>
        <w:rPr>
          <w:sz w:val="28"/>
          <w:szCs w:val="28"/>
        </w:rPr>
      </w:pPr>
      <w:r w:rsidRPr="009A4431">
        <w:rPr>
          <w:sz w:val="28"/>
          <w:szCs w:val="28"/>
        </w:rPr>
        <w:t>Таблица 1.</w:t>
      </w:r>
      <w:r w:rsidR="00370D31" w:rsidRPr="009A4431">
        <w:rPr>
          <w:sz w:val="28"/>
          <w:szCs w:val="28"/>
        </w:rPr>
        <w:t>3.</w:t>
      </w:r>
      <w:r w:rsidR="00112944" w:rsidRPr="009A4431">
        <w:rPr>
          <w:sz w:val="28"/>
          <w:szCs w:val="28"/>
        </w:rPr>
        <w:t>3</w:t>
      </w:r>
      <w:r w:rsidRPr="009A4431">
        <w:rPr>
          <w:sz w:val="28"/>
          <w:szCs w:val="28"/>
        </w:rPr>
        <w:t xml:space="preserve"> </w:t>
      </w:r>
      <w:r w:rsidR="00FA735D" w:rsidRPr="009A4431">
        <w:rPr>
          <w:sz w:val="28"/>
          <w:szCs w:val="28"/>
        </w:rPr>
        <w:t xml:space="preserve">- </w:t>
      </w:r>
      <w:r w:rsidRPr="009A4431">
        <w:rPr>
          <w:sz w:val="28"/>
          <w:szCs w:val="28"/>
        </w:rPr>
        <w:t>Среднемесячное, годовое, максимальное количество осадков и исп</w:t>
      </w:r>
      <w:r w:rsidR="00BA1936" w:rsidRPr="009A4431">
        <w:rPr>
          <w:sz w:val="28"/>
          <w:szCs w:val="28"/>
        </w:rPr>
        <w:t>арение с водной поверхности, мм</w:t>
      </w:r>
    </w:p>
    <w:tbl>
      <w:tblPr>
        <w:tblW w:w="4716" w:type="pct"/>
        <w:tblInd w:w="180" w:type="dxa"/>
        <w:tblLayout w:type="fixed"/>
        <w:tblLook w:val="0000" w:firstRow="0" w:lastRow="0" w:firstColumn="0" w:lastColumn="0" w:noHBand="0" w:noVBand="0"/>
      </w:tblPr>
      <w:tblGrid>
        <w:gridCol w:w="680"/>
        <w:gridCol w:w="426"/>
        <w:gridCol w:w="475"/>
        <w:gridCol w:w="653"/>
        <w:gridCol w:w="422"/>
        <w:gridCol w:w="368"/>
        <w:gridCol w:w="453"/>
        <w:gridCol w:w="762"/>
        <w:gridCol w:w="857"/>
        <w:gridCol w:w="1087"/>
        <w:gridCol w:w="621"/>
        <w:gridCol w:w="686"/>
        <w:gridCol w:w="686"/>
        <w:gridCol w:w="850"/>
      </w:tblGrid>
      <w:tr w:rsidR="00FA735D" w:rsidRPr="009A4431">
        <w:trPr>
          <w:trHeight w:val="47"/>
        </w:trPr>
        <w:tc>
          <w:tcPr>
            <w:tcW w:w="376"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Месяц</w:t>
            </w:r>
          </w:p>
        </w:tc>
        <w:tc>
          <w:tcPr>
            <w:tcW w:w="236"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lang w:val="en-US"/>
              </w:rPr>
              <w:t>I</w:t>
            </w:r>
          </w:p>
        </w:tc>
        <w:tc>
          <w:tcPr>
            <w:tcW w:w="263"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lang w:val="en-US"/>
              </w:rPr>
              <w:t>II</w:t>
            </w:r>
          </w:p>
        </w:tc>
        <w:tc>
          <w:tcPr>
            <w:tcW w:w="362"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lang w:val="en-US"/>
              </w:rPr>
              <w:t>III</w:t>
            </w:r>
          </w:p>
        </w:tc>
        <w:tc>
          <w:tcPr>
            <w:tcW w:w="234"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lang w:val="en-US"/>
              </w:rPr>
              <w:t>IV</w:t>
            </w:r>
          </w:p>
        </w:tc>
        <w:tc>
          <w:tcPr>
            <w:tcW w:w="204"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lang w:val="en-US"/>
              </w:rPr>
              <w:t>V</w:t>
            </w:r>
          </w:p>
        </w:tc>
        <w:tc>
          <w:tcPr>
            <w:tcW w:w="251"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lang w:val="en-US"/>
              </w:rPr>
              <w:t>VI</w:t>
            </w:r>
          </w:p>
        </w:tc>
        <w:tc>
          <w:tcPr>
            <w:tcW w:w="422"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lang w:val="en-US"/>
              </w:rPr>
              <w:t>VII</w:t>
            </w:r>
          </w:p>
        </w:tc>
        <w:tc>
          <w:tcPr>
            <w:tcW w:w="475"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lang w:val="en-US"/>
              </w:rPr>
              <w:t>VIII</w:t>
            </w:r>
          </w:p>
        </w:tc>
        <w:tc>
          <w:tcPr>
            <w:tcW w:w="602"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lang w:val="en-US"/>
              </w:rPr>
              <w:t>IX</w:t>
            </w:r>
          </w:p>
        </w:tc>
        <w:tc>
          <w:tcPr>
            <w:tcW w:w="344"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lang w:val="en-US"/>
              </w:rPr>
              <w:t>X</w:t>
            </w:r>
          </w:p>
        </w:tc>
        <w:tc>
          <w:tcPr>
            <w:tcW w:w="380"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lang w:val="en-US"/>
              </w:rPr>
              <w:t>XI</w:t>
            </w:r>
          </w:p>
        </w:tc>
        <w:tc>
          <w:tcPr>
            <w:tcW w:w="380"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lang w:val="en-US"/>
              </w:rPr>
              <w:t>XII</w:t>
            </w:r>
          </w:p>
        </w:tc>
        <w:tc>
          <w:tcPr>
            <w:tcW w:w="471"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Год</w:t>
            </w:r>
          </w:p>
        </w:tc>
      </w:tr>
      <w:tr w:rsidR="00FA735D" w:rsidRPr="009A4431">
        <w:trPr>
          <w:trHeight w:val="47"/>
        </w:trPr>
        <w:tc>
          <w:tcPr>
            <w:tcW w:w="376"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Х</w:t>
            </w:r>
          </w:p>
        </w:tc>
        <w:tc>
          <w:tcPr>
            <w:tcW w:w="236"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19</w:t>
            </w:r>
          </w:p>
        </w:tc>
        <w:tc>
          <w:tcPr>
            <w:tcW w:w="263"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16</w:t>
            </w:r>
          </w:p>
        </w:tc>
        <w:tc>
          <w:tcPr>
            <w:tcW w:w="362"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20</w:t>
            </w:r>
          </w:p>
        </w:tc>
        <w:tc>
          <w:tcPr>
            <w:tcW w:w="234"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18</w:t>
            </w:r>
          </w:p>
        </w:tc>
        <w:tc>
          <w:tcPr>
            <w:tcW w:w="204"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26</w:t>
            </w:r>
          </w:p>
        </w:tc>
        <w:tc>
          <w:tcPr>
            <w:tcW w:w="251"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37</w:t>
            </w:r>
          </w:p>
        </w:tc>
        <w:tc>
          <w:tcPr>
            <w:tcW w:w="422"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40</w:t>
            </w:r>
          </w:p>
        </w:tc>
        <w:tc>
          <w:tcPr>
            <w:tcW w:w="475"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28</w:t>
            </w:r>
          </w:p>
        </w:tc>
        <w:tc>
          <w:tcPr>
            <w:tcW w:w="602"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20</w:t>
            </w:r>
          </w:p>
        </w:tc>
        <w:tc>
          <w:tcPr>
            <w:tcW w:w="344"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28</w:t>
            </w:r>
          </w:p>
        </w:tc>
        <w:tc>
          <w:tcPr>
            <w:tcW w:w="380"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30</w:t>
            </w:r>
          </w:p>
        </w:tc>
        <w:tc>
          <w:tcPr>
            <w:tcW w:w="380"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24</w:t>
            </w:r>
          </w:p>
        </w:tc>
        <w:tc>
          <w:tcPr>
            <w:tcW w:w="471"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306</w:t>
            </w:r>
          </w:p>
        </w:tc>
      </w:tr>
      <w:tr w:rsidR="00FA735D" w:rsidRPr="009A4431">
        <w:trPr>
          <w:trHeight w:val="47"/>
        </w:trPr>
        <w:tc>
          <w:tcPr>
            <w:tcW w:w="376"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lang w:val="en-US"/>
              </w:rPr>
              <w:t>Z</w:t>
            </w:r>
          </w:p>
        </w:tc>
        <w:tc>
          <w:tcPr>
            <w:tcW w:w="236"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w:t>
            </w:r>
          </w:p>
        </w:tc>
        <w:tc>
          <w:tcPr>
            <w:tcW w:w="263"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w:t>
            </w:r>
          </w:p>
        </w:tc>
        <w:tc>
          <w:tcPr>
            <w:tcW w:w="362"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w:t>
            </w:r>
          </w:p>
        </w:tc>
        <w:tc>
          <w:tcPr>
            <w:tcW w:w="234"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51</w:t>
            </w:r>
          </w:p>
        </w:tc>
        <w:tc>
          <w:tcPr>
            <w:tcW w:w="204"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90</w:t>
            </w:r>
          </w:p>
        </w:tc>
        <w:tc>
          <w:tcPr>
            <w:tcW w:w="251"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110</w:t>
            </w:r>
          </w:p>
        </w:tc>
        <w:tc>
          <w:tcPr>
            <w:tcW w:w="422"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116</w:t>
            </w:r>
          </w:p>
        </w:tc>
        <w:tc>
          <w:tcPr>
            <w:tcW w:w="475"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102</w:t>
            </w:r>
          </w:p>
        </w:tc>
        <w:tc>
          <w:tcPr>
            <w:tcW w:w="602"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76</w:t>
            </w:r>
          </w:p>
        </w:tc>
        <w:tc>
          <w:tcPr>
            <w:tcW w:w="344"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51</w:t>
            </w:r>
          </w:p>
        </w:tc>
        <w:tc>
          <w:tcPr>
            <w:tcW w:w="380"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w:t>
            </w:r>
          </w:p>
        </w:tc>
        <w:tc>
          <w:tcPr>
            <w:tcW w:w="380"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w:t>
            </w:r>
          </w:p>
        </w:tc>
        <w:tc>
          <w:tcPr>
            <w:tcW w:w="471" w:type="pct"/>
            <w:vAlign w:val="center"/>
          </w:tcPr>
          <w:p w:rsidR="00370D31" w:rsidRPr="009A4431" w:rsidRDefault="00370D31" w:rsidP="00FA735D">
            <w:pPr>
              <w:pStyle w:val="afc"/>
              <w:spacing w:line="360" w:lineRule="auto"/>
              <w:jc w:val="both"/>
              <w:rPr>
                <w:rFonts w:ascii="Times New Roman" w:hAnsi="Times New Roman" w:cs="Times New Roman"/>
              </w:rPr>
            </w:pPr>
            <w:r w:rsidRPr="009A4431">
              <w:rPr>
                <w:rFonts w:ascii="Times New Roman" w:hAnsi="Times New Roman" w:cs="Times New Roman"/>
              </w:rPr>
              <w:t>596</w:t>
            </w:r>
          </w:p>
        </w:tc>
      </w:tr>
    </w:tbl>
    <w:p w:rsidR="00FA735D" w:rsidRPr="009A4431" w:rsidRDefault="00FA735D" w:rsidP="00FA735D">
      <w:pPr>
        <w:pStyle w:val="afc"/>
        <w:spacing w:line="360" w:lineRule="auto"/>
        <w:ind w:firstLine="720"/>
        <w:jc w:val="both"/>
        <w:rPr>
          <w:rFonts w:ascii="Times New Roman" w:hAnsi="Times New Roman" w:cs="Times New Roman"/>
          <w:sz w:val="28"/>
          <w:szCs w:val="28"/>
        </w:rPr>
      </w:pPr>
    </w:p>
    <w:p w:rsidR="00370D31" w:rsidRPr="009A4431" w:rsidRDefault="00370D31" w:rsidP="00FA735D">
      <w:pPr>
        <w:pStyle w:val="afc"/>
        <w:spacing w:line="360" w:lineRule="auto"/>
        <w:ind w:firstLine="720"/>
        <w:jc w:val="both"/>
        <w:rPr>
          <w:rFonts w:ascii="Times New Roman" w:hAnsi="Times New Roman" w:cs="Times New Roman"/>
          <w:sz w:val="28"/>
          <w:szCs w:val="28"/>
        </w:rPr>
      </w:pPr>
      <w:r w:rsidRPr="009A4431">
        <w:rPr>
          <w:rFonts w:ascii="Times New Roman" w:hAnsi="Times New Roman" w:cs="Times New Roman"/>
          <w:sz w:val="28"/>
          <w:szCs w:val="28"/>
        </w:rPr>
        <w:t xml:space="preserve">Х </w:t>
      </w:r>
      <w:r w:rsidR="007735F7" w:rsidRPr="009A4431">
        <w:rPr>
          <w:rFonts w:ascii="Times New Roman" w:hAnsi="Times New Roman" w:cs="Times New Roman"/>
          <w:sz w:val="28"/>
          <w:szCs w:val="28"/>
        </w:rPr>
        <w:t xml:space="preserve">– среднемесячное и годовое количество осадков; </w:t>
      </w:r>
    </w:p>
    <w:p w:rsidR="007735F7" w:rsidRPr="009A4431" w:rsidRDefault="00370D31" w:rsidP="00FA735D">
      <w:pPr>
        <w:pStyle w:val="afc"/>
        <w:spacing w:line="360" w:lineRule="auto"/>
        <w:ind w:firstLine="720"/>
        <w:jc w:val="both"/>
        <w:rPr>
          <w:rFonts w:ascii="Times New Roman" w:hAnsi="Times New Roman" w:cs="Times New Roman"/>
          <w:sz w:val="28"/>
          <w:szCs w:val="28"/>
        </w:rPr>
      </w:pPr>
      <w:r w:rsidRPr="009A4431">
        <w:rPr>
          <w:rFonts w:ascii="Times New Roman" w:hAnsi="Times New Roman" w:cs="Times New Roman"/>
          <w:sz w:val="28"/>
          <w:szCs w:val="28"/>
          <w:lang w:val="en-US"/>
        </w:rPr>
        <w:t>Z</w:t>
      </w:r>
      <w:r w:rsidRPr="009A4431">
        <w:rPr>
          <w:rFonts w:ascii="Times New Roman" w:hAnsi="Times New Roman" w:cs="Times New Roman"/>
          <w:sz w:val="28"/>
          <w:szCs w:val="28"/>
        </w:rPr>
        <w:t xml:space="preserve"> </w:t>
      </w:r>
      <w:r w:rsidR="007735F7" w:rsidRPr="009A4431">
        <w:rPr>
          <w:rFonts w:ascii="Times New Roman" w:hAnsi="Times New Roman" w:cs="Times New Roman"/>
          <w:sz w:val="28"/>
          <w:szCs w:val="28"/>
        </w:rPr>
        <w:t>– испарение с водной поверхности.</w:t>
      </w:r>
    </w:p>
    <w:p w:rsidR="00391F2C" w:rsidRPr="009A4431" w:rsidRDefault="00391F2C" w:rsidP="00FA735D">
      <w:pPr>
        <w:pStyle w:val="afc"/>
        <w:spacing w:line="360" w:lineRule="auto"/>
        <w:ind w:firstLine="720"/>
        <w:jc w:val="both"/>
        <w:rPr>
          <w:rFonts w:ascii="Times New Roman" w:hAnsi="Times New Roman" w:cs="Times New Roman"/>
          <w:sz w:val="28"/>
          <w:szCs w:val="28"/>
        </w:rPr>
      </w:pPr>
    </w:p>
    <w:p w:rsidR="00337740" w:rsidRPr="009A4431" w:rsidRDefault="00391F2C" w:rsidP="00FA735D">
      <w:pPr>
        <w:pStyle w:val="afc"/>
        <w:spacing w:line="360" w:lineRule="auto"/>
        <w:ind w:firstLine="720"/>
        <w:jc w:val="both"/>
        <w:rPr>
          <w:rFonts w:ascii="Times New Roman" w:hAnsi="Times New Roman" w:cs="Times New Roman"/>
          <w:sz w:val="28"/>
          <w:szCs w:val="28"/>
        </w:rPr>
      </w:pPr>
      <w:r w:rsidRPr="009A4431">
        <w:rPr>
          <w:rFonts w:ascii="Times New Roman" w:hAnsi="Times New Roman" w:cs="Times New Roman"/>
          <w:sz w:val="28"/>
          <w:szCs w:val="28"/>
        </w:rPr>
        <w:t>Среднемесячная влажность воздуха представлена в та</w:t>
      </w:r>
      <w:r w:rsidR="00112944" w:rsidRPr="009A4431">
        <w:rPr>
          <w:rFonts w:ascii="Times New Roman" w:hAnsi="Times New Roman" w:cs="Times New Roman"/>
          <w:sz w:val="28"/>
          <w:szCs w:val="28"/>
        </w:rPr>
        <w:t>блице 1.3.4</w:t>
      </w:r>
      <w:r w:rsidRPr="009A4431">
        <w:rPr>
          <w:rFonts w:ascii="Times New Roman" w:hAnsi="Times New Roman" w:cs="Times New Roman"/>
          <w:sz w:val="28"/>
          <w:szCs w:val="28"/>
        </w:rPr>
        <w:t>.</w:t>
      </w:r>
    </w:p>
    <w:p w:rsidR="00FA735D" w:rsidRPr="009A4431" w:rsidRDefault="00FA735D" w:rsidP="00FA735D">
      <w:pPr>
        <w:pStyle w:val="afc"/>
        <w:spacing w:line="360" w:lineRule="auto"/>
        <w:ind w:firstLine="720"/>
        <w:jc w:val="both"/>
        <w:rPr>
          <w:rFonts w:ascii="Times New Roman" w:hAnsi="Times New Roman" w:cs="Times New Roman"/>
          <w:sz w:val="28"/>
          <w:szCs w:val="28"/>
        </w:rPr>
      </w:pPr>
    </w:p>
    <w:p w:rsidR="00391F2C" w:rsidRPr="009A4431" w:rsidRDefault="00112944" w:rsidP="00FA735D">
      <w:pPr>
        <w:pStyle w:val="afc"/>
        <w:spacing w:line="360" w:lineRule="auto"/>
        <w:ind w:firstLine="720"/>
        <w:jc w:val="both"/>
        <w:rPr>
          <w:rFonts w:ascii="Times New Roman" w:hAnsi="Times New Roman" w:cs="Times New Roman"/>
          <w:sz w:val="28"/>
          <w:szCs w:val="28"/>
        </w:rPr>
      </w:pPr>
      <w:r w:rsidRPr="009A4431">
        <w:rPr>
          <w:rFonts w:ascii="Times New Roman" w:hAnsi="Times New Roman" w:cs="Times New Roman"/>
          <w:sz w:val="28"/>
          <w:szCs w:val="28"/>
        </w:rPr>
        <w:t>Таблица 1.3.4</w:t>
      </w:r>
      <w:r w:rsidR="00FA735D" w:rsidRPr="009A4431">
        <w:rPr>
          <w:rFonts w:ascii="Times New Roman" w:hAnsi="Times New Roman" w:cs="Times New Roman"/>
          <w:sz w:val="28"/>
          <w:szCs w:val="28"/>
        </w:rPr>
        <w:t xml:space="preserve"> -</w:t>
      </w:r>
      <w:r w:rsidR="00391F2C" w:rsidRPr="009A4431">
        <w:rPr>
          <w:rFonts w:ascii="Times New Roman" w:hAnsi="Times New Roman" w:cs="Times New Roman"/>
          <w:sz w:val="28"/>
          <w:szCs w:val="28"/>
        </w:rPr>
        <w:t xml:space="preserve"> Влажност</w:t>
      </w:r>
      <w:r w:rsidR="00BA1936" w:rsidRPr="009A4431">
        <w:rPr>
          <w:rFonts w:ascii="Times New Roman" w:hAnsi="Times New Roman" w:cs="Times New Roman"/>
          <w:sz w:val="28"/>
          <w:szCs w:val="28"/>
        </w:rPr>
        <w:t>ь воздуха средняя по месяцам, %</w:t>
      </w:r>
    </w:p>
    <w:tbl>
      <w:tblPr>
        <w:tblW w:w="8589" w:type="dxa"/>
        <w:tblInd w:w="612" w:type="dxa"/>
        <w:tblLayout w:type="fixed"/>
        <w:tblLook w:val="01E0" w:firstRow="1" w:lastRow="1" w:firstColumn="1" w:lastColumn="1" w:noHBand="0" w:noVBand="0"/>
      </w:tblPr>
      <w:tblGrid>
        <w:gridCol w:w="436"/>
        <w:gridCol w:w="387"/>
        <w:gridCol w:w="450"/>
        <w:gridCol w:w="670"/>
        <w:gridCol w:w="387"/>
        <w:gridCol w:w="785"/>
        <w:gridCol w:w="593"/>
        <w:gridCol w:w="767"/>
        <w:gridCol w:w="651"/>
        <w:gridCol w:w="1005"/>
        <w:gridCol w:w="503"/>
        <w:gridCol w:w="670"/>
        <w:gridCol w:w="1285"/>
      </w:tblGrid>
      <w:tr w:rsidR="00BC57D0" w:rsidRPr="009A4431" w:rsidTr="001C67C5">
        <w:trPr>
          <w:trHeight w:val="593"/>
        </w:trPr>
        <w:tc>
          <w:tcPr>
            <w:tcW w:w="436" w:type="dxa"/>
            <w:shd w:val="clear" w:color="auto" w:fill="auto"/>
          </w:tcPr>
          <w:p w:rsidR="00391F2C" w:rsidRPr="001C67C5" w:rsidRDefault="00391F2C" w:rsidP="001C67C5">
            <w:pPr>
              <w:pStyle w:val="afc"/>
              <w:spacing w:line="360" w:lineRule="auto"/>
              <w:jc w:val="both"/>
              <w:rPr>
                <w:rFonts w:ascii="Times New Roman" w:hAnsi="Times New Roman" w:cs="Times New Roman"/>
                <w:lang w:val="en-US"/>
              </w:rPr>
            </w:pPr>
            <w:r w:rsidRPr="001C67C5">
              <w:rPr>
                <w:rFonts w:ascii="Times New Roman" w:hAnsi="Times New Roman" w:cs="Times New Roman"/>
                <w:lang w:val="en-US"/>
              </w:rPr>
              <w:t>I</w:t>
            </w:r>
          </w:p>
        </w:tc>
        <w:tc>
          <w:tcPr>
            <w:tcW w:w="387" w:type="dxa"/>
            <w:shd w:val="clear" w:color="auto" w:fill="auto"/>
          </w:tcPr>
          <w:p w:rsidR="00391F2C" w:rsidRPr="001C67C5" w:rsidRDefault="00391F2C" w:rsidP="001C67C5">
            <w:pPr>
              <w:pStyle w:val="afc"/>
              <w:spacing w:line="360" w:lineRule="auto"/>
              <w:jc w:val="both"/>
              <w:rPr>
                <w:rFonts w:ascii="Times New Roman" w:hAnsi="Times New Roman" w:cs="Times New Roman"/>
                <w:lang w:val="en-US"/>
              </w:rPr>
            </w:pPr>
            <w:r w:rsidRPr="001C67C5">
              <w:rPr>
                <w:rFonts w:ascii="Times New Roman" w:hAnsi="Times New Roman" w:cs="Times New Roman"/>
                <w:lang w:val="en-US"/>
              </w:rPr>
              <w:t>II</w:t>
            </w:r>
          </w:p>
        </w:tc>
        <w:tc>
          <w:tcPr>
            <w:tcW w:w="450" w:type="dxa"/>
            <w:shd w:val="clear" w:color="auto" w:fill="auto"/>
          </w:tcPr>
          <w:p w:rsidR="00391F2C" w:rsidRPr="001C67C5" w:rsidRDefault="00391F2C" w:rsidP="001C67C5">
            <w:pPr>
              <w:pStyle w:val="afc"/>
              <w:spacing w:line="360" w:lineRule="auto"/>
              <w:jc w:val="both"/>
              <w:rPr>
                <w:rFonts w:ascii="Times New Roman" w:hAnsi="Times New Roman" w:cs="Times New Roman"/>
                <w:lang w:val="en-US"/>
              </w:rPr>
            </w:pPr>
            <w:r w:rsidRPr="001C67C5">
              <w:rPr>
                <w:rFonts w:ascii="Times New Roman" w:hAnsi="Times New Roman" w:cs="Times New Roman"/>
                <w:lang w:val="en-US"/>
              </w:rPr>
              <w:t>III</w:t>
            </w:r>
          </w:p>
        </w:tc>
        <w:tc>
          <w:tcPr>
            <w:tcW w:w="670" w:type="dxa"/>
            <w:shd w:val="clear" w:color="auto" w:fill="auto"/>
          </w:tcPr>
          <w:p w:rsidR="00391F2C" w:rsidRPr="001C67C5" w:rsidRDefault="00391F2C" w:rsidP="001C67C5">
            <w:pPr>
              <w:pStyle w:val="afc"/>
              <w:spacing w:line="360" w:lineRule="auto"/>
              <w:jc w:val="both"/>
              <w:rPr>
                <w:rFonts w:ascii="Times New Roman" w:hAnsi="Times New Roman" w:cs="Times New Roman"/>
                <w:lang w:val="en-US"/>
              </w:rPr>
            </w:pPr>
            <w:r w:rsidRPr="001C67C5">
              <w:rPr>
                <w:rFonts w:ascii="Times New Roman" w:hAnsi="Times New Roman" w:cs="Times New Roman"/>
                <w:lang w:val="en-US"/>
              </w:rPr>
              <w:t>IV</w:t>
            </w:r>
          </w:p>
        </w:tc>
        <w:tc>
          <w:tcPr>
            <w:tcW w:w="387" w:type="dxa"/>
            <w:shd w:val="clear" w:color="auto" w:fill="auto"/>
          </w:tcPr>
          <w:p w:rsidR="00391F2C" w:rsidRPr="001C67C5" w:rsidRDefault="00391F2C" w:rsidP="001C67C5">
            <w:pPr>
              <w:pStyle w:val="afc"/>
              <w:spacing w:line="360" w:lineRule="auto"/>
              <w:jc w:val="both"/>
              <w:rPr>
                <w:rFonts w:ascii="Times New Roman" w:hAnsi="Times New Roman" w:cs="Times New Roman"/>
                <w:lang w:val="en-US"/>
              </w:rPr>
            </w:pPr>
            <w:r w:rsidRPr="001C67C5">
              <w:rPr>
                <w:rFonts w:ascii="Times New Roman" w:hAnsi="Times New Roman" w:cs="Times New Roman"/>
                <w:lang w:val="en-US"/>
              </w:rPr>
              <w:t>V</w:t>
            </w:r>
          </w:p>
        </w:tc>
        <w:tc>
          <w:tcPr>
            <w:tcW w:w="785" w:type="dxa"/>
            <w:shd w:val="clear" w:color="auto" w:fill="auto"/>
          </w:tcPr>
          <w:p w:rsidR="00391F2C" w:rsidRPr="001C67C5" w:rsidRDefault="00391F2C" w:rsidP="001C67C5">
            <w:pPr>
              <w:pStyle w:val="afc"/>
              <w:spacing w:line="360" w:lineRule="auto"/>
              <w:jc w:val="both"/>
              <w:rPr>
                <w:rFonts w:ascii="Times New Roman" w:hAnsi="Times New Roman" w:cs="Times New Roman"/>
                <w:lang w:val="en-US"/>
              </w:rPr>
            </w:pPr>
            <w:r w:rsidRPr="001C67C5">
              <w:rPr>
                <w:rFonts w:ascii="Times New Roman" w:hAnsi="Times New Roman" w:cs="Times New Roman"/>
                <w:lang w:val="en-US"/>
              </w:rPr>
              <w:t>VI</w:t>
            </w:r>
          </w:p>
        </w:tc>
        <w:tc>
          <w:tcPr>
            <w:tcW w:w="593" w:type="dxa"/>
            <w:shd w:val="clear" w:color="auto" w:fill="auto"/>
          </w:tcPr>
          <w:p w:rsidR="00391F2C" w:rsidRPr="001C67C5" w:rsidRDefault="00391F2C" w:rsidP="001C67C5">
            <w:pPr>
              <w:pStyle w:val="afc"/>
              <w:spacing w:line="360" w:lineRule="auto"/>
              <w:jc w:val="both"/>
              <w:rPr>
                <w:rFonts w:ascii="Times New Roman" w:hAnsi="Times New Roman" w:cs="Times New Roman"/>
                <w:lang w:val="en-US"/>
              </w:rPr>
            </w:pPr>
            <w:r w:rsidRPr="001C67C5">
              <w:rPr>
                <w:rFonts w:ascii="Times New Roman" w:hAnsi="Times New Roman" w:cs="Times New Roman"/>
                <w:lang w:val="en-US"/>
              </w:rPr>
              <w:t>VII</w:t>
            </w:r>
          </w:p>
        </w:tc>
        <w:tc>
          <w:tcPr>
            <w:tcW w:w="767" w:type="dxa"/>
            <w:shd w:val="clear" w:color="auto" w:fill="auto"/>
          </w:tcPr>
          <w:p w:rsidR="00391F2C" w:rsidRPr="001C67C5" w:rsidRDefault="00337740" w:rsidP="001C67C5">
            <w:pPr>
              <w:pStyle w:val="afc"/>
              <w:spacing w:line="360" w:lineRule="auto"/>
              <w:jc w:val="both"/>
              <w:rPr>
                <w:rFonts w:ascii="Times New Roman" w:hAnsi="Times New Roman" w:cs="Times New Roman"/>
                <w:lang w:val="en-US"/>
              </w:rPr>
            </w:pPr>
            <w:r w:rsidRPr="001C67C5">
              <w:rPr>
                <w:rFonts w:ascii="Times New Roman" w:hAnsi="Times New Roman" w:cs="Times New Roman"/>
                <w:lang w:val="en-US"/>
              </w:rPr>
              <w:t>VIII</w:t>
            </w:r>
          </w:p>
        </w:tc>
        <w:tc>
          <w:tcPr>
            <w:tcW w:w="651" w:type="dxa"/>
            <w:shd w:val="clear" w:color="auto" w:fill="auto"/>
          </w:tcPr>
          <w:p w:rsidR="00391F2C" w:rsidRPr="001C67C5" w:rsidRDefault="00337740" w:rsidP="001C67C5">
            <w:pPr>
              <w:pStyle w:val="afc"/>
              <w:spacing w:line="360" w:lineRule="auto"/>
              <w:jc w:val="both"/>
              <w:rPr>
                <w:rFonts w:ascii="Times New Roman" w:hAnsi="Times New Roman" w:cs="Times New Roman"/>
                <w:lang w:val="en-US"/>
              </w:rPr>
            </w:pPr>
            <w:r w:rsidRPr="001C67C5">
              <w:rPr>
                <w:rFonts w:ascii="Times New Roman" w:hAnsi="Times New Roman" w:cs="Times New Roman"/>
                <w:lang w:val="en-US"/>
              </w:rPr>
              <w:t>I</w:t>
            </w:r>
            <w:r w:rsidR="00391F2C" w:rsidRPr="001C67C5">
              <w:rPr>
                <w:rFonts w:ascii="Times New Roman" w:hAnsi="Times New Roman" w:cs="Times New Roman"/>
                <w:lang w:val="en-US"/>
              </w:rPr>
              <w:t>X</w:t>
            </w:r>
          </w:p>
        </w:tc>
        <w:tc>
          <w:tcPr>
            <w:tcW w:w="1005" w:type="dxa"/>
            <w:shd w:val="clear" w:color="auto" w:fill="auto"/>
          </w:tcPr>
          <w:p w:rsidR="00391F2C" w:rsidRPr="001C67C5" w:rsidRDefault="00391F2C" w:rsidP="001C67C5">
            <w:pPr>
              <w:pStyle w:val="afc"/>
              <w:spacing w:line="360" w:lineRule="auto"/>
              <w:jc w:val="both"/>
              <w:rPr>
                <w:rFonts w:ascii="Times New Roman" w:hAnsi="Times New Roman" w:cs="Times New Roman"/>
                <w:lang w:val="en-US"/>
              </w:rPr>
            </w:pPr>
            <w:r w:rsidRPr="001C67C5">
              <w:rPr>
                <w:rFonts w:ascii="Times New Roman" w:hAnsi="Times New Roman" w:cs="Times New Roman"/>
                <w:lang w:val="en-US"/>
              </w:rPr>
              <w:t>X</w:t>
            </w:r>
          </w:p>
        </w:tc>
        <w:tc>
          <w:tcPr>
            <w:tcW w:w="503" w:type="dxa"/>
            <w:shd w:val="clear" w:color="auto" w:fill="auto"/>
          </w:tcPr>
          <w:p w:rsidR="00391F2C" w:rsidRPr="001C67C5" w:rsidRDefault="00391F2C" w:rsidP="001C67C5">
            <w:pPr>
              <w:pStyle w:val="afc"/>
              <w:spacing w:line="360" w:lineRule="auto"/>
              <w:jc w:val="both"/>
              <w:rPr>
                <w:rFonts w:ascii="Times New Roman" w:hAnsi="Times New Roman" w:cs="Times New Roman"/>
                <w:lang w:val="en-US"/>
              </w:rPr>
            </w:pPr>
            <w:r w:rsidRPr="001C67C5">
              <w:rPr>
                <w:rFonts w:ascii="Times New Roman" w:hAnsi="Times New Roman" w:cs="Times New Roman"/>
                <w:lang w:val="en-US"/>
              </w:rPr>
              <w:t>XI</w:t>
            </w:r>
          </w:p>
        </w:tc>
        <w:tc>
          <w:tcPr>
            <w:tcW w:w="670" w:type="dxa"/>
            <w:shd w:val="clear" w:color="auto" w:fill="auto"/>
          </w:tcPr>
          <w:p w:rsidR="00391F2C" w:rsidRPr="001C67C5" w:rsidRDefault="00337740" w:rsidP="001C67C5">
            <w:pPr>
              <w:pStyle w:val="afc"/>
              <w:spacing w:line="360" w:lineRule="auto"/>
              <w:jc w:val="both"/>
              <w:rPr>
                <w:rFonts w:ascii="Times New Roman" w:hAnsi="Times New Roman" w:cs="Times New Roman"/>
                <w:lang w:val="en-US"/>
              </w:rPr>
            </w:pPr>
            <w:r w:rsidRPr="001C67C5">
              <w:rPr>
                <w:rFonts w:ascii="Times New Roman" w:hAnsi="Times New Roman" w:cs="Times New Roman"/>
                <w:lang w:val="en-US"/>
              </w:rPr>
              <w:t>XII</w:t>
            </w:r>
          </w:p>
        </w:tc>
        <w:tc>
          <w:tcPr>
            <w:tcW w:w="1285" w:type="dxa"/>
            <w:shd w:val="clear" w:color="auto" w:fill="auto"/>
          </w:tcPr>
          <w:p w:rsidR="00391F2C" w:rsidRPr="001C67C5" w:rsidRDefault="00337740" w:rsidP="001C67C5">
            <w:pPr>
              <w:pStyle w:val="afc"/>
              <w:spacing w:line="360" w:lineRule="auto"/>
              <w:jc w:val="both"/>
              <w:rPr>
                <w:rFonts w:ascii="Times New Roman" w:hAnsi="Times New Roman" w:cs="Times New Roman"/>
              </w:rPr>
            </w:pPr>
            <w:r w:rsidRPr="001C67C5">
              <w:rPr>
                <w:rFonts w:ascii="Times New Roman" w:hAnsi="Times New Roman" w:cs="Times New Roman"/>
              </w:rPr>
              <w:t>Год</w:t>
            </w:r>
          </w:p>
        </w:tc>
      </w:tr>
      <w:tr w:rsidR="00BC57D0" w:rsidRPr="009A4431" w:rsidTr="001C67C5">
        <w:trPr>
          <w:trHeight w:val="593"/>
        </w:trPr>
        <w:tc>
          <w:tcPr>
            <w:tcW w:w="436" w:type="dxa"/>
            <w:shd w:val="clear" w:color="auto" w:fill="auto"/>
          </w:tcPr>
          <w:p w:rsidR="00391F2C" w:rsidRPr="001C67C5" w:rsidRDefault="00337740" w:rsidP="001C67C5">
            <w:pPr>
              <w:pStyle w:val="afc"/>
              <w:spacing w:line="360" w:lineRule="auto"/>
              <w:jc w:val="both"/>
              <w:rPr>
                <w:rFonts w:ascii="Times New Roman" w:hAnsi="Times New Roman" w:cs="Times New Roman"/>
              </w:rPr>
            </w:pPr>
            <w:r w:rsidRPr="001C67C5">
              <w:rPr>
                <w:rFonts w:ascii="Times New Roman" w:hAnsi="Times New Roman" w:cs="Times New Roman"/>
              </w:rPr>
              <w:t>75</w:t>
            </w:r>
          </w:p>
        </w:tc>
        <w:tc>
          <w:tcPr>
            <w:tcW w:w="387" w:type="dxa"/>
            <w:shd w:val="clear" w:color="auto" w:fill="auto"/>
          </w:tcPr>
          <w:p w:rsidR="00391F2C" w:rsidRPr="001C67C5" w:rsidRDefault="00337740" w:rsidP="001C67C5">
            <w:pPr>
              <w:pStyle w:val="afc"/>
              <w:spacing w:line="360" w:lineRule="auto"/>
              <w:jc w:val="both"/>
              <w:rPr>
                <w:rFonts w:ascii="Times New Roman" w:hAnsi="Times New Roman" w:cs="Times New Roman"/>
              </w:rPr>
            </w:pPr>
            <w:r w:rsidRPr="001C67C5">
              <w:rPr>
                <w:rFonts w:ascii="Times New Roman" w:hAnsi="Times New Roman" w:cs="Times New Roman"/>
              </w:rPr>
              <w:t>76</w:t>
            </w:r>
          </w:p>
        </w:tc>
        <w:tc>
          <w:tcPr>
            <w:tcW w:w="450" w:type="dxa"/>
            <w:shd w:val="clear" w:color="auto" w:fill="auto"/>
          </w:tcPr>
          <w:p w:rsidR="00391F2C" w:rsidRPr="001C67C5" w:rsidRDefault="00337740" w:rsidP="001C67C5">
            <w:pPr>
              <w:pStyle w:val="afc"/>
              <w:spacing w:line="360" w:lineRule="auto"/>
              <w:jc w:val="both"/>
              <w:rPr>
                <w:rFonts w:ascii="Times New Roman" w:hAnsi="Times New Roman" w:cs="Times New Roman"/>
              </w:rPr>
            </w:pPr>
            <w:r w:rsidRPr="001C67C5">
              <w:rPr>
                <w:rFonts w:ascii="Times New Roman" w:hAnsi="Times New Roman" w:cs="Times New Roman"/>
              </w:rPr>
              <w:t>78</w:t>
            </w:r>
          </w:p>
        </w:tc>
        <w:tc>
          <w:tcPr>
            <w:tcW w:w="670" w:type="dxa"/>
            <w:shd w:val="clear" w:color="auto" w:fill="auto"/>
          </w:tcPr>
          <w:p w:rsidR="00391F2C" w:rsidRPr="001C67C5" w:rsidRDefault="00337740" w:rsidP="001C67C5">
            <w:pPr>
              <w:pStyle w:val="afc"/>
              <w:spacing w:line="360" w:lineRule="auto"/>
              <w:jc w:val="both"/>
              <w:rPr>
                <w:rFonts w:ascii="Times New Roman" w:hAnsi="Times New Roman" w:cs="Times New Roman"/>
              </w:rPr>
            </w:pPr>
            <w:r w:rsidRPr="001C67C5">
              <w:rPr>
                <w:rFonts w:ascii="Times New Roman" w:hAnsi="Times New Roman" w:cs="Times New Roman"/>
              </w:rPr>
              <w:t>61</w:t>
            </w:r>
          </w:p>
        </w:tc>
        <w:tc>
          <w:tcPr>
            <w:tcW w:w="387" w:type="dxa"/>
            <w:shd w:val="clear" w:color="auto" w:fill="auto"/>
          </w:tcPr>
          <w:p w:rsidR="00391F2C" w:rsidRPr="001C67C5" w:rsidRDefault="00337740" w:rsidP="001C67C5">
            <w:pPr>
              <w:pStyle w:val="afc"/>
              <w:spacing w:line="360" w:lineRule="auto"/>
              <w:jc w:val="both"/>
              <w:rPr>
                <w:rFonts w:ascii="Times New Roman" w:hAnsi="Times New Roman" w:cs="Times New Roman"/>
              </w:rPr>
            </w:pPr>
            <w:r w:rsidRPr="001C67C5">
              <w:rPr>
                <w:rFonts w:ascii="Times New Roman" w:hAnsi="Times New Roman" w:cs="Times New Roman"/>
              </w:rPr>
              <w:t>52</w:t>
            </w:r>
          </w:p>
        </w:tc>
        <w:tc>
          <w:tcPr>
            <w:tcW w:w="785" w:type="dxa"/>
            <w:shd w:val="clear" w:color="auto" w:fill="auto"/>
          </w:tcPr>
          <w:p w:rsidR="00391F2C" w:rsidRPr="001C67C5" w:rsidRDefault="00337740" w:rsidP="001C67C5">
            <w:pPr>
              <w:pStyle w:val="afc"/>
              <w:spacing w:line="360" w:lineRule="auto"/>
              <w:jc w:val="both"/>
              <w:rPr>
                <w:rFonts w:ascii="Times New Roman" w:hAnsi="Times New Roman" w:cs="Times New Roman"/>
              </w:rPr>
            </w:pPr>
            <w:r w:rsidRPr="001C67C5">
              <w:rPr>
                <w:rFonts w:ascii="Times New Roman" w:hAnsi="Times New Roman" w:cs="Times New Roman"/>
              </w:rPr>
              <w:t>53</w:t>
            </w:r>
          </w:p>
        </w:tc>
        <w:tc>
          <w:tcPr>
            <w:tcW w:w="593" w:type="dxa"/>
            <w:shd w:val="clear" w:color="auto" w:fill="auto"/>
          </w:tcPr>
          <w:p w:rsidR="00391F2C" w:rsidRPr="001C67C5" w:rsidRDefault="00337740" w:rsidP="001C67C5">
            <w:pPr>
              <w:pStyle w:val="afc"/>
              <w:spacing w:line="360" w:lineRule="auto"/>
              <w:jc w:val="both"/>
              <w:rPr>
                <w:rFonts w:ascii="Times New Roman" w:hAnsi="Times New Roman" w:cs="Times New Roman"/>
              </w:rPr>
            </w:pPr>
            <w:r w:rsidRPr="001C67C5">
              <w:rPr>
                <w:rFonts w:ascii="Times New Roman" w:hAnsi="Times New Roman" w:cs="Times New Roman"/>
              </w:rPr>
              <w:t>57</w:t>
            </w:r>
          </w:p>
        </w:tc>
        <w:tc>
          <w:tcPr>
            <w:tcW w:w="767" w:type="dxa"/>
            <w:shd w:val="clear" w:color="auto" w:fill="auto"/>
          </w:tcPr>
          <w:p w:rsidR="00391F2C" w:rsidRPr="001C67C5" w:rsidRDefault="00337740" w:rsidP="001C67C5">
            <w:pPr>
              <w:pStyle w:val="afc"/>
              <w:spacing w:line="360" w:lineRule="auto"/>
              <w:jc w:val="both"/>
              <w:rPr>
                <w:rFonts w:ascii="Times New Roman" w:hAnsi="Times New Roman" w:cs="Times New Roman"/>
              </w:rPr>
            </w:pPr>
            <w:r w:rsidRPr="001C67C5">
              <w:rPr>
                <w:rFonts w:ascii="Times New Roman" w:hAnsi="Times New Roman" w:cs="Times New Roman"/>
              </w:rPr>
              <w:t>59</w:t>
            </w:r>
          </w:p>
        </w:tc>
        <w:tc>
          <w:tcPr>
            <w:tcW w:w="651" w:type="dxa"/>
            <w:shd w:val="clear" w:color="auto" w:fill="auto"/>
          </w:tcPr>
          <w:p w:rsidR="00391F2C" w:rsidRPr="001C67C5" w:rsidRDefault="00337740" w:rsidP="001C67C5">
            <w:pPr>
              <w:pStyle w:val="afc"/>
              <w:spacing w:line="360" w:lineRule="auto"/>
              <w:jc w:val="both"/>
              <w:rPr>
                <w:rFonts w:ascii="Times New Roman" w:hAnsi="Times New Roman" w:cs="Times New Roman"/>
              </w:rPr>
            </w:pPr>
            <w:r w:rsidRPr="001C67C5">
              <w:rPr>
                <w:rFonts w:ascii="Times New Roman" w:hAnsi="Times New Roman" w:cs="Times New Roman"/>
              </w:rPr>
              <w:t>60</w:t>
            </w:r>
          </w:p>
        </w:tc>
        <w:tc>
          <w:tcPr>
            <w:tcW w:w="1005" w:type="dxa"/>
            <w:shd w:val="clear" w:color="auto" w:fill="auto"/>
          </w:tcPr>
          <w:p w:rsidR="00391F2C" w:rsidRPr="001C67C5" w:rsidRDefault="00337740" w:rsidP="001C67C5">
            <w:pPr>
              <w:pStyle w:val="afc"/>
              <w:spacing w:line="360" w:lineRule="auto"/>
              <w:jc w:val="both"/>
              <w:rPr>
                <w:rFonts w:ascii="Times New Roman" w:hAnsi="Times New Roman" w:cs="Times New Roman"/>
              </w:rPr>
            </w:pPr>
            <w:r w:rsidRPr="001C67C5">
              <w:rPr>
                <w:rFonts w:ascii="Times New Roman" w:hAnsi="Times New Roman" w:cs="Times New Roman"/>
              </w:rPr>
              <w:t>69</w:t>
            </w:r>
          </w:p>
        </w:tc>
        <w:tc>
          <w:tcPr>
            <w:tcW w:w="503" w:type="dxa"/>
            <w:shd w:val="clear" w:color="auto" w:fill="auto"/>
          </w:tcPr>
          <w:p w:rsidR="00391F2C" w:rsidRPr="001C67C5" w:rsidRDefault="00337740" w:rsidP="001C67C5">
            <w:pPr>
              <w:pStyle w:val="afc"/>
              <w:spacing w:line="360" w:lineRule="auto"/>
              <w:jc w:val="both"/>
              <w:rPr>
                <w:rFonts w:ascii="Times New Roman" w:hAnsi="Times New Roman" w:cs="Times New Roman"/>
              </w:rPr>
            </w:pPr>
            <w:r w:rsidRPr="001C67C5">
              <w:rPr>
                <w:rFonts w:ascii="Times New Roman" w:hAnsi="Times New Roman" w:cs="Times New Roman"/>
              </w:rPr>
              <w:t>75</w:t>
            </w:r>
          </w:p>
        </w:tc>
        <w:tc>
          <w:tcPr>
            <w:tcW w:w="670" w:type="dxa"/>
            <w:shd w:val="clear" w:color="auto" w:fill="auto"/>
          </w:tcPr>
          <w:p w:rsidR="00391F2C" w:rsidRPr="001C67C5" w:rsidRDefault="00337740" w:rsidP="001C67C5">
            <w:pPr>
              <w:pStyle w:val="afc"/>
              <w:spacing w:line="360" w:lineRule="auto"/>
              <w:jc w:val="both"/>
              <w:rPr>
                <w:rFonts w:ascii="Times New Roman" w:hAnsi="Times New Roman" w:cs="Times New Roman"/>
              </w:rPr>
            </w:pPr>
            <w:r w:rsidRPr="001C67C5">
              <w:rPr>
                <w:rFonts w:ascii="Times New Roman" w:hAnsi="Times New Roman" w:cs="Times New Roman"/>
              </w:rPr>
              <w:t>77</w:t>
            </w:r>
          </w:p>
        </w:tc>
        <w:tc>
          <w:tcPr>
            <w:tcW w:w="1285" w:type="dxa"/>
            <w:shd w:val="clear" w:color="auto" w:fill="auto"/>
          </w:tcPr>
          <w:p w:rsidR="00391F2C" w:rsidRPr="001C67C5" w:rsidRDefault="00337740" w:rsidP="001C67C5">
            <w:pPr>
              <w:pStyle w:val="afc"/>
              <w:spacing w:line="360" w:lineRule="auto"/>
              <w:jc w:val="both"/>
              <w:rPr>
                <w:rFonts w:ascii="Times New Roman" w:hAnsi="Times New Roman" w:cs="Times New Roman"/>
              </w:rPr>
            </w:pPr>
            <w:r w:rsidRPr="001C67C5">
              <w:rPr>
                <w:rFonts w:ascii="Times New Roman" w:hAnsi="Times New Roman" w:cs="Times New Roman"/>
              </w:rPr>
              <w:t>66</w:t>
            </w:r>
          </w:p>
        </w:tc>
      </w:tr>
    </w:tbl>
    <w:p w:rsidR="00BC57D0" w:rsidRPr="009A4431" w:rsidRDefault="00BC57D0" w:rsidP="00FA735D">
      <w:pPr>
        <w:spacing w:line="360" w:lineRule="auto"/>
        <w:ind w:firstLine="720"/>
        <w:jc w:val="both"/>
        <w:rPr>
          <w:sz w:val="28"/>
          <w:szCs w:val="28"/>
        </w:rPr>
      </w:pPr>
    </w:p>
    <w:p w:rsidR="00370D31" w:rsidRPr="009A4431" w:rsidRDefault="007735F7" w:rsidP="00FA735D">
      <w:pPr>
        <w:spacing w:line="360" w:lineRule="auto"/>
        <w:ind w:firstLine="720"/>
        <w:jc w:val="both"/>
        <w:rPr>
          <w:sz w:val="28"/>
          <w:szCs w:val="28"/>
        </w:rPr>
      </w:pPr>
      <w:r w:rsidRPr="009A4431">
        <w:rPr>
          <w:sz w:val="28"/>
          <w:szCs w:val="28"/>
        </w:rPr>
        <w:t>Число дней с твердыми, жидкими и смешанными осад</w:t>
      </w:r>
      <w:r w:rsidR="00370D31" w:rsidRPr="009A4431">
        <w:rPr>
          <w:sz w:val="28"/>
          <w:szCs w:val="28"/>
        </w:rPr>
        <w:t>ками п</w:t>
      </w:r>
      <w:r w:rsidR="00112944" w:rsidRPr="009A4431">
        <w:rPr>
          <w:sz w:val="28"/>
          <w:szCs w:val="28"/>
        </w:rPr>
        <w:t>редставлено в таблице 1.3.5.</w:t>
      </w:r>
      <w:r w:rsidRPr="009A4431">
        <w:rPr>
          <w:sz w:val="28"/>
          <w:szCs w:val="28"/>
        </w:rPr>
        <w:t xml:space="preserve"> </w:t>
      </w:r>
    </w:p>
    <w:p w:rsidR="00BC57D0" w:rsidRPr="009A4431" w:rsidRDefault="00BC57D0" w:rsidP="00FA735D">
      <w:pPr>
        <w:spacing w:line="360" w:lineRule="auto"/>
        <w:ind w:firstLine="720"/>
        <w:jc w:val="both"/>
        <w:rPr>
          <w:sz w:val="28"/>
          <w:szCs w:val="28"/>
        </w:rPr>
      </w:pPr>
    </w:p>
    <w:p w:rsidR="007735F7" w:rsidRPr="009A4431" w:rsidRDefault="007735F7" w:rsidP="00FA735D">
      <w:pPr>
        <w:spacing w:line="360" w:lineRule="auto"/>
        <w:ind w:firstLine="720"/>
        <w:jc w:val="both"/>
        <w:rPr>
          <w:sz w:val="28"/>
          <w:szCs w:val="28"/>
        </w:rPr>
      </w:pPr>
      <w:r w:rsidRPr="009A4431">
        <w:rPr>
          <w:sz w:val="28"/>
          <w:szCs w:val="28"/>
        </w:rPr>
        <w:t>Таблица 1.</w:t>
      </w:r>
      <w:r w:rsidR="00112944" w:rsidRPr="009A4431">
        <w:rPr>
          <w:sz w:val="28"/>
          <w:szCs w:val="28"/>
        </w:rPr>
        <w:t>3.5</w:t>
      </w:r>
      <w:r w:rsidR="00BC57D0" w:rsidRPr="009A4431">
        <w:rPr>
          <w:sz w:val="28"/>
          <w:szCs w:val="28"/>
        </w:rPr>
        <w:t xml:space="preserve"> -</w:t>
      </w:r>
      <w:r w:rsidRPr="009A4431">
        <w:rPr>
          <w:sz w:val="28"/>
          <w:szCs w:val="28"/>
        </w:rPr>
        <w:t xml:space="preserve"> Число дней с твердыми</w:t>
      </w:r>
      <w:r w:rsidR="00BA1936" w:rsidRPr="009A4431">
        <w:rPr>
          <w:sz w:val="28"/>
          <w:szCs w:val="28"/>
        </w:rPr>
        <w:t>, жидкими и смешанными осадками</w:t>
      </w:r>
    </w:p>
    <w:tbl>
      <w:tblPr>
        <w:tblW w:w="8665" w:type="dxa"/>
        <w:tblInd w:w="540" w:type="dxa"/>
        <w:tblLook w:val="01E0" w:firstRow="1" w:lastRow="1" w:firstColumn="1" w:lastColumn="1" w:noHBand="0" w:noVBand="0"/>
      </w:tblPr>
      <w:tblGrid>
        <w:gridCol w:w="1559"/>
        <w:gridCol w:w="520"/>
        <w:gridCol w:w="520"/>
        <w:gridCol w:w="520"/>
        <w:gridCol w:w="520"/>
        <w:gridCol w:w="520"/>
        <w:gridCol w:w="520"/>
        <w:gridCol w:w="520"/>
        <w:gridCol w:w="693"/>
        <w:gridCol w:w="520"/>
        <w:gridCol w:w="520"/>
        <w:gridCol w:w="520"/>
        <w:gridCol w:w="520"/>
        <w:gridCol w:w="693"/>
      </w:tblGrid>
      <w:tr w:rsidR="00BC57D0" w:rsidRPr="001C67C5" w:rsidTr="001C67C5">
        <w:trPr>
          <w:trHeight w:val="377"/>
        </w:trPr>
        <w:tc>
          <w:tcPr>
            <w:tcW w:w="1559" w:type="dxa"/>
            <w:shd w:val="clear" w:color="auto" w:fill="auto"/>
          </w:tcPr>
          <w:p w:rsidR="00370D31" w:rsidRPr="009A4431" w:rsidRDefault="00D47AF6" w:rsidP="001C67C5">
            <w:pPr>
              <w:spacing w:line="360" w:lineRule="auto"/>
              <w:jc w:val="both"/>
            </w:pPr>
            <w:r w:rsidRPr="009A4431">
              <w:t>В</w:t>
            </w:r>
            <w:r w:rsidR="00370D31" w:rsidRPr="009A4431">
              <w:t>ид осадков</w:t>
            </w:r>
          </w:p>
        </w:tc>
        <w:tc>
          <w:tcPr>
            <w:tcW w:w="520" w:type="dxa"/>
            <w:shd w:val="clear" w:color="auto" w:fill="auto"/>
          </w:tcPr>
          <w:p w:rsidR="00370D31" w:rsidRPr="001C67C5" w:rsidRDefault="00370D31" w:rsidP="001C67C5">
            <w:pPr>
              <w:spacing w:line="360" w:lineRule="auto"/>
              <w:jc w:val="both"/>
              <w:rPr>
                <w:lang w:val="en-US"/>
              </w:rPr>
            </w:pPr>
            <w:r w:rsidRPr="001C67C5">
              <w:rPr>
                <w:lang w:val="en-US"/>
              </w:rPr>
              <w:t>I</w:t>
            </w:r>
          </w:p>
        </w:tc>
        <w:tc>
          <w:tcPr>
            <w:tcW w:w="520" w:type="dxa"/>
            <w:shd w:val="clear" w:color="auto" w:fill="auto"/>
          </w:tcPr>
          <w:p w:rsidR="00370D31" w:rsidRPr="001C67C5" w:rsidRDefault="00370D31" w:rsidP="001C67C5">
            <w:pPr>
              <w:spacing w:line="360" w:lineRule="auto"/>
              <w:jc w:val="both"/>
              <w:rPr>
                <w:lang w:val="en-US"/>
              </w:rPr>
            </w:pPr>
            <w:r w:rsidRPr="001C67C5">
              <w:rPr>
                <w:lang w:val="en-US"/>
              </w:rPr>
              <w:t>II</w:t>
            </w:r>
          </w:p>
        </w:tc>
        <w:tc>
          <w:tcPr>
            <w:tcW w:w="520" w:type="dxa"/>
            <w:shd w:val="clear" w:color="auto" w:fill="auto"/>
          </w:tcPr>
          <w:p w:rsidR="00370D31" w:rsidRPr="001C67C5" w:rsidRDefault="00370D31" w:rsidP="001C67C5">
            <w:pPr>
              <w:spacing w:line="360" w:lineRule="auto"/>
              <w:jc w:val="both"/>
              <w:rPr>
                <w:lang w:val="en-US"/>
              </w:rPr>
            </w:pPr>
            <w:r w:rsidRPr="001C67C5">
              <w:rPr>
                <w:lang w:val="en-US"/>
              </w:rPr>
              <w:t>III</w:t>
            </w:r>
          </w:p>
        </w:tc>
        <w:tc>
          <w:tcPr>
            <w:tcW w:w="520" w:type="dxa"/>
            <w:shd w:val="clear" w:color="auto" w:fill="auto"/>
          </w:tcPr>
          <w:p w:rsidR="00370D31" w:rsidRPr="001C67C5" w:rsidRDefault="00370D31" w:rsidP="001C67C5">
            <w:pPr>
              <w:spacing w:line="360" w:lineRule="auto"/>
              <w:jc w:val="both"/>
              <w:rPr>
                <w:lang w:val="en-US"/>
              </w:rPr>
            </w:pPr>
            <w:r w:rsidRPr="001C67C5">
              <w:rPr>
                <w:lang w:val="en-US"/>
              </w:rPr>
              <w:t>IV</w:t>
            </w:r>
          </w:p>
        </w:tc>
        <w:tc>
          <w:tcPr>
            <w:tcW w:w="520" w:type="dxa"/>
            <w:shd w:val="clear" w:color="auto" w:fill="auto"/>
          </w:tcPr>
          <w:p w:rsidR="00370D31" w:rsidRPr="001C67C5" w:rsidRDefault="00370D31" w:rsidP="001C67C5">
            <w:pPr>
              <w:spacing w:line="360" w:lineRule="auto"/>
              <w:jc w:val="both"/>
              <w:rPr>
                <w:lang w:val="en-US"/>
              </w:rPr>
            </w:pPr>
            <w:r w:rsidRPr="001C67C5">
              <w:rPr>
                <w:lang w:val="en-US"/>
              </w:rPr>
              <w:t>V</w:t>
            </w:r>
          </w:p>
        </w:tc>
        <w:tc>
          <w:tcPr>
            <w:tcW w:w="520" w:type="dxa"/>
            <w:shd w:val="clear" w:color="auto" w:fill="auto"/>
          </w:tcPr>
          <w:p w:rsidR="00370D31" w:rsidRPr="001C67C5" w:rsidRDefault="00370D31" w:rsidP="001C67C5">
            <w:pPr>
              <w:spacing w:line="360" w:lineRule="auto"/>
              <w:jc w:val="both"/>
              <w:rPr>
                <w:lang w:val="en-US"/>
              </w:rPr>
            </w:pPr>
            <w:r w:rsidRPr="001C67C5">
              <w:rPr>
                <w:lang w:val="en-US"/>
              </w:rPr>
              <w:t>VI</w:t>
            </w:r>
          </w:p>
        </w:tc>
        <w:tc>
          <w:tcPr>
            <w:tcW w:w="520" w:type="dxa"/>
            <w:shd w:val="clear" w:color="auto" w:fill="auto"/>
          </w:tcPr>
          <w:p w:rsidR="00370D31" w:rsidRPr="001C67C5" w:rsidRDefault="00370D31" w:rsidP="001C67C5">
            <w:pPr>
              <w:spacing w:line="360" w:lineRule="auto"/>
              <w:jc w:val="both"/>
              <w:rPr>
                <w:lang w:val="en-US"/>
              </w:rPr>
            </w:pPr>
            <w:r w:rsidRPr="001C67C5">
              <w:rPr>
                <w:lang w:val="en-US"/>
              </w:rPr>
              <w:t>VII</w:t>
            </w:r>
          </w:p>
        </w:tc>
        <w:tc>
          <w:tcPr>
            <w:tcW w:w="693" w:type="dxa"/>
            <w:shd w:val="clear" w:color="auto" w:fill="auto"/>
          </w:tcPr>
          <w:p w:rsidR="00370D31" w:rsidRPr="001C67C5" w:rsidRDefault="00370D31" w:rsidP="001C67C5">
            <w:pPr>
              <w:spacing w:line="360" w:lineRule="auto"/>
              <w:jc w:val="both"/>
              <w:rPr>
                <w:lang w:val="en-US"/>
              </w:rPr>
            </w:pPr>
            <w:r w:rsidRPr="001C67C5">
              <w:rPr>
                <w:lang w:val="en-US"/>
              </w:rPr>
              <w:t>VIII</w:t>
            </w:r>
          </w:p>
        </w:tc>
        <w:tc>
          <w:tcPr>
            <w:tcW w:w="520" w:type="dxa"/>
            <w:shd w:val="clear" w:color="auto" w:fill="auto"/>
          </w:tcPr>
          <w:p w:rsidR="00370D31" w:rsidRPr="001C67C5" w:rsidRDefault="00370D31" w:rsidP="001C67C5">
            <w:pPr>
              <w:spacing w:line="360" w:lineRule="auto"/>
              <w:jc w:val="both"/>
              <w:rPr>
                <w:lang w:val="en-US"/>
              </w:rPr>
            </w:pPr>
            <w:r w:rsidRPr="001C67C5">
              <w:rPr>
                <w:lang w:val="en-US"/>
              </w:rPr>
              <w:t>IX</w:t>
            </w:r>
          </w:p>
        </w:tc>
        <w:tc>
          <w:tcPr>
            <w:tcW w:w="520" w:type="dxa"/>
            <w:shd w:val="clear" w:color="auto" w:fill="auto"/>
          </w:tcPr>
          <w:p w:rsidR="00370D31" w:rsidRPr="001C67C5" w:rsidRDefault="00370D31" w:rsidP="001C67C5">
            <w:pPr>
              <w:spacing w:line="360" w:lineRule="auto"/>
              <w:jc w:val="both"/>
              <w:rPr>
                <w:lang w:val="en-US"/>
              </w:rPr>
            </w:pPr>
            <w:r w:rsidRPr="001C67C5">
              <w:rPr>
                <w:lang w:val="en-US"/>
              </w:rPr>
              <w:t>X</w:t>
            </w:r>
          </w:p>
        </w:tc>
        <w:tc>
          <w:tcPr>
            <w:tcW w:w="520" w:type="dxa"/>
            <w:shd w:val="clear" w:color="auto" w:fill="auto"/>
          </w:tcPr>
          <w:p w:rsidR="00370D31" w:rsidRPr="001C67C5" w:rsidRDefault="00370D31" w:rsidP="001C67C5">
            <w:pPr>
              <w:spacing w:line="360" w:lineRule="auto"/>
              <w:jc w:val="both"/>
              <w:rPr>
                <w:lang w:val="en-US"/>
              </w:rPr>
            </w:pPr>
            <w:r w:rsidRPr="001C67C5">
              <w:rPr>
                <w:lang w:val="en-US"/>
              </w:rPr>
              <w:t>XI</w:t>
            </w:r>
          </w:p>
        </w:tc>
        <w:tc>
          <w:tcPr>
            <w:tcW w:w="520" w:type="dxa"/>
            <w:shd w:val="clear" w:color="auto" w:fill="auto"/>
          </w:tcPr>
          <w:p w:rsidR="00370D31" w:rsidRPr="001C67C5" w:rsidRDefault="00370D31" w:rsidP="001C67C5">
            <w:pPr>
              <w:spacing w:line="360" w:lineRule="auto"/>
              <w:jc w:val="both"/>
              <w:rPr>
                <w:lang w:val="en-US"/>
              </w:rPr>
            </w:pPr>
            <w:r w:rsidRPr="001C67C5">
              <w:rPr>
                <w:lang w:val="en-US"/>
              </w:rPr>
              <w:t>XII</w:t>
            </w:r>
          </w:p>
        </w:tc>
        <w:tc>
          <w:tcPr>
            <w:tcW w:w="693" w:type="dxa"/>
            <w:shd w:val="clear" w:color="auto" w:fill="auto"/>
          </w:tcPr>
          <w:p w:rsidR="00370D31" w:rsidRPr="009A4431" w:rsidRDefault="00370D31" w:rsidP="001C67C5">
            <w:pPr>
              <w:spacing w:line="360" w:lineRule="auto"/>
              <w:jc w:val="both"/>
            </w:pPr>
            <w:r w:rsidRPr="009A4431">
              <w:t>Год</w:t>
            </w:r>
          </w:p>
        </w:tc>
      </w:tr>
      <w:tr w:rsidR="00BC57D0" w:rsidRPr="001C67C5" w:rsidTr="001C67C5">
        <w:trPr>
          <w:trHeight w:val="377"/>
        </w:trPr>
        <w:tc>
          <w:tcPr>
            <w:tcW w:w="1559" w:type="dxa"/>
            <w:shd w:val="clear" w:color="auto" w:fill="auto"/>
          </w:tcPr>
          <w:p w:rsidR="00370D31" w:rsidRPr="009A4431" w:rsidRDefault="00370D31" w:rsidP="001C67C5">
            <w:pPr>
              <w:spacing w:line="360" w:lineRule="auto"/>
              <w:jc w:val="both"/>
            </w:pPr>
            <w:r w:rsidRPr="009A4431">
              <w:t>твердые</w:t>
            </w:r>
          </w:p>
        </w:tc>
        <w:tc>
          <w:tcPr>
            <w:tcW w:w="520" w:type="dxa"/>
            <w:shd w:val="clear" w:color="auto" w:fill="auto"/>
          </w:tcPr>
          <w:p w:rsidR="00370D31" w:rsidRPr="009A4431" w:rsidRDefault="00D47AF6" w:rsidP="001C67C5">
            <w:pPr>
              <w:spacing w:line="360" w:lineRule="auto"/>
              <w:jc w:val="both"/>
            </w:pPr>
            <w:r w:rsidRPr="009A4431">
              <w:t>16</w:t>
            </w:r>
          </w:p>
        </w:tc>
        <w:tc>
          <w:tcPr>
            <w:tcW w:w="520" w:type="dxa"/>
            <w:shd w:val="clear" w:color="auto" w:fill="auto"/>
          </w:tcPr>
          <w:p w:rsidR="00370D31" w:rsidRPr="009A4431" w:rsidRDefault="00D47AF6" w:rsidP="001C67C5">
            <w:pPr>
              <w:spacing w:line="360" w:lineRule="auto"/>
              <w:jc w:val="both"/>
            </w:pPr>
            <w:r w:rsidRPr="009A4431">
              <w:t>14</w:t>
            </w:r>
          </w:p>
        </w:tc>
        <w:tc>
          <w:tcPr>
            <w:tcW w:w="520" w:type="dxa"/>
            <w:shd w:val="clear" w:color="auto" w:fill="auto"/>
          </w:tcPr>
          <w:p w:rsidR="00370D31" w:rsidRPr="009A4431" w:rsidRDefault="00D47AF6" w:rsidP="001C67C5">
            <w:pPr>
              <w:spacing w:line="360" w:lineRule="auto"/>
              <w:jc w:val="both"/>
            </w:pPr>
            <w:r w:rsidRPr="009A4431">
              <w:t>11</w:t>
            </w:r>
          </w:p>
        </w:tc>
        <w:tc>
          <w:tcPr>
            <w:tcW w:w="520" w:type="dxa"/>
            <w:shd w:val="clear" w:color="auto" w:fill="auto"/>
          </w:tcPr>
          <w:p w:rsidR="00370D31" w:rsidRPr="009A4431" w:rsidRDefault="00D47AF6" w:rsidP="001C67C5">
            <w:pPr>
              <w:spacing w:line="360" w:lineRule="auto"/>
              <w:jc w:val="both"/>
            </w:pPr>
            <w:r w:rsidRPr="009A4431">
              <w:t>2</w:t>
            </w:r>
          </w:p>
        </w:tc>
        <w:tc>
          <w:tcPr>
            <w:tcW w:w="520" w:type="dxa"/>
            <w:shd w:val="clear" w:color="auto" w:fill="auto"/>
          </w:tcPr>
          <w:p w:rsidR="00370D31" w:rsidRPr="009A4431" w:rsidRDefault="00D47AF6" w:rsidP="001C67C5">
            <w:pPr>
              <w:spacing w:line="360" w:lineRule="auto"/>
              <w:jc w:val="both"/>
            </w:pPr>
            <w:r w:rsidRPr="009A4431">
              <w:t>0,3</w:t>
            </w:r>
          </w:p>
        </w:tc>
        <w:tc>
          <w:tcPr>
            <w:tcW w:w="520" w:type="dxa"/>
            <w:shd w:val="clear" w:color="auto" w:fill="auto"/>
          </w:tcPr>
          <w:p w:rsidR="00370D31" w:rsidRPr="009A4431" w:rsidRDefault="00D47AF6" w:rsidP="001C67C5">
            <w:pPr>
              <w:spacing w:line="360" w:lineRule="auto"/>
              <w:jc w:val="both"/>
            </w:pPr>
            <w:r w:rsidRPr="009A4431">
              <w:t>0</w:t>
            </w:r>
          </w:p>
        </w:tc>
        <w:tc>
          <w:tcPr>
            <w:tcW w:w="520" w:type="dxa"/>
            <w:shd w:val="clear" w:color="auto" w:fill="auto"/>
          </w:tcPr>
          <w:p w:rsidR="00370D31" w:rsidRPr="009A4431" w:rsidRDefault="00D47AF6" w:rsidP="001C67C5">
            <w:pPr>
              <w:spacing w:line="360" w:lineRule="auto"/>
              <w:jc w:val="both"/>
            </w:pPr>
            <w:r w:rsidRPr="009A4431">
              <w:t>0</w:t>
            </w:r>
          </w:p>
        </w:tc>
        <w:tc>
          <w:tcPr>
            <w:tcW w:w="693" w:type="dxa"/>
            <w:shd w:val="clear" w:color="auto" w:fill="auto"/>
          </w:tcPr>
          <w:p w:rsidR="00370D31" w:rsidRPr="009A4431" w:rsidRDefault="00D47AF6" w:rsidP="001C67C5">
            <w:pPr>
              <w:spacing w:line="360" w:lineRule="auto"/>
              <w:jc w:val="both"/>
            </w:pPr>
            <w:r w:rsidRPr="009A4431">
              <w:t>0</w:t>
            </w:r>
          </w:p>
        </w:tc>
        <w:tc>
          <w:tcPr>
            <w:tcW w:w="520" w:type="dxa"/>
            <w:shd w:val="clear" w:color="auto" w:fill="auto"/>
          </w:tcPr>
          <w:p w:rsidR="00370D31" w:rsidRPr="009A4431" w:rsidRDefault="00D47AF6" w:rsidP="001C67C5">
            <w:pPr>
              <w:spacing w:line="360" w:lineRule="auto"/>
              <w:jc w:val="both"/>
            </w:pPr>
            <w:r w:rsidRPr="009A4431">
              <w:t>0,1</w:t>
            </w:r>
          </w:p>
        </w:tc>
        <w:tc>
          <w:tcPr>
            <w:tcW w:w="520" w:type="dxa"/>
            <w:shd w:val="clear" w:color="auto" w:fill="auto"/>
          </w:tcPr>
          <w:p w:rsidR="00370D31" w:rsidRPr="009A4431" w:rsidRDefault="00D47AF6" w:rsidP="001C67C5">
            <w:pPr>
              <w:spacing w:line="360" w:lineRule="auto"/>
              <w:jc w:val="both"/>
            </w:pPr>
            <w:r w:rsidRPr="009A4431">
              <w:t>3</w:t>
            </w:r>
          </w:p>
        </w:tc>
        <w:tc>
          <w:tcPr>
            <w:tcW w:w="520" w:type="dxa"/>
            <w:shd w:val="clear" w:color="auto" w:fill="auto"/>
          </w:tcPr>
          <w:p w:rsidR="00370D31" w:rsidRPr="009A4431" w:rsidRDefault="00D47AF6" w:rsidP="001C67C5">
            <w:pPr>
              <w:spacing w:line="360" w:lineRule="auto"/>
              <w:jc w:val="both"/>
            </w:pPr>
            <w:r w:rsidRPr="009A4431">
              <w:t>11</w:t>
            </w:r>
          </w:p>
        </w:tc>
        <w:tc>
          <w:tcPr>
            <w:tcW w:w="520" w:type="dxa"/>
            <w:shd w:val="clear" w:color="auto" w:fill="auto"/>
          </w:tcPr>
          <w:p w:rsidR="00370D31" w:rsidRPr="009A4431" w:rsidRDefault="00D47AF6" w:rsidP="001C67C5">
            <w:pPr>
              <w:spacing w:line="360" w:lineRule="auto"/>
              <w:jc w:val="both"/>
            </w:pPr>
            <w:r w:rsidRPr="009A4431">
              <w:t>14</w:t>
            </w:r>
          </w:p>
        </w:tc>
        <w:tc>
          <w:tcPr>
            <w:tcW w:w="693" w:type="dxa"/>
            <w:shd w:val="clear" w:color="auto" w:fill="auto"/>
          </w:tcPr>
          <w:p w:rsidR="00370D31" w:rsidRPr="009A4431" w:rsidRDefault="00370D31" w:rsidP="001C67C5">
            <w:pPr>
              <w:spacing w:line="360" w:lineRule="auto"/>
              <w:jc w:val="both"/>
            </w:pPr>
            <w:r w:rsidRPr="009A4431">
              <w:t>71</w:t>
            </w:r>
          </w:p>
        </w:tc>
      </w:tr>
      <w:tr w:rsidR="00BC57D0" w:rsidRPr="001C67C5" w:rsidTr="001C67C5">
        <w:trPr>
          <w:trHeight w:val="361"/>
        </w:trPr>
        <w:tc>
          <w:tcPr>
            <w:tcW w:w="1559" w:type="dxa"/>
            <w:shd w:val="clear" w:color="auto" w:fill="auto"/>
          </w:tcPr>
          <w:p w:rsidR="00370D31" w:rsidRPr="009A4431" w:rsidRDefault="00370D31" w:rsidP="001C67C5">
            <w:pPr>
              <w:spacing w:line="360" w:lineRule="auto"/>
              <w:jc w:val="both"/>
            </w:pPr>
            <w:r w:rsidRPr="009A4431">
              <w:t>смешанные</w:t>
            </w:r>
          </w:p>
        </w:tc>
        <w:tc>
          <w:tcPr>
            <w:tcW w:w="520" w:type="dxa"/>
            <w:shd w:val="clear" w:color="auto" w:fill="auto"/>
          </w:tcPr>
          <w:p w:rsidR="00370D31" w:rsidRPr="009A4431" w:rsidRDefault="00D47AF6" w:rsidP="001C67C5">
            <w:pPr>
              <w:spacing w:line="360" w:lineRule="auto"/>
              <w:jc w:val="both"/>
            </w:pPr>
            <w:r w:rsidRPr="009A4431">
              <w:t>0,6</w:t>
            </w:r>
          </w:p>
        </w:tc>
        <w:tc>
          <w:tcPr>
            <w:tcW w:w="520" w:type="dxa"/>
            <w:shd w:val="clear" w:color="auto" w:fill="auto"/>
          </w:tcPr>
          <w:p w:rsidR="00370D31" w:rsidRPr="009A4431" w:rsidRDefault="00D47AF6" w:rsidP="001C67C5">
            <w:pPr>
              <w:spacing w:line="360" w:lineRule="auto"/>
              <w:jc w:val="both"/>
            </w:pPr>
            <w:r w:rsidRPr="009A4431">
              <w:t>1</w:t>
            </w:r>
          </w:p>
        </w:tc>
        <w:tc>
          <w:tcPr>
            <w:tcW w:w="520" w:type="dxa"/>
            <w:shd w:val="clear" w:color="auto" w:fill="auto"/>
          </w:tcPr>
          <w:p w:rsidR="00370D31" w:rsidRPr="009A4431" w:rsidRDefault="00D47AF6" w:rsidP="001C67C5">
            <w:pPr>
              <w:spacing w:line="360" w:lineRule="auto"/>
              <w:jc w:val="both"/>
            </w:pPr>
            <w:r w:rsidRPr="009A4431">
              <w:t>2</w:t>
            </w:r>
          </w:p>
        </w:tc>
        <w:tc>
          <w:tcPr>
            <w:tcW w:w="520" w:type="dxa"/>
            <w:shd w:val="clear" w:color="auto" w:fill="auto"/>
          </w:tcPr>
          <w:p w:rsidR="00370D31" w:rsidRPr="009A4431" w:rsidRDefault="00D47AF6" w:rsidP="001C67C5">
            <w:pPr>
              <w:spacing w:line="360" w:lineRule="auto"/>
              <w:jc w:val="both"/>
            </w:pPr>
            <w:r w:rsidRPr="009A4431">
              <w:t>2</w:t>
            </w:r>
          </w:p>
        </w:tc>
        <w:tc>
          <w:tcPr>
            <w:tcW w:w="520" w:type="dxa"/>
            <w:shd w:val="clear" w:color="auto" w:fill="auto"/>
          </w:tcPr>
          <w:p w:rsidR="00370D31" w:rsidRPr="009A4431" w:rsidRDefault="00D47AF6" w:rsidP="001C67C5">
            <w:pPr>
              <w:spacing w:line="360" w:lineRule="auto"/>
              <w:jc w:val="both"/>
            </w:pPr>
            <w:r w:rsidRPr="009A4431">
              <w:t>0,4</w:t>
            </w:r>
          </w:p>
        </w:tc>
        <w:tc>
          <w:tcPr>
            <w:tcW w:w="520" w:type="dxa"/>
            <w:shd w:val="clear" w:color="auto" w:fill="auto"/>
          </w:tcPr>
          <w:p w:rsidR="00370D31" w:rsidRPr="009A4431" w:rsidRDefault="00D47AF6" w:rsidP="001C67C5">
            <w:pPr>
              <w:spacing w:line="360" w:lineRule="auto"/>
              <w:jc w:val="both"/>
            </w:pPr>
            <w:r w:rsidRPr="009A4431">
              <w:t>0</w:t>
            </w:r>
          </w:p>
        </w:tc>
        <w:tc>
          <w:tcPr>
            <w:tcW w:w="520" w:type="dxa"/>
            <w:shd w:val="clear" w:color="auto" w:fill="auto"/>
          </w:tcPr>
          <w:p w:rsidR="00370D31" w:rsidRPr="009A4431" w:rsidRDefault="00D47AF6" w:rsidP="001C67C5">
            <w:pPr>
              <w:spacing w:line="360" w:lineRule="auto"/>
              <w:jc w:val="both"/>
            </w:pPr>
            <w:r w:rsidRPr="009A4431">
              <w:t>0</w:t>
            </w:r>
          </w:p>
        </w:tc>
        <w:tc>
          <w:tcPr>
            <w:tcW w:w="693" w:type="dxa"/>
            <w:shd w:val="clear" w:color="auto" w:fill="auto"/>
          </w:tcPr>
          <w:p w:rsidR="00370D31" w:rsidRPr="009A4431" w:rsidRDefault="00D47AF6" w:rsidP="001C67C5">
            <w:pPr>
              <w:spacing w:line="360" w:lineRule="auto"/>
              <w:jc w:val="both"/>
            </w:pPr>
            <w:r w:rsidRPr="009A4431">
              <w:t>0</w:t>
            </w:r>
          </w:p>
        </w:tc>
        <w:tc>
          <w:tcPr>
            <w:tcW w:w="520" w:type="dxa"/>
            <w:shd w:val="clear" w:color="auto" w:fill="auto"/>
          </w:tcPr>
          <w:p w:rsidR="00370D31" w:rsidRPr="009A4431" w:rsidRDefault="00D47AF6" w:rsidP="001C67C5">
            <w:pPr>
              <w:spacing w:line="360" w:lineRule="auto"/>
              <w:jc w:val="both"/>
            </w:pPr>
            <w:r w:rsidRPr="009A4431">
              <w:t>0,1</w:t>
            </w:r>
          </w:p>
        </w:tc>
        <w:tc>
          <w:tcPr>
            <w:tcW w:w="520" w:type="dxa"/>
            <w:shd w:val="clear" w:color="auto" w:fill="auto"/>
          </w:tcPr>
          <w:p w:rsidR="00370D31" w:rsidRPr="009A4431" w:rsidRDefault="00D47AF6" w:rsidP="001C67C5">
            <w:pPr>
              <w:spacing w:line="360" w:lineRule="auto"/>
              <w:jc w:val="both"/>
            </w:pPr>
            <w:r w:rsidRPr="009A4431">
              <w:t>3</w:t>
            </w:r>
          </w:p>
        </w:tc>
        <w:tc>
          <w:tcPr>
            <w:tcW w:w="520" w:type="dxa"/>
            <w:shd w:val="clear" w:color="auto" w:fill="auto"/>
          </w:tcPr>
          <w:p w:rsidR="00370D31" w:rsidRPr="009A4431" w:rsidRDefault="00D47AF6" w:rsidP="001C67C5">
            <w:pPr>
              <w:spacing w:line="360" w:lineRule="auto"/>
              <w:jc w:val="both"/>
            </w:pPr>
            <w:r w:rsidRPr="009A4431">
              <w:t>3</w:t>
            </w:r>
          </w:p>
        </w:tc>
        <w:tc>
          <w:tcPr>
            <w:tcW w:w="520" w:type="dxa"/>
            <w:shd w:val="clear" w:color="auto" w:fill="auto"/>
          </w:tcPr>
          <w:p w:rsidR="00370D31" w:rsidRPr="009A4431" w:rsidRDefault="00D47AF6" w:rsidP="001C67C5">
            <w:pPr>
              <w:spacing w:line="360" w:lineRule="auto"/>
              <w:jc w:val="both"/>
            </w:pPr>
            <w:r w:rsidRPr="009A4431">
              <w:t>2</w:t>
            </w:r>
          </w:p>
        </w:tc>
        <w:tc>
          <w:tcPr>
            <w:tcW w:w="693" w:type="dxa"/>
            <w:shd w:val="clear" w:color="auto" w:fill="auto"/>
          </w:tcPr>
          <w:p w:rsidR="00370D31" w:rsidRPr="009A4431" w:rsidRDefault="00370D31" w:rsidP="001C67C5">
            <w:pPr>
              <w:spacing w:line="360" w:lineRule="auto"/>
              <w:jc w:val="both"/>
            </w:pPr>
            <w:r w:rsidRPr="009A4431">
              <w:t>15</w:t>
            </w:r>
          </w:p>
        </w:tc>
      </w:tr>
      <w:tr w:rsidR="00BC57D0" w:rsidRPr="001C67C5" w:rsidTr="001C67C5">
        <w:trPr>
          <w:trHeight w:val="394"/>
        </w:trPr>
        <w:tc>
          <w:tcPr>
            <w:tcW w:w="1559" w:type="dxa"/>
            <w:shd w:val="clear" w:color="auto" w:fill="auto"/>
          </w:tcPr>
          <w:p w:rsidR="00370D31" w:rsidRPr="009A4431" w:rsidRDefault="00370D31" w:rsidP="001C67C5">
            <w:pPr>
              <w:spacing w:line="360" w:lineRule="auto"/>
              <w:jc w:val="both"/>
            </w:pPr>
            <w:r w:rsidRPr="009A4431">
              <w:t>жидкие</w:t>
            </w:r>
          </w:p>
        </w:tc>
        <w:tc>
          <w:tcPr>
            <w:tcW w:w="520" w:type="dxa"/>
            <w:shd w:val="clear" w:color="auto" w:fill="auto"/>
          </w:tcPr>
          <w:p w:rsidR="00370D31" w:rsidRPr="009A4431" w:rsidRDefault="00D47AF6" w:rsidP="001C67C5">
            <w:pPr>
              <w:spacing w:line="360" w:lineRule="auto"/>
              <w:jc w:val="both"/>
            </w:pPr>
            <w:r w:rsidRPr="009A4431">
              <w:t>0,1</w:t>
            </w:r>
          </w:p>
        </w:tc>
        <w:tc>
          <w:tcPr>
            <w:tcW w:w="520" w:type="dxa"/>
            <w:shd w:val="clear" w:color="auto" w:fill="auto"/>
          </w:tcPr>
          <w:p w:rsidR="00370D31" w:rsidRPr="009A4431" w:rsidRDefault="00D47AF6" w:rsidP="001C67C5">
            <w:pPr>
              <w:spacing w:line="360" w:lineRule="auto"/>
              <w:jc w:val="both"/>
            </w:pPr>
            <w:r w:rsidRPr="009A4431">
              <w:t>0,4</w:t>
            </w:r>
          </w:p>
        </w:tc>
        <w:tc>
          <w:tcPr>
            <w:tcW w:w="520" w:type="dxa"/>
            <w:shd w:val="clear" w:color="auto" w:fill="auto"/>
          </w:tcPr>
          <w:p w:rsidR="00370D31" w:rsidRPr="009A4431" w:rsidRDefault="00D47AF6" w:rsidP="001C67C5">
            <w:pPr>
              <w:spacing w:line="360" w:lineRule="auto"/>
              <w:jc w:val="both"/>
            </w:pPr>
            <w:r w:rsidRPr="009A4431">
              <w:t>2</w:t>
            </w:r>
          </w:p>
        </w:tc>
        <w:tc>
          <w:tcPr>
            <w:tcW w:w="520" w:type="dxa"/>
            <w:shd w:val="clear" w:color="auto" w:fill="auto"/>
          </w:tcPr>
          <w:p w:rsidR="00370D31" w:rsidRPr="009A4431" w:rsidRDefault="00D47AF6" w:rsidP="001C67C5">
            <w:pPr>
              <w:spacing w:line="360" w:lineRule="auto"/>
              <w:jc w:val="both"/>
            </w:pPr>
            <w:r w:rsidRPr="009A4431">
              <w:t>7</w:t>
            </w:r>
          </w:p>
        </w:tc>
        <w:tc>
          <w:tcPr>
            <w:tcW w:w="520" w:type="dxa"/>
            <w:shd w:val="clear" w:color="auto" w:fill="auto"/>
          </w:tcPr>
          <w:p w:rsidR="00370D31" w:rsidRPr="009A4431" w:rsidRDefault="00D47AF6" w:rsidP="001C67C5">
            <w:pPr>
              <w:spacing w:line="360" w:lineRule="auto"/>
              <w:jc w:val="both"/>
            </w:pPr>
            <w:r w:rsidRPr="009A4431">
              <w:t>10</w:t>
            </w:r>
          </w:p>
        </w:tc>
        <w:tc>
          <w:tcPr>
            <w:tcW w:w="520" w:type="dxa"/>
            <w:shd w:val="clear" w:color="auto" w:fill="auto"/>
          </w:tcPr>
          <w:p w:rsidR="00370D31" w:rsidRPr="009A4431" w:rsidRDefault="00D47AF6" w:rsidP="001C67C5">
            <w:pPr>
              <w:spacing w:line="360" w:lineRule="auto"/>
              <w:jc w:val="both"/>
            </w:pPr>
            <w:r w:rsidRPr="009A4431">
              <w:t>10</w:t>
            </w:r>
          </w:p>
        </w:tc>
        <w:tc>
          <w:tcPr>
            <w:tcW w:w="520" w:type="dxa"/>
            <w:shd w:val="clear" w:color="auto" w:fill="auto"/>
          </w:tcPr>
          <w:p w:rsidR="00370D31" w:rsidRPr="009A4431" w:rsidRDefault="00D47AF6" w:rsidP="001C67C5">
            <w:pPr>
              <w:spacing w:line="360" w:lineRule="auto"/>
              <w:jc w:val="both"/>
            </w:pPr>
            <w:r w:rsidRPr="009A4431">
              <w:t>10</w:t>
            </w:r>
          </w:p>
        </w:tc>
        <w:tc>
          <w:tcPr>
            <w:tcW w:w="693" w:type="dxa"/>
            <w:shd w:val="clear" w:color="auto" w:fill="auto"/>
          </w:tcPr>
          <w:p w:rsidR="00370D31" w:rsidRPr="009A4431" w:rsidRDefault="00D47AF6" w:rsidP="001C67C5">
            <w:pPr>
              <w:spacing w:line="360" w:lineRule="auto"/>
              <w:jc w:val="both"/>
            </w:pPr>
            <w:r w:rsidRPr="009A4431">
              <w:t>10</w:t>
            </w:r>
          </w:p>
        </w:tc>
        <w:tc>
          <w:tcPr>
            <w:tcW w:w="520" w:type="dxa"/>
            <w:shd w:val="clear" w:color="auto" w:fill="auto"/>
          </w:tcPr>
          <w:p w:rsidR="00370D31" w:rsidRPr="009A4431" w:rsidRDefault="00D47AF6" w:rsidP="001C67C5">
            <w:pPr>
              <w:spacing w:line="360" w:lineRule="auto"/>
              <w:jc w:val="both"/>
            </w:pPr>
            <w:r w:rsidRPr="009A4431">
              <w:t>9</w:t>
            </w:r>
          </w:p>
        </w:tc>
        <w:tc>
          <w:tcPr>
            <w:tcW w:w="520" w:type="dxa"/>
            <w:shd w:val="clear" w:color="auto" w:fill="auto"/>
          </w:tcPr>
          <w:p w:rsidR="00370D31" w:rsidRPr="009A4431" w:rsidRDefault="00D47AF6" w:rsidP="001C67C5">
            <w:pPr>
              <w:spacing w:line="360" w:lineRule="auto"/>
              <w:jc w:val="both"/>
            </w:pPr>
            <w:r w:rsidRPr="009A4431">
              <w:t>9</w:t>
            </w:r>
          </w:p>
        </w:tc>
        <w:tc>
          <w:tcPr>
            <w:tcW w:w="520" w:type="dxa"/>
            <w:shd w:val="clear" w:color="auto" w:fill="auto"/>
          </w:tcPr>
          <w:p w:rsidR="00370D31" w:rsidRPr="009A4431" w:rsidRDefault="00D47AF6" w:rsidP="001C67C5">
            <w:pPr>
              <w:spacing w:line="360" w:lineRule="auto"/>
              <w:jc w:val="both"/>
            </w:pPr>
            <w:r w:rsidRPr="009A4431">
              <w:t>3</w:t>
            </w:r>
          </w:p>
        </w:tc>
        <w:tc>
          <w:tcPr>
            <w:tcW w:w="520" w:type="dxa"/>
            <w:shd w:val="clear" w:color="auto" w:fill="auto"/>
          </w:tcPr>
          <w:p w:rsidR="00370D31" w:rsidRPr="009A4431" w:rsidRDefault="00D47AF6" w:rsidP="001C67C5">
            <w:pPr>
              <w:spacing w:line="360" w:lineRule="auto"/>
              <w:jc w:val="both"/>
            </w:pPr>
            <w:r w:rsidRPr="009A4431">
              <w:t>0,4</w:t>
            </w:r>
          </w:p>
        </w:tc>
        <w:tc>
          <w:tcPr>
            <w:tcW w:w="693" w:type="dxa"/>
            <w:shd w:val="clear" w:color="auto" w:fill="auto"/>
          </w:tcPr>
          <w:p w:rsidR="00370D31" w:rsidRPr="009A4431" w:rsidRDefault="00370D31" w:rsidP="001C67C5">
            <w:pPr>
              <w:spacing w:line="360" w:lineRule="auto"/>
              <w:jc w:val="both"/>
            </w:pPr>
            <w:r w:rsidRPr="009A4431">
              <w:t>71</w:t>
            </w:r>
          </w:p>
        </w:tc>
      </w:tr>
    </w:tbl>
    <w:p w:rsidR="007735F7" w:rsidRPr="009A4431" w:rsidRDefault="007735F7" w:rsidP="00FA735D">
      <w:pPr>
        <w:tabs>
          <w:tab w:val="left" w:pos="3045"/>
        </w:tabs>
        <w:spacing w:line="360" w:lineRule="auto"/>
        <w:ind w:firstLine="720"/>
        <w:jc w:val="both"/>
        <w:rPr>
          <w:sz w:val="28"/>
          <w:szCs w:val="28"/>
        </w:rPr>
      </w:pPr>
    </w:p>
    <w:p w:rsidR="00D47AF6" w:rsidRPr="009A4431" w:rsidRDefault="00D47AF6" w:rsidP="00FA735D">
      <w:pPr>
        <w:spacing w:line="360" w:lineRule="auto"/>
        <w:ind w:firstLine="720"/>
        <w:jc w:val="both"/>
        <w:rPr>
          <w:sz w:val="28"/>
          <w:szCs w:val="28"/>
        </w:rPr>
      </w:pPr>
      <w:r w:rsidRPr="009A4431">
        <w:rPr>
          <w:sz w:val="28"/>
          <w:szCs w:val="28"/>
        </w:rPr>
        <w:t>Сумма годовых осадков ра</w:t>
      </w:r>
      <w:r w:rsidR="00BC57D0" w:rsidRPr="009A4431">
        <w:rPr>
          <w:sz w:val="28"/>
          <w:szCs w:val="28"/>
        </w:rPr>
        <w:t>зличной вероятности превышения (обеспеченности) в м</w:t>
      </w:r>
      <w:r w:rsidRPr="009A4431">
        <w:rPr>
          <w:sz w:val="28"/>
          <w:szCs w:val="28"/>
        </w:rPr>
        <w:t>: 1% - 406; 5% - 365; 25% - 307; 50% - 267; 80% - 215; 95% - 166; 99% - 130.</w:t>
      </w:r>
    </w:p>
    <w:p w:rsidR="00D47AF6" w:rsidRPr="009A4431" w:rsidRDefault="007735F7" w:rsidP="00FA735D">
      <w:pPr>
        <w:pStyle w:val="afc"/>
        <w:spacing w:line="360" w:lineRule="auto"/>
        <w:ind w:firstLine="720"/>
        <w:jc w:val="both"/>
        <w:rPr>
          <w:rFonts w:ascii="Times New Roman" w:hAnsi="Times New Roman" w:cs="Times New Roman"/>
          <w:sz w:val="28"/>
          <w:szCs w:val="28"/>
        </w:rPr>
      </w:pPr>
      <w:r w:rsidRPr="009A4431">
        <w:rPr>
          <w:rFonts w:ascii="Times New Roman" w:hAnsi="Times New Roman" w:cs="Times New Roman"/>
          <w:sz w:val="28"/>
          <w:szCs w:val="28"/>
        </w:rPr>
        <w:t>Среднегодовое, максимальное, минимальное количество атмосферных ос</w:t>
      </w:r>
      <w:r w:rsidR="00D47AF6" w:rsidRPr="009A4431">
        <w:rPr>
          <w:rFonts w:ascii="Times New Roman" w:hAnsi="Times New Roman" w:cs="Times New Roman"/>
          <w:sz w:val="28"/>
          <w:szCs w:val="28"/>
        </w:rPr>
        <w:t>адков представлено в таблице 1.3</w:t>
      </w:r>
      <w:r w:rsidRPr="009A4431">
        <w:rPr>
          <w:rFonts w:ascii="Times New Roman" w:hAnsi="Times New Roman" w:cs="Times New Roman"/>
          <w:sz w:val="28"/>
          <w:szCs w:val="28"/>
        </w:rPr>
        <w:t>.</w:t>
      </w:r>
      <w:r w:rsidR="00BC57D0" w:rsidRPr="009A4431">
        <w:rPr>
          <w:rFonts w:ascii="Times New Roman" w:hAnsi="Times New Roman" w:cs="Times New Roman"/>
          <w:sz w:val="28"/>
          <w:szCs w:val="28"/>
        </w:rPr>
        <w:t>6</w:t>
      </w:r>
      <w:r w:rsidR="00112944" w:rsidRPr="009A4431">
        <w:rPr>
          <w:rFonts w:ascii="Times New Roman" w:hAnsi="Times New Roman" w:cs="Times New Roman"/>
          <w:sz w:val="28"/>
          <w:szCs w:val="28"/>
        </w:rPr>
        <w:t>.</w:t>
      </w:r>
      <w:r w:rsidRPr="009A4431">
        <w:rPr>
          <w:rFonts w:ascii="Times New Roman" w:hAnsi="Times New Roman" w:cs="Times New Roman"/>
          <w:sz w:val="28"/>
          <w:szCs w:val="28"/>
        </w:rPr>
        <w:t xml:space="preserve"> </w:t>
      </w:r>
    </w:p>
    <w:p w:rsidR="00BC57D0" w:rsidRPr="009A4431" w:rsidRDefault="00BC57D0" w:rsidP="00FA735D">
      <w:pPr>
        <w:pStyle w:val="afc"/>
        <w:spacing w:line="360" w:lineRule="auto"/>
        <w:ind w:firstLine="720"/>
        <w:jc w:val="both"/>
        <w:rPr>
          <w:rFonts w:ascii="Times New Roman" w:hAnsi="Times New Roman" w:cs="Times New Roman"/>
          <w:sz w:val="28"/>
          <w:szCs w:val="28"/>
        </w:rPr>
      </w:pPr>
    </w:p>
    <w:p w:rsidR="007735F7" w:rsidRPr="009A4431" w:rsidRDefault="00D47AF6" w:rsidP="00FA735D">
      <w:pPr>
        <w:pStyle w:val="afc"/>
        <w:spacing w:line="360" w:lineRule="auto"/>
        <w:ind w:firstLine="720"/>
        <w:jc w:val="both"/>
        <w:rPr>
          <w:rFonts w:ascii="Times New Roman" w:hAnsi="Times New Roman" w:cs="Times New Roman"/>
          <w:sz w:val="28"/>
          <w:szCs w:val="28"/>
          <w:lang w:val="en-US"/>
        </w:rPr>
      </w:pPr>
      <w:r w:rsidRPr="009A4431">
        <w:rPr>
          <w:rFonts w:ascii="Times New Roman" w:hAnsi="Times New Roman" w:cs="Times New Roman"/>
          <w:sz w:val="28"/>
          <w:szCs w:val="28"/>
        </w:rPr>
        <w:t>Таблица 1.3.</w:t>
      </w:r>
      <w:r w:rsidR="00BC57D0" w:rsidRPr="009A4431">
        <w:rPr>
          <w:rFonts w:ascii="Times New Roman" w:hAnsi="Times New Roman" w:cs="Times New Roman"/>
          <w:sz w:val="28"/>
          <w:szCs w:val="28"/>
        </w:rPr>
        <w:t>6 -</w:t>
      </w:r>
      <w:r w:rsidR="007735F7" w:rsidRPr="009A4431">
        <w:rPr>
          <w:rFonts w:ascii="Times New Roman" w:hAnsi="Times New Roman" w:cs="Times New Roman"/>
          <w:sz w:val="28"/>
          <w:szCs w:val="28"/>
        </w:rPr>
        <w:t xml:space="preserve"> Среднегодовое, максимальное, минимальное</w:t>
      </w:r>
      <w:r w:rsidR="00BC57D0" w:rsidRPr="009A4431">
        <w:rPr>
          <w:rFonts w:ascii="Times New Roman" w:hAnsi="Times New Roman" w:cs="Times New Roman"/>
          <w:sz w:val="28"/>
          <w:szCs w:val="28"/>
        </w:rPr>
        <w:t xml:space="preserve"> количество атмосферных осадков</w:t>
      </w:r>
    </w:p>
    <w:tbl>
      <w:tblPr>
        <w:tblW w:w="9161" w:type="dxa"/>
        <w:tblInd w:w="180" w:type="dxa"/>
        <w:tblLayout w:type="fixed"/>
        <w:tblLook w:val="01E0" w:firstRow="1" w:lastRow="1" w:firstColumn="1" w:lastColumn="1" w:noHBand="0" w:noVBand="0"/>
      </w:tblPr>
      <w:tblGrid>
        <w:gridCol w:w="720"/>
        <w:gridCol w:w="602"/>
        <w:gridCol w:w="657"/>
        <w:gridCol w:w="657"/>
        <w:gridCol w:w="657"/>
        <w:gridCol w:w="657"/>
        <w:gridCol w:w="657"/>
        <w:gridCol w:w="657"/>
        <w:gridCol w:w="657"/>
        <w:gridCol w:w="657"/>
        <w:gridCol w:w="657"/>
        <w:gridCol w:w="657"/>
        <w:gridCol w:w="657"/>
        <w:gridCol w:w="612"/>
      </w:tblGrid>
      <w:tr w:rsidR="00BC57D0" w:rsidRPr="009A4431" w:rsidTr="001C67C5">
        <w:trPr>
          <w:trHeight w:val="635"/>
        </w:trPr>
        <w:tc>
          <w:tcPr>
            <w:tcW w:w="720"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rPr>
              <w:t>Месяц</w:t>
            </w:r>
          </w:p>
        </w:tc>
        <w:tc>
          <w:tcPr>
            <w:tcW w:w="602"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lang w:val="en-US"/>
              </w:rPr>
              <w:t>I</w:t>
            </w:r>
          </w:p>
        </w:tc>
        <w:tc>
          <w:tcPr>
            <w:tcW w:w="657"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lang w:val="en-US"/>
              </w:rPr>
              <w:t>II</w:t>
            </w:r>
          </w:p>
        </w:tc>
        <w:tc>
          <w:tcPr>
            <w:tcW w:w="657"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lang w:val="en-US"/>
              </w:rPr>
              <w:t>III</w:t>
            </w:r>
          </w:p>
        </w:tc>
        <w:tc>
          <w:tcPr>
            <w:tcW w:w="657"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lang w:val="en-US"/>
              </w:rPr>
              <w:t>VI</w:t>
            </w:r>
          </w:p>
        </w:tc>
        <w:tc>
          <w:tcPr>
            <w:tcW w:w="657"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lang w:val="en-US"/>
              </w:rPr>
              <w:t>V</w:t>
            </w:r>
          </w:p>
        </w:tc>
        <w:tc>
          <w:tcPr>
            <w:tcW w:w="657"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lang w:val="en-US"/>
              </w:rPr>
              <w:t>VI</w:t>
            </w:r>
          </w:p>
        </w:tc>
        <w:tc>
          <w:tcPr>
            <w:tcW w:w="657"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lang w:val="en-US"/>
              </w:rPr>
              <w:t>VII</w:t>
            </w:r>
          </w:p>
        </w:tc>
        <w:tc>
          <w:tcPr>
            <w:tcW w:w="657"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lang w:val="en-US"/>
              </w:rPr>
              <w:t>VIII</w:t>
            </w:r>
          </w:p>
        </w:tc>
        <w:tc>
          <w:tcPr>
            <w:tcW w:w="657"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lang w:val="en-US"/>
              </w:rPr>
              <w:t>IX</w:t>
            </w:r>
          </w:p>
        </w:tc>
        <w:tc>
          <w:tcPr>
            <w:tcW w:w="657"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lang w:val="en-US"/>
              </w:rPr>
              <w:t>X</w:t>
            </w:r>
          </w:p>
        </w:tc>
        <w:tc>
          <w:tcPr>
            <w:tcW w:w="657"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lang w:val="en-US"/>
              </w:rPr>
              <w:t>XI</w:t>
            </w:r>
          </w:p>
        </w:tc>
        <w:tc>
          <w:tcPr>
            <w:tcW w:w="657"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lang w:val="en-US"/>
              </w:rPr>
              <w:t>XII</w:t>
            </w:r>
          </w:p>
        </w:tc>
        <w:tc>
          <w:tcPr>
            <w:tcW w:w="612"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rPr>
              <w:t>Год</w:t>
            </w:r>
          </w:p>
        </w:tc>
      </w:tr>
      <w:tr w:rsidR="00660C3D" w:rsidRPr="009A4431" w:rsidTr="001C67C5">
        <w:trPr>
          <w:trHeight w:val="1269"/>
        </w:trPr>
        <w:tc>
          <w:tcPr>
            <w:tcW w:w="720"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Средне</w:t>
            </w:r>
          </w:p>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много-летние</w:t>
            </w:r>
          </w:p>
        </w:tc>
        <w:tc>
          <w:tcPr>
            <w:tcW w:w="602"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13.6</w:t>
            </w:r>
          </w:p>
        </w:tc>
        <w:tc>
          <w:tcPr>
            <w:tcW w:w="657"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16.4</w:t>
            </w:r>
          </w:p>
        </w:tc>
        <w:tc>
          <w:tcPr>
            <w:tcW w:w="657"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15.7</w:t>
            </w:r>
          </w:p>
        </w:tc>
        <w:tc>
          <w:tcPr>
            <w:tcW w:w="657"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15.8</w:t>
            </w:r>
          </w:p>
        </w:tc>
        <w:tc>
          <w:tcPr>
            <w:tcW w:w="657"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31.6</w:t>
            </w:r>
          </w:p>
        </w:tc>
        <w:tc>
          <w:tcPr>
            <w:tcW w:w="657"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30</w:t>
            </w:r>
          </w:p>
        </w:tc>
        <w:tc>
          <w:tcPr>
            <w:tcW w:w="657"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37.8</w:t>
            </w:r>
          </w:p>
        </w:tc>
        <w:tc>
          <w:tcPr>
            <w:tcW w:w="657"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15.3</w:t>
            </w:r>
          </w:p>
        </w:tc>
        <w:tc>
          <w:tcPr>
            <w:tcW w:w="657"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16.8</w:t>
            </w:r>
          </w:p>
        </w:tc>
        <w:tc>
          <w:tcPr>
            <w:tcW w:w="657"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30.2</w:t>
            </w:r>
          </w:p>
        </w:tc>
        <w:tc>
          <w:tcPr>
            <w:tcW w:w="657"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19.2</w:t>
            </w:r>
          </w:p>
        </w:tc>
        <w:tc>
          <w:tcPr>
            <w:tcW w:w="657"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19.3</w:t>
            </w:r>
          </w:p>
        </w:tc>
        <w:tc>
          <w:tcPr>
            <w:tcW w:w="612"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263</w:t>
            </w:r>
          </w:p>
        </w:tc>
      </w:tr>
      <w:tr w:rsidR="00660C3D" w:rsidRPr="009A4431" w:rsidTr="001C67C5">
        <w:trPr>
          <w:trHeight w:val="1269"/>
        </w:trPr>
        <w:tc>
          <w:tcPr>
            <w:tcW w:w="720"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Много-водный год</w:t>
            </w:r>
          </w:p>
        </w:tc>
        <w:tc>
          <w:tcPr>
            <w:tcW w:w="602"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14.6</w:t>
            </w:r>
          </w:p>
        </w:tc>
        <w:tc>
          <w:tcPr>
            <w:tcW w:w="657"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19.6</w:t>
            </w:r>
          </w:p>
        </w:tc>
        <w:tc>
          <w:tcPr>
            <w:tcW w:w="657"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23.7</w:t>
            </w:r>
          </w:p>
        </w:tc>
        <w:tc>
          <w:tcPr>
            <w:tcW w:w="657"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15.6</w:t>
            </w:r>
          </w:p>
        </w:tc>
        <w:tc>
          <w:tcPr>
            <w:tcW w:w="657"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33.4</w:t>
            </w:r>
          </w:p>
        </w:tc>
        <w:tc>
          <w:tcPr>
            <w:tcW w:w="657"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50.9</w:t>
            </w:r>
          </w:p>
        </w:tc>
        <w:tc>
          <w:tcPr>
            <w:tcW w:w="657"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81.5</w:t>
            </w:r>
          </w:p>
        </w:tc>
        <w:tc>
          <w:tcPr>
            <w:tcW w:w="657"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7.8</w:t>
            </w:r>
          </w:p>
        </w:tc>
        <w:tc>
          <w:tcPr>
            <w:tcW w:w="657"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17.5</w:t>
            </w:r>
          </w:p>
        </w:tc>
        <w:tc>
          <w:tcPr>
            <w:tcW w:w="657"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30.5</w:t>
            </w:r>
          </w:p>
        </w:tc>
        <w:tc>
          <w:tcPr>
            <w:tcW w:w="657"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27.2</w:t>
            </w:r>
          </w:p>
        </w:tc>
        <w:tc>
          <w:tcPr>
            <w:tcW w:w="657"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27.8</w:t>
            </w:r>
          </w:p>
        </w:tc>
        <w:tc>
          <w:tcPr>
            <w:tcW w:w="612" w:type="dxa"/>
            <w:shd w:val="clear" w:color="auto" w:fill="auto"/>
          </w:tcPr>
          <w:p w:rsidR="00660C3D" w:rsidRPr="001C67C5" w:rsidRDefault="00660C3D" w:rsidP="001C67C5">
            <w:pPr>
              <w:pStyle w:val="afc"/>
              <w:spacing w:line="360" w:lineRule="auto"/>
              <w:ind w:right="-108"/>
              <w:jc w:val="both"/>
              <w:rPr>
                <w:rFonts w:ascii="Times New Roman" w:hAnsi="Times New Roman" w:cs="Times New Roman"/>
              </w:rPr>
            </w:pPr>
            <w:r w:rsidRPr="001C67C5">
              <w:rPr>
                <w:rFonts w:ascii="Times New Roman" w:hAnsi="Times New Roman" w:cs="Times New Roman"/>
              </w:rPr>
              <w:t>382.1</w:t>
            </w:r>
          </w:p>
        </w:tc>
      </w:tr>
      <w:tr w:rsidR="00660C3D" w:rsidRPr="009A4431" w:rsidTr="001C67C5">
        <w:trPr>
          <w:trHeight w:val="1269"/>
        </w:trPr>
        <w:tc>
          <w:tcPr>
            <w:tcW w:w="720"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rPr>
              <w:t>Мало-водный год</w:t>
            </w:r>
          </w:p>
        </w:tc>
        <w:tc>
          <w:tcPr>
            <w:tcW w:w="602"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rPr>
              <w:t>12.8</w:t>
            </w:r>
          </w:p>
        </w:tc>
        <w:tc>
          <w:tcPr>
            <w:tcW w:w="657"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rPr>
              <w:t>11.8</w:t>
            </w:r>
          </w:p>
        </w:tc>
        <w:tc>
          <w:tcPr>
            <w:tcW w:w="657"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rPr>
              <w:t>16.4</w:t>
            </w:r>
          </w:p>
        </w:tc>
        <w:tc>
          <w:tcPr>
            <w:tcW w:w="657"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rPr>
              <w:t>15</w:t>
            </w:r>
          </w:p>
        </w:tc>
        <w:tc>
          <w:tcPr>
            <w:tcW w:w="657"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rPr>
              <w:t>15.3</w:t>
            </w:r>
          </w:p>
        </w:tc>
        <w:tc>
          <w:tcPr>
            <w:tcW w:w="657"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rPr>
              <w:t>29.9</w:t>
            </w:r>
          </w:p>
        </w:tc>
        <w:tc>
          <w:tcPr>
            <w:tcW w:w="657"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rPr>
              <w:t>27.1</w:t>
            </w:r>
          </w:p>
        </w:tc>
        <w:tc>
          <w:tcPr>
            <w:tcW w:w="657"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rPr>
              <w:t>20.6</w:t>
            </w:r>
          </w:p>
        </w:tc>
        <w:tc>
          <w:tcPr>
            <w:tcW w:w="657"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rPr>
              <w:t>9</w:t>
            </w:r>
          </w:p>
        </w:tc>
        <w:tc>
          <w:tcPr>
            <w:tcW w:w="657"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rPr>
              <w:t>20.6</w:t>
            </w:r>
          </w:p>
        </w:tc>
        <w:tc>
          <w:tcPr>
            <w:tcW w:w="657"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rPr>
              <w:t>26.1</w:t>
            </w:r>
          </w:p>
        </w:tc>
        <w:tc>
          <w:tcPr>
            <w:tcW w:w="657"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rPr>
              <w:t>16.4</w:t>
            </w:r>
          </w:p>
        </w:tc>
        <w:tc>
          <w:tcPr>
            <w:tcW w:w="612" w:type="dxa"/>
            <w:shd w:val="clear" w:color="auto" w:fill="auto"/>
          </w:tcPr>
          <w:p w:rsidR="00660C3D" w:rsidRPr="001C67C5" w:rsidRDefault="00660C3D" w:rsidP="001C67C5">
            <w:pPr>
              <w:pStyle w:val="afc"/>
              <w:spacing w:line="360" w:lineRule="auto"/>
              <w:jc w:val="both"/>
              <w:rPr>
                <w:rFonts w:ascii="Times New Roman" w:hAnsi="Times New Roman" w:cs="Times New Roman"/>
              </w:rPr>
            </w:pPr>
            <w:r w:rsidRPr="001C67C5">
              <w:rPr>
                <w:rFonts w:ascii="Times New Roman" w:hAnsi="Times New Roman" w:cs="Times New Roman"/>
              </w:rPr>
              <w:t>221</w:t>
            </w:r>
          </w:p>
        </w:tc>
      </w:tr>
    </w:tbl>
    <w:p w:rsidR="007735F7" w:rsidRPr="009A4431" w:rsidRDefault="007735F7" w:rsidP="00FA735D">
      <w:pPr>
        <w:spacing w:line="360" w:lineRule="auto"/>
        <w:ind w:firstLine="720"/>
        <w:jc w:val="both"/>
        <w:rPr>
          <w:sz w:val="28"/>
          <w:szCs w:val="28"/>
          <w:lang w:val="en-US"/>
        </w:rPr>
      </w:pPr>
    </w:p>
    <w:p w:rsidR="007735F7" w:rsidRPr="009A4431" w:rsidRDefault="007735F7" w:rsidP="00FA735D">
      <w:pPr>
        <w:spacing w:line="360" w:lineRule="auto"/>
        <w:ind w:firstLine="720"/>
        <w:jc w:val="both"/>
        <w:rPr>
          <w:sz w:val="28"/>
          <w:szCs w:val="28"/>
        </w:rPr>
      </w:pPr>
      <w:r w:rsidRPr="009A4431">
        <w:rPr>
          <w:sz w:val="28"/>
          <w:szCs w:val="28"/>
        </w:rPr>
        <w:t xml:space="preserve">В течении всего года дуют сильные ветра. </w:t>
      </w:r>
    </w:p>
    <w:p w:rsidR="007735F7" w:rsidRPr="009A4431" w:rsidRDefault="007735F7" w:rsidP="00FA735D">
      <w:pPr>
        <w:numPr>
          <w:ilvl w:val="0"/>
          <w:numId w:val="5"/>
        </w:numPr>
        <w:spacing w:line="360" w:lineRule="auto"/>
        <w:ind w:left="0" w:firstLine="720"/>
        <w:jc w:val="both"/>
        <w:rPr>
          <w:sz w:val="28"/>
          <w:szCs w:val="28"/>
        </w:rPr>
      </w:pPr>
      <w:r w:rsidRPr="009A4431">
        <w:rPr>
          <w:sz w:val="28"/>
          <w:szCs w:val="28"/>
        </w:rPr>
        <w:t>Средняя скорость составляет 7,7 м/с;</w:t>
      </w:r>
    </w:p>
    <w:p w:rsidR="007735F7" w:rsidRPr="009A4431" w:rsidRDefault="007735F7" w:rsidP="00FA735D">
      <w:pPr>
        <w:numPr>
          <w:ilvl w:val="0"/>
          <w:numId w:val="5"/>
        </w:numPr>
        <w:spacing w:line="360" w:lineRule="auto"/>
        <w:ind w:left="0" w:firstLine="720"/>
        <w:jc w:val="both"/>
        <w:rPr>
          <w:sz w:val="28"/>
          <w:szCs w:val="28"/>
        </w:rPr>
      </w:pPr>
      <w:r w:rsidRPr="009A4431">
        <w:rPr>
          <w:sz w:val="28"/>
          <w:szCs w:val="28"/>
        </w:rPr>
        <w:t>Число случаев штиля в среднем составляет 25 дней.</w:t>
      </w:r>
    </w:p>
    <w:p w:rsidR="007735F7" w:rsidRPr="009A4431" w:rsidRDefault="007735F7" w:rsidP="00FA735D">
      <w:pPr>
        <w:spacing w:line="360" w:lineRule="auto"/>
        <w:ind w:firstLine="720"/>
        <w:jc w:val="both"/>
        <w:rPr>
          <w:sz w:val="28"/>
          <w:szCs w:val="28"/>
        </w:rPr>
      </w:pPr>
      <w:r w:rsidRPr="009A4431">
        <w:rPr>
          <w:sz w:val="28"/>
          <w:szCs w:val="28"/>
        </w:rPr>
        <w:t>Преобладающие направления ветра: летом – северное, северо-западное, зимой -</w:t>
      </w:r>
      <w:r w:rsidR="0092408A" w:rsidRPr="009A4431">
        <w:rPr>
          <w:sz w:val="28"/>
          <w:szCs w:val="28"/>
        </w:rPr>
        <w:t xml:space="preserve"> </w:t>
      </w:r>
      <w:r w:rsidRPr="009A4431">
        <w:rPr>
          <w:sz w:val="28"/>
          <w:szCs w:val="28"/>
        </w:rPr>
        <w:t>южное,</w:t>
      </w:r>
      <w:r w:rsidR="0092408A" w:rsidRPr="009A4431">
        <w:rPr>
          <w:sz w:val="28"/>
          <w:szCs w:val="28"/>
        </w:rPr>
        <w:t xml:space="preserve"> </w:t>
      </w:r>
      <w:r w:rsidRPr="009A4431">
        <w:rPr>
          <w:sz w:val="28"/>
          <w:szCs w:val="28"/>
        </w:rPr>
        <w:t xml:space="preserve">юго – западное, северо-западное. </w:t>
      </w:r>
    </w:p>
    <w:p w:rsidR="007735F7" w:rsidRPr="009A4431" w:rsidRDefault="007735F7" w:rsidP="00FA735D">
      <w:pPr>
        <w:spacing w:line="360" w:lineRule="auto"/>
        <w:ind w:firstLine="720"/>
        <w:jc w:val="both"/>
        <w:rPr>
          <w:sz w:val="28"/>
          <w:szCs w:val="28"/>
        </w:rPr>
      </w:pPr>
      <w:r w:rsidRPr="009A4431">
        <w:rPr>
          <w:sz w:val="28"/>
          <w:szCs w:val="28"/>
        </w:rPr>
        <w:t xml:space="preserve">Режим ветра носит материковый характер. Определяется он, в основном местными барико-перкуляционными условиями. Отмечаются различные по характеру проявления местные ветры – горно-долинные, бризы, фены и т. д. </w:t>
      </w:r>
    </w:p>
    <w:p w:rsidR="00391F2C" w:rsidRPr="009A4431" w:rsidRDefault="00391F2C" w:rsidP="00FA735D">
      <w:pPr>
        <w:spacing w:line="360" w:lineRule="auto"/>
        <w:ind w:firstLine="720"/>
        <w:jc w:val="both"/>
        <w:rPr>
          <w:sz w:val="28"/>
          <w:szCs w:val="28"/>
        </w:rPr>
      </w:pPr>
      <w:r w:rsidRPr="009A4431">
        <w:rPr>
          <w:sz w:val="28"/>
          <w:szCs w:val="28"/>
        </w:rPr>
        <w:t xml:space="preserve">Основными являются зимние и летние циркуляционные процессы. Зимние и летние месяцы отличаются противоположным распределениям атмосферного давления, а значит и наибольшими различиями в преобладающем направлении ветра. В переходные сезоны происходит постепенная замена зимних процессов летними, и наоборот. Наиболее ярко противоположность распределений выражена в январе и июле. В зимний период барические поля выражены более четко, чем в летний, поэтому повторяемость преобладающего румба в январе больше, чем в июле. </w:t>
      </w:r>
    </w:p>
    <w:p w:rsidR="00391F2C" w:rsidRPr="009A4431" w:rsidRDefault="00391F2C" w:rsidP="00FA735D">
      <w:pPr>
        <w:spacing w:line="360" w:lineRule="auto"/>
        <w:ind w:firstLine="720"/>
        <w:jc w:val="both"/>
        <w:rPr>
          <w:sz w:val="28"/>
          <w:szCs w:val="28"/>
        </w:rPr>
      </w:pPr>
      <w:r w:rsidRPr="009A4431">
        <w:rPr>
          <w:sz w:val="28"/>
          <w:szCs w:val="28"/>
        </w:rPr>
        <w:t>Повторяемость направлений ветра по румбам приведена на рисунке 1.3.1.</w:t>
      </w:r>
    </w:p>
    <w:p w:rsidR="00391F2C" w:rsidRPr="009A4431" w:rsidRDefault="00BC57D0" w:rsidP="00BC57D0">
      <w:pPr>
        <w:spacing w:line="360" w:lineRule="auto"/>
        <w:ind w:firstLine="720"/>
        <w:jc w:val="both"/>
      </w:pPr>
      <w:r w:rsidRPr="009A4431">
        <w:br w:type="page"/>
      </w:r>
      <w:r w:rsidR="0040207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189.75pt">
            <v:imagedata r:id="rId7" o:title=""/>
          </v:shape>
        </w:pict>
      </w:r>
    </w:p>
    <w:p w:rsidR="00BC57D0" w:rsidRPr="009A4431" w:rsidRDefault="00BC57D0" w:rsidP="00BC57D0">
      <w:pPr>
        <w:spacing w:line="360" w:lineRule="auto"/>
        <w:ind w:firstLine="720"/>
        <w:jc w:val="both"/>
        <w:rPr>
          <w:sz w:val="28"/>
          <w:szCs w:val="28"/>
        </w:rPr>
      </w:pPr>
      <w:r w:rsidRPr="009A4431">
        <w:rPr>
          <w:sz w:val="28"/>
          <w:szCs w:val="28"/>
        </w:rPr>
        <w:t>Рисунок 1.3.1</w:t>
      </w:r>
    </w:p>
    <w:p w:rsidR="00391F2C" w:rsidRPr="009A4431" w:rsidRDefault="00391F2C" w:rsidP="00FA735D">
      <w:pPr>
        <w:spacing w:line="360" w:lineRule="auto"/>
        <w:ind w:firstLine="720"/>
        <w:jc w:val="both"/>
        <w:rPr>
          <w:sz w:val="28"/>
          <w:szCs w:val="28"/>
          <w:lang w:val="en-US"/>
        </w:rPr>
      </w:pPr>
    </w:p>
    <w:p w:rsidR="00660C3D" w:rsidRPr="009A4431" w:rsidRDefault="007735F7" w:rsidP="00FA735D">
      <w:pPr>
        <w:spacing w:line="360" w:lineRule="auto"/>
        <w:ind w:firstLine="720"/>
        <w:jc w:val="both"/>
        <w:rPr>
          <w:sz w:val="28"/>
          <w:szCs w:val="28"/>
        </w:rPr>
      </w:pPr>
      <w:r w:rsidRPr="009A4431">
        <w:rPr>
          <w:sz w:val="28"/>
          <w:szCs w:val="28"/>
        </w:rPr>
        <w:t>Повторяемость направлений ветра, штилей, скорость ветра по направлениям представлены в таблице 1.3.</w:t>
      </w:r>
      <w:r w:rsidR="00BC57D0" w:rsidRPr="009A4431">
        <w:rPr>
          <w:sz w:val="28"/>
          <w:szCs w:val="28"/>
        </w:rPr>
        <w:t>7</w:t>
      </w:r>
      <w:r w:rsidR="00660C3D" w:rsidRPr="009A4431">
        <w:rPr>
          <w:sz w:val="28"/>
          <w:szCs w:val="28"/>
        </w:rPr>
        <w:t>.</w:t>
      </w:r>
    </w:p>
    <w:p w:rsidR="00112944" w:rsidRPr="009A4431" w:rsidRDefault="00112944" w:rsidP="00FA735D">
      <w:pPr>
        <w:spacing w:line="360" w:lineRule="auto"/>
        <w:ind w:firstLine="720"/>
        <w:jc w:val="both"/>
        <w:rPr>
          <w:sz w:val="28"/>
          <w:szCs w:val="28"/>
        </w:rPr>
      </w:pPr>
    </w:p>
    <w:p w:rsidR="007735F7" w:rsidRPr="009A4431" w:rsidRDefault="007735F7" w:rsidP="00FA735D">
      <w:pPr>
        <w:spacing w:line="360" w:lineRule="auto"/>
        <w:ind w:firstLine="720"/>
        <w:jc w:val="both"/>
        <w:rPr>
          <w:sz w:val="28"/>
          <w:szCs w:val="28"/>
        </w:rPr>
      </w:pPr>
      <w:r w:rsidRPr="009A4431">
        <w:rPr>
          <w:sz w:val="28"/>
          <w:szCs w:val="28"/>
        </w:rPr>
        <w:t>Таблица 1.3</w:t>
      </w:r>
      <w:r w:rsidR="00112944" w:rsidRPr="009A4431">
        <w:rPr>
          <w:sz w:val="28"/>
          <w:szCs w:val="28"/>
        </w:rPr>
        <w:t>.</w:t>
      </w:r>
      <w:r w:rsidR="00BC57D0" w:rsidRPr="009A4431">
        <w:rPr>
          <w:sz w:val="28"/>
          <w:szCs w:val="28"/>
        </w:rPr>
        <w:t>7 -</w:t>
      </w:r>
      <w:r w:rsidRPr="009A4431">
        <w:rPr>
          <w:sz w:val="28"/>
          <w:szCs w:val="28"/>
        </w:rPr>
        <w:t xml:space="preserve"> Повторяемость направлений ветра, штилей, скорость ветра по направле</w:t>
      </w:r>
      <w:r w:rsidR="00BC57D0" w:rsidRPr="009A4431">
        <w:rPr>
          <w:sz w:val="28"/>
          <w:szCs w:val="28"/>
        </w:rPr>
        <w:t>ниям</w:t>
      </w:r>
    </w:p>
    <w:tbl>
      <w:tblPr>
        <w:tblW w:w="901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
        <w:gridCol w:w="903"/>
        <w:gridCol w:w="796"/>
        <w:gridCol w:w="1333"/>
        <w:gridCol w:w="980"/>
        <w:gridCol w:w="903"/>
        <w:gridCol w:w="713"/>
        <w:gridCol w:w="1952"/>
        <w:gridCol w:w="613"/>
      </w:tblGrid>
      <w:tr w:rsidR="00660C3D" w:rsidRPr="009A4431">
        <w:trPr>
          <w:cantSplit/>
          <w:trHeight w:val="121"/>
        </w:trPr>
        <w:tc>
          <w:tcPr>
            <w:tcW w:w="821" w:type="dxa"/>
            <w:vMerge w:val="restart"/>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Направ-ление</w:t>
            </w:r>
          </w:p>
        </w:tc>
        <w:tc>
          <w:tcPr>
            <w:tcW w:w="4012" w:type="dxa"/>
            <w:gridSpan w:val="4"/>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ЯНВАРЬ</w:t>
            </w:r>
          </w:p>
        </w:tc>
        <w:tc>
          <w:tcPr>
            <w:tcW w:w="4181" w:type="dxa"/>
            <w:gridSpan w:val="4"/>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ИЮЛЬ</w:t>
            </w:r>
          </w:p>
        </w:tc>
      </w:tr>
      <w:tr w:rsidR="00660C3D" w:rsidRPr="009A4431">
        <w:trPr>
          <w:cantSplit/>
          <w:trHeight w:val="66"/>
        </w:trPr>
        <w:tc>
          <w:tcPr>
            <w:tcW w:w="821" w:type="dxa"/>
            <w:vMerge/>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p>
        </w:tc>
        <w:tc>
          <w:tcPr>
            <w:tcW w:w="1699" w:type="dxa"/>
            <w:gridSpan w:val="2"/>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Скорость, м/с</w:t>
            </w:r>
          </w:p>
        </w:tc>
        <w:tc>
          <w:tcPr>
            <w:tcW w:w="1333" w:type="dxa"/>
            <w:vMerge w:val="restart"/>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Повторяемость, %</w:t>
            </w:r>
          </w:p>
        </w:tc>
        <w:tc>
          <w:tcPr>
            <w:tcW w:w="980" w:type="dxa"/>
            <w:vMerge w:val="restart"/>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Штиль, %</w:t>
            </w:r>
          </w:p>
        </w:tc>
        <w:tc>
          <w:tcPr>
            <w:tcW w:w="1616" w:type="dxa"/>
            <w:gridSpan w:val="2"/>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Скорость, м/с</w:t>
            </w:r>
          </w:p>
        </w:tc>
        <w:tc>
          <w:tcPr>
            <w:tcW w:w="1952" w:type="dxa"/>
            <w:vMerge w:val="restart"/>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Повторяемость, %</w:t>
            </w:r>
          </w:p>
        </w:tc>
        <w:tc>
          <w:tcPr>
            <w:tcW w:w="613" w:type="dxa"/>
            <w:vMerge w:val="restart"/>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Штиль, %</w:t>
            </w:r>
          </w:p>
        </w:tc>
      </w:tr>
      <w:tr w:rsidR="00660C3D" w:rsidRPr="009A4431">
        <w:trPr>
          <w:cantSplit/>
          <w:trHeight w:val="66"/>
        </w:trPr>
        <w:tc>
          <w:tcPr>
            <w:tcW w:w="821" w:type="dxa"/>
            <w:vMerge/>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p>
        </w:tc>
        <w:tc>
          <w:tcPr>
            <w:tcW w:w="903" w:type="dxa"/>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Средн.</w:t>
            </w:r>
          </w:p>
        </w:tc>
        <w:tc>
          <w:tcPr>
            <w:tcW w:w="796" w:type="dxa"/>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Макс.</w:t>
            </w:r>
          </w:p>
        </w:tc>
        <w:tc>
          <w:tcPr>
            <w:tcW w:w="1333" w:type="dxa"/>
            <w:vMerge/>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p>
        </w:tc>
        <w:tc>
          <w:tcPr>
            <w:tcW w:w="0" w:type="auto"/>
            <w:vMerge/>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p>
        </w:tc>
        <w:tc>
          <w:tcPr>
            <w:tcW w:w="903" w:type="dxa"/>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Средн.</w:t>
            </w:r>
          </w:p>
        </w:tc>
        <w:tc>
          <w:tcPr>
            <w:tcW w:w="713" w:type="dxa"/>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Мин.</w:t>
            </w:r>
          </w:p>
        </w:tc>
        <w:tc>
          <w:tcPr>
            <w:tcW w:w="1952" w:type="dxa"/>
            <w:vMerge/>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p>
        </w:tc>
        <w:tc>
          <w:tcPr>
            <w:tcW w:w="613" w:type="dxa"/>
            <w:vMerge/>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p>
        </w:tc>
      </w:tr>
      <w:tr w:rsidR="00660C3D" w:rsidRPr="009A4431">
        <w:trPr>
          <w:cantSplit/>
          <w:trHeight w:val="66"/>
        </w:trPr>
        <w:tc>
          <w:tcPr>
            <w:tcW w:w="821" w:type="dxa"/>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С</w:t>
            </w:r>
          </w:p>
        </w:tc>
        <w:tc>
          <w:tcPr>
            <w:tcW w:w="903" w:type="dxa"/>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2.7</w:t>
            </w:r>
          </w:p>
        </w:tc>
        <w:tc>
          <w:tcPr>
            <w:tcW w:w="796" w:type="dxa"/>
            <w:vMerge w:val="restart"/>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4.3</w:t>
            </w:r>
          </w:p>
        </w:tc>
        <w:tc>
          <w:tcPr>
            <w:tcW w:w="1333" w:type="dxa"/>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2</w:t>
            </w:r>
          </w:p>
        </w:tc>
        <w:tc>
          <w:tcPr>
            <w:tcW w:w="980" w:type="dxa"/>
            <w:vMerge w:val="restart"/>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4</w:t>
            </w:r>
          </w:p>
        </w:tc>
        <w:tc>
          <w:tcPr>
            <w:tcW w:w="903" w:type="dxa"/>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3.7</w:t>
            </w:r>
          </w:p>
        </w:tc>
        <w:tc>
          <w:tcPr>
            <w:tcW w:w="713" w:type="dxa"/>
            <w:vMerge w:val="restart"/>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4.4</w:t>
            </w:r>
          </w:p>
        </w:tc>
        <w:tc>
          <w:tcPr>
            <w:tcW w:w="1952" w:type="dxa"/>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15</w:t>
            </w:r>
          </w:p>
        </w:tc>
        <w:tc>
          <w:tcPr>
            <w:tcW w:w="613" w:type="dxa"/>
            <w:vMerge w:val="restart"/>
            <w:tcBorders>
              <w:top w:val="nil"/>
              <w:left w:val="nil"/>
              <w:bottom w:val="nil"/>
              <w:right w:val="nil"/>
            </w:tcBorders>
            <w:tcMar>
              <w:left w:w="57" w:type="dxa"/>
              <w:right w:w="57" w:type="dxa"/>
            </w:tcMar>
            <w:vAlign w:val="cente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20</w:t>
            </w:r>
          </w:p>
        </w:tc>
      </w:tr>
      <w:tr w:rsidR="00660C3D" w:rsidRPr="009A4431">
        <w:trPr>
          <w:cantSplit/>
          <w:trHeight w:val="96"/>
        </w:trPr>
        <w:tc>
          <w:tcPr>
            <w:tcW w:w="821"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СВ</w:t>
            </w:r>
          </w:p>
        </w:tc>
        <w:tc>
          <w:tcPr>
            <w:tcW w:w="903"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3.2</w:t>
            </w:r>
          </w:p>
        </w:tc>
        <w:tc>
          <w:tcPr>
            <w:tcW w:w="0" w:type="auto"/>
            <w:vMerge/>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p>
        </w:tc>
        <w:tc>
          <w:tcPr>
            <w:tcW w:w="1333"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3</w:t>
            </w:r>
          </w:p>
        </w:tc>
        <w:tc>
          <w:tcPr>
            <w:tcW w:w="0" w:type="auto"/>
            <w:vMerge/>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p>
        </w:tc>
        <w:tc>
          <w:tcPr>
            <w:tcW w:w="903"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3.6</w:t>
            </w:r>
          </w:p>
        </w:tc>
        <w:tc>
          <w:tcPr>
            <w:tcW w:w="713" w:type="dxa"/>
            <w:vMerge/>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p>
        </w:tc>
        <w:tc>
          <w:tcPr>
            <w:tcW w:w="1952"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13</w:t>
            </w:r>
          </w:p>
        </w:tc>
        <w:tc>
          <w:tcPr>
            <w:tcW w:w="613" w:type="dxa"/>
            <w:vMerge/>
            <w:tcBorders>
              <w:top w:val="nil"/>
              <w:left w:val="nil"/>
              <w:bottom w:val="nil"/>
              <w:right w:val="nil"/>
            </w:tcBorders>
            <w:tcMar>
              <w:left w:w="57" w:type="dxa"/>
              <w:right w:w="57" w:type="dxa"/>
            </w:tcMar>
          </w:tcPr>
          <w:p w:rsidR="00660C3D" w:rsidRPr="009A4431" w:rsidRDefault="00660C3D" w:rsidP="00FA735D">
            <w:pPr>
              <w:pStyle w:val="afc"/>
              <w:spacing w:line="360" w:lineRule="auto"/>
              <w:ind w:firstLine="720"/>
              <w:jc w:val="both"/>
              <w:rPr>
                <w:rFonts w:ascii="Times New Roman" w:hAnsi="Times New Roman" w:cs="Times New Roman"/>
                <w:sz w:val="28"/>
                <w:szCs w:val="28"/>
              </w:rPr>
            </w:pPr>
          </w:p>
        </w:tc>
      </w:tr>
      <w:tr w:rsidR="00660C3D" w:rsidRPr="009A4431">
        <w:trPr>
          <w:cantSplit/>
          <w:trHeight w:val="66"/>
        </w:trPr>
        <w:tc>
          <w:tcPr>
            <w:tcW w:w="821"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В</w:t>
            </w:r>
          </w:p>
        </w:tc>
        <w:tc>
          <w:tcPr>
            <w:tcW w:w="903"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3.6</w:t>
            </w:r>
          </w:p>
        </w:tc>
        <w:tc>
          <w:tcPr>
            <w:tcW w:w="0" w:type="auto"/>
            <w:vMerge/>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p>
        </w:tc>
        <w:tc>
          <w:tcPr>
            <w:tcW w:w="1333"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44</w:t>
            </w:r>
          </w:p>
        </w:tc>
        <w:tc>
          <w:tcPr>
            <w:tcW w:w="0" w:type="auto"/>
            <w:vMerge/>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p>
        </w:tc>
        <w:tc>
          <w:tcPr>
            <w:tcW w:w="903"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2.6</w:t>
            </w:r>
          </w:p>
        </w:tc>
        <w:tc>
          <w:tcPr>
            <w:tcW w:w="713" w:type="dxa"/>
            <w:vMerge/>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p>
        </w:tc>
        <w:tc>
          <w:tcPr>
            <w:tcW w:w="1952"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15</w:t>
            </w:r>
          </w:p>
        </w:tc>
        <w:tc>
          <w:tcPr>
            <w:tcW w:w="613" w:type="dxa"/>
            <w:vMerge/>
            <w:tcBorders>
              <w:top w:val="nil"/>
              <w:left w:val="nil"/>
              <w:bottom w:val="nil"/>
              <w:right w:val="nil"/>
            </w:tcBorders>
            <w:tcMar>
              <w:left w:w="57" w:type="dxa"/>
              <w:right w:w="57" w:type="dxa"/>
            </w:tcMar>
          </w:tcPr>
          <w:p w:rsidR="00660C3D" w:rsidRPr="009A4431" w:rsidRDefault="00660C3D" w:rsidP="00FA735D">
            <w:pPr>
              <w:pStyle w:val="afc"/>
              <w:spacing w:line="360" w:lineRule="auto"/>
              <w:ind w:firstLine="720"/>
              <w:jc w:val="both"/>
              <w:rPr>
                <w:rFonts w:ascii="Times New Roman" w:hAnsi="Times New Roman" w:cs="Times New Roman"/>
                <w:sz w:val="28"/>
                <w:szCs w:val="28"/>
              </w:rPr>
            </w:pPr>
          </w:p>
        </w:tc>
      </w:tr>
      <w:tr w:rsidR="00660C3D" w:rsidRPr="009A4431">
        <w:trPr>
          <w:cantSplit/>
          <w:trHeight w:val="66"/>
        </w:trPr>
        <w:tc>
          <w:tcPr>
            <w:tcW w:w="821"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ЮВ</w:t>
            </w:r>
          </w:p>
        </w:tc>
        <w:tc>
          <w:tcPr>
            <w:tcW w:w="903"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4.3</w:t>
            </w:r>
          </w:p>
        </w:tc>
        <w:tc>
          <w:tcPr>
            <w:tcW w:w="0" w:type="auto"/>
            <w:vMerge/>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p>
        </w:tc>
        <w:tc>
          <w:tcPr>
            <w:tcW w:w="1333"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18</w:t>
            </w:r>
          </w:p>
        </w:tc>
        <w:tc>
          <w:tcPr>
            <w:tcW w:w="0" w:type="auto"/>
            <w:vMerge/>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p>
        </w:tc>
        <w:tc>
          <w:tcPr>
            <w:tcW w:w="903"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3.1</w:t>
            </w:r>
          </w:p>
        </w:tc>
        <w:tc>
          <w:tcPr>
            <w:tcW w:w="713" w:type="dxa"/>
            <w:vMerge/>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p>
        </w:tc>
        <w:tc>
          <w:tcPr>
            <w:tcW w:w="1952"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7</w:t>
            </w:r>
          </w:p>
        </w:tc>
        <w:tc>
          <w:tcPr>
            <w:tcW w:w="613" w:type="dxa"/>
            <w:vMerge/>
            <w:tcBorders>
              <w:top w:val="nil"/>
              <w:left w:val="nil"/>
              <w:bottom w:val="nil"/>
              <w:right w:val="nil"/>
            </w:tcBorders>
            <w:tcMar>
              <w:left w:w="57" w:type="dxa"/>
              <w:right w:w="57" w:type="dxa"/>
            </w:tcMar>
          </w:tcPr>
          <w:p w:rsidR="00660C3D" w:rsidRPr="009A4431" w:rsidRDefault="00660C3D" w:rsidP="00FA735D">
            <w:pPr>
              <w:pStyle w:val="afc"/>
              <w:spacing w:line="360" w:lineRule="auto"/>
              <w:ind w:firstLine="720"/>
              <w:jc w:val="both"/>
              <w:rPr>
                <w:rFonts w:ascii="Times New Roman" w:hAnsi="Times New Roman" w:cs="Times New Roman"/>
                <w:sz w:val="28"/>
                <w:szCs w:val="28"/>
              </w:rPr>
            </w:pPr>
          </w:p>
        </w:tc>
      </w:tr>
      <w:tr w:rsidR="00660C3D" w:rsidRPr="009A4431">
        <w:trPr>
          <w:cantSplit/>
          <w:trHeight w:val="66"/>
        </w:trPr>
        <w:tc>
          <w:tcPr>
            <w:tcW w:w="821"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Ю</w:t>
            </w:r>
          </w:p>
        </w:tc>
        <w:tc>
          <w:tcPr>
            <w:tcW w:w="903"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5.2</w:t>
            </w:r>
          </w:p>
        </w:tc>
        <w:tc>
          <w:tcPr>
            <w:tcW w:w="0" w:type="auto"/>
            <w:vMerge/>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p>
        </w:tc>
        <w:tc>
          <w:tcPr>
            <w:tcW w:w="1333"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8</w:t>
            </w:r>
          </w:p>
        </w:tc>
        <w:tc>
          <w:tcPr>
            <w:tcW w:w="0" w:type="auto"/>
            <w:vMerge/>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p>
        </w:tc>
        <w:tc>
          <w:tcPr>
            <w:tcW w:w="903"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2.8</w:t>
            </w:r>
          </w:p>
        </w:tc>
        <w:tc>
          <w:tcPr>
            <w:tcW w:w="713" w:type="dxa"/>
            <w:vMerge/>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p>
        </w:tc>
        <w:tc>
          <w:tcPr>
            <w:tcW w:w="1952"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6</w:t>
            </w:r>
          </w:p>
        </w:tc>
        <w:tc>
          <w:tcPr>
            <w:tcW w:w="613" w:type="dxa"/>
            <w:vMerge/>
            <w:tcBorders>
              <w:top w:val="nil"/>
              <w:left w:val="nil"/>
              <w:bottom w:val="nil"/>
              <w:right w:val="nil"/>
            </w:tcBorders>
            <w:tcMar>
              <w:left w:w="57" w:type="dxa"/>
              <w:right w:w="57" w:type="dxa"/>
            </w:tcMar>
          </w:tcPr>
          <w:p w:rsidR="00660C3D" w:rsidRPr="009A4431" w:rsidRDefault="00660C3D" w:rsidP="00FA735D">
            <w:pPr>
              <w:pStyle w:val="afc"/>
              <w:spacing w:line="360" w:lineRule="auto"/>
              <w:ind w:firstLine="720"/>
              <w:jc w:val="both"/>
              <w:rPr>
                <w:rFonts w:ascii="Times New Roman" w:hAnsi="Times New Roman" w:cs="Times New Roman"/>
                <w:sz w:val="28"/>
                <w:szCs w:val="28"/>
              </w:rPr>
            </w:pPr>
          </w:p>
        </w:tc>
      </w:tr>
      <w:tr w:rsidR="00660C3D" w:rsidRPr="009A4431">
        <w:trPr>
          <w:cantSplit/>
          <w:trHeight w:val="66"/>
        </w:trPr>
        <w:tc>
          <w:tcPr>
            <w:tcW w:w="821"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ЮЗ</w:t>
            </w:r>
          </w:p>
        </w:tc>
        <w:tc>
          <w:tcPr>
            <w:tcW w:w="903"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5.0</w:t>
            </w:r>
          </w:p>
        </w:tc>
        <w:tc>
          <w:tcPr>
            <w:tcW w:w="0" w:type="auto"/>
            <w:vMerge/>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p>
        </w:tc>
        <w:tc>
          <w:tcPr>
            <w:tcW w:w="1333"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11</w:t>
            </w:r>
          </w:p>
        </w:tc>
        <w:tc>
          <w:tcPr>
            <w:tcW w:w="0" w:type="auto"/>
            <w:vMerge/>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p>
        </w:tc>
        <w:tc>
          <w:tcPr>
            <w:tcW w:w="903"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4.4</w:t>
            </w:r>
          </w:p>
        </w:tc>
        <w:tc>
          <w:tcPr>
            <w:tcW w:w="713" w:type="dxa"/>
            <w:vMerge/>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p>
        </w:tc>
        <w:tc>
          <w:tcPr>
            <w:tcW w:w="1952"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9</w:t>
            </w:r>
          </w:p>
        </w:tc>
        <w:tc>
          <w:tcPr>
            <w:tcW w:w="613" w:type="dxa"/>
            <w:vMerge/>
            <w:tcBorders>
              <w:top w:val="nil"/>
              <w:left w:val="nil"/>
              <w:bottom w:val="nil"/>
              <w:right w:val="nil"/>
            </w:tcBorders>
            <w:tcMar>
              <w:left w:w="57" w:type="dxa"/>
              <w:right w:w="57" w:type="dxa"/>
            </w:tcMar>
          </w:tcPr>
          <w:p w:rsidR="00660C3D" w:rsidRPr="009A4431" w:rsidRDefault="00660C3D" w:rsidP="00FA735D">
            <w:pPr>
              <w:pStyle w:val="afc"/>
              <w:spacing w:line="360" w:lineRule="auto"/>
              <w:ind w:firstLine="720"/>
              <w:jc w:val="both"/>
              <w:rPr>
                <w:rFonts w:ascii="Times New Roman" w:hAnsi="Times New Roman" w:cs="Times New Roman"/>
                <w:sz w:val="28"/>
                <w:szCs w:val="28"/>
              </w:rPr>
            </w:pPr>
          </w:p>
        </w:tc>
      </w:tr>
      <w:tr w:rsidR="00660C3D" w:rsidRPr="009A4431">
        <w:trPr>
          <w:cantSplit/>
          <w:trHeight w:val="66"/>
        </w:trPr>
        <w:tc>
          <w:tcPr>
            <w:tcW w:w="821"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З</w:t>
            </w:r>
          </w:p>
        </w:tc>
        <w:tc>
          <w:tcPr>
            <w:tcW w:w="903"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3.6</w:t>
            </w:r>
          </w:p>
        </w:tc>
        <w:tc>
          <w:tcPr>
            <w:tcW w:w="0" w:type="auto"/>
            <w:vMerge/>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p>
        </w:tc>
        <w:tc>
          <w:tcPr>
            <w:tcW w:w="1333"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11</w:t>
            </w:r>
          </w:p>
        </w:tc>
        <w:tc>
          <w:tcPr>
            <w:tcW w:w="0" w:type="auto"/>
            <w:vMerge/>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p>
        </w:tc>
        <w:tc>
          <w:tcPr>
            <w:tcW w:w="903"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3.8</w:t>
            </w:r>
          </w:p>
        </w:tc>
        <w:tc>
          <w:tcPr>
            <w:tcW w:w="713" w:type="dxa"/>
            <w:vMerge/>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p>
        </w:tc>
        <w:tc>
          <w:tcPr>
            <w:tcW w:w="1952"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19</w:t>
            </w:r>
          </w:p>
        </w:tc>
        <w:tc>
          <w:tcPr>
            <w:tcW w:w="613" w:type="dxa"/>
            <w:vMerge/>
            <w:tcBorders>
              <w:top w:val="nil"/>
              <w:left w:val="nil"/>
              <w:right w:val="nil"/>
            </w:tcBorders>
            <w:tcMar>
              <w:left w:w="57" w:type="dxa"/>
              <w:right w:w="57" w:type="dxa"/>
            </w:tcMar>
          </w:tcPr>
          <w:p w:rsidR="00660C3D" w:rsidRPr="009A4431" w:rsidRDefault="00660C3D" w:rsidP="00FA735D">
            <w:pPr>
              <w:pStyle w:val="afc"/>
              <w:spacing w:line="360" w:lineRule="auto"/>
              <w:ind w:firstLine="720"/>
              <w:jc w:val="both"/>
              <w:rPr>
                <w:rFonts w:ascii="Times New Roman" w:hAnsi="Times New Roman" w:cs="Times New Roman"/>
                <w:sz w:val="28"/>
                <w:szCs w:val="28"/>
              </w:rPr>
            </w:pPr>
          </w:p>
        </w:tc>
      </w:tr>
      <w:tr w:rsidR="00660C3D" w:rsidRPr="009A4431">
        <w:trPr>
          <w:cantSplit/>
          <w:trHeight w:val="66"/>
        </w:trPr>
        <w:tc>
          <w:tcPr>
            <w:tcW w:w="821"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СЗ</w:t>
            </w:r>
          </w:p>
        </w:tc>
        <w:tc>
          <w:tcPr>
            <w:tcW w:w="903"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3.2</w:t>
            </w:r>
          </w:p>
        </w:tc>
        <w:tc>
          <w:tcPr>
            <w:tcW w:w="0" w:type="auto"/>
            <w:vMerge/>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p>
        </w:tc>
        <w:tc>
          <w:tcPr>
            <w:tcW w:w="1333"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3</w:t>
            </w:r>
          </w:p>
        </w:tc>
        <w:tc>
          <w:tcPr>
            <w:tcW w:w="0" w:type="auto"/>
            <w:vMerge/>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p>
        </w:tc>
        <w:tc>
          <w:tcPr>
            <w:tcW w:w="903"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3.3</w:t>
            </w:r>
          </w:p>
        </w:tc>
        <w:tc>
          <w:tcPr>
            <w:tcW w:w="713" w:type="dxa"/>
            <w:vMerge/>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p>
        </w:tc>
        <w:tc>
          <w:tcPr>
            <w:tcW w:w="1952" w:type="dxa"/>
            <w:tcBorders>
              <w:top w:val="nil"/>
              <w:left w:val="nil"/>
              <w:bottom w:val="nil"/>
              <w:right w:val="nil"/>
            </w:tcBorders>
            <w:tcMar>
              <w:left w:w="57" w:type="dxa"/>
              <w:right w:w="57" w:type="dxa"/>
            </w:tcMar>
          </w:tcPr>
          <w:p w:rsidR="00660C3D" w:rsidRPr="009A4431" w:rsidRDefault="00660C3D" w:rsidP="00A57E51">
            <w:pPr>
              <w:pStyle w:val="afc"/>
              <w:spacing w:line="360" w:lineRule="auto"/>
              <w:jc w:val="both"/>
              <w:rPr>
                <w:rFonts w:ascii="Times New Roman" w:hAnsi="Times New Roman" w:cs="Times New Roman"/>
              </w:rPr>
            </w:pPr>
            <w:r w:rsidRPr="009A4431">
              <w:rPr>
                <w:rFonts w:ascii="Times New Roman" w:hAnsi="Times New Roman" w:cs="Times New Roman"/>
              </w:rPr>
              <w:t>16</w:t>
            </w:r>
          </w:p>
        </w:tc>
        <w:tc>
          <w:tcPr>
            <w:tcW w:w="613" w:type="dxa"/>
            <w:vMerge/>
            <w:tcBorders>
              <w:left w:val="nil"/>
              <w:bottom w:val="nil"/>
              <w:right w:val="nil"/>
            </w:tcBorders>
            <w:tcMar>
              <w:left w:w="57" w:type="dxa"/>
              <w:right w:w="57" w:type="dxa"/>
            </w:tcMar>
          </w:tcPr>
          <w:p w:rsidR="00660C3D" w:rsidRPr="009A4431" w:rsidRDefault="00660C3D" w:rsidP="00FA735D">
            <w:pPr>
              <w:pStyle w:val="afc"/>
              <w:spacing w:line="360" w:lineRule="auto"/>
              <w:ind w:firstLine="720"/>
              <w:jc w:val="both"/>
              <w:rPr>
                <w:rFonts w:ascii="Times New Roman" w:hAnsi="Times New Roman" w:cs="Times New Roman"/>
                <w:sz w:val="28"/>
                <w:szCs w:val="28"/>
              </w:rPr>
            </w:pPr>
          </w:p>
        </w:tc>
      </w:tr>
    </w:tbl>
    <w:p w:rsidR="007735F7" w:rsidRPr="009A4431" w:rsidRDefault="007735F7" w:rsidP="00FA735D">
      <w:pPr>
        <w:pStyle w:val="afc"/>
        <w:spacing w:line="360" w:lineRule="auto"/>
        <w:ind w:firstLine="720"/>
        <w:jc w:val="both"/>
        <w:rPr>
          <w:rFonts w:ascii="Times New Roman" w:hAnsi="Times New Roman" w:cs="Times New Roman"/>
          <w:sz w:val="28"/>
          <w:szCs w:val="28"/>
        </w:rPr>
      </w:pPr>
    </w:p>
    <w:p w:rsidR="00660C3D" w:rsidRPr="009A4431" w:rsidRDefault="007735F7" w:rsidP="00FA735D">
      <w:pPr>
        <w:spacing w:line="360" w:lineRule="auto"/>
        <w:ind w:firstLine="720"/>
        <w:jc w:val="both"/>
        <w:rPr>
          <w:sz w:val="28"/>
          <w:szCs w:val="28"/>
        </w:rPr>
      </w:pPr>
      <w:r w:rsidRPr="009A4431">
        <w:rPr>
          <w:sz w:val="28"/>
          <w:szCs w:val="28"/>
        </w:rPr>
        <w:t>Средняя месячная и годовая с</w:t>
      </w:r>
      <w:r w:rsidR="00660C3D" w:rsidRPr="009A4431">
        <w:rPr>
          <w:sz w:val="28"/>
          <w:szCs w:val="28"/>
        </w:rPr>
        <w:t>корость ветра даны в таблице 1.3</w:t>
      </w:r>
      <w:r w:rsidRPr="009A4431">
        <w:rPr>
          <w:sz w:val="28"/>
          <w:szCs w:val="28"/>
        </w:rPr>
        <w:t>.</w:t>
      </w:r>
      <w:r w:rsidR="00272539" w:rsidRPr="009A4431">
        <w:rPr>
          <w:sz w:val="28"/>
          <w:szCs w:val="28"/>
        </w:rPr>
        <w:t>8</w:t>
      </w:r>
      <w:r w:rsidR="00112944" w:rsidRPr="009A4431">
        <w:rPr>
          <w:sz w:val="28"/>
          <w:szCs w:val="28"/>
        </w:rPr>
        <w:t>.</w:t>
      </w:r>
    </w:p>
    <w:p w:rsidR="00A57E51" w:rsidRPr="009A4431" w:rsidRDefault="00A57E51" w:rsidP="00FA735D">
      <w:pPr>
        <w:spacing w:line="360" w:lineRule="auto"/>
        <w:ind w:firstLine="720"/>
        <w:jc w:val="both"/>
        <w:rPr>
          <w:sz w:val="28"/>
          <w:szCs w:val="28"/>
        </w:rPr>
      </w:pPr>
    </w:p>
    <w:p w:rsidR="007735F7" w:rsidRPr="009A4431" w:rsidRDefault="00391F2C" w:rsidP="00FA735D">
      <w:pPr>
        <w:spacing w:line="360" w:lineRule="auto"/>
        <w:ind w:firstLine="720"/>
        <w:jc w:val="both"/>
        <w:rPr>
          <w:sz w:val="28"/>
          <w:szCs w:val="28"/>
        </w:rPr>
      </w:pPr>
      <w:r w:rsidRPr="009A4431">
        <w:rPr>
          <w:sz w:val="28"/>
          <w:szCs w:val="28"/>
        </w:rPr>
        <w:t>Таблица 1.3.</w:t>
      </w:r>
      <w:r w:rsidR="00A57E51" w:rsidRPr="009A4431">
        <w:rPr>
          <w:sz w:val="28"/>
          <w:szCs w:val="28"/>
        </w:rPr>
        <w:t>8 -</w:t>
      </w:r>
      <w:r w:rsidR="00272539" w:rsidRPr="009A4431">
        <w:rPr>
          <w:sz w:val="28"/>
          <w:szCs w:val="28"/>
        </w:rPr>
        <w:t xml:space="preserve"> С</w:t>
      </w:r>
      <w:r w:rsidR="007735F7" w:rsidRPr="009A4431">
        <w:rPr>
          <w:sz w:val="28"/>
          <w:szCs w:val="28"/>
        </w:rPr>
        <w:t>реднеме</w:t>
      </w:r>
      <w:r w:rsidR="00272539" w:rsidRPr="009A4431">
        <w:rPr>
          <w:sz w:val="28"/>
          <w:szCs w:val="28"/>
        </w:rPr>
        <w:t>сячная и годовая скорости ветра</w:t>
      </w:r>
    </w:p>
    <w:tbl>
      <w:tblPr>
        <w:tblW w:w="4398"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1"/>
        <w:gridCol w:w="480"/>
        <w:gridCol w:w="482"/>
        <w:gridCol w:w="482"/>
        <w:gridCol w:w="482"/>
        <w:gridCol w:w="482"/>
        <w:gridCol w:w="482"/>
        <w:gridCol w:w="482"/>
        <w:gridCol w:w="638"/>
        <w:gridCol w:w="625"/>
        <w:gridCol w:w="645"/>
        <w:gridCol w:w="638"/>
        <w:gridCol w:w="641"/>
        <w:gridCol w:w="648"/>
      </w:tblGrid>
      <w:tr w:rsidR="00272539" w:rsidRPr="009A4431">
        <w:trPr>
          <w:trHeight w:val="58"/>
          <w:tblHeader/>
        </w:trPr>
        <w:tc>
          <w:tcPr>
            <w:tcW w:w="720"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Месяц</w:t>
            </w:r>
          </w:p>
        </w:tc>
        <w:tc>
          <w:tcPr>
            <w:tcW w:w="285"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lang w:val="en-US"/>
              </w:rPr>
              <w:t>I</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lang w:val="en-US"/>
              </w:rPr>
              <w:t>II</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lang w:val="en-US"/>
              </w:rPr>
              <w:t>III</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lang w:val="en-US"/>
              </w:rPr>
              <w:t>IV</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lang w:val="en-US"/>
              </w:rPr>
              <w:t>V</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lang w:val="en-US"/>
              </w:rPr>
              <w:t>VI</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lang w:val="en-US"/>
              </w:rPr>
              <w:t>VII</w:t>
            </w:r>
          </w:p>
        </w:tc>
        <w:tc>
          <w:tcPr>
            <w:tcW w:w="379"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lang w:val="en-US"/>
              </w:rPr>
              <w:t>VIII</w:t>
            </w:r>
          </w:p>
        </w:tc>
        <w:tc>
          <w:tcPr>
            <w:tcW w:w="371"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lang w:val="en-US"/>
              </w:rPr>
              <w:t>IX</w:t>
            </w:r>
          </w:p>
        </w:tc>
        <w:tc>
          <w:tcPr>
            <w:tcW w:w="383"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lang w:val="en-US"/>
              </w:rPr>
              <w:t>X</w:t>
            </w:r>
          </w:p>
        </w:tc>
        <w:tc>
          <w:tcPr>
            <w:tcW w:w="379"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lang w:val="en-US"/>
              </w:rPr>
              <w:t>XI</w:t>
            </w:r>
          </w:p>
        </w:tc>
        <w:tc>
          <w:tcPr>
            <w:tcW w:w="381"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lang w:val="en-US"/>
              </w:rPr>
              <w:t>XII</w:t>
            </w:r>
          </w:p>
        </w:tc>
        <w:tc>
          <w:tcPr>
            <w:tcW w:w="385"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Год</w:t>
            </w:r>
          </w:p>
        </w:tc>
      </w:tr>
      <w:tr w:rsidR="00660C3D" w:rsidRPr="009A4431">
        <w:trPr>
          <w:cantSplit/>
          <w:trHeight w:val="58"/>
        </w:trPr>
        <w:tc>
          <w:tcPr>
            <w:tcW w:w="4998" w:type="pct"/>
            <w:gridSpan w:val="14"/>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м/с г. Семипалатинск</w:t>
            </w:r>
          </w:p>
        </w:tc>
      </w:tr>
      <w:tr w:rsidR="00272539" w:rsidRPr="009A4431">
        <w:trPr>
          <w:trHeight w:val="58"/>
        </w:trPr>
        <w:tc>
          <w:tcPr>
            <w:tcW w:w="720"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lang w:val="en-US"/>
              </w:rPr>
              <w:t>V</w:t>
            </w:r>
            <w:r w:rsidRPr="009A4431">
              <w:rPr>
                <w:rFonts w:ascii="Times New Roman" w:hAnsi="Times New Roman" w:cs="Times New Roman"/>
              </w:rPr>
              <w:t xml:space="preserve"> </w:t>
            </w:r>
            <w:r w:rsidRPr="009A4431">
              <w:rPr>
                <w:rFonts w:ascii="Times New Roman" w:hAnsi="Times New Roman" w:cs="Times New Roman"/>
                <w:lang w:val="en-US"/>
              </w:rPr>
              <w:t>c</w:t>
            </w:r>
            <w:r w:rsidRPr="009A4431">
              <w:rPr>
                <w:rFonts w:ascii="Times New Roman" w:hAnsi="Times New Roman" w:cs="Times New Roman"/>
              </w:rPr>
              <w:t>р, м/с</w:t>
            </w:r>
          </w:p>
        </w:tc>
        <w:tc>
          <w:tcPr>
            <w:tcW w:w="285"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3.0</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2.9</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2.8</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2.9</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3.0</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2.7</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2.5</w:t>
            </w:r>
          </w:p>
        </w:tc>
        <w:tc>
          <w:tcPr>
            <w:tcW w:w="379"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2.3</w:t>
            </w:r>
          </w:p>
        </w:tc>
        <w:tc>
          <w:tcPr>
            <w:tcW w:w="371"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2.2</w:t>
            </w:r>
          </w:p>
        </w:tc>
        <w:tc>
          <w:tcPr>
            <w:tcW w:w="383"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2.8</w:t>
            </w:r>
          </w:p>
        </w:tc>
        <w:tc>
          <w:tcPr>
            <w:tcW w:w="379"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3.0</w:t>
            </w:r>
          </w:p>
        </w:tc>
        <w:tc>
          <w:tcPr>
            <w:tcW w:w="381"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2.9</w:t>
            </w:r>
          </w:p>
        </w:tc>
        <w:tc>
          <w:tcPr>
            <w:tcW w:w="385"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2.8</w:t>
            </w:r>
          </w:p>
        </w:tc>
      </w:tr>
      <w:tr w:rsidR="00272539" w:rsidRPr="009A4431">
        <w:trPr>
          <w:trHeight w:val="58"/>
        </w:trPr>
        <w:tc>
          <w:tcPr>
            <w:tcW w:w="720"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lang w:val="en-US"/>
              </w:rPr>
              <w:t>Vmax</w:t>
            </w:r>
            <w:r w:rsidRPr="009A4431">
              <w:rPr>
                <w:rFonts w:ascii="Times New Roman" w:hAnsi="Times New Roman" w:cs="Times New Roman"/>
              </w:rPr>
              <w:t>, м/с</w:t>
            </w:r>
          </w:p>
        </w:tc>
        <w:tc>
          <w:tcPr>
            <w:tcW w:w="285"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24</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24</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24</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28</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20</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20</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20</w:t>
            </w:r>
          </w:p>
        </w:tc>
        <w:tc>
          <w:tcPr>
            <w:tcW w:w="379"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24</w:t>
            </w:r>
          </w:p>
        </w:tc>
        <w:tc>
          <w:tcPr>
            <w:tcW w:w="371"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24</w:t>
            </w:r>
          </w:p>
        </w:tc>
        <w:tc>
          <w:tcPr>
            <w:tcW w:w="383"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20</w:t>
            </w:r>
          </w:p>
        </w:tc>
        <w:tc>
          <w:tcPr>
            <w:tcW w:w="379"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18</w:t>
            </w:r>
          </w:p>
        </w:tc>
        <w:tc>
          <w:tcPr>
            <w:tcW w:w="381"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20</w:t>
            </w:r>
          </w:p>
        </w:tc>
        <w:tc>
          <w:tcPr>
            <w:tcW w:w="385"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28</w:t>
            </w:r>
          </w:p>
        </w:tc>
      </w:tr>
      <w:tr w:rsidR="00660C3D" w:rsidRPr="009A4431">
        <w:trPr>
          <w:cantSplit/>
          <w:trHeight w:val="58"/>
        </w:trPr>
        <w:tc>
          <w:tcPr>
            <w:tcW w:w="4998" w:type="pct"/>
            <w:gridSpan w:val="14"/>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м/с Чалобай</w:t>
            </w:r>
          </w:p>
        </w:tc>
      </w:tr>
      <w:tr w:rsidR="00272539" w:rsidRPr="009A4431">
        <w:trPr>
          <w:trHeight w:val="58"/>
        </w:trPr>
        <w:tc>
          <w:tcPr>
            <w:tcW w:w="720"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lang w:val="en-US"/>
              </w:rPr>
              <w:t>V</w:t>
            </w:r>
            <w:r w:rsidRPr="009A4431">
              <w:rPr>
                <w:rFonts w:ascii="Times New Roman" w:hAnsi="Times New Roman" w:cs="Times New Roman"/>
              </w:rPr>
              <w:t xml:space="preserve"> </w:t>
            </w:r>
            <w:r w:rsidRPr="009A4431">
              <w:rPr>
                <w:rFonts w:ascii="Times New Roman" w:hAnsi="Times New Roman" w:cs="Times New Roman"/>
                <w:lang w:val="en-US"/>
              </w:rPr>
              <w:t>c</w:t>
            </w:r>
            <w:r w:rsidRPr="009A4431">
              <w:rPr>
                <w:rFonts w:ascii="Times New Roman" w:hAnsi="Times New Roman" w:cs="Times New Roman"/>
              </w:rPr>
              <w:t>р, м/с</w:t>
            </w:r>
          </w:p>
        </w:tc>
        <w:tc>
          <w:tcPr>
            <w:tcW w:w="285"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4.2</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3.7</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3.1</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3.0</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2.9</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2.7</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2.5</w:t>
            </w:r>
          </w:p>
        </w:tc>
        <w:tc>
          <w:tcPr>
            <w:tcW w:w="379"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2.4</w:t>
            </w:r>
          </w:p>
        </w:tc>
        <w:tc>
          <w:tcPr>
            <w:tcW w:w="371"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2.4</w:t>
            </w:r>
          </w:p>
        </w:tc>
        <w:tc>
          <w:tcPr>
            <w:tcW w:w="383"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3.2</w:t>
            </w:r>
          </w:p>
        </w:tc>
        <w:tc>
          <w:tcPr>
            <w:tcW w:w="379"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3.8</w:t>
            </w:r>
          </w:p>
        </w:tc>
        <w:tc>
          <w:tcPr>
            <w:tcW w:w="381"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4.2</w:t>
            </w:r>
          </w:p>
        </w:tc>
        <w:tc>
          <w:tcPr>
            <w:tcW w:w="385"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3.2</w:t>
            </w:r>
          </w:p>
        </w:tc>
      </w:tr>
      <w:tr w:rsidR="00272539" w:rsidRPr="009A4431">
        <w:trPr>
          <w:trHeight w:val="58"/>
        </w:trPr>
        <w:tc>
          <w:tcPr>
            <w:tcW w:w="720"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lang w:val="en-US"/>
              </w:rPr>
              <w:t>Vmax</w:t>
            </w:r>
            <w:r w:rsidRPr="009A4431">
              <w:rPr>
                <w:rFonts w:ascii="Times New Roman" w:hAnsi="Times New Roman" w:cs="Times New Roman"/>
              </w:rPr>
              <w:t>, м/с</w:t>
            </w:r>
          </w:p>
        </w:tc>
        <w:tc>
          <w:tcPr>
            <w:tcW w:w="285"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24</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24</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20</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28</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24</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20</w:t>
            </w:r>
          </w:p>
        </w:tc>
        <w:tc>
          <w:tcPr>
            <w:tcW w:w="286"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18</w:t>
            </w:r>
          </w:p>
        </w:tc>
        <w:tc>
          <w:tcPr>
            <w:tcW w:w="379"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20</w:t>
            </w:r>
          </w:p>
        </w:tc>
        <w:tc>
          <w:tcPr>
            <w:tcW w:w="371"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24</w:t>
            </w:r>
          </w:p>
        </w:tc>
        <w:tc>
          <w:tcPr>
            <w:tcW w:w="383"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20</w:t>
            </w:r>
          </w:p>
        </w:tc>
        <w:tc>
          <w:tcPr>
            <w:tcW w:w="379"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 xml:space="preserve"> 24</w:t>
            </w:r>
          </w:p>
        </w:tc>
        <w:tc>
          <w:tcPr>
            <w:tcW w:w="381"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20</w:t>
            </w:r>
          </w:p>
        </w:tc>
        <w:tc>
          <w:tcPr>
            <w:tcW w:w="385" w:type="pct"/>
            <w:tcBorders>
              <w:top w:val="nil"/>
              <w:left w:val="nil"/>
              <w:bottom w:val="nil"/>
              <w:right w:val="nil"/>
            </w:tcBorders>
            <w:vAlign w:val="center"/>
          </w:tcPr>
          <w:p w:rsidR="00660C3D" w:rsidRPr="009A4431" w:rsidRDefault="00660C3D" w:rsidP="00272539">
            <w:pPr>
              <w:pStyle w:val="afc"/>
              <w:spacing w:line="360" w:lineRule="auto"/>
              <w:jc w:val="both"/>
              <w:rPr>
                <w:rFonts w:ascii="Times New Roman" w:hAnsi="Times New Roman" w:cs="Times New Roman"/>
              </w:rPr>
            </w:pPr>
            <w:r w:rsidRPr="009A4431">
              <w:rPr>
                <w:rFonts w:ascii="Times New Roman" w:hAnsi="Times New Roman" w:cs="Times New Roman"/>
              </w:rPr>
              <w:t>28</w:t>
            </w:r>
          </w:p>
        </w:tc>
      </w:tr>
    </w:tbl>
    <w:p w:rsidR="007735F7" w:rsidRPr="009A4431" w:rsidRDefault="007735F7" w:rsidP="00FA735D">
      <w:pPr>
        <w:spacing w:line="360" w:lineRule="auto"/>
        <w:ind w:firstLine="720"/>
        <w:jc w:val="both"/>
        <w:rPr>
          <w:sz w:val="28"/>
          <w:szCs w:val="28"/>
        </w:rPr>
      </w:pPr>
    </w:p>
    <w:p w:rsidR="00391F2C" w:rsidRPr="009A4431" w:rsidRDefault="00391F2C" w:rsidP="00FA735D">
      <w:pPr>
        <w:pStyle w:val="afc"/>
        <w:spacing w:line="360" w:lineRule="auto"/>
        <w:ind w:firstLine="720"/>
        <w:jc w:val="both"/>
        <w:rPr>
          <w:rFonts w:ascii="Times New Roman" w:hAnsi="Times New Roman" w:cs="Times New Roman"/>
          <w:sz w:val="28"/>
          <w:szCs w:val="28"/>
        </w:rPr>
      </w:pPr>
      <w:r w:rsidRPr="009A4431">
        <w:rPr>
          <w:rFonts w:ascii="Times New Roman" w:hAnsi="Times New Roman" w:cs="Times New Roman"/>
          <w:sz w:val="28"/>
          <w:szCs w:val="28"/>
        </w:rPr>
        <w:t>Метеор</w:t>
      </w:r>
      <w:r w:rsidR="007735F7" w:rsidRPr="009A4431">
        <w:rPr>
          <w:rFonts w:ascii="Times New Roman" w:hAnsi="Times New Roman" w:cs="Times New Roman"/>
          <w:sz w:val="28"/>
          <w:szCs w:val="28"/>
        </w:rPr>
        <w:t>ологические характеристики и коэффициенты для района размещения промплощадки предприятия, определяющие условия рассеивания загрязняющих веществ в а</w:t>
      </w:r>
      <w:r w:rsidRPr="009A4431">
        <w:rPr>
          <w:rFonts w:ascii="Times New Roman" w:hAnsi="Times New Roman" w:cs="Times New Roman"/>
          <w:sz w:val="28"/>
          <w:szCs w:val="28"/>
        </w:rPr>
        <w:t>тмосфере приведены в таблице 1.3</w:t>
      </w:r>
      <w:r w:rsidR="007735F7" w:rsidRPr="009A4431">
        <w:rPr>
          <w:rFonts w:ascii="Times New Roman" w:hAnsi="Times New Roman" w:cs="Times New Roman"/>
          <w:sz w:val="28"/>
          <w:szCs w:val="28"/>
        </w:rPr>
        <w:t>.</w:t>
      </w:r>
      <w:r w:rsidR="00BA1936" w:rsidRPr="009A4431">
        <w:rPr>
          <w:rFonts w:ascii="Times New Roman" w:hAnsi="Times New Roman" w:cs="Times New Roman"/>
          <w:sz w:val="28"/>
          <w:szCs w:val="28"/>
        </w:rPr>
        <w:t>9</w:t>
      </w:r>
      <w:r w:rsidRPr="009A4431">
        <w:rPr>
          <w:rFonts w:ascii="Times New Roman" w:hAnsi="Times New Roman" w:cs="Times New Roman"/>
          <w:sz w:val="28"/>
          <w:szCs w:val="28"/>
        </w:rPr>
        <w:t>.</w:t>
      </w:r>
      <w:r w:rsidR="007735F7" w:rsidRPr="009A4431">
        <w:rPr>
          <w:rFonts w:ascii="Times New Roman" w:hAnsi="Times New Roman" w:cs="Times New Roman"/>
          <w:sz w:val="28"/>
          <w:szCs w:val="28"/>
        </w:rPr>
        <w:t xml:space="preserve"> </w:t>
      </w:r>
    </w:p>
    <w:p w:rsidR="00391F2C" w:rsidRPr="009A4431" w:rsidRDefault="007735F7" w:rsidP="00FA735D">
      <w:pPr>
        <w:pStyle w:val="afc"/>
        <w:spacing w:line="360" w:lineRule="auto"/>
        <w:ind w:firstLine="720"/>
        <w:jc w:val="both"/>
        <w:rPr>
          <w:rFonts w:ascii="Times New Roman" w:hAnsi="Times New Roman" w:cs="Times New Roman"/>
          <w:sz w:val="28"/>
          <w:szCs w:val="28"/>
        </w:rPr>
      </w:pPr>
      <w:r w:rsidRPr="009A4431">
        <w:rPr>
          <w:rFonts w:ascii="Times New Roman" w:hAnsi="Times New Roman" w:cs="Times New Roman"/>
          <w:sz w:val="28"/>
          <w:szCs w:val="28"/>
        </w:rPr>
        <w:t xml:space="preserve">Размеры расчетных прямоугольников выбраны из условий кратности высот источников выброса, характера размещения изолиний и расстоянием до жилой зоны. Значение безразмерного коэффициента рельефа местности </w:t>
      </w:r>
      <w:r w:rsidRPr="009A4431">
        <w:rPr>
          <w:rFonts w:ascii="Times New Roman" w:hAnsi="Times New Roman" w:cs="Times New Roman"/>
          <w:sz w:val="28"/>
          <w:szCs w:val="28"/>
          <w:lang w:val="en-US"/>
        </w:rPr>
        <w:t>j</w:t>
      </w:r>
      <w:r w:rsidRPr="009A4431">
        <w:rPr>
          <w:rFonts w:ascii="Times New Roman" w:hAnsi="Times New Roman" w:cs="Times New Roman"/>
          <w:sz w:val="28"/>
          <w:szCs w:val="28"/>
        </w:rPr>
        <w:t xml:space="preserve"> = 1, так как местность слабопересеченная и перепад высот не превышает 50 м на 1 км.</w:t>
      </w:r>
    </w:p>
    <w:p w:rsidR="00BA1936" w:rsidRPr="009A4431" w:rsidRDefault="00BA1936" w:rsidP="00FA735D">
      <w:pPr>
        <w:pStyle w:val="afc"/>
        <w:spacing w:line="360" w:lineRule="auto"/>
        <w:ind w:firstLine="720"/>
        <w:jc w:val="both"/>
        <w:rPr>
          <w:rFonts w:ascii="Times New Roman" w:hAnsi="Times New Roman" w:cs="Times New Roman"/>
          <w:sz w:val="28"/>
          <w:szCs w:val="28"/>
        </w:rPr>
      </w:pPr>
    </w:p>
    <w:p w:rsidR="007735F7" w:rsidRPr="009A4431" w:rsidRDefault="00391F2C" w:rsidP="00FA735D">
      <w:pPr>
        <w:pStyle w:val="afc"/>
        <w:spacing w:line="360" w:lineRule="auto"/>
        <w:ind w:firstLine="720"/>
        <w:jc w:val="both"/>
        <w:rPr>
          <w:rFonts w:ascii="Times New Roman" w:hAnsi="Times New Roman" w:cs="Times New Roman"/>
          <w:sz w:val="28"/>
          <w:szCs w:val="28"/>
        </w:rPr>
      </w:pPr>
      <w:r w:rsidRPr="009A4431">
        <w:rPr>
          <w:rFonts w:ascii="Times New Roman" w:hAnsi="Times New Roman" w:cs="Times New Roman"/>
          <w:sz w:val="28"/>
          <w:szCs w:val="28"/>
        </w:rPr>
        <w:t>Таблица 1.3.</w:t>
      </w:r>
      <w:r w:rsidR="00BA1936" w:rsidRPr="009A4431">
        <w:rPr>
          <w:rFonts w:ascii="Times New Roman" w:hAnsi="Times New Roman" w:cs="Times New Roman"/>
          <w:sz w:val="28"/>
          <w:szCs w:val="28"/>
        </w:rPr>
        <w:t>9 -</w:t>
      </w:r>
      <w:r w:rsidR="007735F7" w:rsidRPr="009A4431">
        <w:rPr>
          <w:rFonts w:ascii="Times New Roman" w:hAnsi="Times New Roman" w:cs="Times New Roman"/>
          <w:sz w:val="28"/>
          <w:szCs w:val="28"/>
        </w:rPr>
        <w:t xml:space="preserve"> Метеорологические коэффициенты и характеристики, определяющие условия рассеивания загрязняющих веществ</w:t>
      </w:r>
    </w:p>
    <w:tbl>
      <w:tblPr>
        <w:tblW w:w="4533" w:type="pct"/>
        <w:tblInd w:w="180" w:type="dxa"/>
        <w:tblLook w:val="0000" w:firstRow="0" w:lastRow="0" w:firstColumn="0" w:lastColumn="0" w:noHBand="0" w:noVBand="0"/>
      </w:tblPr>
      <w:tblGrid>
        <w:gridCol w:w="5398"/>
        <w:gridCol w:w="1815"/>
        <w:gridCol w:w="1463"/>
      </w:tblGrid>
      <w:tr w:rsidR="00391F2C" w:rsidRPr="009A4431">
        <w:trPr>
          <w:trHeight w:val="62"/>
          <w:tblHeader/>
        </w:trPr>
        <w:tc>
          <w:tcPr>
            <w:tcW w:w="3111" w:type="pct"/>
            <w:vAlign w:val="center"/>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Характеристика</w:t>
            </w:r>
          </w:p>
        </w:tc>
        <w:tc>
          <w:tcPr>
            <w:tcW w:w="1046" w:type="pct"/>
            <w:vAlign w:val="center"/>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Размерность</w:t>
            </w:r>
          </w:p>
        </w:tc>
        <w:tc>
          <w:tcPr>
            <w:tcW w:w="843" w:type="pct"/>
            <w:vAlign w:val="center"/>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Величина</w:t>
            </w:r>
          </w:p>
        </w:tc>
      </w:tr>
      <w:tr w:rsidR="00391F2C" w:rsidRPr="009A4431">
        <w:trPr>
          <w:trHeight w:val="62"/>
        </w:trPr>
        <w:tc>
          <w:tcPr>
            <w:tcW w:w="3111"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Коэффициент, зависящий от стратификации атмосферы, А</w:t>
            </w:r>
          </w:p>
        </w:tc>
        <w:tc>
          <w:tcPr>
            <w:tcW w:w="1046" w:type="pct"/>
            <w:vAlign w:val="center"/>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с</w:t>
            </w:r>
            <w:r w:rsidRPr="009A4431">
              <w:rPr>
                <w:rFonts w:ascii="Times New Roman" w:hAnsi="Times New Roman" w:cs="Times New Roman"/>
                <w:vertAlign w:val="superscript"/>
              </w:rPr>
              <w:t>2</w:t>
            </w:r>
            <w:r w:rsidRPr="009A4431">
              <w:rPr>
                <w:rFonts w:ascii="Times New Roman" w:hAnsi="Times New Roman" w:cs="Times New Roman"/>
              </w:rPr>
              <w:t>*м*град/ч</w:t>
            </w:r>
          </w:p>
        </w:tc>
        <w:tc>
          <w:tcPr>
            <w:tcW w:w="843" w:type="pct"/>
            <w:vAlign w:val="center"/>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200</w:t>
            </w:r>
          </w:p>
        </w:tc>
      </w:tr>
      <w:tr w:rsidR="00391F2C" w:rsidRPr="009A4431">
        <w:trPr>
          <w:trHeight w:val="72"/>
        </w:trPr>
        <w:tc>
          <w:tcPr>
            <w:tcW w:w="3111"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Коэффициент рельефа местности</w:t>
            </w:r>
          </w:p>
        </w:tc>
        <w:tc>
          <w:tcPr>
            <w:tcW w:w="1046" w:type="pct"/>
            <w:vAlign w:val="center"/>
          </w:tcPr>
          <w:p w:rsidR="00391F2C" w:rsidRPr="009A4431" w:rsidRDefault="00391F2C" w:rsidP="00272539">
            <w:pPr>
              <w:pStyle w:val="afc"/>
              <w:spacing w:line="360" w:lineRule="auto"/>
              <w:jc w:val="both"/>
              <w:rPr>
                <w:rFonts w:ascii="Times New Roman" w:hAnsi="Times New Roman" w:cs="Times New Roman"/>
              </w:rPr>
            </w:pPr>
          </w:p>
        </w:tc>
        <w:tc>
          <w:tcPr>
            <w:tcW w:w="843" w:type="pct"/>
            <w:vAlign w:val="center"/>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1.00</w:t>
            </w:r>
          </w:p>
        </w:tc>
      </w:tr>
      <w:tr w:rsidR="00391F2C" w:rsidRPr="009A4431">
        <w:trPr>
          <w:trHeight w:val="72"/>
        </w:trPr>
        <w:tc>
          <w:tcPr>
            <w:tcW w:w="3111"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Средняя максимальная температура:</w:t>
            </w:r>
          </w:p>
        </w:tc>
        <w:tc>
          <w:tcPr>
            <w:tcW w:w="1046" w:type="pct"/>
            <w:vAlign w:val="center"/>
          </w:tcPr>
          <w:p w:rsidR="00391F2C" w:rsidRPr="009A4431" w:rsidRDefault="00391F2C" w:rsidP="00272539">
            <w:pPr>
              <w:pStyle w:val="afc"/>
              <w:spacing w:line="360" w:lineRule="auto"/>
              <w:jc w:val="both"/>
              <w:rPr>
                <w:rFonts w:ascii="Times New Roman" w:hAnsi="Times New Roman" w:cs="Times New Roman"/>
              </w:rPr>
            </w:pPr>
          </w:p>
        </w:tc>
        <w:tc>
          <w:tcPr>
            <w:tcW w:w="843" w:type="pct"/>
            <w:vAlign w:val="center"/>
          </w:tcPr>
          <w:p w:rsidR="00391F2C" w:rsidRPr="009A4431" w:rsidRDefault="00391F2C" w:rsidP="00272539">
            <w:pPr>
              <w:pStyle w:val="afc"/>
              <w:spacing w:line="360" w:lineRule="auto"/>
              <w:jc w:val="both"/>
              <w:rPr>
                <w:rFonts w:ascii="Times New Roman" w:hAnsi="Times New Roman" w:cs="Times New Roman"/>
              </w:rPr>
            </w:pPr>
          </w:p>
        </w:tc>
      </w:tr>
      <w:tr w:rsidR="00391F2C" w:rsidRPr="009A4431">
        <w:trPr>
          <w:trHeight w:val="310"/>
        </w:trPr>
        <w:tc>
          <w:tcPr>
            <w:tcW w:w="3111"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 xml:space="preserve">- наружного воздуха наиболее холодного месяца </w:t>
            </w:r>
          </w:p>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 наружного воздуха наиболее жаркого месяца года</w:t>
            </w:r>
          </w:p>
        </w:tc>
        <w:tc>
          <w:tcPr>
            <w:tcW w:w="1046" w:type="pct"/>
            <w:vAlign w:val="center"/>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vertAlign w:val="superscript"/>
              </w:rPr>
              <w:t>о</w:t>
            </w:r>
            <w:r w:rsidRPr="009A4431">
              <w:rPr>
                <w:rFonts w:ascii="Times New Roman" w:hAnsi="Times New Roman" w:cs="Times New Roman"/>
              </w:rPr>
              <w:t>С</w:t>
            </w:r>
          </w:p>
        </w:tc>
        <w:tc>
          <w:tcPr>
            <w:tcW w:w="843" w:type="pct"/>
            <w:vAlign w:val="center"/>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-17</w:t>
            </w:r>
          </w:p>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29,7</w:t>
            </w:r>
          </w:p>
        </w:tc>
      </w:tr>
      <w:tr w:rsidR="00391F2C" w:rsidRPr="009A4431">
        <w:trPr>
          <w:trHeight w:val="72"/>
        </w:trPr>
        <w:tc>
          <w:tcPr>
            <w:tcW w:w="3111"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Среднегодовая роза ветров:</w:t>
            </w:r>
          </w:p>
        </w:tc>
        <w:tc>
          <w:tcPr>
            <w:tcW w:w="1046" w:type="pct"/>
            <w:vAlign w:val="center"/>
          </w:tcPr>
          <w:p w:rsidR="00391F2C" w:rsidRPr="009A4431" w:rsidRDefault="00391F2C" w:rsidP="00272539">
            <w:pPr>
              <w:pStyle w:val="afc"/>
              <w:spacing w:line="360" w:lineRule="auto"/>
              <w:jc w:val="both"/>
              <w:rPr>
                <w:rFonts w:ascii="Times New Roman" w:hAnsi="Times New Roman" w:cs="Times New Roman"/>
              </w:rPr>
            </w:pPr>
          </w:p>
        </w:tc>
        <w:tc>
          <w:tcPr>
            <w:tcW w:w="843" w:type="pct"/>
            <w:vAlign w:val="center"/>
          </w:tcPr>
          <w:p w:rsidR="00391F2C" w:rsidRPr="009A4431" w:rsidRDefault="00391F2C" w:rsidP="00272539">
            <w:pPr>
              <w:pStyle w:val="afc"/>
              <w:spacing w:line="360" w:lineRule="auto"/>
              <w:jc w:val="both"/>
              <w:rPr>
                <w:rFonts w:ascii="Times New Roman" w:hAnsi="Times New Roman" w:cs="Times New Roman"/>
              </w:rPr>
            </w:pPr>
          </w:p>
        </w:tc>
      </w:tr>
      <w:tr w:rsidR="00391F2C" w:rsidRPr="009A4431">
        <w:trPr>
          <w:trHeight w:val="109"/>
        </w:trPr>
        <w:tc>
          <w:tcPr>
            <w:tcW w:w="3111"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С</w:t>
            </w:r>
          </w:p>
        </w:tc>
        <w:tc>
          <w:tcPr>
            <w:tcW w:w="1046" w:type="pct"/>
            <w:vAlign w:val="center"/>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w:t>
            </w:r>
          </w:p>
        </w:tc>
        <w:tc>
          <w:tcPr>
            <w:tcW w:w="843"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2</w:t>
            </w:r>
          </w:p>
        </w:tc>
      </w:tr>
      <w:tr w:rsidR="00391F2C" w:rsidRPr="009A4431">
        <w:trPr>
          <w:trHeight w:val="72"/>
        </w:trPr>
        <w:tc>
          <w:tcPr>
            <w:tcW w:w="3111"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СВ</w:t>
            </w:r>
          </w:p>
        </w:tc>
        <w:tc>
          <w:tcPr>
            <w:tcW w:w="1046" w:type="pct"/>
            <w:vAlign w:val="center"/>
          </w:tcPr>
          <w:p w:rsidR="00391F2C" w:rsidRPr="009A4431" w:rsidRDefault="00391F2C" w:rsidP="00272539">
            <w:pPr>
              <w:pStyle w:val="afc"/>
              <w:spacing w:line="360" w:lineRule="auto"/>
              <w:jc w:val="both"/>
              <w:rPr>
                <w:rFonts w:ascii="Times New Roman" w:hAnsi="Times New Roman" w:cs="Times New Roman"/>
              </w:rPr>
            </w:pPr>
          </w:p>
        </w:tc>
        <w:tc>
          <w:tcPr>
            <w:tcW w:w="843"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3</w:t>
            </w:r>
          </w:p>
        </w:tc>
      </w:tr>
      <w:tr w:rsidR="00391F2C" w:rsidRPr="009A4431">
        <w:trPr>
          <w:trHeight w:val="72"/>
        </w:trPr>
        <w:tc>
          <w:tcPr>
            <w:tcW w:w="3111"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В</w:t>
            </w:r>
          </w:p>
        </w:tc>
        <w:tc>
          <w:tcPr>
            <w:tcW w:w="1046" w:type="pct"/>
            <w:vAlign w:val="center"/>
          </w:tcPr>
          <w:p w:rsidR="00391F2C" w:rsidRPr="009A4431" w:rsidRDefault="00391F2C" w:rsidP="00272539">
            <w:pPr>
              <w:pStyle w:val="afc"/>
              <w:spacing w:line="360" w:lineRule="auto"/>
              <w:jc w:val="both"/>
              <w:rPr>
                <w:rFonts w:ascii="Times New Roman" w:hAnsi="Times New Roman" w:cs="Times New Roman"/>
              </w:rPr>
            </w:pPr>
          </w:p>
        </w:tc>
        <w:tc>
          <w:tcPr>
            <w:tcW w:w="843"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44</w:t>
            </w:r>
          </w:p>
        </w:tc>
      </w:tr>
      <w:tr w:rsidR="00391F2C" w:rsidRPr="009A4431">
        <w:trPr>
          <w:trHeight w:val="72"/>
        </w:trPr>
        <w:tc>
          <w:tcPr>
            <w:tcW w:w="3111"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ЮВ</w:t>
            </w:r>
          </w:p>
        </w:tc>
        <w:tc>
          <w:tcPr>
            <w:tcW w:w="1046" w:type="pct"/>
            <w:vAlign w:val="center"/>
          </w:tcPr>
          <w:p w:rsidR="00391F2C" w:rsidRPr="009A4431" w:rsidRDefault="00391F2C" w:rsidP="00272539">
            <w:pPr>
              <w:pStyle w:val="afc"/>
              <w:spacing w:line="360" w:lineRule="auto"/>
              <w:jc w:val="both"/>
              <w:rPr>
                <w:rFonts w:ascii="Times New Roman" w:hAnsi="Times New Roman" w:cs="Times New Roman"/>
              </w:rPr>
            </w:pPr>
          </w:p>
        </w:tc>
        <w:tc>
          <w:tcPr>
            <w:tcW w:w="843"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18</w:t>
            </w:r>
          </w:p>
        </w:tc>
      </w:tr>
      <w:tr w:rsidR="00391F2C" w:rsidRPr="009A4431">
        <w:trPr>
          <w:trHeight w:val="72"/>
        </w:trPr>
        <w:tc>
          <w:tcPr>
            <w:tcW w:w="3111"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Ю</w:t>
            </w:r>
          </w:p>
        </w:tc>
        <w:tc>
          <w:tcPr>
            <w:tcW w:w="1046" w:type="pct"/>
            <w:vAlign w:val="center"/>
          </w:tcPr>
          <w:p w:rsidR="00391F2C" w:rsidRPr="009A4431" w:rsidRDefault="00391F2C" w:rsidP="00272539">
            <w:pPr>
              <w:pStyle w:val="afc"/>
              <w:spacing w:line="360" w:lineRule="auto"/>
              <w:jc w:val="both"/>
              <w:rPr>
                <w:rFonts w:ascii="Times New Roman" w:hAnsi="Times New Roman" w:cs="Times New Roman"/>
              </w:rPr>
            </w:pPr>
          </w:p>
        </w:tc>
        <w:tc>
          <w:tcPr>
            <w:tcW w:w="843"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8</w:t>
            </w:r>
          </w:p>
        </w:tc>
      </w:tr>
      <w:tr w:rsidR="00391F2C" w:rsidRPr="009A4431">
        <w:trPr>
          <w:trHeight w:val="62"/>
        </w:trPr>
        <w:tc>
          <w:tcPr>
            <w:tcW w:w="3111"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ЮЗ</w:t>
            </w:r>
          </w:p>
        </w:tc>
        <w:tc>
          <w:tcPr>
            <w:tcW w:w="1046" w:type="pct"/>
            <w:vAlign w:val="center"/>
          </w:tcPr>
          <w:p w:rsidR="00391F2C" w:rsidRPr="009A4431" w:rsidRDefault="00391F2C" w:rsidP="00272539">
            <w:pPr>
              <w:pStyle w:val="afc"/>
              <w:spacing w:line="360" w:lineRule="auto"/>
              <w:jc w:val="both"/>
              <w:rPr>
                <w:rFonts w:ascii="Times New Roman" w:hAnsi="Times New Roman" w:cs="Times New Roman"/>
              </w:rPr>
            </w:pPr>
          </w:p>
        </w:tc>
        <w:tc>
          <w:tcPr>
            <w:tcW w:w="843"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11</w:t>
            </w:r>
          </w:p>
        </w:tc>
      </w:tr>
      <w:tr w:rsidR="00391F2C" w:rsidRPr="009A4431">
        <w:trPr>
          <w:trHeight w:val="72"/>
        </w:trPr>
        <w:tc>
          <w:tcPr>
            <w:tcW w:w="3111"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З</w:t>
            </w:r>
          </w:p>
        </w:tc>
        <w:tc>
          <w:tcPr>
            <w:tcW w:w="1046" w:type="pct"/>
            <w:vAlign w:val="center"/>
          </w:tcPr>
          <w:p w:rsidR="00391F2C" w:rsidRPr="009A4431" w:rsidRDefault="00391F2C" w:rsidP="00272539">
            <w:pPr>
              <w:pStyle w:val="afc"/>
              <w:spacing w:line="360" w:lineRule="auto"/>
              <w:jc w:val="both"/>
              <w:rPr>
                <w:rFonts w:ascii="Times New Roman" w:hAnsi="Times New Roman" w:cs="Times New Roman"/>
              </w:rPr>
            </w:pPr>
          </w:p>
        </w:tc>
        <w:tc>
          <w:tcPr>
            <w:tcW w:w="843"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11</w:t>
            </w:r>
          </w:p>
        </w:tc>
      </w:tr>
      <w:tr w:rsidR="00391F2C" w:rsidRPr="009A4431">
        <w:trPr>
          <w:trHeight w:val="72"/>
        </w:trPr>
        <w:tc>
          <w:tcPr>
            <w:tcW w:w="3111"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lang w:val="en-US"/>
              </w:rPr>
              <w:t>CP</w:t>
            </w:r>
          </w:p>
        </w:tc>
        <w:tc>
          <w:tcPr>
            <w:tcW w:w="1046" w:type="pct"/>
            <w:vAlign w:val="center"/>
          </w:tcPr>
          <w:p w:rsidR="00391F2C" w:rsidRPr="009A4431" w:rsidRDefault="00391F2C" w:rsidP="00272539">
            <w:pPr>
              <w:pStyle w:val="afc"/>
              <w:spacing w:line="360" w:lineRule="auto"/>
              <w:jc w:val="both"/>
              <w:rPr>
                <w:rFonts w:ascii="Times New Roman" w:hAnsi="Times New Roman" w:cs="Times New Roman"/>
              </w:rPr>
            </w:pPr>
          </w:p>
        </w:tc>
        <w:tc>
          <w:tcPr>
            <w:tcW w:w="843"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3</w:t>
            </w:r>
          </w:p>
        </w:tc>
      </w:tr>
      <w:tr w:rsidR="00391F2C" w:rsidRPr="009A4431">
        <w:trPr>
          <w:trHeight w:val="72"/>
        </w:trPr>
        <w:tc>
          <w:tcPr>
            <w:tcW w:w="3111"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Штиль</w:t>
            </w:r>
          </w:p>
        </w:tc>
        <w:tc>
          <w:tcPr>
            <w:tcW w:w="1046" w:type="pct"/>
            <w:vAlign w:val="center"/>
          </w:tcPr>
          <w:p w:rsidR="00391F2C" w:rsidRPr="009A4431" w:rsidRDefault="00391F2C" w:rsidP="00272539">
            <w:pPr>
              <w:pStyle w:val="afc"/>
              <w:spacing w:line="360" w:lineRule="auto"/>
              <w:jc w:val="both"/>
              <w:rPr>
                <w:rFonts w:ascii="Times New Roman" w:hAnsi="Times New Roman" w:cs="Times New Roman"/>
              </w:rPr>
            </w:pPr>
          </w:p>
        </w:tc>
        <w:tc>
          <w:tcPr>
            <w:tcW w:w="843" w:type="pct"/>
          </w:tcPr>
          <w:p w:rsidR="00391F2C" w:rsidRPr="009A4431" w:rsidRDefault="00391F2C" w:rsidP="00272539">
            <w:pPr>
              <w:pStyle w:val="afc"/>
              <w:spacing w:line="360" w:lineRule="auto"/>
              <w:jc w:val="both"/>
              <w:rPr>
                <w:rFonts w:ascii="Times New Roman" w:hAnsi="Times New Roman" w:cs="Times New Roman"/>
              </w:rPr>
            </w:pPr>
            <w:r w:rsidRPr="009A4431">
              <w:rPr>
                <w:rFonts w:ascii="Times New Roman" w:hAnsi="Times New Roman" w:cs="Times New Roman"/>
              </w:rPr>
              <w:t>24</w:t>
            </w:r>
          </w:p>
        </w:tc>
      </w:tr>
      <w:tr w:rsidR="00391F2C" w:rsidRPr="009A4431">
        <w:trPr>
          <w:trHeight w:val="72"/>
        </w:trPr>
        <w:tc>
          <w:tcPr>
            <w:tcW w:w="3111" w:type="pct"/>
          </w:tcPr>
          <w:p w:rsidR="00391F2C" w:rsidRPr="009A4431" w:rsidRDefault="00391F2C" w:rsidP="00272539">
            <w:pPr>
              <w:pStyle w:val="afc"/>
              <w:spacing w:line="360" w:lineRule="auto"/>
              <w:jc w:val="both"/>
              <w:rPr>
                <w:rFonts w:ascii="Times New Roman" w:hAnsi="Times New Roman" w:cs="Times New Roman"/>
              </w:rPr>
            </w:pPr>
          </w:p>
        </w:tc>
        <w:tc>
          <w:tcPr>
            <w:tcW w:w="1046" w:type="pct"/>
            <w:vAlign w:val="center"/>
          </w:tcPr>
          <w:p w:rsidR="00391F2C" w:rsidRPr="009A4431" w:rsidRDefault="00391F2C" w:rsidP="00272539">
            <w:pPr>
              <w:pStyle w:val="afc"/>
              <w:spacing w:line="360" w:lineRule="auto"/>
              <w:jc w:val="both"/>
              <w:rPr>
                <w:rFonts w:ascii="Times New Roman" w:hAnsi="Times New Roman" w:cs="Times New Roman"/>
              </w:rPr>
            </w:pPr>
          </w:p>
        </w:tc>
        <w:tc>
          <w:tcPr>
            <w:tcW w:w="843" w:type="pct"/>
          </w:tcPr>
          <w:p w:rsidR="00391F2C" w:rsidRPr="009A4431" w:rsidRDefault="00391F2C" w:rsidP="00272539">
            <w:pPr>
              <w:pStyle w:val="afc"/>
              <w:spacing w:line="360" w:lineRule="auto"/>
              <w:jc w:val="both"/>
              <w:rPr>
                <w:rFonts w:ascii="Times New Roman" w:hAnsi="Times New Roman" w:cs="Times New Roman"/>
              </w:rPr>
            </w:pPr>
          </w:p>
        </w:tc>
      </w:tr>
    </w:tbl>
    <w:p w:rsidR="0024020F" w:rsidRPr="009A4431" w:rsidRDefault="00272539" w:rsidP="00FA735D">
      <w:pPr>
        <w:pStyle w:val="af2"/>
        <w:spacing w:before="0" w:beforeAutospacing="0" w:after="0" w:afterAutospacing="0" w:line="360" w:lineRule="auto"/>
        <w:ind w:firstLine="720"/>
        <w:jc w:val="both"/>
        <w:rPr>
          <w:sz w:val="28"/>
          <w:szCs w:val="28"/>
        </w:rPr>
      </w:pPr>
      <w:r w:rsidRPr="009A4431">
        <w:rPr>
          <w:sz w:val="28"/>
          <w:szCs w:val="28"/>
        </w:rPr>
        <w:br w:type="page"/>
      </w:r>
      <w:r w:rsidR="0024020F" w:rsidRPr="009A4431">
        <w:rPr>
          <w:sz w:val="28"/>
          <w:szCs w:val="28"/>
        </w:rPr>
        <w:t>Туманы представляют собой скопление взвешенных в приземном слое воздуха капель воды или кристаллов льда. По условиям образования туманы чаще всего подразделяются на три основных вида: адвентивные, возникающие при переносе воздушных масс с одной территории на другую; радиационные – результат местного выхолаживания приземного слоя воздуха, особенно при малооблачной безветренной погоде; смешанные адвективно-радиационные, которые формируются при совместном воздействии этих двух факторов.</w:t>
      </w:r>
      <w:r w:rsidR="0092408A" w:rsidRPr="009A4431">
        <w:rPr>
          <w:sz w:val="28"/>
          <w:szCs w:val="28"/>
        </w:rPr>
        <w:t xml:space="preserve"> </w:t>
      </w:r>
      <w:r w:rsidR="0024020F" w:rsidRPr="009A4431">
        <w:rPr>
          <w:sz w:val="28"/>
          <w:szCs w:val="28"/>
        </w:rPr>
        <w:t>В Семипалатинске чаще всего встречаются радиационные туманы, которые возникают преимущественно в холодное время года, в периоды антициклональной деятельности.</w:t>
      </w:r>
      <w:r w:rsidR="0092408A" w:rsidRPr="009A4431">
        <w:rPr>
          <w:sz w:val="28"/>
          <w:szCs w:val="28"/>
        </w:rPr>
        <w:t xml:space="preserve"> </w:t>
      </w:r>
      <w:r w:rsidR="0024020F" w:rsidRPr="009A4431">
        <w:rPr>
          <w:sz w:val="28"/>
          <w:szCs w:val="28"/>
        </w:rPr>
        <w:t xml:space="preserve">Туманы наблюдаются нечасто в течение всего года. Число случаев за год составляет 6,3. </w:t>
      </w:r>
      <w:r w:rsidR="00402074">
        <w:rPr>
          <w:sz w:val="28"/>
          <w:szCs w:val="28"/>
        </w:rPr>
        <w:pict>
          <v:shape id="_x0000_i1026" type="#_x0000_t75" style="width:17.25pt;height:4.5pt">
            <v:imagedata r:id="rId8" o:title=""/>
          </v:shape>
        </w:pict>
      </w:r>
      <w:r w:rsidR="0024020F" w:rsidRPr="008E6F44">
        <w:rPr>
          <w:sz w:val="28"/>
          <w:szCs w:val="28"/>
        </w:rPr>
        <w:t>Среднее число дней с туманами</w:t>
      </w:r>
      <w:r w:rsidR="0024020F" w:rsidRPr="009A4431">
        <w:rPr>
          <w:sz w:val="28"/>
          <w:szCs w:val="28"/>
        </w:rPr>
        <w:t xml:space="preserve"> по месяцам за рассматриваемый период, соответствует климатическому ходу. Максимум приходится на холодный период года, во время наибольшей вероятности антициклональной деятельности. Ход среднемесячной продолжительности туманов соответствует ходу среднемесячного числа дней с туманами, т.е. при увеличении числа случаев тумана увеличивается и их продолжительность. </w:t>
      </w:r>
    </w:p>
    <w:p w:rsidR="00490494" w:rsidRPr="009A4431" w:rsidRDefault="00490494" w:rsidP="00FA735D">
      <w:pPr>
        <w:pStyle w:val="af2"/>
        <w:spacing w:before="0" w:beforeAutospacing="0" w:after="0" w:afterAutospacing="0" w:line="360" w:lineRule="auto"/>
        <w:ind w:firstLine="720"/>
        <w:jc w:val="both"/>
        <w:rPr>
          <w:sz w:val="28"/>
          <w:szCs w:val="28"/>
        </w:rPr>
      </w:pPr>
      <w:r w:rsidRPr="009A4431">
        <w:rPr>
          <w:sz w:val="28"/>
          <w:szCs w:val="28"/>
        </w:rPr>
        <w:t xml:space="preserve">Под пыльной бурей понимают перенос умеренным и сильным ветром большого количества пыли или песка, сопровождающийся значительным уменьшением видимости. Обычно пыльные бури возникают во время длительного периода без осадков при усилении скорости ветра. Помимо определенных метеорологических условий, на продолжительность, интенсивность, </w:t>
      </w:r>
      <w:r w:rsidRPr="008E6F44">
        <w:rPr>
          <w:sz w:val="28"/>
          <w:szCs w:val="28"/>
        </w:rPr>
        <w:t>повторяемость пыльных бурь</w:t>
      </w:r>
      <w:r w:rsidRPr="009A4431">
        <w:rPr>
          <w:sz w:val="28"/>
          <w:szCs w:val="28"/>
        </w:rPr>
        <w:t xml:space="preserve"> оказывают влияние орография местности, наличие растительного покрова. </w:t>
      </w:r>
    </w:p>
    <w:p w:rsidR="00BA1936" w:rsidRPr="009A4431" w:rsidRDefault="00490494" w:rsidP="00FA735D">
      <w:pPr>
        <w:pStyle w:val="af2"/>
        <w:spacing w:before="0" w:beforeAutospacing="0" w:after="0" w:afterAutospacing="0" w:line="360" w:lineRule="auto"/>
        <w:ind w:firstLine="720"/>
        <w:jc w:val="both"/>
        <w:rPr>
          <w:sz w:val="28"/>
          <w:szCs w:val="28"/>
        </w:rPr>
      </w:pPr>
      <w:r w:rsidRPr="009A4431">
        <w:rPr>
          <w:sz w:val="28"/>
          <w:szCs w:val="28"/>
        </w:rPr>
        <w:t>Пыльные бури наблюдаются в теплое время года за месяц до 1-2 случаев, за год 6-8 случаев. Наблюдаются пыльные бури с апреля по ноябрь, наиболее часто в мае-августе месяце. Продолжительность пыльных бурь в основном не превышает 1,5 часа, но иногда их продолжительность доходит до пяти часов. Количество дней с пыльными бурями представлено в таблице 1.3.1</w:t>
      </w:r>
      <w:r w:rsidR="00BA1936" w:rsidRPr="009A4431">
        <w:rPr>
          <w:sz w:val="28"/>
          <w:szCs w:val="28"/>
        </w:rPr>
        <w:t>0</w:t>
      </w:r>
      <w:r w:rsidRPr="009A4431">
        <w:rPr>
          <w:sz w:val="28"/>
          <w:szCs w:val="28"/>
        </w:rPr>
        <w:t>.</w:t>
      </w:r>
    </w:p>
    <w:p w:rsidR="00490494" w:rsidRPr="009A4431" w:rsidRDefault="00BA1936" w:rsidP="00FA735D">
      <w:pPr>
        <w:pStyle w:val="af2"/>
        <w:spacing w:before="0" w:beforeAutospacing="0" w:after="0" w:afterAutospacing="0" w:line="360" w:lineRule="auto"/>
        <w:ind w:firstLine="720"/>
        <w:jc w:val="both"/>
        <w:rPr>
          <w:rStyle w:val="aff"/>
          <w:b w:val="0"/>
          <w:bCs w:val="0"/>
          <w:sz w:val="28"/>
          <w:szCs w:val="28"/>
        </w:rPr>
      </w:pPr>
      <w:r w:rsidRPr="009A4431">
        <w:rPr>
          <w:sz w:val="28"/>
          <w:szCs w:val="28"/>
        </w:rPr>
        <w:br w:type="page"/>
      </w:r>
      <w:r w:rsidR="00490494" w:rsidRPr="009A4431">
        <w:rPr>
          <w:rStyle w:val="aff"/>
          <w:b w:val="0"/>
          <w:bCs w:val="0"/>
          <w:sz w:val="28"/>
          <w:szCs w:val="28"/>
        </w:rPr>
        <w:t>Таблица 1.3.1</w:t>
      </w:r>
      <w:r w:rsidRPr="009A4431">
        <w:rPr>
          <w:rStyle w:val="aff"/>
          <w:b w:val="0"/>
          <w:bCs w:val="0"/>
          <w:sz w:val="28"/>
          <w:szCs w:val="28"/>
        </w:rPr>
        <w:t>0 -</w:t>
      </w:r>
      <w:r w:rsidR="00490494" w:rsidRPr="009A4431">
        <w:rPr>
          <w:rStyle w:val="aff"/>
          <w:b w:val="0"/>
          <w:bCs w:val="0"/>
          <w:sz w:val="28"/>
          <w:szCs w:val="28"/>
        </w:rPr>
        <w:t xml:space="preserve"> Количество дней с пыльной бурей</w:t>
      </w:r>
    </w:p>
    <w:tbl>
      <w:tblPr>
        <w:tblW w:w="8847" w:type="dxa"/>
        <w:tblInd w:w="360" w:type="dxa"/>
        <w:tblLook w:val="01E0" w:firstRow="1" w:lastRow="1" w:firstColumn="1" w:lastColumn="1" w:noHBand="0" w:noVBand="0"/>
      </w:tblPr>
      <w:tblGrid>
        <w:gridCol w:w="1180"/>
        <w:gridCol w:w="480"/>
        <w:gridCol w:w="486"/>
        <w:gridCol w:w="652"/>
        <w:gridCol w:w="624"/>
        <w:gridCol w:w="588"/>
        <w:gridCol w:w="497"/>
        <w:gridCol w:w="559"/>
        <w:gridCol w:w="644"/>
        <w:gridCol w:w="624"/>
        <w:gridCol w:w="624"/>
        <w:gridCol w:w="652"/>
        <w:gridCol w:w="627"/>
        <w:gridCol w:w="610"/>
      </w:tblGrid>
      <w:tr w:rsidR="00BA1936" w:rsidRPr="001C67C5" w:rsidTr="001C67C5">
        <w:trPr>
          <w:trHeight w:val="398"/>
        </w:trPr>
        <w:tc>
          <w:tcPr>
            <w:tcW w:w="1105" w:type="dxa"/>
            <w:shd w:val="clear" w:color="auto" w:fill="auto"/>
          </w:tcPr>
          <w:p w:rsidR="00D43673" w:rsidRPr="001C67C5" w:rsidRDefault="00881217" w:rsidP="001C67C5">
            <w:pPr>
              <w:spacing w:line="360" w:lineRule="auto"/>
              <w:jc w:val="both"/>
              <w:outlineLvl w:val="0"/>
              <w:rPr>
                <w:kern w:val="36"/>
              </w:rPr>
            </w:pPr>
            <w:r w:rsidRPr="001C67C5">
              <w:rPr>
                <w:kern w:val="36"/>
              </w:rPr>
              <w:t>М</w:t>
            </w:r>
            <w:r w:rsidR="00D43673" w:rsidRPr="001C67C5">
              <w:rPr>
                <w:kern w:val="36"/>
              </w:rPr>
              <w:t>есяц</w:t>
            </w:r>
          </w:p>
        </w:tc>
        <w:tc>
          <w:tcPr>
            <w:tcW w:w="489"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I</w:t>
            </w:r>
          </w:p>
        </w:tc>
        <w:tc>
          <w:tcPr>
            <w:tcW w:w="492"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II</w:t>
            </w:r>
          </w:p>
        </w:tc>
        <w:tc>
          <w:tcPr>
            <w:tcW w:w="656"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III</w:t>
            </w:r>
          </w:p>
        </w:tc>
        <w:tc>
          <w:tcPr>
            <w:tcW w:w="631"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IV</w:t>
            </w:r>
          </w:p>
        </w:tc>
        <w:tc>
          <w:tcPr>
            <w:tcW w:w="599"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V</w:t>
            </w:r>
          </w:p>
        </w:tc>
        <w:tc>
          <w:tcPr>
            <w:tcW w:w="500"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VI</w:t>
            </w:r>
          </w:p>
        </w:tc>
        <w:tc>
          <w:tcPr>
            <w:tcW w:w="562"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VII</w:t>
            </w:r>
          </w:p>
        </w:tc>
        <w:tc>
          <w:tcPr>
            <w:tcW w:w="648"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VIII</w:t>
            </w:r>
          </w:p>
        </w:tc>
        <w:tc>
          <w:tcPr>
            <w:tcW w:w="631"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IX</w:t>
            </w:r>
          </w:p>
        </w:tc>
        <w:tc>
          <w:tcPr>
            <w:tcW w:w="631"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X</w:t>
            </w:r>
          </w:p>
        </w:tc>
        <w:tc>
          <w:tcPr>
            <w:tcW w:w="656"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XI</w:t>
            </w:r>
          </w:p>
        </w:tc>
        <w:tc>
          <w:tcPr>
            <w:tcW w:w="633"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XII</w:t>
            </w:r>
          </w:p>
        </w:tc>
        <w:tc>
          <w:tcPr>
            <w:tcW w:w="614" w:type="dxa"/>
            <w:shd w:val="clear" w:color="auto" w:fill="auto"/>
          </w:tcPr>
          <w:p w:rsidR="00D43673" w:rsidRPr="001C67C5" w:rsidRDefault="00D43673" w:rsidP="001C67C5">
            <w:pPr>
              <w:spacing w:line="360" w:lineRule="auto"/>
              <w:jc w:val="both"/>
              <w:outlineLvl w:val="0"/>
              <w:rPr>
                <w:kern w:val="36"/>
              </w:rPr>
            </w:pPr>
            <w:r w:rsidRPr="001C67C5">
              <w:rPr>
                <w:kern w:val="36"/>
              </w:rPr>
              <w:t>Год</w:t>
            </w:r>
          </w:p>
        </w:tc>
      </w:tr>
      <w:tr w:rsidR="00BA1936" w:rsidRPr="001C67C5" w:rsidTr="001C67C5">
        <w:trPr>
          <w:trHeight w:val="398"/>
        </w:trPr>
        <w:tc>
          <w:tcPr>
            <w:tcW w:w="1105" w:type="dxa"/>
            <w:shd w:val="clear" w:color="auto" w:fill="auto"/>
          </w:tcPr>
          <w:p w:rsidR="00D43673" w:rsidRPr="001C67C5" w:rsidRDefault="00D43673" w:rsidP="001C67C5">
            <w:pPr>
              <w:spacing w:line="360" w:lineRule="auto"/>
              <w:jc w:val="both"/>
              <w:outlineLvl w:val="0"/>
              <w:rPr>
                <w:kern w:val="36"/>
              </w:rPr>
            </w:pPr>
            <w:r w:rsidRPr="001C67C5">
              <w:rPr>
                <w:kern w:val="36"/>
              </w:rPr>
              <w:t>количество</w:t>
            </w:r>
          </w:p>
        </w:tc>
        <w:tc>
          <w:tcPr>
            <w:tcW w:w="489"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492"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656" w:type="dxa"/>
            <w:shd w:val="clear" w:color="auto" w:fill="auto"/>
          </w:tcPr>
          <w:p w:rsidR="00D43673" w:rsidRPr="001C67C5" w:rsidRDefault="00D43673" w:rsidP="001C67C5">
            <w:pPr>
              <w:spacing w:line="360" w:lineRule="auto"/>
              <w:jc w:val="both"/>
              <w:outlineLvl w:val="0"/>
              <w:rPr>
                <w:kern w:val="36"/>
              </w:rPr>
            </w:pPr>
            <w:r w:rsidRPr="001C67C5">
              <w:rPr>
                <w:kern w:val="36"/>
              </w:rPr>
              <w:t>0,07</w:t>
            </w:r>
          </w:p>
        </w:tc>
        <w:tc>
          <w:tcPr>
            <w:tcW w:w="631" w:type="dxa"/>
            <w:shd w:val="clear" w:color="auto" w:fill="auto"/>
          </w:tcPr>
          <w:p w:rsidR="00D43673" w:rsidRPr="001C67C5" w:rsidRDefault="00D43673" w:rsidP="001C67C5">
            <w:pPr>
              <w:spacing w:line="360" w:lineRule="auto"/>
              <w:jc w:val="both"/>
              <w:outlineLvl w:val="0"/>
              <w:rPr>
                <w:kern w:val="36"/>
              </w:rPr>
            </w:pPr>
            <w:r w:rsidRPr="001C67C5">
              <w:rPr>
                <w:kern w:val="36"/>
              </w:rPr>
              <w:t>0,7</w:t>
            </w:r>
          </w:p>
        </w:tc>
        <w:tc>
          <w:tcPr>
            <w:tcW w:w="599" w:type="dxa"/>
            <w:shd w:val="clear" w:color="auto" w:fill="auto"/>
          </w:tcPr>
          <w:p w:rsidR="00D43673" w:rsidRPr="001C67C5" w:rsidRDefault="00D43673" w:rsidP="001C67C5">
            <w:pPr>
              <w:spacing w:line="360" w:lineRule="auto"/>
              <w:jc w:val="both"/>
              <w:outlineLvl w:val="0"/>
              <w:rPr>
                <w:kern w:val="36"/>
              </w:rPr>
            </w:pPr>
            <w:r w:rsidRPr="001C67C5">
              <w:rPr>
                <w:kern w:val="36"/>
              </w:rPr>
              <w:t>1</w:t>
            </w:r>
          </w:p>
        </w:tc>
        <w:tc>
          <w:tcPr>
            <w:tcW w:w="500" w:type="dxa"/>
            <w:shd w:val="clear" w:color="auto" w:fill="auto"/>
          </w:tcPr>
          <w:p w:rsidR="00D43673" w:rsidRPr="001C67C5" w:rsidRDefault="00D43673" w:rsidP="001C67C5">
            <w:pPr>
              <w:spacing w:line="360" w:lineRule="auto"/>
              <w:jc w:val="both"/>
              <w:outlineLvl w:val="0"/>
              <w:rPr>
                <w:kern w:val="36"/>
              </w:rPr>
            </w:pPr>
            <w:r w:rsidRPr="001C67C5">
              <w:rPr>
                <w:kern w:val="36"/>
              </w:rPr>
              <w:t>1</w:t>
            </w:r>
          </w:p>
        </w:tc>
        <w:tc>
          <w:tcPr>
            <w:tcW w:w="562" w:type="dxa"/>
            <w:shd w:val="clear" w:color="auto" w:fill="auto"/>
          </w:tcPr>
          <w:p w:rsidR="00D43673" w:rsidRPr="001C67C5" w:rsidRDefault="00D43673" w:rsidP="001C67C5">
            <w:pPr>
              <w:spacing w:line="360" w:lineRule="auto"/>
              <w:jc w:val="both"/>
              <w:outlineLvl w:val="0"/>
              <w:rPr>
                <w:kern w:val="36"/>
              </w:rPr>
            </w:pPr>
            <w:r w:rsidRPr="001C67C5">
              <w:rPr>
                <w:kern w:val="36"/>
              </w:rPr>
              <w:t>0,6</w:t>
            </w:r>
          </w:p>
        </w:tc>
        <w:tc>
          <w:tcPr>
            <w:tcW w:w="648" w:type="dxa"/>
            <w:shd w:val="clear" w:color="auto" w:fill="auto"/>
          </w:tcPr>
          <w:p w:rsidR="00D43673" w:rsidRPr="001C67C5" w:rsidRDefault="00D43673" w:rsidP="001C67C5">
            <w:pPr>
              <w:spacing w:line="360" w:lineRule="auto"/>
              <w:jc w:val="both"/>
              <w:outlineLvl w:val="0"/>
              <w:rPr>
                <w:kern w:val="36"/>
              </w:rPr>
            </w:pPr>
            <w:r w:rsidRPr="001C67C5">
              <w:rPr>
                <w:kern w:val="36"/>
              </w:rPr>
              <w:t>0,5</w:t>
            </w:r>
          </w:p>
        </w:tc>
        <w:tc>
          <w:tcPr>
            <w:tcW w:w="631" w:type="dxa"/>
            <w:shd w:val="clear" w:color="auto" w:fill="auto"/>
          </w:tcPr>
          <w:p w:rsidR="00D43673" w:rsidRPr="001C67C5" w:rsidRDefault="00D43673" w:rsidP="001C67C5">
            <w:pPr>
              <w:spacing w:line="360" w:lineRule="auto"/>
              <w:jc w:val="both"/>
              <w:outlineLvl w:val="0"/>
              <w:rPr>
                <w:kern w:val="36"/>
              </w:rPr>
            </w:pPr>
            <w:r w:rsidRPr="001C67C5">
              <w:rPr>
                <w:kern w:val="36"/>
              </w:rPr>
              <w:t>0,5</w:t>
            </w:r>
          </w:p>
        </w:tc>
        <w:tc>
          <w:tcPr>
            <w:tcW w:w="631" w:type="dxa"/>
            <w:shd w:val="clear" w:color="auto" w:fill="auto"/>
          </w:tcPr>
          <w:p w:rsidR="00D43673" w:rsidRPr="001C67C5" w:rsidRDefault="00D43673" w:rsidP="001C67C5">
            <w:pPr>
              <w:spacing w:line="360" w:lineRule="auto"/>
              <w:jc w:val="both"/>
              <w:outlineLvl w:val="0"/>
              <w:rPr>
                <w:kern w:val="36"/>
              </w:rPr>
            </w:pPr>
            <w:r w:rsidRPr="001C67C5">
              <w:rPr>
                <w:kern w:val="36"/>
              </w:rPr>
              <w:t>0,2</w:t>
            </w:r>
          </w:p>
        </w:tc>
        <w:tc>
          <w:tcPr>
            <w:tcW w:w="656" w:type="dxa"/>
            <w:shd w:val="clear" w:color="auto" w:fill="auto"/>
          </w:tcPr>
          <w:p w:rsidR="00D43673" w:rsidRPr="001C67C5" w:rsidRDefault="00D43673" w:rsidP="001C67C5">
            <w:pPr>
              <w:spacing w:line="360" w:lineRule="auto"/>
              <w:jc w:val="both"/>
              <w:outlineLvl w:val="0"/>
              <w:rPr>
                <w:kern w:val="36"/>
              </w:rPr>
            </w:pPr>
            <w:r w:rsidRPr="001C67C5">
              <w:rPr>
                <w:kern w:val="36"/>
              </w:rPr>
              <w:t>0,07</w:t>
            </w:r>
          </w:p>
        </w:tc>
        <w:tc>
          <w:tcPr>
            <w:tcW w:w="633" w:type="dxa"/>
            <w:shd w:val="clear" w:color="auto" w:fill="auto"/>
          </w:tcPr>
          <w:p w:rsidR="00D43673" w:rsidRPr="001C67C5" w:rsidRDefault="00D43673" w:rsidP="001C67C5">
            <w:pPr>
              <w:spacing w:line="360" w:lineRule="auto"/>
              <w:jc w:val="both"/>
              <w:outlineLvl w:val="0"/>
              <w:rPr>
                <w:kern w:val="36"/>
              </w:rPr>
            </w:pPr>
            <w:r w:rsidRPr="001C67C5">
              <w:rPr>
                <w:kern w:val="36"/>
              </w:rPr>
              <w:t>0,1</w:t>
            </w:r>
          </w:p>
        </w:tc>
        <w:tc>
          <w:tcPr>
            <w:tcW w:w="614" w:type="dxa"/>
            <w:shd w:val="clear" w:color="auto" w:fill="auto"/>
          </w:tcPr>
          <w:p w:rsidR="00D43673" w:rsidRPr="001C67C5" w:rsidRDefault="00D43673" w:rsidP="001C67C5">
            <w:pPr>
              <w:spacing w:line="360" w:lineRule="auto"/>
              <w:jc w:val="both"/>
              <w:outlineLvl w:val="0"/>
              <w:rPr>
                <w:kern w:val="36"/>
              </w:rPr>
            </w:pPr>
            <w:r w:rsidRPr="001C67C5">
              <w:rPr>
                <w:kern w:val="36"/>
              </w:rPr>
              <w:t>5</w:t>
            </w:r>
          </w:p>
        </w:tc>
      </w:tr>
    </w:tbl>
    <w:p w:rsidR="00D43673" w:rsidRPr="009A4431" w:rsidRDefault="00D43673" w:rsidP="00FA735D">
      <w:pPr>
        <w:pStyle w:val="af2"/>
        <w:spacing w:before="0" w:beforeAutospacing="0" w:after="0" w:afterAutospacing="0" w:line="360" w:lineRule="auto"/>
        <w:ind w:firstLine="720"/>
        <w:jc w:val="both"/>
        <w:rPr>
          <w:rStyle w:val="aff"/>
          <w:b w:val="0"/>
          <w:bCs w:val="0"/>
          <w:sz w:val="28"/>
          <w:szCs w:val="28"/>
        </w:rPr>
      </w:pPr>
    </w:p>
    <w:p w:rsidR="00490494" w:rsidRPr="009A4431" w:rsidRDefault="00490494" w:rsidP="00FA735D">
      <w:pPr>
        <w:pStyle w:val="af2"/>
        <w:spacing w:before="0" w:beforeAutospacing="0" w:after="0" w:afterAutospacing="0" w:line="360" w:lineRule="auto"/>
        <w:ind w:firstLine="720"/>
        <w:jc w:val="both"/>
        <w:rPr>
          <w:sz w:val="28"/>
          <w:szCs w:val="28"/>
        </w:rPr>
      </w:pPr>
      <w:r w:rsidRPr="009A4431">
        <w:rPr>
          <w:sz w:val="28"/>
          <w:szCs w:val="28"/>
        </w:rPr>
        <w:t xml:space="preserve">Продолжительность </w:t>
      </w:r>
      <w:r w:rsidR="00D43673" w:rsidRPr="009A4431">
        <w:rPr>
          <w:sz w:val="28"/>
          <w:szCs w:val="28"/>
        </w:rPr>
        <w:t>с</w:t>
      </w:r>
      <w:r w:rsidRPr="009A4431">
        <w:rPr>
          <w:sz w:val="28"/>
          <w:szCs w:val="28"/>
        </w:rPr>
        <w:t>олнечного сияни</w:t>
      </w:r>
      <w:r w:rsidR="00D43673" w:rsidRPr="009A4431">
        <w:rPr>
          <w:sz w:val="28"/>
          <w:szCs w:val="28"/>
        </w:rPr>
        <w:t>я</w:t>
      </w:r>
      <w:r w:rsidRPr="009A4431">
        <w:rPr>
          <w:sz w:val="28"/>
          <w:szCs w:val="28"/>
        </w:rPr>
        <w:t xml:space="preserve"> определяется широтой места, долготой дня и количеством облаков. Продолжительность солнечного сияния в течение года составляет около 50% от максимально возможного за месяц. Этот процент несколько увеличивается с июня по сентябрь. Продолжительность солнечн</w:t>
      </w:r>
      <w:r w:rsidR="00D43673" w:rsidRPr="009A4431">
        <w:rPr>
          <w:sz w:val="28"/>
          <w:szCs w:val="28"/>
        </w:rPr>
        <w:t>ого сияния ука</w:t>
      </w:r>
      <w:r w:rsidR="00BA1936" w:rsidRPr="009A4431">
        <w:rPr>
          <w:sz w:val="28"/>
          <w:szCs w:val="28"/>
        </w:rPr>
        <w:t>зана в таблице 1.3.11</w:t>
      </w:r>
      <w:r w:rsidR="00D43673" w:rsidRPr="009A4431">
        <w:rPr>
          <w:sz w:val="28"/>
          <w:szCs w:val="28"/>
        </w:rPr>
        <w:t>.</w:t>
      </w:r>
    </w:p>
    <w:p w:rsidR="00BA1936" w:rsidRPr="009A4431" w:rsidRDefault="00BA1936" w:rsidP="00FA735D">
      <w:pPr>
        <w:pStyle w:val="af2"/>
        <w:spacing w:before="0" w:beforeAutospacing="0" w:after="0" w:afterAutospacing="0" w:line="360" w:lineRule="auto"/>
        <w:ind w:firstLine="720"/>
        <w:jc w:val="both"/>
        <w:rPr>
          <w:rStyle w:val="aff"/>
          <w:b w:val="0"/>
          <w:bCs w:val="0"/>
          <w:sz w:val="28"/>
          <w:szCs w:val="28"/>
        </w:rPr>
      </w:pPr>
    </w:p>
    <w:p w:rsidR="00490494" w:rsidRPr="009A4431" w:rsidRDefault="00D43673" w:rsidP="00FA735D">
      <w:pPr>
        <w:pStyle w:val="af2"/>
        <w:spacing w:before="0" w:beforeAutospacing="0" w:after="0" w:afterAutospacing="0" w:line="360" w:lineRule="auto"/>
        <w:ind w:firstLine="720"/>
        <w:jc w:val="both"/>
        <w:rPr>
          <w:rStyle w:val="aff"/>
          <w:b w:val="0"/>
          <w:bCs w:val="0"/>
          <w:sz w:val="28"/>
          <w:szCs w:val="28"/>
        </w:rPr>
      </w:pPr>
      <w:r w:rsidRPr="009A4431">
        <w:rPr>
          <w:rStyle w:val="aff"/>
          <w:b w:val="0"/>
          <w:bCs w:val="0"/>
          <w:sz w:val="28"/>
          <w:szCs w:val="28"/>
        </w:rPr>
        <w:t>Таблица 1.3.1</w:t>
      </w:r>
      <w:r w:rsidR="00BA1936" w:rsidRPr="009A4431">
        <w:rPr>
          <w:rStyle w:val="aff"/>
          <w:b w:val="0"/>
          <w:bCs w:val="0"/>
          <w:sz w:val="28"/>
          <w:szCs w:val="28"/>
        </w:rPr>
        <w:t>1 -</w:t>
      </w:r>
      <w:r w:rsidR="00490494" w:rsidRPr="009A4431">
        <w:rPr>
          <w:rStyle w:val="aff"/>
          <w:b w:val="0"/>
          <w:bCs w:val="0"/>
          <w:sz w:val="28"/>
          <w:szCs w:val="28"/>
        </w:rPr>
        <w:t xml:space="preserve"> Продолжительность солнечного сияния, час</w:t>
      </w:r>
    </w:p>
    <w:tbl>
      <w:tblPr>
        <w:tblW w:w="9026" w:type="dxa"/>
        <w:tblInd w:w="180" w:type="dxa"/>
        <w:tblLook w:val="01E0" w:firstRow="1" w:lastRow="1" w:firstColumn="1" w:lastColumn="1" w:noHBand="0" w:noVBand="0"/>
      </w:tblPr>
      <w:tblGrid>
        <w:gridCol w:w="1769"/>
        <w:gridCol w:w="531"/>
        <w:gridCol w:w="531"/>
        <w:gridCol w:w="531"/>
        <w:gridCol w:w="531"/>
        <w:gridCol w:w="531"/>
        <w:gridCol w:w="531"/>
        <w:gridCol w:w="531"/>
        <w:gridCol w:w="708"/>
        <w:gridCol w:w="531"/>
        <w:gridCol w:w="531"/>
        <w:gridCol w:w="531"/>
        <w:gridCol w:w="531"/>
        <w:gridCol w:w="708"/>
      </w:tblGrid>
      <w:tr w:rsidR="00BA1936" w:rsidRPr="001C67C5" w:rsidTr="001C67C5">
        <w:trPr>
          <w:trHeight w:val="411"/>
        </w:trPr>
        <w:tc>
          <w:tcPr>
            <w:tcW w:w="1769" w:type="dxa"/>
            <w:shd w:val="clear" w:color="auto" w:fill="auto"/>
          </w:tcPr>
          <w:p w:rsidR="00D43673" w:rsidRPr="001C67C5" w:rsidRDefault="001E0A17" w:rsidP="001C67C5">
            <w:pPr>
              <w:pStyle w:val="af2"/>
              <w:spacing w:before="0" w:beforeAutospacing="0" w:after="0" w:afterAutospacing="0" w:line="360" w:lineRule="auto"/>
              <w:jc w:val="both"/>
              <w:rPr>
                <w:rStyle w:val="aff"/>
                <w:b w:val="0"/>
                <w:bCs w:val="0"/>
                <w:sz w:val="20"/>
                <w:szCs w:val="20"/>
              </w:rPr>
            </w:pPr>
            <w:r w:rsidRPr="001C67C5">
              <w:rPr>
                <w:rStyle w:val="aff"/>
                <w:b w:val="0"/>
                <w:bCs w:val="0"/>
                <w:sz w:val="20"/>
                <w:szCs w:val="20"/>
              </w:rPr>
              <w:t>М</w:t>
            </w:r>
            <w:r w:rsidR="00D43673" w:rsidRPr="001C67C5">
              <w:rPr>
                <w:rStyle w:val="aff"/>
                <w:b w:val="0"/>
                <w:bCs w:val="0"/>
                <w:sz w:val="20"/>
                <w:szCs w:val="20"/>
              </w:rPr>
              <w:t>есяц</w:t>
            </w:r>
          </w:p>
        </w:tc>
        <w:tc>
          <w:tcPr>
            <w:tcW w:w="531"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lang w:val="en-US"/>
              </w:rPr>
            </w:pPr>
            <w:r w:rsidRPr="001C67C5">
              <w:rPr>
                <w:rStyle w:val="aff"/>
                <w:b w:val="0"/>
                <w:bCs w:val="0"/>
                <w:sz w:val="20"/>
                <w:szCs w:val="20"/>
                <w:lang w:val="en-US"/>
              </w:rPr>
              <w:t>I</w:t>
            </w:r>
          </w:p>
        </w:tc>
        <w:tc>
          <w:tcPr>
            <w:tcW w:w="531"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lang w:val="en-US"/>
              </w:rPr>
            </w:pPr>
            <w:r w:rsidRPr="001C67C5">
              <w:rPr>
                <w:rStyle w:val="aff"/>
                <w:b w:val="0"/>
                <w:bCs w:val="0"/>
                <w:sz w:val="20"/>
                <w:szCs w:val="20"/>
                <w:lang w:val="en-US"/>
              </w:rPr>
              <w:t>II</w:t>
            </w:r>
          </w:p>
        </w:tc>
        <w:tc>
          <w:tcPr>
            <w:tcW w:w="531"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lang w:val="en-US"/>
              </w:rPr>
            </w:pPr>
            <w:r w:rsidRPr="001C67C5">
              <w:rPr>
                <w:rStyle w:val="aff"/>
                <w:b w:val="0"/>
                <w:bCs w:val="0"/>
                <w:sz w:val="20"/>
                <w:szCs w:val="20"/>
                <w:lang w:val="en-US"/>
              </w:rPr>
              <w:t>III</w:t>
            </w:r>
          </w:p>
        </w:tc>
        <w:tc>
          <w:tcPr>
            <w:tcW w:w="531"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lang w:val="en-US"/>
              </w:rPr>
            </w:pPr>
            <w:r w:rsidRPr="001C67C5">
              <w:rPr>
                <w:rStyle w:val="aff"/>
                <w:b w:val="0"/>
                <w:bCs w:val="0"/>
                <w:sz w:val="20"/>
                <w:szCs w:val="20"/>
                <w:lang w:val="en-US"/>
              </w:rPr>
              <w:t>IV</w:t>
            </w:r>
          </w:p>
        </w:tc>
        <w:tc>
          <w:tcPr>
            <w:tcW w:w="531"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lang w:val="en-US"/>
              </w:rPr>
            </w:pPr>
            <w:r w:rsidRPr="001C67C5">
              <w:rPr>
                <w:rStyle w:val="aff"/>
                <w:b w:val="0"/>
                <w:bCs w:val="0"/>
                <w:sz w:val="20"/>
                <w:szCs w:val="20"/>
                <w:lang w:val="en-US"/>
              </w:rPr>
              <w:t>V</w:t>
            </w:r>
          </w:p>
        </w:tc>
        <w:tc>
          <w:tcPr>
            <w:tcW w:w="531"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lang w:val="en-US"/>
              </w:rPr>
            </w:pPr>
            <w:r w:rsidRPr="001C67C5">
              <w:rPr>
                <w:rStyle w:val="aff"/>
                <w:b w:val="0"/>
                <w:bCs w:val="0"/>
                <w:sz w:val="20"/>
                <w:szCs w:val="20"/>
                <w:lang w:val="en-US"/>
              </w:rPr>
              <w:t>VI</w:t>
            </w:r>
          </w:p>
        </w:tc>
        <w:tc>
          <w:tcPr>
            <w:tcW w:w="531"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lang w:val="en-US"/>
              </w:rPr>
            </w:pPr>
            <w:r w:rsidRPr="001C67C5">
              <w:rPr>
                <w:rStyle w:val="aff"/>
                <w:b w:val="0"/>
                <w:bCs w:val="0"/>
                <w:sz w:val="20"/>
                <w:szCs w:val="20"/>
                <w:lang w:val="en-US"/>
              </w:rPr>
              <w:t>VII</w:t>
            </w:r>
          </w:p>
        </w:tc>
        <w:tc>
          <w:tcPr>
            <w:tcW w:w="708"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lang w:val="en-US"/>
              </w:rPr>
            </w:pPr>
            <w:r w:rsidRPr="001C67C5">
              <w:rPr>
                <w:rStyle w:val="aff"/>
                <w:b w:val="0"/>
                <w:bCs w:val="0"/>
                <w:sz w:val="20"/>
                <w:szCs w:val="20"/>
                <w:lang w:val="en-US"/>
              </w:rPr>
              <w:t>VIII</w:t>
            </w:r>
          </w:p>
        </w:tc>
        <w:tc>
          <w:tcPr>
            <w:tcW w:w="531"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lang w:val="en-US"/>
              </w:rPr>
            </w:pPr>
            <w:r w:rsidRPr="001C67C5">
              <w:rPr>
                <w:rStyle w:val="aff"/>
                <w:b w:val="0"/>
                <w:bCs w:val="0"/>
                <w:sz w:val="20"/>
                <w:szCs w:val="20"/>
                <w:lang w:val="en-US"/>
              </w:rPr>
              <w:t>IX</w:t>
            </w:r>
          </w:p>
        </w:tc>
        <w:tc>
          <w:tcPr>
            <w:tcW w:w="531"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lang w:val="en-US"/>
              </w:rPr>
            </w:pPr>
            <w:r w:rsidRPr="001C67C5">
              <w:rPr>
                <w:rStyle w:val="aff"/>
                <w:b w:val="0"/>
                <w:bCs w:val="0"/>
                <w:sz w:val="20"/>
                <w:szCs w:val="20"/>
                <w:lang w:val="en-US"/>
              </w:rPr>
              <w:t>X</w:t>
            </w:r>
          </w:p>
        </w:tc>
        <w:tc>
          <w:tcPr>
            <w:tcW w:w="531"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lang w:val="en-US"/>
              </w:rPr>
            </w:pPr>
            <w:r w:rsidRPr="001C67C5">
              <w:rPr>
                <w:rStyle w:val="aff"/>
                <w:b w:val="0"/>
                <w:bCs w:val="0"/>
                <w:sz w:val="20"/>
                <w:szCs w:val="20"/>
                <w:lang w:val="en-US"/>
              </w:rPr>
              <w:t>XI</w:t>
            </w:r>
          </w:p>
        </w:tc>
        <w:tc>
          <w:tcPr>
            <w:tcW w:w="531"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lang w:val="en-US"/>
              </w:rPr>
            </w:pPr>
            <w:r w:rsidRPr="001C67C5">
              <w:rPr>
                <w:rStyle w:val="aff"/>
                <w:b w:val="0"/>
                <w:bCs w:val="0"/>
                <w:sz w:val="20"/>
                <w:szCs w:val="20"/>
                <w:lang w:val="en-US"/>
              </w:rPr>
              <w:t>XII</w:t>
            </w:r>
          </w:p>
        </w:tc>
        <w:tc>
          <w:tcPr>
            <w:tcW w:w="708"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rPr>
            </w:pPr>
            <w:r w:rsidRPr="001C67C5">
              <w:rPr>
                <w:rStyle w:val="aff"/>
                <w:b w:val="0"/>
                <w:bCs w:val="0"/>
                <w:sz w:val="20"/>
                <w:szCs w:val="20"/>
              </w:rPr>
              <w:t>Год</w:t>
            </w:r>
          </w:p>
        </w:tc>
      </w:tr>
      <w:tr w:rsidR="00D43673" w:rsidRPr="001C67C5" w:rsidTr="001C67C5">
        <w:trPr>
          <w:trHeight w:val="411"/>
        </w:trPr>
        <w:tc>
          <w:tcPr>
            <w:tcW w:w="1769" w:type="dxa"/>
            <w:shd w:val="clear" w:color="auto" w:fill="auto"/>
          </w:tcPr>
          <w:p w:rsidR="00D43673" w:rsidRPr="001C67C5" w:rsidRDefault="001E0A17" w:rsidP="001C67C5">
            <w:pPr>
              <w:pStyle w:val="af2"/>
              <w:spacing w:before="0" w:beforeAutospacing="0" w:after="0" w:afterAutospacing="0" w:line="360" w:lineRule="auto"/>
              <w:jc w:val="both"/>
              <w:rPr>
                <w:rStyle w:val="aff"/>
                <w:b w:val="0"/>
                <w:bCs w:val="0"/>
                <w:sz w:val="20"/>
                <w:szCs w:val="20"/>
              </w:rPr>
            </w:pPr>
            <w:r w:rsidRPr="001C67C5">
              <w:rPr>
                <w:rStyle w:val="aff"/>
                <w:b w:val="0"/>
                <w:bCs w:val="0"/>
                <w:sz w:val="20"/>
                <w:szCs w:val="20"/>
              </w:rPr>
              <w:t>Д</w:t>
            </w:r>
            <w:r w:rsidR="00D43673" w:rsidRPr="001C67C5">
              <w:rPr>
                <w:rStyle w:val="aff"/>
                <w:b w:val="0"/>
                <w:bCs w:val="0"/>
                <w:sz w:val="20"/>
                <w:szCs w:val="20"/>
              </w:rPr>
              <w:t>лительность</w:t>
            </w:r>
          </w:p>
        </w:tc>
        <w:tc>
          <w:tcPr>
            <w:tcW w:w="531"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rPr>
            </w:pPr>
            <w:r w:rsidRPr="001C67C5">
              <w:rPr>
                <w:rStyle w:val="aff"/>
                <w:b w:val="0"/>
                <w:bCs w:val="0"/>
                <w:sz w:val="20"/>
                <w:szCs w:val="20"/>
              </w:rPr>
              <w:t>113</w:t>
            </w:r>
          </w:p>
        </w:tc>
        <w:tc>
          <w:tcPr>
            <w:tcW w:w="531"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rPr>
            </w:pPr>
            <w:r w:rsidRPr="001C67C5">
              <w:rPr>
                <w:rStyle w:val="aff"/>
                <w:b w:val="0"/>
                <w:bCs w:val="0"/>
                <w:sz w:val="20"/>
                <w:szCs w:val="20"/>
              </w:rPr>
              <w:t>137</w:t>
            </w:r>
          </w:p>
        </w:tc>
        <w:tc>
          <w:tcPr>
            <w:tcW w:w="531"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rPr>
            </w:pPr>
            <w:r w:rsidRPr="001C67C5">
              <w:rPr>
                <w:rStyle w:val="aff"/>
                <w:b w:val="0"/>
                <w:bCs w:val="0"/>
                <w:sz w:val="20"/>
                <w:szCs w:val="20"/>
              </w:rPr>
              <w:t>197</w:t>
            </w:r>
          </w:p>
        </w:tc>
        <w:tc>
          <w:tcPr>
            <w:tcW w:w="531"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rPr>
            </w:pPr>
            <w:r w:rsidRPr="001C67C5">
              <w:rPr>
                <w:rStyle w:val="aff"/>
                <w:b w:val="0"/>
                <w:bCs w:val="0"/>
                <w:sz w:val="20"/>
                <w:szCs w:val="20"/>
              </w:rPr>
              <w:t>238</w:t>
            </w:r>
          </w:p>
        </w:tc>
        <w:tc>
          <w:tcPr>
            <w:tcW w:w="531"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rPr>
            </w:pPr>
            <w:r w:rsidRPr="001C67C5">
              <w:rPr>
                <w:rStyle w:val="aff"/>
                <w:b w:val="0"/>
                <w:bCs w:val="0"/>
                <w:sz w:val="20"/>
                <w:szCs w:val="20"/>
              </w:rPr>
              <w:t>302</w:t>
            </w:r>
          </w:p>
        </w:tc>
        <w:tc>
          <w:tcPr>
            <w:tcW w:w="531"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rPr>
            </w:pPr>
            <w:r w:rsidRPr="001C67C5">
              <w:rPr>
                <w:rStyle w:val="aff"/>
                <w:b w:val="0"/>
                <w:bCs w:val="0"/>
                <w:sz w:val="20"/>
                <w:szCs w:val="20"/>
              </w:rPr>
              <w:t>314</w:t>
            </w:r>
          </w:p>
        </w:tc>
        <w:tc>
          <w:tcPr>
            <w:tcW w:w="531"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rPr>
            </w:pPr>
            <w:r w:rsidRPr="001C67C5">
              <w:rPr>
                <w:rStyle w:val="aff"/>
                <w:b w:val="0"/>
                <w:bCs w:val="0"/>
                <w:sz w:val="20"/>
                <w:szCs w:val="20"/>
              </w:rPr>
              <w:t>321</w:t>
            </w:r>
          </w:p>
        </w:tc>
        <w:tc>
          <w:tcPr>
            <w:tcW w:w="708"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rPr>
            </w:pPr>
            <w:r w:rsidRPr="001C67C5">
              <w:rPr>
                <w:rStyle w:val="aff"/>
                <w:b w:val="0"/>
                <w:bCs w:val="0"/>
                <w:sz w:val="20"/>
                <w:szCs w:val="20"/>
              </w:rPr>
              <w:t>305</w:t>
            </w:r>
          </w:p>
        </w:tc>
        <w:tc>
          <w:tcPr>
            <w:tcW w:w="531"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rPr>
            </w:pPr>
            <w:r w:rsidRPr="001C67C5">
              <w:rPr>
                <w:rStyle w:val="aff"/>
                <w:b w:val="0"/>
                <w:bCs w:val="0"/>
                <w:sz w:val="20"/>
                <w:szCs w:val="20"/>
              </w:rPr>
              <w:t>251</w:t>
            </w:r>
          </w:p>
        </w:tc>
        <w:tc>
          <w:tcPr>
            <w:tcW w:w="531"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rPr>
            </w:pPr>
            <w:r w:rsidRPr="001C67C5">
              <w:rPr>
                <w:rStyle w:val="aff"/>
                <w:b w:val="0"/>
                <w:bCs w:val="0"/>
                <w:sz w:val="20"/>
                <w:szCs w:val="20"/>
              </w:rPr>
              <w:t>153</w:t>
            </w:r>
          </w:p>
        </w:tc>
        <w:tc>
          <w:tcPr>
            <w:tcW w:w="531"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rPr>
            </w:pPr>
            <w:r w:rsidRPr="001C67C5">
              <w:rPr>
                <w:rStyle w:val="aff"/>
                <w:b w:val="0"/>
                <w:bCs w:val="0"/>
                <w:sz w:val="20"/>
                <w:szCs w:val="20"/>
              </w:rPr>
              <w:t>103</w:t>
            </w:r>
          </w:p>
        </w:tc>
        <w:tc>
          <w:tcPr>
            <w:tcW w:w="531"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rPr>
            </w:pPr>
            <w:r w:rsidRPr="001C67C5">
              <w:rPr>
                <w:rStyle w:val="aff"/>
                <w:b w:val="0"/>
                <w:bCs w:val="0"/>
                <w:sz w:val="20"/>
                <w:szCs w:val="20"/>
              </w:rPr>
              <w:t>89</w:t>
            </w:r>
          </w:p>
        </w:tc>
        <w:tc>
          <w:tcPr>
            <w:tcW w:w="708" w:type="dxa"/>
            <w:shd w:val="clear" w:color="auto" w:fill="auto"/>
          </w:tcPr>
          <w:p w:rsidR="00D43673" w:rsidRPr="001C67C5" w:rsidRDefault="00D43673" w:rsidP="001C67C5">
            <w:pPr>
              <w:pStyle w:val="af2"/>
              <w:spacing w:before="0" w:beforeAutospacing="0" w:after="0" w:afterAutospacing="0" w:line="360" w:lineRule="auto"/>
              <w:jc w:val="both"/>
              <w:rPr>
                <w:rStyle w:val="aff"/>
                <w:b w:val="0"/>
                <w:bCs w:val="0"/>
                <w:sz w:val="20"/>
                <w:szCs w:val="20"/>
              </w:rPr>
            </w:pPr>
            <w:r w:rsidRPr="001C67C5">
              <w:rPr>
                <w:rStyle w:val="aff"/>
                <w:b w:val="0"/>
                <w:bCs w:val="0"/>
                <w:sz w:val="20"/>
                <w:szCs w:val="20"/>
              </w:rPr>
              <w:t>2523</w:t>
            </w:r>
          </w:p>
        </w:tc>
      </w:tr>
    </w:tbl>
    <w:p w:rsidR="00D43673" w:rsidRPr="009A4431" w:rsidRDefault="00D43673" w:rsidP="00FA735D">
      <w:pPr>
        <w:spacing w:line="360" w:lineRule="auto"/>
        <w:ind w:firstLine="720"/>
        <w:jc w:val="both"/>
        <w:outlineLvl w:val="0"/>
        <w:rPr>
          <w:kern w:val="36"/>
          <w:sz w:val="28"/>
          <w:szCs w:val="28"/>
        </w:rPr>
      </w:pPr>
    </w:p>
    <w:p w:rsidR="00D43673" w:rsidRPr="009A4431" w:rsidRDefault="00D43673" w:rsidP="00FA735D">
      <w:pPr>
        <w:spacing w:line="360" w:lineRule="auto"/>
        <w:ind w:firstLine="720"/>
        <w:jc w:val="both"/>
        <w:outlineLvl w:val="0"/>
        <w:rPr>
          <w:kern w:val="36"/>
          <w:sz w:val="28"/>
          <w:szCs w:val="28"/>
        </w:rPr>
      </w:pPr>
      <w:r w:rsidRPr="009A4431">
        <w:rPr>
          <w:kern w:val="36"/>
          <w:sz w:val="28"/>
          <w:szCs w:val="28"/>
        </w:rPr>
        <w:t>Число дней в году с различными явления</w:t>
      </w:r>
      <w:r w:rsidR="001E0A17" w:rsidRPr="009A4431">
        <w:rPr>
          <w:kern w:val="36"/>
          <w:sz w:val="28"/>
          <w:szCs w:val="28"/>
        </w:rPr>
        <w:t>ми представлено в таблице 1.3.16</w:t>
      </w:r>
      <w:r w:rsidRPr="009A4431">
        <w:rPr>
          <w:kern w:val="36"/>
          <w:sz w:val="28"/>
          <w:szCs w:val="28"/>
        </w:rPr>
        <w:t>.</w:t>
      </w:r>
    </w:p>
    <w:p w:rsidR="00BA1936" w:rsidRPr="009A4431" w:rsidRDefault="00BA1936" w:rsidP="00FA735D">
      <w:pPr>
        <w:spacing w:line="360" w:lineRule="auto"/>
        <w:ind w:firstLine="720"/>
        <w:jc w:val="both"/>
        <w:outlineLvl w:val="0"/>
        <w:rPr>
          <w:kern w:val="36"/>
          <w:sz w:val="28"/>
          <w:szCs w:val="28"/>
        </w:rPr>
      </w:pPr>
    </w:p>
    <w:p w:rsidR="00D43673" w:rsidRPr="009A4431" w:rsidRDefault="00D43673" w:rsidP="00FA735D">
      <w:pPr>
        <w:spacing w:line="360" w:lineRule="auto"/>
        <w:ind w:firstLine="720"/>
        <w:jc w:val="both"/>
        <w:outlineLvl w:val="0"/>
        <w:rPr>
          <w:kern w:val="36"/>
          <w:sz w:val="28"/>
          <w:szCs w:val="28"/>
        </w:rPr>
      </w:pPr>
      <w:r w:rsidRPr="009A4431">
        <w:rPr>
          <w:kern w:val="36"/>
          <w:sz w:val="28"/>
          <w:szCs w:val="28"/>
        </w:rPr>
        <w:t xml:space="preserve">Таблица </w:t>
      </w:r>
      <w:r w:rsidR="001E0A17" w:rsidRPr="009A4431">
        <w:rPr>
          <w:kern w:val="36"/>
          <w:sz w:val="28"/>
          <w:szCs w:val="28"/>
        </w:rPr>
        <w:t>1.3.1</w:t>
      </w:r>
      <w:r w:rsidR="00BA1936" w:rsidRPr="009A4431">
        <w:rPr>
          <w:kern w:val="36"/>
          <w:sz w:val="28"/>
          <w:szCs w:val="28"/>
        </w:rPr>
        <w:t>2 -</w:t>
      </w:r>
      <w:r w:rsidRPr="009A4431">
        <w:rPr>
          <w:kern w:val="36"/>
          <w:sz w:val="28"/>
          <w:szCs w:val="28"/>
        </w:rPr>
        <w:t xml:space="preserve"> Чи</w:t>
      </w:r>
      <w:r w:rsidR="00BA1936" w:rsidRPr="009A4431">
        <w:rPr>
          <w:kern w:val="36"/>
          <w:sz w:val="28"/>
          <w:szCs w:val="28"/>
        </w:rPr>
        <w:t>сло дней с различными явлениями</w:t>
      </w:r>
    </w:p>
    <w:tbl>
      <w:tblPr>
        <w:tblW w:w="9202" w:type="dxa"/>
        <w:tblLook w:val="01E0" w:firstRow="1" w:lastRow="1" w:firstColumn="1" w:lastColumn="1" w:noHBand="0" w:noVBand="0"/>
      </w:tblPr>
      <w:tblGrid>
        <w:gridCol w:w="999"/>
        <w:gridCol w:w="540"/>
        <w:gridCol w:w="540"/>
        <w:gridCol w:w="671"/>
        <w:gridCol w:w="672"/>
        <w:gridCol w:w="672"/>
        <w:gridCol w:w="541"/>
        <w:gridCol w:w="577"/>
        <w:gridCol w:w="672"/>
        <w:gridCol w:w="672"/>
        <w:gridCol w:w="672"/>
        <w:gridCol w:w="672"/>
        <w:gridCol w:w="672"/>
        <w:gridCol w:w="630"/>
      </w:tblGrid>
      <w:tr w:rsidR="009B63C5" w:rsidRPr="001C67C5" w:rsidTr="001C67C5">
        <w:trPr>
          <w:trHeight w:val="362"/>
        </w:trPr>
        <w:tc>
          <w:tcPr>
            <w:tcW w:w="891" w:type="dxa"/>
            <w:shd w:val="clear" w:color="auto" w:fill="auto"/>
          </w:tcPr>
          <w:p w:rsidR="00D43673" w:rsidRPr="001C67C5" w:rsidRDefault="00881217" w:rsidP="001C67C5">
            <w:pPr>
              <w:spacing w:line="360" w:lineRule="auto"/>
              <w:jc w:val="both"/>
              <w:outlineLvl w:val="0"/>
              <w:rPr>
                <w:kern w:val="36"/>
              </w:rPr>
            </w:pPr>
            <w:r w:rsidRPr="001C67C5">
              <w:rPr>
                <w:kern w:val="36"/>
              </w:rPr>
              <w:t>Я</w:t>
            </w:r>
            <w:r w:rsidR="00D43673" w:rsidRPr="001C67C5">
              <w:rPr>
                <w:kern w:val="36"/>
              </w:rPr>
              <w:t>вление</w:t>
            </w:r>
          </w:p>
        </w:tc>
        <w:tc>
          <w:tcPr>
            <w:tcW w:w="547"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I</w:t>
            </w:r>
          </w:p>
        </w:tc>
        <w:tc>
          <w:tcPr>
            <w:tcW w:w="547"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II</w:t>
            </w:r>
          </w:p>
        </w:tc>
        <w:tc>
          <w:tcPr>
            <w:tcW w:w="681"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III</w:t>
            </w:r>
          </w:p>
        </w:tc>
        <w:tc>
          <w:tcPr>
            <w:tcW w:w="681"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IV</w:t>
            </w:r>
          </w:p>
        </w:tc>
        <w:tc>
          <w:tcPr>
            <w:tcW w:w="681"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V</w:t>
            </w:r>
          </w:p>
        </w:tc>
        <w:tc>
          <w:tcPr>
            <w:tcW w:w="547"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VI</w:t>
            </w:r>
          </w:p>
        </w:tc>
        <w:tc>
          <w:tcPr>
            <w:tcW w:w="584"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VII</w:t>
            </w:r>
          </w:p>
        </w:tc>
        <w:tc>
          <w:tcPr>
            <w:tcW w:w="681"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VIII</w:t>
            </w:r>
          </w:p>
        </w:tc>
        <w:tc>
          <w:tcPr>
            <w:tcW w:w="681"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IX</w:t>
            </w:r>
          </w:p>
        </w:tc>
        <w:tc>
          <w:tcPr>
            <w:tcW w:w="681"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X</w:t>
            </w:r>
          </w:p>
        </w:tc>
        <w:tc>
          <w:tcPr>
            <w:tcW w:w="681"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XI</w:t>
            </w:r>
          </w:p>
        </w:tc>
        <w:tc>
          <w:tcPr>
            <w:tcW w:w="681" w:type="dxa"/>
            <w:shd w:val="clear" w:color="auto" w:fill="auto"/>
          </w:tcPr>
          <w:p w:rsidR="00D43673" w:rsidRPr="001C67C5" w:rsidRDefault="00D43673" w:rsidP="001C67C5">
            <w:pPr>
              <w:spacing w:line="360" w:lineRule="auto"/>
              <w:jc w:val="both"/>
              <w:outlineLvl w:val="0"/>
              <w:rPr>
                <w:kern w:val="36"/>
                <w:lang w:val="en-US"/>
              </w:rPr>
            </w:pPr>
            <w:r w:rsidRPr="001C67C5">
              <w:rPr>
                <w:kern w:val="36"/>
                <w:lang w:val="en-US"/>
              </w:rPr>
              <w:t>XII</w:t>
            </w:r>
          </w:p>
        </w:tc>
        <w:tc>
          <w:tcPr>
            <w:tcW w:w="638" w:type="dxa"/>
            <w:shd w:val="clear" w:color="auto" w:fill="auto"/>
          </w:tcPr>
          <w:p w:rsidR="00D43673" w:rsidRPr="001C67C5" w:rsidRDefault="00D43673" w:rsidP="001C67C5">
            <w:pPr>
              <w:spacing w:line="360" w:lineRule="auto"/>
              <w:jc w:val="both"/>
              <w:outlineLvl w:val="0"/>
              <w:rPr>
                <w:kern w:val="36"/>
              </w:rPr>
            </w:pPr>
            <w:r w:rsidRPr="001C67C5">
              <w:rPr>
                <w:kern w:val="36"/>
              </w:rPr>
              <w:t>Год</w:t>
            </w:r>
          </w:p>
        </w:tc>
      </w:tr>
      <w:tr w:rsidR="009B63C5" w:rsidRPr="001C67C5" w:rsidTr="001C67C5">
        <w:trPr>
          <w:trHeight w:val="362"/>
        </w:trPr>
        <w:tc>
          <w:tcPr>
            <w:tcW w:w="891" w:type="dxa"/>
            <w:shd w:val="clear" w:color="auto" w:fill="auto"/>
          </w:tcPr>
          <w:p w:rsidR="00D43673" w:rsidRPr="001C67C5" w:rsidRDefault="00D43673" w:rsidP="001C67C5">
            <w:pPr>
              <w:spacing w:line="360" w:lineRule="auto"/>
              <w:jc w:val="both"/>
              <w:outlineLvl w:val="0"/>
              <w:rPr>
                <w:kern w:val="36"/>
              </w:rPr>
            </w:pPr>
            <w:r w:rsidRPr="001C67C5">
              <w:rPr>
                <w:kern w:val="36"/>
              </w:rPr>
              <w:t>Дождь</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0,7</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2</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4</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8</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11</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10</w:t>
            </w:r>
          </w:p>
        </w:tc>
        <w:tc>
          <w:tcPr>
            <w:tcW w:w="584" w:type="dxa"/>
            <w:shd w:val="clear" w:color="auto" w:fill="auto"/>
          </w:tcPr>
          <w:p w:rsidR="00D43673" w:rsidRPr="001C67C5" w:rsidRDefault="00D43673" w:rsidP="001C67C5">
            <w:pPr>
              <w:spacing w:line="360" w:lineRule="auto"/>
              <w:jc w:val="both"/>
              <w:outlineLvl w:val="0"/>
              <w:rPr>
                <w:kern w:val="36"/>
              </w:rPr>
            </w:pPr>
            <w:r w:rsidRPr="001C67C5">
              <w:rPr>
                <w:kern w:val="36"/>
              </w:rPr>
              <w:t>11</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10</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9</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12</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6</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2</w:t>
            </w:r>
          </w:p>
        </w:tc>
        <w:tc>
          <w:tcPr>
            <w:tcW w:w="638" w:type="dxa"/>
            <w:shd w:val="clear" w:color="auto" w:fill="auto"/>
          </w:tcPr>
          <w:p w:rsidR="00D43673" w:rsidRPr="001C67C5" w:rsidRDefault="00D43673" w:rsidP="001C67C5">
            <w:pPr>
              <w:spacing w:line="360" w:lineRule="auto"/>
              <w:jc w:val="both"/>
              <w:outlineLvl w:val="0"/>
              <w:rPr>
                <w:kern w:val="36"/>
              </w:rPr>
            </w:pPr>
            <w:r w:rsidRPr="001C67C5">
              <w:rPr>
                <w:kern w:val="36"/>
              </w:rPr>
              <w:t>86</w:t>
            </w:r>
          </w:p>
        </w:tc>
      </w:tr>
      <w:tr w:rsidR="009B63C5" w:rsidRPr="001C67C5" w:rsidTr="001C67C5">
        <w:trPr>
          <w:trHeight w:val="362"/>
        </w:trPr>
        <w:tc>
          <w:tcPr>
            <w:tcW w:w="891" w:type="dxa"/>
            <w:shd w:val="clear" w:color="auto" w:fill="auto"/>
          </w:tcPr>
          <w:p w:rsidR="00D43673" w:rsidRPr="001C67C5" w:rsidRDefault="00881217" w:rsidP="001C67C5">
            <w:pPr>
              <w:spacing w:line="360" w:lineRule="auto"/>
              <w:jc w:val="both"/>
              <w:outlineLvl w:val="0"/>
              <w:rPr>
                <w:kern w:val="36"/>
              </w:rPr>
            </w:pPr>
            <w:r w:rsidRPr="001C67C5">
              <w:rPr>
                <w:kern w:val="36"/>
              </w:rPr>
              <w:t>С</w:t>
            </w:r>
            <w:r w:rsidR="00D43673" w:rsidRPr="001C67C5">
              <w:rPr>
                <w:kern w:val="36"/>
              </w:rPr>
              <w:t>нег</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16</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15</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14</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4</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0,8</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584"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0,2</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6</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14</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16</w:t>
            </w:r>
          </w:p>
        </w:tc>
        <w:tc>
          <w:tcPr>
            <w:tcW w:w="638" w:type="dxa"/>
            <w:shd w:val="clear" w:color="auto" w:fill="auto"/>
          </w:tcPr>
          <w:p w:rsidR="00D43673" w:rsidRPr="001C67C5" w:rsidRDefault="00D43673" w:rsidP="001C67C5">
            <w:pPr>
              <w:spacing w:line="360" w:lineRule="auto"/>
              <w:jc w:val="both"/>
              <w:outlineLvl w:val="0"/>
              <w:rPr>
                <w:kern w:val="36"/>
              </w:rPr>
            </w:pPr>
            <w:r w:rsidRPr="001C67C5">
              <w:rPr>
                <w:kern w:val="36"/>
              </w:rPr>
              <w:t>86</w:t>
            </w:r>
          </w:p>
        </w:tc>
      </w:tr>
      <w:tr w:rsidR="009B63C5" w:rsidRPr="001C67C5" w:rsidTr="001C67C5">
        <w:trPr>
          <w:trHeight w:val="362"/>
        </w:trPr>
        <w:tc>
          <w:tcPr>
            <w:tcW w:w="891" w:type="dxa"/>
            <w:shd w:val="clear" w:color="auto" w:fill="auto"/>
          </w:tcPr>
          <w:p w:rsidR="00D43673" w:rsidRPr="001C67C5" w:rsidRDefault="00881217" w:rsidP="001C67C5">
            <w:pPr>
              <w:spacing w:line="360" w:lineRule="auto"/>
              <w:jc w:val="both"/>
              <w:outlineLvl w:val="0"/>
              <w:rPr>
                <w:kern w:val="36"/>
              </w:rPr>
            </w:pPr>
            <w:r w:rsidRPr="001C67C5">
              <w:rPr>
                <w:kern w:val="36"/>
              </w:rPr>
              <w:t>Т</w:t>
            </w:r>
            <w:r w:rsidR="00D43673" w:rsidRPr="001C67C5">
              <w:rPr>
                <w:kern w:val="36"/>
              </w:rPr>
              <w:t>уман</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1</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1</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1</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1</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0,1</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0,3</w:t>
            </w:r>
          </w:p>
        </w:tc>
        <w:tc>
          <w:tcPr>
            <w:tcW w:w="584" w:type="dxa"/>
            <w:shd w:val="clear" w:color="auto" w:fill="auto"/>
          </w:tcPr>
          <w:p w:rsidR="00D43673" w:rsidRPr="001C67C5" w:rsidRDefault="00D43673" w:rsidP="001C67C5">
            <w:pPr>
              <w:spacing w:line="360" w:lineRule="auto"/>
              <w:jc w:val="both"/>
              <w:outlineLvl w:val="0"/>
              <w:rPr>
                <w:kern w:val="36"/>
              </w:rPr>
            </w:pPr>
            <w:r w:rsidRPr="001C67C5">
              <w:rPr>
                <w:kern w:val="36"/>
              </w:rPr>
              <w:t>0,1</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0,5</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0,7</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1</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1</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1</w:t>
            </w:r>
          </w:p>
        </w:tc>
        <w:tc>
          <w:tcPr>
            <w:tcW w:w="638" w:type="dxa"/>
            <w:shd w:val="clear" w:color="auto" w:fill="auto"/>
          </w:tcPr>
          <w:p w:rsidR="00D43673" w:rsidRPr="001C67C5" w:rsidRDefault="00D43673" w:rsidP="001C67C5">
            <w:pPr>
              <w:spacing w:line="360" w:lineRule="auto"/>
              <w:jc w:val="both"/>
              <w:outlineLvl w:val="0"/>
              <w:rPr>
                <w:kern w:val="36"/>
              </w:rPr>
            </w:pPr>
            <w:r w:rsidRPr="001C67C5">
              <w:rPr>
                <w:kern w:val="36"/>
              </w:rPr>
              <w:t>10</w:t>
            </w:r>
          </w:p>
        </w:tc>
      </w:tr>
      <w:tr w:rsidR="009B63C5" w:rsidRPr="001C67C5" w:rsidTr="001C67C5">
        <w:trPr>
          <w:trHeight w:val="362"/>
        </w:trPr>
        <w:tc>
          <w:tcPr>
            <w:tcW w:w="891" w:type="dxa"/>
            <w:shd w:val="clear" w:color="auto" w:fill="auto"/>
          </w:tcPr>
          <w:p w:rsidR="00D43673" w:rsidRPr="001C67C5" w:rsidRDefault="00881217" w:rsidP="001C67C5">
            <w:pPr>
              <w:spacing w:line="360" w:lineRule="auto"/>
              <w:jc w:val="both"/>
              <w:outlineLvl w:val="0"/>
              <w:rPr>
                <w:kern w:val="36"/>
              </w:rPr>
            </w:pPr>
            <w:r w:rsidRPr="001C67C5">
              <w:rPr>
                <w:kern w:val="36"/>
              </w:rPr>
              <w:t>Г</w:t>
            </w:r>
            <w:r w:rsidR="00D43673" w:rsidRPr="001C67C5">
              <w:rPr>
                <w:kern w:val="36"/>
              </w:rPr>
              <w:t>роза</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0,3</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3</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6</w:t>
            </w:r>
          </w:p>
        </w:tc>
        <w:tc>
          <w:tcPr>
            <w:tcW w:w="584" w:type="dxa"/>
            <w:shd w:val="clear" w:color="auto" w:fill="auto"/>
          </w:tcPr>
          <w:p w:rsidR="00D43673" w:rsidRPr="001C67C5" w:rsidRDefault="00D43673" w:rsidP="001C67C5">
            <w:pPr>
              <w:spacing w:line="360" w:lineRule="auto"/>
              <w:jc w:val="both"/>
              <w:outlineLvl w:val="0"/>
              <w:rPr>
                <w:kern w:val="36"/>
              </w:rPr>
            </w:pPr>
            <w:r w:rsidRPr="001C67C5">
              <w:rPr>
                <w:kern w:val="36"/>
              </w:rPr>
              <w:t>8</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4</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0,7</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0,1</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0,03</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0,03</w:t>
            </w:r>
          </w:p>
        </w:tc>
        <w:tc>
          <w:tcPr>
            <w:tcW w:w="638" w:type="dxa"/>
            <w:shd w:val="clear" w:color="auto" w:fill="auto"/>
          </w:tcPr>
          <w:p w:rsidR="00D43673" w:rsidRPr="001C67C5" w:rsidRDefault="00D43673" w:rsidP="001C67C5">
            <w:pPr>
              <w:spacing w:line="360" w:lineRule="auto"/>
              <w:jc w:val="both"/>
              <w:outlineLvl w:val="0"/>
              <w:rPr>
                <w:kern w:val="36"/>
              </w:rPr>
            </w:pPr>
            <w:r w:rsidRPr="001C67C5">
              <w:rPr>
                <w:kern w:val="36"/>
              </w:rPr>
              <w:t>22</w:t>
            </w:r>
          </w:p>
        </w:tc>
      </w:tr>
      <w:tr w:rsidR="009B63C5" w:rsidRPr="001C67C5" w:rsidTr="001C67C5">
        <w:trPr>
          <w:trHeight w:val="362"/>
        </w:trPr>
        <w:tc>
          <w:tcPr>
            <w:tcW w:w="891" w:type="dxa"/>
            <w:shd w:val="clear" w:color="auto" w:fill="auto"/>
          </w:tcPr>
          <w:p w:rsidR="00D43673" w:rsidRPr="001C67C5" w:rsidRDefault="00881217" w:rsidP="001C67C5">
            <w:pPr>
              <w:spacing w:line="360" w:lineRule="auto"/>
              <w:jc w:val="both"/>
              <w:outlineLvl w:val="0"/>
              <w:rPr>
                <w:kern w:val="36"/>
              </w:rPr>
            </w:pPr>
            <w:r w:rsidRPr="001C67C5">
              <w:rPr>
                <w:kern w:val="36"/>
              </w:rPr>
              <w:t>Р</w:t>
            </w:r>
            <w:r w:rsidR="00D43673" w:rsidRPr="001C67C5">
              <w:rPr>
                <w:kern w:val="36"/>
              </w:rPr>
              <w:t>оса</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0,5</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6</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10</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11</w:t>
            </w:r>
          </w:p>
        </w:tc>
        <w:tc>
          <w:tcPr>
            <w:tcW w:w="584" w:type="dxa"/>
            <w:shd w:val="clear" w:color="auto" w:fill="auto"/>
          </w:tcPr>
          <w:p w:rsidR="00D43673" w:rsidRPr="001C67C5" w:rsidRDefault="00D43673" w:rsidP="001C67C5">
            <w:pPr>
              <w:spacing w:line="360" w:lineRule="auto"/>
              <w:jc w:val="both"/>
              <w:outlineLvl w:val="0"/>
              <w:rPr>
                <w:kern w:val="36"/>
              </w:rPr>
            </w:pPr>
            <w:r w:rsidRPr="001C67C5">
              <w:rPr>
                <w:kern w:val="36"/>
              </w:rPr>
              <w:t>12</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12</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11</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4</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0,1</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638" w:type="dxa"/>
            <w:shd w:val="clear" w:color="auto" w:fill="auto"/>
          </w:tcPr>
          <w:p w:rsidR="00D43673" w:rsidRPr="001C67C5" w:rsidRDefault="00D43673" w:rsidP="001C67C5">
            <w:pPr>
              <w:spacing w:line="360" w:lineRule="auto"/>
              <w:jc w:val="both"/>
              <w:outlineLvl w:val="0"/>
              <w:rPr>
                <w:kern w:val="36"/>
              </w:rPr>
            </w:pPr>
            <w:r w:rsidRPr="001C67C5">
              <w:rPr>
                <w:kern w:val="36"/>
              </w:rPr>
              <w:t>67</w:t>
            </w:r>
          </w:p>
        </w:tc>
      </w:tr>
      <w:tr w:rsidR="009B63C5" w:rsidRPr="001C67C5" w:rsidTr="001C67C5">
        <w:trPr>
          <w:trHeight w:val="362"/>
        </w:trPr>
        <w:tc>
          <w:tcPr>
            <w:tcW w:w="891" w:type="dxa"/>
            <w:shd w:val="clear" w:color="auto" w:fill="auto"/>
          </w:tcPr>
          <w:p w:rsidR="00D43673" w:rsidRPr="001C67C5" w:rsidRDefault="00881217" w:rsidP="001C67C5">
            <w:pPr>
              <w:spacing w:line="360" w:lineRule="auto"/>
              <w:jc w:val="both"/>
              <w:outlineLvl w:val="0"/>
              <w:rPr>
                <w:kern w:val="36"/>
              </w:rPr>
            </w:pPr>
            <w:r w:rsidRPr="001C67C5">
              <w:rPr>
                <w:kern w:val="36"/>
              </w:rPr>
              <w:t>И</w:t>
            </w:r>
            <w:r w:rsidR="00D43673" w:rsidRPr="001C67C5">
              <w:rPr>
                <w:kern w:val="36"/>
              </w:rPr>
              <w:t>ней</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21</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20</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24</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13</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3</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0,2</w:t>
            </w:r>
          </w:p>
        </w:tc>
        <w:tc>
          <w:tcPr>
            <w:tcW w:w="584"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0,07</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4</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15</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18</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21</w:t>
            </w:r>
          </w:p>
        </w:tc>
        <w:tc>
          <w:tcPr>
            <w:tcW w:w="638" w:type="dxa"/>
            <w:shd w:val="clear" w:color="auto" w:fill="auto"/>
          </w:tcPr>
          <w:p w:rsidR="00D43673" w:rsidRPr="001C67C5" w:rsidRDefault="00D43673" w:rsidP="001C67C5">
            <w:pPr>
              <w:spacing w:line="360" w:lineRule="auto"/>
              <w:jc w:val="both"/>
              <w:outlineLvl w:val="0"/>
              <w:rPr>
                <w:kern w:val="36"/>
              </w:rPr>
            </w:pPr>
            <w:r w:rsidRPr="001C67C5">
              <w:rPr>
                <w:kern w:val="36"/>
              </w:rPr>
              <w:t>141</w:t>
            </w:r>
          </w:p>
        </w:tc>
      </w:tr>
      <w:tr w:rsidR="009B63C5" w:rsidRPr="001C67C5" w:rsidTr="001C67C5">
        <w:trPr>
          <w:trHeight w:val="362"/>
        </w:trPr>
        <w:tc>
          <w:tcPr>
            <w:tcW w:w="891" w:type="dxa"/>
            <w:shd w:val="clear" w:color="auto" w:fill="auto"/>
          </w:tcPr>
          <w:p w:rsidR="00D43673" w:rsidRPr="001C67C5" w:rsidRDefault="00881217" w:rsidP="001C67C5">
            <w:pPr>
              <w:spacing w:line="360" w:lineRule="auto"/>
              <w:jc w:val="both"/>
              <w:outlineLvl w:val="0"/>
              <w:rPr>
                <w:kern w:val="36"/>
              </w:rPr>
            </w:pPr>
            <w:r w:rsidRPr="001C67C5">
              <w:rPr>
                <w:kern w:val="36"/>
              </w:rPr>
              <w:t>М</w:t>
            </w:r>
            <w:r w:rsidR="00D43673" w:rsidRPr="001C67C5">
              <w:rPr>
                <w:kern w:val="36"/>
              </w:rPr>
              <w:t>етель</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3</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3</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1</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0,1</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584"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0,2</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2</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3</w:t>
            </w:r>
          </w:p>
        </w:tc>
        <w:tc>
          <w:tcPr>
            <w:tcW w:w="638" w:type="dxa"/>
            <w:shd w:val="clear" w:color="auto" w:fill="auto"/>
          </w:tcPr>
          <w:p w:rsidR="00D43673" w:rsidRPr="001C67C5" w:rsidRDefault="00D43673" w:rsidP="001C67C5">
            <w:pPr>
              <w:spacing w:line="360" w:lineRule="auto"/>
              <w:jc w:val="both"/>
              <w:outlineLvl w:val="0"/>
              <w:rPr>
                <w:kern w:val="36"/>
              </w:rPr>
            </w:pPr>
            <w:r w:rsidRPr="001C67C5">
              <w:rPr>
                <w:kern w:val="36"/>
              </w:rPr>
              <w:t>12</w:t>
            </w:r>
          </w:p>
        </w:tc>
      </w:tr>
      <w:tr w:rsidR="009B63C5" w:rsidRPr="001C67C5" w:rsidTr="001C67C5">
        <w:trPr>
          <w:trHeight w:val="362"/>
        </w:trPr>
        <w:tc>
          <w:tcPr>
            <w:tcW w:w="891" w:type="dxa"/>
            <w:shd w:val="clear" w:color="auto" w:fill="auto"/>
          </w:tcPr>
          <w:p w:rsidR="00D43673" w:rsidRPr="001C67C5" w:rsidRDefault="00881217" w:rsidP="001C67C5">
            <w:pPr>
              <w:spacing w:line="360" w:lineRule="auto"/>
              <w:jc w:val="both"/>
              <w:outlineLvl w:val="0"/>
              <w:rPr>
                <w:kern w:val="36"/>
              </w:rPr>
            </w:pPr>
            <w:r w:rsidRPr="001C67C5">
              <w:rPr>
                <w:kern w:val="36"/>
              </w:rPr>
              <w:t>П</w:t>
            </w:r>
            <w:r w:rsidR="00D43673" w:rsidRPr="001C67C5">
              <w:rPr>
                <w:kern w:val="36"/>
              </w:rPr>
              <w:t>оземок</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5</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3</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1</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0,1</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0,07</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584"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0,03</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0,9</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3</w:t>
            </w:r>
          </w:p>
        </w:tc>
        <w:tc>
          <w:tcPr>
            <w:tcW w:w="638" w:type="dxa"/>
            <w:shd w:val="clear" w:color="auto" w:fill="auto"/>
          </w:tcPr>
          <w:p w:rsidR="00D43673" w:rsidRPr="001C67C5" w:rsidRDefault="00D43673" w:rsidP="001C67C5">
            <w:pPr>
              <w:spacing w:line="360" w:lineRule="auto"/>
              <w:jc w:val="both"/>
              <w:outlineLvl w:val="0"/>
              <w:rPr>
                <w:kern w:val="36"/>
              </w:rPr>
            </w:pPr>
            <w:r w:rsidRPr="001C67C5">
              <w:rPr>
                <w:kern w:val="36"/>
              </w:rPr>
              <w:t>13</w:t>
            </w:r>
          </w:p>
        </w:tc>
      </w:tr>
      <w:tr w:rsidR="009B63C5" w:rsidRPr="001C67C5" w:rsidTr="001C67C5">
        <w:trPr>
          <w:trHeight w:val="362"/>
        </w:trPr>
        <w:tc>
          <w:tcPr>
            <w:tcW w:w="891" w:type="dxa"/>
            <w:shd w:val="clear" w:color="auto" w:fill="auto"/>
          </w:tcPr>
          <w:p w:rsidR="00D43673" w:rsidRPr="001C67C5" w:rsidRDefault="00881217" w:rsidP="001C67C5">
            <w:pPr>
              <w:spacing w:line="360" w:lineRule="auto"/>
              <w:jc w:val="both"/>
              <w:outlineLvl w:val="0"/>
              <w:rPr>
                <w:kern w:val="36"/>
              </w:rPr>
            </w:pPr>
            <w:r w:rsidRPr="001C67C5">
              <w:rPr>
                <w:kern w:val="36"/>
              </w:rPr>
              <w:t>Г</w:t>
            </w:r>
            <w:r w:rsidR="00D43673" w:rsidRPr="001C67C5">
              <w:rPr>
                <w:kern w:val="36"/>
              </w:rPr>
              <w:t>ололед</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0,1</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0,3</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0,4</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0,03</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584"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0,03</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0,2</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0,4</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0,4</w:t>
            </w:r>
          </w:p>
        </w:tc>
        <w:tc>
          <w:tcPr>
            <w:tcW w:w="638" w:type="dxa"/>
            <w:shd w:val="clear" w:color="auto" w:fill="auto"/>
          </w:tcPr>
          <w:p w:rsidR="00D43673" w:rsidRPr="001C67C5" w:rsidRDefault="00D43673" w:rsidP="001C67C5">
            <w:pPr>
              <w:spacing w:line="360" w:lineRule="auto"/>
              <w:jc w:val="both"/>
              <w:outlineLvl w:val="0"/>
              <w:rPr>
                <w:kern w:val="36"/>
              </w:rPr>
            </w:pPr>
            <w:r w:rsidRPr="001C67C5">
              <w:rPr>
                <w:kern w:val="36"/>
              </w:rPr>
              <w:t>2</w:t>
            </w:r>
          </w:p>
        </w:tc>
      </w:tr>
      <w:tr w:rsidR="009B63C5" w:rsidRPr="001C67C5" w:rsidTr="001C67C5">
        <w:trPr>
          <w:trHeight w:val="362"/>
        </w:trPr>
        <w:tc>
          <w:tcPr>
            <w:tcW w:w="891" w:type="dxa"/>
            <w:shd w:val="clear" w:color="auto" w:fill="auto"/>
          </w:tcPr>
          <w:p w:rsidR="00D43673" w:rsidRPr="001C67C5" w:rsidRDefault="00D43673" w:rsidP="001C67C5">
            <w:pPr>
              <w:spacing w:line="360" w:lineRule="auto"/>
              <w:jc w:val="both"/>
              <w:outlineLvl w:val="0"/>
              <w:rPr>
                <w:kern w:val="36"/>
              </w:rPr>
            </w:pPr>
            <w:r w:rsidRPr="001C67C5">
              <w:rPr>
                <w:kern w:val="36"/>
              </w:rPr>
              <w:t>изморозь</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4</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5</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5</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0,3</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584"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0,6</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3</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6</w:t>
            </w:r>
          </w:p>
        </w:tc>
        <w:tc>
          <w:tcPr>
            <w:tcW w:w="638" w:type="dxa"/>
            <w:shd w:val="clear" w:color="auto" w:fill="auto"/>
          </w:tcPr>
          <w:p w:rsidR="00D43673" w:rsidRPr="001C67C5" w:rsidRDefault="00D43673" w:rsidP="001C67C5">
            <w:pPr>
              <w:spacing w:line="360" w:lineRule="auto"/>
              <w:jc w:val="both"/>
              <w:outlineLvl w:val="0"/>
              <w:rPr>
                <w:kern w:val="36"/>
              </w:rPr>
            </w:pPr>
            <w:r w:rsidRPr="001C67C5">
              <w:rPr>
                <w:kern w:val="36"/>
              </w:rPr>
              <w:t>25</w:t>
            </w:r>
          </w:p>
        </w:tc>
      </w:tr>
      <w:tr w:rsidR="009B63C5" w:rsidRPr="001C67C5" w:rsidTr="001C67C5">
        <w:trPr>
          <w:trHeight w:val="724"/>
        </w:trPr>
        <w:tc>
          <w:tcPr>
            <w:tcW w:w="891" w:type="dxa"/>
            <w:shd w:val="clear" w:color="auto" w:fill="auto"/>
          </w:tcPr>
          <w:p w:rsidR="00D43673" w:rsidRPr="001C67C5" w:rsidRDefault="00D43673" w:rsidP="001C67C5">
            <w:pPr>
              <w:spacing w:line="360" w:lineRule="auto"/>
              <w:jc w:val="both"/>
              <w:outlineLvl w:val="0"/>
              <w:rPr>
                <w:kern w:val="36"/>
              </w:rPr>
            </w:pPr>
            <w:r w:rsidRPr="001C67C5">
              <w:rPr>
                <w:kern w:val="36"/>
              </w:rPr>
              <w:t>пыльная буря</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0</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0,07</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0,7</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1</w:t>
            </w:r>
          </w:p>
        </w:tc>
        <w:tc>
          <w:tcPr>
            <w:tcW w:w="547" w:type="dxa"/>
            <w:shd w:val="clear" w:color="auto" w:fill="auto"/>
          </w:tcPr>
          <w:p w:rsidR="00D43673" w:rsidRPr="001C67C5" w:rsidRDefault="00D43673" w:rsidP="001C67C5">
            <w:pPr>
              <w:spacing w:line="360" w:lineRule="auto"/>
              <w:jc w:val="both"/>
              <w:outlineLvl w:val="0"/>
              <w:rPr>
                <w:kern w:val="36"/>
              </w:rPr>
            </w:pPr>
            <w:r w:rsidRPr="001C67C5">
              <w:rPr>
                <w:kern w:val="36"/>
              </w:rPr>
              <w:t>1</w:t>
            </w:r>
          </w:p>
        </w:tc>
        <w:tc>
          <w:tcPr>
            <w:tcW w:w="584" w:type="dxa"/>
            <w:shd w:val="clear" w:color="auto" w:fill="auto"/>
          </w:tcPr>
          <w:p w:rsidR="00D43673" w:rsidRPr="001C67C5" w:rsidRDefault="00D43673" w:rsidP="001C67C5">
            <w:pPr>
              <w:spacing w:line="360" w:lineRule="auto"/>
              <w:jc w:val="both"/>
              <w:outlineLvl w:val="0"/>
              <w:rPr>
                <w:kern w:val="36"/>
              </w:rPr>
            </w:pPr>
            <w:r w:rsidRPr="001C67C5">
              <w:rPr>
                <w:kern w:val="36"/>
              </w:rPr>
              <w:t>0,6</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0,5</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0,5</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0,2</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0,07</w:t>
            </w:r>
          </w:p>
        </w:tc>
        <w:tc>
          <w:tcPr>
            <w:tcW w:w="681" w:type="dxa"/>
            <w:shd w:val="clear" w:color="auto" w:fill="auto"/>
          </w:tcPr>
          <w:p w:rsidR="00D43673" w:rsidRPr="001C67C5" w:rsidRDefault="00D43673" w:rsidP="001C67C5">
            <w:pPr>
              <w:spacing w:line="360" w:lineRule="auto"/>
              <w:jc w:val="both"/>
              <w:outlineLvl w:val="0"/>
              <w:rPr>
                <w:kern w:val="36"/>
              </w:rPr>
            </w:pPr>
            <w:r w:rsidRPr="001C67C5">
              <w:rPr>
                <w:kern w:val="36"/>
              </w:rPr>
              <w:t>0,1</w:t>
            </w:r>
          </w:p>
        </w:tc>
        <w:tc>
          <w:tcPr>
            <w:tcW w:w="638" w:type="dxa"/>
            <w:shd w:val="clear" w:color="auto" w:fill="auto"/>
          </w:tcPr>
          <w:p w:rsidR="00D43673" w:rsidRPr="001C67C5" w:rsidRDefault="00D43673" w:rsidP="001C67C5">
            <w:pPr>
              <w:spacing w:line="360" w:lineRule="auto"/>
              <w:jc w:val="both"/>
              <w:outlineLvl w:val="0"/>
              <w:rPr>
                <w:kern w:val="36"/>
              </w:rPr>
            </w:pPr>
            <w:r w:rsidRPr="001C67C5">
              <w:rPr>
                <w:kern w:val="36"/>
              </w:rPr>
              <w:t>5</w:t>
            </w:r>
          </w:p>
        </w:tc>
      </w:tr>
    </w:tbl>
    <w:p w:rsidR="007735F7" w:rsidRPr="009A4431" w:rsidRDefault="009B63C5" w:rsidP="00FA735D">
      <w:pPr>
        <w:widowControl w:val="0"/>
        <w:autoSpaceDE w:val="0"/>
        <w:autoSpaceDN w:val="0"/>
        <w:adjustRightInd w:val="0"/>
        <w:spacing w:line="360" w:lineRule="auto"/>
        <w:ind w:firstLine="720"/>
        <w:jc w:val="both"/>
        <w:rPr>
          <w:b/>
          <w:bCs/>
          <w:sz w:val="28"/>
          <w:szCs w:val="28"/>
        </w:rPr>
      </w:pPr>
      <w:r w:rsidRPr="009A4431">
        <w:rPr>
          <w:b/>
          <w:bCs/>
          <w:sz w:val="28"/>
          <w:szCs w:val="28"/>
        </w:rPr>
        <w:br w:type="page"/>
      </w:r>
      <w:r w:rsidR="007735F7" w:rsidRPr="009A4431">
        <w:rPr>
          <w:b/>
          <w:bCs/>
          <w:sz w:val="28"/>
          <w:szCs w:val="28"/>
        </w:rPr>
        <w:t>1.3.1</w:t>
      </w:r>
      <w:r w:rsidRPr="009A4431">
        <w:rPr>
          <w:b/>
          <w:bCs/>
          <w:sz w:val="28"/>
          <w:szCs w:val="28"/>
        </w:rPr>
        <w:t xml:space="preserve"> Состояние атмосферного воздуха</w:t>
      </w:r>
    </w:p>
    <w:p w:rsidR="007735F7" w:rsidRPr="009A4431" w:rsidRDefault="007735F7" w:rsidP="00FA735D">
      <w:pPr>
        <w:pStyle w:val="afc"/>
        <w:spacing w:line="360" w:lineRule="auto"/>
        <w:ind w:firstLine="720"/>
        <w:jc w:val="both"/>
        <w:rPr>
          <w:rFonts w:ascii="Times New Roman" w:hAnsi="Times New Roman" w:cs="Times New Roman"/>
          <w:sz w:val="28"/>
          <w:szCs w:val="28"/>
        </w:rPr>
      </w:pPr>
      <w:r w:rsidRPr="009A4431">
        <w:rPr>
          <w:rFonts w:ascii="Times New Roman" w:hAnsi="Times New Roman" w:cs="Times New Roman"/>
          <w:sz w:val="28"/>
          <w:szCs w:val="28"/>
        </w:rPr>
        <w:t>Казахстанским научно - исследовательским гидрометеорологическим институтом произведено районирование территории на пять зон РК с точки зрения благоприятности отдельных ее районов для</w:t>
      </w:r>
      <w:r w:rsidR="0092408A" w:rsidRPr="009A4431">
        <w:rPr>
          <w:rFonts w:ascii="Times New Roman" w:hAnsi="Times New Roman" w:cs="Times New Roman"/>
          <w:sz w:val="28"/>
          <w:szCs w:val="28"/>
        </w:rPr>
        <w:t xml:space="preserve"> </w:t>
      </w:r>
      <w:r w:rsidRPr="009A4431">
        <w:rPr>
          <w:rFonts w:ascii="Times New Roman" w:hAnsi="Times New Roman" w:cs="Times New Roman"/>
          <w:sz w:val="28"/>
          <w:szCs w:val="28"/>
        </w:rPr>
        <w:t>самоочищения атмосферы от вредных выбросов в зависимости от метеоусловий</w:t>
      </w:r>
      <w:r w:rsidR="00687014" w:rsidRPr="009A4431">
        <w:rPr>
          <w:rFonts w:ascii="Times New Roman" w:hAnsi="Times New Roman" w:cs="Times New Roman"/>
          <w:sz w:val="28"/>
          <w:szCs w:val="28"/>
        </w:rPr>
        <w:t xml:space="preserve"> (смотреть</w:t>
      </w:r>
      <w:r w:rsidR="00881217" w:rsidRPr="009A4431">
        <w:rPr>
          <w:rFonts w:ascii="Times New Roman" w:hAnsi="Times New Roman" w:cs="Times New Roman"/>
          <w:sz w:val="28"/>
          <w:szCs w:val="28"/>
        </w:rPr>
        <w:t xml:space="preserve"> приложение № 2</w:t>
      </w:r>
      <w:r w:rsidR="009824C5" w:rsidRPr="009A4431">
        <w:rPr>
          <w:rFonts w:ascii="Times New Roman" w:hAnsi="Times New Roman" w:cs="Times New Roman"/>
          <w:sz w:val="28"/>
          <w:szCs w:val="28"/>
        </w:rPr>
        <w:t>,</w:t>
      </w:r>
      <w:r w:rsidR="00687014" w:rsidRPr="009A4431">
        <w:rPr>
          <w:rFonts w:ascii="Times New Roman" w:hAnsi="Times New Roman" w:cs="Times New Roman"/>
          <w:sz w:val="28"/>
          <w:szCs w:val="28"/>
        </w:rPr>
        <w:t>карта распределения значений потенциала загрязнения атмосферы РК)</w:t>
      </w:r>
      <w:r w:rsidRPr="009A4431">
        <w:rPr>
          <w:rFonts w:ascii="Times New Roman" w:hAnsi="Times New Roman" w:cs="Times New Roman"/>
          <w:sz w:val="28"/>
          <w:szCs w:val="28"/>
        </w:rPr>
        <w:t>. Район медно – молибденового месторождения находится в зоне</w:t>
      </w:r>
      <w:r w:rsidRPr="009A4431">
        <w:rPr>
          <w:rFonts w:ascii="Times New Roman" w:hAnsi="Times New Roman" w:cs="Times New Roman"/>
          <w:b/>
          <w:bCs/>
          <w:sz w:val="28"/>
          <w:szCs w:val="28"/>
        </w:rPr>
        <w:t xml:space="preserve"> </w:t>
      </w:r>
      <w:r w:rsidRPr="009A4431">
        <w:rPr>
          <w:rFonts w:ascii="Times New Roman" w:hAnsi="Times New Roman" w:cs="Times New Roman"/>
          <w:sz w:val="28"/>
          <w:szCs w:val="28"/>
          <w:lang w:val="en-US"/>
        </w:rPr>
        <w:t>III</w:t>
      </w:r>
      <w:r w:rsidRPr="009A4431">
        <w:rPr>
          <w:rFonts w:ascii="Times New Roman" w:hAnsi="Times New Roman" w:cs="Times New Roman"/>
          <w:sz w:val="28"/>
          <w:szCs w:val="28"/>
        </w:rPr>
        <w:t xml:space="preserve"> со средним потенциалом загрязнения атмосферы, то есть климатические условия для рассеивания вредных веществ в атмосфере являются удовлетворительными. </w:t>
      </w:r>
    </w:p>
    <w:p w:rsidR="007735F7" w:rsidRPr="009A4431" w:rsidRDefault="007735F7" w:rsidP="00FA735D">
      <w:pPr>
        <w:pStyle w:val="afc"/>
        <w:spacing w:line="360" w:lineRule="auto"/>
        <w:ind w:firstLine="720"/>
        <w:jc w:val="both"/>
        <w:rPr>
          <w:rFonts w:ascii="Times New Roman" w:hAnsi="Times New Roman" w:cs="Times New Roman"/>
          <w:sz w:val="28"/>
          <w:szCs w:val="28"/>
        </w:rPr>
      </w:pPr>
      <w:r w:rsidRPr="009A4431">
        <w:rPr>
          <w:rFonts w:ascii="Times New Roman" w:hAnsi="Times New Roman" w:cs="Times New Roman"/>
          <w:sz w:val="28"/>
          <w:szCs w:val="28"/>
        </w:rPr>
        <w:t xml:space="preserve">Загрязнение атмосферного воздуха происходит в процессе проведения работ на месторождении. Результаты выполняемого периодически контроля включаются в технические отчеты предприятия по форме </w:t>
      </w:r>
      <w:r w:rsidR="00881217" w:rsidRPr="009A4431">
        <w:rPr>
          <w:rFonts w:ascii="Times New Roman" w:hAnsi="Times New Roman" w:cs="Times New Roman"/>
          <w:sz w:val="28"/>
          <w:szCs w:val="28"/>
        </w:rPr>
        <w:t>2-ТП (во</w:t>
      </w:r>
      <w:r w:rsidRPr="009A4431">
        <w:rPr>
          <w:rFonts w:ascii="Times New Roman" w:hAnsi="Times New Roman" w:cs="Times New Roman"/>
          <w:sz w:val="28"/>
          <w:szCs w:val="28"/>
        </w:rPr>
        <w:t>здух), учитываются при оценке его деятельности.</w:t>
      </w:r>
    </w:p>
    <w:p w:rsidR="007735F7" w:rsidRPr="009A4431" w:rsidRDefault="007735F7" w:rsidP="00FA735D">
      <w:pPr>
        <w:pStyle w:val="afc"/>
        <w:spacing w:line="360" w:lineRule="auto"/>
        <w:ind w:firstLine="720"/>
        <w:jc w:val="both"/>
        <w:rPr>
          <w:rFonts w:ascii="Times New Roman" w:hAnsi="Times New Roman" w:cs="Times New Roman"/>
          <w:sz w:val="28"/>
          <w:szCs w:val="28"/>
        </w:rPr>
      </w:pPr>
      <w:r w:rsidRPr="009A4431">
        <w:rPr>
          <w:rFonts w:ascii="Times New Roman" w:hAnsi="Times New Roman" w:cs="Times New Roman"/>
          <w:sz w:val="28"/>
          <w:szCs w:val="28"/>
        </w:rPr>
        <w:t>В основу контроля положено определение величины выбросов вредных веществ путем измерения их концентраций и объемов газовоздушной смеси в газоходах. При этом определяется количество загрязняющих веществ, отходящих от технологического оборудования и поступающих на выброс в атмосферу. Также используют балансовые, технологические методы.</w:t>
      </w:r>
    </w:p>
    <w:p w:rsidR="007735F7" w:rsidRPr="009A4431" w:rsidRDefault="007735F7" w:rsidP="00FA735D">
      <w:pPr>
        <w:pStyle w:val="afc"/>
        <w:spacing w:line="360" w:lineRule="auto"/>
        <w:ind w:firstLine="720"/>
        <w:jc w:val="both"/>
        <w:rPr>
          <w:rFonts w:ascii="Times New Roman" w:hAnsi="Times New Roman" w:cs="Times New Roman"/>
          <w:sz w:val="28"/>
          <w:szCs w:val="28"/>
        </w:rPr>
      </w:pPr>
      <w:r w:rsidRPr="009A4431">
        <w:rPr>
          <w:rFonts w:ascii="Times New Roman" w:hAnsi="Times New Roman" w:cs="Times New Roman"/>
          <w:sz w:val="28"/>
          <w:szCs w:val="28"/>
        </w:rPr>
        <w:t>Выбросы не должны превышать установленного для источника контрольного значения ПДВ (ВСВ) в г/с.</w:t>
      </w:r>
    </w:p>
    <w:p w:rsidR="007735F7" w:rsidRPr="009A4431" w:rsidRDefault="007735F7" w:rsidP="00FA735D">
      <w:pPr>
        <w:spacing w:line="360" w:lineRule="auto"/>
        <w:ind w:firstLine="720"/>
        <w:jc w:val="both"/>
        <w:rPr>
          <w:sz w:val="28"/>
          <w:szCs w:val="28"/>
        </w:rPr>
      </w:pPr>
      <w:r w:rsidRPr="009A4431">
        <w:rPr>
          <w:sz w:val="28"/>
          <w:szCs w:val="28"/>
        </w:rPr>
        <w:t>Согласно программе производственного мониторинга окружающей среды, с целью контроля воздействия предприятия на атмосферный воздух, инструментальные замеры производятся на трубе котельной. Измеряется содержание</w:t>
      </w:r>
      <w:r w:rsidR="0092408A" w:rsidRPr="009A4431">
        <w:rPr>
          <w:sz w:val="28"/>
          <w:szCs w:val="28"/>
        </w:rPr>
        <w:t xml:space="preserve"> </w:t>
      </w:r>
      <w:r w:rsidRPr="009A4431">
        <w:rPr>
          <w:sz w:val="28"/>
          <w:szCs w:val="28"/>
        </w:rPr>
        <w:t>пыли неорганической с содержанием диоксида кремния 20-70 %, азота диоксида, серы диоксида, углерода оксида. Измерения производятся 1 раз в год. Согласно данным замеров, выбросы на рассматриваемом источнике соответствуют нормативным.</w:t>
      </w:r>
    </w:p>
    <w:p w:rsidR="007735F7" w:rsidRPr="009A4431" w:rsidRDefault="007735F7" w:rsidP="00FA735D">
      <w:pPr>
        <w:spacing w:line="360" w:lineRule="auto"/>
        <w:ind w:firstLine="720"/>
        <w:jc w:val="both"/>
        <w:rPr>
          <w:sz w:val="28"/>
          <w:szCs w:val="28"/>
        </w:rPr>
      </w:pPr>
      <w:r w:rsidRPr="009A4431">
        <w:rPr>
          <w:sz w:val="28"/>
          <w:szCs w:val="28"/>
        </w:rPr>
        <w:t>К веществам</w:t>
      </w:r>
      <w:r w:rsidR="009824C5" w:rsidRPr="009A4431">
        <w:rPr>
          <w:sz w:val="28"/>
          <w:szCs w:val="28"/>
        </w:rPr>
        <w:t>,</w:t>
      </w:r>
      <w:r w:rsidRPr="009A4431">
        <w:rPr>
          <w:sz w:val="28"/>
          <w:szCs w:val="28"/>
        </w:rPr>
        <w:t xml:space="preserve"> включенным в расчет рассеивания, относятся: диоксид азота, сажа, оксиды железа, бензол, толуол, этилбензол, бензопирен, углеводороды предельные С12 – С19, диоксид азота, сернистый ангидрид, окись углерода, формальдегид, пыль неорганическая, группа суммации </w:t>
      </w:r>
      <w:r w:rsidRPr="009A4431">
        <w:rPr>
          <w:sz w:val="28"/>
          <w:szCs w:val="28"/>
          <w:lang w:val="en-US"/>
        </w:rPr>
        <w:t>SO</w:t>
      </w:r>
      <w:r w:rsidRPr="009A4431">
        <w:rPr>
          <w:sz w:val="28"/>
          <w:szCs w:val="28"/>
        </w:rPr>
        <w:t>²+</w:t>
      </w:r>
      <w:r w:rsidRPr="009A4431">
        <w:rPr>
          <w:sz w:val="28"/>
          <w:szCs w:val="28"/>
          <w:lang w:val="en-US"/>
        </w:rPr>
        <w:t>NO</w:t>
      </w:r>
      <w:r w:rsidRPr="009A4431">
        <w:rPr>
          <w:sz w:val="28"/>
          <w:szCs w:val="28"/>
        </w:rPr>
        <w:t>², группа суммации полей.</w:t>
      </w:r>
    </w:p>
    <w:p w:rsidR="007735F7" w:rsidRPr="009A4431" w:rsidRDefault="007735F7" w:rsidP="00FA735D">
      <w:pPr>
        <w:spacing w:line="360" w:lineRule="auto"/>
        <w:ind w:firstLine="720"/>
        <w:jc w:val="both"/>
        <w:rPr>
          <w:sz w:val="28"/>
          <w:szCs w:val="28"/>
        </w:rPr>
      </w:pPr>
      <w:r w:rsidRPr="009A4431">
        <w:rPr>
          <w:sz w:val="28"/>
          <w:szCs w:val="28"/>
        </w:rPr>
        <w:t>В зоне влияния промплощадки предприятия превышения ПДКмр. На границе СЗЗ по всем рассматриваемым ингредиентам не наблюдаются.</w:t>
      </w:r>
    </w:p>
    <w:p w:rsidR="007735F7" w:rsidRPr="009A4431" w:rsidRDefault="007735F7" w:rsidP="00FA735D">
      <w:pPr>
        <w:spacing w:line="360" w:lineRule="auto"/>
        <w:ind w:firstLine="720"/>
        <w:jc w:val="both"/>
        <w:rPr>
          <w:sz w:val="28"/>
          <w:szCs w:val="28"/>
        </w:rPr>
      </w:pPr>
      <w:r w:rsidRPr="009A4431">
        <w:rPr>
          <w:sz w:val="28"/>
          <w:szCs w:val="28"/>
        </w:rPr>
        <w:t>На территории производственной базы основными источниками загрязнения атмосферного воздуха являются карьер, отвалы и склады породы и руды, дробильное отделение, карьерная техника и котельная.</w:t>
      </w:r>
    </w:p>
    <w:p w:rsidR="007735F7" w:rsidRPr="009A4431" w:rsidRDefault="007735F7" w:rsidP="00FA735D">
      <w:pPr>
        <w:widowControl w:val="0"/>
        <w:autoSpaceDE w:val="0"/>
        <w:autoSpaceDN w:val="0"/>
        <w:adjustRightInd w:val="0"/>
        <w:spacing w:line="360" w:lineRule="auto"/>
        <w:ind w:firstLine="720"/>
        <w:jc w:val="both"/>
        <w:rPr>
          <w:b/>
          <w:bCs/>
          <w:sz w:val="28"/>
          <w:szCs w:val="28"/>
        </w:rPr>
      </w:pPr>
    </w:p>
    <w:p w:rsidR="00A674D6" w:rsidRPr="009A4431" w:rsidRDefault="00A674D6" w:rsidP="00FA735D">
      <w:pPr>
        <w:widowControl w:val="0"/>
        <w:autoSpaceDE w:val="0"/>
        <w:autoSpaceDN w:val="0"/>
        <w:adjustRightInd w:val="0"/>
        <w:spacing w:line="360" w:lineRule="auto"/>
        <w:ind w:firstLine="720"/>
        <w:jc w:val="both"/>
        <w:rPr>
          <w:b/>
          <w:bCs/>
          <w:sz w:val="28"/>
          <w:szCs w:val="28"/>
        </w:rPr>
      </w:pPr>
      <w:r w:rsidRPr="009A4431">
        <w:rPr>
          <w:b/>
          <w:bCs/>
          <w:sz w:val="28"/>
          <w:szCs w:val="28"/>
        </w:rPr>
        <w:t>1</w:t>
      </w:r>
      <w:r w:rsidR="009B63C5" w:rsidRPr="009A4431">
        <w:rPr>
          <w:b/>
          <w:bCs/>
          <w:sz w:val="28"/>
          <w:szCs w:val="28"/>
        </w:rPr>
        <w:t>.4 Состояние почвенного покрова</w:t>
      </w:r>
    </w:p>
    <w:p w:rsidR="001E0A17" w:rsidRPr="009A4431" w:rsidRDefault="001E0A17" w:rsidP="00FA735D">
      <w:pPr>
        <w:widowControl w:val="0"/>
        <w:autoSpaceDE w:val="0"/>
        <w:autoSpaceDN w:val="0"/>
        <w:adjustRightInd w:val="0"/>
        <w:spacing w:line="360" w:lineRule="auto"/>
        <w:ind w:firstLine="720"/>
        <w:jc w:val="both"/>
        <w:rPr>
          <w:b/>
          <w:bCs/>
          <w:sz w:val="28"/>
          <w:szCs w:val="28"/>
        </w:rPr>
      </w:pPr>
    </w:p>
    <w:p w:rsidR="001E0A17" w:rsidRPr="009A4431" w:rsidRDefault="009B63C5" w:rsidP="00FA735D">
      <w:pPr>
        <w:widowControl w:val="0"/>
        <w:autoSpaceDE w:val="0"/>
        <w:autoSpaceDN w:val="0"/>
        <w:adjustRightInd w:val="0"/>
        <w:spacing w:line="360" w:lineRule="auto"/>
        <w:ind w:firstLine="720"/>
        <w:jc w:val="both"/>
        <w:rPr>
          <w:sz w:val="28"/>
          <w:szCs w:val="28"/>
        </w:rPr>
      </w:pPr>
      <w:r w:rsidRPr="009A4431">
        <w:rPr>
          <w:sz w:val="28"/>
          <w:szCs w:val="28"/>
        </w:rPr>
        <w:t xml:space="preserve">Город </w:t>
      </w:r>
      <w:r w:rsidR="00A674D6" w:rsidRPr="009A4431">
        <w:rPr>
          <w:sz w:val="28"/>
          <w:szCs w:val="28"/>
        </w:rPr>
        <w:t>Семипалатинск имеет очень высокую степень загрязненности почв. Почвы отнесены к селитебно – трансформированному типу, характеризующемуся пониженным плодородием и потенциалом самоочищения. В местных почвах большинство тяжелых металлов слабоподвижны, они прочно закрепляются в почвенном профиле, чему способствует так же тяжелый механический состав, значительное содержание гумуса и непромывной водный режим.</w:t>
      </w:r>
      <w:r w:rsidR="0092408A" w:rsidRPr="009A4431">
        <w:rPr>
          <w:sz w:val="28"/>
          <w:szCs w:val="28"/>
        </w:rPr>
        <w:t xml:space="preserve"> </w:t>
      </w:r>
      <w:r w:rsidR="00DE5535" w:rsidRPr="009A4431">
        <w:rPr>
          <w:sz w:val="28"/>
          <w:szCs w:val="28"/>
        </w:rPr>
        <w:t>Почвенный покров на территории объекта представлен светло – каштановыми маломощными средне</w:t>
      </w:r>
      <w:r w:rsidR="00291320" w:rsidRPr="009A4431">
        <w:rPr>
          <w:sz w:val="28"/>
          <w:szCs w:val="28"/>
        </w:rPr>
        <w:t>-</w:t>
      </w:r>
      <w:r w:rsidR="00DE5535" w:rsidRPr="009A4431">
        <w:rPr>
          <w:sz w:val="28"/>
          <w:szCs w:val="28"/>
        </w:rPr>
        <w:t>щебенистыми, светло</w:t>
      </w:r>
      <w:r w:rsidR="00291320" w:rsidRPr="009A4431">
        <w:rPr>
          <w:sz w:val="28"/>
          <w:szCs w:val="28"/>
        </w:rPr>
        <w:t>-</w:t>
      </w:r>
      <w:r w:rsidR="00DE5535" w:rsidRPr="009A4431">
        <w:rPr>
          <w:sz w:val="28"/>
          <w:szCs w:val="28"/>
        </w:rPr>
        <w:t>каштановыми малоразвитыми почвами, солонцами</w:t>
      </w:r>
      <w:r w:rsidR="00F5665C" w:rsidRPr="009A4431">
        <w:rPr>
          <w:sz w:val="28"/>
          <w:szCs w:val="28"/>
        </w:rPr>
        <w:t xml:space="preserve"> св</w:t>
      </w:r>
      <w:r w:rsidR="00291320" w:rsidRPr="009A4431">
        <w:rPr>
          <w:sz w:val="28"/>
          <w:szCs w:val="28"/>
        </w:rPr>
        <w:t>е</w:t>
      </w:r>
      <w:r w:rsidR="00F5665C" w:rsidRPr="009A4431">
        <w:rPr>
          <w:sz w:val="28"/>
          <w:szCs w:val="28"/>
        </w:rPr>
        <w:t>тло-каштановыми</w:t>
      </w:r>
      <w:r w:rsidR="00DE5535" w:rsidRPr="009A4431">
        <w:rPr>
          <w:sz w:val="28"/>
          <w:szCs w:val="28"/>
        </w:rPr>
        <w:t xml:space="preserve"> мелкими и солонцами луговыми светло – каштановыми мелкими.</w:t>
      </w:r>
    </w:p>
    <w:p w:rsidR="001E0A17" w:rsidRPr="009A4431" w:rsidRDefault="00DE5535" w:rsidP="00FA735D">
      <w:pPr>
        <w:widowControl w:val="0"/>
        <w:autoSpaceDE w:val="0"/>
        <w:autoSpaceDN w:val="0"/>
        <w:adjustRightInd w:val="0"/>
        <w:spacing w:line="360" w:lineRule="auto"/>
        <w:ind w:firstLine="720"/>
        <w:jc w:val="both"/>
        <w:rPr>
          <w:sz w:val="28"/>
          <w:szCs w:val="28"/>
        </w:rPr>
      </w:pPr>
      <w:r w:rsidRPr="009A4431">
        <w:rPr>
          <w:sz w:val="28"/>
          <w:szCs w:val="28"/>
        </w:rPr>
        <w:t>Малая мощность гумусов</w:t>
      </w:r>
      <w:r w:rsidR="00291320" w:rsidRPr="009A4431">
        <w:rPr>
          <w:sz w:val="28"/>
          <w:szCs w:val="28"/>
        </w:rPr>
        <w:t>ых горизонтов и низкая гумусован</w:t>
      </w:r>
      <w:r w:rsidRPr="009A4431">
        <w:rPr>
          <w:sz w:val="28"/>
          <w:szCs w:val="28"/>
        </w:rPr>
        <w:t>ность(2,47%), силь</w:t>
      </w:r>
      <w:r w:rsidR="00291320" w:rsidRPr="009A4431">
        <w:rPr>
          <w:sz w:val="28"/>
          <w:szCs w:val="28"/>
        </w:rPr>
        <w:t>ная защебе</w:t>
      </w:r>
      <w:r w:rsidRPr="009A4431">
        <w:rPr>
          <w:sz w:val="28"/>
          <w:szCs w:val="28"/>
        </w:rPr>
        <w:t>нистость определяют качество почв. По шкале бонитета от 0 до 100</w:t>
      </w:r>
      <w:r w:rsidR="009824C5" w:rsidRPr="009A4431">
        <w:rPr>
          <w:sz w:val="28"/>
          <w:szCs w:val="28"/>
        </w:rPr>
        <w:t>,</w:t>
      </w:r>
      <w:r w:rsidRPr="009A4431">
        <w:rPr>
          <w:sz w:val="28"/>
          <w:szCs w:val="28"/>
        </w:rPr>
        <w:t xml:space="preserve"> почвы на участке месторождения определены от 3 до 13, со средним значением 10, что показывает </w:t>
      </w:r>
      <w:r w:rsidR="00291320" w:rsidRPr="009A4431">
        <w:rPr>
          <w:sz w:val="28"/>
          <w:szCs w:val="28"/>
        </w:rPr>
        <w:t>их низкое качество. Мощность по</w:t>
      </w:r>
      <w:r w:rsidRPr="009A4431">
        <w:rPr>
          <w:sz w:val="28"/>
          <w:szCs w:val="28"/>
        </w:rPr>
        <w:t>чвенного покрова составляет не более 12 см, с преобладанием суглинистых, бедных гумусом, малоплодородных почв.</w:t>
      </w:r>
    </w:p>
    <w:p w:rsidR="001E0A17" w:rsidRPr="009A4431" w:rsidRDefault="00DE5535" w:rsidP="00FA735D">
      <w:pPr>
        <w:widowControl w:val="0"/>
        <w:autoSpaceDE w:val="0"/>
        <w:autoSpaceDN w:val="0"/>
        <w:adjustRightInd w:val="0"/>
        <w:spacing w:line="360" w:lineRule="auto"/>
        <w:ind w:firstLine="720"/>
        <w:jc w:val="both"/>
        <w:rPr>
          <w:sz w:val="28"/>
          <w:szCs w:val="28"/>
        </w:rPr>
      </w:pPr>
      <w:r w:rsidRPr="009A4431">
        <w:rPr>
          <w:sz w:val="28"/>
          <w:szCs w:val="28"/>
        </w:rPr>
        <w:t>На территории месторождения из почвообразующих пород встречаются элювий коренных пород, третичные глины,</w:t>
      </w:r>
      <w:r w:rsidR="00291320" w:rsidRPr="009A4431">
        <w:rPr>
          <w:sz w:val="28"/>
          <w:szCs w:val="28"/>
        </w:rPr>
        <w:t xml:space="preserve"> элювиально-делювиальные</w:t>
      </w:r>
      <w:r w:rsidRPr="009A4431">
        <w:rPr>
          <w:sz w:val="28"/>
          <w:szCs w:val="28"/>
        </w:rPr>
        <w:t xml:space="preserve"> отложения. Элювий коренных пород почвообразует по вершинам склонов сопок. Он представляет собой крупнообломочный материал, </w:t>
      </w:r>
      <w:r w:rsidR="00291320" w:rsidRPr="009A4431">
        <w:rPr>
          <w:sz w:val="28"/>
          <w:szCs w:val="28"/>
        </w:rPr>
        <w:t xml:space="preserve">разрушения </w:t>
      </w:r>
      <w:r w:rsidRPr="009A4431">
        <w:rPr>
          <w:sz w:val="28"/>
          <w:szCs w:val="28"/>
        </w:rPr>
        <w:t xml:space="preserve">плотных коренных пород, как правило, содержание мелкозема незначительно. На нижних гранях камней и щебня часто отмечается скопление </w:t>
      </w:r>
      <w:r w:rsidR="00C11F59" w:rsidRPr="009A4431">
        <w:rPr>
          <w:sz w:val="28"/>
          <w:szCs w:val="28"/>
        </w:rPr>
        <w:t>карбонатов форме наплыва или пленки.</w:t>
      </w:r>
    </w:p>
    <w:p w:rsidR="001E0A17" w:rsidRPr="009A4431" w:rsidRDefault="00C11F59" w:rsidP="00FA735D">
      <w:pPr>
        <w:widowControl w:val="0"/>
        <w:autoSpaceDE w:val="0"/>
        <w:autoSpaceDN w:val="0"/>
        <w:adjustRightInd w:val="0"/>
        <w:spacing w:line="360" w:lineRule="auto"/>
        <w:ind w:firstLine="720"/>
        <w:jc w:val="both"/>
        <w:rPr>
          <w:sz w:val="28"/>
          <w:szCs w:val="28"/>
        </w:rPr>
      </w:pPr>
      <w:r w:rsidRPr="009A4431">
        <w:rPr>
          <w:sz w:val="28"/>
          <w:szCs w:val="28"/>
        </w:rPr>
        <w:t>Формируется на этих отложениях светло – каштановые малоразвитые почвы. Третичные глины почвообразуют по межсопочным долинам. Механический состав их варьируется от легко</w:t>
      </w:r>
      <w:r w:rsidR="00291320" w:rsidRPr="009A4431">
        <w:rPr>
          <w:sz w:val="28"/>
          <w:szCs w:val="28"/>
        </w:rPr>
        <w:t>-</w:t>
      </w:r>
      <w:r w:rsidRPr="009A4431">
        <w:rPr>
          <w:sz w:val="28"/>
          <w:szCs w:val="28"/>
        </w:rPr>
        <w:t>глинистого до тяжело</w:t>
      </w:r>
      <w:r w:rsidR="00291320" w:rsidRPr="009A4431">
        <w:rPr>
          <w:sz w:val="28"/>
          <w:szCs w:val="28"/>
        </w:rPr>
        <w:t>-</w:t>
      </w:r>
      <w:r w:rsidRPr="009A4431">
        <w:rPr>
          <w:sz w:val="28"/>
          <w:szCs w:val="28"/>
        </w:rPr>
        <w:t>глинистого. Они характеризуются большей вязкостью во влажном и сильной плотностью в сухом состоянии.</w:t>
      </w:r>
      <w:r w:rsidR="001E0A17" w:rsidRPr="009A4431">
        <w:rPr>
          <w:sz w:val="28"/>
          <w:szCs w:val="28"/>
        </w:rPr>
        <w:t xml:space="preserve"> </w:t>
      </w:r>
      <w:r w:rsidRPr="009A4431">
        <w:rPr>
          <w:sz w:val="28"/>
          <w:szCs w:val="28"/>
        </w:rPr>
        <w:t xml:space="preserve">Как правило, они засолены </w:t>
      </w:r>
      <w:r w:rsidR="00291320" w:rsidRPr="009A4431">
        <w:rPr>
          <w:sz w:val="28"/>
          <w:szCs w:val="28"/>
        </w:rPr>
        <w:t>вводно-</w:t>
      </w:r>
      <w:r w:rsidRPr="009A4431">
        <w:rPr>
          <w:sz w:val="28"/>
          <w:szCs w:val="28"/>
        </w:rPr>
        <w:t>растворимыми солями. Тип засоления сульфатный, хлоридный, сульфатно-хлоридный.</w:t>
      </w:r>
    </w:p>
    <w:p w:rsidR="001E0A17" w:rsidRPr="009A4431" w:rsidRDefault="00C11F59" w:rsidP="00FA735D">
      <w:pPr>
        <w:widowControl w:val="0"/>
        <w:autoSpaceDE w:val="0"/>
        <w:autoSpaceDN w:val="0"/>
        <w:adjustRightInd w:val="0"/>
        <w:spacing w:line="360" w:lineRule="auto"/>
        <w:ind w:firstLine="720"/>
        <w:jc w:val="both"/>
        <w:rPr>
          <w:sz w:val="28"/>
          <w:szCs w:val="28"/>
        </w:rPr>
      </w:pPr>
      <w:r w:rsidRPr="009A4431">
        <w:rPr>
          <w:sz w:val="28"/>
          <w:szCs w:val="28"/>
        </w:rPr>
        <w:t xml:space="preserve">Засоленность данных пород, тяжелый механический состав их обусловили формирование солонцов. </w:t>
      </w:r>
      <w:r w:rsidR="00291320" w:rsidRPr="009A4431">
        <w:rPr>
          <w:sz w:val="28"/>
          <w:szCs w:val="28"/>
        </w:rPr>
        <w:t>Элювиально-делювиальные</w:t>
      </w:r>
      <w:r w:rsidRPr="009A4431">
        <w:rPr>
          <w:sz w:val="28"/>
          <w:szCs w:val="28"/>
        </w:rPr>
        <w:t xml:space="preserve"> отложения почвообразуют в южной части участка и характеризуются белесой окраской, суглинки защеблены и окарбоначены</w:t>
      </w:r>
      <w:r w:rsidR="00247737" w:rsidRPr="009A4431">
        <w:rPr>
          <w:sz w:val="28"/>
          <w:szCs w:val="28"/>
        </w:rPr>
        <w:t>.</w:t>
      </w:r>
    </w:p>
    <w:p w:rsidR="001E0A17" w:rsidRPr="009A4431" w:rsidRDefault="00247737" w:rsidP="00FA735D">
      <w:pPr>
        <w:widowControl w:val="0"/>
        <w:autoSpaceDE w:val="0"/>
        <w:autoSpaceDN w:val="0"/>
        <w:adjustRightInd w:val="0"/>
        <w:spacing w:line="360" w:lineRule="auto"/>
        <w:ind w:firstLine="720"/>
        <w:jc w:val="both"/>
        <w:rPr>
          <w:sz w:val="28"/>
          <w:szCs w:val="28"/>
        </w:rPr>
      </w:pPr>
      <w:r w:rsidRPr="009A4431">
        <w:rPr>
          <w:sz w:val="28"/>
          <w:szCs w:val="28"/>
          <w:u w:val="single"/>
        </w:rPr>
        <w:t>Светло-каштановые маломощные средне</w:t>
      </w:r>
      <w:r w:rsidR="009E5CED" w:rsidRPr="009A4431">
        <w:rPr>
          <w:sz w:val="28"/>
          <w:szCs w:val="28"/>
          <w:u w:val="single"/>
        </w:rPr>
        <w:t>-</w:t>
      </w:r>
      <w:r w:rsidRPr="009A4431">
        <w:rPr>
          <w:sz w:val="28"/>
          <w:szCs w:val="28"/>
          <w:u w:val="single"/>
        </w:rPr>
        <w:t>щебенистые почвы</w:t>
      </w:r>
      <w:r w:rsidRPr="009A4431">
        <w:rPr>
          <w:sz w:val="28"/>
          <w:szCs w:val="28"/>
        </w:rPr>
        <w:t xml:space="preserve"> приурочены к слабоволнистым пространствам межсопочных долин в южной части участка.</w:t>
      </w:r>
    </w:p>
    <w:p w:rsidR="001E0A17" w:rsidRPr="009A4431" w:rsidRDefault="00247737" w:rsidP="00FA735D">
      <w:pPr>
        <w:widowControl w:val="0"/>
        <w:autoSpaceDE w:val="0"/>
        <w:autoSpaceDN w:val="0"/>
        <w:adjustRightInd w:val="0"/>
        <w:spacing w:line="360" w:lineRule="auto"/>
        <w:ind w:firstLine="720"/>
        <w:jc w:val="both"/>
        <w:rPr>
          <w:sz w:val="28"/>
          <w:szCs w:val="28"/>
        </w:rPr>
      </w:pPr>
      <w:r w:rsidRPr="009A4431">
        <w:rPr>
          <w:sz w:val="28"/>
          <w:szCs w:val="28"/>
        </w:rPr>
        <w:t xml:space="preserve">Морфологический профиль описываемых почв характеризуется слабой дифференциацией на генетические горизонты и малой мощностью(26 – 29 см), светло – серой окраской, буреющей с глубиной, комковато – пылеватой </w:t>
      </w:r>
      <w:r w:rsidR="00843307" w:rsidRPr="009A4431">
        <w:rPr>
          <w:sz w:val="28"/>
          <w:szCs w:val="28"/>
        </w:rPr>
        <w:t>структурой и высокой щебенистостью всего профиля. По механическому составу почвы среднесуглинистые, содержание частиц «физической» глины составляет 32,88 – 38,11%. Количество щебня в гумусовых горизонтах составляет 14,25 – 17,25%, увеличивается с глубиной. Содержание гумуса в верхнем горизонте составляет 2,29 – 2,47%, убывая до 0,72 – 0,92%. Сумма поглощенных оснований составляет 12,13 мг-экв на 100 г. почвы. Профиль описываемых почв свободен от</w:t>
      </w:r>
      <w:r w:rsidR="0092408A" w:rsidRPr="009A4431">
        <w:rPr>
          <w:sz w:val="28"/>
          <w:szCs w:val="28"/>
        </w:rPr>
        <w:t xml:space="preserve"> </w:t>
      </w:r>
      <w:r w:rsidR="002348D9" w:rsidRPr="009A4431">
        <w:rPr>
          <w:sz w:val="28"/>
          <w:szCs w:val="28"/>
        </w:rPr>
        <w:t>легко</w:t>
      </w:r>
      <w:r w:rsidR="009E5CED" w:rsidRPr="009A4431">
        <w:rPr>
          <w:sz w:val="28"/>
          <w:szCs w:val="28"/>
        </w:rPr>
        <w:t>растворимых солей, сумма их по профилю не превышает 0,0042%. Балл бонитета почв – 14.</w:t>
      </w:r>
    </w:p>
    <w:p w:rsidR="001E0A17" w:rsidRPr="009A4431" w:rsidRDefault="009E5CED" w:rsidP="00FA735D">
      <w:pPr>
        <w:widowControl w:val="0"/>
        <w:autoSpaceDE w:val="0"/>
        <w:autoSpaceDN w:val="0"/>
        <w:adjustRightInd w:val="0"/>
        <w:spacing w:line="360" w:lineRule="auto"/>
        <w:ind w:firstLine="720"/>
        <w:jc w:val="both"/>
        <w:rPr>
          <w:sz w:val="28"/>
          <w:szCs w:val="28"/>
        </w:rPr>
      </w:pPr>
      <w:r w:rsidRPr="009A4431">
        <w:rPr>
          <w:sz w:val="28"/>
          <w:szCs w:val="28"/>
          <w:u w:val="single"/>
        </w:rPr>
        <w:t xml:space="preserve">Светло-каштановые малоразвитые почвы </w:t>
      </w:r>
      <w:r w:rsidRPr="009A4431">
        <w:rPr>
          <w:sz w:val="28"/>
          <w:szCs w:val="28"/>
        </w:rPr>
        <w:t>приурочены к вершинам и склонам сопок.</w:t>
      </w:r>
    </w:p>
    <w:p w:rsidR="001E0A17" w:rsidRPr="009A4431" w:rsidRDefault="009E5CED" w:rsidP="00FA735D">
      <w:pPr>
        <w:widowControl w:val="0"/>
        <w:autoSpaceDE w:val="0"/>
        <w:autoSpaceDN w:val="0"/>
        <w:adjustRightInd w:val="0"/>
        <w:spacing w:line="360" w:lineRule="auto"/>
        <w:ind w:firstLine="720"/>
        <w:jc w:val="both"/>
        <w:rPr>
          <w:sz w:val="28"/>
          <w:szCs w:val="28"/>
        </w:rPr>
      </w:pPr>
      <w:r w:rsidRPr="009A4431">
        <w:rPr>
          <w:sz w:val="28"/>
          <w:szCs w:val="28"/>
        </w:rPr>
        <w:t>Описываемые почвы характеризуются коротким(25 -30 см) гумусовым профилем, светло-серой с буроватым оттенком окраской, комковато-пылеватой структурой и высокой щебенистостью профиля. По механическому составу почвы среднесуглинистые, содержание частиц «физической» глины составляет 33,1 – 37,65%. Количество щебня в гумусовых горизонтах составляет 18,54 – 42,36%, увеличивается с глубиной до 80,17. Содержание гумуса в верхнем горизонте составляет 1,64 – 2,31%, и с глубиной убывает постепенно до 1,02 – 1,71%. Профиль описываемых почв свободен от</w:t>
      </w:r>
      <w:r w:rsidR="0092408A" w:rsidRPr="009A4431">
        <w:rPr>
          <w:sz w:val="28"/>
          <w:szCs w:val="28"/>
        </w:rPr>
        <w:t xml:space="preserve"> </w:t>
      </w:r>
      <w:r w:rsidRPr="009A4431">
        <w:rPr>
          <w:sz w:val="28"/>
          <w:szCs w:val="28"/>
        </w:rPr>
        <w:t>легкорастворимых солей. Балл бонитета почв – 7.</w:t>
      </w:r>
    </w:p>
    <w:p w:rsidR="009E5CED" w:rsidRPr="009A4431" w:rsidRDefault="00232C60" w:rsidP="00FA735D">
      <w:pPr>
        <w:widowControl w:val="0"/>
        <w:autoSpaceDE w:val="0"/>
        <w:autoSpaceDN w:val="0"/>
        <w:adjustRightInd w:val="0"/>
        <w:spacing w:line="360" w:lineRule="auto"/>
        <w:ind w:firstLine="720"/>
        <w:jc w:val="both"/>
        <w:rPr>
          <w:sz w:val="28"/>
          <w:szCs w:val="28"/>
        </w:rPr>
      </w:pPr>
      <w:r w:rsidRPr="009A4431">
        <w:rPr>
          <w:sz w:val="28"/>
          <w:szCs w:val="28"/>
          <w:u w:val="single"/>
        </w:rPr>
        <w:t>Солонцы светло-каштановые</w:t>
      </w:r>
      <w:r w:rsidR="0092408A" w:rsidRPr="009A4431">
        <w:rPr>
          <w:sz w:val="28"/>
          <w:szCs w:val="28"/>
          <w:u w:val="single"/>
        </w:rPr>
        <w:t xml:space="preserve"> </w:t>
      </w:r>
      <w:r w:rsidRPr="009A4431">
        <w:rPr>
          <w:sz w:val="28"/>
          <w:szCs w:val="28"/>
          <w:u w:val="single"/>
        </w:rPr>
        <w:t xml:space="preserve">и луговые светло-каштановые мелкие </w:t>
      </w:r>
      <w:r w:rsidRPr="009A4431">
        <w:rPr>
          <w:sz w:val="28"/>
          <w:szCs w:val="28"/>
        </w:rPr>
        <w:t xml:space="preserve">получили довольно широкое распространение на месторождении. </w:t>
      </w:r>
    </w:p>
    <w:p w:rsidR="009B63C5" w:rsidRPr="009A4431" w:rsidRDefault="00232C60" w:rsidP="009B63C5">
      <w:pPr>
        <w:widowControl w:val="0"/>
        <w:autoSpaceDE w:val="0"/>
        <w:autoSpaceDN w:val="0"/>
        <w:adjustRightInd w:val="0"/>
        <w:spacing w:line="360" w:lineRule="auto"/>
        <w:ind w:firstLine="720"/>
        <w:jc w:val="both"/>
        <w:rPr>
          <w:sz w:val="28"/>
          <w:szCs w:val="28"/>
        </w:rPr>
      </w:pPr>
      <w:r w:rsidRPr="009A4431">
        <w:rPr>
          <w:sz w:val="28"/>
          <w:szCs w:val="28"/>
        </w:rPr>
        <w:t>Основной особенностью морфологического строения солонцов является резкая дифференциация профиля на гумусово-элювиальный и гумусово-иллювиальный горизонты. Г гумусово-элювиальный горизонт окрашен в светло-серые тона, обладает пластинчатой или непрочно-комковато-пылеватой структурой и отличается</w:t>
      </w:r>
      <w:r w:rsidR="00AD1D1C" w:rsidRPr="009A4431">
        <w:rPr>
          <w:sz w:val="28"/>
          <w:szCs w:val="28"/>
        </w:rPr>
        <w:t xml:space="preserve"> несколько облегченным механическим составом. Гумусово-иллювиальный горизонт резко отличается от гумусово-элювиального горизонта. Его окраска значительно темнее с интенсивным бурым оттенком. Механический состав солонцов тяжелосуглинистый, содержание частиц «физической» глины составляет 40,92 – 49,02%. Содержание гумуса в верхнем горизонте составляет 1,64 – 2,21%, и с глубиной гумус убывает довольно быстро до 0,34 – 0,94%. Сумма поглощенных оснований</w:t>
      </w:r>
      <w:r w:rsidR="0092408A" w:rsidRPr="009A4431">
        <w:rPr>
          <w:sz w:val="28"/>
          <w:szCs w:val="28"/>
        </w:rPr>
        <w:t xml:space="preserve"> </w:t>
      </w:r>
      <w:r w:rsidR="00AD1D1C" w:rsidRPr="009A4431">
        <w:rPr>
          <w:sz w:val="28"/>
          <w:szCs w:val="28"/>
        </w:rPr>
        <w:t>солонцов в верхнем горизонте составляет 9,74 – 12,42 мг-экв на 100 г. почвы. Для солонцов характерна засоленность профиля воднорастворимыми солями. Содержание солей по профилю варьируется от 0,56 до 2,09%. Тип засоления хлоридный, сульфатно-хлоридный, сульфатный. Степень засоления от слабой до избыточной</w:t>
      </w:r>
      <w:r w:rsidR="00881217" w:rsidRPr="009A4431">
        <w:rPr>
          <w:sz w:val="28"/>
          <w:szCs w:val="28"/>
        </w:rPr>
        <w:t xml:space="preserve"> (смотреть приложение № 3</w:t>
      </w:r>
      <w:r w:rsidR="009824C5" w:rsidRPr="009A4431">
        <w:rPr>
          <w:sz w:val="28"/>
          <w:szCs w:val="28"/>
        </w:rPr>
        <w:t>,</w:t>
      </w:r>
      <w:r w:rsidR="00881217" w:rsidRPr="009A4431">
        <w:rPr>
          <w:sz w:val="28"/>
          <w:szCs w:val="28"/>
        </w:rPr>
        <w:t xml:space="preserve"> легенда земель, подлежащих нарушению)</w:t>
      </w:r>
      <w:r w:rsidR="00AD1D1C" w:rsidRPr="009A4431">
        <w:rPr>
          <w:sz w:val="28"/>
          <w:szCs w:val="28"/>
        </w:rPr>
        <w:t>.</w:t>
      </w:r>
      <w:r w:rsidR="00881217" w:rsidRPr="009A4431">
        <w:rPr>
          <w:sz w:val="28"/>
          <w:szCs w:val="28"/>
        </w:rPr>
        <w:t xml:space="preserve"> </w:t>
      </w:r>
    </w:p>
    <w:p w:rsidR="00A674D6" w:rsidRPr="009A4431" w:rsidRDefault="009B63C5" w:rsidP="009B63C5">
      <w:pPr>
        <w:widowControl w:val="0"/>
        <w:autoSpaceDE w:val="0"/>
        <w:autoSpaceDN w:val="0"/>
        <w:adjustRightInd w:val="0"/>
        <w:spacing w:line="360" w:lineRule="auto"/>
        <w:ind w:firstLine="720"/>
        <w:jc w:val="both"/>
        <w:rPr>
          <w:b/>
          <w:bCs/>
          <w:sz w:val="28"/>
          <w:szCs w:val="28"/>
        </w:rPr>
      </w:pPr>
      <w:r w:rsidRPr="009A4431">
        <w:rPr>
          <w:sz w:val="28"/>
          <w:szCs w:val="28"/>
        </w:rPr>
        <w:br w:type="page"/>
      </w:r>
      <w:r w:rsidRPr="009A4431">
        <w:rPr>
          <w:b/>
          <w:bCs/>
          <w:sz w:val="28"/>
          <w:szCs w:val="28"/>
        </w:rPr>
        <w:t xml:space="preserve">1.5 </w:t>
      </w:r>
      <w:r w:rsidR="00A674D6" w:rsidRPr="009A4431">
        <w:rPr>
          <w:b/>
          <w:bCs/>
          <w:sz w:val="28"/>
          <w:szCs w:val="28"/>
        </w:rPr>
        <w:t>Геологические и и</w:t>
      </w:r>
      <w:r w:rsidR="000B4BCD" w:rsidRPr="009A4431">
        <w:rPr>
          <w:b/>
          <w:bCs/>
          <w:sz w:val="28"/>
          <w:szCs w:val="28"/>
        </w:rPr>
        <w:t>н</w:t>
      </w:r>
      <w:r w:rsidRPr="009A4431">
        <w:rPr>
          <w:b/>
          <w:bCs/>
          <w:sz w:val="28"/>
          <w:szCs w:val="28"/>
        </w:rPr>
        <w:t>женерно</w:t>
      </w:r>
      <w:r w:rsidR="00825437" w:rsidRPr="009A4431">
        <w:rPr>
          <w:b/>
          <w:bCs/>
          <w:sz w:val="28"/>
          <w:szCs w:val="28"/>
        </w:rPr>
        <w:t>–</w:t>
      </w:r>
      <w:r w:rsidRPr="009A4431">
        <w:rPr>
          <w:b/>
          <w:bCs/>
          <w:sz w:val="28"/>
          <w:szCs w:val="28"/>
        </w:rPr>
        <w:t>геологические условия</w:t>
      </w:r>
    </w:p>
    <w:p w:rsidR="001E0A17" w:rsidRPr="009A4431" w:rsidRDefault="001E0A17" w:rsidP="00FA735D">
      <w:pPr>
        <w:widowControl w:val="0"/>
        <w:autoSpaceDE w:val="0"/>
        <w:autoSpaceDN w:val="0"/>
        <w:adjustRightInd w:val="0"/>
        <w:spacing w:line="360" w:lineRule="auto"/>
        <w:ind w:firstLine="720"/>
        <w:jc w:val="both"/>
        <w:rPr>
          <w:b/>
          <w:bCs/>
          <w:sz w:val="28"/>
          <w:szCs w:val="28"/>
        </w:rPr>
      </w:pPr>
    </w:p>
    <w:p w:rsidR="001E0A17" w:rsidRPr="009A4431" w:rsidRDefault="00A674D6" w:rsidP="00FA735D">
      <w:pPr>
        <w:widowControl w:val="0"/>
        <w:autoSpaceDE w:val="0"/>
        <w:autoSpaceDN w:val="0"/>
        <w:adjustRightInd w:val="0"/>
        <w:spacing w:line="360" w:lineRule="auto"/>
        <w:ind w:firstLine="720"/>
        <w:jc w:val="both"/>
        <w:rPr>
          <w:b/>
          <w:bCs/>
          <w:sz w:val="28"/>
          <w:szCs w:val="28"/>
          <w:vertAlign w:val="subscript"/>
        </w:rPr>
      </w:pPr>
      <w:r w:rsidRPr="009A4431">
        <w:rPr>
          <w:sz w:val="28"/>
          <w:szCs w:val="28"/>
        </w:rPr>
        <w:t xml:space="preserve">Район медно – молибденового Шорского месторождения находится в зоне сочленения Чингиз – Тарбагатайского мегаантиклинория и Иртыш – зайсанского мегасинклинория. Площадь разбита крупными разрывными нарушениями на ряд блоков и находится южнее Каражырского грабена. В геологическом строении </w:t>
      </w:r>
      <w:r w:rsidR="00684A23" w:rsidRPr="009A4431">
        <w:rPr>
          <w:sz w:val="28"/>
          <w:szCs w:val="28"/>
        </w:rPr>
        <w:t xml:space="preserve">участвуют разновозрастные осадочные, </w:t>
      </w:r>
      <w:r w:rsidRPr="009A4431">
        <w:rPr>
          <w:sz w:val="28"/>
          <w:szCs w:val="28"/>
        </w:rPr>
        <w:t>эффузивные и интрузивные породы.</w:t>
      </w:r>
      <w:r w:rsidR="00684A23" w:rsidRPr="009A4431">
        <w:rPr>
          <w:sz w:val="28"/>
          <w:szCs w:val="28"/>
        </w:rPr>
        <w:t xml:space="preserve"> Месторождение сложено осадочными и вулканогенными образованиями девонского и раннекаменноугольного, а также эоценовыми и четверт</w:t>
      </w:r>
      <w:r w:rsidR="00E239EF" w:rsidRPr="009A4431">
        <w:rPr>
          <w:sz w:val="28"/>
          <w:szCs w:val="28"/>
        </w:rPr>
        <w:t>ичными отложениями, метаморфизированными песчаниками нижней пачки и переслаивающимися углистыми аргиллитами, алевролитами и песчаниками второй пачки коконьской свиты(</w:t>
      </w:r>
      <w:r w:rsidR="00D62A28" w:rsidRPr="009A4431">
        <w:rPr>
          <w:sz w:val="28"/>
          <w:szCs w:val="28"/>
        </w:rPr>
        <w:t>С</w:t>
      </w:r>
      <w:r w:rsidR="00D62A28" w:rsidRPr="009A4431">
        <w:rPr>
          <w:sz w:val="28"/>
          <w:szCs w:val="28"/>
          <w:vertAlign w:val="subscript"/>
        </w:rPr>
        <w:t>1</w:t>
      </w:r>
      <w:r w:rsidR="00D62A28" w:rsidRPr="009A4431">
        <w:rPr>
          <w:sz w:val="28"/>
          <w:szCs w:val="28"/>
        </w:rPr>
        <w:t xml:space="preserve"> </w:t>
      </w:r>
      <w:r w:rsidR="00D62A28" w:rsidRPr="009A4431">
        <w:rPr>
          <w:sz w:val="28"/>
          <w:szCs w:val="28"/>
          <w:lang w:val="en-US"/>
        </w:rPr>
        <w:t>kk</w:t>
      </w:r>
      <w:r w:rsidR="00D62A28" w:rsidRPr="009A4431">
        <w:rPr>
          <w:sz w:val="28"/>
          <w:szCs w:val="28"/>
          <w:vertAlign w:val="subscript"/>
        </w:rPr>
        <w:t xml:space="preserve"> </w:t>
      </w:r>
      <w:r w:rsidR="00E239EF" w:rsidRPr="009A4431">
        <w:rPr>
          <w:sz w:val="28"/>
          <w:szCs w:val="28"/>
          <w:vertAlign w:val="subscript"/>
        </w:rPr>
        <w:t>2</w:t>
      </w:r>
      <w:r w:rsidR="00D62A28" w:rsidRPr="009A4431">
        <w:rPr>
          <w:sz w:val="28"/>
          <w:szCs w:val="28"/>
        </w:rPr>
        <w:t>), кот</w:t>
      </w:r>
      <w:r w:rsidR="00AD1D1C" w:rsidRPr="009A4431">
        <w:rPr>
          <w:sz w:val="28"/>
          <w:szCs w:val="28"/>
        </w:rPr>
        <w:t>о</w:t>
      </w:r>
      <w:r w:rsidR="00D62A28" w:rsidRPr="009A4431">
        <w:rPr>
          <w:sz w:val="28"/>
          <w:szCs w:val="28"/>
        </w:rPr>
        <w:t>рые образуют широтную антиклинальную складку(Каражирекская антиклиналь).сложного внутреннего строенияс общим погружением ее оси в западном направлении.</w:t>
      </w:r>
    </w:p>
    <w:p w:rsidR="001E0A17" w:rsidRPr="009A4431" w:rsidRDefault="00A674D6" w:rsidP="00FA735D">
      <w:pPr>
        <w:widowControl w:val="0"/>
        <w:autoSpaceDE w:val="0"/>
        <w:autoSpaceDN w:val="0"/>
        <w:adjustRightInd w:val="0"/>
        <w:spacing w:line="360" w:lineRule="auto"/>
        <w:ind w:firstLine="720"/>
        <w:jc w:val="both"/>
        <w:rPr>
          <w:b/>
          <w:bCs/>
          <w:sz w:val="28"/>
          <w:szCs w:val="28"/>
          <w:vertAlign w:val="subscript"/>
        </w:rPr>
      </w:pPr>
      <w:r w:rsidRPr="009A4431">
        <w:rPr>
          <w:sz w:val="28"/>
          <w:szCs w:val="28"/>
        </w:rPr>
        <w:t>Из палеозойских образований выделяется турнейский ярус – кояндинская свита (С¹</w:t>
      </w:r>
      <w:r w:rsidRPr="009A4431">
        <w:rPr>
          <w:sz w:val="28"/>
          <w:szCs w:val="28"/>
          <w:lang w:val="en-US"/>
        </w:rPr>
        <w:t>kn</w:t>
      </w:r>
      <w:r w:rsidRPr="009A4431">
        <w:rPr>
          <w:sz w:val="28"/>
          <w:szCs w:val="28"/>
        </w:rPr>
        <w:t>) представленная крупно- и мелкозернистыми песчаниками, кремнистыми алевролитами, эффузивами основного и среднего состава. Выходы этих отложении прослеживаются по линиям</w:t>
      </w:r>
      <w:r w:rsidR="00825437" w:rsidRPr="009A4431">
        <w:rPr>
          <w:sz w:val="28"/>
          <w:szCs w:val="28"/>
        </w:rPr>
        <w:t xml:space="preserve"> тектонических нарушений на юго–</w:t>
      </w:r>
      <w:r w:rsidRPr="009A4431">
        <w:rPr>
          <w:sz w:val="28"/>
          <w:szCs w:val="28"/>
        </w:rPr>
        <w:t>востоке и северо–западе района. Интрузивные образования обнажаются в юго</w:t>
      </w:r>
      <w:r w:rsidR="00825437" w:rsidRPr="009A4431">
        <w:rPr>
          <w:sz w:val="28"/>
          <w:szCs w:val="28"/>
        </w:rPr>
        <w:t>–</w:t>
      </w:r>
      <w:r w:rsidRPr="009A4431">
        <w:rPr>
          <w:sz w:val="28"/>
          <w:szCs w:val="28"/>
        </w:rPr>
        <w:t>западной части месторождения, представлены гранитами саурского комплекса (</w:t>
      </w:r>
      <w:r w:rsidRPr="009A4431">
        <w:rPr>
          <w:sz w:val="28"/>
          <w:szCs w:val="28"/>
          <w:lang w:val="en-US"/>
        </w:rPr>
        <w:t>PγC</w:t>
      </w:r>
      <w:r w:rsidRPr="009A4431">
        <w:rPr>
          <w:sz w:val="28"/>
          <w:szCs w:val="28"/>
        </w:rPr>
        <w:t>1</w:t>
      </w:r>
      <w:r w:rsidRPr="009A4431">
        <w:rPr>
          <w:sz w:val="28"/>
          <w:szCs w:val="28"/>
          <w:lang w:val="en-US"/>
        </w:rPr>
        <w:t>s</w:t>
      </w:r>
      <w:r w:rsidRPr="009A4431">
        <w:rPr>
          <w:sz w:val="28"/>
          <w:szCs w:val="28"/>
        </w:rPr>
        <w:t>)</w:t>
      </w:r>
      <w:r w:rsidR="00684A23" w:rsidRPr="009A4431">
        <w:rPr>
          <w:sz w:val="28"/>
          <w:szCs w:val="28"/>
        </w:rPr>
        <w:t>,</w:t>
      </w:r>
      <w:r w:rsidR="00825437" w:rsidRPr="009A4431">
        <w:rPr>
          <w:sz w:val="28"/>
          <w:szCs w:val="28"/>
        </w:rPr>
        <w:t xml:space="preserve"> </w:t>
      </w:r>
      <w:r w:rsidR="00684A23" w:rsidRPr="009A4431">
        <w:rPr>
          <w:sz w:val="28"/>
          <w:szCs w:val="28"/>
        </w:rPr>
        <w:t>саурским раннекаменноугольным</w:t>
      </w:r>
      <w:r w:rsidR="00825437" w:rsidRPr="009A4431">
        <w:rPr>
          <w:sz w:val="28"/>
          <w:szCs w:val="28"/>
        </w:rPr>
        <w:t xml:space="preserve"> </w:t>
      </w:r>
      <w:r w:rsidR="00684A23" w:rsidRPr="009A4431">
        <w:rPr>
          <w:sz w:val="28"/>
          <w:szCs w:val="28"/>
        </w:rPr>
        <w:t>(</w:t>
      </w:r>
      <w:r w:rsidR="00684A23" w:rsidRPr="009A4431">
        <w:rPr>
          <w:sz w:val="28"/>
          <w:szCs w:val="28"/>
          <w:lang w:val="en-US"/>
        </w:rPr>
        <w:t>u</w:t>
      </w:r>
      <w:r w:rsidR="00684A23" w:rsidRPr="009A4431">
        <w:rPr>
          <w:sz w:val="28"/>
          <w:szCs w:val="28"/>
        </w:rPr>
        <w:t>б¹С¹</w:t>
      </w:r>
      <w:r w:rsidR="00684A23" w:rsidRPr="009A4431">
        <w:rPr>
          <w:sz w:val="28"/>
          <w:szCs w:val="28"/>
          <w:lang w:val="en-US"/>
        </w:rPr>
        <w:t>s</w:t>
      </w:r>
      <w:r w:rsidR="00684A23" w:rsidRPr="009A4431">
        <w:rPr>
          <w:sz w:val="28"/>
          <w:szCs w:val="28"/>
        </w:rPr>
        <w:t>), аргимбайским позднекаменноугольным</w:t>
      </w:r>
      <w:r w:rsidR="00825437" w:rsidRPr="009A4431">
        <w:rPr>
          <w:sz w:val="28"/>
          <w:szCs w:val="28"/>
        </w:rPr>
        <w:t xml:space="preserve"> </w:t>
      </w:r>
      <w:r w:rsidR="00684A23" w:rsidRPr="009A4431">
        <w:rPr>
          <w:sz w:val="28"/>
          <w:szCs w:val="28"/>
        </w:rPr>
        <w:t>(</w:t>
      </w:r>
      <w:r w:rsidR="00684A23" w:rsidRPr="009A4431">
        <w:rPr>
          <w:sz w:val="28"/>
          <w:szCs w:val="28"/>
          <w:lang w:val="en-US"/>
        </w:rPr>
        <w:t>uC</w:t>
      </w:r>
      <w:r w:rsidR="00684A23" w:rsidRPr="009A4431">
        <w:rPr>
          <w:sz w:val="28"/>
          <w:szCs w:val="28"/>
        </w:rPr>
        <w:t>³</w:t>
      </w:r>
      <w:r w:rsidR="00684A23" w:rsidRPr="009A4431">
        <w:rPr>
          <w:sz w:val="28"/>
          <w:szCs w:val="28"/>
          <w:lang w:val="en-US"/>
        </w:rPr>
        <w:t>a</w:t>
      </w:r>
      <w:r w:rsidR="00684A23" w:rsidRPr="009A4431">
        <w:rPr>
          <w:sz w:val="28"/>
          <w:szCs w:val="28"/>
        </w:rPr>
        <w:t>) и жарминским раннепермским</w:t>
      </w:r>
      <w:r w:rsidR="00825437" w:rsidRPr="009A4431">
        <w:rPr>
          <w:sz w:val="28"/>
          <w:szCs w:val="28"/>
        </w:rPr>
        <w:t xml:space="preserve"> </w:t>
      </w:r>
      <w:r w:rsidR="00684A23" w:rsidRPr="009A4431">
        <w:rPr>
          <w:sz w:val="28"/>
          <w:szCs w:val="28"/>
        </w:rPr>
        <w:t>(</w:t>
      </w:r>
      <w:r w:rsidR="00684A23" w:rsidRPr="009A4431">
        <w:rPr>
          <w:sz w:val="28"/>
          <w:szCs w:val="28"/>
          <w:lang w:val="en-US"/>
        </w:rPr>
        <w:t>P</w:t>
      </w:r>
      <w:r w:rsidR="00684A23" w:rsidRPr="009A4431">
        <w:rPr>
          <w:sz w:val="28"/>
          <w:szCs w:val="28"/>
        </w:rPr>
        <w:t>1</w:t>
      </w:r>
      <w:r w:rsidR="00684A23" w:rsidRPr="009A4431">
        <w:rPr>
          <w:sz w:val="28"/>
          <w:szCs w:val="28"/>
          <w:lang w:val="en-US"/>
        </w:rPr>
        <w:t>z</w:t>
      </w:r>
      <w:r w:rsidR="00684A23" w:rsidRPr="009A4431">
        <w:rPr>
          <w:sz w:val="28"/>
          <w:szCs w:val="28"/>
        </w:rPr>
        <w:t>) комплексами.</w:t>
      </w:r>
    </w:p>
    <w:p w:rsidR="001E0A17" w:rsidRPr="009A4431" w:rsidRDefault="000C425C" w:rsidP="00FA735D">
      <w:pPr>
        <w:widowControl w:val="0"/>
        <w:autoSpaceDE w:val="0"/>
        <w:autoSpaceDN w:val="0"/>
        <w:adjustRightInd w:val="0"/>
        <w:spacing w:line="360" w:lineRule="auto"/>
        <w:ind w:firstLine="720"/>
        <w:jc w:val="both"/>
        <w:rPr>
          <w:b/>
          <w:bCs/>
          <w:sz w:val="28"/>
          <w:szCs w:val="28"/>
          <w:vertAlign w:val="subscript"/>
        </w:rPr>
      </w:pPr>
      <w:r w:rsidRPr="009A4431">
        <w:rPr>
          <w:sz w:val="28"/>
          <w:szCs w:val="28"/>
        </w:rPr>
        <w:t>В плане регионального развития геотектонических структур Шорское медно – молибденовое рудопроявление расположено в северо-западной части Зайсанской складчатой системы. В геологическом строении месторождения принимают участие отложения кояндинской свиты, представленные серыми, темно – серыми алевритами с прослоями полимиктовых песчаников, линзами гравелитов и конгламератов, прорванные интрузивными породами Саурского интрузивного комплекса. Преобладающая часть площади перекрыта маломощной корой выветривания и современными рыхлыми отложениями. Рудная минерализация, представленная халькопиритом молибденитом, наблюдается</w:t>
      </w:r>
      <w:r w:rsidR="0092408A" w:rsidRPr="009A4431">
        <w:rPr>
          <w:sz w:val="28"/>
          <w:szCs w:val="28"/>
        </w:rPr>
        <w:t xml:space="preserve"> </w:t>
      </w:r>
      <w:r w:rsidRPr="009A4431">
        <w:rPr>
          <w:sz w:val="28"/>
          <w:szCs w:val="28"/>
        </w:rPr>
        <w:t xml:space="preserve">в пределах рудопроявления в виде вытянутых штокверковых зон и развита, преимущественно, вдоль крутопадающих (50 - 70°) контактов дайковых тел плагиогранит </w:t>
      </w:r>
      <w:r w:rsidR="00055312" w:rsidRPr="009A4431">
        <w:rPr>
          <w:sz w:val="28"/>
          <w:szCs w:val="28"/>
        </w:rPr>
        <w:t>–</w:t>
      </w:r>
      <w:r w:rsidRPr="009A4431">
        <w:rPr>
          <w:sz w:val="28"/>
          <w:szCs w:val="28"/>
        </w:rPr>
        <w:t xml:space="preserve"> </w:t>
      </w:r>
      <w:r w:rsidR="00055312" w:rsidRPr="009A4431">
        <w:rPr>
          <w:sz w:val="28"/>
          <w:szCs w:val="28"/>
        </w:rPr>
        <w:t>порфиров с отложениями кояндинской свиты. Содержание меди в зонах оруденения колеблется от 0,01 до 0,5%, молибдена – от 0,005 до 1,66%.</w:t>
      </w:r>
    </w:p>
    <w:p w:rsidR="001E0A17" w:rsidRPr="009A4431" w:rsidRDefault="000B4BCD" w:rsidP="00FA735D">
      <w:pPr>
        <w:widowControl w:val="0"/>
        <w:autoSpaceDE w:val="0"/>
        <w:autoSpaceDN w:val="0"/>
        <w:adjustRightInd w:val="0"/>
        <w:spacing w:line="360" w:lineRule="auto"/>
        <w:ind w:firstLine="720"/>
        <w:jc w:val="both"/>
        <w:rPr>
          <w:b/>
          <w:bCs/>
          <w:sz w:val="28"/>
          <w:szCs w:val="28"/>
          <w:vertAlign w:val="subscript"/>
        </w:rPr>
      </w:pPr>
      <w:r w:rsidRPr="009A4431">
        <w:rPr>
          <w:sz w:val="28"/>
          <w:szCs w:val="28"/>
        </w:rPr>
        <w:t>Шорское рудное поле сложено осадочными и интрузивными образованиями раннекаменноугольного возраста, частично перекрытыми маломощным чехлом четвертичных отложений. Осадочные образования отнесены к кояндинской свите (турнейский ярус), а интрузивные – к саурскому интрузивному комплексу. Последний дифференцирован от габбро до платогиогранитов., причем последние на площади работ резко преобладают. В тектоническом плане площадь рудного поля находится в пределах Шалкарсорской зоны смятия, входящей в состав Жарма-Саурской структурно-формационной зоны, ограниченной с юго-запада Калба-Чингизским разломом. Шалкарсорская зона смятия характеризуется наличием мощных разрывных нарушений северо-западного простирания, которые сопровождаются зонами сланцеватости</w:t>
      </w:r>
      <w:r w:rsidR="00AC3025" w:rsidRPr="009A4431">
        <w:rPr>
          <w:sz w:val="28"/>
          <w:szCs w:val="28"/>
        </w:rPr>
        <w:t xml:space="preserve"> с широким развитием кварцевых жил и дайкообразных тел плагиогранит-порфиров. Для неё также характерно опрокидывание структур в СВ направлении. На угольном месторождении Каражыра буровыми работами установлено надвигание каменноугольных образований на юрские угли. Шорское рудное поле со сложной системой даек и линейных кварцево-жильных штокверков СЗ простирания. Медно-молибденовое оруденение установлено на Восточном, Центральном и Северном участках. Большая часть руд и наиболее высокие содержания молибдена приурочены</w:t>
      </w:r>
      <w:r w:rsidR="0092408A" w:rsidRPr="009A4431">
        <w:rPr>
          <w:sz w:val="28"/>
          <w:szCs w:val="28"/>
        </w:rPr>
        <w:t xml:space="preserve"> </w:t>
      </w:r>
      <w:r w:rsidR="00AC3025" w:rsidRPr="009A4431">
        <w:rPr>
          <w:sz w:val="28"/>
          <w:szCs w:val="28"/>
        </w:rPr>
        <w:t xml:space="preserve">к Восточному участку месторождения. По данным буровых работ и горных работ слоистая осадочная толща кояндинской свиты в пределах рудной зоны имеет моноклинальную структуру с углами падения от 30 до 80° на </w:t>
      </w:r>
      <w:r w:rsidR="008570C6" w:rsidRPr="009A4431">
        <w:rPr>
          <w:sz w:val="28"/>
          <w:szCs w:val="28"/>
        </w:rPr>
        <w:t>юго-запад. Преобладают углы падения 50 – 70°. Свита сложена преимущественно алевролитами с прослоями мелкозернистых песчаников. В небольшом количестве, но повсеместно, присутствуют прослои известковистых алевролитов мощностью 5 – 50 см(как правило, они скарнированы). На Северном участке встречены прослои(1 – 2м) окремнелых известняков с иглами морских ежей. Возможно, в разрезе толщи присутствуют также редкие прослои углистых аргиллитов. В верхней части изученного в пределах рудного</w:t>
      </w:r>
      <w:r w:rsidR="00691573" w:rsidRPr="009A4431">
        <w:rPr>
          <w:sz w:val="28"/>
          <w:szCs w:val="28"/>
        </w:rPr>
        <w:t xml:space="preserve"> поля разреза установлен сложно построенный горизонт гравелитов и мелкогалечных конгломератов с прослоями песчаников. Мощность горизонта около 30м. </w:t>
      </w:r>
    </w:p>
    <w:p w:rsidR="00E239EF" w:rsidRPr="009A4431" w:rsidRDefault="00E239EF" w:rsidP="00FA735D">
      <w:pPr>
        <w:widowControl w:val="0"/>
        <w:autoSpaceDE w:val="0"/>
        <w:autoSpaceDN w:val="0"/>
        <w:adjustRightInd w:val="0"/>
        <w:spacing w:line="360" w:lineRule="auto"/>
        <w:ind w:firstLine="720"/>
        <w:jc w:val="both"/>
        <w:rPr>
          <w:b/>
          <w:bCs/>
          <w:sz w:val="28"/>
          <w:szCs w:val="28"/>
          <w:vertAlign w:val="subscript"/>
        </w:rPr>
      </w:pPr>
      <w:r w:rsidRPr="009A4431">
        <w:rPr>
          <w:sz w:val="28"/>
          <w:szCs w:val="28"/>
        </w:rPr>
        <w:t>Углисто-глинисто-терригенная формация подвержена экзоконтактовому меиаморфизму и образует чередование мелких брахиоформных складок с углами падения слоев 30º - 60º, иногда до 80º. Наиболее значительная из этих структур – Каражирекская антиклиналь. Все остальные складки представлены лишь отдельными фрагментами – крыльями, переклиналями, сохранившимися в кровле интрузивных массивов или между ними. Все структурные образования подвержены интенсивному кливажу, причем трещины всегда ориентированы вдоль простирания основных структур – в северо-западном направлении.</w:t>
      </w:r>
    </w:p>
    <w:p w:rsidR="001D6EBF" w:rsidRPr="009A4431" w:rsidRDefault="00691573" w:rsidP="00FA735D">
      <w:pPr>
        <w:widowControl w:val="0"/>
        <w:autoSpaceDE w:val="0"/>
        <w:autoSpaceDN w:val="0"/>
        <w:adjustRightInd w:val="0"/>
        <w:spacing w:line="360" w:lineRule="auto"/>
        <w:ind w:firstLine="720"/>
        <w:jc w:val="both"/>
        <w:rPr>
          <w:sz w:val="28"/>
          <w:szCs w:val="28"/>
        </w:rPr>
      </w:pPr>
      <w:r w:rsidRPr="009A4431">
        <w:rPr>
          <w:sz w:val="28"/>
          <w:szCs w:val="28"/>
        </w:rPr>
        <w:t xml:space="preserve">На месторождении очень широко проявлены процессы контактового метасоматоза осадочных пород(биотитизация и эпидотизация) и березитизация, реже – калишпатизация интрузивных образований. Характерно широкое развитие кварцевых прожилков, с которыми связана большая часть рудной минерализации. Медно – молибденовое оруденение расположено в надынтрузивной зоне массива плагиогранитов с их штокообразными выступами и многочисленными дайками. </w:t>
      </w:r>
    </w:p>
    <w:p w:rsidR="001D6EBF" w:rsidRPr="009A4431" w:rsidRDefault="009B63C5" w:rsidP="00FA735D">
      <w:pPr>
        <w:widowControl w:val="0"/>
        <w:autoSpaceDE w:val="0"/>
        <w:autoSpaceDN w:val="0"/>
        <w:adjustRightInd w:val="0"/>
        <w:spacing w:line="360" w:lineRule="auto"/>
        <w:ind w:firstLine="720"/>
        <w:jc w:val="both"/>
        <w:rPr>
          <w:b/>
          <w:bCs/>
          <w:sz w:val="28"/>
          <w:szCs w:val="28"/>
        </w:rPr>
      </w:pPr>
      <w:r w:rsidRPr="009A4431">
        <w:rPr>
          <w:sz w:val="28"/>
          <w:szCs w:val="28"/>
        </w:rPr>
        <w:br w:type="page"/>
      </w:r>
      <w:r w:rsidR="001D6EBF" w:rsidRPr="009A4431">
        <w:rPr>
          <w:b/>
          <w:bCs/>
          <w:sz w:val="28"/>
          <w:szCs w:val="28"/>
        </w:rPr>
        <w:t>1.5.1 О</w:t>
      </w:r>
      <w:r w:rsidRPr="009A4431">
        <w:rPr>
          <w:b/>
          <w:bCs/>
          <w:sz w:val="28"/>
          <w:szCs w:val="28"/>
        </w:rPr>
        <w:t>руденение месторождения Шорское</w:t>
      </w:r>
    </w:p>
    <w:p w:rsidR="005913B1" w:rsidRPr="009A4431" w:rsidRDefault="00691573" w:rsidP="00FA735D">
      <w:pPr>
        <w:widowControl w:val="0"/>
        <w:autoSpaceDE w:val="0"/>
        <w:autoSpaceDN w:val="0"/>
        <w:adjustRightInd w:val="0"/>
        <w:spacing w:line="360" w:lineRule="auto"/>
        <w:ind w:firstLine="720"/>
        <w:jc w:val="both"/>
        <w:rPr>
          <w:sz w:val="28"/>
          <w:szCs w:val="28"/>
        </w:rPr>
      </w:pPr>
      <w:r w:rsidRPr="009A4431">
        <w:rPr>
          <w:sz w:val="28"/>
          <w:szCs w:val="28"/>
        </w:rPr>
        <w:t>Рудные тела простираются в северо – западном направлении, а их конфигурация в плане обусловлена сочленением дорудных разрывных нарушений, вдоль которых прослеживается кварцевый штокверковый пояс.</w:t>
      </w:r>
      <w:r w:rsidR="00D62A28" w:rsidRPr="009A4431">
        <w:rPr>
          <w:sz w:val="28"/>
          <w:szCs w:val="28"/>
        </w:rPr>
        <w:t xml:space="preserve"> Эти разломы круто</w:t>
      </w:r>
      <w:r w:rsidR="000D1C02" w:rsidRPr="009A4431">
        <w:rPr>
          <w:sz w:val="28"/>
          <w:szCs w:val="28"/>
        </w:rPr>
        <w:t xml:space="preserve"> </w:t>
      </w:r>
      <w:r w:rsidR="00D62A28" w:rsidRPr="009A4431">
        <w:rPr>
          <w:sz w:val="28"/>
          <w:szCs w:val="28"/>
        </w:rPr>
        <w:t>(около 80º) падают на север. Протяженность рудных тел – до 400м, широта – до 300м.</w:t>
      </w:r>
      <w:r w:rsidR="003331AA" w:rsidRPr="009A4431">
        <w:rPr>
          <w:sz w:val="28"/>
          <w:szCs w:val="28"/>
        </w:rPr>
        <w:t xml:space="preserve"> Конфигурация рудных тел сложная. Они сходятся у поверхности в центре месторождения</w:t>
      </w:r>
      <w:r w:rsidR="0092408A" w:rsidRPr="009A4431">
        <w:rPr>
          <w:sz w:val="28"/>
          <w:szCs w:val="28"/>
        </w:rPr>
        <w:t xml:space="preserve"> </w:t>
      </w:r>
      <w:r w:rsidR="003331AA" w:rsidRPr="009A4431">
        <w:rPr>
          <w:sz w:val="28"/>
          <w:szCs w:val="28"/>
        </w:rPr>
        <w:t>и разветвляются на фалангах и с глубиной. Все оконтуренные рудные тела</w:t>
      </w:r>
      <w:r w:rsidR="0092408A" w:rsidRPr="009A4431">
        <w:rPr>
          <w:sz w:val="28"/>
          <w:szCs w:val="28"/>
        </w:rPr>
        <w:t xml:space="preserve"> </w:t>
      </w:r>
      <w:r w:rsidR="00712616" w:rsidRPr="009A4431">
        <w:rPr>
          <w:sz w:val="28"/>
          <w:szCs w:val="28"/>
        </w:rPr>
        <w:t>имеют достаточно выдержанное простирание в северо</w:t>
      </w:r>
      <w:r w:rsidR="00994C5B" w:rsidRPr="009A4431">
        <w:rPr>
          <w:sz w:val="28"/>
          <w:szCs w:val="28"/>
        </w:rPr>
        <w:t>–</w:t>
      </w:r>
      <w:r w:rsidR="00712616" w:rsidRPr="009A4431">
        <w:rPr>
          <w:sz w:val="28"/>
          <w:szCs w:val="28"/>
        </w:rPr>
        <w:t>западных румбах. Падение рудных тел довольно крутое(50º</w:t>
      </w:r>
      <w:r w:rsidR="0092408A" w:rsidRPr="009A4431">
        <w:rPr>
          <w:sz w:val="28"/>
          <w:szCs w:val="28"/>
        </w:rPr>
        <w:t xml:space="preserve"> </w:t>
      </w:r>
      <w:r w:rsidR="00712616" w:rsidRPr="009A4431">
        <w:rPr>
          <w:sz w:val="28"/>
          <w:szCs w:val="28"/>
        </w:rPr>
        <w:t>- 70º на ЮЗ), субсогласное с дайками плагиогранит-порфиров дорудной стадии. Ближе к поверхности установлено радиальное схождение и выполаживание рудных тел до 40 – 30 градусов. Можность рудных тел – 4-30м</w:t>
      </w:r>
      <w:r w:rsidR="009824C5" w:rsidRPr="009A4431">
        <w:rPr>
          <w:sz w:val="28"/>
          <w:szCs w:val="28"/>
        </w:rPr>
        <w:t>,</w:t>
      </w:r>
      <w:r w:rsidR="00712616" w:rsidRPr="009A4431">
        <w:rPr>
          <w:sz w:val="28"/>
          <w:szCs w:val="28"/>
        </w:rPr>
        <w:t xml:space="preserve"> изученная протяженность по падению – 50-200м, протяженность по простиранию – от 100 до 500м. Средняя глубина залегания кровли сульфидных руд на восточном участке сос</w:t>
      </w:r>
      <w:r w:rsidR="005913B1" w:rsidRPr="009A4431">
        <w:rPr>
          <w:sz w:val="28"/>
          <w:szCs w:val="28"/>
        </w:rPr>
        <w:t xml:space="preserve">тавляет 9,8 м (от 3 до 19,7 м). </w:t>
      </w:r>
      <w:r w:rsidR="00712616" w:rsidRPr="009A4431">
        <w:rPr>
          <w:sz w:val="28"/>
          <w:szCs w:val="28"/>
        </w:rPr>
        <w:t>Нижняя глубина развития прожилков лимонита в среднем составляет 15,1 м (от 4,5 до 40,2 м)</w:t>
      </w:r>
    </w:p>
    <w:p w:rsidR="005913B1" w:rsidRPr="009A4431" w:rsidRDefault="00C3269B" w:rsidP="00FA735D">
      <w:pPr>
        <w:widowControl w:val="0"/>
        <w:autoSpaceDE w:val="0"/>
        <w:autoSpaceDN w:val="0"/>
        <w:adjustRightInd w:val="0"/>
        <w:spacing w:line="360" w:lineRule="auto"/>
        <w:ind w:firstLine="720"/>
        <w:jc w:val="both"/>
        <w:rPr>
          <w:sz w:val="28"/>
          <w:szCs w:val="28"/>
        </w:rPr>
      </w:pPr>
      <w:r w:rsidRPr="009A4431">
        <w:rPr>
          <w:sz w:val="28"/>
          <w:szCs w:val="28"/>
        </w:rPr>
        <w:t>Наиболее богаты рудными прожилками экзо- и эндоконтакты дорудных даек, особенно участки их выклинивания и места пересечения. Встречаются также интенсивно оруденелые пластины ороговикованных алевролитов, расположенные между параллельными дайками. Связь оруденения с интенсивностью беретизации пород не очень четкая, за исключением интрузивных брекчий и маломощных дорудных даек. Есть также бурутизированные дайки без молибден-кварцевых прожилков и темно – серые алевролиты без видимой серитизации, но с богатыми рудными прожилками. Интенсивная пиритизация часто тяготеет вообще к дорудным скарнам.</w:t>
      </w:r>
    </w:p>
    <w:p w:rsidR="005913B1" w:rsidRPr="009A4431" w:rsidRDefault="00C3269B" w:rsidP="00FA735D">
      <w:pPr>
        <w:widowControl w:val="0"/>
        <w:autoSpaceDE w:val="0"/>
        <w:autoSpaceDN w:val="0"/>
        <w:adjustRightInd w:val="0"/>
        <w:spacing w:line="360" w:lineRule="auto"/>
        <w:ind w:firstLine="720"/>
        <w:jc w:val="both"/>
        <w:rPr>
          <w:sz w:val="28"/>
          <w:szCs w:val="28"/>
        </w:rPr>
      </w:pPr>
      <w:r w:rsidRPr="009A4431">
        <w:rPr>
          <w:sz w:val="28"/>
          <w:szCs w:val="28"/>
        </w:rPr>
        <w:t>Руды местрождения – штоковерковые, молибденовые, медьсодержащие. Молибденит приурочен преимущетсвенно к кварцевым прожилкам и их зальбандам, реже образует более поздние нитевидные прожилки и просечки. Все рудные тела естественных четких границ не имеют.</w:t>
      </w:r>
      <w:r w:rsidR="00B75862" w:rsidRPr="009A4431">
        <w:rPr>
          <w:sz w:val="28"/>
          <w:szCs w:val="28"/>
        </w:rPr>
        <w:t xml:space="preserve"> Все имеют выходы в приповерхностную зону окисления, где сульфидные руды, которыми в основном сложены рудные тела, превращены в окисленные связи с переходом молибденита в повелит, молибдит и ферромолибдит. Наличие зоны окисления на площади месторождения четко фиксируется по присутствию бурых лимонитовых полос.</w:t>
      </w:r>
    </w:p>
    <w:p w:rsidR="00B75862" w:rsidRPr="009A4431" w:rsidRDefault="00B75862" w:rsidP="00FA735D">
      <w:pPr>
        <w:widowControl w:val="0"/>
        <w:autoSpaceDE w:val="0"/>
        <w:autoSpaceDN w:val="0"/>
        <w:adjustRightInd w:val="0"/>
        <w:spacing w:line="360" w:lineRule="auto"/>
        <w:ind w:firstLine="720"/>
        <w:jc w:val="both"/>
        <w:rPr>
          <w:sz w:val="28"/>
          <w:szCs w:val="28"/>
        </w:rPr>
      </w:pPr>
      <w:r w:rsidRPr="009A4431">
        <w:rPr>
          <w:sz w:val="28"/>
          <w:szCs w:val="28"/>
        </w:rPr>
        <w:t>Грунты в районе месторождения имеют следующие физико – механические свойства:</w:t>
      </w:r>
    </w:p>
    <w:p w:rsidR="00B75862" w:rsidRPr="009A4431" w:rsidRDefault="00B75862" w:rsidP="00FA735D">
      <w:pPr>
        <w:widowControl w:val="0"/>
        <w:numPr>
          <w:ilvl w:val="0"/>
          <w:numId w:val="6"/>
        </w:numPr>
        <w:autoSpaceDE w:val="0"/>
        <w:autoSpaceDN w:val="0"/>
        <w:adjustRightInd w:val="0"/>
        <w:spacing w:line="360" w:lineRule="auto"/>
        <w:ind w:left="0" w:firstLine="720"/>
        <w:jc w:val="both"/>
        <w:rPr>
          <w:sz w:val="28"/>
          <w:szCs w:val="28"/>
        </w:rPr>
      </w:pPr>
      <w:r w:rsidRPr="009A4431">
        <w:rPr>
          <w:sz w:val="28"/>
          <w:szCs w:val="28"/>
        </w:rPr>
        <w:t xml:space="preserve">Граниты, плагиограниты, плагиогранодиориты: </w:t>
      </w:r>
    </w:p>
    <w:p w:rsidR="00B75862" w:rsidRPr="009A4431" w:rsidRDefault="00B75862" w:rsidP="00FA735D">
      <w:pPr>
        <w:widowControl w:val="0"/>
        <w:numPr>
          <w:ilvl w:val="1"/>
          <w:numId w:val="6"/>
        </w:numPr>
        <w:autoSpaceDE w:val="0"/>
        <w:autoSpaceDN w:val="0"/>
        <w:adjustRightInd w:val="0"/>
        <w:spacing w:line="360" w:lineRule="auto"/>
        <w:ind w:left="0" w:firstLine="720"/>
        <w:jc w:val="both"/>
        <w:rPr>
          <w:sz w:val="28"/>
          <w:szCs w:val="28"/>
        </w:rPr>
      </w:pPr>
      <w:r w:rsidRPr="009A4431">
        <w:rPr>
          <w:sz w:val="28"/>
          <w:szCs w:val="28"/>
        </w:rPr>
        <w:t>пористость в среднем</w:t>
      </w:r>
      <w:r w:rsidR="0092408A" w:rsidRPr="009A4431">
        <w:rPr>
          <w:sz w:val="28"/>
          <w:szCs w:val="28"/>
        </w:rPr>
        <w:t xml:space="preserve"> </w:t>
      </w:r>
      <w:r w:rsidRPr="009A4431">
        <w:rPr>
          <w:sz w:val="28"/>
          <w:szCs w:val="28"/>
        </w:rPr>
        <w:t>- 1,57%;</w:t>
      </w:r>
    </w:p>
    <w:p w:rsidR="00B75862" w:rsidRPr="009A4431" w:rsidRDefault="00B75862" w:rsidP="00FA735D">
      <w:pPr>
        <w:widowControl w:val="0"/>
        <w:numPr>
          <w:ilvl w:val="1"/>
          <w:numId w:val="6"/>
        </w:numPr>
        <w:autoSpaceDE w:val="0"/>
        <w:autoSpaceDN w:val="0"/>
        <w:adjustRightInd w:val="0"/>
        <w:spacing w:line="360" w:lineRule="auto"/>
        <w:ind w:left="0" w:firstLine="720"/>
        <w:jc w:val="both"/>
        <w:rPr>
          <w:sz w:val="28"/>
          <w:szCs w:val="28"/>
        </w:rPr>
      </w:pPr>
      <w:r w:rsidRPr="009A4431">
        <w:rPr>
          <w:sz w:val="28"/>
          <w:szCs w:val="28"/>
        </w:rPr>
        <w:t>водопоглощение</w:t>
      </w:r>
      <w:r w:rsidR="009824C5" w:rsidRPr="009A4431">
        <w:rPr>
          <w:sz w:val="28"/>
          <w:szCs w:val="28"/>
        </w:rPr>
        <w:t xml:space="preserve"> </w:t>
      </w:r>
      <w:r w:rsidRPr="009A4431">
        <w:rPr>
          <w:sz w:val="28"/>
          <w:szCs w:val="28"/>
        </w:rPr>
        <w:t>(ср.) – 0,32%;</w:t>
      </w:r>
    </w:p>
    <w:p w:rsidR="00B75862" w:rsidRPr="009A4431" w:rsidRDefault="00B75862" w:rsidP="00FA735D">
      <w:pPr>
        <w:widowControl w:val="0"/>
        <w:numPr>
          <w:ilvl w:val="1"/>
          <w:numId w:val="6"/>
        </w:numPr>
        <w:autoSpaceDE w:val="0"/>
        <w:autoSpaceDN w:val="0"/>
        <w:adjustRightInd w:val="0"/>
        <w:spacing w:line="360" w:lineRule="auto"/>
        <w:ind w:left="0" w:firstLine="720"/>
        <w:jc w:val="both"/>
        <w:rPr>
          <w:sz w:val="28"/>
          <w:szCs w:val="28"/>
        </w:rPr>
      </w:pPr>
      <w:r w:rsidRPr="009A4431">
        <w:rPr>
          <w:sz w:val="28"/>
          <w:szCs w:val="28"/>
        </w:rPr>
        <w:t>удельный вес</w:t>
      </w:r>
      <w:r w:rsidR="009824C5" w:rsidRPr="009A4431">
        <w:rPr>
          <w:sz w:val="28"/>
          <w:szCs w:val="28"/>
        </w:rPr>
        <w:t xml:space="preserve"> </w:t>
      </w:r>
      <w:r w:rsidRPr="009A4431">
        <w:rPr>
          <w:sz w:val="28"/>
          <w:szCs w:val="28"/>
        </w:rPr>
        <w:t>(ср.) – 2,69 г/см</w:t>
      </w:r>
      <w:r w:rsidRPr="009A4431">
        <w:rPr>
          <w:sz w:val="28"/>
          <w:szCs w:val="28"/>
          <w:vertAlign w:val="superscript"/>
        </w:rPr>
        <w:t>3</w:t>
      </w:r>
      <w:r w:rsidR="009824C5" w:rsidRPr="009A4431">
        <w:rPr>
          <w:sz w:val="28"/>
          <w:szCs w:val="28"/>
          <w:vertAlign w:val="superscript"/>
        </w:rPr>
        <w:t>;</w:t>
      </w:r>
    </w:p>
    <w:p w:rsidR="00B75862" w:rsidRPr="009A4431" w:rsidRDefault="00B75862" w:rsidP="00FA735D">
      <w:pPr>
        <w:widowControl w:val="0"/>
        <w:numPr>
          <w:ilvl w:val="1"/>
          <w:numId w:val="6"/>
        </w:numPr>
        <w:autoSpaceDE w:val="0"/>
        <w:autoSpaceDN w:val="0"/>
        <w:adjustRightInd w:val="0"/>
        <w:spacing w:line="360" w:lineRule="auto"/>
        <w:ind w:left="0" w:firstLine="720"/>
        <w:jc w:val="both"/>
        <w:rPr>
          <w:sz w:val="28"/>
          <w:szCs w:val="28"/>
        </w:rPr>
      </w:pPr>
      <w:r w:rsidRPr="009A4431">
        <w:rPr>
          <w:sz w:val="28"/>
          <w:szCs w:val="28"/>
        </w:rPr>
        <w:t>временное сопротивление одноосному сжатию(ср.) – 1480 кгс/см</w:t>
      </w:r>
      <w:r w:rsidRPr="009A4431">
        <w:rPr>
          <w:sz w:val="28"/>
          <w:szCs w:val="28"/>
          <w:vertAlign w:val="superscript"/>
        </w:rPr>
        <w:t>2</w:t>
      </w:r>
      <w:r w:rsidR="009824C5" w:rsidRPr="009A4431">
        <w:rPr>
          <w:sz w:val="28"/>
          <w:szCs w:val="28"/>
          <w:vertAlign w:val="superscript"/>
        </w:rPr>
        <w:t>;</w:t>
      </w:r>
      <w:r w:rsidR="0092408A" w:rsidRPr="009A4431">
        <w:rPr>
          <w:sz w:val="28"/>
          <w:szCs w:val="28"/>
        </w:rPr>
        <w:t xml:space="preserve"> </w:t>
      </w:r>
      <w:r w:rsidRPr="009A4431">
        <w:rPr>
          <w:sz w:val="28"/>
          <w:szCs w:val="28"/>
        </w:rPr>
        <w:t>при замачивании –</w:t>
      </w:r>
      <w:r w:rsidR="00241F55" w:rsidRPr="009A4431">
        <w:rPr>
          <w:sz w:val="28"/>
          <w:szCs w:val="28"/>
        </w:rPr>
        <w:t xml:space="preserve"> 1270</w:t>
      </w:r>
      <w:r w:rsidRPr="009A4431">
        <w:rPr>
          <w:sz w:val="28"/>
          <w:szCs w:val="28"/>
        </w:rPr>
        <w:t xml:space="preserve"> кгс/см</w:t>
      </w:r>
      <w:r w:rsidRPr="009A4431">
        <w:rPr>
          <w:sz w:val="28"/>
          <w:szCs w:val="28"/>
          <w:vertAlign w:val="superscript"/>
        </w:rPr>
        <w:t>2</w:t>
      </w:r>
      <w:r w:rsidR="009824C5" w:rsidRPr="009A4431">
        <w:rPr>
          <w:sz w:val="28"/>
          <w:szCs w:val="28"/>
          <w:vertAlign w:val="superscript"/>
        </w:rPr>
        <w:t>.</w:t>
      </w:r>
    </w:p>
    <w:p w:rsidR="00B75862" w:rsidRPr="009A4431" w:rsidRDefault="00B75862" w:rsidP="00FA735D">
      <w:pPr>
        <w:widowControl w:val="0"/>
        <w:numPr>
          <w:ilvl w:val="0"/>
          <w:numId w:val="6"/>
        </w:numPr>
        <w:autoSpaceDE w:val="0"/>
        <w:autoSpaceDN w:val="0"/>
        <w:adjustRightInd w:val="0"/>
        <w:spacing w:line="360" w:lineRule="auto"/>
        <w:ind w:left="0" w:firstLine="720"/>
        <w:jc w:val="both"/>
        <w:rPr>
          <w:sz w:val="28"/>
          <w:szCs w:val="28"/>
        </w:rPr>
      </w:pPr>
      <w:r w:rsidRPr="009A4431">
        <w:rPr>
          <w:sz w:val="28"/>
          <w:szCs w:val="28"/>
        </w:rPr>
        <w:t>Песчаники трещиноватые:</w:t>
      </w:r>
    </w:p>
    <w:p w:rsidR="00B75862" w:rsidRPr="009A4431" w:rsidRDefault="00241F55" w:rsidP="00FA735D">
      <w:pPr>
        <w:widowControl w:val="0"/>
        <w:numPr>
          <w:ilvl w:val="1"/>
          <w:numId w:val="6"/>
        </w:numPr>
        <w:autoSpaceDE w:val="0"/>
        <w:autoSpaceDN w:val="0"/>
        <w:adjustRightInd w:val="0"/>
        <w:spacing w:line="360" w:lineRule="auto"/>
        <w:ind w:left="0" w:firstLine="720"/>
        <w:jc w:val="both"/>
        <w:rPr>
          <w:sz w:val="28"/>
          <w:szCs w:val="28"/>
        </w:rPr>
      </w:pPr>
      <w:r w:rsidRPr="009A4431">
        <w:rPr>
          <w:sz w:val="28"/>
          <w:szCs w:val="28"/>
        </w:rPr>
        <w:t>пористость в среднем – 3,88%;</w:t>
      </w:r>
    </w:p>
    <w:p w:rsidR="00241F55" w:rsidRPr="009A4431" w:rsidRDefault="00241F55" w:rsidP="00FA735D">
      <w:pPr>
        <w:widowControl w:val="0"/>
        <w:numPr>
          <w:ilvl w:val="1"/>
          <w:numId w:val="6"/>
        </w:numPr>
        <w:autoSpaceDE w:val="0"/>
        <w:autoSpaceDN w:val="0"/>
        <w:adjustRightInd w:val="0"/>
        <w:spacing w:line="360" w:lineRule="auto"/>
        <w:ind w:left="0" w:firstLine="720"/>
        <w:jc w:val="both"/>
        <w:rPr>
          <w:sz w:val="28"/>
          <w:szCs w:val="28"/>
        </w:rPr>
      </w:pPr>
      <w:r w:rsidRPr="009A4431">
        <w:rPr>
          <w:sz w:val="28"/>
          <w:szCs w:val="28"/>
        </w:rPr>
        <w:t>водопоглощение</w:t>
      </w:r>
      <w:r w:rsidR="009824C5" w:rsidRPr="009A4431">
        <w:rPr>
          <w:sz w:val="28"/>
          <w:szCs w:val="28"/>
        </w:rPr>
        <w:t xml:space="preserve"> </w:t>
      </w:r>
      <w:r w:rsidRPr="009A4431">
        <w:rPr>
          <w:sz w:val="28"/>
          <w:szCs w:val="28"/>
        </w:rPr>
        <w:t>(ср.) – 0,98 %;</w:t>
      </w:r>
    </w:p>
    <w:p w:rsidR="00241F55" w:rsidRPr="009A4431" w:rsidRDefault="00241F55" w:rsidP="00FA735D">
      <w:pPr>
        <w:widowControl w:val="0"/>
        <w:numPr>
          <w:ilvl w:val="1"/>
          <w:numId w:val="6"/>
        </w:numPr>
        <w:autoSpaceDE w:val="0"/>
        <w:autoSpaceDN w:val="0"/>
        <w:adjustRightInd w:val="0"/>
        <w:spacing w:line="360" w:lineRule="auto"/>
        <w:ind w:left="0" w:firstLine="720"/>
        <w:jc w:val="both"/>
        <w:rPr>
          <w:sz w:val="28"/>
          <w:szCs w:val="28"/>
        </w:rPr>
      </w:pPr>
      <w:r w:rsidRPr="009A4431">
        <w:rPr>
          <w:sz w:val="28"/>
          <w:szCs w:val="28"/>
        </w:rPr>
        <w:t>коэффициент размягчаемости(ср.) – 0,59;</w:t>
      </w:r>
    </w:p>
    <w:p w:rsidR="00241F55" w:rsidRPr="009A4431" w:rsidRDefault="00241F55" w:rsidP="00FA735D">
      <w:pPr>
        <w:widowControl w:val="0"/>
        <w:numPr>
          <w:ilvl w:val="1"/>
          <w:numId w:val="6"/>
        </w:numPr>
        <w:autoSpaceDE w:val="0"/>
        <w:autoSpaceDN w:val="0"/>
        <w:adjustRightInd w:val="0"/>
        <w:spacing w:line="360" w:lineRule="auto"/>
        <w:ind w:left="0" w:firstLine="720"/>
        <w:jc w:val="both"/>
        <w:rPr>
          <w:sz w:val="28"/>
          <w:szCs w:val="28"/>
        </w:rPr>
      </w:pPr>
      <w:r w:rsidRPr="009A4431">
        <w:rPr>
          <w:sz w:val="28"/>
          <w:szCs w:val="28"/>
        </w:rPr>
        <w:t>удельный вес</w:t>
      </w:r>
      <w:r w:rsidR="009824C5" w:rsidRPr="009A4431">
        <w:rPr>
          <w:sz w:val="28"/>
          <w:szCs w:val="28"/>
        </w:rPr>
        <w:t xml:space="preserve"> </w:t>
      </w:r>
      <w:r w:rsidRPr="009A4431">
        <w:rPr>
          <w:sz w:val="28"/>
          <w:szCs w:val="28"/>
        </w:rPr>
        <w:t>(ср.) – 2,74 г/см</w:t>
      </w:r>
      <w:r w:rsidRPr="009A4431">
        <w:rPr>
          <w:sz w:val="28"/>
          <w:szCs w:val="28"/>
          <w:vertAlign w:val="superscript"/>
        </w:rPr>
        <w:t>3</w:t>
      </w:r>
      <w:r w:rsidR="009824C5" w:rsidRPr="009A4431">
        <w:rPr>
          <w:sz w:val="28"/>
          <w:szCs w:val="28"/>
        </w:rPr>
        <w:t>;</w:t>
      </w:r>
    </w:p>
    <w:p w:rsidR="00241F55" w:rsidRPr="009A4431" w:rsidRDefault="00241F55" w:rsidP="00FA735D">
      <w:pPr>
        <w:widowControl w:val="0"/>
        <w:numPr>
          <w:ilvl w:val="1"/>
          <w:numId w:val="6"/>
        </w:numPr>
        <w:autoSpaceDE w:val="0"/>
        <w:autoSpaceDN w:val="0"/>
        <w:adjustRightInd w:val="0"/>
        <w:spacing w:line="360" w:lineRule="auto"/>
        <w:ind w:left="0" w:firstLine="720"/>
        <w:jc w:val="both"/>
        <w:rPr>
          <w:sz w:val="28"/>
          <w:szCs w:val="28"/>
        </w:rPr>
      </w:pPr>
      <w:r w:rsidRPr="009A4431">
        <w:rPr>
          <w:sz w:val="28"/>
          <w:szCs w:val="28"/>
        </w:rPr>
        <w:t>плотность</w:t>
      </w:r>
      <w:r w:rsidR="00465799" w:rsidRPr="009A4431">
        <w:rPr>
          <w:sz w:val="28"/>
          <w:szCs w:val="28"/>
        </w:rPr>
        <w:t xml:space="preserve"> </w:t>
      </w:r>
      <w:r w:rsidRPr="009A4431">
        <w:rPr>
          <w:sz w:val="28"/>
          <w:szCs w:val="28"/>
        </w:rPr>
        <w:t>(р) – 2,61 г/см</w:t>
      </w:r>
      <w:r w:rsidRPr="009A4431">
        <w:rPr>
          <w:sz w:val="28"/>
          <w:szCs w:val="28"/>
          <w:vertAlign w:val="superscript"/>
        </w:rPr>
        <w:t>3</w:t>
      </w:r>
      <w:r w:rsidR="009824C5" w:rsidRPr="009A4431">
        <w:rPr>
          <w:sz w:val="28"/>
          <w:szCs w:val="28"/>
        </w:rPr>
        <w:t>;</w:t>
      </w:r>
    </w:p>
    <w:p w:rsidR="00241F55" w:rsidRPr="009A4431" w:rsidRDefault="00241F55" w:rsidP="00FA735D">
      <w:pPr>
        <w:widowControl w:val="0"/>
        <w:numPr>
          <w:ilvl w:val="1"/>
          <w:numId w:val="6"/>
        </w:numPr>
        <w:autoSpaceDE w:val="0"/>
        <w:autoSpaceDN w:val="0"/>
        <w:adjustRightInd w:val="0"/>
        <w:spacing w:line="360" w:lineRule="auto"/>
        <w:ind w:left="0" w:firstLine="720"/>
        <w:jc w:val="both"/>
        <w:rPr>
          <w:sz w:val="28"/>
          <w:szCs w:val="28"/>
        </w:rPr>
      </w:pPr>
      <w:r w:rsidRPr="009A4431">
        <w:rPr>
          <w:sz w:val="28"/>
          <w:szCs w:val="28"/>
        </w:rPr>
        <w:t>временное сопротивление одноосному сжатию(ср.) – 830 кгс/см</w:t>
      </w:r>
      <w:r w:rsidRPr="009A4431">
        <w:rPr>
          <w:sz w:val="28"/>
          <w:szCs w:val="28"/>
          <w:vertAlign w:val="superscript"/>
        </w:rPr>
        <w:t>2</w:t>
      </w:r>
      <w:r w:rsidR="009824C5" w:rsidRPr="009A4431">
        <w:rPr>
          <w:sz w:val="28"/>
          <w:szCs w:val="28"/>
          <w:vertAlign w:val="superscript"/>
        </w:rPr>
        <w:t>;</w:t>
      </w:r>
      <w:r w:rsidRPr="009A4431">
        <w:rPr>
          <w:sz w:val="28"/>
          <w:szCs w:val="28"/>
        </w:rPr>
        <w:t xml:space="preserve"> при замачивании – 370 кгс/см</w:t>
      </w:r>
      <w:r w:rsidRPr="009A4431">
        <w:rPr>
          <w:sz w:val="28"/>
          <w:szCs w:val="28"/>
          <w:vertAlign w:val="superscript"/>
        </w:rPr>
        <w:t>2</w:t>
      </w:r>
      <w:r w:rsidR="009824C5" w:rsidRPr="009A4431">
        <w:rPr>
          <w:sz w:val="28"/>
          <w:szCs w:val="28"/>
          <w:vertAlign w:val="superscript"/>
        </w:rPr>
        <w:t>.</w:t>
      </w:r>
    </w:p>
    <w:p w:rsidR="00241F55" w:rsidRPr="009A4431" w:rsidRDefault="0092408A" w:rsidP="00FA735D">
      <w:pPr>
        <w:widowControl w:val="0"/>
        <w:numPr>
          <w:ilvl w:val="0"/>
          <w:numId w:val="6"/>
        </w:numPr>
        <w:autoSpaceDE w:val="0"/>
        <w:autoSpaceDN w:val="0"/>
        <w:adjustRightInd w:val="0"/>
        <w:spacing w:line="360" w:lineRule="auto"/>
        <w:ind w:left="0" w:firstLine="720"/>
        <w:jc w:val="both"/>
        <w:rPr>
          <w:sz w:val="28"/>
          <w:szCs w:val="28"/>
        </w:rPr>
      </w:pPr>
      <w:r w:rsidRPr="009A4431">
        <w:rPr>
          <w:sz w:val="28"/>
          <w:szCs w:val="28"/>
        </w:rPr>
        <w:t xml:space="preserve"> </w:t>
      </w:r>
      <w:r w:rsidR="00241F55" w:rsidRPr="009A4431">
        <w:rPr>
          <w:sz w:val="28"/>
          <w:szCs w:val="28"/>
        </w:rPr>
        <w:t>Алевролиты трещиноватые:</w:t>
      </w:r>
    </w:p>
    <w:p w:rsidR="00241F55" w:rsidRPr="009A4431" w:rsidRDefault="00241F55" w:rsidP="00FA735D">
      <w:pPr>
        <w:widowControl w:val="0"/>
        <w:numPr>
          <w:ilvl w:val="1"/>
          <w:numId w:val="6"/>
        </w:numPr>
        <w:autoSpaceDE w:val="0"/>
        <w:autoSpaceDN w:val="0"/>
        <w:adjustRightInd w:val="0"/>
        <w:spacing w:line="360" w:lineRule="auto"/>
        <w:ind w:left="0" w:firstLine="720"/>
        <w:jc w:val="both"/>
        <w:rPr>
          <w:sz w:val="28"/>
          <w:szCs w:val="28"/>
        </w:rPr>
      </w:pPr>
      <w:r w:rsidRPr="009A4431">
        <w:rPr>
          <w:sz w:val="28"/>
          <w:szCs w:val="28"/>
        </w:rPr>
        <w:t>пористость в среднем</w:t>
      </w:r>
      <w:r w:rsidR="0092408A" w:rsidRPr="009A4431">
        <w:rPr>
          <w:sz w:val="28"/>
          <w:szCs w:val="28"/>
        </w:rPr>
        <w:t xml:space="preserve"> </w:t>
      </w:r>
      <w:r w:rsidRPr="009A4431">
        <w:rPr>
          <w:sz w:val="28"/>
          <w:szCs w:val="28"/>
        </w:rPr>
        <w:t>- 2,54 %;</w:t>
      </w:r>
    </w:p>
    <w:p w:rsidR="00241F55" w:rsidRPr="009A4431" w:rsidRDefault="00241F55" w:rsidP="00FA735D">
      <w:pPr>
        <w:widowControl w:val="0"/>
        <w:numPr>
          <w:ilvl w:val="1"/>
          <w:numId w:val="6"/>
        </w:numPr>
        <w:autoSpaceDE w:val="0"/>
        <w:autoSpaceDN w:val="0"/>
        <w:adjustRightInd w:val="0"/>
        <w:spacing w:line="360" w:lineRule="auto"/>
        <w:ind w:left="0" w:firstLine="720"/>
        <w:jc w:val="both"/>
        <w:rPr>
          <w:sz w:val="28"/>
          <w:szCs w:val="28"/>
        </w:rPr>
      </w:pPr>
      <w:r w:rsidRPr="009A4431">
        <w:rPr>
          <w:sz w:val="28"/>
          <w:szCs w:val="28"/>
        </w:rPr>
        <w:t>водопоглощение</w:t>
      </w:r>
      <w:r w:rsidR="009824C5" w:rsidRPr="009A4431">
        <w:rPr>
          <w:sz w:val="28"/>
          <w:szCs w:val="28"/>
        </w:rPr>
        <w:t xml:space="preserve"> </w:t>
      </w:r>
      <w:r w:rsidRPr="009A4431">
        <w:rPr>
          <w:sz w:val="28"/>
          <w:szCs w:val="28"/>
        </w:rPr>
        <w:t>(ср.) – 0,78 %;</w:t>
      </w:r>
    </w:p>
    <w:p w:rsidR="00241F55" w:rsidRPr="009A4431" w:rsidRDefault="00241F55" w:rsidP="00FA735D">
      <w:pPr>
        <w:widowControl w:val="0"/>
        <w:numPr>
          <w:ilvl w:val="1"/>
          <w:numId w:val="6"/>
        </w:numPr>
        <w:autoSpaceDE w:val="0"/>
        <w:autoSpaceDN w:val="0"/>
        <w:adjustRightInd w:val="0"/>
        <w:spacing w:line="360" w:lineRule="auto"/>
        <w:ind w:left="0" w:firstLine="720"/>
        <w:jc w:val="both"/>
        <w:rPr>
          <w:sz w:val="28"/>
          <w:szCs w:val="28"/>
        </w:rPr>
      </w:pPr>
      <w:r w:rsidRPr="009A4431">
        <w:rPr>
          <w:sz w:val="28"/>
          <w:szCs w:val="28"/>
        </w:rPr>
        <w:t>коэффициент размягчаемости(ср.) – 0,46;</w:t>
      </w:r>
    </w:p>
    <w:p w:rsidR="00241F55" w:rsidRPr="009A4431" w:rsidRDefault="00241F55" w:rsidP="00FA735D">
      <w:pPr>
        <w:widowControl w:val="0"/>
        <w:numPr>
          <w:ilvl w:val="1"/>
          <w:numId w:val="6"/>
        </w:numPr>
        <w:autoSpaceDE w:val="0"/>
        <w:autoSpaceDN w:val="0"/>
        <w:adjustRightInd w:val="0"/>
        <w:spacing w:line="360" w:lineRule="auto"/>
        <w:ind w:left="0" w:firstLine="720"/>
        <w:jc w:val="both"/>
        <w:rPr>
          <w:sz w:val="28"/>
          <w:szCs w:val="28"/>
        </w:rPr>
      </w:pPr>
      <w:r w:rsidRPr="009A4431">
        <w:rPr>
          <w:sz w:val="28"/>
          <w:szCs w:val="28"/>
        </w:rPr>
        <w:t>удельный вес</w:t>
      </w:r>
      <w:r w:rsidR="009824C5" w:rsidRPr="009A4431">
        <w:rPr>
          <w:sz w:val="28"/>
          <w:szCs w:val="28"/>
        </w:rPr>
        <w:t xml:space="preserve"> </w:t>
      </w:r>
      <w:r w:rsidRPr="009A4431">
        <w:rPr>
          <w:sz w:val="28"/>
          <w:szCs w:val="28"/>
        </w:rPr>
        <w:t>(ср.) – 2,73 г/см</w:t>
      </w:r>
      <w:r w:rsidRPr="009A4431">
        <w:rPr>
          <w:sz w:val="28"/>
          <w:szCs w:val="28"/>
          <w:vertAlign w:val="superscript"/>
        </w:rPr>
        <w:t>3</w:t>
      </w:r>
      <w:r w:rsidR="009824C5" w:rsidRPr="009A4431">
        <w:rPr>
          <w:sz w:val="28"/>
          <w:szCs w:val="28"/>
        </w:rPr>
        <w:t>;</w:t>
      </w:r>
    </w:p>
    <w:p w:rsidR="00241F55" w:rsidRPr="009A4431" w:rsidRDefault="00241F55" w:rsidP="00FA735D">
      <w:pPr>
        <w:widowControl w:val="0"/>
        <w:numPr>
          <w:ilvl w:val="1"/>
          <w:numId w:val="6"/>
        </w:numPr>
        <w:autoSpaceDE w:val="0"/>
        <w:autoSpaceDN w:val="0"/>
        <w:adjustRightInd w:val="0"/>
        <w:spacing w:line="360" w:lineRule="auto"/>
        <w:ind w:left="0" w:firstLine="720"/>
        <w:jc w:val="both"/>
        <w:rPr>
          <w:sz w:val="28"/>
          <w:szCs w:val="28"/>
        </w:rPr>
      </w:pPr>
      <w:r w:rsidRPr="009A4431">
        <w:rPr>
          <w:sz w:val="28"/>
          <w:szCs w:val="28"/>
        </w:rPr>
        <w:t>плотность</w:t>
      </w:r>
      <w:r w:rsidR="009824C5" w:rsidRPr="009A4431">
        <w:rPr>
          <w:sz w:val="28"/>
          <w:szCs w:val="28"/>
        </w:rPr>
        <w:t xml:space="preserve"> </w:t>
      </w:r>
      <w:r w:rsidRPr="009A4431">
        <w:rPr>
          <w:sz w:val="28"/>
          <w:szCs w:val="28"/>
        </w:rPr>
        <w:t>(р) – 2,67 г/см</w:t>
      </w:r>
      <w:r w:rsidRPr="009A4431">
        <w:rPr>
          <w:sz w:val="28"/>
          <w:szCs w:val="28"/>
          <w:vertAlign w:val="superscript"/>
        </w:rPr>
        <w:t>3</w:t>
      </w:r>
      <w:r w:rsidR="009824C5" w:rsidRPr="009A4431">
        <w:rPr>
          <w:sz w:val="28"/>
          <w:szCs w:val="28"/>
        </w:rPr>
        <w:t>;</w:t>
      </w:r>
    </w:p>
    <w:p w:rsidR="00241F55" w:rsidRPr="009A4431" w:rsidRDefault="00241F55" w:rsidP="00FA735D">
      <w:pPr>
        <w:widowControl w:val="0"/>
        <w:numPr>
          <w:ilvl w:val="1"/>
          <w:numId w:val="6"/>
        </w:numPr>
        <w:autoSpaceDE w:val="0"/>
        <w:autoSpaceDN w:val="0"/>
        <w:adjustRightInd w:val="0"/>
        <w:spacing w:line="360" w:lineRule="auto"/>
        <w:ind w:left="0" w:firstLine="720"/>
        <w:jc w:val="both"/>
        <w:rPr>
          <w:sz w:val="28"/>
          <w:szCs w:val="28"/>
        </w:rPr>
      </w:pPr>
      <w:r w:rsidRPr="009A4431">
        <w:rPr>
          <w:sz w:val="28"/>
          <w:szCs w:val="28"/>
        </w:rPr>
        <w:t>временное сопротивление одноосному сжатию(ср.) – 750 кгс/см</w:t>
      </w:r>
      <w:r w:rsidRPr="009A4431">
        <w:rPr>
          <w:sz w:val="28"/>
          <w:szCs w:val="28"/>
          <w:vertAlign w:val="superscript"/>
        </w:rPr>
        <w:t>2</w:t>
      </w:r>
      <w:r w:rsidR="009824C5" w:rsidRPr="009A4431">
        <w:rPr>
          <w:sz w:val="28"/>
          <w:szCs w:val="28"/>
          <w:vertAlign w:val="superscript"/>
        </w:rPr>
        <w:t>;</w:t>
      </w:r>
      <w:r w:rsidRPr="009A4431">
        <w:rPr>
          <w:sz w:val="28"/>
          <w:szCs w:val="28"/>
        </w:rPr>
        <w:t xml:space="preserve"> при замачивании – 180 кгс/см</w:t>
      </w:r>
      <w:r w:rsidRPr="009A4431">
        <w:rPr>
          <w:sz w:val="28"/>
          <w:szCs w:val="28"/>
          <w:vertAlign w:val="superscript"/>
        </w:rPr>
        <w:t>2</w:t>
      </w:r>
      <w:r w:rsidR="009824C5" w:rsidRPr="009A4431">
        <w:rPr>
          <w:sz w:val="28"/>
          <w:szCs w:val="28"/>
          <w:vertAlign w:val="superscript"/>
        </w:rPr>
        <w:t>.</w:t>
      </w:r>
    </w:p>
    <w:p w:rsidR="005913B1" w:rsidRPr="009A4431" w:rsidRDefault="00241F55" w:rsidP="00FA735D">
      <w:pPr>
        <w:widowControl w:val="0"/>
        <w:autoSpaceDE w:val="0"/>
        <w:autoSpaceDN w:val="0"/>
        <w:adjustRightInd w:val="0"/>
        <w:spacing w:line="360" w:lineRule="auto"/>
        <w:ind w:firstLine="720"/>
        <w:jc w:val="both"/>
        <w:rPr>
          <w:sz w:val="28"/>
          <w:szCs w:val="28"/>
        </w:rPr>
      </w:pPr>
      <w:r w:rsidRPr="009A4431">
        <w:rPr>
          <w:sz w:val="28"/>
          <w:szCs w:val="28"/>
        </w:rPr>
        <w:t xml:space="preserve">Породы </w:t>
      </w:r>
      <w:r w:rsidR="00465799" w:rsidRPr="009A4431">
        <w:rPr>
          <w:sz w:val="28"/>
          <w:szCs w:val="28"/>
        </w:rPr>
        <w:t xml:space="preserve">месторождения </w:t>
      </w:r>
      <w:r w:rsidRPr="009A4431">
        <w:rPr>
          <w:sz w:val="28"/>
          <w:szCs w:val="28"/>
        </w:rPr>
        <w:t>относятся к крепким разновидностям с коэффициентом крепости 5 – 15 по шкале профессора Протодьяконова.</w:t>
      </w:r>
    </w:p>
    <w:p w:rsidR="005913B1" w:rsidRPr="009A4431" w:rsidRDefault="00691573" w:rsidP="00FA735D">
      <w:pPr>
        <w:widowControl w:val="0"/>
        <w:autoSpaceDE w:val="0"/>
        <w:autoSpaceDN w:val="0"/>
        <w:adjustRightInd w:val="0"/>
        <w:spacing w:line="360" w:lineRule="auto"/>
        <w:ind w:firstLine="720"/>
        <w:jc w:val="both"/>
        <w:rPr>
          <w:sz w:val="28"/>
          <w:szCs w:val="28"/>
        </w:rPr>
      </w:pPr>
      <w:r w:rsidRPr="009A4431">
        <w:rPr>
          <w:sz w:val="28"/>
          <w:szCs w:val="28"/>
        </w:rPr>
        <w:t>К узлу пер</w:t>
      </w:r>
      <w:r w:rsidR="00465799" w:rsidRPr="009A4431">
        <w:rPr>
          <w:sz w:val="28"/>
          <w:szCs w:val="28"/>
        </w:rPr>
        <w:t>е</w:t>
      </w:r>
      <w:r w:rsidRPr="009A4431">
        <w:rPr>
          <w:sz w:val="28"/>
          <w:szCs w:val="28"/>
        </w:rPr>
        <w:t>сечения даек и линейных штокверковых тел и приурочено наиболее интенсивное оруденение, например – участок Восточный Шорского месторождения.</w:t>
      </w:r>
    </w:p>
    <w:p w:rsidR="005913B1" w:rsidRPr="009A4431" w:rsidRDefault="00691573" w:rsidP="00FA735D">
      <w:pPr>
        <w:widowControl w:val="0"/>
        <w:autoSpaceDE w:val="0"/>
        <w:autoSpaceDN w:val="0"/>
        <w:adjustRightInd w:val="0"/>
        <w:spacing w:line="360" w:lineRule="auto"/>
        <w:ind w:firstLine="720"/>
        <w:jc w:val="both"/>
        <w:rPr>
          <w:sz w:val="28"/>
          <w:szCs w:val="28"/>
        </w:rPr>
      </w:pPr>
      <w:r w:rsidRPr="009A4431">
        <w:rPr>
          <w:sz w:val="28"/>
          <w:szCs w:val="28"/>
        </w:rPr>
        <w:t>Оруденение, возможно, связано с заключительными постмагматическими этапами становления саурского плагтогранитного массива, в дайкам которого оно тяготеет.</w:t>
      </w:r>
      <w:r w:rsidR="0092408A" w:rsidRPr="009A4431">
        <w:rPr>
          <w:sz w:val="28"/>
          <w:szCs w:val="28"/>
        </w:rPr>
        <w:t xml:space="preserve"> </w:t>
      </w:r>
      <w:r w:rsidRPr="009A4431">
        <w:rPr>
          <w:sz w:val="28"/>
          <w:szCs w:val="28"/>
        </w:rPr>
        <w:t>Гидротемально – метасоматический процесс в пределах выявленных рудоносных зон включает 3 крупные стадии: дорудную</w:t>
      </w:r>
      <w:r w:rsidR="00465799" w:rsidRPr="009A4431">
        <w:rPr>
          <w:sz w:val="28"/>
          <w:szCs w:val="28"/>
        </w:rPr>
        <w:t xml:space="preserve"> </w:t>
      </w:r>
      <w:r w:rsidRPr="009A4431">
        <w:rPr>
          <w:sz w:val="28"/>
          <w:szCs w:val="28"/>
        </w:rPr>
        <w:t>(высокотемпературные приконтактовые изменения), рудную</w:t>
      </w:r>
      <w:r w:rsidR="009824C5" w:rsidRPr="009A4431">
        <w:rPr>
          <w:sz w:val="28"/>
          <w:szCs w:val="28"/>
        </w:rPr>
        <w:t xml:space="preserve"> </w:t>
      </w:r>
      <w:r w:rsidRPr="009A4431">
        <w:rPr>
          <w:sz w:val="28"/>
          <w:szCs w:val="28"/>
        </w:rPr>
        <w:t>(существенно гидротермальный молибденит-кварцевый и гидротермально-метасоматический сульфидный этапы) и пострудную (кварц-карбонатные изменения).</w:t>
      </w:r>
    </w:p>
    <w:p w:rsidR="005913B1" w:rsidRPr="009A4431" w:rsidRDefault="001D6EBF" w:rsidP="00FA735D">
      <w:pPr>
        <w:widowControl w:val="0"/>
        <w:autoSpaceDE w:val="0"/>
        <w:autoSpaceDN w:val="0"/>
        <w:adjustRightInd w:val="0"/>
        <w:spacing w:line="360" w:lineRule="auto"/>
        <w:ind w:firstLine="720"/>
        <w:jc w:val="both"/>
        <w:rPr>
          <w:sz w:val="28"/>
          <w:szCs w:val="28"/>
        </w:rPr>
      </w:pPr>
      <w:r w:rsidRPr="009A4431">
        <w:rPr>
          <w:sz w:val="28"/>
          <w:szCs w:val="28"/>
        </w:rPr>
        <w:t xml:space="preserve">Медно–молибденовое оруденение представляет собой надинтрузивную зону массива умеренно кислых гранитоидов с их штокообразными выступами и многочисленными дайками, также с широко проявленными метасоматическими процессами аргиллитизации, пропилитизации, серицитизации, пиритизации, окварцевания, калишпатизации, что соответствует обобщенной модели крупных медно-молибденовых месторождений штоковеркового типа. </w:t>
      </w:r>
    </w:p>
    <w:p w:rsidR="00D66300" w:rsidRPr="009A4431" w:rsidRDefault="00CC333B" w:rsidP="00FA735D">
      <w:pPr>
        <w:widowControl w:val="0"/>
        <w:autoSpaceDE w:val="0"/>
        <w:autoSpaceDN w:val="0"/>
        <w:adjustRightInd w:val="0"/>
        <w:spacing w:line="360" w:lineRule="auto"/>
        <w:ind w:firstLine="720"/>
        <w:jc w:val="both"/>
        <w:rPr>
          <w:sz w:val="28"/>
          <w:szCs w:val="28"/>
        </w:rPr>
      </w:pPr>
      <w:r w:rsidRPr="009A4431">
        <w:rPr>
          <w:sz w:val="28"/>
          <w:szCs w:val="28"/>
        </w:rPr>
        <w:t>Геоситуация, характерная для Шорского рудного поля,</w:t>
      </w:r>
      <w:r w:rsidR="0092408A" w:rsidRPr="009A4431">
        <w:rPr>
          <w:sz w:val="28"/>
          <w:szCs w:val="28"/>
        </w:rPr>
        <w:t xml:space="preserve"> </w:t>
      </w:r>
      <w:r w:rsidRPr="009A4431">
        <w:rPr>
          <w:sz w:val="28"/>
          <w:szCs w:val="28"/>
        </w:rPr>
        <w:t>многократно повторяется вдоль зоны смятия и системы разломов северо-западного простирания, на протяжении более 80 км. Линейный кварцевый штокверк в березитированных гранитодах</w:t>
      </w:r>
      <w:r w:rsidR="0092408A" w:rsidRPr="009A4431">
        <w:rPr>
          <w:sz w:val="28"/>
          <w:szCs w:val="28"/>
        </w:rPr>
        <w:t xml:space="preserve"> </w:t>
      </w:r>
      <w:r w:rsidRPr="009A4431">
        <w:rPr>
          <w:sz w:val="28"/>
          <w:szCs w:val="28"/>
        </w:rPr>
        <w:t>был откартирован в северо-западной части полигона</w:t>
      </w:r>
      <w:r w:rsidR="009824C5" w:rsidRPr="009A4431">
        <w:rPr>
          <w:sz w:val="28"/>
          <w:szCs w:val="28"/>
        </w:rPr>
        <w:t xml:space="preserve"> </w:t>
      </w:r>
      <w:r w:rsidRPr="009A4431">
        <w:rPr>
          <w:sz w:val="28"/>
          <w:szCs w:val="28"/>
        </w:rPr>
        <w:t>(опытное поле).</w:t>
      </w:r>
    </w:p>
    <w:p w:rsidR="00CC333B" w:rsidRPr="009A4431" w:rsidRDefault="00CC333B" w:rsidP="00FA735D">
      <w:pPr>
        <w:widowControl w:val="0"/>
        <w:autoSpaceDE w:val="0"/>
        <w:autoSpaceDN w:val="0"/>
        <w:adjustRightInd w:val="0"/>
        <w:spacing w:line="360" w:lineRule="auto"/>
        <w:ind w:firstLine="720"/>
        <w:jc w:val="both"/>
        <w:rPr>
          <w:sz w:val="28"/>
          <w:szCs w:val="28"/>
        </w:rPr>
      </w:pPr>
      <w:r w:rsidRPr="009A4431">
        <w:rPr>
          <w:sz w:val="28"/>
          <w:szCs w:val="28"/>
        </w:rPr>
        <w:t>Запасы Восточного участка месторождения по категории С2 составляют 13885,4 тыс.т. руды.</w:t>
      </w:r>
    </w:p>
    <w:p w:rsidR="00925D7C" w:rsidRPr="009A4431" w:rsidRDefault="005913B1" w:rsidP="00FA735D">
      <w:pPr>
        <w:spacing w:line="360" w:lineRule="auto"/>
        <w:ind w:firstLine="720"/>
        <w:jc w:val="both"/>
        <w:rPr>
          <w:sz w:val="28"/>
          <w:szCs w:val="28"/>
        </w:rPr>
      </w:pPr>
      <w:r w:rsidRPr="009A4431">
        <w:rPr>
          <w:sz w:val="28"/>
          <w:szCs w:val="28"/>
        </w:rPr>
        <w:t>Запасы</w:t>
      </w:r>
      <w:r w:rsidR="00CC333B" w:rsidRPr="009A4431">
        <w:rPr>
          <w:sz w:val="28"/>
          <w:szCs w:val="28"/>
        </w:rPr>
        <w:t xml:space="preserve">, принятые для проектирования карьера опытно-промышленной отработки составляют 500 тыс. т. по категории С2. </w:t>
      </w:r>
      <w:r w:rsidR="00925D7C" w:rsidRPr="009A4431">
        <w:rPr>
          <w:sz w:val="28"/>
          <w:szCs w:val="28"/>
        </w:rPr>
        <w:t>Оконтуривание рудных тел произведено преимущественно по результатам опробования буровых скважин. Строение рудных тел и состав руд на всех участках является сходным. Наиболее изученным является Восточный участок, в центре которого в августе 2005г. начата</w:t>
      </w:r>
      <w:r w:rsidR="0092408A" w:rsidRPr="009A4431">
        <w:rPr>
          <w:sz w:val="28"/>
          <w:szCs w:val="28"/>
        </w:rPr>
        <w:t xml:space="preserve"> </w:t>
      </w:r>
      <w:r w:rsidR="00925D7C" w:rsidRPr="009A4431">
        <w:rPr>
          <w:sz w:val="28"/>
          <w:szCs w:val="28"/>
        </w:rPr>
        <w:t>проходка разведочного карьера.</w:t>
      </w:r>
    </w:p>
    <w:p w:rsidR="00925D7C" w:rsidRPr="009A4431" w:rsidRDefault="00925D7C" w:rsidP="00FA735D">
      <w:pPr>
        <w:spacing w:line="360" w:lineRule="auto"/>
        <w:ind w:firstLine="720"/>
        <w:jc w:val="both"/>
        <w:rPr>
          <w:sz w:val="28"/>
          <w:szCs w:val="28"/>
        </w:rPr>
      </w:pPr>
      <w:r w:rsidRPr="009A4431">
        <w:rPr>
          <w:sz w:val="28"/>
          <w:szCs w:val="28"/>
        </w:rPr>
        <w:t>Все оконтуренные рудные тела на участке Восточный имеют довольно выдержанное простирание в северо-западных румбах. Падение рудных тел довольно крутое (50-80° на ЮЗ), субсогласное с дайками плагиогранит-порфиров дорудной стадии.</w:t>
      </w:r>
      <w:r w:rsidR="0092408A" w:rsidRPr="009A4431">
        <w:rPr>
          <w:sz w:val="28"/>
          <w:szCs w:val="28"/>
        </w:rPr>
        <w:t xml:space="preserve"> </w:t>
      </w:r>
      <w:r w:rsidRPr="009A4431">
        <w:rPr>
          <w:sz w:val="28"/>
          <w:szCs w:val="28"/>
        </w:rPr>
        <w:t>Ближе к поверхности установлено радиальное схождение и выполаживание рудных тел до 40-30º. Конфигурация рудных тел сложная. Он разветвляются на флангах и с глубиной, при этом увеличивается крутизна падения рудных тел.</w:t>
      </w:r>
      <w:r w:rsidR="0092408A" w:rsidRPr="009A4431">
        <w:rPr>
          <w:sz w:val="28"/>
          <w:szCs w:val="28"/>
        </w:rPr>
        <w:t xml:space="preserve"> </w:t>
      </w:r>
    </w:p>
    <w:p w:rsidR="00925D7C" w:rsidRPr="009A4431" w:rsidRDefault="00925D7C" w:rsidP="00FA735D">
      <w:pPr>
        <w:spacing w:line="360" w:lineRule="auto"/>
        <w:ind w:firstLine="720"/>
        <w:jc w:val="both"/>
        <w:rPr>
          <w:sz w:val="28"/>
          <w:szCs w:val="28"/>
        </w:rPr>
      </w:pPr>
      <w:r w:rsidRPr="009A4431">
        <w:rPr>
          <w:sz w:val="28"/>
          <w:szCs w:val="28"/>
        </w:rPr>
        <w:t>В центре участка расположена дополнительная инъекция интрузивных брекчий плагиогранит-порфиров, преимущественно к которой</w:t>
      </w:r>
      <w:r w:rsidR="0092408A" w:rsidRPr="009A4431">
        <w:rPr>
          <w:sz w:val="28"/>
          <w:szCs w:val="28"/>
        </w:rPr>
        <w:t xml:space="preserve"> </w:t>
      </w:r>
      <w:r w:rsidRPr="009A4431">
        <w:rPr>
          <w:sz w:val="28"/>
          <w:szCs w:val="28"/>
        </w:rPr>
        <w:t>приурочены рудные тела. Рудные тела и более мелкие линзы находятся в осадочных породах в экзоконтакте этой дополнительной интрузии.</w:t>
      </w:r>
      <w:r w:rsidR="0092408A" w:rsidRPr="009A4431">
        <w:rPr>
          <w:sz w:val="28"/>
          <w:szCs w:val="28"/>
        </w:rPr>
        <w:t xml:space="preserve"> </w:t>
      </w:r>
      <w:r w:rsidRPr="009A4431">
        <w:rPr>
          <w:sz w:val="28"/>
          <w:szCs w:val="28"/>
        </w:rPr>
        <w:t>Интрузивная брекчия имеет сложное строение и весьма изменчива по концентрации в ней прожилков кварца нескольких генераций. Последние в центре брекчии часто образуют сплошную кварцевую массу с корродированными обломками рудных прожилков и интрузивных пород.</w:t>
      </w:r>
    </w:p>
    <w:p w:rsidR="00925D7C" w:rsidRPr="009A4431" w:rsidRDefault="00925D7C" w:rsidP="00FA735D">
      <w:pPr>
        <w:spacing w:line="360" w:lineRule="auto"/>
        <w:ind w:firstLine="720"/>
        <w:jc w:val="both"/>
        <w:rPr>
          <w:sz w:val="28"/>
          <w:szCs w:val="28"/>
        </w:rPr>
      </w:pPr>
      <w:r w:rsidRPr="009A4431">
        <w:rPr>
          <w:sz w:val="28"/>
          <w:szCs w:val="28"/>
        </w:rPr>
        <w:t>Рудные тела пересечены серией послерудных даек кислого состава, срезающих с чёткими секущими контактами, как рудные прожилки, так и дорудные дайки. Простирание послерудных даек преимущественно субширотное, хотя встречаются дайки СЗ и СВ простирания.</w:t>
      </w:r>
    </w:p>
    <w:p w:rsidR="00415F20" w:rsidRPr="009A4431" w:rsidRDefault="00415F20" w:rsidP="00FA735D">
      <w:pPr>
        <w:widowControl w:val="0"/>
        <w:autoSpaceDE w:val="0"/>
        <w:autoSpaceDN w:val="0"/>
        <w:adjustRightInd w:val="0"/>
        <w:spacing w:line="360" w:lineRule="auto"/>
        <w:ind w:firstLine="720"/>
        <w:jc w:val="both"/>
        <w:rPr>
          <w:b/>
          <w:bCs/>
          <w:sz w:val="28"/>
          <w:szCs w:val="28"/>
        </w:rPr>
      </w:pPr>
    </w:p>
    <w:p w:rsidR="00D66300" w:rsidRPr="009A4431" w:rsidRDefault="005913B1" w:rsidP="00FA735D">
      <w:pPr>
        <w:widowControl w:val="0"/>
        <w:autoSpaceDE w:val="0"/>
        <w:autoSpaceDN w:val="0"/>
        <w:adjustRightInd w:val="0"/>
        <w:spacing w:line="360" w:lineRule="auto"/>
        <w:ind w:firstLine="720"/>
        <w:jc w:val="both"/>
        <w:rPr>
          <w:b/>
          <w:bCs/>
          <w:sz w:val="28"/>
          <w:szCs w:val="28"/>
        </w:rPr>
      </w:pPr>
      <w:r w:rsidRPr="009A4431">
        <w:rPr>
          <w:b/>
          <w:bCs/>
          <w:sz w:val="28"/>
          <w:szCs w:val="28"/>
        </w:rPr>
        <w:t xml:space="preserve">1.6 </w:t>
      </w:r>
      <w:r w:rsidR="00A674D6" w:rsidRPr="009A4431">
        <w:rPr>
          <w:b/>
          <w:bCs/>
          <w:sz w:val="28"/>
          <w:szCs w:val="28"/>
        </w:rPr>
        <w:t>Гидрогеологические условия</w:t>
      </w:r>
    </w:p>
    <w:p w:rsidR="007979CE" w:rsidRPr="009A4431" w:rsidRDefault="007979CE" w:rsidP="00FA735D">
      <w:pPr>
        <w:widowControl w:val="0"/>
        <w:autoSpaceDE w:val="0"/>
        <w:autoSpaceDN w:val="0"/>
        <w:adjustRightInd w:val="0"/>
        <w:spacing w:line="360" w:lineRule="auto"/>
        <w:ind w:firstLine="720"/>
        <w:jc w:val="both"/>
        <w:rPr>
          <w:b/>
          <w:bCs/>
          <w:sz w:val="28"/>
          <w:szCs w:val="28"/>
        </w:rPr>
      </w:pPr>
    </w:p>
    <w:p w:rsidR="00A674D6" w:rsidRPr="009A4431" w:rsidRDefault="004C5721" w:rsidP="00FA735D">
      <w:pPr>
        <w:spacing w:line="360" w:lineRule="auto"/>
        <w:ind w:firstLine="720"/>
        <w:jc w:val="both"/>
        <w:rPr>
          <w:sz w:val="28"/>
          <w:szCs w:val="28"/>
        </w:rPr>
      </w:pPr>
      <w:r w:rsidRPr="009A4431">
        <w:rPr>
          <w:sz w:val="28"/>
          <w:szCs w:val="28"/>
        </w:rPr>
        <w:t>На расстоянии 1,35-1,5 км к югу расположены горько-соленые озера Кражрек и Кишкенсор. Глубина залегания подземных вод – от 9,75 до 26,87 м. Месторождение не обводнено.</w:t>
      </w:r>
    </w:p>
    <w:p w:rsidR="00A674D6" w:rsidRPr="009A4431" w:rsidRDefault="00A674D6" w:rsidP="00FA735D">
      <w:pPr>
        <w:spacing w:line="360" w:lineRule="auto"/>
        <w:ind w:firstLine="720"/>
        <w:jc w:val="both"/>
        <w:rPr>
          <w:sz w:val="28"/>
          <w:szCs w:val="28"/>
        </w:rPr>
      </w:pPr>
      <w:r w:rsidRPr="009A4431">
        <w:rPr>
          <w:sz w:val="28"/>
          <w:szCs w:val="28"/>
        </w:rPr>
        <w:t>Подземные воды развиты во всех стратиграфических подразделениях, но по условиям залегания и циркуляции, химическому составу и минерализации отличаются большим разнообразием. Подземные воды участка проведения работ приурочены к экзогенной зоне трещиноватости мощностью 73м.</w:t>
      </w:r>
      <w:r w:rsidR="00AD1D1C" w:rsidRPr="009A4431">
        <w:rPr>
          <w:sz w:val="28"/>
          <w:szCs w:val="28"/>
        </w:rPr>
        <w:t xml:space="preserve"> Водообильность зоны трещиноватости не высокая. </w:t>
      </w:r>
      <w:r w:rsidRPr="009A4431">
        <w:rPr>
          <w:sz w:val="28"/>
          <w:szCs w:val="28"/>
        </w:rPr>
        <w:t xml:space="preserve">При вскрыше первых десяти метров в карьере водопритока не ожидается, а далее водоприток будет </w:t>
      </w:r>
      <w:r w:rsidR="00AD1D1C" w:rsidRPr="009A4431">
        <w:rPr>
          <w:sz w:val="28"/>
          <w:szCs w:val="28"/>
        </w:rPr>
        <w:t>низким,</w:t>
      </w:r>
      <w:r w:rsidRPr="009A4431">
        <w:rPr>
          <w:sz w:val="28"/>
          <w:szCs w:val="28"/>
        </w:rPr>
        <w:t xml:space="preserve"> и возрастать медленно. Дебиты скважин на изучаемой территории изменяются в пределах от 0,02 до 0,2 л/с</w:t>
      </w:r>
      <w:r w:rsidR="00794325" w:rsidRPr="009A4431">
        <w:rPr>
          <w:sz w:val="28"/>
          <w:szCs w:val="28"/>
        </w:rPr>
        <w:t xml:space="preserve"> (смотреть приложение № </w:t>
      </w:r>
      <w:r w:rsidR="004C79B0" w:rsidRPr="009A4431">
        <w:rPr>
          <w:sz w:val="28"/>
          <w:szCs w:val="28"/>
        </w:rPr>
        <w:t>4</w:t>
      </w:r>
      <w:r w:rsidR="009824C5" w:rsidRPr="009A4431">
        <w:rPr>
          <w:sz w:val="28"/>
          <w:szCs w:val="28"/>
        </w:rPr>
        <w:t>,</w:t>
      </w:r>
      <w:r w:rsidR="004C79B0" w:rsidRPr="009A4431">
        <w:rPr>
          <w:sz w:val="28"/>
          <w:szCs w:val="28"/>
        </w:rPr>
        <w:t xml:space="preserve"> </w:t>
      </w:r>
      <w:r w:rsidR="00794325" w:rsidRPr="009A4431">
        <w:rPr>
          <w:sz w:val="28"/>
          <w:szCs w:val="28"/>
        </w:rPr>
        <w:t>карта-схема размещения наблюдательных скважин)</w:t>
      </w:r>
      <w:r w:rsidRPr="009A4431">
        <w:rPr>
          <w:sz w:val="28"/>
          <w:szCs w:val="28"/>
        </w:rPr>
        <w:t xml:space="preserve">. Общее движение подземных вод направлено с юго–запада и запада на восток и </w:t>
      </w:r>
      <w:r w:rsidR="00AD1D1C" w:rsidRPr="009A4431">
        <w:rPr>
          <w:sz w:val="28"/>
          <w:szCs w:val="28"/>
        </w:rPr>
        <w:t>северо-восток</w:t>
      </w:r>
      <w:r w:rsidRPr="009A4431">
        <w:rPr>
          <w:sz w:val="28"/>
          <w:szCs w:val="28"/>
        </w:rPr>
        <w:t xml:space="preserve"> в сторону долины Иртыша. Часть водных потоков разгружается в естественные озерные котловины Каражрек, Клякса. В связи с разработкой опытно – промышленного карьера на месторождении Каражыра расположенного севернее месторождения образовался техногенный очаг разгрузки подземных вод. Первоначально, уровни подземных вод располагались на глубинах 1,8 – 24,3 м</w:t>
      </w:r>
      <w:r w:rsidR="009824C5" w:rsidRPr="009A4431">
        <w:rPr>
          <w:sz w:val="28"/>
          <w:szCs w:val="28"/>
        </w:rPr>
        <w:t>,</w:t>
      </w:r>
      <w:r w:rsidRPr="009A4431">
        <w:rPr>
          <w:sz w:val="28"/>
          <w:szCs w:val="28"/>
        </w:rPr>
        <w:t xml:space="preserve"> но при постоянном действующем шахтном водоотливе они постепенно снижались, с интенсивностью 0,25 – 1,30 м в год. За период 1994 – 2006гг общее уровней достигло 0,2 – 25,7м. </w:t>
      </w:r>
    </w:p>
    <w:p w:rsidR="00A674D6" w:rsidRPr="009A4431" w:rsidRDefault="00A674D6" w:rsidP="00FA735D">
      <w:pPr>
        <w:spacing w:line="360" w:lineRule="auto"/>
        <w:ind w:firstLine="720"/>
        <w:jc w:val="both"/>
        <w:rPr>
          <w:sz w:val="28"/>
          <w:szCs w:val="28"/>
        </w:rPr>
      </w:pPr>
      <w:r w:rsidRPr="009A4431">
        <w:rPr>
          <w:sz w:val="28"/>
          <w:szCs w:val="28"/>
        </w:rPr>
        <w:t xml:space="preserve">Общая минерализация вод и их химический состав зависят от условий питания. Низкие коэффициенты фильтрации, затрудненные условия питания и отсутствие достаточной ёмкостной среды не располагают к образованию в данном районе запасов пресных подземных вод питьевого качества. </w:t>
      </w:r>
    </w:p>
    <w:p w:rsidR="00A674D6" w:rsidRPr="009A4431" w:rsidRDefault="00A674D6" w:rsidP="00FA735D">
      <w:pPr>
        <w:spacing w:line="360" w:lineRule="auto"/>
        <w:ind w:firstLine="720"/>
        <w:jc w:val="both"/>
        <w:rPr>
          <w:sz w:val="28"/>
          <w:szCs w:val="28"/>
        </w:rPr>
      </w:pPr>
      <w:r w:rsidRPr="009A4431">
        <w:rPr>
          <w:sz w:val="28"/>
          <w:szCs w:val="28"/>
        </w:rPr>
        <w:t>Наиболее минерализованные воды с общей минерализацией до 5 г/дм³ распространены в южной и западной части на площади местного питания и активного водоема. Отдельные участки распространения таких вод встречены на водораздельной части между месторождением и озерными котловинами на юге. По типу воды сульфатно-хлоридные, кальциево-натриевые.</w:t>
      </w:r>
    </w:p>
    <w:p w:rsidR="00A674D6" w:rsidRPr="009A4431" w:rsidRDefault="007979CE" w:rsidP="00FA735D">
      <w:pPr>
        <w:spacing w:line="360" w:lineRule="auto"/>
        <w:ind w:firstLine="720"/>
        <w:jc w:val="both"/>
        <w:rPr>
          <w:sz w:val="28"/>
          <w:szCs w:val="28"/>
        </w:rPr>
      </w:pPr>
      <w:r w:rsidRPr="009A4431">
        <w:rPr>
          <w:sz w:val="28"/>
          <w:szCs w:val="28"/>
        </w:rPr>
        <w:t>На участках месторождения отсутствуют постоянные водотоки.</w:t>
      </w:r>
      <w:r w:rsidR="00A674D6" w:rsidRPr="009A4431">
        <w:rPr>
          <w:sz w:val="28"/>
          <w:szCs w:val="28"/>
        </w:rPr>
        <w:t xml:space="preserve"> Гидрографическая сеть развита очень слабо</w:t>
      </w:r>
      <w:r w:rsidR="004C79B0" w:rsidRPr="009A4431">
        <w:rPr>
          <w:sz w:val="28"/>
          <w:szCs w:val="28"/>
        </w:rPr>
        <w:t xml:space="preserve"> </w:t>
      </w:r>
      <w:r w:rsidR="00687014" w:rsidRPr="009A4431">
        <w:rPr>
          <w:sz w:val="28"/>
          <w:szCs w:val="28"/>
        </w:rPr>
        <w:t>(смотреть приложения №</w:t>
      </w:r>
      <w:r w:rsidR="004C79B0" w:rsidRPr="009A4431">
        <w:rPr>
          <w:sz w:val="28"/>
          <w:szCs w:val="28"/>
        </w:rPr>
        <w:t xml:space="preserve"> 5 и 6</w:t>
      </w:r>
      <w:r w:rsidR="009824C5" w:rsidRPr="009A4431">
        <w:rPr>
          <w:sz w:val="28"/>
          <w:szCs w:val="28"/>
        </w:rPr>
        <w:t>,</w:t>
      </w:r>
      <w:r w:rsidR="00687014" w:rsidRPr="009A4431">
        <w:rPr>
          <w:sz w:val="28"/>
          <w:szCs w:val="28"/>
        </w:rPr>
        <w:t xml:space="preserve"> карты</w:t>
      </w:r>
      <w:r w:rsidR="00794325" w:rsidRPr="009A4431">
        <w:rPr>
          <w:sz w:val="28"/>
          <w:szCs w:val="28"/>
        </w:rPr>
        <w:t xml:space="preserve"> гидроизогипс</w:t>
      </w:r>
      <w:r w:rsidR="00687014" w:rsidRPr="009A4431">
        <w:rPr>
          <w:sz w:val="28"/>
          <w:szCs w:val="28"/>
        </w:rPr>
        <w:t>)</w:t>
      </w:r>
      <w:r w:rsidR="00A674D6" w:rsidRPr="009A4431">
        <w:rPr>
          <w:sz w:val="28"/>
          <w:szCs w:val="28"/>
        </w:rPr>
        <w:t>. Представлена почти полностью пересыхающими в летнее время притоками р.</w:t>
      </w:r>
      <w:r w:rsidR="00687014" w:rsidRPr="009A4431">
        <w:rPr>
          <w:sz w:val="28"/>
          <w:szCs w:val="28"/>
        </w:rPr>
        <w:t xml:space="preserve"> </w:t>
      </w:r>
      <w:r w:rsidR="00A674D6" w:rsidRPr="009A4431">
        <w:rPr>
          <w:sz w:val="28"/>
          <w:szCs w:val="28"/>
        </w:rPr>
        <w:t>Иртыш – Шаган и Ащису с мелкими солеными озерами.</w:t>
      </w:r>
      <w:r w:rsidR="0092408A" w:rsidRPr="009A4431">
        <w:rPr>
          <w:sz w:val="28"/>
          <w:szCs w:val="28"/>
        </w:rPr>
        <w:t xml:space="preserve"> </w:t>
      </w:r>
      <w:r w:rsidRPr="009A4431">
        <w:rPr>
          <w:sz w:val="28"/>
          <w:szCs w:val="28"/>
        </w:rPr>
        <w:t xml:space="preserve">Временные водотоки возникают в период снеготаяния и ливневых дождей. Подземные воды, формирующиеся за счет инфильтрации атмосферных осадков на достаточно обширной территории, тяготеющей к месторождению, разнонаправленными потоками устремляются к пониженным участкам земной поверхности, где происходит их практически полная разгрузка. </w:t>
      </w:r>
    </w:p>
    <w:p w:rsidR="00D66300" w:rsidRPr="009A4431" w:rsidRDefault="00D66300" w:rsidP="00FA735D">
      <w:pPr>
        <w:spacing w:line="360" w:lineRule="auto"/>
        <w:ind w:firstLine="720"/>
        <w:jc w:val="both"/>
        <w:rPr>
          <w:sz w:val="28"/>
          <w:szCs w:val="28"/>
        </w:rPr>
      </w:pPr>
      <w:r w:rsidRPr="009A4431">
        <w:rPr>
          <w:sz w:val="28"/>
          <w:szCs w:val="28"/>
        </w:rPr>
        <w:t>В соответствии с техническим заданием на выполнение объектного мониторинга подземных вод при разработке медно-молибденового месторождения Шорское был проведен покомпонентный анализ подземных вод.</w:t>
      </w:r>
    </w:p>
    <w:p w:rsidR="00D66300" w:rsidRPr="009A4431" w:rsidRDefault="00082314" w:rsidP="00FA735D">
      <w:pPr>
        <w:spacing w:line="360" w:lineRule="auto"/>
        <w:ind w:firstLine="720"/>
        <w:jc w:val="both"/>
        <w:rPr>
          <w:sz w:val="28"/>
          <w:szCs w:val="28"/>
        </w:rPr>
      </w:pPr>
      <w:r w:rsidRPr="009A4431">
        <w:rPr>
          <w:sz w:val="28"/>
          <w:szCs w:val="28"/>
        </w:rPr>
        <w:t>Проводится анализ</w:t>
      </w:r>
      <w:r w:rsidR="00D66300" w:rsidRPr="009A4431">
        <w:rPr>
          <w:sz w:val="28"/>
          <w:szCs w:val="28"/>
        </w:rPr>
        <w:t xml:space="preserve"> воды на кислотность, окисляемость, аммиак, нитриты, нитраты, общую жесткость, сухой остаток, хлориды, сульфаты, железо, медь, цинк, м</w:t>
      </w:r>
      <w:r w:rsidRPr="009A4431">
        <w:rPr>
          <w:sz w:val="28"/>
          <w:szCs w:val="28"/>
        </w:rPr>
        <w:t>олибден, фенольный индекс, СПАВ</w:t>
      </w:r>
      <w:r w:rsidR="00D66300" w:rsidRPr="009A4431">
        <w:rPr>
          <w:sz w:val="28"/>
          <w:szCs w:val="28"/>
        </w:rPr>
        <w:t>, кальций, магний, гидрокарбонаты, мышьяк, свинец, фтор, остаточный алюминий, полифосфаты, марганец, кадмий, никель, хром.</w:t>
      </w:r>
    </w:p>
    <w:p w:rsidR="00D66300" w:rsidRPr="009A4431" w:rsidRDefault="00D66300" w:rsidP="00FA735D">
      <w:pPr>
        <w:spacing w:line="360" w:lineRule="auto"/>
        <w:ind w:firstLine="720"/>
        <w:jc w:val="both"/>
        <w:rPr>
          <w:sz w:val="28"/>
          <w:szCs w:val="28"/>
        </w:rPr>
      </w:pPr>
      <w:r w:rsidRPr="009A4431">
        <w:rPr>
          <w:sz w:val="28"/>
          <w:szCs w:val="28"/>
        </w:rPr>
        <w:t>Согласно данным многолетних наблюдений, наиболее маломинерализованные воды с общей минерализацией до 5 г/дм</w:t>
      </w:r>
      <w:r w:rsidRPr="009A4431">
        <w:rPr>
          <w:sz w:val="28"/>
          <w:szCs w:val="28"/>
          <w:vertAlign w:val="superscript"/>
        </w:rPr>
        <w:t>3</w:t>
      </w:r>
      <w:r w:rsidRPr="009A4431">
        <w:rPr>
          <w:sz w:val="28"/>
          <w:szCs w:val="28"/>
        </w:rPr>
        <w:t xml:space="preserve"> распространены в южной и западной части на площади местного питания и активного водообмена. Отдельные участки распространения таких вод встречены на водораздельной части между месторождением и озерными котловинами на юге. По типу воды сульфатно-хлоридные кальциево-натриевые. </w:t>
      </w:r>
    </w:p>
    <w:p w:rsidR="00D66300" w:rsidRPr="009A4431" w:rsidRDefault="00A674D6" w:rsidP="00FA735D">
      <w:pPr>
        <w:spacing w:line="360" w:lineRule="auto"/>
        <w:ind w:firstLine="720"/>
        <w:jc w:val="both"/>
        <w:rPr>
          <w:sz w:val="28"/>
          <w:szCs w:val="28"/>
        </w:rPr>
      </w:pPr>
      <w:r w:rsidRPr="009A4431">
        <w:rPr>
          <w:sz w:val="28"/>
          <w:szCs w:val="28"/>
        </w:rPr>
        <w:t>П</w:t>
      </w:r>
      <w:r w:rsidR="00D66300" w:rsidRPr="009A4431">
        <w:rPr>
          <w:sz w:val="28"/>
          <w:szCs w:val="28"/>
        </w:rPr>
        <w:t>одземные воды имеют минерализацию 2,3-5,4 г/дм</w:t>
      </w:r>
      <w:r w:rsidR="00D66300" w:rsidRPr="009A4431">
        <w:rPr>
          <w:sz w:val="28"/>
          <w:szCs w:val="28"/>
          <w:vertAlign w:val="superscript"/>
        </w:rPr>
        <w:t>3</w:t>
      </w:r>
      <w:r w:rsidR="00D66300" w:rsidRPr="009A4431">
        <w:rPr>
          <w:sz w:val="28"/>
          <w:szCs w:val="28"/>
        </w:rPr>
        <w:t>. Воды по составу хлоридно-сульфатные натрие</w:t>
      </w:r>
      <w:r w:rsidR="00AD1D1C" w:rsidRPr="009A4431">
        <w:rPr>
          <w:sz w:val="28"/>
          <w:szCs w:val="28"/>
        </w:rPr>
        <w:t xml:space="preserve">вые и </w:t>
      </w:r>
      <w:r w:rsidR="00D66300" w:rsidRPr="009A4431">
        <w:rPr>
          <w:sz w:val="28"/>
          <w:szCs w:val="28"/>
        </w:rPr>
        <w:t>кальциево-натриевые.</w:t>
      </w:r>
    </w:p>
    <w:p w:rsidR="00D66300" w:rsidRPr="009A4431" w:rsidRDefault="00D66300" w:rsidP="00FA735D">
      <w:pPr>
        <w:spacing w:line="360" w:lineRule="auto"/>
        <w:ind w:firstLine="720"/>
        <w:jc w:val="both"/>
        <w:rPr>
          <w:sz w:val="28"/>
          <w:szCs w:val="28"/>
        </w:rPr>
      </w:pPr>
      <w:r w:rsidRPr="009A4431">
        <w:rPr>
          <w:sz w:val="28"/>
          <w:szCs w:val="28"/>
        </w:rPr>
        <w:t xml:space="preserve">Превышение ПДК </w:t>
      </w:r>
      <w:r w:rsidR="00A674D6" w:rsidRPr="009A4431">
        <w:rPr>
          <w:sz w:val="28"/>
          <w:szCs w:val="28"/>
        </w:rPr>
        <w:t xml:space="preserve">наблюдается </w:t>
      </w:r>
      <w:r w:rsidRPr="009A4431">
        <w:rPr>
          <w:sz w:val="28"/>
          <w:szCs w:val="28"/>
        </w:rPr>
        <w:t>по сульфатам и хлоридам: 1,6-3,2 ПДК.</w:t>
      </w:r>
    </w:p>
    <w:p w:rsidR="00AD1D1C" w:rsidRPr="009A4431" w:rsidRDefault="00AD1D1C" w:rsidP="00FA735D">
      <w:pPr>
        <w:spacing w:line="360" w:lineRule="auto"/>
        <w:ind w:firstLine="720"/>
        <w:jc w:val="both"/>
        <w:rPr>
          <w:sz w:val="28"/>
          <w:szCs w:val="28"/>
        </w:rPr>
      </w:pPr>
      <w:r w:rsidRPr="009A4431">
        <w:rPr>
          <w:sz w:val="28"/>
          <w:szCs w:val="28"/>
        </w:rPr>
        <w:t xml:space="preserve">Содержание радионуклидов не представляет опасности при отработке угольного и молибденового месторождения и для населения. Подземные воды пресные, со средней минерализацией 3,4 г/л, слабощелочные, величина </w:t>
      </w:r>
      <w:r w:rsidRPr="009A4431">
        <w:rPr>
          <w:sz w:val="28"/>
          <w:szCs w:val="28"/>
          <w:lang w:val="en-US"/>
        </w:rPr>
        <w:t>pH</w:t>
      </w:r>
      <w:r w:rsidRPr="009A4431">
        <w:rPr>
          <w:sz w:val="28"/>
          <w:szCs w:val="28"/>
        </w:rPr>
        <w:t xml:space="preserve"> колеблется в пределах 6,7 – 7,9. Температура воды составляет 9 – 11ºС. Вода прозрачная, взвешенных частиц нет., без посторонних запахов и привкусов.</w:t>
      </w:r>
    </w:p>
    <w:p w:rsidR="002D22D3" w:rsidRPr="009A4431" w:rsidRDefault="004C5721" w:rsidP="00FA735D">
      <w:pPr>
        <w:spacing w:line="360" w:lineRule="auto"/>
        <w:ind w:firstLine="720"/>
        <w:jc w:val="both"/>
        <w:rPr>
          <w:sz w:val="28"/>
          <w:szCs w:val="28"/>
        </w:rPr>
      </w:pPr>
      <w:r w:rsidRPr="009A4431">
        <w:rPr>
          <w:sz w:val="28"/>
          <w:szCs w:val="28"/>
        </w:rPr>
        <w:t>Количество уловленных в очистных сооружениях загрязнений составляет: твердый осадок (</w:t>
      </w:r>
      <w:r w:rsidRPr="009A4431">
        <w:rPr>
          <w:sz w:val="28"/>
          <w:szCs w:val="28"/>
          <w:lang w:val="en-US"/>
        </w:rPr>
        <w:t>III</w:t>
      </w:r>
      <w:r w:rsidRPr="009A4431">
        <w:rPr>
          <w:sz w:val="28"/>
          <w:szCs w:val="28"/>
        </w:rPr>
        <w:t xml:space="preserve"> класс опасности) - 0,044 г/год, нефтепродукты (</w:t>
      </w:r>
      <w:r w:rsidRPr="009A4431">
        <w:rPr>
          <w:sz w:val="28"/>
          <w:szCs w:val="28"/>
          <w:lang w:val="en-US"/>
        </w:rPr>
        <w:t>III</w:t>
      </w:r>
      <w:r w:rsidRPr="009A4431">
        <w:rPr>
          <w:sz w:val="28"/>
          <w:szCs w:val="28"/>
        </w:rPr>
        <w:t xml:space="preserve"> класс опасности) – 0,006 г/год.</w:t>
      </w:r>
      <w:r w:rsidR="00794325" w:rsidRPr="009A4431">
        <w:rPr>
          <w:sz w:val="28"/>
          <w:szCs w:val="28"/>
        </w:rPr>
        <w:t xml:space="preserve"> </w:t>
      </w:r>
    </w:p>
    <w:p w:rsidR="009D547E" w:rsidRPr="009A4431" w:rsidRDefault="009D547E" w:rsidP="00FA735D">
      <w:pPr>
        <w:spacing w:line="360" w:lineRule="auto"/>
        <w:ind w:firstLine="720"/>
        <w:jc w:val="both"/>
        <w:rPr>
          <w:sz w:val="28"/>
          <w:szCs w:val="28"/>
        </w:rPr>
      </w:pPr>
    </w:p>
    <w:p w:rsidR="00D66300" w:rsidRPr="009A4431" w:rsidRDefault="005913B1" w:rsidP="00FA735D">
      <w:pPr>
        <w:widowControl w:val="0"/>
        <w:autoSpaceDE w:val="0"/>
        <w:autoSpaceDN w:val="0"/>
        <w:adjustRightInd w:val="0"/>
        <w:spacing w:line="360" w:lineRule="auto"/>
        <w:ind w:firstLine="720"/>
        <w:jc w:val="both"/>
        <w:rPr>
          <w:b/>
          <w:bCs/>
          <w:sz w:val="28"/>
          <w:szCs w:val="28"/>
        </w:rPr>
      </w:pPr>
      <w:r w:rsidRPr="009A4431">
        <w:rPr>
          <w:b/>
          <w:bCs/>
          <w:sz w:val="28"/>
          <w:szCs w:val="28"/>
        </w:rPr>
        <w:t xml:space="preserve">1.7 </w:t>
      </w:r>
      <w:r w:rsidR="009824C5" w:rsidRPr="009A4431">
        <w:rPr>
          <w:b/>
          <w:bCs/>
          <w:sz w:val="28"/>
          <w:szCs w:val="28"/>
        </w:rPr>
        <w:t>Радиационная обстановка</w:t>
      </w:r>
    </w:p>
    <w:p w:rsidR="005913B1" w:rsidRPr="009A4431" w:rsidRDefault="005913B1" w:rsidP="00FA735D">
      <w:pPr>
        <w:widowControl w:val="0"/>
        <w:autoSpaceDE w:val="0"/>
        <w:autoSpaceDN w:val="0"/>
        <w:adjustRightInd w:val="0"/>
        <w:spacing w:line="360" w:lineRule="auto"/>
        <w:ind w:firstLine="720"/>
        <w:jc w:val="both"/>
        <w:rPr>
          <w:b/>
          <w:bCs/>
          <w:sz w:val="28"/>
          <w:szCs w:val="28"/>
        </w:rPr>
      </w:pPr>
    </w:p>
    <w:p w:rsidR="009D547E" w:rsidRPr="009A4431" w:rsidRDefault="00082314" w:rsidP="00FA735D">
      <w:pPr>
        <w:widowControl w:val="0"/>
        <w:autoSpaceDE w:val="0"/>
        <w:autoSpaceDN w:val="0"/>
        <w:adjustRightInd w:val="0"/>
        <w:spacing w:line="360" w:lineRule="auto"/>
        <w:ind w:firstLine="720"/>
        <w:jc w:val="both"/>
        <w:rPr>
          <w:sz w:val="28"/>
          <w:szCs w:val="28"/>
        </w:rPr>
      </w:pPr>
      <w:r w:rsidRPr="009A4431">
        <w:rPr>
          <w:sz w:val="28"/>
          <w:szCs w:val="28"/>
        </w:rPr>
        <w:t>Шорское медно–молибденовое месторождение находится на территории бывшего Семипалатинского испытательного ядерного полигона. ТОО «Ар–Ман»</w:t>
      </w:r>
      <w:r w:rsidR="004C5721" w:rsidRPr="009A4431">
        <w:rPr>
          <w:sz w:val="28"/>
          <w:szCs w:val="28"/>
        </w:rPr>
        <w:t xml:space="preserve"> </w:t>
      </w:r>
      <w:r w:rsidRPr="009A4431">
        <w:rPr>
          <w:sz w:val="28"/>
          <w:szCs w:val="28"/>
        </w:rPr>
        <w:t>имеет государственную</w:t>
      </w:r>
      <w:r w:rsidR="004C5721" w:rsidRPr="009A4431">
        <w:rPr>
          <w:sz w:val="28"/>
          <w:szCs w:val="28"/>
        </w:rPr>
        <w:t xml:space="preserve"> лицензию</w:t>
      </w:r>
      <w:r w:rsidRPr="009A4431">
        <w:rPr>
          <w:sz w:val="28"/>
          <w:szCs w:val="28"/>
        </w:rPr>
        <w:t xml:space="preserve"> </w:t>
      </w:r>
      <w:r w:rsidR="00C34730" w:rsidRPr="009A4431">
        <w:rPr>
          <w:sz w:val="28"/>
          <w:szCs w:val="28"/>
        </w:rPr>
        <w:t>н</w:t>
      </w:r>
      <w:r w:rsidRPr="009A4431">
        <w:rPr>
          <w:sz w:val="28"/>
          <w:szCs w:val="28"/>
        </w:rPr>
        <w:t>а осуществление деятельности в местах проведения ядерных взрывов.</w:t>
      </w:r>
      <w:r w:rsidR="009D547E" w:rsidRPr="009A4431">
        <w:rPr>
          <w:sz w:val="28"/>
          <w:szCs w:val="28"/>
        </w:rPr>
        <w:t xml:space="preserve"> Радиоактивных аномалий в</w:t>
      </w:r>
      <w:r w:rsidR="0092408A" w:rsidRPr="009A4431">
        <w:rPr>
          <w:sz w:val="28"/>
          <w:szCs w:val="28"/>
        </w:rPr>
        <w:t xml:space="preserve"> </w:t>
      </w:r>
      <w:r w:rsidR="009D547E" w:rsidRPr="009A4431">
        <w:rPr>
          <w:sz w:val="28"/>
          <w:szCs w:val="28"/>
        </w:rPr>
        <w:t>пределах площади Шорского месторождения нет. Радиационный фон соответствует природному ландшафту и фону пород района и равен 10-15 мкР/час.</w:t>
      </w:r>
    </w:p>
    <w:p w:rsidR="009D547E" w:rsidRPr="009A4431" w:rsidRDefault="009D547E" w:rsidP="00FA735D">
      <w:pPr>
        <w:widowControl w:val="0"/>
        <w:autoSpaceDE w:val="0"/>
        <w:autoSpaceDN w:val="0"/>
        <w:adjustRightInd w:val="0"/>
        <w:spacing w:line="360" w:lineRule="auto"/>
        <w:ind w:firstLine="720"/>
        <w:jc w:val="both"/>
        <w:rPr>
          <w:sz w:val="28"/>
          <w:szCs w:val="28"/>
        </w:rPr>
      </w:pPr>
      <w:r w:rsidRPr="009A4431">
        <w:rPr>
          <w:sz w:val="28"/>
          <w:szCs w:val="28"/>
        </w:rPr>
        <w:t>Радиоактивное загрязнение на площадке носит неоднородный, мелкоочаговый характер и сосредоточено на приустьевых площадках боевых скважин. Наиболее загрязненными из них являются те, где произошли нештатные ситуации. Большая часть остальной территории испытательной площадки не имеет экологически значимых уровней загрязнения почв и обусловлено характерными для данной местности пыльными бурями и сильными ветрами, то есть вторичным загрязнением.</w:t>
      </w:r>
    </w:p>
    <w:p w:rsidR="00082314" w:rsidRPr="009A4431" w:rsidRDefault="00082314" w:rsidP="00FA735D">
      <w:pPr>
        <w:widowControl w:val="0"/>
        <w:autoSpaceDE w:val="0"/>
        <w:autoSpaceDN w:val="0"/>
        <w:adjustRightInd w:val="0"/>
        <w:spacing w:line="360" w:lineRule="auto"/>
        <w:ind w:firstLine="720"/>
        <w:jc w:val="both"/>
        <w:rPr>
          <w:sz w:val="28"/>
          <w:szCs w:val="28"/>
        </w:rPr>
      </w:pPr>
      <w:r w:rsidRPr="009A4431">
        <w:rPr>
          <w:sz w:val="28"/>
          <w:szCs w:val="28"/>
        </w:rPr>
        <w:t>В 1,5</w:t>
      </w:r>
      <w:r w:rsidR="004C5721" w:rsidRPr="009A4431">
        <w:rPr>
          <w:sz w:val="28"/>
          <w:szCs w:val="28"/>
        </w:rPr>
        <w:t xml:space="preserve"> </w:t>
      </w:r>
      <w:r w:rsidRPr="009A4431">
        <w:rPr>
          <w:sz w:val="28"/>
          <w:szCs w:val="28"/>
        </w:rPr>
        <w:t>км от месторождения расположена скважина № 1071</w:t>
      </w:r>
      <w:r w:rsidR="004C5721" w:rsidRPr="009A4431">
        <w:rPr>
          <w:sz w:val="28"/>
          <w:szCs w:val="28"/>
        </w:rPr>
        <w:t>(смотреть приложение</w:t>
      </w:r>
      <w:r w:rsidR="00687014" w:rsidRPr="009A4431">
        <w:rPr>
          <w:sz w:val="28"/>
          <w:szCs w:val="28"/>
        </w:rPr>
        <w:t xml:space="preserve"> №</w:t>
      </w:r>
      <w:r w:rsidR="004C79B0" w:rsidRPr="009A4431">
        <w:rPr>
          <w:sz w:val="28"/>
          <w:szCs w:val="28"/>
        </w:rPr>
        <w:t xml:space="preserve"> 7</w:t>
      </w:r>
      <w:r w:rsidR="009824C5" w:rsidRPr="009A4431">
        <w:rPr>
          <w:sz w:val="28"/>
          <w:szCs w:val="28"/>
        </w:rPr>
        <w:t>,</w:t>
      </w:r>
      <w:r w:rsidR="00687014" w:rsidRPr="009A4431">
        <w:rPr>
          <w:sz w:val="28"/>
          <w:szCs w:val="28"/>
        </w:rPr>
        <w:t>схема расположения боевых скважин)</w:t>
      </w:r>
      <w:r w:rsidR="004C5721" w:rsidRPr="009A4431">
        <w:rPr>
          <w:sz w:val="28"/>
          <w:szCs w:val="28"/>
        </w:rPr>
        <w:t>)</w:t>
      </w:r>
      <w:r w:rsidRPr="009A4431">
        <w:rPr>
          <w:sz w:val="28"/>
          <w:szCs w:val="28"/>
        </w:rPr>
        <w:t xml:space="preserve">, в которой производилось испытание ядерного устройства. </w:t>
      </w:r>
      <w:r w:rsidR="00C34730" w:rsidRPr="009A4431">
        <w:rPr>
          <w:sz w:val="28"/>
          <w:szCs w:val="28"/>
        </w:rPr>
        <w:t>Р</w:t>
      </w:r>
      <w:r w:rsidRPr="009A4431">
        <w:rPr>
          <w:sz w:val="28"/>
          <w:szCs w:val="28"/>
        </w:rPr>
        <w:t>адиационная обстановка в районе устья скв</w:t>
      </w:r>
      <w:r w:rsidR="004C5721" w:rsidRPr="009A4431">
        <w:rPr>
          <w:sz w:val="28"/>
          <w:szCs w:val="28"/>
        </w:rPr>
        <w:t>ажины характеризуется</w:t>
      </w:r>
      <w:r w:rsidRPr="009A4431">
        <w:rPr>
          <w:sz w:val="28"/>
          <w:szCs w:val="28"/>
        </w:rPr>
        <w:t xml:space="preserve"> следующими данными:</w:t>
      </w:r>
    </w:p>
    <w:p w:rsidR="00082314" w:rsidRPr="009A4431" w:rsidRDefault="00C34730" w:rsidP="00FA735D">
      <w:pPr>
        <w:widowControl w:val="0"/>
        <w:numPr>
          <w:ilvl w:val="0"/>
          <w:numId w:val="7"/>
        </w:numPr>
        <w:autoSpaceDE w:val="0"/>
        <w:autoSpaceDN w:val="0"/>
        <w:adjustRightInd w:val="0"/>
        <w:spacing w:line="360" w:lineRule="auto"/>
        <w:ind w:left="0" w:firstLine="720"/>
        <w:jc w:val="both"/>
        <w:rPr>
          <w:sz w:val="28"/>
          <w:szCs w:val="28"/>
        </w:rPr>
      </w:pPr>
      <w:r w:rsidRPr="009A4431">
        <w:rPr>
          <w:sz w:val="28"/>
          <w:szCs w:val="28"/>
        </w:rPr>
        <w:t>м</w:t>
      </w:r>
      <w:r w:rsidR="00082314" w:rsidRPr="009A4431">
        <w:rPr>
          <w:sz w:val="28"/>
          <w:szCs w:val="28"/>
        </w:rPr>
        <w:t>аксимальная МЭД – 800 мкР/час;</w:t>
      </w:r>
    </w:p>
    <w:p w:rsidR="00082314" w:rsidRPr="009A4431" w:rsidRDefault="00082314" w:rsidP="00FA735D">
      <w:pPr>
        <w:widowControl w:val="0"/>
        <w:numPr>
          <w:ilvl w:val="0"/>
          <w:numId w:val="7"/>
        </w:numPr>
        <w:autoSpaceDE w:val="0"/>
        <w:autoSpaceDN w:val="0"/>
        <w:adjustRightInd w:val="0"/>
        <w:spacing w:line="360" w:lineRule="auto"/>
        <w:ind w:left="0" w:firstLine="720"/>
        <w:jc w:val="both"/>
        <w:rPr>
          <w:sz w:val="28"/>
          <w:szCs w:val="28"/>
        </w:rPr>
      </w:pPr>
      <w:r w:rsidRPr="009A4431">
        <w:rPr>
          <w:sz w:val="28"/>
          <w:szCs w:val="28"/>
        </w:rPr>
        <w:t>плотность потока альфа-частиц – 0,81 част/см²мин;</w:t>
      </w:r>
    </w:p>
    <w:p w:rsidR="00082314" w:rsidRPr="009A4431" w:rsidRDefault="00082314" w:rsidP="00FA735D">
      <w:pPr>
        <w:widowControl w:val="0"/>
        <w:numPr>
          <w:ilvl w:val="0"/>
          <w:numId w:val="7"/>
        </w:numPr>
        <w:autoSpaceDE w:val="0"/>
        <w:autoSpaceDN w:val="0"/>
        <w:adjustRightInd w:val="0"/>
        <w:spacing w:line="360" w:lineRule="auto"/>
        <w:ind w:left="0" w:firstLine="720"/>
        <w:jc w:val="both"/>
        <w:rPr>
          <w:sz w:val="28"/>
          <w:szCs w:val="28"/>
        </w:rPr>
      </w:pPr>
      <w:r w:rsidRPr="009A4431">
        <w:rPr>
          <w:sz w:val="28"/>
          <w:szCs w:val="28"/>
        </w:rPr>
        <w:t>плотность потока бета-частиц – 280 част/см²мин.</w:t>
      </w:r>
    </w:p>
    <w:p w:rsidR="00082314" w:rsidRPr="009A4431" w:rsidRDefault="00082314" w:rsidP="00FA735D">
      <w:pPr>
        <w:widowControl w:val="0"/>
        <w:autoSpaceDE w:val="0"/>
        <w:autoSpaceDN w:val="0"/>
        <w:adjustRightInd w:val="0"/>
        <w:spacing w:line="360" w:lineRule="auto"/>
        <w:ind w:firstLine="720"/>
        <w:jc w:val="both"/>
        <w:rPr>
          <w:sz w:val="28"/>
          <w:szCs w:val="28"/>
        </w:rPr>
      </w:pPr>
      <w:r w:rsidRPr="009A4431">
        <w:rPr>
          <w:sz w:val="28"/>
          <w:szCs w:val="28"/>
        </w:rPr>
        <w:t>В 1997</w:t>
      </w:r>
      <w:r w:rsidR="009824C5" w:rsidRPr="009A4431">
        <w:rPr>
          <w:sz w:val="28"/>
          <w:szCs w:val="28"/>
        </w:rPr>
        <w:t>–</w:t>
      </w:r>
      <w:r w:rsidRPr="009A4431">
        <w:rPr>
          <w:sz w:val="28"/>
          <w:szCs w:val="28"/>
        </w:rPr>
        <w:t>1999гг. были выполнены рекультивационные работы полигона Балапан, в том числе в районе устья скважины № 1071.</w:t>
      </w:r>
    </w:p>
    <w:p w:rsidR="00082314" w:rsidRPr="009A4431" w:rsidRDefault="00082314" w:rsidP="00FA735D">
      <w:pPr>
        <w:widowControl w:val="0"/>
        <w:autoSpaceDE w:val="0"/>
        <w:autoSpaceDN w:val="0"/>
        <w:adjustRightInd w:val="0"/>
        <w:spacing w:line="360" w:lineRule="auto"/>
        <w:ind w:firstLine="720"/>
        <w:jc w:val="both"/>
        <w:rPr>
          <w:sz w:val="28"/>
          <w:szCs w:val="28"/>
        </w:rPr>
      </w:pPr>
      <w:r w:rsidRPr="009A4431">
        <w:rPr>
          <w:sz w:val="28"/>
          <w:szCs w:val="28"/>
        </w:rPr>
        <w:t>В 2004</w:t>
      </w:r>
      <w:r w:rsidR="0032266C" w:rsidRPr="009A4431">
        <w:rPr>
          <w:sz w:val="28"/>
          <w:szCs w:val="28"/>
        </w:rPr>
        <w:t xml:space="preserve"> </w:t>
      </w:r>
      <w:r w:rsidRPr="009A4431">
        <w:rPr>
          <w:sz w:val="28"/>
          <w:szCs w:val="28"/>
        </w:rPr>
        <w:t xml:space="preserve">г. </w:t>
      </w:r>
      <w:r w:rsidR="00C34730" w:rsidRPr="009A4431">
        <w:rPr>
          <w:sz w:val="28"/>
          <w:szCs w:val="28"/>
        </w:rPr>
        <w:t xml:space="preserve">уровень </w:t>
      </w:r>
      <w:r w:rsidR="0032266C" w:rsidRPr="009A4431">
        <w:rPr>
          <w:sz w:val="28"/>
          <w:szCs w:val="28"/>
        </w:rPr>
        <w:t>радиоактивности составил 10–</w:t>
      </w:r>
      <w:r w:rsidRPr="009A4431">
        <w:rPr>
          <w:sz w:val="28"/>
          <w:szCs w:val="28"/>
        </w:rPr>
        <w:t>14 мкР\час.</w:t>
      </w:r>
    </w:p>
    <w:p w:rsidR="000C425C" w:rsidRPr="009A4431" w:rsidRDefault="00082314" w:rsidP="00FA735D">
      <w:pPr>
        <w:widowControl w:val="0"/>
        <w:autoSpaceDE w:val="0"/>
        <w:autoSpaceDN w:val="0"/>
        <w:adjustRightInd w:val="0"/>
        <w:spacing w:line="360" w:lineRule="auto"/>
        <w:ind w:firstLine="720"/>
        <w:jc w:val="both"/>
        <w:rPr>
          <w:sz w:val="28"/>
          <w:szCs w:val="28"/>
        </w:rPr>
      </w:pPr>
      <w:r w:rsidRPr="009A4431">
        <w:rPr>
          <w:sz w:val="28"/>
          <w:szCs w:val="28"/>
        </w:rPr>
        <w:t>В 2005</w:t>
      </w:r>
      <w:r w:rsidR="0032266C" w:rsidRPr="009A4431">
        <w:rPr>
          <w:sz w:val="28"/>
          <w:szCs w:val="28"/>
        </w:rPr>
        <w:t xml:space="preserve"> </w:t>
      </w:r>
      <w:r w:rsidRPr="009A4431">
        <w:rPr>
          <w:sz w:val="28"/>
          <w:szCs w:val="28"/>
        </w:rPr>
        <w:t>г.</w:t>
      </w:r>
      <w:r w:rsidR="00C34730" w:rsidRPr="009A4431">
        <w:rPr>
          <w:sz w:val="28"/>
          <w:szCs w:val="28"/>
        </w:rPr>
        <w:t xml:space="preserve"> была проведена р</w:t>
      </w:r>
      <w:r w:rsidR="000C425C" w:rsidRPr="009A4431">
        <w:rPr>
          <w:sz w:val="28"/>
          <w:szCs w:val="28"/>
        </w:rPr>
        <w:t>адиометрическая съемка</w:t>
      </w:r>
      <w:r w:rsidR="0032266C" w:rsidRPr="009A4431">
        <w:rPr>
          <w:sz w:val="28"/>
          <w:szCs w:val="28"/>
        </w:rPr>
        <w:t xml:space="preserve"> </w:t>
      </w:r>
      <w:r w:rsidR="00687014" w:rsidRPr="009A4431">
        <w:rPr>
          <w:sz w:val="28"/>
          <w:szCs w:val="28"/>
        </w:rPr>
        <w:t>(смотреть приложение №</w:t>
      </w:r>
      <w:r w:rsidR="004C79B0" w:rsidRPr="009A4431">
        <w:rPr>
          <w:sz w:val="28"/>
          <w:szCs w:val="28"/>
        </w:rPr>
        <w:t xml:space="preserve"> 8</w:t>
      </w:r>
      <w:r w:rsidR="009824C5" w:rsidRPr="009A4431">
        <w:rPr>
          <w:sz w:val="28"/>
          <w:szCs w:val="28"/>
        </w:rPr>
        <w:t>,</w:t>
      </w:r>
      <w:r w:rsidR="00687014" w:rsidRPr="009A4431">
        <w:rPr>
          <w:sz w:val="28"/>
          <w:szCs w:val="28"/>
        </w:rPr>
        <w:t xml:space="preserve"> схема расположения точек отбора проб и радиометрических измерений)</w:t>
      </w:r>
      <w:r w:rsidR="000C425C" w:rsidRPr="009A4431">
        <w:rPr>
          <w:sz w:val="28"/>
          <w:szCs w:val="28"/>
        </w:rPr>
        <w:t xml:space="preserve"> по сетке 50*50м от участка месторождения общей площадью 0,4км².</w:t>
      </w:r>
      <w:r w:rsidR="00A674D6" w:rsidRPr="009A4431">
        <w:rPr>
          <w:sz w:val="28"/>
          <w:szCs w:val="28"/>
        </w:rPr>
        <w:t xml:space="preserve"> </w:t>
      </w:r>
      <w:r w:rsidR="000C425C" w:rsidRPr="009A4431">
        <w:rPr>
          <w:sz w:val="28"/>
          <w:szCs w:val="28"/>
        </w:rPr>
        <w:t>Значения плотности потока альфа и бета частиц составили от 0,5 имп/</w:t>
      </w:r>
      <w:r w:rsidR="00A674D6" w:rsidRPr="009A4431">
        <w:rPr>
          <w:sz w:val="28"/>
          <w:szCs w:val="28"/>
        </w:rPr>
        <w:t xml:space="preserve">с до 1 имн/с и от 13имп/с до 36 имп/с соответственно. </w:t>
      </w:r>
    </w:p>
    <w:p w:rsidR="00C34730" w:rsidRPr="009A4431" w:rsidRDefault="00C34730" w:rsidP="00FA735D">
      <w:pPr>
        <w:widowControl w:val="0"/>
        <w:autoSpaceDE w:val="0"/>
        <w:autoSpaceDN w:val="0"/>
        <w:adjustRightInd w:val="0"/>
        <w:spacing w:line="360" w:lineRule="auto"/>
        <w:ind w:firstLine="720"/>
        <w:jc w:val="both"/>
        <w:rPr>
          <w:sz w:val="28"/>
          <w:szCs w:val="28"/>
        </w:rPr>
      </w:pPr>
      <w:r w:rsidRPr="009A4431">
        <w:rPr>
          <w:sz w:val="28"/>
          <w:szCs w:val="28"/>
        </w:rPr>
        <w:t>Современное радиоэкологическое состояние характеризуется следующими параметрами:</w:t>
      </w:r>
    </w:p>
    <w:p w:rsidR="00C34730" w:rsidRPr="009A4431" w:rsidRDefault="00C34730" w:rsidP="00FA735D">
      <w:pPr>
        <w:widowControl w:val="0"/>
        <w:numPr>
          <w:ilvl w:val="0"/>
          <w:numId w:val="8"/>
        </w:numPr>
        <w:autoSpaceDE w:val="0"/>
        <w:autoSpaceDN w:val="0"/>
        <w:adjustRightInd w:val="0"/>
        <w:spacing w:line="360" w:lineRule="auto"/>
        <w:ind w:left="0" w:firstLine="720"/>
        <w:jc w:val="both"/>
        <w:rPr>
          <w:sz w:val="28"/>
          <w:szCs w:val="28"/>
        </w:rPr>
      </w:pPr>
      <w:r w:rsidRPr="009A4431">
        <w:rPr>
          <w:sz w:val="28"/>
          <w:szCs w:val="28"/>
        </w:rPr>
        <w:t>значения радиационных параметров варьируют:</w:t>
      </w:r>
    </w:p>
    <w:p w:rsidR="00C34730" w:rsidRPr="009A4431" w:rsidRDefault="00C34730" w:rsidP="00FA735D">
      <w:pPr>
        <w:widowControl w:val="0"/>
        <w:numPr>
          <w:ilvl w:val="1"/>
          <w:numId w:val="8"/>
        </w:numPr>
        <w:autoSpaceDE w:val="0"/>
        <w:autoSpaceDN w:val="0"/>
        <w:adjustRightInd w:val="0"/>
        <w:spacing w:line="360" w:lineRule="auto"/>
        <w:ind w:left="0" w:firstLine="720"/>
        <w:jc w:val="both"/>
        <w:rPr>
          <w:sz w:val="28"/>
          <w:szCs w:val="28"/>
        </w:rPr>
      </w:pPr>
      <w:r w:rsidRPr="009A4431">
        <w:rPr>
          <w:sz w:val="28"/>
          <w:szCs w:val="28"/>
        </w:rPr>
        <w:t>по плотности поверхностного альфа-излучения от &lt; 1 до 4 част/мин*см²;</w:t>
      </w:r>
    </w:p>
    <w:p w:rsidR="00C34730" w:rsidRPr="009A4431" w:rsidRDefault="00C34730" w:rsidP="00FA735D">
      <w:pPr>
        <w:widowControl w:val="0"/>
        <w:numPr>
          <w:ilvl w:val="1"/>
          <w:numId w:val="8"/>
        </w:numPr>
        <w:autoSpaceDE w:val="0"/>
        <w:autoSpaceDN w:val="0"/>
        <w:adjustRightInd w:val="0"/>
        <w:spacing w:line="360" w:lineRule="auto"/>
        <w:ind w:left="0" w:firstLine="720"/>
        <w:jc w:val="both"/>
        <w:rPr>
          <w:sz w:val="28"/>
          <w:szCs w:val="28"/>
        </w:rPr>
      </w:pPr>
      <w:r w:rsidRPr="009A4431">
        <w:rPr>
          <w:sz w:val="28"/>
          <w:szCs w:val="28"/>
        </w:rPr>
        <w:t>по плотности поверхностного бета-излучения от &lt; 10 до 27 част/мин*см²;</w:t>
      </w:r>
    </w:p>
    <w:p w:rsidR="00C34730" w:rsidRPr="009A4431" w:rsidRDefault="00C34730" w:rsidP="00FA735D">
      <w:pPr>
        <w:widowControl w:val="0"/>
        <w:numPr>
          <w:ilvl w:val="1"/>
          <w:numId w:val="8"/>
        </w:numPr>
        <w:autoSpaceDE w:val="0"/>
        <w:autoSpaceDN w:val="0"/>
        <w:adjustRightInd w:val="0"/>
        <w:spacing w:line="360" w:lineRule="auto"/>
        <w:ind w:left="0" w:firstLine="720"/>
        <w:jc w:val="both"/>
        <w:rPr>
          <w:sz w:val="28"/>
          <w:szCs w:val="28"/>
        </w:rPr>
      </w:pPr>
      <w:r w:rsidRPr="009A4431">
        <w:rPr>
          <w:sz w:val="28"/>
          <w:szCs w:val="28"/>
        </w:rPr>
        <w:t>по МЭД на поверхности земли от 0,09 до 0,21 мкЗв/ч.</w:t>
      </w:r>
    </w:p>
    <w:p w:rsidR="00C34730" w:rsidRPr="009A4431" w:rsidRDefault="00C34730" w:rsidP="00FA735D">
      <w:pPr>
        <w:widowControl w:val="0"/>
        <w:numPr>
          <w:ilvl w:val="0"/>
          <w:numId w:val="8"/>
        </w:numPr>
        <w:autoSpaceDE w:val="0"/>
        <w:autoSpaceDN w:val="0"/>
        <w:adjustRightInd w:val="0"/>
        <w:spacing w:line="360" w:lineRule="auto"/>
        <w:ind w:left="0" w:firstLine="720"/>
        <w:jc w:val="both"/>
        <w:rPr>
          <w:sz w:val="28"/>
          <w:szCs w:val="28"/>
        </w:rPr>
      </w:pPr>
      <w:r w:rsidRPr="009A4431">
        <w:rPr>
          <w:sz w:val="28"/>
          <w:szCs w:val="28"/>
        </w:rPr>
        <w:t>распределение МЭД вне приустьевых площадок относительно равномерное;</w:t>
      </w:r>
    </w:p>
    <w:p w:rsidR="00C34730" w:rsidRPr="009A4431" w:rsidRDefault="00C34730" w:rsidP="00FA735D">
      <w:pPr>
        <w:widowControl w:val="0"/>
        <w:numPr>
          <w:ilvl w:val="0"/>
          <w:numId w:val="8"/>
        </w:numPr>
        <w:autoSpaceDE w:val="0"/>
        <w:autoSpaceDN w:val="0"/>
        <w:adjustRightInd w:val="0"/>
        <w:spacing w:line="360" w:lineRule="auto"/>
        <w:ind w:left="0" w:firstLine="720"/>
        <w:jc w:val="both"/>
        <w:rPr>
          <w:sz w:val="28"/>
          <w:szCs w:val="28"/>
        </w:rPr>
      </w:pPr>
      <w:r w:rsidRPr="009A4431">
        <w:rPr>
          <w:sz w:val="28"/>
          <w:szCs w:val="28"/>
        </w:rPr>
        <w:t>удельное содержание радионуклидов в поверхностных пробах почвы колеблется в следующих пределах:</w:t>
      </w:r>
    </w:p>
    <w:p w:rsidR="00C34730" w:rsidRPr="009A4431" w:rsidRDefault="007E25A9" w:rsidP="00FA735D">
      <w:pPr>
        <w:widowControl w:val="0"/>
        <w:numPr>
          <w:ilvl w:val="1"/>
          <w:numId w:val="8"/>
        </w:numPr>
        <w:autoSpaceDE w:val="0"/>
        <w:autoSpaceDN w:val="0"/>
        <w:adjustRightInd w:val="0"/>
        <w:spacing w:line="360" w:lineRule="auto"/>
        <w:ind w:left="0" w:firstLine="720"/>
        <w:jc w:val="both"/>
        <w:rPr>
          <w:sz w:val="28"/>
          <w:szCs w:val="28"/>
        </w:rPr>
      </w:pPr>
      <w:r w:rsidRPr="009A4431">
        <w:rPr>
          <w:sz w:val="28"/>
          <w:szCs w:val="28"/>
          <w:lang w:val="en-US"/>
        </w:rPr>
        <w:t>K-40</w:t>
      </w:r>
      <w:r w:rsidR="0092408A" w:rsidRPr="009A4431">
        <w:rPr>
          <w:sz w:val="28"/>
          <w:szCs w:val="28"/>
          <w:lang w:val="en-US"/>
        </w:rPr>
        <w:t xml:space="preserve"> </w:t>
      </w:r>
      <w:r w:rsidRPr="009A4431">
        <w:rPr>
          <w:sz w:val="28"/>
          <w:szCs w:val="28"/>
          <w:lang w:val="en-US"/>
        </w:rPr>
        <w:t>226-909</w:t>
      </w:r>
      <w:r w:rsidRPr="009A4431">
        <w:rPr>
          <w:sz w:val="28"/>
          <w:szCs w:val="28"/>
        </w:rPr>
        <w:t xml:space="preserve"> Бк/кг;</w:t>
      </w:r>
    </w:p>
    <w:p w:rsidR="007E25A9" w:rsidRPr="009A4431" w:rsidRDefault="007E25A9" w:rsidP="00FA735D">
      <w:pPr>
        <w:widowControl w:val="0"/>
        <w:numPr>
          <w:ilvl w:val="1"/>
          <w:numId w:val="8"/>
        </w:numPr>
        <w:autoSpaceDE w:val="0"/>
        <w:autoSpaceDN w:val="0"/>
        <w:adjustRightInd w:val="0"/>
        <w:spacing w:line="360" w:lineRule="auto"/>
        <w:ind w:left="0" w:firstLine="720"/>
        <w:jc w:val="both"/>
        <w:rPr>
          <w:sz w:val="28"/>
          <w:szCs w:val="28"/>
        </w:rPr>
      </w:pPr>
      <w:r w:rsidRPr="009A4431">
        <w:rPr>
          <w:sz w:val="28"/>
          <w:szCs w:val="28"/>
          <w:lang w:val="en-US"/>
        </w:rPr>
        <w:t>Th-232</w:t>
      </w:r>
      <w:r w:rsidR="0092408A" w:rsidRPr="009A4431">
        <w:rPr>
          <w:sz w:val="28"/>
          <w:szCs w:val="28"/>
          <w:lang w:val="en-US"/>
        </w:rPr>
        <w:t xml:space="preserve"> </w:t>
      </w:r>
      <w:r w:rsidRPr="009A4431">
        <w:rPr>
          <w:sz w:val="28"/>
          <w:szCs w:val="28"/>
          <w:lang w:val="en-US"/>
        </w:rPr>
        <w:t xml:space="preserve">12-42 </w:t>
      </w:r>
      <w:r w:rsidRPr="009A4431">
        <w:rPr>
          <w:sz w:val="28"/>
          <w:szCs w:val="28"/>
        </w:rPr>
        <w:t>Бк/кг;</w:t>
      </w:r>
    </w:p>
    <w:p w:rsidR="007E25A9" w:rsidRPr="009A4431" w:rsidRDefault="007E25A9" w:rsidP="00FA735D">
      <w:pPr>
        <w:widowControl w:val="0"/>
        <w:numPr>
          <w:ilvl w:val="1"/>
          <w:numId w:val="8"/>
        </w:numPr>
        <w:autoSpaceDE w:val="0"/>
        <w:autoSpaceDN w:val="0"/>
        <w:adjustRightInd w:val="0"/>
        <w:spacing w:line="360" w:lineRule="auto"/>
        <w:ind w:left="0" w:firstLine="720"/>
        <w:jc w:val="both"/>
        <w:rPr>
          <w:sz w:val="28"/>
          <w:szCs w:val="28"/>
        </w:rPr>
      </w:pPr>
      <w:r w:rsidRPr="009A4431">
        <w:rPr>
          <w:sz w:val="28"/>
          <w:szCs w:val="28"/>
          <w:lang w:val="en-US"/>
        </w:rPr>
        <w:t>Ra-226</w:t>
      </w:r>
      <w:r w:rsidR="0092408A" w:rsidRPr="009A4431">
        <w:rPr>
          <w:sz w:val="28"/>
          <w:szCs w:val="28"/>
          <w:lang w:val="en-US"/>
        </w:rPr>
        <w:t xml:space="preserve"> </w:t>
      </w:r>
      <w:r w:rsidRPr="009A4431">
        <w:rPr>
          <w:sz w:val="28"/>
          <w:szCs w:val="28"/>
          <w:lang w:val="en-US"/>
        </w:rPr>
        <w:t xml:space="preserve">12-42 </w:t>
      </w:r>
      <w:r w:rsidRPr="009A4431">
        <w:rPr>
          <w:sz w:val="28"/>
          <w:szCs w:val="28"/>
        </w:rPr>
        <w:t>Бк/кг;</w:t>
      </w:r>
    </w:p>
    <w:p w:rsidR="007E25A9" w:rsidRPr="009A4431" w:rsidRDefault="007E25A9" w:rsidP="00FA735D">
      <w:pPr>
        <w:widowControl w:val="0"/>
        <w:numPr>
          <w:ilvl w:val="1"/>
          <w:numId w:val="8"/>
        </w:numPr>
        <w:autoSpaceDE w:val="0"/>
        <w:autoSpaceDN w:val="0"/>
        <w:adjustRightInd w:val="0"/>
        <w:spacing w:line="360" w:lineRule="auto"/>
        <w:ind w:left="0" w:firstLine="720"/>
        <w:jc w:val="both"/>
        <w:rPr>
          <w:sz w:val="28"/>
          <w:szCs w:val="28"/>
        </w:rPr>
      </w:pPr>
      <w:r w:rsidRPr="009A4431">
        <w:rPr>
          <w:sz w:val="28"/>
          <w:szCs w:val="28"/>
          <w:lang w:val="en-US"/>
        </w:rPr>
        <w:t>Co-60</w:t>
      </w:r>
      <w:r w:rsidR="0092408A" w:rsidRPr="009A4431">
        <w:rPr>
          <w:sz w:val="28"/>
          <w:szCs w:val="28"/>
          <w:lang w:val="en-US"/>
        </w:rPr>
        <w:t xml:space="preserve"> </w:t>
      </w:r>
      <w:r w:rsidRPr="009A4431">
        <w:rPr>
          <w:sz w:val="28"/>
          <w:szCs w:val="28"/>
          <w:lang w:val="en-US"/>
        </w:rPr>
        <w:t xml:space="preserve">9-14 </w:t>
      </w:r>
      <w:r w:rsidRPr="009A4431">
        <w:rPr>
          <w:sz w:val="28"/>
          <w:szCs w:val="28"/>
        </w:rPr>
        <w:t>Бк/кг;</w:t>
      </w:r>
    </w:p>
    <w:p w:rsidR="007E25A9" w:rsidRPr="009A4431" w:rsidRDefault="007E25A9" w:rsidP="00FA735D">
      <w:pPr>
        <w:widowControl w:val="0"/>
        <w:numPr>
          <w:ilvl w:val="1"/>
          <w:numId w:val="8"/>
        </w:numPr>
        <w:autoSpaceDE w:val="0"/>
        <w:autoSpaceDN w:val="0"/>
        <w:adjustRightInd w:val="0"/>
        <w:spacing w:line="360" w:lineRule="auto"/>
        <w:ind w:left="0" w:firstLine="720"/>
        <w:jc w:val="both"/>
        <w:rPr>
          <w:sz w:val="28"/>
          <w:szCs w:val="28"/>
        </w:rPr>
      </w:pPr>
      <w:r w:rsidRPr="009A4431">
        <w:rPr>
          <w:sz w:val="28"/>
          <w:szCs w:val="28"/>
          <w:lang w:val="en-US"/>
        </w:rPr>
        <w:t>Eu-152</w:t>
      </w:r>
      <w:r w:rsidR="0092408A" w:rsidRPr="009A4431">
        <w:rPr>
          <w:sz w:val="28"/>
          <w:szCs w:val="28"/>
          <w:lang w:val="en-US"/>
        </w:rPr>
        <w:t xml:space="preserve"> </w:t>
      </w:r>
      <w:r w:rsidRPr="009A4431">
        <w:rPr>
          <w:sz w:val="28"/>
          <w:szCs w:val="28"/>
          <w:lang w:val="en-US"/>
        </w:rPr>
        <w:t xml:space="preserve">13-20 </w:t>
      </w:r>
      <w:r w:rsidRPr="009A4431">
        <w:rPr>
          <w:sz w:val="28"/>
          <w:szCs w:val="28"/>
        </w:rPr>
        <w:t>Бк/кг;</w:t>
      </w:r>
    </w:p>
    <w:p w:rsidR="007E25A9" w:rsidRPr="009A4431" w:rsidRDefault="007E25A9" w:rsidP="00FA735D">
      <w:pPr>
        <w:widowControl w:val="0"/>
        <w:numPr>
          <w:ilvl w:val="1"/>
          <w:numId w:val="8"/>
        </w:numPr>
        <w:autoSpaceDE w:val="0"/>
        <w:autoSpaceDN w:val="0"/>
        <w:adjustRightInd w:val="0"/>
        <w:spacing w:line="360" w:lineRule="auto"/>
        <w:ind w:left="0" w:firstLine="720"/>
        <w:jc w:val="both"/>
        <w:rPr>
          <w:sz w:val="28"/>
          <w:szCs w:val="28"/>
        </w:rPr>
      </w:pPr>
      <w:r w:rsidRPr="009A4431">
        <w:rPr>
          <w:sz w:val="28"/>
          <w:szCs w:val="28"/>
          <w:lang w:val="en-US"/>
        </w:rPr>
        <w:t>Eu-154</w:t>
      </w:r>
      <w:r w:rsidR="0092408A" w:rsidRPr="009A4431">
        <w:rPr>
          <w:sz w:val="28"/>
          <w:szCs w:val="28"/>
          <w:lang w:val="en-US"/>
        </w:rPr>
        <w:t xml:space="preserve"> </w:t>
      </w:r>
      <w:r w:rsidRPr="009A4431">
        <w:rPr>
          <w:sz w:val="28"/>
          <w:szCs w:val="28"/>
          <w:lang w:val="en-US"/>
        </w:rPr>
        <w:t xml:space="preserve">9-13 </w:t>
      </w:r>
      <w:r w:rsidRPr="009A4431">
        <w:rPr>
          <w:sz w:val="28"/>
          <w:szCs w:val="28"/>
        </w:rPr>
        <w:t>Бк/кг;</w:t>
      </w:r>
    </w:p>
    <w:p w:rsidR="007E25A9" w:rsidRPr="009A4431" w:rsidRDefault="007E25A9" w:rsidP="00FA735D">
      <w:pPr>
        <w:widowControl w:val="0"/>
        <w:numPr>
          <w:ilvl w:val="1"/>
          <w:numId w:val="8"/>
        </w:numPr>
        <w:autoSpaceDE w:val="0"/>
        <w:autoSpaceDN w:val="0"/>
        <w:adjustRightInd w:val="0"/>
        <w:spacing w:line="360" w:lineRule="auto"/>
        <w:ind w:left="0" w:firstLine="720"/>
        <w:jc w:val="both"/>
        <w:rPr>
          <w:sz w:val="28"/>
          <w:szCs w:val="28"/>
        </w:rPr>
      </w:pPr>
      <w:r w:rsidRPr="009A4431">
        <w:rPr>
          <w:sz w:val="28"/>
          <w:szCs w:val="28"/>
          <w:lang w:val="en-US"/>
        </w:rPr>
        <w:t>Am-241</w:t>
      </w:r>
      <w:r w:rsidR="0092408A" w:rsidRPr="009A4431">
        <w:rPr>
          <w:sz w:val="28"/>
          <w:szCs w:val="28"/>
          <w:lang w:val="en-US"/>
        </w:rPr>
        <w:t xml:space="preserve"> </w:t>
      </w:r>
      <w:r w:rsidRPr="009A4431">
        <w:rPr>
          <w:sz w:val="28"/>
          <w:szCs w:val="28"/>
          <w:lang w:val="en-US"/>
        </w:rPr>
        <w:t xml:space="preserve">3-25 </w:t>
      </w:r>
      <w:r w:rsidRPr="009A4431">
        <w:rPr>
          <w:sz w:val="28"/>
          <w:szCs w:val="28"/>
        </w:rPr>
        <w:t>Бк/кг;</w:t>
      </w:r>
    </w:p>
    <w:p w:rsidR="007E25A9" w:rsidRPr="009A4431" w:rsidRDefault="007E25A9" w:rsidP="00FA735D">
      <w:pPr>
        <w:widowControl w:val="0"/>
        <w:numPr>
          <w:ilvl w:val="1"/>
          <w:numId w:val="8"/>
        </w:numPr>
        <w:autoSpaceDE w:val="0"/>
        <w:autoSpaceDN w:val="0"/>
        <w:adjustRightInd w:val="0"/>
        <w:spacing w:line="360" w:lineRule="auto"/>
        <w:ind w:left="0" w:firstLine="720"/>
        <w:jc w:val="both"/>
        <w:rPr>
          <w:sz w:val="28"/>
          <w:szCs w:val="28"/>
        </w:rPr>
      </w:pPr>
      <w:r w:rsidRPr="009A4431">
        <w:rPr>
          <w:sz w:val="28"/>
          <w:szCs w:val="28"/>
          <w:lang w:val="en-US"/>
        </w:rPr>
        <w:t>Cs-137</w:t>
      </w:r>
      <w:r w:rsidR="0092408A" w:rsidRPr="009A4431">
        <w:rPr>
          <w:sz w:val="28"/>
          <w:szCs w:val="28"/>
          <w:lang w:val="en-US"/>
        </w:rPr>
        <w:t xml:space="preserve"> </w:t>
      </w:r>
      <w:r w:rsidRPr="009A4431">
        <w:rPr>
          <w:sz w:val="28"/>
          <w:szCs w:val="28"/>
          <w:lang w:val="en-US"/>
        </w:rPr>
        <w:t xml:space="preserve">7-164 </w:t>
      </w:r>
      <w:r w:rsidRPr="009A4431">
        <w:rPr>
          <w:sz w:val="28"/>
          <w:szCs w:val="28"/>
        </w:rPr>
        <w:t>Бк/кг;</w:t>
      </w:r>
    </w:p>
    <w:p w:rsidR="007E25A9" w:rsidRPr="009A4431" w:rsidRDefault="007E25A9" w:rsidP="00FA735D">
      <w:pPr>
        <w:widowControl w:val="0"/>
        <w:numPr>
          <w:ilvl w:val="1"/>
          <w:numId w:val="8"/>
        </w:numPr>
        <w:autoSpaceDE w:val="0"/>
        <w:autoSpaceDN w:val="0"/>
        <w:adjustRightInd w:val="0"/>
        <w:spacing w:line="360" w:lineRule="auto"/>
        <w:ind w:left="0" w:firstLine="720"/>
        <w:jc w:val="both"/>
        <w:rPr>
          <w:sz w:val="28"/>
          <w:szCs w:val="28"/>
        </w:rPr>
      </w:pPr>
      <w:r w:rsidRPr="009A4431">
        <w:rPr>
          <w:sz w:val="28"/>
          <w:szCs w:val="28"/>
          <w:lang w:val="en-US"/>
        </w:rPr>
        <w:t>Sr-90</w:t>
      </w:r>
      <w:r w:rsidR="0092408A" w:rsidRPr="009A4431">
        <w:rPr>
          <w:sz w:val="28"/>
          <w:szCs w:val="28"/>
          <w:lang w:val="en-US"/>
        </w:rPr>
        <w:t xml:space="preserve"> </w:t>
      </w:r>
      <w:r w:rsidRPr="009A4431">
        <w:rPr>
          <w:sz w:val="28"/>
          <w:szCs w:val="28"/>
          <w:lang w:val="en-US"/>
        </w:rPr>
        <w:t xml:space="preserve">4-72 </w:t>
      </w:r>
      <w:r w:rsidRPr="009A4431">
        <w:rPr>
          <w:sz w:val="28"/>
          <w:szCs w:val="28"/>
        </w:rPr>
        <w:t>Бк/кг;</w:t>
      </w:r>
    </w:p>
    <w:p w:rsidR="007E25A9" w:rsidRPr="009A4431" w:rsidRDefault="007E25A9" w:rsidP="00FA735D">
      <w:pPr>
        <w:widowControl w:val="0"/>
        <w:numPr>
          <w:ilvl w:val="1"/>
          <w:numId w:val="8"/>
        </w:numPr>
        <w:autoSpaceDE w:val="0"/>
        <w:autoSpaceDN w:val="0"/>
        <w:adjustRightInd w:val="0"/>
        <w:spacing w:line="360" w:lineRule="auto"/>
        <w:ind w:left="0" w:firstLine="720"/>
        <w:jc w:val="both"/>
        <w:rPr>
          <w:sz w:val="28"/>
          <w:szCs w:val="28"/>
        </w:rPr>
      </w:pPr>
      <w:r w:rsidRPr="009A4431">
        <w:rPr>
          <w:sz w:val="28"/>
          <w:szCs w:val="28"/>
          <w:lang w:val="en-US"/>
        </w:rPr>
        <w:t>Pu-239+240</w:t>
      </w:r>
      <w:r w:rsidR="0092408A" w:rsidRPr="009A4431">
        <w:rPr>
          <w:sz w:val="28"/>
          <w:szCs w:val="28"/>
          <w:lang w:val="en-US"/>
        </w:rPr>
        <w:t xml:space="preserve"> </w:t>
      </w:r>
      <w:r w:rsidRPr="009A4431">
        <w:rPr>
          <w:sz w:val="28"/>
          <w:szCs w:val="28"/>
          <w:lang w:val="en-US"/>
        </w:rPr>
        <w:t xml:space="preserve">&lt;1-32 </w:t>
      </w:r>
      <w:r w:rsidRPr="009A4431">
        <w:rPr>
          <w:sz w:val="28"/>
          <w:szCs w:val="28"/>
        </w:rPr>
        <w:t>Бк/кг.</w:t>
      </w:r>
    </w:p>
    <w:p w:rsidR="007E25A9" w:rsidRPr="009A4431" w:rsidRDefault="009D547E" w:rsidP="00FA735D">
      <w:pPr>
        <w:widowControl w:val="0"/>
        <w:numPr>
          <w:ilvl w:val="0"/>
          <w:numId w:val="8"/>
        </w:numPr>
        <w:autoSpaceDE w:val="0"/>
        <w:autoSpaceDN w:val="0"/>
        <w:adjustRightInd w:val="0"/>
        <w:spacing w:line="360" w:lineRule="auto"/>
        <w:ind w:left="0" w:firstLine="720"/>
        <w:jc w:val="both"/>
        <w:rPr>
          <w:sz w:val="28"/>
          <w:szCs w:val="28"/>
        </w:rPr>
      </w:pPr>
      <w:r w:rsidRPr="009A4431">
        <w:rPr>
          <w:sz w:val="28"/>
          <w:szCs w:val="28"/>
        </w:rPr>
        <w:t>з</w:t>
      </w:r>
      <w:r w:rsidR="007E25A9" w:rsidRPr="009A4431">
        <w:rPr>
          <w:sz w:val="28"/>
          <w:szCs w:val="28"/>
        </w:rPr>
        <w:t>нач</w:t>
      </w:r>
      <w:r w:rsidR="002407E6" w:rsidRPr="009A4431">
        <w:rPr>
          <w:sz w:val="28"/>
          <w:szCs w:val="28"/>
        </w:rPr>
        <w:t>ения ЭРОА изотопов радона в зданиях на территории горного отвода и рабочих местах не превышают 4</w:t>
      </w:r>
      <w:r w:rsidR="007E25A9" w:rsidRPr="009A4431">
        <w:rPr>
          <w:sz w:val="28"/>
          <w:szCs w:val="28"/>
        </w:rPr>
        <w:t xml:space="preserve"> </w:t>
      </w:r>
      <w:r w:rsidR="002407E6" w:rsidRPr="009A4431">
        <w:rPr>
          <w:sz w:val="28"/>
          <w:szCs w:val="28"/>
        </w:rPr>
        <w:t>Б</w:t>
      </w:r>
      <w:r w:rsidR="007E25A9" w:rsidRPr="009A4431">
        <w:rPr>
          <w:sz w:val="28"/>
          <w:szCs w:val="28"/>
        </w:rPr>
        <w:t>к/м³.</w:t>
      </w:r>
    </w:p>
    <w:p w:rsidR="000F0C0C" w:rsidRPr="009A4431" w:rsidRDefault="000F0C0C" w:rsidP="00FA735D">
      <w:pPr>
        <w:widowControl w:val="0"/>
        <w:autoSpaceDE w:val="0"/>
        <w:autoSpaceDN w:val="0"/>
        <w:adjustRightInd w:val="0"/>
        <w:spacing w:line="360" w:lineRule="auto"/>
        <w:ind w:firstLine="720"/>
        <w:jc w:val="both"/>
        <w:rPr>
          <w:sz w:val="28"/>
          <w:szCs w:val="28"/>
        </w:rPr>
      </w:pPr>
      <w:r w:rsidRPr="009A4431">
        <w:rPr>
          <w:sz w:val="28"/>
          <w:szCs w:val="28"/>
        </w:rPr>
        <w:t>Содержание радионуклидов в различных объектах представлены в таблице 1.7.1.</w:t>
      </w:r>
    </w:p>
    <w:p w:rsidR="005913B1" w:rsidRPr="009A4431" w:rsidRDefault="009D547E" w:rsidP="00FA735D">
      <w:pPr>
        <w:widowControl w:val="0"/>
        <w:autoSpaceDE w:val="0"/>
        <w:autoSpaceDN w:val="0"/>
        <w:adjustRightInd w:val="0"/>
        <w:spacing w:line="360" w:lineRule="auto"/>
        <w:ind w:firstLine="720"/>
        <w:jc w:val="both"/>
        <w:rPr>
          <w:sz w:val="28"/>
          <w:szCs w:val="28"/>
        </w:rPr>
      </w:pPr>
      <w:r w:rsidRPr="009A4431">
        <w:rPr>
          <w:sz w:val="28"/>
          <w:szCs w:val="28"/>
        </w:rPr>
        <w:t>Радиоактивное загрязнение продуктами ядерных взрывов территории, на которой ведется хозяйственная деятельность, создает опасность внутреннего облучения. При разработке месторождения</w:t>
      </w:r>
      <w:r w:rsidR="0092408A" w:rsidRPr="009A4431">
        <w:rPr>
          <w:sz w:val="28"/>
          <w:szCs w:val="28"/>
        </w:rPr>
        <w:t xml:space="preserve"> </w:t>
      </w:r>
      <w:r w:rsidR="00AE7E56" w:rsidRPr="009A4431">
        <w:rPr>
          <w:sz w:val="28"/>
          <w:szCs w:val="28"/>
        </w:rPr>
        <w:t>основным является ингаляционное поступление радионуклидов, которое обусловлено пылеобразованием при ведении геологоразведочных, горных и строительных работ, сопровождающихся нарушением почвенного слоя. В связи с открытой разработкой и сквозным проветриванием рабочей зоны, при определенных обстоятельствах, может вносить значимый вклад в формирование дозы облучения персонала от внутреннего поступления. Эти обстоятельства могут быть вызваны природными факторами (пыльные бури) в результате чего возможно поступление в атмосферный воздух радиоактивных продуктов из мест проведения ядерных взрывов.</w:t>
      </w:r>
      <w:r w:rsidR="0092408A" w:rsidRPr="009A4431">
        <w:rPr>
          <w:sz w:val="28"/>
          <w:szCs w:val="28"/>
        </w:rPr>
        <w:t xml:space="preserve"> </w:t>
      </w:r>
      <w:r w:rsidR="00AE7E56" w:rsidRPr="009A4431">
        <w:rPr>
          <w:sz w:val="28"/>
          <w:szCs w:val="28"/>
        </w:rPr>
        <w:t>Радиоактивное загрязнение оборудования, транспортных средств, спецодежды и кожных покровов персонала, занятого в горных работах по</w:t>
      </w:r>
      <w:r w:rsidR="0092408A" w:rsidRPr="009A4431">
        <w:rPr>
          <w:sz w:val="28"/>
          <w:szCs w:val="28"/>
        </w:rPr>
        <w:t xml:space="preserve"> </w:t>
      </w:r>
      <w:r w:rsidR="00AE7E56" w:rsidRPr="009A4431">
        <w:rPr>
          <w:sz w:val="28"/>
          <w:szCs w:val="28"/>
        </w:rPr>
        <w:t>МЭД составляет от 0,05 до 0,1 мкЗв/час</w:t>
      </w:r>
      <w:r w:rsidR="002407E6" w:rsidRPr="009A4431">
        <w:rPr>
          <w:sz w:val="28"/>
          <w:szCs w:val="28"/>
        </w:rPr>
        <w:t>.</w:t>
      </w:r>
    </w:p>
    <w:p w:rsidR="002407E6" w:rsidRPr="009A4431" w:rsidRDefault="002407E6" w:rsidP="00FA735D">
      <w:pPr>
        <w:widowControl w:val="0"/>
        <w:autoSpaceDE w:val="0"/>
        <w:autoSpaceDN w:val="0"/>
        <w:adjustRightInd w:val="0"/>
        <w:spacing w:line="360" w:lineRule="auto"/>
        <w:ind w:firstLine="720"/>
        <w:jc w:val="both"/>
        <w:rPr>
          <w:sz w:val="28"/>
          <w:szCs w:val="28"/>
        </w:rPr>
      </w:pPr>
      <w:r w:rsidRPr="009A4431">
        <w:rPr>
          <w:sz w:val="28"/>
          <w:szCs w:val="28"/>
        </w:rPr>
        <w:t>По обеим сторонам и полотну</w:t>
      </w:r>
      <w:r w:rsidR="00770884" w:rsidRPr="009A4431">
        <w:rPr>
          <w:sz w:val="28"/>
          <w:szCs w:val="28"/>
        </w:rPr>
        <w:t xml:space="preserve"> автодороги значения максимальной МЭД составляют 0,08 – 0,</w:t>
      </w:r>
      <w:r w:rsidRPr="009A4431">
        <w:rPr>
          <w:sz w:val="28"/>
          <w:szCs w:val="28"/>
        </w:rPr>
        <w:t>14 мкЗв/час</w:t>
      </w:r>
      <w:r w:rsidR="00770884" w:rsidRPr="009A4431">
        <w:rPr>
          <w:sz w:val="28"/>
          <w:szCs w:val="28"/>
        </w:rPr>
        <w:t>, что соответствует фоновым значениям.</w:t>
      </w:r>
    </w:p>
    <w:p w:rsidR="007E25A9" w:rsidRPr="009A4431" w:rsidRDefault="007E25A9" w:rsidP="00FA735D">
      <w:pPr>
        <w:widowControl w:val="0"/>
        <w:autoSpaceDE w:val="0"/>
        <w:autoSpaceDN w:val="0"/>
        <w:adjustRightInd w:val="0"/>
        <w:spacing w:line="360" w:lineRule="auto"/>
        <w:ind w:firstLine="720"/>
        <w:jc w:val="both"/>
        <w:rPr>
          <w:sz w:val="28"/>
          <w:szCs w:val="28"/>
        </w:rPr>
      </w:pPr>
      <w:r w:rsidRPr="009A4431">
        <w:rPr>
          <w:sz w:val="28"/>
          <w:szCs w:val="28"/>
        </w:rPr>
        <w:t xml:space="preserve">Установленные параметры радиационной обстановки в пределах участка ведения работ для персонала, занятого на освоении месторождения, радиационной опасности не представляют. </w:t>
      </w:r>
    </w:p>
    <w:p w:rsidR="009D547E" w:rsidRPr="009A4431" w:rsidRDefault="007E25A9" w:rsidP="00FA735D">
      <w:pPr>
        <w:widowControl w:val="0"/>
        <w:autoSpaceDE w:val="0"/>
        <w:autoSpaceDN w:val="0"/>
        <w:adjustRightInd w:val="0"/>
        <w:spacing w:line="360" w:lineRule="auto"/>
        <w:ind w:firstLine="720"/>
        <w:jc w:val="both"/>
        <w:rPr>
          <w:sz w:val="28"/>
          <w:szCs w:val="28"/>
        </w:rPr>
      </w:pPr>
      <w:r w:rsidRPr="009A4431">
        <w:rPr>
          <w:sz w:val="28"/>
          <w:szCs w:val="28"/>
        </w:rPr>
        <w:t>Уровни внешнего гамма-излучения и радиоактивного загрязнения не превышают нормируемых пределов, а концентрации техногенных ради</w:t>
      </w:r>
      <w:r w:rsidR="002407E6" w:rsidRPr="009A4431">
        <w:rPr>
          <w:sz w:val="28"/>
          <w:szCs w:val="28"/>
        </w:rPr>
        <w:t>онуклидов в объектах окружающей среды</w:t>
      </w:r>
      <w:r w:rsidRPr="009A4431">
        <w:rPr>
          <w:sz w:val="28"/>
          <w:szCs w:val="28"/>
        </w:rPr>
        <w:t xml:space="preserve"> находятся значительно ниже нормативных значений. На территории площадки «Балапан» имеются участки с высоким содержанием трития в атмосферном воздухе.</w:t>
      </w:r>
      <w:r w:rsidR="009D547E" w:rsidRPr="009A4431">
        <w:rPr>
          <w:sz w:val="28"/>
          <w:szCs w:val="28"/>
        </w:rPr>
        <w:t xml:space="preserve"> Тритий важен как индикатор миграционных процессов, так как он входит в состав воды и не сорбирует на частицах грунта при миграции. Цезий, плутоний и стронций являются наиболее опасными дозообразующими радионуклидами, концентрация которых определяет степень радиоактивного загрязнения.</w:t>
      </w:r>
      <w:r w:rsidR="002407E6" w:rsidRPr="009A4431">
        <w:rPr>
          <w:sz w:val="28"/>
          <w:szCs w:val="28"/>
        </w:rPr>
        <w:t xml:space="preserve"> Концентрация техногенных радионуклидов в атмосферном воздухе на местор</w:t>
      </w:r>
      <w:r w:rsidR="00F575BF" w:rsidRPr="009A4431">
        <w:rPr>
          <w:sz w:val="28"/>
          <w:szCs w:val="28"/>
        </w:rPr>
        <w:t>о</w:t>
      </w:r>
      <w:r w:rsidR="002407E6" w:rsidRPr="009A4431">
        <w:rPr>
          <w:sz w:val="28"/>
          <w:szCs w:val="28"/>
        </w:rPr>
        <w:t xml:space="preserve">ждении находится значительно ниже </w:t>
      </w:r>
      <w:r w:rsidR="00F575BF" w:rsidRPr="009A4431">
        <w:rPr>
          <w:sz w:val="28"/>
          <w:szCs w:val="28"/>
        </w:rPr>
        <w:t>объемной допустимой среднегодовой</w:t>
      </w:r>
      <w:r w:rsidR="002407E6" w:rsidRPr="009A4431">
        <w:rPr>
          <w:sz w:val="28"/>
          <w:szCs w:val="28"/>
        </w:rPr>
        <w:t xml:space="preserve"> активности для населения.</w:t>
      </w:r>
    </w:p>
    <w:p w:rsidR="002407E6" w:rsidRPr="009A4431" w:rsidRDefault="002407E6" w:rsidP="00FA735D">
      <w:pPr>
        <w:widowControl w:val="0"/>
        <w:autoSpaceDE w:val="0"/>
        <w:autoSpaceDN w:val="0"/>
        <w:adjustRightInd w:val="0"/>
        <w:spacing w:line="360" w:lineRule="auto"/>
        <w:ind w:firstLine="720"/>
        <w:jc w:val="both"/>
        <w:rPr>
          <w:sz w:val="28"/>
          <w:szCs w:val="28"/>
        </w:rPr>
      </w:pPr>
      <w:r w:rsidRPr="009A4431">
        <w:rPr>
          <w:sz w:val="28"/>
          <w:szCs w:val="28"/>
        </w:rPr>
        <w:t>В подземных водах</w:t>
      </w:r>
      <w:r w:rsidRPr="009A4431">
        <w:rPr>
          <w:b/>
          <w:bCs/>
          <w:sz w:val="28"/>
          <w:szCs w:val="28"/>
        </w:rPr>
        <w:t xml:space="preserve"> </w:t>
      </w:r>
      <w:r w:rsidRPr="009A4431">
        <w:rPr>
          <w:sz w:val="28"/>
          <w:szCs w:val="28"/>
        </w:rPr>
        <w:t>также отмечена тенденция роста концентрации трития. Максимальное значение концентрации трития, которое составляет 32 Бк/л, обнаружено в воде западного карьера. В среднем содержание трития составляет 6 – 12 Бк/л.</w:t>
      </w:r>
    </w:p>
    <w:p w:rsidR="004C5721" w:rsidRPr="009A4431" w:rsidRDefault="004C5721" w:rsidP="00FA735D">
      <w:pPr>
        <w:widowControl w:val="0"/>
        <w:autoSpaceDE w:val="0"/>
        <w:autoSpaceDN w:val="0"/>
        <w:adjustRightInd w:val="0"/>
        <w:spacing w:line="360" w:lineRule="auto"/>
        <w:ind w:firstLine="720"/>
        <w:jc w:val="both"/>
        <w:rPr>
          <w:sz w:val="28"/>
          <w:szCs w:val="28"/>
        </w:rPr>
      </w:pPr>
      <w:r w:rsidRPr="009A4431">
        <w:rPr>
          <w:sz w:val="28"/>
          <w:szCs w:val="28"/>
        </w:rPr>
        <w:t>В условиях расположения месторождения в непосредственной близости от мест проведенных ядерных взрывов, возможна временная изменчивость радиационных параметров горных пород и руды за счет миграции радионуклидов с подземными водами и за счет аномалий, не выявленных при разведке.</w:t>
      </w:r>
    </w:p>
    <w:p w:rsidR="00AE7E56" w:rsidRPr="009A4431" w:rsidRDefault="00AE7E56" w:rsidP="00FA735D">
      <w:pPr>
        <w:widowControl w:val="0"/>
        <w:autoSpaceDE w:val="0"/>
        <w:autoSpaceDN w:val="0"/>
        <w:adjustRightInd w:val="0"/>
        <w:spacing w:line="360" w:lineRule="auto"/>
        <w:ind w:firstLine="720"/>
        <w:jc w:val="both"/>
        <w:rPr>
          <w:sz w:val="28"/>
          <w:szCs w:val="28"/>
        </w:rPr>
      </w:pPr>
      <w:r w:rsidRPr="009A4431">
        <w:rPr>
          <w:sz w:val="28"/>
          <w:szCs w:val="28"/>
        </w:rPr>
        <w:t>Содержание естественных гамма-излучающих радионуклидов в пробах руды и молибденового концентрата не превышает значений минимально значимой удельной активности и радиационной опасности для населения и персонала не представляет.</w:t>
      </w:r>
      <w:r w:rsidR="00770884" w:rsidRPr="009A4431">
        <w:rPr>
          <w:sz w:val="28"/>
          <w:szCs w:val="28"/>
        </w:rPr>
        <w:t xml:space="preserve"> Минимально значимая удельная активность – удельная активность открытого источника ионизирующего излучения в помещении или на рабочем м</w:t>
      </w:r>
      <w:r w:rsidR="00F575BF" w:rsidRPr="009A4431">
        <w:rPr>
          <w:sz w:val="28"/>
          <w:szCs w:val="28"/>
        </w:rPr>
        <w:t xml:space="preserve">есте, </w:t>
      </w:r>
      <w:r w:rsidR="00770884" w:rsidRPr="009A4431">
        <w:rPr>
          <w:sz w:val="28"/>
          <w:szCs w:val="28"/>
        </w:rPr>
        <w:t>при превышении которой требуется разрешение органов Госсанэпиднадзора на использование этого источника.</w:t>
      </w:r>
    </w:p>
    <w:p w:rsidR="00770884" w:rsidRPr="009A4431" w:rsidRDefault="00770884" w:rsidP="00FA735D">
      <w:pPr>
        <w:widowControl w:val="0"/>
        <w:autoSpaceDE w:val="0"/>
        <w:autoSpaceDN w:val="0"/>
        <w:adjustRightInd w:val="0"/>
        <w:spacing w:line="360" w:lineRule="auto"/>
        <w:ind w:firstLine="720"/>
        <w:jc w:val="both"/>
        <w:rPr>
          <w:sz w:val="28"/>
          <w:szCs w:val="28"/>
        </w:rPr>
      </w:pPr>
      <w:r w:rsidRPr="009A4431">
        <w:rPr>
          <w:sz w:val="28"/>
          <w:szCs w:val="28"/>
        </w:rPr>
        <w:t xml:space="preserve">Удельная активность естественных радионуклидов в грунтах является типичной для данной местности, уровень удельной активности техногенных радионуклидов в грунтах для персонала, занятого на работах по разработке месторождения, радиационной опасности от внешнего облучения не представляет. Содержание </w:t>
      </w:r>
      <w:r w:rsidRPr="009A4431">
        <w:rPr>
          <w:sz w:val="28"/>
          <w:szCs w:val="28"/>
          <w:lang w:val="en-US"/>
        </w:rPr>
        <w:t>Cs</w:t>
      </w:r>
      <w:r w:rsidRPr="009A4431">
        <w:rPr>
          <w:sz w:val="28"/>
          <w:szCs w:val="28"/>
        </w:rPr>
        <w:t xml:space="preserve">-137 и </w:t>
      </w:r>
      <w:r w:rsidRPr="009A4431">
        <w:rPr>
          <w:sz w:val="28"/>
          <w:szCs w:val="28"/>
          <w:lang w:val="en-US"/>
        </w:rPr>
        <w:t>Sr</w:t>
      </w:r>
      <w:r w:rsidRPr="009A4431">
        <w:rPr>
          <w:sz w:val="28"/>
          <w:szCs w:val="28"/>
        </w:rPr>
        <w:t xml:space="preserve">-90 не превышает уровня глобальных выпадений. Максимальная концентрация </w:t>
      </w:r>
      <w:r w:rsidRPr="009A4431">
        <w:rPr>
          <w:sz w:val="28"/>
          <w:szCs w:val="28"/>
          <w:lang w:val="en-US"/>
        </w:rPr>
        <w:t>Pu</w:t>
      </w:r>
      <w:r w:rsidRPr="009A4431">
        <w:rPr>
          <w:sz w:val="28"/>
          <w:szCs w:val="28"/>
        </w:rPr>
        <w:t>-239+240 значительно выше его содержания в целинных почвах.</w:t>
      </w:r>
    </w:p>
    <w:p w:rsidR="004C5721" w:rsidRPr="009A4431" w:rsidRDefault="009824C5" w:rsidP="00FA735D">
      <w:pPr>
        <w:widowControl w:val="0"/>
        <w:autoSpaceDE w:val="0"/>
        <w:autoSpaceDN w:val="0"/>
        <w:adjustRightInd w:val="0"/>
        <w:spacing w:line="360" w:lineRule="auto"/>
        <w:ind w:firstLine="720"/>
        <w:jc w:val="both"/>
        <w:rPr>
          <w:sz w:val="28"/>
          <w:szCs w:val="28"/>
        </w:rPr>
      </w:pPr>
      <w:r w:rsidRPr="009A4431">
        <w:rPr>
          <w:sz w:val="28"/>
          <w:szCs w:val="28"/>
        </w:rPr>
        <w:br w:type="page"/>
      </w:r>
      <w:r w:rsidR="000F0C0C" w:rsidRPr="009A4431">
        <w:rPr>
          <w:sz w:val="28"/>
          <w:szCs w:val="28"/>
        </w:rPr>
        <w:t>Таблица 1.7.1</w:t>
      </w:r>
      <w:r w:rsidRPr="009A4431">
        <w:rPr>
          <w:sz w:val="28"/>
          <w:szCs w:val="28"/>
        </w:rPr>
        <w:t xml:space="preserve"> -</w:t>
      </w:r>
      <w:r w:rsidR="000F0C0C" w:rsidRPr="009A4431">
        <w:rPr>
          <w:sz w:val="28"/>
          <w:szCs w:val="28"/>
        </w:rPr>
        <w:t xml:space="preserve"> </w:t>
      </w:r>
      <w:r w:rsidRPr="009A4431">
        <w:rPr>
          <w:sz w:val="28"/>
          <w:szCs w:val="28"/>
        </w:rPr>
        <w:t>Содержание радионуклидов, Бк/кг</w:t>
      </w:r>
    </w:p>
    <w:tbl>
      <w:tblPr>
        <w:tblW w:w="8748" w:type="dxa"/>
        <w:tblInd w:w="432" w:type="dxa"/>
        <w:tblLayout w:type="fixed"/>
        <w:tblLook w:val="01E0" w:firstRow="1" w:lastRow="1" w:firstColumn="1" w:lastColumn="1" w:noHBand="0" w:noVBand="0"/>
      </w:tblPr>
      <w:tblGrid>
        <w:gridCol w:w="442"/>
        <w:gridCol w:w="1529"/>
        <w:gridCol w:w="680"/>
        <w:gridCol w:w="697"/>
        <w:gridCol w:w="850"/>
        <w:gridCol w:w="680"/>
        <w:gridCol w:w="850"/>
        <w:gridCol w:w="1020"/>
        <w:gridCol w:w="850"/>
        <w:gridCol w:w="1150"/>
      </w:tblGrid>
      <w:tr w:rsidR="005913B1" w:rsidRPr="009A4431" w:rsidTr="001C67C5">
        <w:trPr>
          <w:trHeight w:val="459"/>
        </w:trPr>
        <w:tc>
          <w:tcPr>
            <w:tcW w:w="442" w:type="dxa"/>
            <w:shd w:val="clear" w:color="auto" w:fill="auto"/>
          </w:tcPr>
          <w:p w:rsidR="005913B1" w:rsidRPr="009A4431" w:rsidRDefault="005913B1" w:rsidP="001C67C5">
            <w:pPr>
              <w:widowControl w:val="0"/>
              <w:autoSpaceDE w:val="0"/>
              <w:autoSpaceDN w:val="0"/>
              <w:adjustRightInd w:val="0"/>
              <w:spacing w:line="360" w:lineRule="auto"/>
              <w:jc w:val="both"/>
            </w:pPr>
            <w:r w:rsidRPr="009A4431">
              <w:t>№</w:t>
            </w:r>
          </w:p>
        </w:tc>
        <w:tc>
          <w:tcPr>
            <w:tcW w:w="1529" w:type="dxa"/>
            <w:shd w:val="clear" w:color="auto" w:fill="auto"/>
          </w:tcPr>
          <w:p w:rsidR="005913B1" w:rsidRPr="009A4431" w:rsidRDefault="005913B1" w:rsidP="001C67C5">
            <w:pPr>
              <w:widowControl w:val="0"/>
              <w:autoSpaceDE w:val="0"/>
              <w:autoSpaceDN w:val="0"/>
              <w:adjustRightInd w:val="0"/>
              <w:spacing w:line="360" w:lineRule="auto"/>
              <w:jc w:val="both"/>
            </w:pPr>
            <w:r w:rsidRPr="009A4431">
              <w:t>Объект</w:t>
            </w:r>
          </w:p>
        </w:tc>
        <w:tc>
          <w:tcPr>
            <w:tcW w:w="680" w:type="dxa"/>
            <w:shd w:val="clear" w:color="auto" w:fill="auto"/>
          </w:tcPr>
          <w:p w:rsidR="005913B1" w:rsidRPr="009A4431" w:rsidRDefault="005913B1" w:rsidP="001C67C5">
            <w:pPr>
              <w:widowControl w:val="0"/>
              <w:autoSpaceDE w:val="0"/>
              <w:autoSpaceDN w:val="0"/>
              <w:adjustRightInd w:val="0"/>
              <w:spacing w:line="360" w:lineRule="auto"/>
              <w:jc w:val="both"/>
            </w:pPr>
            <w:r w:rsidRPr="001C67C5">
              <w:rPr>
                <w:lang w:val="en-US"/>
              </w:rPr>
              <w:t>Th-232</w:t>
            </w:r>
            <w:r w:rsidRPr="009A4431">
              <w:t>,</w:t>
            </w:r>
          </w:p>
          <w:p w:rsidR="005913B1" w:rsidRPr="009A4431" w:rsidRDefault="005913B1" w:rsidP="001C67C5">
            <w:pPr>
              <w:widowControl w:val="0"/>
              <w:autoSpaceDE w:val="0"/>
              <w:autoSpaceDN w:val="0"/>
              <w:adjustRightInd w:val="0"/>
              <w:spacing w:line="360" w:lineRule="auto"/>
              <w:jc w:val="both"/>
            </w:pPr>
            <w:r w:rsidRPr="009A4431">
              <w:t>Бк/кг</w:t>
            </w:r>
          </w:p>
        </w:tc>
        <w:tc>
          <w:tcPr>
            <w:tcW w:w="697" w:type="dxa"/>
            <w:shd w:val="clear" w:color="auto" w:fill="auto"/>
          </w:tcPr>
          <w:p w:rsidR="005913B1" w:rsidRPr="009A4431" w:rsidRDefault="005913B1" w:rsidP="001C67C5">
            <w:pPr>
              <w:widowControl w:val="0"/>
              <w:autoSpaceDE w:val="0"/>
              <w:autoSpaceDN w:val="0"/>
              <w:adjustRightInd w:val="0"/>
              <w:spacing w:line="360" w:lineRule="auto"/>
              <w:jc w:val="both"/>
            </w:pPr>
            <w:r w:rsidRPr="001C67C5">
              <w:rPr>
                <w:lang w:val="en-US"/>
              </w:rPr>
              <w:t>Pb-210</w:t>
            </w:r>
            <w:r w:rsidRPr="009A4431">
              <w:t>,</w:t>
            </w:r>
          </w:p>
          <w:p w:rsidR="005913B1" w:rsidRPr="009A4431" w:rsidRDefault="005913B1" w:rsidP="001C67C5">
            <w:pPr>
              <w:widowControl w:val="0"/>
              <w:autoSpaceDE w:val="0"/>
              <w:autoSpaceDN w:val="0"/>
              <w:adjustRightInd w:val="0"/>
              <w:spacing w:line="360" w:lineRule="auto"/>
              <w:jc w:val="both"/>
            </w:pPr>
            <w:r w:rsidRPr="009A4431">
              <w:t>Бк/кг</w:t>
            </w:r>
          </w:p>
        </w:tc>
        <w:tc>
          <w:tcPr>
            <w:tcW w:w="850" w:type="dxa"/>
            <w:shd w:val="clear" w:color="auto" w:fill="auto"/>
          </w:tcPr>
          <w:p w:rsidR="005913B1" w:rsidRPr="009A4431" w:rsidRDefault="005913B1" w:rsidP="001C67C5">
            <w:pPr>
              <w:widowControl w:val="0"/>
              <w:autoSpaceDE w:val="0"/>
              <w:autoSpaceDN w:val="0"/>
              <w:adjustRightInd w:val="0"/>
              <w:spacing w:line="360" w:lineRule="auto"/>
              <w:jc w:val="both"/>
            </w:pPr>
            <w:r w:rsidRPr="001C67C5">
              <w:rPr>
                <w:lang w:val="en-US"/>
              </w:rPr>
              <w:t>Ra-226</w:t>
            </w:r>
            <w:r w:rsidRPr="009A4431">
              <w:t>,</w:t>
            </w:r>
          </w:p>
          <w:p w:rsidR="005913B1" w:rsidRPr="009A4431" w:rsidRDefault="005913B1" w:rsidP="001C67C5">
            <w:pPr>
              <w:widowControl w:val="0"/>
              <w:autoSpaceDE w:val="0"/>
              <w:autoSpaceDN w:val="0"/>
              <w:adjustRightInd w:val="0"/>
              <w:spacing w:line="360" w:lineRule="auto"/>
              <w:jc w:val="both"/>
            </w:pPr>
            <w:r w:rsidRPr="009A4431">
              <w:t>Бк/кг</w:t>
            </w:r>
          </w:p>
        </w:tc>
        <w:tc>
          <w:tcPr>
            <w:tcW w:w="680" w:type="dxa"/>
            <w:shd w:val="clear" w:color="auto" w:fill="auto"/>
          </w:tcPr>
          <w:p w:rsidR="005913B1" w:rsidRPr="009A4431" w:rsidRDefault="005913B1" w:rsidP="001C67C5">
            <w:pPr>
              <w:widowControl w:val="0"/>
              <w:autoSpaceDE w:val="0"/>
              <w:autoSpaceDN w:val="0"/>
              <w:adjustRightInd w:val="0"/>
              <w:spacing w:line="360" w:lineRule="auto"/>
              <w:jc w:val="both"/>
            </w:pPr>
            <w:r w:rsidRPr="001C67C5">
              <w:rPr>
                <w:lang w:val="en-US"/>
              </w:rPr>
              <w:t>K-40</w:t>
            </w:r>
            <w:r w:rsidRPr="009A4431">
              <w:t>,</w:t>
            </w:r>
          </w:p>
          <w:p w:rsidR="005913B1" w:rsidRPr="009A4431" w:rsidRDefault="005913B1" w:rsidP="001C67C5">
            <w:pPr>
              <w:widowControl w:val="0"/>
              <w:autoSpaceDE w:val="0"/>
              <w:autoSpaceDN w:val="0"/>
              <w:adjustRightInd w:val="0"/>
              <w:spacing w:line="360" w:lineRule="auto"/>
              <w:jc w:val="both"/>
            </w:pPr>
            <w:r w:rsidRPr="009A4431">
              <w:t>Бк/кг</w:t>
            </w:r>
          </w:p>
        </w:tc>
        <w:tc>
          <w:tcPr>
            <w:tcW w:w="850" w:type="dxa"/>
            <w:shd w:val="clear" w:color="auto" w:fill="auto"/>
          </w:tcPr>
          <w:p w:rsidR="005913B1" w:rsidRPr="009A4431" w:rsidRDefault="005913B1" w:rsidP="001C67C5">
            <w:pPr>
              <w:widowControl w:val="0"/>
              <w:autoSpaceDE w:val="0"/>
              <w:autoSpaceDN w:val="0"/>
              <w:adjustRightInd w:val="0"/>
              <w:spacing w:line="360" w:lineRule="auto"/>
              <w:jc w:val="both"/>
            </w:pPr>
            <w:r w:rsidRPr="001C67C5">
              <w:rPr>
                <w:lang w:val="en-US"/>
              </w:rPr>
              <w:t>Cs-137</w:t>
            </w:r>
            <w:r w:rsidRPr="009A4431">
              <w:t>,</w:t>
            </w:r>
          </w:p>
          <w:p w:rsidR="005913B1" w:rsidRPr="009A4431" w:rsidRDefault="005913B1" w:rsidP="001C67C5">
            <w:pPr>
              <w:widowControl w:val="0"/>
              <w:autoSpaceDE w:val="0"/>
              <w:autoSpaceDN w:val="0"/>
              <w:adjustRightInd w:val="0"/>
              <w:spacing w:line="360" w:lineRule="auto"/>
              <w:jc w:val="both"/>
            </w:pPr>
            <w:r w:rsidRPr="009A4431">
              <w:t>Бк/кг</w:t>
            </w:r>
          </w:p>
        </w:tc>
        <w:tc>
          <w:tcPr>
            <w:tcW w:w="1020" w:type="dxa"/>
            <w:shd w:val="clear" w:color="auto" w:fill="auto"/>
          </w:tcPr>
          <w:p w:rsidR="005913B1" w:rsidRPr="009A4431" w:rsidRDefault="005913B1" w:rsidP="001C67C5">
            <w:pPr>
              <w:widowControl w:val="0"/>
              <w:autoSpaceDE w:val="0"/>
              <w:autoSpaceDN w:val="0"/>
              <w:adjustRightInd w:val="0"/>
              <w:spacing w:line="360" w:lineRule="auto"/>
              <w:jc w:val="both"/>
            </w:pPr>
            <w:r w:rsidRPr="001C67C5">
              <w:rPr>
                <w:lang w:val="en-US"/>
              </w:rPr>
              <w:t>Am-241</w:t>
            </w:r>
            <w:r w:rsidRPr="009A4431">
              <w:t>,</w:t>
            </w:r>
          </w:p>
          <w:p w:rsidR="005913B1" w:rsidRPr="009A4431" w:rsidRDefault="005913B1" w:rsidP="001C67C5">
            <w:pPr>
              <w:widowControl w:val="0"/>
              <w:autoSpaceDE w:val="0"/>
              <w:autoSpaceDN w:val="0"/>
              <w:adjustRightInd w:val="0"/>
              <w:spacing w:line="360" w:lineRule="auto"/>
              <w:jc w:val="both"/>
            </w:pPr>
            <w:r w:rsidRPr="009A4431">
              <w:t>Бк/кг</w:t>
            </w:r>
          </w:p>
        </w:tc>
        <w:tc>
          <w:tcPr>
            <w:tcW w:w="850" w:type="dxa"/>
            <w:shd w:val="clear" w:color="auto" w:fill="auto"/>
          </w:tcPr>
          <w:p w:rsidR="005913B1" w:rsidRPr="009A4431" w:rsidRDefault="005913B1" w:rsidP="001C67C5">
            <w:pPr>
              <w:widowControl w:val="0"/>
              <w:autoSpaceDE w:val="0"/>
              <w:autoSpaceDN w:val="0"/>
              <w:adjustRightInd w:val="0"/>
              <w:spacing w:line="360" w:lineRule="auto"/>
              <w:jc w:val="both"/>
            </w:pPr>
            <w:r w:rsidRPr="001C67C5">
              <w:rPr>
                <w:lang w:val="en-US"/>
              </w:rPr>
              <w:t>Sr-90</w:t>
            </w:r>
            <w:r w:rsidRPr="009A4431">
              <w:t>,</w:t>
            </w:r>
          </w:p>
          <w:p w:rsidR="005913B1" w:rsidRPr="009A4431" w:rsidRDefault="005913B1" w:rsidP="001C67C5">
            <w:pPr>
              <w:widowControl w:val="0"/>
              <w:autoSpaceDE w:val="0"/>
              <w:autoSpaceDN w:val="0"/>
              <w:adjustRightInd w:val="0"/>
              <w:spacing w:line="360" w:lineRule="auto"/>
              <w:jc w:val="both"/>
            </w:pPr>
            <w:r w:rsidRPr="009A4431">
              <w:t>Бк/кг</w:t>
            </w:r>
          </w:p>
        </w:tc>
        <w:tc>
          <w:tcPr>
            <w:tcW w:w="1150" w:type="dxa"/>
            <w:shd w:val="clear" w:color="auto" w:fill="auto"/>
          </w:tcPr>
          <w:p w:rsidR="005913B1" w:rsidRPr="009A4431" w:rsidRDefault="005913B1" w:rsidP="001C67C5">
            <w:pPr>
              <w:widowControl w:val="0"/>
              <w:autoSpaceDE w:val="0"/>
              <w:autoSpaceDN w:val="0"/>
              <w:adjustRightInd w:val="0"/>
              <w:spacing w:line="360" w:lineRule="auto"/>
              <w:jc w:val="both"/>
            </w:pPr>
            <w:r w:rsidRPr="001C67C5">
              <w:rPr>
                <w:lang w:val="en-US"/>
              </w:rPr>
              <w:t>Pu-239+240</w:t>
            </w:r>
            <w:r w:rsidRPr="009A4431">
              <w:t>,</w:t>
            </w:r>
          </w:p>
          <w:p w:rsidR="005913B1" w:rsidRPr="009A4431" w:rsidRDefault="005913B1" w:rsidP="001C67C5">
            <w:pPr>
              <w:widowControl w:val="0"/>
              <w:autoSpaceDE w:val="0"/>
              <w:autoSpaceDN w:val="0"/>
              <w:adjustRightInd w:val="0"/>
              <w:spacing w:line="360" w:lineRule="auto"/>
              <w:jc w:val="both"/>
            </w:pPr>
            <w:r w:rsidRPr="009A4431">
              <w:t>Бк/кг</w:t>
            </w:r>
          </w:p>
        </w:tc>
      </w:tr>
      <w:tr w:rsidR="005913B1" w:rsidRPr="009A4431" w:rsidTr="001C67C5">
        <w:trPr>
          <w:trHeight w:val="459"/>
        </w:trPr>
        <w:tc>
          <w:tcPr>
            <w:tcW w:w="442" w:type="dxa"/>
            <w:shd w:val="clear" w:color="auto" w:fill="auto"/>
          </w:tcPr>
          <w:p w:rsidR="005913B1" w:rsidRPr="009A4431" w:rsidRDefault="005913B1" w:rsidP="001C67C5">
            <w:pPr>
              <w:widowControl w:val="0"/>
              <w:autoSpaceDE w:val="0"/>
              <w:autoSpaceDN w:val="0"/>
              <w:adjustRightInd w:val="0"/>
              <w:spacing w:line="360" w:lineRule="auto"/>
              <w:jc w:val="both"/>
            </w:pPr>
            <w:r w:rsidRPr="009A4431">
              <w:t>1</w:t>
            </w:r>
          </w:p>
        </w:tc>
        <w:tc>
          <w:tcPr>
            <w:tcW w:w="1529" w:type="dxa"/>
            <w:shd w:val="clear" w:color="auto" w:fill="auto"/>
          </w:tcPr>
          <w:p w:rsidR="005913B1" w:rsidRPr="009A4431" w:rsidRDefault="005913B1" w:rsidP="001C67C5">
            <w:pPr>
              <w:widowControl w:val="0"/>
              <w:autoSpaceDE w:val="0"/>
              <w:autoSpaceDN w:val="0"/>
              <w:adjustRightInd w:val="0"/>
              <w:spacing w:line="360" w:lineRule="auto"/>
              <w:jc w:val="both"/>
            </w:pPr>
            <w:r w:rsidRPr="009A4431">
              <w:t>Дневная</w:t>
            </w:r>
          </w:p>
          <w:p w:rsidR="005913B1" w:rsidRPr="009A4431" w:rsidRDefault="005913B1" w:rsidP="001C67C5">
            <w:pPr>
              <w:widowControl w:val="0"/>
              <w:autoSpaceDE w:val="0"/>
              <w:autoSpaceDN w:val="0"/>
              <w:adjustRightInd w:val="0"/>
              <w:spacing w:line="360" w:lineRule="auto"/>
              <w:jc w:val="both"/>
            </w:pPr>
            <w:r w:rsidRPr="009A4431">
              <w:t>Поверхность</w:t>
            </w:r>
          </w:p>
        </w:tc>
        <w:tc>
          <w:tcPr>
            <w:tcW w:w="68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31</w:t>
            </w:r>
          </w:p>
        </w:tc>
        <w:tc>
          <w:tcPr>
            <w:tcW w:w="697"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104</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31</w:t>
            </w:r>
          </w:p>
        </w:tc>
        <w:tc>
          <w:tcPr>
            <w:tcW w:w="68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688</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66</w:t>
            </w:r>
          </w:p>
        </w:tc>
        <w:tc>
          <w:tcPr>
            <w:tcW w:w="102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11</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32</w:t>
            </w:r>
          </w:p>
        </w:tc>
        <w:tc>
          <w:tcPr>
            <w:tcW w:w="11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40</w:t>
            </w:r>
          </w:p>
        </w:tc>
      </w:tr>
      <w:tr w:rsidR="005913B1" w:rsidRPr="009A4431" w:rsidTr="001C67C5">
        <w:trPr>
          <w:trHeight w:val="459"/>
        </w:trPr>
        <w:tc>
          <w:tcPr>
            <w:tcW w:w="442" w:type="dxa"/>
            <w:shd w:val="clear" w:color="auto" w:fill="auto"/>
          </w:tcPr>
          <w:p w:rsidR="005913B1" w:rsidRPr="009A4431" w:rsidRDefault="005913B1" w:rsidP="001C67C5">
            <w:pPr>
              <w:widowControl w:val="0"/>
              <w:autoSpaceDE w:val="0"/>
              <w:autoSpaceDN w:val="0"/>
              <w:adjustRightInd w:val="0"/>
              <w:spacing w:line="360" w:lineRule="auto"/>
              <w:jc w:val="both"/>
            </w:pPr>
            <w:r w:rsidRPr="009A4431">
              <w:t>2</w:t>
            </w:r>
          </w:p>
        </w:tc>
        <w:tc>
          <w:tcPr>
            <w:tcW w:w="1529" w:type="dxa"/>
            <w:shd w:val="clear" w:color="auto" w:fill="auto"/>
          </w:tcPr>
          <w:p w:rsidR="005913B1" w:rsidRPr="009A4431" w:rsidRDefault="005913B1" w:rsidP="001C67C5">
            <w:pPr>
              <w:widowControl w:val="0"/>
              <w:autoSpaceDE w:val="0"/>
              <w:autoSpaceDN w:val="0"/>
              <w:adjustRightInd w:val="0"/>
              <w:spacing w:line="360" w:lineRule="auto"/>
              <w:jc w:val="both"/>
            </w:pPr>
            <w:r w:rsidRPr="009A4431">
              <w:t>Автодорога</w:t>
            </w:r>
          </w:p>
          <w:p w:rsidR="005913B1" w:rsidRPr="009A4431" w:rsidRDefault="005913B1" w:rsidP="001C67C5">
            <w:pPr>
              <w:widowControl w:val="0"/>
              <w:autoSpaceDE w:val="0"/>
              <w:autoSpaceDN w:val="0"/>
              <w:adjustRightInd w:val="0"/>
              <w:spacing w:line="360" w:lineRule="auto"/>
              <w:jc w:val="both"/>
            </w:pPr>
            <w:r w:rsidRPr="009A4431">
              <w:t>(жилая зона)</w:t>
            </w:r>
          </w:p>
        </w:tc>
        <w:tc>
          <w:tcPr>
            <w:tcW w:w="68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68</w:t>
            </w:r>
          </w:p>
        </w:tc>
        <w:tc>
          <w:tcPr>
            <w:tcW w:w="697"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34</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36</w:t>
            </w:r>
          </w:p>
        </w:tc>
        <w:tc>
          <w:tcPr>
            <w:tcW w:w="68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728</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0,3</w:t>
            </w:r>
          </w:p>
        </w:tc>
        <w:tc>
          <w:tcPr>
            <w:tcW w:w="102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1C67C5">
              <w:rPr>
                <w:lang w:val="en-US"/>
              </w:rPr>
              <w:t>&lt;</w:t>
            </w:r>
            <w:r w:rsidRPr="009A4431">
              <w:t>0,13</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w:t>
            </w:r>
          </w:p>
        </w:tc>
        <w:tc>
          <w:tcPr>
            <w:tcW w:w="11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w:t>
            </w:r>
          </w:p>
        </w:tc>
      </w:tr>
      <w:tr w:rsidR="005913B1" w:rsidRPr="009A4431" w:rsidTr="001C67C5">
        <w:trPr>
          <w:trHeight w:val="459"/>
        </w:trPr>
        <w:tc>
          <w:tcPr>
            <w:tcW w:w="442" w:type="dxa"/>
            <w:shd w:val="clear" w:color="auto" w:fill="auto"/>
          </w:tcPr>
          <w:p w:rsidR="005913B1" w:rsidRPr="009A4431" w:rsidRDefault="005913B1" w:rsidP="001C67C5">
            <w:pPr>
              <w:widowControl w:val="0"/>
              <w:autoSpaceDE w:val="0"/>
              <w:autoSpaceDN w:val="0"/>
              <w:adjustRightInd w:val="0"/>
              <w:spacing w:line="360" w:lineRule="auto"/>
              <w:jc w:val="both"/>
            </w:pPr>
            <w:r w:rsidRPr="009A4431">
              <w:t>3</w:t>
            </w:r>
          </w:p>
        </w:tc>
        <w:tc>
          <w:tcPr>
            <w:tcW w:w="1529" w:type="dxa"/>
            <w:shd w:val="clear" w:color="auto" w:fill="auto"/>
          </w:tcPr>
          <w:p w:rsidR="005913B1" w:rsidRPr="009A4431" w:rsidRDefault="005913B1" w:rsidP="001C67C5">
            <w:pPr>
              <w:widowControl w:val="0"/>
              <w:autoSpaceDE w:val="0"/>
              <w:autoSpaceDN w:val="0"/>
              <w:adjustRightInd w:val="0"/>
              <w:spacing w:line="360" w:lineRule="auto"/>
              <w:jc w:val="both"/>
            </w:pPr>
            <w:r w:rsidRPr="009A4431">
              <w:t>Автодорога</w:t>
            </w:r>
          </w:p>
          <w:p w:rsidR="005913B1" w:rsidRPr="009A4431" w:rsidRDefault="005913B1" w:rsidP="001C67C5">
            <w:pPr>
              <w:widowControl w:val="0"/>
              <w:autoSpaceDE w:val="0"/>
              <w:autoSpaceDN w:val="0"/>
              <w:adjustRightInd w:val="0"/>
              <w:spacing w:line="360" w:lineRule="auto"/>
              <w:jc w:val="both"/>
            </w:pPr>
            <w:r w:rsidRPr="009A4431">
              <w:t>(дробильный</w:t>
            </w:r>
          </w:p>
          <w:p w:rsidR="005913B1" w:rsidRPr="009A4431" w:rsidRDefault="005913B1" w:rsidP="001C67C5">
            <w:pPr>
              <w:widowControl w:val="0"/>
              <w:autoSpaceDE w:val="0"/>
              <w:autoSpaceDN w:val="0"/>
              <w:adjustRightInd w:val="0"/>
              <w:spacing w:line="360" w:lineRule="auto"/>
              <w:jc w:val="both"/>
            </w:pPr>
            <w:r w:rsidRPr="009A4431">
              <w:t>комплекс)</w:t>
            </w:r>
          </w:p>
        </w:tc>
        <w:tc>
          <w:tcPr>
            <w:tcW w:w="68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27</w:t>
            </w:r>
          </w:p>
        </w:tc>
        <w:tc>
          <w:tcPr>
            <w:tcW w:w="697"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68</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31</w:t>
            </w:r>
          </w:p>
        </w:tc>
        <w:tc>
          <w:tcPr>
            <w:tcW w:w="68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675</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17</w:t>
            </w:r>
          </w:p>
        </w:tc>
        <w:tc>
          <w:tcPr>
            <w:tcW w:w="102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0,7</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9</w:t>
            </w:r>
          </w:p>
        </w:tc>
        <w:tc>
          <w:tcPr>
            <w:tcW w:w="11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17</w:t>
            </w:r>
          </w:p>
        </w:tc>
      </w:tr>
      <w:tr w:rsidR="005913B1" w:rsidRPr="009A4431" w:rsidTr="001C67C5">
        <w:trPr>
          <w:trHeight w:val="459"/>
        </w:trPr>
        <w:tc>
          <w:tcPr>
            <w:tcW w:w="442" w:type="dxa"/>
            <w:shd w:val="clear" w:color="auto" w:fill="auto"/>
          </w:tcPr>
          <w:p w:rsidR="005913B1" w:rsidRPr="009A4431" w:rsidRDefault="005913B1" w:rsidP="001C67C5">
            <w:pPr>
              <w:widowControl w:val="0"/>
              <w:autoSpaceDE w:val="0"/>
              <w:autoSpaceDN w:val="0"/>
              <w:adjustRightInd w:val="0"/>
              <w:spacing w:line="360" w:lineRule="auto"/>
              <w:jc w:val="both"/>
            </w:pPr>
            <w:r w:rsidRPr="009A4431">
              <w:t>4</w:t>
            </w:r>
          </w:p>
        </w:tc>
        <w:tc>
          <w:tcPr>
            <w:tcW w:w="1529" w:type="dxa"/>
            <w:shd w:val="clear" w:color="auto" w:fill="auto"/>
          </w:tcPr>
          <w:p w:rsidR="005913B1" w:rsidRPr="009A4431" w:rsidRDefault="005913B1" w:rsidP="001C67C5">
            <w:pPr>
              <w:widowControl w:val="0"/>
              <w:autoSpaceDE w:val="0"/>
              <w:autoSpaceDN w:val="0"/>
              <w:adjustRightInd w:val="0"/>
              <w:spacing w:line="360" w:lineRule="auto"/>
              <w:jc w:val="both"/>
            </w:pPr>
            <w:r w:rsidRPr="009A4431">
              <w:t xml:space="preserve">Автодорога </w:t>
            </w:r>
          </w:p>
          <w:p w:rsidR="005913B1" w:rsidRPr="009A4431" w:rsidRDefault="005913B1" w:rsidP="001C67C5">
            <w:pPr>
              <w:widowControl w:val="0"/>
              <w:autoSpaceDE w:val="0"/>
              <w:autoSpaceDN w:val="0"/>
              <w:adjustRightInd w:val="0"/>
              <w:spacing w:line="360" w:lineRule="auto"/>
              <w:jc w:val="both"/>
            </w:pPr>
            <w:r w:rsidRPr="009A4431">
              <w:t>(карьер)</w:t>
            </w:r>
          </w:p>
        </w:tc>
        <w:tc>
          <w:tcPr>
            <w:tcW w:w="68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22</w:t>
            </w:r>
          </w:p>
        </w:tc>
        <w:tc>
          <w:tcPr>
            <w:tcW w:w="697"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47</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42</w:t>
            </w:r>
          </w:p>
        </w:tc>
        <w:tc>
          <w:tcPr>
            <w:tcW w:w="68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595</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1C67C5">
              <w:rPr>
                <w:lang w:val="en-US"/>
              </w:rPr>
              <w:t>&lt;0</w:t>
            </w:r>
            <w:r w:rsidRPr="009A4431">
              <w:t>,3</w:t>
            </w:r>
          </w:p>
        </w:tc>
        <w:tc>
          <w:tcPr>
            <w:tcW w:w="102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1C67C5">
              <w:rPr>
                <w:lang w:val="en-US"/>
              </w:rPr>
              <w:t>&lt;</w:t>
            </w:r>
            <w:r w:rsidRPr="009A4431">
              <w:t>0,2</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w:t>
            </w:r>
          </w:p>
        </w:tc>
        <w:tc>
          <w:tcPr>
            <w:tcW w:w="11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w:t>
            </w:r>
          </w:p>
        </w:tc>
      </w:tr>
      <w:tr w:rsidR="005913B1" w:rsidRPr="009A4431" w:rsidTr="001C67C5">
        <w:trPr>
          <w:trHeight w:val="459"/>
        </w:trPr>
        <w:tc>
          <w:tcPr>
            <w:tcW w:w="442" w:type="dxa"/>
            <w:shd w:val="clear" w:color="auto" w:fill="auto"/>
          </w:tcPr>
          <w:p w:rsidR="005913B1" w:rsidRPr="009A4431" w:rsidRDefault="005913B1" w:rsidP="001C67C5">
            <w:pPr>
              <w:widowControl w:val="0"/>
              <w:autoSpaceDE w:val="0"/>
              <w:autoSpaceDN w:val="0"/>
              <w:adjustRightInd w:val="0"/>
              <w:spacing w:line="360" w:lineRule="auto"/>
              <w:jc w:val="both"/>
            </w:pPr>
            <w:r w:rsidRPr="009A4431">
              <w:t>5</w:t>
            </w:r>
          </w:p>
        </w:tc>
        <w:tc>
          <w:tcPr>
            <w:tcW w:w="1529" w:type="dxa"/>
            <w:shd w:val="clear" w:color="auto" w:fill="auto"/>
          </w:tcPr>
          <w:p w:rsidR="005913B1" w:rsidRPr="009A4431" w:rsidRDefault="005913B1" w:rsidP="001C67C5">
            <w:pPr>
              <w:widowControl w:val="0"/>
              <w:autoSpaceDE w:val="0"/>
              <w:autoSpaceDN w:val="0"/>
              <w:adjustRightInd w:val="0"/>
              <w:spacing w:line="360" w:lineRule="auto"/>
              <w:jc w:val="both"/>
            </w:pPr>
            <w:r w:rsidRPr="009A4431">
              <w:t>Автодорога</w:t>
            </w:r>
          </w:p>
          <w:p w:rsidR="005913B1" w:rsidRPr="009A4431" w:rsidRDefault="005913B1" w:rsidP="001C67C5">
            <w:pPr>
              <w:widowControl w:val="0"/>
              <w:autoSpaceDE w:val="0"/>
              <w:autoSpaceDN w:val="0"/>
              <w:adjustRightInd w:val="0"/>
              <w:spacing w:line="360" w:lineRule="auto"/>
              <w:jc w:val="both"/>
            </w:pPr>
            <w:r w:rsidRPr="009A4431">
              <w:t xml:space="preserve">(Шорское – </w:t>
            </w:r>
          </w:p>
          <w:p w:rsidR="005913B1" w:rsidRPr="009A4431" w:rsidRDefault="005913B1" w:rsidP="001C67C5">
            <w:pPr>
              <w:widowControl w:val="0"/>
              <w:autoSpaceDE w:val="0"/>
              <w:autoSpaceDN w:val="0"/>
              <w:adjustRightInd w:val="0"/>
              <w:spacing w:line="360" w:lineRule="auto"/>
              <w:jc w:val="both"/>
            </w:pPr>
            <w:r w:rsidRPr="009A4431">
              <w:t>Каражыра)</w:t>
            </w:r>
          </w:p>
        </w:tc>
        <w:tc>
          <w:tcPr>
            <w:tcW w:w="68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19</w:t>
            </w:r>
          </w:p>
        </w:tc>
        <w:tc>
          <w:tcPr>
            <w:tcW w:w="697"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94</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36</w:t>
            </w:r>
          </w:p>
        </w:tc>
        <w:tc>
          <w:tcPr>
            <w:tcW w:w="68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283</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23</w:t>
            </w:r>
          </w:p>
        </w:tc>
        <w:tc>
          <w:tcPr>
            <w:tcW w:w="102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3</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13</w:t>
            </w:r>
          </w:p>
        </w:tc>
        <w:tc>
          <w:tcPr>
            <w:tcW w:w="11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24</w:t>
            </w:r>
          </w:p>
        </w:tc>
      </w:tr>
      <w:tr w:rsidR="005913B1" w:rsidRPr="009A4431" w:rsidTr="001C67C5">
        <w:trPr>
          <w:trHeight w:val="459"/>
        </w:trPr>
        <w:tc>
          <w:tcPr>
            <w:tcW w:w="442" w:type="dxa"/>
            <w:shd w:val="clear" w:color="auto" w:fill="auto"/>
          </w:tcPr>
          <w:p w:rsidR="005913B1" w:rsidRPr="009A4431" w:rsidRDefault="005913B1" w:rsidP="001C67C5">
            <w:pPr>
              <w:widowControl w:val="0"/>
              <w:autoSpaceDE w:val="0"/>
              <w:autoSpaceDN w:val="0"/>
              <w:adjustRightInd w:val="0"/>
              <w:spacing w:line="360" w:lineRule="auto"/>
              <w:jc w:val="both"/>
            </w:pPr>
            <w:r w:rsidRPr="009A4431">
              <w:t>6</w:t>
            </w:r>
          </w:p>
        </w:tc>
        <w:tc>
          <w:tcPr>
            <w:tcW w:w="1529" w:type="dxa"/>
            <w:shd w:val="clear" w:color="auto" w:fill="auto"/>
          </w:tcPr>
          <w:p w:rsidR="005913B1" w:rsidRPr="009A4431" w:rsidRDefault="005913B1" w:rsidP="001C67C5">
            <w:pPr>
              <w:widowControl w:val="0"/>
              <w:autoSpaceDE w:val="0"/>
              <w:autoSpaceDN w:val="0"/>
              <w:adjustRightInd w:val="0"/>
              <w:spacing w:line="360" w:lineRule="auto"/>
              <w:jc w:val="both"/>
            </w:pPr>
            <w:r w:rsidRPr="009A4431">
              <w:t>Автодорога</w:t>
            </w:r>
          </w:p>
          <w:p w:rsidR="005913B1" w:rsidRPr="009A4431" w:rsidRDefault="005913B1" w:rsidP="001C67C5">
            <w:pPr>
              <w:widowControl w:val="0"/>
              <w:autoSpaceDE w:val="0"/>
              <w:autoSpaceDN w:val="0"/>
              <w:adjustRightInd w:val="0"/>
              <w:spacing w:line="360" w:lineRule="auto"/>
              <w:jc w:val="both"/>
            </w:pPr>
            <w:r w:rsidRPr="009A4431">
              <w:t>(отвал)</w:t>
            </w:r>
          </w:p>
        </w:tc>
        <w:tc>
          <w:tcPr>
            <w:tcW w:w="68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22</w:t>
            </w:r>
          </w:p>
        </w:tc>
        <w:tc>
          <w:tcPr>
            <w:tcW w:w="697"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69</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33</w:t>
            </w:r>
          </w:p>
        </w:tc>
        <w:tc>
          <w:tcPr>
            <w:tcW w:w="68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781</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8</w:t>
            </w:r>
          </w:p>
        </w:tc>
        <w:tc>
          <w:tcPr>
            <w:tcW w:w="102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0,7</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w:t>
            </w:r>
          </w:p>
        </w:tc>
        <w:tc>
          <w:tcPr>
            <w:tcW w:w="11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w:t>
            </w:r>
          </w:p>
        </w:tc>
      </w:tr>
      <w:tr w:rsidR="005913B1" w:rsidRPr="009A4431" w:rsidTr="001C67C5">
        <w:trPr>
          <w:trHeight w:val="459"/>
        </w:trPr>
        <w:tc>
          <w:tcPr>
            <w:tcW w:w="442" w:type="dxa"/>
            <w:shd w:val="clear" w:color="auto" w:fill="auto"/>
          </w:tcPr>
          <w:p w:rsidR="005913B1" w:rsidRPr="009A4431" w:rsidRDefault="005913B1" w:rsidP="001C67C5">
            <w:pPr>
              <w:widowControl w:val="0"/>
              <w:autoSpaceDE w:val="0"/>
              <w:autoSpaceDN w:val="0"/>
              <w:adjustRightInd w:val="0"/>
              <w:spacing w:line="360" w:lineRule="auto"/>
              <w:jc w:val="both"/>
            </w:pPr>
            <w:r w:rsidRPr="009A4431">
              <w:t>7</w:t>
            </w:r>
          </w:p>
        </w:tc>
        <w:tc>
          <w:tcPr>
            <w:tcW w:w="1529" w:type="dxa"/>
            <w:shd w:val="clear" w:color="auto" w:fill="auto"/>
          </w:tcPr>
          <w:p w:rsidR="005913B1" w:rsidRPr="009A4431" w:rsidRDefault="005913B1" w:rsidP="001C67C5">
            <w:pPr>
              <w:widowControl w:val="0"/>
              <w:autoSpaceDE w:val="0"/>
              <w:autoSpaceDN w:val="0"/>
              <w:adjustRightInd w:val="0"/>
              <w:spacing w:line="360" w:lineRule="auto"/>
              <w:jc w:val="both"/>
            </w:pPr>
            <w:r w:rsidRPr="009A4431">
              <w:t xml:space="preserve">Руда </w:t>
            </w:r>
          </w:p>
          <w:p w:rsidR="005913B1" w:rsidRPr="009A4431" w:rsidRDefault="005913B1" w:rsidP="001C67C5">
            <w:pPr>
              <w:widowControl w:val="0"/>
              <w:autoSpaceDE w:val="0"/>
              <w:autoSpaceDN w:val="0"/>
              <w:adjustRightInd w:val="0"/>
              <w:spacing w:line="360" w:lineRule="auto"/>
              <w:jc w:val="both"/>
            </w:pPr>
            <w:r w:rsidRPr="009A4431">
              <w:t>Сульфидная</w:t>
            </w:r>
          </w:p>
        </w:tc>
        <w:tc>
          <w:tcPr>
            <w:tcW w:w="68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11</w:t>
            </w:r>
          </w:p>
        </w:tc>
        <w:tc>
          <w:tcPr>
            <w:tcW w:w="697"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25</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21</w:t>
            </w:r>
          </w:p>
        </w:tc>
        <w:tc>
          <w:tcPr>
            <w:tcW w:w="68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614</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1C67C5">
              <w:rPr>
                <w:lang w:val="en-US"/>
              </w:rPr>
              <w:t>&lt;</w:t>
            </w:r>
            <w:r w:rsidRPr="009A4431">
              <w:t>1,3</w:t>
            </w:r>
          </w:p>
        </w:tc>
        <w:tc>
          <w:tcPr>
            <w:tcW w:w="102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1C67C5">
              <w:rPr>
                <w:lang w:val="en-US"/>
              </w:rPr>
              <w:t>&lt;</w:t>
            </w:r>
            <w:r w:rsidRPr="009A4431">
              <w:t>0,3</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w:t>
            </w:r>
          </w:p>
        </w:tc>
        <w:tc>
          <w:tcPr>
            <w:tcW w:w="11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w:t>
            </w:r>
          </w:p>
        </w:tc>
      </w:tr>
      <w:tr w:rsidR="005913B1" w:rsidRPr="009A4431" w:rsidTr="001C67C5">
        <w:trPr>
          <w:trHeight w:val="459"/>
        </w:trPr>
        <w:tc>
          <w:tcPr>
            <w:tcW w:w="442" w:type="dxa"/>
            <w:shd w:val="clear" w:color="auto" w:fill="auto"/>
          </w:tcPr>
          <w:p w:rsidR="005913B1" w:rsidRPr="009A4431" w:rsidRDefault="005913B1" w:rsidP="001C67C5">
            <w:pPr>
              <w:widowControl w:val="0"/>
              <w:autoSpaceDE w:val="0"/>
              <w:autoSpaceDN w:val="0"/>
              <w:adjustRightInd w:val="0"/>
              <w:spacing w:line="360" w:lineRule="auto"/>
              <w:jc w:val="both"/>
            </w:pPr>
            <w:r w:rsidRPr="009A4431">
              <w:t>8</w:t>
            </w:r>
          </w:p>
        </w:tc>
        <w:tc>
          <w:tcPr>
            <w:tcW w:w="1529" w:type="dxa"/>
            <w:shd w:val="clear" w:color="auto" w:fill="auto"/>
          </w:tcPr>
          <w:p w:rsidR="005913B1" w:rsidRPr="009A4431" w:rsidRDefault="005913B1" w:rsidP="001C67C5">
            <w:pPr>
              <w:widowControl w:val="0"/>
              <w:autoSpaceDE w:val="0"/>
              <w:autoSpaceDN w:val="0"/>
              <w:adjustRightInd w:val="0"/>
              <w:spacing w:line="360" w:lineRule="auto"/>
              <w:jc w:val="both"/>
            </w:pPr>
            <w:r w:rsidRPr="009A4431">
              <w:t>Руда</w:t>
            </w:r>
          </w:p>
          <w:p w:rsidR="005913B1" w:rsidRPr="009A4431" w:rsidRDefault="005913B1" w:rsidP="001C67C5">
            <w:pPr>
              <w:widowControl w:val="0"/>
              <w:autoSpaceDE w:val="0"/>
              <w:autoSpaceDN w:val="0"/>
              <w:adjustRightInd w:val="0"/>
              <w:spacing w:line="360" w:lineRule="auto"/>
              <w:jc w:val="both"/>
            </w:pPr>
            <w:r w:rsidRPr="009A4431">
              <w:t>Переходная</w:t>
            </w:r>
          </w:p>
        </w:tc>
        <w:tc>
          <w:tcPr>
            <w:tcW w:w="68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23</w:t>
            </w:r>
          </w:p>
        </w:tc>
        <w:tc>
          <w:tcPr>
            <w:tcW w:w="697"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54</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48</w:t>
            </w:r>
          </w:p>
        </w:tc>
        <w:tc>
          <w:tcPr>
            <w:tcW w:w="68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710</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1C67C5">
              <w:rPr>
                <w:lang w:val="en-US"/>
              </w:rPr>
              <w:t>&lt;</w:t>
            </w:r>
            <w:r w:rsidRPr="009A4431">
              <w:t>0,1</w:t>
            </w:r>
          </w:p>
        </w:tc>
        <w:tc>
          <w:tcPr>
            <w:tcW w:w="102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1C67C5">
              <w:rPr>
                <w:lang w:val="en-US"/>
              </w:rPr>
              <w:t>&lt;</w:t>
            </w:r>
            <w:r w:rsidRPr="009A4431">
              <w:t>0,1</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w:t>
            </w:r>
          </w:p>
        </w:tc>
        <w:tc>
          <w:tcPr>
            <w:tcW w:w="11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w:t>
            </w:r>
          </w:p>
        </w:tc>
      </w:tr>
      <w:tr w:rsidR="005913B1" w:rsidRPr="009A4431" w:rsidTr="001C67C5">
        <w:trPr>
          <w:trHeight w:val="459"/>
        </w:trPr>
        <w:tc>
          <w:tcPr>
            <w:tcW w:w="442" w:type="dxa"/>
            <w:shd w:val="clear" w:color="auto" w:fill="auto"/>
          </w:tcPr>
          <w:p w:rsidR="005913B1" w:rsidRPr="009A4431" w:rsidRDefault="005913B1" w:rsidP="001C67C5">
            <w:pPr>
              <w:widowControl w:val="0"/>
              <w:autoSpaceDE w:val="0"/>
              <w:autoSpaceDN w:val="0"/>
              <w:adjustRightInd w:val="0"/>
              <w:spacing w:line="360" w:lineRule="auto"/>
              <w:jc w:val="both"/>
            </w:pPr>
            <w:r w:rsidRPr="009A4431">
              <w:t>9</w:t>
            </w:r>
          </w:p>
        </w:tc>
        <w:tc>
          <w:tcPr>
            <w:tcW w:w="1529" w:type="dxa"/>
            <w:shd w:val="clear" w:color="auto" w:fill="auto"/>
          </w:tcPr>
          <w:p w:rsidR="005913B1" w:rsidRPr="009A4431" w:rsidRDefault="005913B1" w:rsidP="001C67C5">
            <w:pPr>
              <w:widowControl w:val="0"/>
              <w:autoSpaceDE w:val="0"/>
              <w:autoSpaceDN w:val="0"/>
              <w:adjustRightInd w:val="0"/>
              <w:spacing w:line="360" w:lineRule="auto"/>
              <w:jc w:val="both"/>
            </w:pPr>
            <w:r w:rsidRPr="009A4431">
              <w:t>Руда</w:t>
            </w:r>
          </w:p>
          <w:p w:rsidR="005913B1" w:rsidRPr="009A4431" w:rsidRDefault="005913B1" w:rsidP="001C67C5">
            <w:pPr>
              <w:widowControl w:val="0"/>
              <w:autoSpaceDE w:val="0"/>
              <w:autoSpaceDN w:val="0"/>
              <w:adjustRightInd w:val="0"/>
              <w:spacing w:line="360" w:lineRule="auto"/>
              <w:jc w:val="both"/>
            </w:pPr>
            <w:r w:rsidRPr="009A4431">
              <w:t>Окисленная</w:t>
            </w:r>
          </w:p>
        </w:tc>
        <w:tc>
          <w:tcPr>
            <w:tcW w:w="68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25</w:t>
            </w:r>
          </w:p>
        </w:tc>
        <w:tc>
          <w:tcPr>
            <w:tcW w:w="697"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47</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34</w:t>
            </w:r>
          </w:p>
        </w:tc>
        <w:tc>
          <w:tcPr>
            <w:tcW w:w="68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528</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1C67C5">
              <w:rPr>
                <w:lang w:val="en-US"/>
              </w:rPr>
              <w:t>&lt;0</w:t>
            </w:r>
            <w:r w:rsidRPr="009A4431">
              <w:t>,2</w:t>
            </w:r>
          </w:p>
        </w:tc>
        <w:tc>
          <w:tcPr>
            <w:tcW w:w="102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1C67C5">
              <w:rPr>
                <w:lang w:val="en-US"/>
              </w:rPr>
              <w:t>&lt;</w:t>
            </w:r>
            <w:r w:rsidRPr="009A4431">
              <w:t>0,1</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w:t>
            </w:r>
          </w:p>
        </w:tc>
        <w:tc>
          <w:tcPr>
            <w:tcW w:w="11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w:t>
            </w:r>
          </w:p>
        </w:tc>
      </w:tr>
      <w:tr w:rsidR="005913B1" w:rsidRPr="009A4431" w:rsidTr="001C67C5">
        <w:trPr>
          <w:trHeight w:val="459"/>
        </w:trPr>
        <w:tc>
          <w:tcPr>
            <w:tcW w:w="442" w:type="dxa"/>
            <w:shd w:val="clear" w:color="auto" w:fill="auto"/>
          </w:tcPr>
          <w:p w:rsidR="005913B1" w:rsidRPr="009A4431" w:rsidRDefault="005913B1" w:rsidP="001C67C5">
            <w:pPr>
              <w:widowControl w:val="0"/>
              <w:autoSpaceDE w:val="0"/>
              <w:autoSpaceDN w:val="0"/>
              <w:adjustRightInd w:val="0"/>
              <w:spacing w:line="360" w:lineRule="auto"/>
              <w:jc w:val="both"/>
            </w:pPr>
            <w:r w:rsidRPr="009A4431">
              <w:t>10</w:t>
            </w:r>
          </w:p>
        </w:tc>
        <w:tc>
          <w:tcPr>
            <w:tcW w:w="1529" w:type="dxa"/>
            <w:shd w:val="clear" w:color="auto" w:fill="auto"/>
          </w:tcPr>
          <w:p w:rsidR="005913B1" w:rsidRPr="009A4431" w:rsidRDefault="005913B1" w:rsidP="001C67C5">
            <w:pPr>
              <w:widowControl w:val="0"/>
              <w:autoSpaceDE w:val="0"/>
              <w:autoSpaceDN w:val="0"/>
              <w:adjustRightInd w:val="0"/>
              <w:spacing w:line="360" w:lineRule="auto"/>
              <w:jc w:val="both"/>
            </w:pPr>
            <w:r w:rsidRPr="009A4431">
              <w:t xml:space="preserve">Горные </w:t>
            </w:r>
          </w:p>
          <w:p w:rsidR="005913B1" w:rsidRPr="009A4431" w:rsidRDefault="005913B1" w:rsidP="001C67C5">
            <w:pPr>
              <w:widowControl w:val="0"/>
              <w:autoSpaceDE w:val="0"/>
              <w:autoSpaceDN w:val="0"/>
              <w:adjustRightInd w:val="0"/>
              <w:spacing w:line="360" w:lineRule="auto"/>
              <w:jc w:val="both"/>
            </w:pPr>
            <w:r w:rsidRPr="009A4431">
              <w:t xml:space="preserve">породы </w:t>
            </w:r>
          </w:p>
        </w:tc>
        <w:tc>
          <w:tcPr>
            <w:tcW w:w="68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15</w:t>
            </w:r>
          </w:p>
        </w:tc>
        <w:tc>
          <w:tcPr>
            <w:tcW w:w="697"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13</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16</w:t>
            </w:r>
          </w:p>
        </w:tc>
        <w:tc>
          <w:tcPr>
            <w:tcW w:w="68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529</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1C67C5">
              <w:rPr>
                <w:lang w:val="en-US"/>
              </w:rPr>
              <w:t>&lt;0</w:t>
            </w:r>
            <w:r w:rsidRPr="009A4431">
              <w:t>,6</w:t>
            </w:r>
          </w:p>
        </w:tc>
        <w:tc>
          <w:tcPr>
            <w:tcW w:w="102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1C67C5">
              <w:rPr>
                <w:lang w:val="en-US"/>
              </w:rPr>
              <w:t>&lt;</w:t>
            </w:r>
            <w:r w:rsidRPr="009A4431">
              <w:t>0,4</w:t>
            </w:r>
          </w:p>
        </w:tc>
        <w:tc>
          <w:tcPr>
            <w:tcW w:w="8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w:t>
            </w:r>
          </w:p>
        </w:tc>
        <w:tc>
          <w:tcPr>
            <w:tcW w:w="1150" w:type="dxa"/>
            <w:shd w:val="clear" w:color="auto" w:fill="auto"/>
            <w:vAlign w:val="center"/>
          </w:tcPr>
          <w:p w:rsidR="005913B1" w:rsidRPr="009A4431" w:rsidRDefault="005913B1" w:rsidP="001C67C5">
            <w:pPr>
              <w:widowControl w:val="0"/>
              <w:autoSpaceDE w:val="0"/>
              <w:autoSpaceDN w:val="0"/>
              <w:adjustRightInd w:val="0"/>
              <w:spacing w:line="360" w:lineRule="auto"/>
              <w:jc w:val="both"/>
            </w:pPr>
            <w:r w:rsidRPr="009A4431">
              <w:t>-</w:t>
            </w:r>
          </w:p>
        </w:tc>
      </w:tr>
      <w:tr w:rsidR="000F0C0C" w:rsidRPr="009A4431" w:rsidTr="001C67C5">
        <w:trPr>
          <w:trHeight w:val="459"/>
        </w:trPr>
        <w:tc>
          <w:tcPr>
            <w:tcW w:w="1971" w:type="dxa"/>
            <w:gridSpan w:val="2"/>
            <w:shd w:val="clear" w:color="auto" w:fill="auto"/>
          </w:tcPr>
          <w:p w:rsidR="000F0C0C" w:rsidRPr="009A4431" w:rsidRDefault="000F0C0C" w:rsidP="001C67C5">
            <w:pPr>
              <w:widowControl w:val="0"/>
              <w:autoSpaceDE w:val="0"/>
              <w:autoSpaceDN w:val="0"/>
              <w:adjustRightInd w:val="0"/>
              <w:spacing w:line="360" w:lineRule="auto"/>
              <w:jc w:val="both"/>
            </w:pPr>
            <w:r w:rsidRPr="009A4431">
              <w:t>Фоновые значения</w:t>
            </w:r>
          </w:p>
        </w:tc>
        <w:tc>
          <w:tcPr>
            <w:tcW w:w="680" w:type="dxa"/>
            <w:shd w:val="clear" w:color="auto" w:fill="auto"/>
            <w:vAlign w:val="center"/>
          </w:tcPr>
          <w:p w:rsidR="000F0C0C" w:rsidRPr="009A4431" w:rsidRDefault="005A7264" w:rsidP="001C67C5">
            <w:pPr>
              <w:widowControl w:val="0"/>
              <w:autoSpaceDE w:val="0"/>
              <w:autoSpaceDN w:val="0"/>
              <w:adjustRightInd w:val="0"/>
              <w:spacing w:line="360" w:lineRule="auto"/>
              <w:jc w:val="both"/>
            </w:pPr>
            <w:r w:rsidRPr="009A4431">
              <w:t>89</w:t>
            </w:r>
          </w:p>
        </w:tc>
        <w:tc>
          <w:tcPr>
            <w:tcW w:w="697" w:type="dxa"/>
            <w:shd w:val="clear" w:color="auto" w:fill="auto"/>
            <w:vAlign w:val="center"/>
          </w:tcPr>
          <w:p w:rsidR="000F0C0C" w:rsidRPr="009A4431" w:rsidRDefault="000F0C0C" w:rsidP="001C67C5">
            <w:pPr>
              <w:widowControl w:val="0"/>
              <w:autoSpaceDE w:val="0"/>
              <w:autoSpaceDN w:val="0"/>
              <w:adjustRightInd w:val="0"/>
              <w:spacing w:line="360" w:lineRule="auto"/>
              <w:jc w:val="both"/>
            </w:pPr>
            <w:r w:rsidRPr="009A4431">
              <w:t>210</w:t>
            </w:r>
          </w:p>
        </w:tc>
        <w:tc>
          <w:tcPr>
            <w:tcW w:w="850" w:type="dxa"/>
            <w:shd w:val="clear" w:color="auto" w:fill="auto"/>
            <w:vAlign w:val="center"/>
          </w:tcPr>
          <w:p w:rsidR="000F0C0C" w:rsidRPr="009A4431" w:rsidRDefault="000F0C0C" w:rsidP="001C67C5">
            <w:pPr>
              <w:widowControl w:val="0"/>
              <w:autoSpaceDE w:val="0"/>
              <w:autoSpaceDN w:val="0"/>
              <w:adjustRightInd w:val="0"/>
              <w:spacing w:line="360" w:lineRule="auto"/>
              <w:jc w:val="both"/>
            </w:pPr>
            <w:r w:rsidRPr="009A4431">
              <w:t>89</w:t>
            </w:r>
          </w:p>
        </w:tc>
        <w:tc>
          <w:tcPr>
            <w:tcW w:w="680" w:type="dxa"/>
            <w:shd w:val="clear" w:color="auto" w:fill="auto"/>
            <w:vAlign w:val="center"/>
          </w:tcPr>
          <w:p w:rsidR="000F0C0C" w:rsidRPr="009A4431" w:rsidRDefault="005A7264" w:rsidP="001C67C5">
            <w:pPr>
              <w:widowControl w:val="0"/>
              <w:autoSpaceDE w:val="0"/>
              <w:autoSpaceDN w:val="0"/>
              <w:adjustRightInd w:val="0"/>
              <w:spacing w:line="360" w:lineRule="auto"/>
              <w:jc w:val="both"/>
            </w:pPr>
            <w:r w:rsidRPr="009A4431">
              <w:t>750</w:t>
            </w:r>
          </w:p>
        </w:tc>
        <w:tc>
          <w:tcPr>
            <w:tcW w:w="850" w:type="dxa"/>
            <w:shd w:val="clear" w:color="auto" w:fill="auto"/>
            <w:vAlign w:val="center"/>
          </w:tcPr>
          <w:p w:rsidR="000F0C0C" w:rsidRPr="009A4431" w:rsidRDefault="000F0C0C" w:rsidP="001C67C5">
            <w:pPr>
              <w:widowControl w:val="0"/>
              <w:autoSpaceDE w:val="0"/>
              <w:autoSpaceDN w:val="0"/>
              <w:adjustRightInd w:val="0"/>
              <w:spacing w:line="360" w:lineRule="auto"/>
              <w:jc w:val="both"/>
            </w:pPr>
            <w:r w:rsidRPr="009A4431">
              <w:t>10</w:t>
            </w:r>
          </w:p>
        </w:tc>
        <w:tc>
          <w:tcPr>
            <w:tcW w:w="1020" w:type="dxa"/>
            <w:shd w:val="clear" w:color="auto" w:fill="auto"/>
            <w:vAlign w:val="center"/>
          </w:tcPr>
          <w:p w:rsidR="000F0C0C" w:rsidRPr="009A4431" w:rsidRDefault="000F0C0C" w:rsidP="001C67C5">
            <w:pPr>
              <w:widowControl w:val="0"/>
              <w:autoSpaceDE w:val="0"/>
              <w:autoSpaceDN w:val="0"/>
              <w:adjustRightInd w:val="0"/>
              <w:spacing w:line="360" w:lineRule="auto"/>
              <w:jc w:val="both"/>
            </w:pPr>
            <w:r w:rsidRPr="009A4431">
              <w:t>0,1</w:t>
            </w:r>
          </w:p>
        </w:tc>
        <w:tc>
          <w:tcPr>
            <w:tcW w:w="850" w:type="dxa"/>
            <w:shd w:val="clear" w:color="auto" w:fill="auto"/>
            <w:vAlign w:val="center"/>
          </w:tcPr>
          <w:p w:rsidR="000F0C0C" w:rsidRPr="009A4431" w:rsidRDefault="000F0C0C" w:rsidP="001C67C5">
            <w:pPr>
              <w:widowControl w:val="0"/>
              <w:autoSpaceDE w:val="0"/>
              <w:autoSpaceDN w:val="0"/>
              <w:adjustRightInd w:val="0"/>
              <w:spacing w:line="360" w:lineRule="auto"/>
              <w:jc w:val="both"/>
            </w:pPr>
            <w:r w:rsidRPr="009A4431">
              <w:t>10</w:t>
            </w:r>
          </w:p>
        </w:tc>
        <w:tc>
          <w:tcPr>
            <w:tcW w:w="1150" w:type="dxa"/>
            <w:shd w:val="clear" w:color="auto" w:fill="auto"/>
            <w:vAlign w:val="center"/>
          </w:tcPr>
          <w:p w:rsidR="000F0C0C" w:rsidRPr="009A4431" w:rsidRDefault="005A7264" w:rsidP="001C67C5">
            <w:pPr>
              <w:widowControl w:val="0"/>
              <w:autoSpaceDE w:val="0"/>
              <w:autoSpaceDN w:val="0"/>
              <w:adjustRightInd w:val="0"/>
              <w:spacing w:line="360" w:lineRule="auto"/>
              <w:jc w:val="both"/>
            </w:pPr>
            <w:r w:rsidRPr="009A4431">
              <w:t>120</w:t>
            </w:r>
          </w:p>
        </w:tc>
      </w:tr>
    </w:tbl>
    <w:p w:rsidR="00E854F5" w:rsidRPr="009A4431" w:rsidRDefault="00E854F5" w:rsidP="00FA735D">
      <w:pPr>
        <w:widowControl w:val="0"/>
        <w:autoSpaceDE w:val="0"/>
        <w:autoSpaceDN w:val="0"/>
        <w:adjustRightInd w:val="0"/>
        <w:spacing w:line="360" w:lineRule="auto"/>
        <w:ind w:firstLine="720"/>
        <w:jc w:val="both"/>
        <w:rPr>
          <w:sz w:val="28"/>
          <w:szCs w:val="28"/>
        </w:rPr>
      </w:pPr>
    </w:p>
    <w:p w:rsidR="00D5053F" w:rsidRPr="009A4431" w:rsidRDefault="009824C5" w:rsidP="00FA735D">
      <w:pPr>
        <w:widowControl w:val="0"/>
        <w:autoSpaceDE w:val="0"/>
        <w:autoSpaceDN w:val="0"/>
        <w:adjustRightInd w:val="0"/>
        <w:spacing w:line="360" w:lineRule="auto"/>
        <w:ind w:firstLine="720"/>
        <w:jc w:val="both"/>
        <w:rPr>
          <w:b/>
          <w:bCs/>
          <w:sz w:val="28"/>
          <w:szCs w:val="28"/>
        </w:rPr>
      </w:pPr>
      <w:r w:rsidRPr="009A4431">
        <w:rPr>
          <w:b/>
          <w:bCs/>
          <w:sz w:val="28"/>
          <w:szCs w:val="28"/>
        </w:rPr>
        <w:t>1.8 Флора и фауна</w:t>
      </w:r>
    </w:p>
    <w:p w:rsidR="00D5053F" w:rsidRPr="009A4431" w:rsidRDefault="00D5053F" w:rsidP="00FA735D">
      <w:pPr>
        <w:widowControl w:val="0"/>
        <w:autoSpaceDE w:val="0"/>
        <w:autoSpaceDN w:val="0"/>
        <w:adjustRightInd w:val="0"/>
        <w:spacing w:line="360" w:lineRule="auto"/>
        <w:ind w:firstLine="720"/>
        <w:jc w:val="both"/>
        <w:rPr>
          <w:sz w:val="28"/>
          <w:szCs w:val="28"/>
          <w:u w:val="single"/>
        </w:rPr>
      </w:pPr>
    </w:p>
    <w:p w:rsidR="00D5053F" w:rsidRPr="009A4431" w:rsidRDefault="00D5053F" w:rsidP="00FA735D">
      <w:pPr>
        <w:widowControl w:val="0"/>
        <w:autoSpaceDE w:val="0"/>
        <w:autoSpaceDN w:val="0"/>
        <w:adjustRightInd w:val="0"/>
        <w:spacing w:line="360" w:lineRule="auto"/>
        <w:ind w:firstLine="720"/>
        <w:jc w:val="both"/>
        <w:rPr>
          <w:sz w:val="28"/>
          <w:szCs w:val="28"/>
        </w:rPr>
      </w:pPr>
      <w:r w:rsidRPr="009A4431">
        <w:rPr>
          <w:sz w:val="28"/>
          <w:szCs w:val="28"/>
        </w:rPr>
        <w:t>В результате активной промышленной деятельности человека животный мир района Шорского месторождения весьма ограничен и представлен преимущественно мелкими грызунами, пернатыми и пресмыкающимися.</w:t>
      </w:r>
    </w:p>
    <w:p w:rsidR="00D5053F" w:rsidRPr="009A4431" w:rsidRDefault="00D5053F" w:rsidP="00FA735D">
      <w:pPr>
        <w:widowControl w:val="0"/>
        <w:autoSpaceDE w:val="0"/>
        <w:autoSpaceDN w:val="0"/>
        <w:adjustRightInd w:val="0"/>
        <w:spacing w:line="360" w:lineRule="auto"/>
        <w:ind w:firstLine="720"/>
        <w:jc w:val="both"/>
        <w:rPr>
          <w:sz w:val="28"/>
          <w:szCs w:val="28"/>
        </w:rPr>
      </w:pPr>
      <w:r w:rsidRPr="009A4431">
        <w:rPr>
          <w:sz w:val="28"/>
          <w:szCs w:val="28"/>
        </w:rPr>
        <w:t>Класс млекопитающих здесь представлен пол</w:t>
      </w:r>
      <w:r w:rsidR="000E5F55" w:rsidRPr="009A4431">
        <w:rPr>
          <w:sz w:val="28"/>
          <w:szCs w:val="28"/>
        </w:rPr>
        <w:t>евой мышью, полевкой-экономкой краснощекий суслик, байбак, джунгарский хомячок, степная пеструшка, степной хорь, узкочерепная полевка</w:t>
      </w:r>
      <w:r w:rsidRPr="009A4431">
        <w:rPr>
          <w:sz w:val="28"/>
          <w:szCs w:val="28"/>
        </w:rPr>
        <w:t>.</w:t>
      </w:r>
    </w:p>
    <w:p w:rsidR="00D5053F" w:rsidRPr="009A4431" w:rsidRDefault="00D5053F" w:rsidP="00FA735D">
      <w:pPr>
        <w:widowControl w:val="0"/>
        <w:autoSpaceDE w:val="0"/>
        <w:autoSpaceDN w:val="0"/>
        <w:adjustRightInd w:val="0"/>
        <w:spacing w:line="360" w:lineRule="auto"/>
        <w:ind w:firstLine="720"/>
        <w:jc w:val="both"/>
        <w:rPr>
          <w:sz w:val="28"/>
          <w:szCs w:val="28"/>
        </w:rPr>
      </w:pPr>
      <w:r w:rsidRPr="009A4431">
        <w:rPr>
          <w:sz w:val="28"/>
          <w:szCs w:val="28"/>
        </w:rPr>
        <w:t>К классу пресмыкающихся относятся прыткая ящерица, узорчатый полоз, степная гадюка.</w:t>
      </w:r>
    </w:p>
    <w:p w:rsidR="00D5053F" w:rsidRPr="009A4431" w:rsidRDefault="00D5053F" w:rsidP="00FA735D">
      <w:pPr>
        <w:widowControl w:val="0"/>
        <w:autoSpaceDE w:val="0"/>
        <w:autoSpaceDN w:val="0"/>
        <w:adjustRightInd w:val="0"/>
        <w:spacing w:line="360" w:lineRule="auto"/>
        <w:ind w:firstLine="720"/>
        <w:jc w:val="both"/>
        <w:rPr>
          <w:sz w:val="28"/>
          <w:szCs w:val="28"/>
        </w:rPr>
      </w:pPr>
      <w:r w:rsidRPr="009A4431">
        <w:rPr>
          <w:sz w:val="28"/>
          <w:szCs w:val="28"/>
        </w:rPr>
        <w:t>Животный мир района расположения рудника отличается специфическими чертами, выработанными в суровой окружающей среде, характеризующейся неблагоприятными условиями обитания – безводье, сильная жара летом и морозы зимой, однообразный растительный покров, полное отсутствие леса.</w:t>
      </w:r>
    </w:p>
    <w:p w:rsidR="00D5053F" w:rsidRPr="009A4431" w:rsidRDefault="00D5053F" w:rsidP="00FA735D">
      <w:pPr>
        <w:widowControl w:val="0"/>
        <w:autoSpaceDE w:val="0"/>
        <w:autoSpaceDN w:val="0"/>
        <w:adjustRightInd w:val="0"/>
        <w:spacing w:line="360" w:lineRule="auto"/>
        <w:ind w:firstLine="720"/>
        <w:jc w:val="both"/>
        <w:rPr>
          <w:sz w:val="28"/>
          <w:szCs w:val="28"/>
        </w:rPr>
      </w:pPr>
      <w:r w:rsidRPr="009A4431">
        <w:rPr>
          <w:sz w:val="28"/>
          <w:szCs w:val="28"/>
        </w:rPr>
        <w:t>Однако животные приспособились к таким тяжелым условиям обитания. Спасаясь от жары, в основном ведут ночной образ жизни, прячутся в норы, зарываются в песок. Некоторые, такие как суслик-песчаник, впадают в периоды жары в спячку. Многие животные могут долгое время обходиться без воды, например, песчанки, суслики тонкопалые.</w:t>
      </w:r>
    </w:p>
    <w:p w:rsidR="004F50D4" w:rsidRPr="009A4431" w:rsidRDefault="004F50D4" w:rsidP="00FA735D">
      <w:pPr>
        <w:widowControl w:val="0"/>
        <w:autoSpaceDE w:val="0"/>
        <w:autoSpaceDN w:val="0"/>
        <w:adjustRightInd w:val="0"/>
        <w:spacing w:line="360" w:lineRule="auto"/>
        <w:ind w:firstLine="720"/>
        <w:jc w:val="both"/>
        <w:rPr>
          <w:sz w:val="28"/>
          <w:szCs w:val="28"/>
        </w:rPr>
      </w:pPr>
      <w:r w:rsidRPr="009A4431">
        <w:rPr>
          <w:sz w:val="28"/>
          <w:szCs w:val="28"/>
        </w:rPr>
        <w:t>Наиболее характерными для этого региона являются некоторые виды грызунов – тушканчики, слепушонки. Попадаются также и крупные хищники, такие как волк, лиса, хорь. Из копытных встречается антилопа-джейран, способная долгое время обходиться без воды.</w:t>
      </w:r>
    </w:p>
    <w:p w:rsidR="004F50D4" w:rsidRPr="009A4431" w:rsidRDefault="004F50D4" w:rsidP="00FA735D">
      <w:pPr>
        <w:widowControl w:val="0"/>
        <w:autoSpaceDE w:val="0"/>
        <w:autoSpaceDN w:val="0"/>
        <w:adjustRightInd w:val="0"/>
        <w:spacing w:line="360" w:lineRule="auto"/>
        <w:ind w:firstLine="720"/>
        <w:jc w:val="both"/>
        <w:rPr>
          <w:sz w:val="28"/>
          <w:szCs w:val="28"/>
        </w:rPr>
      </w:pPr>
      <w:r w:rsidRPr="009A4431">
        <w:rPr>
          <w:sz w:val="28"/>
          <w:szCs w:val="28"/>
        </w:rPr>
        <w:t>Характерными представителями орнитофауны этого района являются белобрюхий и чернобрюхий рябки, каменки</w:t>
      </w:r>
      <w:r w:rsidR="0092408A" w:rsidRPr="009A4431">
        <w:rPr>
          <w:sz w:val="28"/>
          <w:szCs w:val="28"/>
        </w:rPr>
        <w:t xml:space="preserve"> </w:t>
      </w:r>
      <w:r w:rsidRPr="009A4431">
        <w:rPr>
          <w:sz w:val="28"/>
          <w:szCs w:val="28"/>
        </w:rPr>
        <w:t>жаворонки</w:t>
      </w:r>
      <w:r w:rsidR="000E5F55" w:rsidRPr="009A4431">
        <w:rPr>
          <w:sz w:val="28"/>
          <w:szCs w:val="28"/>
        </w:rPr>
        <w:t>, домовой воробей, сорока, ворон</w:t>
      </w:r>
      <w:r w:rsidRPr="009A4431">
        <w:rPr>
          <w:sz w:val="28"/>
          <w:szCs w:val="28"/>
        </w:rPr>
        <w:t>. Все птицы гнездятся исключительно на земле, под кустами</w:t>
      </w:r>
      <w:r w:rsidR="0092408A" w:rsidRPr="009A4431">
        <w:rPr>
          <w:sz w:val="28"/>
          <w:szCs w:val="28"/>
        </w:rPr>
        <w:t xml:space="preserve"> </w:t>
      </w:r>
      <w:r w:rsidRPr="009A4431">
        <w:rPr>
          <w:sz w:val="28"/>
          <w:szCs w:val="28"/>
        </w:rPr>
        <w:t xml:space="preserve">разреженной растительности. Встречаются также степной орел, курганник, пустынный ворон и некоторые виды зуйка. </w:t>
      </w:r>
    </w:p>
    <w:p w:rsidR="005A7264" w:rsidRPr="009A4431" w:rsidRDefault="004F50D4" w:rsidP="00FA735D">
      <w:pPr>
        <w:widowControl w:val="0"/>
        <w:autoSpaceDE w:val="0"/>
        <w:autoSpaceDN w:val="0"/>
        <w:adjustRightInd w:val="0"/>
        <w:spacing w:line="360" w:lineRule="auto"/>
        <w:ind w:firstLine="720"/>
        <w:jc w:val="both"/>
        <w:rPr>
          <w:sz w:val="28"/>
          <w:szCs w:val="28"/>
        </w:rPr>
      </w:pPr>
      <w:r w:rsidRPr="009A4431">
        <w:rPr>
          <w:sz w:val="28"/>
          <w:szCs w:val="28"/>
        </w:rPr>
        <w:t xml:space="preserve">Из рептилий обычны круглоголовки сетчатая и такырная, ящурки </w:t>
      </w:r>
      <w:r w:rsidR="0063244F" w:rsidRPr="009A4431">
        <w:rPr>
          <w:sz w:val="28"/>
          <w:szCs w:val="28"/>
        </w:rPr>
        <w:t>быстрая</w:t>
      </w:r>
      <w:r w:rsidRPr="009A4431">
        <w:rPr>
          <w:sz w:val="28"/>
          <w:szCs w:val="28"/>
        </w:rPr>
        <w:t xml:space="preserve"> и разноцветная, степная агама, из змей – щитомордник, степная гадюка.</w:t>
      </w:r>
      <w:r w:rsidR="00223659" w:rsidRPr="009A4431">
        <w:rPr>
          <w:sz w:val="28"/>
          <w:szCs w:val="28"/>
        </w:rPr>
        <w:t xml:space="preserve"> Животный мир окрестностей сохранен в существующем виде, характерном для степной полосы.</w:t>
      </w:r>
    </w:p>
    <w:p w:rsidR="005A7264" w:rsidRPr="009A4431" w:rsidRDefault="006E3A87" w:rsidP="00FA735D">
      <w:pPr>
        <w:widowControl w:val="0"/>
        <w:autoSpaceDE w:val="0"/>
        <w:autoSpaceDN w:val="0"/>
        <w:adjustRightInd w:val="0"/>
        <w:spacing w:line="360" w:lineRule="auto"/>
        <w:ind w:firstLine="720"/>
        <w:jc w:val="both"/>
        <w:rPr>
          <w:sz w:val="28"/>
          <w:szCs w:val="28"/>
        </w:rPr>
      </w:pPr>
      <w:r w:rsidRPr="009A4431">
        <w:rPr>
          <w:sz w:val="28"/>
          <w:szCs w:val="28"/>
        </w:rPr>
        <w:t>Классы видов растительности определяются по доминирующему виду растения, подразделяются на классы и типы в соответствии с наличием второстепенных видов и топографии.</w:t>
      </w:r>
    </w:p>
    <w:p w:rsidR="005A7264" w:rsidRPr="009A4431" w:rsidRDefault="006E3A87" w:rsidP="00FA735D">
      <w:pPr>
        <w:widowControl w:val="0"/>
        <w:autoSpaceDE w:val="0"/>
        <w:autoSpaceDN w:val="0"/>
        <w:adjustRightInd w:val="0"/>
        <w:spacing w:line="360" w:lineRule="auto"/>
        <w:ind w:firstLine="720"/>
        <w:jc w:val="both"/>
        <w:rPr>
          <w:sz w:val="28"/>
          <w:szCs w:val="28"/>
        </w:rPr>
      </w:pPr>
      <w:r w:rsidRPr="009A4431">
        <w:rPr>
          <w:sz w:val="28"/>
          <w:szCs w:val="28"/>
        </w:rPr>
        <w:t>Растительный мир рассматриваемого района представлен кустарниковой, травянистой степной растительностью, который имеет низкую урожайность трав.</w:t>
      </w:r>
    </w:p>
    <w:p w:rsidR="005A7264" w:rsidRPr="009A4431" w:rsidRDefault="006E3A87" w:rsidP="00FA735D">
      <w:pPr>
        <w:widowControl w:val="0"/>
        <w:autoSpaceDE w:val="0"/>
        <w:autoSpaceDN w:val="0"/>
        <w:adjustRightInd w:val="0"/>
        <w:spacing w:line="360" w:lineRule="auto"/>
        <w:ind w:firstLine="720"/>
        <w:jc w:val="both"/>
        <w:rPr>
          <w:sz w:val="28"/>
          <w:szCs w:val="28"/>
        </w:rPr>
      </w:pPr>
      <w:r w:rsidRPr="009A4431">
        <w:rPr>
          <w:sz w:val="28"/>
          <w:szCs w:val="28"/>
        </w:rPr>
        <w:t>Кустарник, растущий в основном</w:t>
      </w:r>
      <w:r w:rsidR="0063244F" w:rsidRPr="009A4431">
        <w:rPr>
          <w:sz w:val="28"/>
          <w:szCs w:val="28"/>
        </w:rPr>
        <w:t xml:space="preserve"> в ложбинах, представлен караганой.</w:t>
      </w:r>
    </w:p>
    <w:p w:rsidR="005A7264" w:rsidRPr="009A4431" w:rsidRDefault="0063244F" w:rsidP="00FA735D">
      <w:pPr>
        <w:widowControl w:val="0"/>
        <w:autoSpaceDE w:val="0"/>
        <w:autoSpaceDN w:val="0"/>
        <w:adjustRightInd w:val="0"/>
        <w:spacing w:line="360" w:lineRule="auto"/>
        <w:ind w:firstLine="720"/>
        <w:jc w:val="both"/>
        <w:rPr>
          <w:sz w:val="28"/>
          <w:szCs w:val="28"/>
        </w:rPr>
      </w:pPr>
      <w:r w:rsidRPr="009A4431">
        <w:rPr>
          <w:sz w:val="28"/>
          <w:szCs w:val="28"/>
        </w:rPr>
        <w:t>Травяной покров местности представлен степным разнотравьем. Среди разновидностей трав встречается ковыль степной, типчак, ковыль красноватый, овсюк, вейник, лапчатка,полынь.</w:t>
      </w:r>
    </w:p>
    <w:p w:rsidR="005A7264" w:rsidRPr="009A4431" w:rsidRDefault="00223659" w:rsidP="00FA735D">
      <w:pPr>
        <w:widowControl w:val="0"/>
        <w:autoSpaceDE w:val="0"/>
        <w:autoSpaceDN w:val="0"/>
        <w:adjustRightInd w:val="0"/>
        <w:spacing w:line="360" w:lineRule="auto"/>
        <w:ind w:firstLine="720"/>
        <w:jc w:val="both"/>
        <w:rPr>
          <w:sz w:val="28"/>
          <w:szCs w:val="28"/>
        </w:rPr>
      </w:pPr>
      <w:r w:rsidRPr="009A4431">
        <w:rPr>
          <w:sz w:val="28"/>
          <w:szCs w:val="28"/>
        </w:rPr>
        <w:t xml:space="preserve">Растительный покров территории беден, представлен в основном полынно-типчаково-ковыльной ассоциацией. В ее составе, кроме доминантов, в небольшом количестве присутствует прутняк, хвойник, спирея, осочка. </w:t>
      </w:r>
    </w:p>
    <w:p w:rsidR="005A7264" w:rsidRPr="009A4431" w:rsidRDefault="00223659" w:rsidP="00FA735D">
      <w:pPr>
        <w:widowControl w:val="0"/>
        <w:autoSpaceDE w:val="0"/>
        <w:autoSpaceDN w:val="0"/>
        <w:adjustRightInd w:val="0"/>
        <w:spacing w:line="360" w:lineRule="auto"/>
        <w:ind w:firstLine="720"/>
        <w:jc w:val="both"/>
        <w:rPr>
          <w:sz w:val="28"/>
          <w:szCs w:val="28"/>
        </w:rPr>
      </w:pPr>
      <w:r w:rsidRPr="009A4431">
        <w:rPr>
          <w:sz w:val="28"/>
          <w:szCs w:val="28"/>
        </w:rPr>
        <w:t>Сомкнутость травостоя на высоких поверхностях, на светло-каштановых почвах не превышает 30-40 %.</w:t>
      </w:r>
    </w:p>
    <w:p w:rsidR="005A7264" w:rsidRPr="009A4431" w:rsidRDefault="00223659" w:rsidP="00FA735D">
      <w:pPr>
        <w:widowControl w:val="0"/>
        <w:autoSpaceDE w:val="0"/>
        <w:autoSpaceDN w:val="0"/>
        <w:adjustRightInd w:val="0"/>
        <w:spacing w:line="360" w:lineRule="auto"/>
        <w:ind w:firstLine="720"/>
        <w:jc w:val="both"/>
        <w:rPr>
          <w:sz w:val="28"/>
          <w:szCs w:val="28"/>
        </w:rPr>
      </w:pPr>
      <w:r w:rsidRPr="009A4431">
        <w:rPr>
          <w:sz w:val="28"/>
          <w:szCs w:val="28"/>
        </w:rPr>
        <w:t xml:space="preserve">По понижениям, на лугово-светло-каштановых почвах травостой развит значительно лучше, более богат по видимому составу. Сомкнутость достигает 50-60%. Кроме перечисленных выше растений в большом количестве присутствуют волосенец и ирис. </w:t>
      </w:r>
    </w:p>
    <w:p w:rsidR="00223659" w:rsidRPr="009A4431" w:rsidRDefault="00223659" w:rsidP="00FA735D">
      <w:pPr>
        <w:widowControl w:val="0"/>
        <w:autoSpaceDE w:val="0"/>
        <w:autoSpaceDN w:val="0"/>
        <w:adjustRightInd w:val="0"/>
        <w:spacing w:line="360" w:lineRule="auto"/>
        <w:ind w:firstLine="720"/>
        <w:jc w:val="both"/>
        <w:rPr>
          <w:sz w:val="28"/>
          <w:szCs w:val="28"/>
        </w:rPr>
      </w:pPr>
      <w:r w:rsidRPr="009A4431">
        <w:rPr>
          <w:sz w:val="28"/>
          <w:szCs w:val="28"/>
        </w:rPr>
        <w:t>Не широкое распространение получили также чисто-полынные или коклевоко-полынные растительные группировки на солонцовых массивах</w:t>
      </w:r>
      <w:r w:rsidR="004C79B0" w:rsidRPr="009A4431">
        <w:rPr>
          <w:sz w:val="28"/>
          <w:szCs w:val="28"/>
        </w:rPr>
        <w:t xml:space="preserve"> (смотреть приложение № 9, растительность месторождения)</w:t>
      </w:r>
      <w:r w:rsidRPr="009A4431">
        <w:rPr>
          <w:sz w:val="28"/>
          <w:szCs w:val="28"/>
        </w:rPr>
        <w:t>.</w:t>
      </w:r>
    </w:p>
    <w:p w:rsidR="005A7264" w:rsidRPr="009A4431" w:rsidRDefault="005A7264" w:rsidP="00FA735D">
      <w:pPr>
        <w:widowControl w:val="0"/>
        <w:autoSpaceDE w:val="0"/>
        <w:autoSpaceDN w:val="0"/>
        <w:adjustRightInd w:val="0"/>
        <w:spacing w:line="360" w:lineRule="auto"/>
        <w:ind w:firstLine="720"/>
        <w:jc w:val="both"/>
        <w:rPr>
          <w:sz w:val="28"/>
          <w:szCs w:val="28"/>
        </w:rPr>
      </w:pPr>
    </w:p>
    <w:p w:rsidR="00BF343C" w:rsidRPr="009A4431" w:rsidRDefault="00BF343C" w:rsidP="00FA735D">
      <w:pPr>
        <w:widowControl w:val="0"/>
        <w:autoSpaceDE w:val="0"/>
        <w:autoSpaceDN w:val="0"/>
        <w:adjustRightInd w:val="0"/>
        <w:spacing w:line="360" w:lineRule="auto"/>
        <w:ind w:firstLine="720"/>
        <w:jc w:val="both"/>
        <w:rPr>
          <w:sz w:val="28"/>
          <w:szCs w:val="28"/>
        </w:rPr>
      </w:pPr>
      <w:r w:rsidRPr="009A4431">
        <w:rPr>
          <w:b/>
          <w:bCs/>
          <w:sz w:val="28"/>
          <w:szCs w:val="28"/>
        </w:rPr>
        <w:t>1.9</w:t>
      </w:r>
      <w:r w:rsidR="009824C5" w:rsidRPr="009A4431">
        <w:rPr>
          <w:b/>
          <w:bCs/>
          <w:sz w:val="28"/>
          <w:szCs w:val="28"/>
        </w:rPr>
        <w:t xml:space="preserve"> </w:t>
      </w:r>
      <w:r w:rsidRPr="009A4431">
        <w:rPr>
          <w:b/>
          <w:bCs/>
          <w:sz w:val="28"/>
          <w:szCs w:val="28"/>
        </w:rPr>
        <w:t>Санитарно–защитная зона</w:t>
      </w:r>
    </w:p>
    <w:p w:rsidR="00BF343C" w:rsidRPr="009A4431" w:rsidRDefault="00BF343C" w:rsidP="00FA735D">
      <w:pPr>
        <w:widowControl w:val="0"/>
        <w:autoSpaceDE w:val="0"/>
        <w:autoSpaceDN w:val="0"/>
        <w:adjustRightInd w:val="0"/>
        <w:spacing w:line="360" w:lineRule="auto"/>
        <w:ind w:firstLine="720"/>
        <w:jc w:val="both"/>
        <w:rPr>
          <w:sz w:val="28"/>
          <w:szCs w:val="28"/>
        </w:rPr>
      </w:pPr>
    </w:p>
    <w:p w:rsidR="002D22D3" w:rsidRPr="009A4431" w:rsidRDefault="002D22D3" w:rsidP="00FA735D">
      <w:pPr>
        <w:widowControl w:val="0"/>
        <w:autoSpaceDE w:val="0"/>
        <w:autoSpaceDN w:val="0"/>
        <w:adjustRightInd w:val="0"/>
        <w:spacing w:line="360" w:lineRule="auto"/>
        <w:ind w:firstLine="720"/>
        <w:jc w:val="both"/>
        <w:rPr>
          <w:sz w:val="28"/>
          <w:szCs w:val="28"/>
        </w:rPr>
      </w:pPr>
      <w:r w:rsidRPr="009A4431">
        <w:rPr>
          <w:sz w:val="28"/>
          <w:szCs w:val="28"/>
        </w:rPr>
        <w:t xml:space="preserve">Санитарно-защитная зона - это территория, отделяющая предприятия, их отдельные здания и сооружения с технологическими процессами, являющимися источниками воздействия на среду обитания и здоровье человека, от жилой застройки, ландшафтно-рекреационной зоны, зоны отдыха, курорта. Санитарно-защитная зона является обязательным элементом любого объекта, который является источником воздействия на среду обитания и здоровье человека. </w:t>
      </w:r>
    </w:p>
    <w:p w:rsidR="002D22D3" w:rsidRPr="009A4431" w:rsidRDefault="002D22D3" w:rsidP="00FA735D">
      <w:pPr>
        <w:widowControl w:val="0"/>
        <w:autoSpaceDE w:val="0"/>
        <w:autoSpaceDN w:val="0"/>
        <w:adjustRightInd w:val="0"/>
        <w:spacing w:line="360" w:lineRule="auto"/>
        <w:ind w:firstLine="720"/>
        <w:jc w:val="both"/>
        <w:rPr>
          <w:sz w:val="28"/>
          <w:szCs w:val="28"/>
        </w:rPr>
      </w:pPr>
      <w:r w:rsidRPr="009A4431">
        <w:rPr>
          <w:sz w:val="28"/>
          <w:szCs w:val="28"/>
        </w:rPr>
        <w:t xml:space="preserve">Это особая функциональная зона, отделяющая предприятие от селитебной зоны либо от иных зон функционального использования территории с нормативно закрепленными повышенными требованиями к качеству окружающей среды. </w:t>
      </w:r>
    </w:p>
    <w:p w:rsidR="005A7264" w:rsidRPr="009A4431" w:rsidRDefault="002D22D3" w:rsidP="00FA735D">
      <w:pPr>
        <w:widowControl w:val="0"/>
        <w:autoSpaceDE w:val="0"/>
        <w:autoSpaceDN w:val="0"/>
        <w:adjustRightInd w:val="0"/>
        <w:spacing w:line="360" w:lineRule="auto"/>
        <w:ind w:firstLine="720"/>
        <w:jc w:val="both"/>
        <w:rPr>
          <w:sz w:val="28"/>
          <w:szCs w:val="28"/>
        </w:rPr>
      </w:pPr>
      <w:r w:rsidRPr="009A4431">
        <w:rPr>
          <w:sz w:val="28"/>
          <w:szCs w:val="28"/>
        </w:rPr>
        <w:t>Источниками воздействия на среду обитания и здоровье человека (загрязнение атмосферного воздуха и неблагоприятное воздействие физических факторов) являются объекты, для которых уровни создаваемого загрязнения за пределами промплощадки превышают ПДК и вклад в загрязнение жилых зон превышает 0,1 ПДК.</w:t>
      </w:r>
    </w:p>
    <w:p w:rsidR="005A7264" w:rsidRPr="009A4431" w:rsidRDefault="002D22D3" w:rsidP="00FA735D">
      <w:pPr>
        <w:widowControl w:val="0"/>
        <w:autoSpaceDE w:val="0"/>
        <w:autoSpaceDN w:val="0"/>
        <w:adjustRightInd w:val="0"/>
        <w:spacing w:line="360" w:lineRule="auto"/>
        <w:ind w:firstLine="720"/>
        <w:jc w:val="both"/>
        <w:rPr>
          <w:sz w:val="28"/>
          <w:szCs w:val="28"/>
        </w:rPr>
      </w:pPr>
      <w:r w:rsidRPr="009A4431">
        <w:rPr>
          <w:sz w:val="28"/>
          <w:szCs w:val="28"/>
        </w:rPr>
        <w:t>Территория санитарно-защитной зоны (СЗЗ) предназначена для:</w:t>
      </w:r>
    </w:p>
    <w:p w:rsidR="005A7264" w:rsidRPr="009A4431" w:rsidRDefault="002D22D3" w:rsidP="00FA735D">
      <w:pPr>
        <w:widowControl w:val="0"/>
        <w:autoSpaceDE w:val="0"/>
        <w:autoSpaceDN w:val="0"/>
        <w:adjustRightInd w:val="0"/>
        <w:spacing w:line="360" w:lineRule="auto"/>
        <w:ind w:firstLine="720"/>
        <w:jc w:val="both"/>
        <w:rPr>
          <w:sz w:val="28"/>
          <w:szCs w:val="28"/>
        </w:rPr>
      </w:pPr>
      <w:r w:rsidRPr="009A4431">
        <w:rPr>
          <w:sz w:val="28"/>
          <w:szCs w:val="28"/>
        </w:rPr>
        <w:t xml:space="preserve">1. Обеспечения снижения уровня загрязнения атмосферного воздуха, уровней шума и других факторов негативного воздействия до предельно допустимых значении за ее пределами на границе с селитебными территориями; </w:t>
      </w:r>
    </w:p>
    <w:p w:rsidR="005A7264" w:rsidRPr="009A4431" w:rsidRDefault="002D22D3" w:rsidP="00FA735D">
      <w:pPr>
        <w:widowControl w:val="0"/>
        <w:autoSpaceDE w:val="0"/>
        <w:autoSpaceDN w:val="0"/>
        <w:adjustRightInd w:val="0"/>
        <w:spacing w:line="360" w:lineRule="auto"/>
        <w:ind w:firstLine="720"/>
        <w:jc w:val="both"/>
        <w:rPr>
          <w:sz w:val="28"/>
          <w:szCs w:val="28"/>
        </w:rPr>
      </w:pPr>
      <w:r w:rsidRPr="009A4431">
        <w:rPr>
          <w:sz w:val="28"/>
          <w:szCs w:val="28"/>
        </w:rPr>
        <w:t xml:space="preserve">2. Создания санитарно-защитного и эстетического барьера между территорией предприятия (группы предприятий) и территорией жилой застройки; </w:t>
      </w:r>
    </w:p>
    <w:p w:rsidR="005A7264" w:rsidRPr="009A4431" w:rsidRDefault="002D22D3" w:rsidP="00FA735D">
      <w:pPr>
        <w:widowControl w:val="0"/>
        <w:autoSpaceDE w:val="0"/>
        <w:autoSpaceDN w:val="0"/>
        <w:adjustRightInd w:val="0"/>
        <w:spacing w:line="360" w:lineRule="auto"/>
        <w:ind w:firstLine="720"/>
        <w:jc w:val="both"/>
        <w:rPr>
          <w:sz w:val="28"/>
          <w:szCs w:val="28"/>
        </w:rPr>
      </w:pPr>
      <w:r w:rsidRPr="009A4431">
        <w:rPr>
          <w:sz w:val="28"/>
          <w:szCs w:val="28"/>
        </w:rPr>
        <w:t>3. Организации дополнительных озелененных площадей, обеспечивающих экранирование, ассимиляцию, фильтрацию загрязнителей атмосферного воздуха и повышен</w:t>
      </w:r>
      <w:r w:rsidR="005A7264" w:rsidRPr="009A4431">
        <w:rPr>
          <w:sz w:val="28"/>
          <w:szCs w:val="28"/>
        </w:rPr>
        <w:t xml:space="preserve">ие комфортности микроклимата. </w:t>
      </w:r>
    </w:p>
    <w:p w:rsidR="005A7264" w:rsidRPr="009A4431" w:rsidRDefault="002D22D3" w:rsidP="00FA735D">
      <w:pPr>
        <w:widowControl w:val="0"/>
        <w:autoSpaceDE w:val="0"/>
        <w:autoSpaceDN w:val="0"/>
        <w:adjustRightInd w:val="0"/>
        <w:spacing w:line="360" w:lineRule="auto"/>
        <w:ind w:firstLine="720"/>
        <w:jc w:val="both"/>
        <w:rPr>
          <w:sz w:val="28"/>
          <w:szCs w:val="28"/>
        </w:rPr>
      </w:pPr>
      <w:r w:rsidRPr="009A4431">
        <w:rPr>
          <w:sz w:val="28"/>
          <w:szCs w:val="28"/>
        </w:rPr>
        <w:t xml:space="preserve">Санитарно-защитная зона должна иметь последовательную проработку ее территориальной организации, озеленения и благоустройства на всех этапах разработки всех видов градостроительной документации, проектов строительства, реконструкции и эксплуатации отдельного предприятия или группы предприятий, зданий и сооружений промышленного назначения,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w:t>
      </w:r>
      <w:r w:rsidR="005A7264" w:rsidRPr="009A4431">
        <w:rPr>
          <w:sz w:val="28"/>
          <w:szCs w:val="28"/>
        </w:rPr>
        <w:t xml:space="preserve">обитания и здоровье человека. </w:t>
      </w:r>
    </w:p>
    <w:p w:rsidR="005A7264" w:rsidRPr="009A4431" w:rsidRDefault="002D22D3" w:rsidP="00FA735D">
      <w:pPr>
        <w:widowControl w:val="0"/>
        <w:autoSpaceDE w:val="0"/>
        <w:autoSpaceDN w:val="0"/>
        <w:adjustRightInd w:val="0"/>
        <w:spacing w:line="360" w:lineRule="auto"/>
        <w:ind w:firstLine="720"/>
        <w:jc w:val="both"/>
        <w:rPr>
          <w:sz w:val="28"/>
          <w:szCs w:val="28"/>
        </w:rPr>
      </w:pPr>
      <w:r w:rsidRPr="009A4431">
        <w:rPr>
          <w:sz w:val="28"/>
          <w:szCs w:val="28"/>
        </w:rPr>
        <w:t>Проекты организации СЗЗ разрабатываются</w:t>
      </w:r>
      <w:r w:rsidRPr="009A4431">
        <w:rPr>
          <w:b/>
          <w:bCs/>
          <w:sz w:val="28"/>
          <w:szCs w:val="28"/>
        </w:rPr>
        <w:t xml:space="preserve"> </w:t>
      </w:r>
      <w:r w:rsidRPr="009A4431">
        <w:rPr>
          <w:sz w:val="28"/>
          <w:szCs w:val="28"/>
        </w:rPr>
        <w:t>для всех предприятий, являющихся источниками воздействия на среду обитания и здоровье человека, в первую очередь для тех, в пределах нормативных санитарно-защитных зон которых расположена жилая застройка и другие объекты, при размещении которых должно обеспечиваться соблюдение требований</w:t>
      </w:r>
      <w:r w:rsidR="005A7264" w:rsidRPr="009A4431">
        <w:rPr>
          <w:sz w:val="28"/>
          <w:szCs w:val="28"/>
        </w:rPr>
        <w:t xml:space="preserve"> к качеству окружающей среды. </w:t>
      </w:r>
    </w:p>
    <w:p w:rsidR="005A7264" w:rsidRPr="009A4431" w:rsidRDefault="002D22D3" w:rsidP="00FA735D">
      <w:pPr>
        <w:widowControl w:val="0"/>
        <w:autoSpaceDE w:val="0"/>
        <w:autoSpaceDN w:val="0"/>
        <w:adjustRightInd w:val="0"/>
        <w:spacing w:line="360" w:lineRule="auto"/>
        <w:ind w:firstLine="720"/>
        <w:jc w:val="both"/>
        <w:rPr>
          <w:sz w:val="28"/>
          <w:szCs w:val="28"/>
        </w:rPr>
      </w:pPr>
      <w:r w:rsidRPr="009A4431">
        <w:rPr>
          <w:sz w:val="28"/>
          <w:szCs w:val="28"/>
        </w:rPr>
        <w:t>Разработка проекта организации санитарно-защитной зоны (СЗЗ) выполняются с целью</w:t>
      </w:r>
      <w:r w:rsidRPr="009A4431">
        <w:rPr>
          <w:b/>
          <w:bCs/>
          <w:sz w:val="28"/>
          <w:szCs w:val="28"/>
        </w:rPr>
        <w:t xml:space="preserve">: </w:t>
      </w:r>
    </w:p>
    <w:p w:rsidR="005A7264" w:rsidRPr="009A4431" w:rsidRDefault="002D22D3" w:rsidP="00FA735D">
      <w:pPr>
        <w:widowControl w:val="0"/>
        <w:autoSpaceDE w:val="0"/>
        <w:autoSpaceDN w:val="0"/>
        <w:adjustRightInd w:val="0"/>
        <w:spacing w:line="360" w:lineRule="auto"/>
        <w:ind w:firstLine="720"/>
        <w:jc w:val="both"/>
        <w:rPr>
          <w:sz w:val="28"/>
          <w:szCs w:val="28"/>
        </w:rPr>
      </w:pPr>
      <w:r w:rsidRPr="009A4431">
        <w:rPr>
          <w:sz w:val="28"/>
          <w:szCs w:val="28"/>
        </w:rPr>
        <w:t>1. Предотвращения или ослабления негативного воздействия производственных объектов на комфортность проживания и здоровье населения.</w:t>
      </w:r>
    </w:p>
    <w:p w:rsidR="005A7264" w:rsidRPr="009A4431" w:rsidRDefault="002D22D3" w:rsidP="00FA735D">
      <w:pPr>
        <w:widowControl w:val="0"/>
        <w:autoSpaceDE w:val="0"/>
        <w:autoSpaceDN w:val="0"/>
        <w:adjustRightInd w:val="0"/>
        <w:spacing w:line="360" w:lineRule="auto"/>
        <w:ind w:firstLine="720"/>
        <w:jc w:val="both"/>
        <w:rPr>
          <w:sz w:val="28"/>
          <w:szCs w:val="28"/>
        </w:rPr>
      </w:pPr>
      <w:r w:rsidRPr="009A4431">
        <w:rPr>
          <w:sz w:val="28"/>
          <w:szCs w:val="28"/>
        </w:rPr>
        <w:t xml:space="preserve">2. Определения возможности сохранения предприятия, применяемой технологии и объемов производства продукции в условиях города. </w:t>
      </w:r>
    </w:p>
    <w:p w:rsidR="005A7264" w:rsidRPr="009A4431" w:rsidRDefault="002D22D3" w:rsidP="00FA735D">
      <w:pPr>
        <w:widowControl w:val="0"/>
        <w:autoSpaceDE w:val="0"/>
        <w:autoSpaceDN w:val="0"/>
        <w:adjustRightInd w:val="0"/>
        <w:spacing w:line="360" w:lineRule="auto"/>
        <w:ind w:firstLine="720"/>
        <w:jc w:val="both"/>
        <w:rPr>
          <w:sz w:val="28"/>
          <w:szCs w:val="28"/>
        </w:rPr>
      </w:pPr>
      <w:r w:rsidRPr="009A4431">
        <w:rPr>
          <w:sz w:val="28"/>
          <w:szCs w:val="28"/>
        </w:rPr>
        <w:t>Границей СЗЗ является</w:t>
      </w:r>
      <w:r w:rsidRPr="009A4431">
        <w:rPr>
          <w:b/>
          <w:bCs/>
          <w:sz w:val="28"/>
          <w:szCs w:val="28"/>
        </w:rPr>
        <w:t xml:space="preserve"> </w:t>
      </w:r>
      <w:r w:rsidRPr="009A4431">
        <w:rPr>
          <w:sz w:val="28"/>
          <w:szCs w:val="28"/>
        </w:rPr>
        <w:t xml:space="preserve">линия, ограничивающая территорию, за пределами которой нормируемые факторы воздействия не превышают установленные гигиенические нормативы. </w:t>
      </w:r>
    </w:p>
    <w:p w:rsidR="005A7264" w:rsidRPr="009A4431" w:rsidRDefault="002D22D3" w:rsidP="00FA735D">
      <w:pPr>
        <w:widowControl w:val="0"/>
        <w:autoSpaceDE w:val="0"/>
        <w:autoSpaceDN w:val="0"/>
        <w:adjustRightInd w:val="0"/>
        <w:spacing w:line="360" w:lineRule="auto"/>
        <w:ind w:firstLine="720"/>
        <w:jc w:val="both"/>
        <w:rPr>
          <w:sz w:val="28"/>
          <w:szCs w:val="28"/>
        </w:rPr>
      </w:pPr>
      <w:r w:rsidRPr="009A4431">
        <w:rPr>
          <w:sz w:val="28"/>
          <w:szCs w:val="28"/>
        </w:rPr>
        <w:t>В границах санитарно-защитной зоны допускается размещать:</w:t>
      </w:r>
      <w:r w:rsidRPr="009A4431">
        <w:rPr>
          <w:b/>
          <w:bCs/>
          <w:sz w:val="28"/>
          <w:szCs w:val="28"/>
        </w:rPr>
        <w:t xml:space="preserve"> </w:t>
      </w:r>
    </w:p>
    <w:p w:rsidR="005A7264" w:rsidRPr="009A4431" w:rsidRDefault="002D22D3" w:rsidP="00FA735D">
      <w:pPr>
        <w:widowControl w:val="0"/>
        <w:autoSpaceDE w:val="0"/>
        <w:autoSpaceDN w:val="0"/>
        <w:adjustRightInd w:val="0"/>
        <w:spacing w:line="360" w:lineRule="auto"/>
        <w:ind w:firstLine="720"/>
        <w:jc w:val="both"/>
        <w:rPr>
          <w:sz w:val="28"/>
          <w:szCs w:val="28"/>
        </w:rPr>
      </w:pPr>
      <w:r w:rsidRPr="009A4431">
        <w:rPr>
          <w:sz w:val="28"/>
          <w:szCs w:val="28"/>
        </w:rPr>
        <w:t>1. Сельхозугодья для выращивания технических культур, не используемых для производства продуктов питания.</w:t>
      </w:r>
    </w:p>
    <w:p w:rsidR="005A7264" w:rsidRPr="009A4431" w:rsidRDefault="002D22D3" w:rsidP="00FA735D">
      <w:pPr>
        <w:widowControl w:val="0"/>
        <w:autoSpaceDE w:val="0"/>
        <w:autoSpaceDN w:val="0"/>
        <w:adjustRightInd w:val="0"/>
        <w:spacing w:line="360" w:lineRule="auto"/>
        <w:ind w:firstLine="720"/>
        <w:jc w:val="both"/>
        <w:rPr>
          <w:sz w:val="28"/>
          <w:szCs w:val="28"/>
        </w:rPr>
      </w:pPr>
      <w:r w:rsidRPr="009A4431">
        <w:rPr>
          <w:sz w:val="28"/>
          <w:szCs w:val="28"/>
        </w:rPr>
        <w:t xml:space="preserve">2. Предприятия, их отдельные здания и сооружения с производствами меньшего класса вредности, чем основное производство. При наличии у размещаемого в СЗЗ объекта выбросов, аналогичных по составу с основным производством, обязательно требование отсутствия превышения гигиенических нормативов на границе СЗЗ и за ее пределами при совместном учете воздействий. </w:t>
      </w:r>
    </w:p>
    <w:p w:rsidR="005A7264" w:rsidRPr="009A4431" w:rsidRDefault="002D22D3" w:rsidP="00FA735D">
      <w:pPr>
        <w:widowControl w:val="0"/>
        <w:autoSpaceDE w:val="0"/>
        <w:autoSpaceDN w:val="0"/>
        <w:adjustRightInd w:val="0"/>
        <w:spacing w:line="360" w:lineRule="auto"/>
        <w:ind w:firstLine="720"/>
        <w:jc w:val="both"/>
        <w:rPr>
          <w:sz w:val="28"/>
          <w:szCs w:val="28"/>
        </w:rPr>
      </w:pPr>
      <w:r w:rsidRPr="009A4431">
        <w:rPr>
          <w:sz w:val="28"/>
          <w:szCs w:val="28"/>
        </w:rPr>
        <w:t>3. Пожарные депо, бани, прачечные, объекты торговли и общественного питания, гаражи, площадки и сооружения для хранения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5A7264" w:rsidRPr="009A4431" w:rsidRDefault="002D22D3" w:rsidP="00FA735D">
      <w:pPr>
        <w:widowControl w:val="0"/>
        <w:autoSpaceDE w:val="0"/>
        <w:autoSpaceDN w:val="0"/>
        <w:adjustRightInd w:val="0"/>
        <w:spacing w:line="360" w:lineRule="auto"/>
        <w:ind w:firstLine="720"/>
        <w:jc w:val="both"/>
        <w:rPr>
          <w:sz w:val="28"/>
          <w:szCs w:val="28"/>
        </w:rPr>
      </w:pPr>
      <w:r w:rsidRPr="009A4431">
        <w:rPr>
          <w:sz w:val="28"/>
          <w:szCs w:val="28"/>
        </w:rPr>
        <w:t xml:space="preserve">4.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ЛЭП, электрические 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питомники растений для озеленения промплощадки, предприятий и санитарно-защитной зоны. </w:t>
      </w:r>
    </w:p>
    <w:p w:rsidR="007735F7" w:rsidRPr="009A4431" w:rsidRDefault="002D22D3" w:rsidP="00FA735D">
      <w:pPr>
        <w:widowControl w:val="0"/>
        <w:autoSpaceDE w:val="0"/>
        <w:autoSpaceDN w:val="0"/>
        <w:adjustRightInd w:val="0"/>
        <w:spacing w:line="360" w:lineRule="auto"/>
        <w:ind w:firstLine="720"/>
        <w:jc w:val="both"/>
        <w:rPr>
          <w:sz w:val="28"/>
          <w:szCs w:val="28"/>
        </w:rPr>
      </w:pPr>
      <w:r w:rsidRPr="009A4431">
        <w:rPr>
          <w:sz w:val="28"/>
          <w:szCs w:val="28"/>
        </w:rPr>
        <w:t xml:space="preserve">5. Объекты, размещение которых в пределах СЗЗ разрешено, не должны занимать более 30%, ее территории. </w:t>
      </w:r>
    </w:p>
    <w:p w:rsidR="007735F7" w:rsidRPr="009A4431" w:rsidRDefault="007735F7" w:rsidP="00FA735D">
      <w:pPr>
        <w:widowControl w:val="0"/>
        <w:autoSpaceDE w:val="0"/>
        <w:autoSpaceDN w:val="0"/>
        <w:adjustRightInd w:val="0"/>
        <w:spacing w:line="360" w:lineRule="auto"/>
        <w:ind w:firstLine="720"/>
        <w:jc w:val="both"/>
        <w:rPr>
          <w:sz w:val="28"/>
          <w:szCs w:val="28"/>
        </w:rPr>
      </w:pPr>
      <w:r w:rsidRPr="009A4431">
        <w:rPr>
          <w:sz w:val="28"/>
          <w:szCs w:val="28"/>
        </w:rPr>
        <w:t>В зависимости от мощности, условий эксплуатации, концентрации объектов на ограниченной территории, характера и количества выделяемых в окружающую среду токсических и пахучих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окружающую среду и здоровье</w:t>
      </w:r>
      <w:r w:rsidR="0092408A" w:rsidRPr="009A4431">
        <w:rPr>
          <w:sz w:val="28"/>
          <w:szCs w:val="28"/>
        </w:rPr>
        <w:t xml:space="preserve"> </w:t>
      </w:r>
      <w:r w:rsidRPr="009A4431">
        <w:rPr>
          <w:sz w:val="28"/>
          <w:szCs w:val="28"/>
        </w:rPr>
        <w:t>для предприятий, производств и объектов устанавливаются следующие минимальные размеры санитарно-защитных зон:</w:t>
      </w:r>
    </w:p>
    <w:p w:rsidR="007735F7" w:rsidRPr="009A4431" w:rsidRDefault="007735F7" w:rsidP="00FA735D">
      <w:pPr>
        <w:pStyle w:val="textn"/>
        <w:spacing w:before="0" w:beforeAutospacing="0" w:after="0" w:afterAutospacing="0" w:line="360" w:lineRule="auto"/>
        <w:ind w:firstLine="720"/>
        <w:jc w:val="both"/>
        <w:rPr>
          <w:sz w:val="28"/>
          <w:szCs w:val="28"/>
        </w:rPr>
      </w:pPr>
      <w:r w:rsidRPr="009A4431">
        <w:rPr>
          <w:sz w:val="28"/>
          <w:szCs w:val="28"/>
        </w:rPr>
        <w:t xml:space="preserve">• предприятия первого класса </w:t>
      </w:r>
      <w:r w:rsidR="0092408A" w:rsidRPr="009A4431">
        <w:rPr>
          <w:sz w:val="28"/>
          <w:szCs w:val="28"/>
        </w:rPr>
        <w:t>-</w:t>
      </w:r>
      <w:r w:rsidRPr="009A4431">
        <w:rPr>
          <w:sz w:val="28"/>
          <w:szCs w:val="28"/>
        </w:rPr>
        <w:t xml:space="preserve"> 2000 м; </w:t>
      </w:r>
    </w:p>
    <w:p w:rsidR="007735F7" w:rsidRPr="009A4431" w:rsidRDefault="007735F7" w:rsidP="00FA735D">
      <w:pPr>
        <w:pStyle w:val="textn"/>
        <w:spacing w:before="0" w:beforeAutospacing="0" w:after="0" w:afterAutospacing="0" w:line="360" w:lineRule="auto"/>
        <w:ind w:firstLine="720"/>
        <w:jc w:val="both"/>
        <w:rPr>
          <w:sz w:val="28"/>
          <w:szCs w:val="28"/>
        </w:rPr>
      </w:pPr>
      <w:r w:rsidRPr="009A4431">
        <w:rPr>
          <w:sz w:val="28"/>
          <w:szCs w:val="28"/>
        </w:rPr>
        <w:t xml:space="preserve">• предприятия второго класса </w:t>
      </w:r>
      <w:r w:rsidR="0092408A" w:rsidRPr="009A4431">
        <w:rPr>
          <w:sz w:val="28"/>
          <w:szCs w:val="28"/>
        </w:rPr>
        <w:t>-</w:t>
      </w:r>
      <w:r w:rsidRPr="009A4431">
        <w:rPr>
          <w:sz w:val="28"/>
          <w:szCs w:val="28"/>
        </w:rPr>
        <w:t xml:space="preserve"> 1000 м; </w:t>
      </w:r>
    </w:p>
    <w:p w:rsidR="007735F7" w:rsidRPr="009A4431" w:rsidRDefault="007735F7" w:rsidP="00FA735D">
      <w:pPr>
        <w:pStyle w:val="textn"/>
        <w:spacing w:before="0" w:beforeAutospacing="0" w:after="0" w:afterAutospacing="0" w:line="360" w:lineRule="auto"/>
        <w:ind w:firstLine="720"/>
        <w:jc w:val="both"/>
        <w:rPr>
          <w:sz w:val="28"/>
          <w:szCs w:val="28"/>
        </w:rPr>
      </w:pPr>
      <w:r w:rsidRPr="009A4431">
        <w:rPr>
          <w:sz w:val="28"/>
          <w:szCs w:val="28"/>
        </w:rPr>
        <w:t xml:space="preserve">• предприятия третьего класса </w:t>
      </w:r>
      <w:r w:rsidR="0092408A" w:rsidRPr="009A4431">
        <w:rPr>
          <w:sz w:val="28"/>
          <w:szCs w:val="28"/>
        </w:rPr>
        <w:t>-</w:t>
      </w:r>
      <w:r w:rsidRPr="009A4431">
        <w:rPr>
          <w:sz w:val="28"/>
          <w:szCs w:val="28"/>
        </w:rPr>
        <w:t xml:space="preserve"> 500 м; </w:t>
      </w:r>
    </w:p>
    <w:p w:rsidR="007735F7" w:rsidRPr="009A4431" w:rsidRDefault="007735F7" w:rsidP="00FA735D">
      <w:pPr>
        <w:pStyle w:val="textn"/>
        <w:spacing w:before="0" w:beforeAutospacing="0" w:after="0" w:afterAutospacing="0" w:line="360" w:lineRule="auto"/>
        <w:ind w:firstLine="720"/>
        <w:jc w:val="both"/>
        <w:rPr>
          <w:sz w:val="28"/>
          <w:szCs w:val="28"/>
        </w:rPr>
      </w:pPr>
      <w:r w:rsidRPr="009A4431">
        <w:rPr>
          <w:sz w:val="28"/>
          <w:szCs w:val="28"/>
        </w:rPr>
        <w:t xml:space="preserve">• предприятия четвертого класса </w:t>
      </w:r>
      <w:r w:rsidR="0092408A" w:rsidRPr="009A4431">
        <w:rPr>
          <w:sz w:val="28"/>
          <w:szCs w:val="28"/>
        </w:rPr>
        <w:t>-</w:t>
      </w:r>
      <w:r w:rsidRPr="009A4431">
        <w:rPr>
          <w:sz w:val="28"/>
          <w:szCs w:val="28"/>
        </w:rPr>
        <w:t xml:space="preserve"> 300 м</w:t>
      </w:r>
    </w:p>
    <w:p w:rsidR="004C79B0" w:rsidRPr="009A4431" w:rsidRDefault="002D22D3" w:rsidP="00FA735D">
      <w:pPr>
        <w:pStyle w:val="textn"/>
        <w:spacing w:before="0" w:beforeAutospacing="0" w:after="0" w:afterAutospacing="0" w:line="360" w:lineRule="auto"/>
        <w:ind w:firstLine="720"/>
        <w:jc w:val="both"/>
        <w:rPr>
          <w:sz w:val="28"/>
          <w:szCs w:val="28"/>
        </w:rPr>
      </w:pPr>
      <w:r w:rsidRPr="009A4431">
        <w:rPr>
          <w:sz w:val="28"/>
          <w:szCs w:val="28"/>
        </w:rPr>
        <w:t>Санитарно–защитная зона (СЗЗ) имеет установленные размеры в соответствии с «Санитарными нормами и правилами проектирования производственных объектов» 1000 метров от крайних источников выброса з</w:t>
      </w:r>
      <w:r w:rsidR="005A7264" w:rsidRPr="009A4431">
        <w:rPr>
          <w:sz w:val="28"/>
          <w:szCs w:val="28"/>
        </w:rPr>
        <w:t>агрязняющих веществ в атмосферу</w:t>
      </w:r>
      <w:r w:rsidR="004C79B0" w:rsidRPr="009A4431">
        <w:rPr>
          <w:sz w:val="28"/>
          <w:szCs w:val="28"/>
        </w:rPr>
        <w:t>(смотреть приложение № 10,</w:t>
      </w:r>
      <w:r w:rsidR="0092408A" w:rsidRPr="009A4431">
        <w:rPr>
          <w:sz w:val="28"/>
          <w:szCs w:val="28"/>
        </w:rPr>
        <w:t xml:space="preserve"> </w:t>
      </w:r>
      <w:r w:rsidR="004C79B0" w:rsidRPr="009A4431">
        <w:rPr>
          <w:sz w:val="28"/>
          <w:szCs w:val="28"/>
        </w:rPr>
        <w:t>карта СЗЗ)</w:t>
      </w:r>
      <w:r w:rsidR="004C79B0" w:rsidRPr="009A4431">
        <w:rPr>
          <w:b/>
          <w:bCs/>
          <w:sz w:val="28"/>
          <w:szCs w:val="28"/>
        </w:rPr>
        <w:t xml:space="preserve">. </w:t>
      </w:r>
    </w:p>
    <w:p w:rsidR="00794325" w:rsidRPr="009A4431" w:rsidRDefault="002D22D3" w:rsidP="00FA735D">
      <w:pPr>
        <w:pStyle w:val="textn"/>
        <w:spacing w:before="0" w:beforeAutospacing="0" w:after="0" w:afterAutospacing="0" w:line="360" w:lineRule="auto"/>
        <w:ind w:firstLine="720"/>
        <w:jc w:val="both"/>
        <w:rPr>
          <w:sz w:val="28"/>
          <w:szCs w:val="28"/>
        </w:rPr>
      </w:pPr>
      <w:r w:rsidRPr="009A4431">
        <w:rPr>
          <w:sz w:val="28"/>
          <w:szCs w:val="28"/>
        </w:rPr>
        <w:t>Расчеты рассеивания показывают, что по всем вредным веществам и пыли общей зона загрязнения образуется в пределах 250 – 290 метров от крайних источников загрязнения атмосферного воздуха. Организация и благоустройство</w:t>
      </w:r>
      <w:r w:rsidR="0092408A" w:rsidRPr="009A4431">
        <w:rPr>
          <w:sz w:val="28"/>
          <w:szCs w:val="28"/>
        </w:rPr>
        <w:t xml:space="preserve"> </w:t>
      </w:r>
      <w:r w:rsidRPr="009A4431">
        <w:rPr>
          <w:sz w:val="28"/>
          <w:szCs w:val="28"/>
        </w:rPr>
        <w:t>санитарно – защитной зоны определяются специальным проектом.</w:t>
      </w:r>
    </w:p>
    <w:p w:rsidR="002D22D3" w:rsidRPr="009A4431" w:rsidRDefault="002D22D3" w:rsidP="00FA735D">
      <w:pPr>
        <w:pStyle w:val="textn"/>
        <w:spacing w:before="0" w:beforeAutospacing="0" w:after="0" w:afterAutospacing="0" w:line="360" w:lineRule="auto"/>
        <w:ind w:firstLine="720"/>
        <w:jc w:val="both"/>
        <w:rPr>
          <w:sz w:val="28"/>
          <w:szCs w:val="28"/>
        </w:rPr>
      </w:pPr>
      <w:r w:rsidRPr="009A4431">
        <w:rPr>
          <w:sz w:val="28"/>
          <w:szCs w:val="28"/>
        </w:rPr>
        <w:t>В СЗЗ жилые районы поселка Балапан не входят. Расчеты рассеивания выбросов вредных веществ на существующее положение и по проекту показали, что при расчете и с учетом преобладающего направления ветров на границе СЗЗ превышения ПДК не отмечаются ни по одному из нормируемых компонентов</w:t>
      </w:r>
      <w:r w:rsidR="004C79B0" w:rsidRPr="009A4431">
        <w:rPr>
          <w:sz w:val="28"/>
          <w:szCs w:val="28"/>
        </w:rPr>
        <w:t>.</w:t>
      </w:r>
    </w:p>
    <w:p w:rsidR="002765B4" w:rsidRPr="009A4431" w:rsidRDefault="009824C5" w:rsidP="00FA735D">
      <w:pPr>
        <w:widowControl w:val="0"/>
        <w:autoSpaceDE w:val="0"/>
        <w:autoSpaceDN w:val="0"/>
        <w:adjustRightInd w:val="0"/>
        <w:spacing w:line="360" w:lineRule="auto"/>
        <w:ind w:firstLine="720"/>
        <w:jc w:val="both"/>
        <w:rPr>
          <w:b/>
          <w:bCs/>
          <w:sz w:val="28"/>
          <w:szCs w:val="28"/>
        </w:rPr>
      </w:pPr>
      <w:r w:rsidRPr="009A4431">
        <w:rPr>
          <w:sz w:val="28"/>
          <w:szCs w:val="28"/>
        </w:rPr>
        <w:br w:type="page"/>
      </w:r>
      <w:r w:rsidRPr="009A4431">
        <w:rPr>
          <w:b/>
          <w:bCs/>
          <w:sz w:val="28"/>
          <w:szCs w:val="28"/>
        </w:rPr>
        <w:t>2. Специальная часть</w:t>
      </w:r>
    </w:p>
    <w:p w:rsidR="009A0B38" w:rsidRPr="009A4431" w:rsidRDefault="009A0B38" w:rsidP="00FA735D">
      <w:pPr>
        <w:spacing w:line="360" w:lineRule="auto"/>
        <w:ind w:firstLine="720"/>
        <w:jc w:val="both"/>
        <w:rPr>
          <w:b/>
          <w:bCs/>
          <w:sz w:val="28"/>
          <w:szCs w:val="28"/>
        </w:rPr>
      </w:pPr>
    </w:p>
    <w:p w:rsidR="00F803AC" w:rsidRPr="009A4431" w:rsidRDefault="00F803AC" w:rsidP="00FA735D">
      <w:pPr>
        <w:spacing w:line="360" w:lineRule="auto"/>
        <w:ind w:firstLine="720"/>
        <w:jc w:val="both"/>
        <w:rPr>
          <w:b/>
          <w:bCs/>
          <w:sz w:val="28"/>
          <w:szCs w:val="28"/>
        </w:rPr>
      </w:pPr>
      <w:r w:rsidRPr="009A4431">
        <w:rPr>
          <w:b/>
          <w:bCs/>
          <w:sz w:val="28"/>
          <w:szCs w:val="28"/>
        </w:rPr>
        <w:t>2.1 Сведения о запасах.</w:t>
      </w:r>
      <w:r w:rsidR="009824C5" w:rsidRPr="009A4431">
        <w:rPr>
          <w:b/>
          <w:bCs/>
          <w:sz w:val="28"/>
          <w:szCs w:val="28"/>
        </w:rPr>
        <w:t xml:space="preserve"> Обогатимость месторождения</w:t>
      </w:r>
    </w:p>
    <w:p w:rsidR="009824C5" w:rsidRPr="009A4431" w:rsidRDefault="009824C5" w:rsidP="00FA735D">
      <w:pPr>
        <w:spacing w:line="360" w:lineRule="auto"/>
        <w:ind w:firstLine="720"/>
        <w:jc w:val="both"/>
        <w:rPr>
          <w:sz w:val="28"/>
          <w:szCs w:val="28"/>
        </w:rPr>
      </w:pPr>
    </w:p>
    <w:p w:rsidR="00F803AC" w:rsidRPr="009A4431" w:rsidRDefault="00F803AC" w:rsidP="00FA735D">
      <w:pPr>
        <w:spacing w:line="360" w:lineRule="auto"/>
        <w:ind w:firstLine="720"/>
        <w:jc w:val="both"/>
        <w:rPr>
          <w:sz w:val="28"/>
          <w:szCs w:val="28"/>
        </w:rPr>
      </w:pPr>
      <w:r w:rsidRPr="009A4431">
        <w:rPr>
          <w:sz w:val="28"/>
          <w:szCs w:val="28"/>
        </w:rPr>
        <w:t>На месторождении имеется 3 типа руд:</w:t>
      </w:r>
    </w:p>
    <w:p w:rsidR="00F803AC" w:rsidRPr="009A4431" w:rsidRDefault="00F803AC" w:rsidP="00FA735D">
      <w:pPr>
        <w:numPr>
          <w:ilvl w:val="0"/>
          <w:numId w:val="33"/>
        </w:numPr>
        <w:spacing w:line="360" w:lineRule="auto"/>
        <w:ind w:left="0" w:firstLine="720"/>
        <w:jc w:val="both"/>
        <w:rPr>
          <w:sz w:val="28"/>
          <w:szCs w:val="28"/>
        </w:rPr>
      </w:pPr>
      <w:r w:rsidRPr="009A4431">
        <w:rPr>
          <w:sz w:val="28"/>
          <w:szCs w:val="28"/>
        </w:rPr>
        <w:t>сульфидные;</w:t>
      </w:r>
    </w:p>
    <w:p w:rsidR="00F803AC" w:rsidRPr="009A4431" w:rsidRDefault="00F803AC" w:rsidP="00FA735D">
      <w:pPr>
        <w:numPr>
          <w:ilvl w:val="0"/>
          <w:numId w:val="33"/>
        </w:numPr>
        <w:spacing w:line="360" w:lineRule="auto"/>
        <w:ind w:left="0" w:firstLine="720"/>
        <w:jc w:val="both"/>
        <w:rPr>
          <w:sz w:val="28"/>
          <w:szCs w:val="28"/>
        </w:rPr>
      </w:pPr>
      <w:r w:rsidRPr="009A4431">
        <w:rPr>
          <w:sz w:val="28"/>
          <w:szCs w:val="28"/>
        </w:rPr>
        <w:t>окисленные;</w:t>
      </w:r>
    </w:p>
    <w:p w:rsidR="00F803AC" w:rsidRPr="009A4431" w:rsidRDefault="00F803AC" w:rsidP="00FA735D">
      <w:pPr>
        <w:numPr>
          <w:ilvl w:val="0"/>
          <w:numId w:val="33"/>
        </w:numPr>
        <w:spacing w:line="360" w:lineRule="auto"/>
        <w:ind w:left="0" w:firstLine="720"/>
        <w:jc w:val="both"/>
        <w:rPr>
          <w:sz w:val="28"/>
          <w:szCs w:val="28"/>
        </w:rPr>
      </w:pPr>
      <w:r w:rsidRPr="009A4431">
        <w:rPr>
          <w:sz w:val="28"/>
          <w:szCs w:val="28"/>
        </w:rPr>
        <w:t>полуокисленные.</w:t>
      </w:r>
    </w:p>
    <w:p w:rsidR="00F803AC" w:rsidRPr="009A4431" w:rsidRDefault="00F803AC" w:rsidP="00FA735D">
      <w:pPr>
        <w:spacing w:line="360" w:lineRule="auto"/>
        <w:ind w:firstLine="720"/>
        <w:jc w:val="both"/>
        <w:rPr>
          <w:sz w:val="28"/>
          <w:szCs w:val="28"/>
        </w:rPr>
      </w:pPr>
      <w:r w:rsidRPr="009A4431">
        <w:rPr>
          <w:sz w:val="28"/>
          <w:szCs w:val="28"/>
        </w:rPr>
        <w:t>Объектом промышленного освоения служат исключительно сульфидные Мо-содержащие руды</w:t>
      </w:r>
      <w:r w:rsidR="009824C5" w:rsidRPr="009A4431">
        <w:rPr>
          <w:sz w:val="28"/>
          <w:szCs w:val="28"/>
        </w:rPr>
        <w:t>,</w:t>
      </w:r>
      <w:r w:rsidRPr="009A4431">
        <w:rPr>
          <w:sz w:val="28"/>
          <w:szCs w:val="28"/>
        </w:rPr>
        <w:t xml:space="preserve"> в связи с проблемой обогащения окисленных</w:t>
      </w:r>
      <w:r w:rsidR="0092408A" w:rsidRPr="009A4431">
        <w:rPr>
          <w:sz w:val="28"/>
          <w:szCs w:val="28"/>
        </w:rPr>
        <w:t xml:space="preserve"> </w:t>
      </w:r>
      <w:r w:rsidRPr="009A4431">
        <w:rPr>
          <w:sz w:val="28"/>
          <w:szCs w:val="28"/>
        </w:rPr>
        <w:t>полуокисленных руд.</w:t>
      </w:r>
    </w:p>
    <w:p w:rsidR="00F803AC" w:rsidRPr="009A4431" w:rsidRDefault="00F803AC" w:rsidP="00FA735D">
      <w:pPr>
        <w:spacing w:line="360" w:lineRule="auto"/>
        <w:ind w:firstLine="720"/>
        <w:jc w:val="both"/>
        <w:rPr>
          <w:sz w:val="28"/>
          <w:szCs w:val="28"/>
        </w:rPr>
      </w:pPr>
      <w:r w:rsidRPr="009A4431">
        <w:rPr>
          <w:sz w:val="28"/>
          <w:szCs w:val="28"/>
        </w:rPr>
        <w:t>Запасы восточного участка Шорского медно-молибденового месторождения составляют 13885,4 тыс.т руды по категории</w:t>
      </w:r>
      <w:r w:rsidR="0092408A" w:rsidRPr="009A4431">
        <w:rPr>
          <w:sz w:val="28"/>
          <w:szCs w:val="28"/>
        </w:rPr>
        <w:t xml:space="preserve"> </w:t>
      </w:r>
      <w:r w:rsidRPr="009A4431">
        <w:rPr>
          <w:sz w:val="28"/>
          <w:szCs w:val="28"/>
        </w:rPr>
        <w:t>С</w:t>
      </w:r>
      <w:r w:rsidRPr="009A4431">
        <w:rPr>
          <w:sz w:val="28"/>
          <w:szCs w:val="28"/>
          <w:vertAlign w:val="subscript"/>
        </w:rPr>
        <w:t>2</w:t>
      </w:r>
      <w:r w:rsidR="009824C5" w:rsidRPr="009A4431">
        <w:rPr>
          <w:sz w:val="28"/>
          <w:szCs w:val="28"/>
        </w:rPr>
        <w:t>.</w:t>
      </w:r>
    </w:p>
    <w:p w:rsidR="00F803AC" w:rsidRPr="009A4431" w:rsidRDefault="00F803AC" w:rsidP="00FA735D">
      <w:pPr>
        <w:spacing w:line="360" w:lineRule="auto"/>
        <w:ind w:firstLine="720"/>
        <w:jc w:val="both"/>
        <w:rPr>
          <w:sz w:val="28"/>
          <w:szCs w:val="28"/>
          <w:vertAlign w:val="subscript"/>
        </w:rPr>
      </w:pPr>
      <w:r w:rsidRPr="009A4431">
        <w:rPr>
          <w:sz w:val="28"/>
          <w:szCs w:val="28"/>
        </w:rPr>
        <w:t>Запасы принятые для проектирования карьера опытно-промышленной отработки составляют 500 тыс.т. по категории С</w:t>
      </w:r>
      <w:r w:rsidRPr="009A4431">
        <w:rPr>
          <w:sz w:val="28"/>
          <w:szCs w:val="28"/>
          <w:vertAlign w:val="subscript"/>
        </w:rPr>
        <w:t xml:space="preserve">2. </w:t>
      </w:r>
    </w:p>
    <w:p w:rsidR="00F803AC" w:rsidRPr="009A4431" w:rsidRDefault="00F803AC" w:rsidP="00FA735D">
      <w:pPr>
        <w:spacing w:line="360" w:lineRule="auto"/>
        <w:ind w:firstLine="720"/>
        <w:jc w:val="both"/>
        <w:rPr>
          <w:sz w:val="28"/>
          <w:szCs w:val="28"/>
        </w:rPr>
      </w:pPr>
      <w:r w:rsidRPr="009A4431">
        <w:rPr>
          <w:sz w:val="28"/>
          <w:szCs w:val="28"/>
        </w:rPr>
        <w:t>Объемы и динамика потребления минеральных ресурсов.</w:t>
      </w:r>
    </w:p>
    <w:p w:rsidR="00F803AC" w:rsidRPr="009A4431" w:rsidRDefault="00F803AC" w:rsidP="00FA735D">
      <w:pPr>
        <w:spacing w:line="360" w:lineRule="auto"/>
        <w:ind w:firstLine="720"/>
        <w:jc w:val="both"/>
        <w:rPr>
          <w:sz w:val="28"/>
          <w:szCs w:val="28"/>
        </w:rPr>
      </w:pPr>
      <w:r w:rsidRPr="009A4431">
        <w:rPr>
          <w:sz w:val="28"/>
          <w:szCs w:val="28"/>
        </w:rPr>
        <w:t>Исходя из запасов руды, находящейся в контуре карьера, и производительности карьера календарным планом предусматривается</w:t>
      </w:r>
    </w:p>
    <w:p w:rsidR="00F803AC" w:rsidRPr="009A4431" w:rsidRDefault="00F803AC" w:rsidP="00FA735D">
      <w:pPr>
        <w:numPr>
          <w:ilvl w:val="0"/>
          <w:numId w:val="34"/>
        </w:numPr>
        <w:spacing w:line="360" w:lineRule="auto"/>
        <w:ind w:left="0" w:firstLine="720"/>
        <w:jc w:val="both"/>
        <w:rPr>
          <w:sz w:val="28"/>
          <w:szCs w:val="28"/>
        </w:rPr>
      </w:pPr>
      <w:r w:rsidRPr="009A4431">
        <w:rPr>
          <w:sz w:val="28"/>
          <w:szCs w:val="28"/>
        </w:rPr>
        <w:t xml:space="preserve">1 год: </w:t>
      </w:r>
    </w:p>
    <w:p w:rsidR="00F803AC" w:rsidRPr="009A4431" w:rsidRDefault="00F803AC" w:rsidP="00713DBB">
      <w:pPr>
        <w:numPr>
          <w:ilvl w:val="1"/>
          <w:numId w:val="34"/>
        </w:numPr>
        <w:tabs>
          <w:tab w:val="left" w:pos="1080"/>
        </w:tabs>
        <w:spacing w:line="360" w:lineRule="auto"/>
        <w:ind w:left="0" w:firstLine="720"/>
        <w:jc w:val="both"/>
        <w:rPr>
          <w:sz w:val="28"/>
          <w:szCs w:val="28"/>
        </w:rPr>
      </w:pPr>
      <w:r w:rsidRPr="009A4431">
        <w:rPr>
          <w:sz w:val="28"/>
          <w:szCs w:val="28"/>
        </w:rPr>
        <w:t>добыча руды 250 тыс.т;</w:t>
      </w:r>
    </w:p>
    <w:p w:rsidR="00F803AC" w:rsidRPr="009A4431" w:rsidRDefault="00F803AC" w:rsidP="00713DBB">
      <w:pPr>
        <w:numPr>
          <w:ilvl w:val="1"/>
          <w:numId w:val="34"/>
        </w:numPr>
        <w:tabs>
          <w:tab w:val="left" w:pos="1080"/>
        </w:tabs>
        <w:spacing w:line="360" w:lineRule="auto"/>
        <w:ind w:left="0" w:firstLine="720"/>
        <w:jc w:val="both"/>
        <w:rPr>
          <w:sz w:val="28"/>
          <w:szCs w:val="28"/>
        </w:rPr>
      </w:pPr>
      <w:r w:rsidRPr="009A4431">
        <w:rPr>
          <w:sz w:val="28"/>
          <w:szCs w:val="28"/>
        </w:rPr>
        <w:t>выемка вскрыши 540 тыс.м³;</w:t>
      </w:r>
    </w:p>
    <w:p w:rsidR="00F803AC" w:rsidRPr="009A4431" w:rsidRDefault="00F803AC" w:rsidP="00713DBB">
      <w:pPr>
        <w:numPr>
          <w:ilvl w:val="0"/>
          <w:numId w:val="34"/>
        </w:numPr>
        <w:tabs>
          <w:tab w:val="clear" w:pos="1069"/>
          <w:tab w:val="left" w:pos="1080"/>
        </w:tabs>
        <w:spacing w:line="360" w:lineRule="auto"/>
        <w:ind w:left="0" w:firstLine="720"/>
        <w:jc w:val="both"/>
        <w:rPr>
          <w:sz w:val="28"/>
          <w:szCs w:val="28"/>
        </w:rPr>
      </w:pPr>
      <w:r w:rsidRPr="009A4431">
        <w:rPr>
          <w:sz w:val="28"/>
          <w:szCs w:val="28"/>
        </w:rPr>
        <w:t>2 год:</w:t>
      </w:r>
    </w:p>
    <w:p w:rsidR="00F803AC" w:rsidRPr="009A4431" w:rsidRDefault="00F803AC" w:rsidP="00713DBB">
      <w:pPr>
        <w:numPr>
          <w:ilvl w:val="1"/>
          <w:numId w:val="34"/>
        </w:numPr>
        <w:tabs>
          <w:tab w:val="left" w:pos="1080"/>
        </w:tabs>
        <w:spacing w:line="360" w:lineRule="auto"/>
        <w:ind w:left="0" w:firstLine="720"/>
        <w:jc w:val="both"/>
        <w:rPr>
          <w:sz w:val="28"/>
          <w:szCs w:val="28"/>
        </w:rPr>
      </w:pPr>
      <w:r w:rsidRPr="009A4431">
        <w:rPr>
          <w:sz w:val="28"/>
          <w:szCs w:val="28"/>
        </w:rPr>
        <w:t>добыча руды 250 тыс.т;</w:t>
      </w:r>
    </w:p>
    <w:p w:rsidR="00F803AC" w:rsidRPr="009A4431" w:rsidRDefault="00F803AC" w:rsidP="00713DBB">
      <w:pPr>
        <w:numPr>
          <w:ilvl w:val="1"/>
          <w:numId w:val="34"/>
        </w:numPr>
        <w:tabs>
          <w:tab w:val="left" w:pos="1080"/>
        </w:tabs>
        <w:spacing w:line="360" w:lineRule="auto"/>
        <w:ind w:left="0" w:firstLine="720"/>
        <w:jc w:val="both"/>
        <w:rPr>
          <w:sz w:val="28"/>
          <w:szCs w:val="28"/>
        </w:rPr>
      </w:pPr>
      <w:r w:rsidRPr="009A4431">
        <w:rPr>
          <w:sz w:val="28"/>
          <w:szCs w:val="28"/>
        </w:rPr>
        <w:t>выемка вскрыши 58,6 тыс. м³.</w:t>
      </w:r>
    </w:p>
    <w:p w:rsidR="00F803AC" w:rsidRPr="009A4431" w:rsidRDefault="00F803AC" w:rsidP="00FA735D">
      <w:pPr>
        <w:spacing w:line="360" w:lineRule="auto"/>
        <w:ind w:firstLine="720"/>
        <w:jc w:val="both"/>
        <w:rPr>
          <w:sz w:val="28"/>
          <w:szCs w:val="28"/>
        </w:rPr>
      </w:pPr>
      <w:r w:rsidRPr="009A4431">
        <w:rPr>
          <w:sz w:val="28"/>
          <w:szCs w:val="28"/>
        </w:rPr>
        <w:t>Неравномерность горных работ в карьере обуславливается условиями залегания рудных тел, распределением запасов по горизонтам в контуре карьера.</w:t>
      </w:r>
    </w:p>
    <w:p w:rsidR="005A7264" w:rsidRPr="009A4431" w:rsidRDefault="00F803AC" w:rsidP="00FA735D">
      <w:pPr>
        <w:spacing w:line="360" w:lineRule="auto"/>
        <w:ind w:firstLine="720"/>
        <w:jc w:val="both"/>
        <w:rPr>
          <w:sz w:val="28"/>
          <w:szCs w:val="28"/>
        </w:rPr>
      </w:pPr>
      <w:r w:rsidRPr="009A4431">
        <w:rPr>
          <w:sz w:val="28"/>
          <w:szCs w:val="28"/>
        </w:rPr>
        <w:t>Минеральный состав сульфидных руд: молибденит, пирит, халькопирит, пирротин, шеелит, арсенопирит и ряд менее значимых минералов.</w:t>
      </w:r>
    </w:p>
    <w:p w:rsidR="00F803AC" w:rsidRPr="009A4431" w:rsidRDefault="00F803AC" w:rsidP="00FA735D">
      <w:pPr>
        <w:spacing w:line="360" w:lineRule="auto"/>
        <w:ind w:firstLine="720"/>
        <w:jc w:val="both"/>
        <w:rPr>
          <w:sz w:val="28"/>
          <w:szCs w:val="28"/>
        </w:rPr>
      </w:pPr>
      <w:r w:rsidRPr="009A4431">
        <w:rPr>
          <w:sz w:val="28"/>
          <w:szCs w:val="28"/>
        </w:rPr>
        <w:t>Основным рудообразующим минералом является молибденит, представленный гексагональными пластинчатыми и тонкопластинчатыми агрегатами размером 0,003 до 0,3мм. Он находится преимущественно в кварцевых прожилках и их зальбандах, реже образует более поздние нитевидные прожилки и просечки.</w:t>
      </w:r>
    </w:p>
    <w:p w:rsidR="00F803AC" w:rsidRPr="009A4431" w:rsidRDefault="00F803AC" w:rsidP="00FA735D">
      <w:pPr>
        <w:spacing w:line="360" w:lineRule="auto"/>
        <w:ind w:firstLine="720"/>
        <w:jc w:val="both"/>
        <w:rPr>
          <w:b/>
          <w:bCs/>
          <w:sz w:val="28"/>
          <w:szCs w:val="28"/>
        </w:rPr>
      </w:pPr>
      <w:r w:rsidRPr="009A4431">
        <w:rPr>
          <w:sz w:val="28"/>
          <w:szCs w:val="28"/>
        </w:rPr>
        <w:t>Оруденение приурочено к березитизированным дайкам кислого</w:t>
      </w:r>
      <w:r w:rsidR="0092408A" w:rsidRPr="009A4431">
        <w:rPr>
          <w:sz w:val="28"/>
          <w:szCs w:val="28"/>
        </w:rPr>
        <w:t xml:space="preserve"> </w:t>
      </w:r>
      <w:r w:rsidRPr="009A4431">
        <w:rPr>
          <w:sz w:val="28"/>
          <w:szCs w:val="28"/>
        </w:rPr>
        <w:t>состава и ороговикованным алевролитам с прослоями песчаников.</w:t>
      </w:r>
    </w:p>
    <w:p w:rsidR="00F803AC" w:rsidRPr="009A4431" w:rsidRDefault="00F803AC" w:rsidP="00FA735D">
      <w:pPr>
        <w:spacing w:line="360" w:lineRule="auto"/>
        <w:ind w:firstLine="720"/>
        <w:jc w:val="both"/>
        <w:rPr>
          <w:sz w:val="28"/>
          <w:szCs w:val="28"/>
        </w:rPr>
      </w:pPr>
      <w:r w:rsidRPr="009A4431">
        <w:rPr>
          <w:sz w:val="28"/>
          <w:szCs w:val="28"/>
        </w:rPr>
        <w:t>На месторождении установлено 5 рудных тел и 4 рудных линзы.</w:t>
      </w:r>
    </w:p>
    <w:p w:rsidR="00F803AC" w:rsidRPr="009A4431" w:rsidRDefault="00F803AC" w:rsidP="00FA735D">
      <w:pPr>
        <w:spacing w:line="360" w:lineRule="auto"/>
        <w:ind w:firstLine="720"/>
        <w:jc w:val="both"/>
        <w:rPr>
          <w:sz w:val="28"/>
          <w:szCs w:val="28"/>
        </w:rPr>
      </w:pPr>
      <w:r w:rsidRPr="009A4431">
        <w:rPr>
          <w:sz w:val="28"/>
          <w:szCs w:val="28"/>
        </w:rPr>
        <w:t>Подсчитанные суммарные запасы по категории С</w:t>
      </w:r>
      <w:r w:rsidRPr="009A4431">
        <w:rPr>
          <w:sz w:val="28"/>
          <w:szCs w:val="28"/>
          <w:vertAlign w:val="subscript"/>
        </w:rPr>
        <w:t>2</w:t>
      </w:r>
      <w:r w:rsidRPr="009A4431">
        <w:rPr>
          <w:sz w:val="28"/>
          <w:szCs w:val="28"/>
        </w:rPr>
        <w:t xml:space="preserve"> на стадии поисково-оценочных работ с бортовым содержанием 0,08% составили:</w:t>
      </w:r>
      <w:r w:rsidR="0092408A" w:rsidRPr="009A4431">
        <w:rPr>
          <w:sz w:val="28"/>
          <w:szCs w:val="28"/>
        </w:rPr>
        <w:t xml:space="preserve"> </w:t>
      </w:r>
    </w:p>
    <w:p w:rsidR="00F803AC" w:rsidRPr="009A4431" w:rsidRDefault="00F803AC" w:rsidP="00FA735D">
      <w:pPr>
        <w:numPr>
          <w:ilvl w:val="0"/>
          <w:numId w:val="10"/>
        </w:numPr>
        <w:spacing w:line="360" w:lineRule="auto"/>
        <w:ind w:left="0" w:firstLine="720"/>
        <w:jc w:val="both"/>
        <w:rPr>
          <w:sz w:val="28"/>
          <w:szCs w:val="28"/>
        </w:rPr>
      </w:pPr>
      <w:r w:rsidRPr="009A4431">
        <w:rPr>
          <w:sz w:val="28"/>
          <w:szCs w:val="28"/>
        </w:rPr>
        <w:t>руды 16248 тыс. тонн;</w:t>
      </w:r>
    </w:p>
    <w:p w:rsidR="00F803AC" w:rsidRPr="009A4431" w:rsidRDefault="00F803AC" w:rsidP="00FA735D">
      <w:pPr>
        <w:numPr>
          <w:ilvl w:val="0"/>
          <w:numId w:val="10"/>
        </w:numPr>
        <w:spacing w:line="360" w:lineRule="auto"/>
        <w:ind w:left="0" w:firstLine="720"/>
        <w:jc w:val="both"/>
        <w:rPr>
          <w:sz w:val="28"/>
          <w:szCs w:val="28"/>
        </w:rPr>
      </w:pPr>
      <w:r w:rsidRPr="009A4431">
        <w:rPr>
          <w:sz w:val="28"/>
          <w:szCs w:val="28"/>
        </w:rPr>
        <w:t>молибдена</w:t>
      </w:r>
      <w:r w:rsidR="0092408A" w:rsidRPr="009A4431">
        <w:rPr>
          <w:sz w:val="28"/>
          <w:szCs w:val="28"/>
        </w:rPr>
        <w:t xml:space="preserve"> </w:t>
      </w:r>
      <w:r w:rsidRPr="009A4431">
        <w:rPr>
          <w:sz w:val="28"/>
          <w:szCs w:val="28"/>
        </w:rPr>
        <w:t>29720 тонн (при среднем содержании 0.18 %);</w:t>
      </w:r>
    </w:p>
    <w:p w:rsidR="00F803AC" w:rsidRPr="009A4431" w:rsidRDefault="00F803AC" w:rsidP="00FA735D">
      <w:pPr>
        <w:numPr>
          <w:ilvl w:val="0"/>
          <w:numId w:val="10"/>
        </w:numPr>
        <w:spacing w:line="360" w:lineRule="auto"/>
        <w:ind w:left="0" w:firstLine="720"/>
        <w:jc w:val="both"/>
        <w:rPr>
          <w:sz w:val="28"/>
          <w:szCs w:val="28"/>
        </w:rPr>
      </w:pPr>
      <w:r w:rsidRPr="009A4431">
        <w:rPr>
          <w:sz w:val="28"/>
          <w:szCs w:val="28"/>
        </w:rPr>
        <w:t>меди - 11599 тонн (при среднем содержании 0.07 %).</w:t>
      </w:r>
    </w:p>
    <w:p w:rsidR="00F803AC" w:rsidRPr="009A4431" w:rsidRDefault="00F803AC" w:rsidP="00FA735D">
      <w:pPr>
        <w:spacing w:line="360" w:lineRule="auto"/>
        <w:ind w:firstLine="720"/>
        <w:jc w:val="both"/>
        <w:rPr>
          <w:sz w:val="28"/>
          <w:szCs w:val="28"/>
        </w:rPr>
      </w:pPr>
      <w:r w:rsidRPr="009A4431">
        <w:rPr>
          <w:sz w:val="28"/>
          <w:szCs w:val="28"/>
        </w:rPr>
        <w:t>Кроме меди и молибдена в рудах месторождения установлены:</w:t>
      </w:r>
    </w:p>
    <w:p w:rsidR="00F803AC" w:rsidRPr="009A4431" w:rsidRDefault="00F803AC" w:rsidP="00FA735D">
      <w:pPr>
        <w:numPr>
          <w:ilvl w:val="0"/>
          <w:numId w:val="11"/>
        </w:numPr>
        <w:spacing w:line="360" w:lineRule="auto"/>
        <w:ind w:left="0" w:firstLine="720"/>
        <w:jc w:val="both"/>
        <w:rPr>
          <w:sz w:val="28"/>
          <w:szCs w:val="28"/>
        </w:rPr>
      </w:pPr>
      <w:r w:rsidRPr="009A4431">
        <w:rPr>
          <w:sz w:val="28"/>
          <w:szCs w:val="28"/>
        </w:rPr>
        <w:t>рений (среднее содержание 0.46 г/т);</w:t>
      </w:r>
    </w:p>
    <w:p w:rsidR="00F803AC" w:rsidRPr="009A4431" w:rsidRDefault="00F803AC" w:rsidP="00FA735D">
      <w:pPr>
        <w:numPr>
          <w:ilvl w:val="0"/>
          <w:numId w:val="11"/>
        </w:numPr>
        <w:spacing w:line="360" w:lineRule="auto"/>
        <w:ind w:left="0" w:firstLine="720"/>
        <w:jc w:val="both"/>
        <w:rPr>
          <w:sz w:val="28"/>
          <w:szCs w:val="28"/>
        </w:rPr>
      </w:pPr>
      <w:r w:rsidRPr="009A4431">
        <w:rPr>
          <w:sz w:val="28"/>
          <w:szCs w:val="28"/>
        </w:rPr>
        <w:t>селен (среднее содержание 1,03 г/т);</w:t>
      </w:r>
    </w:p>
    <w:p w:rsidR="00F803AC" w:rsidRPr="009A4431" w:rsidRDefault="00F803AC" w:rsidP="00FA735D">
      <w:pPr>
        <w:numPr>
          <w:ilvl w:val="0"/>
          <w:numId w:val="11"/>
        </w:numPr>
        <w:spacing w:line="360" w:lineRule="auto"/>
        <w:ind w:left="0" w:firstLine="720"/>
        <w:jc w:val="both"/>
        <w:rPr>
          <w:sz w:val="28"/>
          <w:szCs w:val="28"/>
        </w:rPr>
      </w:pPr>
      <w:r w:rsidRPr="009A4431">
        <w:rPr>
          <w:sz w:val="28"/>
          <w:szCs w:val="28"/>
        </w:rPr>
        <w:t>серебро (среднее содержание 1.1 г/т).</w:t>
      </w:r>
    </w:p>
    <w:p w:rsidR="00F803AC" w:rsidRPr="009A4431" w:rsidRDefault="00F803AC" w:rsidP="00FA735D">
      <w:pPr>
        <w:spacing w:line="360" w:lineRule="auto"/>
        <w:ind w:firstLine="720"/>
        <w:jc w:val="both"/>
        <w:rPr>
          <w:sz w:val="28"/>
          <w:szCs w:val="28"/>
        </w:rPr>
      </w:pPr>
      <w:r w:rsidRPr="009A4431">
        <w:rPr>
          <w:sz w:val="28"/>
          <w:szCs w:val="28"/>
        </w:rPr>
        <w:t>Оценочные кондиции и запасы Восточного участка</w:t>
      </w:r>
      <w:r w:rsidRPr="009A4431">
        <w:rPr>
          <w:b/>
          <w:bCs/>
          <w:sz w:val="28"/>
          <w:szCs w:val="28"/>
        </w:rPr>
        <w:t xml:space="preserve"> </w:t>
      </w:r>
      <w:r w:rsidRPr="009A4431">
        <w:rPr>
          <w:sz w:val="28"/>
          <w:szCs w:val="28"/>
        </w:rPr>
        <w:t>Шорского медно-молибденового месторождения по категории С</w:t>
      </w:r>
      <w:r w:rsidRPr="009A4431">
        <w:rPr>
          <w:sz w:val="28"/>
          <w:szCs w:val="28"/>
          <w:vertAlign w:val="subscript"/>
        </w:rPr>
        <w:t>2</w:t>
      </w:r>
      <w:r w:rsidRPr="009A4431">
        <w:rPr>
          <w:sz w:val="28"/>
          <w:szCs w:val="28"/>
        </w:rPr>
        <w:t xml:space="preserve"> определены в количестве – 13885,4 тыс.т. руды, 13885,4т молибдена, 8132,2т меди.</w:t>
      </w:r>
    </w:p>
    <w:p w:rsidR="00F803AC" w:rsidRPr="009A4431" w:rsidRDefault="00F803AC" w:rsidP="00FA735D">
      <w:pPr>
        <w:spacing w:line="360" w:lineRule="auto"/>
        <w:ind w:firstLine="720"/>
        <w:jc w:val="both"/>
        <w:rPr>
          <w:sz w:val="28"/>
          <w:szCs w:val="28"/>
        </w:rPr>
      </w:pPr>
      <w:r w:rsidRPr="009A4431">
        <w:rPr>
          <w:sz w:val="28"/>
          <w:szCs w:val="28"/>
        </w:rPr>
        <w:t>Параметры кондиций:</w:t>
      </w:r>
    </w:p>
    <w:p w:rsidR="00F803AC" w:rsidRPr="009A4431" w:rsidRDefault="00F803AC" w:rsidP="00FA735D">
      <w:pPr>
        <w:numPr>
          <w:ilvl w:val="0"/>
          <w:numId w:val="12"/>
        </w:numPr>
        <w:spacing w:line="360" w:lineRule="auto"/>
        <w:ind w:left="0" w:firstLine="720"/>
        <w:jc w:val="both"/>
        <w:rPr>
          <w:sz w:val="28"/>
          <w:szCs w:val="28"/>
        </w:rPr>
      </w:pPr>
      <w:r w:rsidRPr="009A4431">
        <w:rPr>
          <w:sz w:val="28"/>
          <w:szCs w:val="28"/>
        </w:rPr>
        <w:t>бортовое содержание молибдена в рядовой пробе − 0,04 %;</w:t>
      </w:r>
    </w:p>
    <w:p w:rsidR="00F803AC" w:rsidRPr="009A4431" w:rsidRDefault="00F803AC" w:rsidP="00FA735D">
      <w:pPr>
        <w:numPr>
          <w:ilvl w:val="0"/>
          <w:numId w:val="12"/>
        </w:numPr>
        <w:spacing w:line="360" w:lineRule="auto"/>
        <w:ind w:left="0" w:firstLine="720"/>
        <w:jc w:val="both"/>
        <w:rPr>
          <w:sz w:val="28"/>
          <w:szCs w:val="28"/>
        </w:rPr>
      </w:pPr>
      <w:r w:rsidRPr="009A4431">
        <w:rPr>
          <w:sz w:val="28"/>
          <w:szCs w:val="28"/>
        </w:rPr>
        <w:t>минимальная мощность рудных тел − 1 м, при меньшей мощности − использовать соответствующий метропроцент;</w:t>
      </w:r>
    </w:p>
    <w:p w:rsidR="00F803AC" w:rsidRPr="009A4431" w:rsidRDefault="00F803AC" w:rsidP="00FA735D">
      <w:pPr>
        <w:numPr>
          <w:ilvl w:val="0"/>
          <w:numId w:val="12"/>
        </w:numPr>
        <w:spacing w:line="360" w:lineRule="auto"/>
        <w:ind w:left="0" w:firstLine="720"/>
        <w:jc w:val="both"/>
        <w:rPr>
          <w:sz w:val="28"/>
          <w:szCs w:val="28"/>
        </w:rPr>
      </w:pPr>
      <w:r w:rsidRPr="009A4431">
        <w:rPr>
          <w:sz w:val="28"/>
          <w:szCs w:val="28"/>
        </w:rPr>
        <w:t>максимальная мощность прослоев пустых пород и некондиционных руд, включаемых в контур подсчета запасов − 4 м.</w:t>
      </w:r>
    </w:p>
    <w:p w:rsidR="00F803AC" w:rsidRPr="009A4431" w:rsidRDefault="00F803AC" w:rsidP="00FA735D">
      <w:pPr>
        <w:tabs>
          <w:tab w:val="left" w:pos="3800"/>
        </w:tabs>
        <w:spacing w:line="360" w:lineRule="auto"/>
        <w:ind w:firstLine="720"/>
        <w:jc w:val="both"/>
        <w:rPr>
          <w:b/>
          <w:bCs/>
          <w:sz w:val="28"/>
          <w:szCs w:val="28"/>
        </w:rPr>
      </w:pPr>
      <w:r w:rsidRPr="009A4431">
        <w:rPr>
          <w:sz w:val="28"/>
          <w:szCs w:val="28"/>
        </w:rPr>
        <w:t xml:space="preserve">При разрезании столбика керна колонкового бурения с выходом керна 99%, по середине вдоль длинной оси вкрест рудных прожилков отрезными алмазными дисками, никаких признаков избирательного истирания рудного керна не обнаружено. Молибденит преимущественно тонко рассеян в наиболее прочном керне с обилием прожилков кварца. </w:t>
      </w:r>
    </w:p>
    <w:p w:rsidR="00F803AC" w:rsidRPr="009A4431" w:rsidRDefault="00F803AC" w:rsidP="00FA735D">
      <w:pPr>
        <w:tabs>
          <w:tab w:val="left" w:pos="3800"/>
        </w:tabs>
        <w:spacing w:line="360" w:lineRule="auto"/>
        <w:ind w:firstLine="720"/>
        <w:jc w:val="both"/>
        <w:rPr>
          <w:b/>
          <w:bCs/>
          <w:sz w:val="28"/>
          <w:szCs w:val="28"/>
        </w:rPr>
      </w:pPr>
      <w:r w:rsidRPr="009A4431">
        <w:rPr>
          <w:sz w:val="28"/>
          <w:szCs w:val="28"/>
        </w:rPr>
        <w:t>Конфигурация рудных тел сложная. Они сходятся у поверхности в центре и разветвляются на флангах и с глубиной, при этом увеличивается крутизна падения рудных тел.</w:t>
      </w:r>
      <w:r w:rsidR="0092408A" w:rsidRPr="009A4431">
        <w:rPr>
          <w:sz w:val="28"/>
          <w:szCs w:val="28"/>
        </w:rPr>
        <w:t xml:space="preserve"> </w:t>
      </w:r>
      <w:r w:rsidRPr="009A4431">
        <w:rPr>
          <w:sz w:val="28"/>
          <w:szCs w:val="28"/>
        </w:rPr>
        <w:t>В центре участка Восточный расположена интрузивная брекчия, залеченная кварцевым штокверком. Насыщенность прожилками кварца составляет 10-90%, выделяются участки почти сплошного кварца с включениями корродированных обломков в количестве менее 10%. Преобладают прожилки кварца</w:t>
      </w:r>
      <w:r w:rsidR="0092408A" w:rsidRPr="009A4431">
        <w:rPr>
          <w:sz w:val="28"/>
          <w:szCs w:val="28"/>
        </w:rPr>
        <w:t xml:space="preserve"> </w:t>
      </w:r>
      <w:r w:rsidRPr="009A4431">
        <w:rPr>
          <w:sz w:val="28"/>
          <w:szCs w:val="28"/>
        </w:rPr>
        <w:t xml:space="preserve">поздней генерации, которые цементируют обломки плагиогранит-порфиров и молибденит-кварцевых прожилков, редко – березитизированных плагиогранитов с вкрапленностью молибденита. Минерализация в брекчиях весьма изменчива, в зависимости от соотношения рудных обломков и послерудных прожилков. Брекчия с кварцевым штокверком закартирована с поверхности и выделяется положительными формами рельефа. </w:t>
      </w:r>
    </w:p>
    <w:p w:rsidR="00F803AC" w:rsidRPr="009A4431" w:rsidRDefault="00F803AC" w:rsidP="00FA735D">
      <w:pPr>
        <w:spacing w:line="360" w:lineRule="auto"/>
        <w:ind w:firstLine="720"/>
        <w:jc w:val="both"/>
        <w:rPr>
          <w:sz w:val="28"/>
          <w:szCs w:val="28"/>
        </w:rPr>
      </w:pPr>
      <w:r w:rsidRPr="009A4431">
        <w:rPr>
          <w:sz w:val="28"/>
          <w:szCs w:val="28"/>
        </w:rPr>
        <w:t xml:space="preserve">Рудные тела пересечены серией послерудных даек кислого состава, срезающих с чёткими секущими контактами, как рудные прожилки и интрузивную брекчию, так и дорудные дайки. </w:t>
      </w:r>
    </w:p>
    <w:p w:rsidR="00F803AC" w:rsidRPr="009A4431" w:rsidRDefault="00F803AC" w:rsidP="00FA735D">
      <w:pPr>
        <w:spacing w:line="360" w:lineRule="auto"/>
        <w:ind w:firstLine="720"/>
        <w:jc w:val="both"/>
        <w:rPr>
          <w:sz w:val="28"/>
          <w:szCs w:val="28"/>
        </w:rPr>
      </w:pPr>
      <w:r w:rsidRPr="009A4431">
        <w:rPr>
          <w:sz w:val="28"/>
          <w:szCs w:val="28"/>
        </w:rPr>
        <w:t xml:space="preserve">Компактные тела для отработки карьером были получены при бортовом содержании 0,04% и ограничении минимального средневзвешенного содержания молибдена для балансовых рудных тел в 0,07%. </w:t>
      </w:r>
    </w:p>
    <w:p w:rsidR="00F803AC" w:rsidRPr="009A4431" w:rsidRDefault="00F803AC" w:rsidP="00FA735D">
      <w:pPr>
        <w:spacing w:line="360" w:lineRule="auto"/>
        <w:ind w:firstLine="720"/>
        <w:jc w:val="both"/>
        <w:rPr>
          <w:sz w:val="28"/>
          <w:szCs w:val="28"/>
        </w:rPr>
      </w:pPr>
      <w:r w:rsidRPr="009A4431">
        <w:rPr>
          <w:sz w:val="28"/>
          <w:szCs w:val="28"/>
        </w:rPr>
        <w:t>Снижение бортового содержания до 0,04% является обоснованным для предварительных подсчётов.</w:t>
      </w:r>
      <w:r w:rsidR="0092408A" w:rsidRPr="009A4431">
        <w:rPr>
          <w:sz w:val="28"/>
          <w:szCs w:val="28"/>
        </w:rPr>
        <w:t xml:space="preserve"> </w:t>
      </w:r>
    </w:p>
    <w:p w:rsidR="00F803AC" w:rsidRPr="009A4431" w:rsidRDefault="00F803AC" w:rsidP="00FA735D">
      <w:pPr>
        <w:spacing w:line="360" w:lineRule="auto"/>
        <w:ind w:firstLine="720"/>
        <w:jc w:val="both"/>
        <w:rPr>
          <w:sz w:val="28"/>
          <w:szCs w:val="28"/>
        </w:rPr>
      </w:pPr>
      <w:r w:rsidRPr="009A4431">
        <w:rPr>
          <w:sz w:val="28"/>
          <w:szCs w:val="28"/>
        </w:rPr>
        <w:t>Предварительный подсчёт запасов выполнен методом геологических блоков. Выделено 5 рудных тел с запасами молибдена от 500 до 5000 тонн и 11 более мелких изолированных линз и апофиз, отходящих</w:t>
      </w:r>
      <w:r w:rsidR="0092408A" w:rsidRPr="009A4431">
        <w:rPr>
          <w:sz w:val="28"/>
          <w:szCs w:val="28"/>
        </w:rPr>
        <w:t xml:space="preserve"> </w:t>
      </w:r>
      <w:r w:rsidRPr="009A4431">
        <w:rPr>
          <w:sz w:val="28"/>
          <w:szCs w:val="28"/>
        </w:rPr>
        <w:t xml:space="preserve">от главных рудных тел. </w:t>
      </w:r>
    </w:p>
    <w:p w:rsidR="00F803AC" w:rsidRPr="009A4431" w:rsidRDefault="00F803AC" w:rsidP="00FA735D">
      <w:pPr>
        <w:spacing w:line="360" w:lineRule="auto"/>
        <w:ind w:firstLine="720"/>
        <w:jc w:val="both"/>
        <w:rPr>
          <w:sz w:val="28"/>
          <w:szCs w:val="28"/>
        </w:rPr>
      </w:pPr>
      <w:r w:rsidRPr="009A4431">
        <w:rPr>
          <w:sz w:val="28"/>
          <w:szCs w:val="28"/>
        </w:rPr>
        <w:t>Подсчитанные суммарные запасы сульфидных руд по категории С</w:t>
      </w:r>
      <w:r w:rsidRPr="009A4431">
        <w:rPr>
          <w:sz w:val="28"/>
          <w:szCs w:val="28"/>
          <w:vertAlign w:val="subscript"/>
        </w:rPr>
        <w:t>1</w:t>
      </w:r>
      <w:r w:rsidRPr="009A4431">
        <w:rPr>
          <w:sz w:val="28"/>
          <w:szCs w:val="28"/>
        </w:rPr>
        <w:t xml:space="preserve"> на стадии предварительной разведки составили: </w:t>
      </w:r>
    </w:p>
    <w:p w:rsidR="00F803AC" w:rsidRPr="009A4431" w:rsidRDefault="00F803AC" w:rsidP="00FA735D">
      <w:pPr>
        <w:numPr>
          <w:ilvl w:val="0"/>
          <w:numId w:val="13"/>
        </w:numPr>
        <w:spacing w:line="360" w:lineRule="auto"/>
        <w:ind w:left="0" w:firstLine="720"/>
        <w:jc w:val="both"/>
        <w:rPr>
          <w:sz w:val="28"/>
          <w:szCs w:val="28"/>
        </w:rPr>
      </w:pPr>
      <w:r w:rsidRPr="009A4431">
        <w:rPr>
          <w:sz w:val="28"/>
          <w:szCs w:val="28"/>
        </w:rPr>
        <w:t>руды 12489 тыс. тонн;</w:t>
      </w:r>
    </w:p>
    <w:p w:rsidR="00F803AC" w:rsidRPr="009A4431" w:rsidRDefault="00F803AC" w:rsidP="00FA735D">
      <w:pPr>
        <w:numPr>
          <w:ilvl w:val="0"/>
          <w:numId w:val="13"/>
        </w:numPr>
        <w:spacing w:line="360" w:lineRule="auto"/>
        <w:ind w:left="0" w:firstLine="720"/>
        <w:jc w:val="both"/>
        <w:rPr>
          <w:sz w:val="28"/>
          <w:szCs w:val="28"/>
        </w:rPr>
      </w:pPr>
      <w:r w:rsidRPr="009A4431">
        <w:rPr>
          <w:sz w:val="28"/>
          <w:szCs w:val="28"/>
        </w:rPr>
        <w:t>молибдена</w:t>
      </w:r>
      <w:r w:rsidR="0092408A" w:rsidRPr="009A4431">
        <w:rPr>
          <w:sz w:val="28"/>
          <w:szCs w:val="28"/>
        </w:rPr>
        <w:t xml:space="preserve"> </w:t>
      </w:r>
      <w:r w:rsidRPr="009A4431">
        <w:rPr>
          <w:sz w:val="28"/>
          <w:szCs w:val="28"/>
        </w:rPr>
        <w:t>15,8 тыс. тонн (при среднем содержании 0.127 %);</w:t>
      </w:r>
    </w:p>
    <w:p w:rsidR="00F803AC" w:rsidRPr="009A4431" w:rsidRDefault="00F803AC" w:rsidP="00FA735D">
      <w:pPr>
        <w:numPr>
          <w:ilvl w:val="0"/>
          <w:numId w:val="13"/>
        </w:numPr>
        <w:spacing w:line="360" w:lineRule="auto"/>
        <w:ind w:left="0" w:firstLine="720"/>
        <w:jc w:val="both"/>
        <w:rPr>
          <w:sz w:val="28"/>
          <w:szCs w:val="28"/>
        </w:rPr>
      </w:pPr>
      <w:r w:rsidRPr="009A4431">
        <w:rPr>
          <w:sz w:val="28"/>
          <w:szCs w:val="28"/>
        </w:rPr>
        <w:t>меди - 8,2 тыс. тонн (при среднем содержании 0.066 %).</w:t>
      </w:r>
    </w:p>
    <w:p w:rsidR="00F803AC" w:rsidRPr="009A4431" w:rsidRDefault="00F803AC" w:rsidP="00FA735D">
      <w:pPr>
        <w:spacing w:line="360" w:lineRule="auto"/>
        <w:ind w:firstLine="720"/>
        <w:jc w:val="both"/>
        <w:rPr>
          <w:sz w:val="28"/>
          <w:szCs w:val="28"/>
        </w:rPr>
      </w:pPr>
      <w:r w:rsidRPr="009A4431">
        <w:rPr>
          <w:sz w:val="28"/>
          <w:szCs w:val="28"/>
        </w:rPr>
        <w:t xml:space="preserve">Несколько большие запасы руды и металлов получены в компьютерных версиях подсчетов в программе </w:t>
      </w:r>
      <w:r w:rsidRPr="009A4431">
        <w:rPr>
          <w:sz w:val="28"/>
          <w:szCs w:val="28"/>
          <w:lang w:val="en-US"/>
        </w:rPr>
        <w:t>Surpack</w:t>
      </w:r>
      <w:r w:rsidRPr="009A4431">
        <w:rPr>
          <w:sz w:val="28"/>
          <w:szCs w:val="28"/>
        </w:rPr>
        <w:t>. При подсчетах использовалась средневзвешенная объёмная плотность, в 2,72т/м</w:t>
      </w:r>
      <w:r w:rsidRPr="009A4431">
        <w:rPr>
          <w:sz w:val="28"/>
          <w:szCs w:val="28"/>
          <w:vertAlign w:val="superscript"/>
        </w:rPr>
        <w:t>3</w:t>
      </w:r>
      <w:r w:rsidRPr="009A4431">
        <w:rPr>
          <w:sz w:val="28"/>
          <w:szCs w:val="28"/>
        </w:rPr>
        <w:t xml:space="preserve">. Она была определена с учётом частоты встречаемости пород в контуре рудных тел. Плотность разновидностей пород месторождения определена по 48 столбикам керна цилиндрической формы. Для контроля правильности диагностики рудных образцов после определения объёмной плотности они были подвергнуты химическим анализам на </w:t>
      </w:r>
      <w:r w:rsidRPr="009A4431">
        <w:rPr>
          <w:sz w:val="28"/>
          <w:szCs w:val="28"/>
          <w:lang w:val="en-US"/>
        </w:rPr>
        <w:t>Cu</w:t>
      </w:r>
      <w:r w:rsidRPr="009A4431">
        <w:rPr>
          <w:sz w:val="28"/>
          <w:szCs w:val="28"/>
        </w:rPr>
        <w:t xml:space="preserve"> и </w:t>
      </w:r>
      <w:r w:rsidRPr="009A4431">
        <w:rPr>
          <w:sz w:val="28"/>
          <w:szCs w:val="28"/>
          <w:lang w:val="en-US"/>
        </w:rPr>
        <w:t>Mo</w:t>
      </w:r>
      <w:r w:rsidRPr="009A4431">
        <w:rPr>
          <w:sz w:val="28"/>
          <w:szCs w:val="28"/>
        </w:rPr>
        <w:t xml:space="preserve">, которые подтвердили, что эти образцы соответствуют кондиционным рудам. Средняя глубина залегания кровли сульфидных руд на Восточном участке составляет 10,2м (от 3 до 19,7м). </w:t>
      </w:r>
    </w:p>
    <w:p w:rsidR="00F803AC" w:rsidRPr="009A4431" w:rsidRDefault="00F803AC" w:rsidP="00FA735D">
      <w:pPr>
        <w:spacing w:line="360" w:lineRule="auto"/>
        <w:ind w:firstLine="720"/>
        <w:jc w:val="both"/>
        <w:rPr>
          <w:sz w:val="28"/>
          <w:szCs w:val="28"/>
        </w:rPr>
      </w:pPr>
      <w:r w:rsidRPr="009A4431">
        <w:rPr>
          <w:sz w:val="28"/>
          <w:szCs w:val="28"/>
        </w:rPr>
        <w:t>Средний минеральный состав исходной пробы руды, отобранной из дубликатов керновых проб (фракция менее или равная 1мм), характеризующих центральную часть пяти главных рудных тел, вмещающих 93% запасов молибдена следующий</w:t>
      </w:r>
      <w:r w:rsidR="0032266C" w:rsidRPr="009A4431">
        <w:rPr>
          <w:sz w:val="28"/>
          <w:szCs w:val="28"/>
        </w:rPr>
        <w:t xml:space="preserve"> </w:t>
      </w:r>
      <w:r w:rsidRPr="009A4431">
        <w:rPr>
          <w:sz w:val="28"/>
          <w:szCs w:val="28"/>
        </w:rPr>
        <w:t>(вес, %):</w:t>
      </w:r>
    </w:p>
    <w:p w:rsidR="00F803AC" w:rsidRPr="009A4431" w:rsidRDefault="00F803AC" w:rsidP="00FA735D">
      <w:pPr>
        <w:numPr>
          <w:ilvl w:val="0"/>
          <w:numId w:val="14"/>
        </w:numPr>
        <w:spacing w:line="360" w:lineRule="auto"/>
        <w:ind w:left="0" w:firstLine="720"/>
        <w:jc w:val="both"/>
        <w:rPr>
          <w:sz w:val="28"/>
          <w:szCs w:val="28"/>
        </w:rPr>
      </w:pPr>
      <w:r w:rsidRPr="009A4431">
        <w:rPr>
          <w:sz w:val="28"/>
          <w:szCs w:val="28"/>
        </w:rPr>
        <w:t>полевые шпаты: 58%;</w:t>
      </w:r>
    </w:p>
    <w:p w:rsidR="00F803AC" w:rsidRPr="009A4431" w:rsidRDefault="00F803AC" w:rsidP="00FA735D">
      <w:pPr>
        <w:numPr>
          <w:ilvl w:val="0"/>
          <w:numId w:val="14"/>
        </w:numPr>
        <w:spacing w:line="360" w:lineRule="auto"/>
        <w:ind w:left="0" w:firstLine="720"/>
        <w:jc w:val="both"/>
        <w:rPr>
          <w:sz w:val="28"/>
          <w:szCs w:val="28"/>
        </w:rPr>
      </w:pPr>
      <w:r w:rsidRPr="009A4431">
        <w:rPr>
          <w:sz w:val="28"/>
          <w:szCs w:val="28"/>
        </w:rPr>
        <w:t>кварц – 15%;</w:t>
      </w:r>
    </w:p>
    <w:p w:rsidR="00F803AC" w:rsidRPr="009A4431" w:rsidRDefault="00F803AC" w:rsidP="00FA735D">
      <w:pPr>
        <w:numPr>
          <w:ilvl w:val="0"/>
          <w:numId w:val="14"/>
        </w:numPr>
        <w:spacing w:line="360" w:lineRule="auto"/>
        <w:ind w:left="0" w:firstLine="720"/>
        <w:jc w:val="both"/>
        <w:rPr>
          <w:sz w:val="28"/>
          <w:szCs w:val="28"/>
        </w:rPr>
      </w:pPr>
      <w:r w:rsidRPr="009A4431">
        <w:rPr>
          <w:sz w:val="28"/>
          <w:szCs w:val="28"/>
        </w:rPr>
        <w:t>слюда – 14%;</w:t>
      </w:r>
    </w:p>
    <w:p w:rsidR="00F803AC" w:rsidRPr="009A4431" w:rsidRDefault="00F803AC" w:rsidP="00FA735D">
      <w:pPr>
        <w:numPr>
          <w:ilvl w:val="0"/>
          <w:numId w:val="14"/>
        </w:numPr>
        <w:spacing w:line="360" w:lineRule="auto"/>
        <w:ind w:left="0" w:firstLine="720"/>
        <w:jc w:val="both"/>
        <w:rPr>
          <w:sz w:val="28"/>
          <w:szCs w:val="28"/>
        </w:rPr>
      </w:pPr>
      <w:r w:rsidRPr="009A4431">
        <w:rPr>
          <w:sz w:val="28"/>
          <w:szCs w:val="28"/>
        </w:rPr>
        <w:t>карбонаты – 6%;</w:t>
      </w:r>
    </w:p>
    <w:p w:rsidR="00F803AC" w:rsidRPr="009A4431" w:rsidRDefault="00F803AC" w:rsidP="00FA735D">
      <w:pPr>
        <w:numPr>
          <w:ilvl w:val="0"/>
          <w:numId w:val="14"/>
        </w:numPr>
        <w:spacing w:line="360" w:lineRule="auto"/>
        <w:ind w:left="0" w:firstLine="720"/>
        <w:jc w:val="both"/>
        <w:rPr>
          <w:sz w:val="28"/>
          <w:szCs w:val="28"/>
        </w:rPr>
      </w:pPr>
      <w:r w:rsidRPr="009A4431">
        <w:rPr>
          <w:sz w:val="28"/>
          <w:szCs w:val="28"/>
        </w:rPr>
        <w:t>пирит – 3,5%;</w:t>
      </w:r>
    </w:p>
    <w:p w:rsidR="00F803AC" w:rsidRPr="009A4431" w:rsidRDefault="00F803AC" w:rsidP="00FA735D">
      <w:pPr>
        <w:numPr>
          <w:ilvl w:val="0"/>
          <w:numId w:val="14"/>
        </w:numPr>
        <w:spacing w:line="360" w:lineRule="auto"/>
        <w:ind w:left="0" w:firstLine="720"/>
        <w:jc w:val="both"/>
        <w:rPr>
          <w:sz w:val="28"/>
          <w:szCs w:val="28"/>
        </w:rPr>
      </w:pPr>
      <w:r w:rsidRPr="009A4431">
        <w:rPr>
          <w:sz w:val="28"/>
          <w:szCs w:val="28"/>
        </w:rPr>
        <w:t>хлорит – 2%;</w:t>
      </w:r>
    </w:p>
    <w:p w:rsidR="00F803AC" w:rsidRPr="009A4431" w:rsidRDefault="00F803AC" w:rsidP="00FA735D">
      <w:pPr>
        <w:numPr>
          <w:ilvl w:val="0"/>
          <w:numId w:val="14"/>
        </w:numPr>
        <w:spacing w:line="360" w:lineRule="auto"/>
        <w:ind w:left="0" w:firstLine="720"/>
        <w:jc w:val="both"/>
        <w:rPr>
          <w:sz w:val="28"/>
          <w:szCs w:val="28"/>
        </w:rPr>
      </w:pPr>
      <w:r w:rsidRPr="009A4431">
        <w:rPr>
          <w:sz w:val="28"/>
          <w:szCs w:val="28"/>
        </w:rPr>
        <w:t>халькопирит – 0,5%;</w:t>
      </w:r>
    </w:p>
    <w:p w:rsidR="00F803AC" w:rsidRPr="009A4431" w:rsidRDefault="00F803AC" w:rsidP="00FA735D">
      <w:pPr>
        <w:numPr>
          <w:ilvl w:val="0"/>
          <w:numId w:val="14"/>
        </w:numPr>
        <w:spacing w:line="360" w:lineRule="auto"/>
        <w:ind w:left="0" w:firstLine="720"/>
        <w:jc w:val="both"/>
        <w:rPr>
          <w:sz w:val="28"/>
          <w:szCs w:val="28"/>
        </w:rPr>
      </w:pPr>
      <w:r w:rsidRPr="009A4431">
        <w:rPr>
          <w:sz w:val="28"/>
          <w:szCs w:val="28"/>
        </w:rPr>
        <w:t>молибденит – 0,3%;</w:t>
      </w:r>
    </w:p>
    <w:p w:rsidR="00F803AC" w:rsidRPr="009A4431" w:rsidRDefault="00F803AC" w:rsidP="00FA735D">
      <w:pPr>
        <w:numPr>
          <w:ilvl w:val="0"/>
          <w:numId w:val="14"/>
        </w:numPr>
        <w:spacing w:line="360" w:lineRule="auto"/>
        <w:ind w:left="0" w:firstLine="720"/>
        <w:jc w:val="both"/>
        <w:rPr>
          <w:sz w:val="28"/>
          <w:szCs w:val="28"/>
        </w:rPr>
      </w:pPr>
      <w:r w:rsidRPr="009A4431">
        <w:rPr>
          <w:sz w:val="28"/>
          <w:szCs w:val="28"/>
        </w:rPr>
        <w:t>пирротин – 0,1%;</w:t>
      </w:r>
    </w:p>
    <w:p w:rsidR="00F803AC" w:rsidRPr="009A4431" w:rsidRDefault="00F803AC" w:rsidP="00FA735D">
      <w:pPr>
        <w:numPr>
          <w:ilvl w:val="0"/>
          <w:numId w:val="14"/>
        </w:numPr>
        <w:spacing w:line="360" w:lineRule="auto"/>
        <w:ind w:left="0" w:firstLine="720"/>
        <w:jc w:val="both"/>
        <w:rPr>
          <w:sz w:val="28"/>
          <w:szCs w:val="28"/>
        </w:rPr>
      </w:pPr>
      <w:r w:rsidRPr="009A4431">
        <w:rPr>
          <w:sz w:val="28"/>
          <w:szCs w:val="28"/>
        </w:rPr>
        <w:t xml:space="preserve">прочие – 0,6%. </w:t>
      </w:r>
    </w:p>
    <w:p w:rsidR="00F803AC" w:rsidRPr="009A4431" w:rsidRDefault="00F803AC" w:rsidP="00FA735D">
      <w:pPr>
        <w:spacing w:line="360" w:lineRule="auto"/>
        <w:ind w:firstLine="720"/>
        <w:jc w:val="both"/>
        <w:rPr>
          <w:sz w:val="28"/>
          <w:szCs w:val="28"/>
        </w:rPr>
      </w:pPr>
      <w:r w:rsidRPr="009A4431">
        <w:rPr>
          <w:sz w:val="28"/>
          <w:szCs w:val="28"/>
        </w:rPr>
        <w:t>Среди рудных минералов установлены: шеелит, повелит, молибдит, лейкоксен, рутил, ильменит, тунгстенит.</w:t>
      </w:r>
    </w:p>
    <w:p w:rsidR="00F803AC" w:rsidRPr="009A4431" w:rsidRDefault="00F803AC" w:rsidP="00FA735D">
      <w:pPr>
        <w:spacing w:line="360" w:lineRule="auto"/>
        <w:ind w:firstLine="720"/>
        <w:jc w:val="both"/>
        <w:rPr>
          <w:sz w:val="28"/>
          <w:szCs w:val="28"/>
        </w:rPr>
      </w:pPr>
      <w:r w:rsidRPr="009A4431">
        <w:rPr>
          <w:sz w:val="28"/>
          <w:szCs w:val="28"/>
        </w:rPr>
        <w:t xml:space="preserve">Соотношение минералов молибдена по распределению металла следующее: </w:t>
      </w:r>
    </w:p>
    <w:p w:rsidR="00F803AC" w:rsidRPr="009A4431" w:rsidRDefault="00F803AC" w:rsidP="00FA735D">
      <w:pPr>
        <w:numPr>
          <w:ilvl w:val="0"/>
          <w:numId w:val="15"/>
        </w:numPr>
        <w:spacing w:line="360" w:lineRule="auto"/>
        <w:ind w:left="0" w:firstLine="720"/>
        <w:jc w:val="both"/>
        <w:rPr>
          <w:sz w:val="28"/>
          <w:szCs w:val="28"/>
        </w:rPr>
      </w:pPr>
      <w:r w:rsidRPr="009A4431">
        <w:rPr>
          <w:sz w:val="28"/>
          <w:szCs w:val="28"/>
        </w:rPr>
        <w:t>молибденит – 87,86%;</w:t>
      </w:r>
    </w:p>
    <w:p w:rsidR="00F803AC" w:rsidRPr="009A4431" w:rsidRDefault="00F803AC" w:rsidP="00FA735D">
      <w:pPr>
        <w:numPr>
          <w:ilvl w:val="0"/>
          <w:numId w:val="15"/>
        </w:numPr>
        <w:spacing w:line="360" w:lineRule="auto"/>
        <w:ind w:left="0" w:firstLine="720"/>
        <w:jc w:val="both"/>
        <w:rPr>
          <w:sz w:val="28"/>
          <w:szCs w:val="28"/>
        </w:rPr>
      </w:pPr>
      <w:r w:rsidRPr="009A4431">
        <w:rPr>
          <w:sz w:val="28"/>
          <w:szCs w:val="28"/>
        </w:rPr>
        <w:t>повелит – 10,98%;</w:t>
      </w:r>
    </w:p>
    <w:p w:rsidR="00F803AC" w:rsidRPr="009A4431" w:rsidRDefault="00F803AC" w:rsidP="00FA735D">
      <w:pPr>
        <w:numPr>
          <w:ilvl w:val="0"/>
          <w:numId w:val="15"/>
        </w:numPr>
        <w:spacing w:line="360" w:lineRule="auto"/>
        <w:ind w:left="0" w:firstLine="720"/>
        <w:jc w:val="both"/>
        <w:rPr>
          <w:sz w:val="28"/>
          <w:szCs w:val="28"/>
        </w:rPr>
      </w:pPr>
      <w:r w:rsidRPr="009A4431">
        <w:rPr>
          <w:sz w:val="28"/>
          <w:szCs w:val="28"/>
        </w:rPr>
        <w:t xml:space="preserve">молибдит – 1,16%. </w:t>
      </w:r>
    </w:p>
    <w:p w:rsidR="00F803AC" w:rsidRPr="009A4431" w:rsidRDefault="00F803AC" w:rsidP="00FA735D">
      <w:pPr>
        <w:spacing w:line="360" w:lineRule="auto"/>
        <w:ind w:firstLine="720"/>
        <w:jc w:val="both"/>
        <w:rPr>
          <w:sz w:val="28"/>
          <w:szCs w:val="28"/>
        </w:rPr>
      </w:pPr>
      <w:r w:rsidRPr="009A4431">
        <w:rPr>
          <w:sz w:val="28"/>
          <w:szCs w:val="28"/>
        </w:rPr>
        <w:t>МОЛИБДЕНИТ – главный минерал, определяющий промышленную ценность руды, морфологически однотипен и представлен гексагональными, пластинчатыми и тонкопластинчатыми кристаллами размером 0,01 – 0,1 мм; редко – 0,5 мм.</w:t>
      </w:r>
    </w:p>
    <w:p w:rsidR="00F803AC" w:rsidRPr="009A4431" w:rsidRDefault="00F803AC" w:rsidP="00FA735D">
      <w:pPr>
        <w:spacing w:line="360" w:lineRule="auto"/>
        <w:ind w:firstLine="720"/>
        <w:jc w:val="both"/>
        <w:rPr>
          <w:sz w:val="28"/>
          <w:szCs w:val="28"/>
        </w:rPr>
      </w:pPr>
      <w:r w:rsidRPr="009A4431">
        <w:rPr>
          <w:sz w:val="28"/>
          <w:szCs w:val="28"/>
        </w:rPr>
        <w:t>Степень обогащения и структуры агрегатов молибденита меняются от ранних генераций к поз</w:t>
      </w:r>
      <w:r w:rsidR="00881217" w:rsidRPr="009A4431">
        <w:rPr>
          <w:sz w:val="28"/>
          <w:szCs w:val="28"/>
        </w:rPr>
        <w:t>дним (смотреть приложение №</w:t>
      </w:r>
      <w:r w:rsidR="004C79B0" w:rsidRPr="009A4431">
        <w:rPr>
          <w:sz w:val="28"/>
          <w:szCs w:val="28"/>
        </w:rPr>
        <w:t xml:space="preserve"> 11</w:t>
      </w:r>
      <w:r w:rsidR="009824C5" w:rsidRPr="009A4431">
        <w:rPr>
          <w:sz w:val="28"/>
          <w:szCs w:val="28"/>
        </w:rPr>
        <w:t>,</w:t>
      </w:r>
      <w:r w:rsidR="00881217" w:rsidRPr="009A4431">
        <w:rPr>
          <w:sz w:val="28"/>
          <w:szCs w:val="28"/>
        </w:rPr>
        <w:t xml:space="preserve"> минеральное сырье). </w:t>
      </w:r>
    </w:p>
    <w:p w:rsidR="00F803AC" w:rsidRPr="009A4431" w:rsidRDefault="00F803AC" w:rsidP="00FA735D">
      <w:pPr>
        <w:spacing w:line="360" w:lineRule="auto"/>
        <w:ind w:firstLine="720"/>
        <w:jc w:val="both"/>
        <w:rPr>
          <w:sz w:val="28"/>
          <w:szCs w:val="28"/>
        </w:rPr>
      </w:pPr>
      <w:r w:rsidRPr="009A4431">
        <w:rPr>
          <w:sz w:val="28"/>
          <w:szCs w:val="28"/>
        </w:rPr>
        <w:t xml:space="preserve">Особенностью руды является отсутствие сложных взаимных срастаний полезных минералов с другими сульфидами. </w:t>
      </w:r>
    </w:p>
    <w:p w:rsidR="00F803AC" w:rsidRPr="009A4431" w:rsidRDefault="00F803AC" w:rsidP="00FA735D">
      <w:pPr>
        <w:spacing w:line="360" w:lineRule="auto"/>
        <w:ind w:firstLine="720"/>
        <w:jc w:val="both"/>
        <w:rPr>
          <w:sz w:val="28"/>
          <w:szCs w:val="28"/>
        </w:rPr>
      </w:pPr>
      <w:r w:rsidRPr="009A4431">
        <w:rPr>
          <w:sz w:val="28"/>
          <w:szCs w:val="28"/>
        </w:rPr>
        <w:t xml:space="preserve">В руде наиболее богаты молибденом фракции </w:t>
      </w:r>
      <w:r w:rsidRPr="009A4431">
        <w:rPr>
          <w:sz w:val="28"/>
          <w:szCs w:val="28"/>
          <w:u w:val="single"/>
        </w:rPr>
        <w:t>0,074-0,044</w:t>
      </w:r>
      <w:r w:rsidRPr="009A4431">
        <w:rPr>
          <w:sz w:val="28"/>
          <w:szCs w:val="28"/>
        </w:rPr>
        <w:t xml:space="preserve"> мм и менее</w:t>
      </w:r>
      <w:r w:rsidR="0092408A" w:rsidRPr="009A4431">
        <w:rPr>
          <w:sz w:val="28"/>
          <w:szCs w:val="28"/>
        </w:rPr>
        <w:t xml:space="preserve"> </w:t>
      </w:r>
      <w:r w:rsidRPr="009A4431">
        <w:rPr>
          <w:sz w:val="28"/>
          <w:szCs w:val="28"/>
        </w:rPr>
        <w:t xml:space="preserve">0,044мм, особенно </w:t>
      </w:r>
      <w:r w:rsidRPr="009A4431">
        <w:rPr>
          <w:sz w:val="28"/>
          <w:szCs w:val="28"/>
          <w:u w:val="single"/>
        </w:rPr>
        <w:t xml:space="preserve">0,044-0,020 </w:t>
      </w:r>
      <w:r w:rsidRPr="009A4431">
        <w:rPr>
          <w:sz w:val="28"/>
          <w:szCs w:val="28"/>
        </w:rPr>
        <w:t xml:space="preserve">мм. </w:t>
      </w:r>
    </w:p>
    <w:p w:rsidR="00F803AC" w:rsidRPr="009A4431" w:rsidRDefault="00F803AC" w:rsidP="00FA735D">
      <w:pPr>
        <w:numPr>
          <w:ilvl w:val="0"/>
          <w:numId w:val="16"/>
        </w:numPr>
        <w:spacing w:line="360" w:lineRule="auto"/>
        <w:ind w:left="0" w:firstLine="720"/>
        <w:jc w:val="both"/>
        <w:rPr>
          <w:sz w:val="28"/>
          <w:szCs w:val="28"/>
        </w:rPr>
      </w:pPr>
      <w:r w:rsidRPr="009A4431">
        <w:rPr>
          <w:sz w:val="28"/>
          <w:szCs w:val="28"/>
        </w:rPr>
        <w:t xml:space="preserve">плотность частиц руды менее 1мм равна </w:t>
      </w:r>
      <w:r w:rsidRPr="009A4431">
        <w:rPr>
          <w:sz w:val="28"/>
          <w:szCs w:val="28"/>
          <w:u w:val="single"/>
        </w:rPr>
        <w:t>2,75г/см</w:t>
      </w:r>
      <w:r w:rsidRPr="009A4431">
        <w:rPr>
          <w:sz w:val="28"/>
          <w:szCs w:val="28"/>
          <w:u w:val="single"/>
          <w:vertAlign w:val="superscript"/>
        </w:rPr>
        <w:t>3</w:t>
      </w:r>
      <w:r w:rsidRPr="009A4431">
        <w:rPr>
          <w:sz w:val="28"/>
          <w:szCs w:val="28"/>
          <w:u w:val="single"/>
        </w:rPr>
        <w:t>,</w:t>
      </w:r>
      <w:r w:rsidRPr="009A4431">
        <w:rPr>
          <w:sz w:val="28"/>
          <w:szCs w:val="28"/>
        </w:rPr>
        <w:t xml:space="preserve"> (объёмная плотность будет несколько меньше);</w:t>
      </w:r>
    </w:p>
    <w:p w:rsidR="00F803AC" w:rsidRPr="009A4431" w:rsidRDefault="00F803AC" w:rsidP="00FA735D">
      <w:pPr>
        <w:numPr>
          <w:ilvl w:val="0"/>
          <w:numId w:val="16"/>
        </w:numPr>
        <w:spacing w:line="360" w:lineRule="auto"/>
        <w:ind w:left="0" w:firstLine="720"/>
        <w:jc w:val="both"/>
        <w:rPr>
          <w:sz w:val="28"/>
          <w:szCs w:val="28"/>
        </w:rPr>
      </w:pPr>
      <w:r w:rsidRPr="009A4431">
        <w:rPr>
          <w:sz w:val="28"/>
          <w:szCs w:val="28"/>
        </w:rPr>
        <w:t xml:space="preserve">насыпной вес равен </w:t>
      </w:r>
      <w:r w:rsidRPr="009A4431">
        <w:rPr>
          <w:sz w:val="28"/>
          <w:szCs w:val="28"/>
          <w:u w:val="single"/>
        </w:rPr>
        <w:t>1,77г/см</w:t>
      </w:r>
      <w:r w:rsidRPr="009A4431">
        <w:rPr>
          <w:sz w:val="28"/>
          <w:szCs w:val="28"/>
          <w:u w:val="single"/>
          <w:vertAlign w:val="superscript"/>
        </w:rPr>
        <w:t>3</w:t>
      </w:r>
      <w:r w:rsidRPr="009A4431">
        <w:rPr>
          <w:sz w:val="28"/>
          <w:szCs w:val="28"/>
        </w:rPr>
        <w:t>;</w:t>
      </w:r>
    </w:p>
    <w:p w:rsidR="00F803AC" w:rsidRPr="009A4431" w:rsidRDefault="00F803AC" w:rsidP="00FA735D">
      <w:pPr>
        <w:numPr>
          <w:ilvl w:val="0"/>
          <w:numId w:val="16"/>
        </w:numPr>
        <w:spacing w:line="360" w:lineRule="auto"/>
        <w:ind w:left="0" w:firstLine="720"/>
        <w:jc w:val="both"/>
        <w:rPr>
          <w:sz w:val="28"/>
          <w:szCs w:val="28"/>
        </w:rPr>
      </w:pPr>
      <w:r w:rsidRPr="009A4431">
        <w:rPr>
          <w:sz w:val="28"/>
          <w:szCs w:val="28"/>
        </w:rPr>
        <w:t xml:space="preserve">влажность – </w:t>
      </w:r>
      <w:r w:rsidRPr="009A4431">
        <w:rPr>
          <w:sz w:val="28"/>
          <w:szCs w:val="28"/>
          <w:u w:val="single"/>
        </w:rPr>
        <w:t>0,31%.</w:t>
      </w:r>
      <w:r w:rsidRPr="009A4431">
        <w:rPr>
          <w:sz w:val="28"/>
          <w:szCs w:val="28"/>
        </w:rPr>
        <w:t xml:space="preserve"> </w:t>
      </w:r>
    </w:p>
    <w:p w:rsidR="00F803AC" w:rsidRPr="009A4431" w:rsidRDefault="00F803AC" w:rsidP="00FA735D">
      <w:pPr>
        <w:numPr>
          <w:ilvl w:val="0"/>
          <w:numId w:val="16"/>
        </w:numPr>
        <w:spacing w:line="360" w:lineRule="auto"/>
        <w:ind w:left="0" w:firstLine="720"/>
        <w:jc w:val="both"/>
        <w:rPr>
          <w:sz w:val="28"/>
          <w:szCs w:val="28"/>
        </w:rPr>
      </w:pPr>
      <w:r w:rsidRPr="009A4431">
        <w:rPr>
          <w:sz w:val="28"/>
          <w:szCs w:val="28"/>
        </w:rPr>
        <w:t>фоновые значения исследуемой руды</w:t>
      </w:r>
      <w:r w:rsidR="009824C5" w:rsidRPr="009A4431">
        <w:rPr>
          <w:sz w:val="28"/>
          <w:szCs w:val="28"/>
        </w:rPr>
        <w:t>:</w:t>
      </w:r>
    </w:p>
    <w:p w:rsidR="00F803AC" w:rsidRPr="009A4431" w:rsidRDefault="00F803AC" w:rsidP="00FA735D">
      <w:pPr>
        <w:numPr>
          <w:ilvl w:val="1"/>
          <w:numId w:val="16"/>
        </w:numPr>
        <w:spacing w:line="360" w:lineRule="auto"/>
        <w:ind w:left="0" w:firstLine="720"/>
        <w:jc w:val="both"/>
        <w:rPr>
          <w:sz w:val="28"/>
          <w:szCs w:val="28"/>
        </w:rPr>
      </w:pPr>
      <w:r w:rsidRPr="009A4431">
        <w:rPr>
          <w:sz w:val="28"/>
          <w:szCs w:val="28"/>
        </w:rPr>
        <w:t xml:space="preserve">гамма-активность – </w:t>
      </w:r>
      <w:r w:rsidRPr="009A4431">
        <w:rPr>
          <w:sz w:val="28"/>
          <w:szCs w:val="28"/>
          <w:u w:val="single"/>
        </w:rPr>
        <w:t>15мкр/час</w:t>
      </w:r>
      <w:r w:rsidRPr="009A4431">
        <w:rPr>
          <w:sz w:val="28"/>
          <w:szCs w:val="28"/>
        </w:rPr>
        <w:t>;</w:t>
      </w:r>
    </w:p>
    <w:p w:rsidR="00F803AC" w:rsidRPr="009A4431" w:rsidRDefault="00F803AC" w:rsidP="00FA735D">
      <w:pPr>
        <w:numPr>
          <w:ilvl w:val="1"/>
          <w:numId w:val="16"/>
        </w:numPr>
        <w:spacing w:line="360" w:lineRule="auto"/>
        <w:ind w:left="0" w:firstLine="720"/>
        <w:jc w:val="both"/>
        <w:rPr>
          <w:sz w:val="28"/>
          <w:szCs w:val="28"/>
        </w:rPr>
      </w:pPr>
      <w:r w:rsidRPr="009A4431">
        <w:rPr>
          <w:sz w:val="28"/>
          <w:szCs w:val="28"/>
        </w:rPr>
        <w:t>суммарная β-активность – 2125Бк/кг.</w:t>
      </w:r>
    </w:p>
    <w:p w:rsidR="00F803AC" w:rsidRPr="009A4431" w:rsidRDefault="00F803AC" w:rsidP="00FA735D">
      <w:pPr>
        <w:spacing w:line="360" w:lineRule="auto"/>
        <w:ind w:firstLine="720"/>
        <w:jc w:val="both"/>
        <w:rPr>
          <w:sz w:val="28"/>
          <w:szCs w:val="28"/>
        </w:rPr>
      </w:pPr>
      <w:r w:rsidRPr="009A4431">
        <w:rPr>
          <w:sz w:val="28"/>
          <w:szCs w:val="28"/>
        </w:rPr>
        <w:t>В таблице 2.</w:t>
      </w:r>
      <w:r w:rsidR="00C74843" w:rsidRPr="009A4431">
        <w:rPr>
          <w:sz w:val="28"/>
          <w:szCs w:val="28"/>
        </w:rPr>
        <w:t>2.1 пре</w:t>
      </w:r>
      <w:r w:rsidRPr="009A4431">
        <w:rPr>
          <w:sz w:val="28"/>
          <w:szCs w:val="28"/>
        </w:rPr>
        <w:t>дставлен химический состав рудных компонентов в руде.</w:t>
      </w:r>
    </w:p>
    <w:p w:rsidR="00F803AC" w:rsidRPr="009A4431" w:rsidRDefault="00713DBB" w:rsidP="00FA735D">
      <w:pPr>
        <w:spacing w:line="360" w:lineRule="auto"/>
        <w:ind w:firstLine="720"/>
        <w:jc w:val="both"/>
        <w:rPr>
          <w:sz w:val="28"/>
          <w:szCs w:val="28"/>
        </w:rPr>
      </w:pPr>
      <w:r w:rsidRPr="009A4431">
        <w:rPr>
          <w:sz w:val="28"/>
          <w:szCs w:val="28"/>
        </w:rPr>
        <w:br w:type="page"/>
      </w:r>
      <w:r w:rsidR="00F803AC" w:rsidRPr="009A4431">
        <w:rPr>
          <w:sz w:val="28"/>
          <w:szCs w:val="28"/>
        </w:rPr>
        <w:t>Таблица 2.</w:t>
      </w:r>
      <w:r w:rsidR="00C74843" w:rsidRPr="009A4431">
        <w:rPr>
          <w:sz w:val="28"/>
          <w:szCs w:val="28"/>
        </w:rPr>
        <w:t>2.1</w:t>
      </w:r>
      <w:r w:rsidRPr="009A4431">
        <w:rPr>
          <w:sz w:val="28"/>
          <w:szCs w:val="28"/>
        </w:rPr>
        <w:t xml:space="preserve"> -</w:t>
      </w:r>
      <w:r w:rsidR="0092408A" w:rsidRPr="009A4431">
        <w:rPr>
          <w:sz w:val="28"/>
          <w:szCs w:val="28"/>
        </w:rPr>
        <w:t xml:space="preserve"> </w:t>
      </w:r>
      <w:r w:rsidR="00F803AC" w:rsidRPr="009A4431">
        <w:rPr>
          <w:sz w:val="28"/>
          <w:szCs w:val="28"/>
        </w:rPr>
        <w:t>Химический сост</w:t>
      </w:r>
      <w:r w:rsidRPr="009A4431">
        <w:rPr>
          <w:sz w:val="28"/>
          <w:szCs w:val="28"/>
        </w:rPr>
        <w:t>ав рудных компонентов в руде</w:t>
      </w:r>
    </w:p>
    <w:tbl>
      <w:tblPr>
        <w:tblW w:w="859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2304"/>
        <w:gridCol w:w="1993"/>
        <w:gridCol w:w="2304"/>
      </w:tblGrid>
      <w:tr w:rsidR="00C74843" w:rsidRPr="001C67C5" w:rsidTr="001C67C5">
        <w:trPr>
          <w:trHeight w:val="369"/>
        </w:trPr>
        <w:tc>
          <w:tcPr>
            <w:tcW w:w="1993" w:type="dxa"/>
            <w:shd w:val="clear" w:color="auto" w:fill="auto"/>
          </w:tcPr>
          <w:p w:rsidR="00C74843" w:rsidRPr="009A4431" w:rsidRDefault="00C74843" w:rsidP="001C67C5">
            <w:pPr>
              <w:spacing w:line="360" w:lineRule="auto"/>
              <w:jc w:val="both"/>
            </w:pPr>
            <w:r w:rsidRPr="009A4431">
              <w:t>Элементы</w:t>
            </w:r>
          </w:p>
        </w:tc>
        <w:tc>
          <w:tcPr>
            <w:tcW w:w="2304" w:type="dxa"/>
            <w:shd w:val="clear" w:color="auto" w:fill="auto"/>
          </w:tcPr>
          <w:p w:rsidR="00C74843" w:rsidRPr="009A4431" w:rsidRDefault="00C74843" w:rsidP="001C67C5">
            <w:pPr>
              <w:spacing w:line="360" w:lineRule="auto"/>
              <w:jc w:val="both"/>
            </w:pPr>
            <w:r w:rsidRPr="009A4431">
              <w:t>Содержание, вес. %</w:t>
            </w:r>
          </w:p>
        </w:tc>
        <w:tc>
          <w:tcPr>
            <w:tcW w:w="1993" w:type="dxa"/>
            <w:shd w:val="clear" w:color="auto" w:fill="auto"/>
          </w:tcPr>
          <w:p w:rsidR="00C74843" w:rsidRPr="009A4431" w:rsidRDefault="00C74843" w:rsidP="001C67C5">
            <w:pPr>
              <w:spacing w:line="360" w:lineRule="auto"/>
              <w:jc w:val="both"/>
            </w:pPr>
            <w:r w:rsidRPr="009A4431">
              <w:t>Элементы</w:t>
            </w:r>
          </w:p>
        </w:tc>
        <w:tc>
          <w:tcPr>
            <w:tcW w:w="2304" w:type="dxa"/>
            <w:shd w:val="clear" w:color="auto" w:fill="auto"/>
          </w:tcPr>
          <w:p w:rsidR="00C74843" w:rsidRPr="009A4431" w:rsidRDefault="00C74843" w:rsidP="001C67C5">
            <w:pPr>
              <w:spacing w:line="360" w:lineRule="auto"/>
              <w:jc w:val="both"/>
            </w:pPr>
            <w:r w:rsidRPr="009A4431">
              <w:t>Содержание, г/т</w:t>
            </w:r>
          </w:p>
        </w:tc>
      </w:tr>
      <w:tr w:rsidR="00C74843" w:rsidRPr="001C67C5" w:rsidTr="001C67C5">
        <w:trPr>
          <w:trHeight w:val="386"/>
        </w:trPr>
        <w:tc>
          <w:tcPr>
            <w:tcW w:w="1993" w:type="dxa"/>
            <w:shd w:val="clear" w:color="auto" w:fill="auto"/>
          </w:tcPr>
          <w:p w:rsidR="00C74843" w:rsidRPr="009A4431" w:rsidRDefault="00C74843" w:rsidP="001C67C5">
            <w:pPr>
              <w:spacing w:line="360" w:lineRule="auto"/>
              <w:jc w:val="both"/>
            </w:pPr>
            <w:r w:rsidRPr="001C67C5">
              <w:rPr>
                <w:lang w:val="en-US"/>
              </w:rPr>
              <w:t>Mo</w:t>
            </w:r>
          </w:p>
        </w:tc>
        <w:tc>
          <w:tcPr>
            <w:tcW w:w="2304" w:type="dxa"/>
            <w:shd w:val="clear" w:color="auto" w:fill="auto"/>
          </w:tcPr>
          <w:p w:rsidR="00C74843" w:rsidRPr="009A4431" w:rsidRDefault="00C74843" w:rsidP="001C67C5">
            <w:pPr>
              <w:spacing w:line="360" w:lineRule="auto"/>
              <w:jc w:val="both"/>
            </w:pPr>
            <w:r w:rsidRPr="009A4431">
              <w:t>0.175</w:t>
            </w:r>
          </w:p>
        </w:tc>
        <w:tc>
          <w:tcPr>
            <w:tcW w:w="1993" w:type="dxa"/>
            <w:shd w:val="clear" w:color="auto" w:fill="auto"/>
          </w:tcPr>
          <w:p w:rsidR="00C74843" w:rsidRPr="009A4431" w:rsidRDefault="00C74843" w:rsidP="001C67C5">
            <w:pPr>
              <w:spacing w:line="360" w:lineRule="auto"/>
              <w:jc w:val="both"/>
            </w:pPr>
            <w:r w:rsidRPr="001C67C5">
              <w:rPr>
                <w:lang w:val="en-US"/>
              </w:rPr>
              <w:t>Sn</w:t>
            </w:r>
          </w:p>
        </w:tc>
        <w:tc>
          <w:tcPr>
            <w:tcW w:w="2304" w:type="dxa"/>
            <w:shd w:val="clear" w:color="auto" w:fill="auto"/>
          </w:tcPr>
          <w:p w:rsidR="00C74843" w:rsidRPr="009A4431" w:rsidRDefault="00C74843" w:rsidP="001C67C5">
            <w:pPr>
              <w:spacing w:line="360" w:lineRule="auto"/>
              <w:jc w:val="both"/>
            </w:pPr>
            <w:r w:rsidRPr="009A4431">
              <w:t>0.0003</w:t>
            </w:r>
          </w:p>
        </w:tc>
      </w:tr>
      <w:tr w:rsidR="00C74843" w:rsidRPr="001C67C5" w:rsidTr="001C67C5">
        <w:trPr>
          <w:trHeight w:val="386"/>
        </w:trPr>
        <w:tc>
          <w:tcPr>
            <w:tcW w:w="1993" w:type="dxa"/>
            <w:shd w:val="clear" w:color="auto" w:fill="auto"/>
          </w:tcPr>
          <w:p w:rsidR="00C74843" w:rsidRPr="009A4431" w:rsidRDefault="00C74843" w:rsidP="001C67C5">
            <w:pPr>
              <w:spacing w:line="360" w:lineRule="auto"/>
              <w:jc w:val="both"/>
            </w:pPr>
            <w:r w:rsidRPr="001C67C5">
              <w:rPr>
                <w:lang w:val="en-US"/>
              </w:rPr>
              <w:t>Cu</w:t>
            </w:r>
          </w:p>
        </w:tc>
        <w:tc>
          <w:tcPr>
            <w:tcW w:w="2304" w:type="dxa"/>
            <w:shd w:val="clear" w:color="auto" w:fill="auto"/>
          </w:tcPr>
          <w:p w:rsidR="00C74843" w:rsidRPr="009A4431" w:rsidRDefault="00C74843" w:rsidP="001C67C5">
            <w:pPr>
              <w:spacing w:line="360" w:lineRule="auto"/>
              <w:jc w:val="both"/>
            </w:pPr>
            <w:r w:rsidRPr="009A4431">
              <w:t>0.079</w:t>
            </w:r>
          </w:p>
        </w:tc>
        <w:tc>
          <w:tcPr>
            <w:tcW w:w="1993" w:type="dxa"/>
            <w:shd w:val="clear" w:color="auto" w:fill="auto"/>
          </w:tcPr>
          <w:p w:rsidR="00C74843" w:rsidRPr="009A4431" w:rsidRDefault="00C74843" w:rsidP="001C67C5">
            <w:pPr>
              <w:spacing w:line="360" w:lineRule="auto"/>
              <w:jc w:val="both"/>
            </w:pPr>
            <w:r w:rsidRPr="001C67C5">
              <w:rPr>
                <w:lang w:val="en-US"/>
              </w:rPr>
              <w:t>Hg</w:t>
            </w:r>
          </w:p>
        </w:tc>
        <w:tc>
          <w:tcPr>
            <w:tcW w:w="2304" w:type="dxa"/>
            <w:shd w:val="clear" w:color="auto" w:fill="auto"/>
          </w:tcPr>
          <w:p w:rsidR="00C74843" w:rsidRPr="009A4431" w:rsidRDefault="00C74843" w:rsidP="001C67C5">
            <w:pPr>
              <w:spacing w:line="360" w:lineRule="auto"/>
              <w:jc w:val="both"/>
            </w:pPr>
            <w:r w:rsidRPr="009A4431">
              <w:t>0.11</w:t>
            </w:r>
          </w:p>
        </w:tc>
      </w:tr>
      <w:tr w:rsidR="00C74843" w:rsidRPr="001C67C5" w:rsidTr="001C67C5">
        <w:trPr>
          <w:trHeight w:val="369"/>
        </w:trPr>
        <w:tc>
          <w:tcPr>
            <w:tcW w:w="1993" w:type="dxa"/>
            <w:shd w:val="clear" w:color="auto" w:fill="auto"/>
          </w:tcPr>
          <w:p w:rsidR="00C74843" w:rsidRPr="009A4431" w:rsidRDefault="00C74843" w:rsidP="001C67C5">
            <w:pPr>
              <w:spacing w:line="360" w:lineRule="auto"/>
              <w:jc w:val="both"/>
            </w:pPr>
            <w:r w:rsidRPr="001C67C5">
              <w:rPr>
                <w:lang w:val="en-US"/>
              </w:rPr>
              <w:t>S</w:t>
            </w:r>
            <w:r w:rsidRPr="009A4431">
              <w:t xml:space="preserve"> (сульфидная)</w:t>
            </w:r>
          </w:p>
        </w:tc>
        <w:tc>
          <w:tcPr>
            <w:tcW w:w="2304" w:type="dxa"/>
            <w:shd w:val="clear" w:color="auto" w:fill="auto"/>
          </w:tcPr>
          <w:p w:rsidR="00C74843" w:rsidRPr="009A4431" w:rsidRDefault="00C74843" w:rsidP="001C67C5">
            <w:pPr>
              <w:spacing w:line="360" w:lineRule="auto"/>
              <w:jc w:val="both"/>
            </w:pPr>
            <w:r w:rsidRPr="009A4431">
              <w:t>2.37</w:t>
            </w:r>
          </w:p>
        </w:tc>
        <w:tc>
          <w:tcPr>
            <w:tcW w:w="1993" w:type="dxa"/>
            <w:shd w:val="clear" w:color="auto" w:fill="auto"/>
          </w:tcPr>
          <w:p w:rsidR="00C74843" w:rsidRPr="009A4431" w:rsidRDefault="00C74843" w:rsidP="001C67C5">
            <w:pPr>
              <w:spacing w:line="360" w:lineRule="auto"/>
              <w:jc w:val="both"/>
            </w:pPr>
            <w:r w:rsidRPr="001C67C5">
              <w:rPr>
                <w:lang w:val="en-US"/>
              </w:rPr>
              <w:t>Au</w:t>
            </w:r>
          </w:p>
        </w:tc>
        <w:tc>
          <w:tcPr>
            <w:tcW w:w="2304" w:type="dxa"/>
            <w:shd w:val="clear" w:color="auto" w:fill="auto"/>
          </w:tcPr>
          <w:p w:rsidR="00C74843" w:rsidRPr="009A4431" w:rsidRDefault="00C74843" w:rsidP="001C67C5">
            <w:pPr>
              <w:spacing w:line="360" w:lineRule="auto"/>
              <w:jc w:val="both"/>
            </w:pPr>
            <w:r w:rsidRPr="009A4431">
              <w:t>0.12</w:t>
            </w:r>
          </w:p>
        </w:tc>
      </w:tr>
      <w:tr w:rsidR="00C74843" w:rsidRPr="001C67C5" w:rsidTr="001C67C5">
        <w:trPr>
          <w:trHeight w:val="386"/>
        </w:trPr>
        <w:tc>
          <w:tcPr>
            <w:tcW w:w="1993" w:type="dxa"/>
            <w:shd w:val="clear" w:color="auto" w:fill="auto"/>
          </w:tcPr>
          <w:p w:rsidR="00C74843" w:rsidRPr="009A4431" w:rsidRDefault="00C74843" w:rsidP="001C67C5">
            <w:pPr>
              <w:spacing w:line="360" w:lineRule="auto"/>
              <w:jc w:val="both"/>
            </w:pPr>
            <w:r w:rsidRPr="001C67C5">
              <w:rPr>
                <w:lang w:val="en-US"/>
              </w:rPr>
              <w:t>Fe</w:t>
            </w:r>
          </w:p>
        </w:tc>
        <w:tc>
          <w:tcPr>
            <w:tcW w:w="2304" w:type="dxa"/>
            <w:shd w:val="clear" w:color="auto" w:fill="auto"/>
          </w:tcPr>
          <w:p w:rsidR="00C74843" w:rsidRPr="001C67C5" w:rsidRDefault="00C74843" w:rsidP="001C67C5">
            <w:pPr>
              <w:spacing w:line="360" w:lineRule="auto"/>
              <w:jc w:val="both"/>
              <w:rPr>
                <w:lang w:val="en-US"/>
              </w:rPr>
            </w:pPr>
            <w:r w:rsidRPr="009A4431">
              <w:t>3.</w:t>
            </w:r>
            <w:r w:rsidRPr="001C67C5">
              <w:rPr>
                <w:lang w:val="en-US"/>
              </w:rPr>
              <w:t>9</w:t>
            </w:r>
          </w:p>
        </w:tc>
        <w:tc>
          <w:tcPr>
            <w:tcW w:w="1993" w:type="dxa"/>
            <w:shd w:val="clear" w:color="auto" w:fill="auto"/>
          </w:tcPr>
          <w:p w:rsidR="00C74843" w:rsidRPr="001C67C5" w:rsidRDefault="00C74843" w:rsidP="001C67C5">
            <w:pPr>
              <w:spacing w:line="360" w:lineRule="auto"/>
              <w:jc w:val="both"/>
              <w:rPr>
                <w:lang w:val="en-US"/>
              </w:rPr>
            </w:pPr>
            <w:r w:rsidRPr="001C67C5">
              <w:rPr>
                <w:lang w:val="en-US"/>
              </w:rPr>
              <w:t>Ag</w:t>
            </w:r>
          </w:p>
        </w:tc>
        <w:tc>
          <w:tcPr>
            <w:tcW w:w="2304" w:type="dxa"/>
            <w:shd w:val="clear" w:color="auto" w:fill="auto"/>
          </w:tcPr>
          <w:p w:rsidR="00C74843" w:rsidRPr="001C67C5" w:rsidRDefault="00C74843" w:rsidP="001C67C5">
            <w:pPr>
              <w:spacing w:line="360" w:lineRule="auto"/>
              <w:jc w:val="both"/>
              <w:rPr>
                <w:lang w:val="en-US"/>
              </w:rPr>
            </w:pPr>
            <w:r w:rsidRPr="001C67C5">
              <w:rPr>
                <w:lang w:val="en-US"/>
              </w:rPr>
              <w:t>1.8</w:t>
            </w:r>
          </w:p>
        </w:tc>
      </w:tr>
      <w:tr w:rsidR="00C74843" w:rsidRPr="001C67C5" w:rsidTr="001C67C5">
        <w:trPr>
          <w:trHeight w:val="386"/>
        </w:trPr>
        <w:tc>
          <w:tcPr>
            <w:tcW w:w="1993" w:type="dxa"/>
            <w:shd w:val="clear" w:color="auto" w:fill="auto"/>
          </w:tcPr>
          <w:p w:rsidR="00C74843" w:rsidRPr="001C67C5" w:rsidRDefault="00C74843" w:rsidP="001C67C5">
            <w:pPr>
              <w:spacing w:line="360" w:lineRule="auto"/>
              <w:jc w:val="both"/>
              <w:rPr>
                <w:lang w:val="en-US"/>
              </w:rPr>
            </w:pPr>
            <w:r w:rsidRPr="001C67C5">
              <w:rPr>
                <w:lang w:val="en-US"/>
              </w:rPr>
              <w:t>Pb</w:t>
            </w:r>
          </w:p>
        </w:tc>
        <w:tc>
          <w:tcPr>
            <w:tcW w:w="2304" w:type="dxa"/>
            <w:shd w:val="clear" w:color="auto" w:fill="auto"/>
          </w:tcPr>
          <w:p w:rsidR="00C74843" w:rsidRPr="001C67C5" w:rsidRDefault="00C74843" w:rsidP="001C67C5">
            <w:pPr>
              <w:spacing w:line="360" w:lineRule="auto"/>
              <w:jc w:val="both"/>
              <w:rPr>
                <w:lang w:val="en-US"/>
              </w:rPr>
            </w:pPr>
            <w:r w:rsidRPr="001C67C5">
              <w:rPr>
                <w:lang w:val="en-US"/>
              </w:rPr>
              <w:t>0.0026</w:t>
            </w:r>
          </w:p>
        </w:tc>
        <w:tc>
          <w:tcPr>
            <w:tcW w:w="1993" w:type="dxa"/>
            <w:shd w:val="clear" w:color="auto" w:fill="auto"/>
          </w:tcPr>
          <w:p w:rsidR="00C74843" w:rsidRPr="001C67C5" w:rsidRDefault="00C74843" w:rsidP="001C67C5">
            <w:pPr>
              <w:spacing w:line="360" w:lineRule="auto"/>
              <w:jc w:val="both"/>
              <w:rPr>
                <w:lang w:val="en-US"/>
              </w:rPr>
            </w:pPr>
            <w:r w:rsidRPr="001C67C5">
              <w:rPr>
                <w:lang w:val="en-US"/>
              </w:rPr>
              <w:t>Te</w:t>
            </w:r>
          </w:p>
        </w:tc>
        <w:tc>
          <w:tcPr>
            <w:tcW w:w="2304" w:type="dxa"/>
            <w:shd w:val="clear" w:color="auto" w:fill="auto"/>
          </w:tcPr>
          <w:p w:rsidR="00C74843" w:rsidRPr="001C67C5" w:rsidRDefault="00C74843" w:rsidP="001C67C5">
            <w:pPr>
              <w:spacing w:line="360" w:lineRule="auto"/>
              <w:jc w:val="both"/>
              <w:rPr>
                <w:lang w:val="en-US"/>
              </w:rPr>
            </w:pPr>
            <w:r w:rsidRPr="001C67C5">
              <w:rPr>
                <w:lang w:val="en-US"/>
              </w:rPr>
              <w:t>10</w:t>
            </w:r>
          </w:p>
        </w:tc>
      </w:tr>
      <w:tr w:rsidR="00C74843" w:rsidRPr="001C67C5" w:rsidTr="001C67C5">
        <w:trPr>
          <w:trHeight w:val="369"/>
        </w:trPr>
        <w:tc>
          <w:tcPr>
            <w:tcW w:w="1993" w:type="dxa"/>
            <w:shd w:val="clear" w:color="auto" w:fill="auto"/>
          </w:tcPr>
          <w:p w:rsidR="00C74843" w:rsidRPr="001C67C5" w:rsidRDefault="00C74843" w:rsidP="001C67C5">
            <w:pPr>
              <w:spacing w:line="360" w:lineRule="auto"/>
              <w:jc w:val="both"/>
              <w:rPr>
                <w:lang w:val="en-US"/>
              </w:rPr>
            </w:pPr>
            <w:r w:rsidRPr="001C67C5">
              <w:rPr>
                <w:lang w:val="en-US"/>
              </w:rPr>
              <w:t>Zn</w:t>
            </w:r>
          </w:p>
        </w:tc>
        <w:tc>
          <w:tcPr>
            <w:tcW w:w="2304" w:type="dxa"/>
            <w:shd w:val="clear" w:color="auto" w:fill="auto"/>
          </w:tcPr>
          <w:p w:rsidR="00C74843" w:rsidRPr="001C67C5" w:rsidRDefault="00C74843" w:rsidP="001C67C5">
            <w:pPr>
              <w:spacing w:line="360" w:lineRule="auto"/>
              <w:jc w:val="both"/>
              <w:rPr>
                <w:lang w:val="en-US"/>
              </w:rPr>
            </w:pPr>
            <w:r w:rsidRPr="001C67C5">
              <w:rPr>
                <w:lang w:val="en-US"/>
              </w:rPr>
              <w:t>0.002</w:t>
            </w:r>
          </w:p>
        </w:tc>
        <w:tc>
          <w:tcPr>
            <w:tcW w:w="1993" w:type="dxa"/>
            <w:shd w:val="clear" w:color="auto" w:fill="auto"/>
          </w:tcPr>
          <w:p w:rsidR="00C74843" w:rsidRPr="001C67C5" w:rsidRDefault="00C74843" w:rsidP="001C67C5">
            <w:pPr>
              <w:spacing w:line="360" w:lineRule="auto"/>
              <w:jc w:val="both"/>
              <w:rPr>
                <w:lang w:val="en-US"/>
              </w:rPr>
            </w:pPr>
            <w:r w:rsidRPr="001C67C5">
              <w:rPr>
                <w:lang w:val="en-US"/>
              </w:rPr>
              <w:t>Re</w:t>
            </w:r>
          </w:p>
        </w:tc>
        <w:tc>
          <w:tcPr>
            <w:tcW w:w="2304" w:type="dxa"/>
            <w:shd w:val="clear" w:color="auto" w:fill="auto"/>
          </w:tcPr>
          <w:p w:rsidR="00C74843" w:rsidRPr="001C67C5" w:rsidRDefault="00C74843" w:rsidP="001C67C5">
            <w:pPr>
              <w:spacing w:line="360" w:lineRule="auto"/>
              <w:jc w:val="both"/>
              <w:rPr>
                <w:lang w:val="en-US"/>
              </w:rPr>
            </w:pPr>
            <w:r w:rsidRPr="001C67C5">
              <w:rPr>
                <w:lang w:val="en-US"/>
              </w:rPr>
              <w:t>0.5</w:t>
            </w:r>
          </w:p>
        </w:tc>
      </w:tr>
      <w:tr w:rsidR="00C74843" w:rsidRPr="001C67C5" w:rsidTr="001C67C5">
        <w:trPr>
          <w:trHeight w:val="386"/>
        </w:trPr>
        <w:tc>
          <w:tcPr>
            <w:tcW w:w="1993" w:type="dxa"/>
            <w:shd w:val="clear" w:color="auto" w:fill="auto"/>
          </w:tcPr>
          <w:p w:rsidR="00C74843" w:rsidRPr="001C67C5" w:rsidRDefault="00C74843" w:rsidP="001C67C5">
            <w:pPr>
              <w:spacing w:line="360" w:lineRule="auto"/>
              <w:jc w:val="both"/>
              <w:rPr>
                <w:lang w:val="en-US"/>
              </w:rPr>
            </w:pPr>
            <w:r w:rsidRPr="001C67C5">
              <w:rPr>
                <w:lang w:val="en-US"/>
              </w:rPr>
              <w:t>P</w:t>
            </w:r>
          </w:p>
        </w:tc>
        <w:tc>
          <w:tcPr>
            <w:tcW w:w="2304" w:type="dxa"/>
            <w:shd w:val="clear" w:color="auto" w:fill="auto"/>
          </w:tcPr>
          <w:p w:rsidR="00C74843" w:rsidRPr="001C67C5" w:rsidRDefault="00C74843" w:rsidP="001C67C5">
            <w:pPr>
              <w:spacing w:line="360" w:lineRule="auto"/>
              <w:jc w:val="both"/>
              <w:rPr>
                <w:lang w:val="en-US"/>
              </w:rPr>
            </w:pPr>
            <w:r w:rsidRPr="001C67C5">
              <w:rPr>
                <w:lang w:val="en-US"/>
              </w:rPr>
              <w:t>0.043</w:t>
            </w:r>
          </w:p>
        </w:tc>
        <w:tc>
          <w:tcPr>
            <w:tcW w:w="1993" w:type="dxa"/>
            <w:shd w:val="clear" w:color="auto" w:fill="auto"/>
          </w:tcPr>
          <w:p w:rsidR="00C74843" w:rsidRPr="001C67C5" w:rsidRDefault="00C74843" w:rsidP="001C67C5">
            <w:pPr>
              <w:spacing w:line="360" w:lineRule="auto"/>
              <w:jc w:val="both"/>
              <w:rPr>
                <w:lang w:val="en-US"/>
              </w:rPr>
            </w:pPr>
            <w:r w:rsidRPr="001C67C5">
              <w:rPr>
                <w:lang w:val="en-US"/>
              </w:rPr>
              <w:t>As</w:t>
            </w:r>
          </w:p>
        </w:tc>
        <w:tc>
          <w:tcPr>
            <w:tcW w:w="2304" w:type="dxa"/>
            <w:shd w:val="clear" w:color="auto" w:fill="auto"/>
          </w:tcPr>
          <w:p w:rsidR="00C74843" w:rsidRPr="001C67C5" w:rsidRDefault="00C74843" w:rsidP="001C67C5">
            <w:pPr>
              <w:spacing w:line="360" w:lineRule="auto"/>
              <w:jc w:val="both"/>
              <w:rPr>
                <w:lang w:val="en-US"/>
              </w:rPr>
            </w:pPr>
            <w:r w:rsidRPr="001C67C5">
              <w:rPr>
                <w:lang w:val="en-US"/>
              </w:rPr>
              <w:t>20</w:t>
            </w:r>
          </w:p>
        </w:tc>
      </w:tr>
      <w:tr w:rsidR="00C74843" w:rsidRPr="001C67C5" w:rsidTr="001C67C5">
        <w:trPr>
          <w:trHeight w:val="386"/>
        </w:trPr>
        <w:tc>
          <w:tcPr>
            <w:tcW w:w="1993" w:type="dxa"/>
            <w:shd w:val="clear" w:color="auto" w:fill="auto"/>
          </w:tcPr>
          <w:p w:rsidR="00C74843" w:rsidRPr="001C67C5" w:rsidRDefault="00C74843" w:rsidP="001C67C5">
            <w:pPr>
              <w:spacing w:line="360" w:lineRule="auto"/>
              <w:jc w:val="both"/>
              <w:rPr>
                <w:lang w:val="en-US"/>
              </w:rPr>
            </w:pPr>
            <w:r w:rsidRPr="001C67C5">
              <w:rPr>
                <w:lang w:val="en-US"/>
              </w:rPr>
              <w:t>WO</w:t>
            </w:r>
            <w:r w:rsidRPr="001C67C5">
              <w:rPr>
                <w:vertAlign w:val="subscript"/>
                <w:lang w:val="en-US"/>
              </w:rPr>
              <w:t>3</w:t>
            </w:r>
          </w:p>
        </w:tc>
        <w:tc>
          <w:tcPr>
            <w:tcW w:w="2304" w:type="dxa"/>
            <w:shd w:val="clear" w:color="auto" w:fill="auto"/>
          </w:tcPr>
          <w:p w:rsidR="00C74843" w:rsidRPr="001C67C5" w:rsidRDefault="00C74843" w:rsidP="001C67C5">
            <w:pPr>
              <w:spacing w:line="360" w:lineRule="auto"/>
              <w:jc w:val="both"/>
              <w:rPr>
                <w:lang w:val="en-US"/>
              </w:rPr>
            </w:pPr>
            <w:r w:rsidRPr="001C67C5">
              <w:rPr>
                <w:lang w:val="en-US"/>
              </w:rPr>
              <w:t>0.025</w:t>
            </w:r>
          </w:p>
        </w:tc>
        <w:tc>
          <w:tcPr>
            <w:tcW w:w="1993" w:type="dxa"/>
            <w:shd w:val="clear" w:color="auto" w:fill="auto"/>
          </w:tcPr>
          <w:p w:rsidR="00C74843" w:rsidRPr="001C67C5" w:rsidRDefault="00C74843" w:rsidP="001C67C5">
            <w:pPr>
              <w:spacing w:line="360" w:lineRule="auto"/>
              <w:jc w:val="both"/>
              <w:rPr>
                <w:lang w:val="en-US"/>
              </w:rPr>
            </w:pPr>
            <w:r w:rsidRPr="001C67C5">
              <w:rPr>
                <w:lang w:val="en-US"/>
              </w:rPr>
              <w:t>Se</w:t>
            </w:r>
          </w:p>
        </w:tc>
        <w:tc>
          <w:tcPr>
            <w:tcW w:w="2304" w:type="dxa"/>
            <w:shd w:val="clear" w:color="auto" w:fill="auto"/>
          </w:tcPr>
          <w:p w:rsidR="00C74843" w:rsidRPr="001C67C5" w:rsidRDefault="00C74843" w:rsidP="001C67C5">
            <w:pPr>
              <w:spacing w:line="360" w:lineRule="auto"/>
              <w:jc w:val="both"/>
              <w:rPr>
                <w:lang w:val="en-US"/>
              </w:rPr>
            </w:pPr>
            <w:r w:rsidRPr="001C67C5">
              <w:rPr>
                <w:lang w:val="en-US"/>
              </w:rPr>
              <w:t>&lt;10</w:t>
            </w:r>
          </w:p>
        </w:tc>
      </w:tr>
      <w:tr w:rsidR="00C74843" w:rsidRPr="001C67C5" w:rsidTr="001C67C5">
        <w:trPr>
          <w:trHeight w:val="386"/>
        </w:trPr>
        <w:tc>
          <w:tcPr>
            <w:tcW w:w="1993" w:type="dxa"/>
            <w:shd w:val="clear" w:color="auto" w:fill="auto"/>
          </w:tcPr>
          <w:p w:rsidR="00C74843" w:rsidRPr="001C67C5" w:rsidRDefault="00C74843" w:rsidP="001C67C5">
            <w:pPr>
              <w:spacing w:line="360" w:lineRule="auto"/>
              <w:jc w:val="both"/>
              <w:rPr>
                <w:lang w:val="en-US"/>
              </w:rPr>
            </w:pPr>
            <w:r w:rsidRPr="001C67C5">
              <w:rPr>
                <w:lang w:val="en-US"/>
              </w:rPr>
              <w:t>Bi</w:t>
            </w:r>
          </w:p>
        </w:tc>
        <w:tc>
          <w:tcPr>
            <w:tcW w:w="2304" w:type="dxa"/>
            <w:shd w:val="clear" w:color="auto" w:fill="auto"/>
          </w:tcPr>
          <w:p w:rsidR="00C74843" w:rsidRPr="001C67C5" w:rsidRDefault="00C74843" w:rsidP="001C67C5">
            <w:pPr>
              <w:spacing w:line="360" w:lineRule="auto"/>
              <w:jc w:val="both"/>
              <w:rPr>
                <w:lang w:val="en-US"/>
              </w:rPr>
            </w:pPr>
            <w:r w:rsidRPr="001C67C5">
              <w:rPr>
                <w:lang w:val="en-US"/>
              </w:rPr>
              <w:t>0.005</w:t>
            </w:r>
          </w:p>
        </w:tc>
        <w:tc>
          <w:tcPr>
            <w:tcW w:w="1993" w:type="dxa"/>
            <w:shd w:val="clear" w:color="auto" w:fill="auto"/>
          </w:tcPr>
          <w:p w:rsidR="00C74843" w:rsidRPr="009A4431" w:rsidRDefault="00C74843" w:rsidP="001C67C5">
            <w:pPr>
              <w:spacing w:line="360" w:lineRule="auto"/>
              <w:jc w:val="both"/>
            </w:pPr>
          </w:p>
        </w:tc>
        <w:tc>
          <w:tcPr>
            <w:tcW w:w="2304" w:type="dxa"/>
            <w:shd w:val="clear" w:color="auto" w:fill="auto"/>
          </w:tcPr>
          <w:p w:rsidR="00C74843" w:rsidRPr="009A4431" w:rsidRDefault="00C74843" w:rsidP="001C67C5">
            <w:pPr>
              <w:spacing w:line="360" w:lineRule="auto"/>
              <w:jc w:val="both"/>
            </w:pPr>
          </w:p>
        </w:tc>
      </w:tr>
    </w:tbl>
    <w:p w:rsidR="00F803AC" w:rsidRPr="009A4431" w:rsidRDefault="00F803AC" w:rsidP="00FA735D">
      <w:pPr>
        <w:spacing w:line="360" w:lineRule="auto"/>
        <w:ind w:firstLine="720"/>
        <w:jc w:val="both"/>
        <w:rPr>
          <w:sz w:val="28"/>
          <w:szCs w:val="28"/>
        </w:rPr>
      </w:pPr>
    </w:p>
    <w:p w:rsidR="00F803AC" w:rsidRPr="009A4431" w:rsidRDefault="00F803AC" w:rsidP="00FA735D">
      <w:pPr>
        <w:spacing w:line="360" w:lineRule="auto"/>
        <w:ind w:firstLine="720"/>
        <w:jc w:val="both"/>
        <w:rPr>
          <w:sz w:val="28"/>
          <w:szCs w:val="28"/>
        </w:rPr>
      </w:pPr>
      <w:r w:rsidRPr="009A4431">
        <w:rPr>
          <w:sz w:val="28"/>
          <w:szCs w:val="28"/>
        </w:rPr>
        <w:t>При измельчении всей массы руды до класса 0,15 мм, свободные зёрна молибденита и халькопирита составляют 90 и 85% соответственно.</w:t>
      </w:r>
      <w:r w:rsidR="0092408A" w:rsidRPr="009A4431">
        <w:rPr>
          <w:sz w:val="28"/>
          <w:szCs w:val="28"/>
        </w:rPr>
        <w:t xml:space="preserve"> </w:t>
      </w:r>
      <w:r w:rsidRPr="009A4431">
        <w:rPr>
          <w:sz w:val="28"/>
          <w:szCs w:val="28"/>
        </w:rPr>
        <w:t>Оптимальный расход машинного масла при флотации составляет 100г/т, собирателя Аэро 3302 – 50г/т, оптимальное значение рН 7,5-8,2.</w:t>
      </w:r>
    </w:p>
    <w:p w:rsidR="00F803AC" w:rsidRPr="009A4431" w:rsidRDefault="00F803AC" w:rsidP="00FA735D">
      <w:pPr>
        <w:spacing w:line="360" w:lineRule="auto"/>
        <w:ind w:firstLine="720"/>
        <w:jc w:val="both"/>
        <w:rPr>
          <w:sz w:val="28"/>
          <w:szCs w:val="28"/>
        </w:rPr>
      </w:pPr>
      <w:r w:rsidRPr="009A4431">
        <w:rPr>
          <w:sz w:val="28"/>
          <w:szCs w:val="28"/>
        </w:rPr>
        <w:t xml:space="preserve">В результате коллективной флотации </w:t>
      </w:r>
    </w:p>
    <w:p w:rsidR="00F803AC" w:rsidRPr="009A4431" w:rsidRDefault="00F803AC" w:rsidP="00FA735D">
      <w:pPr>
        <w:numPr>
          <w:ilvl w:val="0"/>
          <w:numId w:val="17"/>
        </w:numPr>
        <w:spacing w:line="360" w:lineRule="auto"/>
        <w:ind w:left="0" w:firstLine="720"/>
        <w:jc w:val="both"/>
        <w:rPr>
          <w:sz w:val="28"/>
          <w:szCs w:val="28"/>
        </w:rPr>
      </w:pPr>
      <w:r w:rsidRPr="009A4431">
        <w:rPr>
          <w:sz w:val="28"/>
          <w:szCs w:val="28"/>
        </w:rPr>
        <w:t xml:space="preserve">выход </w:t>
      </w:r>
      <w:r w:rsidRPr="009A4431">
        <w:rPr>
          <w:sz w:val="28"/>
          <w:szCs w:val="28"/>
          <w:lang w:val="en-US"/>
        </w:rPr>
        <w:t>Cu</w:t>
      </w:r>
      <w:r w:rsidRPr="009A4431">
        <w:rPr>
          <w:sz w:val="28"/>
          <w:szCs w:val="28"/>
        </w:rPr>
        <w:t>-</w:t>
      </w:r>
      <w:r w:rsidRPr="009A4431">
        <w:rPr>
          <w:sz w:val="28"/>
          <w:szCs w:val="28"/>
          <w:lang w:val="en-US"/>
        </w:rPr>
        <w:t>Mo</w:t>
      </w:r>
      <w:r w:rsidRPr="009A4431">
        <w:rPr>
          <w:sz w:val="28"/>
          <w:szCs w:val="28"/>
        </w:rPr>
        <w:t xml:space="preserve"> концентрата составил 3,61% (Мо- 3,78%, </w:t>
      </w:r>
      <w:r w:rsidRPr="009A4431">
        <w:rPr>
          <w:sz w:val="28"/>
          <w:szCs w:val="28"/>
          <w:lang w:val="en-US"/>
        </w:rPr>
        <w:t>Cu</w:t>
      </w:r>
      <w:r w:rsidRPr="009A4431">
        <w:rPr>
          <w:sz w:val="28"/>
          <w:szCs w:val="28"/>
        </w:rPr>
        <w:t xml:space="preserve"> – 1,21%);</w:t>
      </w:r>
    </w:p>
    <w:p w:rsidR="00F803AC" w:rsidRPr="009A4431" w:rsidRDefault="00F803AC" w:rsidP="00FA735D">
      <w:pPr>
        <w:numPr>
          <w:ilvl w:val="0"/>
          <w:numId w:val="17"/>
        </w:numPr>
        <w:spacing w:line="360" w:lineRule="auto"/>
        <w:ind w:left="0" w:firstLine="720"/>
        <w:jc w:val="both"/>
        <w:rPr>
          <w:sz w:val="28"/>
          <w:szCs w:val="28"/>
        </w:rPr>
      </w:pPr>
      <w:r w:rsidRPr="009A4431">
        <w:rPr>
          <w:sz w:val="28"/>
          <w:szCs w:val="28"/>
        </w:rPr>
        <w:t xml:space="preserve">извлечение Мо – 80,34%, </w:t>
      </w:r>
      <w:r w:rsidRPr="009A4431">
        <w:rPr>
          <w:sz w:val="28"/>
          <w:szCs w:val="28"/>
          <w:lang w:val="en-US"/>
        </w:rPr>
        <w:t>Cu</w:t>
      </w:r>
      <w:r w:rsidRPr="009A4431">
        <w:rPr>
          <w:sz w:val="28"/>
          <w:szCs w:val="28"/>
        </w:rPr>
        <w:t xml:space="preserve"> – 52,52%;</w:t>
      </w:r>
    </w:p>
    <w:p w:rsidR="00F803AC" w:rsidRPr="009A4431" w:rsidRDefault="00F803AC" w:rsidP="00FA735D">
      <w:pPr>
        <w:numPr>
          <w:ilvl w:val="0"/>
          <w:numId w:val="17"/>
        </w:numPr>
        <w:spacing w:line="360" w:lineRule="auto"/>
        <w:ind w:left="0" w:firstLine="720"/>
        <w:jc w:val="both"/>
        <w:rPr>
          <w:sz w:val="28"/>
          <w:szCs w:val="28"/>
        </w:rPr>
      </w:pPr>
      <w:r w:rsidRPr="009A4431">
        <w:rPr>
          <w:sz w:val="28"/>
          <w:szCs w:val="28"/>
        </w:rPr>
        <w:t>наибольшее суммарное извлечение в цикле коллективной флотации составило 92,29% для Мо и 75,84% для меди.</w:t>
      </w:r>
    </w:p>
    <w:p w:rsidR="00F803AC" w:rsidRPr="009A4431" w:rsidRDefault="00F803AC" w:rsidP="00FA735D">
      <w:pPr>
        <w:spacing w:line="360" w:lineRule="auto"/>
        <w:ind w:firstLine="720"/>
        <w:jc w:val="both"/>
        <w:rPr>
          <w:sz w:val="28"/>
          <w:szCs w:val="28"/>
        </w:rPr>
      </w:pPr>
      <w:r w:rsidRPr="009A4431">
        <w:rPr>
          <w:sz w:val="28"/>
          <w:szCs w:val="28"/>
        </w:rPr>
        <w:t>В результате контрольной флотации:</w:t>
      </w:r>
    </w:p>
    <w:p w:rsidR="00F803AC" w:rsidRPr="009A4431" w:rsidRDefault="00F803AC" w:rsidP="00FA735D">
      <w:pPr>
        <w:numPr>
          <w:ilvl w:val="0"/>
          <w:numId w:val="18"/>
        </w:numPr>
        <w:spacing w:line="360" w:lineRule="auto"/>
        <w:ind w:left="0" w:firstLine="720"/>
        <w:jc w:val="both"/>
        <w:rPr>
          <w:sz w:val="28"/>
          <w:szCs w:val="28"/>
        </w:rPr>
      </w:pPr>
      <w:r w:rsidRPr="009A4431">
        <w:rPr>
          <w:sz w:val="28"/>
          <w:szCs w:val="28"/>
        </w:rPr>
        <w:t xml:space="preserve">дополнительный выход </w:t>
      </w:r>
      <w:r w:rsidRPr="009A4431">
        <w:rPr>
          <w:sz w:val="28"/>
          <w:szCs w:val="28"/>
          <w:lang w:val="en-US"/>
        </w:rPr>
        <w:t>Cu</w:t>
      </w:r>
      <w:r w:rsidRPr="009A4431">
        <w:rPr>
          <w:sz w:val="28"/>
          <w:szCs w:val="28"/>
        </w:rPr>
        <w:t>-</w:t>
      </w:r>
      <w:r w:rsidRPr="009A4431">
        <w:rPr>
          <w:sz w:val="28"/>
          <w:szCs w:val="28"/>
          <w:lang w:val="en-US"/>
        </w:rPr>
        <w:t>Mo</w:t>
      </w:r>
      <w:r w:rsidRPr="009A4431">
        <w:rPr>
          <w:sz w:val="28"/>
          <w:szCs w:val="28"/>
        </w:rPr>
        <w:t xml:space="preserve"> концентрата составил 8,81% (Мо- 0,23%, </w:t>
      </w:r>
      <w:r w:rsidRPr="009A4431">
        <w:rPr>
          <w:sz w:val="28"/>
          <w:szCs w:val="28"/>
          <w:lang w:val="en-US"/>
        </w:rPr>
        <w:t>Cu</w:t>
      </w:r>
      <w:r w:rsidRPr="009A4431">
        <w:rPr>
          <w:sz w:val="28"/>
          <w:szCs w:val="28"/>
        </w:rPr>
        <w:t xml:space="preserve"> – 0,22%);</w:t>
      </w:r>
    </w:p>
    <w:p w:rsidR="00F803AC" w:rsidRPr="009A4431" w:rsidRDefault="00F803AC" w:rsidP="00FA735D">
      <w:pPr>
        <w:numPr>
          <w:ilvl w:val="0"/>
          <w:numId w:val="18"/>
        </w:numPr>
        <w:spacing w:line="360" w:lineRule="auto"/>
        <w:ind w:left="0" w:firstLine="720"/>
        <w:jc w:val="both"/>
        <w:rPr>
          <w:sz w:val="28"/>
          <w:szCs w:val="28"/>
        </w:rPr>
      </w:pPr>
      <w:r w:rsidRPr="009A4431">
        <w:rPr>
          <w:sz w:val="28"/>
          <w:szCs w:val="28"/>
        </w:rPr>
        <w:t xml:space="preserve">извлечение Мо – 11,95%, </w:t>
      </w:r>
      <w:r w:rsidRPr="009A4431">
        <w:rPr>
          <w:sz w:val="28"/>
          <w:szCs w:val="28"/>
          <w:lang w:val="en-US"/>
        </w:rPr>
        <w:t>Cu</w:t>
      </w:r>
      <w:r w:rsidRPr="009A4431">
        <w:rPr>
          <w:sz w:val="28"/>
          <w:szCs w:val="28"/>
        </w:rPr>
        <w:t xml:space="preserve"> – 23,32%;</w:t>
      </w:r>
    </w:p>
    <w:p w:rsidR="00F803AC" w:rsidRPr="009A4431" w:rsidRDefault="00F803AC" w:rsidP="00FA735D">
      <w:pPr>
        <w:spacing w:line="360" w:lineRule="auto"/>
        <w:ind w:firstLine="720"/>
        <w:jc w:val="both"/>
        <w:rPr>
          <w:sz w:val="28"/>
          <w:szCs w:val="28"/>
        </w:rPr>
      </w:pPr>
      <w:r w:rsidRPr="009A4431">
        <w:rPr>
          <w:sz w:val="28"/>
          <w:szCs w:val="28"/>
        </w:rPr>
        <w:t xml:space="preserve">Концентраты основной и контрольной флотации имеют класс крупности минус 0,044 мм. Выделение пиритового продукта исключено из-за отсутствия для него различий по классам крупности от полезных минералов. </w:t>
      </w:r>
    </w:p>
    <w:p w:rsidR="00F803AC" w:rsidRPr="009A4431" w:rsidRDefault="00F803AC" w:rsidP="00FA735D">
      <w:pPr>
        <w:spacing w:line="360" w:lineRule="auto"/>
        <w:ind w:firstLine="720"/>
        <w:jc w:val="both"/>
        <w:rPr>
          <w:sz w:val="28"/>
          <w:szCs w:val="28"/>
        </w:rPr>
      </w:pPr>
      <w:r w:rsidRPr="009A4431">
        <w:rPr>
          <w:sz w:val="28"/>
          <w:szCs w:val="28"/>
        </w:rPr>
        <w:t>В таблице 2.2.</w:t>
      </w:r>
      <w:r w:rsidR="00C74843" w:rsidRPr="009A4431">
        <w:rPr>
          <w:sz w:val="28"/>
          <w:szCs w:val="28"/>
        </w:rPr>
        <w:t>2 пре</w:t>
      </w:r>
      <w:r w:rsidRPr="009A4431">
        <w:rPr>
          <w:sz w:val="28"/>
          <w:szCs w:val="28"/>
        </w:rPr>
        <w:t>дставлен химический состав концентрата основной флотации.</w:t>
      </w:r>
    </w:p>
    <w:p w:rsidR="00F803AC" w:rsidRPr="009A4431" w:rsidRDefault="00713DBB" w:rsidP="00FA735D">
      <w:pPr>
        <w:spacing w:line="360" w:lineRule="auto"/>
        <w:ind w:firstLine="720"/>
        <w:jc w:val="both"/>
        <w:rPr>
          <w:sz w:val="28"/>
          <w:szCs w:val="28"/>
        </w:rPr>
      </w:pPr>
      <w:r w:rsidRPr="009A4431">
        <w:rPr>
          <w:sz w:val="28"/>
          <w:szCs w:val="28"/>
        </w:rPr>
        <w:br w:type="page"/>
      </w:r>
      <w:r w:rsidR="00F803AC" w:rsidRPr="009A4431">
        <w:rPr>
          <w:sz w:val="28"/>
          <w:szCs w:val="28"/>
        </w:rPr>
        <w:t>Таблица 2.2.</w:t>
      </w:r>
      <w:r w:rsidR="00C74843" w:rsidRPr="009A4431">
        <w:rPr>
          <w:sz w:val="28"/>
          <w:szCs w:val="28"/>
        </w:rPr>
        <w:t>2</w:t>
      </w:r>
      <w:r w:rsidR="0092408A" w:rsidRPr="009A4431">
        <w:rPr>
          <w:sz w:val="28"/>
          <w:szCs w:val="28"/>
        </w:rPr>
        <w:t xml:space="preserve"> </w:t>
      </w:r>
      <w:r w:rsidRPr="009A4431">
        <w:rPr>
          <w:sz w:val="28"/>
          <w:szCs w:val="28"/>
        </w:rPr>
        <w:t xml:space="preserve">- </w:t>
      </w:r>
      <w:r w:rsidR="00F803AC" w:rsidRPr="009A4431">
        <w:rPr>
          <w:sz w:val="28"/>
          <w:szCs w:val="28"/>
        </w:rPr>
        <w:t>Химический соста</w:t>
      </w:r>
      <w:r w:rsidRPr="009A4431">
        <w:rPr>
          <w:sz w:val="28"/>
          <w:szCs w:val="28"/>
        </w:rPr>
        <w:t>в концентрата основной флотации</w:t>
      </w:r>
    </w:p>
    <w:tbl>
      <w:tblPr>
        <w:tblW w:w="876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2351"/>
        <w:gridCol w:w="2033"/>
        <w:gridCol w:w="2351"/>
      </w:tblGrid>
      <w:tr w:rsidR="00C74843" w:rsidRPr="001C67C5" w:rsidTr="001C67C5">
        <w:trPr>
          <w:trHeight w:val="363"/>
        </w:trPr>
        <w:tc>
          <w:tcPr>
            <w:tcW w:w="2033" w:type="dxa"/>
            <w:shd w:val="clear" w:color="auto" w:fill="auto"/>
          </w:tcPr>
          <w:p w:rsidR="00C74843" w:rsidRPr="009A4431" w:rsidRDefault="00C74843" w:rsidP="001C67C5">
            <w:pPr>
              <w:spacing w:line="360" w:lineRule="auto"/>
              <w:jc w:val="both"/>
            </w:pPr>
            <w:r w:rsidRPr="009A4431">
              <w:t>Элементы</w:t>
            </w:r>
          </w:p>
        </w:tc>
        <w:tc>
          <w:tcPr>
            <w:tcW w:w="2351" w:type="dxa"/>
            <w:shd w:val="clear" w:color="auto" w:fill="auto"/>
          </w:tcPr>
          <w:p w:rsidR="00C74843" w:rsidRPr="009A4431" w:rsidRDefault="00C74843" w:rsidP="001C67C5">
            <w:pPr>
              <w:spacing w:line="360" w:lineRule="auto"/>
              <w:jc w:val="both"/>
            </w:pPr>
            <w:r w:rsidRPr="009A4431">
              <w:t>Содержание, вес. %</w:t>
            </w:r>
          </w:p>
        </w:tc>
        <w:tc>
          <w:tcPr>
            <w:tcW w:w="2033" w:type="dxa"/>
            <w:shd w:val="clear" w:color="auto" w:fill="auto"/>
          </w:tcPr>
          <w:p w:rsidR="00C74843" w:rsidRPr="009A4431" w:rsidRDefault="00C74843" w:rsidP="001C67C5">
            <w:pPr>
              <w:spacing w:line="360" w:lineRule="auto"/>
              <w:jc w:val="both"/>
            </w:pPr>
            <w:r w:rsidRPr="009A4431">
              <w:t>Элементы</w:t>
            </w:r>
          </w:p>
        </w:tc>
        <w:tc>
          <w:tcPr>
            <w:tcW w:w="2351" w:type="dxa"/>
            <w:shd w:val="clear" w:color="auto" w:fill="auto"/>
          </w:tcPr>
          <w:p w:rsidR="00C74843" w:rsidRPr="009A4431" w:rsidRDefault="00C74843" w:rsidP="001C67C5">
            <w:pPr>
              <w:spacing w:line="360" w:lineRule="auto"/>
              <w:jc w:val="both"/>
            </w:pPr>
            <w:r w:rsidRPr="009A4431">
              <w:t>Содержание, г/т</w:t>
            </w:r>
          </w:p>
        </w:tc>
      </w:tr>
      <w:tr w:rsidR="00C74843" w:rsidRPr="001C67C5" w:rsidTr="001C67C5">
        <w:trPr>
          <w:trHeight w:val="380"/>
        </w:trPr>
        <w:tc>
          <w:tcPr>
            <w:tcW w:w="2033" w:type="dxa"/>
            <w:shd w:val="clear" w:color="auto" w:fill="auto"/>
          </w:tcPr>
          <w:p w:rsidR="00C74843" w:rsidRPr="009A4431" w:rsidRDefault="00C74843" w:rsidP="001C67C5">
            <w:pPr>
              <w:spacing w:line="360" w:lineRule="auto"/>
              <w:jc w:val="both"/>
            </w:pPr>
            <w:r w:rsidRPr="001C67C5">
              <w:rPr>
                <w:lang w:val="en-US"/>
              </w:rPr>
              <w:t>Mo</w:t>
            </w:r>
          </w:p>
        </w:tc>
        <w:tc>
          <w:tcPr>
            <w:tcW w:w="2351" w:type="dxa"/>
            <w:shd w:val="clear" w:color="auto" w:fill="auto"/>
          </w:tcPr>
          <w:p w:rsidR="00C74843" w:rsidRPr="009A4431" w:rsidRDefault="00C74843" w:rsidP="001C67C5">
            <w:pPr>
              <w:spacing w:line="360" w:lineRule="auto"/>
              <w:jc w:val="both"/>
            </w:pPr>
            <w:r w:rsidRPr="009A4431">
              <w:t>0.175</w:t>
            </w:r>
          </w:p>
        </w:tc>
        <w:tc>
          <w:tcPr>
            <w:tcW w:w="2033" w:type="dxa"/>
            <w:shd w:val="clear" w:color="auto" w:fill="auto"/>
          </w:tcPr>
          <w:p w:rsidR="00C74843" w:rsidRPr="009A4431" w:rsidRDefault="00C74843" w:rsidP="001C67C5">
            <w:pPr>
              <w:spacing w:line="360" w:lineRule="auto"/>
              <w:jc w:val="both"/>
            </w:pPr>
            <w:r w:rsidRPr="001C67C5">
              <w:rPr>
                <w:lang w:val="en-US"/>
              </w:rPr>
              <w:t>Sn</w:t>
            </w:r>
          </w:p>
        </w:tc>
        <w:tc>
          <w:tcPr>
            <w:tcW w:w="2351" w:type="dxa"/>
            <w:shd w:val="clear" w:color="auto" w:fill="auto"/>
          </w:tcPr>
          <w:p w:rsidR="00C74843" w:rsidRPr="009A4431" w:rsidRDefault="00C74843" w:rsidP="001C67C5">
            <w:pPr>
              <w:spacing w:line="360" w:lineRule="auto"/>
              <w:jc w:val="both"/>
            </w:pPr>
            <w:r w:rsidRPr="009A4431">
              <w:t>0.0003</w:t>
            </w:r>
          </w:p>
        </w:tc>
      </w:tr>
      <w:tr w:rsidR="00C74843" w:rsidRPr="001C67C5" w:rsidTr="001C67C5">
        <w:trPr>
          <w:trHeight w:val="380"/>
        </w:trPr>
        <w:tc>
          <w:tcPr>
            <w:tcW w:w="2033" w:type="dxa"/>
            <w:shd w:val="clear" w:color="auto" w:fill="auto"/>
          </w:tcPr>
          <w:p w:rsidR="00C74843" w:rsidRPr="009A4431" w:rsidRDefault="00C74843" w:rsidP="001C67C5">
            <w:pPr>
              <w:spacing w:line="360" w:lineRule="auto"/>
              <w:jc w:val="both"/>
            </w:pPr>
            <w:r w:rsidRPr="001C67C5">
              <w:rPr>
                <w:lang w:val="en-US"/>
              </w:rPr>
              <w:t>Cu</w:t>
            </w:r>
          </w:p>
        </w:tc>
        <w:tc>
          <w:tcPr>
            <w:tcW w:w="2351" w:type="dxa"/>
            <w:shd w:val="clear" w:color="auto" w:fill="auto"/>
          </w:tcPr>
          <w:p w:rsidR="00C74843" w:rsidRPr="009A4431" w:rsidRDefault="00C74843" w:rsidP="001C67C5">
            <w:pPr>
              <w:spacing w:line="360" w:lineRule="auto"/>
              <w:jc w:val="both"/>
            </w:pPr>
            <w:r w:rsidRPr="009A4431">
              <w:t>0.079</w:t>
            </w:r>
          </w:p>
        </w:tc>
        <w:tc>
          <w:tcPr>
            <w:tcW w:w="2033" w:type="dxa"/>
            <w:shd w:val="clear" w:color="auto" w:fill="auto"/>
          </w:tcPr>
          <w:p w:rsidR="00C74843" w:rsidRPr="009A4431" w:rsidRDefault="00C74843" w:rsidP="001C67C5">
            <w:pPr>
              <w:spacing w:line="360" w:lineRule="auto"/>
              <w:jc w:val="both"/>
            </w:pPr>
            <w:r w:rsidRPr="001C67C5">
              <w:rPr>
                <w:lang w:val="en-US"/>
              </w:rPr>
              <w:t>Hg</w:t>
            </w:r>
          </w:p>
        </w:tc>
        <w:tc>
          <w:tcPr>
            <w:tcW w:w="2351" w:type="dxa"/>
            <w:shd w:val="clear" w:color="auto" w:fill="auto"/>
          </w:tcPr>
          <w:p w:rsidR="00C74843" w:rsidRPr="009A4431" w:rsidRDefault="00C74843" w:rsidP="001C67C5">
            <w:pPr>
              <w:spacing w:line="360" w:lineRule="auto"/>
              <w:jc w:val="both"/>
            </w:pPr>
            <w:r w:rsidRPr="009A4431">
              <w:t>0.11</w:t>
            </w:r>
          </w:p>
        </w:tc>
      </w:tr>
      <w:tr w:rsidR="00C74843" w:rsidRPr="001C67C5" w:rsidTr="001C67C5">
        <w:trPr>
          <w:trHeight w:val="363"/>
        </w:trPr>
        <w:tc>
          <w:tcPr>
            <w:tcW w:w="2033" w:type="dxa"/>
            <w:shd w:val="clear" w:color="auto" w:fill="auto"/>
          </w:tcPr>
          <w:p w:rsidR="00C74843" w:rsidRPr="009A4431" w:rsidRDefault="00C74843" w:rsidP="001C67C5">
            <w:pPr>
              <w:spacing w:line="360" w:lineRule="auto"/>
              <w:jc w:val="both"/>
            </w:pPr>
            <w:r w:rsidRPr="001C67C5">
              <w:rPr>
                <w:lang w:val="en-US"/>
              </w:rPr>
              <w:t>S</w:t>
            </w:r>
            <w:r w:rsidRPr="009A4431">
              <w:t xml:space="preserve"> (сульфидная)</w:t>
            </w:r>
          </w:p>
        </w:tc>
        <w:tc>
          <w:tcPr>
            <w:tcW w:w="2351" w:type="dxa"/>
            <w:shd w:val="clear" w:color="auto" w:fill="auto"/>
          </w:tcPr>
          <w:p w:rsidR="00C74843" w:rsidRPr="009A4431" w:rsidRDefault="00C74843" w:rsidP="001C67C5">
            <w:pPr>
              <w:spacing w:line="360" w:lineRule="auto"/>
              <w:jc w:val="both"/>
            </w:pPr>
            <w:r w:rsidRPr="009A4431">
              <w:t>2.37</w:t>
            </w:r>
          </w:p>
        </w:tc>
        <w:tc>
          <w:tcPr>
            <w:tcW w:w="2033" w:type="dxa"/>
            <w:shd w:val="clear" w:color="auto" w:fill="auto"/>
          </w:tcPr>
          <w:p w:rsidR="00C74843" w:rsidRPr="009A4431" w:rsidRDefault="00C74843" w:rsidP="001C67C5">
            <w:pPr>
              <w:spacing w:line="360" w:lineRule="auto"/>
              <w:jc w:val="both"/>
            </w:pPr>
            <w:r w:rsidRPr="001C67C5">
              <w:rPr>
                <w:lang w:val="en-US"/>
              </w:rPr>
              <w:t>Au</w:t>
            </w:r>
          </w:p>
        </w:tc>
        <w:tc>
          <w:tcPr>
            <w:tcW w:w="2351" w:type="dxa"/>
            <w:shd w:val="clear" w:color="auto" w:fill="auto"/>
          </w:tcPr>
          <w:p w:rsidR="00C74843" w:rsidRPr="009A4431" w:rsidRDefault="00C74843" w:rsidP="001C67C5">
            <w:pPr>
              <w:spacing w:line="360" w:lineRule="auto"/>
              <w:jc w:val="both"/>
            </w:pPr>
            <w:r w:rsidRPr="009A4431">
              <w:t>0.12</w:t>
            </w:r>
          </w:p>
        </w:tc>
      </w:tr>
      <w:tr w:rsidR="00C74843" w:rsidRPr="001C67C5" w:rsidTr="001C67C5">
        <w:trPr>
          <w:trHeight w:val="380"/>
        </w:trPr>
        <w:tc>
          <w:tcPr>
            <w:tcW w:w="2033" w:type="dxa"/>
            <w:shd w:val="clear" w:color="auto" w:fill="auto"/>
          </w:tcPr>
          <w:p w:rsidR="00C74843" w:rsidRPr="009A4431" w:rsidRDefault="00C74843" w:rsidP="001C67C5">
            <w:pPr>
              <w:spacing w:line="360" w:lineRule="auto"/>
              <w:jc w:val="both"/>
            </w:pPr>
            <w:r w:rsidRPr="001C67C5">
              <w:rPr>
                <w:lang w:val="en-US"/>
              </w:rPr>
              <w:t>Fe</w:t>
            </w:r>
          </w:p>
        </w:tc>
        <w:tc>
          <w:tcPr>
            <w:tcW w:w="2351" w:type="dxa"/>
            <w:shd w:val="clear" w:color="auto" w:fill="auto"/>
          </w:tcPr>
          <w:p w:rsidR="00C74843" w:rsidRPr="001C67C5" w:rsidRDefault="00C74843" w:rsidP="001C67C5">
            <w:pPr>
              <w:spacing w:line="360" w:lineRule="auto"/>
              <w:jc w:val="both"/>
              <w:rPr>
                <w:lang w:val="en-US"/>
              </w:rPr>
            </w:pPr>
            <w:r w:rsidRPr="009A4431">
              <w:t>3.</w:t>
            </w:r>
            <w:r w:rsidRPr="001C67C5">
              <w:rPr>
                <w:lang w:val="en-US"/>
              </w:rPr>
              <w:t>9</w:t>
            </w:r>
          </w:p>
        </w:tc>
        <w:tc>
          <w:tcPr>
            <w:tcW w:w="2033" w:type="dxa"/>
            <w:shd w:val="clear" w:color="auto" w:fill="auto"/>
          </w:tcPr>
          <w:p w:rsidR="00C74843" w:rsidRPr="001C67C5" w:rsidRDefault="00C74843" w:rsidP="001C67C5">
            <w:pPr>
              <w:spacing w:line="360" w:lineRule="auto"/>
              <w:jc w:val="both"/>
              <w:rPr>
                <w:lang w:val="en-US"/>
              </w:rPr>
            </w:pPr>
            <w:r w:rsidRPr="001C67C5">
              <w:rPr>
                <w:lang w:val="en-US"/>
              </w:rPr>
              <w:t>Ag</w:t>
            </w:r>
          </w:p>
        </w:tc>
        <w:tc>
          <w:tcPr>
            <w:tcW w:w="2351" w:type="dxa"/>
            <w:shd w:val="clear" w:color="auto" w:fill="auto"/>
          </w:tcPr>
          <w:p w:rsidR="00C74843" w:rsidRPr="001C67C5" w:rsidRDefault="00C74843" w:rsidP="001C67C5">
            <w:pPr>
              <w:spacing w:line="360" w:lineRule="auto"/>
              <w:jc w:val="both"/>
              <w:rPr>
                <w:lang w:val="en-US"/>
              </w:rPr>
            </w:pPr>
            <w:r w:rsidRPr="001C67C5">
              <w:rPr>
                <w:lang w:val="en-US"/>
              </w:rPr>
              <w:t>1.8</w:t>
            </w:r>
          </w:p>
        </w:tc>
      </w:tr>
      <w:tr w:rsidR="00C74843" w:rsidRPr="001C67C5" w:rsidTr="001C67C5">
        <w:trPr>
          <w:trHeight w:val="380"/>
        </w:trPr>
        <w:tc>
          <w:tcPr>
            <w:tcW w:w="2033" w:type="dxa"/>
            <w:shd w:val="clear" w:color="auto" w:fill="auto"/>
          </w:tcPr>
          <w:p w:rsidR="00C74843" w:rsidRPr="001C67C5" w:rsidRDefault="00C74843" w:rsidP="001C67C5">
            <w:pPr>
              <w:spacing w:line="360" w:lineRule="auto"/>
              <w:jc w:val="both"/>
              <w:rPr>
                <w:lang w:val="en-US"/>
              </w:rPr>
            </w:pPr>
            <w:r w:rsidRPr="001C67C5">
              <w:rPr>
                <w:lang w:val="en-US"/>
              </w:rPr>
              <w:t>Pb</w:t>
            </w:r>
          </w:p>
        </w:tc>
        <w:tc>
          <w:tcPr>
            <w:tcW w:w="2351" w:type="dxa"/>
            <w:shd w:val="clear" w:color="auto" w:fill="auto"/>
          </w:tcPr>
          <w:p w:rsidR="00C74843" w:rsidRPr="001C67C5" w:rsidRDefault="00C74843" w:rsidP="001C67C5">
            <w:pPr>
              <w:spacing w:line="360" w:lineRule="auto"/>
              <w:jc w:val="both"/>
              <w:rPr>
                <w:lang w:val="en-US"/>
              </w:rPr>
            </w:pPr>
            <w:r w:rsidRPr="001C67C5">
              <w:rPr>
                <w:lang w:val="en-US"/>
              </w:rPr>
              <w:t>0.0026</w:t>
            </w:r>
          </w:p>
        </w:tc>
        <w:tc>
          <w:tcPr>
            <w:tcW w:w="2033" w:type="dxa"/>
            <w:shd w:val="clear" w:color="auto" w:fill="auto"/>
          </w:tcPr>
          <w:p w:rsidR="00C74843" w:rsidRPr="001C67C5" w:rsidRDefault="00C74843" w:rsidP="001C67C5">
            <w:pPr>
              <w:spacing w:line="360" w:lineRule="auto"/>
              <w:jc w:val="both"/>
              <w:rPr>
                <w:lang w:val="en-US"/>
              </w:rPr>
            </w:pPr>
            <w:r w:rsidRPr="001C67C5">
              <w:rPr>
                <w:lang w:val="en-US"/>
              </w:rPr>
              <w:t>Te</w:t>
            </w:r>
          </w:p>
        </w:tc>
        <w:tc>
          <w:tcPr>
            <w:tcW w:w="2351" w:type="dxa"/>
            <w:shd w:val="clear" w:color="auto" w:fill="auto"/>
          </w:tcPr>
          <w:p w:rsidR="00C74843" w:rsidRPr="001C67C5" w:rsidRDefault="00C74843" w:rsidP="001C67C5">
            <w:pPr>
              <w:spacing w:line="360" w:lineRule="auto"/>
              <w:jc w:val="both"/>
              <w:rPr>
                <w:lang w:val="en-US"/>
              </w:rPr>
            </w:pPr>
            <w:r w:rsidRPr="001C67C5">
              <w:rPr>
                <w:lang w:val="en-US"/>
              </w:rPr>
              <w:t>10</w:t>
            </w:r>
          </w:p>
        </w:tc>
      </w:tr>
      <w:tr w:rsidR="00C74843" w:rsidRPr="001C67C5" w:rsidTr="001C67C5">
        <w:trPr>
          <w:trHeight w:val="363"/>
        </w:trPr>
        <w:tc>
          <w:tcPr>
            <w:tcW w:w="2033" w:type="dxa"/>
            <w:shd w:val="clear" w:color="auto" w:fill="auto"/>
          </w:tcPr>
          <w:p w:rsidR="00C74843" w:rsidRPr="001C67C5" w:rsidRDefault="00C74843" w:rsidP="001C67C5">
            <w:pPr>
              <w:spacing w:line="360" w:lineRule="auto"/>
              <w:jc w:val="both"/>
              <w:rPr>
                <w:lang w:val="en-US"/>
              </w:rPr>
            </w:pPr>
            <w:r w:rsidRPr="001C67C5">
              <w:rPr>
                <w:lang w:val="en-US"/>
              </w:rPr>
              <w:t>Zn</w:t>
            </w:r>
          </w:p>
        </w:tc>
        <w:tc>
          <w:tcPr>
            <w:tcW w:w="2351" w:type="dxa"/>
            <w:shd w:val="clear" w:color="auto" w:fill="auto"/>
          </w:tcPr>
          <w:p w:rsidR="00C74843" w:rsidRPr="001C67C5" w:rsidRDefault="00C74843" w:rsidP="001C67C5">
            <w:pPr>
              <w:spacing w:line="360" w:lineRule="auto"/>
              <w:jc w:val="both"/>
              <w:rPr>
                <w:lang w:val="en-US"/>
              </w:rPr>
            </w:pPr>
            <w:r w:rsidRPr="001C67C5">
              <w:rPr>
                <w:lang w:val="en-US"/>
              </w:rPr>
              <w:t>0.002</w:t>
            </w:r>
          </w:p>
        </w:tc>
        <w:tc>
          <w:tcPr>
            <w:tcW w:w="2033" w:type="dxa"/>
            <w:shd w:val="clear" w:color="auto" w:fill="auto"/>
          </w:tcPr>
          <w:p w:rsidR="00C74843" w:rsidRPr="001C67C5" w:rsidRDefault="00C74843" w:rsidP="001C67C5">
            <w:pPr>
              <w:spacing w:line="360" w:lineRule="auto"/>
              <w:jc w:val="both"/>
              <w:rPr>
                <w:lang w:val="en-US"/>
              </w:rPr>
            </w:pPr>
            <w:r w:rsidRPr="001C67C5">
              <w:rPr>
                <w:lang w:val="en-US"/>
              </w:rPr>
              <w:t>Re</w:t>
            </w:r>
          </w:p>
        </w:tc>
        <w:tc>
          <w:tcPr>
            <w:tcW w:w="2351" w:type="dxa"/>
            <w:shd w:val="clear" w:color="auto" w:fill="auto"/>
          </w:tcPr>
          <w:p w:rsidR="00C74843" w:rsidRPr="001C67C5" w:rsidRDefault="00C74843" w:rsidP="001C67C5">
            <w:pPr>
              <w:spacing w:line="360" w:lineRule="auto"/>
              <w:jc w:val="both"/>
              <w:rPr>
                <w:lang w:val="en-US"/>
              </w:rPr>
            </w:pPr>
            <w:r w:rsidRPr="001C67C5">
              <w:rPr>
                <w:lang w:val="en-US"/>
              </w:rPr>
              <w:t>0.5</w:t>
            </w:r>
          </w:p>
        </w:tc>
      </w:tr>
      <w:tr w:rsidR="00C74843" w:rsidRPr="001C67C5" w:rsidTr="001C67C5">
        <w:trPr>
          <w:trHeight w:val="380"/>
        </w:trPr>
        <w:tc>
          <w:tcPr>
            <w:tcW w:w="2033" w:type="dxa"/>
            <w:shd w:val="clear" w:color="auto" w:fill="auto"/>
          </w:tcPr>
          <w:p w:rsidR="00C74843" w:rsidRPr="001C67C5" w:rsidRDefault="00C74843" w:rsidP="001C67C5">
            <w:pPr>
              <w:spacing w:line="360" w:lineRule="auto"/>
              <w:jc w:val="both"/>
              <w:rPr>
                <w:lang w:val="en-US"/>
              </w:rPr>
            </w:pPr>
            <w:r w:rsidRPr="001C67C5">
              <w:rPr>
                <w:lang w:val="en-US"/>
              </w:rPr>
              <w:t>P</w:t>
            </w:r>
          </w:p>
        </w:tc>
        <w:tc>
          <w:tcPr>
            <w:tcW w:w="2351" w:type="dxa"/>
            <w:shd w:val="clear" w:color="auto" w:fill="auto"/>
          </w:tcPr>
          <w:p w:rsidR="00C74843" w:rsidRPr="001C67C5" w:rsidRDefault="00C74843" w:rsidP="001C67C5">
            <w:pPr>
              <w:spacing w:line="360" w:lineRule="auto"/>
              <w:jc w:val="both"/>
              <w:rPr>
                <w:lang w:val="en-US"/>
              </w:rPr>
            </w:pPr>
            <w:r w:rsidRPr="001C67C5">
              <w:rPr>
                <w:lang w:val="en-US"/>
              </w:rPr>
              <w:t>0.043</w:t>
            </w:r>
          </w:p>
        </w:tc>
        <w:tc>
          <w:tcPr>
            <w:tcW w:w="2033" w:type="dxa"/>
            <w:shd w:val="clear" w:color="auto" w:fill="auto"/>
          </w:tcPr>
          <w:p w:rsidR="00C74843" w:rsidRPr="001C67C5" w:rsidRDefault="00C74843" w:rsidP="001C67C5">
            <w:pPr>
              <w:spacing w:line="360" w:lineRule="auto"/>
              <w:jc w:val="both"/>
              <w:rPr>
                <w:lang w:val="en-US"/>
              </w:rPr>
            </w:pPr>
            <w:r w:rsidRPr="001C67C5">
              <w:rPr>
                <w:lang w:val="en-US"/>
              </w:rPr>
              <w:t>As</w:t>
            </w:r>
          </w:p>
        </w:tc>
        <w:tc>
          <w:tcPr>
            <w:tcW w:w="2351" w:type="dxa"/>
            <w:shd w:val="clear" w:color="auto" w:fill="auto"/>
          </w:tcPr>
          <w:p w:rsidR="00C74843" w:rsidRPr="001C67C5" w:rsidRDefault="00C74843" w:rsidP="001C67C5">
            <w:pPr>
              <w:spacing w:line="360" w:lineRule="auto"/>
              <w:jc w:val="both"/>
              <w:rPr>
                <w:lang w:val="en-US"/>
              </w:rPr>
            </w:pPr>
            <w:r w:rsidRPr="001C67C5">
              <w:rPr>
                <w:lang w:val="en-US"/>
              </w:rPr>
              <w:t>20</w:t>
            </w:r>
          </w:p>
        </w:tc>
      </w:tr>
      <w:tr w:rsidR="00C74843" w:rsidRPr="001C67C5" w:rsidTr="001C67C5">
        <w:trPr>
          <w:trHeight w:val="380"/>
        </w:trPr>
        <w:tc>
          <w:tcPr>
            <w:tcW w:w="2033" w:type="dxa"/>
            <w:shd w:val="clear" w:color="auto" w:fill="auto"/>
          </w:tcPr>
          <w:p w:rsidR="00C74843" w:rsidRPr="001C67C5" w:rsidRDefault="00C74843" w:rsidP="001C67C5">
            <w:pPr>
              <w:spacing w:line="360" w:lineRule="auto"/>
              <w:jc w:val="both"/>
              <w:rPr>
                <w:lang w:val="en-US"/>
              </w:rPr>
            </w:pPr>
            <w:r w:rsidRPr="001C67C5">
              <w:rPr>
                <w:lang w:val="en-US"/>
              </w:rPr>
              <w:t>WO</w:t>
            </w:r>
            <w:r w:rsidRPr="001C67C5">
              <w:rPr>
                <w:vertAlign w:val="subscript"/>
                <w:lang w:val="en-US"/>
              </w:rPr>
              <w:t>3</w:t>
            </w:r>
          </w:p>
        </w:tc>
        <w:tc>
          <w:tcPr>
            <w:tcW w:w="2351" w:type="dxa"/>
            <w:shd w:val="clear" w:color="auto" w:fill="auto"/>
          </w:tcPr>
          <w:p w:rsidR="00C74843" w:rsidRPr="001C67C5" w:rsidRDefault="00C74843" w:rsidP="001C67C5">
            <w:pPr>
              <w:spacing w:line="360" w:lineRule="auto"/>
              <w:jc w:val="both"/>
              <w:rPr>
                <w:lang w:val="en-US"/>
              </w:rPr>
            </w:pPr>
            <w:r w:rsidRPr="001C67C5">
              <w:rPr>
                <w:lang w:val="en-US"/>
              </w:rPr>
              <w:t>0.025</w:t>
            </w:r>
          </w:p>
        </w:tc>
        <w:tc>
          <w:tcPr>
            <w:tcW w:w="2033" w:type="dxa"/>
            <w:shd w:val="clear" w:color="auto" w:fill="auto"/>
          </w:tcPr>
          <w:p w:rsidR="00C74843" w:rsidRPr="001C67C5" w:rsidRDefault="00C74843" w:rsidP="001C67C5">
            <w:pPr>
              <w:spacing w:line="360" w:lineRule="auto"/>
              <w:jc w:val="both"/>
              <w:rPr>
                <w:lang w:val="en-US"/>
              </w:rPr>
            </w:pPr>
            <w:r w:rsidRPr="001C67C5">
              <w:rPr>
                <w:lang w:val="en-US"/>
              </w:rPr>
              <w:t>Se</w:t>
            </w:r>
          </w:p>
        </w:tc>
        <w:tc>
          <w:tcPr>
            <w:tcW w:w="2351" w:type="dxa"/>
            <w:shd w:val="clear" w:color="auto" w:fill="auto"/>
          </w:tcPr>
          <w:p w:rsidR="00C74843" w:rsidRPr="001C67C5" w:rsidRDefault="00C74843" w:rsidP="001C67C5">
            <w:pPr>
              <w:spacing w:line="360" w:lineRule="auto"/>
              <w:jc w:val="both"/>
              <w:rPr>
                <w:lang w:val="en-US"/>
              </w:rPr>
            </w:pPr>
            <w:r w:rsidRPr="001C67C5">
              <w:rPr>
                <w:lang w:val="en-US"/>
              </w:rPr>
              <w:t>&lt;10</w:t>
            </w:r>
          </w:p>
        </w:tc>
      </w:tr>
      <w:tr w:rsidR="00C74843" w:rsidRPr="001C67C5" w:rsidTr="001C67C5">
        <w:trPr>
          <w:trHeight w:val="380"/>
        </w:trPr>
        <w:tc>
          <w:tcPr>
            <w:tcW w:w="2033" w:type="dxa"/>
            <w:shd w:val="clear" w:color="auto" w:fill="auto"/>
          </w:tcPr>
          <w:p w:rsidR="00C74843" w:rsidRPr="001C67C5" w:rsidRDefault="00C74843" w:rsidP="001C67C5">
            <w:pPr>
              <w:spacing w:line="360" w:lineRule="auto"/>
              <w:jc w:val="both"/>
              <w:rPr>
                <w:lang w:val="en-US"/>
              </w:rPr>
            </w:pPr>
            <w:r w:rsidRPr="001C67C5">
              <w:rPr>
                <w:lang w:val="en-US"/>
              </w:rPr>
              <w:t>Bi</w:t>
            </w:r>
          </w:p>
        </w:tc>
        <w:tc>
          <w:tcPr>
            <w:tcW w:w="2351" w:type="dxa"/>
            <w:shd w:val="clear" w:color="auto" w:fill="auto"/>
          </w:tcPr>
          <w:p w:rsidR="00C74843" w:rsidRPr="001C67C5" w:rsidRDefault="00C74843" w:rsidP="001C67C5">
            <w:pPr>
              <w:spacing w:line="360" w:lineRule="auto"/>
              <w:jc w:val="both"/>
              <w:rPr>
                <w:lang w:val="en-US"/>
              </w:rPr>
            </w:pPr>
            <w:r w:rsidRPr="001C67C5">
              <w:rPr>
                <w:lang w:val="en-US"/>
              </w:rPr>
              <w:t>0.005</w:t>
            </w:r>
          </w:p>
        </w:tc>
        <w:tc>
          <w:tcPr>
            <w:tcW w:w="2033" w:type="dxa"/>
            <w:shd w:val="clear" w:color="auto" w:fill="auto"/>
          </w:tcPr>
          <w:p w:rsidR="00C74843" w:rsidRPr="009A4431" w:rsidRDefault="00C74843" w:rsidP="001C67C5">
            <w:pPr>
              <w:spacing w:line="360" w:lineRule="auto"/>
              <w:jc w:val="both"/>
            </w:pPr>
          </w:p>
        </w:tc>
        <w:tc>
          <w:tcPr>
            <w:tcW w:w="2351" w:type="dxa"/>
            <w:shd w:val="clear" w:color="auto" w:fill="auto"/>
          </w:tcPr>
          <w:p w:rsidR="00C74843" w:rsidRPr="009A4431" w:rsidRDefault="00C74843" w:rsidP="001C67C5">
            <w:pPr>
              <w:spacing w:line="360" w:lineRule="auto"/>
              <w:jc w:val="both"/>
            </w:pPr>
          </w:p>
        </w:tc>
      </w:tr>
    </w:tbl>
    <w:p w:rsidR="00F803AC" w:rsidRPr="009A4431" w:rsidRDefault="00F803AC" w:rsidP="00FA735D">
      <w:pPr>
        <w:spacing w:line="360" w:lineRule="auto"/>
        <w:ind w:firstLine="720"/>
        <w:jc w:val="both"/>
        <w:rPr>
          <w:sz w:val="28"/>
          <w:szCs w:val="28"/>
        </w:rPr>
      </w:pPr>
    </w:p>
    <w:p w:rsidR="00F803AC" w:rsidRPr="009A4431" w:rsidRDefault="00F803AC" w:rsidP="00FA735D">
      <w:pPr>
        <w:spacing w:line="360" w:lineRule="auto"/>
        <w:ind w:firstLine="720"/>
        <w:jc w:val="both"/>
        <w:rPr>
          <w:sz w:val="28"/>
          <w:szCs w:val="28"/>
        </w:rPr>
      </w:pPr>
      <w:r w:rsidRPr="009A4431">
        <w:rPr>
          <w:sz w:val="28"/>
          <w:szCs w:val="28"/>
        </w:rPr>
        <w:t>Технологическая схема включает:</w:t>
      </w:r>
    </w:p>
    <w:p w:rsidR="00F803AC" w:rsidRPr="009A4431" w:rsidRDefault="00F803AC" w:rsidP="00FA735D">
      <w:pPr>
        <w:numPr>
          <w:ilvl w:val="0"/>
          <w:numId w:val="19"/>
        </w:numPr>
        <w:spacing w:line="360" w:lineRule="auto"/>
        <w:ind w:left="0" w:firstLine="720"/>
        <w:jc w:val="both"/>
        <w:rPr>
          <w:sz w:val="28"/>
          <w:szCs w:val="28"/>
        </w:rPr>
      </w:pPr>
      <w:r w:rsidRPr="009A4431">
        <w:rPr>
          <w:sz w:val="28"/>
          <w:szCs w:val="28"/>
        </w:rPr>
        <w:t>измельчение исходной руды до крупности 80% класса минус 0,15мм,</w:t>
      </w:r>
    </w:p>
    <w:p w:rsidR="00F803AC" w:rsidRPr="009A4431" w:rsidRDefault="00F803AC" w:rsidP="00FA735D">
      <w:pPr>
        <w:numPr>
          <w:ilvl w:val="0"/>
          <w:numId w:val="19"/>
        </w:numPr>
        <w:spacing w:line="360" w:lineRule="auto"/>
        <w:ind w:left="0" w:firstLine="720"/>
        <w:jc w:val="both"/>
        <w:rPr>
          <w:sz w:val="28"/>
          <w:szCs w:val="28"/>
        </w:rPr>
      </w:pPr>
      <w:r w:rsidRPr="009A4431">
        <w:rPr>
          <w:sz w:val="28"/>
          <w:szCs w:val="28"/>
        </w:rPr>
        <w:t>коллективная флотация с получением грубого медно-молибденового концентрата и отвальных хвостов;</w:t>
      </w:r>
    </w:p>
    <w:p w:rsidR="00F803AC" w:rsidRPr="009A4431" w:rsidRDefault="00F803AC" w:rsidP="00FA735D">
      <w:pPr>
        <w:numPr>
          <w:ilvl w:val="0"/>
          <w:numId w:val="19"/>
        </w:numPr>
        <w:spacing w:line="360" w:lineRule="auto"/>
        <w:ind w:left="0" w:firstLine="720"/>
        <w:jc w:val="both"/>
        <w:rPr>
          <w:sz w:val="28"/>
          <w:szCs w:val="28"/>
        </w:rPr>
      </w:pPr>
      <w:r w:rsidRPr="009A4431">
        <w:rPr>
          <w:sz w:val="28"/>
          <w:szCs w:val="28"/>
        </w:rPr>
        <w:t xml:space="preserve">селекция коллективного концентрата в открытом цикле с использованием сернистого натрия в качестве депрессанта минералов меди и железа. </w:t>
      </w:r>
    </w:p>
    <w:p w:rsidR="00C74843" w:rsidRPr="009A4431" w:rsidRDefault="00F803AC" w:rsidP="00FA735D">
      <w:pPr>
        <w:spacing w:line="360" w:lineRule="auto"/>
        <w:ind w:firstLine="720"/>
        <w:jc w:val="both"/>
        <w:rPr>
          <w:sz w:val="28"/>
          <w:szCs w:val="28"/>
        </w:rPr>
      </w:pPr>
      <w:r w:rsidRPr="009A4431">
        <w:rPr>
          <w:sz w:val="28"/>
          <w:szCs w:val="28"/>
        </w:rPr>
        <w:t xml:space="preserve">По данной схеме при разделении </w:t>
      </w:r>
      <w:r w:rsidRPr="009A4431">
        <w:rPr>
          <w:sz w:val="28"/>
          <w:szCs w:val="28"/>
          <w:lang w:val="en-US"/>
        </w:rPr>
        <w:t>Cu</w:t>
      </w:r>
      <w:r w:rsidRPr="009A4431">
        <w:rPr>
          <w:sz w:val="28"/>
          <w:szCs w:val="28"/>
        </w:rPr>
        <w:t>-</w:t>
      </w:r>
      <w:r w:rsidRPr="009A4431">
        <w:rPr>
          <w:sz w:val="28"/>
          <w:szCs w:val="28"/>
          <w:lang w:val="en-US"/>
        </w:rPr>
        <w:t>Mo</w:t>
      </w:r>
      <w:r w:rsidRPr="009A4431">
        <w:rPr>
          <w:sz w:val="28"/>
          <w:szCs w:val="28"/>
        </w:rPr>
        <w:t xml:space="preserve"> концентрата при расходе 20,5кг/т сернистого натра получается Мо продукт с содержанием молибдена 11,23% при его извлечении 81,52%. При этом содержание </w:t>
      </w:r>
      <w:r w:rsidRPr="009A4431">
        <w:rPr>
          <w:sz w:val="28"/>
          <w:szCs w:val="28"/>
          <w:lang w:val="en-US"/>
        </w:rPr>
        <w:t>Cu</w:t>
      </w:r>
      <w:r w:rsidRPr="009A4431">
        <w:rPr>
          <w:sz w:val="28"/>
          <w:szCs w:val="28"/>
        </w:rPr>
        <w:t xml:space="preserve"> и </w:t>
      </w:r>
      <w:r w:rsidRPr="009A4431">
        <w:rPr>
          <w:sz w:val="28"/>
          <w:szCs w:val="28"/>
          <w:lang w:val="en-US"/>
        </w:rPr>
        <w:t>Fe</w:t>
      </w:r>
      <w:r w:rsidRPr="009A4431">
        <w:rPr>
          <w:sz w:val="28"/>
          <w:szCs w:val="28"/>
        </w:rPr>
        <w:t xml:space="preserve"> составляет 0,46 и 9,86%. Извлечение меди в С</w:t>
      </w:r>
      <w:r w:rsidRPr="009A4431">
        <w:rPr>
          <w:sz w:val="28"/>
          <w:szCs w:val="28"/>
          <w:lang w:val="en-US"/>
        </w:rPr>
        <w:t>u</w:t>
      </w:r>
      <w:r w:rsidRPr="009A4431">
        <w:rPr>
          <w:sz w:val="28"/>
          <w:szCs w:val="28"/>
        </w:rPr>
        <w:t>-</w:t>
      </w:r>
      <w:r w:rsidRPr="009A4431">
        <w:rPr>
          <w:sz w:val="28"/>
          <w:szCs w:val="28"/>
          <w:lang w:val="en-US"/>
        </w:rPr>
        <w:t>Py</w:t>
      </w:r>
      <w:r w:rsidRPr="009A4431">
        <w:rPr>
          <w:sz w:val="28"/>
          <w:szCs w:val="28"/>
        </w:rPr>
        <w:t xml:space="preserve"> продукт составляет 67,95%.</w:t>
      </w:r>
    </w:p>
    <w:p w:rsidR="006640E7" w:rsidRPr="009A4431" w:rsidRDefault="00985CA3" w:rsidP="00FA735D">
      <w:pPr>
        <w:spacing w:line="360" w:lineRule="auto"/>
        <w:ind w:firstLine="720"/>
        <w:jc w:val="both"/>
        <w:rPr>
          <w:sz w:val="28"/>
          <w:szCs w:val="28"/>
        </w:rPr>
      </w:pPr>
      <w:r w:rsidRPr="009A4431">
        <w:rPr>
          <w:sz w:val="28"/>
          <w:szCs w:val="28"/>
        </w:rPr>
        <w:t>Основные результаты горных работ по отбору технологической пробы.</w:t>
      </w:r>
    </w:p>
    <w:p w:rsidR="00985CA3" w:rsidRPr="009A4431" w:rsidRDefault="00985CA3" w:rsidP="00FA735D">
      <w:pPr>
        <w:spacing w:line="360" w:lineRule="auto"/>
        <w:ind w:firstLine="720"/>
        <w:jc w:val="both"/>
        <w:rPr>
          <w:sz w:val="28"/>
          <w:szCs w:val="28"/>
        </w:rPr>
      </w:pPr>
      <w:r w:rsidRPr="009A4431">
        <w:rPr>
          <w:sz w:val="28"/>
          <w:szCs w:val="28"/>
        </w:rPr>
        <w:t>Сульфидными рудами следует считать разновидности с содержанием окисленной фазы молибдена менее 10%. В смешанных (полуокисленных) рудах</w:t>
      </w:r>
      <w:r w:rsidR="0092408A" w:rsidRPr="009A4431">
        <w:rPr>
          <w:sz w:val="28"/>
          <w:szCs w:val="28"/>
        </w:rPr>
        <w:t xml:space="preserve"> </w:t>
      </w:r>
      <w:r w:rsidRPr="009A4431">
        <w:rPr>
          <w:sz w:val="28"/>
          <w:szCs w:val="28"/>
        </w:rPr>
        <w:t>доля окисленной фазы составляет 10-70%, соответственно, в окисленных разностях – более 70%.</w:t>
      </w:r>
      <w:r w:rsidR="0092408A" w:rsidRPr="009A4431">
        <w:rPr>
          <w:sz w:val="28"/>
          <w:szCs w:val="28"/>
        </w:rPr>
        <w:t xml:space="preserve"> </w:t>
      </w:r>
      <w:r w:rsidRPr="009A4431">
        <w:rPr>
          <w:sz w:val="28"/>
          <w:szCs w:val="28"/>
        </w:rPr>
        <w:t xml:space="preserve">Необходимо разделить полуокисленные руды по флотационному качеству на условно сульфидные и окисленные. </w:t>
      </w:r>
    </w:p>
    <w:p w:rsidR="00985CA3" w:rsidRPr="009A4431" w:rsidRDefault="00985CA3" w:rsidP="00FA735D">
      <w:pPr>
        <w:spacing w:line="360" w:lineRule="auto"/>
        <w:ind w:firstLine="720"/>
        <w:jc w:val="both"/>
        <w:rPr>
          <w:sz w:val="28"/>
          <w:szCs w:val="28"/>
        </w:rPr>
      </w:pPr>
      <w:r w:rsidRPr="009A4431">
        <w:rPr>
          <w:sz w:val="28"/>
          <w:szCs w:val="28"/>
        </w:rPr>
        <w:t xml:space="preserve">Исследования флотации полуокисленных руд с содержанием молибдена более </w:t>
      </w:r>
      <w:r w:rsidRPr="009A4431">
        <w:rPr>
          <w:b/>
          <w:bCs/>
          <w:sz w:val="28"/>
          <w:szCs w:val="28"/>
        </w:rPr>
        <w:t>0,2%</w:t>
      </w:r>
      <w:r w:rsidRPr="009A4431">
        <w:rPr>
          <w:sz w:val="28"/>
          <w:szCs w:val="28"/>
        </w:rPr>
        <w:t xml:space="preserve"> и сульфидной фазы в количестве </w:t>
      </w:r>
      <w:r w:rsidRPr="009A4431">
        <w:rPr>
          <w:b/>
          <w:bCs/>
          <w:sz w:val="28"/>
          <w:szCs w:val="28"/>
        </w:rPr>
        <w:t>74-81%</w:t>
      </w:r>
      <w:r w:rsidRPr="009A4431">
        <w:rPr>
          <w:sz w:val="28"/>
          <w:szCs w:val="28"/>
        </w:rPr>
        <w:t xml:space="preserve"> показывают их хорошую флотационную способность. Полуокисленная руда с содержанием молибдена </w:t>
      </w:r>
      <w:r w:rsidRPr="009A4431">
        <w:rPr>
          <w:b/>
          <w:bCs/>
          <w:sz w:val="28"/>
          <w:szCs w:val="28"/>
        </w:rPr>
        <w:t>0,16%</w:t>
      </w:r>
      <w:r w:rsidRPr="009A4431">
        <w:rPr>
          <w:sz w:val="28"/>
          <w:szCs w:val="28"/>
        </w:rPr>
        <w:t xml:space="preserve"> и сульфидной фазы в количестве </w:t>
      </w:r>
      <w:r w:rsidRPr="009A4431">
        <w:rPr>
          <w:b/>
          <w:bCs/>
          <w:sz w:val="28"/>
          <w:szCs w:val="28"/>
        </w:rPr>
        <w:t>60,4%</w:t>
      </w:r>
      <w:r w:rsidRPr="009A4431">
        <w:rPr>
          <w:sz w:val="28"/>
          <w:szCs w:val="28"/>
        </w:rPr>
        <w:t xml:space="preserve"> непригодна для флотации (извлечение молибдена всего 13,87%). </w:t>
      </w:r>
    </w:p>
    <w:p w:rsidR="00985CA3" w:rsidRPr="009A4431" w:rsidRDefault="00985CA3" w:rsidP="00FA735D">
      <w:pPr>
        <w:spacing w:line="360" w:lineRule="auto"/>
        <w:ind w:firstLine="720"/>
        <w:jc w:val="both"/>
        <w:rPr>
          <w:sz w:val="28"/>
          <w:szCs w:val="28"/>
        </w:rPr>
      </w:pPr>
      <w:r w:rsidRPr="009A4431">
        <w:rPr>
          <w:sz w:val="28"/>
          <w:szCs w:val="28"/>
        </w:rPr>
        <w:t>Горные работы начинаются с проведения бороздового опробования вдоль бульдозерных расчисток с целью уточнения морфологии рудных тел и геологического строения. Борозды в зоне окисления проходятся через 25 м по направлению буровых профилей с топографической привязкой. После снятия суглинков в контуре карьера неоходимо значительно уточнить геологическое строение всего Восточного участка. Изменилось простирание большинства</w:t>
      </w:r>
      <w:r w:rsidR="0092408A" w:rsidRPr="009A4431">
        <w:rPr>
          <w:sz w:val="28"/>
          <w:szCs w:val="28"/>
        </w:rPr>
        <w:t xml:space="preserve"> </w:t>
      </w:r>
      <w:r w:rsidRPr="009A4431">
        <w:rPr>
          <w:sz w:val="28"/>
          <w:szCs w:val="28"/>
        </w:rPr>
        <w:t xml:space="preserve">послерудных даек, которые развернулись под острым углом к буровым профилям. Снизилась мощность суглинков и возросло количество окисленных и полуокисленных руд. </w:t>
      </w:r>
    </w:p>
    <w:p w:rsidR="00985CA3" w:rsidRPr="009A4431" w:rsidRDefault="00985CA3" w:rsidP="00FA735D">
      <w:pPr>
        <w:spacing w:line="360" w:lineRule="auto"/>
        <w:ind w:firstLine="720"/>
        <w:jc w:val="both"/>
        <w:rPr>
          <w:sz w:val="28"/>
          <w:szCs w:val="28"/>
        </w:rPr>
      </w:pPr>
      <w:r w:rsidRPr="009A4431">
        <w:rPr>
          <w:sz w:val="28"/>
          <w:szCs w:val="28"/>
        </w:rPr>
        <w:t xml:space="preserve">Максимальные изменения установлены там, где выявлены пальцеобразные отростки интрузивных брекчий, к которым обычно приурочены обогащённые участки рудных тел. К главному направлению простирания рудных тел выявлено дополнительное под 90°. </w:t>
      </w:r>
    </w:p>
    <w:p w:rsidR="00985CA3" w:rsidRPr="009A4431" w:rsidRDefault="00985CA3" w:rsidP="00FA735D">
      <w:pPr>
        <w:spacing w:line="360" w:lineRule="auto"/>
        <w:ind w:firstLine="720"/>
        <w:jc w:val="both"/>
        <w:rPr>
          <w:sz w:val="28"/>
          <w:szCs w:val="28"/>
        </w:rPr>
      </w:pPr>
      <w:r w:rsidRPr="009A4431">
        <w:rPr>
          <w:sz w:val="28"/>
          <w:szCs w:val="28"/>
        </w:rPr>
        <w:t>В нижней части окисленных и в самих переходных рудах незначительно возросли содержания молибдена, что, прежде всего, привело к увеличению объёма бедных окисленных и полуокисленных руд. Минерализация в 0,02-0,03% Мо по результатам горных работ превысила бортовое содержание (0,04%). Это объясняется тем, что в зоне выветривания бурение проводится обычным колонковым способом, при котором жёлтые охристые плёнки окислов молибдена легко могут быть растёрты и смыты буровым раствором. С системой</w:t>
      </w:r>
      <w:r w:rsidR="0092408A" w:rsidRPr="009A4431">
        <w:rPr>
          <w:sz w:val="28"/>
          <w:szCs w:val="28"/>
        </w:rPr>
        <w:t xml:space="preserve"> </w:t>
      </w:r>
      <w:r w:rsidRPr="009A4431">
        <w:rPr>
          <w:sz w:val="28"/>
          <w:szCs w:val="28"/>
        </w:rPr>
        <w:t>“</w:t>
      </w:r>
      <w:r w:rsidRPr="009A4431">
        <w:rPr>
          <w:sz w:val="28"/>
          <w:szCs w:val="28"/>
          <w:lang w:val="en-US"/>
        </w:rPr>
        <w:t>Longier</w:t>
      </w:r>
      <w:r w:rsidRPr="009A4431">
        <w:rPr>
          <w:sz w:val="28"/>
          <w:szCs w:val="28"/>
        </w:rPr>
        <w:t xml:space="preserve">” полностью отбуриваются сульфидные и, частично, полуокисленные руды. </w:t>
      </w:r>
    </w:p>
    <w:p w:rsidR="00985CA3" w:rsidRPr="009A4431" w:rsidRDefault="00985CA3" w:rsidP="00FA735D">
      <w:pPr>
        <w:spacing w:line="360" w:lineRule="auto"/>
        <w:ind w:firstLine="720"/>
        <w:jc w:val="both"/>
        <w:rPr>
          <w:sz w:val="28"/>
          <w:szCs w:val="28"/>
        </w:rPr>
      </w:pPr>
      <w:r w:rsidRPr="009A4431">
        <w:rPr>
          <w:sz w:val="28"/>
          <w:szCs w:val="28"/>
        </w:rPr>
        <w:t>Следующим важнейшим результатом горных работ является отсутствие чёткой границы между полуокисленными и сульфидными рудами. В то же время граница окисленных и полуокисленных руд хорошо контролируется визуально. Выступы сульфидных руд появились уже на горизонте 335 м. На горизонте 330м их стало больше, но отработать их в качестве сульфидных руд практически невозможно, так как они пересечены неравномерной сеткой бурых трещин</w:t>
      </w:r>
      <w:r w:rsidR="0092408A" w:rsidRPr="009A4431">
        <w:rPr>
          <w:sz w:val="28"/>
          <w:szCs w:val="28"/>
        </w:rPr>
        <w:t xml:space="preserve"> </w:t>
      </w:r>
      <w:r w:rsidRPr="009A4431">
        <w:rPr>
          <w:sz w:val="28"/>
          <w:szCs w:val="28"/>
        </w:rPr>
        <w:t>с различной степенью окисления сульфидов. Экскаватор грузит смесь сульфидных руд с полуокисленными и даже окисленными разностями. С пятиметрового подуступа на склад поступают руды с различным содержанием окислов иногда даже по каждому белазу. Для выделения типов руд проводится осмотр и документация всех партий переходных руд на складах с указанием соотношения типов пород и интенсивности окисления для каждой партии руд.</w:t>
      </w:r>
      <w:r w:rsidR="0092408A" w:rsidRPr="009A4431">
        <w:rPr>
          <w:sz w:val="28"/>
          <w:szCs w:val="28"/>
        </w:rPr>
        <w:t xml:space="preserve"> </w:t>
      </w:r>
      <w:r w:rsidRPr="009A4431">
        <w:rPr>
          <w:sz w:val="28"/>
          <w:szCs w:val="28"/>
        </w:rPr>
        <w:t>Для выделения сортов и партий полуокисленных руд, пригодных для флотации начато составление лабораторных технологических руд из остатков материала после опробования рудных складов.</w:t>
      </w:r>
    </w:p>
    <w:p w:rsidR="00985CA3" w:rsidRPr="009A4431" w:rsidRDefault="00985CA3" w:rsidP="00FA735D">
      <w:pPr>
        <w:widowControl w:val="0"/>
        <w:autoSpaceDE w:val="0"/>
        <w:autoSpaceDN w:val="0"/>
        <w:adjustRightInd w:val="0"/>
        <w:spacing w:line="360" w:lineRule="auto"/>
        <w:ind w:firstLine="720"/>
        <w:jc w:val="both"/>
        <w:rPr>
          <w:b/>
          <w:bCs/>
          <w:sz w:val="28"/>
          <w:szCs w:val="28"/>
        </w:rPr>
      </w:pPr>
    </w:p>
    <w:p w:rsidR="001D6EBF" w:rsidRPr="009A4431" w:rsidRDefault="00A02C76" w:rsidP="00FA735D">
      <w:pPr>
        <w:widowControl w:val="0"/>
        <w:autoSpaceDE w:val="0"/>
        <w:autoSpaceDN w:val="0"/>
        <w:adjustRightInd w:val="0"/>
        <w:spacing w:line="360" w:lineRule="auto"/>
        <w:ind w:firstLine="720"/>
        <w:jc w:val="both"/>
        <w:rPr>
          <w:b/>
          <w:bCs/>
          <w:sz w:val="28"/>
          <w:szCs w:val="28"/>
        </w:rPr>
      </w:pPr>
      <w:r w:rsidRPr="009A4431">
        <w:rPr>
          <w:b/>
          <w:bCs/>
          <w:sz w:val="28"/>
          <w:szCs w:val="28"/>
        </w:rPr>
        <w:t>2.2</w:t>
      </w:r>
      <w:r w:rsidR="001D6EBF" w:rsidRPr="009A4431">
        <w:rPr>
          <w:b/>
          <w:bCs/>
          <w:sz w:val="28"/>
          <w:szCs w:val="28"/>
        </w:rPr>
        <w:t xml:space="preserve"> Технология ведения работ на т</w:t>
      </w:r>
      <w:r w:rsidR="00713DBB" w:rsidRPr="009A4431">
        <w:rPr>
          <w:b/>
          <w:bCs/>
          <w:sz w:val="28"/>
          <w:szCs w:val="28"/>
        </w:rPr>
        <w:t>ерритории месторождения Шорское</w:t>
      </w:r>
    </w:p>
    <w:p w:rsidR="001D6EBF" w:rsidRPr="009A4431" w:rsidRDefault="001D6EBF" w:rsidP="00FA735D">
      <w:pPr>
        <w:widowControl w:val="0"/>
        <w:autoSpaceDE w:val="0"/>
        <w:autoSpaceDN w:val="0"/>
        <w:adjustRightInd w:val="0"/>
        <w:spacing w:line="360" w:lineRule="auto"/>
        <w:ind w:firstLine="720"/>
        <w:jc w:val="both"/>
        <w:rPr>
          <w:b/>
          <w:bCs/>
          <w:sz w:val="28"/>
          <w:szCs w:val="28"/>
        </w:rPr>
      </w:pPr>
    </w:p>
    <w:p w:rsidR="00221A1F" w:rsidRPr="009A4431" w:rsidRDefault="005D430B" w:rsidP="00FA735D">
      <w:pPr>
        <w:spacing w:line="360" w:lineRule="auto"/>
        <w:ind w:firstLine="720"/>
        <w:jc w:val="both"/>
        <w:rPr>
          <w:sz w:val="28"/>
          <w:szCs w:val="28"/>
        </w:rPr>
      </w:pPr>
      <w:r w:rsidRPr="009A4431">
        <w:rPr>
          <w:sz w:val="28"/>
          <w:szCs w:val="28"/>
        </w:rPr>
        <w:t>Валовые выбросы вредных веществ</w:t>
      </w:r>
      <w:r w:rsidR="0092408A" w:rsidRPr="009A4431">
        <w:rPr>
          <w:sz w:val="28"/>
          <w:szCs w:val="28"/>
        </w:rPr>
        <w:t xml:space="preserve"> </w:t>
      </w:r>
      <w:r w:rsidRPr="009A4431">
        <w:rPr>
          <w:sz w:val="28"/>
          <w:szCs w:val="28"/>
        </w:rPr>
        <w:t>по проекту в период опытной эксплуатации карьера составляют 65,674 тонны, в том числе тврдых загрязняющих веществ – 58,387тонн, жи</w:t>
      </w:r>
      <w:r w:rsidR="00194F13" w:rsidRPr="009A4431">
        <w:rPr>
          <w:sz w:val="28"/>
          <w:szCs w:val="28"/>
        </w:rPr>
        <w:t>дких и газообразных</w:t>
      </w:r>
      <w:r w:rsidRPr="009A4431">
        <w:rPr>
          <w:sz w:val="28"/>
          <w:szCs w:val="28"/>
        </w:rPr>
        <w:t xml:space="preserve"> загрязняющих веществ – 7, 287 тонн.</w:t>
      </w:r>
    </w:p>
    <w:p w:rsidR="00E56C36" w:rsidRPr="009A4431" w:rsidRDefault="00E56C36" w:rsidP="00FA735D">
      <w:pPr>
        <w:spacing w:line="360" w:lineRule="auto"/>
        <w:ind w:firstLine="720"/>
        <w:jc w:val="both"/>
        <w:rPr>
          <w:sz w:val="28"/>
          <w:szCs w:val="28"/>
        </w:rPr>
      </w:pPr>
      <w:r w:rsidRPr="009A4431">
        <w:rPr>
          <w:sz w:val="28"/>
          <w:szCs w:val="28"/>
        </w:rPr>
        <w:t>Горные работы ведутс</w:t>
      </w:r>
      <w:r w:rsidR="009335A7" w:rsidRPr="009A4431">
        <w:rPr>
          <w:sz w:val="28"/>
          <w:szCs w:val="28"/>
        </w:rPr>
        <w:t>я</w:t>
      </w:r>
      <w:r w:rsidR="0092408A" w:rsidRPr="009A4431">
        <w:rPr>
          <w:sz w:val="28"/>
          <w:szCs w:val="28"/>
        </w:rPr>
        <w:t xml:space="preserve"> </w:t>
      </w:r>
      <w:r w:rsidR="009335A7" w:rsidRPr="009A4431">
        <w:rPr>
          <w:sz w:val="28"/>
          <w:szCs w:val="28"/>
        </w:rPr>
        <w:t>открытым способом – карьером общей площадью 4,104 га. Размеры карьера на полную отработку составляют:</w:t>
      </w:r>
    </w:p>
    <w:p w:rsidR="009335A7" w:rsidRPr="009A4431" w:rsidRDefault="009335A7" w:rsidP="00FA735D">
      <w:pPr>
        <w:numPr>
          <w:ilvl w:val="0"/>
          <w:numId w:val="36"/>
        </w:numPr>
        <w:tabs>
          <w:tab w:val="clear" w:pos="5018"/>
        </w:tabs>
        <w:spacing w:line="360" w:lineRule="auto"/>
        <w:ind w:left="0" w:firstLine="720"/>
        <w:jc w:val="both"/>
        <w:rPr>
          <w:sz w:val="28"/>
          <w:szCs w:val="28"/>
        </w:rPr>
      </w:pPr>
      <w:r w:rsidRPr="009A4431">
        <w:rPr>
          <w:sz w:val="28"/>
          <w:szCs w:val="28"/>
        </w:rPr>
        <w:t>длина 304 м;</w:t>
      </w:r>
    </w:p>
    <w:p w:rsidR="009335A7" w:rsidRPr="009A4431" w:rsidRDefault="009335A7" w:rsidP="00FA735D">
      <w:pPr>
        <w:numPr>
          <w:ilvl w:val="0"/>
          <w:numId w:val="36"/>
        </w:numPr>
        <w:tabs>
          <w:tab w:val="clear" w:pos="5018"/>
        </w:tabs>
        <w:spacing w:line="360" w:lineRule="auto"/>
        <w:ind w:left="0" w:firstLine="720"/>
        <w:jc w:val="both"/>
        <w:rPr>
          <w:sz w:val="28"/>
          <w:szCs w:val="28"/>
        </w:rPr>
      </w:pPr>
      <w:r w:rsidRPr="009A4431">
        <w:rPr>
          <w:sz w:val="28"/>
          <w:szCs w:val="28"/>
        </w:rPr>
        <w:t>ширина 163 м;</w:t>
      </w:r>
    </w:p>
    <w:p w:rsidR="009335A7" w:rsidRPr="009A4431" w:rsidRDefault="009335A7" w:rsidP="00FA735D">
      <w:pPr>
        <w:numPr>
          <w:ilvl w:val="0"/>
          <w:numId w:val="36"/>
        </w:numPr>
        <w:tabs>
          <w:tab w:val="clear" w:pos="5018"/>
        </w:tabs>
        <w:spacing w:line="360" w:lineRule="auto"/>
        <w:ind w:left="0" w:firstLine="720"/>
        <w:jc w:val="both"/>
        <w:rPr>
          <w:sz w:val="28"/>
          <w:szCs w:val="28"/>
        </w:rPr>
      </w:pPr>
      <w:r w:rsidRPr="009A4431">
        <w:rPr>
          <w:sz w:val="28"/>
          <w:szCs w:val="28"/>
        </w:rPr>
        <w:t>глубина 30 м.</w:t>
      </w:r>
    </w:p>
    <w:p w:rsidR="00841DD8" w:rsidRPr="009A4431" w:rsidRDefault="00841DD8" w:rsidP="00FA735D">
      <w:pPr>
        <w:spacing w:line="360" w:lineRule="auto"/>
        <w:ind w:firstLine="720"/>
        <w:jc w:val="both"/>
        <w:rPr>
          <w:sz w:val="28"/>
          <w:szCs w:val="28"/>
        </w:rPr>
      </w:pPr>
      <w:r w:rsidRPr="009A4431">
        <w:rPr>
          <w:sz w:val="28"/>
          <w:szCs w:val="28"/>
        </w:rPr>
        <w:t>Проектные объемы горных работ составляют</w:t>
      </w:r>
    </w:p>
    <w:p w:rsidR="00841DD8" w:rsidRPr="009A4431" w:rsidRDefault="00841DD8" w:rsidP="00FA735D">
      <w:pPr>
        <w:numPr>
          <w:ilvl w:val="0"/>
          <w:numId w:val="20"/>
        </w:numPr>
        <w:tabs>
          <w:tab w:val="clear" w:pos="2138"/>
          <w:tab w:val="num" w:pos="0"/>
        </w:tabs>
        <w:spacing w:line="360" w:lineRule="auto"/>
        <w:ind w:left="0" w:firstLine="720"/>
        <w:jc w:val="both"/>
        <w:rPr>
          <w:sz w:val="28"/>
          <w:szCs w:val="28"/>
        </w:rPr>
      </w:pPr>
      <w:r w:rsidRPr="009A4431">
        <w:rPr>
          <w:sz w:val="28"/>
          <w:szCs w:val="28"/>
        </w:rPr>
        <w:t>вскрыша – 235000 куб.</w:t>
      </w:r>
      <w:r w:rsidR="00C74843" w:rsidRPr="009A4431">
        <w:rPr>
          <w:sz w:val="28"/>
          <w:szCs w:val="28"/>
        </w:rPr>
        <w:t xml:space="preserve"> </w:t>
      </w:r>
      <w:r w:rsidRPr="009A4431">
        <w:rPr>
          <w:sz w:val="28"/>
          <w:szCs w:val="28"/>
        </w:rPr>
        <w:t>м;</w:t>
      </w:r>
    </w:p>
    <w:p w:rsidR="00841DD8" w:rsidRPr="009A4431" w:rsidRDefault="00841DD8" w:rsidP="00FA735D">
      <w:pPr>
        <w:numPr>
          <w:ilvl w:val="0"/>
          <w:numId w:val="20"/>
        </w:numPr>
        <w:tabs>
          <w:tab w:val="clear" w:pos="2138"/>
          <w:tab w:val="num" w:pos="0"/>
        </w:tabs>
        <w:spacing w:line="360" w:lineRule="auto"/>
        <w:ind w:left="0" w:firstLine="720"/>
        <w:jc w:val="both"/>
        <w:rPr>
          <w:sz w:val="28"/>
          <w:szCs w:val="28"/>
        </w:rPr>
      </w:pPr>
      <w:r w:rsidRPr="009A4431">
        <w:rPr>
          <w:sz w:val="28"/>
          <w:szCs w:val="28"/>
        </w:rPr>
        <w:t>сульфидная руда – 36700 т;</w:t>
      </w:r>
    </w:p>
    <w:p w:rsidR="00841DD8" w:rsidRPr="009A4431" w:rsidRDefault="00841DD8" w:rsidP="00FA735D">
      <w:pPr>
        <w:numPr>
          <w:ilvl w:val="0"/>
          <w:numId w:val="20"/>
        </w:numPr>
        <w:tabs>
          <w:tab w:val="clear" w:pos="2138"/>
          <w:tab w:val="num" w:pos="0"/>
        </w:tabs>
        <w:spacing w:line="360" w:lineRule="auto"/>
        <w:ind w:left="0" w:firstLine="720"/>
        <w:jc w:val="both"/>
        <w:rPr>
          <w:sz w:val="28"/>
          <w:szCs w:val="28"/>
        </w:rPr>
      </w:pPr>
      <w:r w:rsidRPr="009A4431">
        <w:rPr>
          <w:sz w:val="28"/>
          <w:szCs w:val="28"/>
        </w:rPr>
        <w:t>окисленная руда – 19500 тонн;</w:t>
      </w:r>
    </w:p>
    <w:p w:rsidR="00841DD8" w:rsidRPr="009A4431" w:rsidRDefault="00841DD8" w:rsidP="00FA735D">
      <w:pPr>
        <w:numPr>
          <w:ilvl w:val="0"/>
          <w:numId w:val="20"/>
        </w:numPr>
        <w:tabs>
          <w:tab w:val="clear" w:pos="2138"/>
          <w:tab w:val="num" w:pos="0"/>
        </w:tabs>
        <w:spacing w:line="360" w:lineRule="auto"/>
        <w:ind w:left="0" w:firstLine="720"/>
        <w:jc w:val="both"/>
        <w:rPr>
          <w:sz w:val="28"/>
          <w:szCs w:val="28"/>
        </w:rPr>
      </w:pPr>
      <w:r w:rsidRPr="009A4431">
        <w:rPr>
          <w:sz w:val="28"/>
          <w:szCs w:val="28"/>
        </w:rPr>
        <w:t>полуокисленная руда – 36700 тонн;</w:t>
      </w:r>
    </w:p>
    <w:p w:rsidR="00841DD8" w:rsidRPr="009A4431" w:rsidRDefault="00841DD8" w:rsidP="00FA735D">
      <w:pPr>
        <w:numPr>
          <w:ilvl w:val="0"/>
          <w:numId w:val="20"/>
        </w:numPr>
        <w:tabs>
          <w:tab w:val="clear" w:pos="2138"/>
          <w:tab w:val="num" w:pos="0"/>
        </w:tabs>
        <w:spacing w:line="360" w:lineRule="auto"/>
        <w:ind w:left="0" w:firstLine="720"/>
        <w:jc w:val="both"/>
        <w:rPr>
          <w:sz w:val="28"/>
          <w:szCs w:val="28"/>
        </w:rPr>
      </w:pPr>
      <w:r w:rsidRPr="009A4431">
        <w:rPr>
          <w:sz w:val="28"/>
          <w:szCs w:val="28"/>
        </w:rPr>
        <w:t>ППС – 9970 тонн.</w:t>
      </w:r>
    </w:p>
    <w:p w:rsidR="00194F13" w:rsidRPr="009A4431" w:rsidRDefault="00194F13" w:rsidP="00FA735D">
      <w:pPr>
        <w:spacing w:line="360" w:lineRule="auto"/>
        <w:ind w:firstLine="720"/>
        <w:jc w:val="both"/>
        <w:rPr>
          <w:sz w:val="28"/>
          <w:szCs w:val="28"/>
        </w:rPr>
      </w:pPr>
      <w:r w:rsidRPr="009A4431">
        <w:rPr>
          <w:sz w:val="28"/>
          <w:szCs w:val="28"/>
        </w:rPr>
        <w:t>При проходке карьера</w:t>
      </w:r>
      <w:r w:rsidR="004C79B0" w:rsidRPr="009A4431">
        <w:rPr>
          <w:sz w:val="28"/>
          <w:szCs w:val="28"/>
        </w:rPr>
        <w:t xml:space="preserve"> </w:t>
      </w:r>
      <w:r w:rsidR="000E04D2" w:rsidRPr="009A4431">
        <w:rPr>
          <w:sz w:val="28"/>
          <w:szCs w:val="28"/>
        </w:rPr>
        <w:t>(</w:t>
      </w:r>
      <w:r w:rsidR="00881217" w:rsidRPr="009A4431">
        <w:rPr>
          <w:sz w:val="28"/>
          <w:szCs w:val="28"/>
        </w:rPr>
        <w:t>смотреть приложение №</w:t>
      </w:r>
      <w:r w:rsidR="004C79B0" w:rsidRPr="009A4431">
        <w:rPr>
          <w:sz w:val="28"/>
          <w:szCs w:val="28"/>
        </w:rPr>
        <w:t xml:space="preserve"> 12, экспликация)</w:t>
      </w:r>
      <w:r w:rsidRPr="009A4431">
        <w:rPr>
          <w:sz w:val="28"/>
          <w:szCs w:val="28"/>
        </w:rPr>
        <w:t xml:space="preserve"> выполняются следующие виды работ:</w:t>
      </w:r>
    </w:p>
    <w:p w:rsidR="00194F13" w:rsidRPr="009A4431" w:rsidRDefault="00194F13" w:rsidP="00FA735D">
      <w:pPr>
        <w:numPr>
          <w:ilvl w:val="0"/>
          <w:numId w:val="9"/>
        </w:numPr>
        <w:tabs>
          <w:tab w:val="clear" w:pos="1069"/>
          <w:tab w:val="num" w:pos="-360"/>
        </w:tabs>
        <w:spacing w:line="360" w:lineRule="auto"/>
        <w:ind w:left="0" w:firstLine="720"/>
        <w:jc w:val="both"/>
        <w:rPr>
          <w:sz w:val="28"/>
          <w:szCs w:val="28"/>
        </w:rPr>
      </w:pPr>
      <w:r w:rsidRPr="009A4431">
        <w:rPr>
          <w:sz w:val="28"/>
          <w:szCs w:val="28"/>
        </w:rPr>
        <w:t>установление и изучение основных водоносных горизонтов;</w:t>
      </w:r>
    </w:p>
    <w:p w:rsidR="00194F13" w:rsidRPr="009A4431" w:rsidRDefault="00194F13" w:rsidP="00FA735D">
      <w:pPr>
        <w:numPr>
          <w:ilvl w:val="0"/>
          <w:numId w:val="9"/>
        </w:numPr>
        <w:tabs>
          <w:tab w:val="clear" w:pos="1069"/>
          <w:tab w:val="num" w:pos="-360"/>
        </w:tabs>
        <w:spacing w:line="360" w:lineRule="auto"/>
        <w:ind w:left="0" w:firstLine="720"/>
        <w:jc w:val="both"/>
        <w:rPr>
          <w:sz w:val="28"/>
          <w:szCs w:val="28"/>
        </w:rPr>
      </w:pPr>
      <w:r w:rsidRPr="009A4431">
        <w:rPr>
          <w:sz w:val="28"/>
          <w:szCs w:val="28"/>
        </w:rPr>
        <w:t>уточнение способов вскрытия и разработки месторождения;</w:t>
      </w:r>
    </w:p>
    <w:p w:rsidR="00194F13" w:rsidRPr="009A4431" w:rsidRDefault="00194F13" w:rsidP="00FA735D">
      <w:pPr>
        <w:numPr>
          <w:ilvl w:val="0"/>
          <w:numId w:val="9"/>
        </w:numPr>
        <w:tabs>
          <w:tab w:val="clear" w:pos="1069"/>
          <w:tab w:val="num" w:pos="-360"/>
        </w:tabs>
        <w:spacing w:line="360" w:lineRule="auto"/>
        <w:ind w:left="0" w:firstLine="720"/>
        <w:jc w:val="both"/>
        <w:rPr>
          <w:sz w:val="28"/>
          <w:szCs w:val="28"/>
        </w:rPr>
      </w:pPr>
      <w:r w:rsidRPr="009A4431">
        <w:rPr>
          <w:sz w:val="28"/>
          <w:szCs w:val="28"/>
        </w:rPr>
        <w:t>сбор материалов для инженерно-геологического районирования месторождения;</w:t>
      </w:r>
    </w:p>
    <w:p w:rsidR="00194F13" w:rsidRPr="009A4431" w:rsidRDefault="00194F13" w:rsidP="00FA735D">
      <w:pPr>
        <w:numPr>
          <w:ilvl w:val="0"/>
          <w:numId w:val="9"/>
        </w:numPr>
        <w:tabs>
          <w:tab w:val="clear" w:pos="1069"/>
          <w:tab w:val="num" w:pos="-360"/>
        </w:tabs>
        <w:spacing w:line="360" w:lineRule="auto"/>
        <w:ind w:left="0" w:firstLine="720"/>
        <w:jc w:val="both"/>
        <w:rPr>
          <w:sz w:val="28"/>
          <w:szCs w:val="28"/>
        </w:rPr>
      </w:pPr>
      <w:r w:rsidRPr="009A4431">
        <w:rPr>
          <w:sz w:val="28"/>
          <w:szCs w:val="28"/>
        </w:rPr>
        <w:t>бороздовое опробование полотна карьера на горизонтах и подгоризонтах;</w:t>
      </w:r>
    </w:p>
    <w:p w:rsidR="00C74843" w:rsidRPr="009A4431" w:rsidRDefault="00194F13" w:rsidP="00FA735D">
      <w:pPr>
        <w:numPr>
          <w:ilvl w:val="0"/>
          <w:numId w:val="9"/>
        </w:numPr>
        <w:tabs>
          <w:tab w:val="clear" w:pos="1069"/>
          <w:tab w:val="num" w:pos="-360"/>
        </w:tabs>
        <w:spacing w:line="360" w:lineRule="auto"/>
        <w:ind w:left="0" w:firstLine="720"/>
        <w:jc w:val="both"/>
        <w:rPr>
          <w:sz w:val="28"/>
          <w:szCs w:val="28"/>
        </w:rPr>
      </w:pPr>
      <w:r w:rsidRPr="009A4431">
        <w:rPr>
          <w:sz w:val="28"/>
          <w:szCs w:val="28"/>
        </w:rPr>
        <w:t>опробование рудных складов.</w:t>
      </w:r>
    </w:p>
    <w:p w:rsidR="00194F13" w:rsidRPr="009A4431" w:rsidRDefault="00194F13" w:rsidP="00FA735D">
      <w:pPr>
        <w:spacing w:line="360" w:lineRule="auto"/>
        <w:ind w:firstLine="720"/>
        <w:jc w:val="both"/>
        <w:rPr>
          <w:sz w:val="28"/>
          <w:szCs w:val="28"/>
        </w:rPr>
      </w:pPr>
      <w:r w:rsidRPr="009A4431">
        <w:rPr>
          <w:sz w:val="28"/>
          <w:szCs w:val="28"/>
        </w:rPr>
        <w:t>Режим работы круглогодичный, двухсменный (по 12 часов), вахтовым методом с продолжительностью вахты 15 дней. Выезд буровых, горнопроходческих бригад и геолого-маркшейдерского персонала осуществляется из пос. «Балапан», городов Семипалатинск и Курчатов.</w:t>
      </w:r>
    </w:p>
    <w:p w:rsidR="00AC283C" w:rsidRPr="009A4431" w:rsidRDefault="00AC283C" w:rsidP="00FA735D">
      <w:pPr>
        <w:spacing w:line="360" w:lineRule="auto"/>
        <w:ind w:firstLine="720"/>
        <w:jc w:val="both"/>
        <w:rPr>
          <w:sz w:val="28"/>
          <w:szCs w:val="28"/>
        </w:rPr>
      </w:pPr>
      <w:r w:rsidRPr="009A4431">
        <w:rPr>
          <w:sz w:val="28"/>
          <w:szCs w:val="28"/>
        </w:rPr>
        <w:t>Отвалы ППС</w:t>
      </w:r>
    </w:p>
    <w:p w:rsidR="00C74843" w:rsidRPr="009A4431" w:rsidRDefault="00AC283C" w:rsidP="00FA735D">
      <w:pPr>
        <w:spacing w:line="360" w:lineRule="auto"/>
        <w:ind w:firstLine="720"/>
        <w:jc w:val="both"/>
        <w:rPr>
          <w:sz w:val="28"/>
          <w:szCs w:val="28"/>
        </w:rPr>
      </w:pPr>
      <w:r w:rsidRPr="009A4431">
        <w:rPr>
          <w:sz w:val="28"/>
          <w:szCs w:val="28"/>
        </w:rPr>
        <w:t>Отвал почвенно-плодородного слоя</w:t>
      </w:r>
      <w:r w:rsidR="008C68C7" w:rsidRPr="009A4431">
        <w:rPr>
          <w:sz w:val="28"/>
          <w:szCs w:val="28"/>
        </w:rPr>
        <w:t xml:space="preserve"> </w:t>
      </w:r>
      <w:r w:rsidR="000E04D2" w:rsidRPr="009A4431">
        <w:rPr>
          <w:sz w:val="28"/>
          <w:szCs w:val="28"/>
        </w:rPr>
        <w:t>(</w:t>
      </w:r>
      <w:r w:rsidR="008C68C7" w:rsidRPr="009A4431">
        <w:rPr>
          <w:sz w:val="28"/>
          <w:szCs w:val="28"/>
        </w:rPr>
        <w:t xml:space="preserve">смотреть приложение № 12, экспликация) </w:t>
      </w:r>
      <w:r w:rsidRPr="009A4431">
        <w:rPr>
          <w:sz w:val="28"/>
          <w:szCs w:val="28"/>
        </w:rPr>
        <w:t xml:space="preserve">складируется и временно хранится для последующей рекультивации участка. </w:t>
      </w:r>
    </w:p>
    <w:p w:rsidR="00C74843" w:rsidRPr="009A4431" w:rsidRDefault="00AC283C" w:rsidP="00FA735D">
      <w:pPr>
        <w:spacing w:line="360" w:lineRule="auto"/>
        <w:ind w:firstLine="720"/>
        <w:jc w:val="both"/>
        <w:rPr>
          <w:sz w:val="28"/>
          <w:szCs w:val="28"/>
        </w:rPr>
      </w:pPr>
      <w:r w:rsidRPr="009A4431">
        <w:rPr>
          <w:sz w:val="28"/>
          <w:szCs w:val="28"/>
        </w:rPr>
        <w:t>Общая площадь отвала ППС 0,3 га.</w:t>
      </w:r>
    </w:p>
    <w:p w:rsidR="00C74843" w:rsidRPr="009A4431" w:rsidRDefault="00AC283C" w:rsidP="00FA735D">
      <w:pPr>
        <w:spacing w:line="360" w:lineRule="auto"/>
        <w:ind w:firstLine="720"/>
        <w:jc w:val="both"/>
        <w:rPr>
          <w:sz w:val="28"/>
          <w:szCs w:val="28"/>
        </w:rPr>
      </w:pPr>
      <w:r w:rsidRPr="009A4431">
        <w:rPr>
          <w:sz w:val="28"/>
          <w:szCs w:val="28"/>
        </w:rPr>
        <w:t>Полный объём образования ППС 10000 м (16900 т.)</w:t>
      </w:r>
    </w:p>
    <w:p w:rsidR="00C74843" w:rsidRPr="009A4431" w:rsidRDefault="006D10B9" w:rsidP="00FA735D">
      <w:pPr>
        <w:spacing w:line="360" w:lineRule="auto"/>
        <w:ind w:firstLine="720"/>
        <w:jc w:val="both"/>
        <w:rPr>
          <w:sz w:val="28"/>
          <w:szCs w:val="28"/>
        </w:rPr>
      </w:pPr>
      <w:r w:rsidRPr="009A4431">
        <w:rPr>
          <w:sz w:val="28"/>
          <w:szCs w:val="28"/>
        </w:rPr>
        <w:t xml:space="preserve">Опытно-промышленная отработка карьера производится с применением буровзрывных работ по транспортной системе разработки с внешним отвалообразованием. </w:t>
      </w:r>
      <w:r w:rsidR="00F03DF3" w:rsidRPr="009A4431">
        <w:rPr>
          <w:sz w:val="28"/>
          <w:szCs w:val="28"/>
        </w:rPr>
        <w:t>Бурение взрывных скважин предусматривается станками ударно – вращательного бурения типа СБУ-125. Буровые станки оборудованы приспособлением для сухого улавливания пыли.</w:t>
      </w:r>
      <w:r w:rsidR="00242EA4" w:rsidRPr="009A4431">
        <w:rPr>
          <w:sz w:val="28"/>
          <w:szCs w:val="28"/>
        </w:rPr>
        <w:t xml:space="preserve"> В процессе бурения </w:t>
      </w:r>
      <w:r w:rsidR="009335A7" w:rsidRPr="009A4431">
        <w:rPr>
          <w:sz w:val="28"/>
          <w:szCs w:val="28"/>
        </w:rPr>
        <w:t>используется,</w:t>
      </w:r>
      <w:r w:rsidR="00242EA4" w:rsidRPr="009A4431">
        <w:rPr>
          <w:sz w:val="28"/>
          <w:szCs w:val="28"/>
        </w:rPr>
        <w:t xml:space="preserve"> замкнуты</w:t>
      </w:r>
      <w:r w:rsidR="009335A7" w:rsidRPr="009A4431">
        <w:rPr>
          <w:sz w:val="28"/>
          <w:szCs w:val="28"/>
        </w:rPr>
        <w:t>й</w:t>
      </w:r>
      <w:r w:rsidR="00242EA4" w:rsidRPr="009A4431">
        <w:rPr>
          <w:sz w:val="28"/>
          <w:szCs w:val="28"/>
        </w:rPr>
        <w:t xml:space="preserve"> цикл промывки скважин с использованием оборотной воды.</w:t>
      </w:r>
    </w:p>
    <w:p w:rsidR="00C74843" w:rsidRPr="009A4431" w:rsidRDefault="003F7026" w:rsidP="00FA735D">
      <w:pPr>
        <w:spacing w:line="360" w:lineRule="auto"/>
        <w:ind w:firstLine="720"/>
        <w:jc w:val="both"/>
        <w:rPr>
          <w:sz w:val="28"/>
          <w:szCs w:val="28"/>
        </w:rPr>
      </w:pPr>
      <w:r w:rsidRPr="009A4431">
        <w:rPr>
          <w:sz w:val="28"/>
          <w:szCs w:val="28"/>
        </w:rPr>
        <w:t xml:space="preserve">Предусматривается карьерный водоотлив с применением передвижной насосной установки. От насосной установки карьерные воды предусматривается подавать на поверхность в пруд-накопитель по магистральному трубопроводу, проложенному в борту карьера. Карьерная вода может использоваться для орошения блоков перед взрыванием, взорванной массы и экскаваторных забоев при погрузке горной массы в автомашины. </w:t>
      </w:r>
    </w:p>
    <w:p w:rsidR="00C74843" w:rsidRPr="009A4431" w:rsidRDefault="009335A7" w:rsidP="00FA735D">
      <w:pPr>
        <w:spacing w:line="360" w:lineRule="auto"/>
        <w:ind w:firstLine="720"/>
        <w:jc w:val="both"/>
        <w:rPr>
          <w:sz w:val="28"/>
          <w:szCs w:val="28"/>
        </w:rPr>
      </w:pPr>
      <w:r w:rsidRPr="009A4431">
        <w:rPr>
          <w:sz w:val="28"/>
          <w:szCs w:val="28"/>
        </w:rPr>
        <w:t>Выемно-погрузочные работы по вскрышным породам осуществляются при помощи экскаватора и погрузчика. Вскрышные породы складируются в отвалы вскрышных пород.</w:t>
      </w:r>
    </w:p>
    <w:p w:rsidR="00C74843" w:rsidRPr="009A4431" w:rsidRDefault="00194F13" w:rsidP="00FA735D">
      <w:pPr>
        <w:spacing w:line="360" w:lineRule="auto"/>
        <w:ind w:firstLine="720"/>
        <w:jc w:val="both"/>
        <w:rPr>
          <w:sz w:val="28"/>
          <w:szCs w:val="28"/>
        </w:rPr>
      </w:pPr>
      <w:r w:rsidRPr="009A4431">
        <w:rPr>
          <w:sz w:val="28"/>
          <w:szCs w:val="28"/>
        </w:rPr>
        <w:t>Отвалы вскрышных пород.</w:t>
      </w:r>
    </w:p>
    <w:p w:rsidR="00C74843" w:rsidRPr="009A4431" w:rsidRDefault="00194F13" w:rsidP="00FA735D">
      <w:pPr>
        <w:spacing w:line="360" w:lineRule="auto"/>
        <w:ind w:firstLine="720"/>
        <w:jc w:val="both"/>
        <w:rPr>
          <w:sz w:val="28"/>
          <w:szCs w:val="28"/>
        </w:rPr>
      </w:pPr>
      <w:r w:rsidRPr="009A4431">
        <w:rPr>
          <w:sz w:val="28"/>
          <w:szCs w:val="28"/>
        </w:rPr>
        <w:t>Отвалы вскрышных пород</w:t>
      </w:r>
      <w:r w:rsidR="008C68C7" w:rsidRPr="009A4431">
        <w:rPr>
          <w:sz w:val="28"/>
          <w:szCs w:val="28"/>
        </w:rPr>
        <w:t xml:space="preserve"> (смотреть приложение № 12, экспликация)</w:t>
      </w:r>
      <w:r w:rsidRPr="009A4431">
        <w:rPr>
          <w:sz w:val="28"/>
          <w:szCs w:val="28"/>
        </w:rPr>
        <w:t xml:space="preserve"> формируются при разработке карьера медно</w:t>
      </w:r>
      <w:r w:rsidR="0092408A" w:rsidRPr="009A4431">
        <w:rPr>
          <w:sz w:val="28"/>
          <w:szCs w:val="28"/>
        </w:rPr>
        <w:t xml:space="preserve"> </w:t>
      </w:r>
      <w:r w:rsidRPr="009A4431">
        <w:rPr>
          <w:sz w:val="28"/>
          <w:szCs w:val="28"/>
        </w:rPr>
        <w:t xml:space="preserve">- молибденового месторождения Шорское. Отходы горнодобывающего производства в виде вскрышных пород, не содержащих молибден, медь и сопутствующие полезные компоненты образуются при отборе крупнотоннажной технологической пробы. Скальные породы для дальнейшего их использования складируются раздельно с рыхлыми. Сбор вскрышных пород осуществляется экскаватором </w:t>
      </w:r>
      <w:r w:rsidRPr="009A4431">
        <w:rPr>
          <w:sz w:val="28"/>
          <w:szCs w:val="28"/>
          <w:lang w:val="en-US"/>
        </w:rPr>
        <w:t>RH</w:t>
      </w:r>
      <w:r w:rsidRPr="009A4431">
        <w:rPr>
          <w:sz w:val="28"/>
          <w:szCs w:val="28"/>
        </w:rPr>
        <w:t>-90, погрузка производится в автомобили Белаз, транспортировка в отвалы, которые предусматривается располагать на небольших расстояниях от карьера на безрудных участках.</w:t>
      </w:r>
    </w:p>
    <w:p w:rsidR="00194F13" w:rsidRPr="009A4431" w:rsidRDefault="00194F13" w:rsidP="00FA735D">
      <w:pPr>
        <w:spacing w:line="360" w:lineRule="auto"/>
        <w:ind w:firstLine="720"/>
        <w:jc w:val="both"/>
        <w:rPr>
          <w:sz w:val="28"/>
          <w:szCs w:val="28"/>
        </w:rPr>
      </w:pPr>
      <w:r w:rsidRPr="009A4431">
        <w:rPr>
          <w:sz w:val="28"/>
          <w:szCs w:val="28"/>
        </w:rPr>
        <w:t>Хранение вскрышных пород осуществляется в отвалах:</w:t>
      </w:r>
    </w:p>
    <w:p w:rsidR="00194F13" w:rsidRPr="009A4431" w:rsidRDefault="00194F13" w:rsidP="00FA735D">
      <w:pPr>
        <w:numPr>
          <w:ilvl w:val="0"/>
          <w:numId w:val="23"/>
        </w:numPr>
        <w:spacing w:line="360" w:lineRule="auto"/>
        <w:ind w:left="0" w:firstLine="720"/>
        <w:jc w:val="both"/>
        <w:rPr>
          <w:b/>
          <w:bCs/>
          <w:sz w:val="28"/>
          <w:szCs w:val="28"/>
        </w:rPr>
      </w:pPr>
      <w:r w:rsidRPr="009A4431">
        <w:rPr>
          <w:sz w:val="28"/>
          <w:szCs w:val="28"/>
        </w:rPr>
        <w:t>отвал скальных пород площадью 3,34 га высота – 20 м в Восточной части месторождения;</w:t>
      </w:r>
    </w:p>
    <w:p w:rsidR="00C74843" w:rsidRPr="009A4431" w:rsidRDefault="00194F13" w:rsidP="00FA735D">
      <w:pPr>
        <w:numPr>
          <w:ilvl w:val="0"/>
          <w:numId w:val="23"/>
        </w:numPr>
        <w:spacing w:line="360" w:lineRule="auto"/>
        <w:ind w:left="0" w:firstLine="720"/>
        <w:jc w:val="both"/>
        <w:rPr>
          <w:b/>
          <w:bCs/>
          <w:sz w:val="28"/>
          <w:szCs w:val="28"/>
        </w:rPr>
      </w:pPr>
      <w:r w:rsidRPr="009A4431">
        <w:rPr>
          <w:sz w:val="28"/>
          <w:szCs w:val="28"/>
        </w:rPr>
        <w:t xml:space="preserve">отвал рыхлых пород площадью 1,87 га, высота 10 м в Южной и Северной части месторождения. </w:t>
      </w:r>
    </w:p>
    <w:p w:rsidR="00C74843" w:rsidRPr="009A4431" w:rsidRDefault="00194F13" w:rsidP="00FA735D">
      <w:pPr>
        <w:spacing w:line="360" w:lineRule="auto"/>
        <w:ind w:firstLine="720"/>
        <w:jc w:val="both"/>
        <w:rPr>
          <w:b/>
          <w:bCs/>
          <w:sz w:val="28"/>
          <w:szCs w:val="28"/>
        </w:rPr>
      </w:pPr>
      <w:r w:rsidRPr="009A4431">
        <w:rPr>
          <w:sz w:val="28"/>
          <w:szCs w:val="28"/>
        </w:rPr>
        <w:t>Основание отвалов покрыто слоем глины и обваловано слоем глины толщиной 0,5 м с коэффициентом фильтрации 0,01 м/сутки. На слой глины уложен защитный слой из щебня толщиной 0,3 м. Исходя из проектно – технической документации и исследования физико-механических свойств горных пород, складируемых на отвалах, согласно порядку формирования плоских бульдозерных отвалов при доставке их автомобильным транспортом отсыпка отвалов предусмотрена одно – и двухъярусная, с бермой безопасности шириной 50 м и углами откоса 34 градуса, в соответствии с требованиями ТБ при ведении отвальных работ. Рекультивация земель отвалов вскрышных пород предусмотрена на этапе его полного формирования.</w:t>
      </w:r>
    </w:p>
    <w:p w:rsidR="00C74843" w:rsidRPr="009A4431" w:rsidRDefault="00194F13" w:rsidP="00FA735D">
      <w:pPr>
        <w:spacing w:line="360" w:lineRule="auto"/>
        <w:ind w:firstLine="720"/>
        <w:jc w:val="both"/>
        <w:rPr>
          <w:b/>
          <w:bCs/>
          <w:sz w:val="28"/>
          <w:szCs w:val="28"/>
        </w:rPr>
      </w:pPr>
      <w:r w:rsidRPr="009A4431">
        <w:rPr>
          <w:sz w:val="28"/>
          <w:szCs w:val="28"/>
        </w:rPr>
        <w:t>Отвалы вскрышных пород образованы в 2006 году; В 2006 году образование отходов в виде вскрышных пород составило 409,90954 тыс. тонн.</w:t>
      </w:r>
    </w:p>
    <w:p w:rsidR="00194F13" w:rsidRPr="009A4431" w:rsidRDefault="00194F13" w:rsidP="00FA735D">
      <w:pPr>
        <w:spacing w:line="360" w:lineRule="auto"/>
        <w:ind w:firstLine="720"/>
        <w:jc w:val="both"/>
        <w:rPr>
          <w:b/>
          <w:bCs/>
          <w:sz w:val="28"/>
          <w:szCs w:val="28"/>
        </w:rPr>
      </w:pPr>
      <w:r w:rsidRPr="009A4431">
        <w:rPr>
          <w:sz w:val="28"/>
          <w:szCs w:val="28"/>
        </w:rPr>
        <w:t xml:space="preserve">Часть пород была использована 149,6194 тыс.тонн, в том числе </w:t>
      </w:r>
    </w:p>
    <w:p w:rsidR="00194F13" w:rsidRPr="009A4431" w:rsidRDefault="00194F13" w:rsidP="00FA735D">
      <w:pPr>
        <w:numPr>
          <w:ilvl w:val="0"/>
          <w:numId w:val="21"/>
        </w:numPr>
        <w:spacing w:line="360" w:lineRule="auto"/>
        <w:ind w:left="0" w:firstLine="720"/>
        <w:jc w:val="both"/>
        <w:rPr>
          <w:sz w:val="28"/>
          <w:szCs w:val="28"/>
        </w:rPr>
      </w:pPr>
      <w:r w:rsidRPr="009A4431">
        <w:rPr>
          <w:sz w:val="28"/>
          <w:szCs w:val="28"/>
        </w:rPr>
        <w:t>на отсыпку дорог 16,9 тыс.т.,</w:t>
      </w:r>
    </w:p>
    <w:p w:rsidR="00194F13" w:rsidRPr="009A4431" w:rsidRDefault="00194F13" w:rsidP="00FA735D">
      <w:pPr>
        <w:numPr>
          <w:ilvl w:val="0"/>
          <w:numId w:val="21"/>
        </w:numPr>
        <w:spacing w:line="360" w:lineRule="auto"/>
        <w:ind w:left="0" w:firstLine="720"/>
        <w:jc w:val="both"/>
        <w:rPr>
          <w:sz w:val="28"/>
          <w:szCs w:val="28"/>
        </w:rPr>
      </w:pPr>
      <w:r w:rsidRPr="009A4431">
        <w:rPr>
          <w:sz w:val="28"/>
          <w:szCs w:val="28"/>
        </w:rPr>
        <w:t xml:space="preserve">на строительство весовой на станции Каражыра 60,5394 тыс.т., </w:t>
      </w:r>
    </w:p>
    <w:p w:rsidR="00C74843" w:rsidRPr="009A4431" w:rsidRDefault="00194F13" w:rsidP="00FA735D">
      <w:pPr>
        <w:numPr>
          <w:ilvl w:val="0"/>
          <w:numId w:val="21"/>
        </w:numPr>
        <w:spacing w:line="360" w:lineRule="auto"/>
        <w:ind w:left="0" w:firstLine="720"/>
        <w:jc w:val="both"/>
        <w:rPr>
          <w:sz w:val="28"/>
          <w:szCs w:val="28"/>
        </w:rPr>
      </w:pPr>
      <w:r w:rsidRPr="009A4431">
        <w:rPr>
          <w:sz w:val="28"/>
          <w:szCs w:val="28"/>
        </w:rPr>
        <w:t xml:space="preserve">на отсыпку подушек под рудные склады 72,18 тыс.т. </w:t>
      </w:r>
    </w:p>
    <w:p w:rsidR="00C74843" w:rsidRPr="009A4431" w:rsidRDefault="00194F13" w:rsidP="00FA735D">
      <w:pPr>
        <w:spacing w:line="360" w:lineRule="auto"/>
        <w:ind w:firstLine="720"/>
        <w:jc w:val="both"/>
        <w:rPr>
          <w:sz w:val="28"/>
          <w:szCs w:val="28"/>
        </w:rPr>
      </w:pPr>
      <w:r w:rsidRPr="009A4431">
        <w:rPr>
          <w:sz w:val="28"/>
          <w:szCs w:val="28"/>
        </w:rPr>
        <w:t>На 01.01.2007 год на отвалы доставлено 260,29054 тыс. тонн вскрышных пород. В процессе проведения работ на месторождении отвал будет пополняться.</w:t>
      </w:r>
    </w:p>
    <w:p w:rsidR="00C74843" w:rsidRPr="009A4431" w:rsidRDefault="00194F13" w:rsidP="00FA735D">
      <w:pPr>
        <w:spacing w:line="360" w:lineRule="auto"/>
        <w:ind w:firstLine="720"/>
        <w:jc w:val="both"/>
        <w:rPr>
          <w:sz w:val="28"/>
          <w:szCs w:val="28"/>
        </w:rPr>
      </w:pPr>
      <w:r w:rsidRPr="009A4431">
        <w:rPr>
          <w:sz w:val="28"/>
          <w:szCs w:val="28"/>
        </w:rPr>
        <w:t>Утилизация вскрышных пород возможна при их использовании в качестве строительного материала для строительства автодорог. После окончания добычных работ, вскрышные породы будут использованы для рекультивации карьерной выемки.</w:t>
      </w:r>
    </w:p>
    <w:p w:rsidR="00C74843" w:rsidRPr="009A4431" w:rsidRDefault="00194F13" w:rsidP="00FA735D">
      <w:pPr>
        <w:spacing w:line="360" w:lineRule="auto"/>
        <w:ind w:firstLine="720"/>
        <w:jc w:val="both"/>
        <w:rPr>
          <w:sz w:val="28"/>
          <w:szCs w:val="28"/>
        </w:rPr>
      </w:pPr>
      <w:r w:rsidRPr="009A4431">
        <w:rPr>
          <w:sz w:val="28"/>
          <w:szCs w:val="28"/>
        </w:rPr>
        <w:t>Вскрышные породы</w:t>
      </w:r>
    </w:p>
    <w:p w:rsidR="00C74843" w:rsidRPr="009A4431" w:rsidRDefault="00194F13" w:rsidP="00FA735D">
      <w:pPr>
        <w:spacing w:line="360" w:lineRule="auto"/>
        <w:ind w:firstLine="720"/>
        <w:jc w:val="both"/>
        <w:rPr>
          <w:sz w:val="28"/>
          <w:szCs w:val="28"/>
        </w:rPr>
      </w:pPr>
      <w:r w:rsidRPr="009A4431">
        <w:rPr>
          <w:sz w:val="28"/>
          <w:szCs w:val="28"/>
        </w:rPr>
        <w:t>Физическая характеристика: твёрдые, не пожароопасные горные породы, представленные супесями, суглинками, неогеновыми глинами, безрудными корами выветривания. Породы не летучи, не растворимы с природной влажностью 6 – 14 %.</w:t>
      </w:r>
    </w:p>
    <w:p w:rsidR="00C74843" w:rsidRPr="009A4431" w:rsidRDefault="00194F13" w:rsidP="00FA735D">
      <w:pPr>
        <w:spacing w:line="360" w:lineRule="auto"/>
        <w:ind w:firstLine="720"/>
        <w:jc w:val="both"/>
        <w:rPr>
          <w:sz w:val="28"/>
          <w:szCs w:val="28"/>
        </w:rPr>
      </w:pPr>
      <w:r w:rsidRPr="009A4431">
        <w:rPr>
          <w:sz w:val="28"/>
          <w:szCs w:val="28"/>
        </w:rPr>
        <w:t>Полный химический состав отходов, содержание токсичных компонентов с указанием класса опасности</w:t>
      </w:r>
    </w:p>
    <w:p w:rsidR="00194F13" w:rsidRPr="009A4431" w:rsidRDefault="00194F13" w:rsidP="00FA735D">
      <w:pPr>
        <w:spacing w:line="360" w:lineRule="auto"/>
        <w:ind w:firstLine="720"/>
        <w:jc w:val="both"/>
        <w:rPr>
          <w:sz w:val="28"/>
          <w:szCs w:val="28"/>
        </w:rPr>
      </w:pPr>
      <w:r w:rsidRPr="009A4431">
        <w:rPr>
          <w:sz w:val="28"/>
          <w:szCs w:val="28"/>
        </w:rPr>
        <w:t>Содержание компонентов в %:</w:t>
      </w:r>
    </w:p>
    <w:p w:rsidR="00194F13" w:rsidRPr="009A4431" w:rsidRDefault="00194F13" w:rsidP="00FA735D">
      <w:pPr>
        <w:numPr>
          <w:ilvl w:val="0"/>
          <w:numId w:val="22"/>
        </w:numPr>
        <w:spacing w:line="360" w:lineRule="auto"/>
        <w:ind w:left="0" w:firstLine="720"/>
        <w:jc w:val="both"/>
        <w:rPr>
          <w:sz w:val="28"/>
          <w:szCs w:val="28"/>
        </w:rPr>
      </w:pPr>
      <w:r w:rsidRPr="009A4431">
        <w:rPr>
          <w:sz w:val="28"/>
          <w:szCs w:val="28"/>
        </w:rPr>
        <w:t>трёхокись железа – 11,42, в том числе железо – 7,99</w:t>
      </w:r>
    </w:p>
    <w:p w:rsidR="00194F13" w:rsidRPr="009A4431" w:rsidRDefault="00194F13" w:rsidP="00FA735D">
      <w:pPr>
        <w:numPr>
          <w:ilvl w:val="0"/>
          <w:numId w:val="22"/>
        </w:numPr>
        <w:spacing w:line="360" w:lineRule="auto"/>
        <w:ind w:left="0" w:firstLine="720"/>
        <w:jc w:val="both"/>
        <w:rPr>
          <w:sz w:val="28"/>
          <w:szCs w:val="28"/>
        </w:rPr>
      </w:pPr>
      <w:r w:rsidRPr="009A4431">
        <w:rPr>
          <w:sz w:val="28"/>
          <w:szCs w:val="28"/>
        </w:rPr>
        <w:t>двухокись кремния – 63,38, в том числе кремния – 29,58</w:t>
      </w:r>
    </w:p>
    <w:p w:rsidR="00194F13" w:rsidRPr="009A4431" w:rsidRDefault="00194F13" w:rsidP="00FA735D">
      <w:pPr>
        <w:numPr>
          <w:ilvl w:val="0"/>
          <w:numId w:val="22"/>
        </w:numPr>
        <w:spacing w:line="360" w:lineRule="auto"/>
        <w:ind w:left="0" w:firstLine="720"/>
        <w:jc w:val="both"/>
        <w:rPr>
          <w:sz w:val="28"/>
          <w:szCs w:val="28"/>
        </w:rPr>
      </w:pPr>
      <w:r w:rsidRPr="009A4431">
        <w:rPr>
          <w:sz w:val="28"/>
          <w:szCs w:val="28"/>
        </w:rPr>
        <w:t>оксид алюминия – 13,19, в том числе алюминий – 6,98</w:t>
      </w:r>
    </w:p>
    <w:p w:rsidR="00194F13" w:rsidRPr="009A4431" w:rsidRDefault="00194F13" w:rsidP="00FA735D">
      <w:pPr>
        <w:numPr>
          <w:ilvl w:val="0"/>
          <w:numId w:val="22"/>
        </w:numPr>
        <w:spacing w:line="360" w:lineRule="auto"/>
        <w:ind w:left="0" w:firstLine="720"/>
        <w:jc w:val="both"/>
        <w:rPr>
          <w:sz w:val="28"/>
          <w:szCs w:val="28"/>
        </w:rPr>
      </w:pPr>
      <w:r w:rsidRPr="009A4431">
        <w:rPr>
          <w:sz w:val="28"/>
          <w:szCs w:val="28"/>
        </w:rPr>
        <w:t>оксид кальция – 2,78, в том числе кальций – 1,98</w:t>
      </w:r>
    </w:p>
    <w:p w:rsidR="00194F13" w:rsidRPr="009A4431" w:rsidRDefault="00194F13" w:rsidP="00FA735D">
      <w:pPr>
        <w:numPr>
          <w:ilvl w:val="0"/>
          <w:numId w:val="22"/>
        </w:numPr>
        <w:spacing w:line="360" w:lineRule="auto"/>
        <w:ind w:left="0" w:firstLine="720"/>
        <w:jc w:val="both"/>
        <w:rPr>
          <w:sz w:val="28"/>
          <w:szCs w:val="28"/>
        </w:rPr>
      </w:pPr>
      <w:r w:rsidRPr="009A4431">
        <w:rPr>
          <w:sz w:val="28"/>
          <w:szCs w:val="28"/>
        </w:rPr>
        <w:t>окись магния – 1,00, в том числе магния – 1,19</w:t>
      </w:r>
    </w:p>
    <w:p w:rsidR="00194F13" w:rsidRPr="009A4431" w:rsidRDefault="00194F13" w:rsidP="00FA735D">
      <w:pPr>
        <w:numPr>
          <w:ilvl w:val="0"/>
          <w:numId w:val="22"/>
        </w:numPr>
        <w:spacing w:line="360" w:lineRule="auto"/>
        <w:ind w:left="0" w:firstLine="720"/>
        <w:jc w:val="both"/>
        <w:rPr>
          <w:sz w:val="28"/>
          <w:szCs w:val="28"/>
        </w:rPr>
      </w:pPr>
      <w:r w:rsidRPr="009A4431">
        <w:rPr>
          <w:sz w:val="28"/>
          <w:szCs w:val="28"/>
        </w:rPr>
        <w:t>сера общая – 2,1</w:t>
      </w:r>
    </w:p>
    <w:p w:rsidR="00194F13" w:rsidRPr="009A4431" w:rsidRDefault="00194F13" w:rsidP="00FA735D">
      <w:pPr>
        <w:numPr>
          <w:ilvl w:val="0"/>
          <w:numId w:val="22"/>
        </w:numPr>
        <w:spacing w:line="360" w:lineRule="auto"/>
        <w:ind w:left="0" w:firstLine="720"/>
        <w:jc w:val="both"/>
        <w:rPr>
          <w:sz w:val="28"/>
          <w:szCs w:val="28"/>
        </w:rPr>
      </w:pPr>
      <w:r w:rsidRPr="009A4431">
        <w:rPr>
          <w:sz w:val="28"/>
          <w:szCs w:val="28"/>
        </w:rPr>
        <w:t>цинк – 0,03</w:t>
      </w:r>
    </w:p>
    <w:p w:rsidR="00194F13" w:rsidRPr="009A4431" w:rsidRDefault="00194F13" w:rsidP="00FA735D">
      <w:pPr>
        <w:numPr>
          <w:ilvl w:val="0"/>
          <w:numId w:val="22"/>
        </w:numPr>
        <w:spacing w:line="360" w:lineRule="auto"/>
        <w:ind w:left="0" w:firstLine="720"/>
        <w:jc w:val="both"/>
        <w:rPr>
          <w:sz w:val="28"/>
          <w:szCs w:val="28"/>
        </w:rPr>
      </w:pPr>
      <w:r w:rsidRPr="009A4431">
        <w:rPr>
          <w:sz w:val="28"/>
          <w:szCs w:val="28"/>
        </w:rPr>
        <w:t>медь – 0,078</w:t>
      </w:r>
    </w:p>
    <w:p w:rsidR="00194F13" w:rsidRPr="009A4431" w:rsidRDefault="00194F13" w:rsidP="00FA735D">
      <w:pPr>
        <w:numPr>
          <w:ilvl w:val="0"/>
          <w:numId w:val="22"/>
        </w:numPr>
        <w:spacing w:line="360" w:lineRule="auto"/>
        <w:ind w:left="0" w:firstLine="720"/>
        <w:jc w:val="both"/>
        <w:rPr>
          <w:sz w:val="28"/>
          <w:szCs w:val="28"/>
        </w:rPr>
      </w:pPr>
      <w:r w:rsidRPr="009A4431">
        <w:rPr>
          <w:sz w:val="28"/>
          <w:szCs w:val="28"/>
        </w:rPr>
        <w:t>марганец – 0,19</w:t>
      </w:r>
    </w:p>
    <w:p w:rsidR="00194F13" w:rsidRPr="009A4431" w:rsidRDefault="00194F13" w:rsidP="00FA735D">
      <w:pPr>
        <w:numPr>
          <w:ilvl w:val="0"/>
          <w:numId w:val="22"/>
        </w:numPr>
        <w:spacing w:line="360" w:lineRule="auto"/>
        <w:ind w:left="0" w:firstLine="720"/>
        <w:jc w:val="both"/>
        <w:rPr>
          <w:sz w:val="28"/>
          <w:szCs w:val="28"/>
        </w:rPr>
      </w:pPr>
      <w:r w:rsidRPr="009A4431">
        <w:rPr>
          <w:sz w:val="28"/>
          <w:szCs w:val="28"/>
        </w:rPr>
        <w:t>хром – 0,01</w:t>
      </w:r>
    </w:p>
    <w:p w:rsidR="00194F13" w:rsidRPr="009A4431" w:rsidRDefault="00194F13" w:rsidP="00FA735D">
      <w:pPr>
        <w:numPr>
          <w:ilvl w:val="0"/>
          <w:numId w:val="22"/>
        </w:numPr>
        <w:spacing w:line="360" w:lineRule="auto"/>
        <w:ind w:left="0" w:firstLine="720"/>
        <w:jc w:val="both"/>
        <w:rPr>
          <w:sz w:val="28"/>
          <w:szCs w:val="28"/>
        </w:rPr>
      </w:pPr>
      <w:r w:rsidRPr="009A4431">
        <w:rPr>
          <w:sz w:val="28"/>
          <w:szCs w:val="28"/>
        </w:rPr>
        <w:t>свинец – 0,01</w:t>
      </w:r>
    </w:p>
    <w:p w:rsidR="00194F13" w:rsidRPr="009A4431" w:rsidRDefault="00194F13" w:rsidP="00FA735D">
      <w:pPr>
        <w:numPr>
          <w:ilvl w:val="0"/>
          <w:numId w:val="22"/>
        </w:numPr>
        <w:spacing w:line="360" w:lineRule="auto"/>
        <w:ind w:left="0" w:firstLine="720"/>
        <w:jc w:val="both"/>
        <w:rPr>
          <w:sz w:val="28"/>
          <w:szCs w:val="28"/>
        </w:rPr>
      </w:pPr>
      <w:r w:rsidRPr="009A4431">
        <w:rPr>
          <w:sz w:val="28"/>
          <w:szCs w:val="28"/>
        </w:rPr>
        <w:t>ванадий – 0,04</w:t>
      </w:r>
    </w:p>
    <w:p w:rsidR="00194F13" w:rsidRPr="009A4431" w:rsidRDefault="00194F13" w:rsidP="00FA735D">
      <w:pPr>
        <w:numPr>
          <w:ilvl w:val="0"/>
          <w:numId w:val="22"/>
        </w:numPr>
        <w:spacing w:line="360" w:lineRule="auto"/>
        <w:ind w:left="0" w:firstLine="720"/>
        <w:jc w:val="both"/>
        <w:rPr>
          <w:sz w:val="28"/>
          <w:szCs w:val="28"/>
        </w:rPr>
      </w:pPr>
      <w:r w:rsidRPr="009A4431">
        <w:rPr>
          <w:sz w:val="28"/>
          <w:szCs w:val="28"/>
        </w:rPr>
        <w:t>мышьяк – 0,0002</w:t>
      </w:r>
    </w:p>
    <w:p w:rsidR="00194F13" w:rsidRPr="009A4431" w:rsidRDefault="00194F13" w:rsidP="00FA735D">
      <w:pPr>
        <w:numPr>
          <w:ilvl w:val="0"/>
          <w:numId w:val="22"/>
        </w:numPr>
        <w:spacing w:line="360" w:lineRule="auto"/>
        <w:ind w:left="0" w:firstLine="720"/>
        <w:jc w:val="both"/>
        <w:rPr>
          <w:sz w:val="28"/>
          <w:szCs w:val="28"/>
        </w:rPr>
      </w:pPr>
      <w:r w:rsidRPr="009A4431">
        <w:rPr>
          <w:sz w:val="28"/>
          <w:szCs w:val="28"/>
        </w:rPr>
        <w:t>калий – 2,74</w:t>
      </w:r>
    </w:p>
    <w:p w:rsidR="00194F13" w:rsidRPr="009A4431" w:rsidRDefault="00194F13" w:rsidP="00FA735D">
      <w:pPr>
        <w:numPr>
          <w:ilvl w:val="0"/>
          <w:numId w:val="22"/>
        </w:numPr>
        <w:spacing w:line="360" w:lineRule="auto"/>
        <w:ind w:left="0" w:firstLine="720"/>
        <w:jc w:val="both"/>
        <w:rPr>
          <w:sz w:val="28"/>
          <w:szCs w:val="28"/>
        </w:rPr>
      </w:pPr>
      <w:r w:rsidRPr="009A4431">
        <w:rPr>
          <w:sz w:val="28"/>
          <w:szCs w:val="28"/>
        </w:rPr>
        <w:t>натрий – 1,97</w:t>
      </w:r>
    </w:p>
    <w:p w:rsidR="00194F13" w:rsidRPr="009A4431" w:rsidRDefault="00194F13" w:rsidP="00FA735D">
      <w:pPr>
        <w:numPr>
          <w:ilvl w:val="0"/>
          <w:numId w:val="22"/>
        </w:numPr>
        <w:spacing w:line="360" w:lineRule="auto"/>
        <w:ind w:left="0" w:firstLine="720"/>
        <w:jc w:val="both"/>
        <w:rPr>
          <w:sz w:val="28"/>
          <w:szCs w:val="28"/>
        </w:rPr>
      </w:pPr>
      <w:r w:rsidRPr="009A4431">
        <w:rPr>
          <w:sz w:val="28"/>
          <w:szCs w:val="28"/>
        </w:rPr>
        <w:t>молибден – 0,07</w:t>
      </w:r>
    </w:p>
    <w:p w:rsidR="00194F13" w:rsidRPr="009A4431" w:rsidRDefault="00194F13" w:rsidP="00FA735D">
      <w:pPr>
        <w:numPr>
          <w:ilvl w:val="0"/>
          <w:numId w:val="22"/>
        </w:numPr>
        <w:spacing w:line="360" w:lineRule="auto"/>
        <w:ind w:left="0" w:firstLine="720"/>
        <w:jc w:val="both"/>
        <w:rPr>
          <w:sz w:val="28"/>
          <w:szCs w:val="28"/>
        </w:rPr>
      </w:pPr>
      <w:r w:rsidRPr="009A4431">
        <w:rPr>
          <w:sz w:val="28"/>
          <w:szCs w:val="28"/>
        </w:rPr>
        <w:t>бериллий – 0,0001</w:t>
      </w:r>
    </w:p>
    <w:p w:rsidR="00C74843" w:rsidRPr="009A4431" w:rsidRDefault="00194F13" w:rsidP="00FA735D">
      <w:pPr>
        <w:spacing w:line="360" w:lineRule="auto"/>
        <w:ind w:firstLine="720"/>
        <w:jc w:val="both"/>
        <w:rPr>
          <w:sz w:val="28"/>
          <w:szCs w:val="28"/>
        </w:rPr>
      </w:pPr>
      <w:r w:rsidRPr="009A4431">
        <w:rPr>
          <w:sz w:val="28"/>
          <w:szCs w:val="28"/>
        </w:rPr>
        <w:t xml:space="preserve">Класс опасности – </w:t>
      </w:r>
      <w:r w:rsidRPr="009A4431">
        <w:rPr>
          <w:sz w:val="28"/>
          <w:szCs w:val="28"/>
          <w:lang w:val="en-US"/>
        </w:rPr>
        <w:t>VI</w:t>
      </w:r>
      <w:r w:rsidRPr="009A4431">
        <w:rPr>
          <w:sz w:val="28"/>
          <w:szCs w:val="28"/>
        </w:rPr>
        <w:t xml:space="preserve"> (малоопасные отходы).</w:t>
      </w:r>
    </w:p>
    <w:p w:rsidR="009335A7" w:rsidRPr="009A4431" w:rsidRDefault="0031606F" w:rsidP="00FA735D">
      <w:pPr>
        <w:spacing w:line="360" w:lineRule="auto"/>
        <w:ind w:firstLine="720"/>
        <w:jc w:val="both"/>
        <w:rPr>
          <w:sz w:val="28"/>
          <w:szCs w:val="28"/>
        </w:rPr>
      </w:pPr>
      <w:r w:rsidRPr="009A4431">
        <w:rPr>
          <w:sz w:val="28"/>
          <w:szCs w:val="28"/>
        </w:rPr>
        <w:t>При складировании вскрышных пород на открытых отвалах в атмосферу поступает множество химических веществ, в числе которых находится хром, входящий в состав вскрышных пород. Осаждаясь на поверхности земли, загрязняет почвенный покров. С целью определения уровня загрязнения проведены следующие расчеты.</w:t>
      </w:r>
    </w:p>
    <w:p w:rsidR="0031606F" w:rsidRPr="009A4431" w:rsidRDefault="0031606F" w:rsidP="00FA735D">
      <w:pPr>
        <w:spacing w:line="360" w:lineRule="auto"/>
        <w:ind w:firstLine="720"/>
        <w:jc w:val="both"/>
        <w:rPr>
          <w:sz w:val="28"/>
          <w:szCs w:val="28"/>
        </w:rPr>
      </w:pPr>
      <w:r w:rsidRPr="009A4431">
        <w:rPr>
          <w:sz w:val="28"/>
          <w:szCs w:val="28"/>
        </w:rPr>
        <w:t>Уровень загрязнения почвенного покрова хромом (2 класс опасности) определяется по формуле:</w:t>
      </w:r>
    </w:p>
    <w:p w:rsidR="0031606F" w:rsidRPr="009A4431" w:rsidRDefault="0031606F" w:rsidP="00FA735D">
      <w:pPr>
        <w:spacing w:line="360" w:lineRule="auto"/>
        <w:ind w:firstLine="720"/>
        <w:jc w:val="both"/>
        <w:rPr>
          <w:sz w:val="28"/>
          <w:szCs w:val="28"/>
        </w:rPr>
      </w:pPr>
    </w:p>
    <w:p w:rsidR="0031606F" w:rsidRPr="009A4431" w:rsidRDefault="0031606F" w:rsidP="00FA735D">
      <w:pPr>
        <w:spacing w:line="360" w:lineRule="auto"/>
        <w:ind w:firstLine="720"/>
        <w:jc w:val="both"/>
        <w:rPr>
          <w:b/>
          <w:bCs/>
          <w:sz w:val="28"/>
          <w:szCs w:val="28"/>
          <w:vertAlign w:val="subscript"/>
        </w:rPr>
      </w:pP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Cr</w:t>
      </w:r>
      <w:r w:rsidRPr="009A4431">
        <w:rPr>
          <w:b/>
          <w:bCs/>
          <w:sz w:val="28"/>
          <w:szCs w:val="28"/>
          <w:vertAlign w:val="subscript"/>
        </w:rPr>
        <w:t xml:space="preserve"> п</w:t>
      </w:r>
      <w:r w:rsidR="0092408A" w:rsidRPr="009A4431">
        <w:rPr>
          <w:b/>
          <w:bCs/>
          <w:sz w:val="28"/>
          <w:szCs w:val="28"/>
          <w:vertAlign w:val="subscript"/>
        </w:rPr>
        <w:t xml:space="preserve"> </w:t>
      </w:r>
      <w:r w:rsidRPr="009A4431">
        <w:rPr>
          <w:b/>
          <w:bCs/>
          <w:sz w:val="28"/>
          <w:szCs w:val="28"/>
        </w:rPr>
        <w:t xml:space="preserve">= </w:t>
      </w:r>
      <w:r w:rsidRPr="009A4431">
        <w:rPr>
          <w:b/>
          <w:bCs/>
          <w:sz w:val="28"/>
          <w:szCs w:val="28"/>
          <w:lang w:val="en-US"/>
        </w:rPr>
        <w:t>C</w:t>
      </w:r>
      <w:r w:rsidRPr="009A4431">
        <w:rPr>
          <w:b/>
          <w:bCs/>
          <w:sz w:val="28"/>
          <w:szCs w:val="28"/>
        </w:rPr>
        <w:t xml:space="preserve"> </w:t>
      </w:r>
      <w:r w:rsidRPr="009A4431">
        <w:rPr>
          <w:b/>
          <w:bCs/>
          <w:sz w:val="28"/>
          <w:szCs w:val="28"/>
          <w:vertAlign w:val="subscript"/>
          <w:lang w:val="en-US"/>
        </w:rPr>
        <w:t>Cr</w:t>
      </w:r>
      <w:r w:rsidRPr="009A4431">
        <w:rPr>
          <w:b/>
          <w:bCs/>
          <w:sz w:val="28"/>
          <w:szCs w:val="28"/>
          <w:vertAlign w:val="subscript"/>
        </w:rPr>
        <w:t xml:space="preserve"> п</w:t>
      </w:r>
      <w:r w:rsidR="0092408A" w:rsidRPr="009A4431">
        <w:rPr>
          <w:b/>
          <w:bCs/>
          <w:sz w:val="28"/>
          <w:szCs w:val="28"/>
        </w:rPr>
        <w:t xml:space="preserve"> </w:t>
      </w:r>
      <w:r w:rsidRPr="009A4431">
        <w:rPr>
          <w:b/>
          <w:bCs/>
          <w:sz w:val="28"/>
          <w:szCs w:val="28"/>
        </w:rPr>
        <w:t xml:space="preserve">/ ПДК </w:t>
      </w:r>
      <w:r w:rsidRPr="009A4431">
        <w:rPr>
          <w:b/>
          <w:bCs/>
          <w:sz w:val="28"/>
          <w:szCs w:val="28"/>
          <w:vertAlign w:val="subscript"/>
          <w:lang w:val="en-US"/>
        </w:rPr>
        <w:t>Cr</w:t>
      </w:r>
      <w:r w:rsidRPr="009A4431">
        <w:rPr>
          <w:b/>
          <w:bCs/>
          <w:sz w:val="28"/>
          <w:szCs w:val="28"/>
          <w:vertAlign w:val="subscript"/>
        </w:rPr>
        <w:t xml:space="preserve"> п</w:t>
      </w:r>
    </w:p>
    <w:p w:rsidR="00713DBB" w:rsidRPr="009A4431" w:rsidRDefault="00713DBB" w:rsidP="00FA735D">
      <w:pPr>
        <w:spacing w:line="360" w:lineRule="auto"/>
        <w:ind w:firstLine="720"/>
        <w:jc w:val="both"/>
        <w:rPr>
          <w:sz w:val="28"/>
          <w:szCs w:val="28"/>
        </w:rPr>
      </w:pPr>
    </w:p>
    <w:p w:rsidR="0031606F" w:rsidRPr="009A4431" w:rsidRDefault="0031606F" w:rsidP="00FA735D">
      <w:pPr>
        <w:spacing w:line="360" w:lineRule="auto"/>
        <w:ind w:firstLine="720"/>
        <w:jc w:val="both"/>
        <w:rPr>
          <w:sz w:val="28"/>
          <w:szCs w:val="28"/>
        </w:rPr>
      </w:pPr>
      <w:r w:rsidRPr="009A4431">
        <w:rPr>
          <w:sz w:val="28"/>
          <w:szCs w:val="28"/>
        </w:rPr>
        <w:t xml:space="preserve">где </w:t>
      </w:r>
      <w:r w:rsidRPr="009A4431">
        <w:rPr>
          <w:b/>
          <w:bCs/>
          <w:sz w:val="28"/>
          <w:szCs w:val="28"/>
          <w:lang w:val="en-US"/>
        </w:rPr>
        <w:t>C</w:t>
      </w:r>
      <w:r w:rsidRPr="009A4431">
        <w:rPr>
          <w:b/>
          <w:bCs/>
          <w:sz w:val="28"/>
          <w:szCs w:val="28"/>
        </w:rPr>
        <w:t xml:space="preserve"> </w:t>
      </w:r>
      <w:r w:rsidRPr="009A4431">
        <w:rPr>
          <w:b/>
          <w:bCs/>
          <w:sz w:val="28"/>
          <w:szCs w:val="28"/>
          <w:vertAlign w:val="subscript"/>
          <w:lang w:val="en-US"/>
        </w:rPr>
        <w:t>Cr</w:t>
      </w:r>
      <w:r w:rsidRPr="009A4431">
        <w:rPr>
          <w:b/>
          <w:bCs/>
          <w:sz w:val="28"/>
          <w:szCs w:val="28"/>
          <w:vertAlign w:val="subscript"/>
        </w:rPr>
        <w:t xml:space="preserve"> п</w:t>
      </w:r>
      <w:r w:rsidR="0092408A" w:rsidRPr="009A4431">
        <w:rPr>
          <w:b/>
          <w:bCs/>
          <w:sz w:val="28"/>
          <w:szCs w:val="28"/>
          <w:vertAlign w:val="subscript"/>
        </w:rPr>
        <w:t xml:space="preserve"> </w:t>
      </w:r>
      <w:r w:rsidRPr="009A4431">
        <w:rPr>
          <w:sz w:val="28"/>
          <w:szCs w:val="28"/>
        </w:rPr>
        <w:t xml:space="preserve">- усредненное значение концентрации </w:t>
      </w:r>
      <w:r w:rsidRPr="009A4431">
        <w:rPr>
          <w:sz w:val="28"/>
          <w:szCs w:val="28"/>
          <w:lang w:val="en-US"/>
        </w:rPr>
        <w:t>Cr</w:t>
      </w:r>
      <w:r w:rsidRPr="009A4431">
        <w:rPr>
          <w:sz w:val="28"/>
          <w:szCs w:val="28"/>
        </w:rPr>
        <w:t xml:space="preserve"> в почве (мг/кг);</w:t>
      </w:r>
    </w:p>
    <w:p w:rsidR="0031606F" w:rsidRPr="009A4431" w:rsidRDefault="0031606F" w:rsidP="00FA735D">
      <w:pPr>
        <w:spacing w:line="360" w:lineRule="auto"/>
        <w:ind w:firstLine="720"/>
        <w:jc w:val="both"/>
        <w:rPr>
          <w:sz w:val="28"/>
          <w:szCs w:val="28"/>
        </w:rPr>
      </w:pPr>
      <w:r w:rsidRPr="009A4431">
        <w:rPr>
          <w:b/>
          <w:bCs/>
          <w:sz w:val="28"/>
          <w:szCs w:val="28"/>
        </w:rPr>
        <w:t xml:space="preserve">ПДК </w:t>
      </w:r>
      <w:r w:rsidRPr="009A4431">
        <w:rPr>
          <w:b/>
          <w:bCs/>
          <w:sz w:val="28"/>
          <w:szCs w:val="28"/>
          <w:vertAlign w:val="subscript"/>
          <w:lang w:val="en-US"/>
        </w:rPr>
        <w:t>Cr</w:t>
      </w:r>
      <w:r w:rsidRPr="009A4431">
        <w:rPr>
          <w:b/>
          <w:bCs/>
          <w:sz w:val="28"/>
          <w:szCs w:val="28"/>
          <w:vertAlign w:val="subscript"/>
        </w:rPr>
        <w:t xml:space="preserve"> п</w:t>
      </w:r>
      <w:r w:rsidR="0092408A" w:rsidRPr="009A4431">
        <w:rPr>
          <w:b/>
          <w:bCs/>
          <w:sz w:val="28"/>
          <w:szCs w:val="28"/>
          <w:vertAlign w:val="subscript"/>
        </w:rPr>
        <w:t xml:space="preserve"> </w:t>
      </w:r>
      <w:r w:rsidRPr="009A4431">
        <w:rPr>
          <w:sz w:val="28"/>
          <w:szCs w:val="28"/>
        </w:rPr>
        <w:t xml:space="preserve">- предельно – допустимая концентрация </w:t>
      </w:r>
      <w:r w:rsidRPr="009A4431">
        <w:rPr>
          <w:sz w:val="28"/>
          <w:szCs w:val="28"/>
          <w:lang w:val="en-US"/>
        </w:rPr>
        <w:t>Cr</w:t>
      </w:r>
      <w:r w:rsidRPr="009A4431">
        <w:rPr>
          <w:sz w:val="28"/>
          <w:szCs w:val="28"/>
        </w:rPr>
        <w:t xml:space="preserve"> в почве (мг/кг).</w:t>
      </w:r>
    </w:p>
    <w:p w:rsidR="0031606F" w:rsidRPr="009A4431" w:rsidRDefault="0031606F" w:rsidP="00FA735D">
      <w:pPr>
        <w:spacing w:line="360" w:lineRule="auto"/>
        <w:ind w:firstLine="720"/>
        <w:jc w:val="both"/>
        <w:rPr>
          <w:sz w:val="28"/>
          <w:szCs w:val="28"/>
        </w:rPr>
      </w:pPr>
      <w:r w:rsidRPr="009A4431">
        <w:rPr>
          <w:sz w:val="28"/>
          <w:szCs w:val="28"/>
        </w:rPr>
        <w:t>Превышение уровня загрязнения почвенного покрова хромом определяется по формуле:</w:t>
      </w:r>
    </w:p>
    <w:p w:rsidR="00713DBB" w:rsidRPr="009A4431" w:rsidRDefault="00713DBB" w:rsidP="00FA735D">
      <w:pPr>
        <w:spacing w:line="360" w:lineRule="auto"/>
        <w:ind w:firstLine="720"/>
        <w:jc w:val="both"/>
        <w:rPr>
          <w:b/>
          <w:bCs/>
          <w:sz w:val="28"/>
          <w:szCs w:val="28"/>
        </w:rPr>
      </w:pPr>
    </w:p>
    <w:p w:rsidR="00713DBB" w:rsidRPr="009A4431" w:rsidRDefault="0031606F" w:rsidP="00FA735D">
      <w:pPr>
        <w:spacing w:line="360" w:lineRule="auto"/>
        <w:ind w:firstLine="720"/>
        <w:jc w:val="both"/>
        <w:rPr>
          <w:b/>
          <w:bCs/>
          <w:sz w:val="28"/>
          <w:szCs w:val="28"/>
        </w:rPr>
      </w:pPr>
      <w:r w:rsidRPr="009A4431">
        <w:rPr>
          <w:b/>
          <w:bCs/>
          <w:sz w:val="28"/>
          <w:szCs w:val="28"/>
        </w:rPr>
        <w:t>Δ</w:t>
      </w: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Cr</w:t>
      </w:r>
      <w:r w:rsidRPr="009A4431">
        <w:rPr>
          <w:b/>
          <w:bCs/>
          <w:sz w:val="28"/>
          <w:szCs w:val="28"/>
          <w:vertAlign w:val="subscript"/>
        </w:rPr>
        <w:t xml:space="preserve"> п</w:t>
      </w:r>
      <w:r w:rsidR="0092408A" w:rsidRPr="009A4431">
        <w:rPr>
          <w:b/>
          <w:bCs/>
          <w:sz w:val="28"/>
          <w:szCs w:val="28"/>
          <w:vertAlign w:val="subscript"/>
        </w:rPr>
        <w:t xml:space="preserve"> </w:t>
      </w:r>
      <w:r w:rsidRPr="009A4431">
        <w:rPr>
          <w:b/>
          <w:bCs/>
          <w:sz w:val="28"/>
          <w:szCs w:val="28"/>
        </w:rPr>
        <w:t xml:space="preserve">= </w:t>
      </w: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Cr</w:t>
      </w:r>
      <w:r w:rsidRPr="009A4431">
        <w:rPr>
          <w:b/>
          <w:bCs/>
          <w:sz w:val="28"/>
          <w:szCs w:val="28"/>
          <w:vertAlign w:val="subscript"/>
        </w:rPr>
        <w:t xml:space="preserve"> п</w:t>
      </w:r>
      <w:r w:rsidRPr="009A4431">
        <w:rPr>
          <w:b/>
          <w:bCs/>
          <w:sz w:val="28"/>
          <w:szCs w:val="28"/>
        </w:rPr>
        <w:t xml:space="preserve"> </w:t>
      </w:r>
      <w:r w:rsidR="00713DBB" w:rsidRPr="009A4431">
        <w:rPr>
          <w:b/>
          <w:bCs/>
          <w:sz w:val="28"/>
          <w:szCs w:val="28"/>
        </w:rPr>
        <w:t>–</w:t>
      </w:r>
      <w:r w:rsidRPr="009A4431">
        <w:rPr>
          <w:b/>
          <w:bCs/>
          <w:sz w:val="28"/>
          <w:szCs w:val="28"/>
        </w:rPr>
        <w:t xml:space="preserve"> 1</w:t>
      </w:r>
    </w:p>
    <w:p w:rsidR="0031606F" w:rsidRPr="009A4431" w:rsidRDefault="00713DBB" w:rsidP="00FA735D">
      <w:pPr>
        <w:spacing w:line="360" w:lineRule="auto"/>
        <w:ind w:firstLine="720"/>
        <w:jc w:val="both"/>
        <w:rPr>
          <w:sz w:val="28"/>
          <w:szCs w:val="28"/>
        </w:rPr>
      </w:pPr>
      <w:r w:rsidRPr="009A4431">
        <w:rPr>
          <w:b/>
          <w:bCs/>
          <w:sz w:val="28"/>
          <w:szCs w:val="28"/>
        </w:rPr>
        <w:br w:type="page"/>
      </w:r>
      <w:r w:rsidR="0031606F" w:rsidRPr="009A4431">
        <w:rPr>
          <w:sz w:val="28"/>
          <w:szCs w:val="28"/>
        </w:rPr>
        <w:t>Δ</w:t>
      </w:r>
      <w:r w:rsidR="0031606F" w:rsidRPr="009A4431">
        <w:rPr>
          <w:sz w:val="28"/>
          <w:szCs w:val="28"/>
          <w:lang w:val="en-US"/>
        </w:rPr>
        <w:t>d</w:t>
      </w:r>
      <w:r w:rsidR="0031606F" w:rsidRPr="009A4431">
        <w:rPr>
          <w:sz w:val="28"/>
          <w:szCs w:val="28"/>
        </w:rPr>
        <w:t xml:space="preserve"> </w:t>
      </w:r>
      <w:r w:rsidR="0031606F" w:rsidRPr="009A4431">
        <w:rPr>
          <w:sz w:val="28"/>
          <w:szCs w:val="28"/>
          <w:vertAlign w:val="subscript"/>
          <w:lang w:val="en-US"/>
        </w:rPr>
        <w:t>Cr</w:t>
      </w:r>
      <w:r w:rsidR="0031606F" w:rsidRPr="009A4431">
        <w:rPr>
          <w:sz w:val="28"/>
          <w:szCs w:val="28"/>
          <w:vertAlign w:val="subscript"/>
        </w:rPr>
        <w:t xml:space="preserve"> п</w:t>
      </w:r>
      <w:r w:rsidR="0092408A" w:rsidRPr="009A4431">
        <w:rPr>
          <w:sz w:val="28"/>
          <w:szCs w:val="28"/>
        </w:rPr>
        <w:t xml:space="preserve"> </w:t>
      </w:r>
      <w:r w:rsidR="0031606F" w:rsidRPr="009A4431">
        <w:rPr>
          <w:sz w:val="28"/>
          <w:szCs w:val="28"/>
        </w:rPr>
        <w:t>= 0,017 – 1 = - 0,983</w:t>
      </w:r>
    </w:p>
    <w:p w:rsidR="004E0267" w:rsidRPr="009A4431" w:rsidRDefault="00194F13" w:rsidP="00FA735D">
      <w:pPr>
        <w:spacing w:line="360" w:lineRule="auto"/>
        <w:ind w:firstLine="720"/>
        <w:jc w:val="both"/>
        <w:rPr>
          <w:sz w:val="28"/>
          <w:szCs w:val="28"/>
        </w:rPr>
      </w:pPr>
      <w:r w:rsidRPr="009A4431">
        <w:rPr>
          <w:sz w:val="28"/>
          <w:szCs w:val="28"/>
        </w:rPr>
        <w:t>Добытая</w:t>
      </w:r>
      <w:r w:rsidR="00F03DF3" w:rsidRPr="009A4431">
        <w:rPr>
          <w:sz w:val="28"/>
          <w:szCs w:val="28"/>
        </w:rPr>
        <w:t xml:space="preserve"> </w:t>
      </w:r>
      <w:r w:rsidRPr="009A4431">
        <w:rPr>
          <w:sz w:val="28"/>
          <w:szCs w:val="28"/>
        </w:rPr>
        <w:t>р</w:t>
      </w:r>
      <w:r w:rsidR="006D10B9" w:rsidRPr="009A4431">
        <w:rPr>
          <w:sz w:val="28"/>
          <w:szCs w:val="28"/>
        </w:rPr>
        <w:t xml:space="preserve">уда доставляется автосамосвалами на усреднительный склад, забалансовая руда (окисленная) – в спецотвал на хранение (для переработки полуокисленных и окисленных руд не разработана технология обогащения), прочная порода – во внешние отвалы. </w:t>
      </w:r>
    </w:p>
    <w:p w:rsidR="009335A7" w:rsidRPr="009A4431" w:rsidRDefault="009335A7" w:rsidP="00FA735D">
      <w:pPr>
        <w:spacing w:line="360" w:lineRule="auto"/>
        <w:ind w:firstLine="720"/>
        <w:jc w:val="both"/>
        <w:rPr>
          <w:sz w:val="28"/>
          <w:szCs w:val="28"/>
        </w:rPr>
      </w:pPr>
      <w:r w:rsidRPr="009A4431">
        <w:rPr>
          <w:sz w:val="28"/>
          <w:szCs w:val="28"/>
        </w:rPr>
        <w:t>Склады товарной руды</w:t>
      </w:r>
    </w:p>
    <w:p w:rsidR="009335A7" w:rsidRPr="009A4431" w:rsidRDefault="009335A7" w:rsidP="00FA735D">
      <w:pPr>
        <w:spacing w:line="360" w:lineRule="auto"/>
        <w:ind w:firstLine="720"/>
        <w:jc w:val="both"/>
        <w:rPr>
          <w:sz w:val="28"/>
          <w:szCs w:val="28"/>
        </w:rPr>
      </w:pPr>
      <w:r w:rsidRPr="009A4431">
        <w:rPr>
          <w:sz w:val="28"/>
          <w:szCs w:val="28"/>
        </w:rPr>
        <w:t>На территории месторождения формируются склады по технологическим типам руд:</w:t>
      </w:r>
    </w:p>
    <w:p w:rsidR="009335A7" w:rsidRPr="009A4431" w:rsidRDefault="009335A7" w:rsidP="00FA735D">
      <w:pPr>
        <w:numPr>
          <w:ilvl w:val="0"/>
          <w:numId w:val="24"/>
        </w:numPr>
        <w:spacing w:line="360" w:lineRule="auto"/>
        <w:ind w:left="0" w:firstLine="720"/>
        <w:jc w:val="both"/>
        <w:rPr>
          <w:sz w:val="28"/>
          <w:szCs w:val="28"/>
        </w:rPr>
      </w:pPr>
      <w:r w:rsidRPr="009A4431">
        <w:rPr>
          <w:sz w:val="28"/>
          <w:szCs w:val="28"/>
        </w:rPr>
        <w:t xml:space="preserve">богатых сульфидных руд (Мо </w:t>
      </w:r>
      <w:r w:rsidRPr="009A4431">
        <w:rPr>
          <w:sz w:val="28"/>
          <w:szCs w:val="28"/>
          <w:lang w:val="en-US"/>
        </w:rPr>
        <w:t>&gt;</w:t>
      </w:r>
      <w:r w:rsidRPr="009A4431">
        <w:rPr>
          <w:sz w:val="28"/>
          <w:szCs w:val="28"/>
        </w:rPr>
        <w:t xml:space="preserve"> 0,15 %);</w:t>
      </w:r>
    </w:p>
    <w:p w:rsidR="009335A7" w:rsidRPr="009A4431" w:rsidRDefault="009335A7" w:rsidP="00FA735D">
      <w:pPr>
        <w:numPr>
          <w:ilvl w:val="0"/>
          <w:numId w:val="24"/>
        </w:numPr>
        <w:spacing w:line="360" w:lineRule="auto"/>
        <w:ind w:left="0" w:firstLine="720"/>
        <w:jc w:val="both"/>
        <w:rPr>
          <w:sz w:val="28"/>
          <w:szCs w:val="28"/>
        </w:rPr>
      </w:pPr>
      <w:r w:rsidRPr="009A4431">
        <w:rPr>
          <w:sz w:val="28"/>
          <w:szCs w:val="28"/>
        </w:rPr>
        <w:t>полуокисленных руд (Мо 0,1 – 0,15 %);</w:t>
      </w:r>
    </w:p>
    <w:p w:rsidR="009335A7" w:rsidRPr="009A4431" w:rsidRDefault="009335A7" w:rsidP="00FA735D">
      <w:pPr>
        <w:numPr>
          <w:ilvl w:val="0"/>
          <w:numId w:val="24"/>
        </w:numPr>
        <w:spacing w:line="360" w:lineRule="auto"/>
        <w:ind w:left="0" w:firstLine="720"/>
        <w:jc w:val="both"/>
        <w:rPr>
          <w:sz w:val="28"/>
          <w:szCs w:val="28"/>
        </w:rPr>
      </w:pPr>
      <w:r w:rsidRPr="009A4431">
        <w:rPr>
          <w:sz w:val="28"/>
          <w:szCs w:val="28"/>
        </w:rPr>
        <w:t xml:space="preserve">богатых окисленных руд (Мо </w:t>
      </w:r>
      <w:r w:rsidRPr="009A4431">
        <w:rPr>
          <w:sz w:val="28"/>
          <w:szCs w:val="28"/>
          <w:lang w:val="en-US"/>
        </w:rPr>
        <w:t>&gt;</w:t>
      </w:r>
      <w:r w:rsidRPr="009A4431">
        <w:rPr>
          <w:sz w:val="28"/>
          <w:szCs w:val="28"/>
        </w:rPr>
        <w:t xml:space="preserve"> 0,1 %);</w:t>
      </w:r>
    </w:p>
    <w:p w:rsidR="009335A7" w:rsidRPr="009A4431" w:rsidRDefault="009335A7" w:rsidP="00FA735D">
      <w:pPr>
        <w:numPr>
          <w:ilvl w:val="0"/>
          <w:numId w:val="24"/>
        </w:numPr>
        <w:spacing w:line="360" w:lineRule="auto"/>
        <w:ind w:left="0" w:firstLine="720"/>
        <w:jc w:val="both"/>
        <w:rPr>
          <w:sz w:val="28"/>
          <w:szCs w:val="28"/>
        </w:rPr>
      </w:pPr>
      <w:r w:rsidRPr="009A4431">
        <w:rPr>
          <w:sz w:val="28"/>
          <w:szCs w:val="28"/>
        </w:rPr>
        <w:t>бедных сульфидных руд (Мо 0,04 – 0,1 %);</w:t>
      </w:r>
    </w:p>
    <w:p w:rsidR="009335A7" w:rsidRPr="009A4431" w:rsidRDefault="009335A7" w:rsidP="00FA735D">
      <w:pPr>
        <w:numPr>
          <w:ilvl w:val="0"/>
          <w:numId w:val="24"/>
        </w:numPr>
        <w:spacing w:line="360" w:lineRule="auto"/>
        <w:ind w:left="0" w:firstLine="720"/>
        <w:jc w:val="both"/>
        <w:rPr>
          <w:sz w:val="28"/>
          <w:szCs w:val="28"/>
        </w:rPr>
      </w:pPr>
      <w:r w:rsidRPr="009A4431">
        <w:rPr>
          <w:sz w:val="28"/>
          <w:szCs w:val="28"/>
        </w:rPr>
        <w:t>бедных окисленных руд ( Мо 0,04 – 0,1 %).</w:t>
      </w:r>
    </w:p>
    <w:p w:rsidR="009335A7" w:rsidRPr="009A4431" w:rsidRDefault="009335A7" w:rsidP="00FA735D">
      <w:pPr>
        <w:spacing w:line="360" w:lineRule="auto"/>
        <w:ind w:firstLine="720"/>
        <w:jc w:val="both"/>
        <w:rPr>
          <w:sz w:val="28"/>
          <w:szCs w:val="28"/>
        </w:rPr>
      </w:pPr>
      <w:r w:rsidRPr="009A4431">
        <w:rPr>
          <w:sz w:val="28"/>
          <w:szCs w:val="28"/>
        </w:rPr>
        <w:t>Склад руды формируется на промышленной площадке. Руда складируется и временно хранится на рудных складах с последующим вывозом её на</w:t>
      </w:r>
      <w:r w:rsidR="0092408A" w:rsidRPr="009A4431">
        <w:rPr>
          <w:sz w:val="28"/>
          <w:szCs w:val="28"/>
        </w:rPr>
        <w:t xml:space="preserve"> </w:t>
      </w:r>
      <w:r w:rsidRPr="009A4431">
        <w:rPr>
          <w:sz w:val="28"/>
          <w:szCs w:val="28"/>
        </w:rPr>
        <w:t>В зависимости от типа (сульфидная, окисленная, полуокисленная), руду складируют на раздельных складах</w:t>
      </w:r>
      <w:r w:rsidR="008C68C7" w:rsidRPr="009A4431">
        <w:rPr>
          <w:sz w:val="28"/>
          <w:szCs w:val="28"/>
        </w:rPr>
        <w:t xml:space="preserve"> </w:t>
      </w:r>
      <w:r w:rsidR="000E04D2" w:rsidRPr="009A4431">
        <w:rPr>
          <w:sz w:val="28"/>
          <w:szCs w:val="28"/>
        </w:rPr>
        <w:t>(</w:t>
      </w:r>
      <w:r w:rsidR="008C68C7" w:rsidRPr="009A4431">
        <w:rPr>
          <w:sz w:val="28"/>
          <w:szCs w:val="28"/>
        </w:rPr>
        <w:t>смотреть приложение № 12, экспликация)</w:t>
      </w:r>
      <w:r w:rsidRPr="009A4431">
        <w:rPr>
          <w:sz w:val="28"/>
          <w:szCs w:val="28"/>
        </w:rPr>
        <w:t xml:space="preserve">. Общая площадь рудных складов около 31,38 га. Полный объём добытой руды за 9 месяцев 2006 года: </w:t>
      </w:r>
    </w:p>
    <w:p w:rsidR="009335A7" w:rsidRPr="009A4431" w:rsidRDefault="009335A7" w:rsidP="00FA735D">
      <w:pPr>
        <w:numPr>
          <w:ilvl w:val="0"/>
          <w:numId w:val="35"/>
        </w:numPr>
        <w:spacing w:line="360" w:lineRule="auto"/>
        <w:ind w:left="0" w:firstLine="720"/>
        <w:jc w:val="both"/>
        <w:rPr>
          <w:sz w:val="28"/>
          <w:szCs w:val="28"/>
        </w:rPr>
      </w:pPr>
      <w:r w:rsidRPr="009A4431">
        <w:rPr>
          <w:sz w:val="28"/>
          <w:szCs w:val="28"/>
        </w:rPr>
        <w:t>окисленной 96,4 тыс.т;</w:t>
      </w:r>
    </w:p>
    <w:p w:rsidR="009335A7" w:rsidRPr="009A4431" w:rsidRDefault="009335A7" w:rsidP="00FA735D">
      <w:pPr>
        <w:numPr>
          <w:ilvl w:val="0"/>
          <w:numId w:val="35"/>
        </w:numPr>
        <w:spacing w:line="360" w:lineRule="auto"/>
        <w:ind w:left="0" w:firstLine="720"/>
        <w:jc w:val="both"/>
        <w:rPr>
          <w:sz w:val="28"/>
          <w:szCs w:val="28"/>
        </w:rPr>
      </w:pPr>
      <w:r w:rsidRPr="009A4431">
        <w:rPr>
          <w:sz w:val="28"/>
          <w:szCs w:val="28"/>
        </w:rPr>
        <w:t>полуокисленной – 163,6 тыс.т;</w:t>
      </w:r>
    </w:p>
    <w:p w:rsidR="009335A7" w:rsidRPr="009A4431" w:rsidRDefault="009335A7" w:rsidP="00FA735D">
      <w:pPr>
        <w:numPr>
          <w:ilvl w:val="0"/>
          <w:numId w:val="35"/>
        </w:numPr>
        <w:spacing w:line="360" w:lineRule="auto"/>
        <w:ind w:left="0" w:firstLine="720"/>
        <w:jc w:val="both"/>
        <w:rPr>
          <w:sz w:val="28"/>
          <w:szCs w:val="28"/>
        </w:rPr>
      </w:pPr>
      <w:r w:rsidRPr="009A4431">
        <w:rPr>
          <w:sz w:val="28"/>
          <w:szCs w:val="28"/>
        </w:rPr>
        <w:t xml:space="preserve">сульфидной – 234,2 тыс.т </w:t>
      </w:r>
    </w:p>
    <w:p w:rsidR="009335A7" w:rsidRPr="009A4431" w:rsidRDefault="009335A7" w:rsidP="00FA735D">
      <w:pPr>
        <w:spacing w:line="360" w:lineRule="auto"/>
        <w:ind w:firstLine="720"/>
        <w:jc w:val="both"/>
        <w:rPr>
          <w:sz w:val="28"/>
          <w:szCs w:val="28"/>
        </w:rPr>
      </w:pPr>
      <w:r w:rsidRPr="009A4431">
        <w:rPr>
          <w:sz w:val="28"/>
          <w:szCs w:val="28"/>
        </w:rPr>
        <w:t xml:space="preserve">В настоящее время на рудном складе уложено 130 тыс.тонн сульфидной руды. </w:t>
      </w:r>
    </w:p>
    <w:p w:rsidR="009335A7" w:rsidRPr="009A4431" w:rsidRDefault="009335A7" w:rsidP="00FA735D">
      <w:pPr>
        <w:spacing w:line="360" w:lineRule="auto"/>
        <w:ind w:firstLine="720"/>
        <w:jc w:val="both"/>
        <w:rPr>
          <w:sz w:val="28"/>
          <w:szCs w:val="28"/>
        </w:rPr>
      </w:pPr>
      <w:r w:rsidRPr="009A4431">
        <w:rPr>
          <w:sz w:val="28"/>
          <w:szCs w:val="28"/>
        </w:rPr>
        <w:t>Основание под складами руды покрываются слоем глины толщиной 0,5 м с коэффициентом фильтрации &lt;0,01 м/с, покрывают защитным слоем щебня 0,3 м. Площадки обваловываются насыпью высотой 0,5 м и ограждаются водоотводной канавой, исключающей попадание на них вод с вышележащей территории.</w:t>
      </w:r>
    </w:p>
    <w:p w:rsidR="009335A7" w:rsidRPr="009A4431" w:rsidRDefault="009335A7" w:rsidP="00FA735D">
      <w:pPr>
        <w:spacing w:line="360" w:lineRule="auto"/>
        <w:ind w:firstLine="720"/>
        <w:jc w:val="both"/>
        <w:rPr>
          <w:sz w:val="28"/>
          <w:szCs w:val="28"/>
        </w:rPr>
      </w:pPr>
      <w:r w:rsidRPr="009A4431">
        <w:rPr>
          <w:sz w:val="28"/>
          <w:szCs w:val="28"/>
        </w:rPr>
        <w:t xml:space="preserve">Предварительное складирование руды на рудных складах необходимо с целью проведения дополнительного опробования руд на складах для компоновки представительных лабораторных, полупромышленных и промышленных технологических проб по выделенным в пределах месторождения типам руд. </w:t>
      </w:r>
    </w:p>
    <w:p w:rsidR="009335A7" w:rsidRPr="009A4431" w:rsidRDefault="009335A7" w:rsidP="00FA735D">
      <w:pPr>
        <w:spacing w:line="360" w:lineRule="auto"/>
        <w:ind w:firstLine="720"/>
        <w:jc w:val="both"/>
        <w:rPr>
          <w:sz w:val="28"/>
          <w:szCs w:val="28"/>
        </w:rPr>
      </w:pPr>
      <w:r w:rsidRPr="009A4431">
        <w:rPr>
          <w:sz w:val="28"/>
          <w:szCs w:val="28"/>
        </w:rPr>
        <w:t>Из вскрываемых карьером сульфидных руд отбираются следующие пробы:</w:t>
      </w:r>
    </w:p>
    <w:p w:rsidR="009335A7" w:rsidRPr="009A4431" w:rsidRDefault="009335A7" w:rsidP="00FA735D">
      <w:pPr>
        <w:numPr>
          <w:ilvl w:val="0"/>
          <w:numId w:val="25"/>
        </w:numPr>
        <w:spacing w:line="360" w:lineRule="auto"/>
        <w:ind w:left="0" w:firstLine="720"/>
        <w:jc w:val="both"/>
        <w:rPr>
          <w:sz w:val="28"/>
          <w:szCs w:val="28"/>
        </w:rPr>
      </w:pPr>
      <w:r w:rsidRPr="009A4431">
        <w:rPr>
          <w:sz w:val="28"/>
          <w:szCs w:val="28"/>
        </w:rPr>
        <w:t>лабораторная малая технологическая (картировочная) проба – всего 20 проб по 0,025 тонн каждая;</w:t>
      </w:r>
    </w:p>
    <w:p w:rsidR="009335A7" w:rsidRPr="009A4431" w:rsidRDefault="009335A7" w:rsidP="00FA735D">
      <w:pPr>
        <w:numPr>
          <w:ilvl w:val="0"/>
          <w:numId w:val="25"/>
        </w:numPr>
        <w:spacing w:line="360" w:lineRule="auto"/>
        <w:ind w:left="0" w:firstLine="720"/>
        <w:jc w:val="both"/>
        <w:rPr>
          <w:sz w:val="28"/>
          <w:szCs w:val="28"/>
        </w:rPr>
      </w:pPr>
      <w:r w:rsidRPr="009A4431">
        <w:rPr>
          <w:sz w:val="28"/>
          <w:szCs w:val="28"/>
        </w:rPr>
        <w:t>лабораторная типовая и сортовая технологическая проба. Всего 3 пробы из каждого сорта руд (богатых, средних, бедных по содержанию молибдена), по 0,5 тонн каждая;</w:t>
      </w:r>
    </w:p>
    <w:p w:rsidR="009335A7" w:rsidRPr="009A4431" w:rsidRDefault="009335A7" w:rsidP="00FA735D">
      <w:pPr>
        <w:numPr>
          <w:ilvl w:val="0"/>
          <w:numId w:val="25"/>
        </w:numPr>
        <w:spacing w:line="360" w:lineRule="auto"/>
        <w:ind w:left="0" w:firstLine="720"/>
        <w:jc w:val="both"/>
        <w:rPr>
          <w:sz w:val="28"/>
          <w:szCs w:val="28"/>
        </w:rPr>
      </w:pPr>
      <w:r w:rsidRPr="009A4431">
        <w:rPr>
          <w:sz w:val="28"/>
          <w:szCs w:val="28"/>
        </w:rPr>
        <w:t>укрупненно-лабораторная типовая и сортовая пробы – всего 3 пробы, по одной из каждого сорта руд, по 2,0 т каждая.</w:t>
      </w:r>
    </w:p>
    <w:p w:rsidR="009335A7" w:rsidRPr="009A4431" w:rsidRDefault="009335A7" w:rsidP="00FA735D">
      <w:pPr>
        <w:numPr>
          <w:ilvl w:val="0"/>
          <w:numId w:val="25"/>
        </w:numPr>
        <w:spacing w:line="360" w:lineRule="auto"/>
        <w:ind w:left="0" w:firstLine="720"/>
        <w:jc w:val="both"/>
        <w:rPr>
          <w:sz w:val="28"/>
          <w:szCs w:val="28"/>
        </w:rPr>
      </w:pPr>
      <w:r w:rsidRPr="009A4431">
        <w:rPr>
          <w:sz w:val="28"/>
          <w:szCs w:val="28"/>
        </w:rPr>
        <w:t>Полупромышленная типовая и сортовая пробы, всего 3 пробы, из каждого сорта руд, по 3,0 тонны каждая;</w:t>
      </w:r>
    </w:p>
    <w:p w:rsidR="009335A7" w:rsidRPr="009A4431" w:rsidRDefault="009335A7" w:rsidP="00FA735D">
      <w:pPr>
        <w:numPr>
          <w:ilvl w:val="0"/>
          <w:numId w:val="25"/>
        </w:numPr>
        <w:spacing w:line="360" w:lineRule="auto"/>
        <w:ind w:left="0" w:firstLine="720"/>
        <w:jc w:val="both"/>
        <w:rPr>
          <w:sz w:val="28"/>
          <w:szCs w:val="28"/>
        </w:rPr>
      </w:pPr>
      <w:r w:rsidRPr="009A4431">
        <w:rPr>
          <w:sz w:val="28"/>
          <w:szCs w:val="28"/>
        </w:rPr>
        <w:t>Промышленная типовая проба общим весом 450000 тонн.</w:t>
      </w:r>
    </w:p>
    <w:p w:rsidR="009335A7" w:rsidRPr="009A4431" w:rsidRDefault="009335A7" w:rsidP="00FA735D">
      <w:pPr>
        <w:spacing w:line="360" w:lineRule="auto"/>
        <w:ind w:firstLine="720"/>
        <w:jc w:val="both"/>
        <w:rPr>
          <w:sz w:val="28"/>
          <w:szCs w:val="28"/>
        </w:rPr>
      </w:pPr>
      <w:r w:rsidRPr="009A4431">
        <w:rPr>
          <w:sz w:val="28"/>
          <w:szCs w:val="28"/>
        </w:rPr>
        <w:t xml:space="preserve">Такие же технологические пробы и в таких же объемах отбираются и из окисленных и полуокисленных руд для разработки технологии их переработки. </w:t>
      </w:r>
    </w:p>
    <w:p w:rsidR="004E2522" w:rsidRPr="009A4431" w:rsidRDefault="00393F9B" w:rsidP="00FA735D">
      <w:pPr>
        <w:spacing w:line="360" w:lineRule="auto"/>
        <w:ind w:firstLine="720"/>
        <w:jc w:val="both"/>
        <w:rPr>
          <w:sz w:val="28"/>
          <w:szCs w:val="28"/>
        </w:rPr>
      </w:pPr>
      <w:r w:rsidRPr="009A4431">
        <w:rPr>
          <w:sz w:val="28"/>
          <w:szCs w:val="28"/>
        </w:rPr>
        <w:t>Далее добытая руда, предназначенная для отгрузки</w:t>
      </w:r>
      <w:r w:rsidR="00194F13" w:rsidRPr="009A4431">
        <w:rPr>
          <w:sz w:val="28"/>
          <w:szCs w:val="28"/>
        </w:rPr>
        <w:t>,</w:t>
      </w:r>
      <w:r w:rsidRPr="009A4431">
        <w:rPr>
          <w:sz w:val="28"/>
          <w:szCs w:val="28"/>
        </w:rPr>
        <w:t xml:space="preserve"> поступает на дробильный комплекс</w:t>
      </w:r>
      <w:r w:rsidR="00194F13" w:rsidRPr="009A4431">
        <w:rPr>
          <w:sz w:val="28"/>
          <w:szCs w:val="28"/>
        </w:rPr>
        <w:t xml:space="preserve"> с трансформаторной подстанцией дизельной электростанцией, расположенном в 450 м севернее карьера</w:t>
      </w:r>
      <w:r w:rsidRPr="009A4431">
        <w:rPr>
          <w:sz w:val="28"/>
          <w:szCs w:val="28"/>
        </w:rPr>
        <w:t>, где происходит ее дробление</w:t>
      </w:r>
      <w:r w:rsidR="008C68C7" w:rsidRPr="009A4431">
        <w:rPr>
          <w:sz w:val="28"/>
          <w:szCs w:val="28"/>
        </w:rPr>
        <w:t xml:space="preserve"> (смотреть приложение № 12, экспликация)</w:t>
      </w:r>
      <w:r w:rsidRPr="009A4431">
        <w:rPr>
          <w:sz w:val="28"/>
          <w:szCs w:val="28"/>
        </w:rPr>
        <w:t>. Для дробления технологических проб на отдельной площадке установлена типовая дробильная установка СМД-110А. Основание под фундамент дробилки – крупнообломочный скальный грунт. Данная дробильная установка может быть использована для подготовки руды. Производительность дробильного комплекса составляет 120 тонн/час.</w:t>
      </w:r>
      <w:r w:rsidR="00CC1857" w:rsidRPr="009A4431">
        <w:rPr>
          <w:sz w:val="28"/>
          <w:szCs w:val="28"/>
        </w:rPr>
        <w:t xml:space="preserve"> Данный дробильный комплекс включает в себя дробилку СМД-110А, ленточные транспортеры. Производительность дробилки по руде 36 куб.</w:t>
      </w:r>
      <w:r w:rsidR="00194F13" w:rsidRPr="009A4431">
        <w:rPr>
          <w:sz w:val="28"/>
          <w:szCs w:val="28"/>
        </w:rPr>
        <w:t xml:space="preserve"> </w:t>
      </w:r>
      <w:r w:rsidR="00CC1857" w:rsidRPr="009A4431">
        <w:rPr>
          <w:sz w:val="28"/>
          <w:szCs w:val="28"/>
        </w:rPr>
        <w:t>м/час или 75 т/час. Длина ленточных транспортеров 35 м, ширина ленты 0,8 м.</w:t>
      </w:r>
    </w:p>
    <w:p w:rsidR="004E2522" w:rsidRPr="009A4431" w:rsidRDefault="004E2522" w:rsidP="00FA735D">
      <w:pPr>
        <w:spacing w:line="360" w:lineRule="auto"/>
        <w:ind w:firstLine="720"/>
        <w:jc w:val="both"/>
        <w:rPr>
          <w:sz w:val="28"/>
          <w:szCs w:val="28"/>
        </w:rPr>
      </w:pPr>
      <w:r w:rsidRPr="009A4431">
        <w:rPr>
          <w:sz w:val="28"/>
          <w:szCs w:val="28"/>
        </w:rPr>
        <w:t>Медно-молибденовая руда, после дробления, вывозится автотранспортом на площадку отгрузки в тупике железнодорожной станции «Угольная» в районе карьера «Каражыра», расположенном в 5 км к северу от месторождения, либо на отгрузочную площадку на территории железнодорожного тупика в районе города Курчатова.</w:t>
      </w:r>
    </w:p>
    <w:p w:rsidR="004E2522" w:rsidRPr="009A4431" w:rsidRDefault="004E2522" w:rsidP="00FA735D">
      <w:pPr>
        <w:spacing w:line="360" w:lineRule="auto"/>
        <w:ind w:firstLine="720"/>
        <w:jc w:val="both"/>
        <w:rPr>
          <w:sz w:val="28"/>
          <w:szCs w:val="28"/>
        </w:rPr>
      </w:pPr>
      <w:r w:rsidRPr="009A4431">
        <w:rPr>
          <w:sz w:val="28"/>
          <w:szCs w:val="28"/>
        </w:rPr>
        <w:t>При проведении разведочных работ проводится отбор геологических проб. Пробы поступают в химическую лабораторию для проведения анализа и определения содержания в них контролируемых компонентов. В состав химической лаборатории входят: кернохранилище, пробоподготовительное отделение, лаборатория. В кернохранилище производится прием и хранение проб, а также отгрузка остатков проб в отвалы карьера или на исследования.</w:t>
      </w:r>
    </w:p>
    <w:p w:rsidR="004E2522" w:rsidRPr="009A4431" w:rsidRDefault="004E2522" w:rsidP="00FA735D">
      <w:pPr>
        <w:spacing w:line="360" w:lineRule="auto"/>
        <w:ind w:firstLine="720"/>
        <w:jc w:val="both"/>
        <w:rPr>
          <w:sz w:val="28"/>
          <w:szCs w:val="28"/>
        </w:rPr>
      </w:pPr>
      <w:r w:rsidRPr="009A4431">
        <w:rPr>
          <w:sz w:val="28"/>
          <w:szCs w:val="28"/>
        </w:rPr>
        <w:t>Пробы хранятся в упакованном виде. В пробоподготовительном отделении производится измельчение, перемешивание, сокращение проб, их упаковка в пакеты. Часть проб передается в лабораторию, остатки проб в упакованном виде возвращаются в кернохранилище. Дробление производится щековой и валковой дробилками.</w:t>
      </w:r>
    </w:p>
    <w:p w:rsidR="00A02C76" w:rsidRPr="009A4431" w:rsidRDefault="004E2522" w:rsidP="00FA735D">
      <w:pPr>
        <w:spacing w:line="360" w:lineRule="auto"/>
        <w:ind w:firstLine="720"/>
        <w:jc w:val="both"/>
        <w:rPr>
          <w:sz w:val="28"/>
          <w:szCs w:val="28"/>
        </w:rPr>
      </w:pPr>
      <w:r w:rsidRPr="009A4431">
        <w:rPr>
          <w:sz w:val="28"/>
          <w:szCs w:val="28"/>
        </w:rPr>
        <w:t>В лаборатории производится подготовка проб к анализу и химический анализ проб. Подготовка проб включает в себя смешение навески с едким натром и спекание смеси в муфельной печи. Избыток щелочи выпаривается.</w:t>
      </w:r>
    </w:p>
    <w:p w:rsidR="00A02C76" w:rsidRPr="009A4431" w:rsidRDefault="00A02C76" w:rsidP="00FA735D">
      <w:pPr>
        <w:spacing w:line="360" w:lineRule="auto"/>
        <w:ind w:firstLine="720"/>
        <w:jc w:val="both"/>
        <w:rPr>
          <w:sz w:val="28"/>
          <w:szCs w:val="28"/>
        </w:rPr>
      </w:pPr>
    </w:p>
    <w:p w:rsidR="00A02C76" w:rsidRPr="009A4431" w:rsidRDefault="00713DBB" w:rsidP="00FA735D">
      <w:pPr>
        <w:spacing w:line="360" w:lineRule="auto"/>
        <w:ind w:firstLine="720"/>
        <w:jc w:val="both"/>
        <w:rPr>
          <w:b/>
          <w:bCs/>
          <w:sz w:val="28"/>
          <w:szCs w:val="28"/>
        </w:rPr>
      </w:pPr>
      <w:r w:rsidRPr="009A4431">
        <w:rPr>
          <w:b/>
          <w:bCs/>
          <w:sz w:val="28"/>
          <w:szCs w:val="28"/>
        </w:rPr>
        <w:t>2.2.1 Автозаправочная станция</w:t>
      </w:r>
    </w:p>
    <w:p w:rsidR="004E2522" w:rsidRPr="009A4431" w:rsidRDefault="00393F9B" w:rsidP="00FA735D">
      <w:pPr>
        <w:spacing w:line="360" w:lineRule="auto"/>
        <w:ind w:firstLine="720"/>
        <w:jc w:val="both"/>
        <w:rPr>
          <w:sz w:val="28"/>
          <w:szCs w:val="28"/>
        </w:rPr>
      </w:pPr>
      <w:r w:rsidRPr="009A4431">
        <w:rPr>
          <w:sz w:val="28"/>
          <w:szCs w:val="28"/>
        </w:rPr>
        <w:t>Для снабжения карьерной техники т</w:t>
      </w:r>
      <w:r w:rsidR="00CC1857" w:rsidRPr="009A4431">
        <w:rPr>
          <w:sz w:val="28"/>
          <w:szCs w:val="28"/>
        </w:rPr>
        <w:t>о</w:t>
      </w:r>
      <w:r w:rsidRPr="009A4431">
        <w:rPr>
          <w:sz w:val="28"/>
          <w:szCs w:val="28"/>
        </w:rPr>
        <w:t>пливом предусмотрена автозаправочная станция</w:t>
      </w:r>
      <w:r w:rsidR="008C68C7" w:rsidRPr="009A4431">
        <w:rPr>
          <w:sz w:val="28"/>
          <w:szCs w:val="28"/>
        </w:rPr>
        <w:t xml:space="preserve"> </w:t>
      </w:r>
      <w:r w:rsidR="000E04D2" w:rsidRPr="009A4431">
        <w:rPr>
          <w:sz w:val="28"/>
          <w:szCs w:val="28"/>
        </w:rPr>
        <w:t>(</w:t>
      </w:r>
      <w:r w:rsidR="008C68C7" w:rsidRPr="009A4431">
        <w:rPr>
          <w:sz w:val="28"/>
          <w:szCs w:val="28"/>
        </w:rPr>
        <w:t>смотреть приложение № 12, экспликация)</w:t>
      </w:r>
      <w:r w:rsidRPr="009A4431">
        <w:rPr>
          <w:sz w:val="28"/>
          <w:szCs w:val="28"/>
        </w:rPr>
        <w:t xml:space="preserve">. </w:t>
      </w:r>
    </w:p>
    <w:p w:rsidR="004E2522" w:rsidRPr="009A4431" w:rsidRDefault="004E2522" w:rsidP="00FA735D">
      <w:pPr>
        <w:numPr>
          <w:ilvl w:val="0"/>
          <w:numId w:val="37"/>
        </w:numPr>
        <w:spacing w:line="360" w:lineRule="auto"/>
        <w:ind w:left="0" w:firstLine="720"/>
        <w:jc w:val="both"/>
        <w:rPr>
          <w:sz w:val="28"/>
          <w:szCs w:val="28"/>
        </w:rPr>
      </w:pPr>
      <w:r w:rsidRPr="009A4431">
        <w:rPr>
          <w:sz w:val="28"/>
          <w:szCs w:val="28"/>
        </w:rPr>
        <w:t>г</w:t>
      </w:r>
      <w:r w:rsidR="00393F9B" w:rsidRPr="009A4431">
        <w:rPr>
          <w:sz w:val="28"/>
          <w:szCs w:val="28"/>
        </w:rPr>
        <w:t xml:space="preserve">одовой расход бензина – 200 тонн, </w:t>
      </w:r>
    </w:p>
    <w:p w:rsidR="00A02C76" w:rsidRPr="009A4431" w:rsidRDefault="004E2522" w:rsidP="00FA735D">
      <w:pPr>
        <w:numPr>
          <w:ilvl w:val="0"/>
          <w:numId w:val="37"/>
        </w:numPr>
        <w:spacing w:line="360" w:lineRule="auto"/>
        <w:ind w:left="0" w:firstLine="720"/>
        <w:jc w:val="both"/>
        <w:rPr>
          <w:sz w:val="28"/>
          <w:szCs w:val="28"/>
        </w:rPr>
      </w:pPr>
      <w:r w:rsidRPr="009A4431">
        <w:rPr>
          <w:sz w:val="28"/>
          <w:szCs w:val="28"/>
        </w:rPr>
        <w:t>годовой расход дизельного топлива – 800 тонн.</w:t>
      </w:r>
    </w:p>
    <w:p w:rsidR="004E2522" w:rsidRPr="009A4431" w:rsidRDefault="004E2522" w:rsidP="00FA735D">
      <w:pPr>
        <w:spacing w:line="360" w:lineRule="auto"/>
        <w:ind w:firstLine="720"/>
        <w:jc w:val="both"/>
        <w:rPr>
          <w:sz w:val="28"/>
          <w:szCs w:val="28"/>
        </w:rPr>
      </w:pPr>
      <w:r w:rsidRPr="009A4431">
        <w:rPr>
          <w:sz w:val="28"/>
          <w:szCs w:val="28"/>
        </w:rPr>
        <w:t>Две автозаправочные станции контейнерного типа расположены в 100 м. южнее вахтового поселка</w:t>
      </w:r>
    </w:p>
    <w:p w:rsidR="00A02C76" w:rsidRPr="009A4431" w:rsidRDefault="004E2522" w:rsidP="00FA735D">
      <w:pPr>
        <w:spacing w:line="360" w:lineRule="auto"/>
        <w:ind w:firstLine="720"/>
        <w:jc w:val="both"/>
        <w:rPr>
          <w:sz w:val="28"/>
          <w:szCs w:val="28"/>
        </w:rPr>
      </w:pPr>
      <w:r w:rsidRPr="009A4431">
        <w:rPr>
          <w:sz w:val="28"/>
          <w:szCs w:val="28"/>
        </w:rPr>
        <w:t>Автозаправочные станции включают в себя резервуарный парк, топливораздаточные колонки. Резервуары для хранения бензина, дизельного топлива и масла представляют собой наземные металлические резервуары, покрытые металлической теплоотражающей краской и оборудованные дыхательными клапанами. Прием нефтепродуктов осуществляется из автомобильных цистерн путем перекачивания насосами в емкость для хранения. На АЗС установлены емкость объемом 40 куб. м для хранения бензина А-80, две емкости объемом по 50 куб.м. и 25 куб.м. для дизельного топлива и емкость объемом 5 куб. м для хранения масла. Открытая стоянка автотранспорта предназначена для стоянки автотранспорта и тракторной техники. На стоянке размещаются грузовые карбюраторные 4 шт., грузовые дизельные 13 шт., экскаваторы дизельные 2 шт., автопогрузчики 2 шт., бульдозеры 3 шт., легковые карбюраторные 20 шт.</w:t>
      </w:r>
    </w:p>
    <w:p w:rsidR="009A0B38" w:rsidRPr="009A4431" w:rsidRDefault="0031606F" w:rsidP="00FA735D">
      <w:pPr>
        <w:spacing w:line="360" w:lineRule="auto"/>
        <w:ind w:firstLine="720"/>
        <w:jc w:val="both"/>
        <w:rPr>
          <w:sz w:val="28"/>
          <w:szCs w:val="28"/>
        </w:rPr>
      </w:pPr>
      <w:r w:rsidRPr="009A4431">
        <w:rPr>
          <w:sz w:val="28"/>
          <w:szCs w:val="28"/>
        </w:rPr>
        <w:t xml:space="preserve">В процессе использования автостоянки </w:t>
      </w:r>
      <w:r w:rsidR="002F4308" w:rsidRPr="009A4431">
        <w:rPr>
          <w:sz w:val="28"/>
          <w:szCs w:val="28"/>
        </w:rPr>
        <w:t>и автозаправочных станции в атмосферу выбрасываются тяжелые металлы, в числе которых находятся свинец, медь, цинк, осаждающиеся из атмосферы и, как следствие, загрязняющие почвенный покров.</w:t>
      </w:r>
    </w:p>
    <w:p w:rsidR="002F4308" w:rsidRPr="009A4431" w:rsidRDefault="002F4308" w:rsidP="00FA735D">
      <w:pPr>
        <w:spacing w:line="360" w:lineRule="auto"/>
        <w:ind w:firstLine="720"/>
        <w:jc w:val="both"/>
        <w:rPr>
          <w:sz w:val="28"/>
          <w:szCs w:val="28"/>
        </w:rPr>
      </w:pPr>
      <w:r w:rsidRPr="009A4431">
        <w:rPr>
          <w:sz w:val="28"/>
          <w:szCs w:val="28"/>
        </w:rPr>
        <w:t>Уровень загрязнения почвенного покрова медью (2 класс опасности) определяется по формуле:</w:t>
      </w:r>
    </w:p>
    <w:p w:rsidR="002F4308" w:rsidRPr="009A4431" w:rsidRDefault="002F4308" w:rsidP="00FA735D">
      <w:pPr>
        <w:spacing w:line="360" w:lineRule="auto"/>
        <w:ind w:firstLine="720"/>
        <w:jc w:val="both"/>
        <w:rPr>
          <w:sz w:val="28"/>
          <w:szCs w:val="28"/>
        </w:rPr>
      </w:pPr>
    </w:p>
    <w:p w:rsidR="002F4308" w:rsidRPr="009A4431" w:rsidRDefault="002F4308" w:rsidP="00FA735D">
      <w:pPr>
        <w:spacing w:line="360" w:lineRule="auto"/>
        <w:ind w:firstLine="720"/>
        <w:jc w:val="both"/>
        <w:rPr>
          <w:b/>
          <w:bCs/>
          <w:sz w:val="28"/>
          <w:szCs w:val="28"/>
          <w:vertAlign w:val="subscript"/>
        </w:rPr>
      </w:pP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Cu</w:t>
      </w:r>
      <w:r w:rsidRPr="009A4431">
        <w:rPr>
          <w:b/>
          <w:bCs/>
          <w:sz w:val="28"/>
          <w:szCs w:val="28"/>
          <w:vertAlign w:val="subscript"/>
        </w:rPr>
        <w:t xml:space="preserve"> п</w:t>
      </w:r>
      <w:r w:rsidR="0092408A" w:rsidRPr="009A4431">
        <w:rPr>
          <w:b/>
          <w:bCs/>
          <w:sz w:val="28"/>
          <w:szCs w:val="28"/>
          <w:vertAlign w:val="subscript"/>
        </w:rPr>
        <w:t xml:space="preserve"> </w:t>
      </w:r>
      <w:r w:rsidRPr="009A4431">
        <w:rPr>
          <w:b/>
          <w:bCs/>
          <w:sz w:val="28"/>
          <w:szCs w:val="28"/>
        </w:rPr>
        <w:t xml:space="preserve">= </w:t>
      </w:r>
      <w:r w:rsidRPr="009A4431">
        <w:rPr>
          <w:b/>
          <w:bCs/>
          <w:sz w:val="28"/>
          <w:szCs w:val="28"/>
          <w:lang w:val="en-US"/>
        </w:rPr>
        <w:t>C</w:t>
      </w:r>
      <w:r w:rsidRPr="009A4431">
        <w:rPr>
          <w:b/>
          <w:bCs/>
          <w:sz w:val="28"/>
          <w:szCs w:val="28"/>
        </w:rPr>
        <w:t xml:space="preserve"> </w:t>
      </w:r>
      <w:r w:rsidRPr="009A4431">
        <w:rPr>
          <w:b/>
          <w:bCs/>
          <w:sz w:val="28"/>
          <w:szCs w:val="28"/>
          <w:vertAlign w:val="subscript"/>
          <w:lang w:val="en-US"/>
        </w:rPr>
        <w:t>Cu</w:t>
      </w:r>
      <w:r w:rsidRPr="009A4431">
        <w:rPr>
          <w:b/>
          <w:bCs/>
          <w:sz w:val="28"/>
          <w:szCs w:val="28"/>
          <w:vertAlign w:val="subscript"/>
        </w:rPr>
        <w:t xml:space="preserve"> п</w:t>
      </w:r>
      <w:r w:rsidR="0092408A" w:rsidRPr="009A4431">
        <w:rPr>
          <w:b/>
          <w:bCs/>
          <w:sz w:val="28"/>
          <w:szCs w:val="28"/>
        </w:rPr>
        <w:t xml:space="preserve"> </w:t>
      </w:r>
      <w:r w:rsidRPr="009A4431">
        <w:rPr>
          <w:b/>
          <w:bCs/>
          <w:sz w:val="28"/>
          <w:szCs w:val="28"/>
        </w:rPr>
        <w:t xml:space="preserve">/ ПДК </w:t>
      </w:r>
      <w:r w:rsidRPr="009A4431">
        <w:rPr>
          <w:b/>
          <w:bCs/>
          <w:sz w:val="28"/>
          <w:szCs w:val="28"/>
          <w:vertAlign w:val="subscript"/>
          <w:lang w:val="en-US"/>
        </w:rPr>
        <w:t>Cu</w:t>
      </w:r>
      <w:r w:rsidRPr="009A4431">
        <w:rPr>
          <w:b/>
          <w:bCs/>
          <w:sz w:val="28"/>
          <w:szCs w:val="28"/>
          <w:vertAlign w:val="subscript"/>
        </w:rPr>
        <w:t xml:space="preserve"> п</w:t>
      </w:r>
    </w:p>
    <w:p w:rsidR="00713DBB" w:rsidRPr="009A4431" w:rsidRDefault="00713DBB" w:rsidP="00FA735D">
      <w:pPr>
        <w:spacing w:line="360" w:lineRule="auto"/>
        <w:ind w:firstLine="720"/>
        <w:jc w:val="both"/>
        <w:rPr>
          <w:sz w:val="28"/>
          <w:szCs w:val="28"/>
        </w:rPr>
      </w:pPr>
    </w:p>
    <w:p w:rsidR="002F4308" w:rsidRPr="009A4431" w:rsidRDefault="002F4308" w:rsidP="00FA735D">
      <w:pPr>
        <w:spacing w:line="360" w:lineRule="auto"/>
        <w:ind w:firstLine="720"/>
        <w:jc w:val="both"/>
        <w:rPr>
          <w:sz w:val="28"/>
          <w:szCs w:val="28"/>
        </w:rPr>
      </w:pPr>
      <w:r w:rsidRPr="009A4431">
        <w:rPr>
          <w:sz w:val="28"/>
          <w:szCs w:val="28"/>
        </w:rPr>
        <w:t xml:space="preserve">где </w:t>
      </w:r>
      <w:r w:rsidRPr="009A4431">
        <w:rPr>
          <w:b/>
          <w:bCs/>
          <w:sz w:val="28"/>
          <w:szCs w:val="28"/>
          <w:lang w:val="en-US"/>
        </w:rPr>
        <w:t>C</w:t>
      </w:r>
      <w:r w:rsidRPr="009A4431">
        <w:rPr>
          <w:b/>
          <w:bCs/>
          <w:sz w:val="28"/>
          <w:szCs w:val="28"/>
        </w:rPr>
        <w:t xml:space="preserve"> </w:t>
      </w:r>
      <w:r w:rsidRPr="009A4431">
        <w:rPr>
          <w:b/>
          <w:bCs/>
          <w:sz w:val="28"/>
          <w:szCs w:val="28"/>
          <w:vertAlign w:val="subscript"/>
          <w:lang w:val="en-US"/>
        </w:rPr>
        <w:t>Cu</w:t>
      </w:r>
      <w:r w:rsidRPr="009A4431">
        <w:rPr>
          <w:b/>
          <w:bCs/>
          <w:sz w:val="28"/>
          <w:szCs w:val="28"/>
          <w:vertAlign w:val="subscript"/>
        </w:rPr>
        <w:t xml:space="preserve"> п</w:t>
      </w:r>
      <w:r w:rsidR="0092408A" w:rsidRPr="009A4431">
        <w:rPr>
          <w:b/>
          <w:bCs/>
          <w:sz w:val="28"/>
          <w:szCs w:val="28"/>
          <w:vertAlign w:val="subscript"/>
        </w:rPr>
        <w:t xml:space="preserve"> </w:t>
      </w:r>
      <w:r w:rsidRPr="009A4431">
        <w:rPr>
          <w:sz w:val="28"/>
          <w:szCs w:val="28"/>
        </w:rPr>
        <w:t xml:space="preserve">- усредненное значение концентрации </w:t>
      </w:r>
      <w:r w:rsidRPr="009A4431">
        <w:rPr>
          <w:sz w:val="28"/>
          <w:szCs w:val="28"/>
          <w:lang w:val="en-US"/>
        </w:rPr>
        <w:t>Cu</w:t>
      </w:r>
      <w:r w:rsidRPr="009A4431">
        <w:rPr>
          <w:sz w:val="28"/>
          <w:szCs w:val="28"/>
        </w:rPr>
        <w:t xml:space="preserve"> в почве (мг/кг);</w:t>
      </w:r>
    </w:p>
    <w:p w:rsidR="002F4308" w:rsidRPr="009A4431" w:rsidRDefault="002F4308" w:rsidP="00FA735D">
      <w:pPr>
        <w:spacing w:line="360" w:lineRule="auto"/>
        <w:ind w:firstLine="720"/>
        <w:jc w:val="both"/>
        <w:rPr>
          <w:sz w:val="28"/>
          <w:szCs w:val="28"/>
        </w:rPr>
      </w:pPr>
      <w:r w:rsidRPr="009A4431">
        <w:rPr>
          <w:b/>
          <w:bCs/>
          <w:sz w:val="28"/>
          <w:szCs w:val="28"/>
        </w:rPr>
        <w:t xml:space="preserve">ПДК </w:t>
      </w:r>
      <w:r w:rsidRPr="009A4431">
        <w:rPr>
          <w:b/>
          <w:bCs/>
          <w:sz w:val="28"/>
          <w:szCs w:val="28"/>
          <w:vertAlign w:val="subscript"/>
          <w:lang w:val="en-US"/>
        </w:rPr>
        <w:t>Cu</w:t>
      </w:r>
      <w:r w:rsidRPr="009A4431">
        <w:rPr>
          <w:b/>
          <w:bCs/>
          <w:sz w:val="28"/>
          <w:szCs w:val="28"/>
          <w:vertAlign w:val="subscript"/>
        </w:rPr>
        <w:t xml:space="preserve"> п</w:t>
      </w:r>
      <w:r w:rsidR="0092408A" w:rsidRPr="009A4431">
        <w:rPr>
          <w:b/>
          <w:bCs/>
          <w:sz w:val="28"/>
          <w:szCs w:val="28"/>
          <w:vertAlign w:val="subscript"/>
        </w:rPr>
        <w:t xml:space="preserve"> </w:t>
      </w:r>
      <w:r w:rsidRPr="009A4431">
        <w:rPr>
          <w:sz w:val="28"/>
          <w:szCs w:val="28"/>
        </w:rPr>
        <w:t xml:space="preserve">- предельно – допустимая концентрация </w:t>
      </w:r>
      <w:r w:rsidRPr="009A4431">
        <w:rPr>
          <w:sz w:val="28"/>
          <w:szCs w:val="28"/>
          <w:lang w:val="en-US"/>
        </w:rPr>
        <w:t>Cu</w:t>
      </w:r>
      <w:r w:rsidRPr="009A4431">
        <w:rPr>
          <w:sz w:val="28"/>
          <w:szCs w:val="28"/>
        </w:rPr>
        <w:t xml:space="preserve"> в почве (мг/кг).</w:t>
      </w:r>
    </w:p>
    <w:p w:rsidR="002F4308" w:rsidRPr="009A4431" w:rsidRDefault="002F4308" w:rsidP="00FA735D">
      <w:pPr>
        <w:spacing w:line="360" w:lineRule="auto"/>
        <w:ind w:firstLine="720"/>
        <w:jc w:val="both"/>
        <w:rPr>
          <w:sz w:val="28"/>
          <w:szCs w:val="28"/>
        </w:rPr>
      </w:pPr>
      <w:r w:rsidRPr="009A4431">
        <w:rPr>
          <w:sz w:val="28"/>
          <w:szCs w:val="28"/>
          <w:lang w:val="en-US"/>
        </w:rPr>
        <w:t>d</w:t>
      </w:r>
      <w:r w:rsidRPr="009A4431">
        <w:rPr>
          <w:sz w:val="28"/>
          <w:szCs w:val="28"/>
        </w:rPr>
        <w:t xml:space="preserve"> </w:t>
      </w:r>
      <w:r w:rsidRPr="009A4431">
        <w:rPr>
          <w:sz w:val="28"/>
          <w:szCs w:val="28"/>
          <w:vertAlign w:val="subscript"/>
          <w:lang w:val="en-US"/>
        </w:rPr>
        <w:t>Cu</w:t>
      </w:r>
      <w:r w:rsidRPr="009A4431">
        <w:rPr>
          <w:sz w:val="28"/>
          <w:szCs w:val="28"/>
          <w:vertAlign w:val="subscript"/>
        </w:rPr>
        <w:t xml:space="preserve"> п</w:t>
      </w:r>
      <w:r w:rsidR="0092408A" w:rsidRPr="009A4431">
        <w:rPr>
          <w:sz w:val="28"/>
          <w:szCs w:val="28"/>
          <w:vertAlign w:val="subscript"/>
        </w:rPr>
        <w:t xml:space="preserve"> </w:t>
      </w:r>
      <w:r w:rsidRPr="009A4431">
        <w:rPr>
          <w:sz w:val="28"/>
          <w:szCs w:val="28"/>
        </w:rPr>
        <w:t>= 0,6475/3 = 0,216</w:t>
      </w:r>
    </w:p>
    <w:p w:rsidR="002F4308" w:rsidRPr="009A4431" w:rsidRDefault="002F4308" w:rsidP="00FA735D">
      <w:pPr>
        <w:spacing w:line="360" w:lineRule="auto"/>
        <w:ind w:firstLine="720"/>
        <w:jc w:val="both"/>
        <w:rPr>
          <w:sz w:val="28"/>
          <w:szCs w:val="28"/>
        </w:rPr>
      </w:pPr>
      <w:r w:rsidRPr="009A4431">
        <w:rPr>
          <w:sz w:val="28"/>
          <w:szCs w:val="28"/>
        </w:rPr>
        <w:t>Превышение уровня загрязнения почвенного покрова медью определяется по формуле:</w:t>
      </w:r>
    </w:p>
    <w:p w:rsidR="002F4308" w:rsidRPr="009A4431" w:rsidRDefault="002F4308" w:rsidP="00FA735D">
      <w:pPr>
        <w:spacing w:line="360" w:lineRule="auto"/>
        <w:ind w:firstLine="720"/>
        <w:jc w:val="both"/>
        <w:rPr>
          <w:sz w:val="28"/>
          <w:szCs w:val="28"/>
        </w:rPr>
      </w:pPr>
    </w:p>
    <w:p w:rsidR="002F4308" w:rsidRPr="009A4431" w:rsidRDefault="002F4308" w:rsidP="00FA735D">
      <w:pPr>
        <w:spacing w:line="360" w:lineRule="auto"/>
        <w:ind w:firstLine="720"/>
        <w:jc w:val="both"/>
        <w:rPr>
          <w:b/>
          <w:bCs/>
          <w:sz w:val="28"/>
          <w:szCs w:val="28"/>
        </w:rPr>
      </w:pPr>
      <w:r w:rsidRPr="009A4431">
        <w:rPr>
          <w:b/>
          <w:bCs/>
          <w:sz w:val="28"/>
          <w:szCs w:val="28"/>
        </w:rPr>
        <w:t>Δ</w:t>
      </w: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Cu</w:t>
      </w:r>
      <w:r w:rsidRPr="009A4431">
        <w:rPr>
          <w:b/>
          <w:bCs/>
          <w:sz w:val="28"/>
          <w:szCs w:val="28"/>
          <w:vertAlign w:val="subscript"/>
        </w:rPr>
        <w:t xml:space="preserve"> п</w:t>
      </w:r>
      <w:r w:rsidR="0092408A" w:rsidRPr="009A4431">
        <w:rPr>
          <w:b/>
          <w:bCs/>
          <w:sz w:val="28"/>
          <w:szCs w:val="28"/>
          <w:vertAlign w:val="subscript"/>
        </w:rPr>
        <w:t xml:space="preserve"> </w:t>
      </w:r>
      <w:r w:rsidRPr="009A4431">
        <w:rPr>
          <w:b/>
          <w:bCs/>
          <w:sz w:val="28"/>
          <w:szCs w:val="28"/>
        </w:rPr>
        <w:t xml:space="preserve">= </w:t>
      </w: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Cu</w:t>
      </w:r>
      <w:r w:rsidRPr="009A4431">
        <w:rPr>
          <w:b/>
          <w:bCs/>
          <w:sz w:val="28"/>
          <w:szCs w:val="28"/>
          <w:vertAlign w:val="subscript"/>
        </w:rPr>
        <w:t xml:space="preserve"> п</w:t>
      </w:r>
      <w:r w:rsidRPr="009A4431">
        <w:rPr>
          <w:b/>
          <w:bCs/>
          <w:sz w:val="28"/>
          <w:szCs w:val="28"/>
        </w:rPr>
        <w:t xml:space="preserve"> - 1</w:t>
      </w:r>
    </w:p>
    <w:p w:rsidR="002F4308" w:rsidRPr="009A4431" w:rsidRDefault="00713DBB" w:rsidP="00FA735D">
      <w:pPr>
        <w:spacing w:line="360" w:lineRule="auto"/>
        <w:ind w:firstLine="720"/>
        <w:jc w:val="both"/>
        <w:rPr>
          <w:sz w:val="28"/>
          <w:szCs w:val="28"/>
        </w:rPr>
      </w:pPr>
      <w:r w:rsidRPr="009A4431">
        <w:rPr>
          <w:b/>
          <w:bCs/>
          <w:sz w:val="28"/>
          <w:szCs w:val="28"/>
        </w:rPr>
        <w:br w:type="page"/>
      </w:r>
      <w:r w:rsidR="002F4308" w:rsidRPr="009A4431">
        <w:rPr>
          <w:sz w:val="28"/>
          <w:szCs w:val="28"/>
        </w:rPr>
        <w:t>Δ</w:t>
      </w:r>
      <w:r w:rsidR="002F4308" w:rsidRPr="009A4431">
        <w:rPr>
          <w:sz w:val="28"/>
          <w:szCs w:val="28"/>
          <w:lang w:val="en-US"/>
        </w:rPr>
        <w:t>d</w:t>
      </w:r>
      <w:r w:rsidR="002F4308" w:rsidRPr="009A4431">
        <w:rPr>
          <w:sz w:val="28"/>
          <w:szCs w:val="28"/>
        </w:rPr>
        <w:t xml:space="preserve"> </w:t>
      </w:r>
      <w:r w:rsidR="002F4308" w:rsidRPr="009A4431">
        <w:rPr>
          <w:sz w:val="28"/>
          <w:szCs w:val="28"/>
          <w:vertAlign w:val="subscript"/>
          <w:lang w:val="en-US"/>
        </w:rPr>
        <w:t>Cu</w:t>
      </w:r>
      <w:r w:rsidR="002F4308" w:rsidRPr="009A4431">
        <w:rPr>
          <w:sz w:val="28"/>
          <w:szCs w:val="28"/>
          <w:vertAlign w:val="subscript"/>
        </w:rPr>
        <w:t xml:space="preserve"> п</w:t>
      </w:r>
      <w:r w:rsidR="0092408A" w:rsidRPr="009A4431">
        <w:rPr>
          <w:sz w:val="28"/>
          <w:szCs w:val="28"/>
        </w:rPr>
        <w:t xml:space="preserve"> </w:t>
      </w:r>
      <w:r w:rsidR="002F4308" w:rsidRPr="009A4431">
        <w:rPr>
          <w:sz w:val="28"/>
          <w:szCs w:val="28"/>
        </w:rPr>
        <w:t>= 0,216 – 1 =</w:t>
      </w:r>
      <w:r w:rsidR="0092408A" w:rsidRPr="009A4431">
        <w:rPr>
          <w:sz w:val="28"/>
          <w:szCs w:val="28"/>
        </w:rPr>
        <w:t xml:space="preserve"> </w:t>
      </w:r>
      <w:r w:rsidR="002F4308" w:rsidRPr="009A4431">
        <w:rPr>
          <w:sz w:val="28"/>
          <w:szCs w:val="28"/>
        </w:rPr>
        <w:t>- 0,784</w:t>
      </w:r>
    </w:p>
    <w:p w:rsidR="002F4308" w:rsidRPr="009A4431" w:rsidRDefault="002F4308" w:rsidP="00FA735D">
      <w:pPr>
        <w:spacing w:line="360" w:lineRule="auto"/>
        <w:ind w:firstLine="720"/>
        <w:jc w:val="both"/>
        <w:rPr>
          <w:sz w:val="28"/>
          <w:szCs w:val="28"/>
        </w:rPr>
      </w:pPr>
      <w:r w:rsidRPr="009A4431">
        <w:rPr>
          <w:sz w:val="28"/>
          <w:szCs w:val="28"/>
        </w:rPr>
        <w:t>Уровень загрязнения почвенного покрова цинком (1 класс опасности) определяется по формуле:</w:t>
      </w:r>
    </w:p>
    <w:p w:rsidR="002F4308" w:rsidRPr="009A4431" w:rsidRDefault="002F4308" w:rsidP="00FA735D">
      <w:pPr>
        <w:spacing w:line="360" w:lineRule="auto"/>
        <w:ind w:firstLine="720"/>
        <w:jc w:val="both"/>
        <w:rPr>
          <w:sz w:val="28"/>
          <w:szCs w:val="28"/>
        </w:rPr>
      </w:pPr>
    </w:p>
    <w:p w:rsidR="002F4308" w:rsidRPr="009A4431" w:rsidRDefault="002F4308" w:rsidP="00FA735D">
      <w:pPr>
        <w:spacing w:line="360" w:lineRule="auto"/>
        <w:ind w:firstLine="720"/>
        <w:jc w:val="both"/>
        <w:rPr>
          <w:b/>
          <w:bCs/>
          <w:sz w:val="28"/>
          <w:szCs w:val="28"/>
          <w:vertAlign w:val="subscript"/>
        </w:rPr>
      </w:pP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Zn</w:t>
      </w:r>
      <w:r w:rsidRPr="009A4431">
        <w:rPr>
          <w:b/>
          <w:bCs/>
          <w:sz w:val="28"/>
          <w:szCs w:val="28"/>
          <w:vertAlign w:val="subscript"/>
        </w:rPr>
        <w:t xml:space="preserve"> п</w:t>
      </w:r>
      <w:r w:rsidR="0092408A" w:rsidRPr="009A4431">
        <w:rPr>
          <w:b/>
          <w:bCs/>
          <w:sz w:val="28"/>
          <w:szCs w:val="28"/>
          <w:vertAlign w:val="subscript"/>
        </w:rPr>
        <w:t xml:space="preserve"> </w:t>
      </w:r>
      <w:r w:rsidRPr="009A4431">
        <w:rPr>
          <w:b/>
          <w:bCs/>
          <w:sz w:val="28"/>
          <w:szCs w:val="28"/>
        </w:rPr>
        <w:t xml:space="preserve">= </w:t>
      </w:r>
      <w:r w:rsidRPr="009A4431">
        <w:rPr>
          <w:b/>
          <w:bCs/>
          <w:sz w:val="28"/>
          <w:szCs w:val="28"/>
          <w:lang w:val="en-US"/>
        </w:rPr>
        <w:t>C</w:t>
      </w:r>
      <w:r w:rsidRPr="009A4431">
        <w:rPr>
          <w:b/>
          <w:bCs/>
          <w:sz w:val="28"/>
          <w:szCs w:val="28"/>
        </w:rPr>
        <w:t xml:space="preserve"> </w:t>
      </w:r>
      <w:r w:rsidRPr="009A4431">
        <w:rPr>
          <w:b/>
          <w:bCs/>
          <w:sz w:val="28"/>
          <w:szCs w:val="28"/>
          <w:vertAlign w:val="subscript"/>
          <w:lang w:val="en-US"/>
        </w:rPr>
        <w:t>Zn</w:t>
      </w:r>
      <w:r w:rsidRPr="009A4431">
        <w:rPr>
          <w:b/>
          <w:bCs/>
          <w:sz w:val="28"/>
          <w:szCs w:val="28"/>
          <w:vertAlign w:val="subscript"/>
        </w:rPr>
        <w:t xml:space="preserve"> п</w:t>
      </w:r>
      <w:r w:rsidR="0092408A" w:rsidRPr="009A4431">
        <w:rPr>
          <w:b/>
          <w:bCs/>
          <w:sz w:val="28"/>
          <w:szCs w:val="28"/>
        </w:rPr>
        <w:t xml:space="preserve"> </w:t>
      </w:r>
      <w:r w:rsidRPr="009A4431">
        <w:rPr>
          <w:b/>
          <w:bCs/>
          <w:sz w:val="28"/>
          <w:szCs w:val="28"/>
        </w:rPr>
        <w:t xml:space="preserve">/ ПДК </w:t>
      </w:r>
      <w:r w:rsidRPr="009A4431">
        <w:rPr>
          <w:b/>
          <w:bCs/>
          <w:sz w:val="28"/>
          <w:szCs w:val="28"/>
          <w:vertAlign w:val="subscript"/>
          <w:lang w:val="en-US"/>
        </w:rPr>
        <w:t>Zn</w:t>
      </w:r>
      <w:r w:rsidRPr="009A4431">
        <w:rPr>
          <w:b/>
          <w:bCs/>
          <w:sz w:val="28"/>
          <w:szCs w:val="28"/>
          <w:vertAlign w:val="subscript"/>
        </w:rPr>
        <w:t xml:space="preserve"> п</w:t>
      </w:r>
    </w:p>
    <w:p w:rsidR="00713DBB" w:rsidRPr="009A4431" w:rsidRDefault="00713DBB" w:rsidP="00FA735D">
      <w:pPr>
        <w:spacing w:line="360" w:lineRule="auto"/>
        <w:ind w:firstLine="720"/>
        <w:jc w:val="both"/>
        <w:rPr>
          <w:sz w:val="28"/>
          <w:szCs w:val="28"/>
        </w:rPr>
      </w:pPr>
    </w:p>
    <w:p w:rsidR="002F4308" w:rsidRPr="009A4431" w:rsidRDefault="002F4308" w:rsidP="00FA735D">
      <w:pPr>
        <w:spacing w:line="360" w:lineRule="auto"/>
        <w:ind w:firstLine="720"/>
        <w:jc w:val="both"/>
        <w:rPr>
          <w:sz w:val="28"/>
          <w:szCs w:val="28"/>
        </w:rPr>
      </w:pPr>
      <w:r w:rsidRPr="009A4431">
        <w:rPr>
          <w:sz w:val="28"/>
          <w:szCs w:val="28"/>
        </w:rPr>
        <w:t xml:space="preserve">где </w:t>
      </w:r>
      <w:r w:rsidRPr="009A4431">
        <w:rPr>
          <w:b/>
          <w:bCs/>
          <w:sz w:val="28"/>
          <w:szCs w:val="28"/>
          <w:lang w:val="en-US"/>
        </w:rPr>
        <w:t>C</w:t>
      </w:r>
      <w:r w:rsidRPr="009A4431">
        <w:rPr>
          <w:b/>
          <w:bCs/>
          <w:sz w:val="28"/>
          <w:szCs w:val="28"/>
        </w:rPr>
        <w:t xml:space="preserve"> </w:t>
      </w:r>
      <w:r w:rsidRPr="009A4431">
        <w:rPr>
          <w:b/>
          <w:bCs/>
          <w:sz w:val="28"/>
          <w:szCs w:val="28"/>
          <w:vertAlign w:val="subscript"/>
          <w:lang w:val="en-US"/>
        </w:rPr>
        <w:t>Zn</w:t>
      </w:r>
      <w:r w:rsidRPr="009A4431">
        <w:rPr>
          <w:b/>
          <w:bCs/>
          <w:sz w:val="28"/>
          <w:szCs w:val="28"/>
          <w:vertAlign w:val="subscript"/>
        </w:rPr>
        <w:t xml:space="preserve"> п</w:t>
      </w:r>
      <w:r w:rsidR="0092408A" w:rsidRPr="009A4431">
        <w:rPr>
          <w:b/>
          <w:bCs/>
          <w:sz w:val="28"/>
          <w:szCs w:val="28"/>
          <w:vertAlign w:val="subscript"/>
        </w:rPr>
        <w:t xml:space="preserve"> </w:t>
      </w:r>
      <w:r w:rsidRPr="009A4431">
        <w:rPr>
          <w:sz w:val="28"/>
          <w:szCs w:val="28"/>
        </w:rPr>
        <w:t xml:space="preserve">- усредненное значение концентрации </w:t>
      </w:r>
      <w:r w:rsidRPr="009A4431">
        <w:rPr>
          <w:sz w:val="28"/>
          <w:szCs w:val="28"/>
          <w:lang w:val="en-US"/>
        </w:rPr>
        <w:t>Zn</w:t>
      </w:r>
      <w:r w:rsidRPr="009A4431">
        <w:rPr>
          <w:sz w:val="28"/>
          <w:szCs w:val="28"/>
        </w:rPr>
        <w:t xml:space="preserve"> в почве (мг/кг);</w:t>
      </w:r>
    </w:p>
    <w:p w:rsidR="002F4308" w:rsidRPr="009A4431" w:rsidRDefault="002F4308" w:rsidP="00FA735D">
      <w:pPr>
        <w:spacing w:line="360" w:lineRule="auto"/>
        <w:ind w:firstLine="720"/>
        <w:jc w:val="both"/>
        <w:rPr>
          <w:sz w:val="28"/>
          <w:szCs w:val="28"/>
        </w:rPr>
      </w:pPr>
      <w:r w:rsidRPr="009A4431">
        <w:rPr>
          <w:b/>
          <w:bCs/>
          <w:sz w:val="28"/>
          <w:szCs w:val="28"/>
        </w:rPr>
        <w:t xml:space="preserve">ПДК </w:t>
      </w:r>
      <w:r w:rsidRPr="009A4431">
        <w:rPr>
          <w:b/>
          <w:bCs/>
          <w:sz w:val="28"/>
          <w:szCs w:val="28"/>
          <w:vertAlign w:val="subscript"/>
          <w:lang w:val="en-US"/>
        </w:rPr>
        <w:t>Zn</w:t>
      </w:r>
      <w:r w:rsidRPr="009A4431">
        <w:rPr>
          <w:b/>
          <w:bCs/>
          <w:sz w:val="28"/>
          <w:szCs w:val="28"/>
          <w:vertAlign w:val="subscript"/>
        </w:rPr>
        <w:t xml:space="preserve"> п</w:t>
      </w:r>
      <w:r w:rsidR="0092408A" w:rsidRPr="009A4431">
        <w:rPr>
          <w:b/>
          <w:bCs/>
          <w:sz w:val="28"/>
          <w:szCs w:val="28"/>
          <w:vertAlign w:val="subscript"/>
        </w:rPr>
        <w:t xml:space="preserve"> </w:t>
      </w:r>
      <w:r w:rsidRPr="009A4431">
        <w:rPr>
          <w:sz w:val="28"/>
          <w:szCs w:val="28"/>
        </w:rPr>
        <w:t xml:space="preserve">- предельно – допустимая концентрация </w:t>
      </w:r>
      <w:r w:rsidRPr="009A4431">
        <w:rPr>
          <w:sz w:val="28"/>
          <w:szCs w:val="28"/>
          <w:lang w:val="en-US"/>
        </w:rPr>
        <w:t>Zn</w:t>
      </w:r>
      <w:r w:rsidRPr="009A4431">
        <w:rPr>
          <w:sz w:val="28"/>
          <w:szCs w:val="28"/>
        </w:rPr>
        <w:t xml:space="preserve"> в почве (мг/кг).</w:t>
      </w:r>
    </w:p>
    <w:p w:rsidR="002F4308" w:rsidRPr="009A4431" w:rsidRDefault="002F4308" w:rsidP="00FA735D">
      <w:pPr>
        <w:spacing w:line="360" w:lineRule="auto"/>
        <w:ind w:firstLine="720"/>
        <w:jc w:val="both"/>
        <w:rPr>
          <w:sz w:val="28"/>
          <w:szCs w:val="28"/>
        </w:rPr>
      </w:pPr>
      <w:r w:rsidRPr="009A4431">
        <w:rPr>
          <w:sz w:val="28"/>
          <w:szCs w:val="28"/>
          <w:lang w:val="en-US"/>
        </w:rPr>
        <w:t>d</w:t>
      </w:r>
      <w:r w:rsidRPr="009A4431">
        <w:rPr>
          <w:sz w:val="28"/>
          <w:szCs w:val="28"/>
        </w:rPr>
        <w:t xml:space="preserve"> </w:t>
      </w:r>
      <w:r w:rsidRPr="009A4431">
        <w:rPr>
          <w:sz w:val="28"/>
          <w:szCs w:val="28"/>
          <w:vertAlign w:val="subscript"/>
          <w:lang w:val="en-US"/>
        </w:rPr>
        <w:t>Zn</w:t>
      </w:r>
      <w:r w:rsidRPr="009A4431">
        <w:rPr>
          <w:sz w:val="28"/>
          <w:szCs w:val="28"/>
          <w:vertAlign w:val="subscript"/>
        </w:rPr>
        <w:t xml:space="preserve"> п</w:t>
      </w:r>
      <w:r w:rsidR="0092408A" w:rsidRPr="009A4431">
        <w:rPr>
          <w:sz w:val="28"/>
          <w:szCs w:val="28"/>
          <w:vertAlign w:val="subscript"/>
        </w:rPr>
        <w:t xml:space="preserve"> </w:t>
      </w:r>
      <w:r w:rsidRPr="009A4431">
        <w:rPr>
          <w:sz w:val="28"/>
          <w:szCs w:val="28"/>
        </w:rPr>
        <w:t>= 0,28/110 = 0,0025</w:t>
      </w:r>
    </w:p>
    <w:p w:rsidR="002F4308" w:rsidRPr="009A4431" w:rsidRDefault="002F4308" w:rsidP="00FA735D">
      <w:pPr>
        <w:spacing w:line="360" w:lineRule="auto"/>
        <w:ind w:firstLine="720"/>
        <w:jc w:val="both"/>
        <w:rPr>
          <w:sz w:val="28"/>
          <w:szCs w:val="28"/>
        </w:rPr>
      </w:pPr>
      <w:r w:rsidRPr="009A4431">
        <w:rPr>
          <w:sz w:val="28"/>
          <w:szCs w:val="28"/>
        </w:rPr>
        <w:t>Превышение уровня загрязнения почвенного покрова цинком определяется по формуле:</w:t>
      </w:r>
    </w:p>
    <w:p w:rsidR="002F4308" w:rsidRPr="009A4431" w:rsidRDefault="002F4308" w:rsidP="00FA735D">
      <w:pPr>
        <w:spacing w:line="360" w:lineRule="auto"/>
        <w:ind w:firstLine="720"/>
        <w:jc w:val="both"/>
        <w:rPr>
          <w:sz w:val="28"/>
          <w:szCs w:val="28"/>
        </w:rPr>
      </w:pPr>
    </w:p>
    <w:p w:rsidR="002F4308" w:rsidRPr="009A4431" w:rsidRDefault="002F4308" w:rsidP="00FA735D">
      <w:pPr>
        <w:spacing w:line="360" w:lineRule="auto"/>
        <w:ind w:firstLine="720"/>
        <w:jc w:val="both"/>
        <w:rPr>
          <w:b/>
          <w:bCs/>
          <w:sz w:val="28"/>
          <w:szCs w:val="28"/>
        </w:rPr>
      </w:pPr>
      <w:r w:rsidRPr="009A4431">
        <w:rPr>
          <w:b/>
          <w:bCs/>
          <w:sz w:val="28"/>
          <w:szCs w:val="28"/>
        </w:rPr>
        <w:t>Δ</w:t>
      </w: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Zn</w:t>
      </w:r>
      <w:r w:rsidRPr="009A4431">
        <w:rPr>
          <w:b/>
          <w:bCs/>
          <w:sz w:val="28"/>
          <w:szCs w:val="28"/>
          <w:vertAlign w:val="subscript"/>
        </w:rPr>
        <w:t xml:space="preserve"> п</w:t>
      </w:r>
      <w:r w:rsidR="0092408A" w:rsidRPr="009A4431">
        <w:rPr>
          <w:b/>
          <w:bCs/>
          <w:sz w:val="28"/>
          <w:szCs w:val="28"/>
          <w:vertAlign w:val="subscript"/>
        </w:rPr>
        <w:t xml:space="preserve"> </w:t>
      </w:r>
      <w:r w:rsidRPr="009A4431">
        <w:rPr>
          <w:b/>
          <w:bCs/>
          <w:sz w:val="28"/>
          <w:szCs w:val="28"/>
        </w:rPr>
        <w:t xml:space="preserve">= </w:t>
      </w: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Zn</w:t>
      </w:r>
      <w:r w:rsidRPr="009A4431">
        <w:rPr>
          <w:b/>
          <w:bCs/>
          <w:sz w:val="28"/>
          <w:szCs w:val="28"/>
          <w:vertAlign w:val="subscript"/>
        </w:rPr>
        <w:t xml:space="preserve"> п</w:t>
      </w:r>
      <w:r w:rsidRPr="009A4431">
        <w:rPr>
          <w:b/>
          <w:bCs/>
          <w:sz w:val="28"/>
          <w:szCs w:val="28"/>
        </w:rPr>
        <w:t xml:space="preserve"> - 1</w:t>
      </w:r>
    </w:p>
    <w:p w:rsidR="00713DBB" w:rsidRPr="009A4431" w:rsidRDefault="00713DBB" w:rsidP="00FA735D">
      <w:pPr>
        <w:spacing w:line="360" w:lineRule="auto"/>
        <w:ind w:firstLine="720"/>
        <w:jc w:val="both"/>
        <w:rPr>
          <w:sz w:val="28"/>
          <w:szCs w:val="28"/>
        </w:rPr>
      </w:pPr>
    </w:p>
    <w:p w:rsidR="002F4308" w:rsidRPr="009A4431" w:rsidRDefault="002F4308" w:rsidP="00FA735D">
      <w:pPr>
        <w:spacing w:line="360" w:lineRule="auto"/>
        <w:ind w:firstLine="720"/>
        <w:jc w:val="both"/>
        <w:rPr>
          <w:sz w:val="28"/>
          <w:szCs w:val="28"/>
        </w:rPr>
      </w:pPr>
      <w:r w:rsidRPr="009A4431">
        <w:rPr>
          <w:sz w:val="28"/>
          <w:szCs w:val="28"/>
        </w:rPr>
        <w:t>Δ</w:t>
      </w:r>
      <w:r w:rsidRPr="009A4431">
        <w:rPr>
          <w:sz w:val="28"/>
          <w:szCs w:val="28"/>
          <w:lang w:val="en-US"/>
        </w:rPr>
        <w:t>d</w:t>
      </w:r>
      <w:r w:rsidRPr="009A4431">
        <w:rPr>
          <w:sz w:val="28"/>
          <w:szCs w:val="28"/>
        </w:rPr>
        <w:t xml:space="preserve"> </w:t>
      </w:r>
      <w:r w:rsidRPr="009A4431">
        <w:rPr>
          <w:sz w:val="28"/>
          <w:szCs w:val="28"/>
          <w:vertAlign w:val="subscript"/>
          <w:lang w:val="en-US"/>
        </w:rPr>
        <w:t>Zn</w:t>
      </w:r>
      <w:r w:rsidRPr="009A4431">
        <w:rPr>
          <w:sz w:val="28"/>
          <w:szCs w:val="28"/>
          <w:vertAlign w:val="subscript"/>
        </w:rPr>
        <w:t xml:space="preserve"> п</w:t>
      </w:r>
      <w:r w:rsidR="0092408A" w:rsidRPr="009A4431">
        <w:rPr>
          <w:sz w:val="28"/>
          <w:szCs w:val="28"/>
        </w:rPr>
        <w:t xml:space="preserve"> </w:t>
      </w:r>
      <w:r w:rsidRPr="009A4431">
        <w:rPr>
          <w:sz w:val="28"/>
          <w:szCs w:val="28"/>
        </w:rPr>
        <w:t>= 0,0025 – 1 = - 0,9975</w:t>
      </w:r>
    </w:p>
    <w:p w:rsidR="002F4308" w:rsidRPr="009A4431" w:rsidRDefault="002F4308" w:rsidP="00FA735D">
      <w:pPr>
        <w:spacing w:line="360" w:lineRule="auto"/>
        <w:ind w:firstLine="720"/>
        <w:jc w:val="both"/>
        <w:rPr>
          <w:sz w:val="28"/>
          <w:szCs w:val="28"/>
        </w:rPr>
      </w:pPr>
      <w:r w:rsidRPr="009A4431">
        <w:rPr>
          <w:sz w:val="28"/>
          <w:szCs w:val="28"/>
        </w:rPr>
        <w:t>Уровень загрязнения почвенного покрова свинцом (1 класс опасности) определяется по формуле:</w:t>
      </w:r>
    </w:p>
    <w:p w:rsidR="002F4308" w:rsidRPr="009A4431" w:rsidRDefault="002F4308" w:rsidP="00FA735D">
      <w:pPr>
        <w:spacing w:line="360" w:lineRule="auto"/>
        <w:ind w:firstLine="720"/>
        <w:jc w:val="both"/>
        <w:rPr>
          <w:sz w:val="28"/>
          <w:szCs w:val="28"/>
        </w:rPr>
      </w:pPr>
    </w:p>
    <w:p w:rsidR="002F4308" w:rsidRPr="009A4431" w:rsidRDefault="002F4308" w:rsidP="00FA735D">
      <w:pPr>
        <w:spacing w:line="360" w:lineRule="auto"/>
        <w:ind w:firstLine="720"/>
        <w:jc w:val="both"/>
        <w:rPr>
          <w:b/>
          <w:bCs/>
          <w:sz w:val="28"/>
          <w:szCs w:val="28"/>
          <w:vertAlign w:val="subscript"/>
        </w:rPr>
      </w:pP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Pb</w:t>
      </w:r>
      <w:r w:rsidRPr="009A4431">
        <w:rPr>
          <w:b/>
          <w:bCs/>
          <w:sz w:val="28"/>
          <w:szCs w:val="28"/>
          <w:vertAlign w:val="subscript"/>
        </w:rPr>
        <w:t xml:space="preserve"> п</w:t>
      </w:r>
      <w:r w:rsidR="0092408A" w:rsidRPr="009A4431">
        <w:rPr>
          <w:b/>
          <w:bCs/>
          <w:sz w:val="28"/>
          <w:szCs w:val="28"/>
          <w:vertAlign w:val="subscript"/>
        </w:rPr>
        <w:t xml:space="preserve"> </w:t>
      </w:r>
      <w:r w:rsidRPr="009A4431">
        <w:rPr>
          <w:b/>
          <w:bCs/>
          <w:sz w:val="28"/>
          <w:szCs w:val="28"/>
        </w:rPr>
        <w:t xml:space="preserve">= </w:t>
      </w:r>
      <w:r w:rsidRPr="009A4431">
        <w:rPr>
          <w:b/>
          <w:bCs/>
          <w:sz w:val="28"/>
          <w:szCs w:val="28"/>
          <w:lang w:val="en-US"/>
        </w:rPr>
        <w:t>C</w:t>
      </w:r>
      <w:r w:rsidRPr="009A4431">
        <w:rPr>
          <w:b/>
          <w:bCs/>
          <w:sz w:val="28"/>
          <w:szCs w:val="28"/>
        </w:rPr>
        <w:t xml:space="preserve"> </w:t>
      </w:r>
      <w:r w:rsidRPr="009A4431">
        <w:rPr>
          <w:b/>
          <w:bCs/>
          <w:sz w:val="28"/>
          <w:szCs w:val="28"/>
          <w:vertAlign w:val="subscript"/>
          <w:lang w:val="en-US"/>
        </w:rPr>
        <w:t>Pb</w:t>
      </w:r>
      <w:r w:rsidRPr="009A4431">
        <w:rPr>
          <w:b/>
          <w:bCs/>
          <w:sz w:val="28"/>
          <w:szCs w:val="28"/>
          <w:vertAlign w:val="subscript"/>
        </w:rPr>
        <w:t xml:space="preserve"> п</w:t>
      </w:r>
      <w:r w:rsidR="0092408A" w:rsidRPr="009A4431">
        <w:rPr>
          <w:b/>
          <w:bCs/>
          <w:sz w:val="28"/>
          <w:szCs w:val="28"/>
        </w:rPr>
        <w:t xml:space="preserve"> </w:t>
      </w:r>
      <w:r w:rsidRPr="009A4431">
        <w:rPr>
          <w:b/>
          <w:bCs/>
          <w:sz w:val="28"/>
          <w:szCs w:val="28"/>
        </w:rPr>
        <w:t xml:space="preserve">/ ПДК </w:t>
      </w:r>
      <w:r w:rsidRPr="009A4431">
        <w:rPr>
          <w:b/>
          <w:bCs/>
          <w:sz w:val="28"/>
          <w:szCs w:val="28"/>
          <w:vertAlign w:val="subscript"/>
          <w:lang w:val="en-US"/>
        </w:rPr>
        <w:t>Pb</w:t>
      </w:r>
      <w:r w:rsidRPr="009A4431">
        <w:rPr>
          <w:b/>
          <w:bCs/>
          <w:sz w:val="28"/>
          <w:szCs w:val="28"/>
          <w:vertAlign w:val="subscript"/>
        </w:rPr>
        <w:t xml:space="preserve"> п</w:t>
      </w:r>
    </w:p>
    <w:p w:rsidR="00713DBB" w:rsidRPr="009A4431" w:rsidRDefault="00713DBB" w:rsidP="00FA735D">
      <w:pPr>
        <w:spacing w:line="360" w:lineRule="auto"/>
        <w:ind w:firstLine="720"/>
        <w:jc w:val="both"/>
        <w:rPr>
          <w:sz w:val="28"/>
          <w:szCs w:val="28"/>
        </w:rPr>
      </w:pPr>
    </w:p>
    <w:p w:rsidR="002F4308" w:rsidRPr="009A4431" w:rsidRDefault="002F4308" w:rsidP="00FA735D">
      <w:pPr>
        <w:spacing w:line="360" w:lineRule="auto"/>
        <w:ind w:firstLine="720"/>
        <w:jc w:val="both"/>
        <w:rPr>
          <w:sz w:val="28"/>
          <w:szCs w:val="28"/>
        </w:rPr>
      </w:pPr>
      <w:r w:rsidRPr="009A4431">
        <w:rPr>
          <w:sz w:val="28"/>
          <w:szCs w:val="28"/>
        </w:rPr>
        <w:t xml:space="preserve">где </w:t>
      </w:r>
      <w:r w:rsidRPr="009A4431">
        <w:rPr>
          <w:b/>
          <w:bCs/>
          <w:sz w:val="28"/>
          <w:szCs w:val="28"/>
          <w:lang w:val="en-US"/>
        </w:rPr>
        <w:t>C</w:t>
      </w:r>
      <w:r w:rsidRPr="009A4431">
        <w:rPr>
          <w:b/>
          <w:bCs/>
          <w:sz w:val="28"/>
          <w:szCs w:val="28"/>
        </w:rPr>
        <w:t xml:space="preserve"> </w:t>
      </w:r>
      <w:r w:rsidRPr="009A4431">
        <w:rPr>
          <w:b/>
          <w:bCs/>
          <w:sz w:val="28"/>
          <w:szCs w:val="28"/>
          <w:vertAlign w:val="subscript"/>
          <w:lang w:val="en-US"/>
        </w:rPr>
        <w:t>Pb</w:t>
      </w:r>
      <w:r w:rsidRPr="009A4431">
        <w:rPr>
          <w:b/>
          <w:bCs/>
          <w:sz w:val="28"/>
          <w:szCs w:val="28"/>
          <w:vertAlign w:val="subscript"/>
        </w:rPr>
        <w:t xml:space="preserve"> п</w:t>
      </w:r>
      <w:r w:rsidR="0092408A" w:rsidRPr="009A4431">
        <w:rPr>
          <w:b/>
          <w:bCs/>
          <w:sz w:val="28"/>
          <w:szCs w:val="28"/>
          <w:vertAlign w:val="subscript"/>
        </w:rPr>
        <w:t xml:space="preserve"> </w:t>
      </w:r>
      <w:r w:rsidRPr="009A4431">
        <w:rPr>
          <w:sz w:val="28"/>
          <w:szCs w:val="28"/>
        </w:rPr>
        <w:t xml:space="preserve">- усредненное значение концентрации </w:t>
      </w:r>
      <w:r w:rsidRPr="009A4431">
        <w:rPr>
          <w:sz w:val="28"/>
          <w:szCs w:val="28"/>
          <w:lang w:val="en-US"/>
        </w:rPr>
        <w:t>Pb</w:t>
      </w:r>
      <w:r w:rsidRPr="009A4431">
        <w:rPr>
          <w:sz w:val="28"/>
          <w:szCs w:val="28"/>
        </w:rPr>
        <w:t xml:space="preserve"> в почве (мг/кг);</w:t>
      </w:r>
    </w:p>
    <w:p w:rsidR="002F4308" w:rsidRPr="009A4431" w:rsidRDefault="002F4308" w:rsidP="00FA735D">
      <w:pPr>
        <w:spacing w:line="360" w:lineRule="auto"/>
        <w:ind w:firstLine="720"/>
        <w:jc w:val="both"/>
        <w:rPr>
          <w:sz w:val="28"/>
          <w:szCs w:val="28"/>
        </w:rPr>
      </w:pPr>
      <w:r w:rsidRPr="009A4431">
        <w:rPr>
          <w:b/>
          <w:bCs/>
          <w:sz w:val="28"/>
          <w:szCs w:val="28"/>
        </w:rPr>
        <w:t xml:space="preserve">ПДК </w:t>
      </w:r>
      <w:r w:rsidRPr="009A4431">
        <w:rPr>
          <w:b/>
          <w:bCs/>
          <w:sz w:val="28"/>
          <w:szCs w:val="28"/>
          <w:vertAlign w:val="subscript"/>
          <w:lang w:val="en-US"/>
        </w:rPr>
        <w:t>Pb</w:t>
      </w:r>
      <w:r w:rsidRPr="009A4431">
        <w:rPr>
          <w:b/>
          <w:bCs/>
          <w:sz w:val="28"/>
          <w:szCs w:val="28"/>
          <w:vertAlign w:val="subscript"/>
        </w:rPr>
        <w:t xml:space="preserve"> п</w:t>
      </w:r>
      <w:r w:rsidR="0092408A" w:rsidRPr="009A4431">
        <w:rPr>
          <w:b/>
          <w:bCs/>
          <w:sz w:val="28"/>
          <w:szCs w:val="28"/>
          <w:vertAlign w:val="subscript"/>
        </w:rPr>
        <w:t xml:space="preserve"> </w:t>
      </w:r>
      <w:r w:rsidRPr="009A4431">
        <w:rPr>
          <w:sz w:val="28"/>
          <w:szCs w:val="28"/>
        </w:rPr>
        <w:t xml:space="preserve">- предельно – допустимая концентрация </w:t>
      </w:r>
      <w:r w:rsidRPr="009A4431">
        <w:rPr>
          <w:sz w:val="28"/>
          <w:szCs w:val="28"/>
          <w:lang w:val="en-US"/>
        </w:rPr>
        <w:t>Pb</w:t>
      </w:r>
      <w:r w:rsidRPr="009A4431">
        <w:rPr>
          <w:sz w:val="28"/>
          <w:szCs w:val="28"/>
        </w:rPr>
        <w:t xml:space="preserve"> в почве (мг/кг).</w:t>
      </w:r>
    </w:p>
    <w:p w:rsidR="002F4308" w:rsidRPr="009A4431" w:rsidRDefault="002F4308" w:rsidP="00FA735D">
      <w:pPr>
        <w:spacing w:line="360" w:lineRule="auto"/>
        <w:ind w:firstLine="720"/>
        <w:jc w:val="both"/>
        <w:rPr>
          <w:sz w:val="28"/>
          <w:szCs w:val="28"/>
        </w:rPr>
      </w:pPr>
      <w:r w:rsidRPr="009A4431">
        <w:rPr>
          <w:sz w:val="28"/>
          <w:szCs w:val="28"/>
          <w:lang w:val="en-US"/>
        </w:rPr>
        <w:t>d</w:t>
      </w:r>
      <w:r w:rsidRPr="009A4431">
        <w:rPr>
          <w:sz w:val="28"/>
          <w:szCs w:val="28"/>
        </w:rPr>
        <w:t xml:space="preserve"> </w:t>
      </w:r>
      <w:r w:rsidRPr="009A4431">
        <w:rPr>
          <w:sz w:val="28"/>
          <w:szCs w:val="28"/>
          <w:vertAlign w:val="subscript"/>
          <w:lang w:val="en-US"/>
        </w:rPr>
        <w:t>Pb</w:t>
      </w:r>
      <w:r w:rsidRPr="009A4431">
        <w:rPr>
          <w:sz w:val="28"/>
          <w:szCs w:val="28"/>
          <w:vertAlign w:val="subscript"/>
        </w:rPr>
        <w:t xml:space="preserve"> п</w:t>
      </w:r>
      <w:r w:rsidR="0092408A" w:rsidRPr="009A4431">
        <w:rPr>
          <w:sz w:val="28"/>
          <w:szCs w:val="28"/>
          <w:vertAlign w:val="subscript"/>
        </w:rPr>
        <w:t xml:space="preserve"> </w:t>
      </w:r>
      <w:r w:rsidRPr="009A4431">
        <w:rPr>
          <w:sz w:val="28"/>
          <w:szCs w:val="28"/>
        </w:rPr>
        <w:t>= 0,1/32 = 0,003</w:t>
      </w:r>
    </w:p>
    <w:p w:rsidR="002F4308" w:rsidRPr="009A4431" w:rsidRDefault="002F4308" w:rsidP="00FA735D">
      <w:pPr>
        <w:spacing w:line="360" w:lineRule="auto"/>
        <w:ind w:firstLine="720"/>
        <w:jc w:val="both"/>
        <w:rPr>
          <w:sz w:val="28"/>
          <w:szCs w:val="28"/>
        </w:rPr>
      </w:pPr>
      <w:r w:rsidRPr="009A4431">
        <w:rPr>
          <w:sz w:val="28"/>
          <w:szCs w:val="28"/>
        </w:rPr>
        <w:t>Превышение уровня загрязнения почвенного покрова свинцом определяется по формуле:</w:t>
      </w:r>
    </w:p>
    <w:p w:rsidR="002F4308" w:rsidRPr="009A4431" w:rsidRDefault="002F4308" w:rsidP="00FA735D">
      <w:pPr>
        <w:spacing w:line="360" w:lineRule="auto"/>
        <w:ind w:firstLine="720"/>
        <w:jc w:val="both"/>
        <w:rPr>
          <w:sz w:val="28"/>
          <w:szCs w:val="28"/>
        </w:rPr>
      </w:pPr>
    </w:p>
    <w:p w:rsidR="002F4308" w:rsidRPr="009A4431" w:rsidRDefault="002F4308" w:rsidP="00FA735D">
      <w:pPr>
        <w:spacing w:line="360" w:lineRule="auto"/>
        <w:ind w:firstLine="720"/>
        <w:jc w:val="both"/>
        <w:rPr>
          <w:b/>
          <w:bCs/>
          <w:sz w:val="28"/>
          <w:szCs w:val="28"/>
        </w:rPr>
      </w:pPr>
      <w:r w:rsidRPr="009A4431">
        <w:rPr>
          <w:b/>
          <w:bCs/>
          <w:sz w:val="28"/>
          <w:szCs w:val="28"/>
        </w:rPr>
        <w:t>Δ</w:t>
      </w: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Pb</w:t>
      </w:r>
      <w:r w:rsidRPr="009A4431">
        <w:rPr>
          <w:b/>
          <w:bCs/>
          <w:sz w:val="28"/>
          <w:szCs w:val="28"/>
          <w:vertAlign w:val="subscript"/>
        </w:rPr>
        <w:t xml:space="preserve"> п</w:t>
      </w:r>
      <w:r w:rsidR="0092408A" w:rsidRPr="009A4431">
        <w:rPr>
          <w:b/>
          <w:bCs/>
          <w:sz w:val="28"/>
          <w:szCs w:val="28"/>
          <w:vertAlign w:val="subscript"/>
        </w:rPr>
        <w:t xml:space="preserve"> </w:t>
      </w:r>
      <w:r w:rsidRPr="009A4431">
        <w:rPr>
          <w:b/>
          <w:bCs/>
          <w:sz w:val="28"/>
          <w:szCs w:val="28"/>
        </w:rPr>
        <w:t xml:space="preserve">= </w:t>
      </w: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Pb</w:t>
      </w:r>
      <w:r w:rsidRPr="009A4431">
        <w:rPr>
          <w:b/>
          <w:bCs/>
          <w:sz w:val="28"/>
          <w:szCs w:val="28"/>
          <w:vertAlign w:val="subscript"/>
        </w:rPr>
        <w:t xml:space="preserve"> п</w:t>
      </w:r>
      <w:r w:rsidRPr="009A4431">
        <w:rPr>
          <w:b/>
          <w:bCs/>
          <w:sz w:val="28"/>
          <w:szCs w:val="28"/>
        </w:rPr>
        <w:t xml:space="preserve"> - 1</w:t>
      </w:r>
    </w:p>
    <w:p w:rsidR="00713DBB" w:rsidRPr="009A4431" w:rsidRDefault="00713DBB" w:rsidP="00FA735D">
      <w:pPr>
        <w:spacing w:line="360" w:lineRule="auto"/>
        <w:ind w:firstLine="720"/>
        <w:jc w:val="both"/>
        <w:rPr>
          <w:sz w:val="28"/>
          <w:szCs w:val="28"/>
        </w:rPr>
      </w:pPr>
    </w:p>
    <w:p w:rsidR="002F4308" w:rsidRPr="009A4431" w:rsidRDefault="002F4308" w:rsidP="00FA735D">
      <w:pPr>
        <w:spacing w:line="360" w:lineRule="auto"/>
        <w:ind w:firstLine="720"/>
        <w:jc w:val="both"/>
        <w:rPr>
          <w:sz w:val="28"/>
          <w:szCs w:val="28"/>
        </w:rPr>
      </w:pPr>
      <w:r w:rsidRPr="009A4431">
        <w:rPr>
          <w:sz w:val="28"/>
          <w:szCs w:val="28"/>
        </w:rPr>
        <w:t>Δ</w:t>
      </w:r>
      <w:r w:rsidRPr="009A4431">
        <w:rPr>
          <w:sz w:val="28"/>
          <w:szCs w:val="28"/>
          <w:lang w:val="en-US"/>
        </w:rPr>
        <w:t>d</w:t>
      </w:r>
      <w:r w:rsidRPr="009A4431">
        <w:rPr>
          <w:sz w:val="28"/>
          <w:szCs w:val="28"/>
        </w:rPr>
        <w:t xml:space="preserve"> </w:t>
      </w:r>
      <w:r w:rsidRPr="009A4431">
        <w:rPr>
          <w:sz w:val="28"/>
          <w:szCs w:val="28"/>
          <w:vertAlign w:val="subscript"/>
          <w:lang w:val="en-US"/>
        </w:rPr>
        <w:t>Pb</w:t>
      </w:r>
      <w:r w:rsidRPr="009A4431">
        <w:rPr>
          <w:sz w:val="28"/>
          <w:szCs w:val="28"/>
          <w:vertAlign w:val="subscript"/>
        </w:rPr>
        <w:t xml:space="preserve"> п</w:t>
      </w:r>
      <w:r w:rsidR="0092408A" w:rsidRPr="009A4431">
        <w:rPr>
          <w:sz w:val="28"/>
          <w:szCs w:val="28"/>
        </w:rPr>
        <w:t xml:space="preserve"> </w:t>
      </w:r>
      <w:r w:rsidRPr="009A4431">
        <w:rPr>
          <w:sz w:val="28"/>
          <w:szCs w:val="28"/>
        </w:rPr>
        <w:t>= 0,003 – 1 = - 0,997</w:t>
      </w:r>
    </w:p>
    <w:p w:rsidR="00A02C76" w:rsidRPr="009A4431" w:rsidRDefault="00713DBB" w:rsidP="00FA735D">
      <w:pPr>
        <w:spacing w:line="360" w:lineRule="auto"/>
        <w:ind w:firstLine="720"/>
        <w:jc w:val="both"/>
        <w:rPr>
          <w:b/>
          <w:bCs/>
          <w:sz w:val="28"/>
          <w:szCs w:val="28"/>
        </w:rPr>
      </w:pPr>
      <w:r w:rsidRPr="009A4431">
        <w:rPr>
          <w:sz w:val="28"/>
          <w:szCs w:val="28"/>
        </w:rPr>
        <w:br w:type="page"/>
      </w:r>
      <w:r w:rsidR="00A02C76" w:rsidRPr="009A4431">
        <w:rPr>
          <w:b/>
          <w:bCs/>
          <w:sz w:val="28"/>
          <w:szCs w:val="28"/>
        </w:rPr>
        <w:t>2.2.2 Мехмастерская</w:t>
      </w:r>
      <w:r w:rsidRPr="009A4431">
        <w:rPr>
          <w:b/>
          <w:bCs/>
          <w:sz w:val="28"/>
          <w:szCs w:val="28"/>
        </w:rPr>
        <w:t xml:space="preserve"> для проведения ремонтных работ</w:t>
      </w:r>
    </w:p>
    <w:p w:rsidR="004E2522" w:rsidRPr="009A4431" w:rsidRDefault="00CC1857" w:rsidP="00FA735D">
      <w:pPr>
        <w:spacing w:line="360" w:lineRule="auto"/>
        <w:ind w:firstLine="720"/>
        <w:jc w:val="both"/>
        <w:rPr>
          <w:sz w:val="28"/>
          <w:szCs w:val="28"/>
        </w:rPr>
      </w:pPr>
      <w:r w:rsidRPr="009A4431">
        <w:rPr>
          <w:sz w:val="28"/>
          <w:szCs w:val="28"/>
        </w:rPr>
        <w:t>В ангаре размеро</w:t>
      </w:r>
      <w:r w:rsidR="00194F13" w:rsidRPr="009A4431">
        <w:rPr>
          <w:sz w:val="28"/>
          <w:szCs w:val="28"/>
        </w:rPr>
        <w:t>м</w:t>
      </w:r>
      <w:r w:rsidRPr="009A4431">
        <w:rPr>
          <w:sz w:val="28"/>
          <w:szCs w:val="28"/>
        </w:rPr>
        <w:t xml:space="preserve"> 20*40 м размещается мехмастерская и гараж</w:t>
      </w:r>
      <w:r w:rsidR="0092408A" w:rsidRPr="009A4431">
        <w:rPr>
          <w:sz w:val="28"/>
          <w:szCs w:val="28"/>
        </w:rPr>
        <w:t xml:space="preserve"> </w:t>
      </w:r>
      <w:r w:rsidR="00713DBB" w:rsidRPr="009A4431">
        <w:rPr>
          <w:sz w:val="28"/>
          <w:szCs w:val="28"/>
        </w:rPr>
        <w:t>(</w:t>
      </w:r>
      <w:r w:rsidR="000E04D2" w:rsidRPr="009A4431">
        <w:rPr>
          <w:sz w:val="28"/>
          <w:szCs w:val="28"/>
        </w:rPr>
        <w:t>смотреть приложение № 12, экспликация)</w:t>
      </w:r>
      <w:r w:rsidRPr="009A4431">
        <w:rPr>
          <w:sz w:val="28"/>
          <w:szCs w:val="28"/>
        </w:rPr>
        <w:t>.</w:t>
      </w:r>
    </w:p>
    <w:p w:rsidR="004E2522" w:rsidRPr="009A4431" w:rsidRDefault="00CC1857" w:rsidP="00FA735D">
      <w:pPr>
        <w:spacing w:line="360" w:lineRule="auto"/>
        <w:ind w:firstLine="720"/>
        <w:jc w:val="both"/>
        <w:rPr>
          <w:sz w:val="28"/>
          <w:szCs w:val="28"/>
        </w:rPr>
      </w:pPr>
      <w:r w:rsidRPr="009A4431">
        <w:rPr>
          <w:sz w:val="28"/>
          <w:szCs w:val="28"/>
        </w:rPr>
        <w:t>В помещении гаража осуществляется стоянка легковых машин и вах</w:t>
      </w:r>
      <w:r w:rsidR="004E2522" w:rsidRPr="009A4431">
        <w:rPr>
          <w:sz w:val="28"/>
          <w:szCs w:val="28"/>
        </w:rPr>
        <w:t>товки.</w:t>
      </w:r>
    </w:p>
    <w:p w:rsidR="001C3E9B" w:rsidRPr="009A4431" w:rsidRDefault="001C3E9B" w:rsidP="00FA735D">
      <w:pPr>
        <w:spacing w:line="360" w:lineRule="auto"/>
        <w:ind w:firstLine="720"/>
        <w:jc w:val="both"/>
        <w:rPr>
          <w:sz w:val="28"/>
          <w:szCs w:val="28"/>
        </w:rPr>
      </w:pPr>
      <w:r w:rsidRPr="009A4431">
        <w:rPr>
          <w:sz w:val="28"/>
          <w:szCs w:val="28"/>
        </w:rPr>
        <w:t>На площадке управления в г.</w:t>
      </w:r>
      <w:r w:rsidR="004E2522" w:rsidRPr="009A4431">
        <w:rPr>
          <w:sz w:val="28"/>
          <w:szCs w:val="28"/>
        </w:rPr>
        <w:t xml:space="preserve"> </w:t>
      </w:r>
      <w:r w:rsidRPr="009A4431">
        <w:rPr>
          <w:sz w:val="28"/>
          <w:szCs w:val="28"/>
        </w:rPr>
        <w:t>Семипалатинске расположена открытая стоянка автотранспорта и гараж. На стоянке размещаются легковые карбюраторные машины 4 шт., в гараже 1 легковая машина.</w:t>
      </w:r>
    </w:p>
    <w:p w:rsidR="00F03DF3" w:rsidRPr="009A4431" w:rsidRDefault="00F03DF3" w:rsidP="00FA735D">
      <w:pPr>
        <w:spacing w:line="360" w:lineRule="auto"/>
        <w:ind w:firstLine="720"/>
        <w:jc w:val="both"/>
        <w:rPr>
          <w:sz w:val="28"/>
          <w:szCs w:val="28"/>
        </w:rPr>
      </w:pPr>
      <w:r w:rsidRPr="009A4431">
        <w:rPr>
          <w:sz w:val="28"/>
          <w:szCs w:val="28"/>
        </w:rPr>
        <w:t xml:space="preserve">Для проведения ремонтных работ в </w:t>
      </w:r>
      <w:r w:rsidR="004E2522" w:rsidRPr="009A4431">
        <w:rPr>
          <w:sz w:val="28"/>
          <w:szCs w:val="28"/>
        </w:rPr>
        <w:t>мех</w:t>
      </w:r>
      <w:r w:rsidRPr="009A4431">
        <w:rPr>
          <w:sz w:val="28"/>
          <w:szCs w:val="28"/>
        </w:rPr>
        <w:t>мастерской имеется сварочный аппарат</w:t>
      </w:r>
      <w:r w:rsidR="004E2522" w:rsidRPr="009A4431">
        <w:rPr>
          <w:sz w:val="28"/>
          <w:szCs w:val="28"/>
        </w:rPr>
        <w:t xml:space="preserve"> </w:t>
      </w:r>
      <w:r w:rsidRPr="009A4431">
        <w:rPr>
          <w:sz w:val="28"/>
          <w:szCs w:val="28"/>
        </w:rPr>
        <w:t>(2 шт.), газорезательный аппарат, установлено металлообрабатывающее оборудование. Сварочные аппараты ведутся с использованием электродов МР-4. Годовой расход электродов составляет 4000 кг. Работы по газовой резке металла про</w:t>
      </w:r>
      <w:r w:rsidR="004E2522" w:rsidRPr="009A4431">
        <w:rPr>
          <w:sz w:val="28"/>
          <w:szCs w:val="28"/>
        </w:rPr>
        <w:t>водятся с применением пропана, в</w:t>
      </w:r>
      <w:r w:rsidRPr="009A4431">
        <w:rPr>
          <w:sz w:val="28"/>
          <w:szCs w:val="28"/>
        </w:rPr>
        <w:t xml:space="preserve"> количестве 400 куб.м.</w:t>
      </w:r>
    </w:p>
    <w:p w:rsidR="00F03DF3" w:rsidRPr="009A4431" w:rsidRDefault="00572201" w:rsidP="00FA735D">
      <w:pPr>
        <w:spacing w:line="360" w:lineRule="auto"/>
        <w:ind w:firstLine="720"/>
        <w:jc w:val="both"/>
        <w:rPr>
          <w:sz w:val="28"/>
          <w:szCs w:val="28"/>
        </w:rPr>
      </w:pPr>
      <w:r w:rsidRPr="009A4431">
        <w:rPr>
          <w:sz w:val="28"/>
          <w:szCs w:val="28"/>
        </w:rPr>
        <w:t>Свери</w:t>
      </w:r>
      <w:r w:rsidR="00130D09" w:rsidRPr="009A4431">
        <w:rPr>
          <w:sz w:val="28"/>
          <w:szCs w:val="28"/>
        </w:rPr>
        <w:t>льный, заточный и токарный станки работают по 500ч/год. Охлаждение сверильного и токарного станков осуществляется водой.</w:t>
      </w:r>
    </w:p>
    <w:p w:rsidR="00A02C76" w:rsidRPr="009A4431" w:rsidRDefault="004E2522" w:rsidP="00FA735D">
      <w:pPr>
        <w:spacing w:line="360" w:lineRule="auto"/>
        <w:ind w:firstLine="720"/>
        <w:jc w:val="both"/>
        <w:rPr>
          <w:sz w:val="28"/>
          <w:szCs w:val="28"/>
        </w:rPr>
      </w:pPr>
      <w:r w:rsidRPr="009A4431">
        <w:rPr>
          <w:sz w:val="28"/>
          <w:szCs w:val="28"/>
        </w:rPr>
        <w:t>В процессе работы мехмастерской образуются металлические отходы</w:t>
      </w:r>
      <w:r w:rsidR="004A6B5E" w:rsidRPr="009A4431">
        <w:rPr>
          <w:sz w:val="28"/>
          <w:szCs w:val="28"/>
        </w:rPr>
        <w:t>, отработанные аккумуляторы, изношенные автомобильные шины, промасленная ветошь, отработанные масла</w:t>
      </w:r>
      <w:r w:rsidR="009824C5" w:rsidRPr="009A4431">
        <w:rPr>
          <w:sz w:val="28"/>
          <w:szCs w:val="28"/>
        </w:rPr>
        <w:t>.</w:t>
      </w:r>
    </w:p>
    <w:p w:rsidR="00A02C76" w:rsidRPr="009A4431" w:rsidRDefault="00AC283C" w:rsidP="00FA735D">
      <w:pPr>
        <w:spacing w:line="360" w:lineRule="auto"/>
        <w:ind w:firstLine="720"/>
        <w:jc w:val="both"/>
        <w:rPr>
          <w:sz w:val="28"/>
          <w:szCs w:val="28"/>
        </w:rPr>
      </w:pPr>
      <w:r w:rsidRPr="009A4431">
        <w:rPr>
          <w:sz w:val="28"/>
          <w:szCs w:val="28"/>
        </w:rPr>
        <w:t>Площадка хранения металлолома</w:t>
      </w:r>
    </w:p>
    <w:p w:rsidR="00A02C76" w:rsidRPr="009A4431" w:rsidRDefault="00AC283C" w:rsidP="00FA735D">
      <w:pPr>
        <w:spacing w:line="360" w:lineRule="auto"/>
        <w:ind w:firstLine="720"/>
        <w:jc w:val="both"/>
        <w:rPr>
          <w:sz w:val="28"/>
          <w:szCs w:val="28"/>
        </w:rPr>
      </w:pPr>
      <w:r w:rsidRPr="009A4431">
        <w:rPr>
          <w:sz w:val="28"/>
          <w:szCs w:val="28"/>
        </w:rPr>
        <w:t>Металлолом хранится на площадке для временного складир</w:t>
      </w:r>
      <w:r w:rsidR="00A02C76" w:rsidRPr="009A4431">
        <w:rPr>
          <w:sz w:val="28"/>
          <w:szCs w:val="28"/>
        </w:rPr>
        <w:t>ования металлолома.</w:t>
      </w:r>
    </w:p>
    <w:p w:rsidR="00A02C76" w:rsidRPr="009A4431" w:rsidRDefault="00AC283C" w:rsidP="00FA735D">
      <w:pPr>
        <w:spacing w:line="360" w:lineRule="auto"/>
        <w:ind w:firstLine="720"/>
        <w:jc w:val="both"/>
        <w:rPr>
          <w:sz w:val="28"/>
          <w:szCs w:val="28"/>
        </w:rPr>
      </w:pPr>
      <w:r w:rsidRPr="009A4431">
        <w:rPr>
          <w:sz w:val="28"/>
          <w:szCs w:val="28"/>
        </w:rPr>
        <w:t xml:space="preserve">Проектный объём образования отходов на 2006 год составляет 2 тонны. </w:t>
      </w:r>
    </w:p>
    <w:p w:rsidR="00A02C76" w:rsidRPr="009A4431" w:rsidRDefault="00AC283C" w:rsidP="00FA735D">
      <w:pPr>
        <w:spacing w:line="360" w:lineRule="auto"/>
        <w:ind w:firstLine="720"/>
        <w:jc w:val="both"/>
        <w:rPr>
          <w:sz w:val="28"/>
          <w:szCs w:val="28"/>
        </w:rPr>
      </w:pPr>
      <w:r w:rsidRPr="009A4431">
        <w:rPr>
          <w:sz w:val="28"/>
          <w:szCs w:val="28"/>
        </w:rPr>
        <w:t>Утилизация металлолома осуществляется при его переработке на заводах региона.</w:t>
      </w:r>
    </w:p>
    <w:p w:rsidR="004E2522" w:rsidRPr="009A4431" w:rsidRDefault="004E2522" w:rsidP="00FA735D">
      <w:pPr>
        <w:spacing w:line="360" w:lineRule="auto"/>
        <w:ind w:firstLine="720"/>
        <w:jc w:val="both"/>
        <w:rPr>
          <w:sz w:val="28"/>
          <w:szCs w:val="28"/>
        </w:rPr>
      </w:pPr>
      <w:r w:rsidRPr="009A4431">
        <w:rPr>
          <w:sz w:val="28"/>
          <w:szCs w:val="28"/>
        </w:rPr>
        <w:t>Металлические отходы представлены металлоломом, образующимся в результате проведения мелких ремонтных и буровых работ. Металлолом не растворим в воде,</w:t>
      </w:r>
      <w:r w:rsidR="0092408A" w:rsidRPr="009A4431">
        <w:rPr>
          <w:sz w:val="28"/>
          <w:szCs w:val="28"/>
        </w:rPr>
        <w:t xml:space="preserve"> </w:t>
      </w:r>
      <w:r w:rsidRPr="009A4431">
        <w:rPr>
          <w:sz w:val="28"/>
          <w:szCs w:val="28"/>
        </w:rPr>
        <w:t>взрывобезопасен, пожаробезопасен.</w:t>
      </w:r>
    </w:p>
    <w:p w:rsidR="004E2522" w:rsidRPr="009A4431" w:rsidRDefault="004E2522" w:rsidP="00FA735D">
      <w:pPr>
        <w:numPr>
          <w:ilvl w:val="0"/>
          <w:numId w:val="30"/>
        </w:numPr>
        <w:spacing w:line="360" w:lineRule="auto"/>
        <w:ind w:left="0" w:firstLine="720"/>
        <w:jc w:val="both"/>
        <w:rPr>
          <w:sz w:val="28"/>
          <w:szCs w:val="28"/>
        </w:rPr>
      </w:pPr>
      <w:r w:rsidRPr="009A4431">
        <w:rPr>
          <w:sz w:val="28"/>
          <w:szCs w:val="28"/>
        </w:rPr>
        <w:t>плотность 3,1;</w:t>
      </w:r>
    </w:p>
    <w:p w:rsidR="004E2522" w:rsidRPr="009A4431" w:rsidRDefault="004E2522" w:rsidP="00FA735D">
      <w:pPr>
        <w:numPr>
          <w:ilvl w:val="0"/>
          <w:numId w:val="30"/>
        </w:numPr>
        <w:spacing w:line="360" w:lineRule="auto"/>
        <w:ind w:left="0" w:firstLine="720"/>
        <w:jc w:val="both"/>
        <w:rPr>
          <w:sz w:val="28"/>
          <w:szCs w:val="28"/>
        </w:rPr>
      </w:pPr>
      <w:r w:rsidRPr="009A4431">
        <w:rPr>
          <w:sz w:val="28"/>
          <w:szCs w:val="28"/>
        </w:rPr>
        <w:t>агрегатное состояние – твердые предметы различной формы и размеров.</w:t>
      </w:r>
    </w:p>
    <w:p w:rsidR="004E2522" w:rsidRPr="009A4431" w:rsidRDefault="004E2522" w:rsidP="00FA735D">
      <w:pPr>
        <w:spacing w:line="360" w:lineRule="auto"/>
        <w:ind w:firstLine="720"/>
        <w:jc w:val="both"/>
        <w:rPr>
          <w:sz w:val="28"/>
          <w:szCs w:val="28"/>
        </w:rPr>
      </w:pPr>
      <w:r w:rsidRPr="009A4431">
        <w:rPr>
          <w:sz w:val="28"/>
          <w:szCs w:val="28"/>
        </w:rPr>
        <w:t xml:space="preserve">Количество образования в 2006 году составило 4,4 тонн. </w:t>
      </w:r>
    </w:p>
    <w:p w:rsidR="00AC283C" w:rsidRPr="009A4431" w:rsidRDefault="004E2522" w:rsidP="00FA735D">
      <w:pPr>
        <w:spacing w:line="360" w:lineRule="auto"/>
        <w:ind w:firstLine="720"/>
        <w:jc w:val="both"/>
        <w:rPr>
          <w:sz w:val="28"/>
          <w:szCs w:val="28"/>
        </w:rPr>
      </w:pPr>
      <w:r w:rsidRPr="009A4431">
        <w:rPr>
          <w:sz w:val="28"/>
          <w:szCs w:val="28"/>
        </w:rPr>
        <w:t xml:space="preserve">Общий класс опасности – </w:t>
      </w:r>
      <w:r w:rsidRPr="009A4431">
        <w:rPr>
          <w:sz w:val="28"/>
          <w:szCs w:val="28"/>
          <w:lang w:val="en-US"/>
        </w:rPr>
        <w:t>VI</w:t>
      </w:r>
      <w:r w:rsidRPr="009A4431">
        <w:rPr>
          <w:sz w:val="28"/>
          <w:szCs w:val="28"/>
        </w:rPr>
        <w:t>(малоопасные отходы).</w:t>
      </w:r>
    </w:p>
    <w:p w:rsidR="004A6B5E" w:rsidRPr="009A4431" w:rsidRDefault="004A6B5E" w:rsidP="00FA735D">
      <w:pPr>
        <w:spacing w:line="360" w:lineRule="auto"/>
        <w:ind w:firstLine="720"/>
        <w:jc w:val="both"/>
        <w:rPr>
          <w:sz w:val="28"/>
          <w:szCs w:val="28"/>
        </w:rPr>
      </w:pPr>
      <w:r w:rsidRPr="009A4431">
        <w:rPr>
          <w:sz w:val="28"/>
          <w:szCs w:val="28"/>
        </w:rPr>
        <w:t>Отработанные масла</w:t>
      </w:r>
      <w:r w:rsidRPr="009A4431">
        <w:rPr>
          <w:b/>
          <w:bCs/>
          <w:sz w:val="28"/>
          <w:szCs w:val="28"/>
        </w:rPr>
        <w:t xml:space="preserve"> </w:t>
      </w:r>
      <w:r w:rsidRPr="009A4431">
        <w:rPr>
          <w:sz w:val="28"/>
          <w:szCs w:val="28"/>
        </w:rPr>
        <w:t>хранятся в металлических бочках в помещении гаража и по мере накопления сжигаются в котельной вахтового поселка.</w:t>
      </w:r>
    </w:p>
    <w:p w:rsidR="004A6B5E" w:rsidRPr="009A4431" w:rsidRDefault="004A6B5E" w:rsidP="00FA735D">
      <w:pPr>
        <w:spacing w:line="360" w:lineRule="auto"/>
        <w:ind w:firstLine="720"/>
        <w:jc w:val="both"/>
        <w:rPr>
          <w:sz w:val="28"/>
          <w:szCs w:val="28"/>
        </w:rPr>
      </w:pPr>
      <w:r w:rsidRPr="009A4431">
        <w:rPr>
          <w:sz w:val="28"/>
          <w:szCs w:val="28"/>
        </w:rPr>
        <w:t>Утилизация отработанных масел осуществляется при их</w:t>
      </w:r>
      <w:r w:rsidR="0092408A" w:rsidRPr="009A4431">
        <w:rPr>
          <w:sz w:val="28"/>
          <w:szCs w:val="28"/>
        </w:rPr>
        <w:t xml:space="preserve"> </w:t>
      </w:r>
      <w:r w:rsidRPr="009A4431">
        <w:rPr>
          <w:sz w:val="28"/>
          <w:szCs w:val="28"/>
        </w:rPr>
        <w:t>сжигании в котельной вахтового поселка.</w:t>
      </w:r>
    </w:p>
    <w:p w:rsidR="004A6B5E" w:rsidRPr="009A4431" w:rsidRDefault="004A6B5E" w:rsidP="00FA735D">
      <w:pPr>
        <w:spacing w:line="360" w:lineRule="auto"/>
        <w:ind w:firstLine="720"/>
        <w:jc w:val="both"/>
        <w:rPr>
          <w:sz w:val="28"/>
          <w:szCs w:val="28"/>
        </w:rPr>
      </w:pPr>
      <w:r w:rsidRPr="009A4431">
        <w:rPr>
          <w:sz w:val="28"/>
          <w:szCs w:val="28"/>
        </w:rPr>
        <w:t>Отработанные масла – жидкое пожароопасное вещество. Отработанные масла содержат токсичные компоненты: углеводороды.</w:t>
      </w:r>
    </w:p>
    <w:p w:rsidR="004A6B5E" w:rsidRPr="009A4431" w:rsidRDefault="004A6B5E" w:rsidP="00FA735D">
      <w:pPr>
        <w:numPr>
          <w:ilvl w:val="0"/>
          <w:numId w:val="31"/>
        </w:numPr>
        <w:spacing w:line="360" w:lineRule="auto"/>
        <w:ind w:left="0" w:firstLine="720"/>
        <w:jc w:val="both"/>
        <w:rPr>
          <w:sz w:val="28"/>
          <w:szCs w:val="28"/>
        </w:rPr>
      </w:pPr>
      <w:r w:rsidRPr="009A4431">
        <w:rPr>
          <w:sz w:val="28"/>
          <w:szCs w:val="28"/>
        </w:rPr>
        <w:t>вязкость 23-43 мм</w:t>
      </w:r>
      <w:r w:rsidRPr="009A4431">
        <w:rPr>
          <w:sz w:val="28"/>
          <w:szCs w:val="28"/>
          <w:vertAlign w:val="superscript"/>
        </w:rPr>
        <w:t>2</w:t>
      </w:r>
      <w:r w:rsidRPr="009A4431">
        <w:rPr>
          <w:sz w:val="28"/>
          <w:szCs w:val="28"/>
        </w:rPr>
        <w:t>/с (при 50º);</w:t>
      </w:r>
    </w:p>
    <w:p w:rsidR="004A6B5E" w:rsidRPr="009A4431" w:rsidRDefault="004A6B5E" w:rsidP="00FA735D">
      <w:pPr>
        <w:numPr>
          <w:ilvl w:val="0"/>
          <w:numId w:val="31"/>
        </w:numPr>
        <w:spacing w:line="360" w:lineRule="auto"/>
        <w:ind w:left="0" w:firstLine="720"/>
        <w:jc w:val="both"/>
        <w:rPr>
          <w:sz w:val="28"/>
          <w:szCs w:val="28"/>
        </w:rPr>
      </w:pPr>
      <w:r w:rsidRPr="009A4431">
        <w:rPr>
          <w:sz w:val="28"/>
          <w:szCs w:val="28"/>
        </w:rPr>
        <w:t>кислотное число 0,07-0,37 мг КОН/г;</w:t>
      </w:r>
    </w:p>
    <w:p w:rsidR="004A6B5E" w:rsidRPr="009A4431" w:rsidRDefault="004A6B5E" w:rsidP="00FA735D">
      <w:pPr>
        <w:numPr>
          <w:ilvl w:val="0"/>
          <w:numId w:val="31"/>
        </w:numPr>
        <w:spacing w:line="360" w:lineRule="auto"/>
        <w:ind w:left="0" w:firstLine="720"/>
        <w:jc w:val="both"/>
        <w:rPr>
          <w:sz w:val="28"/>
          <w:szCs w:val="28"/>
        </w:rPr>
      </w:pPr>
      <w:r w:rsidRPr="009A4431">
        <w:rPr>
          <w:sz w:val="28"/>
          <w:szCs w:val="28"/>
        </w:rPr>
        <w:t>зольность 0,019-1,288%</w:t>
      </w:r>
    </w:p>
    <w:p w:rsidR="004A6B5E" w:rsidRPr="009A4431" w:rsidRDefault="004A6B5E" w:rsidP="00FA735D">
      <w:pPr>
        <w:numPr>
          <w:ilvl w:val="0"/>
          <w:numId w:val="31"/>
        </w:numPr>
        <w:spacing w:line="360" w:lineRule="auto"/>
        <w:ind w:left="0" w:firstLine="720"/>
        <w:jc w:val="both"/>
        <w:rPr>
          <w:sz w:val="28"/>
          <w:szCs w:val="28"/>
        </w:rPr>
      </w:pPr>
      <w:r w:rsidRPr="009A4431">
        <w:rPr>
          <w:sz w:val="28"/>
          <w:szCs w:val="28"/>
        </w:rPr>
        <w:t>температура вспышки 135-214 С°</w:t>
      </w:r>
    </w:p>
    <w:p w:rsidR="004A6B5E" w:rsidRPr="009A4431" w:rsidRDefault="004A6B5E" w:rsidP="00FA735D">
      <w:pPr>
        <w:spacing w:line="360" w:lineRule="auto"/>
        <w:ind w:firstLine="720"/>
        <w:jc w:val="both"/>
        <w:rPr>
          <w:sz w:val="28"/>
          <w:szCs w:val="28"/>
        </w:rPr>
      </w:pPr>
      <w:r w:rsidRPr="009A4431">
        <w:rPr>
          <w:sz w:val="28"/>
          <w:szCs w:val="28"/>
        </w:rPr>
        <w:t>Годовой объем образования отработанных масел 1 т/год.</w:t>
      </w:r>
    </w:p>
    <w:p w:rsidR="004A6B5E" w:rsidRPr="009A4431" w:rsidRDefault="004A6B5E" w:rsidP="00FA735D">
      <w:pPr>
        <w:spacing w:line="360" w:lineRule="auto"/>
        <w:ind w:firstLine="720"/>
        <w:jc w:val="both"/>
        <w:rPr>
          <w:sz w:val="28"/>
          <w:szCs w:val="28"/>
        </w:rPr>
      </w:pPr>
      <w:r w:rsidRPr="009A4431">
        <w:rPr>
          <w:sz w:val="28"/>
          <w:szCs w:val="28"/>
        </w:rPr>
        <w:t xml:space="preserve">Класс опасности </w:t>
      </w:r>
      <w:r w:rsidRPr="009A4431">
        <w:rPr>
          <w:sz w:val="28"/>
          <w:szCs w:val="28"/>
          <w:lang w:val="en-US"/>
        </w:rPr>
        <w:t>III</w:t>
      </w:r>
      <w:r w:rsidRPr="009A4431">
        <w:rPr>
          <w:sz w:val="28"/>
          <w:szCs w:val="28"/>
        </w:rPr>
        <w:t xml:space="preserve"> (умеренно опасные отходы).</w:t>
      </w:r>
    </w:p>
    <w:p w:rsidR="004A6B5E" w:rsidRPr="009A4431" w:rsidRDefault="004A6B5E" w:rsidP="00FA735D">
      <w:pPr>
        <w:spacing w:line="360" w:lineRule="auto"/>
        <w:ind w:firstLine="720"/>
        <w:jc w:val="both"/>
        <w:rPr>
          <w:sz w:val="28"/>
          <w:szCs w:val="28"/>
        </w:rPr>
      </w:pPr>
      <w:r w:rsidRPr="009A4431">
        <w:rPr>
          <w:sz w:val="28"/>
          <w:szCs w:val="28"/>
        </w:rPr>
        <w:t>Промасленная ветошь</w:t>
      </w:r>
      <w:r w:rsidRPr="009A4431">
        <w:rPr>
          <w:b/>
          <w:bCs/>
          <w:sz w:val="28"/>
          <w:szCs w:val="28"/>
        </w:rPr>
        <w:t xml:space="preserve"> </w:t>
      </w:r>
      <w:r w:rsidRPr="009A4431">
        <w:rPr>
          <w:sz w:val="28"/>
          <w:szCs w:val="28"/>
        </w:rPr>
        <w:t>складируется в металлическом контейнере в помещении гаража и по мере накопления используется для розжига угля в котельной вахтового поселка. Утилизация промасленной ветоши осуществляется при ее сжигании в котельной вахтового поселка.</w:t>
      </w:r>
    </w:p>
    <w:p w:rsidR="004A6B5E" w:rsidRPr="009A4431" w:rsidRDefault="004A6B5E" w:rsidP="00FA735D">
      <w:pPr>
        <w:spacing w:line="360" w:lineRule="auto"/>
        <w:ind w:firstLine="720"/>
        <w:jc w:val="both"/>
        <w:rPr>
          <w:sz w:val="28"/>
          <w:szCs w:val="28"/>
        </w:rPr>
      </w:pPr>
      <w:r w:rsidRPr="009A4431">
        <w:rPr>
          <w:sz w:val="28"/>
          <w:szCs w:val="28"/>
        </w:rPr>
        <w:t>Промасленная ветошь – хлопчатобумажная ткань, пропитанная горюче-смазочными материалами. Относится к сгораемым производственным отходам. Твердое пожароопасное вещество.</w:t>
      </w:r>
    </w:p>
    <w:p w:rsidR="004A6B5E" w:rsidRPr="009A4431" w:rsidRDefault="004A6B5E" w:rsidP="00FA735D">
      <w:pPr>
        <w:spacing w:line="360" w:lineRule="auto"/>
        <w:ind w:firstLine="720"/>
        <w:jc w:val="both"/>
        <w:rPr>
          <w:sz w:val="28"/>
          <w:szCs w:val="28"/>
        </w:rPr>
      </w:pPr>
      <w:r w:rsidRPr="009A4431">
        <w:rPr>
          <w:sz w:val="28"/>
          <w:szCs w:val="28"/>
        </w:rPr>
        <w:t>Объем образования – 0,1 т/год.</w:t>
      </w:r>
    </w:p>
    <w:p w:rsidR="004A6B5E" w:rsidRPr="009A4431" w:rsidRDefault="004A6B5E" w:rsidP="00FA735D">
      <w:pPr>
        <w:spacing w:line="360" w:lineRule="auto"/>
        <w:ind w:firstLine="720"/>
        <w:jc w:val="both"/>
        <w:rPr>
          <w:sz w:val="28"/>
          <w:szCs w:val="28"/>
        </w:rPr>
      </w:pPr>
      <w:r w:rsidRPr="009A4431">
        <w:rPr>
          <w:sz w:val="28"/>
          <w:szCs w:val="28"/>
        </w:rPr>
        <w:t xml:space="preserve">Класс опасности – </w:t>
      </w:r>
      <w:r w:rsidRPr="009A4431">
        <w:rPr>
          <w:sz w:val="28"/>
          <w:szCs w:val="28"/>
          <w:lang w:val="en-US"/>
        </w:rPr>
        <w:t>III</w:t>
      </w:r>
      <w:r w:rsidRPr="009A4431">
        <w:rPr>
          <w:sz w:val="28"/>
          <w:szCs w:val="28"/>
        </w:rPr>
        <w:t xml:space="preserve"> (умеренно опасные отходы).</w:t>
      </w:r>
    </w:p>
    <w:p w:rsidR="004A6B5E" w:rsidRPr="009A4431" w:rsidRDefault="004A6B5E" w:rsidP="00FA735D">
      <w:pPr>
        <w:spacing w:line="360" w:lineRule="auto"/>
        <w:ind w:firstLine="720"/>
        <w:jc w:val="both"/>
        <w:rPr>
          <w:sz w:val="28"/>
          <w:szCs w:val="28"/>
        </w:rPr>
      </w:pPr>
      <w:r w:rsidRPr="009A4431">
        <w:rPr>
          <w:sz w:val="28"/>
          <w:szCs w:val="28"/>
        </w:rPr>
        <w:t>Отработанные аккумуляторы</w:t>
      </w:r>
      <w:r w:rsidRPr="009A4431">
        <w:rPr>
          <w:b/>
          <w:bCs/>
          <w:sz w:val="28"/>
          <w:szCs w:val="28"/>
        </w:rPr>
        <w:t xml:space="preserve"> </w:t>
      </w:r>
      <w:r w:rsidRPr="009A4431">
        <w:rPr>
          <w:sz w:val="28"/>
          <w:szCs w:val="28"/>
        </w:rPr>
        <w:t>временно хранятся в металлическом контейнере в помещении гаража и по мере накопления сдаются в специализированные предприятия, принимающие лом цветных металлов.</w:t>
      </w:r>
    </w:p>
    <w:p w:rsidR="004A6B5E" w:rsidRPr="009A4431" w:rsidRDefault="004A6B5E" w:rsidP="00FA735D">
      <w:pPr>
        <w:spacing w:line="360" w:lineRule="auto"/>
        <w:ind w:firstLine="720"/>
        <w:jc w:val="both"/>
        <w:rPr>
          <w:sz w:val="28"/>
          <w:szCs w:val="28"/>
        </w:rPr>
      </w:pPr>
      <w:r w:rsidRPr="009A4431">
        <w:rPr>
          <w:sz w:val="28"/>
          <w:szCs w:val="28"/>
        </w:rPr>
        <w:t>Утилизация отработанных аккумуляторов осуществляется при их переплавке на заводах региона.</w:t>
      </w:r>
    </w:p>
    <w:p w:rsidR="004A6B5E" w:rsidRPr="009A4431" w:rsidRDefault="004A6B5E" w:rsidP="00FA735D">
      <w:pPr>
        <w:spacing w:line="360" w:lineRule="auto"/>
        <w:ind w:firstLine="720"/>
        <w:jc w:val="both"/>
        <w:rPr>
          <w:sz w:val="28"/>
          <w:szCs w:val="28"/>
        </w:rPr>
      </w:pPr>
      <w:r w:rsidRPr="009A4431">
        <w:rPr>
          <w:sz w:val="28"/>
          <w:szCs w:val="28"/>
        </w:rPr>
        <w:t>Отработанные аккумуляторы представлены корпусами, в которых расположены прокладки и</w:t>
      </w:r>
      <w:r w:rsidR="0092408A" w:rsidRPr="009A4431">
        <w:rPr>
          <w:sz w:val="28"/>
          <w:szCs w:val="28"/>
        </w:rPr>
        <w:t xml:space="preserve"> </w:t>
      </w:r>
      <w:r w:rsidRPr="009A4431">
        <w:rPr>
          <w:sz w:val="28"/>
          <w:szCs w:val="28"/>
        </w:rPr>
        <w:t xml:space="preserve">сепараторы свинцовых аккумуляторов. Основную массу аккумуляторов - &gt; 80% составляет эбонит, остальное – пластмассы (поливинилхлорид, полиэтилен, полипропилен). Сепараторы выполнены из свинцово-сурьмянистого сплава. Агрегатное состояние – твердые предметы. Отработанные аккумуляторы пожароопасны, взрывобезопасны. Содержат остатки кислоты, растворимой в воде. </w:t>
      </w:r>
    </w:p>
    <w:p w:rsidR="004A6B5E" w:rsidRPr="009A4431" w:rsidRDefault="004A6B5E" w:rsidP="00FA735D">
      <w:pPr>
        <w:spacing w:line="360" w:lineRule="auto"/>
        <w:ind w:firstLine="720"/>
        <w:jc w:val="both"/>
        <w:rPr>
          <w:sz w:val="28"/>
          <w:szCs w:val="28"/>
        </w:rPr>
      </w:pPr>
      <w:r w:rsidRPr="009A4431">
        <w:rPr>
          <w:sz w:val="28"/>
          <w:szCs w:val="28"/>
        </w:rPr>
        <w:t>Объем образования – 6 шт/год.</w:t>
      </w:r>
    </w:p>
    <w:p w:rsidR="004A6B5E" w:rsidRPr="009A4431" w:rsidRDefault="004A6B5E" w:rsidP="00FA735D">
      <w:pPr>
        <w:spacing w:line="360" w:lineRule="auto"/>
        <w:ind w:firstLine="720"/>
        <w:jc w:val="both"/>
        <w:rPr>
          <w:sz w:val="28"/>
          <w:szCs w:val="28"/>
        </w:rPr>
      </w:pPr>
      <w:r w:rsidRPr="009A4431">
        <w:rPr>
          <w:sz w:val="28"/>
          <w:szCs w:val="28"/>
        </w:rPr>
        <w:t xml:space="preserve">Класс опасности – </w:t>
      </w:r>
      <w:r w:rsidRPr="009A4431">
        <w:rPr>
          <w:sz w:val="28"/>
          <w:szCs w:val="28"/>
          <w:lang w:val="en-US"/>
        </w:rPr>
        <w:t>I</w:t>
      </w:r>
      <w:r w:rsidRPr="009A4431">
        <w:rPr>
          <w:sz w:val="28"/>
          <w:szCs w:val="28"/>
        </w:rPr>
        <w:t xml:space="preserve"> (чрезвычайно опасные отходы).</w:t>
      </w:r>
    </w:p>
    <w:p w:rsidR="004A6B5E" w:rsidRPr="009A4431" w:rsidRDefault="004A6B5E" w:rsidP="00FA735D">
      <w:pPr>
        <w:spacing w:line="360" w:lineRule="auto"/>
        <w:ind w:firstLine="720"/>
        <w:jc w:val="both"/>
        <w:rPr>
          <w:sz w:val="28"/>
          <w:szCs w:val="28"/>
        </w:rPr>
      </w:pPr>
      <w:r w:rsidRPr="009A4431">
        <w:rPr>
          <w:sz w:val="28"/>
          <w:szCs w:val="28"/>
        </w:rPr>
        <w:t>Изношенные автопокрышки</w:t>
      </w:r>
      <w:r w:rsidRPr="009A4431">
        <w:rPr>
          <w:b/>
          <w:bCs/>
          <w:sz w:val="28"/>
          <w:szCs w:val="28"/>
        </w:rPr>
        <w:t xml:space="preserve"> </w:t>
      </w:r>
      <w:r w:rsidRPr="009A4431">
        <w:rPr>
          <w:sz w:val="28"/>
          <w:szCs w:val="28"/>
        </w:rPr>
        <w:t>временно хранятся на спецплощадке и по мере накопления сдаются в специализированные предприятия на переработку.</w:t>
      </w:r>
    </w:p>
    <w:p w:rsidR="004A6B5E" w:rsidRPr="009A4431" w:rsidRDefault="004A6B5E" w:rsidP="00FA735D">
      <w:pPr>
        <w:spacing w:line="360" w:lineRule="auto"/>
        <w:ind w:firstLine="720"/>
        <w:jc w:val="both"/>
        <w:rPr>
          <w:sz w:val="28"/>
          <w:szCs w:val="28"/>
        </w:rPr>
      </w:pPr>
      <w:r w:rsidRPr="009A4431">
        <w:rPr>
          <w:sz w:val="28"/>
          <w:szCs w:val="28"/>
        </w:rPr>
        <w:t>Утилизация отработанных автопокрышек производится переработкой на заводах региона.</w:t>
      </w:r>
    </w:p>
    <w:p w:rsidR="004A6B5E" w:rsidRPr="009A4431" w:rsidRDefault="004A6B5E" w:rsidP="00FA735D">
      <w:pPr>
        <w:spacing w:line="360" w:lineRule="auto"/>
        <w:ind w:firstLine="720"/>
        <w:jc w:val="both"/>
        <w:rPr>
          <w:sz w:val="28"/>
          <w:szCs w:val="28"/>
        </w:rPr>
      </w:pPr>
      <w:r w:rsidRPr="009A4431">
        <w:rPr>
          <w:sz w:val="28"/>
          <w:szCs w:val="28"/>
        </w:rPr>
        <w:t>Изношенные автомобильные шины горючие, взрывобезопасны. Агрегатное состояние – твердые предметы различных</w:t>
      </w:r>
      <w:r w:rsidR="0092408A" w:rsidRPr="009A4431">
        <w:rPr>
          <w:sz w:val="28"/>
          <w:szCs w:val="28"/>
        </w:rPr>
        <w:t xml:space="preserve"> </w:t>
      </w:r>
      <w:r w:rsidRPr="009A4431">
        <w:rPr>
          <w:sz w:val="28"/>
          <w:szCs w:val="28"/>
        </w:rPr>
        <w:t>размеров. Изношенные автомобильные шины не содержат растворимых в воде вредных веществ.</w:t>
      </w:r>
    </w:p>
    <w:p w:rsidR="004A6B5E" w:rsidRPr="009A4431" w:rsidRDefault="004A6B5E" w:rsidP="00FA735D">
      <w:pPr>
        <w:numPr>
          <w:ilvl w:val="0"/>
          <w:numId w:val="32"/>
        </w:numPr>
        <w:spacing w:line="360" w:lineRule="auto"/>
        <w:ind w:left="0" w:firstLine="720"/>
        <w:jc w:val="both"/>
        <w:rPr>
          <w:sz w:val="28"/>
          <w:szCs w:val="28"/>
        </w:rPr>
      </w:pPr>
      <w:r w:rsidRPr="009A4431">
        <w:rPr>
          <w:sz w:val="28"/>
          <w:szCs w:val="28"/>
        </w:rPr>
        <w:t>Химический состав:</w:t>
      </w:r>
    </w:p>
    <w:p w:rsidR="004A6B5E" w:rsidRPr="009A4431" w:rsidRDefault="004A6B5E" w:rsidP="00713DBB">
      <w:pPr>
        <w:numPr>
          <w:ilvl w:val="1"/>
          <w:numId w:val="32"/>
        </w:numPr>
        <w:tabs>
          <w:tab w:val="left" w:pos="1080"/>
        </w:tabs>
        <w:spacing w:line="360" w:lineRule="auto"/>
        <w:ind w:left="0" w:firstLine="720"/>
        <w:jc w:val="both"/>
        <w:rPr>
          <w:sz w:val="28"/>
          <w:szCs w:val="28"/>
        </w:rPr>
      </w:pPr>
      <w:r w:rsidRPr="009A4431">
        <w:rPr>
          <w:sz w:val="28"/>
          <w:szCs w:val="28"/>
        </w:rPr>
        <w:t>резина (</w:t>
      </w:r>
      <w:r w:rsidRPr="009A4431">
        <w:rPr>
          <w:sz w:val="28"/>
          <w:szCs w:val="28"/>
          <w:lang w:val="en-US"/>
        </w:rPr>
        <w:t>C</w:t>
      </w:r>
      <w:r w:rsidRPr="009A4431">
        <w:rPr>
          <w:sz w:val="28"/>
          <w:szCs w:val="28"/>
        </w:rPr>
        <w:t xml:space="preserve"> </w:t>
      </w:r>
      <w:r w:rsidRPr="009A4431">
        <w:rPr>
          <w:sz w:val="28"/>
          <w:szCs w:val="28"/>
          <w:vertAlign w:val="subscript"/>
        </w:rPr>
        <w:t>6</w:t>
      </w:r>
      <w:r w:rsidRPr="009A4431">
        <w:rPr>
          <w:sz w:val="28"/>
          <w:szCs w:val="28"/>
        </w:rPr>
        <w:t xml:space="preserve"> </w:t>
      </w:r>
      <w:r w:rsidRPr="009A4431">
        <w:rPr>
          <w:sz w:val="28"/>
          <w:szCs w:val="28"/>
          <w:lang w:val="en-US"/>
        </w:rPr>
        <w:t>H</w:t>
      </w:r>
      <w:r w:rsidRPr="009A4431">
        <w:rPr>
          <w:sz w:val="28"/>
          <w:szCs w:val="28"/>
        </w:rPr>
        <w:t xml:space="preserve"> </w:t>
      </w:r>
      <w:r w:rsidRPr="009A4431">
        <w:rPr>
          <w:sz w:val="28"/>
          <w:szCs w:val="28"/>
          <w:vertAlign w:val="subscript"/>
        </w:rPr>
        <w:t>8</w:t>
      </w:r>
      <w:r w:rsidRPr="009A4431">
        <w:rPr>
          <w:sz w:val="28"/>
          <w:szCs w:val="28"/>
        </w:rPr>
        <w:t xml:space="preserve"> </w:t>
      </w:r>
      <w:r w:rsidRPr="009A4431">
        <w:rPr>
          <w:sz w:val="28"/>
          <w:szCs w:val="28"/>
          <w:lang w:val="en-US"/>
        </w:rPr>
        <w:t>S</w:t>
      </w:r>
      <w:r w:rsidRPr="009A4431">
        <w:rPr>
          <w:sz w:val="28"/>
          <w:szCs w:val="28"/>
        </w:rPr>
        <w:t xml:space="preserve"> </w:t>
      </w:r>
      <w:r w:rsidRPr="009A4431">
        <w:rPr>
          <w:sz w:val="28"/>
          <w:szCs w:val="28"/>
          <w:vertAlign w:val="subscript"/>
        </w:rPr>
        <w:t>3</w:t>
      </w:r>
      <w:r w:rsidRPr="009A4431">
        <w:rPr>
          <w:sz w:val="28"/>
          <w:szCs w:val="28"/>
        </w:rPr>
        <w:t xml:space="preserve"> );</w:t>
      </w:r>
    </w:p>
    <w:p w:rsidR="004A6B5E" w:rsidRPr="009A4431" w:rsidRDefault="004A6B5E" w:rsidP="00713DBB">
      <w:pPr>
        <w:numPr>
          <w:ilvl w:val="1"/>
          <w:numId w:val="32"/>
        </w:numPr>
        <w:tabs>
          <w:tab w:val="left" w:pos="1080"/>
        </w:tabs>
        <w:spacing w:line="360" w:lineRule="auto"/>
        <w:ind w:left="0" w:firstLine="720"/>
        <w:jc w:val="both"/>
        <w:rPr>
          <w:sz w:val="28"/>
          <w:szCs w:val="28"/>
        </w:rPr>
      </w:pPr>
      <w:r w:rsidRPr="009A4431">
        <w:rPr>
          <w:sz w:val="28"/>
          <w:szCs w:val="28"/>
        </w:rPr>
        <w:t>корд (сталь);</w:t>
      </w:r>
    </w:p>
    <w:p w:rsidR="004A6B5E" w:rsidRPr="009A4431" w:rsidRDefault="004A6B5E" w:rsidP="00713DBB">
      <w:pPr>
        <w:numPr>
          <w:ilvl w:val="0"/>
          <w:numId w:val="32"/>
        </w:numPr>
        <w:tabs>
          <w:tab w:val="clear" w:pos="1069"/>
          <w:tab w:val="left" w:pos="1080"/>
        </w:tabs>
        <w:spacing w:line="360" w:lineRule="auto"/>
        <w:ind w:left="0" w:firstLine="720"/>
        <w:jc w:val="both"/>
        <w:rPr>
          <w:sz w:val="28"/>
          <w:szCs w:val="28"/>
        </w:rPr>
      </w:pPr>
      <w:r w:rsidRPr="009A4431">
        <w:rPr>
          <w:sz w:val="28"/>
          <w:szCs w:val="28"/>
        </w:rPr>
        <w:t>плотность 2,5 г/м³.</w:t>
      </w:r>
    </w:p>
    <w:p w:rsidR="004A6B5E" w:rsidRPr="009A4431" w:rsidRDefault="004A6B5E" w:rsidP="00FA735D">
      <w:pPr>
        <w:spacing w:line="360" w:lineRule="auto"/>
        <w:ind w:firstLine="720"/>
        <w:jc w:val="both"/>
        <w:rPr>
          <w:sz w:val="28"/>
          <w:szCs w:val="28"/>
        </w:rPr>
      </w:pPr>
      <w:r w:rsidRPr="009A4431">
        <w:rPr>
          <w:sz w:val="28"/>
          <w:szCs w:val="28"/>
        </w:rPr>
        <w:t>Объем образования отработанных автомобильных шин – 30 шт/год.</w:t>
      </w:r>
    </w:p>
    <w:p w:rsidR="004A6B5E" w:rsidRPr="009A4431" w:rsidRDefault="004A6B5E" w:rsidP="00FA735D">
      <w:pPr>
        <w:spacing w:line="360" w:lineRule="auto"/>
        <w:ind w:firstLine="720"/>
        <w:jc w:val="both"/>
        <w:rPr>
          <w:sz w:val="28"/>
          <w:szCs w:val="28"/>
        </w:rPr>
      </w:pPr>
      <w:r w:rsidRPr="009A4431">
        <w:rPr>
          <w:sz w:val="28"/>
          <w:szCs w:val="28"/>
        </w:rPr>
        <w:t xml:space="preserve">Класс опасности – </w:t>
      </w:r>
      <w:r w:rsidR="001A5ED8" w:rsidRPr="009A4431">
        <w:rPr>
          <w:sz w:val="28"/>
          <w:szCs w:val="28"/>
          <w:lang w:val="en-US"/>
        </w:rPr>
        <w:t>IV</w:t>
      </w:r>
      <w:r w:rsidRPr="009A4431">
        <w:rPr>
          <w:sz w:val="28"/>
          <w:szCs w:val="28"/>
        </w:rPr>
        <w:t xml:space="preserve"> (малоопасные отходы).</w:t>
      </w:r>
    </w:p>
    <w:p w:rsidR="00A56199" w:rsidRPr="009A4431" w:rsidRDefault="00A56199" w:rsidP="00FA735D">
      <w:pPr>
        <w:spacing w:line="360" w:lineRule="auto"/>
        <w:ind w:firstLine="720"/>
        <w:jc w:val="both"/>
        <w:rPr>
          <w:sz w:val="28"/>
          <w:szCs w:val="28"/>
        </w:rPr>
      </w:pPr>
      <w:r w:rsidRPr="009A4431">
        <w:rPr>
          <w:sz w:val="28"/>
          <w:szCs w:val="28"/>
        </w:rPr>
        <w:t>В ходе проведения работ на мехмастерской в атмосферный воздух выделяются вещества, содержащие марганец и железо. Загрязнение почв происходит через загрязнение атмосферы. Расчет уровня загрязнения почвенного покрова и превышения уровня загрязнения данными веществами представлен ниже.</w:t>
      </w:r>
    </w:p>
    <w:p w:rsidR="00713DBB" w:rsidRPr="009A4431" w:rsidRDefault="00A56199" w:rsidP="00FA735D">
      <w:pPr>
        <w:spacing w:line="360" w:lineRule="auto"/>
        <w:ind w:firstLine="720"/>
        <w:jc w:val="both"/>
        <w:rPr>
          <w:sz w:val="28"/>
          <w:szCs w:val="28"/>
        </w:rPr>
      </w:pPr>
      <w:r w:rsidRPr="009A4431">
        <w:rPr>
          <w:sz w:val="28"/>
          <w:szCs w:val="28"/>
        </w:rPr>
        <w:t>Уровень загрязнения почвенного покрова марганцем (3 класс опасности) определяется по формуле:</w:t>
      </w:r>
    </w:p>
    <w:p w:rsidR="00A56199" w:rsidRPr="009A4431" w:rsidRDefault="00713DBB" w:rsidP="00FA735D">
      <w:pPr>
        <w:spacing w:line="360" w:lineRule="auto"/>
        <w:ind w:firstLine="720"/>
        <w:jc w:val="both"/>
        <w:rPr>
          <w:b/>
          <w:bCs/>
          <w:sz w:val="28"/>
          <w:szCs w:val="28"/>
          <w:vertAlign w:val="subscript"/>
        </w:rPr>
      </w:pPr>
      <w:r w:rsidRPr="009A4431">
        <w:rPr>
          <w:sz w:val="28"/>
          <w:szCs w:val="28"/>
        </w:rPr>
        <w:br w:type="page"/>
      </w:r>
      <w:r w:rsidR="00A56199" w:rsidRPr="009A4431">
        <w:rPr>
          <w:b/>
          <w:bCs/>
          <w:sz w:val="28"/>
          <w:szCs w:val="28"/>
          <w:lang w:val="en-US"/>
        </w:rPr>
        <w:t>d</w:t>
      </w:r>
      <w:r w:rsidR="00A56199" w:rsidRPr="009A4431">
        <w:rPr>
          <w:b/>
          <w:bCs/>
          <w:sz w:val="28"/>
          <w:szCs w:val="28"/>
        </w:rPr>
        <w:t xml:space="preserve"> </w:t>
      </w:r>
      <w:r w:rsidR="00A56199" w:rsidRPr="009A4431">
        <w:rPr>
          <w:b/>
          <w:bCs/>
          <w:sz w:val="28"/>
          <w:szCs w:val="28"/>
          <w:vertAlign w:val="subscript"/>
          <w:lang w:val="en-US"/>
        </w:rPr>
        <w:t>V</w:t>
      </w:r>
      <w:r w:rsidR="00A56199" w:rsidRPr="009A4431">
        <w:rPr>
          <w:b/>
          <w:bCs/>
          <w:sz w:val="28"/>
          <w:szCs w:val="28"/>
          <w:vertAlign w:val="subscript"/>
        </w:rPr>
        <w:t xml:space="preserve"> п</w:t>
      </w:r>
      <w:r w:rsidR="0092408A" w:rsidRPr="009A4431">
        <w:rPr>
          <w:b/>
          <w:bCs/>
          <w:sz w:val="28"/>
          <w:szCs w:val="28"/>
          <w:vertAlign w:val="subscript"/>
        </w:rPr>
        <w:t xml:space="preserve"> </w:t>
      </w:r>
      <w:r w:rsidR="00A56199" w:rsidRPr="009A4431">
        <w:rPr>
          <w:b/>
          <w:bCs/>
          <w:sz w:val="28"/>
          <w:szCs w:val="28"/>
        </w:rPr>
        <w:t xml:space="preserve">= </w:t>
      </w:r>
      <w:r w:rsidR="00A56199" w:rsidRPr="009A4431">
        <w:rPr>
          <w:b/>
          <w:bCs/>
          <w:sz w:val="28"/>
          <w:szCs w:val="28"/>
          <w:lang w:val="en-US"/>
        </w:rPr>
        <w:t>C</w:t>
      </w:r>
      <w:r w:rsidR="00A56199" w:rsidRPr="009A4431">
        <w:rPr>
          <w:b/>
          <w:bCs/>
          <w:sz w:val="28"/>
          <w:szCs w:val="28"/>
        </w:rPr>
        <w:t xml:space="preserve"> </w:t>
      </w:r>
      <w:r w:rsidR="00A56199" w:rsidRPr="009A4431">
        <w:rPr>
          <w:b/>
          <w:bCs/>
          <w:sz w:val="28"/>
          <w:szCs w:val="28"/>
          <w:vertAlign w:val="subscript"/>
          <w:lang w:val="en-US"/>
        </w:rPr>
        <w:t>Mn</w:t>
      </w:r>
      <w:r w:rsidR="00A56199" w:rsidRPr="009A4431">
        <w:rPr>
          <w:b/>
          <w:bCs/>
          <w:sz w:val="28"/>
          <w:szCs w:val="28"/>
          <w:vertAlign w:val="subscript"/>
        </w:rPr>
        <w:t xml:space="preserve"> п</w:t>
      </w:r>
      <w:r w:rsidR="0092408A" w:rsidRPr="009A4431">
        <w:rPr>
          <w:b/>
          <w:bCs/>
          <w:sz w:val="28"/>
          <w:szCs w:val="28"/>
        </w:rPr>
        <w:t xml:space="preserve"> </w:t>
      </w:r>
      <w:r w:rsidR="00A56199" w:rsidRPr="009A4431">
        <w:rPr>
          <w:b/>
          <w:bCs/>
          <w:sz w:val="28"/>
          <w:szCs w:val="28"/>
        </w:rPr>
        <w:t xml:space="preserve">/ ПДК </w:t>
      </w:r>
      <w:r w:rsidR="00A56199" w:rsidRPr="009A4431">
        <w:rPr>
          <w:b/>
          <w:bCs/>
          <w:sz w:val="28"/>
          <w:szCs w:val="28"/>
          <w:vertAlign w:val="subscript"/>
          <w:lang w:val="en-US"/>
        </w:rPr>
        <w:t>Mn</w:t>
      </w:r>
      <w:r w:rsidR="00A56199" w:rsidRPr="009A4431">
        <w:rPr>
          <w:b/>
          <w:bCs/>
          <w:sz w:val="28"/>
          <w:szCs w:val="28"/>
          <w:vertAlign w:val="subscript"/>
        </w:rPr>
        <w:t xml:space="preserve"> п</w:t>
      </w:r>
    </w:p>
    <w:p w:rsidR="00713DBB" w:rsidRPr="009A4431" w:rsidRDefault="00713DBB" w:rsidP="00FA735D">
      <w:pPr>
        <w:spacing w:line="360" w:lineRule="auto"/>
        <w:ind w:firstLine="720"/>
        <w:jc w:val="both"/>
        <w:rPr>
          <w:sz w:val="28"/>
          <w:szCs w:val="28"/>
        </w:rPr>
      </w:pPr>
    </w:p>
    <w:p w:rsidR="00A56199" w:rsidRPr="009A4431" w:rsidRDefault="00A56199" w:rsidP="00FA735D">
      <w:pPr>
        <w:spacing w:line="360" w:lineRule="auto"/>
        <w:ind w:firstLine="720"/>
        <w:jc w:val="both"/>
        <w:rPr>
          <w:sz w:val="28"/>
          <w:szCs w:val="28"/>
        </w:rPr>
      </w:pPr>
      <w:r w:rsidRPr="009A4431">
        <w:rPr>
          <w:sz w:val="28"/>
          <w:szCs w:val="28"/>
        </w:rPr>
        <w:t xml:space="preserve">где </w:t>
      </w:r>
      <w:r w:rsidRPr="009A4431">
        <w:rPr>
          <w:b/>
          <w:bCs/>
          <w:sz w:val="28"/>
          <w:szCs w:val="28"/>
          <w:lang w:val="en-US"/>
        </w:rPr>
        <w:t>C</w:t>
      </w:r>
      <w:r w:rsidRPr="009A4431">
        <w:rPr>
          <w:b/>
          <w:bCs/>
          <w:sz w:val="28"/>
          <w:szCs w:val="28"/>
        </w:rPr>
        <w:t xml:space="preserve"> </w:t>
      </w:r>
      <w:r w:rsidRPr="009A4431">
        <w:rPr>
          <w:b/>
          <w:bCs/>
          <w:sz w:val="28"/>
          <w:szCs w:val="28"/>
          <w:vertAlign w:val="subscript"/>
          <w:lang w:val="en-US"/>
        </w:rPr>
        <w:t>Mn</w:t>
      </w:r>
      <w:r w:rsidRPr="009A4431">
        <w:rPr>
          <w:b/>
          <w:bCs/>
          <w:sz w:val="28"/>
          <w:szCs w:val="28"/>
          <w:vertAlign w:val="subscript"/>
        </w:rPr>
        <w:t xml:space="preserve"> п</w:t>
      </w:r>
      <w:r w:rsidR="0092408A" w:rsidRPr="009A4431">
        <w:rPr>
          <w:b/>
          <w:bCs/>
          <w:sz w:val="28"/>
          <w:szCs w:val="28"/>
          <w:vertAlign w:val="subscript"/>
        </w:rPr>
        <w:t xml:space="preserve"> </w:t>
      </w:r>
      <w:r w:rsidRPr="009A4431">
        <w:rPr>
          <w:sz w:val="28"/>
          <w:szCs w:val="28"/>
        </w:rPr>
        <w:t xml:space="preserve">- усредненное значение концентрации </w:t>
      </w:r>
      <w:r w:rsidRPr="009A4431">
        <w:rPr>
          <w:sz w:val="28"/>
          <w:szCs w:val="28"/>
          <w:lang w:val="en-US"/>
        </w:rPr>
        <w:t>Mn</w:t>
      </w:r>
      <w:r w:rsidRPr="009A4431">
        <w:rPr>
          <w:sz w:val="28"/>
          <w:szCs w:val="28"/>
        </w:rPr>
        <w:t xml:space="preserve"> в почве (мг/кг);</w:t>
      </w:r>
    </w:p>
    <w:p w:rsidR="00A56199" w:rsidRPr="009A4431" w:rsidRDefault="00A56199" w:rsidP="00FA735D">
      <w:pPr>
        <w:spacing w:line="360" w:lineRule="auto"/>
        <w:ind w:firstLine="720"/>
        <w:jc w:val="both"/>
        <w:rPr>
          <w:sz w:val="28"/>
          <w:szCs w:val="28"/>
        </w:rPr>
      </w:pPr>
      <w:r w:rsidRPr="009A4431">
        <w:rPr>
          <w:b/>
          <w:bCs/>
          <w:sz w:val="28"/>
          <w:szCs w:val="28"/>
        </w:rPr>
        <w:t xml:space="preserve">ПДК </w:t>
      </w:r>
      <w:r w:rsidRPr="009A4431">
        <w:rPr>
          <w:b/>
          <w:bCs/>
          <w:sz w:val="28"/>
          <w:szCs w:val="28"/>
          <w:vertAlign w:val="subscript"/>
          <w:lang w:val="en-US"/>
        </w:rPr>
        <w:t>Mn</w:t>
      </w:r>
      <w:r w:rsidRPr="009A4431">
        <w:rPr>
          <w:b/>
          <w:bCs/>
          <w:sz w:val="28"/>
          <w:szCs w:val="28"/>
          <w:vertAlign w:val="subscript"/>
        </w:rPr>
        <w:t xml:space="preserve"> п</w:t>
      </w:r>
      <w:r w:rsidR="0092408A" w:rsidRPr="009A4431">
        <w:rPr>
          <w:b/>
          <w:bCs/>
          <w:sz w:val="28"/>
          <w:szCs w:val="28"/>
          <w:vertAlign w:val="subscript"/>
        </w:rPr>
        <w:t xml:space="preserve"> </w:t>
      </w:r>
      <w:r w:rsidRPr="009A4431">
        <w:rPr>
          <w:sz w:val="28"/>
          <w:szCs w:val="28"/>
        </w:rPr>
        <w:t xml:space="preserve">- предельно – допустимая концентрация </w:t>
      </w:r>
      <w:r w:rsidRPr="009A4431">
        <w:rPr>
          <w:sz w:val="28"/>
          <w:szCs w:val="28"/>
          <w:lang w:val="en-US"/>
        </w:rPr>
        <w:t>Mn</w:t>
      </w:r>
      <w:r w:rsidRPr="009A4431">
        <w:rPr>
          <w:sz w:val="28"/>
          <w:szCs w:val="28"/>
        </w:rPr>
        <w:t xml:space="preserve"> в почве (мг/кг).</w:t>
      </w:r>
    </w:p>
    <w:p w:rsidR="00A56199" w:rsidRPr="009A4431" w:rsidRDefault="00A56199" w:rsidP="00FA735D">
      <w:pPr>
        <w:spacing w:line="360" w:lineRule="auto"/>
        <w:ind w:firstLine="720"/>
        <w:jc w:val="both"/>
        <w:rPr>
          <w:sz w:val="28"/>
          <w:szCs w:val="28"/>
        </w:rPr>
      </w:pPr>
      <w:r w:rsidRPr="009A4431">
        <w:rPr>
          <w:sz w:val="28"/>
          <w:szCs w:val="28"/>
          <w:lang w:val="en-US"/>
        </w:rPr>
        <w:t>d</w:t>
      </w:r>
      <w:r w:rsidRPr="009A4431">
        <w:rPr>
          <w:sz w:val="28"/>
          <w:szCs w:val="28"/>
        </w:rPr>
        <w:t xml:space="preserve"> </w:t>
      </w:r>
      <w:r w:rsidRPr="009A4431">
        <w:rPr>
          <w:sz w:val="28"/>
          <w:szCs w:val="28"/>
          <w:vertAlign w:val="subscript"/>
          <w:lang w:val="en-US"/>
        </w:rPr>
        <w:t>Mn</w:t>
      </w:r>
      <w:r w:rsidRPr="009A4431">
        <w:rPr>
          <w:sz w:val="28"/>
          <w:szCs w:val="28"/>
          <w:vertAlign w:val="subscript"/>
        </w:rPr>
        <w:t xml:space="preserve"> п</w:t>
      </w:r>
      <w:r w:rsidR="0092408A" w:rsidRPr="009A4431">
        <w:rPr>
          <w:sz w:val="28"/>
          <w:szCs w:val="28"/>
          <w:vertAlign w:val="subscript"/>
        </w:rPr>
        <w:t xml:space="preserve"> </w:t>
      </w:r>
      <w:r w:rsidRPr="009A4431">
        <w:rPr>
          <w:sz w:val="28"/>
          <w:szCs w:val="28"/>
        </w:rPr>
        <w:t>= 3/1500 = 0,002</w:t>
      </w:r>
    </w:p>
    <w:p w:rsidR="00A56199" w:rsidRPr="009A4431" w:rsidRDefault="00A56199" w:rsidP="00FA735D">
      <w:pPr>
        <w:spacing w:line="360" w:lineRule="auto"/>
        <w:ind w:firstLine="720"/>
        <w:jc w:val="both"/>
        <w:rPr>
          <w:sz w:val="28"/>
          <w:szCs w:val="28"/>
        </w:rPr>
      </w:pPr>
      <w:r w:rsidRPr="009A4431">
        <w:rPr>
          <w:sz w:val="28"/>
          <w:szCs w:val="28"/>
        </w:rPr>
        <w:t>Превышение уровня загрязнения почвенного покрова марганцем определяется по формуле:</w:t>
      </w:r>
    </w:p>
    <w:p w:rsidR="00A56199" w:rsidRPr="009A4431" w:rsidRDefault="00A56199" w:rsidP="00FA735D">
      <w:pPr>
        <w:spacing w:line="360" w:lineRule="auto"/>
        <w:ind w:firstLine="720"/>
        <w:jc w:val="both"/>
        <w:rPr>
          <w:sz w:val="28"/>
          <w:szCs w:val="28"/>
        </w:rPr>
      </w:pPr>
    </w:p>
    <w:p w:rsidR="00A56199" w:rsidRPr="009A4431" w:rsidRDefault="00A56199" w:rsidP="00FA735D">
      <w:pPr>
        <w:spacing w:line="360" w:lineRule="auto"/>
        <w:ind w:firstLine="720"/>
        <w:jc w:val="both"/>
        <w:rPr>
          <w:b/>
          <w:bCs/>
          <w:sz w:val="28"/>
          <w:szCs w:val="28"/>
        </w:rPr>
      </w:pPr>
      <w:r w:rsidRPr="009A4431">
        <w:rPr>
          <w:b/>
          <w:bCs/>
          <w:sz w:val="28"/>
          <w:szCs w:val="28"/>
        </w:rPr>
        <w:t>Δ</w:t>
      </w: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Mn</w:t>
      </w:r>
      <w:r w:rsidRPr="009A4431">
        <w:rPr>
          <w:b/>
          <w:bCs/>
          <w:sz w:val="28"/>
          <w:szCs w:val="28"/>
          <w:vertAlign w:val="subscript"/>
        </w:rPr>
        <w:t xml:space="preserve"> п</w:t>
      </w:r>
      <w:r w:rsidR="0092408A" w:rsidRPr="009A4431">
        <w:rPr>
          <w:b/>
          <w:bCs/>
          <w:sz w:val="28"/>
          <w:szCs w:val="28"/>
          <w:vertAlign w:val="subscript"/>
        </w:rPr>
        <w:t xml:space="preserve"> </w:t>
      </w:r>
      <w:r w:rsidRPr="009A4431">
        <w:rPr>
          <w:b/>
          <w:bCs/>
          <w:sz w:val="28"/>
          <w:szCs w:val="28"/>
        </w:rPr>
        <w:t xml:space="preserve">= </w:t>
      </w: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Mn</w:t>
      </w:r>
      <w:r w:rsidRPr="009A4431">
        <w:rPr>
          <w:b/>
          <w:bCs/>
          <w:sz w:val="28"/>
          <w:szCs w:val="28"/>
          <w:vertAlign w:val="subscript"/>
        </w:rPr>
        <w:t xml:space="preserve"> п</w:t>
      </w:r>
      <w:r w:rsidRPr="009A4431">
        <w:rPr>
          <w:b/>
          <w:bCs/>
          <w:sz w:val="28"/>
          <w:szCs w:val="28"/>
        </w:rPr>
        <w:t xml:space="preserve"> - 1</w:t>
      </w:r>
    </w:p>
    <w:p w:rsidR="00A56199" w:rsidRPr="009A4431" w:rsidRDefault="00A56199" w:rsidP="00FA735D">
      <w:pPr>
        <w:spacing w:line="360" w:lineRule="auto"/>
        <w:ind w:firstLine="720"/>
        <w:jc w:val="both"/>
        <w:rPr>
          <w:sz w:val="28"/>
          <w:szCs w:val="28"/>
        </w:rPr>
      </w:pPr>
    </w:p>
    <w:p w:rsidR="00A56199" w:rsidRPr="009A4431" w:rsidRDefault="00A56199" w:rsidP="00FA735D">
      <w:pPr>
        <w:spacing w:line="360" w:lineRule="auto"/>
        <w:ind w:firstLine="720"/>
        <w:jc w:val="both"/>
        <w:rPr>
          <w:sz w:val="28"/>
          <w:szCs w:val="28"/>
        </w:rPr>
      </w:pPr>
      <w:r w:rsidRPr="009A4431">
        <w:rPr>
          <w:sz w:val="28"/>
          <w:szCs w:val="28"/>
        </w:rPr>
        <w:t>Δ</w:t>
      </w:r>
      <w:r w:rsidRPr="009A4431">
        <w:rPr>
          <w:sz w:val="28"/>
          <w:szCs w:val="28"/>
          <w:lang w:val="en-US"/>
        </w:rPr>
        <w:t>d</w:t>
      </w:r>
      <w:r w:rsidRPr="009A4431">
        <w:rPr>
          <w:sz w:val="28"/>
          <w:szCs w:val="28"/>
        </w:rPr>
        <w:t xml:space="preserve"> </w:t>
      </w:r>
      <w:r w:rsidRPr="009A4431">
        <w:rPr>
          <w:sz w:val="28"/>
          <w:szCs w:val="28"/>
          <w:vertAlign w:val="subscript"/>
          <w:lang w:val="en-US"/>
        </w:rPr>
        <w:t>Mn</w:t>
      </w:r>
      <w:r w:rsidRPr="009A4431">
        <w:rPr>
          <w:sz w:val="28"/>
          <w:szCs w:val="28"/>
          <w:vertAlign w:val="subscript"/>
        </w:rPr>
        <w:t xml:space="preserve"> п</w:t>
      </w:r>
      <w:r w:rsidR="0092408A" w:rsidRPr="009A4431">
        <w:rPr>
          <w:sz w:val="28"/>
          <w:szCs w:val="28"/>
        </w:rPr>
        <w:t xml:space="preserve"> </w:t>
      </w:r>
      <w:r w:rsidRPr="009A4431">
        <w:rPr>
          <w:sz w:val="28"/>
          <w:szCs w:val="28"/>
        </w:rPr>
        <w:t>= 0,002 – 1 = - 0,998</w:t>
      </w:r>
    </w:p>
    <w:p w:rsidR="00A56199" w:rsidRPr="009A4431" w:rsidRDefault="00A56199" w:rsidP="00FA735D">
      <w:pPr>
        <w:spacing w:line="360" w:lineRule="auto"/>
        <w:ind w:firstLine="720"/>
        <w:jc w:val="both"/>
        <w:rPr>
          <w:sz w:val="28"/>
          <w:szCs w:val="28"/>
        </w:rPr>
      </w:pPr>
      <w:r w:rsidRPr="009A4431">
        <w:rPr>
          <w:sz w:val="28"/>
          <w:szCs w:val="28"/>
        </w:rPr>
        <w:t>Уровень загрязнения почвенного покрова железом (3 класс опасности) определяется по формуле:</w:t>
      </w:r>
    </w:p>
    <w:p w:rsidR="00A56199" w:rsidRPr="009A4431" w:rsidRDefault="00A56199" w:rsidP="00FA735D">
      <w:pPr>
        <w:spacing w:line="360" w:lineRule="auto"/>
        <w:ind w:firstLine="720"/>
        <w:jc w:val="both"/>
        <w:rPr>
          <w:sz w:val="28"/>
          <w:szCs w:val="28"/>
        </w:rPr>
      </w:pPr>
    </w:p>
    <w:p w:rsidR="00A56199" w:rsidRPr="009A4431" w:rsidRDefault="00A56199" w:rsidP="00FA735D">
      <w:pPr>
        <w:spacing w:line="360" w:lineRule="auto"/>
        <w:ind w:firstLine="720"/>
        <w:jc w:val="both"/>
        <w:rPr>
          <w:b/>
          <w:bCs/>
          <w:sz w:val="28"/>
          <w:szCs w:val="28"/>
          <w:vertAlign w:val="subscript"/>
        </w:rPr>
      </w:pP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Fe</w:t>
      </w:r>
      <w:r w:rsidRPr="009A4431">
        <w:rPr>
          <w:b/>
          <w:bCs/>
          <w:sz w:val="28"/>
          <w:szCs w:val="28"/>
          <w:vertAlign w:val="subscript"/>
        </w:rPr>
        <w:t xml:space="preserve"> п</w:t>
      </w:r>
      <w:r w:rsidR="0092408A" w:rsidRPr="009A4431">
        <w:rPr>
          <w:b/>
          <w:bCs/>
          <w:sz w:val="28"/>
          <w:szCs w:val="28"/>
          <w:vertAlign w:val="subscript"/>
        </w:rPr>
        <w:t xml:space="preserve"> </w:t>
      </w:r>
      <w:r w:rsidRPr="009A4431">
        <w:rPr>
          <w:b/>
          <w:bCs/>
          <w:sz w:val="28"/>
          <w:szCs w:val="28"/>
        </w:rPr>
        <w:t xml:space="preserve">= </w:t>
      </w:r>
      <w:r w:rsidRPr="009A4431">
        <w:rPr>
          <w:b/>
          <w:bCs/>
          <w:sz w:val="28"/>
          <w:szCs w:val="28"/>
          <w:lang w:val="en-US"/>
        </w:rPr>
        <w:t>C</w:t>
      </w:r>
      <w:r w:rsidRPr="009A4431">
        <w:rPr>
          <w:b/>
          <w:bCs/>
          <w:sz w:val="28"/>
          <w:szCs w:val="28"/>
        </w:rPr>
        <w:t xml:space="preserve"> </w:t>
      </w:r>
      <w:r w:rsidRPr="009A4431">
        <w:rPr>
          <w:b/>
          <w:bCs/>
          <w:sz w:val="28"/>
          <w:szCs w:val="28"/>
          <w:vertAlign w:val="subscript"/>
          <w:lang w:val="en-US"/>
        </w:rPr>
        <w:t>Fe</w:t>
      </w:r>
      <w:r w:rsidRPr="009A4431">
        <w:rPr>
          <w:b/>
          <w:bCs/>
          <w:sz w:val="28"/>
          <w:szCs w:val="28"/>
          <w:vertAlign w:val="subscript"/>
        </w:rPr>
        <w:t xml:space="preserve"> п</w:t>
      </w:r>
      <w:r w:rsidR="0092408A" w:rsidRPr="009A4431">
        <w:rPr>
          <w:b/>
          <w:bCs/>
          <w:sz w:val="28"/>
          <w:szCs w:val="28"/>
        </w:rPr>
        <w:t xml:space="preserve"> </w:t>
      </w:r>
      <w:r w:rsidRPr="009A4431">
        <w:rPr>
          <w:b/>
          <w:bCs/>
          <w:sz w:val="28"/>
          <w:szCs w:val="28"/>
        </w:rPr>
        <w:t xml:space="preserve">/ ПДК </w:t>
      </w:r>
      <w:r w:rsidRPr="009A4431">
        <w:rPr>
          <w:b/>
          <w:bCs/>
          <w:sz w:val="28"/>
          <w:szCs w:val="28"/>
          <w:vertAlign w:val="subscript"/>
          <w:lang w:val="en-US"/>
        </w:rPr>
        <w:t>Fe</w:t>
      </w:r>
      <w:r w:rsidRPr="009A4431">
        <w:rPr>
          <w:b/>
          <w:bCs/>
          <w:sz w:val="28"/>
          <w:szCs w:val="28"/>
          <w:vertAlign w:val="subscript"/>
        </w:rPr>
        <w:t xml:space="preserve"> п</w:t>
      </w:r>
    </w:p>
    <w:p w:rsidR="00713DBB" w:rsidRPr="009A4431" w:rsidRDefault="00713DBB" w:rsidP="00FA735D">
      <w:pPr>
        <w:spacing w:line="360" w:lineRule="auto"/>
        <w:ind w:firstLine="720"/>
        <w:jc w:val="both"/>
        <w:rPr>
          <w:sz w:val="28"/>
          <w:szCs w:val="28"/>
        </w:rPr>
      </w:pPr>
    </w:p>
    <w:p w:rsidR="00A56199" w:rsidRPr="009A4431" w:rsidRDefault="00A56199" w:rsidP="00FA735D">
      <w:pPr>
        <w:spacing w:line="360" w:lineRule="auto"/>
        <w:ind w:firstLine="720"/>
        <w:jc w:val="both"/>
        <w:rPr>
          <w:sz w:val="28"/>
          <w:szCs w:val="28"/>
        </w:rPr>
      </w:pPr>
      <w:r w:rsidRPr="009A4431">
        <w:rPr>
          <w:sz w:val="28"/>
          <w:szCs w:val="28"/>
        </w:rPr>
        <w:t xml:space="preserve">где </w:t>
      </w:r>
      <w:r w:rsidRPr="009A4431">
        <w:rPr>
          <w:b/>
          <w:bCs/>
          <w:sz w:val="28"/>
          <w:szCs w:val="28"/>
          <w:lang w:val="en-US"/>
        </w:rPr>
        <w:t>C</w:t>
      </w:r>
      <w:r w:rsidRPr="009A4431">
        <w:rPr>
          <w:b/>
          <w:bCs/>
          <w:sz w:val="28"/>
          <w:szCs w:val="28"/>
        </w:rPr>
        <w:t xml:space="preserve"> </w:t>
      </w:r>
      <w:r w:rsidRPr="009A4431">
        <w:rPr>
          <w:b/>
          <w:bCs/>
          <w:sz w:val="28"/>
          <w:szCs w:val="28"/>
          <w:vertAlign w:val="subscript"/>
          <w:lang w:val="en-US"/>
        </w:rPr>
        <w:t>Fe</w:t>
      </w:r>
      <w:r w:rsidRPr="009A4431">
        <w:rPr>
          <w:b/>
          <w:bCs/>
          <w:sz w:val="28"/>
          <w:szCs w:val="28"/>
          <w:vertAlign w:val="subscript"/>
        </w:rPr>
        <w:t xml:space="preserve"> п</w:t>
      </w:r>
      <w:r w:rsidR="0092408A" w:rsidRPr="009A4431">
        <w:rPr>
          <w:b/>
          <w:bCs/>
          <w:sz w:val="28"/>
          <w:szCs w:val="28"/>
          <w:vertAlign w:val="subscript"/>
        </w:rPr>
        <w:t xml:space="preserve"> </w:t>
      </w:r>
      <w:r w:rsidRPr="009A4431">
        <w:rPr>
          <w:sz w:val="28"/>
          <w:szCs w:val="28"/>
        </w:rPr>
        <w:t xml:space="preserve">- усредненное значение концентрации </w:t>
      </w:r>
      <w:r w:rsidRPr="009A4431">
        <w:rPr>
          <w:sz w:val="28"/>
          <w:szCs w:val="28"/>
          <w:lang w:val="en-US"/>
        </w:rPr>
        <w:t>Fe</w:t>
      </w:r>
      <w:r w:rsidRPr="009A4431">
        <w:rPr>
          <w:sz w:val="28"/>
          <w:szCs w:val="28"/>
        </w:rPr>
        <w:t xml:space="preserve"> в почве (мг/кг);</w:t>
      </w:r>
    </w:p>
    <w:p w:rsidR="00A56199" w:rsidRPr="009A4431" w:rsidRDefault="00A56199" w:rsidP="00FA735D">
      <w:pPr>
        <w:spacing w:line="360" w:lineRule="auto"/>
        <w:ind w:firstLine="720"/>
        <w:jc w:val="both"/>
        <w:rPr>
          <w:sz w:val="28"/>
          <w:szCs w:val="28"/>
        </w:rPr>
      </w:pPr>
      <w:r w:rsidRPr="009A4431">
        <w:rPr>
          <w:b/>
          <w:bCs/>
          <w:sz w:val="28"/>
          <w:szCs w:val="28"/>
        </w:rPr>
        <w:t xml:space="preserve">ПДК </w:t>
      </w:r>
      <w:r w:rsidRPr="009A4431">
        <w:rPr>
          <w:b/>
          <w:bCs/>
          <w:sz w:val="28"/>
          <w:szCs w:val="28"/>
          <w:vertAlign w:val="subscript"/>
          <w:lang w:val="en-US"/>
        </w:rPr>
        <w:t>Fe</w:t>
      </w:r>
      <w:r w:rsidRPr="009A4431">
        <w:rPr>
          <w:b/>
          <w:bCs/>
          <w:sz w:val="28"/>
          <w:szCs w:val="28"/>
          <w:vertAlign w:val="subscript"/>
        </w:rPr>
        <w:t xml:space="preserve"> п</w:t>
      </w:r>
      <w:r w:rsidR="0092408A" w:rsidRPr="009A4431">
        <w:rPr>
          <w:b/>
          <w:bCs/>
          <w:sz w:val="28"/>
          <w:szCs w:val="28"/>
          <w:vertAlign w:val="subscript"/>
        </w:rPr>
        <w:t xml:space="preserve"> </w:t>
      </w:r>
      <w:r w:rsidRPr="009A4431">
        <w:rPr>
          <w:sz w:val="28"/>
          <w:szCs w:val="28"/>
        </w:rPr>
        <w:t xml:space="preserve">- предельно – допустимая концентрация </w:t>
      </w:r>
      <w:r w:rsidRPr="009A4431">
        <w:rPr>
          <w:sz w:val="28"/>
          <w:szCs w:val="28"/>
          <w:lang w:val="en-US"/>
        </w:rPr>
        <w:t>Fe</w:t>
      </w:r>
      <w:r w:rsidRPr="009A4431">
        <w:rPr>
          <w:sz w:val="28"/>
          <w:szCs w:val="28"/>
        </w:rPr>
        <w:t xml:space="preserve"> в почве (мг/кг).</w:t>
      </w:r>
    </w:p>
    <w:p w:rsidR="00A56199" w:rsidRPr="009A4431" w:rsidRDefault="00A56199" w:rsidP="00FA735D">
      <w:pPr>
        <w:spacing w:line="360" w:lineRule="auto"/>
        <w:ind w:firstLine="720"/>
        <w:jc w:val="both"/>
        <w:rPr>
          <w:sz w:val="28"/>
          <w:szCs w:val="28"/>
          <w:lang w:val="en-US"/>
        </w:rPr>
      </w:pPr>
      <w:r w:rsidRPr="009A4431">
        <w:rPr>
          <w:sz w:val="28"/>
          <w:szCs w:val="28"/>
          <w:lang w:val="en-US"/>
        </w:rPr>
        <w:t>d</w:t>
      </w:r>
      <w:r w:rsidRPr="009A4431">
        <w:rPr>
          <w:sz w:val="28"/>
          <w:szCs w:val="28"/>
        </w:rPr>
        <w:t xml:space="preserve"> </w:t>
      </w:r>
      <w:r w:rsidRPr="009A4431">
        <w:rPr>
          <w:sz w:val="28"/>
          <w:szCs w:val="28"/>
          <w:vertAlign w:val="subscript"/>
          <w:lang w:val="en-US"/>
        </w:rPr>
        <w:t>Fe</w:t>
      </w:r>
      <w:r w:rsidRPr="009A4431">
        <w:rPr>
          <w:sz w:val="28"/>
          <w:szCs w:val="28"/>
          <w:vertAlign w:val="subscript"/>
        </w:rPr>
        <w:t xml:space="preserve"> п</w:t>
      </w:r>
      <w:r w:rsidR="0092408A" w:rsidRPr="009A4431">
        <w:rPr>
          <w:sz w:val="28"/>
          <w:szCs w:val="28"/>
          <w:vertAlign w:val="subscript"/>
        </w:rPr>
        <w:t xml:space="preserve"> </w:t>
      </w:r>
      <w:r w:rsidRPr="009A4431">
        <w:rPr>
          <w:sz w:val="28"/>
          <w:szCs w:val="28"/>
        </w:rPr>
        <w:t xml:space="preserve">= </w:t>
      </w:r>
      <w:r w:rsidRPr="009A4431">
        <w:rPr>
          <w:sz w:val="28"/>
          <w:szCs w:val="28"/>
          <w:lang w:val="en-US"/>
        </w:rPr>
        <w:t>81</w:t>
      </w:r>
      <w:r w:rsidRPr="009A4431">
        <w:rPr>
          <w:sz w:val="28"/>
          <w:szCs w:val="28"/>
        </w:rPr>
        <w:t>,</w:t>
      </w:r>
      <w:r w:rsidRPr="009A4431">
        <w:rPr>
          <w:sz w:val="28"/>
          <w:szCs w:val="28"/>
          <w:lang w:val="en-US"/>
        </w:rPr>
        <w:t>7</w:t>
      </w:r>
      <w:r w:rsidRPr="009A4431">
        <w:rPr>
          <w:sz w:val="28"/>
          <w:szCs w:val="28"/>
        </w:rPr>
        <w:t>/</w:t>
      </w:r>
      <w:r w:rsidRPr="009A4431">
        <w:rPr>
          <w:sz w:val="28"/>
          <w:szCs w:val="28"/>
          <w:lang w:val="en-US"/>
        </w:rPr>
        <w:t>46500</w:t>
      </w:r>
      <w:r w:rsidRPr="009A4431">
        <w:rPr>
          <w:sz w:val="28"/>
          <w:szCs w:val="28"/>
        </w:rPr>
        <w:t xml:space="preserve"> = 0,</w:t>
      </w:r>
      <w:r w:rsidRPr="009A4431">
        <w:rPr>
          <w:sz w:val="28"/>
          <w:szCs w:val="28"/>
          <w:lang w:val="en-US"/>
        </w:rPr>
        <w:t>0018</w:t>
      </w:r>
    </w:p>
    <w:p w:rsidR="00A56199" w:rsidRPr="009A4431" w:rsidRDefault="00A56199" w:rsidP="00FA735D">
      <w:pPr>
        <w:spacing w:line="360" w:lineRule="auto"/>
        <w:ind w:firstLine="720"/>
        <w:jc w:val="both"/>
        <w:rPr>
          <w:sz w:val="28"/>
          <w:szCs w:val="28"/>
        </w:rPr>
      </w:pPr>
      <w:r w:rsidRPr="009A4431">
        <w:rPr>
          <w:sz w:val="28"/>
          <w:szCs w:val="28"/>
        </w:rPr>
        <w:t>Превышение уровня загрязнения почвенного покрова железом определяется по формуле:</w:t>
      </w:r>
    </w:p>
    <w:p w:rsidR="00A56199" w:rsidRPr="009A4431" w:rsidRDefault="00A56199" w:rsidP="00FA735D">
      <w:pPr>
        <w:spacing w:line="360" w:lineRule="auto"/>
        <w:ind w:firstLine="720"/>
        <w:jc w:val="both"/>
        <w:rPr>
          <w:sz w:val="28"/>
          <w:szCs w:val="28"/>
        </w:rPr>
      </w:pPr>
    </w:p>
    <w:p w:rsidR="00A56199" w:rsidRPr="009A4431" w:rsidRDefault="00A56199" w:rsidP="00FA735D">
      <w:pPr>
        <w:spacing w:line="360" w:lineRule="auto"/>
        <w:ind w:firstLine="720"/>
        <w:jc w:val="both"/>
        <w:rPr>
          <w:b/>
          <w:bCs/>
          <w:sz w:val="28"/>
          <w:szCs w:val="28"/>
        </w:rPr>
      </w:pPr>
      <w:r w:rsidRPr="009A4431">
        <w:rPr>
          <w:b/>
          <w:bCs/>
          <w:sz w:val="28"/>
          <w:szCs w:val="28"/>
        </w:rPr>
        <w:t>Δ</w:t>
      </w: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Fe</w:t>
      </w:r>
      <w:r w:rsidRPr="009A4431">
        <w:rPr>
          <w:b/>
          <w:bCs/>
          <w:sz w:val="28"/>
          <w:szCs w:val="28"/>
          <w:vertAlign w:val="subscript"/>
        </w:rPr>
        <w:t xml:space="preserve"> п</w:t>
      </w:r>
      <w:r w:rsidR="0092408A" w:rsidRPr="009A4431">
        <w:rPr>
          <w:b/>
          <w:bCs/>
          <w:sz w:val="28"/>
          <w:szCs w:val="28"/>
          <w:vertAlign w:val="subscript"/>
        </w:rPr>
        <w:t xml:space="preserve"> </w:t>
      </w:r>
      <w:r w:rsidRPr="009A4431">
        <w:rPr>
          <w:b/>
          <w:bCs/>
          <w:sz w:val="28"/>
          <w:szCs w:val="28"/>
        </w:rPr>
        <w:t xml:space="preserve">= </w:t>
      </w: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Fe</w:t>
      </w:r>
      <w:r w:rsidRPr="009A4431">
        <w:rPr>
          <w:b/>
          <w:bCs/>
          <w:sz w:val="28"/>
          <w:szCs w:val="28"/>
          <w:vertAlign w:val="subscript"/>
        </w:rPr>
        <w:t xml:space="preserve"> п</w:t>
      </w:r>
      <w:r w:rsidRPr="009A4431">
        <w:rPr>
          <w:b/>
          <w:bCs/>
          <w:sz w:val="28"/>
          <w:szCs w:val="28"/>
        </w:rPr>
        <w:t xml:space="preserve"> - 1</w:t>
      </w:r>
    </w:p>
    <w:p w:rsidR="00A56199" w:rsidRPr="009A4431" w:rsidRDefault="00A56199" w:rsidP="00FA735D">
      <w:pPr>
        <w:spacing w:line="360" w:lineRule="auto"/>
        <w:ind w:firstLine="720"/>
        <w:jc w:val="both"/>
        <w:rPr>
          <w:sz w:val="28"/>
          <w:szCs w:val="28"/>
        </w:rPr>
      </w:pPr>
    </w:p>
    <w:p w:rsidR="00A56199" w:rsidRPr="009A4431" w:rsidRDefault="00A56199" w:rsidP="00FA735D">
      <w:pPr>
        <w:spacing w:line="360" w:lineRule="auto"/>
        <w:ind w:firstLine="720"/>
        <w:jc w:val="both"/>
        <w:rPr>
          <w:sz w:val="28"/>
          <w:szCs w:val="28"/>
        </w:rPr>
      </w:pPr>
      <w:r w:rsidRPr="009A4431">
        <w:rPr>
          <w:sz w:val="28"/>
          <w:szCs w:val="28"/>
        </w:rPr>
        <w:t>Δ</w:t>
      </w:r>
      <w:r w:rsidRPr="009A4431">
        <w:rPr>
          <w:sz w:val="28"/>
          <w:szCs w:val="28"/>
          <w:lang w:val="en-US"/>
        </w:rPr>
        <w:t>d</w:t>
      </w:r>
      <w:r w:rsidRPr="009A4431">
        <w:rPr>
          <w:sz w:val="28"/>
          <w:szCs w:val="28"/>
        </w:rPr>
        <w:t xml:space="preserve"> </w:t>
      </w:r>
      <w:r w:rsidRPr="009A4431">
        <w:rPr>
          <w:sz w:val="28"/>
          <w:szCs w:val="28"/>
          <w:vertAlign w:val="subscript"/>
          <w:lang w:val="en-US"/>
        </w:rPr>
        <w:t>Fe</w:t>
      </w:r>
      <w:r w:rsidRPr="009A4431">
        <w:rPr>
          <w:sz w:val="28"/>
          <w:szCs w:val="28"/>
          <w:vertAlign w:val="subscript"/>
        </w:rPr>
        <w:t xml:space="preserve"> п</w:t>
      </w:r>
      <w:r w:rsidR="0092408A" w:rsidRPr="009A4431">
        <w:rPr>
          <w:sz w:val="28"/>
          <w:szCs w:val="28"/>
        </w:rPr>
        <w:t xml:space="preserve"> </w:t>
      </w:r>
      <w:r w:rsidRPr="009A4431">
        <w:rPr>
          <w:sz w:val="28"/>
          <w:szCs w:val="28"/>
        </w:rPr>
        <w:t>= 0,0018 – 1 = - 0,9982</w:t>
      </w:r>
    </w:p>
    <w:p w:rsidR="009A0B38" w:rsidRPr="009A4431" w:rsidRDefault="009A0B38" w:rsidP="00FA735D">
      <w:pPr>
        <w:spacing w:line="360" w:lineRule="auto"/>
        <w:ind w:firstLine="720"/>
        <w:jc w:val="both"/>
        <w:rPr>
          <w:sz w:val="28"/>
          <w:szCs w:val="28"/>
        </w:rPr>
      </w:pPr>
    </w:p>
    <w:p w:rsidR="009A0B38" w:rsidRPr="009A4431" w:rsidRDefault="00D2400E" w:rsidP="00FA735D">
      <w:pPr>
        <w:spacing w:line="360" w:lineRule="auto"/>
        <w:ind w:firstLine="720"/>
        <w:jc w:val="both"/>
        <w:rPr>
          <w:b/>
          <w:bCs/>
          <w:sz w:val="28"/>
          <w:szCs w:val="28"/>
        </w:rPr>
      </w:pPr>
      <w:r w:rsidRPr="009A4431">
        <w:rPr>
          <w:b/>
          <w:bCs/>
          <w:sz w:val="28"/>
          <w:szCs w:val="28"/>
        </w:rPr>
        <w:t>2.2.3 Котельная</w:t>
      </w:r>
    </w:p>
    <w:p w:rsidR="003F7026" w:rsidRPr="009A4431" w:rsidRDefault="00130D09" w:rsidP="00FA735D">
      <w:pPr>
        <w:spacing w:line="360" w:lineRule="auto"/>
        <w:ind w:firstLine="720"/>
        <w:jc w:val="both"/>
        <w:rPr>
          <w:sz w:val="28"/>
          <w:szCs w:val="28"/>
        </w:rPr>
      </w:pPr>
      <w:r w:rsidRPr="009A4431">
        <w:rPr>
          <w:sz w:val="28"/>
          <w:szCs w:val="28"/>
        </w:rPr>
        <w:t>В связи с круглогодичным режимом работы на предприятия</w:t>
      </w:r>
      <w:r w:rsidR="00A56199" w:rsidRPr="009A4431">
        <w:rPr>
          <w:sz w:val="28"/>
          <w:szCs w:val="28"/>
        </w:rPr>
        <w:t>х</w:t>
      </w:r>
      <w:r w:rsidRPr="009A4431">
        <w:rPr>
          <w:sz w:val="28"/>
          <w:szCs w:val="28"/>
        </w:rPr>
        <w:t xml:space="preserve"> для снабжения теплом бани и столовой</w:t>
      </w:r>
      <w:r w:rsidR="00AC283C" w:rsidRPr="009A4431">
        <w:rPr>
          <w:sz w:val="28"/>
          <w:szCs w:val="28"/>
        </w:rPr>
        <w:t>, обеспечения столовой и душевой горячей водой</w:t>
      </w:r>
      <w:r w:rsidRPr="009A4431">
        <w:rPr>
          <w:sz w:val="28"/>
          <w:szCs w:val="28"/>
        </w:rPr>
        <w:t xml:space="preserve"> предусматривается котельная. В котельной установлен котлоагрегат КЧМ-2. В качестве топлива используется Семипалатински</w:t>
      </w:r>
      <w:r w:rsidR="00CC1857" w:rsidRPr="009A4431">
        <w:rPr>
          <w:sz w:val="28"/>
          <w:szCs w:val="28"/>
        </w:rPr>
        <w:t>й уголь, с годовым расходом – 80</w:t>
      </w:r>
      <w:r w:rsidRPr="009A4431">
        <w:rPr>
          <w:sz w:val="28"/>
          <w:szCs w:val="28"/>
        </w:rPr>
        <w:t xml:space="preserve"> тонн</w:t>
      </w:r>
      <w:r w:rsidR="00CC1857" w:rsidRPr="009A4431">
        <w:rPr>
          <w:sz w:val="28"/>
          <w:szCs w:val="28"/>
        </w:rPr>
        <w:t>, 0,230 т/сут</w:t>
      </w:r>
      <w:r w:rsidRPr="009A4431">
        <w:rPr>
          <w:sz w:val="28"/>
          <w:szCs w:val="28"/>
        </w:rPr>
        <w:t>.</w:t>
      </w:r>
      <w:r w:rsidR="00CC1857" w:rsidRPr="009A4431">
        <w:rPr>
          <w:sz w:val="28"/>
          <w:szCs w:val="28"/>
        </w:rPr>
        <w:t xml:space="preserve"> Время работы – 1400 ч/год, 4 ч/сут.</w:t>
      </w:r>
      <w:r w:rsidR="004A6B5E" w:rsidRPr="009A4431">
        <w:rPr>
          <w:sz w:val="28"/>
          <w:szCs w:val="28"/>
        </w:rPr>
        <w:t xml:space="preserve"> </w:t>
      </w:r>
    </w:p>
    <w:p w:rsidR="003F7026" w:rsidRPr="009A4431" w:rsidRDefault="004A6B5E" w:rsidP="00FA735D">
      <w:pPr>
        <w:spacing w:line="360" w:lineRule="auto"/>
        <w:ind w:firstLine="720"/>
        <w:jc w:val="both"/>
        <w:rPr>
          <w:sz w:val="28"/>
          <w:szCs w:val="28"/>
        </w:rPr>
      </w:pPr>
      <w:r w:rsidRPr="009A4431">
        <w:rPr>
          <w:sz w:val="28"/>
          <w:szCs w:val="28"/>
        </w:rPr>
        <w:t xml:space="preserve">Для хранения угля имеется склад(открытая площадка) площадью 50 куб.м. рядом с котельной. </w:t>
      </w:r>
    </w:p>
    <w:p w:rsidR="00AC283C" w:rsidRPr="009A4431" w:rsidRDefault="00AC283C" w:rsidP="00FA735D">
      <w:pPr>
        <w:spacing w:line="360" w:lineRule="auto"/>
        <w:ind w:firstLine="720"/>
        <w:jc w:val="both"/>
        <w:rPr>
          <w:sz w:val="28"/>
          <w:szCs w:val="28"/>
        </w:rPr>
      </w:pPr>
      <w:r w:rsidRPr="009A4431">
        <w:rPr>
          <w:sz w:val="28"/>
          <w:szCs w:val="28"/>
        </w:rPr>
        <w:t>Площадка для золошлаковых отходов</w:t>
      </w:r>
    </w:p>
    <w:p w:rsidR="003F7026" w:rsidRPr="009A4431" w:rsidRDefault="003F7026" w:rsidP="00FA735D">
      <w:pPr>
        <w:spacing w:line="360" w:lineRule="auto"/>
        <w:ind w:firstLine="720"/>
        <w:jc w:val="both"/>
        <w:rPr>
          <w:sz w:val="28"/>
          <w:szCs w:val="28"/>
        </w:rPr>
      </w:pPr>
      <w:r w:rsidRPr="009A4431">
        <w:rPr>
          <w:sz w:val="28"/>
          <w:szCs w:val="28"/>
        </w:rPr>
        <w:t>Площадь площадки – 30 куб.м.</w:t>
      </w:r>
    </w:p>
    <w:p w:rsidR="003F7026" w:rsidRPr="009A4431" w:rsidRDefault="00AC283C" w:rsidP="00FA735D">
      <w:pPr>
        <w:spacing w:line="360" w:lineRule="auto"/>
        <w:ind w:firstLine="720"/>
        <w:jc w:val="both"/>
        <w:rPr>
          <w:sz w:val="28"/>
          <w:szCs w:val="28"/>
        </w:rPr>
      </w:pPr>
      <w:r w:rsidRPr="009A4431">
        <w:rPr>
          <w:sz w:val="28"/>
          <w:szCs w:val="28"/>
        </w:rPr>
        <w:t>Золошлаковые отходы котельной, действующей на месторождении Шорское складируются на специальной</w:t>
      </w:r>
      <w:r w:rsidR="003F7026" w:rsidRPr="009A4431">
        <w:rPr>
          <w:sz w:val="28"/>
          <w:szCs w:val="28"/>
        </w:rPr>
        <w:t xml:space="preserve"> бетонированной</w:t>
      </w:r>
      <w:r w:rsidRPr="009A4431">
        <w:rPr>
          <w:sz w:val="28"/>
          <w:szCs w:val="28"/>
        </w:rPr>
        <w:t xml:space="preserve"> площадке. Для сбора шлака на площадке установлены металлические контейнеры. По мере накопления шлак вывозится на отвал вскрышных пород</w:t>
      </w:r>
      <w:r w:rsidR="003F7026" w:rsidRPr="009A4431">
        <w:rPr>
          <w:sz w:val="28"/>
          <w:szCs w:val="28"/>
        </w:rPr>
        <w:t xml:space="preserve"> или</w:t>
      </w:r>
      <w:r w:rsidR="0092408A" w:rsidRPr="009A4431">
        <w:rPr>
          <w:sz w:val="28"/>
          <w:szCs w:val="28"/>
        </w:rPr>
        <w:t xml:space="preserve"> </w:t>
      </w:r>
      <w:r w:rsidR="003F7026" w:rsidRPr="009A4431">
        <w:rPr>
          <w:sz w:val="28"/>
          <w:szCs w:val="28"/>
        </w:rPr>
        <w:t>используются для подсыпки дорог в зимний период.</w:t>
      </w:r>
    </w:p>
    <w:p w:rsidR="003F7026" w:rsidRPr="009A4431" w:rsidRDefault="00AC283C" w:rsidP="00FA735D">
      <w:pPr>
        <w:spacing w:line="360" w:lineRule="auto"/>
        <w:ind w:firstLine="720"/>
        <w:jc w:val="both"/>
        <w:rPr>
          <w:sz w:val="28"/>
          <w:szCs w:val="28"/>
        </w:rPr>
      </w:pPr>
      <w:r w:rsidRPr="009A4431">
        <w:rPr>
          <w:sz w:val="28"/>
          <w:szCs w:val="28"/>
        </w:rPr>
        <w:t>В 2006 году объём образования золошлаковых отходов составил 9,5 тонн (объем использованного для отопительных целей угля в</w:t>
      </w:r>
      <w:r w:rsidR="003F7026" w:rsidRPr="009A4431">
        <w:rPr>
          <w:sz w:val="28"/>
          <w:szCs w:val="28"/>
        </w:rPr>
        <w:t xml:space="preserve"> 2006 году составил 50,6 тонн).</w:t>
      </w:r>
    </w:p>
    <w:p w:rsidR="00AC283C" w:rsidRPr="009A4431" w:rsidRDefault="00AC283C" w:rsidP="00FA735D">
      <w:pPr>
        <w:spacing w:line="360" w:lineRule="auto"/>
        <w:ind w:firstLine="720"/>
        <w:jc w:val="both"/>
        <w:rPr>
          <w:sz w:val="28"/>
          <w:szCs w:val="28"/>
        </w:rPr>
      </w:pPr>
      <w:r w:rsidRPr="009A4431">
        <w:rPr>
          <w:sz w:val="28"/>
          <w:szCs w:val="28"/>
        </w:rPr>
        <w:t>Основание площадок планируется, урывается слоем щебня толщиной 0,3 м</w:t>
      </w:r>
      <w:r w:rsidR="009824C5" w:rsidRPr="009A4431">
        <w:rPr>
          <w:sz w:val="28"/>
          <w:szCs w:val="28"/>
        </w:rPr>
        <w:t>,</w:t>
      </w:r>
      <w:r w:rsidRPr="009A4431">
        <w:rPr>
          <w:sz w:val="28"/>
          <w:szCs w:val="28"/>
        </w:rPr>
        <w:t>поверх которого укладывается слой бетона толщиной 5 см. По краям площадок устраивается бетонированный парапет высотой 15 см, исключающий сток с площадки дождевых и талых вод.</w:t>
      </w:r>
    </w:p>
    <w:p w:rsidR="00AC283C" w:rsidRPr="009A4431" w:rsidRDefault="00AC283C" w:rsidP="00FA735D">
      <w:pPr>
        <w:spacing w:line="360" w:lineRule="auto"/>
        <w:ind w:firstLine="720"/>
        <w:jc w:val="both"/>
        <w:rPr>
          <w:sz w:val="28"/>
          <w:szCs w:val="28"/>
        </w:rPr>
      </w:pPr>
      <w:r w:rsidRPr="009A4431">
        <w:rPr>
          <w:sz w:val="28"/>
          <w:szCs w:val="28"/>
        </w:rPr>
        <w:t>Золошлаковые отходы представляют собой минеральный порошок от светло-темного до темно-серого цвета (в зависимости от количественного содержания частиц несгораемого угля). По форме золошлаки представлены частицами в виде полых сфер (микросфер), представляющих собой микроскопические частицы, оплавленные под воздействием высоких температур минералов, в основном кварца, и частицы неправильной угловатой формы (остальной материал шлаков). Содержат несгоревшие частицы угля. Гигроскопичны, при контакте с водой хорошо впитывают и удерживают влагу. Золошлаковый материал не взрывоопасен, непожароопасен.</w:t>
      </w:r>
    </w:p>
    <w:p w:rsidR="00AC283C" w:rsidRPr="009A4431" w:rsidRDefault="00AC283C" w:rsidP="00FA735D">
      <w:pPr>
        <w:spacing w:line="360" w:lineRule="auto"/>
        <w:ind w:firstLine="720"/>
        <w:jc w:val="both"/>
        <w:rPr>
          <w:sz w:val="28"/>
          <w:szCs w:val="28"/>
        </w:rPr>
      </w:pPr>
      <w:r w:rsidRPr="009A4431">
        <w:rPr>
          <w:sz w:val="28"/>
          <w:szCs w:val="28"/>
        </w:rPr>
        <w:t>Физико-механические свойства:</w:t>
      </w:r>
    </w:p>
    <w:p w:rsidR="00AC283C" w:rsidRPr="009A4431" w:rsidRDefault="00AC283C" w:rsidP="00FA735D">
      <w:pPr>
        <w:numPr>
          <w:ilvl w:val="0"/>
          <w:numId w:val="27"/>
        </w:numPr>
        <w:spacing w:line="360" w:lineRule="auto"/>
        <w:ind w:left="0" w:firstLine="720"/>
        <w:jc w:val="both"/>
        <w:rPr>
          <w:sz w:val="28"/>
          <w:szCs w:val="28"/>
        </w:rPr>
      </w:pPr>
      <w:r w:rsidRPr="009A4431">
        <w:rPr>
          <w:sz w:val="28"/>
          <w:szCs w:val="28"/>
        </w:rPr>
        <w:t>плотность 1,31 г/см</w:t>
      </w:r>
      <w:r w:rsidRPr="009A4431">
        <w:rPr>
          <w:sz w:val="28"/>
          <w:szCs w:val="28"/>
          <w:vertAlign w:val="superscript"/>
        </w:rPr>
        <w:t>3</w:t>
      </w:r>
      <w:r w:rsidRPr="009A4431">
        <w:rPr>
          <w:sz w:val="28"/>
          <w:szCs w:val="28"/>
        </w:rPr>
        <w:t>;</w:t>
      </w:r>
    </w:p>
    <w:p w:rsidR="00AC283C" w:rsidRPr="009A4431" w:rsidRDefault="00AC283C" w:rsidP="00FA735D">
      <w:pPr>
        <w:numPr>
          <w:ilvl w:val="0"/>
          <w:numId w:val="27"/>
        </w:numPr>
        <w:spacing w:line="360" w:lineRule="auto"/>
        <w:ind w:left="0" w:firstLine="720"/>
        <w:jc w:val="both"/>
        <w:rPr>
          <w:sz w:val="28"/>
          <w:szCs w:val="28"/>
        </w:rPr>
      </w:pPr>
      <w:r w:rsidRPr="009A4431">
        <w:rPr>
          <w:sz w:val="28"/>
          <w:szCs w:val="28"/>
        </w:rPr>
        <w:t>плотность сухой золы 0,85 г/см</w:t>
      </w:r>
      <w:r w:rsidRPr="009A4431">
        <w:rPr>
          <w:sz w:val="28"/>
          <w:szCs w:val="28"/>
          <w:vertAlign w:val="superscript"/>
        </w:rPr>
        <w:t>3</w:t>
      </w:r>
      <w:r w:rsidRPr="009A4431">
        <w:rPr>
          <w:sz w:val="28"/>
          <w:szCs w:val="28"/>
        </w:rPr>
        <w:t>;</w:t>
      </w:r>
    </w:p>
    <w:p w:rsidR="00AC283C" w:rsidRPr="009A4431" w:rsidRDefault="00AC283C" w:rsidP="00FA735D">
      <w:pPr>
        <w:numPr>
          <w:ilvl w:val="0"/>
          <w:numId w:val="27"/>
        </w:numPr>
        <w:spacing w:line="360" w:lineRule="auto"/>
        <w:ind w:left="0" w:firstLine="720"/>
        <w:jc w:val="both"/>
        <w:rPr>
          <w:sz w:val="28"/>
          <w:szCs w:val="28"/>
        </w:rPr>
      </w:pPr>
      <w:r w:rsidRPr="009A4431">
        <w:rPr>
          <w:sz w:val="28"/>
          <w:szCs w:val="28"/>
        </w:rPr>
        <w:t>плотность шлака 2,17 г/см</w:t>
      </w:r>
      <w:r w:rsidRPr="009A4431">
        <w:rPr>
          <w:sz w:val="28"/>
          <w:szCs w:val="28"/>
          <w:vertAlign w:val="superscript"/>
        </w:rPr>
        <w:t>3</w:t>
      </w:r>
      <w:r w:rsidRPr="009A4431">
        <w:rPr>
          <w:sz w:val="28"/>
          <w:szCs w:val="28"/>
        </w:rPr>
        <w:t>;</w:t>
      </w:r>
    </w:p>
    <w:p w:rsidR="00AC283C" w:rsidRPr="009A4431" w:rsidRDefault="00AC283C" w:rsidP="00FA735D">
      <w:pPr>
        <w:numPr>
          <w:ilvl w:val="0"/>
          <w:numId w:val="27"/>
        </w:numPr>
        <w:spacing w:line="360" w:lineRule="auto"/>
        <w:ind w:left="0" w:firstLine="720"/>
        <w:jc w:val="both"/>
        <w:rPr>
          <w:sz w:val="28"/>
          <w:szCs w:val="28"/>
        </w:rPr>
      </w:pPr>
      <w:r w:rsidRPr="009A4431">
        <w:rPr>
          <w:sz w:val="28"/>
          <w:szCs w:val="28"/>
        </w:rPr>
        <w:t>пористость 60,6 %;</w:t>
      </w:r>
    </w:p>
    <w:p w:rsidR="00AC283C" w:rsidRPr="009A4431" w:rsidRDefault="00AC283C" w:rsidP="00FA735D">
      <w:pPr>
        <w:numPr>
          <w:ilvl w:val="0"/>
          <w:numId w:val="27"/>
        </w:numPr>
        <w:spacing w:line="360" w:lineRule="auto"/>
        <w:ind w:left="0" w:firstLine="720"/>
        <w:jc w:val="both"/>
        <w:rPr>
          <w:sz w:val="28"/>
          <w:szCs w:val="28"/>
        </w:rPr>
      </w:pPr>
      <w:r w:rsidRPr="009A4431">
        <w:rPr>
          <w:sz w:val="28"/>
          <w:szCs w:val="28"/>
        </w:rPr>
        <w:t>влажность 10 %.</w:t>
      </w:r>
    </w:p>
    <w:p w:rsidR="00AC283C" w:rsidRPr="009A4431" w:rsidRDefault="00AC283C" w:rsidP="00FA735D">
      <w:pPr>
        <w:spacing w:line="360" w:lineRule="auto"/>
        <w:ind w:firstLine="720"/>
        <w:jc w:val="both"/>
        <w:rPr>
          <w:sz w:val="28"/>
          <w:szCs w:val="28"/>
        </w:rPr>
      </w:pPr>
      <w:r w:rsidRPr="009A4431">
        <w:rPr>
          <w:sz w:val="28"/>
          <w:szCs w:val="28"/>
        </w:rPr>
        <w:t>К основным макроэлементам, входящим в состав золошлаковых отходов относятся:</w:t>
      </w:r>
    </w:p>
    <w:p w:rsidR="00AC283C" w:rsidRPr="009A4431" w:rsidRDefault="00AC283C" w:rsidP="00FA735D">
      <w:pPr>
        <w:numPr>
          <w:ilvl w:val="0"/>
          <w:numId w:val="28"/>
        </w:numPr>
        <w:spacing w:line="360" w:lineRule="auto"/>
        <w:ind w:left="0" w:firstLine="720"/>
        <w:jc w:val="both"/>
        <w:rPr>
          <w:sz w:val="28"/>
          <w:szCs w:val="28"/>
        </w:rPr>
      </w:pPr>
      <w:r w:rsidRPr="009A4431">
        <w:rPr>
          <w:sz w:val="28"/>
          <w:szCs w:val="28"/>
        </w:rPr>
        <w:t>диоксид кремния;</w:t>
      </w:r>
    </w:p>
    <w:p w:rsidR="00AC283C" w:rsidRPr="009A4431" w:rsidRDefault="00AC283C" w:rsidP="00FA735D">
      <w:pPr>
        <w:numPr>
          <w:ilvl w:val="0"/>
          <w:numId w:val="28"/>
        </w:numPr>
        <w:spacing w:line="360" w:lineRule="auto"/>
        <w:ind w:left="0" w:firstLine="720"/>
        <w:jc w:val="both"/>
        <w:rPr>
          <w:sz w:val="28"/>
          <w:szCs w:val="28"/>
        </w:rPr>
      </w:pPr>
      <w:r w:rsidRPr="009A4431">
        <w:rPr>
          <w:sz w:val="28"/>
          <w:szCs w:val="28"/>
        </w:rPr>
        <w:t>оксиды железа;</w:t>
      </w:r>
    </w:p>
    <w:p w:rsidR="00AC283C" w:rsidRPr="009A4431" w:rsidRDefault="00AC283C" w:rsidP="00FA735D">
      <w:pPr>
        <w:numPr>
          <w:ilvl w:val="0"/>
          <w:numId w:val="28"/>
        </w:numPr>
        <w:spacing w:line="360" w:lineRule="auto"/>
        <w:ind w:left="0" w:firstLine="720"/>
        <w:jc w:val="both"/>
        <w:rPr>
          <w:sz w:val="28"/>
          <w:szCs w:val="28"/>
        </w:rPr>
      </w:pPr>
      <w:r w:rsidRPr="009A4431">
        <w:rPr>
          <w:sz w:val="28"/>
          <w:szCs w:val="28"/>
        </w:rPr>
        <w:t>трехокись алюминия;</w:t>
      </w:r>
    </w:p>
    <w:p w:rsidR="00AC283C" w:rsidRPr="009A4431" w:rsidRDefault="00AC283C" w:rsidP="00FA735D">
      <w:pPr>
        <w:numPr>
          <w:ilvl w:val="0"/>
          <w:numId w:val="28"/>
        </w:numPr>
        <w:spacing w:line="360" w:lineRule="auto"/>
        <w:ind w:left="0" w:firstLine="720"/>
        <w:jc w:val="both"/>
        <w:rPr>
          <w:sz w:val="28"/>
          <w:szCs w:val="28"/>
        </w:rPr>
      </w:pPr>
      <w:r w:rsidRPr="009A4431">
        <w:rPr>
          <w:sz w:val="28"/>
          <w:szCs w:val="28"/>
        </w:rPr>
        <w:t>оксид кальция;</w:t>
      </w:r>
    </w:p>
    <w:p w:rsidR="00AC283C" w:rsidRPr="009A4431" w:rsidRDefault="00AC283C" w:rsidP="00FA735D">
      <w:pPr>
        <w:numPr>
          <w:ilvl w:val="0"/>
          <w:numId w:val="28"/>
        </w:numPr>
        <w:spacing w:line="360" w:lineRule="auto"/>
        <w:ind w:left="0" w:firstLine="720"/>
        <w:jc w:val="both"/>
        <w:rPr>
          <w:sz w:val="28"/>
          <w:szCs w:val="28"/>
        </w:rPr>
      </w:pPr>
      <w:r w:rsidRPr="009A4431">
        <w:rPr>
          <w:sz w:val="28"/>
          <w:szCs w:val="28"/>
        </w:rPr>
        <w:t>оксид марганца;</w:t>
      </w:r>
    </w:p>
    <w:p w:rsidR="00AC283C" w:rsidRPr="009A4431" w:rsidRDefault="00AC283C" w:rsidP="00FA735D">
      <w:pPr>
        <w:numPr>
          <w:ilvl w:val="0"/>
          <w:numId w:val="28"/>
        </w:numPr>
        <w:spacing w:line="360" w:lineRule="auto"/>
        <w:ind w:left="0" w:firstLine="720"/>
        <w:jc w:val="both"/>
        <w:rPr>
          <w:sz w:val="28"/>
          <w:szCs w:val="28"/>
        </w:rPr>
      </w:pPr>
      <w:r w:rsidRPr="009A4431">
        <w:rPr>
          <w:sz w:val="28"/>
          <w:szCs w:val="28"/>
        </w:rPr>
        <w:t>трехокись серы;</w:t>
      </w:r>
    </w:p>
    <w:p w:rsidR="00AC283C" w:rsidRPr="009A4431" w:rsidRDefault="00AC283C" w:rsidP="00FA735D">
      <w:pPr>
        <w:numPr>
          <w:ilvl w:val="0"/>
          <w:numId w:val="28"/>
        </w:numPr>
        <w:spacing w:line="360" w:lineRule="auto"/>
        <w:ind w:left="0" w:firstLine="720"/>
        <w:jc w:val="both"/>
        <w:rPr>
          <w:sz w:val="28"/>
          <w:szCs w:val="28"/>
        </w:rPr>
      </w:pPr>
      <w:r w:rsidRPr="009A4431">
        <w:rPr>
          <w:sz w:val="28"/>
          <w:szCs w:val="28"/>
        </w:rPr>
        <w:t>углерод.</w:t>
      </w:r>
    </w:p>
    <w:p w:rsidR="00AC283C" w:rsidRPr="009A4431" w:rsidRDefault="00AC283C" w:rsidP="00FA735D">
      <w:pPr>
        <w:spacing w:line="360" w:lineRule="auto"/>
        <w:ind w:firstLine="720"/>
        <w:jc w:val="both"/>
        <w:rPr>
          <w:sz w:val="28"/>
          <w:szCs w:val="28"/>
        </w:rPr>
      </w:pPr>
      <w:r w:rsidRPr="009A4431">
        <w:rPr>
          <w:sz w:val="28"/>
          <w:szCs w:val="28"/>
        </w:rPr>
        <w:t>К основным микроэлементам, входящим в состав золошлаковых отходов относятся:</w:t>
      </w:r>
    </w:p>
    <w:p w:rsidR="00AC283C" w:rsidRPr="009A4431" w:rsidRDefault="00AC283C" w:rsidP="00FA735D">
      <w:pPr>
        <w:numPr>
          <w:ilvl w:val="0"/>
          <w:numId w:val="29"/>
        </w:numPr>
        <w:spacing w:line="360" w:lineRule="auto"/>
        <w:ind w:left="0" w:firstLine="720"/>
        <w:jc w:val="both"/>
        <w:rPr>
          <w:sz w:val="28"/>
          <w:szCs w:val="28"/>
        </w:rPr>
      </w:pPr>
      <w:r w:rsidRPr="009A4431">
        <w:rPr>
          <w:sz w:val="28"/>
          <w:szCs w:val="28"/>
        </w:rPr>
        <w:t>оксид фосфора;</w:t>
      </w:r>
    </w:p>
    <w:p w:rsidR="00AC283C" w:rsidRPr="009A4431" w:rsidRDefault="00AC283C" w:rsidP="00FA735D">
      <w:pPr>
        <w:numPr>
          <w:ilvl w:val="0"/>
          <w:numId w:val="29"/>
        </w:numPr>
        <w:spacing w:line="360" w:lineRule="auto"/>
        <w:ind w:left="0" w:firstLine="720"/>
        <w:jc w:val="both"/>
        <w:rPr>
          <w:sz w:val="28"/>
          <w:szCs w:val="28"/>
        </w:rPr>
      </w:pPr>
      <w:r w:rsidRPr="009A4431">
        <w:rPr>
          <w:sz w:val="28"/>
          <w:szCs w:val="28"/>
        </w:rPr>
        <w:t>медь;</w:t>
      </w:r>
    </w:p>
    <w:p w:rsidR="00AC283C" w:rsidRPr="009A4431" w:rsidRDefault="00AC283C" w:rsidP="00FA735D">
      <w:pPr>
        <w:numPr>
          <w:ilvl w:val="0"/>
          <w:numId w:val="29"/>
        </w:numPr>
        <w:spacing w:line="360" w:lineRule="auto"/>
        <w:ind w:left="0" w:firstLine="720"/>
        <w:jc w:val="both"/>
        <w:rPr>
          <w:sz w:val="28"/>
          <w:szCs w:val="28"/>
        </w:rPr>
      </w:pPr>
      <w:r w:rsidRPr="009A4431">
        <w:rPr>
          <w:sz w:val="28"/>
          <w:szCs w:val="28"/>
        </w:rPr>
        <w:t>свинец;</w:t>
      </w:r>
    </w:p>
    <w:p w:rsidR="00AC283C" w:rsidRPr="009A4431" w:rsidRDefault="00AC283C" w:rsidP="00FA735D">
      <w:pPr>
        <w:numPr>
          <w:ilvl w:val="0"/>
          <w:numId w:val="29"/>
        </w:numPr>
        <w:spacing w:line="360" w:lineRule="auto"/>
        <w:ind w:left="0" w:firstLine="720"/>
        <w:jc w:val="both"/>
        <w:rPr>
          <w:sz w:val="28"/>
          <w:szCs w:val="28"/>
        </w:rPr>
      </w:pPr>
      <w:r w:rsidRPr="009A4431">
        <w:rPr>
          <w:sz w:val="28"/>
          <w:szCs w:val="28"/>
        </w:rPr>
        <w:t>марганец;</w:t>
      </w:r>
    </w:p>
    <w:p w:rsidR="00AC283C" w:rsidRPr="009A4431" w:rsidRDefault="00AC283C" w:rsidP="00FA735D">
      <w:pPr>
        <w:numPr>
          <w:ilvl w:val="0"/>
          <w:numId w:val="29"/>
        </w:numPr>
        <w:spacing w:line="360" w:lineRule="auto"/>
        <w:ind w:left="0" w:firstLine="720"/>
        <w:jc w:val="both"/>
        <w:rPr>
          <w:sz w:val="28"/>
          <w:szCs w:val="28"/>
        </w:rPr>
      </w:pPr>
      <w:r w:rsidRPr="009A4431">
        <w:rPr>
          <w:sz w:val="28"/>
          <w:szCs w:val="28"/>
        </w:rPr>
        <w:t>никель;</w:t>
      </w:r>
    </w:p>
    <w:p w:rsidR="00AC283C" w:rsidRPr="009A4431" w:rsidRDefault="00AC283C" w:rsidP="00FA735D">
      <w:pPr>
        <w:numPr>
          <w:ilvl w:val="0"/>
          <w:numId w:val="29"/>
        </w:numPr>
        <w:spacing w:line="360" w:lineRule="auto"/>
        <w:ind w:left="0" w:firstLine="720"/>
        <w:jc w:val="both"/>
        <w:rPr>
          <w:sz w:val="28"/>
          <w:szCs w:val="28"/>
        </w:rPr>
      </w:pPr>
      <w:r w:rsidRPr="009A4431">
        <w:rPr>
          <w:sz w:val="28"/>
          <w:szCs w:val="28"/>
        </w:rPr>
        <w:t>цинк;</w:t>
      </w:r>
    </w:p>
    <w:p w:rsidR="00AC283C" w:rsidRPr="009A4431" w:rsidRDefault="00AC283C" w:rsidP="00FA735D">
      <w:pPr>
        <w:numPr>
          <w:ilvl w:val="0"/>
          <w:numId w:val="29"/>
        </w:numPr>
        <w:spacing w:line="360" w:lineRule="auto"/>
        <w:ind w:left="0" w:firstLine="720"/>
        <w:jc w:val="both"/>
        <w:rPr>
          <w:sz w:val="28"/>
          <w:szCs w:val="28"/>
        </w:rPr>
      </w:pPr>
      <w:r w:rsidRPr="009A4431">
        <w:rPr>
          <w:sz w:val="28"/>
          <w:szCs w:val="28"/>
        </w:rPr>
        <w:t>мышьяк;</w:t>
      </w:r>
    </w:p>
    <w:p w:rsidR="00AC283C" w:rsidRPr="009A4431" w:rsidRDefault="00AC283C" w:rsidP="00FA735D">
      <w:pPr>
        <w:numPr>
          <w:ilvl w:val="0"/>
          <w:numId w:val="29"/>
        </w:numPr>
        <w:spacing w:line="360" w:lineRule="auto"/>
        <w:ind w:left="0" w:firstLine="720"/>
        <w:jc w:val="both"/>
        <w:rPr>
          <w:sz w:val="28"/>
          <w:szCs w:val="28"/>
        </w:rPr>
      </w:pPr>
      <w:r w:rsidRPr="009A4431">
        <w:rPr>
          <w:sz w:val="28"/>
          <w:szCs w:val="28"/>
        </w:rPr>
        <w:t>ванадий;</w:t>
      </w:r>
    </w:p>
    <w:p w:rsidR="00AC283C" w:rsidRPr="009A4431" w:rsidRDefault="00AC283C" w:rsidP="00FA735D">
      <w:pPr>
        <w:numPr>
          <w:ilvl w:val="0"/>
          <w:numId w:val="29"/>
        </w:numPr>
        <w:spacing w:line="360" w:lineRule="auto"/>
        <w:ind w:left="0" w:firstLine="720"/>
        <w:jc w:val="both"/>
        <w:rPr>
          <w:sz w:val="28"/>
          <w:szCs w:val="28"/>
        </w:rPr>
      </w:pPr>
      <w:r w:rsidRPr="009A4431">
        <w:rPr>
          <w:sz w:val="28"/>
          <w:szCs w:val="28"/>
        </w:rPr>
        <w:t>фтор.</w:t>
      </w:r>
    </w:p>
    <w:p w:rsidR="00AC283C" w:rsidRPr="009A4431" w:rsidRDefault="00AC283C" w:rsidP="00FA735D">
      <w:pPr>
        <w:spacing w:line="360" w:lineRule="auto"/>
        <w:ind w:firstLine="720"/>
        <w:jc w:val="both"/>
        <w:rPr>
          <w:sz w:val="28"/>
          <w:szCs w:val="28"/>
        </w:rPr>
      </w:pPr>
      <w:r w:rsidRPr="009A4431">
        <w:rPr>
          <w:sz w:val="28"/>
          <w:szCs w:val="28"/>
        </w:rPr>
        <w:t xml:space="preserve">Класс опасности золошлаковых отходов – </w:t>
      </w:r>
      <w:r w:rsidR="001A5ED8" w:rsidRPr="009A4431">
        <w:rPr>
          <w:sz w:val="28"/>
          <w:szCs w:val="28"/>
          <w:lang w:val="en-US"/>
        </w:rPr>
        <w:t>IV</w:t>
      </w:r>
      <w:r w:rsidRPr="009A4431">
        <w:rPr>
          <w:sz w:val="28"/>
          <w:szCs w:val="28"/>
        </w:rPr>
        <w:t xml:space="preserve"> (малоопасные отходы).</w:t>
      </w:r>
    </w:p>
    <w:p w:rsidR="00AC283C" w:rsidRPr="009A4431" w:rsidRDefault="0031606F" w:rsidP="00FA735D">
      <w:pPr>
        <w:spacing w:line="360" w:lineRule="auto"/>
        <w:ind w:firstLine="720"/>
        <w:jc w:val="both"/>
        <w:rPr>
          <w:sz w:val="28"/>
          <w:szCs w:val="28"/>
        </w:rPr>
      </w:pPr>
      <w:r w:rsidRPr="009A4431">
        <w:rPr>
          <w:sz w:val="28"/>
          <w:szCs w:val="28"/>
        </w:rPr>
        <w:t xml:space="preserve">Мышьяк, ванадий, кальций входят в состав золошлаковых отходов, и как правило, поступают в атмосферный воздух при хранении их на золошлаковой площадке. Почвенный покров данными веществами загрязняется путем осаждения из атмосферы. </w:t>
      </w:r>
    </w:p>
    <w:p w:rsidR="0031606F" w:rsidRPr="009A4431" w:rsidRDefault="0031606F" w:rsidP="00FA735D">
      <w:pPr>
        <w:spacing w:line="360" w:lineRule="auto"/>
        <w:ind w:firstLine="720"/>
        <w:jc w:val="both"/>
        <w:rPr>
          <w:sz w:val="28"/>
          <w:szCs w:val="28"/>
        </w:rPr>
      </w:pPr>
      <w:r w:rsidRPr="009A4431">
        <w:rPr>
          <w:sz w:val="28"/>
          <w:szCs w:val="28"/>
        </w:rPr>
        <w:t>Уровень загрязнения почвенного покрова ванадием (3 класс опасности) определяется по формуле:</w:t>
      </w:r>
    </w:p>
    <w:p w:rsidR="0031606F" w:rsidRPr="009A4431" w:rsidRDefault="0031606F" w:rsidP="00FA735D">
      <w:pPr>
        <w:spacing w:line="360" w:lineRule="auto"/>
        <w:ind w:firstLine="720"/>
        <w:jc w:val="both"/>
        <w:rPr>
          <w:sz w:val="28"/>
          <w:szCs w:val="28"/>
        </w:rPr>
      </w:pPr>
    </w:p>
    <w:p w:rsidR="0031606F" w:rsidRPr="009A4431" w:rsidRDefault="0031606F" w:rsidP="00FA735D">
      <w:pPr>
        <w:spacing w:line="360" w:lineRule="auto"/>
        <w:ind w:firstLine="720"/>
        <w:jc w:val="both"/>
        <w:rPr>
          <w:b/>
          <w:bCs/>
          <w:sz w:val="28"/>
          <w:szCs w:val="28"/>
          <w:vertAlign w:val="subscript"/>
        </w:rPr>
      </w:pP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V</w:t>
      </w:r>
      <w:r w:rsidRPr="009A4431">
        <w:rPr>
          <w:b/>
          <w:bCs/>
          <w:sz w:val="28"/>
          <w:szCs w:val="28"/>
          <w:vertAlign w:val="subscript"/>
        </w:rPr>
        <w:t xml:space="preserve"> п</w:t>
      </w:r>
      <w:r w:rsidR="0092408A" w:rsidRPr="009A4431">
        <w:rPr>
          <w:b/>
          <w:bCs/>
          <w:sz w:val="28"/>
          <w:szCs w:val="28"/>
          <w:vertAlign w:val="subscript"/>
        </w:rPr>
        <w:t xml:space="preserve"> </w:t>
      </w:r>
      <w:r w:rsidRPr="009A4431">
        <w:rPr>
          <w:b/>
          <w:bCs/>
          <w:sz w:val="28"/>
          <w:szCs w:val="28"/>
        </w:rPr>
        <w:t xml:space="preserve">= </w:t>
      </w:r>
      <w:r w:rsidRPr="009A4431">
        <w:rPr>
          <w:b/>
          <w:bCs/>
          <w:sz w:val="28"/>
          <w:szCs w:val="28"/>
          <w:lang w:val="en-US"/>
        </w:rPr>
        <w:t>C</w:t>
      </w:r>
      <w:r w:rsidRPr="009A4431">
        <w:rPr>
          <w:b/>
          <w:bCs/>
          <w:sz w:val="28"/>
          <w:szCs w:val="28"/>
        </w:rPr>
        <w:t xml:space="preserve"> </w:t>
      </w:r>
      <w:r w:rsidRPr="009A4431">
        <w:rPr>
          <w:b/>
          <w:bCs/>
          <w:sz w:val="28"/>
          <w:szCs w:val="28"/>
          <w:vertAlign w:val="subscript"/>
          <w:lang w:val="en-US"/>
        </w:rPr>
        <w:t>V</w:t>
      </w:r>
      <w:r w:rsidRPr="009A4431">
        <w:rPr>
          <w:b/>
          <w:bCs/>
          <w:sz w:val="28"/>
          <w:szCs w:val="28"/>
          <w:vertAlign w:val="subscript"/>
        </w:rPr>
        <w:t xml:space="preserve"> п</w:t>
      </w:r>
      <w:r w:rsidR="0092408A" w:rsidRPr="009A4431">
        <w:rPr>
          <w:b/>
          <w:bCs/>
          <w:sz w:val="28"/>
          <w:szCs w:val="28"/>
        </w:rPr>
        <w:t xml:space="preserve"> </w:t>
      </w:r>
      <w:r w:rsidRPr="009A4431">
        <w:rPr>
          <w:b/>
          <w:bCs/>
          <w:sz w:val="28"/>
          <w:szCs w:val="28"/>
        </w:rPr>
        <w:t xml:space="preserve">/ ПДК </w:t>
      </w:r>
      <w:r w:rsidRPr="009A4431">
        <w:rPr>
          <w:b/>
          <w:bCs/>
          <w:sz w:val="28"/>
          <w:szCs w:val="28"/>
          <w:vertAlign w:val="subscript"/>
          <w:lang w:val="en-US"/>
        </w:rPr>
        <w:t>V</w:t>
      </w:r>
      <w:r w:rsidRPr="009A4431">
        <w:rPr>
          <w:b/>
          <w:bCs/>
          <w:sz w:val="28"/>
          <w:szCs w:val="28"/>
          <w:vertAlign w:val="subscript"/>
        </w:rPr>
        <w:t xml:space="preserve"> п</w:t>
      </w:r>
    </w:p>
    <w:p w:rsidR="00713DBB" w:rsidRPr="009A4431" w:rsidRDefault="00713DBB" w:rsidP="00FA735D">
      <w:pPr>
        <w:spacing w:line="360" w:lineRule="auto"/>
        <w:ind w:firstLine="720"/>
        <w:jc w:val="both"/>
        <w:rPr>
          <w:sz w:val="28"/>
          <w:szCs w:val="28"/>
        </w:rPr>
      </w:pPr>
    </w:p>
    <w:p w:rsidR="0031606F" w:rsidRPr="009A4431" w:rsidRDefault="0031606F" w:rsidP="00FA735D">
      <w:pPr>
        <w:spacing w:line="360" w:lineRule="auto"/>
        <w:ind w:firstLine="720"/>
        <w:jc w:val="both"/>
        <w:rPr>
          <w:sz w:val="28"/>
          <w:szCs w:val="28"/>
        </w:rPr>
      </w:pPr>
      <w:r w:rsidRPr="009A4431">
        <w:rPr>
          <w:sz w:val="28"/>
          <w:szCs w:val="28"/>
        </w:rPr>
        <w:t xml:space="preserve">где </w:t>
      </w:r>
      <w:r w:rsidRPr="009A4431">
        <w:rPr>
          <w:b/>
          <w:bCs/>
          <w:sz w:val="28"/>
          <w:szCs w:val="28"/>
          <w:lang w:val="en-US"/>
        </w:rPr>
        <w:t>C</w:t>
      </w:r>
      <w:r w:rsidRPr="009A4431">
        <w:rPr>
          <w:b/>
          <w:bCs/>
          <w:sz w:val="28"/>
          <w:szCs w:val="28"/>
        </w:rPr>
        <w:t xml:space="preserve"> </w:t>
      </w:r>
      <w:r w:rsidRPr="009A4431">
        <w:rPr>
          <w:b/>
          <w:bCs/>
          <w:sz w:val="28"/>
          <w:szCs w:val="28"/>
          <w:vertAlign w:val="subscript"/>
          <w:lang w:val="en-US"/>
        </w:rPr>
        <w:t>V</w:t>
      </w:r>
      <w:r w:rsidRPr="009A4431">
        <w:rPr>
          <w:b/>
          <w:bCs/>
          <w:sz w:val="28"/>
          <w:szCs w:val="28"/>
          <w:vertAlign w:val="subscript"/>
        </w:rPr>
        <w:t xml:space="preserve"> п</w:t>
      </w:r>
      <w:r w:rsidR="0092408A" w:rsidRPr="009A4431">
        <w:rPr>
          <w:b/>
          <w:bCs/>
          <w:sz w:val="28"/>
          <w:szCs w:val="28"/>
          <w:vertAlign w:val="subscript"/>
        </w:rPr>
        <w:t xml:space="preserve"> </w:t>
      </w:r>
      <w:r w:rsidRPr="009A4431">
        <w:rPr>
          <w:sz w:val="28"/>
          <w:szCs w:val="28"/>
        </w:rPr>
        <w:t xml:space="preserve">- усредненное значение концентрации </w:t>
      </w:r>
      <w:r w:rsidRPr="009A4431">
        <w:rPr>
          <w:sz w:val="28"/>
          <w:szCs w:val="28"/>
          <w:lang w:val="en-US"/>
        </w:rPr>
        <w:t>V</w:t>
      </w:r>
      <w:r w:rsidRPr="009A4431">
        <w:rPr>
          <w:sz w:val="28"/>
          <w:szCs w:val="28"/>
        </w:rPr>
        <w:t xml:space="preserve"> в почве (мг/кг);</w:t>
      </w:r>
    </w:p>
    <w:p w:rsidR="0031606F" w:rsidRPr="009A4431" w:rsidRDefault="0031606F" w:rsidP="00FA735D">
      <w:pPr>
        <w:spacing w:line="360" w:lineRule="auto"/>
        <w:ind w:firstLine="720"/>
        <w:jc w:val="both"/>
        <w:rPr>
          <w:sz w:val="28"/>
          <w:szCs w:val="28"/>
        </w:rPr>
      </w:pPr>
      <w:r w:rsidRPr="009A4431">
        <w:rPr>
          <w:b/>
          <w:bCs/>
          <w:sz w:val="28"/>
          <w:szCs w:val="28"/>
        </w:rPr>
        <w:t xml:space="preserve">ПДК </w:t>
      </w:r>
      <w:r w:rsidRPr="009A4431">
        <w:rPr>
          <w:b/>
          <w:bCs/>
          <w:sz w:val="28"/>
          <w:szCs w:val="28"/>
          <w:vertAlign w:val="subscript"/>
          <w:lang w:val="en-US"/>
        </w:rPr>
        <w:t>V</w:t>
      </w:r>
      <w:r w:rsidRPr="009A4431">
        <w:rPr>
          <w:b/>
          <w:bCs/>
          <w:sz w:val="28"/>
          <w:szCs w:val="28"/>
          <w:vertAlign w:val="subscript"/>
        </w:rPr>
        <w:t xml:space="preserve"> п</w:t>
      </w:r>
      <w:r w:rsidR="0092408A" w:rsidRPr="009A4431">
        <w:rPr>
          <w:b/>
          <w:bCs/>
          <w:sz w:val="28"/>
          <w:szCs w:val="28"/>
          <w:vertAlign w:val="subscript"/>
        </w:rPr>
        <w:t xml:space="preserve"> </w:t>
      </w:r>
      <w:r w:rsidRPr="009A4431">
        <w:rPr>
          <w:sz w:val="28"/>
          <w:szCs w:val="28"/>
        </w:rPr>
        <w:t xml:space="preserve">- предельно – допустимая концентрация </w:t>
      </w:r>
      <w:r w:rsidRPr="009A4431">
        <w:rPr>
          <w:sz w:val="28"/>
          <w:szCs w:val="28"/>
          <w:lang w:val="en-US"/>
        </w:rPr>
        <w:t>V</w:t>
      </w:r>
      <w:r w:rsidRPr="009A4431">
        <w:rPr>
          <w:sz w:val="28"/>
          <w:szCs w:val="28"/>
        </w:rPr>
        <w:t xml:space="preserve"> в почве (мг/кг).</w:t>
      </w:r>
    </w:p>
    <w:p w:rsidR="0031606F" w:rsidRPr="009A4431" w:rsidRDefault="0031606F" w:rsidP="00FA735D">
      <w:pPr>
        <w:spacing w:line="360" w:lineRule="auto"/>
        <w:ind w:firstLine="720"/>
        <w:jc w:val="both"/>
        <w:rPr>
          <w:sz w:val="28"/>
          <w:szCs w:val="28"/>
        </w:rPr>
      </w:pPr>
      <w:r w:rsidRPr="009A4431">
        <w:rPr>
          <w:sz w:val="28"/>
          <w:szCs w:val="28"/>
          <w:lang w:val="en-US"/>
        </w:rPr>
        <w:t>d</w:t>
      </w:r>
      <w:r w:rsidRPr="009A4431">
        <w:rPr>
          <w:sz w:val="28"/>
          <w:szCs w:val="28"/>
        </w:rPr>
        <w:t xml:space="preserve"> </w:t>
      </w:r>
      <w:r w:rsidRPr="009A4431">
        <w:rPr>
          <w:sz w:val="28"/>
          <w:szCs w:val="28"/>
          <w:vertAlign w:val="subscript"/>
          <w:lang w:val="en-US"/>
        </w:rPr>
        <w:t>V</w:t>
      </w:r>
      <w:r w:rsidRPr="009A4431">
        <w:rPr>
          <w:sz w:val="28"/>
          <w:szCs w:val="28"/>
          <w:vertAlign w:val="subscript"/>
        </w:rPr>
        <w:t xml:space="preserve"> п</w:t>
      </w:r>
      <w:r w:rsidR="0092408A" w:rsidRPr="009A4431">
        <w:rPr>
          <w:sz w:val="28"/>
          <w:szCs w:val="28"/>
          <w:vertAlign w:val="subscript"/>
        </w:rPr>
        <w:t xml:space="preserve"> </w:t>
      </w:r>
      <w:r w:rsidRPr="009A4431">
        <w:rPr>
          <w:sz w:val="28"/>
          <w:szCs w:val="28"/>
        </w:rPr>
        <w:t>= 0,3/150 = 0,002</w:t>
      </w:r>
    </w:p>
    <w:p w:rsidR="0031606F" w:rsidRPr="009A4431" w:rsidRDefault="0031606F" w:rsidP="00FA735D">
      <w:pPr>
        <w:spacing w:line="360" w:lineRule="auto"/>
        <w:ind w:firstLine="720"/>
        <w:jc w:val="both"/>
        <w:rPr>
          <w:sz w:val="28"/>
          <w:szCs w:val="28"/>
        </w:rPr>
      </w:pPr>
      <w:r w:rsidRPr="009A4431">
        <w:rPr>
          <w:sz w:val="28"/>
          <w:szCs w:val="28"/>
        </w:rPr>
        <w:t>Превышение уровня загрязнения почвенного покрова ванадием определяется по формуле:</w:t>
      </w:r>
    </w:p>
    <w:p w:rsidR="0031606F" w:rsidRPr="009A4431" w:rsidRDefault="0031606F" w:rsidP="00FA735D">
      <w:pPr>
        <w:spacing w:line="360" w:lineRule="auto"/>
        <w:ind w:firstLine="720"/>
        <w:jc w:val="both"/>
        <w:rPr>
          <w:sz w:val="28"/>
          <w:szCs w:val="28"/>
        </w:rPr>
      </w:pPr>
    </w:p>
    <w:p w:rsidR="0031606F" w:rsidRPr="009A4431" w:rsidRDefault="0031606F" w:rsidP="00FA735D">
      <w:pPr>
        <w:spacing w:line="360" w:lineRule="auto"/>
        <w:ind w:firstLine="720"/>
        <w:jc w:val="both"/>
        <w:rPr>
          <w:b/>
          <w:bCs/>
          <w:sz w:val="28"/>
          <w:szCs w:val="28"/>
        </w:rPr>
      </w:pPr>
      <w:r w:rsidRPr="009A4431">
        <w:rPr>
          <w:b/>
          <w:bCs/>
          <w:sz w:val="28"/>
          <w:szCs w:val="28"/>
        </w:rPr>
        <w:t>Δ</w:t>
      </w: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V</w:t>
      </w:r>
      <w:r w:rsidRPr="009A4431">
        <w:rPr>
          <w:b/>
          <w:bCs/>
          <w:sz w:val="28"/>
          <w:szCs w:val="28"/>
          <w:vertAlign w:val="subscript"/>
        </w:rPr>
        <w:t xml:space="preserve"> п</w:t>
      </w:r>
      <w:r w:rsidR="0092408A" w:rsidRPr="009A4431">
        <w:rPr>
          <w:b/>
          <w:bCs/>
          <w:sz w:val="28"/>
          <w:szCs w:val="28"/>
          <w:vertAlign w:val="subscript"/>
        </w:rPr>
        <w:t xml:space="preserve"> </w:t>
      </w:r>
      <w:r w:rsidRPr="009A4431">
        <w:rPr>
          <w:b/>
          <w:bCs/>
          <w:sz w:val="28"/>
          <w:szCs w:val="28"/>
        </w:rPr>
        <w:t xml:space="preserve">= </w:t>
      </w: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V</w:t>
      </w:r>
      <w:r w:rsidRPr="009A4431">
        <w:rPr>
          <w:b/>
          <w:bCs/>
          <w:sz w:val="28"/>
          <w:szCs w:val="28"/>
          <w:vertAlign w:val="subscript"/>
        </w:rPr>
        <w:t xml:space="preserve"> п</w:t>
      </w:r>
      <w:r w:rsidRPr="009A4431">
        <w:rPr>
          <w:b/>
          <w:bCs/>
          <w:sz w:val="28"/>
          <w:szCs w:val="28"/>
        </w:rPr>
        <w:t xml:space="preserve"> - 1</w:t>
      </w:r>
    </w:p>
    <w:p w:rsidR="0031606F" w:rsidRPr="009A4431" w:rsidRDefault="0031606F" w:rsidP="00FA735D">
      <w:pPr>
        <w:spacing w:line="360" w:lineRule="auto"/>
        <w:ind w:firstLine="720"/>
        <w:jc w:val="both"/>
        <w:rPr>
          <w:b/>
          <w:bCs/>
          <w:sz w:val="28"/>
          <w:szCs w:val="28"/>
        </w:rPr>
      </w:pPr>
    </w:p>
    <w:p w:rsidR="0031606F" w:rsidRPr="009A4431" w:rsidRDefault="0031606F" w:rsidP="00FA735D">
      <w:pPr>
        <w:spacing w:line="360" w:lineRule="auto"/>
        <w:ind w:firstLine="720"/>
        <w:jc w:val="both"/>
        <w:rPr>
          <w:sz w:val="28"/>
          <w:szCs w:val="28"/>
        </w:rPr>
      </w:pPr>
      <w:r w:rsidRPr="009A4431">
        <w:rPr>
          <w:sz w:val="28"/>
          <w:szCs w:val="28"/>
        </w:rPr>
        <w:t>Δ</w:t>
      </w:r>
      <w:r w:rsidRPr="009A4431">
        <w:rPr>
          <w:sz w:val="28"/>
          <w:szCs w:val="28"/>
          <w:lang w:val="en-US"/>
        </w:rPr>
        <w:t>d</w:t>
      </w:r>
      <w:r w:rsidRPr="009A4431">
        <w:rPr>
          <w:sz w:val="28"/>
          <w:szCs w:val="28"/>
        </w:rPr>
        <w:t xml:space="preserve"> </w:t>
      </w:r>
      <w:r w:rsidRPr="009A4431">
        <w:rPr>
          <w:sz w:val="28"/>
          <w:szCs w:val="28"/>
          <w:vertAlign w:val="subscript"/>
          <w:lang w:val="en-US"/>
        </w:rPr>
        <w:t>V</w:t>
      </w:r>
      <w:r w:rsidRPr="009A4431">
        <w:rPr>
          <w:sz w:val="28"/>
          <w:szCs w:val="28"/>
          <w:vertAlign w:val="subscript"/>
        </w:rPr>
        <w:t xml:space="preserve"> п</w:t>
      </w:r>
      <w:r w:rsidR="0092408A" w:rsidRPr="009A4431">
        <w:rPr>
          <w:sz w:val="28"/>
          <w:szCs w:val="28"/>
        </w:rPr>
        <w:t xml:space="preserve"> </w:t>
      </w:r>
      <w:r w:rsidRPr="009A4431">
        <w:rPr>
          <w:sz w:val="28"/>
          <w:szCs w:val="28"/>
        </w:rPr>
        <w:t>= 0,002 – 1 = - 0,998</w:t>
      </w:r>
    </w:p>
    <w:p w:rsidR="0031606F" w:rsidRPr="009A4431" w:rsidRDefault="0031606F" w:rsidP="00FA735D">
      <w:pPr>
        <w:spacing w:line="360" w:lineRule="auto"/>
        <w:ind w:firstLine="720"/>
        <w:jc w:val="both"/>
        <w:rPr>
          <w:sz w:val="28"/>
          <w:szCs w:val="28"/>
        </w:rPr>
      </w:pPr>
      <w:r w:rsidRPr="009A4431">
        <w:rPr>
          <w:sz w:val="28"/>
          <w:szCs w:val="28"/>
        </w:rPr>
        <w:t>Уровень загрязнения почвенного покрова мышьяком (1 класс опасности) определяется по формуле:</w:t>
      </w:r>
    </w:p>
    <w:p w:rsidR="0031606F" w:rsidRPr="009A4431" w:rsidRDefault="0031606F" w:rsidP="00FA735D">
      <w:pPr>
        <w:spacing w:line="360" w:lineRule="auto"/>
        <w:ind w:firstLine="720"/>
        <w:jc w:val="both"/>
        <w:rPr>
          <w:sz w:val="28"/>
          <w:szCs w:val="28"/>
        </w:rPr>
      </w:pPr>
    </w:p>
    <w:p w:rsidR="0031606F" w:rsidRPr="009A4431" w:rsidRDefault="0031606F" w:rsidP="00FA735D">
      <w:pPr>
        <w:spacing w:line="360" w:lineRule="auto"/>
        <w:ind w:firstLine="720"/>
        <w:jc w:val="both"/>
        <w:rPr>
          <w:b/>
          <w:bCs/>
          <w:sz w:val="28"/>
          <w:szCs w:val="28"/>
          <w:vertAlign w:val="subscript"/>
          <w:lang w:val="en-US"/>
        </w:rPr>
      </w:pPr>
      <w:r w:rsidRPr="009A4431">
        <w:rPr>
          <w:b/>
          <w:bCs/>
          <w:sz w:val="28"/>
          <w:szCs w:val="28"/>
          <w:lang w:val="en-US"/>
        </w:rPr>
        <w:t xml:space="preserve">d </w:t>
      </w:r>
      <w:r w:rsidRPr="009A4431">
        <w:rPr>
          <w:b/>
          <w:bCs/>
          <w:sz w:val="28"/>
          <w:szCs w:val="28"/>
          <w:vertAlign w:val="subscript"/>
          <w:lang w:val="en-US"/>
        </w:rPr>
        <w:t xml:space="preserve">As </w:t>
      </w:r>
      <w:r w:rsidRPr="009A4431">
        <w:rPr>
          <w:b/>
          <w:bCs/>
          <w:sz w:val="28"/>
          <w:szCs w:val="28"/>
          <w:vertAlign w:val="subscript"/>
        </w:rPr>
        <w:t>п</w:t>
      </w:r>
      <w:r w:rsidR="0092408A" w:rsidRPr="009A4431">
        <w:rPr>
          <w:b/>
          <w:bCs/>
          <w:sz w:val="28"/>
          <w:szCs w:val="28"/>
          <w:vertAlign w:val="subscript"/>
          <w:lang w:val="en-US"/>
        </w:rPr>
        <w:t xml:space="preserve"> </w:t>
      </w:r>
      <w:r w:rsidRPr="009A4431">
        <w:rPr>
          <w:b/>
          <w:bCs/>
          <w:sz w:val="28"/>
          <w:szCs w:val="28"/>
          <w:lang w:val="en-US"/>
        </w:rPr>
        <w:t xml:space="preserve">= C </w:t>
      </w:r>
      <w:r w:rsidRPr="009A4431">
        <w:rPr>
          <w:b/>
          <w:bCs/>
          <w:sz w:val="28"/>
          <w:szCs w:val="28"/>
          <w:vertAlign w:val="subscript"/>
          <w:lang w:val="en-US"/>
        </w:rPr>
        <w:t xml:space="preserve">As </w:t>
      </w:r>
      <w:r w:rsidRPr="009A4431">
        <w:rPr>
          <w:b/>
          <w:bCs/>
          <w:sz w:val="28"/>
          <w:szCs w:val="28"/>
          <w:vertAlign w:val="subscript"/>
        </w:rPr>
        <w:t>п</w:t>
      </w:r>
      <w:r w:rsidR="0092408A" w:rsidRPr="009A4431">
        <w:rPr>
          <w:b/>
          <w:bCs/>
          <w:sz w:val="28"/>
          <w:szCs w:val="28"/>
          <w:lang w:val="en-US"/>
        </w:rPr>
        <w:t xml:space="preserve"> </w:t>
      </w:r>
      <w:r w:rsidRPr="009A4431">
        <w:rPr>
          <w:b/>
          <w:bCs/>
          <w:sz w:val="28"/>
          <w:szCs w:val="28"/>
          <w:lang w:val="en-US"/>
        </w:rPr>
        <w:t xml:space="preserve">/ </w:t>
      </w:r>
      <w:r w:rsidRPr="009A4431">
        <w:rPr>
          <w:b/>
          <w:bCs/>
          <w:sz w:val="28"/>
          <w:szCs w:val="28"/>
        </w:rPr>
        <w:t>ПДК</w:t>
      </w:r>
      <w:r w:rsidRPr="009A4431">
        <w:rPr>
          <w:b/>
          <w:bCs/>
          <w:sz w:val="28"/>
          <w:szCs w:val="28"/>
          <w:lang w:val="en-US"/>
        </w:rPr>
        <w:t xml:space="preserve"> </w:t>
      </w:r>
      <w:r w:rsidRPr="009A4431">
        <w:rPr>
          <w:b/>
          <w:bCs/>
          <w:sz w:val="28"/>
          <w:szCs w:val="28"/>
          <w:vertAlign w:val="subscript"/>
          <w:lang w:val="en-US"/>
        </w:rPr>
        <w:t xml:space="preserve">As </w:t>
      </w:r>
      <w:r w:rsidRPr="009A4431">
        <w:rPr>
          <w:b/>
          <w:bCs/>
          <w:sz w:val="28"/>
          <w:szCs w:val="28"/>
          <w:vertAlign w:val="subscript"/>
        </w:rPr>
        <w:t>п</w:t>
      </w:r>
    </w:p>
    <w:p w:rsidR="00713DBB" w:rsidRPr="009A4431" w:rsidRDefault="00713DBB" w:rsidP="00FA735D">
      <w:pPr>
        <w:spacing w:line="360" w:lineRule="auto"/>
        <w:ind w:firstLine="720"/>
        <w:jc w:val="both"/>
        <w:rPr>
          <w:sz w:val="28"/>
          <w:szCs w:val="28"/>
        </w:rPr>
      </w:pPr>
    </w:p>
    <w:p w:rsidR="0031606F" w:rsidRPr="009A4431" w:rsidRDefault="0031606F" w:rsidP="00FA735D">
      <w:pPr>
        <w:spacing w:line="360" w:lineRule="auto"/>
        <w:ind w:firstLine="720"/>
        <w:jc w:val="both"/>
        <w:rPr>
          <w:sz w:val="28"/>
          <w:szCs w:val="28"/>
        </w:rPr>
      </w:pPr>
      <w:r w:rsidRPr="009A4431">
        <w:rPr>
          <w:sz w:val="28"/>
          <w:szCs w:val="28"/>
        </w:rPr>
        <w:t xml:space="preserve">где </w:t>
      </w:r>
      <w:r w:rsidRPr="009A4431">
        <w:rPr>
          <w:b/>
          <w:bCs/>
          <w:sz w:val="28"/>
          <w:szCs w:val="28"/>
          <w:lang w:val="en-US"/>
        </w:rPr>
        <w:t>C</w:t>
      </w:r>
      <w:r w:rsidRPr="009A4431">
        <w:rPr>
          <w:b/>
          <w:bCs/>
          <w:sz w:val="28"/>
          <w:szCs w:val="28"/>
        </w:rPr>
        <w:t xml:space="preserve"> </w:t>
      </w:r>
      <w:r w:rsidRPr="009A4431">
        <w:rPr>
          <w:b/>
          <w:bCs/>
          <w:sz w:val="28"/>
          <w:szCs w:val="28"/>
          <w:vertAlign w:val="subscript"/>
          <w:lang w:val="en-US"/>
        </w:rPr>
        <w:t>As</w:t>
      </w:r>
      <w:r w:rsidRPr="009A4431">
        <w:rPr>
          <w:b/>
          <w:bCs/>
          <w:sz w:val="28"/>
          <w:szCs w:val="28"/>
          <w:vertAlign w:val="subscript"/>
        </w:rPr>
        <w:t xml:space="preserve"> п</w:t>
      </w:r>
      <w:r w:rsidR="0092408A" w:rsidRPr="009A4431">
        <w:rPr>
          <w:b/>
          <w:bCs/>
          <w:sz w:val="28"/>
          <w:szCs w:val="28"/>
          <w:vertAlign w:val="subscript"/>
        </w:rPr>
        <w:t xml:space="preserve"> </w:t>
      </w:r>
      <w:r w:rsidRPr="009A4431">
        <w:rPr>
          <w:sz w:val="28"/>
          <w:szCs w:val="28"/>
        </w:rPr>
        <w:t xml:space="preserve">- усредненное значение концентрации </w:t>
      </w:r>
      <w:r w:rsidRPr="009A4431">
        <w:rPr>
          <w:sz w:val="28"/>
          <w:szCs w:val="28"/>
          <w:lang w:val="en-US"/>
        </w:rPr>
        <w:t>As</w:t>
      </w:r>
      <w:r w:rsidRPr="009A4431">
        <w:rPr>
          <w:sz w:val="28"/>
          <w:szCs w:val="28"/>
        </w:rPr>
        <w:t xml:space="preserve"> в почве (мг/кг);</w:t>
      </w:r>
    </w:p>
    <w:p w:rsidR="0031606F" w:rsidRPr="009A4431" w:rsidRDefault="0031606F" w:rsidP="00FA735D">
      <w:pPr>
        <w:spacing w:line="360" w:lineRule="auto"/>
        <w:ind w:firstLine="720"/>
        <w:jc w:val="both"/>
        <w:rPr>
          <w:sz w:val="28"/>
          <w:szCs w:val="28"/>
        </w:rPr>
      </w:pPr>
      <w:r w:rsidRPr="009A4431">
        <w:rPr>
          <w:b/>
          <w:bCs/>
          <w:sz w:val="28"/>
          <w:szCs w:val="28"/>
        </w:rPr>
        <w:t xml:space="preserve">ПДК </w:t>
      </w:r>
      <w:r w:rsidRPr="009A4431">
        <w:rPr>
          <w:b/>
          <w:bCs/>
          <w:sz w:val="28"/>
          <w:szCs w:val="28"/>
          <w:vertAlign w:val="subscript"/>
          <w:lang w:val="en-US"/>
        </w:rPr>
        <w:t>As</w:t>
      </w:r>
      <w:r w:rsidRPr="009A4431">
        <w:rPr>
          <w:b/>
          <w:bCs/>
          <w:sz w:val="28"/>
          <w:szCs w:val="28"/>
          <w:vertAlign w:val="subscript"/>
        </w:rPr>
        <w:t xml:space="preserve"> п</w:t>
      </w:r>
      <w:r w:rsidR="0092408A" w:rsidRPr="009A4431">
        <w:rPr>
          <w:b/>
          <w:bCs/>
          <w:sz w:val="28"/>
          <w:szCs w:val="28"/>
          <w:vertAlign w:val="subscript"/>
        </w:rPr>
        <w:t xml:space="preserve"> </w:t>
      </w:r>
      <w:r w:rsidRPr="009A4431">
        <w:rPr>
          <w:sz w:val="28"/>
          <w:szCs w:val="28"/>
        </w:rPr>
        <w:t xml:space="preserve">- предельно – допустимая концентрация </w:t>
      </w:r>
      <w:r w:rsidRPr="009A4431">
        <w:rPr>
          <w:sz w:val="28"/>
          <w:szCs w:val="28"/>
          <w:lang w:val="en-US"/>
        </w:rPr>
        <w:t>As</w:t>
      </w:r>
      <w:r w:rsidRPr="009A4431">
        <w:rPr>
          <w:sz w:val="28"/>
          <w:szCs w:val="28"/>
        </w:rPr>
        <w:t xml:space="preserve"> в почве (мг/кг).</w:t>
      </w:r>
    </w:p>
    <w:p w:rsidR="0031606F" w:rsidRPr="009A4431" w:rsidRDefault="0031606F" w:rsidP="00FA735D">
      <w:pPr>
        <w:spacing w:line="360" w:lineRule="auto"/>
        <w:ind w:firstLine="720"/>
        <w:jc w:val="both"/>
        <w:rPr>
          <w:sz w:val="28"/>
          <w:szCs w:val="28"/>
        </w:rPr>
      </w:pPr>
      <w:r w:rsidRPr="009A4431">
        <w:rPr>
          <w:sz w:val="28"/>
          <w:szCs w:val="28"/>
          <w:lang w:val="en-US"/>
        </w:rPr>
        <w:t>d</w:t>
      </w:r>
      <w:r w:rsidRPr="009A4431">
        <w:rPr>
          <w:sz w:val="28"/>
          <w:szCs w:val="28"/>
        </w:rPr>
        <w:t xml:space="preserve"> </w:t>
      </w:r>
      <w:r w:rsidRPr="009A4431">
        <w:rPr>
          <w:sz w:val="28"/>
          <w:szCs w:val="28"/>
          <w:vertAlign w:val="subscript"/>
          <w:lang w:val="en-US"/>
        </w:rPr>
        <w:t>As</w:t>
      </w:r>
      <w:r w:rsidRPr="009A4431">
        <w:rPr>
          <w:sz w:val="28"/>
          <w:szCs w:val="28"/>
          <w:vertAlign w:val="subscript"/>
        </w:rPr>
        <w:t xml:space="preserve"> п</w:t>
      </w:r>
      <w:r w:rsidR="0092408A" w:rsidRPr="009A4431">
        <w:rPr>
          <w:sz w:val="28"/>
          <w:szCs w:val="28"/>
          <w:vertAlign w:val="subscript"/>
        </w:rPr>
        <w:t xml:space="preserve"> </w:t>
      </w:r>
      <w:r w:rsidRPr="009A4431">
        <w:rPr>
          <w:sz w:val="28"/>
          <w:szCs w:val="28"/>
        </w:rPr>
        <w:t>= 0,002/2 = 0,001</w:t>
      </w:r>
    </w:p>
    <w:p w:rsidR="0031606F" w:rsidRPr="009A4431" w:rsidRDefault="0031606F" w:rsidP="00FA735D">
      <w:pPr>
        <w:spacing w:line="360" w:lineRule="auto"/>
        <w:ind w:firstLine="720"/>
        <w:jc w:val="both"/>
        <w:rPr>
          <w:sz w:val="28"/>
          <w:szCs w:val="28"/>
        </w:rPr>
      </w:pPr>
      <w:r w:rsidRPr="009A4431">
        <w:rPr>
          <w:sz w:val="28"/>
          <w:szCs w:val="28"/>
        </w:rPr>
        <w:t>Превышение уровня загрязнения почвенного покрова мышьяком определяется по формуле:</w:t>
      </w:r>
    </w:p>
    <w:p w:rsidR="0031606F" w:rsidRPr="009A4431" w:rsidRDefault="0031606F" w:rsidP="00FA735D">
      <w:pPr>
        <w:spacing w:line="360" w:lineRule="auto"/>
        <w:ind w:firstLine="720"/>
        <w:jc w:val="both"/>
        <w:rPr>
          <w:sz w:val="28"/>
          <w:szCs w:val="28"/>
        </w:rPr>
      </w:pPr>
    </w:p>
    <w:p w:rsidR="0031606F" w:rsidRPr="009A4431" w:rsidRDefault="0031606F" w:rsidP="00FA735D">
      <w:pPr>
        <w:spacing w:line="360" w:lineRule="auto"/>
        <w:ind w:firstLine="720"/>
        <w:jc w:val="both"/>
        <w:rPr>
          <w:b/>
          <w:bCs/>
          <w:sz w:val="28"/>
          <w:szCs w:val="28"/>
          <w:lang w:val="en-US"/>
        </w:rPr>
      </w:pPr>
      <w:r w:rsidRPr="009A4431">
        <w:rPr>
          <w:b/>
          <w:bCs/>
          <w:sz w:val="28"/>
          <w:szCs w:val="28"/>
        </w:rPr>
        <w:t>Δ</w:t>
      </w:r>
      <w:r w:rsidRPr="009A4431">
        <w:rPr>
          <w:b/>
          <w:bCs/>
          <w:sz w:val="28"/>
          <w:szCs w:val="28"/>
          <w:lang w:val="en-US"/>
        </w:rPr>
        <w:t xml:space="preserve">d </w:t>
      </w:r>
      <w:r w:rsidRPr="009A4431">
        <w:rPr>
          <w:b/>
          <w:bCs/>
          <w:sz w:val="28"/>
          <w:szCs w:val="28"/>
          <w:vertAlign w:val="subscript"/>
          <w:lang w:val="en-US"/>
        </w:rPr>
        <w:t xml:space="preserve">As </w:t>
      </w:r>
      <w:r w:rsidRPr="009A4431">
        <w:rPr>
          <w:b/>
          <w:bCs/>
          <w:sz w:val="28"/>
          <w:szCs w:val="28"/>
          <w:vertAlign w:val="subscript"/>
        </w:rPr>
        <w:t>п</w:t>
      </w:r>
      <w:r w:rsidR="0092408A" w:rsidRPr="009A4431">
        <w:rPr>
          <w:b/>
          <w:bCs/>
          <w:sz w:val="28"/>
          <w:szCs w:val="28"/>
          <w:vertAlign w:val="subscript"/>
          <w:lang w:val="en-US"/>
        </w:rPr>
        <w:t xml:space="preserve"> </w:t>
      </w:r>
      <w:r w:rsidRPr="009A4431">
        <w:rPr>
          <w:b/>
          <w:bCs/>
          <w:sz w:val="28"/>
          <w:szCs w:val="28"/>
          <w:lang w:val="en-US"/>
        </w:rPr>
        <w:t xml:space="preserve">= d </w:t>
      </w:r>
      <w:r w:rsidRPr="009A4431">
        <w:rPr>
          <w:b/>
          <w:bCs/>
          <w:sz w:val="28"/>
          <w:szCs w:val="28"/>
          <w:vertAlign w:val="subscript"/>
          <w:lang w:val="en-US"/>
        </w:rPr>
        <w:t xml:space="preserve">As </w:t>
      </w:r>
      <w:r w:rsidRPr="009A4431">
        <w:rPr>
          <w:b/>
          <w:bCs/>
          <w:sz w:val="28"/>
          <w:szCs w:val="28"/>
          <w:vertAlign w:val="subscript"/>
        </w:rPr>
        <w:t>п</w:t>
      </w:r>
      <w:r w:rsidRPr="009A4431">
        <w:rPr>
          <w:b/>
          <w:bCs/>
          <w:sz w:val="28"/>
          <w:szCs w:val="28"/>
          <w:lang w:val="en-US"/>
        </w:rPr>
        <w:t xml:space="preserve"> - 1</w:t>
      </w:r>
    </w:p>
    <w:p w:rsidR="00713DBB" w:rsidRPr="009A4431" w:rsidRDefault="00713DBB" w:rsidP="00FA735D">
      <w:pPr>
        <w:spacing w:line="360" w:lineRule="auto"/>
        <w:ind w:firstLine="720"/>
        <w:jc w:val="both"/>
        <w:rPr>
          <w:sz w:val="28"/>
          <w:szCs w:val="28"/>
        </w:rPr>
      </w:pPr>
    </w:p>
    <w:p w:rsidR="00713DBB" w:rsidRPr="009A4431" w:rsidRDefault="0031606F" w:rsidP="00FA735D">
      <w:pPr>
        <w:spacing w:line="360" w:lineRule="auto"/>
        <w:ind w:firstLine="720"/>
        <w:jc w:val="both"/>
        <w:rPr>
          <w:sz w:val="28"/>
          <w:szCs w:val="28"/>
          <w:lang w:val="en-US"/>
        </w:rPr>
      </w:pPr>
      <w:r w:rsidRPr="009A4431">
        <w:rPr>
          <w:sz w:val="28"/>
          <w:szCs w:val="28"/>
        </w:rPr>
        <w:t>Δ</w:t>
      </w:r>
      <w:r w:rsidRPr="009A4431">
        <w:rPr>
          <w:sz w:val="28"/>
          <w:szCs w:val="28"/>
          <w:lang w:val="en-US"/>
        </w:rPr>
        <w:t xml:space="preserve">d </w:t>
      </w:r>
      <w:r w:rsidRPr="009A4431">
        <w:rPr>
          <w:sz w:val="28"/>
          <w:szCs w:val="28"/>
          <w:vertAlign w:val="subscript"/>
          <w:lang w:val="en-US"/>
        </w:rPr>
        <w:t xml:space="preserve">As </w:t>
      </w:r>
      <w:r w:rsidRPr="009A4431">
        <w:rPr>
          <w:sz w:val="28"/>
          <w:szCs w:val="28"/>
          <w:vertAlign w:val="subscript"/>
        </w:rPr>
        <w:t>п</w:t>
      </w:r>
      <w:r w:rsidR="0092408A" w:rsidRPr="009A4431">
        <w:rPr>
          <w:sz w:val="28"/>
          <w:szCs w:val="28"/>
          <w:lang w:val="en-US"/>
        </w:rPr>
        <w:t xml:space="preserve"> </w:t>
      </w:r>
      <w:r w:rsidRPr="009A4431">
        <w:rPr>
          <w:sz w:val="28"/>
          <w:szCs w:val="28"/>
          <w:lang w:val="en-US"/>
        </w:rPr>
        <w:t>= 0,001 – 1 = - 0,999</w:t>
      </w:r>
    </w:p>
    <w:p w:rsidR="0031606F" w:rsidRPr="009A4431" w:rsidRDefault="00713DBB" w:rsidP="00FA735D">
      <w:pPr>
        <w:spacing w:line="360" w:lineRule="auto"/>
        <w:ind w:firstLine="720"/>
        <w:jc w:val="both"/>
        <w:rPr>
          <w:sz w:val="28"/>
          <w:szCs w:val="28"/>
        </w:rPr>
      </w:pPr>
      <w:r w:rsidRPr="009A4431">
        <w:rPr>
          <w:sz w:val="28"/>
          <w:szCs w:val="28"/>
          <w:lang w:val="en-US"/>
        </w:rPr>
        <w:br w:type="page"/>
      </w:r>
      <w:r w:rsidR="0031606F" w:rsidRPr="009A4431">
        <w:rPr>
          <w:sz w:val="28"/>
          <w:szCs w:val="28"/>
        </w:rPr>
        <w:t>Уровень загрязнения почвенного покрова кальцием (3 класс опасности) определяется по формуле:</w:t>
      </w:r>
    </w:p>
    <w:p w:rsidR="0031606F" w:rsidRPr="009A4431" w:rsidRDefault="0031606F" w:rsidP="00FA735D">
      <w:pPr>
        <w:spacing w:line="360" w:lineRule="auto"/>
        <w:ind w:firstLine="720"/>
        <w:jc w:val="both"/>
        <w:rPr>
          <w:sz w:val="28"/>
          <w:szCs w:val="28"/>
        </w:rPr>
      </w:pPr>
    </w:p>
    <w:p w:rsidR="0031606F" w:rsidRPr="009A4431" w:rsidRDefault="0031606F" w:rsidP="00FA735D">
      <w:pPr>
        <w:spacing w:line="360" w:lineRule="auto"/>
        <w:ind w:firstLine="720"/>
        <w:jc w:val="both"/>
        <w:rPr>
          <w:b/>
          <w:bCs/>
          <w:sz w:val="28"/>
          <w:szCs w:val="28"/>
          <w:vertAlign w:val="subscript"/>
        </w:rPr>
      </w:pP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Ca</w:t>
      </w:r>
      <w:r w:rsidRPr="009A4431">
        <w:rPr>
          <w:b/>
          <w:bCs/>
          <w:sz w:val="28"/>
          <w:szCs w:val="28"/>
          <w:vertAlign w:val="subscript"/>
        </w:rPr>
        <w:t xml:space="preserve"> п</w:t>
      </w:r>
      <w:r w:rsidR="0092408A" w:rsidRPr="009A4431">
        <w:rPr>
          <w:b/>
          <w:bCs/>
          <w:sz w:val="28"/>
          <w:szCs w:val="28"/>
          <w:vertAlign w:val="subscript"/>
        </w:rPr>
        <w:t xml:space="preserve"> </w:t>
      </w:r>
      <w:r w:rsidRPr="009A4431">
        <w:rPr>
          <w:b/>
          <w:bCs/>
          <w:sz w:val="28"/>
          <w:szCs w:val="28"/>
        </w:rPr>
        <w:t xml:space="preserve">= </w:t>
      </w:r>
      <w:r w:rsidRPr="009A4431">
        <w:rPr>
          <w:b/>
          <w:bCs/>
          <w:sz w:val="28"/>
          <w:szCs w:val="28"/>
          <w:lang w:val="en-US"/>
        </w:rPr>
        <w:t>C</w:t>
      </w:r>
      <w:r w:rsidRPr="009A4431">
        <w:rPr>
          <w:b/>
          <w:bCs/>
          <w:sz w:val="28"/>
          <w:szCs w:val="28"/>
        </w:rPr>
        <w:t xml:space="preserve"> </w:t>
      </w:r>
      <w:r w:rsidRPr="009A4431">
        <w:rPr>
          <w:b/>
          <w:bCs/>
          <w:sz w:val="28"/>
          <w:szCs w:val="28"/>
          <w:vertAlign w:val="subscript"/>
          <w:lang w:val="en-US"/>
        </w:rPr>
        <w:t>Ca</w:t>
      </w:r>
      <w:r w:rsidRPr="009A4431">
        <w:rPr>
          <w:b/>
          <w:bCs/>
          <w:sz w:val="28"/>
          <w:szCs w:val="28"/>
          <w:vertAlign w:val="subscript"/>
        </w:rPr>
        <w:t xml:space="preserve"> п</w:t>
      </w:r>
      <w:r w:rsidR="0092408A" w:rsidRPr="009A4431">
        <w:rPr>
          <w:b/>
          <w:bCs/>
          <w:sz w:val="28"/>
          <w:szCs w:val="28"/>
        </w:rPr>
        <w:t xml:space="preserve"> </w:t>
      </w:r>
      <w:r w:rsidRPr="009A4431">
        <w:rPr>
          <w:b/>
          <w:bCs/>
          <w:sz w:val="28"/>
          <w:szCs w:val="28"/>
        </w:rPr>
        <w:t xml:space="preserve">/ ПДК </w:t>
      </w:r>
      <w:r w:rsidRPr="009A4431">
        <w:rPr>
          <w:b/>
          <w:bCs/>
          <w:sz w:val="28"/>
          <w:szCs w:val="28"/>
          <w:vertAlign w:val="subscript"/>
          <w:lang w:val="en-US"/>
        </w:rPr>
        <w:t>Ca</w:t>
      </w:r>
      <w:r w:rsidRPr="009A4431">
        <w:rPr>
          <w:b/>
          <w:bCs/>
          <w:sz w:val="28"/>
          <w:szCs w:val="28"/>
          <w:vertAlign w:val="subscript"/>
        </w:rPr>
        <w:t xml:space="preserve"> п</w:t>
      </w:r>
    </w:p>
    <w:p w:rsidR="00713DBB" w:rsidRPr="009A4431" w:rsidRDefault="00713DBB" w:rsidP="00FA735D">
      <w:pPr>
        <w:spacing w:line="360" w:lineRule="auto"/>
        <w:ind w:firstLine="720"/>
        <w:jc w:val="both"/>
        <w:rPr>
          <w:sz w:val="28"/>
          <w:szCs w:val="28"/>
        </w:rPr>
      </w:pPr>
    </w:p>
    <w:p w:rsidR="0031606F" w:rsidRPr="009A4431" w:rsidRDefault="0031606F" w:rsidP="00FA735D">
      <w:pPr>
        <w:spacing w:line="360" w:lineRule="auto"/>
        <w:ind w:firstLine="720"/>
        <w:jc w:val="both"/>
        <w:rPr>
          <w:sz w:val="28"/>
          <w:szCs w:val="28"/>
        </w:rPr>
      </w:pPr>
      <w:r w:rsidRPr="009A4431">
        <w:rPr>
          <w:sz w:val="28"/>
          <w:szCs w:val="28"/>
        </w:rPr>
        <w:t xml:space="preserve">где </w:t>
      </w:r>
      <w:r w:rsidRPr="009A4431">
        <w:rPr>
          <w:b/>
          <w:bCs/>
          <w:sz w:val="28"/>
          <w:szCs w:val="28"/>
          <w:lang w:val="en-US"/>
        </w:rPr>
        <w:t>C</w:t>
      </w:r>
      <w:r w:rsidRPr="009A4431">
        <w:rPr>
          <w:b/>
          <w:bCs/>
          <w:sz w:val="28"/>
          <w:szCs w:val="28"/>
        </w:rPr>
        <w:t xml:space="preserve"> </w:t>
      </w:r>
      <w:r w:rsidRPr="009A4431">
        <w:rPr>
          <w:b/>
          <w:bCs/>
          <w:sz w:val="28"/>
          <w:szCs w:val="28"/>
          <w:vertAlign w:val="subscript"/>
          <w:lang w:val="en-US"/>
        </w:rPr>
        <w:t>Ca</w:t>
      </w:r>
      <w:r w:rsidRPr="009A4431">
        <w:rPr>
          <w:b/>
          <w:bCs/>
          <w:sz w:val="28"/>
          <w:szCs w:val="28"/>
          <w:vertAlign w:val="subscript"/>
        </w:rPr>
        <w:t xml:space="preserve"> п</w:t>
      </w:r>
      <w:r w:rsidR="0092408A" w:rsidRPr="009A4431">
        <w:rPr>
          <w:b/>
          <w:bCs/>
          <w:sz w:val="28"/>
          <w:szCs w:val="28"/>
          <w:vertAlign w:val="subscript"/>
        </w:rPr>
        <w:t xml:space="preserve"> </w:t>
      </w:r>
      <w:r w:rsidRPr="009A4431">
        <w:rPr>
          <w:sz w:val="28"/>
          <w:szCs w:val="28"/>
        </w:rPr>
        <w:t xml:space="preserve">- усредненное значение концентрации </w:t>
      </w:r>
      <w:r w:rsidRPr="009A4431">
        <w:rPr>
          <w:sz w:val="28"/>
          <w:szCs w:val="28"/>
          <w:lang w:val="en-US"/>
        </w:rPr>
        <w:t>Ca</w:t>
      </w:r>
      <w:r w:rsidRPr="009A4431">
        <w:rPr>
          <w:sz w:val="28"/>
          <w:szCs w:val="28"/>
        </w:rPr>
        <w:t xml:space="preserve"> в почве (мг/кг);</w:t>
      </w:r>
    </w:p>
    <w:p w:rsidR="0031606F" w:rsidRPr="009A4431" w:rsidRDefault="0031606F" w:rsidP="00FA735D">
      <w:pPr>
        <w:spacing w:line="360" w:lineRule="auto"/>
        <w:ind w:firstLine="720"/>
        <w:jc w:val="both"/>
        <w:rPr>
          <w:sz w:val="28"/>
          <w:szCs w:val="28"/>
        </w:rPr>
      </w:pPr>
      <w:r w:rsidRPr="009A4431">
        <w:rPr>
          <w:b/>
          <w:bCs/>
          <w:sz w:val="28"/>
          <w:szCs w:val="28"/>
        </w:rPr>
        <w:t xml:space="preserve">ПДК </w:t>
      </w:r>
      <w:r w:rsidRPr="009A4431">
        <w:rPr>
          <w:b/>
          <w:bCs/>
          <w:sz w:val="28"/>
          <w:szCs w:val="28"/>
          <w:vertAlign w:val="subscript"/>
          <w:lang w:val="en-US"/>
        </w:rPr>
        <w:t>Ca</w:t>
      </w:r>
      <w:r w:rsidRPr="009A4431">
        <w:rPr>
          <w:b/>
          <w:bCs/>
          <w:sz w:val="28"/>
          <w:szCs w:val="28"/>
          <w:vertAlign w:val="subscript"/>
        </w:rPr>
        <w:t xml:space="preserve"> п</w:t>
      </w:r>
      <w:r w:rsidR="0092408A" w:rsidRPr="009A4431">
        <w:rPr>
          <w:b/>
          <w:bCs/>
          <w:sz w:val="28"/>
          <w:szCs w:val="28"/>
          <w:vertAlign w:val="subscript"/>
        </w:rPr>
        <w:t xml:space="preserve"> </w:t>
      </w:r>
      <w:r w:rsidRPr="009A4431">
        <w:rPr>
          <w:sz w:val="28"/>
          <w:szCs w:val="28"/>
        </w:rPr>
        <w:t xml:space="preserve">- предельно – допустимая концентрация </w:t>
      </w:r>
      <w:r w:rsidRPr="009A4431">
        <w:rPr>
          <w:sz w:val="28"/>
          <w:szCs w:val="28"/>
          <w:lang w:val="en-US"/>
        </w:rPr>
        <w:t>Ca</w:t>
      </w:r>
      <w:r w:rsidRPr="009A4431">
        <w:rPr>
          <w:sz w:val="28"/>
          <w:szCs w:val="28"/>
        </w:rPr>
        <w:t xml:space="preserve"> в почве (мг/кг).</w:t>
      </w:r>
    </w:p>
    <w:p w:rsidR="0031606F" w:rsidRPr="009A4431" w:rsidRDefault="0031606F" w:rsidP="00FA735D">
      <w:pPr>
        <w:spacing w:line="360" w:lineRule="auto"/>
        <w:ind w:firstLine="720"/>
        <w:jc w:val="both"/>
        <w:rPr>
          <w:sz w:val="28"/>
          <w:szCs w:val="28"/>
        </w:rPr>
      </w:pPr>
      <w:r w:rsidRPr="009A4431">
        <w:rPr>
          <w:sz w:val="28"/>
          <w:szCs w:val="28"/>
          <w:lang w:val="en-US"/>
        </w:rPr>
        <w:t>d</w:t>
      </w:r>
      <w:r w:rsidRPr="009A4431">
        <w:rPr>
          <w:sz w:val="28"/>
          <w:szCs w:val="28"/>
        </w:rPr>
        <w:t xml:space="preserve"> </w:t>
      </w:r>
      <w:r w:rsidRPr="009A4431">
        <w:rPr>
          <w:sz w:val="28"/>
          <w:szCs w:val="28"/>
          <w:vertAlign w:val="subscript"/>
          <w:lang w:val="en-US"/>
        </w:rPr>
        <w:t>Ca</w:t>
      </w:r>
      <w:r w:rsidRPr="009A4431">
        <w:rPr>
          <w:sz w:val="28"/>
          <w:szCs w:val="28"/>
          <w:vertAlign w:val="subscript"/>
        </w:rPr>
        <w:t xml:space="preserve"> п</w:t>
      </w:r>
      <w:r w:rsidR="0092408A" w:rsidRPr="009A4431">
        <w:rPr>
          <w:sz w:val="28"/>
          <w:szCs w:val="28"/>
          <w:vertAlign w:val="subscript"/>
        </w:rPr>
        <w:t xml:space="preserve"> </w:t>
      </w:r>
      <w:r w:rsidRPr="009A4431">
        <w:rPr>
          <w:sz w:val="28"/>
          <w:szCs w:val="28"/>
        </w:rPr>
        <w:t>= 10,88/400 = 0,027</w:t>
      </w:r>
    </w:p>
    <w:p w:rsidR="0031606F" w:rsidRPr="009A4431" w:rsidRDefault="0031606F" w:rsidP="00FA735D">
      <w:pPr>
        <w:spacing w:line="360" w:lineRule="auto"/>
        <w:ind w:firstLine="720"/>
        <w:jc w:val="both"/>
        <w:rPr>
          <w:sz w:val="28"/>
          <w:szCs w:val="28"/>
        </w:rPr>
      </w:pPr>
      <w:r w:rsidRPr="009A4431">
        <w:rPr>
          <w:sz w:val="28"/>
          <w:szCs w:val="28"/>
        </w:rPr>
        <w:t>Превышение уровня загрязнения почвенного покрова кальцием определяется по формуле:</w:t>
      </w:r>
    </w:p>
    <w:p w:rsidR="0031606F" w:rsidRPr="009A4431" w:rsidRDefault="0031606F" w:rsidP="00FA735D">
      <w:pPr>
        <w:spacing w:line="360" w:lineRule="auto"/>
        <w:ind w:firstLine="720"/>
        <w:jc w:val="both"/>
        <w:rPr>
          <w:sz w:val="28"/>
          <w:szCs w:val="28"/>
        </w:rPr>
      </w:pPr>
    </w:p>
    <w:p w:rsidR="0031606F" w:rsidRPr="009A4431" w:rsidRDefault="0031606F" w:rsidP="00FA735D">
      <w:pPr>
        <w:spacing w:line="360" w:lineRule="auto"/>
        <w:ind w:firstLine="720"/>
        <w:jc w:val="both"/>
        <w:rPr>
          <w:b/>
          <w:bCs/>
          <w:sz w:val="28"/>
          <w:szCs w:val="28"/>
        </w:rPr>
      </w:pPr>
      <w:r w:rsidRPr="009A4431">
        <w:rPr>
          <w:b/>
          <w:bCs/>
          <w:sz w:val="28"/>
          <w:szCs w:val="28"/>
        </w:rPr>
        <w:t>Δ</w:t>
      </w: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Ca</w:t>
      </w:r>
      <w:r w:rsidRPr="009A4431">
        <w:rPr>
          <w:b/>
          <w:bCs/>
          <w:sz w:val="28"/>
          <w:szCs w:val="28"/>
          <w:vertAlign w:val="subscript"/>
        </w:rPr>
        <w:t xml:space="preserve"> п</w:t>
      </w:r>
      <w:r w:rsidR="0092408A" w:rsidRPr="009A4431">
        <w:rPr>
          <w:b/>
          <w:bCs/>
          <w:sz w:val="28"/>
          <w:szCs w:val="28"/>
          <w:vertAlign w:val="subscript"/>
        </w:rPr>
        <w:t xml:space="preserve"> </w:t>
      </w:r>
      <w:r w:rsidRPr="009A4431">
        <w:rPr>
          <w:b/>
          <w:bCs/>
          <w:sz w:val="28"/>
          <w:szCs w:val="28"/>
        </w:rPr>
        <w:t xml:space="preserve">= </w:t>
      </w:r>
      <w:r w:rsidRPr="009A4431">
        <w:rPr>
          <w:b/>
          <w:bCs/>
          <w:sz w:val="28"/>
          <w:szCs w:val="28"/>
          <w:lang w:val="en-US"/>
        </w:rPr>
        <w:t>d</w:t>
      </w:r>
      <w:r w:rsidRPr="009A4431">
        <w:rPr>
          <w:b/>
          <w:bCs/>
          <w:sz w:val="28"/>
          <w:szCs w:val="28"/>
        </w:rPr>
        <w:t xml:space="preserve"> </w:t>
      </w:r>
      <w:r w:rsidRPr="009A4431">
        <w:rPr>
          <w:b/>
          <w:bCs/>
          <w:sz w:val="28"/>
          <w:szCs w:val="28"/>
          <w:vertAlign w:val="subscript"/>
          <w:lang w:val="en-US"/>
        </w:rPr>
        <w:t>Ca</w:t>
      </w:r>
      <w:r w:rsidRPr="009A4431">
        <w:rPr>
          <w:b/>
          <w:bCs/>
          <w:sz w:val="28"/>
          <w:szCs w:val="28"/>
          <w:vertAlign w:val="subscript"/>
        </w:rPr>
        <w:t xml:space="preserve"> п</w:t>
      </w:r>
      <w:r w:rsidRPr="009A4431">
        <w:rPr>
          <w:b/>
          <w:bCs/>
          <w:sz w:val="28"/>
          <w:szCs w:val="28"/>
        </w:rPr>
        <w:t xml:space="preserve"> - 1</w:t>
      </w:r>
    </w:p>
    <w:p w:rsidR="0031606F" w:rsidRPr="009A4431" w:rsidRDefault="0031606F" w:rsidP="00FA735D">
      <w:pPr>
        <w:spacing w:line="360" w:lineRule="auto"/>
        <w:ind w:firstLine="720"/>
        <w:jc w:val="both"/>
        <w:rPr>
          <w:b/>
          <w:bCs/>
          <w:sz w:val="28"/>
          <w:szCs w:val="28"/>
        </w:rPr>
      </w:pPr>
    </w:p>
    <w:p w:rsidR="0031606F" w:rsidRPr="009A4431" w:rsidRDefault="0031606F" w:rsidP="00FA735D">
      <w:pPr>
        <w:spacing w:line="360" w:lineRule="auto"/>
        <w:ind w:firstLine="720"/>
        <w:jc w:val="both"/>
        <w:rPr>
          <w:sz w:val="28"/>
          <w:szCs w:val="28"/>
        </w:rPr>
      </w:pPr>
      <w:r w:rsidRPr="009A4431">
        <w:rPr>
          <w:sz w:val="28"/>
          <w:szCs w:val="28"/>
        </w:rPr>
        <w:t>Δ</w:t>
      </w:r>
      <w:r w:rsidRPr="009A4431">
        <w:rPr>
          <w:sz w:val="28"/>
          <w:szCs w:val="28"/>
          <w:lang w:val="en-US"/>
        </w:rPr>
        <w:t>d</w:t>
      </w:r>
      <w:r w:rsidRPr="009A4431">
        <w:rPr>
          <w:sz w:val="28"/>
          <w:szCs w:val="28"/>
        </w:rPr>
        <w:t xml:space="preserve"> </w:t>
      </w:r>
      <w:r w:rsidRPr="009A4431">
        <w:rPr>
          <w:sz w:val="28"/>
          <w:szCs w:val="28"/>
          <w:vertAlign w:val="subscript"/>
          <w:lang w:val="en-US"/>
        </w:rPr>
        <w:t>Ca</w:t>
      </w:r>
      <w:r w:rsidRPr="009A4431">
        <w:rPr>
          <w:sz w:val="28"/>
          <w:szCs w:val="28"/>
          <w:vertAlign w:val="subscript"/>
        </w:rPr>
        <w:t xml:space="preserve"> п</w:t>
      </w:r>
      <w:r w:rsidR="0092408A" w:rsidRPr="009A4431">
        <w:rPr>
          <w:sz w:val="28"/>
          <w:szCs w:val="28"/>
        </w:rPr>
        <w:t xml:space="preserve"> </w:t>
      </w:r>
      <w:r w:rsidRPr="009A4431">
        <w:rPr>
          <w:sz w:val="28"/>
          <w:szCs w:val="28"/>
        </w:rPr>
        <w:t>= 0,027 – 1 = - 0,973</w:t>
      </w:r>
    </w:p>
    <w:p w:rsidR="0031606F" w:rsidRPr="009A4431" w:rsidRDefault="0031606F" w:rsidP="00FA735D">
      <w:pPr>
        <w:spacing w:line="360" w:lineRule="auto"/>
        <w:ind w:firstLine="720"/>
        <w:jc w:val="both"/>
        <w:rPr>
          <w:sz w:val="28"/>
          <w:szCs w:val="28"/>
        </w:rPr>
      </w:pPr>
    </w:p>
    <w:p w:rsidR="00D2400E" w:rsidRPr="009A4431" w:rsidRDefault="00D2400E" w:rsidP="00FA735D">
      <w:pPr>
        <w:spacing w:line="360" w:lineRule="auto"/>
        <w:ind w:firstLine="720"/>
        <w:jc w:val="both"/>
        <w:rPr>
          <w:b/>
          <w:bCs/>
          <w:sz w:val="28"/>
          <w:szCs w:val="28"/>
        </w:rPr>
      </w:pPr>
      <w:r w:rsidRPr="009A4431">
        <w:rPr>
          <w:b/>
          <w:bCs/>
          <w:sz w:val="28"/>
          <w:szCs w:val="28"/>
        </w:rPr>
        <w:t xml:space="preserve">2.2.4 Описание </w:t>
      </w:r>
      <w:r w:rsidR="00713DBB" w:rsidRPr="009A4431">
        <w:rPr>
          <w:b/>
          <w:bCs/>
          <w:sz w:val="28"/>
          <w:szCs w:val="28"/>
        </w:rPr>
        <w:t>вахтового поселка</w:t>
      </w:r>
    </w:p>
    <w:p w:rsidR="004A6B5E" w:rsidRPr="009A4431" w:rsidRDefault="004A6B5E" w:rsidP="00FA735D">
      <w:pPr>
        <w:spacing w:line="360" w:lineRule="auto"/>
        <w:ind w:firstLine="720"/>
        <w:jc w:val="both"/>
        <w:rPr>
          <w:sz w:val="28"/>
          <w:szCs w:val="28"/>
        </w:rPr>
      </w:pPr>
      <w:r w:rsidRPr="009A4431">
        <w:rPr>
          <w:sz w:val="28"/>
          <w:szCs w:val="28"/>
        </w:rPr>
        <w:t>Вахтовый поселок расположен в 1 км к северо-западу от карьера.</w:t>
      </w:r>
    </w:p>
    <w:p w:rsidR="00130D09" w:rsidRPr="009A4431" w:rsidRDefault="00572201" w:rsidP="00FA735D">
      <w:pPr>
        <w:spacing w:line="360" w:lineRule="auto"/>
        <w:ind w:firstLine="720"/>
        <w:jc w:val="both"/>
        <w:rPr>
          <w:sz w:val="28"/>
          <w:szCs w:val="28"/>
        </w:rPr>
      </w:pPr>
      <w:r w:rsidRPr="009A4431">
        <w:rPr>
          <w:sz w:val="28"/>
          <w:szCs w:val="28"/>
        </w:rPr>
        <w:t xml:space="preserve">В состав вахтового поселка входят административные и жилые помещения, медпункт, душевая, столовая, котельная. </w:t>
      </w:r>
    </w:p>
    <w:p w:rsidR="003F7026" w:rsidRPr="009A4431" w:rsidRDefault="003F7026" w:rsidP="00FA735D">
      <w:pPr>
        <w:spacing w:line="360" w:lineRule="auto"/>
        <w:ind w:firstLine="720"/>
        <w:jc w:val="both"/>
        <w:rPr>
          <w:sz w:val="28"/>
          <w:szCs w:val="28"/>
        </w:rPr>
      </w:pPr>
      <w:r w:rsidRPr="009A4431">
        <w:rPr>
          <w:sz w:val="28"/>
          <w:szCs w:val="28"/>
        </w:rPr>
        <w:t xml:space="preserve">Поселок обеспечен необходимыми помещениями для санитарно-гигиенического обслуживания вахт. Непосредственно на участке работ имеется передвижной вагончик, оборудованный кабинетом для инженерно-технического персонала, помещением для обогрева рабочих в зимнее время и укрытия от дождя, комнатой для приема пищи. </w:t>
      </w:r>
    </w:p>
    <w:p w:rsidR="003F7026" w:rsidRPr="009A4431" w:rsidRDefault="003F7026" w:rsidP="00FA735D">
      <w:pPr>
        <w:spacing w:line="360" w:lineRule="auto"/>
        <w:ind w:firstLine="720"/>
        <w:jc w:val="both"/>
        <w:rPr>
          <w:sz w:val="28"/>
          <w:szCs w:val="28"/>
        </w:rPr>
      </w:pPr>
      <w:r w:rsidRPr="009A4431">
        <w:rPr>
          <w:sz w:val="28"/>
          <w:szCs w:val="28"/>
        </w:rPr>
        <w:t>Отопление административно – бытовых помещений – электрическое, отопление кухни</w:t>
      </w:r>
      <w:r w:rsidR="0092408A" w:rsidRPr="009A4431">
        <w:rPr>
          <w:sz w:val="28"/>
          <w:szCs w:val="28"/>
        </w:rPr>
        <w:t xml:space="preserve"> </w:t>
      </w:r>
      <w:r w:rsidRPr="009A4431">
        <w:rPr>
          <w:sz w:val="28"/>
          <w:szCs w:val="28"/>
        </w:rPr>
        <w:t>и душевой предусмотрено от котельной. Вентиляция помещений – с естественным и искусственным побуждением.</w:t>
      </w:r>
    </w:p>
    <w:p w:rsidR="003F7026" w:rsidRPr="009A4431" w:rsidRDefault="003F7026" w:rsidP="00FA735D">
      <w:pPr>
        <w:spacing w:line="360" w:lineRule="auto"/>
        <w:ind w:firstLine="720"/>
        <w:jc w:val="both"/>
        <w:rPr>
          <w:sz w:val="28"/>
          <w:szCs w:val="28"/>
        </w:rPr>
      </w:pPr>
      <w:r w:rsidRPr="009A4431">
        <w:rPr>
          <w:sz w:val="28"/>
          <w:szCs w:val="28"/>
        </w:rPr>
        <w:t>Рабочие обеспечиваются индивидуальными средствами защиты и спецодеждой. Медицинское обслуживание осуществляется в медучреждениях г. Курчатова, г. Семипалатинска и пос. «Балапан». На рабочих местах имеются аптечки с инструкциями по оказанию первой</w:t>
      </w:r>
      <w:r w:rsidR="0092408A" w:rsidRPr="009A4431">
        <w:rPr>
          <w:sz w:val="28"/>
          <w:szCs w:val="28"/>
        </w:rPr>
        <w:t xml:space="preserve"> </w:t>
      </w:r>
      <w:r w:rsidRPr="009A4431">
        <w:rPr>
          <w:sz w:val="28"/>
          <w:szCs w:val="28"/>
        </w:rPr>
        <w:t>медицинской помощи.</w:t>
      </w:r>
    </w:p>
    <w:p w:rsidR="00130D09" w:rsidRPr="009A4431" w:rsidRDefault="00130D09" w:rsidP="00FA735D">
      <w:pPr>
        <w:spacing w:line="360" w:lineRule="auto"/>
        <w:ind w:firstLine="720"/>
        <w:jc w:val="both"/>
        <w:rPr>
          <w:sz w:val="28"/>
          <w:szCs w:val="28"/>
        </w:rPr>
      </w:pPr>
      <w:r w:rsidRPr="009A4431">
        <w:rPr>
          <w:sz w:val="28"/>
          <w:szCs w:val="28"/>
        </w:rPr>
        <w:t>Для освещения объектов прикарьерной площадки, карьеров, отвалов, автодорог в ночное время суток, а также для повышения надежности электроснабжения применяются передвижные дизельные электростанции типа ДЭС-генератор-275, ДЭС-100, ДЭС-30. Общий годовой расход дизельного топлива – 64 тонны.</w:t>
      </w:r>
      <w:r w:rsidR="003F7026" w:rsidRPr="009A4431">
        <w:rPr>
          <w:sz w:val="28"/>
          <w:szCs w:val="28"/>
        </w:rPr>
        <w:t xml:space="preserve"> Дизельные электростанции испо</w:t>
      </w:r>
      <w:r w:rsidR="00A56199" w:rsidRPr="009A4431">
        <w:rPr>
          <w:sz w:val="28"/>
          <w:szCs w:val="28"/>
        </w:rPr>
        <w:t>л</w:t>
      </w:r>
      <w:r w:rsidR="003F7026" w:rsidRPr="009A4431">
        <w:rPr>
          <w:sz w:val="28"/>
          <w:szCs w:val="28"/>
        </w:rPr>
        <w:t>ьзуются также</w:t>
      </w:r>
      <w:r w:rsidR="00A56199" w:rsidRPr="009A4431">
        <w:rPr>
          <w:sz w:val="28"/>
          <w:szCs w:val="28"/>
        </w:rPr>
        <w:t xml:space="preserve"> в</w:t>
      </w:r>
      <w:r w:rsidR="003F7026" w:rsidRPr="009A4431">
        <w:rPr>
          <w:sz w:val="28"/>
          <w:szCs w:val="28"/>
        </w:rPr>
        <w:t xml:space="preserve"> качестве аварийных источнико</w:t>
      </w:r>
      <w:r w:rsidR="00A56199" w:rsidRPr="009A4431">
        <w:rPr>
          <w:sz w:val="28"/>
          <w:szCs w:val="28"/>
        </w:rPr>
        <w:t>в электроснабжения.</w:t>
      </w:r>
    </w:p>
    <w:p w:rsidR="00A56199" w:rsidRPr="009A4431" w:rsidRDefault="00572201" w:rsidP="00FA735D">
      <w:pPr>
        <w:spacing w:line="360" w:lineRule="auto"/>
        <w:ind w:firstLine="720"/>
        <w:jc w:val="both"/>
        <w:rPr>
          <w:sz w:val="28"/>
          <w:szCs w:val="28"/>
        </w:rPr>
      </w:pPr>
      <w:r w:rsidRPr="009A4431">
        <w:rPr>
          <w:sz w:val="28"/>
          <w:szCs w:val="28"/>
        </w:rPr>
        <w:t>Электроснабжение объектов предприятия предусмотрено от существующей ЛЭП 10 кВ из поселка «Балапан».</w:t>
      </w:r>
    </w:p>
    <w:p w:rsidR="003F7026" w:rsidRPr="009A4431" w:rsidRDefault="003F7026" w:rsidP="00FA735D">
      <w:pPr>
        <w:spacing w:line="360" w:lineRule="auto"/>
        <w:ind w:firstLine="720"/>
        <w:jc w:val="both"/>
        <w:rPr>
          <w:sz w:val="28"/>
          <w:szCs w:val="28"/>
        </w:rPr>
      </w:pPr>
      <w:r w:rsidRPr="009A4431">
        <w:rPr>
          <w:sz w:val="28"/>
          <w:szCs w:val="28"/>
        </w:rPr>
        <w:t>К поселку подведен водоотвод с г. Курчатова для хозяйственно-бытовых нужд.</w:t>
      </w:r>
      <w:r w:rsidR="0092408A" w:rsidRPr="009A4431">
        <w:rPr>
          <w:sz w:val="28"/>
          <w:szCs w:val="28"/>
        </w:rPr>
        <w:t xml:space="preserve"> </w:t>
      </w:r>
      <w:r w:rsidRPr="009A4431">
        <w:rPr>
          <w:sz w:val="28"/>
          <w:szCs w:val="28"/>
        </w:rPr>
        <w:t>На карьер питьевая и техническая вода доставляется из пос. «Балапан». Для питья на рабочих местах персонал снабжается индивидуальными флягами.</w:t>
      </w:r>
    </w:p>
    <w:p w:rsidR="003F7026" w:rsidRPr="009A4431" w:rsidRDefault="003F7026" w:rsidP="00FA735D">
      <w:pPr>
        <w:numPr>
          <w:ilvl w:val="0"/>
          <w:numId w:val="38"/>
        </w:numPr>
        <w:spacing w:line="360" w:lineRule="auto"/>
        <w:ind w:left="0" w:firstLine="720"/>
        <w:jc w:val="both"/>
        <w:rPr>
          <w:sz w:val="28"/>
          <w:szCs w:val="28"/>
        </w:rPr>
      </w:pPr>
      <w:r w:rsidRPr="009A4431">
        <w:rPr>
          <w:sz w:val="28"/>
          <w:szCs w:val="28"/>
        </w:rPr>
        <w:t>л</w:t>
      </w:r>
      <w:r w:rsidR="00841DD8" w:rsidRPr="009A4431">
        <w:rPr>
          <w:sz w:val="28"/>
          <w:szCs w:val="28"/>
        </w:rPr>
        <w:t>ивневые и талые сточные воды с автозаправочных станций и автостоянки собираются и очищаются в грязеотст</w:t>
      </w:r>
      <w:r w:rsidRPr="009A4431">
        <w:rPr>
          <w:sz w:val="28"/>
          <w:szCs w:val="28"/>
        </w:rPr>
        <w:t>ойнике, с бензомаслоуловителем.</w:t>
      </w:r>
    </w:p>
    <w:p w:rsidR="003F7026" w:rsidRPr="009A4431" w:rsidRDefault="003F7026" w:rsidP="00FA735D">
      <w:pPr>
        <w:numPr>
          <w:ilvl w:val="0"/>
          <w:numId w:val="38"/>
        </w:numPr>
        <w:spacing w:line="360" w:lineRule="auto"/>
        <w:ind w:left="0" w:firstLine="720"/>
        <w:jc w:val="both"/>
        <w:rPr>
          <w:sz w:val="28"/>
          <w:szCs w:val="28"/>
        </w:rPr>
      </w:pPr>
      <w:r w:rsidRPr="009A4431">
        <w:rPr>
          <w:sz w:val="28"/>
          <w:szCs w:val="28"/>
        </w:rPr>
        <w:t>о</w:t>
      </w:r>
      <w:r w:rsidR="00841DD8" w:rsidRPr="009A4431">
        <w:rPr>
          <w:sz w:val="28"/>
          <w:szCs w:val="28"/>
        </w:rPr>
        <w:t>чищенные сточные воды в количестве 3 м³/сут, 150,84 м³/год используются для пылеподавления отвал</w:t>
      </w:r>
      <w:r w:rsidRPr="009A4431">
        <w:rPr>
          <w:sz w:val="28"/>
          <w:szCs w:val="28"/>
        </w:rPr>
        <w:t>ов в сухой теплый период года.</w:t>
      </w:r>
    </w:p>
    <w:p w:rsidR="00841DD8" w:rsidRPr="009A4431" w:rsidRDefault="003F7026" w:rsidP="00FA735D">
      <w:pPr>
        <w:numPr>
          <w:ilvl w:val="0"/>
          <w:numId w:val="38"/>
        </w:numPr>
        <w:spacing w:line="360" w:lineRule="auto"/>
        <w:ind w:left="0" w:firstLine="720"/>
        <w:jc w:val="both"/>
        <w:rPr>
          <w:sz w:val="28"/>
          <w:szCs w:val="28"/>
        </w:rPr>
      </w:pPr>
      <w:r w:rsidRPr="009A4431">
        <w:rPr>
          <w:sz w:val="28"/>
          <w:szCs w:val="28"/>
        </w:rPr>
        <w:t>х</w:t>
      </w:r>
      <w:r w:rsidR="00841DD8" w:rsidRPr="009A4431">
        <w:rPr>
          <w:sz w:val="28"/>
          <w:szCs w:val="28"/>
        </w:rPr>
        <w:t>озяйственно-бытовые стоки в количестве 2,5м³/сут, 875 м³/год сбрасываются в</w:t>
      </w:r>
      <w:r w:rsidRPr="009A4431">
        <w:rPr>
          <w:sz w:val="28"/>
          <w:szCs w:val="28"/>
        </w:rPr>
        <w:t xml:space="preserve"> водонепроницаемый бетонированный</w:t>
      </w:r>
      <w:r w:rsidR="0092408A" w:rsidRPr="009A4431">
        <w:rPr>
          <w:sz w:val="28"/>
          <w:szCs w:val="28"/>
        </w:rPr>
        <w:t xml:space="preserve"> </w:t>
      </w:r>
      <w:r w:rsidR="00841DD8" w:rsidRPr="009A4431">
        <w:rPr>
          <w:sz w:val="28"/>
          <w:szCs w:val="28"/>
        </w:rPr>
        <w:t>выгреб и вывозятся на очистные сооружения.</w:t>
      </w:r>
    </w:p>
    <w:p w:rsidR="004F3033" w:rsidRPr="009A4431" w:rsidRDefault="004F3033" w:rsidP="00FA735D">
      <w:pPr>
        <w:spacing w:line="360" w:lineRule="auto"/>
        <w:ind w:firstLine="720"/>
        <w:jc w:val="both"/>
        <w:rPr>
          <w:sz w:val="28"/>
          <w:szCs w:val="28"/>
        </w:rPr>
      </w:pPr>
      <w:r w:rsidRPr="009A4431">
        <w:rPr>
          <w:sz w:val="28"/>
          <w:szCs w:val="28"/>
        </w:rPr>
        <w:t>Поскольку в условиях проектируемых площадок испарение немного превышает количество атмосферных осадков сбор, очистка и вывоз их не производится. Атмосферные воды частично испаряются, частично отгружаются с материалами (руда, уголь), повышая их влажность.</w:t>
      </w:r>
    </w:p>
    <w:p w:rsidR="00A56199" w:rsidRPr="009A4431" w:rsidRDefault="00A56199" w:rsidP="00FA735D">
      <w:pPr>
        <w:spacing w:line="360" w:lineRule="auto"/>
        <w:ind w:firstLine="720"/>
        <w:jc w:val="both"/>
        <w:rPr>
          <w:sz w:val="28"/>
          <w:szCs w:val="28"/>
        </w:rPr>
      </w:pPr>
      <w:r w:rsidRPr="009A4431">
        <w:rPr>
          <w:sz w:val="28"/>
          <w:szCs w:val="28"/>
        </w:rPr>
        <w:t>В процессе проживания рабочего персонала в поселке образуются твердо бытовые отходы, ртутьсодержащие лампы.</w:t>
      </w:r>
    </w:p>
    <w:p w:rsidR="00F41EC7" w:rsidRPr="009A4431" w:rsidRDefault="0092408A" w:rsidP="00FA735D">
      <w:pPr>
        <w:spacing w:line="360" w:lineRule="auto"/>
        <w:ind w:firstLine="720"/>
        <w:jc w:val="both"/>
        <w:rPr>
          <w:sz w:val="28"/>
          <w:szCs w:val="28"/>
        </w:rPr>
      </w:pPr>
      <w:r w:rsidRPr="009A4431">
        <w:rPr>
          <w:sz w:val="28"/>
          <w:szCs w:val="28"/>
        </w:rPr>
        <w:t xml:space="preserve"> </w:t>
      </w:r>
      <w:r w:rsidR="00F03DF3" w:rsidRPr="009A4431">
        <w:rPr>
          <w:sz w:val="28"/>
          <w:szCs w:val="28"/>
        </w:rPr>
        <w:t>Площадка хранения твёрдо</w:t>
      </w:r>
      <w:r w:rsidRPr="009A4431">
        <w:rPr>
          <w:sz w:val="28"/>
          <w:szCs w:val="28"/>
        </w:rPr>
        <w:t xml:space="preserve"> </w:t>
      </w:r>
      <w:r w:rsidR="00F03DF3" w:rsidRPr="009A4431">
        <w:rPr>
          <w:sz w:val="28"/>
          <w:szCs w:val="28"/>
        </w:rPr>
        <w:t>- бытовых отходов</w:t>
      </w:r>
    </w:p>
    <w:p w:rsidR="00F03DF3" w:rsidRPr="009A4431" w:rsidRDefault="00557CC8" w:rsidP="00FA735D">
      <w:pPr>
        <w:spacing w:line="360" w:lineRule="auto"/>
        <w:ind w:firstLine="720"/>
        <w:jc w:val="both"/>
        <w:rPr>
          <w:sz w:val="28"/>
          <w:szCs w:val="28"/>
        </w:rPr>
      </w:pPr>
      <w:r w:rsidRPr="009A4431">
        <w:rPr>
          <w:sz w:val="28"/>
          <w:szCs w:val="28"/>
        </w:rPr>
        <w:t xml:space="preserve">Общий </w:t>
      </w:r>
      <w:r w:rsidR="00F03DF3" w:rsidRPr="009A4431">
        <w:rPr>
          <w:sz w:val="28"/>
          <w:szCs w:val="28"/>
        </w:rPr>
        <w:t>объём образования отходов на 2006 год составляет 27,5 т. ТБО складируются в металлические контейнеры на площадке вахтового посёлка и по мере накопления вывозятся на полигон ТБО г. Семипалатинска по договору со специализированным предприятием.</w:t>
      </w:r>
    </w:p>
    <w:p w:rsidR="00557CC8" w:rsidRPr="009A4431" w:rsidRDefault="00557CC8" w:rsidP="00FA735D">
      <w:pPr>
        <w:spacing w:line="360" w:lineRule="auto"/>
        <w:ind w:firstLine="720"/>
        <w:jc w:val="both"/>
        <w:rPr>
          <w:sz w:val="28"/>
          <w:szCs w:val="28"/>
        </w:rPr>
      </w:pPr>
      <w:r w:rsidRPr="009A4431">
        <w:rPr>
          <w:sz w:val="28"/>
          <w:szCs w:val="28"/>
        </w:rPr>
        <w:t xml:space="preserve">Твердобытовые отходы представлены бытовым мусором (стеклянная, пластиковая тара, макулатура, изношенная спецодежда, пищевые отходы, полиэтиленовые отходы, пластиковые бутылки, бумага, картон и несгораемые бытовые отходы). ТБО образуются в результате проживания производственного персонала в вахтовом поселке. </w:t>
      </w:r>
    </w:p>
    <w:p w:rsidR="00557CC8" w:rsidRPr="009A4431" w:rsidRDefault="00557CC8" w:rsidP="00FA735D">
      <w:pPr>
        <w:numPr>
          <w:ilvl w:val="0"/>
          <w:numId w:val="26"/>
        </w:numPr>
        <w:spacing w:line="360" w:lineRule="auto"/>
        <w:ind w:left="0" w:firstLine="720"/>
        <w:jc w:val="both"/>
        <w:rPr>
          <w:sz w:val="28"/>
          <w:szCs w:val="28"/>
        </w:rPr>
      </w:pPr>
      <w:r w:rsidRPr="009A4431">
        <w:rPr>
          <w:sz w:val="28"/>
          <w:szCs w:val="28"/>
        </w:rPr>
        <w:t>агрегатное состояние – твердые вещества;</w:t>
      </w:r>
    </w:p>
    <w:p w:rsidR="00557CC8" w:rsidRPr="009A4431" w:rsidRDefault="00557CC8" w:rsidP="00FA735D">
      <w:pPr>
        <w:numPr>
          <w:ilvl w:val="0"/>
          <w:numId w:val="26"/>
        </w:numPr>
        <w:spacing w:line="360" w:lineRule="auto"/>
        <w:ind w:left="0" w:firstLine="720"/>
        <w:jc w:val="both"/>
        <w:rPr>
          <w:sz w:val="28"/>
          <w:szCs w:val="28"/>
        </w:rPr>
      </w:pPr>
      <w:r w:rsidRPr="009A4431">
        <w:rPr>
          <w:sz w:val="28"/>
          <w:szCs w:val="28"/>
        </w:rPr>
        <w:t>насыпная плотность – 1,1 т/куб.м;</w:t>
      </w:r>
    </w:p>
    <w:p w:rsidR="00557CC8" w:rsidRPr="009A4431" w:rsidRDefault="00557CC8" w:rsidP="00FA735D">
      <w:pPr>
        <w:numPr>
          <w:ilvl w:val="0"/>
          <w:numId w:val="26"/>
        </w:numPr>
        <w:spacing w:line="360" w:lineRule="auto"/>
        <w:ind w:left="0" w:firstLine="720"/>
        <w:jc w:val="both"/>
        <w:rPr>
          <w:sz w:val="28"/>
          <w:szCs w:val="28"/>
        </w:rPr>
      </w:pPr>
      <w:r w:rsidRPr="009A4431">
        <w:rPr>
          <w:sz w:val="28"/>
          <w:szCs w:val="28"/>
        </w:rPr>
        <w:t>влажность – 5-10%</w:t>
      </w:r>
    </w:p>
    <w:p w:rsidR="00557CC8" w:rsidRPr="009A4431" w:rsidRDefault="00557CC8" w:rsidP="00FA735D">
      <w:pPr>
        <w:spacing w:line="360" w:lineRule="auto"/>
        <w:ind w:firstLine="720"/>
        <w:jc w:val="both"/>
        <w:rPr>
          <w:sz w:val="28"/>
          <w:szCs w:val="28"/>
        </w:rPr>
      </w:pPr>
      <w:r w:rsidRPr="009A4431">
        <w:rPr>
          <w:sz w:val="28"/>
          <w:szCs w:val="28"/>
        </w:rPr>
        <w:t xml:space="preserve">Общий класс опасности ТБО – </w:t>
      </w:r>
      <w:r w:rsidRPr="009A4431">
        <w:rPr>
          <w:sz w:val="28"/>
          <w:szCs w:val="28"/>
          <w:lang w:val="en-US"/>
        </w:rPr>
        <w:t>VI</w:t>
      </w:r>
      <w:r w:rsidRPr="009A4431">
        <w:rPr>
          <w:sz w:val="28"/>
          <w:szCs w:val="28"/>
        </w:rPr>
        <w:t xml:space="preserve"> (малоопасные отходы).</w:t>
      </w:r>
    </w:p>
    <w:p w:rsidR="00F03DF3" w:rsidRPr="009A4431" w:rsidRDefault="00F03DF3" w:rsidP="00FA735D">
      <w:pPr>
        <w:spacing w:line="360" w:lineRule="auto"/>
        <w:ind w:firstLine="720"/>
        <w:jc w:val="both"/>
        <w:rPr>
          <w:sz w:val="28"/>
          <w:szCs w:val="28"/>
        </w:rPr>
      </w:pPr>
      <w:r w:rsidRPr="009A4431">
        <w:rPr>
          <w:sz w:val="28"/>
          <w:szCs w:val="28"/>
        </w:rPr>
        <w:t>Ртутьсодержащие лампы</w:t>
      </w:r>
    </w:p>
    <w:p w:rsidR="003C45F7" w:rsidRPr="009A4431" w:rsidRDefault="00F03DF3" w:rsidP="00FA735D">
      <w:pPr>
        <w:spacing w:line="360" w:lineRule="auto"/>
        <w:ind w:firstLine="720"/>
        <w:jc w:val="both"/>
        <w:rPr>
          <w:sz w:val="28"/>
          <w:szCs w:val="28"/>
        </w:rPr>
      </w:pPr>
      <w:r w:rsidRPr="009A4431">
        <w:rPr>
          <w:sz w:val="28"/>
          <w:szCs w:val="28"/>
        </w:rPr>
        <w:t>Отходы ртутных ламп образуются в ходе эксплуатации светильных установок. Вышедшие из строя лампы хранятся в металлических ящиках с крышками с надписью «ДРЛ» в спецнакопителе. По мере накопления лампы будут отправляться на демеркуризацию</w:t>
      </w:r>
      <w:r w:rsidR="003704CE" w:rsidRPr="009A4431">
        <w:rPr>
          <w:sz w:val="28"/>
          <w:szCs w:val="28"/>
        </w:rPr>
        <w:t>.</w:t>
      </w:r>
    </w:p>
    <w:p w:rsidR="003704CE" w:rsidRPr="009A4431" w:rsidRDefault="003C45F7" w:rsidP="00FA735D">
      <w:pPr>
        <w:spacing w:line="360" w:lineRule="auto"/>
        <w:ind w:firstLine="720"/>
        <w:jc w:val="both"/>
        <w:rPr>
          <w:sz w:val="28"/>
          <w:szCs w:val="28"/>
        </w:rPr>
      </w:pPr>
      <w:r w:rsidRPr="009A4431">
        <w:rPr>
          <w:sz w:val="28"/>
          <w:szCs w:val="28"/>
        </w:rPr>
        <w:t xml:space="preserve">Объем образования </w:t>
      </w:r>
      <w:r w:rsidR="00F03DF3" w:rsidRPr="009A4431">
        <w:rPr>
          <w:sz w:val="28"/>
          <w:szCs w:val="28"/>
        </w:rPr>
        <w:t>в 2006 году – 0,0108 тонны.</w:t>
      </w:r>
    </w:p>
    <w:p w:rsidR="003C45F7" w:rsidRPr="009A4431" w:rsidRDefault="003C45F7" w:rsidP="00FA735D">
      <w:pPr>
        <w:spacing w:line="360" w:lineRule="auto"/>
        <w:ind w:firstLine="720"/>
        <w:jc w:val="both"/>
        <w:rPr>
          <w:sz w:val="28"/>
          <w:szCs w:val="28"/>
        </w:rPr>
      </w:pPr>
      <w:r w:rsidRPr="009A4431">
        <w:rPr>
          <w:sz w:val="28"/>
          <w:szCs w:val="28"/>
        </w:rPr>
        <w:t xml:space="preserve">Класс опасности – </w:t>
      </w:r>
      <w:r w:rsidRPr="009A4431">
        <w:rPr>
          <w:sz w:val="28"/>
          <w:szCs w:val="28"/>
          <w:lang w:val="en-US"/>
        </w:rPr>
        <w:t>I</w:t>
      </w:r>
      <w:r w:rsidRPr="009A4431">
        <w:rPr>
          <w:sz w:val="28"/>
          <w:szCs w:val="28"/>
        </w:rPr>
        <w:t xml:space="preserve"> (чрезвычайно опасные отходы). </w:t>
      </w:r>
    </w:p>
    <w:p w:rsidR="00D2400E" w:rsidRPr="009A4431" w:rsidRDefault="00D2400E" w:rsidP="00FA735D">
      <w:pPr>
        <w:spacing w:line="360" w:lineRule="auto"/>
        <w:ind w:firstLine="720"/>
        <w:jc w:val="both"/>
        <w:rPr>
          <w:sz w:val="28"/>
          <w:szCs w:val="28"/>
        </w:rPr>
      </w:pPr>
    </w:p>
    <w:p w:rsidR="00F803AC" w:rsidRPr="009A4431" w:rsidRDefault="00D73B18" w:rsidP="00FA735D">
      <w:pPr>
        <w:spacing w:line="360" w:lineRule="auto"/>
        <w:ind w:firstLine="720"/>
        <w:jc w:val="both"/>
        <w:rPr>
          <w:b/>
          <w:bCs/>
          <w:sz w:val="28"/>
          <w:szCs w:val="28"/>
        </w:rPr>
      </w:pPr>
      <w:r w:rsidRPr="009A4431">
        <w:rPr>
          <w:b/>
          <w:bCs/>
          <w:sz w:val="28"/>
          <w:szCs w:val="28"/>
        </w:rPr>
        <w:t xml:space="preserve">2.3 </w:t>
      </w:r>
      <w:r w:rsidR="006640E7" w:rsidRPr="009A4431">
        <w:rPr>
          <w:b/>
          <w:bCs/>
          <w:sz w:val="28"/>
          <w:szCs w:val="28"/>
        </w:rPr>
        <w:t>Расчет допустимого объема образования</w:t>
      </w:r>
      <w:r w:rsidR="0092408A" w:rsidRPr="009A4431">
        <w:rPr>
          <w:b/>
          <w:bCs/>
          <w:sz w:val="28"/>
          <w:szCs w:val="28"/>
        </w:rPr>
        <w:t xml:space="preserve"> </w:t>
      </w:r>
      <w:r w:rsidR="006640E7" w:rsidRPr="009A4431">
        <w:rPr>
          <w:b/>
          <w:bCs/>
          <w:sz w:val="28"/>
          <w:szCs w:val="28"/>
        </w:rPr>
        <w:t>и размещения о</w:t>
      </w:r>
      <w:r w:rsidR="00713DBB" w:rsidRPr="009A4431">
        <w:rPr>
          <w:b/>
          <w:bCs/>
          <w:sz w:val="28"/>
          <w:szCs w:val="28"/>
        </w:rPr>
        <w:t>тходов на месторождении Шорское</w:t>
      </w:r>
    </w:p>
    <w:p w:rsidR="006640E7" w:rsidRPr="009A4431" w:rsidRDefault="006640E7" w:rsidP="00FA735D">
      <w:pPr>
        <w:spacing w:line="360" w:lineRule="auto"/>
        <w:ind w:firstLine="720"/>
        <w:jc w:val="both"/>
        <w:rPr>
          <w:b/>
          <w:bCs/>
          <w:sz w:val="28"/>
          <w:szCs w:val="28"/>
        </w:rPr>
      </w:pPr>
    </w:p>
    <w:p w:rsidR="006640E7" w:rsidRPr="009A4431" w:rsidRDefault="006640E7" w:rsidP="00FA735D">
      <w:pPr>
        <w:spacing w:line="360" w:lineRule="auto"/>
        <w:ind w:firstLine="720"/>
        <w:jc w:val="both"/>
        <w:rPr>
          <w:sz w:val="28"/>
          <w:szCs w:val="28"/>
        </w:rPr>
      </w:pPr>
      <w:r w:rsidRPr="009A4431">
        <w:rPr>
          <w:sz w:val="28"/>
          <w:szCs w:val="28"/>
        </w:rPr>
        <w:t>Нормативное количество ОП, допускаемое к разме</w:t>
      </w:r>
      <w:r w:rsidR="00E77EB3" w:rsidRPr="009A4431">
        <w:rPr>
          <w:sz w:val="28"/>
          <w:szCs w:val="28"/>
        </w:rPr>
        <w:t>щению в накопителе</w:t>
      </w:r>
      <w:r w:rsidR="0092408A" w:rsidRPr="009A4431">
        <w:rPr>
          <w:sz w:val="28"/>
          <w:szCs w:val="28"/>
        </w:rPr>
        <w:t xml:space="preserve"> </w:t>
      </w:r>
      <w:r w:rsidR="00E77EB3" w:rsidRPr="009A4431">
        <w:rPr>
          <w:sz w:val="28"/>
          <w:szCs w:val="28"/>
        </w:rPr>
        <w:t>ОП (</w:t>
      </w:r>
      <w:r w:rsidR="00E77EB3" w:rsidRPr="009A4431">
        <w:rPr>
          <w:b/>
          <w:bCs/>
          <w:sz w:val="28"/>
          <w:szCs w:val="28"/>
        </w:rPr>
        <w:t xml:space="preserve">М </w:t>
      </w:r>
      <w:r w:rsidR="00E77EB3" w:rsidRPr="009A4431">
        <w:rPr>
          <w:b/>
          <w:bCs/>
          <w:sz w:val="28"/>
          <w:szCs w:val="28"/>
          <w:vertAlign w:val="subscript"/>
        </w:rPr>
        <w:t>норм</w:t>
      </w:r>
      <w:r w:rsidR="009824C5" w:rsidRPr="009A4431">
        <w:rPr>
          <w:b/>
          <w:bCs/>
          <w:sz w:val="28"/>
          <w:szCs w:val="28"/>
        </w:rPr>
        <w:t>,</w:t>
      </w:r>
      <w:r w:rsidR="00E77EB3" w:rsidRPr="009A4431">
        <w:rPr>
          <w:b/>
          <w:bCs/>
          <w:sz w:val="28"/>
          <w:szCs w:val="28"/>
        </w:rPr>
        <w:t xml:space="preserve"> </w:t>
      </w:r>
      <w:r w:rsidR="00E77EB3" w:rsidRPr="009A4431">
        <w:rPr>
          <w:sz w:val="28"/>
          <w:szCs w:val="28"/>
        </w:rPr>
        <w:t>т/год)</w:t>
      </w:r>
      <w:r w:rsidR="00E77EB3" w:rsidRPr="009A4431">
        <w:rPr>
          <w:b/>
          <w:bCs/>
          <w:sz w:val="28"/>
          <w:szCs w:val="28"/>
        </w:rPr>
        <w:t xml:space="preserve">, </w:t>
      </w:r>
      <w:r w:rsidR="00E77EB3" w:rsidRPr="009A4431">
        <w:rPr>
          <w:sz w:val="28"/>
          <w:szCs w:val="28"/>
        </w:rPr>
        <w:t>определяется по формуле:</w:t>
      </w:r>
    </w:p>
    <w:p w:rsidR="00E77EB3" w:rsidRPr="009A4431" w:rsidRDefault="00E77EB3" w:rsidP="00FA735D">
      <w:pPr>
        <w:spacing w:line="360" w:lineRule="auto"/>
        <w:ind w:firstLine="720"/>
        <w:jc w:val="both"/>
        <w:rPr>
          <w:sz w:val="28"/>
          <w:szCs w:val="28"/>
        </w:rPr>
      </w:pPr>
    </w:p>
    <w:p w:rsidR="00F803AC" w:rsidRPr="009A4431" w:rsidRDefault="00E77EB3" w:rsidP="00FA735D">
      <w:pPr>
        <w:spacing w:line="360" w:lineRule="auto"/>
        <w:ind w:firstLine="720"/>
        <w:jc w:val="both"/>
        <w:rPr>
          <w:b/>
          <w:bCs/>
          <w:sz w:val="28"/>
          <w:szCs w:val="28"/>
        </w:rPr>
      </w:pPr>
      <w:r w:rsidRPr="009A4431">
        <w:rPr>
          <w:b/>
          <w:bCs/>
          <w:sz w:val="28"/>
          <w:szCs w:val="28"/>
        </w:rPr>
        <w:t xml:space="preserve">М </w:t>
      </w:r>
      <w:r w:rsidRPr="009A4431">
        <w:rPr>
          <w:b/>
          <w:bCs/>
          <w:sz w:val="28"/>
          <w:szCs w:val="28"/>
          <w:vertAlign w:val="subscript"/>
        </w:rPr>
        <w:t>норм</w:t>
      </w:r>
      <w:r w:rsidRPr="009A4431">
        <w:rPr>
          <w:sz w:val="28"/>
          <w:szCs w:val="28"/>
        </w:rPr>
        <w:t xml:space="preserve"> = </w:t>
      </w:r>
      <w:r w:rsidRPr="009A4431">
        <w:rPr>
          <w:b/>
          <w:bCs/>
          <w:sz w:val="28"/>
          <w:szCs w:val="28"/>
        </w:rPr>
        <w:t xml:space="preserve">1/3 * М </w:t>
      </w:r>
      <w:r w:rsidRPr="009A4431">
        <w:rPr>
          <w:b/>
          <w:bCs/>
          <w:sz w:val="28"/>
          <w:szCs w:val="28"/>
          <w:vertAlign w:val="subscript"/>
        </w:rPr>
        <w:t>обр</w:t>
      </w:r>
      <w:r w:rsidRPr="009A4431">
        <w:rPr>
          <w:b/>
          <w:bCs/>
          <w:sz w:val="28"/>
          <w:szCs w:val="28"/>
        </w:rPr>
        <w:t xml:space="preserve"> * (К </w:t>
      </w:r>
      <w:r w:rsidRPr="009A4431">
        <w:rPr>
          <w:b/>
          <w:bCs/>
          <w:sz w:val="28"/>
          <w:szCs w:val="28"/>
          <w:vertAlign w:val="subscript"/>
        </w:rPr>
        <w:t>в</w:t>
      </w:r>
      <w:r w:rsidR="0092408A" w:rsidRPr="009A4431">
        <w:rPr>
          <w:b/>
          <w:bCs/>
          <w:sz w:val="28"/>
          <w:szCs w:val="28"/>
        </w:rPr>
        <w:t xml:space="preserve"> </w:t>
      </w:r>
      <w:r w:rsidRPr="009A4431">
        <w:rPr>
          <w:b/>
          <w:bCs/>
          <w:sz w:val="28"/>
          <w:szCs w:val="28"/>
        </w:rPr>
        <w:t>+</w:t>
      </w:r>
      <w:r w:rsidR="0092408A" w:rsidRPr="009A4431">
        <w:rPr>
          <w:b/>
          <w:bCs/>
          <w:sz w:val="28"/>
          <w:szCs w:val="28"/>
        </w:rPr>
        <w:t xml:space="preserve"> </w:t>
      </w:r>
      <w:r w:rsidRPr="009A4431">
        <w:rPr>
          <w:b/>
          <w:bCs/>
          <w:sz w:val="28"/>
          <w:szCs w:val="28"/>
        </w:rPr>
        <w:t xml:space="preserve">К </w:t>
      </w:r>
      <w:r w:rsidRPr="009A4431">
        <w:rPr>
          <w:b/>
          <w:bCs/>
          <w:sz w:val="28"/>
          <w:szCs w:val="28"/>
          <w:vertAlign w:val="subscript"/>
        </w:rPr>
        <w:t>п</w:t>
      </w:r>
      <w:r w:rsidRPr="009A4431">
        <w:rPr>
          <w:b/>
          <w:bCs/>
          <w:sz w:val="28"/>
          <w:szCs w:val="28"/>
        </w:rPr>
        <w:t xml:space="preserve"> +</w:t>
      </w:r>
      <w:r w:rsidR="0092408A" w:rsidRPr="009A4431">
        <w:rPr>
          <w:b/>
          <w:bCs/>
          <w:sz w:val="28"/>
          <w:szCs w:val="28"/>
        </w:rPr>
        <w:t xml:space="preserve"> </w:t>
      </w:r>
      <w:r w:rsidRPr="009A4431">
        <w:rPr>
          <w:b/>
          <w:bCs/>
          <w:sz w:val="28"/>
          <w:szCs w:val="28"/>
        </w:rPr>
        <w:t xml:space="preserve">К </w:t>
      </w:r>
      <w:r w:rsidRPr="009A4431">
        <w:rPr>
          <w:b/>
          <w:bCs/>
          <w:sz w:val="28"/>
          <w:szCs w:val="28"/>
          <w:vertAlign w:val="subscript"/>
        </w:rPr>
        <w:t>а</w:t>
      </w:r>
      <w:r w:rsidRPr="009A4431">
        <w:rPr>
          <w:b/>
          <w:bCs/>
          <w:sz w:val="28"/>
          <w:szCs w:val="28"/>
        </w:rPr>
        <w:t xml:space="preserve"> ) * К </w:t>
      </w:r>
      <w:r w:rsidRPr="009A4431">
        <w:rPr>
          <w:b/>
          <w:bCs/>
          <w:sz w:val="28"/>
          <w:szCs w:val="28"/>
          <w:vertAlign w:val="subscript"/>
        </w:rPr>
        <w:t>р.из</w:t>
      </w:r>
      <w:r w:rsidRPr="009A4431">
        <w:rPr>
          <w:b/>
          <w:bCs/>
          <w:sz w:val="28"/>
          <w:szCs w:val="28"/>
        </w:rPr>
        <w:t xml:space="preserve"> *</w:t>
      </w:r>
      <w:r w:rsidR="0092408A" w:rsidRPr="009A4431">
        <w:rPr>
          <w:b/>
          <w:bCs/>
          <w:sz w:val="28"/>
          <w:szCs w:val="28"/>
        </w:rPr>
        <w:t xml:space="preserve"> </w:t>
      </w:r>
      <w:r w:rsidRPr="009A4431">
        <w:rPr>
          <w:b/>
          <w:bCs/>
          <w:sz w:val="28"/>
          <w:szCs w:val="28"/>
        </w:rPr>
        <w:t xml:space="preserve">К </w:t>
      </w:r>
      <w:r w:rsidRPr="009A4431">
        <w:rPr>
          <w:b/>
          <w:bCs/>
          <w:sz w:val="28"/>
          <w:szCs w:val="28"/>
          <w:vertAlign w:val="subscript"/>
        </w:rPr>
        <w:t>р</w:t>
      </w:r>
      <w:r w:rsidR="009824C5" w:rsidRPr="009A4431">
        <w:rPr>
          <w:b/>
          <w:bCs/>
          <w:sz w:val="28"/>
          <w:szCs w:val="28"/>
        </w:rPr>
        <w:t>,</w:t>
      </w:r>
    </w:p>
    <w:p w:rsidR="00993535" w:rsidRPr="009A4431" w:rsidRDefault="00434C33" w:rsidP="00FA735D">
      <w:pPr>
        <w:spacing w:line="360" w:lineRule="auto"/>
        <w:ind w:firstLine="720"/>
        <w:jc w:val="both"/>
        <w:rPr>
          <w:sz w:val="28"/>
          <w:szCs w:val="28"/>
        </w:rPr>
      </w:pPr>
      <w:r w:rsidRPr="009A4431">
        <w:rPr>
          <w:sz w:val="28"/>
          <w:szCs w:val="28"/>
        </w:rPr>
        <w:br w:type="page"/>
      </w:r>
      <w:r w:rsidR="00E77EB3" w:rsidRPr="009A4431">
        <w:rPr>
          <w:sz w:val="28"/>
          <w:szCs w:val="28"/>
        </w:rPr>
        <w:t xml:space="preserve">где </w:t>
      </w:r>
      <w:r w:rsidR="00E77EB3" w:rsidRPr="009A4431">
        <w:rPr>
          <w:b/>
          <w:bCs/>
          <w:sz w:val="28"/>
          <w:szCs w:val="28"/>
        </w:rPr>
        <w:t xml:space="preserve">К </w:t>
      </w:r>
      <w:r w:rsidR="00E77EB3" w:rsidRPr="009A4431">
        <w:rPr>
          <w:b/>
          <w:bCs/>
          <w:sz w:val="28"/>
          <w:szCs w:val="28"/>
          <w:vertAlign w:val="subscript"/>
        </w:rPr>
        <w:t>в</w:t>
      </w:r>
      <w:r w:rsidR="009824C5" w:rsidRPr="009A4431">
        <w:rPr>
          <w:b/>
          <w:bCs/>
          <w:sz w:val="28"/>
          <w:szCs w:val="28"/>
        </w:rPr>
        <w:t>,</w:t>
      </w:r>
      <w:r w:rsidR="00E77EB3" w:rsidRPr="009A4431">
        <w:rPr>
          <w:b/>
          <w:bCs/>
          <w:sz w:val="28"/>
          <w:szCs w:val="28"/>
        </w:rPr>
        <w:t xml:space="preserve"> К </w:t>
      </w:r>
      <w:r w:rsidR="00E77EB3" w:rsidRPr="009A4431">
        <w:rPr>
          <w:b/>
          <w:bCs/>
          <w:sz w:val="28"/>
          <w:szCs w:val="28"/>
          <w:vertAlign w:val="subscript"/>
        </w:rPr>
        <w:t>п</w:t>
      </w:r>
      <w:r w:rsidR="009824C5" w:rsidRPr="009A4431">
        <w:rPr>
          <w:b/>
          <w:bCs/>
          <w:sz w:val="28"/>
          <w:szCs w:val="28"/>
        </w:rPr>
        <w:t>,</w:t>
      </w:r>
      <w:r w:rsidR="00E77EB3" w:rsidRPr="009A4431">
        <w:rPr>
          <w:b/>
          <w:bCs/>
          <w:sz w:val="28"/>
          <w:szCs w:val="28"/>
        </w:rPr>
        <w:t xml:space="preserve"> К </w:t>
      </w:r>
      <w:r w:rsidR="00E77EB3" w:rsidRPr="009A4431">
        <w:rPr>
          <w:b/>
          <w:bCs/>
          <w:sz w:val="28"/>
          <w:szCs w:val="28"/>
          <w:vertAlign w:val="subscript"/>
        </w:rPr>
        <w:t>а</w:t>
      </w:r>
      <w:r w:rsidR="009824C5" w:rsidRPr="009A4431">
        <w:rPr>
          <w:b/>
          <w:bCs/>
          <w:sz w:val="28"/>
          <w:szCs w:val="28"/>
        </w:rPr>
        <w:t>,</w:t>
      </w:r>
      <w:r w:rsidR="00E77EB3" w:rsidRPr="009A4431">
        <w:rPr>
          <w:b/>
          <w:bCs/>
          <w:sz w:val="28"/>
          <w:szCs w:val="28"/>
        </w:rPr>
        <w:t xml:space="preserve"> К </w:t>
      </w:r>
      <w:r w:rsidR="00E77EB3" w:rsidRPr="009A4431">
        <w:rPr>
          <w:b/>
          <w:bCs/>
          <w:sz w:val="28"/>
          <w:szCs w:val="28"/>
          <w:vertAlign w:val="subscript"/>
        </w:rPr>
        <w:t>р.из</w:t>
      </w:r>
      <w:r w:rsidR="009824C5" w:rsidRPr="009A4431">
        <w:rPr>
          <w:b/>
          <w:bCs/>
          <w:sz w:val="28"/>
          <w:szCs w:val="28"/>
          <w:vertAlign w:val="subscript"/>
        </w:rPr>
        <w:t>,</w:t>
      </w:r>
      <w:r w:rsidR="00E77EB3" w:rsidRPr="009A4431">
        <w:rPr>
          <w:b/>
          <w:bCs/>
          <w:sz w:val="28"/>
          <w:szCs w:val="28"/>
        </w:rPr>
        <w:t xml:space="preserve"> К </w:t>
      </w:r>
      <w:r w:rsidR="00E77EB3" w:rsidRPr="009A4431">
        <w:rPr>
          <w:b/>
          <w:bCs/>
          <w:sz w:val="28"/>
          <w:szCs w:val="28"/>
          <w:vertAlign w:val="subscript"/>
        </w:rPr>
        <w:t>р</w:t>
      </w:r>
      <w:r w:rsidR="0092408A" w:rsidRPr="009A4431">
        <w:rPr>
          <w:b/>
          <w:bCs/>
          <w:sz w:val="28"/>
          <w:szCs w:val="28"/>
          <w:vertAlign w:val="subscript"/>
        </w:rPr>
        <w:t xml:space="preserve"> </w:t>
      </w:r>
      <w:r w:rsidR="00E77EB3" w:rsidRPr="009A4431">
        <w:rPr>
          <w:sz w:val="28"/>
          <w:szCs w:val="28"/>
        </w:rPr>
        <w:t>- понижающие, безразмерные коэффициенты учета степени миграции ЗВ в подземные воды, на почвы прилегающих территорий</w:t>
      </w:r>
      <w:r w:rsidR="003C556A" w:rsidRPr="009A4431">
        <w:rPr>
          <w:sz w:val="28"/>
          <w:szCs w:val="28"/>
        </w:rPr>
        <w:t>, эолового рассеяния, рациональности использования зем</w:t>
      </w:r>
      <w:r w:rsidR="00993535" w:rsidRPr="009A4431">
        <w:rPr>
          <w:sz w:val="28"/>
          <w:szCs w:val="28"/>
        </w:rPr>
        <w:t>ельных ресурсов и рекультивации, рассчитываются с учетом экспонсициального характера зависимости «доза-эффект»</w:t>
      </w:r>
      <w:r w:rsidR="00D73B18" w:rsidRPr="009A4431">
        <w:rPr>
          <w:sz w:val="28"/>
          <w:szCs w:val="28"/>
        </w:rPr>
        <w:t>.</w:t>
      </w:r>
    </w:p>
    <w:p w:rsidR="00993535" w:rsidRPr="009A4431" w:rsidRDefault="00993535" w:rsidP="00FA735D">
      <w:pPr>
        <w:spacing w:line="360" w:lineRule="auto"/>
        <w:ind w:firstLine="720"/>
        <w:jc w:val="both"/>
        <w:rPr>
          <w:sz w:val="28"/>
          <w:szCs w:val="28"/>
        </w:rPr>
      </w:pPr>
      <w:r w:rsidRPr="009A4431">
        <w:rPr>
          <w:sz w:val="28"/>
          <w:szCs w:val="28"/>
        </w:rPr>
        <w:t>Коэффициент учета рациональности использования земельных ресурсов находится по формуле:</w:t>
      </w:r>
    </w:p>
    <w:p w:rsidR="00993535" w:rsidRPr="009A4431" w:rsidRDefault="00993535" w:rsidP="00FA735D">
      <w:pPr>
        <w:spacing w:line="360" w:lineRule="auto"/>
        <w:ind w:firstLine="720"/>
        <w:jc w:val="both"/>
        <w:rPr>
          <w:sz w:val="28"/>
          <w:szCs w:val="28"/>
        </w:rPr>
      </w:pPr>
    </w:p>
    <w:p w:rsidR="00993535" w:rsidRPr="009A4431" w:rsidRDefault="00993535" w:rsidP="00FA735D">
      <w:pPr>
        <w:spacing w:line="360" w:lineRule="auto"/>
        <w:ind w:firstLine="720"/>
        <w:jc w:val="both"/>
        <w:rPr>
          <w:b/>
          <w:bCs/>
          <w:sz w:val="28"/>
          <w:szCs w:val="28"/>
        </w:rPr>
      </w:pPr>
      <w:r w:rsidRPr="009A4431">
        <w:rPr>
          <w:b/>
          <w:bCs/>
          <w:sz w:val="28"/>
          <w:szCs w:val="28"/>
        </w:rPr>
        <w:t xml:space="preserve">К </w:t>
      </w:r>
      <w:r w:rsidRPr="009A4431">
        <w:rPr>
          <w:b/>
          <w:bCs/>
          <w:sz w:val="28"/>
          <w:szCs w:val="28"/>
          <w:vertAlign w:val="subscript"/>
        </w:rPr>
        <w:t>р.из</w:t>
      </w:r>
      <w:r w:rsidR="0092408A" w:rsidRPr="009A4431">
        <w:rPr>
          <w:b/>
          <w:bCs/>
          <w:sz w:val="28"/>
          <w:szCs w:val="28"/>
          <w:vertAlign w:val="subscript"/>
        </w:rPr>
        <w:t xml:space="preserve"> </w:t>
      </w:r>
      <w:r w:rsidRPr="009A4431">
        <w:rPr>
          <w:sz w:val="28"/>
          <w:szCs w:val="28"/>
        </w:rPr>
        <w:t xml:space="preserve">= </w:t>
      </w:r>
      <w:r w:rsidRPr="009A4431">
        <w:rPr>
          <w:b/>
          <w:bCs/>
          <w:sz w:val="28"/>
          <w:szCs w:val="28"/>
          <w:lang w:val="en-US"/>
        </w:rPr>
        <w:t>So</w:t>
      </w:r>
      <w:r w:rsidRPr="009A4431">
        <w:rPr>
          <w:b/>
          <w:bCs/>
          <w:sz w:val="28"/>
          <w:szCs w:val="28"/>
        </w:rPr>
        <w:t xml:space="preserve"> /</w:t>
      </w:r>
      <w:r w:rsidR="0092408A" w:rsidRPr="009A4431">
        <w:rPr>
          <w:b/>
          <w:bCs/>
          <w:sz w:val="28"/>
          <w:szCs w:val="28"/>
        </w:rPr>
        <w:t xml:space="preserve"> </w:t>
      </w:r>
      <w:r w:rsidRPr="009A4431">
        <w:rPr>
          <w:b/>
          <w:bCs/>
          <w:sz w:val="28"/>
          <w:szCs w:val="28"/>
          <w:lang w:val="en-US"/>
        </w:rPr>
        <w:t>S</w:t>
      </w:r>
      <w:r w:rsidRPr="009A4431">
        <w:rPr>
          <w:b/>
          <w:bCs/>
          <w:sz w:val="28"/>
          <w:szCs w:val="28"/>
        </w:rPr>
        <w:t>ф</w:t>
      </w:r>
      <w:r w:rsidR="009824C5" w:rsidRPr="009A4431">
        <w:rPr>
          <w:b/>
          <w:bCs/>
          <w:sz w:val="28"/>
          <w:szCs w:val="28"/>
        </w:rPr>
        <w:t>,</w:t>
      </w:r>
    </w:p>
    <w:p w:rsidR="00C369F3" w:rsidRPr="009A4431" w:rsidRDefault="00C369F3" w:rsidP="00FA735D">
      <w:pPr>
        <w:spacing w:line="360" w:lineRule="auto"/>
        <w:ind w:firstLine="720"/>
        <w:jc w:val="both"/>
        <w:rPr>
          <w:sz w:val="28"/>
          <w:szCs w:val="28"/>
        </w:rPr>
      </w:pPr>
    </w:p>
    <w:p w:rsidR="00F803AC" w:rsidRPr="009A4431" w:rsidRDefault="003C556A" w:rsidP="00FA735D">
      <w:pPr>
        <w:spacing w:line="360" w:lineRule="auto"/>
        <w:ind w:firstLine="720"/>
        <w:jc w:val="both"/>
        <w:rPr>
          <w:sz w:val="28"/>
          <w:szCs w:val="28"/>
          <w:vertAlign w:val="superscript"/>
        </w:rPr>
      </w:pPr>
      <w:r w:rsidRPr="009A4431">
        <w:rPr>
          <w:sz w:val="28"/>
          <w:szCs w:val="28"/>
        </w:rPr>
        <w:t xml:space="preserve">где </w:t>
      </w:r>
      <w:r w:rsidRPr="009A4431">
        <w:rPr>
          <w:sz w:val="28"/>
          <w:szCs w:val="28"/>
          <w:lang w:val="en-US"/>
        </w:rPr>
        <w:t>S</w:t>
      </w:r>
      <w:r w:rsidRPr="009A4431">
        <w:rPr>
          <w:sz w:val="28"/>
          <w:szCs w:val="28"/>
        </w:rPr>
        <w:t xml:space="preserve">ф – фактическая площадь накопителя отходов производства, м </w:t>
      </w:r>
      <w:r w:rsidRPr="009A4431">
        <w:rPr>
          <w:sz w:val="28"/>
          <w:szCs w:val="28"/>
          <w:vertAlign w:val="superscript"/>
        </w:rPr>
        <w:t>2</w:t>
      </w:r>
      <w:r w:rsidR="009824C5" w:rsidRPr="009A4431">
        <w:rPr>
          <w:sz w:val="28"/>
          <w:szCs w:val="28"/>
        </w:rPr>
        <w:t>;</w:t>
      </w:r>
    </w:p>
    <w:p w:rsidR="00F803AC" w:rsidRPr="009A4431" w:rsidRDefault="003C556A" w:rsidP="00FA735D">
      <w:pPr>
        <w:spacing w:line="360" w:lineRule="auto"/>
        <w:ind w:firstLine="720"/>
        <w:jc w:val="both"/>
        <w:rPr>
          <w:sz w:val="28"/>
          <w:szCs w:val="28"/>
        </w:rPr>
      </w:pPr>
      <w:r w:rsidRPr="009A4431">
        <w:rPr>
          <w:sz w:val="28"/>
          <w:szCs w:val="28"/>
          <w:lang w:val="en-US"/>
        </w:rPr>
        <w:t>So</w:t>
      </w:r>
      <w:r w:rsidRPr="009A4431">
        <w:rPr>
          <w:sz w:val="28"/>
          <w:szCs w:val="28"/>
        </w:rPr>
        <w:t xml:space="preserve"> – оптимальная площадь, которая требуется для складирования определенного объема ОП, м </w:t>
      </w:r>
      <w:r w:rsidRPr="009A4431">
        <w:rPr>
          <w:sz w:val="28"/>
          <w:szCs w:val="28"/>
          <w:vertAlign w:val="superscript"/>
        </w:rPr>
        <w:t>2</w:t>
      </w:r>
      <w:r w:rsidRPr="009A4431">
        <w:rPr>
          <w:sz w:val="28"/>
          <w:szCs w:val="28"/>
        </w:rPr>
        <w:t>.</w:t>
      </w:r>
    </w:p>
    <w:p w:rsidR="006E41F9" w:rsidRPr="009A4431" w:rsidRDefault="006E41F9" w:rsidP="00FA735D">
      <w:pPr>
        <w:spacing w:line="360" w:lineRule="auto"/>
        <w:ind w:firstLine="720"/>
        <w:jc w:val="both"/>
        <w:rPr>
          <w:sz w:val="28"/>
          <w:szCs w:val="28"/>
        </w:rPr>
      </w:pPr>
      <w:r w:rsidRPr="009A4431">
        <w:rPr>
          <w:sz w:val="28"/>
          <w:szCs w:val="28"/>
        </w:rPr>
        <w:t xml:space="preserve">К </w:t>
      </w:r>
      <w:r w:rsidRPr="009A4431">
        <w:rPr>
          <w:sz w:val="28"/>
          <w:szCs w:val="28"/>
          <w:vertAlign w:val="subscript"/>
        </w:rPr>
        <w:t>р.из</w:t>
      </w:r>
      <w:r w:rsidR="0092408A" w:rsidRPr="009A4431">
        <w:rPr>
          <w:sz w:val="28"/>
          <w:szCs w:val="28"/>
          <w:vertAlign w:val="subscript"/>
        </w:rPr>
        <w:t xml:space="preserve"> </w:t>
      </w:r>
      <w:r w:rsidRPr="009A4431">
        <w:rPr>
          <w:sz w:val="28"/>
          <w:szCs w:val="28"/>
        </w:rPr>
        <w:t>= 4,6/4,6 = 1,0</w:t>
      </w:r>
    </w:p>
    <w:p w:rsidR="00993535" w:rsidRPr="009A4431" w:rsidRDefault="00993535" w:rsidP="00FA735D">
      <w:pPr>
        <w:numPr>
          <w:ilvl w:val="0"/>
          <w:numId w:val="39"/>
        </w:numPr>
        <w:spacing w:line="360" w:lineRule="auto"/>
        <w:ind w:left="0" w:firstLine="720"/>
        <w:jc w:val="both"/>
        <w:rPr>
          <w:sz w:val="28"/>
          <w:szCs w:val="28"/>
        </w:rPr>
      </w:pPr>
      <w:r w:rsidRPr="009A4431">
        <w:rPr>
          <w:sz w:val="28"/>
          <w:szCs w:val="28"/>
        </w:rPr>
        <w:t xml:space="preserve">Концентрация загрязняющих веществ в почвах не первышает значений ПДК, в связи с чем, для данных накопителей ОП понижающий коэффициент, учитывающий степень переноса ЗВ из заскладированных в накопителях ОП в почвы </w:t>
      </w:r>
      <w:r w:rsidRPr="009A4431">
        <w:rPr>
          <w:b/>
          <w:bCs/>
          <w:sz w:val="28"/>
          <w:szCs w:val="28"/>
        </w:rPr>
        <w:t xml:space="preserve">К </w:t>
      </w:r>
      <w:r w:rsidRPr="009A4431">
        <w:rPr>
          <w:b/>
          <w:bCs/>
          <w:sz w:val="28"/>
          <w:szCs w:val="28"/>
          <w:vertAlign w:val="subscript"/>
        </w:rPr>
        <w:t>п</w:t>
      </w:r>
      <w:r w:rsidRPr="009A4431">
        <w:rPr>
          <w:sz w:val="28"/>
          <w:szCs w:val="28"/>
        </w:rPr>
        <w:t xml:space="preserve"> = </w:t>
      </w:r>
      <w:r w:rsidRPr="009A4431">
        <w:rPr>
          <w:b/>
          <w:bCs/>
          <w:sz w:val="28"/>
          <w:szCs w:val="28"/>
        </w:rPr>
        <w:t>1,0</w:t>
      </w:r>
      <w:r w:rsidR="009824C5" w:rsidRPr="009A4431">
        <w:rPr>
          <w:b/>
          <w:bCs/>
          <w:sz w:val="28"/>
          <w:szCs w:val="28"/>
        </w:rPr>
        <w:t>;</w:t>
      </w:r>
    </w:p>
    <w:p w:rsidR="00993535" w:rsidRPr="009A4431" w:rsidRDefault="00993535" w:rsidP="00FA735D">
      <w:pPr>
        <w:numPr>
          <w:ilvl w:val="0"/>
          <w:numId w:val="39"/>
        </w:numPr>
        <w:spacing w:line="360" w:lineRule="auto"/>
        <w:ind w:left="0" w:firstLine="720"/>
        <w:jc w:val="both"/>
        <w:rPr>
          <w:sz w:val="28"/>
          <w:szCs w:val="28"/>
        </w:rPr>
      </w:pPr>
      <w:r w:rsidRPr="009A4431">
        <w:rPr>
          <w:sz w:val="28"/>
          <w:szCs w:val="28"/>
        </w:rPr>
        <w:t xml:space="preserve">Концентрация </w:t>
      </w:r>
      <w:r w:rsidR="00D870AB" w:rsidRPr="009A4431">
        <w:rPr>
          <w:sz w:val="28"/>
          <w:szCs w:val="28"/>
        </w:rPr>
        <w:t xml:space="preserve">загрязняющих веществ в атмосферном воздухе в районе расположения накопителей ОП не превышает значений ПДК, поэтому для этих сооружений понижающий коэффициент, учитывающий степень эолового рассеяния ЗВ в атмосфере </w:t>
      </w:r>
      <w:r w:rsidR="00D870AB" w:rsidRPr="009A4431">
        <w:rPr>
          <w:b/>
          <w:bCs/>
          <w:sz w:val="28"/>
          <w:szCs w:val="28"/>
        </w:rPr>
        <w:t xml:space="preserve">К </w:t>
      </w:r>
      <w:r w:rsidR="00D870AB" w:rsidRPr="009A4431">
        <w:rPr>
          <w:b/>
          <w:bCs/>
          <w:sz w:val="28"/>
          <w:szCs w:val="28"/>
          <w:vertAlign w:val="subscript"/>
        </w:rPr>
        <w:t>а</w:t>
      </w:r>
      <w:r w:rsidR="00D870AB" w:rsidRPr="009A4431">
        <w:rPr>
          <w:sz w:val="28"/>
          <w:szCs w:val="28"/>
        </w:rPr>
        <w:t xml:space="preserve"> = </w:t>
      </w:r>
      <w:r w:rsidR="00D870AB" w:rsidRPr="009A4431">
        <w:rPr>
          <w:b/>
          <w:bCs/>
          <w:sz w:val="28"/>
          <w:szCs w:val="28"/>
        </w:rPr>
        <w:t>1,0</w:t>
      </w:r>
      <w:r w:rsidR="009824C5" w:rsidRPr="009A4431">
        <w:rPr>
          <w:b/>
          <w:bCs/>
          <w:sz w:val="28"/>
          <w:szCs w:val="28"/>
        </w:rPr>
        <w:t>;</w:t>
      </w:r>
    </w:p>
    <w:p w:rsidR="00D870AB" w:rsidRPr="009A4431" w:rsidRDefault="00D870AB" w:rsidP="00FA735D">
      <w:pPr>
        <w:numPr>
          <w:ilvl w:val="0"/>
          <w:numId w:val="39"/>
        </w:numPr>
        <w:spacing w:line="360" w:lineRule="auto"/>
        <w:ind w:left="0" w:firstLine="720"/>
        <w:jc w:val="both"/>
        <w:rPr>
          <w:sz w:val="28"/>
          <w:szCs w:val="28"/>
        </w:rPr>
      </w:pPr>
      <w:r w:rsidRPr="009A4431">
        <w:rPr>
          <w:sz w:val="28"/>
          <w:szCs w:val="28"/>
        </w:rPr>
        <w:t>Концентрация загрязняющих веществ в грунтовых водах превышает значения ПДК по отдельным компонентам, в связи с чем для данных накопителей ОП понижающий коэффициент, учитывающий степень переноса ЗВ из заскладированных в накопителях</w:t>
      </w:r>
      <w:r w:rsidR="0092408A" w:rsidRPr="009A4431">
        <w:rPr>
          <w:sz w:val="28"/>
          <w:szCs w:val="28"/>
        </w:rPr>
        <w:t xml:space="preserve"> </w:t>
      </w:r>
      <w:r w:rsidRPr="009A4431">
        <w:rPr>
          <w:sz w:val="28"/>
          <w:szCs w:val="28"/>
        </w:rPr>
        <w:t>ОП</w:t>
      </w:r>
      <w:r w:rsidR="0092408A" w:rsidRPr="009A4431">
        <w:rPr>
          <w:sz w:val="28"/>
          <w:szCs w:val="28"/>
        </w:rPr>
        <w:t xml:space="preserve"> </w:t>
      </w:r>
      <w:r w:rsidRPr="009A4431">
        <w:rPr>
          <w:sz w:val="28"/>
          <w:szCs w:val="28"/>
        </w:rPr>
        <w:t>в подземные воды</w:t>
      </w:r>
      <w:r w:rsidR="0092408A" w:rsidRPr="009A4431">
        <w:rPr>
          <w:sz w:val="28"/>
          <w:szCs w:val="28"/>
        </w:rPr>
        <w:t xml:space="preserve"> </w:t>
      </w:r>
      <w:r w:rsidRPr="009A4431">
        <w:rPr>
          <w:b/>
          <w:bCs/>
          <w:sz w:val="28"/>
          <w:szCs w:val="28"/>
        </w:rPr>
        <w:t xml:space="preserve">К </w:t>
      </w:r>
      <w:r w:rsidRPr="009A4431">
        <w:rPr>
          <w:b/>
          <w:bCs/>
          <w:sz w:val="28"/>
          <w:szCs w:val="28"/>
          <w:vertAlign w:val="subscript"/>
        </w:rPr>
        <w:t>в</w:t>
      </w:r>
      <w:r w:rsidRPr="009A4431">
        <w:rPr>
          <w:sz w:val="28"/>
          <w:szCs w:val="28"/>
        </w:rPr>
        <w:t xml:space="preserve"> = </w:t>
      </w:r>
      <w:r w:rsidRPr="009A4431">
        <w:rPr>
          <w:b/>
          <w:bCs/>
          <w:sz w:val="28"/>
          <w:szCs w:val="28"/>
        </w:rPr>
        <w:t>0,66;</w:t>
      </w:r>
    </w:p>
    <w:p w:rsidR="00D870AB" w:rsidRPr="009A4431" w:rsidRDefault="00D870AB" w:rsidP="00FA735D">
      <w:pPr>
        <w:numPr>
          <w:ilvl w:val="0"/>
          <w:numId w:val="39"/>
        </w:numPr>
        <w:spacing w:line="360" w:lineRule="auto"/>
        <w:ind w:left="0" w:firstLine="720"/>
        <w:jc w:val="both"/>
        <w:rPr>
          <w:sz w:val="28"/>
          <w:szCs w:val="28"/>
        </w:rPr>
      </w:pPr>
      <w:r w:rsidRPr="009A4431">
        <w:rPr>
          <w:sz w:val="28"/>
          <w:szCs w:val="28"/>
        </w:rPr>
        <w:t>Коэффициент учета рекультивации находится, как отношение фактической и плановой площадей рекультивации ОП на год, предшествующий нормируемому. Так как, рекультивация земель, нарушенных при обработке месторождения Шорское, будет производиться после окончательной отработки месторождения</w:t>
      </w:r>
      <w:r w:rsidR="009824C5" w:rsidRPr="009A4431">
        <w:rPr>
          <w:sz w:val="28"/>
          <w:szCs w:val="28"/>
        </w:rPr>
        <w:t>,</w:t>
      </w:r>
      <w:r w:rsidRPr="009A4431">
        <w:rPr>
          <w:sz w:val="28"/>
          <w:szCs w:val="28"/>
        </w:rPr>
        <w:t xml:space="preserve"> </w:t>
      </w:r>
      <w:r w:rsidRPr="009A4431">
        <w:rPr>
          <w:b/>
          <w:bCs/>
          <w:sz w:val="28"/>
          <w:szCs w:val="28"/>
        </w:rPr>
        <w:t xml:space="preserve">К </w:t>
      </w:r>
      <w:r w:rsidRPr="009A4431">
        <w:rPr>
          <w:b/>
          <w:bCs/>
          <w:sz w:val="28"/>
          <w:szCs w:val="28"/>
          <w:vertAlign w:val="subscript"/>
        </w:rPr>
        <w:t>р</w:t>
      </w:r>
      <w:r w:rsidRPr="009A4431">
        <w:rPr>
          <w:sz w:val="28"/>
          <w:szCs w:val="28"/>
        </w:rPr>
        <w:t xml:space="preserve"> = </w:t>
      </w:r>
      <w:r w:rsidRPr="009A4431">
        <w:rPr>
          <w:b/>
          <w:bCs/>
          <w:sz w:val="28"/>
          <w:szCs w:val="28"/>
        </w:rPr>
        <w:t>1,0.</w:t>
      </w:r>
    </w:p>
    <w:p w:rsidR="00F803AC" w:rsidRPr="009A4431" w:rsidRDefault="006019CC" w:rsidP="00FA735D">
      <w:pPr>
        <w:spacing w:line="360" w:lineRule="auto"/>
        <w:ind w:firstLine="720"/>
        <w:jc w:val="both"/>
        <w:rPr>
          <w:sz w:val="28"/>
          <w:szCs w:val="28"/>
        </w:rPr>
      </w:pPr>
      <w:r w:rsidRPr="009A4431">
        <w:rPr>
          <w:sz w:val="28"/>
          <w:szCs w:val="28"/>
        </w:rPr>
        <w:t>Коэффициент учета среднегодового накопления количества отходов производства определяется по формуле:</w:t>
      </w:r>
    </w:p>
    <w:p w:rsidR="006019CC" w:rsidRPr="009A4431" w:rsidRDefault="006019CC" w:rsidP="00FA735D">
      <w:pPr>
        <w:spacing w:line="360" w:lineRule="auto"/>
        <w:ind w:firstLine="720"/>
        <w:jc w:val="both"/>
        <w:rPr>
          <w:sz w:val="28"/>
          <w:szCs w:val="28"/>
        </w:rPr>
      </w:pPr>
    </w:p>
    <w:p w:rsidR="00F803AC" w:rsidRPr="009A4431" w:rsidRDefault="006019CC" w:rsidP="00FA735D">
      <w:pPr>
        <w:spacing w:line="360" w:lineRule="auto"/>
        <w:ind w:firstLine="720"/>
        <w:jc w:val="both"/>
        <w:rPr>
          <w:b/>
          <w:bCs/>
          <w:sz w:val="28"/>
          <w:szCs w:val="28"/>
        </w:rPr>
      </w:pPr>
      <w:r w:rsidRPr="009A4431">
        <w:rPr>
          <w:b/>
          <w:bCs/>
          <w:sz w:val="28"/>
          <w:szCs w:val="28"/>
        </w:rPr>
        <w:t xml:space="preserve">К </w:t>
      </w:r>
      <w:r w:rsidRPr="009A4431">
        <w:rPr>
          <w:b/>
          <w:bCs/>
          <w:sz w:val="28"/>
          <w:szCs w:val="28"/>
          <w:vertAlign w:val="subscript"/>
        </w:rPr>
        <w:t>хр</w:t>
      </w:r>
      <w:r w:rsidRPr="009A4431">
        <w:rPr>
          <w:sz w:val="28"/>
          <w:szCs w:val="28"/>
        </w:rPr>
        <w:t xml:space="preserve"> = </w:t>
      </w:r>
      <w:r w:rsidRPr="009A4431">
        <w:rPr>
          <w:b/>
          <w:bCs/>
          <w:sz w:val="28"/>
          <w:szCs w:val="28"/>
        </w:rPr>
        <w:t>1 + (</w:t>
      </w:r>
      <w:r w:rsidRPr="009A4431">
        <w:rPr>
          <w:b/>
          <w:bCs/>
          <w:sz w:val="28"/>
          <w:szCs w:val="28"/>
          <w:lang w:val="en-US"/>
        </w:rPr>
        <w:t>M</w:t>
      </w:r>
      <w:r w:rsidRPr="009A4431">
        <w:rPr>
          <w:b/>
          <w:bCs/>
          <w:sz w:val="28"/>
          <w:szCs w:val="28"/>
        </w:rPr>
        <w:t xml:space="preserve"> </w:t>
      </w:r>
      <w:r w:rsidRPr="009A4431">
        <w:rPr>
          <w:b/>
          <w:bCs/>
          <w:sz w:val="28"/>
          <w:szCs w:val="28"/>
          <w:vertAlign w:val="subscript"/>
        </w:rPr>
        <w:t>нак.ф.</w:t>
      </w:r>
      <w:r w:rsidRPr="009A4431">
        <w:rPr>
          <w:sz w:val="28"/>
          <w:szCs w:val="28"/>
        </w:rPr>
        <w:t xml:space="preserve"> </w:t>
      </w:r>
      <w:r w:rsidRPr="009A4431">
        <w:rPr>
          <w:b/>
          <w:bCs/>
          <w:sz w:val="28"/>
          <w:szCs w:val="28"/>
        </w:rPr>
        <w:t>* 0,1) / (Тк – Т</w:t>
      </w:r>
      <w:r w:rsidRPr="009A4431">
        <w:rPr>
          <w:b/>
          <w:bCs/>
          <w:sz w:val="28"/>
          <w:szCs w:val="28"/>
          <w:lang w:val="en-US"/>
        </w:rPr>
        <w:t>n</w:t>
      </w:r>
      <w:r w:rsidRPr="009A4431">
        <w:rPr>
          <w:b/>
          <w:bCs/>
          <w:sz w:val="28"/>
          <w:szCs w:val="28"/>
        </w:rPr>
        <w:t>) *</w:t>
      </w:r>
      <w:r w:rsidR="0092408A" w:rsidRPr="009A4431">
        <w:rPr>
          <w:b/>
          <w:bCs/>
          <w:sz w:val="28"/>
          <w:szCs w:val="28"/>
        </w:rPr>
        <w:t xml:space="preserve"> </w:t>
      </w:r>
      <w:r w:rsidRPr="009A4431">
        <w:rPr>
          <w:b/>
          <w:bCs/>
          <w:sz w:val="28"/>
          <w:szCs w:val="28"/>
          <w:lang w:val="en-US"/>
        </w:rPr>
        <w:t>M</w:t>
      </w:r>
      <w:r w:rsidRPr="009A4431">
        <w:rPr>
          <w:b/>
          <w:bCs/>
          <w:sz w:val="28"/>
          <w:szCs w:val="28"/>
        </w:rPr>
        <w:t xml:space="preserve"> </w:t>
      </w:r>
      <w:r w:rsidRPr="009A4431">
        <w:rPr>
          <w:b/>
          <w:bCs/>
          <w:sz w:val="28"/>
          <w:szCs w:val="28"/>
          <w:vertAlign w:val="subscript"/>
        </w:rPr>
        <w:t>пр</w:t>
      </w:r>
      <w:r w:rsidR="009824C5" w:rsidRPr="009A4431">
        <w:rPr>
          <w:b/>
          <w:bCs/>
          <w:sz w:val="28"/>
          <w:szCs w:val="28"/>
          <w:vertAlign w:val="subscript"/>
        </w:rPr>
        <w:t>,</w:t>
      </w:r>
    </w:p>
    <w:p w:rsidR="006019CC" w:rsidRPr="009A4431" w:rsidRDefault="006019CC" w:rsidP="00FA735D">
      <w:pPr>
        <w:spacing w:line="360" w:lineRule="auto"/>
        <w:ind w:firstLine="720"/>
        <w:jc w:val="both"/>
        <w:rPr>
          <w:b/>
          <w:bCs/>
          <w:sz w:val="28"/>
          <w:szCs w:val="28"/>
        </w:rPr>
      </w:pPr>
    </w:p>
    <w:p w:rsidR="00F803AC" w:rsidRPr="009A4431" w:rsidRDefault="006019CC" w:rsidP="00FA735D">
      <w:pPr>
        <w:spacing w:line="360" w:lineRule="auto"/>
        <w:ind w:firstLine="720"/>
        <w:jc w:val="both"/>
        <w:rPr>
          <w:sz w:val="28"/>
          <w:szCs w:val="28"/>
        </w:rPr>
      </w:pPr>
      <w:r w:rsidRPr="009A4431">
        <w:rPr>
          <w:sz w:val="28"/>
          <w:szCs w:val="28"/>
        </w:rPr>
        <w:t xml:space="preserve">где </w:t>
      </w:r>
      <w:r w:rsidRPr="009A4431">
        <w:rPr>
          <w:b/>
          <w:bCs/>
          <w:sz w:val="28"/>
          <w:szCs w:val="28"/>
          <w:lang w:val="en-US"/>
        </w:rPr>
        <w:t>M</w:t>
      </w:r>
      <w:r w:rsidRPr="009A4431">
        <w:rPr>
          <w:b/>
          <w:bCs/>
          <w:sz w:val="28"/>
          <w:szCs w:val="28"/>
        </w:rPr>
        <w:t xml:space="preserve"> </w:t>
      </w:r>
      <w:r w:rsidRPr="009A4431">
        <w:rPr>
          <w:b/>
          <w:bCs/>
          <w:sz w:val="28"/>
          <w:szCs w:val="28"/>
          <w:vertAlign w:val="subscript"/>
        </w:rPr>
        <w:t>нак.ф.</w:t>
      </w:r>
      <w:r w:rsidRPr="009A4431">
        <w:rPr>
          <w:sz w:val="28"/>
          <w:szCs w:val="28"/>
        </w:rPr>
        <w:t xml:space="preserve"> – фактическое количество накопленных отходов, находящихся в накопителе</w:t>
      </w:r>
      <w:r w:rsidR="00AD780A" w:rsidRPr="009A4431">
        <w:rPr>
          <w:sz w:val="28"/>
          <w:szCs w:val="28"/>
        </w:rPr>
        <w:t xml:space="preserve"> ОП, т</w:t>
      </w:r>
      <w:r w:rsidRPr="009A4431">
        <w:rPr>
          <w:sz w:val="28"/>
          <w:szCs w:val="28"/>
        </w:rPr>
        <w:t>;</w:t>
      </w:r>
    </w:p>
    <w:p w:rsidR="006019CC" w:rsidRPr="009A4431" w:rsidRDefault="006019CC" w:rsidP="00FA735D">
      <w:pPr>
        <w:spacing w:line="360" w:lineRule="auto"/>
        <w:ind w:firstLine="720"/>
        <w:jc w:val="both"/>
        <w:rPr>
          <w:sz w:val="28"/>
          <w:szCs w:val="28"/>
        </w:rPr>
      </w:pPr>
      <w:r w:rsidRPr="009A4431">
        <w:rPr>
          <w:b/>
          <w:bCs/>
          <w:sz w:val="28"/>
          <w:szCs w:val="28"/>
        </w:rPr>
        <w:t>Тк –</w:t>
      </w:r>
      <w:r w:rsidR="0092408A" w:rsidRPr="009A4431">
        <w:rPr>
          <w:b/>
          <w:bCs/>
          <w:sz w:val="28"/>
          <w:szCs w:val="28"/>
        </w:rPr>
        <w:t xml:space="preserve"> </w:t>
      </w:r>
      <w:r w:rsidRPr="009A4431">
        <w:rPr>
          <w:sz w:val="28"/>
          <w:szCs w:val="28"/>
        </w:rPr>
        <w:t>год нормирования складируемых отходов;</w:t>
      </w:r>
    </w:p>
    <w:p w:rsidR="006019CC" w:rsidRPr="009A4431" w:rsidRDefault="006019CC" w:rsidP="00FA735D">
      <w:pPr>
        <w:spacing w:line="360" w:lineRule="auto"/>
        <w:ind w:firstLine="720"/>
        <w:jc w:val="both"/>
        <w:rPr>
          <w:sz w:val="28"/>
          <w:szCs w:val="28"/>
        </w:rPr>
      </w:pPr>
      <w:r w:rsidRPr="009A4431">
        <w:rPr>
          <w:b/>
          <w:bCs/>
          <w:sz w:val="28"/>
          <w:szCs w:val="28"/>
        </w:rPr>
        <w:t>Т</w:t>
      </w:r>
      <w:r w:rsidRPr="009A4431">
        <w:rPr>
          <w:b/>
          <w:bCs/>
          <w:sz w:val="28"/>
          <w:szCs w:val="28"/>
          <w:lang w:val="en-US"/>
        </w:rPr>
        <w:t>n</w:t>
      </w:r>
      <w:r w:rsidRPr="009A4431">
        <w:rPr>
          <w:b/>
          <w:bCs/>
          <w:sz w:val="28"/>
          <w:szCs w:val="28"/>
        </w:rPr>
        <w:t xml:space="preserve"> –</w:t>
      </w:r>
      <w:r w:rsidRPr="009A4431">
        <w:rPr>
          <w:sz w:val="28"/>
          <w:szCs w:val="28"/>
        </w:rPr>
        <w:t xml:space="preserve"> год</w:t>
      </w:r>
      <w:r w:rsidR="0092408A" w:rsidRPr="009A4431">
        <w:rPr>
          <w:sz w:val="28"/>
          <w:szCs w:val="28"/>
        </w:rPr>
        <w:t xml:space="preserve"> </w:t>
      </w:r>
      <w:r w:rsidRPr="009A4431">
        <w:rPr>
          <w:sz w:val="28"/>
          <w:szCs w:val="28"/>
        </w:rPr>
        <w:t>складирования ОП в накопитель.</w:t>
      </w:r>
    </w:p>
    <w:p w:rsidR="006019CC" w:rsidRPr="009A4431" w:rsidRDefault="006019CC" w:rsidP="00FA735D">
      <w:pPr>
        <w:spacing w:line="360" w:lineRule="auto"/>
        <w:ind w:firstLine="720"/>
        <w:jc w:val="both"/>
        <w:rPr>
          <w:sz w:val="28"/>
          <w:szCs w:val="28"/>
        </w:rPr>
      </w:pPr>
      <w:r w:rsidRPr="009A4431">
        <w:rPr>
          <w:sz w:val="28"/>
          <w:szCs w:val="28"/>
        </w:rPr>
        <w:t xml:space="preserve">К </w:t>
      </w:r>
      <w:r w:rsidRPr="009A4431">
        <w:rPr>
          <w:sz w:val="28"/>
          <w:szCs w:val="28"/>
          <w:vertAlign w:val="subscript"/>
        </w:rPr>
        <w:t>хр</w:t>
      </w:r>
      <w:r w:rsidRPr="009A4431">
        <w:rPr>
          <w:sz w:val="28"/>
          <w:szCs w:val="28"/>
        </w:rPr>
        <w:t xml:space="preserve"> = 1 + ( 260290,14 * 0,1 / (2007 – 2006) 1197153,4) = 1,02</w:t>
      </w:r>
    </w:p>
    <w:p w:rsidR="00F803AC" w:rsidRPr="009A4431" w:rsidRDefault="00AD780A" w:rsidP="00FA735D">
      <w:pPr>
        <w:spacing w:line="360" w:lineRule="auto"/>
        <w:ind w:firstLine="720"/>
        <w:jc w:val="both"/>
        <w:rPr>
          <w:sz w:val="28"/>
          <w:szCs w:val="28"/>
        </w:rPr>
      </w:pPr>
      <w:r w:rsidRPr="009A4431">
        <w:rPr>
          <w:sz w:val="28"/>
          <w:szCs w:val="28"/>
        </w:rPr>
        <w:t>Нормативное количество отходов производства, допускаемое к размещению:</w:t>
      </w:r>
    </w:p>
    <w:p w:rsidR="004E0AEB" w:rsidRPr="009A4431" w:rsidRDefault="00AD780A" w:rsidP="00FA735D">
      <w:pPr>
        <w:spacing w:line="360" w:lineRule="auto"/>
        <w:ind w:firstLine="720"/>
        <w:jc w:val="both"/>
        <w:rPr>
          <w:sz w:val="28"/>
          <w:szCs w:val="28"/>
        </w:rPr>
      </w:pPr>
      <w:r w:rsidRPr="009A4431">
        <w:rPr>
          <w:sz w:val="28"/>
          <w:szCs w:val="28"/>
          <w:lang w:val="en-US"/>
        </w:rPr>
        <w:t>M</w:t>
      </w:r>
      <w:r w:rsidRPr="009A4431">
        <w:rPr>
          <w:sz w:val="28"/>
          <w:szCs w:val="28"/>
        </w:rPr>
        <w:t xml:space="preserve"> </w:t>
      </w:r>
      <w:r w:rsidRPr="009A4431">
        <w:rPr>
          <w:sz w:val="28"/>
          <w:szCs w:val="28"/>
          <w:vertAlign w:val="subscript"/>
        </w:rPr>
        <w:t>норм</w:t>
      </w:r>
      <w:r w:rsidRPr="009A4431">
        <w:rPr>
          <w:sz w:val="28"/>
          <w:szCs w:val="28"/>
        </w:rPr>
        <w:t xml:space="preserve"> = 1/3 * 1197153,4 * (1,0 + 1,0 + 0,66) * 1 * 1 = 1061476 т</w:t>
      </w:r>
    </w:p>
    <w:p w:rsidR="00AD780A" w:rsidRPr="009A4431" w:rsidRDefault="00AD780A" w:rsidP="00FA735D">
      <w:pPr>
        <w:spacing w:line="360" w:lineRule="auto"/>
        <w:ind w:firstLine="720"/>
        <w:jc w:val="both"/>
        <w:rPr>
          <w:sz w:val="28"/>
          <w:szCs w:val="28"/>
        </w:rPr>
      </w:pPr>
      <w:r w:rsidRPr="009A4431">
        <w:rPr>
          <w:sz w:val="28"/>
          <w:szCs w:val="28"/>
        </w:rPr>
        <w:t>Сверхнормативное количество отходов определяется по формуле:</w:t>
      </w:r>
    </w:p>
    <w:p w:rsidR="00AD780A" w:rsidRPr="009A4431" w:rsidRDefault="00AD780A" w:rsidP="00FA735D">
      <w:pPr>
        <w:spacing w:line="360" w:lineRule="auto"/>
        <w:ind w:firstLine="720"/>
        <w:jc w:val="both"/>
        <w:rPr>
          <w:sz w:val="28"/>
          <w:szCs w:val="28"/>
        </w:rPr>
      </w:pPr>
    </w:p>
    <w:p w:rsidR="00AD780A" w:rsidRPr="009A4431" w:rsidRDefault="00AD780A" w:rsidP="00FA735D">
      <w:pPr>
        <w:spacing w:line="360" w:lineRule="auto"/>
        <w:ind w:firstLine="720"/>
        <w:jc w:val="both"/>
        <w:rPr>
          <w:sz w:val="28"/>
          <w:szCs w:val="28"/>
        </w:rPr>
      </w:pPr>
      <w:r w:rsidRPr="009A4431">
        <w:rPr>
          <w:sz w:val="28"/>
          <w:szCs w:val="28"/>
          <w:lang w:val="en-US"/>
        </w:rPr>
        <w:t>M</w:t>
      </w:r>
      <w:r w:rsidRPr="009A4431">
        <w:rPr>
          <w:sz w:val="28"/>
          <w:szCs w:val="28"/>
        </w:rPr>
        <w:t xml:space="preserve"> </w:t>
      </w:r>
      <w:r w:rsidR="006E41F9" w:rsidRPr="009A4431">
        <w:rPr>
          <w:sz w:val="28"/>
          <w:szCs w:val="28"/>
          <w:vertAlign w:val="subscript"/>
        </w:rPr>
        <w:t>сверх</w:t>
      </w:r>
      <w:r w:rsidRPr="009A4431">
        <w:rPr>
          <w:sz w:val="28"/>
          <w:szCs w:val="28"/>
        </w:rPr>
        <w:t xml:space="preserve"> = (</w:t>
      </w:r>
      <w:r w:rsidRPr="009A4431">
        <w:rPr>
          <w:sz w:val="28"/>
          <w:szCs w:val="28"/>
          <w:lang w:val="en-US"/>
        </w:rPr>
        <w:t>M</w:t>
      </w:r>
      <w:r w:rsidRPr="009A4431">
        <w:rPr>
          <w:sz w:val="28"/>
          <w:szCs w:val="28"/>
        </w:rPr>
        <w:t xml:space="preserve"> </w:t>
      </w:r>
      <w:r w:rsidRPr="009A4431">
        <w:rPr>
          <w:sz w:val="28"/>
          <w:szCs w:val="28"/>
          <w:vertAlign w:val="subscript"/>
        </w:rPr>
        <w:t>обр</w:t>
      </w:r>
      <w:r w:rsidRPr="009A4431">
        <w:rPr>
          <w:sz w:val="28"/>
          <w:szCs w:val="28"/>
        </w:rPr>
        <w:t xml:space="preserve"> - </w:t>
      </w:r>
      <w:r w:rsidRPr="009A4431">
        <w:rPr>
          <w:sz w:val="28"/>
          <w:szCs w:val="28"/>
          <w:lang w:val="en-US"/>
        </w:rPr>
        <w:t>M</w:t>
      </w:r>
      <w:r w:rsidRPr="009A4431">
        <w:rPr>
          <w:sz w:val="28"/>
          <w:szCs w:val="28"/>
        </w:rPr>
        <w:t xml:space="preserve"> </w:t>
      </w:r>
      <w:r w:rsidRPr="009A4431">
        <w:rPr>
          <w:sz w:val="28"/>
          <w:szCs w:val="28"/>
          <w:vertAlign w:val="subscript"/>
        </w:rPr>
        <w:t xml:space="preserve">норм </w:t>
      </w:r>
      <w:r w:rsidRPr="009A4431">
        <w:rPr>
          <w:sz w:val="28"/>
          <w:szCs w:val="28"/>
        </w:rPr>
        <w:t xml:space="preserve">) * К </w:t>
      </w:r>
      <w:r w:rsidRPr="009A4431">
        <w:rPr>
          <w:sz w:val="28"/>
          <w:szCs w:val="28"/>
          <w:vertAlign w:val="subscript"/>
        </w:rPr>
        <w:t>хр</w:t>
      </w:r>
      <w:r w:rsidRPr="009A4431">
        <w:rPr>
          <w:sz w:val="28"/>
          <w:szCs w:val="28"/>
        </w:rPr>
        <w:t xml:space="preserve"> </w:t>
      </w:r>
      <w:r w:rsidR="006E41F9" w:rsidRPr="009A4431">
        <w:rPr>
          <w:sz w:val="28"/>
          <w:szCs w:val="28"/>
        </w:rPr>
        <w:t xml:space="preserve">- </w:t>
      </w:r>
      <w:r w:rsidR="006E41F9" w:rsidRPr="009A4431">
        <w:rPr>
          <w:sz w:val="28"/>
          <w:szCs w:val="28"/>
          <w:lang w:val="en-US"/>
        </w:rPr>
        <w:t>M</w:t>
      </w:r>
      <w:r w:rsidR="006E41F9" w:rsidRPr="009A4431">
        <w:rPr>
          <w:sz w:val="28"/>
          <w:szCs w:val="28"/>
        </w:rPr>
        <w:t xml:space="preserve"> </w:t>
      </w:r>
      <w:r w:rsidR="006E41F9" w:rsidRPr="009A4431">
        <w:rPr>
          <w:sz w:val="28"/>
          <w:szCs w:val="28"/>
          <w:vertAlign w:val="subscript"/>
        </w:rPr>
        <w:t>исп</w:t>
      </w:r>
    </w:p>
    <w:p w:rsidR="00AD780A" w:rsidRPr="009A4431" w:rsidRDefault="00AD780A" w:rsidP="00FA735D">
      <w:pPr>
        <w:tabs>
          <w:tab w:val="left" w:pos="2580"/>
        </w:tabs>
        <w:spacing w:line="360" w:lineRule="auto"/>
        <w:ind w:firstLine="720"/>
        <w:jc w:val="both"/>
        <w:rPr>
          <w:sz w:val="28"/>
          <w:szCs w:val="28"/>
        </w:rPr>
      </w:pPr>
    </w:p>
    <w:p w:rsidR="00AD780A" w:rsidRPr="009A4431" w:rsidRDefault="006E41F9" w:rsidP="00FA735D">
      <w:pPr>
        <w:tabs>
          <w:tab w:val="left" w:pos="2580"/>
        </w:tabs>
        <w:spacing w:line="360" w:lineRule="auto"/>
        <w:ind w:firstLine="720"/>
        <w:jc w:val="both"/>
        <w:rPr>
          <w:sz w:val="28"/>
          <w:szCs w:val="28"/>
        </w:rPr>
      </w:pPr>
      <w:r w:rsidRPr="009A4431">
        <w:rPr>
          <w:sz w:val="28"/>
          <w:szCs w:val="28"/>
          <w:lang w:val="en-US"/>
        </w:rPr>
        <w:t>M</w:t>
      </w:r>
      <w:r w:rsidRPr="009A4431">
        <w:rPr>
          <w:sz w:val="28"/>
          <w:szCs w:val="28"/>
        </w:rPr>
        <w:t xml:space="preserve"> </w:t>
      </w:r>
      <w:r w:rsidRPr="009A4431">
        <w:rPr>
          <w:sz w:val="28"/>
          <w:szCs w:val="28"/>
          <w:vertAlign w:val="subscript"/>
        </w:rPr>
        <w:t>сверх</w:t>
      </w:r>
      <w:r w:rsidRPr="009A4431">
        <w:rPr>
          <w:sz w:val="28"/>
          <w:szCs w:val="28"/>
        </w:rPr>
        <w:t xml:space="preserve"> = (1197153,4 – 1061476) * 1,02 – 149619,4 = - 11228,452 т</w:t>
      </w:r>
    </w:p>
    <w:p w:rsidR="00BE7B66" w:rsidRPr="009A4431" w:rsidRDefault="006E41F9" w:rsidP="00FA735D">
      <w:pPr>
        <w:tabs>
          <w:tab w:val="left" w:pos="915"/>
        </w:tabs>
        <w:spacing w:line="360" w:lineRule="auto"/>
        <w:ind w:firstLine="720"/>
        <w:jc w:val="both"/>
        <w:rPr>
          <w:sz w:val="28"/>
          <w:szCs w:val="28"/>
        </w:rPr>
      </w:pPr>
      <w:r w:rsidRPr="009A4431">
        <w:rPr>
          <w:sz w:val="28"/>
          <w:szCs w:val="28"/>
        </w:rPr>
        <w:t>Знак минус у сверхнормативного количества отходов говорит о том, что сверхнормативный объем отсутствует. Это возможно из за большого объема использования складируемого материал</w:t>
      </w:r>
      <w:r w:rsidR="00D2400E" w:rsidRPr="009A4431">
        <w:rPr>
          <w:sz w:val="28"/>
          <w:szCs w:val="28"/>
        </w:rPr>
        <w:t>а.</w:t>
      </w:r>
    </w:p>
    <w:p w:rsidR="00BE7B66" w:rsidRPr="009A4431" w:rsidRDefault="00BE7B66" w:rsidP="00FA735D">
      <w:pPr>
        <w:tabs>
          <w:tab w:val="left" w:pos="2580"/>
        </w:tabs>
        <w:spacing w:line="360" w:lineRule="auto"/>
        <w:ind w:firstLine="720"/>
        <w:jc w:val="both"/>
        <w:rPr>
          <w:sz w:val="28"/>
          <w:szCs w:val="28"/>
        </w:rPr>
      </w:pPr>
    </w:p>
    <w:p w:rsidR="00BE7B66" w:rsidRPr="009A4431" w:rsidRDefault="00BE7B66" w:rsidP="00FA735D">
      <w:pPr>
        <w:tabs>
          <w:tab w:val="left" w:pos="2580"/>
        </w:tabs>
        <w:spacing w:line="360" w:lineRule="auto"/>
        <w:ind w:firstLine="720"/>
        <w:jc w:val="both"/>
        <w:rPr>
          <w:b/>
          <w:bCs/>
          <w:sz w:val="28"/>
          <w:szCs w:val="28"/>
        </w:rPr>
      </w:pPr>
      <w:r w:rsidRPr="009A4431">
        <w:rPr>
          <w:b/>
          <w:bCs/>
          <w:sz w:val="28"/>
          <w:szCs w:val="28"/>
        </w:rPr>
        <w:t>2.4 Расчет экономичес</w:t>
      </w:r>
      <w:r w:rsidR="00D03593" w:rsidRPr="009A4431">
        <w:rPr>
          <w:b/>
          <w:bCs/>
          <w:sz w:val="28"/>
          <w:szCs w:val="28"/>
        </w:rPr>
        <w:t>кого ущерба предприятия</w:t>
      </w:r>
    </w:p>
    <w:p w:rsidR="00D03593" w:rsidRPr="009A4431" w:rsidRDefault="00D03593" w:rsidP="00FA735D">
      <w:pPr>
        <w:tabs>
          <w:tab w:val="left" w:pos="2580"/>
        </w:tabs>
        <w:spacing w:line="360" w:lineRule="auto"/>
        <w:ind w:firstLine="720"/>
        <w:jc w:val="both"/>
        <w:rPr>
          <w:b/>
          <w:bCs/>
          <w:sz w:val="28"/>
          <w:szCs w:val="28"/>
        </w:rPr>
      </w:pPr>
    </w:p>
    <w:p w:rsidR="00D03593" w:rsidRPr="009A4431" w:rsidRDefault="00D03593" w:rsidP="00FA735D">
      <w:pPr>
        <w:tabs>
          <w:tab w:val="left" w:pos="2580"/>
        </w:tabs>
        <w:spacing w:line="360" w:lineRule="auto"/>
        <w:ind w:firstLine="720"/>
        <w:jc w:val="both"/>
        <w:rPr>
          <w:b/>
          <w:bCs/>
          <w:sz w:val="28"/>
          <w:szCs w:val="28"/>
        </w:rPr>
      </w:pPr>
      <w:r w:rsidRPr="009A4431">
        <w:rPr>
          <w:b/>
          <w:bCs/>
          <w:sz w:val="28"/>
          <w:szCs w:val="28"/>
        </w:rPr>
        <w:t>2.4.1 Расчет экономического ущерба от нарушения земель</w:t>
      </w:r>
    </w:p>
    <w:p w:rsidR="00434C33" w:rsidRPr="009A4431" w:rsidRDefault="00BE7B66" w:rsidP="00FA735D">
      <w:pPr>
        <w:tabs>
          <w:tab w:val="left" w:pos="2580"/>
        </w:tabs>
        <w:spacing w:line="360" w:lineRule="auto"/>
        <w:ind w:firstLine="720"/>
        <w:jc w:val="both"/>
        <w:rPr>
          <w:sz w:val="28"/>
          <w:szCs w:val="28"/>
        </w:rPr>
      </w:pPr>
      <w:r w:rsidRPr="009A4431">
        <w:rPr>
          <w:sz w:val="28"/>
          <w:szCs w:val="28"/>
        </w:rPr>
        <w:t xml:space="preserve">Укрупненная оценка предполагает выполнение приближенного расчета экономического ущерба, который основан на использовании межотраслевых значений удельных ущербов на единицу площади нарушенных земель. </w:t>
      </w:r>
    </w:p>
    <w:p w:rsidR="00BE7B66" w:rsidRPr="009A4431" w:rsidRDefault="00434C33" w:rsidP="00FA735D">
      <w:pPr>
        <w:tabs>
          <w:tab w:val="left" w:pos="2580"/>
        </w:tabs>
        <w:spacing w:line="360" w:lineRule="auto"/>
        <w:ind w:firstLine="720"/>
        <w:jc w:val="both"/>
        <w:rPr>
          <w:b/>
          <w:bCs/>
          <w:sz w:val="28"/>
          <w:szCs w:val="28"/>
        </w:rPr>
      </w:pPr>
      <w:r w:rsidRPr="009A4431">
        <w:rPr>
          <w:sz w:val="28"/>
          <w:szCs w:val="28"/>
        </w:rPr>
        <w:br w:type="page"/>
      </w:r>
      <w:r w:rsidR="00BE7B66" w:rsidRPr="009A4431">
        <w:rPr>
          <w:b/>
          <w:bCs/>
          <w:sz w:val="28"/>
          <w:szCs w:val="28"/>
          <w:lang w:val="en-US"/>
        </w:rPr>
        <w:t>Y</w:t>
      </w:r>
      <w:r w:rsidR="00BE7B66" w:rsidRPr="009A4431">
        <w:rPr>
          <w:b/>
          <w:bCs/>
          <w:sz w:val="28"/>
          <w:szCs w:val="28"/>
        </w:rPr>
        <w:t xml:space="preserve">з = Уз * </w:t>
      </w:r>
      <w:r w:rsidR="00BE7B66" w:rsidRPr="009A4431">
        <w:rPr>
          <w:b/>
          <w:bCs/>
          <w:sz w:val="28"/>
          <w:szCs w:val="28"/>
          <w:lang w:val="en-US"/>
        </w:rPr>
        <w:t>F</w:t>
      </w:r>
      <w:r w:rsidR="00BE7B66" w:rsidRPr="009A4431">
        <w:rPr>
          <w:b/>
          <w:bCs/>
          <w:sz w:val="28"/>
          <w:szCs w:val="28"/>
        </w:rPr>
        <w:t xml:space="preserve"> * </w:t>
      </w:r>
      <w:r w:rsidR="00BE7B66" w:rsidRPr="009A4431">
        <w:rPr>
          <w:b/>
          <w:bCs/>
          <w:sz w:val="28"/>
          <w:szCs w:val="28"/>
          <w:lang w:val="en-US"/>
        </w:rPr>
        <w:t>d</w:t>
      </w:r>
      <w:r w:rsidR="00BE7B66" w:rsidRPr="009A4431">
        <w:rPr>
          <w:b/>
          <w:bCs/>
          <w:sz w:val="28"/>
          <w:szCs w:val="28"/>
        </w:rPr>
        <w:t>сок,</w:t>
      </w:r>
    </w:p>
    <w:p w:rsidR="00434C33" w:rsidRPr="009A4431" w:rsidRDefault="00434C33" w:rsidP="00FA735D">
      <w:pPr>
        <w:tabs>
          <w:tab w:val="left" w:pos="2580"/>
        </w:tabs>
        <w:spacing w:line="360" w:lineRule="auto"/>
        <w:ind w:firstLine="720"/>
        <w:jc w:val="both"/>
        <w:rPr>
          <w:sz w:val="28"/>
          <w:szCs w:val="28"/>
        </w:rPr>
      </w:pPr>
    </w:p>
    <w:p w:rsidR="00BE7B66" w:rsidRPr="009A4431" w:rsidRDefault="00BE7B66" w:rsidP="00FA735D">
      <w:pPr>
        <w:tabs>
          <w:tab w:val="left" w:pos="2580"/>
        </w:tabs>
        <w:spacing w:line="360" w:lineRule="auto"/>
        <w:ind w:firstLine="720"/>
        <w:jc w:val="both"/>
        <w:rPr>
          <w:sz w:val="28"/>
          <w:szCs w:val="28"/>
        </w:rPr>
      </w:pPr>
      <w:r w:rsidRPr="009A4431">
        <w:rPr>
          <w:sz w:val="28"/>
          <w:szCs w:val="28"/>
        </w:rPr>
        <w:t xml:space="preserve">где </w:t>
      </w:r>
      <w:r w:rsidRPr="009A4431">
        <w:rPr>
          <w:b/>
          <w:bCs/>
          <w:sz w:val="28"/>
          <w:szCs w:val="28"/>
        </w:rPr>
        <w:t xml:space="preserve">Уз – </w:t>
      </w:r>
      <w:r w:rsidRPr="009A4431">
        <w:rPr>
          <w:sz w:val="28"/>
          <w:szCs w:val="28"/>
        </w:rPr>
        <w:t>ориентировочная величина удельного экономического ущерба причиняемого нарушенными и загрязненными землями составляет 905 т/год;</w:t>
      </w:r>
    </w:p>
    <w:p w:rsidR="00BE7B66" w:rsidRPr="009A4431" w:rsidRDefault="004575A5" w:rsidP="00FA735D">
      <w:pPr>
        <w:tabs>
          <w:tab w:val="left" w:pos="2580"/>
        </w:tabs>
        <w:spacing w:line="360" w:lineRule="auto"/>
        <w:ind w:firstLine="720"/>
        <w:jc w:val="both"/>
        <w:rPr>
          <w:sz w:val="28"/>
          <w:szCs w:val="28"/>
        </w:rPr>
      </w:pPr>
      <w:r w:rsidRPr="009A4431">
        <w:rPr>
          <w:b/>
          <w:bCs/>
          <w:sz w:val="28"/>
          <w:szCs w:val="28"/>
          <w:lang w:val="en-US"/>
        </w:rPr>
        <w:t>F</w:t>
      </w:r>
      <w:r w:rsidRPr="009A4431">
        <w:rPr>
          <w:b/>
          <w:bCs/>
          <w:sz w:val="28"/>
          <w:szCs w:val="28"/>
        </w:rPr>
        <w:t xml:space="preserve"> – </w:t>
      </w:r>
      <w:r w:rsidRPr="009A4431">
        <w:rPr>
          <w:sz w:val="28"/>
          <w:szCs w:val="28"/>
        </w:rPr>
        <w:t>площадь нарушенных земель составляет 16,069 га;</w:t>
      </w:r>
    </w:p>
    <w:p w:rsidR="004575A5" w:rsidRPr="009A4431" w:rsidRDefault="004575A5" w:rsidP="00FA735D">
      <w:pPr>
        <w:tabs>
          <w:tab w:val="left" w:pos="2580"/>
        </w:tabs>
        <w:spacing w:line="360" w:lineRule="auto"/>
        <w:ind w:firstLine="720"/>
        <w:jc w:val="both"/>
        <w:rPr>
          <w:sz w:val="28"/>
          <w:szCs w:val="28"/>
        </w:rPr>
      </w:pPr>
      <w:r w:rsidRPr="009A4431">
        <w:rPr>
          <w:b/>
          <w:bCs/>
          <w:sz w:val="28"/>
          <w:szCs w:val="28"/>
          <w:lang w:val="en-US"/>
        </w:rPr>
        <w:t>d</w:t>
      </w:r>
      <w:r w:rsidRPr="009A4431">
        <w:rPr>
          <w:b/>
          <w:bCs/>
          <w:sz w:val="28"/>
          <w:szCs w:val="28"/>
        </w:rPr>
        <w:t xml:space="preserve">сок – </w:t>
      </w:r>
      <w:r w:rsidRPr="009A4431">
        <w:rPr>
          <w:sz w:val="28"/>
          <w:szCs w:val="28"/>
        </w:rPr>
        <w:t>расчетный коэффициент полного социально-экономического результата рекультивации, определяется суммой:</w:t>
      </w:r>
    </w:p>
    <w:p w:rsidR="004575A5" w:rsidRPr="009A4431" w:rsidRDefault="004575A5" w:rsidP="00FA735D">
      <w:pPr>
        <w:tabs>
          <w:tab w:val="left" w:pos="2580"/>
        </w:tabs>
        <w:spacing w:line="360" w:lineRule="auto"/>
        <w:ind w:firstLine="720"/>
        <w:jc w:val="both"/>
        <w:rPr>
          <w:sz w:val="28"/>
          <w:szCs w:val="28"/>
        </w:rPr>
      </w:pPr>
    </w:p>
    <w:p w:rsidR="004575A5" w:rsidRPr="009A4431" w:rsidRDefault="004575A5" w:rsidP="00FA735D">
      <w:pPr>
        <w:tabs>
          <w:tab w:val="left" w:pos="2580"/>
        </w:tabs>
        <w:spacing w:line="360" w:lineRule="auto"/>
        <w:ind w:firstLine="720"/>
        <w:jc w:val="both"/>
        <w:rPr>
          <w:b/>
          <w:bCs/>
          <w:sz w:val="28"/>
          <w:szCs w:val="28"/>
        </w:rPr>
      </w:pPr>
      <w:r w:rsidRPr="009A4431">
        <w:rPr>
          <w:b/>
          <w:bCs/>
          <w:sz w:val="28"/>
          <w:szCs w:val="28"/>
          <w:lang w:val="en-US"/>
        </w:rPr>
        <w:t>d</w:t>
      </w:r>
      <w:r w:rsidRPr="009A4431">
        <w:rPr>
          <w:b/>
          <w:bCs/>
          <w:sz w:val="28"/>
          <w:szCs w:val="28"/>
        </w:rPr>
        <w:t xml:space="preserve">сок = </w:t>
      </w:r>
      <w:r w:rsidRPr="009A4431">
        <w:rPr>
          <w:b/>
          <w:bCs/>
          <w:sz w:val="28"/>
          <w:szCs w:val="28"/>
          <w:lang w:val="en-US"/>
        </w:rPr>
        <w:t>d1</w:t>
      </w:r>
      <w:r w:rsidRPr="009A4431">
        <w:rPr>
          <w:b/>
          <w:bCs/>
          <w:sz w:val="28"/>
          <w:szCs w:val="28"/>
        </w:rPr>
        <w:t xml:space="preserve">сок + </w:t>
      </w:r>
      <w:r w:rsidRPr="009A4431">
        <w:rPr>
          <w:b/>
          <w:bCs/>
          <w:sz w:val="28"/>
          <w:szCs w:val="28"/>
          <w:lang w:val="en-US"/>
        </w:rPr>
        <w:t>d</w:t>
      </w:r>
      <w:r w:rsidRPr="009A4431">
        <w:rPr>
          <w:b/>
          <w:bCs/>
          <w:sz w:val="28"/>
          <w:szCs w:val="28"/>
        </w:rPr>
        <w:t>ос,</w:t>
      </w:r>
    </w:p>
    <w:p w:rsidR="004575A5" w:rsidRPr="009A4431" w:rsidRDefault="004575A5" w:rsidP="00FA735D">
      <w:pPr>
        <w:tabs>
          <w:tab w:val="left" w:pos="2580"/>
        </w:tabs>
        <w:spacing w:line="360" w:lineRule="auto"/>
        <w:ind w:firstLine="720"/>
        <w:jc w:val="both"/>
        <w:rPr>
          <w:sz w:val="28"/>
          <w:szCs w:val="28"/>
        </w:rPr>
      </w:pPr>
    </w:p>
    <w:p w:rsidR="004575A5" w:rsidRPr="009A4431" w:rsidRDefault="004575A5" w:rsidP="00FA735D">
      <w:pPr>
        <w:tabs>
          <w:tab w:val="left" w:pos="2580"/>
        </w:tabs>
        <w:spacing w:line="360" w:lineRule="auto"/>
        <w:ind w:firstLine="720"/>
        <w:jc w:val="both"/>
        <w:rPr>
          <w:sz w:val="28"/>
          <w:szCs w:val="28"/>
        </w:rPr>
      </w:pPr>
      <w:r w:rsidRPr="009A4431">
        <w:rPr>
          <w:sz w:val="28"/>
          <w:szCs w:val="28"/>
        </w:rPr>
        <w:t xml:space="preserve">где </w:t>
      </w:r>
      <w:r w:rsidRPr="009A4431">
        <w:rPr>
          <w:sz w:val="28"/>
          <w:szCs w:val="28"/>
          <w:lang w:val="en-US"/>
        </w:rPr>
        <w:t>d</w:t>
      </w:r>
      <w:r w:rsidRPr="009A4431">
        <w:rPr>
          <w:sz w:val="28"/>
          <w:szCs w:val="28"/>
        </w:rPr>
        <w:t>1сок – расчетный коэффициент без учета степени освоенности территории размещения объекта рекультивации и вида использования, равный 1,00;</w:t>
      </w:r>
    </w:p>
    <w:p w:rsidR="004575A5" w:rsidRPr="009A4431" w:rsidRDefault="004575A5" w:rsidP="00FA735D">
      <w:pPr>
        <w:tabs>
          <w:tab w:val="left" w:pos="2580"/>
        </w:tabs>
        <w:spacing w:line="360" w:lineRule="auto"/>
        <w:ind w:firstLine="720"/>
        <w:jc w:val="both"/>
        <w:rPr>
          <w:sz w:val="28"/>
          <w:szCs w:val="28"/>
        </w:rPr>
      </w:pPr>
      <w:r w:rsidRPr="009A4431">
        <w:rPr>
          <w:sz w:val="28"/>
          <w:szCs w:val="28"/>
          <w:lang w:val="en-US"/>
        </w:rPr>
        <w:t>d</w:t>
      </w:r>
      <w:r w:rsidRPr="009A4431">
        <w:rPr>
          <w:sz w:val="28"/>
          <w:szCs w:val="28"/>
        </w:rPr>
        <w:t>ос – коэффициент степени освоенности территории, равный 0,10</w:t>
      </w:r>
    </w:p>
    <w:p w:rsidR="00BE7B66" w:rsidRPr="009A4431" w:rsidRDefault="004575A5" w:rsidP="00FA735D">
      <w:pPr>
        <w:tabs>
          <w:tab w:val="left" w:pos="2580"/>
        </w:tabs>
        <w:spacing w:line="360" w:lineRule="auto"/>
        <w:ind w:firstLine="720"/>
        <w:jc w:val="both"/>
        <w:rPr>
          <w:sz w:val="28"/>
          <w:szCs w:val="28"/>
        </w:rPr>
      </w:pPr>
      <w:r w:rsidRPr="009A4431">
        <w:rPr>
          <w:sz w:val="28"/>
          <w:szCs w:val="28"/>
          <w:lang w:val="en-US"/>
        </w:rPr>
        <w:t>d</w:t>
      </w:r>
      <w:r w:rsidRPr="009A4431">
        <w:rPr>
          <w:sz w:val="28"/>
          <w:szCs w:val="28"/>
        </w:rPr>
        <w:t>сок = 1,00 + 0,10 = 1,10.</w:t>
      </w:r>
    </w:p>
    <w:p w:rsidR="004575A5" w:rsidRPr="009A4431" w:rsidRDefault="004575A5" w:rsidP="00FA735D">
      <w:pPr>
        <w:tabs>
          <w:tab w:val="left" w:pos="2580"/>
        </w:tabs>
        <w:spacing w:line="360" w:lineRule="auto"/>
        <w:ind w:firstLine="720"/>
        <w:jc w:val="both"/>
        <w:rPr>
          <w:sz w:val="28"/>
          <w:szCs w:val="28"/>
        </w:rPr>
      </w:pPr>
      <w:r w:rsidRPr="009A4431">
        <w:rPr>
          <w:sz w:val="28"/>
          <w:szCs w:val="28"/>
        </w:rPr>
        <w:t>Экономический ущерб от нарушения земель составляет:</w:t>
      </w:r>
    </w:p>
    <w:p w:rsidR="001204FF" w:rsidRPr="009A4431" w:rsidRDefault="004575A5" w:rsidP="00FA735D">
      <w:pPr>
        <w:tabs>
          <w:tab w:val="left" w:pos="2580"/>
        </w:tabs>
        <w:spacing w:line="360" w:lineRule="auto"/>
        <w:ind w:firstLine="720"/>
        <w:jc w:val="both"/>
        <w:rPr>
          <w:sz w:val="28"/>
          <w:szCs w:val="28"/>
        </w:rPr>
      </w:pPr>
      <w:r w:rsidRPr="009A4431">
        <w:rPr>
          <w:sz w:val="28"/>
          <w:szCs w:val="28"/>
          <w:lang w:val="en-US"/>
        </w:rPr>
        <w:t>Y</w:t>
      </w:r>
      <w:r w:rsidRPr="009A4431">
        <w:rPr>
          <w:sz w:val="28"/>
          <w:szCs w:val="28"/>
        </w:rPr>
        <w:t>з = 905 * 16,069 * 1,10 = 15997 тенге</w:t>
      </w:r>
      <w:r w:rsidR="001204FF" w:rsidRPr="009A4431">
        <w:rPr>
          <w:sz w:val="28"/>
          <w:szCs w:val="28"/>
        </w:rPr>
        <w:t>.</w:t>
      </w:r>
    </w:p>
    <w:p w:rsidR="001204FF" w:rsidRPr="009A4431" w:rsidRDefault="001204FF" w:rsidP="00FA735D">
      <w:pPr>
        <w:tabs>
          <w:tab w:val="left" w:pos="2580"/>
        </w:tabs>
        <w:spacing w:line="360" w:lineRule="auto"/>
        <w:ind w:firstLine="720"/>
        <w:jc w:val="both"/>
        <w:rPr>
          <w:sz w:val="28"/>
          <w:szCs w:val="28"/>
        </w:rPr>
      </w:pPr>
    </w:p>
    <w:p w:rsidR="007248E2" w:rsidRPr="009A4431" w:rsidRDefault="00D03593" w:rsidP="00FA735D">
      <w:pPr>
        <w:tabs>
          <w:tab w:val="left" w:pos="2580"/>
        </w:tabs>
        <w:spacing w:line="360" w:lineRule="auto"/>
        <w:ind w:firstLine="720"/>
        <w:jc w:val="both"/>
        <w:rPr>
          <w:b/>
          <w:bCs/>
          <w:sz w:val="28"/>
          <w:szCs w:val="28"/>
        </w:rPr>
      </w:pPr>
      <w:r w:rsidRPr="009A4431">
        <w:rPr>
          <w:b/>
          <w:bCs/>
          <w:sz w:val="28"/>
          <w:szCs w:val="28"/>
        </w:rPr>
        <w:t>2.4.2 Расчет экономического ущерба от размещения отходов</w:t>
      </w:r>
    </w:p>
    <w:p w:rsidR="001204FF" w:rsidRPr="009A4431" w:rsidRDefault="001204FF" w:rsidP="00FA735D">
      <w:pPr>
        <w:tabs>
          <w:tab w:val="left" w:pos="2580"/>
        </w:tabs>
        <w:spacing w:line="360" w:lineRule="auto"/>
        <w:ind w:firstLine="720"/>
        <w:jc w:val="both"/>
        <w:rPr>
          <w:sz w:val="28"/>
          <w:szCs w:val="28"/>
        </w:rPr>
      </w:pPr>
      <w:r w:rsidRPr="009A4431">
        <w:rPr>
          <w:sz w:val="28"/>
          <w:szCs w:val="28"/>
        </w:rPr>
        <w:t>Экономический у</w:t>
      </w:r>
      <w:r w:rsidR="00FD46D9" w:rsidRPr="009A4431">
        <w:rPr>
          <w:sz w:val="28"/>
          <w:szCs w:val="28"/>
        </w:rPr>
        <w:t>щерб, наносимый окружающей природной среде от хранения отходов, определяется платой за их размещение.</w:t>
      </w:r>
    </w:p>
    <w:p w:rsidR="00FD46D9" w:rsidRPr="009A4431" w:rsidRDefault="00FD46D9" w:rsidP="00FA735D">
      <w:pPr>
        <w:tabs>
          <w:tab w:val="left" w:pos="2580"/>
        </w:tabs>
        <w:spacing w:line="360" w:lineRule="auto"/>
        <w:ind w:firstLine="720"/>
        <w:jc w:val="both"/>
        <w:rPr>
          <w:sz w:val="28"/>
          <w:szCs w:val="28"/>
        </w:rPr>
      </w:pPr>
      <w:r w:rsidRPr="009A4431">
        <w:rPr>
          <w:sz w:val="28"/>
          <w:szCs w:val="28"/>
        </w:rPr>
        <w:t xml:space="preserve">В процессе опытной эксплуатации Восточного участка Шорского медно-молибденового месторождения, отходами, для которых определяется плата за размещение, являются вскрышные породы. </w:t>
      </w:r>
    </w:p>
    <w:p w:rsidR="00FD46D9" w:rsidRPr="009A4431" w:rsidRDefault="00FD46D9" w:rsidP="00FA735D">
      <w:pPr>
        <w:tabs>
          <w:tab w:val="left" w:pos="2580"/>
        </w:tabs>
        <w:spacing w:line="360" w:lineRule="auto"/>
        <w:ind w:firstLine="720"/>
        <w:jc w:val="both"/>
        <w:rPr>
          <w:sz w:val="28"/>
          <w:szCs w:val="28"/>
        </w:rPr>
      </w:pPr>
      <w:r w:rsidRPr="009A4431">
        <w:rPr>
          <w:sz w:val="28"/>
          <w:szCs w:val="28"/>
        </w:rPr>
        <w:t>Размер годовой платы предприятия за размещение отходов определяется по формуле:</w:t>
      </w:r>
    </w:p>
    <w:p w:rsidR="00FD46D9" w:rsidRPr="009A4431" w:rsidRDefault="00FD46D9" w:rsidP="00FA735D">
      <w:pPr>
        <w:tabs>
          <w:tab w:val="left" w:pos="2580"/>
        </w:tabs>
        <w:spacing w:line="360" w:lineRule="auto"/>
        <w:ind w:firstLine="720"/>
        <w:jc w:val="both"/>
        <w:rPr>
          <w:sz w:val="28"/>
          <w:szCs w:val="28"/>
        </w:rPr>
      </w:pPr>
    </w:p>
    <w:p w:rsidR="00FD46D9" w:rsidRPr="009A4431" w:rsidRDefault="00FD46D9" w:rsidP="00FA735D">
      <w:pPr>
        <w:tabs>
          <w:tab w:val="left" w:pos="2580"/>
        </w:tabs>
        <w:spacing w:line="360" w:lineRule="auto"/>
        <w:ind w:firstLine="720"/>
        <w:jc w:val="both"/>
        <w:rPr>
          <w:b/>
          <w:bCs/>
          <w:sz w:val="28"/>
          <w:szCs w:val="28"/>
        </w:rPr>
      </w:pPr>
      <w:r w:rsidRPr="009A4431">
        <w:rPr>
          <w:b/>
          <w:bCs/>
          <w:sz w:val="28"/>
          <w:szCs w:val="28"/>
        </w:rPr>
        <w:t xml:space="preserve">П = ∑ </w:t>
      </w:r>
      <w:r w:rsidRPr="009A4431">
        <w:rPr>
          <w:b/>
          <w:bCs/>
          <w:sz w:val="28"/>
          <w:szCs w:val="28"/>
          <w:lang w:val="en-US"/>
        </w:rPr>
        <w:t>Pi * Mi</w:t>
      </w:r>
      <w:r w:rsidRPr="009A4431">
        <w:rPr>
          <w:b/>
          <w:bCs/>
          <w:sz w:val="28"/>
          <w:szCs w:val="28"/>
        </w:rPr>
        <w:t>,</w:t>
      </w:r>
    </w:p>
    <w:p w:rsidR="00FD46D9" w:rsidRPr="009A4431" w:rsidRDefault="00FD46D9" w:rsidP="00FA735D">
      <w:pPr>
        <w:tabs>
          <w:tab w:val="left" w:pos="2580"/>
        </w:tabs>
        <w:spacing w:line="360" w:lineRule="auto"/>
        <w:ind w:firstLine="720"/>
        <w:jc w:val="both"/>
        <w:rPr>
          <w:b/>
          <w:bCs/>
          <w:sz w:val="28"/>
          <w:szCs w:val="28"/>
        </w:rPr>
      </w:pPr>
    </w:p>
    <w:p w:rsidR="00FD46D9" w:rsidRPr="009A4431" w:rsidRDefault="00FD46D9" w:rsidP="00FA735D">
      <w:pPr>
        <w:tabs>
          <w:tab w:val="left" w:pos="2580"/>
        </w:tabs>
        <w:spacing w:line="360" w:lineRule="auto"/>
        <w:ind w:firstLine="720"/>
        <w:jc w:val="both"/>
        <w:rPr>
          <w:sz w:val="28"/>
          <w:szCs w:val="28"/>
        </w:rPr>
      </w:pPr>
      <w:r w:rsidRPr="009A4431">
        <w:rPr>
          <w:sz w:val="28"/>
          <w:szCs w:val="28"/>
        </w:rPr>
        <w:t xml:space="preserve">где </w:t>
      </w:r>
      <w:r w:rsidRPr="009A4431">
        <w:rPr>
          <w:b/>
          <w:bCs/>
          <w:sz w:val="28"/>
          <w:szCs w:val="28"/>
          <w:lang w:val="en-US"/>
        </w:rPr>
        <w:t>Pi</w:t>
      </w:r>
      <w:r w:rsidRPr="009A4431">
        <w:rPr>
          <w:b/>
          <w:bCs/>
          <w:sz w:val="28"/>
          <w:szCs w:val="28"/>
        </w:rPr>
        <w:t xml:space="preserve"> – </w:t>
      </w:r>
      <w:r w:rsidRPr="009A4431">
        <w:rPr>
          <w:sz w:val="28"/>
          <w:szCs w:val="28"/>
        </w:rPr>
        <w:t>ставка платежей за размещение отходов, 10 тенге/т;</w:t>
      </w:r>
    </w:p>
    <w:p w:rsidR="00FD46D9" w:rsidRPr="009A4431" w:rsidRDefault="00FD46D9" w:rsidP="00FA735D">
      <w:pPr>
        <w:tabs>
          <w:tab w:val="left" w:pos="2580"/>
        </w:tabs>
        <w:spacing w:line="360" w:lineRule="auto"/>
        <w:ind w:firstLine="720"/>
        <w:jc w:val="both"/>
        <w:rPr>
          <w:sz w:val="28"/>
          <w:szCs w:val="28"/>
        </w:rPr>
      </w:pPr>
      <w:r w:rsidRPr="009A4431">
        <w:rPr>
          <w:b/>
          <w:bCs/>
          <w:sz w:val="28"/>
          <w:szCs w:val="28"/>
          <w:lang w:val="en-US"/>
        </w:rPr>
        <w:t>Mi</w:t>
      </w:r>
      <w:r w:rsidRPr="009A4431">
        <w:rPr>
          <w:b/>
          <w:bCs/>
          <w:sz w:val="28"/>
          <w:szCs w:val="28"/>
        </w:rPr>
        <w:t xml:space="preserve"> – </w:t>
      </w:r>
      <w:r w:rsidRPr="009A4431">
        <w:rPr>
          <w:sz w:val="28"/>
          <w:szCs w:val="28"/>
        </w:rPr>
        <w:t>годовой объем размещения отходов</w:t>
      </w:r>
      <w:r w:rsidR="007248E2" w:rsidRPr="009A4431">
        <w:rPr>
          <w:sz w:val="28"/>
          <w:szCs w:val="28"/>
        </w:rPr>
        <w:t>, тонн/год.</w:t>
      </w:r>
    </w:p>
    <w:p w:rsidR="007248E2" w:rsidRPr="009A4431" w:rsidRDefault="007248E2" w:rsidP="00FA735D">
      <w:pPr>
        <w:tabs>
          <w:tab w:val="left" w:pos="2580"/>
        </w:tabs>
        <w:spacing w:line="360" w:lineRule="auto"/>
        <w:ind w:firstLine="720"/>
        <w:jc w:val="both"/>
        <w:rPr>
          <w:sz w:val="28"/>
          <w:szCs w:val="28"/>
        </w:rPr>
      </w:pPr>
      <w:r w:rsidRPr="009A4431">
        <w:rPr>
          <w:sz w:val="28"/>
          <w:szCs w:val="28"/>
        </w:rPr>
        <w:t>Максимальный объем вскрышных пород, размещаемых в породных отвалах, составляет 1458000 тонн. Объем размещаемых вскрышных пород за весь период опытной эксплуатации составляет 161220 тонн.</w:t>
      </w:r>
    </w:p>
    <w:p w:rsidR="007248E2" w:rsidRPr="009A4431" w:rsidRDefault="007248E2" w:rsidP="00FA735D">
      <w:pPr>
        <w:tabs>
          <w:tab w:val="left" w:pos="2580"/>
        </w:tabs>
        <w:spacing w:line="360" w:lineRule="auto"/>
        <w:ind w:firstLine="720"/>
        <w:jc w:val="both"/>
        <w:rPr>
          <w:sz w:val="28"/>
          <w:szCs w:val="28"/>
        </w:rPr>
      </w:pPr>
      <w:r w:rsidRPr="009A4431">
        <w:rPr>
          <w:sz w:val="28"/>
          <w:szCs w:val="28"/>
        </w:rPr>
        <w:t>Максимальная годовая плата за размещение отходов составляет:</w:t>
      </w:r>
    </w:p>
    <w:p w:rsidR="007248E2" w:rsidRPr="009A4431" w:rsidRDefault="007248E2" w:rsidP="00FA735D">
      <w:pPr>
        <w:tabs>
          <w:tab w:val="left" w:pos="2580"/>
        </w:tabs>
        <w:spacing w:line="360" w:lineRule="auto"/>
        <w:ind w:firstLine="720"/>
        <w:jc w:val="both"/>
        <w:rPr>
          <w:sz w:val="28"/>
          <w:szCs w:val="28"/>
        </w:rPr>
      </w:pPr>
      <w:r w:rsidRPr="009A4431">
        <w:rPr>
          <w:sz w:val="28"/>
          <w:szCs w:val="28"/>
        </w:rPr>
        <w:t>П = 10 * 1458000 = 14580 тыс. тенге.</w:t>
      </w:r>
    </w:p>
    <w:p w:rsidR="007248E2" w:rsidRPr="009A4431" w:rsidRDefault="007248E2" w:rsidP="00FA735D">
      <w:pPr>
        <w:tabs>
          <w:tab w:val="left" w:pos="2580"/>
        </w:tabs>
        <w:spacing w:line="360" w:lineRule="auto"/>
        <w:ind w:firstLine="720"/>
        <w:jc w:val="both"/>
        <w:rPr>
          <w:sz w:val="28"/>
          <w:szCs w:val="28"/>
        </w:rPr>
      </w:pPr>
      <w:r w:rsidRPr="009A4431">
        <w:rPr>
          <w:sz w:val="28"/>
          <w:szCs w:val="28"/>
        </w:rPr>
        <w:t>Общая плата за размещение отходов за весь период эксплуатации:</w:t>
      </w:r>
    </w:p>
    <w:p w:rsidR="007248E2" w:rsidRPr="009A4431" w:rsidRDefault="007248E2" w:rsidP="00FA735D">
      <w:pPr>
        <w:tabs>
          <w:tab w:val="left" w:pos="2580"/>
        </w:tabs>
        <w:spacing w:line="360" w:lineRule="auto"/>
        <w:ind w:firstLine="720"/>
        <w:jc w:val="both"/>
        <w:rPr>
          <w:sz w:val="28"/>
          <w:szCs w:val="28"/>
        </w:rPr>
      </w:pPr>
      <w:r w:rsidRPr="009A4431">
        <w:rPr>
          <w:sz w:val="28"/>
          <w:szCs w:val="28"/>
        </w:rPr>
        <w:t>П = 10 * 1616220 = 16162,2 тыс. тенге.</w:t>
      </w:r>
    </w:p>
    <w:p w:rsidR="00D03593" w:rsidRPr="009A4431" w:rsidRDefault="00D03593" w:rsidP="00FA735D">
      <w:pPr>
        <w:tabs>
          <w:tab w:val="left" w:pos="2580"/>
        </w:tabs>
        <w:spacing w:line="360" w:lineRule="auto"/>
        <w:ind w:firstLine="720"/>
        <w:jc w:val="both"/>
        <w:rPr>
          <w:b/>
          <w:bCs/>
          <w:sz w:val="28"/>
          <w:szCs w:val="28"/>
        </w:rPr>
      </w:pPr>
    </w:p>
    <w:p w:rsidR="00BE7B66" w:rsidRPr="009A4431" w:rsidRDefault="00CC5225" w:rsidP="00FA735D">
      <w:pPr>
        <w:tabs>
          <w:tab w:val="left" w:pos="2580"/>
        </w:tabs>
        <w:spacing w:line="360" w:lineRule="auto"/>
        <w:ind w:firstLine="720"/>
        <w:jc w:val="both"/>
        <w:rPr>
          <w:b/>
          <w:bCs/>
          <w:sz w:val="28"/>
          <w:szCs w:val="28"/>
        </w:rPr>
      </w:pPr>
      <w:r w:rsidRPr="009A4431">
        <w:rPr>
          <w:b/>
          <w:bCs/>
          <w:sz w:val="28"/>
          <w:szCs w:val="28"/>
        </w:rPr>
        <w:t xml:space="preserve">2.5 Расчет </w:t>
      </w:r>
      <w:r w:rsidR="00434C33" w:rsidRPr="009A4431">
        <w:rPr>
          <w:b/>
          <w:bCs/>
          <w:sz w:val="28"/>
          <w:szCs w:val="28"/>
        </w:rPr>
        <w:t>категории опасности предприятия</w:t>
      </w:r>
    </w:p>
    <w:p w:rsidR="00D03593" w:rsidRPr="009A4431" w:rsidRDefault="00D03593" w:rsidP="00FA735D">
      <w:pPr>
        <w:tabs>
          <w:tab w:val="left" w:pos="2580"/>
        </w:tabs>
        <w:spacing w:line="360" w:lineRule="auto"/>
        <w:ind w:firstLine="720"/>
        <w:jc w:val="both"/>
        <w:rPr>
          <w:sz w:val="28"/>
          <w:szCs w:val="28"/>
        </w:rPr>
      </w:pPr>
    </w:p>
    <w:p w:rsidR="00CC5225" w:rsidRPr="009A4431" w:rsidRDefault="00CC5225" w:rsidP="00FA735D">
      <w:pPr>
        <w:tabs>
          <w:tab w:val="left" w:pos="2580"/>
        </w:tabs>
        <w:spacing w:line="360" w:lineRule="auto"/>
        <w:ind w:firstLine="720"/>
        <w:jc w:val="both"/>
        <w:rPr>
          <w:sz w:val="28"/>
          <w:szCs w:val="28"/>
        </w:rPr>
      </w:pPr>
      <w:r w:rsidRPr="009A4431">
        <w:rPr>
          <w:sz w:val="28"/>
          <w:szCs w:val="28"/>
        </w:rPr>
        <w:t>Категорию опасности предприятия рассчитывают по формуле:</w:t>
      </w:r>
    </w:p>
    <w:p w:rsidR="00CC5225" w:rsidRPr="009A4431" w:rsidRDefault="00CC5225" w:rsidP="00FA735D">
      <w:pPr>
        <w:tabs>
          <w:tab w:val="left" w:pos="2580"/>
        </w:tabs>
        <w:spacing w:line="360" w:lineRule="auto"/>
        <w:ind w:firstLine="720"/>
        <w:jc w:val="both"/>
        <w:rPr>
          <w:sz w:val="28"/>
          <w:szCs w:val="28"/>
        </w:rPr>
      </w:pPr>
    </w:p>
    <w:p w:rsidR="00CC5225" w:rsidRPr="009A4431" w:rsidRDefault="00CC5225" w:rsidP="00FA735D">
      <w:pPr>
        <w:tabs>
          <w:tab w:val="left" w:pos="2580"/>
        </w:tabs>
        <w:spacing w:line="360" w:lineRule="auto"/>
        <w:ind w:firstLine="720"/>
        <w:jc w:val="both"/>
        <w:rPr>
          <w:b/>
          <w:bCs/>
          <w:sz w:val="28"/>
          <w:szCs w:val="28"/>
        </w:rPr>
      </w:pPr>
      <w:r w:rsidRPr="009A4431">
        <w:rPr>
          <w:b/>
          <w:bCs/>
          <w:sz w:val="28"/>
          <w:szCs w:val="28"/>
        </w:rPr>
        <w:t>КОП = ∑ (</w:t>
      </w:r>
      <w:r w:rsidRPr="009A4431">
        <w:rPr>
          <w:b/>
          <w:bCs/>
          <w:sz w:val="28"/>
          <w:szCs w:val="28"/>
          <w:lang w:val="en-US"/>
        </w:rPr>
        <w:t>M</w:t>
      </w:r>
      <w:r w:rsidRPr="009A4431">
        <w:rPr>
          <w:b/>
          <w:bCs/>
          <w:sz w:val="28"/>
          <w:szCs w:val="28"/>
        </w:rPr>
        <w:t xml:space="preserve"> / ПДК) </w:t>
      </w:r>
      <w:r w:rsidRPr="009A4431">
        <w:rPr>
          <w:b/>
          <w:bCs/>
          <w:sz w:val="28"/>
          <w:szCs w:val="28"/>
          <w:vertAlign w:val="superscript"/>
          <w:lang w:val="en-US"/>
        </w:rPr>
        <w:t>Ai</w:t>
      </w:r>
      <w:r w:rsidR="009824C5" w:rsidRPr="009A4431">
        <w:rPr>
          <w:b/>
          <w:bCs/>
          <w:sz w:val="28"/>
          <w:szCs w:val="28"/>
        </w:rPr>
        <w:t>;</w:t>
      </w:r>
    </w:p>
    <w:p w:rsidR="00CC5225" w:rsidRPr="009A4431" w:rsidRDefault="00CC5225" w:rsidP="00FA735D">
      <w:pPr>
        <w:tabs>
          <w:tab w:val="left" w:pos="2580"/>
        </w:tabs>
        <w:spacing w:line="360" w:lineRule="auto"/>
        <w:ind w:firstLine="720"/>
        <w:jc w:val="both"/>
        <w:rPr>
          <w:b/>
          <w:bCs/>
          <w:sz w:val="28"/>
          <w:szCs w:val="28"/>
        </w:rPr>
      </w:pPr>
    </w:p>
    <w:p w:rsidR="00CC5225" w:rsidRPr="009A4431" w:rsidRDefault="00CC5225" w:rsidP="00FA735D">
      <w:pPr>
        <w:tabs>
          <w:tab w:val="left" w:pos="2580"/>
        </w:tabs>
        <w:spacing w:line="360" w:lineRule="auto"/>
        <w:ind w:firstLine="720"/>
        <w:jc w:val="both"/>
        <w:rPr>
          <w:sz w:val="28"/>
          <w:szCs w:val="28"/>
        </w:rPr>
      </w:pPr>
      <w:r w:rsidRPr="009A4431">
        <w:rPr>
          <w:sz w:val="28"/>
          <w:szCs w:val="28"/>
        </w:rPr>
        <w:t xml:space="preserve">где </w:t>
      </w:r>
      <w:r w:rsidR="00BF5A31" w:rsidRPr="009A4431">
        <w:rPr>
          <w:b/>
          <w:bCs/>
          <w:sz w:val="28"/>
          <w:szCs w:val="28"/>
          <w:lang w:val="en-US"/>
        </w:rPr>
        <w:t>M</w:t>
      </w:r>
      <w:r w:rsidR="00BF5A31" w:rsidRPr="009A4431">
        <w:rPr>
          <w:b/>
          <w:bCs/>
          <w:sz w:val="28"/>
          <w:szCs w:val="28"/>
        </w:rPr>
        <w:t xml:space="preserve"> – </w:t>
      </w:r>
      <w:r w:rsidR="00BF5A31" w:rsidRPr="009A4431">
        <w:rPr>
          <w:sz w:val="28"/>
          <w:szCs w:val="28"/>
        </w:rPr>
        <w:t xml:space="preserve">масса выброса </w:t>
      </w:r>
      <w:r w:rsidR="00BF5A31" w:rsidRPr="009A4431">
        <w:rPr>
          <w:sz w:val="28"/>
          <w:szCs w:val="28"/>
          <w:lang w:val="en-US"/>
        </w:rPr>
        <w:t>i</w:t>
      </w:r>
      <w:r w:rsidR="00BF5A31" w:rsidRPr="009A4431">
        <w:rPr>
          <w:sz w:val="28"/>
          <w:szCs w:val="28"/>
        </w:rPr>
        <w:t xml:space="preserve"> – того вещества, т/год;</w:t>
      </w:r>
    </w:p>
    <w:p w:rsidR="00BF5A31" w:rsidRPr="009A4431" w:rsidRDefault="00BF5A31" w:rsidP="00FA735D">
      <w:pPr>
        <w:tabs>
          <w:tab w:val="left" w:pos="2580"/>
        </w:tabs>
        <w:spacing w:line="360" w:lineRule="auto"/>
        <w:ind w:firstLine="720"/>
        <w:jc w:val="both"/>
        <w:rPr>
          <w:sz w:val="28"/>
          <w:szCs w:val="28"/>
        </w:rPr>
      </w:pPr>
      <w:r w:rsidRPr="009A4431">
        <w:rPr>
          <w:b/>
          <w:bCs/>
          <w:sz w:val="28"/>
          <w:szCs w:val="28"/>
        </w:rPr>
        <w:t xml:space="preserve">ПДК – </w:t>
      </w:r>
      <w:r w:rsidRPr="009A4431">
        <w:rPr>
          <w:sz w:val="28"/>
          <w:szCs w:val="28"/>
        </w:rPr>
        <w:t xml:space="preserve">среднесуточная предельно-допустимая концентрация </w:t>
      </w:r>
      <w:r w:rsidRPr="009A4431">
        <w:rPr>
          <w:sz w:val="28"/>
          <w:szCs w:val="28"/>
          <w:lang w:val="en-US"/>
        </w:rPr>
        <w:t>i</w:t>
      </w:r>
      <w:r w:rsidRPr="009A4431">
        <w:rPr>
          <w:sz w:val="28"/>
          <w:szCs w:val="28"/>
        </w:rPr>
        <w:t xml:space="preserve"> – того вещества, мг/м³;</w:t>
      </w:r>
    </w:p>
    <w:p w:rsidR="00BF5A31" w:rsidRPr="009A4431" w:rsidRDefault="00BF5A31" w:rsidP="00FA735D">
      <w:pPr>
        <w:tabs>
          <w:tab w:val="left" w:pos="2580"/>
        </w:tabs>
        <w:spacing w:line="360" w:lineRule="auto"/>
        <w:ind w:firstLine="720"/>
        <w:jc w:val="both"/>
        <w:rPr>
          <w:sz w:val="28"/>
          <w:szCs w:val="28"/>
        </w:rPr>
      </w:pPr>
      <w:r w:rsidRPr="009A4431">
        <w:rPr>
          <w:b/>
          <w:bCs/>
          <w:sz w:val="28"/>
          <w:szCs w:val="28"/>
          <w:lang w:val="en-US"/>
        </w:rPr>
        <w:t>Ai</w:t>
      </w:r>
      <w:r w:rsidRPr="009A4431">
        <w:rPr>
          <w:b/>
          <w:bCs/>
          <w:sz w:val="28"/>
          <w:szCs w:val="28"/>
        </w:rPr>
        <w:t xml:space="preserve"> – </w:t>
      </w:r>
      <w:r w:rsidRPr="009A4431">
        <w:rPr>
          <w:sz w:val="28"/>
          <w:szCs w:val="28"/>
        </w:rPr>
        <w:t xml:space="preserve">безразмерная константа, позволяющая соотнести степень вредности </w:t>
      </w:r>
      <w:r w:rsidRPr="009A4431">
        <w:rPr>
          <w:sz w:val="28"/>
          <w:szCs w:val="28"/>
          <w:lang w:val="en-US"/>
        </w:rPr>
        <w:t>i</w:t>
      </w:r>
      <w:r w:rsidRPr="009A4431">
        <w:rPr>
          <w:sz w:val="28"/>
          <w:szCs w:val="28"/>
        </w:rPr>
        <w:t xml:space="preserve"> – того вещества с вредностью сернистого газа.</w:t>
      </w:r>
    </w:p>
    <w:p w:rsidR="00BF5A31" w:rsidRPr="009A4431" w:rsidRDefault="00BF5A31" w:rsidP="00FA735D">
      <w:pPr>
        <w:tabs>
          <w:tab w:val="left" w:pos="2580"/>
        </w:tabs>
        <w:spacing w:line="360" w:lineRule="auto"/>
        <w:ind w:firstLine="720"/>
        <w:jc w:val="both"/>
        <w:rPr>
          <w:sz w:val="28"/>
          <w:szCs w:val="28"/>
        </w:rPr>
      </w:pPr>
    </w:p>
    <w:p w:rsidR="00054594" w:rsidRPr="009A4431" w:rsidRDefault="00054594" w:rsidP="00FA735D">
      <w:pPr>
        <w:tabs>
          <w:tab w:val="left" w:pos="2580"/>
        </w:tabs>
        <w:spacing w:line="360" w:lineRule="auto"/>
        <w:ind w:firstLine="720"/>
        <w:jc w:val="both"/>
        <w:rPr>
          <w:sz w:val="28"/>
          <w:szCs w:val="28"/>
        </w:rPr>
      </w:pPr>
      <w:r w:rsidRPr="009A4431">
        <w:rPr>
          <w:sz w:val="28"/>
          <w:szCs w:val="28"/>
        </w:rPr>
        <w:t xml:space="preserve">Таблица 2.5.1 </w:t>
      </w:r>
      <w:r w:rsidR="00434C33" w:rsidRPr="009A4431">
        <w:rPr>
          <w:sz w:val="28"/>
          <w:szCs w:val="28"/>
        </w:rPr>
        <w:t xml:space="preserve">- </w:t>
      </w:r>
      <w:r w:rsidRPr="009A4431">
        <w:rPr>
          <w:sz w:val="28"/>
          <w:szCs w:val="28"/>
        </w:rPr>
        <w:t xml:space="preserve">Перечень загрязняющих веществ, по которым рассчитывается </w:t>
      </w:r>
      <w:r w:rsidR="00434C33" w:rsidRPr="009A4431">
        <w:rPr>
          <w:sz w:val="28"/>
          <w:szCs w:val="28"/>
        </w:rPr>
        <w:t>категория опасности предприятия</w:t>
      </w: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72"/>
        <w:gridCol w:w="1648"/>
        <w:gridCol w:w="1164"/>
        <w:gridCol w:w="1080"/>
        <w:gridCol w:w="1260"/>
        <w:gridCol w:w="1356"/>
        <w:gridCol w:w="720"/>
      </w:tblGrid>
      <w:tr w:rsidR="00D2400E" w:rsidRPr="009A4431" w:rsidTr="001C67C5">
        <w:tc>
          <w:tcPr>
            <w:tcW w:w="90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w:t>
            </w:r>
          </w:p>
        </w:tc>
        <w:tc>
          <w:tcPr>
            <w:tcW w:w="872"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Код</w:t>
            </w:r>
          </w:p>
        </w:tc>
        <w:tc>
          <w:tcPr>
            <w:tcW w:w="1648"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Наименование</w:t>
            </w:r>
          </w:p>
        </w:tc>
        <w:tc>
          <w:tcPr>
            <w:tcW w:w="1164"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ПДК, мг/м³</w:t>
            </w:r>
          </w:p>
        </w:tc>
        <w:tc>
          <w:tcPr>
            <w:tcW w:w="108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Класс опасности</w:t>
            </w:r>
          </w:p>
        </w:tc>
        <w:tc>
          <w:tcPr>
            <w:tcW w:w="126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М, т/год</w:t>
            </w:r>
          </w:p>
        </w:tc>
        <w:tc>
          <w:tcPr>
            <w:tcW w:w="1356" w:type="dxa"/>
            <w:shd w:val="clear" w:color="auto" w:fill="auto"/>
          </w:tcPr>
          <w:p w:rsidR="00D2400E" w:rsidRPr="009A4431" w:rsidRDefault="00D2400E" w:rsidP="001C67C5">
            <w:pPr>
              <w:tabs>
                <w:tab w:val="left" w:pos="2580"/>
              </w:tabs>
              <w:spacing w:line="360" w:lineRule="auto"/>
              <w:jc w:val="both"/>
            </w:pPr>
            <w:r w:rsidRPr="009A4431">
              <w:t>Значение</w:t>
            </w:r>
          </w:p>
          <w:p w:rsidR="00D2400E" w:rsidRPr="001C67C5" w:rsidRDefault="00D2400E" w:rsidP="001C67C5">
            <w:pPr>
              <w:tabs>
                <w:tab w:val="left" w:pos="2580"/>
              </w:tabs>
              <w:spacing w:line="360" w:lineRule="auto"/>
              <w:jc w:val="both"/>
              <w:rPr>
                <w:vertAlign w:val="superscript"/>
              </w:rPr>
            </w:pPr>
            <w:r w:rsidRPr="009A4431">
              <w:t>КОВ (М/ПДК)</w:t>
            </w:r>
            <w:r w:rsidRPr="001C67C5">
              <w:rPr>
                <w:vertAlign w:val="superscript"/>
                <w:lang w:val="en-US"/>
              </w:rPr>
              <w:t>Ai</w:t>
            </w:r>
          </w:p>
        </w:tc>
        <w:tc>
          <w:tcPr>
            <w:tcW w:w="720" w:type="dxa"/>
            <w:shd w:val="clear" w:color="auto" w:fill="auto"/>
          </w:tcPr>
          <w:p w:rsidR="00D2400E" w:rsidRPr="009A4431" w:rsidRDefault="00D2400E" w:rsidP="001C67C5">
            <w:pPr>
              <w:tabs>
                <w:tab w:val="left" w:pos="2580"/>
              </w:tabs>
              <w:spacing w:line="360" w:lineRule="auto"/>
              <w:jc w:val="both"/>
            </w:pPr>
            <w:r w:rsidRPr="009A4431">
              <w:t>КОВ</w:t>
            </w:r>
          </w:p>
        </w:tc>
      </w:tr>
      <w:tr w:rsidR="00D2400E" w:rsidRPr="009A4431" w:rsidTr="001C67C5">
        <w:tc>
          <w:tcPr>
            <w:tcW w:w="90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1</w:t>
            </w:r>
          </w:p>
        </w:tc>
        <w:tc>
          <w:tcPr>
            <w:tcW w:w="872"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0703</w:t>
            </w:r>
          </w:p>
        </w:tc>
        <w:tc>
          <w:tcPr>
            <w:tcW w:w="1648" w:type="dxa"/>
            <w:shd w:val="clear" w:color="auto" w:fill="auto"/>
          </w:tcPr>
          <w:p w:rsidR="00D2400E" w:rsidRPr="001C67C5" w:rsidRDefault="00D03593" w:rsidP="001C67C5">
            <w:pPr>
              <w:tabs>
                <w:tab w:val="left" w:pos="2580"/>
              </w:tabs>
              <w:spacing w:line="360" w:lineRule="auto"/>
              <w:jc w:val="both"/>
              <w:rPr>
                <w:sz w:val="18"/>
                <w:szCs w:val="18"/>
              </w:rPr>
            </w:pPr>
            <w:r w:rsidRPr="001C67C5">
              <w:rPr>
                <w:sz w:val="18"/>
                <w:szCs w:val="18"/>
              </w:rPr>
              <w:t>Б</w:t>
            </w:r>
            <w:r w:rsidR="00D2400E" w:rsidRPr="001C67C5">
              <w:rPr>
                <w:sz w:val="18"/>
                <w:szCs w:val="18"/>
              </w:rPr>
              <w:t>ензапирен</w:t>
            </w:r>
          </w:p>
        </w:tc>
        <w:tc>
          <w:tcPr>
            <w:tcW w:w="1164"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0,000001</w:t>
            </w:r>
          </w:p>
        </w:tc>
        <w:tc>
          <w:tcPr>
            <w:tcW w:w="108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1</w:t>
            </w:r>
          </w:p>
        </w:tc>
        <w:tc>
          <w:tcPr>
            <w:tcW w:w="126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0,0000078</w:t>
            </w:r>
          </w:p>
        </w:tc>
        <w:tc>
          <w:tcPr>
            <w:tcW w:w="1356" w:type="dxa"/>
            <w:shd w:val="clear" w:color="auto" w:fill="auto"/>
          </w:tcPr>
          <w:p w:rsidR="00D2400E" w:rsidRPr="009A4431" w:rsidRDefault="00D2400E" w:rsidP="001C67C5">
            <w:pPr>
              <w:tabs>
                <w:tab w:val="left" w:pos="2580"/>
              </w:tabs>
              <w:spacing w:line="360" w:lineRule="auto"/>
              <w:jc w:val="both"/>
            </w:pPr>
            <w:r w:rsidRPr="009A4431">
              <w:t>461,259</w:t>
            </w:r>
          </w:p>
        </w:tc>
        <w:tc>
          <w:tcPr>
            <w:tcW w:w="720" w:type="dxa"/>
            <w:shd w:val="clear" w:color="auto" w:fill="auto"/>
          </w:tcPr>
          <w:p w:rsidR="00D2400E" w:rsidRPr="009A4431" w:rsidRDefault="00D2400E" w:rsidP="001C67C5">
            <w:pPr>
              <w:tabs>
                <w:tab w:val="left" w:pos="2580"/>
              </w:tabs>
              <w:spacing w:line="360" w:lineRule="auto"/>
              <w:jc w:val="both"/>
            </w:pPr>
            <w:r w:rsidRPr="009A4431">
              <w:t>3</w:t>
            </w:r>
          </w:p>
        </w:tc>
      </w:tr>
      <w:tr w:rsidR="00D2400E" w:rsidRPr="009A4431" w:rsidTr="001C67C5">
        <w:tc>
          <w:tcPr>
            <w:tcW w:w="90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2</w:t>
            </w:r>
          </w:p>
        </w:tc>
        <w:tc>
          <w:tcPr>
            <w:tcW w:w="872"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0328</w:t>
            </w:r>
          </w:p>
        </w:tc>
        <w:tc>
          <w:tcPr>
            <w:tcW w:w="1648" w:type="dxa"/>
            <w:shd w:val="clear" w:color="auto" w:fill="auto"/>
          </w:tcPr>
          <w:p w:rsidR="00D2400E" w:rsidRPr="001C67C5" w:rsidRDefault="00D03593" w:rsidP="001C67C5">
            <w:pPr>
              <w:tabs>
                <w:tab w:val="left" w:pos="2580"/>
              </w:tabs>
              <w:spacing w:line="360" w:lineRule="auto"/>
              <w:jc w:val="both"/>
              <w:rPr>
                <w:sz w:val="18"/>
                <w:szCs w:val="18"/>
              </w:rPr>
            </w:pPr>
            <w:r w:rsidRPr="001C67C5">
              <w:rPr>
                <w:sz w:val="18"/>
                <w:szCs w:val="18"/>
              </w:rPr>
              <w:t>У</w:t>
            </w:r>
            <w:r w:rsidR="00D2400E" w:rsidRPr="001C67C5">
              <w:rPr>
                <w:sz w:val="18"/>
                <w:szCs w:val="18"/>
              </w:rPr>
              <w:t>глерод черный(сажа)</w:t>
            </w:r>
          </w:p>
        </w:tc>
        <w:tc>
          <w:tcPr>
            <w:tcW w:w="1164"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0,05</w:t>
            </w:r>
          </w:p>
        </w:tc>
        <w:tc>
          <w:tcPr>
            <w:tcW w:w="108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3</w:t>
            </w:r>
          </w:p>
        </w:tc>
        <w:tc>
          <w:tcPr>
            <w:tcW w:w="126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2,25437</w:t>
            </w:r>
          </w:p>
        </w:tc>
        <w:tc>
          <w:tcPr>
            <w:tcW w:w="1356" w:type="dxa"/>
            <w:shd w:val="clear" w:color="auto" w:fill="auto"/>
          </w:tcPr>
          <w:p w:rsidR="00D2400E" w:rsidRPr="009A4431" w:rsidRDefault="00D2400E" w:rsidP="001C67C5">
            <w:pPr>
              <w:tabs>
                <w:tab w:val="left" w:pos="2580"/>
              </w:tabs>
              <w:spacing w:line="360" w:lineRule="auto"/>
              <w:jc w:val="both"/>
            </w:pPr>
            <w:r w:rsidRPr="009A4431">
              <w:t>45,0874</w:t>
            </w:r>
          </w:p>
        </w:tc>
        <w:tc>
          <w:tcPr>
            <w:tcW w:w="720" w:type="dxa"/>
            <w:shd w:val="clear" w:color="auto" w:fill="auto"/>
          </w:tcPr>
          <w:p w:rsidR="00D2400E" w:rsidRPr="009A4431" w:rsidRDefault="00D2400E" w:rsidP="001C67C5">
            <w:pPr>
              <w:tabs>
                <w:tab w:val="left" w:pos="2580"/>
              </w:tabs>
              <w:spacing w:line="360" w:lineRule="auto"/>
              <w:jc w:val="both"/>
            </w:pPr>
            <w:r w:rsidRPr="009A4431">
              <w:t>3</w:t>
            </w:r>
          </w:p>
        </w:tc>
      </w:tr>
      <w:tr w:rsidR="00D2400E" w:rsidRPr="009A4431" w:rsidTr="001C67C5">
        <w:tc>
          <w:tcPr>
            <w:tcW w:w="90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3</w:t>
            </w:r>
          </w:p>
        </w:tc>
        <w:tc>
          <w:tcPr>
            <w:tcW w:w="872"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0143</w:t>
            </w:r>
          </w:p>
        </w:tc>
        <w:tc>
          <w:tcPr>
            <w:tcW w:w="1648" w:type="dxa"/>
            <w:shd w:val="clear" w:color="auto" w:fill="auto"/>
          </w:tcPr>
          <w:p w:rsidR="00D2400E" w:rsidRPr="001C67C5" w:rsidRDefault="00D03593" w:rsidP="001C67C5">
            <w:pPr>
              <w:tabs>
                <w:tab w:val="left" w:pos="2580"/>
              </w:tabs>
              <w:spacing w:line="360" w:lineRule="auto"/>
              <w:jc w:val="both"/>
              <w:rPr>
                <w:sz w:val="18"/>
                <w:szCs w:val="18"/>
              </w:rPr>
            </w:pPr>
            <w:r w:rsidRPr="001C67C5">
              <w:rPr>
                <w:sz w:val="18"/>
                <w:szCs w:val="18"/>
              </w:rPr>
              <w:t>М</w:t>
            </w:r>
            <w:r w:rsidR="00D2400E" w:rsidRPr="001C67C5">
              <w:rPr>
                <w:sz w:val="18"/>
                <w:szCs w:val="18"/>
              </w:rPr>
              <w:t>арганец</w:t>
            </w:r>
          </w:p>
        </w:tc>
        <w:tc>
          <w:tcPr>
            <w:tcW w:w="1164"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0,001</w:t>
            </w:r>
          </w:p>
        </w:tc>
        <w:tc>
          <w:tcPr>
            <w:tcW w:w="108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2</w:t>
            </w:r>
          </w:p>
        </w:tc>
        <w:tc>
          <w:tcPr>
            <w:tcW w:w="126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0,0048</w:t>
            </w:r>
          </w:p>
        </w:tc>
        <w:tc>
          <w:tcPr>
            <w:tcW w:w="1356" w:type="dxa"/>
            <w:shd w:val="clear" w:color="auto" w:fill="auto"/>
          </w:tcPr>
          <w:p w:rsidR="00D2400E" w:rsidRPr="009A4431" w:rsidRDefault="00D2400E" w:rsidP="001C67C5">
            <w:pPr>
              <w:tabs>
                <w:tab w:val="left" w:pos="2580"/>
              </w:tabs>
              <w:spacing w:line="360" w:lineRule="auto"/>
              <w:jc w:val="both"/>
            </w:pPr>
            <w:r w:rsidRPr="009A4431">
              <w:t>7,6845</w:t>
            </w:r>
          </w:p>
        </w:tc>
        <w:tc>
          <w:tcPr>
            <w:tcW w:w="720" w:type="dxa"/>
            <w:shd w:val="clear" w:color="auto" w:fill="auto"/>
          </w:tcPr>
          <w:p w:rsidR="00D2400E" w:rsidRPr="009A4431" w:rsidRDefault="00D2400E" w:rsidP="001C67C5">
            <w:pPr>
              <w:tabs>
                <w:tab w:val="left" w:pos="2580"/>
              </w:tabs>
              <w:spacing w:line="360" w:lineRule="auto"/>
              <w:jc w:val="both"/>
            </w:pPr>
            <w:r w:rsidRPr="009A4431">
              <w:t>3</w:t>
            </w:r>
          </w:p>
        </w:tc>
      </w:tr>
      <w:tr w:rsidR="00D2400E" w:rsidRPr="009A4431" w:rsidTr="001C67C5">
        <w:tc>
          <w:tcPr>
            <w:tcW w:w="90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4</w:t>
            </w:r>
          </w:p>
        </w:tc>
        <w:tc>
          <w:tcPr>
            <w:tcW w:w="872"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0304</w:t>
            </w:r>
          </w:p>
        </w:tc>
        <w:tc>
          <w:tcPr>
            <w:tcW w:w="1648"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азота оксид</w:t>
            </w:r>
          </w:p>
        </w:tc>
        <w:tc>
          <w:tcPr>
            <w:tcW w:w="1164"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0,06</w:t>
            </w:r>
          </w:p>
        </w:tc>
        <w:tc>
          <w:tcPr>
            <w:tcW w:w="108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3</w:t>
            </w:r>
          </w:p>
        </w:tc>
        <w:tc>
          <w:tcPr>
            <w:tcW w:w="126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0,3411</w:t>
            </w:r>
          </w:p>
        </w:tc>
        <w:tc>
          <w:tcPr>
            <w:tcW w:w="1356" w:type="dxa"/>
            <w:shd w:val="clear" w:color="auto" w:fill="auto"/>
          </w:tcPr>
          <w:p w:rsidR="00D2400E" w:rsidRPr="009A4431" w:rsidRDefault="00D2400E" w:rsidP="001C67C5">
            <w:pPr>
              <w:tabs>
                <w:tab w:val="left" w:pos="2580"/>
              </w:tabs>
              <w:spacing w:line="360" w:lineRule="auto"/>
              <w:jc w:val="both"/>
            </w:pPr>
            <w:r w:rsidRPr="009A4431">
              <w:t>5,685</w:t>
            </w:r>
          </w:p>
        </w:tc>
        <w:tc>
          <w:tcPr>
            <w:tcW w:w="720" w:type="dxa"/>
            <w:shd w:val="clear" w:color="auto" w:fill="auto"/>
          </w:tcPr>
          <w:p w:rsidR="00D2400E" w:rsidRPr="009A4431" w:rsidRDefault="00D2400E" w:rsidP="001C67C5">
            <w:pPr>
              <w:tabs>
                <w:tab w:val="left" w:pos="2580"/>
              </w:tabs>
              <w:spacing w:line="360" w:lineRule="auto"/>
              <w:jc w:val="both"/>
            </w:pPr>
            <w:r w:rsidRPr="009A4431">
              <w:t>3</w:t>
            </w:r>
          </w:p>
        </w:tc>
      </w:tr>
      <w:tr w:rsidR="00D2400E" w:rsidRPr="009A4431" w:rsidTr="001C67C5">
        <w:tc>
          <w:tcPr>
            <w:tcW w:w="90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5</w:t>
            </w:r>
          </w:p>
        </w:tc>
        <w:tc>
          <w:tcPr>
            <w:tcW w:w="872"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2754</w:t>
            </w:r>
          </w:p>
        </w:tc>
        <w:tc>
          <w:tcPr>
            <w:tcW w:w="1648" w:type="dxa"/>
            <w:shd w:val="clear" w:color="auto" w:fill="auto"/>
          </w:tcPr>
          <w:p w:rsidR="00D2400E" w:rsidRPr="001C67C5" w:rsidRDefault="00D03593" w:rsidP="001C67C5">
            <w:pPr>
              <w:tabs>
                <w:tab w:val="left" w:pos="2580"/>
              </w:tabs>
              <w:spacing w:line="360" w:lineRule="auto"/>
              <w:jc w:val="both"/>
              <w:rPr>
                <w:sz w:val="18"/>
                <w:szCs w:val="18"/>
              </w:rPr>
            </w:pPr>
            <w:r w:rsidRPr="001C67C5">
              <w:rPr>
                <w:sz w:val="18"/>
                <w:szCs w:val="18"/>
              </w:rPr>
              <w:t>У</w:t>
            </w:r>
            <w:r w:rsidR="00D2400E" w:rsidRPr="001C67C5">
              <w:rPr>
                <w:sz w:val="18"/>
                <w:szCs w:val="18"/>
              </w:rPr>
              <w:t>глеводороды предельные С12 – С19</w:t>
            </w:r>
          </w:p>
        </w:tc>
        <w:tc>
          <w:tcPr>
            <w:tcW w:w="1164"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1,0</w:t>
            </w:r>
          </w:p>
        </w:tc>
        <w:tc>
          <w:tcPr>
            <w:tcW w:w="108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4</w:t>
            </w:r>
          </w:p>
        </w:tc>
        <w:tc>
          <w:tcPr>
            <w:tcW w:w="126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5,241031</w:t>
            </w:r>
          </w:p>
        </w:tc>
        <w:tc>
          <w:tcPr>
            <w:tcW w:w="1356" w:type="dxa"/>
            <w:shd w:val="clear" w:color="auto" w:fill="auto"/>
          </w:tcPr>
          <w:p w:rsidR="00D2400E" w:rsidRPr="009A4431" w:rsidRDefault="00D2400E" w:rsidP="001C67C5">
            <w:pPr>
              <w:tabs>
                <w:tab w:val="left" w:pos="2580"/>
              </w:tabs>
              <w:spacing w:line="360" w:lineRule="auto"/>
              <w:jc w:val="both"/>
            </w:pPr>
            <w:r w:rsidRPr="009A4431">
              <w:t>4,4409</w:t>
            </w:r>
          </w:p>
        </w:tc>
        <w:tc>
          <w:tcPr>
            <w:tcW w:w="720" w:type="dxa"/>
            <w:shd w:val="clear" w:color="auto" w:fill="auto"/>
          </w:tcPr>
          <w:p w:rsidR="00D2400E" w:rsidRPr="009A4431" w:rsidRDefault="00D2400E" w:rsidP="001C67C5">
            <w:pPr>
              <w:tabs>
                <w:tab w:val="left" w:pos="2580"/>
              </w:tabs>
              <w:spacing w:line="360" w:lineRule="auto"/>
              <w:jc w:val="both"/>
            </w:pPr>
            <w:r w:rsidRPr="009A4431">
              <w:t>3</w:t>
            </w:r>
          </w:p>
        </w:tc>
      </w:tr>
      <w:tr w:rsidR="00D2400E" w:rsidRPr="009A4431" w:rsidTr="001C67C5">
        <w:tc>
          <w:tcPr>
            <w:tcW w:w="90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6</w:t>
            </w:r>
          </w:p>
        </w:tc>
        <w:tc>
          <w:tcPr>
            <w:tcW w:w="872"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0123</w:t>
            </w:r>
          </w:p>
        </w:tc>
        <w:tc>
          <w:tcPr>
            <w:tcW w:w="1648" w:type="dxa"/>
            <w:shd w:val="clear" w:color="auto" w:fill="auto"/>
          </w:tcPr>
          <w:p w:rsidR="00D2400E" w:rsidRPr="001C67C5" w:rsidRDefault="00D03593" w:rsidP="001C67C5">
            <w:pPr>
              <w:tabs>
                <w:tab w:val="left" w:pos="2580"/>
              </w:tabs>
              <w:spacing w:line="360" w:lineRule="auto"/>
              <w:jc w:val="both"/>
              <w:rPr>
                <w:sz w:val="18"/>
                <w:szCs w:val="18"/>
              </w:rPr>
            </w:pPr>
            <w:r w:rsidRPr="001C67C5">
              <w:rPr>
                <w:sz w:val="18"/>
                <w:szCs w:val="18"/>
              </w:rPr>
              <w:t>Ж</w:t>
            </w:r>
            <w:r w:rsidR="00D2400E" w:rsidRPr="001C67C5">
              <w:rPr>
                <w:sz w:val="18"/>
                <w:szCs w:val="18"/>
              </w:rPr>
              <w:t>елезо</w:t>
            </w:r>
          </w:p>
        </w:tc>
        <w:tc>
          <w:tcPr>
            <w:tcW w:w="1164"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0,04</w:t>
            </w:r>
          </w:p>
        </w:tc>
        <w:tc>
          <w:tcPr>
            <w:tcW w:w="108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3</w:t>
            </w:r>
          </w:p>
        </w:tc>
        <w:tc>
          <w:tcPr>
            <w:tcW w:w="126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0,064</w:t>
            </w:r>
          </w:p>
        </w:tc>
        <w:tc>
          <w:tcPr>
            <w:tcW w:w="1356" w:type="dxa"/>
            <w:shd w:val="clear" w:color="auto" w:fill="auto"/>
          </w:tcPr>
          <w:p w:rsidR="00D2400E" w:rsidRPr="009A4431" w:rsidRDefault="00D2400E" w:rsidP="001C67C5">
            <w:pPr>
              <w:tabs>
                <w:tab w:val="left" w:pos="2580"/>
              </w:tabs>
              <w:spacing w:line="360" w:lineRule="auto"/>
              <w:jc w:val="both"/>
            </w:pPr>
            <w:r w:rsidRPr="009A4431">
              <w:t>1,6</w:t>
            </w:r>
          </w:p>
        </w:tc>
        <w:tc>
          <w:tcPr>
            <w:tcW w:w="720" w:type="dxa"/>
            <w:shd w:val="clear" w:color="auto" w:fill="auto"/>
          </w:tcPr>
          <w:p w:rsidR="00D2400E" w:rsidRPr="009A4431" w:rsidRDefault="00D2400E" w:rsidP="001C67C5">
            <w:pPr>
              <w:tabs>
                <w:tab w:val="left" w:pos="2580"/>
              </w:tabs>
              <w:spacing w:line="360" w:lineRule="auto"/>
              <w:jc w:val="both"/>
            </w:pPr>
            <w:r w:rsidRPr="009A4431">
              <w:t>3</w:t>
            </w:r>
          </w:p>
        </w:tc>
      </w:tr>
      <w:tr w:rsidR="00D2400E" w:rsidRPr="009A4431" w:rsidTr="001C67C5">
        <w:tc>
          <w:tcPr>
            <w:tcW w:w="90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7</w:t>
            </w:r>
          </w:p>
        </w:tc>
        <w:tc>
          <w:tcPr>
            <w:tcW w:w="872"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0501</w:t>
            </w:r>
          </w:p>
        </w:tc>
        <w:tc>
          <w:tcPr>
            <w:tcW w:w="1648" w:type="dxa"/>
            <w:shd w:val="clear" w:color="auto" w:fill="auto"/>
          </w:tcPr>
          <w:p w:rsidR="00D2400E" w:rsidRPr="001C67C5" w:rsidRDefault="00D03593" w:rsidP="001C67C5">
            <w:pPr>
              <w:tabs>
                <w:tab w:val="left" w:pos="2580"/>
              </w:tabs>
              <w:spacing w:line="360" w:lineRule="auto"/>
              <w:jc w:val="both"/>
              <w:rPr>
                <w:sz w:val="18"/>
                <w:szCs w:val="18"/>
              </w:rPr>
            </w:pPr>
            <w:r w:rsidRPr="001C67C5">
              <w:rPr>
                <w:sz w:val="18"/>
                <w:szCs w:val="18"/>
              </w:rPr>
              <w:t>П</w:t>
            </w:r>
            <w:r w:rsidR="00D2400E" w:rsidRPr="001C67C5">
              <w:rPr>
                <w:sz w:val="18"/>
                <w:szCs w:val="18"/>
              </w:rPr>
              <w:t>ентилены</w:t>
            </w:r>
          </w:p>
        </w:tc>
        <w:tc>
          <w:tcPr>
            <w:tcW w:w="1164"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1,5</w:t>
            </w:r>
          </w:p>
        </w:tc>
        <w:tc>
          <w:tcPr>
            <w:tcW w:w="108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4</w:t>
            </w:r>
          </w:p>
        </w:tc>
        <w:tc>
          <w:tcPr>
            <w:tcW w:w="126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0,0041</w:t>
            </w:r>
          </w:p>
        </w:tc>
        <w:tc>
          <w:tcPr>
            <w:tcW w:w="1356" w:type="dxa"/>
            <w:shd w:val="clear" w:color="auto" w:fill="auto"/>
          </w:tcPr>
          <w:p w:rsidR="00D2400E" w:rsidRPr="009A4431" w:rsidRDefault="00D2400E" w:rsidP="001C67C5">
            <w:pPr>
              <w:tabs>
                <w:tab w:val="left" w:pos="2580"/>
              </w:tabs>
              <w:spacing w:line="360" w:lineRule="auto"/>
              <w:jc w:val="both"/>
            </w:pPr>
            <w:r w:rsidRPr="009A4431">
              <w:t>0</w:t>
            </w:r>
          </w:p>
        </w:tc>
        <w:tc>
          <w:tcPr>
            <w:tcW w:w="720" w:type="dxa"/>
            <w:shd w:val="clear" w:color="auto" w:fill="auto"/>
          </w:tcPr>
          <w:p w:rsidR="00D2400E" w:rsidRPr="009A4431" w:rsidRDefault="00D2400E" w:rsidP="001C67C5">
            <w:pPr>
              <w:tabs>
                <w:tab w:val="left" w:pos="2580"/>
              </w:tabs>
              <w:spacing w:line="360" w:lineRule="auto"/>
              <w:jc w:val="both"/>
            </w:pPr>
            <w:r w:rsidRPr="009A4431">
              <w:t>-</w:t>
            </w:r>
          </w:p>
        </w:tc>
      </w:tr>
      <w:tr w:rsidR="00D2400E" w:rsidRPr="009A4431" w:rsidTr="001C67C5">
        <w:tc>
          <w:tcPr>
            <w:tcW w:w="90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8</w:t>
            </w:r>
          </w:p>
        </w:tc>
        <w:tc>
          <w:tcPr>
            <w:tcW w:w="872"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0621</w:t>
            </w:r>
          </w:p>
        </w:tc>
        <w:tc>
          <w:tcPr>
            <w:tcW w:w="1648" w:type="dxa"/>
            <w:shd w:val="clear" w:color="auto" w:fill="auto"/>
          </w:tcPr>
          <w:p w:rsidR="00D2400E" w:rsidRPr="001C67C5" w:rsidRDefault="00D03593" w:rsidP="001C67C5">
            <w:pPr>
              <w:tabs>
                <w:tab w:val="left" w:pos="2580"/>
              </w:tabs>
              <w:spacing w:line="360" w:lineRule="auto"/>
              <w:jc w:val="both"/>
              <w:rPr>
                <w:sz w:val="18"/>
                <w:szCs w:val="18"/>
              </w:rPr>
            </w:pPr>
            <w:r w:rsidRPr="001C67C5">
              <w:rPr>
                <w:sz w:val="18"/>
                <w:szCs w:val="18"/>
              </w:rPr>
              <w:t>Т</w:t>
            </w:r>
            <w:r w:rsidR="00D2400E" w:rsidRPr="001C67C5">
              <w:rPr>
                <w:sz w:val="18"/>
                <w:szCs w:val="18"/>
              </w:rPr>
              <w:t>олуол</w:t>
            </w:r>
          </w:p>
        </w:tc>
        <w:tc>
          <w:tcPr>
            <w:tcW w:w="1164"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0,6</w:t>
            </w:r>
          </w:p>
        </w:tc>
        <w:tc>
          <w:tcPr>
            <w:tcW w:w="108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3</w:t>
            </w:r>
          </w:p>
        </w:tc>
        <w:tc>
          <w:tcPr>
            <w:tcW w:w="126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0,0036</w:t>
            </w:r>
          </w:p>
        </w:tc>
        <w:tc>
          <w:tcPr>
            <w:tcW w:w="1356" w:type="dxa"/>
            <w:shd w:val="clear" w:color="auto" w:fill="auto"/>
          </w:tcPr>
          <w:p w:rsidR="00D2400E" w:rsidRPr="009A4431" w:rsidRDefault="00D2400E" w:rsidP="001C67C5">
            <w:pPr>
              <w:tabs>
                <w:tab w:val="left" w:pos="2580"/>
              </w:tabs>
              <w:spacing w:line="360" w:lineRule="auto"/>
              <w:jc w:val="both"/>
            </w:pPr>
            <w:r w:rsidRPr="009A4431">
              <w:t>0</w:t>
            </w:r>
          </w:p>
        </w:tc>
        <w:tc>
          <w:tcPr>
            <w:tcW w:w="720" w:type="dxa"/>
            <w:shd w:val="clear" w:color="auto" w:fill="auto"/>
          </w:tcPr>
          <w:p w:rsidR="00D2400E" w:rsidRPr="009A4431" w:rsidRDefault="00D2400E" w:rsidP="001C67C5">
            <w:pPr>
              <w:tabs>
                <w:tab w:val="left" w:pos="2580"/>
              </w:tabs>
              <w:spacing w:line="360" w:lineRule="auto"/>
              <w:jc w:val="both"/>
            </w:pPr>
            <w:r w:rsidRPr="009A4431">
              <w:t>-</w:t>
            </w:r>
          </w:p>
        </w:tc>
      </w:tr>
      <w:tr w:rsidR="00D2400E" w:rsidRPr="009A4431" w:rsidTr="001C67C5">
        <w:tc>
          <w:tcPr>
            <w:tcW w:w="90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9</w:t>
            </w:r>
          </w:p>
        </w:tc>
        <w:tc>
          <w:tcPr>
            <w:tcW w:w="872"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2902</w:t>
            </w:r>
          </w:p>
        </w:tc>
        <w:tc>
          <w:tcPr>
            <w:tcW w:w="1648" w:type="dxa"/>
            <w:shd w:val="clear" w:color="auto" w:fill="auto"/>
          </w:tcPr>
          <w:p w:rsidR="00D2400E" w:rsidRPr="001C67C5" w:rsidRDefault="00D03593" w:rsidP="001C67C5">
            <w:pPr>
              <w:tabs>
                <w:tab w:val="left" w:pos="2580"/>
              </w:tabs>
              <w:spacing w:line="360" w:lineRule="auto"/>
              <w:jc w:val="both"/>
              <w:rPr>
                <w:sz w:val="18"/>
                <w:szCs w:val="18"/>
              </w:rPr>
            </w:pPr>
            <w:r w:rsidRPr="001C67C5">
              <w:rPr>
                <w:sz w:val="18"/>
                <w:szCs w:val="18"/>
              </w:rPr>
              <w:t>В</w:t>
            </w:r>
            <w:r w:rsidR="00D2400E" w:rsidRPr="001C67C5">
              <w:rPr>
                <w:sz w:val="18"/>
                <w:szCs w:val="18"/>
              </w:rPr>
              <w:t>звешенные вещества</w:t>
            </w:r>
          </w:p>
        </w:tc>
        <w:tc>
          <w:tcPr>
            <w:tcW w:w="1164"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0,15</w:t>
            </w:r>
          </w:p>
        </w:tc>
        <w:tc>
          <w:tcPr>
            <w:tcW w:w="108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3</w:t>
            </w:r>
          </w:p>
        </w:tc>
        <w:tc>
          <w:tcPr>
            <w:tcW w:w="126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0,007601</w:t>
            </w:r>
          </w:p>
        </w:tc>
        <w:tc>
          <w:tcPr>
            <w:tcW w:w="1356" w:type="dxa"/>
            <w:shd w:val="clear" w:color="auto" w:fill="auto"/>
          </w:tcPr>
          <w:p w:rsidR="00D2400E" w:rsidRPr="009A4431" w:rsidRDefault="00D2400E" w:rsidP="001C67C5">
            <w:pPr>
              <w:tabs>
                <w:tab w:val="left" w:pos="2580"/>
              </w:tabs>
              <w:spacing w:line="360" w:lineRule="auto"/>
              <w:jc w:val="both"/>
            </w:pPr>
            <w:r w:rsidRPr="009A4431">
              <w:t>0</w:t>
            </w:r>
          </w:p>
        </w:tc>
        <w:tc>
          <w:tcPr>
            <w:tcW w:w="720" w:type="dxa"/>
            <w:shd w:val="clear" w:color="auto" w:fill="auto"/>
          </w:tcPr>
          <w:p w:rsidR="00D2400E" w:rsidRPr="009A4431" w:rsidRDefault="00D2400E" w:rsidP="001C67C5">
            <w:pPr>
              <w:tabs>
                <w:tab w:val="left" w:pos="2580"/>
              </w:tabs>
              <w:spacing w:line="360" w:lineRule="auto"/>
              <w:jc w:val="both"/>
            </w:pPr>
            <w:r w:rsidRPr="009A4431">
              <w:t>-</w:t>
            </w:r>
          </w:p>
        </w:tc>
      </w:tr>
      <w:tr w:rsidR="00D2400E" w:rsidRPr="009A4431" w:rsidTr="001C67C5">
        <w:tc>
          <w:tcPr>
            <w:tcW w:w="90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10</w:t>
            </w:r>
          </w:p>
        </w:tc>
        <w:tc>
          <w:tcPr>
            <w:tcW w:w="872"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0602</w:t>
            </w:r>
          </w:p>
        </w:tc>
        <w:tc>
          <w:tcPr>
            <w:tcW w:w="1648" w:type="dxa"/>
            <w:shd w:val="clear" w:color="auto" w:fill="auto"/>
          </w:tcPr>
          <w:p w:rsidR="00D2400E" w:rsidRPr="001C67C5" w:rsidRDefault="00D03593" w:rsidP="001C67C5">
            <w:pPr>
              <w:tabs>
                <w:tab w:val="left" w:pos="2580"/>
              </w:tabs>
              <w:spacing w:line="360" w:lineRule="auto"/>
              <w:jc w:val="both"/>
              <w:rPr>
                <w:sz w:val="18"/>
                <w:szCs w:val="18"/>
              </w:rPr>
            </w:pPr>
            <w:r w:rsidRPr="001C67C5">
              <w:rPr>
                <w:sz w:val="18"/>
                <w:szCs w:val="18"/>
              </w:rPr>
              <w:t>Б</w:t>
            </w:r>
            <w:r w:rsidR="00D2400E" w:rsidRPr="001C67C5">
              <w:rPr>
                <w:sz w:val="18"/>
                <w:szCs w:val="18"/>
              </w:rPr>
              <w:t>ензол</w:t>
            </w:r>
          </w:p>
        </w:tc>
        <w:tc>
          <w:tcPr>
            <w:tcW w:w="1164"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0,1</w:t>
            </w:r>
          </w:p>
        </w:tc>
        <w:tc>
          <w:tcPr>
            <w:tcW w:w="108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2</w:t>
            </w:r>
          </w:p>
        </w:tc>
        <w:tc>
          <w:tcPr>
            <w:tcW w:w="126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0,0038</w:t>
            </w:r>
          </w:p>
        </w:tc>
        <w:tc>
          <w:tcPr>
            <w:tcW w:w="1356" w:type="dxa"/>
            <w:shd w:val="clear" w:color="auto" w:fill="auto"/>
          </w:tcPr>
          <w:p w:rsidR="00D2400E" w:rsidRPr="009A4431" w:rsidRDefault="00D2400E" w:rsidP="001C67C5">
            <w:pPr>
              <w:tabs>
                <w:tab w:val="left" w:pos="2580"/>
              </w:tabs>
              <w:spacing w:line="360" w:lineRule="auto"/>
              <w:jc w:val="both"/>
            </w:pPr>
            <w:r w:rsidRPr="009A4431">
              <w:t>0</w:t>
            </w:r>
          </w:p>
        </w:tc>
        <w:tc>
          <w:tcPr>
            <w:tcW w:w="720" w:type="dxa"/>
            <w:shd w:val="clear" w:color="auto" w:fill="auto"/>
          </w:tcPr>
          <w:p w:rsidR="00D2400E" w:rsidRPr="009A4431" w:rsidRDefault="00D2400E" w:rsidP="001C67C5">
            <w:pPr>
              <w:tabs>
                <w:tab w:val="left" w:pos="2580"/>
              </w:tabs>
              <w:spacing w:line="360" w:lineRule="auto"/>
              <w:jc w:val="both"/>
            </w:pPr>
            <w:r w:rsidRPr="009A4431">
              <w:t>-</w:t>
            </w:r>
          </w:p>
        </w:tc>
      </w:tr>
      <w:tr w:rsidR="00D2400E" w:rsidRPr="009A4431" w:rsidTr="001C67C5">
        <w:tc>
          <w:tcPr>
            <w:tcW w:w="90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11</w:t>
            </w:r>
          </w:p>
        </w:tc>
        <w:tc>
          <w:tcPr>
            <w:tcW w:w="872"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0616</w:t>
            </w:r>
          </w:p>
        </w:tc>
        <w:tc>
          <w:tcPr>
            <w:tcW w:w="1648" w:type="dxa"/>
            <w:shd w:val="clear" w:color="auto" w:fill="auto"/>
          </w:tcPr>
          <w:p w:rsidR="00D2400E" w:rsidRPr="001C67C5" w:rsidRDefault="00D03593" w:rsidP="001C67C5">
            <w:pPr>
              <w:tabs>
                <w:tab w:val="left" w:pos="2580"/>
              </w:tabs>
              <w:spacing w:line="360" w:lineRule="auto"/>
              <w:jc w:val="both"/>
              <w:rPr>
                <w:sz w:val="18"/>
                <w:szCs w:val="18"/>
              </w:rPr>
            </w:pPr>
            <w:r w:rsidRPr="001C67C5">
              <w:rPr>
                <w:sz w:val="18"/>
                <w:szCs w:val="18"/>
              </w:rPr>
              <w:t>К</w:t>
            </w:r>
            <w:r w:rsidR="00D2400E" w:rsidRPr="001C67C5">
              <w:rPr>
                <w:sz w:val="18"/>
                <w:szCs w:val="18"/>
              </w:rPr>
              <w:t>силол</w:t>
            </w:r>
          </w:p>
        </w:tc>
        <w:tc>
          <w:tcPr>
            <w:tcW w:w="1164"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0,2</w:t>
            </w:r>
          </w:p>
        </w:tc>
        <w:tc>
          <w:tcPr>
            <w:tcW w:w="108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3</w:t>
            </w:r>
          </w:p>
        </w:tc>
        <w:tc>
          <w:tcPr>
            <w:tcW w:w="126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0,0005</w:t>
            </w:r>
          </w:p>
        </w:tc>
        <w:tc>
          <w:tcPr>
            <w:tcW w:w="1356" w:type="dxa"/>
            <w:shd w:val="clear" w:color="auto" w:fill="auto"/>
          </w:tcPr>
          <w:p w:rsidR="00D2400E" w:rsidRPr="009A4431" w:rsidRDefault="00D2400E" w:rsidP="001C67C5">
            <w:pPr>
              <w:tabs>
                <w:tab w:val="left" w:pos="2580"/>
              </w:tabs>
              <w:spacing w:line="360" w:lineRule="auto"/>
              <w:jc w:val="both"/>
            </w:pPr>
            <w:r w:rsidRPr="009A4431">
              <w:t>0</w:t>
            </w:r>
          </w:p>
        </w:tc>
        <w:tc>
          <w:tcPr>
            <w:tcW w:w="720" w:type="dxa"/>
            <w:shd w:val="clear" w:color="auto" w:fill="auto"/>
          </w:tcPr>
          <w:p w:rsidR="00D2400E" w:rsidRPr="009A4431" w:rsidRDefault="00D2400E" w:rsidP="001C67C5">
            <w:pPr>
              <w:tabs>
                <w:tab w:val="left" w:pos="2580"/>
              </w:tabs>
              <w:spacing w:line="360" w:lineRule="auto"/>
              <w:jc w:val="both"/>
            </w:pPr>
            <w:r w:rsidRPr="009A4431">
              <w:t>-</w:t>
            </w:r>
          </w:p>
        </w:tc>
      </w:tr>
      <w:tr w:rsidR="00D2400E" w:rsidRPr="009A4431" w:rsidTr="001C67C5">
        <w:tc>
          <w:tcPr>
            <w:tcW w:w="90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12</w:t>
            </w:r>
          </w:p>
        </w:tc>
        <w:tc>
          <w:tcPr>
            <w:tcW w:w="872"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0627</w:t>
            </w:r>
          </w:p>
        </w:tc>
        <w:tc>
          <w:tcPr>
            <w:tcW w:w="1648" w:type="dxa"/>
            <w:shd w:val="clear" w:color="auto" w:fill="auto"/>
          </w:tcPr>
          <w:p w:rsidR="00D2400E" w:rsidRPr="001C67C5" w:rsidRDefault="00D03593" w:rsidP="001C67C5">
            <w:pPr>
              <w:tabs>
                <w:tab w:val="left" w:pos="2580"/>
              </w:tabs>
              <w:spacing w:line="360" w:lineRule="auto"/>
              <w:jc w:val="both"/>
              <w:rPr>
                <w:sz w:val="18"/>
                <w:szCs w:val="18"/>
              </w:rPr>
            </w:pPr>
            <w:r w:rsidRPr="001C67C5">
              <w:rPr>
                <w:sz w:val="18"/>
                <w:szCs w:val="18"/>
              </w:rPr>
              <w:t>Э</w:t>
            </w:r>
            <w:r w:rsidR="00D2400E" w:rsidRPr="001C67C5">
              <w:rPr>
                <w:sz w:val="18"/>
                <w:szCs w:val="18"/>
              </w:rPr>
              <w:t>тилбензол</w:t>
            </w:r>
          </w:p>
        </w:tc>
        <w:tc>
          <w:tcPr>
            <w:tcW w:w="1164"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0,02</w:t>
            </w:r>
          </w:p>
        </w:tc>
        <w:tc>
          <w:tcPr>
            <w:tcW w:w="108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3</w:t>
            </w:r>
          </w:p>
        </w:tc>
        <w:tc>
          <w:tcPr>
            <w:tcW w:w="126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0,0001</w:t>
            </w:r>
          </w:p>
        </w:tc>
        <w:tc>
          <w:tcPr>
            <w:tcW w:w="1356" w:type="dxa"/>
            <w:shd w:val="clear" w:color="auto" w:fill="auto"/>
          </w:tcPr>
          <w:p w:rsidR="00D2400E" w:rsidRPr="009A4431" w:rsidRDefault="00D2400E" w:rsidP="001C67C5">
            <w:pPr>
              <w:tabs>
                <w:tab w:val="left" w:pos="2580"/>
              </w:tabs>
              <w:spacing w:line="360" w:lineRule="auto"/>
              <w:jc w:val="both"/>
            </w:pPr>
            <w:r w:rsidRPr="009A4431">
              <w:t>0</w:t>
            </w:r>
          </w:p>
        </w:tc>
        <w:tc>
          <w:tcPr>
            <w:tcW w:w="720" w:type="dxa"/>
            <w:shd w:val="clear" w:color="auto" w:fill="auto"/>
          </w:tcPr>
          <w:p w:rsidR="00D2400E" w:rsidRPr="009A4431" w:rsidRDefault="00D2400E" w:rsidP="001C67C5">
            <w:pPr>
              <w:tabs>
                <w:tab w:val="left" w:pos="2580"/>
              </w:tabs>
              <w:spacing w:line="360" w:lineRule="auto"/>
              <w:jc w:val="both"/>
            </w:pPr>
            <w:r w:rsidRPr="009A4431">
              <w:t>-</w:t>
            </w:r>
          </w:p>
        </w:tc>
      </w:tr>
      <w:tr w:rsidR="00D2400E" w:rsidRPr="009A4431" w:rsidTr="001C67C5">
        <w:tc>
          <w:tcPr>
            <w:tcW w:w="90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13</w:t>
            </w:r>
          </w:p>
        </w:tc>
        <w:tc>
          <w:tcPr>
            <w:tcW w:w="872"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2930</w:t>
            </w:r>
          </w:p>
        </w:tc>
        <w:tc>
          <w:tcPr>
            <w:tcW w:w="1648" w:type="dxa"/>
            <w:shd w:val="clear" w:color="auto" w:fill="auto"/>
          </w:tcPr>
          <w:p w:rsidR="00D2400E" w:rsidRPr="001C67C5" w:rsidRDefault="00D03593" w:rsidP="001C67C5">
            <w:pPr>
              <w:tabs>
                <w:tab w:val="left" w:pos="2580"/>
              </w:tabs>
              <w:spacing w:line="360" w:lineRule="auto"/>
              <w:jc w:val="both"/>
              <w:rPr>
                <w:sz w:val="18"/>
                <w:szCs w:val="18"/>
              </w:rPr>
            </w:pPr>
            <w:r w:rsidRPr="001C67C5">
              <w:rPr>
                <w:sz w:val="18"/>
                <w:szCs w:val="18"/>
              </w:rPr>
              <w:t>П</w:t>
            </w:r>
            <w:r w:rsidR="00D2400E" w:rsidRPr="001C67C5">
              <w:rPr>
                <w:sz w:val="18"/>
                <w:szCs w:val="18"/>
              </w:rPr>
              <w:t>ыль абразивная</w:t>
            </w:r>
          </w:p>
        </w:tc>
        <w:tc>
          <w:tcPr>
            <w:tcW w:w="1164"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0,04</w:t>
            </w:r>
          </w:p>
        </w:tc>
        <w:tc>
          <w:tcPr>
            <w:tcW w:w="1080" w:type="dxa"/>
            <w:shd w:val="clear" w:color="auto" w:fill="auto"/>
          </w:tcPr>
          <w:p w:rsidR="00D2400E" w:rsidRPr="001C67C5" w:rsidRDefault="00D2400E" w:rsidP="001C67C5">
            <w:pPr>
              <w:tabs>
                <w:tab w:val="left" w:pos="2580"/>
              </w:tabs>
              <w:spacing w:line="360" w:lineRule="auto"/>
              <w:jc w:val="both"/>
              <w:rPr>
                <w:sz w:val="18"/>
                <w:szCs w:val="18"/>
              </w:rPr>
            </w:pPr>
          </w:p>
        </w:tc>
        <w:tc>
          <w:tcPr>
            <w:tcW w:w="126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0,0047</w:t>
            </w:r>
          </w:p>
        </w:tc>
        <w:tc>
          <w:tcPr>
            <w:tcW w:w="1356" w:type="dxa"/>
            <w:shd w:val="clear" w:color="auto" w:fill="auto"/>
          </w:tcPr>
          <w:p w:rsidR="00D2400E" w:rsidRPr="009A4431" w:rsidRDefault="00D2400E" w:rsidP="001C67C5">
            <w:pPr>
              <w:tabs>
                <w:tab w:val="left" w:pos="2580"/>
              </w:tabs>
              <w:spacing w:line="360" w:lineRule="auto"/>
              <w:jc w:val="both"/>
            </w:pPr>
            <w:r w:rsidRPr="009A4431">
              <w:t>0</w:t>
            </w:r>
          </w:p>
        </w:tc>
        <w:tc>
          <w:tcPr>
            <w:tcW w:w="720" w:type="dxa"/>
            <w:shd w:val="clear" w:color="auto" w:fill="auto"/>
          </w:tcPr>
          <w:p w:rsidR="00D2400E" w:rsidRPr="009A4431" w:rsidRDefault="00D2400E" w:rsidP="001C67C5">
            <w:pPr>
              <w:tabs>
                <w:tab w:val="left" w:pos="2580"/>
              </w:tabs>
              <w:spacing w:line="360" w:lineRule="auto"/>
              <w:jc w:val="both"/>
            </w:pPr>
            <w:r w:rsidRPr="009A4431">
              <w:t>-</w:t>
            </w:r>
          </w:p>
        </w:tc>
      </w:tr>
      <w:tr w:rsidR="00D2400E" w:rsidRPr="009A4431" w:rsidTr="001C67C5">
        <w:tc>
          <w:tcPr>
            <w:tcW w:w="90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14</w:t>
            </w:r>
          </w:p>
        </w:tc>
        <w:tc>
          <w:tcPr>
            <w:tcW w:w="872"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0301</w:t>
            </w:r>
          </w:p>
        </w:tc>
        <w:tc>
          <w:tcPr>
            <w:tcW w:w="1648" w:type="dxa"/>
            <w:shd w:val="clear" w:color="auto" w:fill="auto"/>
          </w:tcPr>
          <w:p w:rsidR="00D2400E" w:rsidRPr="001C67C5" w:rsidRDefault="00B138FF" w:rsidP="001C67C5">
            <w:pPr>
              <w:tabs>
                <w:tab w:val="left" w:pos="2580"/>
              </w:tabs>
              <w:spacing w:line="360" w:lineRule="auto"/>
              <w:jc w:val="both"/>
              <w:rPr>
                <w:sz w:val="18"/>
                <w:szCs w:val="18"/>
              </w:rPr>
            </w:pPr>
            <w:r w:rsidRPr="001C67C5">
              <w:rPr>
                <w:sz w:val="18"/>
                <w:szCs w:val="18"/>
              </w:rPr>
              <w:t>Д</w:t>
            </w:r>
            <w:r w:rsidR="00D2400E" w:rsidRPr="001C67C5">
              <w:rPr>
                <w:sz w:val="18"/>
                <w:szCs w:val="18"/>
              </w:rPr>
              <w:t>иоксид азота</w:t>
            </w:r>
          </w:p>
        </w:tc>
        <w:tc>
          <w:tcPr>
            <w:tcW w:w="1164"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0,04</w:t>
            </w:r>
          </w:p>
        </w:tc>
        <w:tc>
          <w:tcPr>
            <w:tcW w:w="108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2</w:t>
            </w:r>
          </w:p>
        </w:tc>
        <w:tc>
          <w:tcPr>
            <w:tcW w:w="126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7,51519</w:t>
            </w:r>
          </w:p>
        </w:tc>
        <w:tc>
          <w:tcPr>
            <w:tcW w:w="1356" w:type="dxa"/>
            <w:shd w:val="clear" w:color="auto" w:fill="auto"/>
          </w:tcPr>
          <w:p w:rsidR="00D2400E" w:rsidRPr="009A4431" w:rsidRDefault="00D2400E" w:rsidP="001C67C5">
            <w:pPr>
              <w:tabs>
                <w:tab w:val="left" w:pos="2580"/>
              </w:tabs>
              <w:spacing w:line="360" w:lineRule="auto"/>
              <w:jc w:val="both"/>
            </w:pPr>
            <w:r w:rsidRPr="009A4431">
              <w:t>903,741</w:t>
            </w:r>
          </w:p>
        </w:tc>
        <w:tc>
          <w:tcPr>
            <w:tcW w:w="720" w:type="dxa"/>
            <w:shd w:val="clear" w:color="auto" w:fill="auto"/>
          </w:tcPr>
          <w:p w:rsidR="00D2400E" w:rsidRPr="009A4431" w:rsidRDefault="00D2400E" w:rsidP="001C67C5">
            <w:pPr>
              <w:tabs>
                <w:tab w:val="left" w:pos="2580"/>
              </w:tabs>
              <w:spacing w:line="360" w:lineRule="auto"/>
              <w:jc w:val="both"/>
            </w:pPr>
            <w:r w:rsidRPr="009A4431">
              <w:t>3</w:t>
            </w:r>
          </w:p>
        </w:tc>
      </w:tr>
      <w:tr w:rsidR="00D2400E" w:rsidRPr="009A4431" w:rsidTr="001C67C5">
        <w:tc>
          <w:tcPr>
            <w:tcW w:w="90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15</w:t>
            </w:r>
          </w:p>
        </w:tc>
        <w:tc>
          <w:tcPr>
            <w:tcW w:w="872"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2908</w:t>
            </w:r>
          </w:p>
        </w:tc>
        <w:tc>
          <w:tcPr>
            <w:tcW w:w="1648" w:type="dxa"/>
            <w:shd w:val="clear" w:color="auto" w:fill="auto"/>
          </w:tcPr>
          <w:p w:rsidR="00D2400E" w:rsidRPr="001C67C5" w:rsidRDefault="00D03593" w:rsidP="001C67C5">
            <w:pPr>
              <w:tabs>
                <w:tab w:val="left" w:pos="2580"/>
              </w:tabs>
              <w:spacing w:line="360" w:lineRule="auto"/>
              <w:jc w:val="both"/>
              <w:rPr>
                <w:sz w:val="18"/>
                <w:szCs w:val="18"/>
              </w:rPr>
            </w:pPr>
            <w:r w:rsidRPr="001C67C5">
              <w:rPr>
                <w:sz w:val="18"/>
                <w:szCs w:val="18"/>
              </w:rPr>
              <w:t>П</w:t>
            </w:r>
            <w:r w:rsidR="00D2400E" w:rsidRPr="001C67C5">
              <w:rPr>
                <w:sz w:val="18"/>
                <w:szCs w:val="18"/>
              </w:rPr>
              <w:t>ыль неорганическая</w:t>
            </w:r>
          </w:p>
        </w:tc>
        <w:tc>
          <w:tcPr>
            <w:tcW w:w="1164"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0,1</w:t>
            </w:r>
          </w:p>
        </w:tc>
        <w:tc>
          <w:tcPr>
            <w:tcW w:w="108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3</w:t>
            </w:r>
          </w:p>
        </w:tc>
        <w:tc>
          <w:tcPr>
            <w:tcW w:w="126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15,604704</w:t>
            </w:r>
          </w:p>
        </w:tc>
        <w:tc>
          <w:tcPr>
            <w:tcW w:w="1356" w:type="dxa"/>
            <w:shd w:val="clear" w:color="auto" w:fill="auto"/>
          </w:tcPr>
          <w:p w:rsidR="00D2400E" w:rsidRPr="009A4431" w:rsidRDefault="00D2400E" w:rsidP="001C67C5">
            <w:pPr>
              <w:tabs>
                <w:tab w:val="left" w:pos="2580"/>
              </w:tabs>
              <w:spacing w:line="360" w:lineRule="auto"/>
              <w:jc w:val="both"/>
            </w:pPr>
            <w:r w:rsidRPr="009A4431">
              <w:t>156,047</w:t>
            </w:r>
          </w:p>
        </w:tc>
        <w:tc>
          <w:tcPr>
            <w:tcW w:w="720" w:type="dxa"/>
            <w:shd w:val="clear" w:color="auto" w:fill="auto"/>
          </w:tcPr>
          <w:p w:rsidR="00D2400E" w:rsidRPr="009A4431" w:rsidRDefault="00D2400E" w:rsidP="001C67C5">
            <w:pPr>
              <w:tabs>
                <w:tab w:val="left" w:pos="2580"/>
              </w:tabs>
              <w:spacing w:line="360" w:lineRule="auto"/>
              <w:jc w:val="both"/>
            </w:pPr>
            <w:r w:rsidRPr="009A4431">
              <w:t>3</w:t>
            </w:r>
          </w:p>
        </w:tc>
      </w:tr>
      <w:tr w:rsidR="00D2400E" w:rsidRPr="009A4431" w:rsidTr="001C67C5">
        <w:tc>
          <w:tcPr>
            <w:tcW w:w="90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16</w:t>
            </w:r>
          </w:p>
        </w:tc>
        <w:tc>
          <w:tcPr>
            <w:tcW w:w="872"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0330</w:t>
            </w:r>
          </w:p>
        </w:tc>
        <w:tc>
          <w:tcPr>
            <w:tcW w:w="1648" w:type="dxa"/>
            <w:shd w:val="clear" w:color="auto" w:fill="auto"/>
          </w:tcPr>
          <w:p w:rsidR="00D2400E" w:rsidRPr="001C67C5" w:rsidRDefault="00D03593" w:rsidP="001C67C5">
            <w:pPr>
              <w:tabs>
                <w:tab w:val="left" w:pos="2580"/>
              </w:tabs>
              <w:spacing w:line="360" w:lineRule="auto"/>
              <w:jc w:val="both"/>
              <w:rPr>
                <w:sz w:val="18"/>
                <w:szCs w:val="18"/>
              </w:rPr>
            </w:pPr>
            <w:r w:rsidRPr="001C67C5">
              <w:rPr>
                <w:sz w:val="18"/>
                <w:szCs w:val="18"/>
              </w:rPr>
              <w:t>С</w:t>
            </w:r>
            <w:r w:rsidR="00D2400E" w:rsidRPr="001C67C5">
              <w:rPr>
                <w:sz w:val="18"/>
                <w:szCs w:val="18"/>
              </w:rPr>
              <w:t>ернистый ангидрид</w:t>
            </w:r>
          </w:p>
        </w:tc>
        <w:tc>
          <w:tcPr>
            <w:tcW w:w="1164"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0,05</w:t>
            </w:r>
          </w:p>
        </w:tc>
        <w:tc>
          <w:tcPr>
            <w:tcW w:w="108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3</w:t>
            </w:r>
          </w:p>
        </w:tc>
        <w:tc>
          <w:tcPr>
            <w:tcW w:w="126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3,2234</w:t>
            </w:r>
          </w:p>
        </w:tc>
        <w:tc>
          <w:tcPr>
            <w:tcW w:w="1356" w:type="dxa"/>
            <w:shd w:val="clear" w:color="auto" w:fill="auto"/>
          </w:tcPr>
          <w:p w:rsidR="00D2400E" w:rsidRPr="009A4431" w:rsidRDefault="00D2400E" w:rsidP="001C67C5">
            <w:pPr>
              <w:tabs>
                <w:tab w:val="left" w:pos="2580"/>
              </w:tabs>
              <w:spacing w:line="360" w:lineRule="auto"/>
              <w:jc w:val="both"/>
            </w:pPr>
            <w:r w:rsidRPr="009A4431">
              <w:t>64,468</w:t>
            </w:r>
          </w:p>
        </w:tc>
        <w:tc>
          <w:tcPr>
            <w:tcW w:w="720" w:type="dxa"/>
            <w:shd w:val="clear" w:color="auto" w:fill="auto"/>
          </w:tcPr>
          <w:p w:rsidR="00D2400E" w:rsidRPr="009A4431" w:rsidRDefault="00D2400E" w:rsidP="001C67C5">
            <w:pPr>
              <w:tabs>
                <w:tab w:val="left" w:pos="2580"/>
              </w:tabs>
              <w:spacing w:line="360" w:lineRule="auto"/>
              <w:jc w:val="both"/>
            </w:pPr>
            <w:r w:rsidRPr="009A4431">
              <w:t>3</w:t>
            </w:r>
          </w:p>
        </w:tc>
      </w:tr>
      <w:tr w:rsidR="00D2400E" w:rsidRPr="009A4431" w:rsidTr="001C67C5">
        <w:tc>
          <w:tcPr>
            <w:tcW w:w="90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17</w:t>
            </w:r>
          </w:p>
        </w:tc>
        <w:tc>
          <w:tcPr>
            <w:tcW w:w="872"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1325</w:t>
            </w:r>
          </w:p>
        </w:tc>
        <w:tc>
          <w:tcPr>
            <w:tcW w:w="1648"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формальдегид</w:t>
            </w:r>
          </w:p>
        </w:tc>
        <w:tc>
          <w:tcPr>
            <w:tcW w:w="1164"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0,003</w:t>
            </w:r>
          </w:p>
        </w:tc>
        <w:tc>
          <w:tcPr>
            <w:tcW w:w="108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2</w:t>
            </w:r>
          </w:p>
        </w:tc>
        <w:tc>
          <w:tcPr>
            <w:tcW w:w="126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0,04843</w:t>
            </w:r>
          </w:p>
        </w:tc>
        <w:tc>
          <w:tcPr>
            <w:tcW w:w="1356" w:type="dxa"/>
            <w:shd w:val="clear" w:color="auto" w:fill="auto"/>
          </w:tcPr>
          <w:p w:rsidR="00D2400E" w:rsidRPr="009A4431" w:rsidRDefault="00D2400E" w:rsidP="001C67C5">
            <w:pPr>
              <w:tabs>
                <w:tab w:val="left" w:pos="2580"/>
              </w:tabs>
              <w:spacing w:line="360" w:lineRule="auto"/>
              <w:jc w:val="both"/>
            </w:pPr>
            <w:r w:rsidRPr="009A4431">
              <w:t>37,187</w:t>
            </w:r>
          </w:p>
        </w:tc>
        <w:tc>
          <w:tcPr>
            <w:tcW w:w="720" w:type="dxa"/>
            <w:shd w:val="clear" w:color="auto" w:fill="auto"/>
          </w:tcPr>
          <w:p w:rsidR="00D2400E" w:rsidRPr="009A4431" w:rsidRDefault="00D2400E" w:rsidP="001C67C5">
            <w:pPr>
              <w:tabs>
                <w:tab w:val="left" w:pos="2580"/>
              </w:tabs>
              <w:spacing w:line="360" w:lineRule="auto"/>
              <w:jc w:val="both"/>
            </w:pPr>
            <w:r w:rsidRPr="009A4431">
              <w:t>3</w:t>
            </w:r>
          </w:p>
        </w:tc>
      </w:tr>
      <w:tr w:rsidR="00D2400E" w:rsidRPr="009A4431" w:rsidTr="001C67C5">
        <w:tc>
          <w:tcPr>
            <w:tcW w:w="90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18</w:t>
            </w:r>
          </w:p>
        </w:tc>
        <w:tc>
          <w:tcPr>
            <w:tcW w:w="872"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0337</w:t>
            </w:r>
          </w:p>
        </w:tc>
        <w:tc>
          <w:tcPr>
            <w:tcW w:w="1648"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окись углерода</w:t>
            </w:r>
          </w:p>
        </w:tc>
        <w:tc>
          <w:tcPr>
            <w:tcW w:w="1164"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3,0</w:t>
            </w:r>
          </w:p>
        </w:tc>
        <w:tc>
          <w:tcPr>
            <w:tcW w:w="108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4</w:t>
            </w:r>
          </w:p>
        </w:tc>
        <w:tc>
          <w:tcPr>
            <w:tcW w:w="126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17,23198</w:t>
            </w:r>
          </w:p>
        </w:tc>
        <w:tc>
          <w:tcPr>
            <w:tcW w:w="1356" w:type="dxa"/>
            <w:shd w:val="clear" w:color="auto" w:fill="auto"/>
          </w:tcPr>
          <w:p w:rsidR="00D2400E" w:rsidRPr="009A4431" w:rsidRDefault="00D2400E" w:rsidP="001C67C5">
            <w:pPr>
              <w:tabs>
                <w:tab w:val="left" w:pos="2580"/>
              </w:tabs>
              <w:spacing w:line="360" w:lineRule="auto"/>
              <w:jc w:val="both"/>
            </w:pPr>
            <w:r w:rsidRPr="009A4431">
              <w:t>4,8227</w:t>
            </w:r>
          </w:p>
        </w:tc>
        <w:tc>
          <w:tcPr>
            <w:tcW w:w="720" w:type="dxa"/>
            <w:shd w:val="clear" w:color="auto" w:fill="auto"/>
          </w:tcPr>
          <w:p w:rsidR="00D2400E" w:rsidRPr="009A4431" w:rsidRDefault="00D2400E" w:rsidP="001C67C5">
            <w:pPr>
              <w:tabs>
                <w:tab w:val="left" w:pos="2580"/>
              </w:tabs>
              <w:spacing w:line="360" w:lineRule="auto"/>
              <w:jc w:val="both"/>
            </w:pPr>
            <w:r w:rsidRPr="009A4431">
              <w:t>3</w:t>
            </w:r>
          </w:p>
        </w:tc>
      </w:tr>
      <w:tr w:rsidR="00D2400E" w:rsidRPr="009A4431" w:rsidTr="001C67C5">
        <w:tc>
          <w:tcPr>
            <w:tcW w:w="90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19</w:t>
            </w:r>
          </w:p>
        </w:tc>
        <w:tc>
          <w:tcPr>
            <w:tcW w:w="872"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0342</w:t>
            </w:r>
          </w:p>
        </w:tc>
        <w:tc>
          <w:tcPr>
            <w:tcW w:w="1648" w:type="dxa"/>
            <w:shd w:val="clear" w:color="auto" w:fill="auto"/>
          </w:tcPr>
          <w:p w:rsidR="00D2400E" w:rsidRPr="001C67C5" w:rsidRDefault="00D03593" w:rsidP="001C67C5">
            <w:pPr>
              <w:tabs>
                <w:tab w:val="left" w:pos="2580"/>
              </w:tabs>
              <w:spacing w:line="360" w:lineRule="auto"/>
              <w:jc w:val="both"/>
              <w:rPr>
                <w:sz w:val="18"/>
                <w:szCs w:val="18"/>
              </w:rPr>
            </w:pPr>
            <w:r w:rsidRPr="001C67C5">
              <w:rPr>
                <w:sz w:val="18"/>
                <w:szCs w:val="18"/>
              </w:rPr>
              <w:t>Ф</w:t>
            </w:r>
            <w:r w:rsidR="00D2400E" w:rsidRPr="001C67C5">
              <w:rPr>
                <w:sz w:val="18"/>
                <w:szCs w:val="18"/>
              </w:rPr>
              <w:t>тористый водород</w:t>
            </w:r>
          </w:p>
        </w:tc>
        <w:tc>
          <w:tcPr>
            <w:tcW w:w="1164"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0,005</w:t>
            </w:r>
          </w:p>
        </w:tc>
        <w:tc>
          <w:tcPr>
            <w:tcW w:w="108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2</w:t>
            </w:r>
          </w:p>
        </w:tc>
        <w:tc>
          <w:tcPr>
            <w:tcW w:w="126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0,0016</w:t>
            </w:r>
          </w:p>
        </w:tc>
        <w:tc>
          <w:tcPr>
            <w:tcW w:w="1356" w:type="dxa"/>
            <w:shd w:val="clear" w:color="auto" w:fill="auto"/>
          </w:tcPr>
          <w:p w:rsidR="00D2400E" w:rsidRPr="009A4431" w:rsidRDefault="00D2400E" w:rsidP="001C67C5">
            <w:pPr>
              <w:tabs>
                <w:tab w:val="left" w:pos="2580"/>
              </w:tabs>
              <w:spacing w:line="360" w:lineRule="auto"/>
              <w:jc w:val="both"/>
            </w:pPr>
            <w:r w:rsidRPr="009A4431">
              <w:t>0</w:t>
            </w:r>
          </w:p>
        </w:tc>
        <w:tc>
          <w:tcPr>
            <w:tcW w:w="720" w:type="dxa"/>
            <w:shd w:val="clear" w:color="auto" w:fill="auto"/>
          </w:tcPr>
          <w:p w:rsidR="00D2400E" w:rsidRPr="009A4431" w:rsidRDefault="00D2400E" w:rsidP="001C67C5">
            <w:pPr>
              <w:tabs>
                <w:tab w:val="left" w:pos="2580"/>
              </w:tabs>
              <w:spacing w:line="360" w:lineRule="auto"/>
              <w:jc w:val="both"/>
            </w:pPr>
            <w:r w:rsidRPr="009A4431">
              <w:t>-</w:t>
            </w:r>
          </w:p>
        </w:tc>
      </w:tr>
      <w:tr w:rsidR="00D2400E" w:rsidRPr="009A4431" w:rsidTr="001C67C5">
        <w:tc>
          <w:tcPr>
            <w:tcW w:w="90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20</w:t>
            </w:r>
          </w:p>
        </w:tc>
        <w:tc>
          <w:tcPr>
            <w:tcW w:w="872"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0333</w:t>
            </w:r>
          </w:p>
        </w:tc>
        <w:tc>
          <w:tcPr>
            <w:tcW w:w="1648" w:type="dxa"/>
            <w:shd w:val="clear" w:color="auto" w:fill="auto"/>
          </w:tcPr>
          <w:p w:rsidR="00D2400E" w:rsidRPr="001C67C5" w:rsidRDefault="00D03593" w:rsidP="001C67C5">
            <w:pPr>
              <w:tabs>
                <w:tab w:val="left" w:pos="2580"/>
              </w:tabs>
              <w:spacing w:line="360" w:lineRule="auto"/>
              <w:jc w:val="both"/>
              <w:rPr>
                <w:sz w:val="18"/>
                <w:szCs w:val="18"/>
              </w:rPr>
            </w:pPr>
            <w:r w:rsidRPr="001C67C5">
              <w:rPr>
                <w:sz w:val="18"/>
                <w:szCs w:val="18"/>
              </w:rPr>
              <w:t>С</w:t>
            </w:r>
            <w:r w:rsidR="00D2400E" w:rsidRPr="001C67C5">
              <w:rPr>
                <w:sz w:val="18"/>
                <w:szCs w:val="18"/>
              </w:rPr>
              <w:t>ероводород</w:t>
            </w:r>
          </w:p>
        </w:tc>
        <w:tc>
          <w:tcPr>
            <w:tcW w:w="1164"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0,008</w:t>
            </w:r>
          </w:p>
        </w:tc>
        <w:tc>
          <w:tcPr>
            <w:tcW w:w="108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2</w:t>
            </w:r>
          </w:p>
        </w:tc>
        <w:tc>
          <w:tcPr>
            <w:tcW w:w="126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0,000119</w:t>
            </w:r>
          </w:p>
        </w:tc>
        <w:tc>
          <w:tcPr>
            <w:tcW w:w="1356" w:type="dxa"/>
            <w:shd w:val="clear" w:color="auto" w:fill="auto"/>
          </w:tcPr>
          <w:p w:rsidR="00D2400E" w:rsidRPr="009A4431" w:rsidRDefault="00D2400E" w:rsidP="001C67C5">
            <w:pPr>
              <w:tabs>
                <w:tab w:val="left" w:pos="2580"/>
              </w:tabs>
              <w:spacing w:line="360" w:lineRule="auto"/>
              <w:jc w:val="both"/>
            </w:pPr>
            <w:r w:rsidRPr="009A4431">
              <w:t>0</w:t>
            </w:r>
          </w:p>
        </w:tc>
        <w:tc>
          <w:tcPr>
            <w:tcW w:w="720" w:type="dxa"/>
            <w:shd w:val="clear" w:color="auto" w:fill="auto"/>
          </w:tcPr>
          <w:p w:rsidR="00D2400E" w:rsidRPr="009A4431" w:rsidRDefault="00D2400E" w:rsidP="001C67C5">
            <w:pPr>
              <w:tabs>
                <w:tab w:val="left" w:pos="2580"/>
              </w:tabs>
              <w:spacing w:line="360" w:lineRule="auto"/>
              <w:jc w:val="both"/>
            </w:pPr>
            <w:r w:rsidRPr="009A4431">
              <w:t>-</w:t>
            </w:r>
          </w:p>
        </w:tc>
      </w:tr>
      <w:tr w:rsidR="00D2400E" w:rsidRPr="009A4431" w:rsidTr="001C67C5">
        <w:tc>
          <w:tcPr>
            <w:tcW w:w="5664" w:type="dxa"/>
            <w:gridSpan w:val="5"/>
            <w:shd w:val="clear" w:color="auto" w:fill="auto"/>
          </w:tcPr>
          <w:p w:rsidR="00D2400E" w:rsidRPr="001C67C5" w:rsidRDefault="00D2400E" w:rsidP="001C67C5">
            <w:pPr>
              <w:tabs>
                <w:tab w:val="left" w:pos="2580"/>
              </w:tabs>
              <w:spacing w:line="360" w:lineRule="auto"/>
              <w:jc w:val="both"/>
              <w:rPr>
                <w:b/>
                <w:bCs/>
                <w:sz w:val="18"/>
                <w:szCs w:val="18"/>
              </w:rPr>
            </w:pPr>
            <w:r w:rsidRPr="001C67C5">
              <w:rPr>
                <w:b/>
                <w:bCs/>
                <w:sz w:val="18"/>
                <w:szCs w:val="18"/>
              </w:rPr>
              <w:t>ИТОГО:</w:t>
            </w:r>
          </w:p>
        </w:tc>
        <w:tc>
          <w:tcPr>
            <w:tcW w:w="1260" w:type="dxa"/>
            <w:shd w:val="clear" w:color="auto" w:fill="auto"/>
          </w:tcPr>
          <w:p w:rsidR="00D2400E" w:rsidRPr="001C67C5" w:rsidRDefault="00D2400E" w:rsidP="001C67C5">
            <w:pPr>
              <w:tabs>
                <w:tab w:val="left" w:pos="2580"/>
              </w:tabs>
              <w:spacing w:line="360" w:lineRule="auto"/>
              <w:jc w:val="both"/>
              <w:rPr>
                <w:sz w:val="18"/>
                <w:szCs w:val="18"/>
              </w:rPr>
            </w:pPr>
            <w:r w:rsidRPr="001C67C5">
              <w:rPr>
                <w:sz w:val="18"/>
                <w:szCs w:val="18"/>
              </w:rPr>
              <w:t>51,5551328</w:t>
            </w:r>
          </w:p>
        </w:tc>
        <w:tc>
          <w:tcPr>
            <w:tcW w:w="1356" w:type="dxa"/>
            <w:shd w:val="clear" w:color="auto" w:fill="auto"/>
          </w:tcPr>
          <w:p w:rsidR="00D2400E" w:rsidRPr="009A4431" w:rsidRDefault="00D2400E" w:rsidP="001C67C5">
            <w:pPr>
              <w:tabs>
                <w:tab w:val="left" w:pos="2580"/>
              </w:tabs>
              <w:spacing w:line="360" w:lineRule="auto"/>
              <w:jc w:val="both"/>
            </w:pPr>
            <w:r w:rsidRPr="009A4431">
              <w:t>1692</w:t>
            </w:r>
          </w:p>
        </w:tc>
        <w:tc>
          <w:tcPr>
            <w:tcW w:w="720" w:type="dxa"/>
            <w:shd w:val="clear" w:color="auto" w:fill="auto"/>
          </w:tcPr>
          <w:p w:rsidR="00D2400E" w:rsidRPr="009A4431" w:rsidRDefault="00D2400E" w:rsidP="001C67C5">
            <w:pPr>
              <w:tabs>
                <w:tab w:val="left" w:pos="2580"/>
              </w:tabs>
              <w:spacing w:line="360" w:lineRule="auto"/>
              <w:jc w:val="both"/>
            </w:pPr>
          </w:p>
        </w:tc>
      </w:tr>
    </w:tbl>
    <w:p w:rsidR="00D2400E" w:rsidRPr="009A4431" w:rsidRDefault="00D2400E" w:rsidP="00FA735D">
      <w:pPr>
        <w:tabs>
          <w:tab w:val="left" w:pos="2580"/>
        </w:tabs>
        <w:spacing w:line="360" w:lineRule="auto"/>
        <w:ind w:firstLine="720"/>
        <w:jc w:val="both"/>
        <w:rPr>
          <w:sz w:val="28"/>
          <w:szCs w:val="28"/>
        </w:rPr>
      </w:pPr>
    </w:p>
    <w:p w:rsidR="0091212A" w:rsidRPr="009A4431" w:rsidRDefault="009606E4" w:rsidP="00FA735D">
      <w:pPr>
        <w:tabs>
          <w:tab w:val="left" w:pos="2580"/>
        </w:tabs>
        <w:spacing w:line="360" w:lineRule="auto"/>
        <w:ind w:firstLine="720"/>
        <w:jc w:val="both"/>
        <w:rPr>
          <w:sz w:val="28"/>
          <w:szCs w:val="28"/>
        </w:rPr>
      </w:pPr>
      <w:r w:rsidRPr="009A4431">
        <w:rPr>
          <w:sz w:val="28"/>
          <w:szCs w:val="28"/>
        </w:rPr>
        <w:t>Суммарный коэффициент опасности составляет 1692, что соответствует 3 категории опасности предприятия (10</w:t>
      </w:r>
      <w:r w:rsidRPr="009A4431">
        <w:rPr>
          <w:sz w:val="28"/>
          <w:szCs w:val="28"/>
          <w:vertAlign w:val="superscript"/>
        </w:rPr>
        <w:t>4</w:t>
      </w:r>
      <w:r w:rsidRPr="009A4431">
        <w:rPr>
          <w:sz w:val="28"/>
          <w:szCs w:val="28"/>
        </w:rPr>
        <w:t>&gt;1692≥10</w:t>
      </w:r>
      <w:r w:rsidR="00832093" w:rsidRPr="009A4431">
        <w:rPr>
          <w:sz w:val="28"/>
          <w:szCs w:val="28"/>
          <w:vertAlign w:val="superscript"/>
        </w:rPr>
        <w:t>3</w:t>
      </w:r>
      <w:r w:rsidR="0091212A" w:rsidRPr="009A4431">
        <w:rPr>
          <w:sz w:val="28"/>
          <w:szCs w:val="28"/>
        </w:rPr>
        <w:t>).</w:t>
      </w:r>
    </w:p>
    <w:p w:rsidR="00010186" w:rsidRPr="009A4431" w:rsidRDefault="00434C33" w:rsidP="00434C33">
      <w:pPr>
        <w:tabs>
          <w:tab w:val="num" w:pos="900"/>
          <w:tab w:val="left" w:pos="2580"/>
        </w:tabs>
        <w:spacing w:line="360" w:lineRule="auto"/>
        <w:ind w:firstLine="720"/>
        <w:jc w:val="both"/>
        <w:rPr>
          <w:b/>
          <w:bCs/>
          <w:sz w:val="28"/>
          <w:szCs w:val="28"/>
        </w:rPr>
      </w:pPr>
      <w:r w:rsidRPr="009A4431">
        <w:rPr>
          <w:b/>
          <w:bCs/>
          <w:sz w:val="28"/>
          <w:szCs w:val="28"/>
        </w:rPr>
        <w:br w:type="page"/>
        <w:t xml:space="preserve">3. </w:t>
      </w:r>
      <w:r w:rsidR="00010186" w:rsidRPr="009A4431">
        <w:rPr>
          <w:b/>
          <w:bCs/>
          <w:sz w:val="28"/>
          <w:szCs w:val="28"/>
        </w:rPr>
        <w:t>Проектная часть</w:t>
      </w:r>
    </w:p>
    <w:p w:rsidR="00434C33" w:rsidRPr="009A4431" w:rsidRDefault="00434C33" w:rsidP="00FA735D">
      <w:pPr>
        <w:tabs>
          <w:tab w:val="num" w:pos="900"/>
          <w:tab w:val="left" w:pos="2580"/>
        </w:tabs>
        <w:spacing w:line="360" w:lineRule="auto"/>
        <w:ind w:firstLine="720"/>
        <w:jc w:val="both"/>
        <w:rPr>
          <w:b/>
          <w:bCs/>
          <w:sz w:val="28"/>
          <w:szCs w:val="28"/>
        </w:rPr>
      </w:pPr>
    </w:p>
    <w:p w:rsidR="00010186" w:rsidRPr="009A4431" w:rsidRDefault="00010186" w:rsidP="00FA735D">
      <w:pPr>
        <w:tabs>
          <w:tab w:val="num" w:pos="900"/>
          <w:tab w:val="left" w:pos="2580"/>
        </w:tabs>
        <w:spacing w:line="360" w:lineRule="auto"/>
        <w:ind w:firstLine="720"/>
        <w:jc w:val="both"/>
        <w:rPr>
          <w:b/>
          <w:bCs/>
          <w:sz w:val="28"/>
          <w:szCs w:val="28"/>
        </w:rPr>
      </w:pPr>
      <w:r w:rsidRPr="009A4431">
        <w:rPr>
          <w:b/>
          <w:bCs/>
          <w:sz w:val="28"/>
          <w:szCs w:val="28"/>
        </w:rPr>
        <w:t>3.1 Биологический метод очист</w:t>
      </w:r>
      <w:r w:rsidR="00434C33" w:rsidRPr="009A4431">
        <w:rPr>
          <w:b/>
          <w:bCs/>
          <w:sz w:val="28"/>
          <w:szCs w:val="28"/>
        </w:rPr>
        <w:t>ки почвы</w:t>
      </w:r>
    </w:p>
    <w:p w:rsidR="00434C33" w:rsidRPr="009A4431" w:rsidRDefault="00434C33" w:rsidP="00FA735D">
      <w:pPr>
        <w:tabs>
          <w:tab w:val="num" w:pos="900"/>
          <w:tab w:val="left" w:pos="2580"/>
        </w:tabs>
        <w:spacing w:line="360" w:lineRule="auto"/>
        <w:ind w:firstLine="720"/>
        <w:jc w:val="both"/>
        <w:rPr>
          <w:sz w:val="28"/>
          <w:szCs w:val="28"/>
        </w:rPr>
      </w:pPr>
    </w:p>
    <w:p w:rsidR="00010186" w:rsidRPr="009A4431" w:rsidRDefault="00010186" w:rsidP="00FA735D">
      <w:pPr>
        <w:tabs>
          <w:tab w:val="num" w:pos="900"/>
          <w:tab w:val="left" w:pos="2580"/>
        </w:tabs>
        <w:spacing w:line="360" w:lineRule="auto"/>
        <w:ind w:firstLine="720"/>
        <w:jc w:val="both"/>
        <w:rPr>
          <w:sz w:val="28"/>
          <w:szCs w:val="28"/>
        </w:rPr>
      </w:pPr>
      <w:r w:rsidRPr="009A4431">
        <w:rPr>
          <w:sz w:val="28"/>
          <w:szCs w:val="28"/>
        </w:rPr>
        <w:t>В районе расположения месторождения существует опасность загрязнения почвенного покрова нефтепродуктами, что связано с использованием большегрузной техники и неизбежным попаданием в почву нефти и сопутствующих вредных веществ,</w:t>
      </w:r>
      <w:r w:rsidR="0092408A" w:rsidRPr="009A4431">
        <w:rPr>
          <w:sz w:val="28"/>
          <w:szCs w:val="28"/>
        </w:rPr>
        <w:t xml:space="preserve"> </w:t>
      </w:r>
      <w:r w:rsidRPr="009A4431">
        <w:rPr>
          <w:sz w:val="28"/>
          <w:szCs w:val="28"/>
        </w:rPr>
        <w:t>которые являются тяжелыми, трудно-окисляемыми, и токсичными.</w:t>
      </w:r>
    </w:p>
    <w:p w:rsidR="00010186" w:rsidRPr="009A4431" w:rsidRDefault="00010186" w:rsidP="00FA735D">
      <w:pPr>
        <w:tabs>
          <w:tab w:val="num" w:pos="900"/>
          <w:tab w:val="left" w:pos="2580"/>
        </w:tabs>
        <w:spacing w:line="360" w:lineRule="auto"/>
        <w:ind w:firstLine="720"/>
        <w:jc w:val="both"/>
        <w:rPr>
          <w:sz w:val="28"/>
          <w:szCs w:val="28"/>
        </w:rPr>
      </w:pPr>
      <w:r w:rsidRPr="009A4431">
        <w:rPr>
          <w:sz w:val="28"/>
          <w:szCs w:val="28"/>
        </w:rPr>
        <w:t xml:space="preserve">Источниками данного загрязнения на территории месторождения являются: </w:t>
      </w:r>
    </w:p>
    <w:p w:rsidR="00010186" w:rsidRPr="009A4431" w:rsidRDefault="00010186" w:rsidP="009918A4">
      <w:pPr>
        <w:numPr>
          <w:ilvl w:val="0"/>
          <w:numId w:val="46"/>
        </w:numPr>
        <w:tabs>
          <w:tab w:val="num" w:pos="900"/>
          <w:tab w:val="left" w:pos="2580"/>
        </w:tabs>
        <w:spacing w:line="360" w:lineRule="auto"/>
        <w:ind w:left="0" w:firstLine="720"/>
        <w:jc w:val="both"/>
        <w:rPr>
          <w:sz w:val="28"/>
          <w:szCs w:val="28"/>
        </w:rPr>
      </w:pPr>
      <w:r w:rsidRPr="009A4431">
        <w:rPr>
          <w:sz w:val="28"/>
          <w:szCs w:val="28"/>
        </w:rPr>
        <w:t>дизельная электростанция для обеспечения электроэнергией объектов прикарьерной площадки;</w:t>
      </w:r>
    </w:p>
    <w:p w:rsidR="00010186" w:rsidRPr="009A4431" w:rsidRDefault="00010186" w:rsidP="009918A4">
      <w:pPr>
        <w:numPr>
          <w:ilvl w:val="0"/>
          <w:numId w:val="46"/>
        </w:numPr>
        <w:tabs>
          <w:tab w:val="num" w:pos="900"/>
          <w:tab w:val="left" w:pos="2580"/>
        </w:tabs>
        <w:spacing w:line="360" w:lineRule="auto"/>
        <w:ind w:left="0" w:firstLine="720"/>
        <w:jc w:val="both"/>
        <w:rPr>
          <w:sz w:val="28"/>
          <w:szCs w:val="28"/>
        </w:rPr>
      </w:pPr>
      <w:r w:rsidRPr="009A4431">
        <w:rPr>
          <w:sz w:val="28"/>
          <w:szCs w:val="28"/>
        </w:rPr>
        <w:t>железнодорожная станция «Угольная»;</w:t>
      </w:r>
    </w:p>
    <w:p w:rsidR="00010186" w:rsidRPr="009A4431" w:rsidRDefault="00010186" w:rsidP="009918A4">
      <w:pPr>
        <w:numPr>
          <w:ilvl w:val="0"/>
          <w:numId w:val="46"/>
        </w:numPr>
        <w:tabs>
          <w:tab w:val="num" w:pos="900"/>
          <w:tab w:val="left" w:pos="2580"/>
        </w:tabs>
        <w:spacing w:line="360" w:lineRule="auto"/>
        <w:ind w:left="0" w:firstLine="720"/>
        <w:jc w:val="both"/>
        <w:rPr>
          <w:sz w:val="28"/>
          <w:szCs w:val="28"/>
        </w:rPr>
      </w:pPr>
      <w:r w:rsidRPr="009A4431">
        <w:rPr>
          <w:sz w:val="28"/>
          <w:szCs w:val="28"/>
        </w:rPr>
        <w:t>автозаправочные станции контейнерного типа для снабжения карьерной техники топливом (источниками выделения загрязняющего вещества здесь являются резервуары для хранения бензина, дизельного топлива и масла)</w:t>
      </w:r>
    </w:p>
    <w:p w:rsidR="00010186" w:rsidRPr="009A4431" w:rsidRDefault="00010186" w:rsidP="009918A4">
      <w:pPr>
        <w:numPr>
          <w:ilvl w:val="0"/>
          <w:numId w:val="46"/>
        </w:numPr>
        <w:tabs>
          <w:tab w:val="num" w:pos="900"/>
          <w:tab w:val="left" w:pos="2580"/>
        </w:tabs>
        <w:spacing w:line="360" w:lineRule="auto"/>
        <w:ind w:left="0" w:firstLine="720"/>
        <w:jc w:val="both"/>
        <w:rPr>
          <w:sz w:val="28"/>
          <w:szCs w:val="28"/>
        </w:rPr>
      </w:pPr>
      <w:r w:rsidRPr="009A4431">
        <w:rPr>
          <w:sz w:val="28"/>
          <w:szCs w:val="28"/>
        </w:rPr>
        <w:t>открытые автостоянки автотранспорта, где размещается карьерная техника (грузовые карбюраторные и дизельные, легковые карбюраторные автомобили, экскаваторы, автопогрузчики).</w:t>
      </w:r>
    </w:p>
    <w:p w:rsidR="00010186" w:rsidRPr="009A4431" w:rsidRDefault="00010186" w:rsidP="009918A4">
      <w:pPr>
        <w:numPr>
          <w:ilvl w:val="0"/>
          <w:numId w:val="46"/>
        </w:numPr>
        <w:tabs>
          <w:tab w:val="num" w:pos="900"/>
          <w:tab w:val="left" w:pos="2580"/>
        </w:tabs>
        <w:spacing w:line="360" w:lineRule="auto"/>
        <w:ind w:left="0" w:firstLine="720"/>
        <w:jc w:val="both"/>
        <w:rPr>
          <w:sz w:val="28"/>
          <w:szCs w:val="28"/>
        </w:rPr>
      </w:pPr>
      <w:r w:rsidRPr="009A4431">
        <w:rPr>
          <w:sz w:val="28"/>
          <w:szCs w:val="28"/>
        </w:rPr>
        <w:t>Мехмастерская для проведения ремонтных работ</w:t>
      </w:r>
    </w:p>
    <w:p w:rsidR="00010186" w:rsidRPr="009A4431" w:rsidRDefault="00010186" w:rsidP="00FA735D">
      <w:pPr>
        <w:tabs>
          <w:tab w:val="num" w:pos="900"/>
          <w:tab w:val="left" w:pos="2580"/>
        </w:tabs>
        <w:spacing w:line="360" w:lineRule="auto"/>
        <w:ind w:firstLine="720"/>
        <w:jc w:val="both"/>
        <w:rPr>
          <w:sz w:val="28"/>
          <w:szCs w:val="28"/>
        </w:rPr>
      </w:pPr>
      <w:r w:rsidRPr="009A4431">
        <w:rPr>
          <w:sz w:val="28"/>
          <w:szCs w:val="28"/>
        </w:rPr>
        <w:t xml:space="preserve">Система разработки – транспортная, следовательно, формирование отвалов вскрышных пород, ППС, золошлаковых отходов, ТБО производится посредством грузовой техники (экскаватор </w:t>
      </w:r>
      <w:r w:rsidRPr="009A4431">
        <w:rPr>
          <w:sz w:val="28"/>
          <w:szCs w:val="28"/>
          <w:lang w:val="en-US"/>
        </w:rPr>
        <w:t>RH</w:t>
      </w:r>
      <w:r w:rsidRPr="009A4431">
        <w:rPr>
          <w:sz w:val="28"/>
          <w:szCs w:val="28"/>
        </w:rPr>
        <w:t>-90 и погрузчик). Руда на склады транспортируется также посредством грузовых автомашин. В качестве погрузочной техники используются автомобили «Белаз».</w:t>
      </w:r>
    </w:p>
    <w:p w:rsidR="00010186" w:rsidRPr="009A4431" w:rsidRDefault="00010186" w:rsidP="00FA735D">
      <w:pPr>
        <w:tabs>
          <w:tab w:val="num" w:pos="900"/>
          <w:tab w:val="left" w:pos="2580"/>
        </w:tabs>
        <w:spacing w:line="360" w:lineRule="auto"/>
        <w:ind w:firstLine="720"/>
        <w:jc w:val="both"/>
        <w:rPr>
          <w:sz w:val="28"/>
          <w:szCs w:val="28"/>
        </w:rPr>
      </w:pPr>
      <w:r w:rsidRPr="009A4431">
        <w:rPr>
          <w:sz w:val="28"/>
          <w:szCs w:val="28"/>
        </w:rPr>
        <w:t>Загрязняющими веществами в данном случае являются мазут, солярка, дизельное топливо, бензин, отработанные масла, моторные масла, промасленная ветошь.</w:t>
      </w:r>
    </w:p>
    <w:p w:rsidR="00010186" w:rsidRPr="009A4431" w:rsidRDefault="00010186" w:rsidP="00FA735D">
      <w:pPr>
        <w:tabs>
          <w:tab w:val="num" w:pos="900"/>
          <w:tab w:val="left" w:pos="2580"/>
        </w:tabs>
        <w:spacing w:line="360" w:lineRule="auto"/>
        <w:ind w:firstLine="720"/>
        <w:jc w:val="both"/>
        <w:rPr>
          <w:sz w:val="28"/>
          <w:szCs w:val="28"/>
        </w:rPr>
      </w:pPr>
      <w:r w:rsidRPr="009A4431">
        <w:rPr>
          <w:sz w:val="28"/>
          <w:szCs w:val="28"/>
        </w:rPr>
        <w:t xml:space="preserve">Отравленная нефтью почва практически не способна самостоятельно очиститься от нефтяного загрязнения - естественное разложение нефти и нефтепродуктов в обычных условиях происходит крайне медленно т.к. повышенные концентрации углеводородов подавляют всякую самоочищающую активность почвы, в экосистеме накапливаются трудноокисляемые продукты, серьезно препятствующие самоочищению и самовосстановлению. </w:t>
      </w:r>
    </w:p>
    <w:p w:rsidR="00010186" w:rsidRPr="009A4431" w:rsidRDefault="00010186" w:rsidP="00FA735D">
      <w:pPr>
        <w:tabs>
          <w:tab w:val="num" w:pos="900"/>
          <w:tab w:val="left" w:pos="2580"/>
        </w:tabs>
        <w:spacing w:line="360" w:lineRule="auto"/>
        <w:ind w:firstLine="720"/>
        <w:jc w:val="both"/>
        <w:rPr>
          <w:sz w:val="28"/>
          <w:szCs w:val="28"/>
        </w:rPr>
      </w:pPr>
      <w:r w:rsidRPr="009A4431">
        <w:rPr>
          <w:sz w:val="28"/>
          <w:szCs w:val="28"/>
        </w:rPr>
        <w:t xml:space="preserve"> Процессы разрушения и разложения нефтяных загрязнителей в природе идут - в основном за счет содержащихся в почве и воде микроорганизмов обладающих способностью извлекать из углеводородов энергию необходимую для строительства новых колоний и их жизнедеятельности.</w:t>
      </w:r>
    </w:p>
    <w:p w:rsidR="00010186" w:rsidRPr="009A4431" w:rsidRDefault="00010186" w:rsidP="00FA735D">
      <w:pPr>
        <w:tabs>
          <w:tab w:val="num" w:pos="900"/>
        </w:tabs>
        <w:spacing w:line="360" w:lineRule="auto"/>
        <w:ind w:firstLine="720"/>
        <w:jc w:val="both"/>
        <w:rPr>
          <w:sz w:val="28"/>
          <w:szCs w:val="28"/>
        </w:rPr>
      </w:pPr>
      <w:r w:rsidRPr="009A4431">
        <w:rPr>
          <w:sz w:val="28"/>
          <w:szCs w:val="28"/>
        </w:rPr>
        <w:t xml:space="preserve">В природе, не подвергающейся вмешательству человека, экосистема настроена на самоочищение т.е. природа сама справляется с переработкой более не нужного ей органического материала. В утилизации органики участвует почва содержащая естественную биоту - живой компонент, представленный разнообразными представителями растительного и животного мира. Вместе микроорганизмы составляют микрофлору почвы отвечающую за метаболизм в результате которого мертвая органика перерабатывается в плодородный гумус. В результате загрязнений почвы органическими веществами подавляется естественная биота, меняются соотношения между отдельными группами микроорганизмов и в целом изменяется направление метаболизма, нарушаются естественные процессы самоочищения. В загрязненной экосистеме с подавленной полезной микрофлорой развиваются вредные и патогенные микроорганизмы, ухудшается санитарное состояние. </w:t>
      </w:r>
    </w:p>
    <w:p w:rsidR="00010186" w:rsidRPr="009A4431" w:rsidRDefault="00010186" w:rsidP="00FA735D">
      <w:pPr>
        <w:tabs>
          <w:tab w:val="num" w:pos="900"/>
        </w:tabs>
        <w:spacing w:line="360" w:lineRule="auto"/>
        <w:ind w:firstLine="720"/>
        <w:jc w:val="both"/>
        <w:rPr>
          <w:sz w:val="28"/>
          <w:szCs w:val="28"/>
        </w:rPr>
      </w:pPr>
      <w:r w:rsidRPr="009A4431">
        <w:rPr>
          <w:sz w:val="28"/>
          <w:szCs w:val="28"/>
        </w:rPr>
        <w:t xml:space="preserve">Этим обусловлена необходимость создания высокоэффективного, экологически безопасного, и экономически доступного средства, способного быстро и эффективно разрушать нефть и нефтепродукты до экологически безвредных веществ, эффективно действующего загрязненных нефтепродуктами почвах. </w:t>
      </w:r>
    </w:p>
    <w:p w:rsidR="00010186" w:rsidRPr="009A4431" w:rsidRDefault="00010186" w:rsidP="00FA735D">
      <w:pPr>
        <w:tabs>
          <w:tab w:val="num" w:pos="900"/>
        </w:tabs>
        <w:spacing w:line="360" w:lineRule="auto"/>
        <w:ind w:firstLine="720"/>
        <w:jc w:val="both"/>
        <w:rPr>
          <w:sz w:val="28"/>
          <w:szCs w:val="28"/>
        </w:rPr>
      </w:pPr>
      <w:r w:rsidRPr="009A4431">
        <w:rPr>
          <w:sz w:val="28"/>
          <w:szCs w:val="28"/>
        </w:rPr>
        <w:t>Биологический метод очистки почвы от загрязнения состоит в том, что в очищаемую почву вносятся высокие концентрации специально подобранных микроорганизмов, которые ранее были выделены из почвы, селекционированы и размножены в форме готового к применению препарата. В результате в нужном месте в нужное время искусственно создается высокая концентрация клеток микробных сообществ, быстрой усваивающих загрязнители в качестве главного источника энергии жизнедеятельности и при этом перерабатывающих их в продукты собственного метаболизма: углекислый газ (СО</w:t>
      </w:r>
      <w:r w:rsidRPr="009A4431">
        <w:rPr>
          <w:sz w:val="28"/>
          <w:szCs w:val="28"/>
          <w:vertAlign w:val="subscript"/>
        </w:rPr>
        <w:t>2</w:t>
      </w:r>
      <w:r w:rsidRPr="009A4431">
        <w:rPr>
          <w:sz w:val="28"/>
          <w:szCs w:val="28"/>
        </w:rPr>
        <w:t>), воду (H</w:t>
      </w:r>
      <w:r w:rsidRPr="009A4431">
        <w:rPr>
          <w:sz w:val="28"/>
          <w:szCs w:val="28"/>
          <w:vertAlign w:val="subscript"/>
        </w:rPr>
        <w:t>2</w:t>
      </w:r>
      <w:r w:rsidRPr="009A4431">
        <w:rPr>
          <w:sz w:val="28"/>
          <w:szCs w:val="28"/>
        </w:rPr>
        <w:t xml:space="preserve">O. К преимуществам биоремедиации относят недеструктивный характер в отношении окружающей среды, возможность целенаправленного применения в нужном месте в нужное время, высокая скорость усвоения и переработки микроорганизмами загрязнителей на безвредные для окружающей среды продукты жизнедеятельности бактерий, экологическая и гигиеническая безопасность. </w:t>
      </w:r>
    </w:p>
    <w:p w:rsidR="00010186" w:rsidRPr="009A4431" w:rsidRDefault="00010186" w:rsidP="00FA735D">
      <w:pPr>
        <w:tabs>
          <w:tab w:val="num" w:pos="900"/>
        </w:tabs>
        <w:spacing w:line="360" w:lineRule="auto"/>
        <w:ind w:firstLine="720"/>
        <w:jc w:val="both"/>
        <w:rPr>
          <w:sz w:val="28"/>
          <w:szCs w:val="28"/>
        </w:rPr>
      </w:pPr>
      <w:r w:rsidRPr="009A4431">
        <w:rPr>
          <w:sz w:val="28"/>
          <w:szCs w:val="28"/>
        </w:rPr>
        <w:t>Биологическая очистка является оптимальным способом очистки и восстановления жизнеспособности почвы, т.к. сочетает в себе не высокую затратность при высокой эффективности (глубине) очистки и полной экологической безопасности. Полученные в результате биоразложения вещества не представляют опасности для окружающей среды и представляют собой основу гумуса.</w:t>
      </w:r>
      <w:r w:rsidR="0092408A" w:rsidRPr="009A4431">
        <w:rPr>
          <w:sz w:val="28"/>
          <w:szCs w:val="28"/>
        </w:rPr>
        <w:t xml:space="preserve"> </w:t>
      </w:r>
      <w:r w:rsidRPr="009A4431">
        <w:rPr>
          <w:sz w:val="28"/>
          <w:szCs w:val="28"/>
        </w:rPr>
        <w:t>Эффективные комплексные нефтеокисляющие препараты, которые состоят из полукультур (5-7 штаммов) - это природные ассоциации нефтеокисляющих микроорганизмов, выделенных из хронически загрязненных почв.</w:t>
      </w:r>
    </w:p>
    <w:p w:rsidR="00010186" w:rsidRPr="009A4431" w:rsidRDefault="00010186" w:rsidP="00FA735D">
      <w:pPr>
        <w:tabs>
          <w:tab w:val="num" w:pos="900"/>
        </w:tabs>
        <w:spacing w:line="360" w:lineRule="auto"/>
        <w:ind w:firstLine="720"/>
        <w:jc w:val="both"/>
        <w:rPr>
          <w:sz w:val="28"/>
          <w:szCs w:val="28"/>
        </w:rPr>
      </w:pPr>
      <w:r w:rsidRPr="009A4431">
        <w:rPr>
          <w:sz w:val="28"/>
          <w:szCs w:val="28"/>
        </w:rPr>
        <w:t>Биотехнология может быть использована при биологической очистке нефтяного загрязнения почв, почвогрунтов, на территориях промышленных предприятий и других объектах.</w:t>
      </w:r>
    </w:p>
    <w:p w:rsidR="00010186" w:rsidRPr="009A4431" w:rsidRDefault="00010186" w:rsidP="00FA735D">
      <w:pPr>
        <w:tabs>
          <w:tab w:val="num" w:pos="900"/>
        </w:tabs>
        <w:spacing w:line="360" w:lineRule="auto"/>
        <w:ind w:firstLine="720"/>
        <w:jc w:val="both"/>
        <w:rPr>
          <w:sz w:val="28"/>
          <w:szCs w:val="28"/>
        </w:rPr>
      </w:pPr>
      <w:r w:rsidRPr="009A4431">
        <w:rPr>
          <w:sz w:val="28"/>
          <w:szCs w:val="28"/>
        </w:rPr>
        <w:t xml:space="preserve">Особенность современного и эффективного методабиологической ремедиации </w:t>
      </w:r>
      <w:r w:rsidR="0092408A" w:rsidRPr="009A4431">
        <w:rPr>
          <w:sz w:val="28"/>
          <w:szCs w:val="28"/>
        </w:rPr>
        <w:t>-</w:t>
      </w:r>
      <w:r w:rsidRPr="009A4431">
        <w:rPr>
          <w:sz w:val="28"/>
          <w:szCs w:val="28"/>
        </w:rPr>
        <w:t xml:space="preserve"> в использовании способности микроорганизмов превращать нефтяные углеводороды в безопасные органические вещества. Если упрощенно: микробы «поедают» углеводороды, превращая их в полезные вещества. </w:t>
      </w:r>
    </w:p>
    <w:p w:rsidR="00010186" w:rsidRPr="009A4431" w:rsidRDefault="00010186" w:rsidP="00FA735D">
      <w:pPr>
        <w:tabs>
          <w:tab w:val="num" w:pos="900"/>
          <w:tab w:val="left" w:pos="2580"/>
        </w:tabs>
        <w:spacing w:line="360" w:lineRule="auto"/>
        <w:ind w:firstLine="720"/>
        <w:jc w:val="both"/>
        <w:rPr>
          <w:b/>
          <w:bCs/>
          <w:sz w:val="28"/>
          <w:szCs w:val="28"/>
        </w:rPr>
      </w:pPr>
    </w:p>
    <w:p w:rsidR="00434C33" w:rsidRPr="009A4431" w:rsidRDefault="00010186" w:rsidP="00FA735D">
      <w:pPr>
        <w:tabs>
          <w:tab w:val="num" w:pos="900"/>
        </w:tabs>
        <w:spacing w:line="360" w:lineRule="auto"/>
        <w:ind w:firstLine="720"/>
        <w:jc w:val="both"/>
        <w:rPr>
          <w:b/>
          <w:bCs/>
          <w:sz w:val="28"/>
          <w:szCs w:val="28"/>
        </w:rPr>
      </w:pPr>
      <w:r w:rsidRPr="009A4431">
        <w:rPr>
          <w:b/>
          <w:bCs/>
          <w:sz w:val="28"/>
          <w:szCs w:val="28"/>
        </w:rPr>
        <w:t>3.2 Общие сведения о препарате биодеструкторе</w:t>
      </w:r>
      <w:r w:rsidRPr="009A4431">
        <w:rPr>
          <w:sz w:val="28"/>
          <w:szCs w:val="28"/>
        </w:rPr>
        <w:t xml:space="preserve"> </w:t>
      </w:r>
      <w:r w:rsidR="00434C33" w:rsidRPr="009A4431">
        <w:rPr>
          <w:b/>
          <w:bCs/>
          <w:sz w:val="28"/>
          <w:szCs w:val="28"/>
        </w:rPr>
        <w:t xml:space="preserve">Микрозим </w:t>
      </w:r>
    </w:p>
    <w:p w:rsidR="00434C33" w:rsidRPr="009A4431" w:rsidRDefault="00434C33" w:rsidP="00FA735D">
      <w:pPr>
        <w:tabs>
          <w:tab w:val="num" w:pos="900"/>
        </w:tabs>
        <w:spacing w:line="360" w:lineRule="auto"/>
        <w:ind w:firstLine="720"/>
        <w:jc w:val="both"/>
        <w:rPr>
          <w:sz w:val="28"/>
          <w:szCs w:val="28"/>
        </w:rPr>
      </w:pPr>
    </w:p>
    <w:p w:rsidR="00010186" w:rsidRPr="009A4431" w:rsidRDefault="00010186" w:rsidP="00FA735D">
      <w:pPr>
        <w:tabs>
          <w:tab w:val="num" w:pos="900"/>
        </w:tabs>
        <w:spacing w:line="360" w:lineRule="auto"/>
        <w:ind w:firstLine="720"/>
        <w:jc w:val="both"/>
        <w:rPr>
          <w:b/>
          <w:bCs/>
          <w:sz w:val="28"/>
          <w:szCs w:val="28"/>
        </w:rPr>
      </w:pPr>
      <w:r w:rsidRPr="009A4431">
        <w:rPr>
          <w:sz w:val="28"/>
          <w:szCs w:val="28"/>
        </w:rPr>
        <w:t>Биопрепарат микробно-ферментный Микрозим представляет собой натуральный биологический деструктор нефти и нефтепродуктов для экологически безопасной очистки почвы от нефтяного загрязнения путем искусственно создаваемого интенсивного биологического усвоения и разложения, загрязняющих почву нефтяного загрязнителя на экологически безопасные продукты жизнедеятельности естественных микроорганизмов, не препятствующие росту растений, плодородию и самоочищению почвы,. Биоценоз биопрепарата представлен 5 отделами микрофлоры, постоянно встречающейся в почвах: бациллы, атеробактеры, дрожжи, грибы, родококкусы. Это естественные нетоксичные непатогенные генетически неизмененные селективно улучшенные строго сапрофитные аэробные и анаэробные факультативные микроорганизмы в состоянии анабиоза в споровой форме иммобилизированные на питающем носителе из кукурузной муки.</w:t>
      </w:r>
    </w:p>
    <w:p w:rsidR="00010186" w:rsidRPr="009A4431" w:rsidRDefault="00010186" w:rsidP="00FA735D">
      <w:pPr>
        <w:tabs>
          <w:tab w:val="num" w:pos="900"/>
        </w:tabs>
        <w:spacing w:line="360" w:lineRule="auto"/>
        <w:ind w:firstLine="720"/>
        <w:jc w:val="both"/>
        <w:rPr>
          <w:sz w:val="28"/>
          <w:szCs w:val="28"/>
        </w:rPr>
      </w:pPr>
      <w:r w:rsidRPr="009A4431">
        <w:rPr>
          <w:sz w:val="28"/>
          <w:szCs w:val="28"/>
        </w:rPr>
        <w:t>Биопрепарат предназначен для биологической очистки почвы, от загрязнения нефтепродуктами (соляркой, бензином, дизельным топливом, мазутом, моторными маслами, нефтью).</w:t>
      </w:r>
    </w:p>
    <w:p w:rsidR="00010186" w:rsidRPr="009A4431" w:rsidRDefault="00010186" w:rsidP="00FA735D">
      <w:pPr>
        <w:tabs>
          <w:tab w:val="num" w:pos="900"/>
        </w:tabs>
        <w:spacing w:line="360" w:lineRule="auto"/>
        <w:ind w:firstLine="720"/>
        <w:jc w:val="both"/>
        <w:rPr>
          <w:sz w:val="28"/>
          <w:szCs w:val="28"/>
        </w:rPr>
      </w:pPr>
      <w:r w:rsidRPr="009A4431">
        <w:rPr>
          <w:sz w:val="28"/>
          <w:szCs w:val="28"/>
        </w:rPr>
        <w:t xml:space="preserve">Обработка органической массы отходов биопрепаратом микроорганизмов-термофилов ускоряет превращение отходов в гумус, очищает гумус от патогенов. Биопрепарат разлагает влажные органические отходы на клеточном уровне до состояния гумуса в 3-4 раза быстрее, чем при обычном компостировании, обеспечивает микробиологическое очищение компостируемых отходов от патогенных бактерий, гельминтов, повышает содержание гумуса в почве. </w:t>
      </w:r>
    </w:p>
    <w:p w:rsidR="00010186" w:rsidRPr="009A4431" w:rsidRDefault="00010186" w:rsidP="00FA735D">
      <w:pPr>
        <w:tabs>
          <w:tab w:val="num" w:pos="900"/>
        </w:tabs>
        <w:spacing w:line="360" w:lineRule="auto"/>
        <w:ind w:firstLine="720"/>
        <w:jc w:val="both"/>
        <w:rPr>
          <w:sz w:val="28"/>
          <w:szCs w:val="28"/>
        </w:rPr>
      </w:pPr>
      <w:r w:rsidRPr="009A4431">
        <w:rPr>
          <w:sz w:val="28"/>
          <w:szCs w:val="28"/>
        </w:rPr>
        <w:t>Внесение в загрязненный нефтью участок почвы или воды специально выделенных из почвы и селекционированных микроорганизмов размноженных в форме готового к использованию био-препарата, обеспечивает интенсификацию микробиологической активности почвы и воды по разрушению углеводородов нефти в десятки раз, что позволяет в предельно сжатые сроки нейтрализовать нефть как опасный загрязнитель, превратив ее в безвредные для окружающей среды продукты жизнедеятельности бактерий – СО</w:t>
      </w:r>
      <w:r w:rsidRPr="009A4431">
        <w:rPr>
          <w:sz w:val="28"/>
          <w:szCs w:val="28"/>
          <w:vertAlign w:val="subscript"/>
        </w:rPr>
        <w:t>2</w:t>
      </w:r>
      <w:r w:rsidRPr="009A4431">
        <w:rPr>
          <w:sz w:val="28"/>
          <w:szCs w:val="28"/>
        </w:rPr>
        <w:t xml:space="preserve">, </w:t>
      </w:r>
      <w:r w:rsidRPr="009A4431">
        <w:rPr>
          <w:sz w:val="28"/>
          <w:szCs w:val="28"/>
          <w:lang w:val="en-US"/>
        </w:rPr>
        <w:t>H</w:t>
      </w:r>
      <w:r w:rsidRPr="009A4431">
        <w:rPr>
          <w:sz w:val="28"/>
          <w:szCs w:val="28"/>
          <w:vertAlign w:val="subscript"/>
        </w:rPr>
        <w:t>2</w:t>
      </w:r>
      <w:r w:rsidRPr="009A4431">
        <w:rPr>
          <w:sz w:val="28"/>
          <w:szCs w:val="28"/>
          <w:lang w:val="en-US"/>
        </w:rPr>
        <w:t>O</w:t>
      </w:r>
      <w:r w:rsidRPr="009A4431">
        <w:rPr>
          <w:sz w:val="28"/>
          <w:szCs w:val="28"/>
        </w:rPr>
        <w:t>, летучие вещества. С уменьшением в почве и воде концентрации нефтяных углеводородов интенсифицируется самоочищение - увеличение численности физиологических групп полезных микроорганизмов, что связано со снижением токсического действия нефти и нефтепродуктов. Влияния биопрепарата на почвенные процессы, применение микроорганизмов многократно интенсифицирует метаболизм нефтезагрязненных почв, сокращая время полного разложения нефти на безопасные для окружающей среды вещества до нескольких месяцев.</w:t>
      </w:r>
    </w:p>
    <w:p w:rsidR="00010186" w:rsidRPr="009A4431" w:rsidRDefault="00010186" w:rsidP="00FA735D">
      <w:pPr>
        <w:tabs>
          <w:tab w:val="num" w:pos="900"/>
        </w:tabs>
        <w:spacing w:line="360" w:lineRule="auto"/>
        <w:ind w:firstLine="720"/>
        <w:jc w:val="both"/>
        <w:rPr>
          <w:sz w:val="28"/>
          <w:szCs w:val="28"/>
        </w:rPr>
      </w:pPr>
      <w:r w:rsidRPr="009A4431">
        <w:rPr>
          <w:sz w:val="28"/>
          <w:szCs w:val="28"/>
        </w:rPr>
        <w:t>Средство биологической очистки почвы и водоемов Микрозим сочетает в себе биологические и биохимические методы интенсификации самоочистки нефтезагрязненных почв и водоемов и представляет собой комплексный биодеструктор углеводородов нефти. В качестве активных компонентов в препарате присутствуют 12 уникальных штаммов углеводородокисляющих микроорганизмов с концентрацией равной 40 миллиардов Колониеобразующих Единиц (4*10</w:t>
      </w:r>
      <w:r w:rsidRPr="009A4431">
        <w:rPr>
          <w:sz w:val="28"/>
          <w:szCs w:val="28"/>
          <w:vertAlign w:val="superscript"/>
        </w:rPr>
        <w:t>12</w:t>
      </w:r>
      <w:r w:rsidRPr="009A4431">
        <w:rPr>
          <w:sz w:val="28"/>
          <w:szCs w:val="28"/>
        </w:rPr>
        <w:t xml:space="preserve"> КОЕ/гр.) в 1 грамме препарата, минеральные соли азота, калия, фосфора, натуральные био-сурфактанты, натуральный питающий носитель,</w:t>
      </w:r>
      <w:r w:rsidR="0092408A" w:rsidRPr="009A4431">
        <w:rPr>
          <w:sz w:val="28"/>
          <w:szCs w:val="28"/>
        </w:rPr>
        <w:t xml:space="preserve"> </w:t>
      </w:r>
      <w:r w:rsidRPr="009A4431">
        <w:rPr>
          <w:sz w:val="28"/>
          <w:szCs w:val="28"/>
        </w:rPr>
        <w:t>эффективно использующих углеводороды нефти в качестве источника энергии жизнедеятельности и выполняющих основную функцию переработки нефти в безвредные для окружающей среды вещества, а также комплекс минеральных солей и уникальный набор микробных ферментов, необходимых для многократного ускорения микробиологической активности. В процессе жизнедеятельности комплекс микроорганизмов, стимулируемый питательными элементами и ферментами, синтезирует собственные ферменты и био - ПАВ, которые с высокой эффективностью расщепляют нефть, что облегчает ее дальнейшее усвоение микроорганизмами. В результате тяжелый и токсичный загрязнитель, которым являются нефтепродукты, превращается в воду, углекислоту и нетоксичные биоразложимые вещества, не препятствующие дальнейшим процессам самоочистки и почвообразования.</w:t>
      </w:r>
    </w:p>
    <w:p w:rsidR="00010186" w:rsidRPr="009A4431" w:rsidRDefault="00010186" w:rsidP="00FA735D">
      <w:pPr>
        <w:tabs>
          <w:tab w:val="num" w:pos="900"/>
        </w:tabs>
        <w:spacing w:line="360" w:lineRule="auto"/>
        <w:ind w:firstLine="720"/>
        <w:jc w:val="both"/>
        <w:rPr>
          <w:sz w:val="28"/>
          <w:szCs w:val="28"/>
        </w:rPr>
      </w:pPr>
      <w:r w:rsidRPr="009A4431">
        <w:rPr>
          <w:sz w:val="28"/>
          <w:szCs w:val="28"/>
        </w:rPr>
        <w:t>Сам биопрепарат безвреден для человека и окружающей среды, животных, рыб, растений, зоопланктона. В биопрепарате используются нетоксичные, не патогенные микроорганизмы и натуральные микробные ферменты. Средству присвоен 5 класс опасности (безвреден для окружающей среды). Очищенная препаратом почва пригодна для посадки растений.</w:t>
      </w:r>
      <w:r w:rsidR="0092408A" w:rsidRPr="009A4431">
        <w:rPr>
          <w:sz w:val="28"/>
          <w:szCs w:val="28"/>
        </w:rPr>
        <w:t xml:space="preserve"> </w:t>
      </w:r>
    </w:p>
    <w:p w:rsidR="00010186" w:rsidRPr="009A4431" w:rsidRDefault="00010186" w:rsidP="00FA735D">
      <w:pPr>
        <w:tabs>
          <w:tab w:val="num" w:pos="900"/>
        </w:tabs>
        <w:spacing w:line="360" w:lineRule="auto"/>
        <w:ind w:firstLine="720"/>
        <w:jc w:val="both"/>
        <w:rPr>
          <w:sz w:val="28"/>
          <w:szCs w:val="28"/>
        </w:rPr>
      </w:pPr>
    </w:p>
    <w:p w:rsidR="00010186" w:rsidRPr="009A4431" w:rsidRDefault="00010186" w:rsidP="00FA735D">
      <w:pPr>
        <w:tabs>
          <w:tab w:val="num" w:pos="900"/>
        </w:tabs>
        <w:spacing w:line="360" w:lineRule="auto"/>
        <w:ind w:firstLine="720"/>
        <w:jc w:val="both"/>
        <w:rPr>
          <w:b/>
          <w:bCs/>
          <w:sz w:val="28"/>
          <w:szCs w:val="28"/>
        </w:rPr>
      </w:pPr>
      <w:r w:rsidRPr="009A4431">
        <w:rPr>
          <w:b/>
          <w:bCs/>
          <w:sz w:val="28"/>
          <w:szCs w:val="28"/>
        </w:rPr>
        <w:t>3.2.1 Экологические характеристики</w:t>
      </w:r>
    </w:p>
    <w:p w:rsidR="00010186" w:rsidRPr="009A4431" w:rsidRDefault="00010186" w:rsidP="00FA735D">
      <w:pPr>
        <w:tabs>
          <w:tab w:val="num" w:pos="900"/>
        </w:tabs>
        <w:spacing w:line="360" w:lineRule="auto"/>
        <w:ind w:firstLine="720"/>
        <w:jc w:val="both"/>
        <w:rPr>
          <w:sz w:val="28"/>
          <w:szCs w:val="28"/>
        </w:rPr>
      </w:pPr>
      <w:r w:rsidRPr="009A4431">
        <w:rPr>
          <w:sz w:val="28"/>
          <w:szCs w:val="28"/>
        </w:rPr>
        <w:t xml:space="preserve">Биопрепарат МИКРОЗИМ: </w:t>
      </w:r>
    </w:p>
    <w:p w:rsidR="00010186" w:rsidRPr="009A4431" w:rsidRDefault="00010186" w:rsidP="00FA735D">
      <w:pPr>
        <w:tabs>
          <w:tab w:val="num" w:pos="900"/>
        </w:tabs>
        <w:spacing w:line="360" w:lineRule="auto"/>
        <w:ind w:firstLine="720"/>
        <w:jc w:val="both"/>
        <w:rPr>
          <w:sz w:val="28"/>
          <w:szCs w:val="28"/>
        </w:rPr>
      </w:pPr>
      <w:r w:rsidRPr="009A4431">
        <w:rPr>
          <w:sz w:val="28"/>
          <w:szCs w:val="28"/>
        </w:rPr>
        <w:t>- содержит ассоциации (6-24)видов естественных строго сапрофитных почвенных микроорганизмов (не токсичных), выделенных из почвы, натуральные микробные ферменты, биогенные элементы, и питательную основу;</w:t>
      </w:r>
    </w:p>
    <w:p w:rsidR="00010186" w:rsidRPr="009A4431" w:rsidRDefault="00010186" w:rsidP="00FA735D">
      <w:pPr>
        <w:tabs>
          <w:tab w:val="num" w:pos="900"/>
        </w:tabs>
        <w:spacing w:line="360" w:lineRule="auto"/>
        <w:ind w:firstLine="720"/>
        <w:jc w:val="both"/>
        <w:rPr>
          <w:sz w:val="28"/>
          <w:szCs w:val="28"/>
        </w:rPr>
      </w:pPr>
      <w:r w:rsidRPr="009A4431">
        <w:rPr>
          <w:sz w:val="28"/>
          <w:szCs w:val="28"/>
        </w:rPr>
        <w:t>- преобразует органические загрязнители в воду, углекислоту и безвредные для окружающей среды продукты микробного метаболизма;</w:t>
      </w:r>
    </w:p>
    <w:p w:rsidR="00010186" w:rsidRPr="009A4431" w:rsidRDefault="00010186" w:rsidP="00FA735D">
      <w:pPr>
        <w:tabs>
          <w:tab w:val="num" w:pos="900"/>
        </w:tabs>
        <w:spacing w:line="360" w:lineRule="auto"/>
        <w:ind w:firstLine="720"/>
        <w:jc w:val="both"/>
        <w:rPr>
          <w:sz w:val="28"/>
          <w:szCs w:val="28"/>
        </w:rPr>
      </w:pPr>
      <w:r w:rsidRPr="009A4431">
        <w:rPr>
          <w:sz w:val="28"/>
          <w:szCs w:val="28"/>
        </w:rPr>
        <w:t>- является пробиотиком;</w:t>
      </w:r>
    </w:p>
    <w:p w:rsidR="00010186" w:rsidRPr="009A4431" w:rsidRDefault="00010186" w:rsidP="00FA735D">
      <w:pPr>
        <w:tabs>
          <w:tab w:val="num" w:pos="900"/>
        </w:tabs>
        <w:spacing w:line="360" w:lineRule="auto"/>
        <w:ind w:firstLine="720"/>
        <w:jc w:val="both"/>
        <w:rPr>
          <w:sz w:val="28"/>
          <w:szCs w:val="28"/>
        </w:rPr>
      </w:pPr>
      <w:r w:rsidRPr="009A4431">
        <w:rPr>
          <w:sz w:val="28"/>
          <w:szCs w:val="28"/>
        </w:rPr>
        <w:t>- интенсифицирует самоочищение почвы и воды, содержит полезную мезофильную микрофлору, интенсифицирующую микробиологическое самоочищение от потенциально опасных микроорганизмов, ускоряет естественное отмирание патогенных микроорганизмов;</w:t>
      </w:r>
    </w:p>
    <w:p w:rsidR="00010186" w:rsidRPr="009A4431" w:rsidRDefault="00010186" w:rsidP="00FA735D">
      <w:pPr>
        <w:tabs>
          <w:tab w:val="num" w:pos="900"/>
        </w:tabs>
        <w:spacing w:line="360" w:lineRule="auto"/>
        <w:ind w:firstLine="720"/>
        <w:jc w:val="both"/>
        <w:rPr>
          <w:sz w:val="28"/>
          <w:szCs w:val="28"/>
        </w:rPr>
      </w:pPr>
      <w:r w:rsidRPr="009A4431">
        <w:rPr>
          <w:sz w:val="28"/>
          <w:szCs w:val="28"/>
        </w:rPr>
        <w:t>- полностью биологически разложим;</w:t>
      </w:r>
    </w:p>
    <w:p w:rsidR="00010186" w:rsidRPr="009A4431" w:rsidRDefault="00010186" w:rsidP="00FA735D">
      <w:pPr>
        <w:tabs>
          <w:tab w:val="num" w:pos="900"/>
        </w:tabs>
        <w:spacing w:line="360" w:lineRule="auto"/>
        <w:ind w:firstLine="720"/>
        <w:jc w:val="both"/>
        <w:rPr>
          <w:sz w:val="28"/>
          <w:szCs w:val="28"/>
        </w:rPr>
      </w:pPr>
      <w:r w:rsidRPr="009A4431">
        <w:rPr>
          <w:sz w:val="28"/>
          <w:szCs w:val="28"/>
        </w:rPr>
        <w:t>- не содержит патогенных или условно патогенных микроорганизмов, генетически измененных микроорганизмов, не содержит токсичных веществ, не токсичен, не патогенен, не горюч, не взрывоопасен, не едок, не коррозивен, не является канцерогеном</w:t>
      </w:r>
      <w:r w:rsidR="0092408A" w:rsidRPr="009A4431">
        <w:rPr>
          <w:sz w:val="28"/>
          <w:szCs w:val="28"/>
        </w:rPr>
        <w:t xml:space="preserve"> </w:t>
      </w:r>
      <w:r w:rsidRPr="009A4431">
        <w:rPr>
          <w:sz w:val="28"/>
          <w:szCs w:val="28"/>
        </w:rPr>
        <w:t xml:space="preserve">безвреден для человека, животных, рыб, насекомых растений, зоопланктона; </w:t>
      </w:r>
    </w:p>
    <w:p w:rsidR="00010186" w:rsidRPr="009A4431" w:rsidRDefault="00010186" w:rsidP="00FA735D">
      <w:pPr>
        <w:tabs>
          <w:tab w:val="num" w:pos="900"/>
        </w:tabs>
        <w:spacing w:line="360" w:lineRule="auto"/>
        <w:ind w:firstLine="720"/>
        <w:jc w:val="both"/>
        <w:rPr>
          <w:sz w:val="28"/>
          <w:szCs w:val="28"/>
        </w:rPr>
      </w:pPr>
      <w:r w:rsidRPr="009A4431">
        <w:rPr>
          <w:sz w:val="28"/>
          <w:szCs w:val="28"/>
        </w:rPr>
        <w:t>- не является загрязнителями воды, почвы, воздуха;</w:t>
      </w:r>
    </w:p>
    <w:p w:rsidR="00010186" w:rsidRPr="009A4431" w:rsidRDefault="00010186" w:rsidP="00FA735D">
      <w:pPr>
        <w:tabs>
          <w:tab w:val="num" w:pos="900"/>
        </w:tabs>
        <w:spacing w:line="360" w:lineRule="auto"/>
        <w:ind w:firstLine="720"/>
        <w:jc w:val="both"/>
        <w:rPr>
          <w:sz w:val="28"/>
          <w:szCs w:val="28"/>
        </w:rPr>
      </w:pPr>
      <w:r w:rsidRPr="009A4431">
        <w:rPr>
          <w:sz w:val="28"/>
          <w:szCs w:val="28"/>
        </w:rPr>
        <w:t xml:space="preserve">- имеет 5-й класс опасности т.е. безвреден для окружающей среды </w:t>
      </w:r>
    </w:p>
    <w:p w:rsidR="00010186" w:rsidRPr="009A4431" w:rsidRDefault="00010186" w:rsidP="00FA735D">
      <w:pPr>
        <w:tabs>
          <w:tab w:val="num" w:pos="900"/>
        </w:tabs>
        <w:spacing w:line="360" w:lineRule="auto"/>
        <w:ind w:firstLine="720"/>
        <w:jc w:val="both"/>
        <w:rPr>
          <w:sz w:val="28"/>
          <w:szCs w:val="28"/>
        </w:rPr>
      </w:pPr>
      <w:r w:rsidRPr="009A4431">
        <w:rPr>
          <w:sz w:val="28"/>
          <w:szCs w:val="28"/>
        </w:rPr>
        <w:t>- имеет cобcтвенный pH 7-7.5, не образует резких кислотных и щелочных сред, абсолютно безвреден для очистных сооружений, канализации;</w:t>
      </w:r>
    </w:p>
    <w:p w:rsidR="00010186" w:rsidRPr="009A4431" w:rsidRDefault="00010186" w:rsidP="00FA735D">
      <w:pPr>
        <w:tabs>
          <w:tab w:val="num" w:pos="900"/>
        </w:tabs>
        <w:spacing w:line="360" w:lineRule="auto"/>
        <w:ind w:firstLine="720"/>
        <w:jc w:val="both"/>
        <w:rPr>
          <w:b/>
          <w:bCs/>
          <w:sz w:val="28"/>
          <w:szCs w:val="28"/>
        </w:rPr>
      </w:pPr>
      <w:r w:rsidRPr="009A4431">
        <w:rPr>
          <w:sz w:val="28"/>
          <w:szCs w:val="28"/>
        </w:rPr>
        <w:t>- обладает ярко выраженным запахом навоза или хорошо удобренной почвы.</w:t>
      </w:r>
    </w:p>
    <w:p w:rsidR="00434C33" w:rsidRPr="009A4431" w:rsidRDefault="00434C33" w:rsidP="00FA735D">
      <w:pPr>
        <w:tabs>
          <w:tab w:val="num" w:pos="900"/>
        </w:tabs>
        <w:spacing w:line="360" w:lineRule="auto"/>
        <w:ind w:firstLine="720"/>
        <w:jc w:val="both"/>
        <w:rPr>
          <w:b/>
          <w:bCs/>
          <w:sz w:val="28"/>
          <w:szCs w:val="28"/>
        </w:rPr>
      </w:pPr>
    </w:p>
    <w:p w:rsidR="00010186" w:rsidRPr="009A4431" w:rsidRDefault="00010186" w:rsidP="00FA735D">
      <w:pPr>
        <w:tabs>
          <w:tab w:val="num" w:pos="900"/>
        </w:tabs>
        <w:spacing w:line="360" w:lineRule="auto"/>
        <w:ind w:firstLine="720"/>
        <w:jc w:val="both"/>
        <w:rPr>
          <w:b/>
          <w:bCs/>
          <w:sz w:val="28"/>
          <w:szCs w:val="28"/>
        </w:rPr>
      </w:pPr>
      <w:r w:rsidRPr="009A4431">
        <w:rPr>
          <w:b/>
          <w:bCs/>
          <w:sz w:val="28"/>
          <w:szCs w:val="28"/>
        </w:rPr>
        <w:t>3.2.2 Потребительские свойства</w:t>
      </w:r>
    </w:p>
    <w:p w:rsidR="00010186" w:rsidRPr="009A4431" w:rsidRDefault="00010186" w:rsidP="00FA735D">
      <w:pPr>
        <w:tabs>
          <w:tab w:val="num" w:pos="900"/>
        </w:tabs>
        <w:spacing w:line="360" w:lineRule="auto"/>
        <w:ind w:firstLine="720"/>
        <w:jc w:val="both"/>
        <w:rPr>
          <w:sz w:val="28"/>
          <w:szCs w:val="28"/>
        </w:rPr>
      </w:pPr>
      <w:r w:rsidRPr="009A4431">
        <w:rPr>
          <w:sz w:val="28"/>
          <w:szCs w:val="28"/>
        </w:rPr>
        <w:t xml:space="preserve">Биопрепарат МИКРОЗИМ производится в 3 формах (смотреть приложение №13, формы биопрепарата): </w:t>
      </w:r>
    </w:p>
    <w:p w:rsidR="00010186" w:rsidRPr="009A4431" w:rsidRDefault="00010186" w:rsidP="00FA735D">
      <w:pPr>
        <w:tabs>
          <w:tab w:val="num" w:pos="900"/>
        </w:tabs>
        <w:spacing w:line="360" w:lineRule="auto"/>
        <w:ind w:firstLine="720"/>
        <w:jc w:val="both"/>
        <w:rPr>
          <w:b/>
          <w:bCs/>
          <w:sz w:val="28"/>
          <w:szCs w:val="28"/>
        </w:rPr>
      </w:pPr>
      <w:r w:rsidRPr="009A4431">
        <w:rPr>
          <w:b/>
          <w:bCs/>
          <w:sz w:val="28"/>
          <w:szCs w:val="28"/>
        </w:rPr>
        <w:t>1. Сухой порошок.</w:t>
      </w:r>
    </w:p>
    <w:p w:rsidR="00010186" w:rsidRPr="009A4431" w:rsidRDefault="00010186" w:rsidP="00FA735D">
      <w:pPr>
        <w:tabs>
          <w:tab w:val="num" w:pos="900"/>
        </w:tabs>
        <w:spacing w:line="360" w:lineRule="auto"/>
        <w:ind w:firstLine="720"/>
        <w:jc w:val="both"/>
        <w:rPr>
          <w:sz w:val="28"/>
          <w:szCs w:val="28"/>
        </w:rPr>
      </w:pPr>
      <w:r w:rsidRPr="009A4431">
        <w:rPr>
          <w:sz w:val="28"/>
          <w:szCs w:val="28"/>
        </w:rPr>
        <w:t xml:space="preserve"> Живые бактерии в форме сухих спор и ферменты помещены (иммобилизованы) на органический носитель из кукурузной муки (по необходимости в качестве носителя используется NaCl, декстроза, или другой материал). Срок хранения биопрепарата в сухой форме составляет до 3.5 лет с момента выпуска при температурах +10-40С в сухом месте. При взаимодействии сухой формы биопрепарата с водой или влажной средой, бактерии в течение 12-18 часов переходят в активное состояние, начинают питаться и размножаться.</w:t>
      </w:r>
    </w:p>
    <w:p w:rsidR="00010186" w:rsidRPr="009A4431" w:rsidRDefault="00010186" w:rsidP="00FA735D">
      <w:pPr>
        <w:tabs>
          <w:tab w:val="num" w:pos="900"/>
        </w:tabs>
        <w:spacing w:line="360" w:lineRule="auto"/>
        <w:ind w:firstLine="720"/>
        <w:jc w:val="both"/>
        <w:rPr>
          <w:sz w:val="28"/>
          <w:szCs w:val="28"/>
        </w:rPr>
      </w:pPr>
      <w:r w:rsidRPr="009A4431">
        <w:rPr>
          <w:b/>
          <w:bCs/>
          <w:sz w:val="28"/>
          <w:szCs w:val="28"/>
        </w:rPr>
        <w:t>2. Жидкость.</w:t>
      </w:r>
      <w:r w:rsidRPr="009A4431">
        <w:rPr>
          <w:sz w:val="28"/>
          <w:szCs w:val="28"/>
        </w:rPr>
        <w:t xml:space="preserve"> </w:t>
      </w:r>
    </w:p>
    <w:p w:rsidR="00010186" w:rsidRPr="009A4431" w:rsidRDefault="00010186" w:rsidP="00FA735D">
      <w:pPr>
        <w:tabs>
          <w:tab w:val="num" w:pos="900"/>
        </w:tabs>
        <w:spacing w:line="360" w:lineRule="auto"/>
        <w:ind w:firstLine="720"/>
        <w:jc w:val="both"/>
        <w:rPr>
          <w:sz w:val="28"/>
          <w:szCs w:val="28"/>
        </w:rPr>
      </w:pPr>
      <w:r w:rsidRPr="009A4431">
        <w:rPr>
          <w:sz w:val="28"/>
          <w:szCs w:val="28"/>
        </w:rPr>
        <w:t xml:space="preserve">Бактерии в активной форме размещены в водной среде. В отличие от сухой формы, жидкий биопрепарат содержит микроорганизмы в активном состоянии. Срок хранения биопрепарата в жидкой форме ограничен до 6 месяцев. </w:t>
      </w:r>
    </w:p>
    <w:p w:rsidR="00010186" w:rsidRPr="009A4431" w:rsidRDefault="00010186" w:rsidP="00434C33">
      <w:pPr>
        <w:numPr>
          <w:ilvl w:val="0"/>
          <w:numId w:val="52"/>
        </w:numPr>
        <w:tabs>
          <w:tab w:val="num" w:pos="900"/>
        </w:tabs>
        <w:spacing w:line="360" w:lineRule="auto"/>
        <w:jc w:val="both"/>
        <w:rPr>
          <w:b/>
          <w:bCs/>
          <w:sz w:val="28"/>
          <w:szCs w:val="28"/>
        </w:rPr>
      </w:pPr>
      <w:r w:rsidRPr="009A4431">
        <w:rPr>
          <w:b/>
          <w:bCs/>
          <w:sz w:val="28"/>
          <w:szCs w:val="28"/>
        </w:rPr>
        <w:t>Твердый растворимый дозатор.</w:t>
      </w:r>
    </w:p>
    <w:p w:rsidR="00010186" w:rsidRPr="009A4431" w:rsidRDefault="00010186" w:rsidP="00FA735D">
      <w:pPr>
        <w:tabs>
          <w:tab w:val="num" w:pos="900"/>
        </w:tabs>
        <w:spacing w:line="360" w:lineRule="auto"/>
        <w:ind w:firstLine="720"/>
        <w:jc w:val="both"/>
        <w:rPr>
          <w:sz w:val="28"/>
          <w:szCs w:val="28"/>
        </w:rPr>
      </w:pPr>
      <w:r w:rsidRPr="009A4431">
        <w:rPr>
          <w:sz w:val="28"/>
          <w:szCs w:val="28"/>
        </w:rPr>
        <w:t>Споры микроорганизмов и ферменты смешаны с растворимой органической массой. При растворении органического носителя в воде, микроорганизмы постепенно высвобождаются в воду. Срок хранения биопрепарата в форме твердого дозатора до 2 лет. Титр биопрепарата составляет 2-8 миллиардов (4*10</w:t>
      </w:r>
      <w:r w:rsidRPr="009A4431">
        <w:rPr>
          <w:sz w:val="28"/>
          <w:szCs w:val="28"/>
          <w:vertAlign w:val="superscript"/>
        </w:rPr>
        <w:t>12</w:t>
      </w:r>
      <w:r w:rsidRPr="009A4431">
        <w:rPr>
          <w:sz w:val="28"/>
          <w:szCs w:val="28"/>
        </w:rPr>
        <w:t xml:space="preserve"> КОЕ/гр.) живых клеток способных образовывать колонии. Каждая клетка в процессе жизнедеятельности дает 'потомство' в геометрической прогрессии в форме новых колоний.</w:t>
      </w:r>
    </w:p>
    <w:p w:rsidR="00010186" w:rsidRPr="009A4431" w:rsidRDefault="00010186" w:rsidP="00FA735D">
      <w:pPr>
        <w:tabs>
          <w:tab w:val="num" w:pos="900"/>
        </w:tabs>
        <w:spacing w:line="360" w:lineRule="auto"/>
        <w:ind w:firstLine="720"/>
        <w:jc w:val="both"/>
        <w:rPr>
          <w:sz w:val="28"/>
          <w:szCs w:val="28"/>
        </w:rPr>
      </w:pPr>
      <w:r w:rsidRPr="009A4431">
        <w:rPr>
          <w:sz w:val="28"/>
          <w:szCs w:val="28"/>
        </w:rPr>
        <w:t>Срок хранения до 1.5 лет c даты производства при температурах от +10С до +40С. Упаковка в герметичных бочках 150 кг, вак</w:t>
      </w:r>
      <w:r w:rsidR="00434C33" w:rsidRPr="009A4431">
        <w:rPr>
          <w:sz w:val="28"/>
          <w:szCs w:val="28"/>
        </w:rPr>
        <w:t>уумных пластиковых ведрах 13 кг</w:t>
      </w:r>
      <w:r w:rsidRPr="009A4431">
        <w:rPr>
          <w:sz w:val="28"/>
          <w:szCs w:val="28"/>
        </w:rPr>
        <w:t>, 19 литров.</w:t>
      </w:r>
    </w:p>
    <w:p w:rsidR="00010186" w:rsidRPr="009A4431" w:rsidRDefault="00010186" w:rsidP="00FA735D">
      <w:pPr>
        <w:tabs>
          <w:tab w:val="num" w:pos="900"/>
        </w:tabs>
        <w:spacing w:line="360" w:lineRule="auto"/>
        <w:ind w:firstLine="720"/>
        <w:jc w:val="both"/>
        <w:rPr>
          <w:sz w:val="28"/>
          <w:szCs w:val="28"/>
        </w:rPr>
      </w:pPr>
    </w:p>
    <w:p w:rsidR="00010186" w:rsidRPr="009A4431" w:rsidRDefault="00010186" w:rsidP="00FA735D">
      <w:pPr>
        <w:tabs>
          <w:tab w:val="num" w:pos="900"/>
        </w:tabs>
        <w:spacing w:line="360" w:lineRule="auto"/>
        <w:ind w:firstLine="720"/>
        <w:jc w:val="both"/>
        <w:rPr>
          <w:sz w:val="28"/>
          <w:szCs w:val="28"/>
        </w:rPr>
      </w:pPr>
      <w:r w:rsidRPr="009A4431">
        <w:rPr>
          <w:b/>
          <w:bCs/>
          <w:sz w:val="28"/>
          <w:szCs w:val="28"/>
        </w:rPr>
        <w:t>3.2.3 Условия применения</w:t>
      </w:r>
    </w:p>
    <w:p w:rsidR="00010186" w:rsidRPr="009A4431" w:rsidRDefault="00010186" w:rsidP="00FA735D">
      <w:pPr>
        <w:tabs>
          <w:tab w:val="num" w:pos="900"/>
        </w:tabs>
        <w:spacing w:line="360" w:lineRule="auto"/>
        <w:ind w:firstLine="720"/>
        <w:jc w:val="both"/>
        <w:rPr>
          <w:sz w:val="28"/>
          <w:szCs w:val="28"/>
        </w:rPr>
      </w:pPr>
      <w:r w:rsidRPr="009A4431">
        <w:rPr>
          <w:sz w:val="28"/>
          <w:szCs w:val="28"/>
        </w:rPr>
        <w:t>Нормы расхода представлены в приложении №15, нормы расхода преперата-биодеструктора.</w:t>
      </w:r>
    </w:p>
    <w:p w:rsidR="00010186" w:rsidRPr="009A4431" w:rsidRDefault="00010186" w:rsidP="00FA735D">
      <w:pPr>
        <w:tabs>
          <w:tab w:val="num" w:pos="900"/>
        </w:tabs>
        <w:spacing w:line="360" w:lineRule="auto"/>
        <w:ind w:firstLine="720"/>
        <w:jc w:val="both"/>
        <w:rPr>
          <w:sz w:val="28"/>
          <w:szCs w:val="28"/>
        </w:rPr>
      </w:pPr>
      <w:r w:rsidRPr="009A4431">
        <w:rPr>
          <w:sz w:val="28"/>
          <w:szCs w:val="28"/>
        </w:rPr>
        <w:t>Биопрепарат должен применяться для биологического разложения нефтяного загрязнения: в почве, загрязненной нефтепродуктами на месте загрязнения или на специально оборудованных для очистки нефтезагрязненной почвы гидроизолированных площадках. При применении препарата должны соблюдаться условия: допустимый pH среды в пределах 5 до 9, температура окружающего воздуха +10°C до + 50° градусов Цельсия, оптимальная +18-25 градусов Цельсия (если температура окружающего воздуха опускается ниже +5С, рост бактерий замедляется вплоть до полной остановки биологической активности, формирования спор и перехода в спящее состояние cна. При последующем повышении температуры микробы вновь начинают размножаться). Принудительный доступ воздуха в очищаемую среду: искусственная аэрация воды, переворачивание почвы, влажность очищаемой почвы, отходов не ниже 40%, оптимально 70%.На увеличение скорости разложения нефтяного загрязнения препаратом влияют условия: насыщенность очищаемой среды кислородом, искусственная аэрация, температуры окружающего воздуха +20-25 градусов Цельсия, перемешивание очищаемой среды, переворачивание очищаемой почвы, влажность почвы 70%. Оптимальное для обеспечения бездефицитного питания, необходимого для нормальной жизнедеятельности клеток препарата, соотношение содержания углерода</w:t>
      </w:r>
      <w:r w:rsidR="009824C5" w:rsidRPr="009A4431">
        <w:rPr>
          <w:sz w:val="28"/>
          <w:szCs w:val="28"/>
        </w:rPr>
        <w:t>:</w:t>
      </w:r>
      <w:r w:rsidRPr="009A4431">
        <w:rPr>
          <w:sz w:val="28"/>
          <w:szCs w:val="28"/>
        </w:rPr>
        <w:t xml:space="preserve"> азота</w:t>
      </w:r>
      <w:r w:rsidR="009824C5" w:rsidRPr="009A4431">
        <w:rPr>
          <w:sz w:val="28"/>
          <w:szCs w:val="28"/>
        </w:rPr>
        <w:t>:</w:t>
      </w:r>
      <w:r w:rsidRPr="009A4431">
        <w:rPr>
          <w:sz w:val="28"/>
          <w:szCs w:val="28"/>
        </w:rPr>
        <w:t xml:space="preserve"> фосфора в пределах от С:N:P = 100:20:5 до 100:5:1. В качестве подкормки можно использовать: - соевую муку (10 кг. на 1 тонну отходов) - экстракт дрожжей (5 кг. на 1 тонну отходов) - суперфосфат - мочевину - азотно-фосфорное удобрение азофоска (нитроаммофоска) (N:P:K:S = 21%:10%:10%:2%). Препарат устойчив к повышенным концентрациям солей и элементов меди, цинка, и т.д., повышенные концентрации этих металлов не оказывают на активность препарата существенного ингибирующего действия.</w:t>
      </w:r>
      <w:r w:rsidR="0092408A" w:rsidRPr="009A4431">
        <w:rPr>
          <w:sz w:val="28"/>
          <w:szCs w:val="28"/>
        </w:rPr>
        <w:t xml:space="preserve"> </w:t>
      </w:r>
    </w:p>
    <w:p w:rsidR="00434C33" w:rsidRPr="009A4431" w:rsidRDefault="00434C33" w:rsidP="00FA735D">
      <w:pPr>
        <w:tabs>
          <w:tab w:val="num" w:pos="900"/>
        </w:tabs>
        <w:spacing w:line="360" w:lineRule="auto"/>
        <w:ind w:firstLine="720"/>
        <w:jc w:val="both"/>
        <w:rPr>
          <w:b/>
          <w:bCs/>
          <w:sz w:val="28"/>
          <w:szCs w:val="28"/>
        </w:rPr>
      </w:pPr>
    </w:p>
    <w:p w:rsidR="00010186" w:rsidRPr="009A4431" w:rsidRDefault="00010186" w:rsidP="00FA735D">
      <w:pPr>
        <w:tabs>
          <w:tab w:val="num" w:pos="900"/>
        </w:tabs>
        <w:spacing w:line="360" w:lineRule="auto"/>
        <w:ind w:firstLine="720"/>
        <w:jc w:val="both"/>
        <w:rPr>
          <w:b/>
          <w:bCs/>
          <w:sz w:val="28"/>
          <w:szCs w:val="28"/>
        </w:rPr>
      </w:pPr>
      <w:r w:rsidRPr="009A4431">
        <w:rPr>
          <w:b/>
          <w:bCs/>
          <w:sz w:val="28"/>
          <w:szCs w:val="28"/>
        </w:rPr>
        <w:t>3.3</w:t>
      </w:r>
      <w:r w:rsidRPr="009A4431">
        <w:rPr>
          <w:sz w:val="28"/>
          <w:szCs w:val="28"/>
        </w:rPr>
        <w:t xml:space="preserve"> </w:t>
      </w:r>
      <w:r w:rsidR="00434C33" w:rsidRPr="009A4431">
        <w:rPr>
          <w:b/>
          <w:bCs/>
          <w:sz w:val="28"/>
          <w:szCs w:val="28"/>
        </w:rPr>
        <w:t>Принцип действия биопрепарата</w:t>
      </w:r>
    </w:p>
    <w:p w:rsidR="00010186" w:rsidRPr="009A4431" w:rsidRDefault="00010186" w:rsidP="00FA735D">
      <w:pPr>
        <w:tabs>
          <w:tab w:val="num" w:pos="900"/>
        </w:tabs>
        <w:spacing w:line="360" w:lineRule="auto"/>
        <w:ind w:firstLine="720"/>
        <w:jc w:val="both"/>
        <w:rPr>
          <w:sz w:val="28"/>
          <w:szCs w:val="28"/>
        </w:rPr>
      </w:pPr>
    </w:p>
    <w:p w:rsidR="00010186" w:rsidRPr="009A4431" w:rsidRDefault="00010186" w:rsidP="00FA735D">
      <w:pPr>
        <w:tabs>
          <w:tab w:val="num" w:pos="900"/>
        </w:tabs>
        <w:spacing w:line="360" w:lineRule="auto"/>
        <w:ind w:firstLine="720"/>
        <w:jc w:val="both"/>
        <w:rPr>
          <w:sz w:val="28"/>
          <w:szCs w:val="28"/>
        </w:rPr>
      </w:pPr>
      <w:r w:rsidRPr="009A4431">
        <w:rPr>
          <w:sz w:val="28"/>
          <w:szCs w:val="28"/>
        </w:rPr>
        <w:t xml:space="preserve">В основе действия препарата-биодеструктора Микрозим лежит реализация принципа усвоения живыми микроорганизмами углеводородов нефти в качестве источника энергии жизнедеятельности. Параллельно в препарате применен ряд естественных биологических веществ, разрушающих и видоизменяющих структуру нефтяного загрязнения и интенсифицирующих активность углеводородокисляющих микроорганизмов. Действие препарата на нефтяной загрязнитель разделяется на 2 стадии </w:t>
      </w:r>
    </w:p>
    <w:p w:rsidR="00010186" w:rsidRPr="009A4431" w:rsidRDefault="00010186" w:rsidP="009918A4">
      <w:pPr>
        <w:numPr>
          <w:ilvl w:val="0"/>
          <w:numId w:val="45"/>
        </w:numPr>
        <w:tabs>
          <w:tab w:val="num" w:pos="900"/>
        </w:tabs>
        <w:spacing w:line="360" w:lineRule="auto"/>
        <w:ind w:left="0" w:firstLine="720"/>
        <w:jc w:val="both"/>
        <w:rPr>
          <w:sz w:val="28"/>
          <w:szCs w:val="28"/>
        </w:rPr>
      </w:pPr>
      <w:r w:rsidRPr="009A4431">
        <w:rPr>
          <w:sz w:val="28"/>
          <w:szCs w:val="28"/>
        </w:rPr>
        <w:t>в течение 1-3 часов после соединения биопрепарата с нефтепродуктом углеводородрасщепляющие ферменты и натуральные био-сурфактанты изменяют структуру нефтепродукта: разжижают и частично разрушают нефтепродукт, тем самым существенно облегчая его усвоение микроорганизмами.</w:t>
      </w:r>
    </w:p>
    <w:p w:rsidR="00010186" w:rsidRPr="009A4431" w:rsidRDefault="00010186" w:rsidP="009918A4">
      <w:pPr>
        <w:numPr>
          <w:ilvl w:val="0"/>
          <w:numId w:val="45"/>
        </w:numPr>
        <w:tabs>
          <w:tab w:val="num" w:pos="900"/>
        </w:tabs>
        <w:spacing w:line="360" w:lineRule="auto"/>
        <w:ind w:left="0" w:firstLine="720"/>
        <w:jc w:val="both"/>
        <w:rPr>
          <w:sz w:val="28"/>
          <w:szCs w:val="28"/>
        </w:rPr>
      </w:pPr>
      <w:r w:rsidRPr="009A4431">
        <w:rPr>
          <w:sz w:val="28"/>
          <w:szCs w:val="28"/>
        </w:rPr>
        <w:t>углеводородокисляющие микроорганизмы активизируются в нефтяной среде в течение 24 часов с момента соединения биопрепарата с нефтепродуктом и при наличии благоприятных условий сохраняют жизненную активность с образованием новых колоний до усвоения и переработки до 99% массы нефтепродукта в отходе, почве, воде до экологически воды, углекислоты, и нетоксичных продуктов жизнедеятельности углеводородокисляющих бактерии (метаболизма), и биомассы нетоксичных непатогенных микробов не препятствующих плодородию, почвообразованию, самоочищению.</w:t>
      </w:r>
    </w:p>
    <w:p w:rsidR="00010186" w:rsidRPr="009A4431" w:rsidRDefault="00010186" w:rsidP="00FA735D">
      <w:pPr>
        <w:tabs>
          <w:tab w:val="num" w:pos="900"/>
        </w:tabs>
        <w:spacing w:line="360" w:lineRule="auto"/>
        <w:ind w:firstLine="720"/>
        <w:jc w:val="both"/>
        <w:rPr>
          <w:sz w:val="28"/>
          <w:szCs w:val="28"/>
        </w:rPr>
      </w:pPr>
      <w:r w:rsidRPr="009A4431">
        <w:rPr>
          <w:sz w:val="28"/>
          <w:szCs w:val="28"/>
        </w:rPr>
        <w:t>В результате биодеструкции нефтяного загрязнителя продукта, ликвидируется его токсическое воздействие на окружающую среду, "пробуждается" подавленная нефтяным загрязнением микрофлора почвы, восстанавливается самоочищение, почвообразование и плодородие. Ликвидировав загрязнение, микроорганизмы биопрепарата продолжают существовать в почве в фоновом режиме и постепенно ассимилируются по мере активизации естественной аборигенной микрофлоры и растений.</w:t>
      </w:r>
    </w:p>
    <w:p w:rsidR="00010186" w:rsidRPr="009A4431" w:rsidRDefault="00010186" w:rsidP="00FA735D">
      <w:pPr>
        <w:tabs>
          <w:tab w:val="num" w:pos="900"/>
        </w:tabs>
        <w:spacing w:line="360" w:lineRule="auto"/>
        <w:ind w:firstLine="720"/>
        <w:jc w:val="both"/>
        <w:rPr>
          <w:sz w:val="28"/>
          <w:szCs w:val="28"/>
        </w:rPr>
      </w:pPr>
    </w:p>
    <w:p w:rsidR="00010186" w:rsidRPr="009A4431" w:rsidRDefault="00010186" w:rsidP="00FA735D">
      <w:pPr>
        <w:tabs>
          <w:tab w:val="num" w:pos="900"/>
        </w:tabs>
        <w:spacing w:line="360" w:lineRule="auto"/>
        <w:ind w:firstLine="720"/>
        <w:jc w:val="both"/>
        <w:rPr>
          <w:sz w:val="28"/>
          <w:szCs w:val="28"/>
        </w:rPr>
      </w:pPr>
      <w:r w:rsidRPr="009A4431">
        <w:rPr>
          <w:b/>
          <w:bCs/>
          <w:sz w:val="28"/>
          <w:szCs w:val="28"/>
        </w:rPr>
        <w:t>3.4 Методика применения</w:t>
      </w:r>
    </w:p>
    <w:p w:rsidR="00010186" w:rsidRPr="009A4431" w:rsidRDefault="00010186" w:rsidP="00FA735D">
      <w:pPr>
        <w:tabs>
          <w:tab w:val="num" w:pos="900"/>
        </w:tabs>
        <w:spacing w:line="360" w:lineRule="auto"/>
        <w:ind w:firstLine="720"/>
        <w:jc w:val="both"/>
        <w:rPr>
          <w:sz w:val="28"/>
          <w:szCs w:val="28"/>
        </w:rPr>
      </w:pPr>
    </w:p>
    <w:p w:rsidR="00010186" w:rsidRPr="009A4431" w:rsidRDefault="00010186" w:rsidP="00FA735D">
      <w:pPr>
        <w:tabs>
          <w:tab w:val="num" w:pos="900"/>
        </w:tabs>
        <w:spacing w:line="360" w:lineRule="auto"/>
        <w:ind w:firstLine="720"/>
        <w:jc w:val="both"/>
        <w:rPr>
          <w:sz w:val="28"/>
          <w:szCs w:val="28"/>
        </w:rPr>
      </w:pPr>
      <w:r w:rsidRPr="009A4431">
        <w:rPr>
          <w:sz w:val="28"/>
          <w:szCs w:val="28"/>
        </w:rPr>
        <w:t xml:space="preserve">В случаях когда пролитая нефть проникла в почву на глубину не более 60 сантиметров, очистку почвы биопрепаратом производят без выемки загрязненной почвы прямо на том месте, где произошел разлив нефтепродукта ( 'in situ' от лат. на месте). При организации очистки загрязненной нефтью почвы с помощью биопрепарата выполняют общую последовательность действий: </w:t>
      </w:r>
    </w:p>
    <w:p w:rsidR="00010186" w:rsidRPr="009A4431" w:rsidRDefault="00010186" w:rsidP="00FA735D">
      <w:pPr>
        <w:tabs>
          <w:tab w:val="num" w:pos="900"/>
        </w:tabs>
        <w:spacing w:line="360" w:lineRule="auto"/>
        <w:ind w:firstLine="720"/>
        <w:jc w:val="both"/>
        <w:rPr>
          <w:sz w:val="28"/>
          <w:szCs w:val="28"/>
        </w:rPr>
      </w:pPr>
      <w:r w:rsidRPr="009A4431">
        <w:rPr>
          <w:sz w:val="28"/>
          <w:szCs w:val="28"/>
        </w:rPr>
        <w:t xml:space="preserve">1) Нефть предварительно по возможности собирают с поверхности почвы с помощью механических средств, но значительная часть нефтепродукта остается в почве, пропитывая грунт. Загрязненную нефтью поверхность почвы обрабатывают биопрепаратом. </w:t>
      </w:r>
    </w:p>
    <w:p w:rsidR="00010186" w:rsidRPr="009A4431" w:rsidRDefault="00010186" w:rsidP="00FA735D">
      <w:pPr>
        <w:tabs>
          <w:tab w:val="num" w:pos="900"/>
        </w:tabs>
        <w:spacing w:line="360" w:lineRule="auto"/>
        <w:ind w:firstLine="720"/>
        <w:jc w:val="both"/>
        <w:rPr>
          <w:b/>
          <w:bCs/>
          <w:sz w:val="28"/>
          <w:szCs w:val="28"/>
          <w:u w:val="single"/>
        </w:rPr>
      </w:pPr>
      <w:r w:rsidRPr="009A4431">
        <w:rPr>
          <w:sz w:val="28"/>
          <w:szCs w:val="28"/>
        </w:rPr>
        <w:t xml:space="preserve">2)Непосредственно перед обработкой препаратом почва должна быть подготовлена </w:t>
      </w:r>
      <w:r w:rsidR="0092408A" w:rsidRPr="009A4431">
        <w:rPr>
          <w:sz w:val="28"/>
          <w:szCs w:val="28"/>
        </w:rPr>
        <w:t>-</w:t>
      </w:r>
      <w:r w:rsidRPr="009A4431">
        <w:rPr>
          <w:sz w:val="28"/>
          <w:szCs w:val="28"/>
        </w:rPr>
        <w:t xml:space="preserve"> с поверхности насколько возможно убирают сухие листья, траву. Проводится вспашка почвы на глубину загрязнения и рыхление, почва увлажняется до 60% дехлорированной водой. </w:t>
      </w:r>
    </w:p>
    <w:p w:rsidR="00010186" w:rsidRPr="009A4431" w:rsidRDefault="00010186" w:rsidP="00FA735D">
      <w:pPr>
        <w:tabs>
          <w:tab w:val="num" w:pos="900"/>
        </w:tabs>
        <w:spacing w:line="360" w:lineRule="auto"/>
        <w:ind w:firstLine="720"/>
        <w:jc w:val="both"/>
        <w:rPr>
          <w:sz w:val="28"/>
          <w:szCs w:val="28"/>
        </w:rPr>
      </w:pPr>
      <w:r w:rsidRPr="009A4431">
        <w:rPr>
          <w:sz w:val="28"/>
          <w:szCs w:val="28"/>
        </w:rPr>
        <w:t xml:space="preserve">3) На подготовленную поверхность почвы наносится биопрепарат. Для внесения препарата в почву на больших площадях применяют механические средства. Обработку почвы биопрепаратом проводят дважды за теплый сезон. Для внесения препарата в почву на больших площадях применяют механические средства: на ровных площадях и твердых грунтах применяются разбрасыватели минеральных удобрений, в труднопроходимых районах используются cпециальные механические агрегаты на гусеничном ходу, на болотистых почвах - болотоходные машины для внесения жидкого препарата. Расход биопрепарата составляет 5-10 килограммов на 1 тонну нефти. </w:t>
      </w:r>
    </w:p>
    <w:p w:rsidR="00010186" w:rsidRPr="009A4431" w:rsidRDefault="00010186" w:rsidP="00FA735D">
      <w:pPr>
        <w:tabs>
          <w:tab w:val="num" w:pos="900"/>
        </w:tabs>
        <w:spacing w:line="360" w:lineRule="auto"/>
        <w:ind w:firstLine="720"/>
        <w:jc w:val="both"/>
        <w:rPr>
          <w:sz w:val="28"/>
          <w:szCs w:val="28"/>
        </w:rPr>
      </w:pPr>
      <w:r w:rsidRPr="009A4431">
        <w:rPr>
          <w:sz w:val="28"/>
          <w:szCs w:val="28"/>
        </w:rPr>
        <w:t xml:space="preserve">4) На протяжении всего процесса очистки, почва должна периодически переворачиваться и рыхлиться - рыхлением обеспечивается доступ в почву кислорода, необходимого для высокой активности аэробных процессов, а также и вывод из почвы летучих продуктов разложения нефти. </w:t>
      </w:r>
    </w:p>
    <w:p w:rsidR="00010186" w:rsidRPr="009A4431" w:rsidRDefault="00010186" w:rsidP="00FA735D">
      <w:pPr>
        <w:tabs>
          <w:tab w:val="num" w:pos="900"/>
        </w:tabs>
        <w:spacing w:line="360" w:lineRule="auto"/>
        <w:ind w:firstLine="720"/>
        <w:jc w:val="both"/>
        <w:rPr>
          <w:sz w:val="28"/>
          <w:szCs w:val="28"/>
        </w:rPr>
      </w:pPr>
      <w:r w:rsidRPr="009A4431">
        <w:rPr>
          <w:sz w:val="28"/>
          <w:szCs w:val="28"/>
        </w:rPr>
        <w:t xml:space="preserve">5) Влажность почвы на протяжении всего теплого сезона поддерживают на уровне не ниже 40%, оптимально 60-70% периодическим дождеванием. Диаметр отверстий дождевальной насадки не должен быть слишком большим, чтобы увлажнение не превратилось в вымывание бактерий. </w:t>
      </w:r>
    </w:p>
    <w:p w:rsidR="00010186" w:rsidRPr="009A4431" w:rsidRDefault="00010186" w:rsidP="00FA735D">
      <w:pPr>
        <w:tabs>
          <w:tab w:val="num" w:pos="900"/>
        </w:tabs>
        <w:spacing w:line="360" w:lineRule="auto"/>
        <w:ind w:firstLine="720"/>
        <w:jc w:val="both"/>
        <w:rPr>
          <w:b/>
          <w:bCs/>
          <w:sz w:val="28"/>
          <w:szCs w:val="28"/>
          <w:u w:val="single"/>
        </w:rPr>
      </w:pPr>
      <w:r w:rsidRPr="009A4431">
        <w:rPr>
          <w:sz w:val="28"/>
          <w:szCs w:val="28"/>
        </w:rPr>
        <w:t>6) Работы завершаются осенью, обычно в октябре, с понижением температур ниже +10С. Очищенная с применением биопрепарата почва по своим биохимическим характеристикам ничем не отличается от обычной почвы. Очищенный участок засеивают травой. Первый посев в очищенную почву семян травы дает до 80% всхожести.</w:t>
      </w:r>
    </w:p>
    <w:p w:rsidR="00010186" w:rsidRPr="009A4431" w:rsidRDefault="00010186" w:rsidP="00FA735D">
      <w:pPr>
        <w:tabs>
          <w:tab w:val="num" w:pos="900"/>
        </w:tabs>
        <w:spacing w:line="360" w:lineRule="auto"/>
        <w:ind w:firstLine="720"/>
        <w:jc w:val="both"/>
        <w:rPr>
          <w:sz w:val="28"/>
          <w:szCs w:val="28"/>
        </w:rPr>
      </w:pPr>
      <w:r w:rsidRPr="009A4431">
        <w:rPr>
          <w:sz w:val="28"/>
          <w:szCs w:val="28"/>
        </w:rPr>
        <w:t xml:space="preserve">В случаях, когда нефть проникает в почву на глубину свыше 60 сантиметров, применяется выемка загрязненного грунта для его последующей очистки на специальных гидроизолированных площадках, где создаются оптимальные условия для очистки замазученных грунтов или песков - поддерживается оптимальная температура, влажность, доступ кислорода. </w:t>
      </w:r>
    </w:p>
    <w:p w:rsidR="00010186" w:rsidRPr="009A4431" w:rsidRDefault="00010186" w:rsidP="00FA735D">
      <w:pPr>
        <w:tabs>
          <w:tab w:val="num" w:pos="900"/>
        </w:tabs>
        <w:spacing w:line="360" w:lineRule="auto"/>
        <w:ind w:firstLine="720"/>
        <w:jc w:val="both"/>
        <w:rPr>
          <w:sz w:val="28"/>
          <w:szCs w:val="28"/>
        </w:rPr>
      </w:pPr>
      <w:r w:rsidRPr="009A4431">
        <w:rPr>
          <w:sz w:val="28"/>
          <w:szCs w:val="28"/>
        </w:rPr>
        <w:t xml:space="preserve">Необходимость вынимать загрязненный грунт связана с опасностью глубокого проникновения нефти в почву с последующим попаданием растворенных нефтепродуктов в грунтовые воды. Заранее подготовленная специальная рекультивационная площадка обязательно должна иметь гидроизолированное основание для предотвращения утечки разжиженных биопрепаратом нефтепродуктов в грунтовые воды. </w:t>
      </w:r>
    </w:p>
    <w:p w:rsidR="00010186" w:rsidRPr="009A4431" w:rsidRDefault="00010186" w:rsidP="00FA735D">
      <w:pPr>
        <w:tabs>
          <w:tab w:val="num" w:pos="900"/>
        </w:tabs>
        <w:spacing w:line="360" w:lineRule="auto"/>
        <w:ind w:firstLine="720"/>
        <w:jc w:val="both"/>
        <w:rPr>
          <w:sz w:val="28"/>
          <w:szCs w:val="28"/>
        </w:rPr>
      </w:pPr>
      <w:r w:rsidRPr="009A4431">
        <w:rPr>
          <w:sz w:val="28"/>
          <w:szCs w:val="28"/>
        </w:rPr>
        <w:t>Размеры рекультивационной площадки зависят от объема грунта. Рекультивационная площадка может представлять собой гидроизолированный полиэтиленовой пленкой участок земли, бетонированную площадку, или отапливаемый ангар.</w:t>
      </w:r>
    </w:p>
    <w:p w:rsidR="00010186" w:rsidRPr="009A4431" w:rsidRDefault="00010186" w:rsidP="00FA735D">
      <w:pPr>
        <w:tabs>
          <w:tab w:val="num" w:pos="900"/>
        </w:tabs>
        <w:spacing w:line="360" w:lineRule="auto"/>
        <w:ind w:firstLine="720"/>
        <w:jc w:val="both"/>
        <w:rPr>
          <w:sz w:val="28"/>
          <w:szCs w:val="28"/>
        </w:rPr>
      </w:pPr>
      <w:r w:rsidRPr="009A4431">
        <w:rPr>
          <w:sz w:val="28"/>
          <w:szCs w:val="28"/>
        </w:rPr>
        <w:t xml:space="preserve">Для активной деятельности углеводородо-окисляющих микроорганизмов готовятся благоприятные условия: </w:t>
      </w:r>
    </w:p>
    <w:p w:rsidR="00010186" w:rsidRPr="009A4431" w:rsidRDefault="00010186" w:rsidP="009918A4">
      <w:pPr>
        <w:numPr>
          <w:ilvl w:val="0"/>
          <w:numId w:val="48"/>
        </w:numPr>
        <w:tabs>
          <w:tab w:val="num" w:pos="900"/>
        </w:tabs>
        <w:spacing w:line="360" w:lineRule="auto"/>
        <w:ind w:left="0" w:firstLine="720"/>
        <w:jc w:val="both"/>
        <w:rPr>
          <w:b/>
          <w:bCs/>
          <w:sz w:val="28"/>
          <w:szCs w:val="28"/>
          <w:u w:val="single"/>
        </w:rPr>
      </w:pPr>
      <w:r w:rsidRPr="009A4431">
        <w:rPr>
          <w:sz w:val="28"/>
          <w:szCs w:val="28"/>
        </w:rPr>
        <w:t>загрязненный грунт укладывается в компостные гряды высотой 30-40 см. (размеры гряд могут быть и больше - все зависит от технической возможности регулярно переворачивать грунт;</w:t>
      </w:r>
    </w:p>
    <w:p w:rsidR="00010186" w:rsidRPr="009A4431" w:rsidRDefault="00010186" w:rsidP="009918A4">
      <w:pPr>
        <w:numPr>
          <w:ilvl w:val="0"/>
          <w:numId w:val="48"/>
        </w:numPr>
        <w:tabs>
          <w:tab w:val="num" w:pos="900"/>
        </w:tabs>
        <w:spacing w:line="360" w:lineRule="auto"/>
        <w:ind w:left="0" w:firstLine="720"/>
        <w:jc w:val="both"/>
        <w:rPr>
          <w:b/>
          <w:bCs/>
          <w:sz w:val="28"/>
          <w:szCs w:val="28"/>
          <w:u w:val="single"/>
        </w:rPr>
      </w:pPr>
      <w:r w:rsidRPr="009A4431">
        <w:rPr>
          <w:sz w:val="28"/>
          <w:szCs w:val="28"/>
        </w:rPr>
        <w:t xml:space="preserve">почва увлажняется до 60% дехлорированной водой; </w:t>
      </w:r>
    </w:p>
    <w:p w:rsidR="00010186" w:rsidRPr="009A4431" w:rsidRDefault="00010186" w:rsidP="009918A4">
      <w:pPr>
        <w:numPr>
          <w:ilvl w:val="0"/>
          <w:numId w:val="48"/>
        </w:numPr>
        <w:tabs>
          <w:tab w:val="num" w:pos="900"/>
        </w:tabs>
        <w:spacing w:line="360" w:lineRule="auto"/>
        <w:ind w:left="0" w:firstLine="720"/>
        <w:jc w:val="both"/>
        <w:rPr>
          <w:b/>
          <w:bCs/>
          <w:sz w:val="28"/>
          <w:szCs w:val="28"/>
          <w:u w:val="single"/>
        </w:rPr>
      </w:pPr>
      <w:r w:rsidRPr="009A4431">
        <w:rPr>
          <w:sz w:val="28"/>
          <w:szCs w:val="28"/>
        </w:rPr>
        <w:t xml:space="preserve">вносится биопрепарат, для чего используются механические средства; </w:t>
      </w:r>
    </w:p>
    <w:p w:rsidR="00010186" w:rsidRPr="009A4431" w:rsidRDefault="00010186" w:rsidP="009918A4">
      <w:pPr>
        <w:numPr>
          <w:ilvl w:val="0"/>
          <w:numId w:val="48"/>
        </w:numPr>
        <w:tabs>
          <w:tab w:val="num" w:pos="900"/>
        </w:tabs>
        <w:spacing w:line="360" w:lineRule="auto"/>
        <w:ind w:left="0" w:firstLine="720"/>
        <w:jc w:val="both"/>
        <w:rPr>
          <w:b/>
          <w:bCs/>
          <w:sz w:val="28"/>
          <w:szCs w:val="28"/>
          <w:u w:val="single"/>
        </w:rPr>
      </w:pPr>
      <w:r w:rsidRPr="009A4431">
        <w:rPr>
          <w:sz w:val="28"/>
          <w:szCs w:val="28"/>
        </w:rPr>
        <w:t xml:space="preserve">почва регулярно переворачивается и перемешивается в процессе очистки. Рыхлением обеспечивается доступ в почву кислорода, необходимого для высокой активности аэробных процессов, а также и вывод из почвы летучих продуктов разложения нефти. </w:t>
      </w:r>
    </w:p>
    <w:p w:rsidR="00010186" w:rsidRPr="009A4431" w:rsidRDefault="00010186" w:rsidP="009918A4">
      <w:pPr>
        <w:numPr>
          <w:ilvl w:val="0"/>
          <w:numId w:val="48"/>
        </w:numPr>
        <w:tabs>
          <w:tab w:val="num" w:pos="900"/>
        </w:tabs>
        <w:spacing w:line="360" w:lineRule="auto"/>
        <w:ind w:left="0" w:firstLine="720"/>
        <w:jc w:val="both"/>
        <w:rPr>
          <w:sz w:val="28"/>
          <w:szCs w:val="28"/>
        </w:rPr>
      </w:pPr>
      <w:r w:rsidRPr="009A4431">
        <w:rPr>
          <w:sz w:val="28"/>
          <w:szCs w:val="28"/>
        </w:rPr>
        <w:t>влажность почвы на</w:t>
      </w:r>
      <w:r w:rsidR="0092408A" w:rsidRPr="009A4431">
        <w:rPr>
          <w:sz w:val="28"/>
          <w:szCs w:val="28"/>
        </w:rPr>
        <w:t xml:space="preserve"> </w:t>
      </w:r>
      <w:r w:rsidRPr="009A4431">
        <w:rPr>
          <w:sz w:val="28"/>
          <w:szCs w:val="28"/>
        </w:rPr>
        <w:t xml:space="preserve">должна быть не ниже 40%, оптимально 60-70% периодическим дождеванием. </w:t>
      </w:r>
    </w:p>
    <w:p w:rsidR="00010186" w:rsidRPr="009A4431" w:rsidRDefault="00010186" w:rsidP="009918A4">
      <w:pPr>
        <w:numPr>
          <w:ilvl w:val="0"/>
          <w:numId w:val="47"/>
        </w:numPr>
        <w:tabs>
          <w:tab w:val="num" w:pos="900"/>
        </w:tabs>
        <w:spacing w:line="360" w:lineRule="auto"/>
        <w:ind w:left="0" w:firstLine="720"/>
        <w:jc w:val="both"/>
        <w:rPr>
          <w:sz w:val="28"/>
          <w:szCs w:val="28"/>
        </w:rPr>
      </w:pPr>
      <w:r w:rsidRPr="009A4431">
        <w:rPr>
          <w:sz w:val="28"/>
          <w:szCs w:val="28"/>
        </w:rPr>
        <w:t>в результате в сроки от 2 до 4 месяцев получается очищенный грунт. После проведения контроля содержания загрязнителя, полностью очищенный грунт возвращают в исходное место, используют для отсыпки и выравнивания территорий.</w:t>
      </w:r>
    </w:p>
    <w:p w:rsidR="00010186" w:rsidRPr="009A4431" w:rsidRDefault="00010186" w:rsidP="00FA735D">
      <w:pPr>
        <w:tabs>
          <w:tab w:val="num" w:pos="900"/>
        </w:tabs>
        <w:spacing w:line="360" w:lineRule="auto"/>
        <w:ind w:firstLine="720"/>
        <w:jc w:val="both"/>
        <w:rPr>
          <w:sz w:val="28"/>
          <w:szCs w:val="28"/>
        </w:rPr>
      </w:pPr>
    </w:p>
    <w:p w:rsidR="00010186" w:rsidRPr="009A4431" w:rsidRDefault="00010186" w:rsidP="00FA735D">
      <w:pPr>
        <w:tabs>
          <w:tab w:val="num" w:pos="900"/>
        </w:tabs>
        <w:spacing w:line="360" w:lineRule="auto"/>
        <w:ind w:firstLine="720"/>
        <w:jc w:val="both"/>
        <w:rPr>
          <w:b/>
          <w:bCs/>
          <w:sz w:val="28"/>
          <w:szCs w:val="28"/>
        </w:rPr>
      </w:pPr>
      <w:r w:rsidRPr="009A4431">
        <w:rPr>
          <w:b/>
          <w:bCs/>
          <w:sz w:val="28"/>
          <w:szCs w:val="28"/>
        </w:rPr>
        <w:t>3.5 Эффективность биодеструкции загрязнения</w:t>
      </w:r>
    </w:p>
    <w:p w:rsidR="00010186" w:rsidRPr="009A4431" w:rsidRDefault="00010186" w:rsidP="00FA735D">
      <w:pPr>
        <w:tabs>
          <w:tab w:val="num" w:pos="900"/>
        </w:tabs>
        <w:spacing w:line="360" w:lineRule="auto"/>
        <w:ind w:firstLine="720"/>
        <w:jc w:val="both"/>
        <w:rPr>
          <w:b/>
          <w:bCs/>
          <w:sz w:val="28"/>
          <w:szCs w:val="28"/>
        </w:rPr>
      </w:pPr>
    </w:p>
    <w:p w:rsidR="00010186" w:rsidRPr="009A4431" w:rsidRDefault="00010186" w:rsidP="00FA735D">
      <w:pPr>
        <w:tabs>
          <w:tab w:val="num" w:pos="900"/>
        </w:tabs>
        <w:spacing w:line="360" w:lineRule="auto"/>
        <w:ind w:firstLine="720"/>
        <w:jc w:val="both"/>
        <w:rPr>
          <w:sz w:val="28"/>
          <w:szCs w:val="28"/>
        </w:rPr>
      </w:pPr>
      <w:r w:rsidRPr="009A4431">
        <w:rPr>
          <w:sz w:val="28"/>
          <w:szCs w:val="28"/>
        </w:rPr>
        <w:t xml:space="preserve">По критерию микробиологического усвоения углеводородов нефти, до 50% массы нефтяного загрязнителя усваивается и перерабатывается бактериями в безвредные для окружающей среды продукты микробного метаболизма в течение первых 10-14 суток после обработки нефтезагрязненного субстрата биопрепаратом (смотреть в приложении №14, снижение концентрации нефтяного загрязнения в обработанной биопрепаратом почве за первые 10 дней), до 85% - в течение первого месяца, и до 98% - в течение 1-1.5 месяца после повторной обработки. Полное разложение и обезвреживание 97-98% массы загрязнителя достигается в сроки 1.5-2 месяца при низких и средних концентрациях нефти, и до 2.5-3 месяцев при высокой концентрации нефтяного загрязнителя. </w:t>
      </w:r>
    </w:p>
    <w:p w:rsidR="00010186" w:rsidRPr="009A4431" w:rsidRDefault="00010186" w:rsidP="00FA735D">
      <w:pPr>
        <w:tabs>
          <w:tab w:val="num" w:pos="900"/>
        </w:tabs>
        <w:spacing w:line="360" w:lineRule="auto"/>
        <w:ind w:firstLine="720"/>
        <w:jc w:val="both"/>
        <w:rPr>
          <w:sz w:val="28"/>
          <w:szCs w:val="28"/>
        </w:rPr>
      </w:pPr>
      <w:r w:rsidRPr="009A4431">
        <w:rPr>
          <w:sz w:val="28"/>
          <w:szCs w:val="28"/>
        </w:rPr>
        <w:t>При расходе биопрепарата 7 килограммов на 1 тонну нефти, микроорганизмы биопрепарата сохраняют высокую усваивающую активность до потребления 90-95% углеводородов нефти. Первая обработка почвы биопрепаратом снижает концентрации нефти или нефтепродуктов на 80-85% в течение 1-1.5 месяца, повторная обработка снижает содержание углеводородов нефти в почве на 97%-99%.</w:t>
      </w:r>
    </w:p>
    <w:p w:rsidR="00010186" w:rsidRPr="009A4431" w:rsidRDefault="00010186" w:rsidP="00FA735D">
      <w:pPr>
        <w:tabs>
          <w:tab w:val="num" w:pos="900"/>
        </w:tabs>
        <w:spacing w:line="360" w:lineRule="auto"/>
        <w:ind w:firstLine="720"/>
        <w:jc w:val="both"/>
        <w:rPr>
          <w:sz w:val="28"/>
          <w:szCs w:val="28"/>
        </w:rPr>
      </w:pPr>
      <w:r w:rsidRPr="009A4431">
        <w:rPr>
          <w:sz w:val="28"/>
          <w:szCs w:val="28"/>
        </w:rPr>
        <w:t>При этом не требуется внесения минеральных удобрений, биопрепарат уже содержит специальный комплекс минеральных солей.</w:t>
      </w:r>
    </w:p>
    <w:p w:rsidR="006D2081" w:rsidRPr="009A4431" w:rsidRDefault="00272539" w:rsidP="00FA735D">
      <w:pPr>
        <w:tabs>
          <w:tab w:val="left" w:pos="2580"/>
        </w:tabs>
        <w:spacing w:line="360" w:lineRule="auto"/>
        <w:ind w:firstLine="720"/>
        <w:jc w:val="both"/>
        <w:rPr>
          <w:b/>
          <w:bCs/>
          <w:sz w:val="28"/>
          <w:szCs w:val="28"/>
        </w:rPr>
      </w:pPr>
      <w:r w:rsidRPr="009A4431">
        <w:rPr>
          <w:sz w:val="28"/>
          <w:szCs w:val="28"/>
        </w:rPr>
        <w:br w:type="page"/>
      </w:r>
      <w:r w:rsidR="00434C33" w:rsidRPr="009A4431">
        <w:rPr>
          <w:b/>
          <w:bCs/>
          <w:sz w:val="28"/>
          <w:szCs w:val="28"/>
        </w:rPr>
        <w:t>Заключение</w:t>
      </w:r>
    </w:p>
    <w:p w:rsidR="006D2081" w:rsidRPr="009A4431" w:rsidRDefault="006D2081" w:rsidP="00FA735D">
      <w:pPr>
        <w:tabs>
          <w:tab w:val="left" w:pos="2580"/>
        </w:tabs>
        <w:spacing w:line="360" w:lineRule="auto"/>
        <w:ind w:firstLine="720"/>
        <w:jc w:val="both"/>
        <w:rPr>
          <w:b/>
          <w:bCs/>
          <w:sz w:val="28"/>
          <w:szCs w:val="28"/>
        </w:rPr>
      </w:pPr>
    </w:p>
    <w:p w:rsidR="006D2081" w:rsidRPr="009A4431" w:rsidRDefault="006D2081" w:rsidP="00FA735D">
      <w:pPr>
        <w:spacing w:line="360" w:lineRule="auto"/>
        <w:ind w:firstLine="720"/>
        <w:jc w:val="both"/>
        <w:rPr>
          <w:sz w:val="28"/>
          <w:szCs w:val="28"/>
        </w:rPr>
      </w:pPr>
      <w:r w:rsidRPr="009A4431">
        <w:rPr>
          <w:sz w:val="28"/>
          <w:szCs w:val="28"/>
        </w:rPr>
        <w:t>На промышленной площадке имеется 18 источников выбросов, из них 6 – организованных, 12 – неорганизованных. Основными загрязнителями являются породные отвалы, отвал вскрышных пород, карьерная техника и автотранспорт, котельная, автозаправочная станция, мехмастерская.</w:t>
      </w:r>
      <w:r w:rsidR="0092408A" w:rsidRPr="009A4431">
        <w:rPr>
          <w:sz w:val="28"/>
          <w:szCs w:val="28"/>
        </w:rPr>
        <w:t xml:space="preserve"> </w:t>
      </w:r>
      <w:r w:rsidRPr="009A4431">
        <w:rPr>
          <w:sz w:val="28"/>
          <w:szCs w:val="28"/>
        </w:rPr>
        <w:t xml:space="preserve">Технологические процессы разработки месторождения сопровождаются образованием значительного количества пылегазовых выбросов, содержащих вредные компоненты (пыль, сажа, оксиды азота, углерода, диоксид серы, а также тяжелых металлов: хром, медь, цинк, свинец, марганец, железо, ванадий, мышьяк и многие другие). Кроме того, загрязнение атмосферного воздуха производится вследствие деятельности вахтового поселка, котельной, дизельных установок, автозаправочной станции, ремонтной мастерской. Пылегазовое загрязнение происходит при буровзрывных работах, экскавации, погрузке в транспортные средства и транспортировании горной массы, внутреннем и внешнем отвалообразовании, а также при работе энергетических установок, на открытых складах. Это способствует пылению атмосферы, и как следствие данные вещества осаждаются на поверхности почвенного покрова. Принимая во внимание то, что почвенный покров является геохимическим барьером, то есть накапливает в себе все загрязняющие вещества, можно сказать, что влияние данного месторождения преимущественно оказывается именно на почву. На территории образуются отходы </w:t>
      </w:r>
      <w:r w:rsidRPr="009A4431">
        <w:rPr>
          <w:sz w:val="28"/>
          <w:szCs w:val="28"/>
          <w:lang w:val="en-US"/>
        </w:rPr>
        <w:t>VI</w:t>
      </w:r>
      <w:r w:rsidRPr="009A4431">
        <w:rPr>
          <w:sz w:val="28"/>
          <w:szCs w:val="28"/>
        </w:rPr>
        <w:t xml:space="preserve"> класса опасности - вскрышные породы, в том числе скальные и рыхлые породы, ТБО, золошлаковые отходы, металлолом, изношенные автомобильные шины; </w:t>
      </w:r>
      <w:r w:rsidRPr="009A4431">
        <w:rPr>
          <w:sz w:val="28"/>
          <w:szCs w:val="28"/>
          <w:lang w:val="en-US"/>
        </w:rPr>
        <w:t>III</w:t>
      </w:r>
      <w:r w:rsidRPr="009A4431">
        <w:rPr>
          <w:sz w:val="28"/>
          <w:szCs w:val="28"/>
        </w:rPr>
        <w:t xml:space="preserve"> класса опасности – отработанные масла, промасленная ветошь; </w:t>
      </w:r>
      <w:r w:rsidRPr="009A4431">
        <w:rPr>
          <w:sz w:val="28"/>
          <w:szCs w:val="28"/>
          <w:lang w:val="en-US"/>
        </w:rPr>
        <w:t>I</w:t>
      </w:r>
      <w:r w:rsidRPr="009A4431">
        <w:rPr>
          <w:sz w:val="28"/>
          <w:szCs w:val="28"/>
        </w:rPr>
        <w:t xml:space="preserve"> класса опасности – ртутьсодержащие лампы и отработанные аккумуляторы. Учитывая то, что система разработки карьера – транспортная, можно сказать, что наличие большого количества большегрузной техники требует места ее расположения, ремонта, заправки топливом. То есть, в местах расположения автозаправочной станции, открытых автомобильных стоянок, дизельных электростанций, мехмастерской производится загрязнение почвы нефтью и нефтепродуктами (бензин, солидол, отработанные масла, дизельное топливо). </w:t>
      </w:r>
    </w:p>
    <w:p w:rsidR="006D2081" w:rsidRPr="009A4431" w:rsidRDefault="006D2081" w:rsidP="00FA735D">
      <w:pPr>
        <w:spacing w:line="360" w:lineRule="auto"/>
        <w:ind w:firstLine="720"/>
        <w:jc w:val="both"/>
        <w:rPr>
          <w:sz w:val="28"/>
          <w:szCs w:val="28"/>
        </w:rPr>
      </w:pPr>
      <w:r w:rsidRPr="009A4431">
        <w:rPr>
          <w:sz w:val="28"/>
          <w:szCs w:val="28"/>
        </w:rPr>
        <w:t>Степень влияния металлов на почву зависит от их буферной способности «сорбционных свойств». Тяжелые по гранулометрическому составу почвы, содержащие много органического вещества и обладающие вследствие этого высокой сорбционной способностью, поглощают значительную часть ксенобиотиков, которые становятся недоступными и безвредными для растений.</w:t>
      </w:r>
    </w:p>
    <w:p w:rsidR="006D2081" w:rsidRPr="009A4431" w:rsidRDefault="006D2081" w:rsidP="00FA735D">
      <w:pPr>
        <w:spacing w:line="360" w:lineRule="auto"/>
        <w:ind w:firstLine="720"/>
        <w:jc w:val="both"/>
        <w:rPr>
          <w:sz w:val="28"/>
          <w:szCs w:val="28"/>
        </w:rPr>
      </w:pPr>
      <w:r w:rsidRPr="009A4431">
        <w:rPr>
          <w:sz w:val="28"/>
          <w:szCs w:val="28"/>
        </w:rPr>
        <w:t xml:space="preserve">Важное влияние на доступность металлов растениями оказывает почвенная кислотность. Ее повышение усиливает подвижность форм тяжелых металлов и их транслокацию в растениях. Высокое содержание карбонатов, сульфидов, гидроксидов, глинистых минералов повышает сорбционную способность почв. Токсичное действие тяжелых металлов стимулируется присутствием в атмосфере оксидов серы и азота, понижающих </w:t>
      </w:r>
      <w:r w:rsidRPr="009A4431">
        <w:rPr>
          <w:sz w:val="28"/>
          <w:szCs w:val="28"/>
          <w:lang w:val="en-US"/>
        </w:rPr>
        <w:t>pH</w:t>
      </w:r>
      <w:r w:rsidRPr="009A4431">
        <w:rPr>
          <w:sz w:val="28"/>
          <w:szCs w:val="28"/>
        </w:rPr>
        <w:t xml:space="preserve"> выпадающих осадков, приводя тем самым тяжелые элементы в подвижные формы.</w:t>
      </w:r>
    </w:p>
    <w:p w:rsidR="006D2081" w:rsidRPr="009A4431" w:rsidRDefault="006D2081" w:rsidP="00FA735D">
      <w:pPr>
        <w:spacing w:line="360" w:lineRule="auto"/>
        <w:ind w:firstLine="720"/>
        <w:jc w:val="both"/>
        <w:rPr>
          <w:sz w:val="28"/>
          <w:szCs w:val="28"/>
        </w:rPr>
      </w:pPr>
      <w:r w:rsidRPr="009A4431">
        <w:rPr>
          <w:sz w:val="28"/>
          <w:szCs w:val="28"/>
        </w:rPr>
        <w:t>То есть, существует опасность попадания токсичных, загрязниящих веществ, их соединений, тяжелых металлов, нефтепродуктов в водоносные горизонты. Так как гидрографическая сеть на данной территории развита слабо и подземные воды залегают не глубоко (от 9 метров), то данные вещества могут свободно проникать в водоносные горизонты. Ситуация усугубляется еще тем, что почвы, попадающие в зону влияния открытых накопителей отходов и материалов, представлены почвами, сформировавшимися аллювиальными и эолово-делювиальными покровными отложениями, представленными разнозернистыми песками с гравием и галькой. Далее вещества могут распространиться на большие расстояния и в местах выхода подземных вод могут оказаться либо на поверхности почвы, либо в поверхностных источниках. Наличие токсичных веществ в водных источниках может привести к гибели живых организмов и растительности, а при условии, что флора и фауна представлена очень скудным видовым разнообразием, можно прогнозировать полное исчезновение животных и растений.</w:t>
      </w:r>
    </w:p>
    <w:p w:rsidR="006D2081" w:rsidRPr="009A4431" w:rsidRDefault="006D2081" w:rsidP="00FA735D">
      <w:pPr>
        <w:spacing w:line="360" w:lineRule="auto"/>
        <w:ind w:firstLine="720"/>
        <w:jc w:val="both"/>
        <w:rPr>
          <w:sz w:val="28"/>
          <w:szCs w:val="28"/>
        </w:rPr>
      </w:pPr>
      <w:r w:rsidRPr="009A4431">
        <w:rPr>
          <w:sz w:val="28"/>
          <w:szCs w:val="28"/>
        </w:rPr>
        <w:t>Воздействие на почвенный покров на территории месторождения оказывается как прямое, так и косвенное:</w:t>
      </w:r>
    </w:p>
    <w:p w:rsidR="006D2081" w:rsidRPr="009A4431" w:rsidRDefault="006D2081" w:rsidP="00FA735D">
      <w:pPr>
        <w:spacing w:line="360" w:lineRule="auto"/>
        <w:ind w:firstLine="720"/>
        <w:jc w:val="both"/>
        <w:rPr>
          <w:sz w:val="28"/>
          <w:szCs w:val="28"/>
        </w:rPr>
      </w:pPr>
      <w:r w:rsidRPr="009A4431">
        <w:rPr>
          <w:sz w:val="28"/>
          <w:szCs w:val="28"/>
        </w:rPr>
        <w:t>Прямое воздействие производится при разработке карьера и размещении отвалов руды и породы.</w:t>
      </w:r>
    </w:p>
    <w:p w:rsidR="006D2081" w:rsidRPr="009A4431" w:rsidRDefault="006D2081" w:rsidP="00FA735D">
      <w:pPr>
        <w:spacing w:line="360" w:lineRule="auto"/>
        <w:ind w:firstLine="720"/>
        <w:jc w:val="both"/>
        <w:rPr>
          <w:sz w:val="28"/>
          <w:szCs w:val="28"/>
        </w:rPr>
      </w:pPr>
      <w:r w:rsidRPr="009A4431">
        <w:rPr>
          <w:sz w:val="28"/>
          <w:szCs w:val="28"/>
        </w:rPr>
        <w:t>Косвенное воздействие вызывается пылением с отвалов, пылением при производстве буровзрывных и добычных работ.</w:t>
      </w:r>
    </w:p>
    <w:p w:rsidR="006D2081" w:rsidRPr="009A4431" w:rsidRDefault="006D2081" w:rsidP="00FA735D">
      <w:pPr>
        <w:tabs>
          <w:tab w:val="left" w:pos="2580"/>
        </w:tabs>
        <w:spacing w:line="360" w:lineRule="auto"/>
        <w:ind w:firstLine="720"/>
        <w:jc w:val="both"/>
        <w:rPr>
          <w:sz w:val="28"/>
          <w:szCs w:val="28"/>
        </w:rPr>
      </w:pPr>
      <w:r w:rsidRPr="009A4431">
        <w:rPr>
          <w:sz w:val="28"/>
          <w:szCs w:val="28"/>
        </w:rPr>
        <w:t>В целях предотвращения загрязнения почвы предусматриваются следующие мероприятия:</w:t>
      </w:r>
    </w:p>
    <w:p w:rsidR="006D2081" w:rsidRPr="009A4431" w:rsidRDefault="006D2081" w:rsidP="00FA735D">
      <w:pPr>
        <w:numPr>
          <w:ilvl w:val="0"/>
          <w:numId w:val="40"/>
        </w:numPr>
        <w:tabs>
          <w:tab w:val="clear" w:pos="1080"/>
          <w:tab w:val="left" w:pos="1440"/>
        </w:tabs>
        <w:spacing w:line="360" w:lineRule="auto"/>
        <w:ind w:left="0" w:firstLine="720"/>
        <w:jc w:val="both"/>
        <w:rPr>
          <w:sz w:val="28"/>
          <w:szCs w:val="28"/>
        </w:rPr>
      </w:pPr>
      <w:r w:rsidRPr="009A4431">
        <w:rPr>
          <w:sz w:val="28"/>
          <w:szCs w:val="28"/>
        </w:rPr>
        <w:t>Снятие и хранение ПСП;</w:t>
      </w:r>
    </w:p>
    <w:p w:rsidR="006D2081" w:rsidRPr="009A4431" w:rsidRDefault="006D2081" w:rsidP="00FA735D">
      <w:pPr>
        <w:numPr>
          <w:ilvl w:val="0"/>
          <w:numId w:val="40"/>
        </w:numPr>
        <w:tabs>
          <w:tab w:val="clear" w:pos="1080"/>
          <w:tab w:val="left" w:pos="1440"/>
        </w:tabs>
        <w:spacing w:line="360" w:lineRule="auto"/>
        <w:ind w:left="0" w:firstLine="720"/>
        <w:jc w:val="both"/>
        <w:rPr>
          <w:sz w:val="28"/>
          <w:szCs w:val="28"/>
        </w:rPr>
      </w:pPr>
      <w:r w:rsidRPr="009A4431">
        <w:rPr>
          <w:sz w:val="28"/>
          <w:szCs w:val="28"/>
        </w:rPr>
        <w:t>Устройство автодорог с гравийным покрытием, соединяющих промплощадку и бытовой комплекс;</w:t>
      </w:r>
    </w:p>
    <w:p w:rsidR="006D2081" w:rsidRPr="009A4431" w:rsidRDefault="006D2081" w:rsidP="00FA735D">
      <w:pPr>
        <w:numPr>
          <w:ilvl w:val="0"/>
          <w:numId w:val="40"/>
        </w:numPr>
        <w:tabs>
          <w:tab w:val="clear" w:pos="1080"/>
          <w:tab w:val="left" w:pos="1440"/>
        </w:tabs>
        <w:spacing w:line="360" w:lineRule="auto"/>
        <w:ind w:left="0" w:firstLine="720"/>
        <w:jc w:val="both"/>
        <w:rPr>
          <w:sz w:val="28"/>
          <w:szCs w:val="28"/>
        </w:rPr>
      </w:pPr>
      <w:r w:rsidRPr="009A4431">
        <w:rPr>
          <w:sz w:val="28"/>
          <w:szCs w:val="28"/>
        </w:rPr>
        <w:t>Механизированная уборка промышленного и бытового мусора;</w:t>
      </w:r>
    </w:p>
    <w:p w:rsidR="006D2081" w:rsidRPr="009A4431" w:rsidRDefault="006D2081" w:rsidP="00FA735D">
      <w:pPr>
        <w:numPr>
          <w:ilvl w:val="0"/>
          <w:numId w:val="40"/>
        </w:numPr>
        <w:tabs>
          <w:tab w:val="clear" w:pos="1080"/>
          <w:tab w:val="left" w:pos="1440"/>
        </w:tabs>
        <w:spacing w:line="360" w:lineRule="auto"/>
        <w:ind w:left="0" w:firstLine="720"/>
        <w:jc w:val="both"/>
        <w:rPr>
          <w:sz w:val="28"/>
          <w:szCs w:val="28"/>
        </w:rPr>
      </w:pPr>
      <w:r w:rsidRPr="009A4431">
        <w:rPr>
          <w:sz w:val="28"/>
          <w:szCs w:val="28"/>
        </w:rPr>
        <w:t>Механическая заправка автомобилей и горно-транспортной техники с применением масло улавливающих поддонов и других приспособлений, исключающих протечку нефтепродуктов.</w:t>
      </w:r>
    </w:p>
    <w:p w:rsidR="006D2081" w:rsidRPr="009A4431" w:rsidRDefault="006D2081" w:rsidP="00FA735D">
      <w:pPr>
        <w:numPr>
          <w:ilvl w:val="0"/>
          <w:numId w:val="40"/>
        </w:numPr>
        <w:tabs>
          <w:tab w:val="clear" w:pos="1080"/>
          <w:tab w:val="left" w:pos="1440"/>
        </w:tabs>
        <w:spacing w:line="360" w:lineRule="auto"/>
        <w:ind w:left="0" w:firstLine="720"/>
        <w:jc w:val="both"/>
        <w:rPr>
          <w:sz w:val="28"/>
          <w:szCs w:val="28"/>
        </w:rPr>
      </w:pPr>
      <w:r w:rsidRPr="009A4431">
        <w:rPr>
          <w:sz w:val="28"/>
          <w:szCs w:val="28"/>
        </w:rPr>
        <w:t>Орошение водой отвалов и автодорог в теплый летний период</w:t>
      </w:r>
    </w:p>
    <w:p w:rsidR="006D2081" w:rsidRPr="009A4431" w:rsidRDefault="006D2081" w:rsidP="00FA735D">
      <w:pPr>
        <w:tabs>
          <w:tab w:val="left" w:pos="2580"/>
        </w:tabs>
        <w:spacing w:line="360" w:lineRule="auto"/>
        <w:ind w:firstLine="720"/>
        <w:jc w:val="both"/>
        <w:rPr>
          <w:sz w:val="28"/>
          <w:szCs w:val="28"/>
        </w:rPr>
      </w:pPr>
    </w:p>
    <w:p w:rsidR="006D2081" w:rsidRPr="009A4431" w:rsidRDefault="006D2081" w:rsidP="00FA735D">
      <w:pPr>
        <w:tabs>
          <w:tab w:val="left" w:pos="2580"/>
        </w:tabs>
        <w:spacing w:line="360" w:lineRule="auto"/>
        <w:ind w:firstLine="720"/>
        <w:jc w:val="both"/>
        <w:rPr>
          <w:sz w:val="28"/>
          <w:szCs w:val="28"/>
        </w:rPr>
      </w:pPr>
      <w:r w:rsidRPr="009A4431">
        <w:rPr>
          <w:sz w:val="28"/>
          <w:szCs w:val="28"/>
        </w:rPr>
        <w:t>По истечению срока эксплуатации месторождения и надобности в землях предприятие производит рекультивацию нарушенных земель. Рекультивационным работам технического этапа подлежат земли, занятые под проходку траншей (канав), скважин, дорог. После окончания бурения, проходки траншей,</w:t>
      </w:r>
      <w:r w:rsidR="0092408A" w:rsidRPr="009A4431">
        <w:rPr>
          <w:sz w:val="28"/>
          <w:szCs w:val="28"/>
        </w:rPr>
        <w:t xml:space="preserve"> </w:t>
      </w:r>
      <w:r w:rsidRPr="009A4431">
        <w:rPr>
          <w:sz w:val="28"/>
          <w:szCs w:val="28"/>
        </w:rPr>
        <w:t>разведочные скважины ликвидируются, обсадные трубы вытаскиваются, ликвидируются все участки загрязнения почвы от ГСМ, использованные площадки выравниваются, отходы, мусор, металл вывозятся. Снятый почвенный слой досыпается на рекультивируемые площади, производится его выравнивание и планировка.</w:t>
      </w:r>
    </w:p>
    <w:p w:rsidR="006D2081" w:rsidRPr="009A4431" w:rsidRDefault="006D2081" w:rsidP="00FA735D">
      <w:pPr>
        <w:tabs>
          <w:tab w:val="left" w:pos="2580"/>
        </w:tabs>
        <w:spacing w:line="360" w:lineRule="auto"/>
        <w:ind w:firstLine="720"/>
        <w:jc w:val="both"/>
        <w:rPr>
          <w:sz w:val="28"/>
          <w:szCs w:val="28"/>
        </w:rPr>
      </w:pPr>
      <w:r w:rsidRPr="009A4431">
        <w:rPr>
          <w:sz w:val="28"/>
          <w:szCs w:val="28"/>
        </w:rPr>
        <w:t>Однако перечисленные выше мероприятия не приведут к полному отсутствию негативного воздействия на почвенный покров.</w:t>
      </w:r>
    </w:p>
    <w:p w:rsidR="006D2081" w:rsidRPr="009A4431" w:rsidRDefault="006D2081" w:rsidP="00FA735D">
      <w:pPr>
        <w:tabs>
          <w:tab w:val="left" w:pos="2580"/>
        </w:tabs>
        <w:spacing w:line="360" w:lineRule="auto"/>
        <w:ind w:firstLine="720"/>
        <w:jc w:val="both"/>
        <w:rPr>
          <w:sz w:val="28"/>
          <w:szCs w:val="28"/>
        </w:rPr>
      </w:pPr>
      <w:r w:rsidRPr="009A4431">
        <w:rPr>
          <w:sz w:val="28"/>
          <w:szCs w:val="28"/>
        </w:rPr>
        <w:t>Во-первых, применение масло улавливающих поддонов на автозаправочных станциях не гарантирует полной защиты от протекания нефтепродуктов, то есть в местах их разлива, стоянки автомашин</w:t>
      </w:r>
      <w:r w:rsidR="0092408A" w:rsidRPr="009A4431">
        <w:rPr>
          <w:sz w:val="28"/>
          <w:szCs w:val="28"/>
        </w:rPr>
        <w:t xml:space="preserve"> </w:t>
      </w:r>
      <w:r w:rsidRPr="009A4431">
        <w:rPr>
          <w:sz w:val="28"/>
          <w:szCs w:val="28"/>
        </w:rPr>
        <w:t>и большегрузной техники, мехмастерской образуются масляные пятна, что свидетельствует о наличии в почве токсичных веществ, которые, как было описано раньше, в конечном итоге, воздействуют на животный и растительный мир территории.</w:t>
      </w:r>
      <w:r w:rsidR="0092408A" w:rsidRPr="009A4431">
        <w:rPr>
          <w:sz w:val="28"/>
          <w:szCs w:val="28"/>
        </w:rPr>
        <w:t xml:space="preserve"> </w:t>
      </w:r>
      <w:r w:rsidRPr="009A4431">
        <w:rPr>
          <w:sz w:val="28"/>
          <w:szCs w:val="28"/>
        </w:rPr>
        <w:t>Во-вторых, технология рекультивации нарушенных земель хотя и соответствует требованиям, однако, не может</w:t>
      </w:r>
      <w:r w:rsidR="0092408A" w:rsidRPr="009A4431">
        <w:rPr>
          <w:sz w:val="28"/>
          <w:szCs w:val="28"/>
        </w:rPr>
        <w:t xml:space="preserve"> </w:t>
      </w:r>
      <w:r w:rsidRPr="009A4431">
        <w:rPr>
          <w:sz w:val="28"/>
          <w:szCs w:val="28"/>
        </w:rPr>
        <w:t>полностью привести состояние почвенного покрова в естественное.</w:t>
      </w:r>
      <w:r w:rsidR="0092408A" w:rsidRPr="009A4431">
        <w:rPr>
          <w:sz w:val="28"/>
          <w:szCs w:val="28"/>
        </w:rPr>
        <w:t xml:space="preserve"> </w:t>
      </w:r>
      <w:r w:rsidRPr="009A4431">
        <w:rPr>
          <w:sz w:val="28"/>
          <w:szCs w:val="28"/>
        </w:rPr>
        <w:t xml:space="preserve">Фитомелиорация предприятием не производится, то есть отсутствует засев трав, который должен произойти естественным путем. То есть, другими словами почва должна восстановиться сама. </w:t>
      </w:r>
    </w:p>
    <w:p w:rsidR="006D2081" w:rsidRPr="009A4431" w:rsidRDefault="006D2081" w:rsidP="00FA735D">
      <w:pPr>
        <w:tabs>
          <w:tab w:val="left" w:pos="2580"/>
        </w:tabs>
        <w:spacing w:line="360" w:lineRule="auto"/>
        <w:ind w:firstLine="720"/>
        <w:jc w:val="both"/>
        <w:rPr>
          <w:sz w:val="28"/>
          <w:szCs w:val="28"/>
        </w:rPr>
      </w:pPr>
      <w:r w:rsidRPr="009A4431">
        <w:rPr>
          <w:sz w:val="28"/>
          <w:szCs w:val="28"/>
        </w:rPr>
        <w:t xml:space="preserve">Участки загрязнения почвы ГСМ, нефтепродуктами ликвидируются только по истечении срока эксплуатации месторождения, что свидетельствует о том, что в течении двух лет эксплуатации производилось периодически повторяющееся загрязнение почвы токсикантами. Которые, находясь в подвижных формах, могли перемещаться в другие компоненты окружающей среды. </w:t>
      </w:r>
    </w:p>
    <w:p w:rsidR="006D2081" w:rsidRPr="009A4431" w:rsidRDefault="006D2081" w:rsidP="00FA735D">
      <w:pPr>
        <w:tabs>
          <w:tab w:val="left" w:pos="2580"/>
        </w:tabs>
        <w:spacing w:line="360" w:lineRule="auto"/>
        <w:ind w:firstLine="720"/>
        <w:jc w:val="both"/>
        <w:rPr>
          <w:sz w:val="28"/>
          <w:szCs w:val="28"/>
        </w:rPr>
      </w:pPr>
      <w:r w:rsidRPr="009A4431">
        <w:rPr>
          <w:sz w:val="28"/>
          <w:szCs w:val="28"/>
        </w:rPr>
        <w:t>Источниками загрязнения поверхностных и подземных вод на промплощадке являются:</w:t>
      </w:r>
    </w:p>
    <w:p w:rsidR="006D2081" w:rsidRPr="009A4431" w:rsidRDefault="006D2081" w:rsidP="00FA735D">
      <w:pPr>
        <w:numPr>
          <w:ilvl w:val="0"/>
          <w:numId w:val="41"/>
        </w:numPr>
        <w:tabs>
          <w:tab w:val="left" w:pos="1440"/>
        </w:tabs>
        <w:spacing w:line="360" w:lineRule="auto"/>
        <w:ind w:left="0" w:firstLine="720"/>
        <w:jc w:val="both"/>
        <w:rPr>
          <w:sz w:val="28"/>
          <w:szCs w:val="28"/>
        </w:rPr>
      </w:pPr>
      <w:r w:rsidRPr="009A4431">
        <w:rPr>
          <w:sz w:val="28"/>
          <w:szCs w:val="28"/>
        </w:rPr>
        <w:t>Возможное внедрение в гидрогеологию грунтовых вод, как следствие осушения открытых карьеров. Существующий контур грунтовых вод установил, что уровень их находится выше дна карьера. Вода, попадаемая в карьер используется для пылеподавления дорог. Грунтовые воды участка работ приурочены к трещиноватым или разрывным структурам, которые разорваны или заполнены глиной. Как следствие, наблюдается локализированное понижение уровня грунтовых вод в радиусе 1,0 – 1,5 км от карьера, то есть образуется депрессионная воронка. Поток грунтовых вод в некоторых водных источниках, находящихся на территории работ, уменьшается. Существует опасность исчезновения воды на данной территории.</w:t>
      </w:r>
    </w:p>
    <w:p w:rsidR="006D2081" w:rsidRPr="009A4431" w:rsidRDefault="006D2081" w:rsidP="00FA735D">
      <w:pPr>
        <w:numPr>
          <w:ilvl w:val="0"/>
          <w:numId w:val="41"/>
        </w:numPr>
        <w:tabs>
          <w:tab w:val="left" w:pos="1440"/>
        </w:tabs>
        <w:spacing w:line="360" w:lineRule="auto"/>
        <w:ind w:left="0" w:firstLine="720"/>
        <w:jc w:val="both"/>
        <w:rPr>
          <w:sz w:val="28"/>
          <w:szCs w:val="28"/>
        </w:rPr>
      </w:pPr>
      <w:r w:rsidRPr="009A4431">
        <w:rPr>
          <w:sz w:val="28"/>
          <w:szCs w:val="28"/>
        </w:rPr>
        <w:t>Загрязнение грунтовых вод, заключающееся в риске протекания дизельного топлива на складе ГСМ, в местах стоянки техники</w:t>
      </w:r>
      <w:r w:rsidR="0092408A" w:rsidRPr="009A4431">
        <w:rPr>
          <w:sz w:val="28"/>
          <w:szCs w:val="28"/>
        </w:rPr>
        <w:t xml:space="preserve"> </w:t>
      </w:r>
      <w:r w:rsidRPr="009A4431">
        <w:rPr>
          <w:sz w:val="28"/>
          <w:szCs w:val="28"/>
        </w:rPr>
        <w:t>и автотранспорта, автозаправочных станции. Величина и степень возможности случайного протекания ГСМ чрезвычайно малы и степень их природного «промывания», посредством инфильтрации атмосферных осадков будет незначительна. Однако из-за небольшой глубины залегания водоносных горизонтов, их уязвимость возрастает. Даже небольшое протекание ГСМ может привести к загрязнению грунтовых вод, следовательно, случайное протекание дизельного топлива должно быть обозначено, как значительное.</w:t>
      </w:r>
    </w:p>
    <w:p w:rsidR="006D2081" w:rsidRPr="009A4431" w:rsidRDefault="006D2081" w:rsidP="00FA735D">
      <w:pPr>
        <w:widowControl w:val="0"/>
        <w:autoSpaceDE w:val="0"/>
        <w:autoSpaceDN w:val="0"/>
        <w:adjustRightInd w:val="0"/>
        <w:spacing w:line="360" w:lineRule="auto"/>
        <w:ind w:firstLine="720"/>
        <w:jc w:val="both"/>
        <w:rPr>
          <w:sz w:val="28"/>
          <w:szCs w:val="28"/>
        </w:rPr>
      </w:pPr>
      <w:r w:rsidRPr="009A4431">
        <w:rPr>
          <w:sz w:val="28"/>
          <w:szCs w:val="28"/>
        </w:rPr>
        <w:t>Одним из основных факторов воздействия на животный мир является фактор вытеснения животных за пределы их обитания. Вытеснению животных будет способствовать непосредственно изъятие участка земель под карьер, отвалы и автодорогу, сокращение в результате этого кормовой базы. Прежде всего, страдают животные с малым радиусом активности (беспозвоночные, пресмыкающиеся, мелкие млекопитающие). Птицы будут вытеснены вследствие фактора беспокойства. Эти факторы окажут влияние на наземных животных в виду их малочисленности. Другим существенным фактором</w:t>
      </w:r>
      <w:r w:rsidR="0092408A" w:rsidRPr="009A4431">
        <w:rPr>
          <w:sz w:val="28"/>
          <w:szCs w:val="28"/>
        </w:rPr>
        <w:t xml:space="preserve"> </w:t>
      </w:r>
      <w:r w:rsidRPr="009A4431">
        <w:rPr>
          <w:sz w:val="28"/>
          <w:szCs w:val="28"/>
        </w:rPr>
        <w:t>воздействия на животный мир является загрязнение воздушного бассейна выбросами вредных веществ в атмосферу, которые попадая в почву, могут быть аккумулированы растительностью, которая в свою очередь является питанием для живых организмов.</w:t>
      </w:r>
    </w:p>
    <w:p w:rsidR="006D2081" w:rsidRPr="009A4431" w:rsidRDefault="006D2081" w:rsidP="00FA735D">
      <w:pPr>
        <w:widowControl w:val="0"/>
        <w:autoSpaceDE w:val="0"/>
        <w:autoSpaceDN w:val="0"/>
        <w:adjustRightInd w:val="0"/>
        <w:spacing w:line="360" w:lineRule="auto"/>
        <w:ind w:firstLine="720"/>
        <w:jc w:val="both"/>
        <w:rPr>
          <w:sz w:val="28"/>
          <w:szCs w:val="28"/>
        </w:rPr>
      </w:pPr>
      <w:r w:rsidRPr="009A4431">
        <w:rPr>
          <w:sz w:val="28"/>
          <w:szCs w:val="28"/>
        </w:rPr>
        <w:t>Воздействие на растительность будет выражаться двумя факторами: через нарушение растительного покрова</w:t>
      </w:r>
      <w:r w:rsidR="009824C5" w:rsidRPr="009A4431">
        <w:rPr>
          <w:sz w:val="28"/>
          <w:szCs w:val="28"/>
        </w:rPr>
        <w:t>,</w:t>
      </w:r>
      <w:r w:rsidRPr="009A4431">
        <w:rPr>
          <w:sz w:val="28"/>
          <w:szCs w:val="28"/>
        </w:rPr>
        <w:t xml:space="preserve"> вследствие снятия почвенно-плодородного слоя и посредством выбросов загрязняющих веществ в атмосферу, которые, оседая, накапливаются в почве и растениях. </w:t>
      </w:r>
    </w:p>
    <w:p w:rsidR="006D2081" w:rsidRPr="009A4431" w:rsidRDefault="006D2081" w:rsidP="00FA735D">
      <w:pPr>
        <w:widowControl w:val="0"/>
        <w:autoSpaceDE w:val="0"/>
        <w:autoSpaceDN w:val="0"/>
        <w:adjustRightInd w:val="0"/>
        <w:spacing w:line="360" w:lineRule="auto"/>
        <w:ind w:firstLine="720"/>
        <w:jc w:val="both"/>
        <w:rPr>
          <w:sz w:val="28"/>
          <w:szCs w:val="28"/>
        </w:rPr>
      </w:pPr>
      <w:r w:rsidRPr="009A4431">
        <w:rPr>
          <w:sz w:val="28"/>
          <w:szCs w:val="28"/>
        </w:rPr>
        <w:t>Общая численность работающих на участке опытно эксплуатации составляет 200 человек.</w:t>
      </w:r>
    </w:p>
    <w:p w:rsidR="006D2081" w:rsidRPr="009A4431" w:rsidRDefault="006D2081" w:rsidP="00FA735D">
      <w:pPr>
        <w:tabs>
          <w:tab w:val="left" w:pos="2580"/>
        </w:tabs>
        <w:spacing w:line="360" w:lineRule="auto"/>
        <w:ind w:firstLine="720"/>
        <w:jc w:val="both"/>
        <w:rPr>
          <w:sz w:val="28"/>
          <w:szCs w:val="28"/>
        </w:rPr>
      </w:pPr>
      <w:r w:rsidRPr="009A4431">
        <w:rPr>
          <w:sz w:val="28"/>
          <w:szCs w:val="28"/>
        </w:rPr>
        <w:t>В вахтовом поселке проживает 100 человек. Ближайший населенный пункт (пос. Балапан) находится в 15 км от месторождения. В состав добываемой руды и отходов производства входит ряд химических элементов и соединений, которые в той или иной степени могут оказать влияние на организм человека.</w:t>
      </w:r>
    </w:p>
    <w:p w:rsidR="006D2081" w:rsidRPr="009A4431" w:rsidRDefault="006D2081" w:rsidP="00FA735D">
      <w:pPr>
        <w:tabs>
          <w:tab w:val="left" w:pos="2580"/>
        </w:tabs>
        <w:spacing w:line="360" w:lineRule="auto"/>
        <w:ind w:firstLine="720"/>
        <w:jc w:val="both"/>
        <w:rPr>
          <w:sz w:val="28"/>
          <w:szCs w:val="28"/>
        </w:rPr>
      </w:pPr>
      <w:r w:rsidRPr="009A4431">
        <w:rPr>
          <w:sz w:val="28"/>
          <w:szCs w:val="28"/>
        </w:rPr>
        <w:t>Молибден. Основными заболеваниями рабочих молибденовых рудников являются заболевания органов пищеварения: гастрит, хронический холецистит, наблюдаются нарушения функциональной способности печени. Отмечаются церебральная астения, вегетодистония, гипертония. Рабочие, подвергающиеся воздействию аэрозоля конденсации оксида молибдена, жалуются на кашель, сухость в носоглотке.</w:t>
      </w:r>
    </w:p>
    <w:p w:rsidR="006D2081" w:rsidRPr="009A4431" w:rsidRDefault="006D2081" w:rsidP="00FA735D">
      <w:pPr>
        <w:tabs>
          <w:tab w:val="left" w:pos="2580"/>
        </w:tabs>
        <w:spacing w:line="360" w:lineRule="auto"/>
        <w:ind w:firstLine="720"/>
        <w:jc w:val="both"/>
        <w:rPr>
          <w:sz w:val="28"/>
          <w:szCs w:val="28"/>
        </w:rPr>
      </w:pPr>
      <w:r w:rsidRPr="009A4431">
        <w:rPr>
          <w:sz w:val="28"/>
          <w:szCs w:val="28"/>
        </w:rPr>
        <w:t>Медь. Соединения меди, вступая в реакцию с белками тканей, оказывают резкое раздражающее воздействие на слизистые оболочки верхних дыхательных путей и желудочно-кишечного тракта.</w:t>
      </w:r>
    </w:p>
    <w:p w:rsidR="006D2081" w:rsidRPr="009A4431" w:rsidRDefault="006D2081" w:rsidP="00FA735D">
      <w:pPr>
        <w:tabs>
          <w:tab w:val="left" w:pos="2580"/>
        </w:tabs>
        <w:spacing w:line="360" w:lineRule="auto"/>
        <w:ind w:firstLine="720"/>
        <w:jc w:val="both"/>
        <w:rPr>
          <w:sz w:val="28"/>
          <w:szCs w:val="28"/>
        </w:rPr>
      </w:pPr>
      <w:r w:rsidRPr="009A4431">
        <w:rPr>
          <w:sz w:val="28"/>
          <w:szCs w:val="28"/>
        </w:rPr>
        <w:t>Свинец обладает свойствами накапливаться в костях. Органические соединения свинца нарушают обмен веществ. Особенно опасны соединения</w:t>
      </w:r>
      <w:r w:rsidR="0092408A" w:rsidRPr="009A4431">
        <w:rPr>
          <w:sz w:val="28"/>
          <w:szCs w:val="28"/>
        </w:rPr>
        <w:t xml:space="preserve"> </w:t>
      </w:r>
      <w:r w:rsidRPr="009A4431">
        <w:rPr>
          <w:sz w:val="28"/>
          <w:szCs w:val="28"/>
        </w:rPr>
        <w:t>свинца для детского организма, так как вызывают хронические заболевания мозга, приводящие к умственной отсталости.</w:t>
      </w:r>
    </w:p>
    <w:p w:rsidR="006D2081" w:rsidRPr="009A4431" w:rsidRDefault="006D2081" w:rsidP="00FA735D">
      <w:pPr>
        <w:tabs>
          <w:tab w:val="left" w:pos="2580"/>
        </w:tabs>
        <w:spacing w:line="360" w:lineRule="auto"/>
        <w:ind w:firstLine="720"/>
        <w:jc w:val="both"/>
        <w:rPr>
          <w:sz w:val="28"/>
          <w:szCs w:val="28"/>
        </w:rPr>
      </w:pPr>
      <w:r w:rsidRPr="009A4431">
        <w:rPr>
          <w:sz w:val="28"/>
          <w:szCs w:val="28"/>
        </w:rPr>
        <w:t>Цинк не относится к особенно опасным элементам. При накоплении в организме человека в больших количествах оказывает отрицательное влияние на ферментную систему.</w:t>
      </w:r>
    </w:p>
    <w:p w:rsidR="006D2081" w:rsidRPr="009A4431" w:rsidRDefault="006D2081" w:rsidP="00FA735D">
      <w:pPr>
        <w:tabs>
          <w:tab w:val="left" w:pos="2580"/>
        </w:tabs>
        <w:spacing w:line="360" w:lineRule="auto"/>
        <w:ind w:firstLine="720"/>
        <w:jc w:val="both"/>
        <w:rPr>
          <w:sz w:val="28"/>
          <w:szCs w:val="28"/>
        </w:rPr>
      </w:pPr>
      <w:r w:rsidRPr="009A4431">
        <w:rPr>
          <w:sz w:val="28"/>
          <w:szCs w:val="28"/>
        </w:rPr>
        <w:t>Кадмий обладает способностью накапливаться в организме, преимущественно в почках и печени, где сохраняется долгие годы. Способствует развитию гипертонической болезни и других сердечно-сосудистых заболеваний, а также заболеваний нервной системы и дыхательных путей.</w:t>
      </w:r>
    </w:p>
    <w:p w:rsidR="006D2081" w:rsidRPr="009A4431" w:rsidRDefault="006D2081" w:rsidP="00FA735D">
      <w:pPr>
        <w:tabs>
          <w:tab w:val="left" w:pos="2580"/>
        </w:tabs>
        <w:spacing w:line="360" w:lineRule="auto"/>
        <w:ind w:firstLine="720"/>
        <w:jc w:val="both"/>
        <w:rPr>
          <w:sz w:val="28"/>
          <w:szCs w:val="28"/>
        </w:rPr>
      </w:pPr>
      <w:r w:rsidRPr="009A4431">
        <w:rPr>
          <w:sz w:val="28"/>
          <w:szCs w:val="28"/>
        </w:rPr>
        <w:t>Марганец – сильный яд, вызывающий тяжелые органические изменения в центральной нервной системе.</w:t>
      </w:r>
    </w:p>
    <w:p w:rsidR="006D2081" w:rsidRPr="009A4431" w:rsidRDefault="006D2081" w:rsidP="00FA735D">
      <w:pPr>
        <w:tabs>
          <w:tab w:val="left" w:pos="2580"/>
        </w:tabs>
        <w:spacing w:line="360" w:lineRule="auto"/>
        <w:ind w:firstLine="720"/>
        <w:jc w:val="both"/>
        <w:rPr>
          <w:sz w:val="28"/>
          <w:szCs w:val="28"/>
        </w:rPr>
      </w:pPr>
      <w:r w:rsidRPr="009A4431">
        <w:rPr>
          <w:sz w:val="28"/>
          <w:szCs w:val="28"/>
        </w:rPr>
        <w:t xml:space="preserve">Токсичность микроэлементов зависит от их вида, количества, типа соединений и путей их поступления в организм. Оценивая возможность воздействия токсичных компонентов на организм человека можно сказать, что вероятность острого отравления при работе с соединениями выше перечисленных веществ, при соблюдении правил промышленной санитарии на объектах месторождения практически исключается. Однако, при систематическом нарушении данных правил возможно профессиональное заболевание, связанное с поражением отдельных органов, причем, как правило, спустя несколько лет. </w:t>
      </w:r>
    </w:p>
    <w:p w:rsidR="000A0212" w:rsidRPr="009A4431" w:rsidRDefault="000A0212" w:rsidP="00FA735D">
      <w:pPr>
        <w:tabs>
          <w:tab w:val="left" w:pos="2580"/>
        </w:tabs>
        <w:spacing w:line="360" w:lineRule="auto"/>
        <w:ind w:firstLine="720"/>
        <w:jc w:val="both"/>
        <w:rPr>
          <w:sz w:val="28"/>
          <w:szCs w:val="28"/>
        </w:rPr>
      </w:pPr>
      <w:r w:rsidRPr="009A4431">
        <w:rPr>
          <w:sz w:val="28"/>
          <w:szCs w:val="28"/>
        </w:rPr>
        <w:t>В связи с тем, что месторождение находится на территории бывшего Семипалатинского испытательного ядерного полигона, существует опасность радиоактивного загрязнения. На территории месторождения отмечены превышения следующих изотопов</w:t>
      </w:r>
      <w:r w:rsidR="00484655" w:rsidRPr="009A4431">
        <w:rPr>
          <w:sz w:val="28"/>
          <w:szCs w:val="28"/>
        </w:rPr>
        <w:t>:</w:t>
      </w:r>
    </w:p>
    <w:p w:rsidR="00484655" w:rsidRPr="009A4431" w:rsidRDefault="00484655" w:rsidP="009918A4">
      <w:pPr>
        <w:numPr>
          <w:ilvl w:val="0"/>
          <w:numId w:val="50"/>
        </w:numPr>
        <w:tabs>
          <w:tab w:val="left" w:pos="1080"/>
          <w:tab w:val="left" w:pos="2580"/>
        </w:tabs>
        <w:spacing w:line="360" w:lineRule="auto"/>
        <w:ind w:left="0" w:firstLine="720"/>
        <w:jc w:val="both"/>
        <w:rPr>
          <w:sz w:val="28"/>
          <w:szCs w:val="28"/>
        </w:rPr>
      </w:pPr>
      <w:r w:rsidRPr="009A4431">
        <w:rPr>
          <w:sz w:val="28"/>
          <w:szCs w:val="28"/>
        </w:rPr>
        <w:t>К – 40 в 1,04 раз (автодорога);</w:t>
      </w:r>
    </w:p>
    <w:p w:rsidR="004F4EE7" w:rsidRPr="009A4431" w:rsidRDefault="004F4EE7" w:rsidP="009918A4">
      <w:pPr>
        <w:numPr>
          <w:ilvl w:val="0"/>
          <w:numId w:val="50"/>
        </w:numPr>
        <w:tabs>
          <w:tab w:val="left" w:pos="1080"/>
          <w:tab w:val="left" w:pos="2580"/>
        </w:tabs>
        <w:spacing w:line="360" w:lineRule="auto"/>
        <w:ind w:left="0" w:firstLine="720"/>
        <w:jc w:val="both"/>
        <w:rPr>
          <w:sz w:val="28"/>
          <w:szCs w:val="28"/>
        </w:rPr>
      </w:pPr>
      <w:r w:rsidRPr="009A4431">
        <w:rPr>
          <w:sz w:val="28"/>
          <w:szCs w:val="28"/>
          <w:lang w:val="en-US"/>
        </w:rPr>
        <w:t>Cs</w:t>
      </w:r>
      <w:r w:rsidRPr="009A4431">
        <w:rPr>
          <w:sz w:val="28"/>
          <w:szCs w:val="28"/>
        </w:rPr>
        <w:t xml:space="preserve"> – 137 в 2,3 раза (автодорога),</w:t>
      </w:r>
      <w:r w:rsidR="0092408A" w:rsidRPr="009A4431">
        <w:rPr>
          <w:sz w:val="28"/>
          <w:szCs w:val="28"/>
        </w:rPr>
        <w:t xml:space="preserve"> </w:t>
      </w:r>
      <w:r w:rsidRPr="009A4431">
        <w:rPr>
          <w:sz w:val="28"/>
          <w:szCs w:val="28"/>
        </w:rPr>
        <w:t>в 6,6 раз (дневная поверхность):</w:t>
      </w:r>
    </w:p>
    <w:p w:rsidR="00484655" w:rsidRPr="009A4431" w:rsidRDefault="004F4EE7" w:rsidP="009918A4">
      <w:pPr>
        <w:numPr>
          <w:ilvl w:val="0"/>
          <w:numId w:val="50"/>
        </w:numPr>
        <w:tabs>
          <w:tab w:val="left" w:pos="1080"/>
          <w:tab w:val="left" w:pos="2580"/>
        </w:tabs>
        <w:spacing w:line="360" w:lineRule="auto"/>
        <w:ind w:left="0" w:firstLine="720"/>
        <w:jc w:val="both"/>
        <w:rPr>
          <w:sz w:val="28"/>
          <w:szCs w:val="28"/>
        </w:rPr>
      </w:pPr>
      <w:r w:rsidRPr="009A4431">
        <w:rPr>
          <w:sz w:val="28"/>
          <w:szCs w:val="28"/>
        </w:rPr>
        <w:t xml:space="preserve"> </w:t>
      </w:r>
      <w:r w:rsidRPr="009A4431">
        <w:rPr>
          <w:sz w:val="28"/>
          <w:szCs w:val="28"/>
          <w:lang w:val="en-US"/>
        </w:rPr>
        <w:t>Am</w:t>
      </w:r>
      <w:r w:rsidRPr="009A4431">
        <w:rPr>
          <w:sz w:val="28"/>
          <w:szCs w:val="28"/>
        </w:rPr>
        <w:t xml:space="preserve"> – 241 более чем в 30 раз (дневная поверхность, автодорога, руда сульфидная, горные породы):</w:t>
      </w:r>
    </w:p>
    <w:p w:rsidR="004F4EE7" w:rsidRPr="009A4431" w:rsidRDefault="004F4EE7" w:rsidP="009918A4">
      <w:pPr>
        <w:numPr>
          <w:ilvl w:val="0"/>
          <w:numId w:val="50"/>
        </w:numPr>
        <w:tabs>
          <w:tab w:val="left" w:pos="1080"/>
          <w:tab w:val="left" w:pos="2580"/>
        </w:tabs>
        <w:spacing w:line="360" w:lineRule="auto"/>
        <w:ind w:left="0" w:firstLine="720"/>
        <w:jc w:val="both"/>
        <w:rPr>
          <w:sz w:val="28"/>
          <w:szCs w:val="28"/>
        </w:rPr>
      </w:pPr>
      <w:r w:rsidRPr="009A4431">
        <w:rPr>
          <w:sz w:val="28"/>
          <w:szCs w:val="28"/>
          <w:lang w:val="en-US"/>
        </w:rPr>
        <w:t>Sr</w:t>
      </w:r>
      <w:r w:rsidRPr="009A4431">
        <w:rPr>
          <w:sz w:val="28"/>
          <w:szCs w:val="28"/>
        </w:rPr>
        <w:t xml:space="preserve"> – 90 в 1,3 раза (автодорога), в 3,2 раза (дневная поверхность).</w:t>
      </w:r>
    </w:p>
    <w:p w:rsidR="006D2081" w:rsidRPr="009A4431" w:rsidRDefault="00995ECF" w:rsidP="00FA735D">
      <w:pPr>
        <w:tabs>
          <w:tab w:val="left" w:pos="2580"/>
        </w:tabs>
        <w:spacing w:line="360" w:lineRule="auto"/>
        <w:ind w:firstLine="720"/>
        <w:jc w:val="both"/>
        <w:rPr>
          <w:sz w:val="28"/>
          <w:szCs w:val="28"/>
        </w:rPr>
      </w:pPr>
      <w:r w:rsidRPr="009A4431">
        <w:rPr>
          <w:sz w:val="28"/>
          <w:szCs w:val="28"/>
        </w:rPr>
        <w:t>Из перечисленных выше объектов, в которых обнаружено превышение содержания радионуклидов следует,</w:t>
      </w:r>
      <w:r w:rsidR="0092408A" w:rsidRPr="009A4431">
        <w:rPr>
          <w:sz w:val="28"/>
          <w:szCs w:val="28"/>
        </w:rPr>
        <w:t xml:space="preserve"> </w:t>
      </w:r>
      <w:r w:rsidRPr="009A4431">
        <w:rPr>
          <w:sz w:val="28"/>
          <w:szCs w:val="28"/>
        </w:rPr>
        <w:t>что основная часть их</w:t>
      </w:r>
      <w:r w:rsidR="0092408A" w:rsidRPr="009A4431">
        <w:rPr>
          <w:sz w:val="28"/>
          <w:szCs w:val="28"/>
        </w:rPr>
        <w:t xml:space="preserve"> </w:t>
      </w:r>
      <w:r w:rsidRPr="009A4431">
        <w:rPr>
          <w:sz w:val="28"/>
          <w:szCs w:val="28"/>
        </w:rPr>
        <w:t>находится в почвенном покрове. Можно прогнозировать дальнейшее их распространение в подземные воды</w:t>
      </w:r>
      <w:r w:rsidR="00696DE5" w:rsidRPr="009A4431">
        <w:rPr>
          <w:sz w:val="28"/>
          <w:szCs w:val="28"/>
        </w:rPr>
        <w:t xml:space="preserve"> как</w:t>
      </w:r>
      <w:r w:rsidRPr="009A4431">
        <w:rPr>
          <w:sz w:val="28"/>
          <w:szCs w:val="28"/>
        </w:rPr>
        <w:t xml:space="preserve"> в растворенном виде (с поверхностным и дренажным стоком), так и в нерастворенном</w:t>
      </w:r>
      <w:r w:rsidR="00696DE5" w:rsidRPr="009A4431">
        <w:rPr>
          <w:sz w:val="28"/>
          <w:szCs w:val="28"/>
        </w:rPr>
        <w:t xml:space="preserve"> виде в результате эрозии почвы</w:t>
      </w:r>
      <w:r w:rsidRPr="009A4431">
        <w:rPr>
          <w:sz w:val="28"/>
          <w:szCs w:val="28"/>
        </w:rPr>
        <w:t>, попадание</w:t>
      </w:r>
      <w:r w:rsidR="0092408A" w:rsidRPr="009A4431">
        <w:rPr>
          <w:sz w:val="28"/>
          <w:szCs w:val="28"/>
        </w:rPr>
        <w:t xml:space="preserve"> </w:t>
      </w:r>
      <w:r w:rsidRPr="009A4431">
        <w:rPr>
          <w:sz w:val="28"/>
          <w:szCs w:val="28"/>
        </w:rPr>
        <w:t>в живые организмы и растительность.</w:t>
      </w:r>
      <w:r w:rsidR="00696DE5" w:rsidRPr="009A4431">
        <w:rPr>
          <w:sz w:val="28"/>
          <w:szCs w:val="28"/>
        </w:rPr>
        <w:t xml:space="preserve"> А далее, по пищевой цепочке</w:t>
      </w:r>
      <w:r w:rsidRPr="009A4431">
        <w:rPr>
          <w:sz w:val="28"/>
          <w:szCs w:val="28"/>
        </w:rPr>
        <w:t xml:space="preserve"> </w:t>
      </w:r>
      <w:r w:rsidR="00696DE5" w:rsidRPr="009A4431">
        <w:rPr>
          <w:sz w:val="28"/>
          <w:szCs w:val="28"/>
        </w:rPr>
        <w:t>могут попасть</w:t>
      </w:r>
      <w:r w:rsidRPr="009A4431">
        <w:rPr>
          <w:sz w:val="28"/>
          <w:szCs w:val="28"/>
        </w:rPr>
        <w:t xml:space="preserve"> </w:t>
      </w:r>
      <w:r w:rsidR="00696DE5" w:rsidRPr="009A4431">
        <w:rPr>
          <w:sz w:val="28"/>
          <w:szCs w:val="28"/>
        </w:rPr>
        <w:t>в организм человека, что в конечном итоге может привести не только к тяжелым заболеваниям хронического характера (острая лучевая болезнь, хроническая лучевая болезнь, лейкоз, рак щитовидной железы), но и к летальному исходу Содержание в почве</w:t>
      </w:r>
      <w:r w:rsidR="0092408A" w:rsidRPr="009A4431">
        <w:rPr>
          <w:sz w:val="28"/>
          <w:szCs w:val="28"/>
        </w:rPr>
        <w:t xml:space="preserve"> </w:t>
      </w:r>
      <w:r w:rsidR="00696DE5" w:rsidRPr="009A4431">
        <w:rPr>
          <w:sz w:val="28"/>
          <w:szCs w:val="28"/>
        </w:rPr>
        <w:t>долгоживущих естественных радионуклидов с очень большим периодом полураспада делает загрязнения подобного рода опасными, поскольку они могут существовать практически бесконечно.</w:t>
      </w:r>
    </w:p>
    <w:p w:rsidR="004F4EE7" w:rsidRPr="009A4431" w:rsidRDefault="004F4EE7" w:rsidP="00FA735D">
      <w:pPr>
        <w:tabs>
          <w:tab w:val="left" w:pos="2580"/>
        </w:tabs>
        <w:spacing w:line="360" w:lineRule="auto"/>
        <w:ind w:firstLine="720"/>
        <w:jc w:val="both"/>
        <w:rPr>
          <w:sz w:val="28"/>
          <w:szCs w:val="28"/>
        </w:rPr>
      </w:pPr>
      <w:r w:rsidRPr="009A4431">
        <w:rPr>
          <w:sz w:val="28"/>
          <w:szCs w:val="28"/>
        </w:rPr>
        <w:t>Проанализировав влияние опытной эксплуатации Шорского месторождения на здоровье человека, флору и фауну, почвенный покров, водные объекты и атмосферу можно сказать, что существенное негативное воздействие производственной деятельности на биосферу и человека</w:t>
      </w:r>
      <w:r w:rsidR="00696DE5" w:rsidRPr="009A4431">
        <w:rPr>
          <w:sz w:val="28"/>
          <w:szCs w:val="28"/>
        </w:rPr>
        <w:t xml:space="preserve"> не исклю</w:t>
      </w:r>
      <w:r w:rsidRPr="009A4431">
        <w:rPr>
          <w:sz w:val="28"/>
          <w:szCs w:val="28"/>
        </w:rPr>
        <w:t>чается. Оно может снизиться до наименьшей степени опасности при соблюдении правил эксплуатации объектов горного производства и</w:t>
      </w:r>
      <w:r w:rsidR="0092408A" w:rsidRPr="009A4431">
        <w:rPr>
          <w:sz w:val="28"/>
          <w:szCs w:val="28"/>
        </w:rPr>
        <w:t xml:space="preserve"> </w:t>
      </w:r>
      <w:r w:rsidRPr="009A4431">
        <w:rPr>
          <w:sz w:val="28"/>
          <w:szCs w:val="28"/>
        </w:rPr>
        <w:t>промышленной санитарии и при проведении комплекса мероприятий по уменьшению количества и степени экологической опасности, но полностью не может быть исключено.</w:t>
      </w:r>
    </w:p>
    <w:p w:rsidR="007C0D99" w:rsidRPr="009A4431" w:rsidRDefault="007C0D99" w:rsidP="00FA735D">
      <w:pPr>
        <w:tabs>
          <w:tab w:val="left" w:pos="2580"/>
        </w:tabs>
        <w:spacing w:line="360" w:lineRule="auto"/>
        <w:ind w:firstLine="720"/>
        <w:jc w:val="both"/>
        <w:rPr>
          <w:sz w:val="28"/>
          <w:szCs w:val="28"/>
        </w:rPr>
      </w:pPr>
      <w:r w:rsidRPr="009A4431">
        <w:rPr>
          <w:sz w:val="28"/>
          <w:szCs w:val="28"/>
        </w:rPr>
        <w:t>Основная деятельность предприятия</w:t>
      </w:r>
      <w:r w:rsidR="006F0A54" w:rsidRPr="009A4431">
        <w:rPr>
          <w:sz w:val="28"/>
          <w:szCs w:val="28"/>
        </w:rPr>
        <w:t xml:space="preserve"> ТОО «Ар-Ман» заключается в</w:t>
      </w:r>
      <w:r w:rsidR="0092408A" w:rsidRPr="009A4431">
        <w:rPr>
          <w:sz w:val="28"/>
          <w:szCs w:val="28"/>
        </w:rPr>
        <w:t xml:space="preserve"> </w:t>
      </w:r>
      <w:r w:rsidR="006F0A54" w:rsidRPr="009A4431">
        <w:rPr>
          <w:sz w:val="28"/>
          <w:szCs w:val="28"/>
        </w:rPr>
        <w:t>разведке</w:t>
      </w:r>
      <w:r w:rsidRPr="009A4431">
        <w:rPr>
          <w:sz w:val="28"/>
          <w:szCs w:val="28"/>
        </w:rPr>
        <w:t xml:space="preserve"> медно-молибденовых руд</w:t>
      </w:r>
      <w:r w:rsidR="006F0A54" w:rsidRPr="009A4431">
        <w:rPr>
          <w:sz w:val="28"/>
          <w:szCs w:val="28"/>
        </w:rPr>
        <w:t xml:space="preserve"> на Шорском медно-молибденовом месторождении</w:t>
      </w:r>
      <w:r w:rsidRPr="009A4431">
        <w:rPr>
          <w:sz w:val="28"/>
          <w:szCs w:val="28"/>
        </w:rPr>
        <w:t>. Месторождение было выявлено в 1995 году в процессе проведения комплексной</w:t>
      </w:r>
      <w:r w:rsidR="0092408A" w:rsidRPr="009A4431">
        <w:rPr>
          <w:sz w:val="28"/>
          <w:szCs w:val="28"/>
        </w:rPr>
        <w:t xml:space="preserve"> </w:t>
      </w:r>
      <w:r w:rsidRPr="009A4431">
        <w:rPr>
          <w:sz w:val="28"/>
          <w:szCs w:val="28"/>
        </w:rPr>
        <w:t>геологической и гидрогеологической съемки. Были выявлены геохимические ореолы с повышенным содержанием золота, мышьяка и молибдена.</w:t>
      </w:r>
    </w:p>
    <w:p w:rsidR="006D2081" w:rsidRPr="009A4431" w:rsidRDefault="007C0D99" w:rsidP="00FA735D">
      <w:pPr>
        <w:tabs>
          <w:tab w:val="left" w:pos="2580"/>
        </w:tabs>
        <w:spacing w:line="360" w:lineRule="auto"/>
        <w:ind w:firstLine="720"/>
        <w:jc w:val="both"/>
        <w:rPr>
          <w:sz w:val="28"/>
          <w:szCs w:val="28"/>
        </w:rPr>
      </w:pPr>
      <w:r w:rsidRPr="009A4431">
        <w:rPr>
          <w:sz w:val="28"/>
          <w:szCs w:val="28"/>
        </w:rPr>
        <w:t>Район месторождения характеризуется резко</w:t>
      </w:r>
      <w:r w:rsidR="006F0A54" w:rsidRPr="009A4431">
        <w:rPr>
          <w:sz w:val="28"/>
          <w:szCs w:val="28"/>
        </w:rPr>
        <w:t xml:space="preserve"> </w:t>
      </w:r>
      <w:r w:rsidRPr="009A4431">
        <w:rPr>
          <w:sz w:val="28"/>
          <w:szCs w:val="28"/>
        </w:rPr>
        <w:t>континентальным климатом, характерной чертой которого является засушливость, сопровождающаяся высокими температурами и частыми засухами.</w:t>
      </w:r>
      <w:r w:rsidR="006F0A54" w:rsidRPr="009A4431">
        <w:rPr>
          <w:sz w:val="28"/>
          <w:szCs w:val="28"/>
        </w:rPr>
        <w:t xml:space="preserve"> Количество атмосферных осадков близко к среднемноголетней норме (263 мм), основная масса которых выпадает преимущественно в июле.</w:t>
      </w:r>
      <w:r w:rsidRPr="009A4431">
        <w:rPr>
          <w:sz w:val="28"/>
          <w:szCs w:val="28"/>
        </w:rPr>
        <w:t xml:space="preserve"> В течение года дуют сильные ветра, в отличие от туманов, которые, в продолжение одного года</w:t>
      </w:r>
      <w:r w:rsidR="006F0A54" w:rsidRPr="009A4431">
        <w:rPr>
          <w:sz w:val="28"/>
          <w:szCs w:val="28"/>
        </w:rPr>
        <w:t xml:space="preserve"> наблюдаются не часто. Активная ветровая деятельность обуславливает высокую испаряемость воды. Пыльные бури наблюдаются в теплое время года (1-2 раза в месяц). </w:t>
      </w:r>
    </w:p>
    <w:p w:rsidR="00CE7153" w:rsidRPr="009A4431" w:rsidRDefault="00CE7153" w:rsidP="00FA735D">
      <w:pPr>
        <w:tabs>
          <w:tab w:val="left" w:pos="2580"/>
        </w:tabs>
        <w:spacing w:line="360" w:lineRule="auto"/>
        <w:ind w:firstLine="720"/>
        <w:jc w:val="both"/>
        <w:rPr>
          <w:sz w:val="28"/>
          <w:szCs w:val="28"/>
        </w:rPr>
      </w:pPr>
      <w:r w:rsidRPr="009A4431">
        <w:rPr>
          <w:sz w:val="28"/>
          <w:szCs w:val="28"/>
        </w:rPr>
        <w:t xml:space="preserve">Состояние почвенного покрова тесно взаимосвязано с состоянием атмосферного воздуха, так как выбрасываемые предприятием загрязняющие вещества, попадая в атмосферу, оседают на поверхности почвы. К вредным веществам относятся хром, медь, цинк, свинец, марганец, железо, ванадий, мышьяк, кальций, сажа, пыль, бенз(а)пирен, сероводород, основную долю которых составляют тяжелые металлы. Общее количество загрязняющих веществ – 20 наименований. Район медно-молибденового месторождения относится к </w:t>
      </w:r>
      <w:r w:rsidRPr="009A4431">
        <w:rPr>
          <w:sz w:val="28"/>
          <w:szCs w:val="28"/>
          <w:lang w:val="en-US"/>
        </w:rPr>
        <w:t>III</w:t>
      </w:r>
      <w:r w:rsidRPr="009A4431">
        <w:rPr>
          <w:sz w:val="28"/>
          <w:szCs w:val="28"/>
        </w:rPr>
        <w:t xml:space="preserve"> зоне со средним потенциалом загрязнения атмосферы в соответствии с районированием территории по степени самоочищения атмосферы от вредных выбросов.</w:t>
      </w:r>
      <w:r w:rsidR="00922D0A" w:rsidRPr="009A4431">
        <w:rPr>
          <w:sz w:val="28"/>
          <w:szCs w:val="28"/>
        </w:rPr>
        <w:t xml:space="preserve"> Основными источниками загрязнения</w:t>
      </w:r>
      <w:r w:rsidR="0092408A" w:rsidRPr="009A4431">
        <w:rPr>
          <w:sz w:val="28"/>
          <w:szCs w:val="28"/>
        </w:rPr>
        <w:t xml:space="preserve"> </w:t>
      </w:r>
      <w:r w:rsidR="00922D0A" w:rsidRPr="009A4431">
        <w:rPr>
          <w:sz w:val="28"/>
          <w:szCs w:val="28"/>
        </w:rPr>
        <w:t>атмосферы являются карьер, отвалы и склады породы и руды, карьерная техника, котельная. Почвенный покров территории представлен светло-каштановыми маломощными средне щебенистыми, светло-каштановыми малоразвитыми почвами, солонцами светло-каштановыми и луговыми светло-каштановыми мелкими солонцами. Загрязнение почвенного покрова, кроме оседающих веществ из атмосферы, также происходит нефтепродуктами, вследствие деятельности</w:t>
      </w:r>
      <w:r w:rsidRPr="009A4431">
        <w:rPr>
          <w:sz w:val="28"/>
          <w:szCs w:val="28"/>
        </w:rPr>
        <w:t xml:space="preserve"> </w:t>
      </w:r>
      <w:r w:rsidR="00922D0A" w:rsidRPr="009A4431">
        <w:rPr>
          <w:sz w:val="28"/>
          <w:szCs w:val="28"/>
        </w:rPr>
        <w:t xml:space="preserve">автозаправочных станций, открытых стоянок автотранспорта и дизельных электростанций. </w:t>
      </w:r>
    </w:p>
    <w:p w:rsidR="00E8438B" w:rsidRPr="009A4431" w:rsidRDefault="00922D0A" w:rsidP="00FA735D">
      <w:pPr>
        <w:tabs>
          <w:tab w:val="left" w:pos="2580"/>
        </w:tabs>
        <w:spacing w:line="360" w:lineRule="auto"/>
        <w:ind w:firstLine="720"/>
        <w:jc w:val="both"/>
        <w:rPr>
          <w:sz w:val="28"/>
          <w:szCs w:val="28"/>
        </w:rPr>
      </w:pPr>
      <w:r w:rsidRPr="009A4431">
        <w:rPr>
          <w:sz w:val="28"/>
          <w:szCs w:val="28"/>
        </w:rPr>
        <w:t>В геологическом строении участвуют разновозрастные осадочные, эффузивные</w:t>
      </w:r>
      <w:r w:rsidR="00C85631" w:rsidRPr="009A4431">
        <w:rPr>
          <w:sz w:val="28"/>
          <w:szCs w:val="28"/>
        </w:rPr>
        <w:t xml:space="preserve"> и интрузивные породы. Преобладающая часть площади перекрыта маломощной корой выветривания и современными рыхлыми отложениями. Руды месторождения – штоковерковые, молибденовые, медьсодержащие. Все рудные тела естественных четких границ не имеют. </w:t>
      </w:r>
    </w:p>
    <w:p w:rsidR="00C85631" w:rsidRPr="009A4431" w:rsidRDefault="00C85631" w:rsidP="00FA735D">
      <w:pPr>
        <w:tabs>
          <w:tab w:val="left" w:pos="2580"/>
        </w:tabs>
        <w:spacing w:line="360" w:lineRule="auto"/>
        <w:ind w:firstLine="720"/>
        <w:jc w:val="both"/>
        <w:rPr>
          <w:sz w:val="28"/>
          <w:szCs w:val="28"/>
        </w:rPr>
      </w:pPr>
      <w:r w:rsidRPr="009A4431">
        <w:rPr>
          <w:sz w:val="28"/>
          <w:szCs w:val="28"/>
        </w:rPr>
        <w:t>Гидрографическая сеть данной территории развита слабо, постоянные водотоки отсутствуют.</w:t>
      </w:r>
      <w:r w:rsidR="000A0212" w:rsidRPr="009A4431">
        <w:rPr>
          <w:sz w:val="28"/>
          <w:szCs w:val="28"/>
        </w:rPr>
        <w:t xml:space="preserve"> Пресных подземных вод питьевого качества в данном районе нет. </w:t>
      </w:r>
      <w:r w:rsidRPr="009A4431">
        <w:rPr>
          <w:sz w:val="28"/>
          <w:szCs w:val="28"/>
        </w:rPr>
        <w:t>Подземные воды приурочены к экзогенной зоне трещиноватости и</w:t>
      </w:r>
      <w:r w:rsidR="0092408A" w:rsidRPr="009A4431">
        <w:rPr>
          <w:sz w:val="28"/>
          <w:szCs w:val="28"/>
        </w:rPr>
        <w:t xml:space="preserve"> </w:t>
      </w:r>
      <w:r w:rsidRPr="009A4431">
        <w:rPr>
          <w:sz w:val="28"/>
          <w:szCs w:val="28"/>
        </w:rPr>
        <w:t xml:space="preserve">находятся близко от поверхности (9,75 м). При эксплуатации месторождения не исключается и воздействие на данный компонент окружающей среды. В связи с разработкой карьера на месторождении Каражыра образовался техногенный очаг разгрузки подземных вод. </w:t>
      </w:r>
      <w:r w:rsidR="000A0212" w:rsidRPr="009A4431">
        <w:rPr>
          <w:sz w:val="28"/>
          <w:szCs w:val="28"/>
        </w:rPr>
        <w:t xml:space="preserve">Кроме того, происходит загрязнение веществами, поступающими из почвы в результате инфильтрации. </w:t>
      </w:r>
    </w:p>
    <w:p w:rsidR="004F4EE7" w:rsidRPr="009A4431" w:rsidRDefault="004F4EE7" w:rsidP="00FA735D">
      <w:pPr>
        <w:tabs>
          <w:tab w:val="left" w:pos="2580"/>
        </w:tabs>
        <w:spacing w:line="360" w:lineRule="auto"/>
        <w:ind w:firstLine="720"/>
        <w:jc w:val="both"/>
        <w:rPr>
          <w:sz w:val="28"/>
          <w:szCs w:val="28"/>
        </w:rPr>
      </w:pPr>
      <w:r w:rsidRPr="009A4431">
        <w:rPr>
          <w:sz w:val="28"/>
          <w:szCs w:val="28"/>
        </w:rPr>
        <w:t xml:space="preserve">Радиоактивное загрязнение территории носит неоднородный, мелкоочаговый характер, сосредоточено на приустьевых площадках нефтяных скважин. </w:t>
      </w:r>
      <w:r w:rsidR="00995ECF" w:rsidRPr="009A4431">
        <w:rPr>
          <w:sz w:val="28"/>
          <w:szCs w:val="28"/>
        </w:rPr>
        <w:t>Радиационный фон соответствует природному, однако наблюдаются превышения по отдельным радионуклидам: цезий, аметистий, калий, стронций, что конечно же сказывается как на состоянии всех компонентов окружающей среды, так и на состоянии здоровья населения.</w:t>
      </w:r>
    </w:p>
    <w:p w:rsidR="007B0564" w:rsidRPr="009A4431" w:rsidRDefault="007B0564" w:rsidP="00FA735D">
      <w:pPr>
        <w:tabs>
          <w:tab w:val="left" w:pos="2580"/>
        </w:tabs>
        <w:spacing w:line="360" w:lineRule="auto"/>
        <w:ind w:firstLine="720"/>
        <w:jc w:val="both"/>
        <w:rPr>
          <w:sz w:val="28"/>
          <w:szCs w:val="28"/>
        </w:rPr>
      </w:pPr>
      <w:r w:rsidRPr="009A4431">
        <w:rPr>
          <w:sz w:val="28"/>
          <w:szCs w:val="28"/>
        </w:rPr>
        <w:t>Растительный</w:t>
      </w:r>
      <w:r w:rsidR="0092408A" w:rsidRPr="009A4431">
        <w:rPr>
          <w:sz w:val="28"/>
          <w:szCs w:val="28"/>
        </w:rPr>
        <w:t xml:space="preserve"> </w:t>
      </w:r>
      <w:r w:rsidRPr="009A4431">
        <w:rPr>
          <w:sz w:val="28"/>
          <w:szCs w:val="28"/>
        </w:rPr>
        <w:t xml:space="preserve">покров территории беден, представлен в основном полынно-типчаково-ковыльной ассоциацией, имеет низкую урожайность трав. Животный мир также, в виду отсутствия кормовой базы представлен очень скудным видовым разнообразием. Наиболее характерными для степной полосы являются некоторые виды грызунов, редко встречаются крупные млекопитающие. </w:t>
      </w:r>
    </w:p>
    <w:p w:rsidR="007B0564" w:rsidRPr="009A4431" w:rsidRDefault="007B0564" w:rsidP="00FA735D">
      <w:pPr>
        <w:tabs>
          <w:tab w:val="left" w:pos="2580"/>
        </w:tabs>
        <w:spacing w:line="360" w:lineRule="auto"/>
        <w:ind w:firstLine="720"/>
        <w:jc w:val="both"/>
        <w:rPr>
          <w:sz w:val="28"/>
          <w:szCs w:val="28"/>
        </w:rPr>
      </w:pPr>
      <w:r w:rsidRPr="009A4431">
        <w:rPr>
          <w:sz w:val="28"/>
          <w:szCs w:val="28"/>
        </w:rPr>
        <w:t xml:space="preserve">Опытно-промышленная отработка карьера производится с применением буро-взрывных работ по транспортной системе разработки с внешним отвалообразованием. На территории образуются отходы </w:t>
      </w:r>
      <w:r w:rsidRPr="009A4431">
        <w:rPr>
          <w:sz w:val="28"/>
          <w:szCs w:val="28"/>
          <w:lang w:val="en-US"/>
        </w:rPr>
        <w:t>I</w:t>
      </w:r>
      <w:r w:rsidRPr="009A4431">
        <w:rPr>
          <w:sz w:val="28"/>
          <w:szCs w:val="28"/>
        </w:rPr>
        <w:t xml:space="preserve">, </w:t>
      </w:r>
      <w:r w:rsidRPr="009A4431">
        <w:rPr>
          <w:sz w:val="28"/>
          <w:szCs w:val="28"/>
          <w:lang w:val="en-US"/>
        </w:rPr>
        <w:t>III</w:t>
      </w:r>
      <w:r w:rsidRPr="009A4431">
        <w:rPr>
          <w:sz w:val="28"/>
          <w:szCs w:val="28"/>
        </w:rPr>
        <w:t xml:space="preserve">, </w:t>
      </w:r>
      <w:r w:rsidRPr="009A4431">
        <w:rPr>
          <w:sz w:val="28"/>
          <w:szCs w:val="28"/>
          <w:lang w:val="en-US"/>
        </w:rPr>
        <w:t>IV</w:t>
      </w:r>
      <w:r w:rsidRPr="009A4431">
        <w:rPr>
          <w:sz w:val="28"/>
          <w:szCs w:val="28"/>
        </w:rPr>
        <w:t xml:space="preserve"> класса опасности. Основными объектами промышленной площадки являются </w:t>
      </w:r>
      <w:r w:rsidR="002A0DE8" w:rsidRPr="009A4431">
        <w:rPr>
          <w:sz w:val="28"/>
          <w:szCs w:val="28"/>
        </w:rPr>
        <w:t>карьер, отвалы вскрышных пород, почвенно-плодородного слоя, склады товарной руды, автозаправочные станции, открытые стоянки автотранспорта, мехмастерская, котельная. Объем образования и размещения отходов на месторождении не превышает нормативного количества, то есть сверхнормативный объем отсутствует. Суммарный коэффициент опасности месторождения составляет 1692, что соответствует 3 категории опасности предприятия.</w:t>
      </w:r>
    </w:p>
    <w:p w:rsidR="002A0DE8" w:rsidRPr="009A4431" w:rsidRDefault="002A0DE8" w:rsidP="00FA735D">
      <w:pPr>
        <w:tabs>
          <w:tab w:val="left" w:pos="2580"/>
        </w:tabs>
        <w:spacing w:line="360" w:lineRule="auto"/>
        <w:ind w:firstLine="720"/>
        <w:jc w:val="both"/>
        <w:rPr>
          <w:sz w:val="28"/>
          <w:szCs w:val="28"/>
        </w:rPr>
      </w:pPr>
      <w:r w:rsidRPr="009A4431">
        <w:rPr>
          <w:sz w:val="28"/>
          <w:szCs w:val="28"/>
        </w:rPr>
        <w:t>При эксплуатации карьера несомненно происходит загрязнение почвенного покрова нефтепродуктами, образующимися от различных источников (дизельная электростанция, железнодорожная станция, автозаправочные станции, открытые автостоянки автотранспорта, мехмастерская). В радиусе влияния данных объектов почвы загрязняются нефтеп</w:t>
      </w:r>
      <w:r w:rsidR="001376B3" w:rsidRPr="009A4431">
        <w:rPr>
          <w:sz w:val="28"/>
          <w:szCs w:val="28"/>
        </w:rPr>
        <w:t>родуктами. Для предотвращения да</w:t>
      </w:r>
      <w:r w:rsidRPr="009A4431">
        <w:rPr>
          <w:sz w:val="28"/>
          <w:szCs w:val="28"/>
        </w:rPr>
        <w:t>льнейшего распространения данных веществ в другие компоненты окружающей среды,</w:t>
      </w:r>
      <w:r w:rsidR="001376B3" w:rsidRPr="009A4431">
        <w:rPr>
          <w:sz w:val="28"/>
          <w:szCs w:val="28"/>
        </w:rPr>
        <w:t xml:space="preserve"> в проекте рассмотрен биологический метод очистки почвы, который</w:t>
      </w:r>
      <w:r w:rsidR="0092408A" w:rsidRPr="009A4431">
        <w:rPr>
          <w:sz w:val="28"/>
          <w:szCs w:val="28"/>
        </w:rPr>
        <w:t xml:space="preserve"> </w:t>
      </w:r>
      <w:r w:rsidR="001376B3" w:rsidRPr="009A4431">
        <w:rPr>
          <w:sz w:val="28"/>
          <w:szCs w:val="28"/>
        </w:rPr>
        <w:t xml:space="preserve">является эффективным, оптимальным, экологически безопасным способом восстановления жизнеспособности почвы. В качестве биодеструктора, действие которого основано на данном методе, рассмотрен биопрепарат микробно-ферментный «Микрозим», который предназначен для биологической очистки почвы от загрязнения нефтепродуктами и тяжелыми металлами. </w:t>
      </w:r>
    </w:p>
    <w:p w:rsidR="00CB698C" w:rsidRPr="009A4431" w:rsidRDefault="00272539" w:rsidP="00FA735D">
      <w:pPr>
        <w:tabs>
          <w:tab w:val="left" w:pos="2580"/>
        </w:tabs>
        <w:spacing w:line="360" w:lineRule="auto"/>
        <w:ind w:firstLine="720"/>
        <w:jc w:val="both"/>
        <w:rPr>
          <w:b/>
          <w:bCs/>
          <w:sz w:val="28"/>
          <w:szCs w:val="28"/>
        </w:rPr>
      </w:pPr>
      <w:r w:rsidRPr="009A4431">
        <w:rPr>
          <w:sz w:val="28"/>
          <w:szCs w:val="28"/>
        </w:rPr>
        <w:br w:type="page"/>
      </w:r>
      <w:r w:rsidR="00CB698C" w:rsidRPr="009A4431">
        <w:rPr>
          <w:b/>
          <w:bCs/>
          <w:sz w:val="28"/>
          <w:szCs w:val="28"/>
        </w:rPr>
        <w:t>С</w:t>
      </w:r>
      <w:r w:rsidR="00434C33" w:rsidRPr="009A4431">
        <w:rPr>
          <w:b/>
          <w:bCs/>
          <w:sz w:val="28"/>
          <w:szCs w:val="28"/>
        </w:rPr>
        <w:t>писок использованной литературы</w:t>
      </w:r>
    </w:p>
    <w:p w:rsidR="00CB698C" w:rsidRPr="009A4431" w:rsidRDefault="00CB698C" w:rsidP="00FA735D">
      <w:pPr>
        <w:tabs>
          <w:tab w:val="left" w:pos="2580"/>
        </w:tabs>
        <w:spacing w:line="360" w:lineRule="auto"/>
        <w:ind w:firstLine="720"/>
        <w:jc w:val="both"/>
        <w:rPr>
          <w:sz w:val="28"/>
          <w:szCs w:val="28"/>
        </w:rPr>
      </w:pPr>
    </w:p>
    <w:p w:rsidR="00560220" w:rsidRPr="009A4431" w:rsidRDefault="00560220"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Арустамов Э.А. Природопользование. Учебник – 7- е изд. перераб. и доп. – М: Издательско-торговая корпорация «Дашков и К», 2005 – 312 с.</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ВН ТП 35-36. Нормы технологического проектирования горнорудных предприятий цветной металлургии с открытым способом разработ</w:t>
      </w:r>
      <w:r w:rsidR="0032266C" w:rsidRPr="009A4431">
        <w:rPr>
          <w:sz w:val="28"/>
          <w:szCs w:val="28"/>
        </w:rPr>
        <w:t>ки. – М: Минцветмет СССР, 1986 г.</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Вредные вещества в промышленности. Неорганические соединения. Справочник под ред. Н.В. Лазарева и И.Д</w:t>
      </w:r>
      <w:r w:rsidR="00434C33" w:rsidRPr="009A4431">
        <w:rPr>
          <w:sz w:val="28"/>
          <w:szCs w:val="28"/>
        </w:rPr>
        <w:t>.</w:t>
      </w:r>
      <w:r w:rsidRPr="009A4431">
        <w:rPr>
          <w:sz w:val="28"/>
          <w:szCs w:val="28"/>
        </w:rPr>
        <w:t xml:space="preserve"> Гадаскиной.</w:t>
      </w:r>
      <w:r w:rsidR="0092408A" w:rsidRPr="009A4431">
        <w:rPr>
          <w:sz w:val="28"/>
          <w:szCs w:val="28"/>
        </w:rPr>
        <w:t xml:space="preserve"> </w:t>
      </w:r>
      <w:r w:rsidRPr="009A4431">
        <w:rPr>
          <w:sz w:val="28"/>
          <w:szCs w:val="28"/>
        </w:rPr>
        <w:t>– М: Химия, 1997</w:t>
      </w:r>
      <w:r w:rsidR="00434C33" w:rsidRPr="009A4431">
        <w:rPr>
          <w:sz w:val="28"/>
          <w:szCs w:val="28"/>
        </w:rPr>
        <w:t xml:space="preserve"> </w:t>
      </w:r>
      <w:r w:rsidRPr="009A4431">
        <w:rPr>
          <w:sz w:val="28"/>
          <w:szCs w:val="28"/>
        </w:rPr>
        <w:t>г.</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ГОСТ 17.4.3.02-85. Охрана природы. Почвы. Требования к охране плодородного слоя почвы при производстве земляных работ.</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ГОСТ 17.4.3.06-85. Охрана природы. Почвы. Общие требования к классификации почв по влиянию на них химических загрязняющих веществ.</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ГОСТ 17.5.1.01-83. Охрана природы. Рекультивация земель. Термины и определения.</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ГОСТ 17.5.1.02-85. Охрана природы. Земли. Классификация нарушенных земель для рекультивации.</w:t>
      </w:r>
    </w:p>
    <w:p w:rsidR="00560220" w:rsidRPr="009A4431" w:rsidRDefault="00560220"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ГОСТ 17.5.3.04-83. Охрана природы. Земли. Общие требования к рекультивации земель.</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ГОСТ 17.5.3.05-84. Охрана природы.</w:t>
      </w:r>
      <w:r w:rsidR="0092408A" w:rsidRPr="009A4431">
        <w:rPr>
          <w:sz w:val="28"/>
          <w:szCs w:val="28"/>
        </w:rPr>
        <w:t xml:space="preserve"> </w:t>
      </w:r>
      <w:r w:rsidRPr="009A4431">
        <w:rPr>
          <w:sz w:val="28"/>
          <w:szCs w:val="28"/>
        </w:rPr>
        <w:t>Рекультивация земель. Общие требования к землеванию.</w:t>
      </w:r>
    </w:p>
    <w:p w:rsidR="00560220" w:rsidRPr="009A4431" w:rsidRDefault="00560220"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ГОСТ 17.5.3.06-85. Охрана природы. Земли. Требования к определению снятия плодородного слоя почвы при производстве земляных работ.</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ГОСТ 17.8.1.01-86. Охрана природы. Ландшафты. Термины и определения.</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Дополнение к проекту предварительной разведки Шорского медно-молибденового месторождения (отбор технологических проб для полупромышленных испытаний) – М: Усть-Каменогорск, 2006г.</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Единые правила безопасности при разработке месторождений полезных ископаемых открытым способом. – М: Недра, 1987г.</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Земельный кодекс Республики Казахстан.</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 xml:space="preserve">Ильин В.Б. Фоновое содержание тяжелых металлов в почвах – важный компонент экологического мониторинга – М: Докл. </w:t>
      </w:r>
      <w:r w:rsidRPr="009A4431">
        <w:rPr>
          <w:sz w:val="28"/>
          <w:szCs w:val="28"/>
          <w:lang w:val="en-US"/>
        </w:rPr>
        <w:t>II</w:t>
      </w:r>
      <w:r w:rsidRPr="009A4431">
        <w:rPr>
          <w:sz w:val="28"/>
          <w:szCs w:val="28"/>
        </w:rPr>
        <w:t xml:space="preserve"> междунар. науч.-практ. конф. «Тяжелые металлы, радионуклиды и элементы-биофилы в окружающей среде». – Т.1. – Семипалатинск, 2002. – С. 141-147.</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Инвентаризация источников выбросов и проект нормативов ПДВ для ТОО «Ар-Ман» - М: Усть-Каменогорск, 2006г.</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Инструкция по проведению оценки намечаемой хозяйственной и иной деятельности на окружающую среду при разработке предплановой, предпроектной и проектной документации. Утверждена приказом министра охраны окружающей среды Республики Казахстан 28.02.2004.</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Комарова Н.Г. Геоэкология и природопользование. Учеб. пособие для высш. пед-учеб. зав. – М: Изд. центр «Академия», 2003 – 192 с.</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Научно-методические указания по мониторингу земель Республики Казахстан. – М: Государственный комитет РК по земельным отношениям и землеустройству. Алматы, 1993</w:t>
      </w:r>
      <w:r w:rsidR="00434C33" w:rsidRPr="009A4431">
        <w:rPr>
          <w:sz w:val="28"/>
          <w:szCs w:val="28"/>
        </w:rPr>
        <w:t xml:space="preserve"> </w:t>
      </w:r>
      <w:r w:rsidRPr="009A4431">
        <w:rPr>
          <w:sz w:val="28"/>
          <w:szCs w:val="28"/>
        </w:rPr>
        <w:t>г.</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Отчет по производственному мониторингу окружающей среды ТОО «Ар-Ман» за 2006 год – М: Усть-Каменогорск, 2006</w:t>
      </w:r>
      <w:r w:rsidR="00434C33" w:rsidRPr="009A4431">
        <w:rPr>
          <w:sz w:val="28"/>
          <w:szCs w:val="28"/>
        </w:rPr>
        <w:t xml:space="preserve"> </w:t>
      </w:r>
      <w:r w:rsidRPr="009A4431">
        <w:rPr>
          <w:sz w:val="28"/>
          <w:szCs w:val="28"/>
        </w:rPr>
        <w:t>г.</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Отчет уровня загрязнения компонентов окружающей среды токсичными веществами твердых отходов при опытной эксплуатации Восточного участка Шорского медно-молибденового месторождения ТОО «Ар-Ман» в 2006 году – М: Усть-Каменогорск, 2006</w:t>
      </w:r>
      <w:r w:rsidR="00434C33" w:rsidRPr="009A4431">
        <w:rPr>
          <w:sz w:val="28"/>
          <w:szCs w:val="28"/>
        </w:rPr>
        <w:t xml:space="preserve"> </w:t>
      </w:r>
      <w:r w:rsidRPr="009A4431">
        <w:rPr>
          <w:sz w:val="28"/>
          <w:szCs w:val="28"/>
        </w:rPr>
        <w:t>г.</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Панин М.С. Эколого-биогеохимическая оценка техногенных ландшафтов Восточного Казахстана. – М: Изд-во «Эверо». Алматы, 2000</w:t>
      </w:r>
      <w:r w:rsidR="00434C33" w:rsidRPr="009A4431">
        <w:rPr>
          <w:sz w:val="28"/>
          <w:szCs w:val="28"/>
        </w:rPr>
        <w:t xml:space="preserve"> </w:t>
      </w:r>
      <w:r w:rsidRPr="009A4431">
        <w:rPr>
          <w:sz w:val="28"/>
          <w:szCs w:val="28"/>
        </w:rPr>
        <w:t xml:space="preserve">г. – 338 с. </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Пособие по составлению раздела проекта (рабочего проекта) «Охрана окружающей природной среды» к СНиП 1.02.01-95.</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Пояснительная записка к почвенно-мелиоративному обследованию Шорского месторождения ТОО «Ар-Ман» на территории г. Семипалатинска ВКО. – М: Семипалатинский филиал ДГП ВостокНПЦзем. Семипалатинск, 2005</w:t>
      </w:r>
      <w:r w:rsidR="00434C33" w:rsidRPr="009A4431">
        <w:rPr>
          <w:sz w:val="28"/>
          <w:szCs w:val="28"/>
        </w:rPr>
        <w:t xml:space="preserve"> </w:t>
      </w:r>
      <w:r w:rsidRPr="009A4431">
        <w:rPr>
          <w:sz w:val="28"/>
          <w:szCs w:val="28"/>
        </w:rPr>
        <w:t xml:space="preserve">г. </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Программа работ по организации системы производственного мониторинга окружающей среды в зоне влияния деятельности ТОО «Ар-Ман» на 2007 год – М: Усть-Каменогорск, 2007</w:t>
      </w:r>
      <w:r w:rsidR="00434C33" w:rsidRPr="009A4431">
        <w:rPr>
          <w:sz w:val="28"/>
          <w:szCs w:val="28"/>
        </w:rPr>
        <w:t xml:space="preserve"> </w:t>
      </w:r>
      <w:r w:rsidRPr="009A4431">
        <w:rPr>
          <w:sz w:val="28"/>
          <w:szCs w:val="28"/>
        </w:rPr>
        <w:t>г.</w:t>
      </w:r>
    </w:p>
    <w:p w:rsidR="0059750C" w:rsidRPr="009A4431" w:rsidRDefault="0059750C"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Проект опытной эксплуатации Восточного участка Шорского медно-молибденового месторождения (в процессе геологоразведочных работ) – М: Усть-Каменогорск, 2006</w:t>
      </w:r>
      <w:r w:rsidR="00434C33" w:rsidRPr="009A4431">
        <w:rPr>
          <w:sz w:val="28"/>
          <w:szCs w:val="28"/>
        </w:rPr>
        <w:t xml:space="preserve"> </w:t>
      </w:r>
      <w:r w:rsidRPr="009A4431">
        <w:rPr>
          <w:sz w:val="28"/>
          <w:szCs w:val="28"/>
        </w:rPr>
        <w:t>г.</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Рекомендации по делению предприятий по категории опасности в зависимости от массы и видового состава выбрасываемых в атмосферу загрязняющих веществ – М: Роскомгидромет. Новосибирск, 1987</w:t>
      </w:r>
      <w:r w:rsidR="00434C33" w:rsidRPr="009A4431">
        <w:rPr>
          <w:sz w:val="28"/>
          <w:szCs w:val="28"/>
        </w:rPr>
        <w:t xml:space="preserve"> </w:t>
      </w:r>
      <w:r w:rsidRPr="009A4431">
        <w:rPr>
          <w:sz w:val="28"/>
          <w:szCs w:val="28"/>
        </w:rPr>
        <w:t>г.</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Рекомендации по прогнозированию изменения местного климата и его влияния на отрасли народного хозяйства в прибрежной зоне водохранилища – М: Гидропроект, 1987</w:t>
      </w:r>
      <w:r w:rsidR="00434C33" w:rsidRPr="009A4431">
        <w:rPr>
          <w:sz w:val="28"/>
          <w:szCs w:val="28"/>
        </w:rPr>
        <w:t xml:space="preserve"> </w:t>
      </w:r>
      <w:r w:rsidRPr="009A4431">
        <w:rPr>
          <w:sz w:val="28"/>
          <w:szCs w:val="28"/>
        </w:rPr>
        <w:t>г.</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РНД 03.0.0.2.01-96. Классификатор токсичных промышленных отходов производства предприятий Республики Казахстан.</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РНД 03.1.0.3.01-96 Порядок нормирования объемов образования и размещения отходов производства. – М: Минэкобиоресурсов РК. Алматы, 1996</w:t>
      </w:r>
      <w:r w:rsidR="00434C33" w:rsidRPr="009A4431">
        <w:rPr>
          <w:sz w:val="28"/>
          <w:szCs w:val="28"/>
        </w:rPr>
        <w:t xml:space="preserve"> </w:t>
      </w:r>
      <w:r w:rsidRPr="009A4431">
        <w:rPr>
          <w:sz w:val="28"/>
          <w:szCs w:val="28"/>
        </w:rPr>
        <w:t>г.</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РНД 03.3.0.4.01-95. Методические указания по оценке влияния на окружающую среду размещенных в накопителях производственных отходов, а также складируемых</w:t>
      </w:r>
      <w:r w:rsidR="0092408A" w:rsidRPr="009A4431">
        <w:rPr>
          <w:sz w:val="28"/>
          <w:szCs w:val="28"/>
        </w:rPr>
        <w:t xml:space="preserve"> </w:t>
      </w:r>
      <w:r w:rsidRPr="009A4431">
        <w:rPr>
          <w:sz w:val="28"/>
          <w:szCs w:val="28"/>
        </w:rPr>
        <w:t>под открытым небом продуктов и материалов.</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РНД 03.3.0.4.01-96. методические указания по определению уровня загрязнения компонентов окружающей среды токсичными веществами отходов производства и потребления. – М: Минэкобиоресурсов РК. Алматы, 1997</w:t>
      </w:r>
      <w:r w:rsidR="00434C33" w:rsidRPr="009A4431">
        <w:rPr>
          <w:sz w:val="28"/>
          <w:szCs w:val="28"/>
        </w:rPr>
        <w:t xml:space="preserve"> </w:t>
      </w:r>
      <w:r w:rsidRPr="009A4431">
        <w:rPr>
          <w:sz w:val="28"/>
          <w:szCs w:val="28"/>
        </w:rPr>
        <w:t xml:space="preserve">г. </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РНД 03.4.0.5.01-96. Временные методические указания по расчету экологического ущерба от сверхнормативного и несанкционированного размещения отходов (продуктов). – М: Минэкобиоресурсов РК. Алматы, 1996</w:t>
      </w:r>
      <w:r w:rsidR="00434C33" w:rsidRPr="009A4431">
        <w:rPr>
          <w:sz w:val="28"/>
          <w:szCs w:val="28"/>
        </w:rPr>
        <w:t xml:space="preserve"> </w:t>
      </w:r>
      <w:r w:rsidRPr="009A4431">
        <w:rPr>
          <w:sz w:val="28"/>
          <w:szCs w:val="28"/>
        </w:rPr>
        <w:t>г.</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РНД 03.7.0.6.02-94 Инструкция по осуществлению государственного контроля за охраной окружающей природной среды от загрязнения промышленными отходами предприятий. – М: Минэкобиоресурсов РК. Алматы, 1995</w:t>
      </w:r>
      <w:r w:rsidR="00434C33" w:rsidRPr="009A4431">
        <w:rPr>
          <w:sz w:val="28"/>
          <w:szCs w:val="28"/>
        </w:rPr>
        <w:t xml:space="preserve"> </w:t>
      </w:r>
      <w:r w:rsidRPr="009A4431">
        <w:rPr>
          <w:sz w:val="28"/>
          <w:szCs w:val="28"/>
        </w:rPr>
        <w:t>г.</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РНД 03.7.0.6.06-96. Инструкция по осуществлению государственного контроля за охраной и использованием земельных ресурсов – М: Алматы, 1996</w:t>
      </w:r>
      <w:r w:rsidR="00434C33" w:rsidRPr="009A4431">
        <w:rPr>
          <w:sz w:val="28"/>
          <w:szCs w:val="28"/>
        </w:rPr>
        <w:t xml:space="preserve"> </w:t>
      </w:r>
      <w:r w:rsidRPr="009A4431">
        <w:rPr>
          <w:sz w:val="28"/>
          <w:szCs w:val="28"/>
        </w:rPr>
        <w:t>г.</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РНД 1.01.03-94. Правила охраны поверхностных вод Республики Казахстан. – М: Минэкобиоресурсов. Алматы, 1997</w:t>
      </w:r>
      <w:r w:rsidR="00434C33" w:rsidRPr="009A4431">
        <w:rPr>
          <w:sz w:val="28"/>
          <w:szCs w:val="28"/>
        </w:rPr>
        <w:t xml:space="preserve"> </w:t>
      </w:r>
      <w:r w:rsidRPr="009A4431">
        <w:rPr>
          <w:sz w:val="28"/>
          <w:szCs w:val="28"/>
        </w:rPr>
        <w:t>г.</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РНД 211.2.01.01-97. Методика расчета концентраций в атмосферном воздухе вредных веществ содержащихся в выбросах предприятия – М: Алматы, 1997</w:t>
      </w:r>
      <w:r w:rsidR="00434C33" w:rsidRPr="009A4431">
        <w:rPr>
          <w:sz w:val="28"/>
          <w:szCs w:val="28"/>
        </w:rPr>
        <w:t xml:space="preserve"> </w:t>
      </w:r>
      <w:r w:rsidRPr="009A4431">
        <w:rPr>
          <w:sz w:val="28"/>
          <w:szCs w:val="28"/>
        </w:rPr>
        <w:t>г.</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РНД 211.2.02.03-2004. Методика расчета выбросов загрязняющих веществ в атмосферу при сварочных работах (по величинам удельных выбросов). – М: МООС. Астана, 2004</w:t>
      </w:r>
      <w:r w:rsidR="00434C33" w:rsidRPr="009A4431">
        <w:rPr>
          <w:sz w:val="28"/>
          <w:szCs w:val="28"/>
        </w:rPr>
        <w:t xml:space="preserve"> </w:t>
      </w:r>
      <w:r w:rsidRPr="009A4431">
        <w:rPr>
          <w:sz w:val="28"/>
          <w:szCs w:val="28"/>
        </w:rPr>
        <w:t>г.</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РНД 211.3.02.05-96 Рекомендации по проведению оценки воздействия намечаемой хозяйственной деятельности предприятия на биоресурсы (почвы, растительность, животный мир).</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 xml:space="preserve">РНД 211.2.02.06-2004. Методика расчета выбросов загрязняющих веществ в атмосферу при механической обработке металлов (по </w:t>
      </w:r>
      <w:r w:rsidR="00434C33" w:rsidRPr="009A4431">
        <w:rPr>
          <w:sz w:val="28"/>
          <w:szCs w:val="28"/>
        </w:rPr>
        <w:t>величинам удельных выбросов).</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РНД 211.2.02.09-2004. Методические указания по определению выбросов загрязняющих веществ в атмосферу из резервуаров. – М: М: МООС. Астана, 2004</w:t>
      </w:r>
      <w:r w:rsidR="00825437" w:rsidRPr="009A4431">
        <w:rPr>
          <w:sz w:val="28"/>
          <w:szCs w:val="28"/>
        </w:rPr>
        <w:t xml:space="preserve"> </w:t>
      </w:r>
      <w:r w:rsidRPr="009A4431">
        <w:rPr>
          <w:sz w:val="28"/>
          <w:szCs w:val="28"/>
        </w:rPr>
        <w:t>г.</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Санитарные правила и нормы по гигиене труда в промышленности на территории Республики Казахстан.</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СанПиН «Санитарно-эпидемиологические требования к проектированию производственных объектов» - М: Пр. № 334 МЗРК от 08.07.2005</w:t>
      </w:r>
      <w:r w:rsidR="00825437" w:rsidRPr="009A4431">
        <w:rPr>
          <w:sz w:val="28"/>
          <w:szCs w:val="28"/>
        </w:rPr>
        <w:t xml:space="preserve"> </w:t>
      </w:r>
      <w:r w:rsidRPr="009A4431">
        <w:rPr>
          <w:sz w:val="28"/>
          <w:szCs w:val="28"/>
        </w:rPr>
        <w:t>г.</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Сборник методик по расчету выбросов в атмосферу загрязняющих веществ различными производствами. – М: Министерство экологии и биоресурсов Республики Казахстан, Алматы, 1996</w:t>
      </w:r>
      <w:r w:rsidR="00825437" w:rsidRPr="009A4431">
        <w:rPr>
          <w:sz w:val="28"/>
          <w:szCs w:val="28"/>
        </w:rPr>
        <w:t xml:space="preserve"> </w:t>
      </w:r>
      <w:r w:rsidRPr="009A4431">
        <w:rPr>
          <w:sz w:val="28"/>
          <w:szCs w:val="28"/>
        </w:rPr>
        <w:t>г.</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СНиП РК 2.04-01-2001. Строительная климатология. - М: Астана, 2002</w:t>
      </w:r>
      <w:r w:rsidR="00825437" w:rsidRPr="009A4431">
        <w:rPr>
          <w:sz w:val="28"/>
          <w:szCs w:val="28"/>
        </w:rPr>
        <w:t xml:space="preserve"> </w:t>
      </w:r>
      <w:r w:rsidRPr="009A4431">
        <w:rPr>
          <w:sz w:val="28"/>
          <w:szCs w:val="28"/>
        </w:rPr>
        <w:t>г.</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 xml:space="preserve"> СНиП 2.09.03-85 Нормы проектирования сооружений промышленных предприятий.</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Состояние мест обитания и здоровья населения Восточно-Казахстанской области. – М: Верховный совет СССР. Комитет общественной экспертизы СССР. Усть-Каменогорск, 1991 –75с.</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Технические указания по проведению почвенно-мелиоративных и почвенно-грунтовых изысканий при</w:t>
      </w:r>
      <w:r w:rsidR="0092408A" w:rsidRPr="009A4431">
        <w:rPr>
          <w:sz w:val="28"/>
          <w:szCs w:val="28"/>
        </w:rPr>
        <w:t xml:space="preserve"> </w:t>
      </w:r>
      <w:r w:rsidRPr="009A4431">
        <w:rPr>
          <w:sz w:val="28"/>
          <w:szCs w:val="28"/>
        </w:rPr>
        <w:t>проектировании рекультивации земель, снятия, созранения и использования плодородного слоя почвы. – М: Госкомзем РК, Казгипрозем. Алматы, 1993</w:t>
      </w:r>
      <w:r w:rsidR="00825437" w:rsidRPr="009A4431">
        <w:rPr>
          <w:sz w:val="28"/>
          <w:szCs w:val="28"/>
        </w:rPr>
        <w:t xml:space="preserve"> </w:t>
      </w:r>
      <w:r w:rsidRPr="009A4431">
        <w:rPr>
          <w:sz w:val="28"/>
          <w:szCs w:val="28"/>
        </w:rPr>
        <w:t>г.</w:t>
      </w:r>
    </w:p>
    <w:p w:rsidR="00D6489B" w:rsidRPr="009A4431" w:rsidRDefault="00D6489B"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Указания по составлению проектов некультивации нарушенных и нарушаемых земель в РК – М: Госкомзем РК. Алматы, 1993</w:t>
      </w:r>
      <w:r w:rsidR="00825437" w:rsidRPr="009A4431">
        <w:rPr>
          <w:sz w:val="28"/>
          <w:szCs w:val="28"/>
        </w:rPr>
        <w:t xml:space="preserve"> </w:t>
      </w:r>
      <w:r w:rsidRPr="009A4431">
        <w:rPr>
          <w:sz w:val="28"/>
          <w:szCs w:val="28"/>
        </w:rPr>
        <w:t>г.</w:t>
      </w:r>
    </w:p>
    <w:p w:rsidR="00A1472C" w:rsidRPr="009A4431" w:rsidRDefault="00825437"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Хоружая Т.</w:t>
      </w:r>
      <w:r w:rsidR="00A1472C" w:rsidRPr="009A4431">
        <w:rPr>
          <w:sz w:val="28"/>
          <w:szCs w:val="28"/>
        </w:rPr>
        <w:t xml:space="preserve">А. Оценка экологической опасности – М: «Экспертное бюро», 2000 – 224 с. </w:t>
      </w:r>
    </w:p>
    <w:p w:rsidR="00560220" w:rsidRPr="009A4431" w:rsidRDefault="00560220"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Экологический кодекс Республики Казахстан – М: Астана – Аккорда, 9 января 2007 г.</w:t>
      </w:r>
    </w:p>
    <w:p w:rsidR="00560220" w:rsidRPr="009A4431" w:rsidRDefault="00560220" w:rsidP="009918A4">
      <w:pPr>
        <w:numPr>
          <w:ilvl w:val="0"/>
          <w:numId w:val="51"/>
        </w:numPr>
        <w:tabs>
          <w:tab w:val="clear" w:pos="2524"/>
          <w:tab w:val="left" w:pos="540"/>
          <w:tab w:val="num" w:pos="1440"/>
        </w:tabs>
        <w:spacing w:line="360" w:lineRule="auto"/>
        <w:ind w:left="0" w:firstLine="0"/>
        <w:jc w:val="both"/>
        <w:rPr>
          <w:sz w:val="28"/>
          <w:szCs w:val="28"/>
        </w:rPr>
      </w:pPr>
      <w:r w:rsidRPr="009A4431">
        <w:rPr>
          <w:sz w:val="28"/>
          <w:szCs w:val="28"/>
        </w:rPr>
        <w:t>Ядерная энциклопедия под редакцией А.А. Ярошинской - М: 1996</w:t>
      </w:r>
      <w:r w:rsidR="00825437" w:rsidRPr="009A4431">
        <w:rPr>
          <w:sz w:val="28"/>
          <w:szCs w:val="28"/>
        </w:rPr>
        <w:t xml:space="preserve"> </w:t>
      </w:r>
      <w:r w:rsidRPr="009A4431">
        <w:rPr>
          <w:sz w:val="28"/>
          <w:szCs w:val="28"/>
        </w:rPr>
        <w:t>г.</w:t>
      </w:r>
      <w:bookmarkStart w:id="0" w:name="_GoBack"/>
      <w:bookmarkEnd w:id="0"/>
    </w:p>
    <w:sectPr w:rsidR="00560220" w:rsidRPr="009A4431" w:rsidSect="009918A4">
      <w:pgSz w:w="11906" w:h="16838" w:code="9"/>
      <w:pgMar w:top="1134" w:right="851" w:bottom="1134" w:left="1701" w:header="709" w:footer="255"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7C5" w:rsidRDefault="001C67C5">
      <w:r>
        <w:separator/>
      </w:r>
    </w:p>
  </w:endnote>
  <w:endnote w:type="continuationSeparator" w:id="0">
    <w:p w:rsidR="001C67C5" w:rsidRDefault="001C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Sans Serif">
    <w:panose1 w:val="00000000000000000000"/>
    <w:charset w:val="CC"/>
    <w:family w:val="swiss"/>
    <w:notTrueType/>
    <w:pitch w:val="variable"/>
    <w:sig w:usb0="00000201" w:usb1="00000000" w:usb2="00000000" w:usb3="00000000" w:csb0="00000004" w:csb1="00000000"/>
  </w:font>
  <w:font w:name="ISOCPEUR">
    <w:panose1 w:val="00000000000000000000"/>
    <w:charset w:val="CC"/>
    <w:family w:val="swiss"/>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7C5" w:rsidRDefault="001C67C5">
      <w:r>
        <w:separator/>
      </w:r>
    </w:p>
  </w:footnote>
  <w:footnote w:type="continuationSeparator" w:id="0">
    <w:p w:rsidR="001C67C5" w:rsidRDefault="001C6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432F"/>
    <w:multiLevelType w:val="hybridMultilevel"/>
    <w:tmpl w:val="4F8063E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141421A"/>
    <w:multiLevelType w:val="hybridMultilevel"/>
    <w:tmpl w:val="5F5E145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nsid w:val="01B76CA1"/>
    <w:multiLevelType w:val="hybridMultilevel"/>
    <w:tmpl w:val="6F92C8CE"/>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
    <w:nsid w:val="022C0A11"/>
    <w:multiLevelType w:val="hybridMultilevel"/>
    <w:tmpl w:val="BAF4B71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2517F4B"/>
    <w:multiLevelType w:val="hybridMultilevel"/>
    <w:tmpl w:val="4940A9E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5">
    <w:nsid w:val="08055967"/>
    <w:multiLevelType w:val="hybridMultilevel"/>
    <w:tmpl w:val="093C9470"/>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6">
    <w:nsid w:val="09DB354F"/>
    <w:multiLevelType w:val="hybridMultilevel"/>
    <w:tmpl w:val="B296CC9A"/>
    <w:lvl w:ilvl="0" w:tplc="04190001">
      <w:start w:val="1"/>
      <w:numFmt w:val="bullet"/>
      <w:lvlText w:val=""/>
      <w:lvlJc w:val="left"/>
      <w:pPr>
        <w:tabs>
          <w:tab w:val="num" w:pos="1068"/>
        </w:tabs>
        <w:ind w:left="1068" w:hanging="360"/>
      </w:pPr>
      <w:rPr>
        <w:rFonts w:ascii="Symbol" w:hAnsi="Symbol" w:cs="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7">
    <w:nsid w:val="0C9F60D8"/>
    <w:multiLevelType w:val="hybridMultilevel"/>
    <w:tmpl w:val="1E54D5F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0F7B245C"/>
    <w:multiLevelType w:val="hybridMultilevel"/>
    <w:tmpl w:val="E092DFC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9">
    <w:nsid w:val="0FF445F7"/>
    <w:multiLevelType w:val="hybridMultilevel"/>
    <w:tmpl w:val="BF6AF27C"/>
    <w:lvl w:ilvl="0" w:tplc="04190001">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0">
    <w:nsid w:val="10FF35C2"/>
    <w:multiLevelType w:val="hybridMultilevel"/>
    <w:tmpl w:val="3F0E581C"/>
    <w:lvl w:ilvl="0" w:tplc="04190001">
      <w:start w:val="1"/>
      <w:numFmt w:val="bullet"/>
      <w:lvlText w:val=""/>
      <w:lvlJc w:val="left"/>
      <w:pPr>
        <w:tabs>
          <w:tab w:val="num" w:pos="780"/>
        </w:tabs>
        <w:ind w:left="780" w:hanging="360"/>
      </w:pPr>
      <w:rPr>
        <w:rFonts w:ascii="Symbol" w:hAnsi="Symbol" w:cs="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11">
    <w:nsid w:val="13363439"/>
    <w:multiLevelType w:val="hybridMultilevel"/>
    <w:tmpl w:val="4B3209D4"/>
    <w:lvl w:ilvl="0" w:tplc="04190001">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2">
    <w:nsid w:val="14535E7B"/>
    <w:multiLevelType w:val="hybridMultilevel"/>
    <w:tmpl w:val="99D8677A"/>
    <w:lvl w:ilvl="0" w:tplc="04190001">
      <w:start w:val="1"/>
      <w:numFmt w:val="bullet"/>
      <w:lvlText w:val=""/>
      <w:lvlJc w:val="left"/>
      <w:pPr>
        <w:tabs>
          <w:tab w:val="num" w:pos="5018"/>
        </w:tabs>
        <w:ind w:left="5018" w:hanging="360"/>
      </w:pPr>
      <w:rPr>
        <w:rFonts w:ascii="Symbol" w:hAnsi="Symbol" w:cs="Symbol" w:hint="default"/>
      </w:rPr>
    </w:lvl>
    <w:lvl w:ilvl="1" w:tplc="04190003">
      <w:start w:val="1"/>
      <w:numFmt w:val="bullet"/>
      <w:lvlText w:val="o"/>
      <w:lvlJc w:val="left"/>
      <w:pPr>
        <w:tabs>
          <w:tab w:val="num" w:pos="5738"/>
        </w:tabs>
        <w:ind w:left="5738" w:hanging="360"/>
      </w:pPr>
      <w:rPr>
        <w:rFonts w:ascii="Courier New" w:hAnsi="Courier New" w:cs="Courier New" w:hint="default"/>
      </w:rPr>
    </w:lvl>
    <w:lvl w:ilvl="2" w:tplc="04190005">
      <w:start w:val="1"/>
      <w:numFmt w:val="bullet"/>
      <w:lvlText w:val=""/>
      <w:lvlJc w:val="left"/>
      <w:pPr>
        <w:tabs>
          <w:tab w:val="num" w:pos="6458"/>
        </w:tabs>
        <w:ind w:left="6458" w:hanging="360"/>
      </w:pPr>
      <w:rPr>
        <w:rFonts w:ascii="Wingdings" w:hAnsi="Wingdings" w:cs="Wingdings" w:hint="default"/>
      </w:rPr>
    </w:lvl>
    <w:lvl w:ilvl="3" w:tplc="04190001">
      <w:start w:val="1"/>
      <w:numFmt w:val="bullet"/>
      <w:lvlText w:val=""/>
      <w:lvlJc w:val="left"/>
      <w:pPr>
        <w:tabs>
          <w:tab w:val="num" w:pos="7178"/>
        </w:tabs>
        <w:ind w:left="7178" w:hanging="360"/>
      </w:pPr>
      <w:rPr>
        <w:rFonts w:ascii="Symbol" w:hAnsi="Symbol" w:cs="Symbol" w:hint="default"/>
      </w:rPr>
    </w:lvl>
    <w:lvl w:ilvl="4" w:tplc="04190003">
      <w:start w:val="1"/>
      <w:numFmt w:val="bullet"/>
      <w:lvlText w:val="o"/>
      <w:lvlJc w:val="left"/>
      <w:pPr>
        <w:tabs>
          <w:tab w:val="num" w:pos="7898"/>
        </w:tabs>
        <w:ind w:left="7898" w:hanging="360"/>
      </w:pPr>
      <w:rPr>
        <w:rFonts w:ascii="Courier New" w:hAnsi="Courier New" w:cs="Courier New" w:hint="default"/>
      </w:rPr>
    </w:lvl>
    <w:lvl w:ilvl="5" w:tplc="04190005">
      <w:start w:val="1"/>
      <w:numFmt w:val="bullet"/>
      <w:lvlText w:val=""/>
      <w:lvlJc w:val="left"/>
      <w:pPr>
        <w:tabs>
          <w:tab w:val="num" w:pos="8618"/>
        </w:tabs>
        <w:ind w:left="8618" w:hanging="360"/>
      </w:pPr>
      <w:rPr>
        <w:rFonts w:ascii="Wingdings" w:hAnsi="Wingdings" w:cs="Wingdings" w:hint="default"/>
      </w:rPr>
    </w:lvl>
    <w:lvl w:ilvl="6" w:tplc="04190001">
      <w:start w:val="1"/>
      <w:numFmt w:val="bullet"/>
      <w:lvlText w:val=""/>
      <w:lvlJc w:val="left"/>
      <w:pPr>
        <w:tabs>
          <w:tab w:val="num" w:pos="9338"/>
        </w:tabs>
        <w:ind w:left="9338" w:hanging="360"/>
      </w:pPr>
      <w:rPr>
        <w:rFonts w:ascii="Symbol" w:hAnsi="Symbol" w:cs="Symbol" w:hint="default"/>
      </w:rPr>
    </w:lvl>
    <w:lvl w:ilvl="7" w:tplc="04190003">
      <w:start w:val="1"/>
      <w:numFmt w:val="bullet"/>
      <w:lvlText w:val="o"/>
      <w:lvlJc w:val="left"/>
      <w:pPr>
        <w:tabs>
          <w:tab w:val="num" w:pos="10058"/>
        </w:tabs>
        <w:ind w:left="10058" w:hanging="360"/>
      </w:pPr>
      <w:rPr>
        <w:rFonts w:ascii="Courier New" w:hAnsi="Courier New" w:cs="Courier New" w:hint="default"/>
      </w:rPr>
    </w:lvl>
    <w:lvl w:ilvl="8" w:tplc="04190005">
      <w:start w:val="1"/>
      <w:numFmt w:val="bullet"/>
      <w:lvlText w:val=""/>
      <w:lvlJc w:val="left"/>
      <w:pPr>
        <w:tabs>
          <w:tab w:val="num" w:pos="10778"/>
        </w:tabs>
        <w:ind w:left="10778" w:hanging="360"/>
      </w:pPr>
      <w:rPr>
        <w:rFonts w:ascii="Wingdings" w:hAnsi="Wingdings" w:cs="Wingdings" w:hint="default"/>
      </w:rPr>
    </w:lvl>
  </w:abstractNum>
  <w:abstractNum w:abstractNumId="13">
    <w:nsid w:val="16876F66"/>
    <w:multiLevelType w:val="hybridMultilevel"/>
    <w:tmpl w:val="D9F40D6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18AB7F76"/>
    <w:multiLevelType w:val="hybridMultilevel"/>
    <w:tmpl w:val="C17426E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1C88339C"/>
    <w:multiLevelType w:val="hybridMultilevel"/>
    <w:tmpl w:val="422E3D7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1F5A7920"/>
    <w:multiLevelType w:val="hybridMultilevel"/>
    <w:tmpl w:val="252EAE7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21A207BD"/>
    <w:multiLevelType w:val="hybridMultilevel"/>
    <w:tmpl w:val="02861BA6"/>
    <w:lvl w:ilvl="0" w:tplc="04190001">
      <w:start w:val="1"/>
      <w:numFmt w:val="bullet"/>
      <w:lvlText w:val=""/>
      <w:lvlJc w:val="left"/>
      <w:pPr>
        <w:tabs>
          <w:tab w:val="num" w:pos="2138"/>
        </w:tabs>
        <w:ind w:left="2138" w:hanging="360"/>
      </w:pPr>
      <w:rPr>
        <w:rFonts w:ascii="Symbol" w:hAnsi="Symbol" w:cs="Symbol" w:hint="default"/>
      </w:rPr>
    </w:lvl>
    <w:lvl w:ilvl="1" w:tplc="04190003">
      <w:start w:val="1"/>
      <w:numFmt w:val="bullet"/>
      <w:lvlText w:val="o"/>
      <w:lvlJc w:val="left"/>
      <w:pPr>
        <w:tabs>
          <w:tab w:val="num" w:pos="2858"/>
        </w:tabs>
        <w:ind w:left="2858" w:hanging="360"/>
      </w:pPr>
      <w:rPr>
        <w:rFonts w:ascii="Courier New" w:hAnsi="Courier New" w:cs="Courier New" w:hint="default"/>
      </w:rPr>
    </w:lvl>
    <w:lvl w:ilvl="2" w:tplc="04190005">
      <w:start w:val="1"/>
      <w:numFmt w:val="bullet"/>
      <w:lvlText w:val=""/>
      <w:lvlJc w:val="left"/>
      <w:pPr>
        <w:tabs>
          <w:tab w:val="num" w:pos="3578"/>
        </w:tabs>
        <w:ind w:left="3578" w:hanging="360"/>
      </w:pPr>
      <w:rPr>
        <w:rFonts w:ascii="Wingdings" w:hAnsi="Wingdings" w:cs="Wingdings" w:hint="default"/>
      </w:rPr>
    </w:lvl>
    <w:lvl w:ilvl="3" w:tplc="04190001">
      <w:start w:val="1"/>
      <w:numFmt w:val="bullet"/>
      <w:lvlText w:val=""/>
      <w:lvlJc w:val="left"/>
      <w:pPr>
        <w:tabs>
          <w:tab w:val="num" w:pos="4298"/>
        </w:tabs>
        <w:ind w:left="4298" w:hanging="360"/>
      </w:pPr>
      <w:rPr>
        <w:rFonts w:ascii="Symbol" w:hAnsi="Symbol" w:cs="Symbol" w:hint="default"/>
      </w:rPr>
    </w:lvl>
    <w:lvl w:ilvl="4" w:tplc="04190003">
      <w:start w:val="1"/>
      <w:numFmt w:val="bullet"/>
      <w:lvlText w:val="o"/>
      <w:lvlJc w:val="left"/>
      <w:pPr>
        <w:tabs>
          <w:tab w:val="num" w:pos="5018"/>
        </w:tabs>
        <w:ind w:left="5018" w:hanging="360"/>
      </w:pPr>
      <w:rPr>
        <w:rFonts w:ascii="Courier New" w:hAnsi="Courier New" w:cs="Courier New" w:hint="default"/>
      </w:rPr>
    </w:lvl>
    <w:lvl w:ilvl="5" w:tplc="04190005">
      <w:start w:val="1"/>
      <w:numFmt w:val="bullet"/>
      <w:lvlText w:val=""/>
      <w:lvlJc w:val="left"/>
      <w:pPr>
        <w:tabs>
          <w:tab w:val="num" w:pos="5738"/>
        </w:tabs>
        <w:ind w:left="5738" w:hanging="360"/>
      </w:pPr>
      <w:rPr>
        <w:rFonts w:ascii="Wingdings" w:hAnsi="Wingdings" w:cs="Wingdings" w:hint="default"/>
      </w:rPr>
    </w:lvl>
    <w:lvl w:ilvl="6" w:tplc="04190001">
      <w:start w:val="1"/>
      <w:numFmt w:val="bullet"/>
      <w:lvlText w:val=""/>
      <w:lvlJc w:val="left"/>
      <w:pPr>
        <w:tabs>
          <w:tab w:val="num" w:pos="6458"/>
        </w:tabs>
        <w:ind w:left="6458" w:hanging="360"/>
      </w:pPr>
      <w:rPr>
        <w:rFonts w:ascii="Symbol" w:hAnsi="Symbol" w:cs="Symbol" w:hint="default"/>
      </w:rPr>
    </w:lvl>
    <w:lvl w:ilvl="7" w:tplc="04190003">
      <w:start w:val="1"/>
      <w:numFmt w:val="bullet"/>
      <w:lvlText w:val="o"/>
      <w:lvlJc w:val="left"/>
      <w:pPr>
        <w:tabs>
          <w:tab w:val="num" w:pos="7178"/>
        </w:tabs>
        <w:ind w:left="7178" w:hanging="360"/>
      </w:pPr>
      <w:rPr>
        <w:rFonts w:ascii="Courier New" w:hAnsi="Courier New" w:cs="Courier New" w:hint="default"/>
      </w:rPr>
    </w:lvl>
    <w:lvl w:ilvl="8" w:tplc="04190005">
      <w:start w:val="1"/>
      <w:numFmt w:val="bullet"/>
      <w:lvlText w:val=""/>
      <w:lvlJc w:val="left"/>
      <w:pPr>
        <w:tabs>
          <w:tab w:val="num" w:pos="7898"/>
        </w:tabs>
        <w:ind w:left="7898" w:hanging="360"/>
      </w:pPr>
      <w:rPr>
        <w:rFonts w:ascii="Wingdings" w:hAnsi="Wingdings" w:cs="Wingdings" w:hint="default"/>
      </w:rPr>
    </w:lvl>
  </w:abstractNum>
  <w:abstractNum w:abstractNumId="18">
    <w:nsid w:val="22182D34"/>
    <w:multiLevelType w:val="hybridMultilevel"/>
    <w:tmpl w:val="C1B00000"/>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9">
    <w:nsid w:val="29A42FCD"/>
    <w:multiLevelType w:val="hybridMultilevel"/>
    <w:tmpl w:val="F570525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2B353A07"/>
    <w:multiLevelType w:val="hybridMultilevel"/>
    <w:tmpl w:val="E0909D90"/>
    <w:lvl w:ilvl="0" w:tplc="04190001">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21">
    <w:nsid w:val="2C73787E"/>
    <w:multiLevelType w:val="hybridMultilevel"/>
    <w:tmpl w:val="8042F966"/>
    <w:lvl w:ilvl="0" w:tplc="04190001">
      <w:start w:val="1"/>
      <w:numFmt w:val="bullet"/>
      <w:lvlText w:val=""/>
      <w:lvlJc w:val="left"/>
      <w:pPr>
        <w:tabs>
          <w:tab w:val="num" w:pos="1068"/>
        </w:tabs>
        <w:ind w:left="1068" w:hanging="360"/>
      </w:pPr>
      <w:rPr>
        <w:rFonts w:ascii="Symbol" w:hAnsi="Symbol" w:cs="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2">
    <w:nsid w:val="2EBD3C81"/>
    <w:multiLevelType w:val="hybridMultilevel"/>
    <w:tmpl w:val="B4FA8D60"/>
    <w:lvl w:ilvl="0" w:tplc="5D2CF604">
      <w:start w:val="3"/>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3">
    <w:nsid w:val="2EF10ED0"/>
    <w:multiLevelType w:val="hybridMultilevel"/>
    <w:tmpl w:val="C32611EE"/>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4">
    <w:nsid w:val="31D32193"/>
    <w:multiLevelType w:val="hybridMultilevel"/>
    <w:tmpl w:val="9E78082E"/>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25">
    <w:nsid w:val="35E2694E"/>
    <w:multiLevelType w:val="hybridMultilevel"/>
    <w:tmpl w:val="4F2A657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38776F16"/>
    <w:multiLevelType w:val="hybridMultilevel"/>
    <w:tmpl w:val="EBD6FDA4"/>
    <w:lvl w:ilvl="0" w:tplc="04190001">
      <w:start w:val="1"/>
      <w:numFmt w:val="bullet"/>
      <w:lvlText w:val=""/>
      <w:lvlJc w:val="left"/>
      <w:pPr>
        <w:tabs>
          <w:tab w:val="num" w:pos="2149"/>
        </w:tabs>
        <w:ind w:left="2149" w:hanging="360"/>
      </w:pPr>
      <w:rPr>
        <w:rFonts w:ascii="Symbol" w:hAnsi="Symbol" w:cs="Symbol" w:hint="default"/>
      </w:rPr>
    </w:lvl>
    <w:lvl w:ilvl="1" w:tplc="04190003">
      <w:start w:val="1"/>
      <w:numFmt w:val="bullet"/>
      <w:lvlText w:val="o"/>
      <w:lvlJc w:val="left"/>
      <w:pPr>
        <w:tabs>
          <w:tab w:val="num" w:pos="2869"/>
        </w:tabs>
        <w:ind w:left="2869" w:hanging="360"/>
      </w:pPr>
      <w:rPr>
        <w:rFonts w:ascii="Courier New" w:hAnsi="Courier New" w:cs="Courier New" w:hint="default"/>
      </w:rPr>
    </w:lvl>
    <w:lvl w:ilvl="2" w:tplc="04190005">
      <w:start w:val="1"/>
      <w:numFmt w:val="bullet"/>
      <w:lvlText w:val=""/>
      <w:lvlJc w:val="left"/>
      <w:pPr>
        <w:tabs>
          <w:tab w:val="num" w:pos="3589"/>
        </w:tabs>
        <w:ind w:left="3589" w:hanging="360"/>
      </w:pPr>
      <w:rPr>
        <w:rFonts w:ascii="Wingdings" w:hAnsi="Wingdings" w:cs="Wingdings" w:hint="default"/>
      </w:rPr>
    </w:lvl>
    <w:lvl w:ilvl="3" w:tplc="04190001">
      <w:start w:val="1"/>
      <w:numFmt w:val="bullet"/>
      <w:lvlText w:val=""/>
      <w:lvlJc w:val="left"/>
      <w:pPr>
        <w:tabs>
          <w:tab w:val="num" w:pos="4309"/>
        </w:tabs>
        <w:ind w:left="4309" w:hanging="360"/>
      </w:pPr>
      <w:rPr>
        <w:rFonts w:ascii="Symbol" w:hAnsi="Symbol" w:cs="Symbol" w:hint="default"/>
      </w:rPr>
    </w:lvl>
    <w:lvl w:ilvl="4" w:tplc="04190003">
      <w:start w:val="1"/>
      <w:numFmt w:val="bullet"/>
      <w:lvlText w:val="o"/>
      <w:lvlJc w:val="left"/>
      <w:pPr>
        <w:tabs>
          <w:tab w:val="num" w:pos="5029"/>
        </w:tabs>
        <w:ind w:left="5029" w:hanging="360"/>
      </w:pPr>
      <w:rPr>
        <w:rFonts w:ascii="Courier New" w:hAnsi="Courier New" w:cs="Courier New" w:hint="default"/>
      </w:rPr>
    </w:lvl>
    <w:lvl w:ilvl="5" w:tplc="04190005">
      <w:start w:val="1"/>
      <w:numFmt w:val="bullet"/>
      <w:lvlText w:val=""/>
      <w:lvlJc w:val="left"/>
      <w:pPr>
        <w:tabs>
          <w:tab w:val="num" w:pos="5749"/>
        </w:tabs>
        <w:ind w:left="5749" w:hanging="360"/>
      </w:pPr>
      <w:rPr>
        <w:rFonts w:ascii="Wingdings" w:hAnsi="Wingdings" w:cs="Wingdings" w:hint="default"/>
      </w:rPr>
    </w:lvl>
    <w:lvl w:ilvl="6" w:tplc="04190001">
      <w:start w:val="1"/>
      <w:numFmt w:val="bullet"/>
      <w:lvlText w:val=""/>
      <w:lvlJc w:val="left"/>
      <w:pPr>
        <w:tabs>
          <w:tab w:val="num" w:pos="6469"/>
        </w:tabs>
        <w:ind w:left="6469" w:hanging="360"/>
      </w:pPr>
      <w:rPr>
        <w:rFonts w:ascii="Symbol" w:hAnsi="Symbol" w:cs="Symbol" w:hint="default"/>
      </w:rPr>
    </w:lvl>
    <w:lvl w:ilvl="7" w:tplc="04190003">
      <w:start w:val="1"/>
      <w:numFmt w:val="bullet"/>
      <w:lvlText w:val="o"/>
      <w:lvlJc w:val="left"/>
      <w:pPr>
        <w:tabs>
          <w:tab w:val="num" w:pos="7189"/>
        </w:tabs>
        <w:ind w:left="7189" w:hanging="360"/>
      </w:pPr>
      <w:rPr>
        <w:rFonts w:ascii="Courier New" w:hAnsi="Courier New" w:cs="Courier New" w:hint="default"/>
      </w:rPr>
    </w:lvl>
    <w:lvl w:ilvl="8" w:tplc="04190005">
      <w:start w:val="1"/>
      <w:numFmt w:val="bullet"/>
      <w:lvlText w:val=""/>
      <w:lvlJc w:val="left"/>
      <w:pPr>
        <w:tabs>
          <w:tab w:val="num" w:pos="7909"/>
        </w:tabs>
        <w:ind w:left="7909" w:hanging="360"/>
      </w:pPr>
      <w:rPr>
        <w:rFonts w:ascii="Wingdings" w:hAnsi="Wingdings" w:cs="Wingdings" w:hint="default"/>
      </w:rPr>
    </w:lvl>
  </w:abstractNum>
  <w:abstractNum w:abstractNumId="27">
    <w:nsid w:val="3C373CBE"/>
    <w:multiLevelType w:val="hybridMultilevel"/>
    <w:tmpl w:val="23B0668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3E0F74E1"/>
    <w:multiLevelType w:val="hybridMultilevel"/>
    <w:tmpl w:val="4E78A79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3EC66B55"/>
    <w:multiLevelType w:val="hybridMultilevel"/>
    <w:tmpl w:val="F828DDDC"/>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30">
    <w:nsid w:val="40177E0D"/>
    <w:multiLevelType w:val="hybridMultilevel"/>
    <w:tmpl w:val="0344B40E"/>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1">
    <w:nsid w:val="40400C48"/>
    <w:multiLevelType w:val="hybridMultilevel"/>
    <w:tmpl w:val="90207E90"/>
    <w:lvl w:ilvl="0" w:tplc="04190001">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32">
    <w:nsid w:val="455F054E"/>
    <w:multiLevelType w:val="hybridMultilevel"/>
    <w:tmpl w:val="4274CD6C"/>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3">
    <w:nsid w:val="48344531"/>
    <w:multiLevelType w:val="hybridMultilevel"/>
    <w:tmpl w:val="532E9CE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5074342F"/>
    <w:multiLevelType w:val="multilevel"/>
    <w:tmpl w:val="2834BC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nsid w:val="51643AE2"/>
    <w:multiLevelType w:val="hybridMultilevel"/>
    <w:tmpl w:val="7E5C357A"/>
    <w:lvl w:ilvl="0" w:tplc="04190001">
      <w:start w:val="1"/>
      <w:numFmt w:val="bullet"/>
      <w:lvlText w:val=""/>
      <w:lvlJc w:val="left"/>
      <w:pPr>
        <w:tabs>
          <w:tab w:val="num" w:pos="712"/>
        </w:tabs>
        <w:ind w:left="712" w:hanging="360"/>
      </w:pPr>
      <w:rPr>
        <w:rFonts w:ascii="Symbol" w:hAnsi="Symbol" w:cs="Symbol" w:hint="default"/>
      </w:rPr>
    </w:lvl>
    <w:lvl w:ilvl="1" w:tplc="04190003">
      <w:start w:val="1"/>
      <w:numFmt w:val="bullet"/>
      <w:lvlText w:val="o"/>
      <w:lvlJc w:val="left"/>
      <w:pPr>
        <w:tabs>
          <w:tab w:val="num" w:pos="1432"/>
        </w:tabs>
        <w:ind w:left="1432" w:hanging="360"/>
      </w:pPr>
      <w:rPr>
        <w:rFonts w:ascii="Courier New" w:hAnsi="Courier New" w:cs="Courier New" w:hint="default"/>
      </w:rPr>
    </w:lvl>
    <w:lvl w:ilvl="2" w:tplc="04190005">
      <w:start w:val="1"/>
      <w:numFmt w:val="bullet"/>
      <w:lvlText w:val=""/>
      <w:lvlJc w:val="left"/>
      <w:pPr>
        <w:tabs>
          <w:tab w:val="num" w:pos="2152"/>
        </w:tabs>
        <w:ind w:left="2152" w:hanging="360"/>
      </w:pPr>
      <w:rPr>
        <w:rFonts w:ascii="Wingdings" w:hAnsi="Wingdings" w:cs="Wingdings" w:hint="default"/>
      </w:rPr>
    </w:lvl>
    <w:lvl w:ilvl="3" w:tplc="04190001">
      <w:start w:val="1"/>
      <w:numFmt w:val="bullet"/>
      <w:lvlText w:val=""/>
      <w:lvlJc w:val="left"/>
      <w:pPr>
        <w:tabs>
          <w:tab w:val="num" w:pos="2872"/>
        </w:tabs>
        <w:ind w:left="2872" w:hanging="360"/>
      </w:pPr>
      <w:rPr>
        <w:rFonts w:ascii="Symbol" w:hAnsi="Symbol" w:cs="Symbol" w:hint="default"/>
      </w:rPr>
    </w:lvl>
    <w:lvl w:ilvl="4" w:tplc="04190003">
      <w:start w:val="1"/>
      <w:numFmt w:val="bullet"/>
      <w:lvlText w:val="o"/>
      <w:lvlJc w:val="left"/>
      <w:pPr>
        <w:tabs>
          <w:tab w:val="num" w:pos="3592"/>
        </w:tabs>
        <w:ind w:left="3592" w:hanging="360"/>
      </w:pPr>
      <w:rPr>
        <w:rFonts w:ascii="Courier New" w:hAnsi="Courier New" w:cs="Courier New" w:hint="default"/>
      </w:rPr>
    </w:lvl>
    <w:lvl w:ilvl="5" w:tplc="04190005">
      <w:start w:val="1"/>
      <w:numFmt w:val="bullet"/>
      <w:lvlText w:val=""/>
      <w:lvlJc w:val="left"/>
      <w:pPr>
        <w:tabs>
          <w:tab w:val="num" w:pos="4312"/>
        </w:tabs>
        <w:ind w:left="4312" w:hanging="360"/>
      </w:pPr>
      <w:rPr>
        <w:rFonts w:ascii="Wingdings" w:hAnsi="Wingdings" w:cs="Wingdings" w:hint="default"/>
      </w:rPr>
    </w:lvl>
    <w:lvl w:ilvl="6" w:tplc="04190001">
      <w:start w:val="1"/>
      <w:numFmt w:val="bullet"/>
      <w:lvlText w:val=""/>
      <w:lvlJc w:val="left"/>
      <w:pPr>
        <w:tabs>
          <w:tab w:val="num" w:pos="5032"/>
        </w:tabs>
        <w:ind w:left="5032" w:hanging="360"/>
      </w:pPr>
      <w:rPr>
        <w:rFonts w:ascii="Symbol" w:hAnsi="Symbol" w:cs="Symbol" w:hint="default"/>
      </w:rPr>
    </w:lvl>
    <w:lvl w:ilvl="7" w:tplc="04190003">
      <w:start w:val="1"/>
      <w:numFmt w:val="bullet"/>
      <w:lvlText w:val="o"/>
      <w:lvlJc w:val="left"/>
      <w:pPr>
        <w:tabs>
          <w:tab w:val="num" w:pos="5752"/>
        </w:tabs>
        <w:ind w:left="5752" w:hanging="360"/>
      </w:pPr>
      <w:rPr>
        <w:rFonts w:ascii="Courier New" w:hAnsi="Courier New" w:cs="Courier New" w:hint="default"/>
      </w:rPr>
    </w:lvl>
    <w:lvl w:ilvl="8" w:tplc="04190005">
      <w:start w:val="1"/>
      <w:numFmt w:val="bullet"/>
      <w:lvlText w:val=""/>
      <w:lvlJc w:val="left"/>
      <w:pPr>
        <w:tabs>
          <w:tab w:val="num" w:pos="6472"/>
        </w:tabs>
        <w:ind w:left="6472" w:hanging="360"/>
      </w:pPr>
      <w:rPr>
        <w:rFonts w:ascii="Wingdings" w:hAnsi="Wingdings" w:cs="Wingdings" w:hint="default"/>
      </w:rPr>
    </w:lvl>
  </w:abstractNum>
  <w:abstractNum w:abstractNumId="36">
    <w:nsid w:val="55F30A2B"/>
    <w:multiLevelType w:val="hybridMultilevel"/>
    <w:tmpl w:val="8E9EC60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7">
    <w:nsid w:val="56013C3C"/>
    <w:multiLevelType w:val="hybridMultilevel"/>
    <w:tmpl w:val="F20C492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580C0397"/>
    <w:multiLevelType w:val="hybridMultilevel"/>
    <w:tmpl w:val="CC88FBD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9">
    <w:nsid w:val="5EFF250D"/>
    <w:multiLevelType w:val="hybridMultilevel"/>
    <w:tmpl w:val="22764C4E"/>
    <w:lvl w:ilvl="0" w:tplc="04190001">
      <w:start w:val="1"/>
      <w:numFmt w:val="bullet"/>
      <w:lvlText w:val=""/>
      <w:lvlJc w:val="left"/>
      <w:pPr>
        <w:tabs>
          <w:tab w:val="num" w:pos="1068"/>
        </w:tabs>
        <w:ind w:left="1068" w:hanging="360"/>
      </w:pPr>
      <w:rPr>
        <w:rFonts w:ascii="Symbol" w:hAnsi="Symbol" w:cs="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40">
    <w:nsid w:val="64764C58"/>
    <w:multiLevelType w:val="hybridMultilevel"/>
    <w:tmpl w:val="1592F57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nsid w:val="65DC746A"/>
    <w:multiLevelType w:val="hybridMultilevel"/>
    <w:tmpl w:val="CC9883EC"/>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42">
    <w:nsid w:val="6ED53BE1"/>
    <w:multiLevelType w:val="multilevel"/>
    <w:tmpl w:val="2834BC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nsid w:val="6F2E0F38"/>
    <w:multiLevelType w:val="multilevel"/>
    <w:tmpl w:val="580644E6"/>
    <w:lvl w:ilvl="0">
      <w:start w:val="1"/>
      <w:numFmt w:val="upperRoman"/>
      <w:pStyle w:val="1"/>
      <w:lvlText w:val="Стадия %1:"/>
      <w:lvlJc w:val="left"/>
      <w:pPr>
        <w:tabs>
          <w:tab w:val="num" w:pos="1800"/>
        </w:tabs>
      </w:pPr>
      <w:rPr>
        <w:rFonts w:ascii="Times New Roman" w:hAnsi="Times New Roman" w:cs="Times New Roman" w:hint="default"/>
        <w:b w:val="0"/>
        <w:bCs w:val="0"/>
        <w:i w:val="0"/>
        <w:iCs w:val="0"/>
        <w:sz w:val="28"/>
        <w:szCs w:val="28"/>
      </w:rPr>
    </w:lvl>
    <w:lvl w:ilvl="1">
      <w:start w:val="1"/>
      <w:numFmt w:val="decimalZero"/>
      <w:pStyle w:val="2"/>
      <w:isLgl/>
      <w:lvlText w:val="Раздел %1.%2"/>
      <w:lvlJc w:val="left"/>
      <w:pPr>
        <w:tabs>
          <w:tab w:val="num" w:pos="1440"/>
        </w:tabs>
      </w:pPr>
      <w:rPr>
        <w:rFonts w:hint="default"/>
      </w:rPr>
    </w:lvl>
    <w:lvl w:ilvl="2">
      <w:start w:val="1"/>
      <w:numFmt w:val="lowerLetter"/>
      <w:pStyle w:val="3"/>
      <w:lvlText w:val="(%3)"/>
      <w:lvlJc w:val="left"/>
      <w:pPr>
        <w:tabs>
          <w:tab w:val="num" w:pos="720"/>
        </w:tabs>
        <w:ind w:left="720" w:hanging="432"/>
      </w:pPr>
      <w:rPr>
        <w:rFonts w:hint="default"/>
      </w:rPr>
    </w:lvl>
    <w:lvl w:ilvl="3">
      <w:start w:val="1"/>
      <w:numFmt w:val="lowerRoman"/>
      <w:pStyle w:val="4"/>
      <w:lvlText w:val="(%4)"/>
      <w:lvlJc w:val="right"/>
      <w:pPr>
        <w:tabs>
          <w:tab w:val="num" w:pos="864"/>
        </w:tabs>
        <w:ind w:left="864" w:hanging="144"/>
      </w:pPr>
      <w:rPr>
        <w:rFonts w:hint="default"/>
      </w:rPr>
    </w:lvl>
    <w:lvl w:ilvl="4">
      <w:start w:val="1"/>
      <w:numFmt w:val="decimal"/>
      <w:pStyle w:val="5"/>
      <w:lvlText w:val="%5)"/>
      <w:lvlJc w:val="left"/>
      <w:pPr>
        <w:tabs>
          <w:tab w:val="num" w:pos="1008"/>
        </w:tabs>
        <w:ind w:left="1008" w:hanging="432"/>
      </w:pPr>
      <w:rPr>
        <w:rFonts w:hint="default"/>
      </w:rPr>
    </w:lvl>
    <w:lvl w:ilvl="5">
      <w:start w:val="1"/>
      <w:numFmt w:val="lowerLetter"/>
      <w:pStyle w:val="6"/>
      <w:lvlText w:val="%6)"/>
      <w:lvlJc w:val="left"/>
      <w:pPr>
        <w:tabs>
          <w:tab w:val="num" w:pos="1152"/>
        </w:tabs>
        <w:ind w:left="1152" w:hanging="432"/>
      </w:pPr>
      <w:rPr>
        <w:rFonts w:hint="default"/>
      </w:rPr>
    </w:lvl>
    <w:lvl w:ilvl="6">
      <w:start w:val="1"/>
      <w:numFmt w:val="lowerRoman"/>
      <w:pStyle w:val="7"/>
      <w:lvlText w:val="%7)"/>
      <w:lvlJc w:val="right"/>
      <w:pPr>
        <w:tabs>
          <w:tab w:val="num" w:pos="1296"/>
        </w:tabs>
        <w:ind w:left="1296" w:hanging="288"/>
      </w:pPr>
      <w:rPr>
        <w:rFonts w:hint="default"/>
      </w:rPr>
    </w:lvl>
    <w:lvl w:ilvl="7">
      <w:start w:val="1"/>
      <w:numFmt w:val="lowerLetter"/>
      <w:pStyle w:val="8"/>
      <w:lvlText w:val="%8."/>
      <w:lvlJc w:val="left"/>
      <w:pPr>
        <w:tabs>
          <w:tab w:val="num" w:pos="1440"/>
        </w:tabs>
        <w:ind w:left="1440" w:hanging="432"/>
      </w:pPr>
      <w:rPr>
        <w:rFonts w:hint="default"/>
      </w:rPr>
    </w:lvl>
    <w:lvl w:ilvl="8">
      <w:start w:val="1"/>
      <w:numFmt w:val="lowerRoman"/>
      <w:pStyle w:val="9"/>
      <w:lvlText w:val="%9."/>
      <w:lvlJc w:val="right"/>
      <w:pPr>
        <w:tabs>
          <w:tab w:val="num" w:pos="1584"/>
        </w:tabs>
        <w:ind w:left="1584" w:hanging="144"/>
      </w:pPr>
      <w:rPr>
        <w:rFonts w:hint="default"/>
      </w:rPr>
    </w:lvl>
  </w:abstractNum>
  <w:abstractNum w:abstractNumId="44">
    <w:nsid w:val="72F57AAD"/>
    <w:multiLevelType w:val="hybridMultilevel"/>
    <w:tmpl w:val="BD10B4AA"/>
    <w:lvl w:ilvl="0" w:tplc="F5B0F782">
      <w:start w:val="1"/>
      <w:numFmt w:val="decimal"/>
      <w:lvlText w:val="%1."/>
      <w:lvlJc w:val="left"/>
      <w:pPr>
        <w:tabs>
          <w:tab w:val="num" w:pos="2524"/>
        </w:tabs>
        <w:ind w:left="2524" w:hanging="1095"/>
      </w:pPr>
      <w:rPr>
        <w:rFonts w:hint="default"/>
      </w:rPr>
    </w:lvl>
    <w:lvl w:ilvl="1" w:tplc="04190019">
      <w:start w:val="1"/>
      <w:numFmt w:val="lowerLetter"/>
      <w:lvlText w:val="%2."/>
      <w:lvlJc w:val="left"/>
      <w:pPr>
        <w:tabs>
          <w:tab w:val="num" w:pos="2509"/>
        </w:tabs>
        <w:ind w:left="2509" w:hanging="360"/>
      </w:pPr>
    </w:lvl>
    <w:lvl w:ilvl="2" w:tplc="0419001B">
      <w:start w:val="1"/>
      <w:numFmt w:val="lowerRoman"/>
      <w:lvlText w:val="%3."/>
      <w:lvlJc w:val="right"/>
      <w:pPr>
        <w:tabs>
          <w:tab w:val="num" w:pos="3229"/>
        </w:tabs>
        <w:ind w:left="3229" w:hanging="180"/>
      </w:pPr>
    </w:lvl>
    <w:lvl w:ilvl="3" w:tplc="0419000F">
      <w:start w:val="1"/>
      <w:numFmt w:val="decimal"/>
      <w:lvlText w:val="%4."/>
      <w:lvlJc w:val="left"/>
      <w:pPr>
        <w:tabs>
          <w:tab w:val="num" w:pos="3949"/>
        </w:tabs>
        <w:ind w:left="3949" w:hanging="360"/>
      </w:pPr>
    </w:lvl>
    <w:lvl w:ilvl="4" w:tplc="04190019">
      <w:start w:val="1"/>
      <w:numFmt w:val="lowerLetter"/>
      <w:lvlText w:val="%5."/>
      <w:lvlJc w:val="left"/>
      <w:pPr>
        <w:tabs>
          <w:tab w:val="num" w:pos="4669"/>
        </w:tabs>
        <w:ind w:left="4669" w:hanging="360"/>
      </w:pPr>
    </w:lvl>
    <w:lvl w:ilvl="5" w:tplc="0419001B">
      <w:start w:val="1"/>
      <w:numFmt w:val="lowerRoman"/>
      <w:lvlText w:val="%6."/>
      <w:lvlJc w:val="right"/>
      <w:pPr>
        <w:tabs>
          <w:tab w:val="num" w:pos="5389"/>
        </w:tabs>
        <w:ind w:left="5389" w:hanging="180"/>
      </w:pPr>
    </w:lvl>
    <w:lvl w:ilvl="6" w:tplc="0419000F">
      <w:start w:val="1"/>
      <w:numFmt w:val="decimal"/>
      <w:lvlText w:val="%7."/>
      <w:lvlJc w:val="left"/>
      <w:pPr>
        <w:tabs>
          <w:tab w:val="num" w:pos="6109"/>
        </w:tabs>
        <w:ind w:left="6109" w:hanging="360"/>
      </w:pPr>
    </w:lvl>
    <w:lvl w:ilvl="7" w:tplc="04190019">
      <w:start w:val="1"/>
      <w:numFmt w:val="lowerLetter"/>
      <w:lvlText w:val="%8."/>
      <w:lvlJc w:val="left"/>
      <w:pPr>
        <w:tabs>
          <w:tab w:val="num" w:pos="6829"/>
        </w:tabs>
        <w:ind w:left="6829" w:hanging="360"/>
      </w:pPr>
    </w:lvl>
    <w:lvl w:ilvl="8" w:tplc="0419001B">
      <w:start w:val="1"/>
      <w:numFmt w:val="lowerRoman"/>
      <w:lvlText w:val="%9."/>
      <w:lvlJc w:val="right"/>
      <w:pPr>
        <w:tabs>
          <w:tab w:val="num" w:pos="7549"/>
        </w:tabs>
        <w:ind w:left="7549" w:hanging="180"/>
      </w:pPr>
    </w:lvl>
  </w:abstractNum>
  <w:abstractNum w:abstractNumId="45">
    <w:nsid w:val="767D61CA"/>
    <w:multiLevelType w:val="multilevel"/>
    <w:tmpl w:val="7A20B380"/>
    <w:lvl w:ilvl="0">
      <w:start w:val="1"/>
      <w:numFmt w:val="decimal"/>
      <w:lvlText w:val="%1."/>
      <w:lvlJc w:val="left"/>
      <w:pPr>
        <w:tabs>
          <w:tab w:val="num" w:pos="720"/>
        </w:tabs>
        <w:ind w:left="720" w:hanging="360"/>
      </w:pPr>
    </w:lvl>
    <w:lvl w:ilvl="1">
      <w:start w:val="1"/>
      <w:numFmt w:val="decimal"/>
      <w:isLgl/>
      <w:lvlText w:val="%1.%2"/>
      <w:lvlJc w:val="left"/>
      <w:pPr>
        <w:tabs>
          <w:tab w:val="num" w:pos="2149"/>
        </w:tabs>
        <w:ind w:left="2149" w:hanging="720"/>
      </w:pPr>
      <w:rPr>
        <w:rFonts w:hint="default"/>
      </w:rPr>
    </w:lvl>
    <w:lvl w:ilvl="2">
      <w:start w:val="1"/>
      <w:numFmt w:val="decimal"/>
      <w:isLgl/>
      <w:lvlText w:val="%1.%2.%3"/>
      <w:lvlJc w:val="left"/>
      <w:pPr>
        <w:tabs>
          <w:tab w:val="num" w:pos="3578"/>
        </w:tabs>
        <w:ind w:left="3578" w:hanging="1080"/>
      </w:pPr>
      <w:rPr>
        <w:rFonts w:hint="default"/>
      </w:rPr>
    </w:lvl>
    <w:lvl w:ilvl="3">
      <w:start w:val="1"/>
      <w:numFmt w:val="decimal"/>
      <w:isLgl/>
      <w:lvlText w:val="%1.%2.%3.%4"/>
      <w:lvlJc w:val="left"/>
      <w:pPr>
        <w:tabs>
          <w:tab w:val="num" w:pos="5007"/>
        </w:tabs>
        <w:ind w:left="5007" w:hanging="1440"/>
      </w:pPr>
      <w:rPr>
        <w:rFonts w:hint="default"/>
      </w:rPr>
    </w:lvl>
    <w:lvl w:ilvl="4">
      <w:start w:val="1"/>
      <w:numFmt w:val="decimal"/>
      <w:isLgl/>
      <w:lvlText w:val="%1.%2.%3.%4.%5"/>
      <w:lvlJc w:val="left"/>
      <w:pPr>
        <w:tabs>
          <w:tab w:val="num" w:pos="6076"/>
        </w:tabs>
        <w:ind w:left="6076" w:hanging="1440"/>
      </w:pPr>
      <w:rPr>
        <w:rFonts w:hint="default"/>
      </w:rPr>
    </w:lvl>
    <w:lvl w:ilvl="5">
      <w:start w:val="1"/>
      <w:numFmt w:val="decimal"/>
      <w:isLgl/>
      <w:lvlText w:val="%1.%2.%3.%4.%5.%6"/>
      <w:lvlJc w:val="left"/>
      <w:pPr>
        <w:tabs>
          <w:tab w:val="num" w:pos="7505"/>
        </w:tabs>
        <w:ind w:left="7505" w:hanging="1800"/>
      </w:pPr>
      <w:rPr>
        <w:rFonts w:hint="default"/>
      </w:rPr>
    </w:lvl>
    <w:lvl w:ilvl="6">
      <w:start w:val="1"/>
      <w:numFmt w:val="decimal"/>
      <w:isLgl/>
      <w:lvlText w:val="%1.%2.%3.%4.%5.%6.%7"/>
      <w:lvlJc w:val="left"/>
      <w:pPr>
        <w:tabs>
          <w:tab w:val="num" w:pos="8934"/>
        </w:tabs>
        <w:ind w:left="8934" w:hanging="2160"/>
      </w:pPr>
      <w:rPr>
        <w:rFonts w:hint="default"/>
      </w:rPr>
    </w:lvl>
    <w:lvl w:ilvl="7">
      <w:start w:val="1"/>
      <w:numFmt w:val="decimal"/>
      <w:isLgl/>
      <w:lvlText w:val="%1.%2.%3.%4.%5.%6.%7.%8"/>
      <w:lvlJc w:val="left"/>
      <w:pPr>
        <w:tabs>
          <w:tab w:val="num" w:pos="10363"/>
        </w:tabs>
        <w:ind w:left="10363" w:hanging="2520"/>
      </w:pPr>
      <w:rPr>
        <w:rFonts w:hint="default"/>
      </w:rPr>
    </w:lvl>
    <w:lvl w:ilvl="8">
      <w:start w:val="1"/>
      <w:numFmt w:val="decimal"/>
      <w:isLgl/>
      <w:lvlText w:val="%1.%2.%3.%4.%5.%6.%7.%8.%9"/>
      <w:lvlJc w:val="left"/>
      <w:pPr>
        <w:tabs>
          <w:tab w:val="num" w:pos="11792"/>
        </w:tabs>
        <w:ind w:left="11792" w:hanging="2880"/>
      </w:pPr>
      <w:rPr>
        <w:rFonts w:hint="default"/>
      </w:rPr>
    </w:lvl>
  </w:abstractNum>
  <w:abstractNum w:abstractNumId="46">
    <w:nsid w:val="76AF597F"/>
    <w:multiLevelType w:val="hybridMultilevel"/>
    <w:tmpl w:val="4B94F3E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7">
    <w:nsid w:val="77C81747"/>
    <w:multiLevelType w:val="hybridMultilevel"/>
    <w:tmpl w:val="66C293C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nsid w:val="78424A23"/>
    <w:multiLevelType w:val="hybridMultilevel"/>
    <w:tmpl w:val="CBB0923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9">
    <w:nsid w:val="7AB0006D"/>
    <w:multiLevelType w:val="hybridMultilevel"/>
    <w:tmpl w:val="F0BE510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0">
    <w:nsid w:val="7B89041B"/>
    <w:multiLevelType w:val="hybridMultilevel"/>
    <w:tmpl w:val="5C98AC7C"/>
    <w:lvl w:ilvl="0" w:tplc="04190001">
      <w:start w:val="1"/>
      <w:numFmt w:val="bullet"/>
      <w:lvlText w:val=""/>
      <w:lvlJc w:val="left"/>
      <w:pPr>
        <w:tabs>
          <w:tab w:val="num" w:pos="780"/>
        </w:tabs>
        <w:ind w:left="780" w:hanging="360"/>
      </w:pPr>
      <w:rPr>
        <w:rFonts w:ascii="Symbol" w:hAnsi="Symbol" w:cs="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51">
    <w:nsid w:val="7FB355D9"/>
    <w:multiLevelType w:val="hybridMultilevel"/>
    <w:tmpl w:val="6AF0F07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43"/>
  </w:num>
  <w:num w:numId="2">
    <w:abstractNumId w:val="42"/>
  </w:num>
  <w:num w:numId="3">
    <w:abstractNumId w:val="38"/>
  </w:num>
  <w:num w:numId="4">
    <w:abstractNumId w:val="8"/>
  </w:num>
  <w:num w:numId="5">
    <w:abstractNumId w:val="36"/>
  </w:num>
  <w:num w:numId="6">
    <w:abstractNumId w:val="24"/>
  </w:num>
  <w:num w:numId="7">
    <w:abstractNumId w:val="30"/>
  </w:num>
  <w:num w:numId="8">
    <w:abstractNumId w:val="5"/>
  </w:num>
  <w:num w:numId="9">
    <w:abstractNumId w:val="9"/>
  </w:num>
  <w:num w:numId="10">
    <w:abstractNumId w:val="19"/>
  </w:num>
  <w:num w:numId="11">
    <w:abstractNumId w:val="49"/>
  </w:num>
  <w:num w:numId="12">
    <w:abstractNumId w:val="40"/>
  </w:num>
  <w:num w:numId="13">
    <w:abstractNumId w:val="10"/>
  </w:num>
  <w:num w:numId="14">
    <w:abstractNumId w:val="0"/>
  </w:num>
  <w:num w:numId="15">
    <w:abstractNumId w:val="7"/>
  </w:num>
  <w:num w:numId="16">
    <w:abstractNumId w:val="37"/>
  </w:num>
  <w:num w:numId="17">
    <w:abstractNumId w:val="3"/>
  </w:num>
  <w:num w:numId="18">
    <w:abstractNumId w:val="27"/>
  </w:num>
  <w:num w:numId="19">
    <w:abstractNumId w:val="45"/>
  </w:num>
  <w:num w:numId="20">
    <w:abstractNumId w:val="17"/>
  </w:num>
  <w:num w:numId="21">
    <w:abstractNumId w:val="16"/>
  </w:num>
  <w:num w:numId="22">
    <w:abstractNumId w:val="14"/>
  </w:num>
  <w:num w:numId="23">
    <w:abstractNumId w:val="46"/>
  </w:num>
  <w:num w:numId="24">
    <w:abstractNumId w:val="41"/>
  </w:num>
  <w:num w:numId="25">
    <w:abstractNumId w:val="32"/>
  </w:num>
  <w:num w:numId="26">
    <w:abstractNumId w:val="2"/>
  </w:num>
  <w:num w:numId="27">
    <w:abstractNumId w:val="35"/>
  </w:num>
  <w:num w:numId="28">
    <w:abstractNumId w:val="48"/>
  </w:num>
  <w:num w:numId="29">
    <w:abstractNumId w:val="47"/>
  </w:num>
  <w:num w:numId="30">
    <w:abstractNumId w:val="50"/>
  </w:num>
  <w:num w:numId="31">
    <w:abstractNumId w:val="39"/>
  </w:num>
  <w:num w:numId="32">
    <w:abstractNumId w:val="20"/>
  </w:num>
  <w:num w:numId="33">
    <w:abstractNumId w:val="6"/>
  </w:num>
  <w:num w:numId="34">
    <w:abstractNumId w:val="11"/>
  </w:num>
  <w:num w:numId="35">
    <w:abstractNumId w:val="33"/>
  </w:num>
  <w:num w:numId="36">
    <w:abstractNumId w:val="12"/>
  </w:num>
  <w:num w:numId="37">
    <w:abstractNumId w:val="29"/>
  </w:num>
  <w:num w:numId="38">
    <w:abstractNumId w:val="31"/>
  </w:num>
  <w:num w:numId="39">
    <w:abstractNumId w:val="21"/>
  </w:num>
  <w:num w:numId="40">
    <w:abstractNumId w:val="1"/>
  </w:num>
  <w:num w:numId="41">
    <w:abstractNumId w:val="23"/>
  </w:num>
  <w:num w:numId="42">
    <w:abstractNumId w:val="25"/>
  </w:num>
  <w:num w:numId="43">
    <w:abstractNumId w:val="34"/>
  </w:num>
  <w:num w:numId="44">
    <w:abstractNumId w:val="4"/>
  </w:num>
  <w:num w:numId="45">
    <w:abstractNumId w:val="13"/>
  </w:num>
  <w:num w:numId="46">
    <w:abstractNumId w:val="51"/>
  </w:num>
  <w:num w:numId="47">
    <w:abstractNumId w:val="15"/>
  </w:num>
  <w:num w:numId="48">
    <w:abstractNumId w:val="28"/>
  </w:num>
  <w:num w:numId="49">
    <w:abstractNumId w:val="18"/>
  </w:num>
  <w:num w:numId="50">
    <w:abstractNumId w:val="26"/>
  </w:num>
  <w:num w:numId="51">
    <w:abstractNumId w:val="44"/>
  </w:num>
  <w:num w:numId="52">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5F60"/>
    <w:rsid w:val="00001DC9"/>
    <w:rsid w:val="00002367"/>
    <w:rsid w:val="0000666F"/>
    <w:rsid w:val="000074EC"/>
    <w:rsid w:val="00007649"/>
    <w:rsid w:val="00010186"/>
    <w:rsid w:val="00012748"/>
    <w:rsid w:val="000149E3"/>
    <w:rsid w:val="000232FB"/>
    <w:rsid w:val="000235BD"/>
    <w:rsid w:val="000241C1"/>
    <w:rsid w:val="00034975"/>
    <w:rsid w:val="0003607C"/>
    <w:rsid w:val="00041073"/>
    <w:rsid w:val="00041E9D"/>
    <w:rsid w:val="00043EB6"/>
    <w:rsid w:val="00045B3C"/>
    <w:rsid w:val="0004685F"/>
    <w:rsid w:val="00046DF2"/>
    <w:rsid w:val="00051311"/>
    <w:rsid w:val="000518AA"/>
    <w:rsid w:val="000524CD"/>
    <w:rsid w:val="0005412A"/>
    <w:rsid w:val="00054594"/>
    <w:rsid w:val="00055312"/>
    <w:rsid w:val="00055C36"/>
    <w:rsid w:val="00062A14"/>
    <w:rsid w:val="00065332"/>
    <w:rsid w:val="000657B3"/>
    <w:rsid w:val="00072052"/>
    <w:rsid w:val="000740C3"/>
    <w:rsid w:val="000742A9"/>
    <w:rsid w:val="00075ECF"/>
    <w:rsid w:val="00076EB7"/>
    <w:rsid w:val="000779D5"/>
    <w:rsid w:val="00082314"/>
    <w:rsid w:val="0008527F"/>
    <w:rsid w:val="00092CAA"/>
    <w:rsid w:val="00092EFA"/>
    <w:rsid w:val="000945F7"/>
    <w:rsid w:val="000947C5"/>
    <w:rsid w:val="00096888"/>
    <w:rsid w:val="00097A0C"/>
    <w:rsid w:val="000A0212"/>
    <w:rsid w:val="000A0548"/>
    <w:rsid w:val="000A0A53"/>
    <w:rsid w:val="000A191D"/>
    <w:rsid w:val="000A2053"/>
    <w:rsid w:val="000A45B8"/>
    <w:rsid w:val="000A6543"/>
    <w:rsid w:val="000B005E"/>
    <w:rsid w:val="000B00A7"/>
    <w:rsid w:val="000B1923"/>
    <w:rsid w:val="000B2E07"/>
    <w:rsid w:val="000B3878"/>
    <w:rsid w:val="000B3B15"/>
    <w:rsid w:val="000B4BCD"/>
    <w:rsid w:val="000B4EF0"/>
    <w:rsid w:val="000B4FF1"/>
    <w:rsid w:val="000B70E7"/>
    <w:rsid w:val="000C425C"/>
    <w:rsid w:val="000C4FEF"/>
    <w:rsid w:val="000D01D7"/>
    <w:rsid w:val="000D037B"/>
    <w:rsid w:val="000D1540"/>
    <w:rsid w:val="000D1C02"/>
    <w:rsid w:val="000D27A8"/>
    <w:rsid w:val="000D4303"/>
    <w:rsid w:val="000D55FD"/>
    <w:rsid w:val="000D6F09"/>
    <w:rsid w:val="000E04D2"/>
    <w:rsid w:val="000E0846"/>
    <w:rsid w:val="000E11F3"/>
    <w:rsid w:val="000E3BD8"/>
    <w:rsid w:val="000E3DD1"/>
    <w:rsid w:val="000E5F55"/>
    <w:rsid w:val="000E5FBA"/>
    <w:rsid w:val="000E63B3"/>
    <w:rsid w:val="000E7CC5"/>
    <w:rsid w:val="000F022F"/>
    <w:rsid w:val="000F0C0C"/>
    <w:rsid w:val="000F2375"/>
    <w:rsid w:val="000F4A8D"/>
    <w:rsid w:val="000F574F"/>
    <w:rsid w:val="000F7BEC"/>
    <w:rsid w:val="00100347"/>
    <w:rsid w:val="00102AAF"/>
    <w:rsid w:val="0011060D"/>
    <w:rsid w:val="00110DFE"/>
    <w:rsid w:val="00112944"/>
    <w:rsid w:val="001140D8"/>
    <w:rsid w:val="00115948"/>
    <w:rsid w:val="00116A6C"/>
    <w:rsid w:val="001204FF"/>
    <w:rsid w:val="00123856"/>
    <w:rsid w:val="001301C7"/>
    <w:rsid w:val="00130D09"/>
    <w:rsid w:val="001358B6"/>
    <w:rsid w:val="0013657C"/>
    <w:rsid w:val="00137577"/>
    <w:rsid w:val="001376B3"/>
    <w:rsid w:val="00142746"/>
    <w:rsid w:val="00143304"/>
    <w:rsid w:val="0014335D"/>
    <w:rsid w:val="001458B4"/>
    <w:rsid w:val="00145B77"/>
    <w:rsid w:val="00154106"/>
    <w:rsid w:val="00160623"/>
    <w:rsid w:val="0016100F"/>
    <w:rsid w:val="00162D8D"/>
    <w:rsid w:val="00163E8F"/>
    <w:rsid w:val="00165CC7"/>
    <w:rsid w:val="00165F52"/>
    <w:rsid w:val="001713A3"/>
    <w:rsid w:val="00171678"/>
    <w:rsid w:val="00171E16"/>
    <w:rsid w:val="00172043"/>
    <w:rsid w:val="0017377F"/>
    <w:rsid w:val="00177661"/>
    <w:rsid w:val="00182056"/>
    <w:rsid w:val="00186039"/>
    <w:rsid w:val="001872A9"/>
    <w:rsid w:val="001878A0"/>
    <w:rsid w:val="00190599"/>
    <w:rsid w:val="0019341F"/>
    <w:rsid w:val="00194F13"/>
    <w:rsid w:val="0019693C"/>
    <w:rsid w:val="00196B4B"/>
    <w:rsid w:val="001A5544"/>
    <w:rsid w:val="001A57C7"/>
    <w:rsid w:val="001A5ED8"/>
    <w:rsid w:val="001B0E2D"/>
    <w:rsid w:val="001B21C5"/>
    <w:rsid w:val="001B73FF"/>
    <w:rsid w:val="001B7D70"/>
    <w:rsid w:val="001C3077"/>
    <w:rsid w:val="001C3346"/>
    <w:rsid w:val="001C3E9B"/>
    <w:rsid w:val="001C67C5"/>
    <w:rsid w:val="001D1203"/>
    <w:rsid w:val="001D1831"/>
    <w:rsid w:val="001D197E"/>
    <w:rsid w:val="001D1D78"/>
    <w:rsid w:val="001D6EBF"/>
    <w:rsid w:val="001E0A17"/>
    <w:rsid w:val="001E450A"/>
    <w:rsid w:val="001F097F"/>
    <w:rsid w:val="001F2294"/>
    <w:rsid w:val="001F34C4"/>
    <w:rsid w:val="002033E0"/>
    <w:rsid w:val="00210F71"/>
    <w:rsid w:val="00212360"/>
    <w:rsid w:val="00212B75"/>
    <w:rsid w:val="0021364B"/>
    <w:rsid w:val="0022109A"/>
    <w:rsid w:val="00221374"/>
    <w:rsid w:val="00221A1F"/>
    <w:rsid w:val="00222D77"/>
    <w:rsid w:val="00223659"/>
    <w:rsid w:val="00225275"/>
    <w:rsid w:val="0023298F"/>
    <w:rsid w:val="00232C60"/>
    <w:rsid w:val="002348D9"/>
    <w:rsid w:val="002360F4"/>
    <w:rsid w:val="00236E81"/>
    <w:rsid w:val="00237D5F"/>
    <w:rsid w:val="0024020F"/>
    <w:rsid w:val="00240474"/>
    <w:rsid w:val="002407E6"/>
    <w:rsid w:val="002408FA"/>
    <w:rsid w:val="00241F55"/>
    <w:rsid w:val="00242EA4"/>
    <w:rsid w:val="002447C5"/>
    <w:rsid w:val="00247338"/>
    <w:rsid w:val="00247737"/>
    <w:rsid w:val="00250406"/>
    <w:rsid w:val="00250836"/>
    <w:rsid w:val="00252C37"/>
    <w:rsid w:val="00253583"/>
    <w:rsid w:val="002549D0"/>
    <w:rsid w:val="002652CA"/>
    <w:rsid w:val="00267A20"/>
    <w:rsid w:val="0027114F"/>
    <w:rsid w:val="00271C15"/>
    <w:rsid w:val="00272539"/>
    <w:rsid w:val="002735B5"/>
    <w:rsid w:val="00273C57"/>
    <w:rsid w:val="00273F13"/>
    <w:rsid w:val="002765B4"/>
    <w:rsid w:val="00276F76"/>
    <w:rsid w:val="00280DC7"/>
    <w:rsid w:val="002825ED"/>
    <w:rsid w:val="00291320"/>
    <w:rsid w:val="00291BB5"/>
    <w:rsid w:val="00291FCE"/>
    <w:rsid w:val="00293BCC"/>
    <w:rsid w:val="00297C07"/>
    <w:rsid w:val="002A0822"/>
    <w:rsid w:val="002A0DE8"/>
    <w:rsid w:val="002A1B79"/>
    <w:rsid w:val="002A1CE0"/>
    <w:rsid w:val="002A6304"/>
    <w:rsid w:val="002A63E2"/>
    <w:rsid w:val="002B0A33"/>
    <w:rsid w:val="002B6165"/>
    <w:rsid w:val="002C1DCD"/>
    <w:rsid w:val="002C2313"/>
    <w:rsid w:val="002C3563"/>
    <w:rsid w:val="002C5BD4"/>
    <w:rsid w:val="002C7509"/>
    <w:rsid w:val="002C788A"/>
    <w:rsid w:val="002D1DE4"/>
    <w:rsid w:val="002D22D3"/>
    <w:rsid w:val="002D2639"/>
    <w:rsid w:val="002D3981"/>
    <w:rsid w:val="002D5EA8"/>
    <w:rsid w:val="002E0422"/>
    <w:rsid w:val="002E196B"/>
    <w:rsid w:val="002E2CBC"/>
    <w:rsid w:val="002E7128"/>
    <w:rsid w:val="002E7BBD"/>
    <w:rsid w:val="002F027A"/>
    <w:rsid w:val="002F1865"/>
    <w:rsid w:val="002F19BD"/>
    <w:rsid w:val="002F4308"/>
    <w:rsid w:val="002F4945"/>
    <w:rsid w:val="002F4F24"/>
    <w:rsid w:val="002F517F"/>
    <w:rsid w:val="002F648A"/>
    <w:rsid w:val="003118F8"/>
    <w:rsid w:val="00312843"/>
    <w:rsid w:val="003146AD"/>
    <w:rsid w:val="00314D5B"/>
    <w:rsid w:val="0031606F"/>
    <w:rsid w:val="0031648E"/>
    <w:rsid w:val="0031752D"/>
    <w:rsid w:val="00320489"/>
    <w:rsid w:val="003220AB"/>
    <w:rsid w:val="0032266C"/>
    <w:rsid w:val="00322FCA"/>
    <w:rsid w:val="00326118"/>
    <w:rsid w:val="00326579"/>
    <w:rsid w:val="0033079E"/>
    <w:rsid w:val="0033149D"/>
    <w:rsid w:val="003331AA"/>
    <w:rsid w:val="00334971"/>
    <w:rsid w:val="0033656D"/>
    <w:rsid w:val="00337740"/>
    <w:rsid w:val="00340CAF"/>
    <w:rsid w:val="00341ED1"/>
    <w:rsid w:val="00342514"/>
    <w:rsid w:val="00342B44"/>
    <w:rsid w:val="00344A55"/>
    <w:rsid w:val="003572CD"/>
    <w:rsid w:val="0035786D"/>
    <w:rsid w:val="00357F74"/>
    <w:rsid w:val="003645FC"/>
    <w:rsid w:val="003704CE"/>
    <w:rsid w:val="00370D31"/>
    <w:rsid w:val="003714CD"/>
    <w:rsid w:val="00371BEF"/>
    <w:rsid w:val="003729DD"/>
    <w:rsid w:val="00373C58"/>
    <w:rsid w:val="00374D94"/>
    <w:rsid w:val="0037562A"/>
    <w:rsid w:val="00376F7D"/>
    <w:rsid w:val="003805D8"/>
    <w:rsid w:val="003841C1"/>
    <w:rsid w:val="003865C8"/>
    <w:rsid w:val="00386926"/>
    <w:rsid w:val="00386FED"/>
    <w:rsid w:val="00390C5F"/>
    <w:rsid w:val="00391F2C"/>
    <w:rsid w:val="003926C7"/>
    <w:rsid w:val="00393F9B"/>
    <w:rsid w:val="003A50CA"/>
    <w:rsid w:val="003A65D1"/>
    <w:rsid w:val="003A75F0"/>
    <w:rsid w:val="003A7665"/>
    <w:rsid w:val="003B0F50"/>
    <w:rsid w:val="003B1D37"/>
    <w:rsid w:val="003B3D20"/>
    <w:rsid w:val="003B5B8A"/>
    <w:rsid w:val="003C45F7"/>
    <w:rsid w:val="003C556A"/>
    <w:rsid w:val="003D237A"/>
    <w:rsid w:val="003E1ADE"/>
    <w:rsid w:val="003E2310"/>
    <w:rsid w:val="003E47F4"/>
    <w:rsid w:val="003E5E65"/>
    <w:rsid w:val="003E6F6D"/>
    <w:rsid w:val="003F021D"/>
    <w:rsid w:val="003F13D3"/>
    <w:rsid w:val="003F2D00"/>
    <w:rsid w:val="003F3D12"/>
    <w:rsid w:val="003F5055"/>
    <w:rsid w:val="003F7026"/>
    <w:rsid w:val="00402074"/>
    <w:rsid w:val="00413498"/>
    <w:rsid w:val="0041440F"/>
    <w:rsid w:val="0041517F"/>
    <w:rsid w:val="00415F20"/>
    <w:rsid w:val="004212E8"/>
    <w:rsid w:val="004226CF"/>
    <w:rsid w:val="00422C1F"/>
    <w:rsid w:val="00423BF6"/>
    <w:rsid w:val="00423E27"/>
    <w:rsid w:val="00427B63"/>
    <w:rsid w:val="00431729"/>
    <w:rsid w:val="00434C33"/>
    <w:rsid w:val="00442E28"/>
    <w:rsid w:val="004454B1"/>
    <w:rsid w:val="0045269B"/>
    <w:rsid w:val="00452730"/>
    <w:rsid w:val="0045403E"/>
    <w:rsid w:val="00456F40"/>
    <w:rsid w:val="004575A5"/>
    <w:rsid w:val="0046000B"/>
    <w:rsid w:val="00460328"/>
    <w:rsid w:val="00460774"/>
    <w:rsid w:val="004639B7"/>
    <w:rsid w:val="0046482E"/>
    <w:rsid w:val="00465799"/>
    <w:rsid w:val="00472DF0"/>
    <w:rsid w:val="0047364C"/>
    <w:rsid w:val="0047390D"/>
    <w:rsid w:val="00473EB1"/>
    <w:rsid w:val="00476940"/>
    <w:rsid w:val="0048167F"/>
    <w:rsid w:val="00484655"/>
    <w:rsid w:val="00484C23"/>
    <w:rsid w:val="00484C7F"/>
    <w:rsid w:val="00487716"/>
    <w:rsid w:val="00490494"/>
    <w:rsid w:val="00490C1C"/>
    <w:rsid w:val="00490FC0"/>
    <w:rsid w:val="00494CF6"/>
    <w:rsid w:val="004A07EB"/>
    <w:rsid w:val="004A6217"/>
    <w:rsid w:val="004A654B"/>
    <w:rsid w:val="004A6A38"/>
    <w:rsid w:val="004A6B5E"/>
    <w:rsid w:val="004B057D"/>
    <w:rsid w:val="004B0840"/>
    <w:rsid w:val="004C245A"/>
    <w:rsid w:val="004C56E2"/>
    <w:rsid w:val="004C5721"/>
    <w:rsid w:val="004C79B0"/>
    <w:rsid w:val="004C7CB1"/>
    <w:rsid w:val="004D456B"/>
    <w:rsid w:val="004D521E"/>
    <w:rsid w:val="004D5E6C"/>
    <w:rsid w:val="004E0267"/>
    <w:rsid w:val="004E0AEB"/>
    <w:rsid w:val="004E1560"/>
    <w:rsid w:val="004E2522"/>
    <w:rsid w:val="004E3471"/>
    <w:rsid w:val="004F01E9"/>
    <w:rsid w:val="004F271A"/>
    <w:rsid w:val="004F2EDB"/>
    <w:rsid w:val="004F3033"/>
    <w:rsid w:val="004F4EE7"/>
    <w:rsid w:val="004F50D4"/>
    <w:rsid w:val="00500C3E"/>
    <w:rsid w:val="0050162B"/>
    <w:rsid w:val="0050401F"/>
    <w:rsid w:val="005064C2"/>
    <w:rsid w:val="00507F7A"/>
    <w:rsid w:val="00511147"/>
    <w:rsid w:val="00512392"/>
    <w:rsid w:val="00514AD0"/>
    <w:rsid w:val="005156CA"/>
    <w:rsid w:val="00520D21"/>
    <w:rsid w:val="00520D39"/>
    <w:rsid w:val="0052111D"/>
    <w:rsid w:val="00527560"/>
    <w:rsid w:val="00527943"/>
    <w:rsid w:val="00532823"/>
    <w:rsid w:val="00532FF9"/>
    <w:rsid w:val="00541788"/>
    <w:rsid w:val="005418F2"/>
    <w:rsid w:val="00541C3A"/>
    <w:rsid w:val="0054297C"/>
    <w:rsid w:val="00545C14"/>
    <w:rsid w:val="005505A0"/>
    <w:rsid w:val="00551AD1"/>
    <w:rsid w:val="005528A6"/>
    <w:rsid w:val="0055565C"/>
    <w:rsid w:val="0055638A"/>
    <w:rsid w:val="00557CC8"/>
    <w:rsid w:val="00560220"/>
    <w:rsid w:val="00561AFA"/>
    <w:rsid w:val="00561F89"/>
    <w:rsid w:val="00562970"/>
    <w:rsid w:val="00563B08"/>
    <w:rsid w:val="005652CD"/>
    <w:rsid w:val="005657B7"/>
    <w:rsid w:val="00571A40"/>
    <w:rsid w:val="00572201"/>
    <w:rsid w:val="00573916"/>
    <w:rsid w:val="00574B1E"/>
    <w:rsid w:val="00576A6F"/>
    <w:rsid w:val="005823E8"/>
    <w:rsid w:val="005832D7"/>
    <w:rsid w:val="00583E4D"/>
    <w:rsid w:val="005857CF"/>
    <w:rsid w:val="005877A3"/>
    <w:rsid w:val="00590ECD"/>
    <w:rsid w:val="005913B1"/>
    <w:rsid w:val="0059750C"/>
    <w:rsid w:val="005A03F5"/>
    <w:rsid w:val="005A043D"/>
    <w:rsid w:val="005A13AB"/>
    <w:rsid w:val="005A339C"/>
    <w:rsid w:val="005A7264"/>
    <w:rsid w:val="005B0398"/>
    <w:rsid w:val="005B25C4"/>
    <w:rsid w:val="005B329E"/>
    <w:rsid w:val="005B4E56"/>
    <w:rsid w:val="005B634F"/>
    <w:rsid w:val="005C241F"/>
    <w:rsid w:val="005C6D48"/>
    <w:rsid w:val="005D17C2"/>
    <w:rsid w:val="005D2C70"/>
    <w:rsid w:val="005D312F"/>
    <w:rsid w:val="005D32FB"/>
    <w:rsid w:val="005D430B"/>
    <w:rsid w:val="005D4317"/>
    <w:rsid w:val="005D4F28"/>
    <w:rsid w:val="005E3F5A"/>
    <w:rsid w:val="005F22C3"/>
    <w:rsid w:val="005F4E57"/>
    <w:rsid w:val="006019CC"/>
    <w:rsid w:val="006033F8"/>
    <w:rsid w:val="00603588"/>
    <w:rsid w:val="00605A31"/>
    <w:rsid w:val="00605FD6"/>
    <w:rsid w:val="00606FDD"/>
    <w:rsid w:val="006100FB"/>
    <w:rsid w:val="00611091"/>
    <w:rsid w:val="00613840"/>
    <w:rsid w:val="00613BBE"/>
    <w:rsid w:val="00615122"/>
    <w:rsid w:val="006177DB"/>
    <w:rsid w:val="006222A6"/>
    <w:rsid w:val="00623658"/>
    <w:rsid w:val="006244E1"/>
    <w:rsid w:val="00626EA7"/>
    <w:rsid w:val="006272C4"/>
    <w:rsid w:val="00631399"/>
    <w:rsid w:val="00631784"/>
    <w:rsid w:val="0063244F"/>
    <w:rsid w:val="0063651E"/>
    <w:rsid w:val="00640CB6"/>
    <w:rsid w:val="00641CF9"/>
    <w:rsid w:val="006438E1"/>
    <w:rsid w:val="0064436A"/>
    <w:rsid w:val="0064522C"/>
    <w:rsid w:val="0064780D"/>
    <w:rsid w:val="00656088"/>
    <w:rsid w:val="0065750C"/>
    <w:rsid w:val="00660C3D"/>
    <w:rsid w:val="00660E77"/>
    <w:rsid w:val="00661623"/>
    <w:rsid w:val="006640E7"/>
    <w:rsid w:val="00664EFC"/>
    <w:rsid w:val="00666E86"/>
    <w:rsid w:val="00666FA9"/>
    <w:rsid w:val="00667843"/>
    <w:rsid w:val="00670383"/>
    <w:rsid w:val="006719D7"/>
    <w:rsid w:val="00672241"/>
    <w:rsid w:val="00673432"/>
    <w:rsid w:val="006752A9"/>
    <w:rsid w:val="006769A1"/>
    <w:rsid w:val="00681D69"/>
    <w:rsid w:val="00682B5A"/>
    <w:rsid w:val="00684A23"/>
    <w:rsid w:val="00684A6E"/>
    <w:rsid w:val="00686D24"/>
    <w:rsid w:val="00687014"/>
    <w:rsid w:val="00691573"/>
    <w:rsid w:val="00694164"/>
    <w:rsid w:val="00695E86"/>
    <w:rsid w:val="00696509"/>
    <w:rsid w:val="00696BBA"/>
    <w:rsid w:val="00696DE5"/>
    <w:rsid w:val="006973CD"/>
    <w:rsid w:val="006A1FC2"/>
    <w:rsid w:val="006A7BFA"/>
    <w:rsid w:val="006B1F62"/>
    <w:rsid w:val="006B38C5"/>
    <w:rsid w:val="006B7BE5"/>
    <w:rsid w:val="006B7D98"/>
    <w:rsid w:val="006C3CE7"/>
    <w:rsid w:val="006C41F0"/>
    <w:rsid w:val="006D0AD2"/>
    <w:rsid w:val="006D10B9"/>
    <w:rsid w:val="006D10C7"/>
    <w:rsid w:val="006D1E7C"/>
    <w:rsid w:val="006D2081"/>
    <w:rsid w:val="006E0A93"/>
    <w:rsid w:val="006E26F1"/>
    <w:rsid w:val="006E3A87"/>
    <w:rsid w:val="006E41F9"/>
    <w:rsid w:val="006E59B1"/>
    <w:rsid w:val="006E6600"/>
    <w:rsid w:val="006F0A54"/>
    <w:rsid w:val="006F2A44"/>
    <w:rsid w:val="006F2F35"/>
    <w:rsid w:val="006F3567"/>
    <w:rsid w:val="006F6694"/>
    <w:rsid w:val="006F6D70"/>
    <w:rsid w:val="006F7B79"/>
    <w:rsid w:val="0070085E"/>
    <w:rsid w:val="00706A0D"/>
    <w:rsid w:val="00707D83"/>
    <w:rsid w:val="00710D00"/>
    <w:rsid w:val="007114F0"/>
    <w:rsid w:val="0071199D"/>
    <w:rsid w:val="00712616"/>
    <w:rsid w:val="00713DBB"/>
    <w:rsid w:val="007157A1"/>
    <w:rsid w:val="00716A54"/>
    <w:rsid w:val="007174B2"/>
    <w:rsid w:val="00717D71"/>
    <w:rsid w:val="00720345"/>
    <w:rsid w:val="00721087"/>
    <w:rsid w:val="0072359B"/>
    <w:rsid w:val="00723BDF"/>
    <w:rsid w:val="00724742"/>
    <w:rsid w:val="007248E2"/>
    <w:rsid w:val="00724DF1"/>
    <w:rsid w:val="00725D24"/>
    <w:rsid w:val="00730444"/>
    <w:rsid w:val="007311EB"/>
    <w:rsid w:val="00732577"/>
    <w:rsid w:val="00732F80"/>
    <w:rsid w:val="00740C70"/>
    <w:rsid w:val="007417F6"/>
    <w:rsid w:val="00742FE7"/>
    <w:rsid w:val="00743926"/>
    <w:rsid w:val="00744E16"/>
    <w:rsid w:val="007502B4"/>
    <w:rsid w:val="00750BAE"/>
    <w:rsid w:val="00751427"/>
    <w:rsid w:val="00752EC8"/>
    <w:rsid w:val="00753273"/>
    <w:rsid w:val="00755D02"/>
    <w:rsid w:val="00757357"/>
    <w:rsid w:val="007603F6"/>
    <w:rsid w:val="00760519"/>
    <w:rsid w:val="007611B7"/>
    <w:rsid w:val="007617FC"/>
    <w:rsid w:val="007658F2"/>
    <w:rsid w:val="00765E9B"/>
    <w:rsid w:val="00770884"/>
    <w:rsid w:val="007735F7"/>
    <w:rsid w:val="00773A55"/>
    <w:rsid w:val="0077493D"/>
    <w:rsid w:val="007813D4"/>
    <w:rsid w:val="00791D61"/>
    <w:rsid w:val="00792CF0"/>
    <w:rsid w:val="0079422B"/>
    <w:rsid w:val="00794325"/>
    <w:rsid w:val="007958A8"/>
    <w:rsid w:val="007979CE"/>
    <w:rsid w:val="007A2F7E"/>
    <w:rsid w:val="007B0564"/>
    <w:rsid w:val="007B387D"/>
    <w:rsid w:val="007B3CE8"/>
    <w:rsid w:val="007B4FB4"/>
    <w:rsid w:val="007B7926"/>
    <w:rsid w:val="007C0046"/>
    <w:rsid w:val="007C0D99"/>
    <w:rsid w:val="007C3F33"/>
    <w:rsid w:val="007C7F05"/>
    <w:rsid w:val="007C7F66"/>
    <w:rsid w:val="007D15EF"/>
    <w:rsid w:val="007D3A38"/>
    <w:rsid w:val="007D5AA4"/>
    <w:rsid w:val="007D667F"/>
    <w:rsid w:val="007E056C"/>
    <w:rsid w:val="007E201D"/>
    <w:rsid w:val="007E25A9"/>
    <w:rsid w:val="007E45F6"/>
    <w:rsid w:val="007E78E3"/>
    <w:rsid w:val="007F0C20"/>
    <w:rsid w:val="007F3919"/>
    <w:rsid w:val="007F4178"/>
    <w:rsid w:val="007F47E7"/>
    <w:rsid w:val="007F6E76"/>
    <w:rsid w:val="007F756C"/>
    <w:rsid w:val="008011D7"/>
    <w:rsid w:val="00802608"/>
    <w:rsid w:val="00804689"/>
    <w:rsid w:val="008057AD"/>
    <w:rsid w:val="00812E46"/>
    <w:rsid w:val="008141A4"/>
    <w:rsid w:val="00814F0B"/>
    <w:rsid w:val="00815A4E"/>
    <w:rsid w:val="00822FED"/>
    <w:rsid w:val="00824754"/>
    <w:rsid w:val="00824AF4"/>
    <w:rsid w:val="00824C2F"/>
    <w:rsid w:val="00825437"/>
    <w:rsid w:val="008268E7"/>
    <w:rsid w:val="00826F5F"/>
    <w:rsid w:val="008271EA"/>
    <w:rsid w:val="00827A3C"/>
    <w:rsid w:val="00827B6E"/>
    <w:rsid w:val="00832093"/>
    <w:rsid w:val="008351B5"/>
    <w:rsid w:val="00836B45"/>
    <w:rsid w:val="00837A76"/>
    <w:rsid w:val="00841DD8"/>
    <w:rsid w:val="008420C7"/>
    <w:rsid w:val="00843307"/>
    <w:rsid w:val="008501CD"/>
    <w:rsid w:val="00852989"/>
    <w:rsid w:val="00852A4E"/>
    <w:rsid w:val="00855A7C"/>
    <w:rsid w:val="00856D37"/>
    <w:rsid w:val="008570C6"/>
    <w:rsid w:val="008606CA"/>
    <w:rsid w:val="00863331"/>
    <w:rsid w:val="008668FF"/>
    <w:rsid w:val="008670A7"/>
    <w:rsid w:val="00871D99"/>
    <w:rsid w:val="00876483"/>
    <w:rsid w:val="008769F3"/>
    <w:rsid w:val="00877576"/>
    <w:rsid w:val="008800CA"/>
    <w:rsid w:val="00881217"/>
    <w:rsid w:val="00883DD5"/>
    <w:rsid w:val="00890902"/>
    <w:rsid w:val="008914FB"/>
    <w:rsid w:val="00893EC0"/>
    <w:rsid w:val="008A000E"/>
    <w:rsid w:val="008A2E2D"/>
    <w:rsid w:val="008A5CAB"/>
    <w:rsid w:val="008A71DE"/>
    <w:rsid w:val="008B290D"/>
    <w:rsid w:val="008B577E"/>
    <w:rsid w:val="008B78AF"/>
    <w:rsid w:val="008C107D"/>
    <w:rsid w:val="008C4AA4"/>
    <w:rsid w:val="008C50E8"/>
    <w:rsid w:val="008C5B86"/>
    <w:rsid w:val="008C5B9A"/>
    <w:rsid w:val="008C5D4F"/>
    <w:rsid w:val="008C65F9"/>
    <w:rsid w:val="008C68C7"/>
    <w:rsid w:val="008C7CE9"/>
    <w:rsid w:val="008D1E67"/>
    <w:rsid w:val="008D2EE4"/>
    <w:rsid w:val="008D6A42"/>
    <w:rsid w:val="008E069E"/>
    <w:rsid w:val="008E3B49"/>
    <w:rsid w:val="008E6547"/>
    <w:rsid w:val="008E6F44"/>
    <w:rsid w:val="008E7107"/>
    <w:rsid w:val="008E7C0F"/>
    <w:rsid w:val="008F1F2C"/>
    <w:rsid w:val="008F2C80"/>
    <w:rsid w:val="008F529A"/>
    <w:rsid w:val="008F558F"/>
    <w:rsid w:val="008F59B2"/>
    <w:rsid w:val="008F5DBF"/>
    <w:rsid w:val="008F7874"/>
    <w:rsid w:val="00902A41"/>
    <w:rsid w:val="00906FD0"/>
    <w:rsid w:val="00911C8A"/>
    <w:rsid w:val="0091212A"/>
    <w:rsid w:val="00913F69"/>
    <w:rsid w:val="009141EF"/>
    <w:rsid w:val="00916429"/>
    <w:rsid w:val="00921624"/>
    <w:rsid w:val="00922D0A"/>
    <w:rsid w:val="0092408A"/>
    <w:rsid w:val="00925411"/>
    <w:rsid w:val="00925D7C"/>
    <w:rsid w:val="00927A81"/>
    <w:rsid w:val="009335A7"/>
    <w:rsid w:val="009365BC"/>
    <w:rsid w:val="00940777"/>
    <w:rsid w:val="00943702"/>
    <w:rsid w:val="00946526"/>
    <w:rsid w:val="009477B5"/>
    <w:rsid w:val="00956324"/>
    <w:rsid w:val="009606E4"/>
    <w:rsid w:val="00960D45"/>
    <w:rsid w:val="00967960"/>
    <w:rsid w:val="009710CF"/>
    <w:rsid w:val="00973960"/>
    <w:rsid w:val="0098195C"/>
    <w:rsid w:val="0098217B"/>
    <w:rsid w:val="009824C5"/>
    <w:rsid w:val="00985033"/>
    <w:rsid w:val="00985CA3"/>
    <w:rsid w:val="00987CE9"/>
    <w:rsid w:val="0099082F"/>
    <w:rsid w:val="009918A4"/>
    <w:rsid w:val="00991A05"/>
    <w:rsid w:val="009926F1"/>
    <w:rsid w:val="00992FBE"/>
    <w:rsid w:val="00993535"/>
    <w:rsid w:val="00994532"/>
    <w:rsid w:val="00994C5B"/>
    <w:rsid w:val="00995223"/>
    <w:rsid w:val="00995ECF"/>
    <w:rsid w:val="009A0B38"/>
    <w:rsid w:val="009A2825"/>
    <w:rsid w:val="009A4431"/>
    <w:rsid w:val="009A4670"/>
    <w:rsid w:val="009B10EC"/>
    <w:rsid w:val="009B2071"/>
    <w:rsid w:val="009B63C5"/>
    <w:rsid w:val="009B6D67"/>
    <w:rsid w:val="009B752E"/>
    <w:rsid w:val="009C1F27"/>
    <w:rsid w:val="009C372A"/>
    <w:rsid w:val="009C3CF6"/>
    <w:rsid w:val="009C4EC1"/>
    <w:rsid w:val="009C64B6"/>
    <w:rsid w:val="009C6742"/>
    <w:rsid w:val="009D3D8B"/>
    <w:rsid w:val="009D547E"/>
    <w:rsid w:val="009D671A"/>
    <w:rsid w:val="009D6E3C"/>
    <w:rsid w:val="009E1202"/>
    <w:rsid w:val="009E164C"/>
    <w:rsid w:val="009E413E"/>
    <w:rsid w:val="009E4D9B"/>
    <w:rsid w:val="009E5CED"/>
    <w:rsid w:val="009E60D1"/>
    <w:rsid w:val="009E7A05"/>
    <w:rsid w:val="009F264C"/>
    <w:rsid w:val="009F2F63"/>
    <w:rsid w:val="009F3001"/>
    <w:rsid w:val="009F5F60"/>
    <w:rsid w:val="009F7731"/>
    <w:rsid w:val="00A02C76"/>
    <w:rsid w:val="00A03B46"/>
    <w:rsid w:val="00A119E1"/>
    <w:rsid w:val="00A1472C"/>
    <w:rsid w:val="00A149AA"/>
    <w:rsid w:val="00A15EA0"/>
    <w:rsid w:val="00A17F73"/>
    <w:rsid w:val="00A2088B"/>
    <w:rsid w:val="00A25D74"/>
    <w:rsid w:val="00A277D6"/>
    <w:rsid w:val="00A27D91"/>
    <w:rsid w:val="00A30FAE"/>
    <w:rsid w:val="00A417D2"/>
    <w:rsid w:val="00A4203E"/>
    <w:rsid w:val="00A4501F"/>
    <w:rsid w:val="00A464A8"/>
    <w:rsid w:val="00A46B1C"/>
    <w:rsid w:val="00A477C7"/>
    <w:rsid w:val="00A47E10"/>
    <w:rsid w:val="00A54398"/>
    <w:rsid w:val="00A5612D"/>
    <w:rsid w:val="00A56199"/>
    <w:rsid w:val="00A578D9"/>
    <w:rsid w:val="00A57E51"/>
    <w:rsid w:val="00A65E50"/>
    <w:rsid w:val="00A66990"/>
    <w:rsid w:val="00A674D6"/>
    <w:rsid w:val="00A719A3"/>
    <w:rsid w:val="00A71E23"/>
    <w:rsid w:val="00A73E80"/>
    <w:rsid w:val="00A76691"/>
    <w:rsid w:val="00A81287"/>
    <w:rsid w:val="00A81C84"/>
    <w:rsid w:val="00A82A81"/>
    <w:rsid w:val="00A82B83"/>
    <w:rsid w:val="00A869B3"/>
    <w:rsid w:val="00A906A2"/>
    <w:rsid w:val="00A90920"/>
    <w:rsid w:val="00A92853"/>
    <w:rsid w:val="00A92E45"/>
    <w:rsid w:val="00A96683"/>
    <w:rsid w:val="00AA0B1B"/>
    <w:rsid w:val="00AA0B90"/>
    <w:rsid w:val="00AA46B4"/>
    <w:rsid w:val="00AA5640"/>
    <w:rsid w:val="00AA76A2"/>
    <w:rsid w:val="00AB21AB"/>
    <w:rsid w:val="00AB2FCC"/>
    <w:rsid w:val="00AB43B4"/>
    <w:rsid w:val="00AB58D3"/>
    <w:rsid w:val="00AC01A6"/>
    <w:rsid w:val="00AC12E7"/>
    <w:rsid w:val="00AC283C"/>
    <w:rsid w:val="00AC3025"/>
    <w:rsid w:val="00AC359B"/>
    <w:rsid w:val="00AC433E"/>
    <w:rsid w:val="00AC4AE8"/>
    <w:rsid w:val="00AC7C33"/>
    <w:rsid w:val="00AD0C2E"/>
    <w:rsid w:val="00AD19B2"/>
    <w:rsid w:val="00AD1D1C"/>
    <w:rsid w:val="00AD604B"/>
    <w:rsid w:val="00AD780A"/>
    <w:rsid w:val="00AD7A2A"/>
    <w:rsid w:val="00AE0531"/>
    <w:rsid w:val="00AE7E56"/>
    <w:rsid w:val="00AF3C63"/>
    <w:rsid w:val="00AF68CE"/>
    <w:rsid w:val="00AF7CCD"/>
    <w:rsid w:val="00B00D5A"/>
    <w:rsid w:val="00B053CF"/>
    <w:rsid w:val="00B05CCA"/>
    <w:rsid w:val="00B138FF"/>
    <w:rsid w:val="00B13DEE"/>
    <w:rsid w:val="00B2187B"/>
    <w:rsid w:val="00B26913"/>
    <w:rsid w:val="00B30D8D"/>
    <w:rsid w:val="00B32B93"/>
    <w:rsid w:val="00B331A5"/>
    <w:rsid w:val="00B358F0"/>
    <w:rsid w:val="00B359D5"/>
    <w:rsid w:val="00B362B7"/>
    <w:rsid w:val="00B37800"/>
    <w:rsid w:val="00B41415"/>
    <w:rsid w:val="00B44399"/>
    <w:rsid w:val="00B44C13"/>
    <w:rsid w:val="00B46EA9"/>
    <w:rsid w:val="00B47BEA"/>
    <w:rsid w:val="00B504D6"/>
    <w:rsid w:val="00B523F2"/>
    <w:rsid w:val="00B525D2"/>
    <w:rsid w:val="00B552F7"/>
    <w:rsid w:val="00B569B9"/>
    <w:rsid w:val="00B60787"/>
    <w:rsid w:val="00B60F6E"/>
    <w:rsid w:val="00B66514"/>
    <w:rsid w:val="00B667D9"/>
    <w:rsid w:val="00B7401D"/>
    <w:rsid w:val="00B75669"/>
    <w:rsid w:val="00B75862"/>
    <w:rsid w:val="00B761B0"/>
    <w:rsid w:val="00B80D06"/>
    <w:rsid w:val="00B81374"/>
    <w:rsid w:val="00B81592"/>
    <w:rsid w:val="00B81AA0"/>
    <w:rsid w:val="00B850F5"/>
    <w:rsid w:val="00B85160"/>
    <w:rsid w:val="00B92441"/>
    <w:rsid w:val="00B92C53"/>
    <w:rsid w:val="00B96EC2"/>
    <w:rsid w:val="00B977F6"/>
    <w:rsid w:val="00BA1936"/>
    <w:rsid w:val="00BA4DDF"/>
    <w:rsid w:val="00BB2243"/>
    <w:rsid w:val="00BB688F"/>
    <w:rsid w:val="00BB70C2"/>
    <w:rsid w:val="00BC1F2A"/>
    <w:rsid w:val="00BC3679"/>
    <w:rsid w:val="00BC3824"/>
    <w:rsid w:val="00BC4C41"/>
    <w:rsid w:val="00BC578A"/>
    <w:rsid w:val="00BC57D0"/>
    <w:rsid w:val="00BD0686"/>
    <w:rsid w:val="00BD20C7"/>
    <w:rsid w:val="00BD28C1"/>
    <w:rsid w:val="00BD3D16"/>
    <w:rsid w:val="00BE1A37"/>
    <w:rsid w:val="00BE1E04"/>
    <w:rsid w:val="00BE2761"/>
    <w:rsid w:val="00BE51BB"/>
    <w:rsid w:val="00BE7B66"/>
    <w:rsid w:val="00BF343C"/>
    <w:rsid w:val="00BF5895"/>
    <w:rsid w:val="00BF5A31"/>
    <w:rsid w:val="00BF6C79"/>
    <w:rsid w:val="00C00E43"/>
    <w:rsid w:val="00C013D8"/>
    <w:rsid w:val="00C014B0"/>
    <w:rsid w:val="00C01ECE"/>
    <w:rsid w:val="00C05735"/>
    <w:rsid w:val="00C06A7F"/>
    <w:rsid w:val="00C06BE3"/>
    <w:rsid w:val="00C11F59"/>
    <w:rsid w:val="00C1552B"/>
    <w:rsid w:val="00C17B22"/>
    <w:rsid w:val="00C216D2"/>
    <w:rsid w:val="00C25944"/>
    <w:rsid w:val="00C30F9D"/>
    <w:rsid w:val="00C3269B"/>
    <w:rsid w:val="00C334A4"/>
    <w:rsid w:val="00C34730"/>
    <w:rsid w:val="00C34B83"/>
    <w:rsid w:val="00C369F3"/>
    <w:rsid w:val="00C36BEA"/>
    <w:rsid w:val="00C3798B"/>
    <w:rsid w:val="00C408A1"/>
    <w:rsid w:val="00C42818"/>
    <w:rsid w:val="00C438B3"/>
    <w:rsid w:val="00C43F27"/>
    <w:rsid w:val="00C43FB5"/>
    <w:rsid w:val="00C452A0"/>
    <w:rsid w:val="00C47F91"/>
    <w:rsid w:val="00C47FCF"/>
    <w:rsid w:val="00C56E85"/>
    <w:rsid w:val="00C57B72"/>
    <w:rsid w:val="00C618BF"/>
    <w:rsid w:val="00C6311D"/>
    <w:rsid w:val="00C65F38"/>
    <w:rsid w:val="00C66069"/>
    <w:rsid w:val="00C74843"/>
    <w:rsid w:val="00C748DA"/>
    <w:rsid w:val="00C7617A"/>
    <w:rsid w:val="00C76286"/>
    <w:rsid w:val="00C80EAF"/>
    <w:rsid w:val="00C8245B"/>
    <w:rsid w:val="00C84540"/>
    <w:rsid w:val="00C85631"/>
    <w:rsid w:val="00C90A59"/>
    <w:rsid w:val="00C938E4"/>
    <w:rsid w:val="00C94FE9"/>
    <w:rsid w:val="00C9722F"/>
    <w:rsid w:val="00CA35DC"/>
    <w:rsid w:val="00CA7DCB"/>
    <w:rsid w:val="00CB0174"/>
    <w:rsid w:val="00CB5357"/>
    <w:rsid w:val="00CB5834"/>
    <w:rsid w:val="00CB593E"/>
    <w:rsid w:val="00CB63F0"/>
    <w:rsid w:val="00CB698C"/>
    <w:rsid w:val="00CC07D0"/>
    <w:rsid w:val="00CC09A8"/>
    <w:rsid w:val="00CC1857"/>
    <w:rsid w:val="00CC281C"/>
    <w:rsid w:val="00CC333B"/>
    <w:rsid w:val="00CC3541"/>
    <w:rsid w:val="00CC5225"/>
    <w:rsid w:val="00CD2054"/>
    <w:rsid w:val="00CD4ADA"/>
    <w:rsid w:val="00CD5437"/>
    <w:rsid w:val="00CD699B"/>
    <w:rsid w:val="00CE17E5"/>
    <w:rsid w:val="00CE5B28"/>
    <w:rsid w:val="00CE60F0"/>
    <w:rsid w:val="00CE7153"/>
    <w:rsid w:val="00CF009F"/>
    <w:rsid w:val="00CF0E87"/>
    <w:rsid w:val="00CF2A4D"/>
    <w:rsid w:val="00CF3412"/>
    <w:rsid w:val="00CF6D68"/>
    <w:rsid w:val="00CF781E"/>
    <w:rsid w:val="00D03593"/>
    <w:rsid w:val="00D06031"/>
    <w:rsid w:val="00D152A6"/>
    <w:rsid w:val="00D226A0"/>
    <w:rsid w:val="00D23C07"/>
    <w:rsid w:val="00D23F49"/>
    <w:rsid w:val="00D2400E"/>
    <w:rsid w:val="00D2568C"/>
    <w:rsid w:val="00D2688F"/>
    <w:rsid w:val="00D269B0"/>
    <w:rsid w:val="00D272F0"/>
    <w:rsid w:val="00D30C3C"/>
    <w:rsid w:val="00D30DD3"/>
    <w:rsid w:val="00D3234E"/>
    <w:rsid w:val="00D32C01"/>
    <w:rsid w:val="00D34B30"/>
    <w:rsid w:val="00D352E1"/>
    <w:rsid w:val="00D35B50"/>
    <w:rsid w:val="00D35DBD"/>
    <w:rsid w:val="00D36743"/>
    <w:rsid w:val="00D3786F"/>
    <w:rsid w:val="00D411A0"/>
    <w:rsid w:val="00D43673"/>
    <w:rsid w:val="00D43FAA"/>
    <w:rsid w:val="00D46864"/>
    <w:rsid w:val="00D47AF6"/>
    <w:rsid w:val="00D5053F"/>
    <w:rsid w:val="00D55487"/>
    <w:rsid w:val="00D62A28"/>
    <w:rsid w:val="00D62AFA"/>
    <w:rsid w:val="00D6327A"/>
    <w:rsid w:val="00D6489B"/>
    <w:rsid w:val="00D6586D"/>
    <w:rsid w:val="00D66300"/>
    <w:rsid w:val="00D73B18"/>
    <w:rsid w:val="00D73ECE"/>
    <w:rsid w:val="00D7740D"/>
    <w:rsid w:val="00D814F6"/>
    <w:rsid w:val="00D8587C"/>
    <w:rsid w:val="00D85EAA"/>
    <w:rsid w:val="00D870AB"/>
    <w:rsid w:val="00D95CFE"/>
    <w:rsid w:val="00DA1A02"/>
    <w:rsid w:val="00DA1CE0"/>
    <w:rsid w:val="00DA5931"/>
    <w:rsid w:val="00DA648E"/>
    <w:rsid w:val="00DA784E"/>
    <w:rsid w:val="00DB10A7"/>
    <w:rsid w:val="00DB196C"/>
    <w:rsid w:val="00DB1A4B"/>
    <w:rsid w:val="00DB1C69"/>
    <w:rsid w:val="00DB4D1D"/>
    <w:rsid w:val="00DB767C"/>
    <w:rsid w:val="00DB789A"/>
    <w:rsid w:val="00DC0389"/>
    <w:rsid w:val="00DC1748"/>
    <w:rsid w:val="00DC1B48"/>
    <w:rsid w:val="00DC3873"/>
    <w:rsid w:val="00DC59C8"/>
    <w:rsid w:val="00DC7B05"/>
    <w:rsid w:val="00DD0D03"/>
    <w:rsid w:val="00DD30A9"/>
    <w:rsid w:val="00DD7785"/>
    <w:rsid w:val="00DE1222"/>
    <w:rsid w:val="00DE15C2"/>
    <w:rsid w:val="00DE2FE3"/>
    <w:rsid w:val="00DE5535"/>
    <w:rsid w:val="00DF227A"/>
    <w:rsid w:val="00DF3780"/>
    <w:rsid w:val="00DF3CCA"/>
    <w:rsid w:val="00E01B96"/>
    <w:rsid w:val="00E07695"/>
    <w:rsid w:val="00E1592A"/>
    <w:rsid w:val="00E17E5D"/>
    <w:rsid w:val="00E212F8"/>
    <w:rsid w:val="00E239EF"/>
    <w:rsid w:val="00E30628"/>
    <w:rsid w:val="00E307CC"/>
    <w:rsid w:val="00E3375D"/>
    <w:rsid w:val="00E45094"/>
    <w:rsid w:val="00E46837"/>
    <w:rsid w:val="00E53E0A"/>
    <w:rsid w:val="00E5438D"/>
    <w:rsid w:val="00E55B0E"/>
    <w:rsid w:val="00E55F60"/>
    <w:rsid w:val="00E56C36"/>
    <w:rsid w:val="00E57C8C"/>
    <w:rsid w:val="00E60E3F"/>
    <w:rsid w:val="00E624FF"/>
    <w:rsid w:val="00E64A61"/>
    <w:rsid w:val="00E71047"/>
    <w:rsid w:val="00E71F7C"/>
    <w:rsid w:val="00E72B08"/>
    <w:rsid w:val="00E74D9C"/>
    <w:rsid w:val="00E74EFA"/>
    <w:rsid w:val="00E77B80"/>
    <w:rsid w:val="00E77EB3"/>
    <w:rsid w:val="00E81665"/>
    <w:rsid w:val="00E8361A"/>
    <w:rsid w:val="00E8438B"/>
    <w:rsid w:val="00E854F5"/>
    <w:rsid w:val="00E862A1"/>
    <w:rsid w:val="00E87FEC"/>
    <w:rsid w:val="00E90AF8"/>
    <w:rsid w:val="00E91390"/>
    <w:rsid w:val="00E924DB"/>
    <w:rsid w:val="00E92D1A"/>
    <w:rsid w:val="00E943B6"/>
    <w:rsid w:val="00E949AE"/>
    <w:rsid w:val="00E976FA"/>
    <w:rsid w:val="00E97734"/>
    <w:rsid w:val="00EA0337"/>
    <w:rsid w:val="00EA0484"/>
    <w:rsid w:val="00EA1166"/>
    <w:rsid w:val="00EA4EBF"/>
    <w:rsid w:val="00EA7445"/>
    <w:rsid w:val="00EB3208"/>
    <w:rsid w:val="00EC07D2"/>
    <w:rsid w:val="00EC189F"/>
    <w:rsid w:val="00EC2607"/>
    <w:rsid w:val="00ED004B"/>
    <w:rsid w:val="00ED0398"/>
    <w:rsid w:val="00ED1CCD"/>
    <w:rsid w:val="00ED217D"/>
    <w:rsid w:val="00ED5A8F"/>
    <w:rsid w:val="00ED6B02"/>
    <w:rsid w:val="00EE1CB6"/>
    <w:rsid w:val="00EE3824"/>
    <w:rsid w:val="00EE6051"/>
    <w:rsid w:val="00EF4DC9"/>
    <w:rsid w:val="00F03DF3"/>
    <w:rsid w:val="00F044CE"/>
    <w:rsid w:val="00F11611"/>
    <w:rsid w:val="00F150B8"/>
    <w:rsid w:val="00F15A43"/>
    <w:rsid w:val="00F15B16"/>
    <w:rsid w:val="00F17EC3"/>
    <w:rsid w:val="00F2277B"/>
    <w:rsid w:val="00F22862"/>
    <w:rsid w:val="00F3045B"/>
    <w:rsid w:val="00F33AE8"/>
    <w:rsid w:val="00F34B9E"/>
    <w:rsid w:val="00F376A2"/>
    <w:rsid w:val="00F3787C"/>
    <w:rsid w:val="00F40A24"/>
    <w:rsid w:val="00F41EC7"/>
    <w:rsid w:val="00F467AF"/>
    <w:rsid w:val="00F478FB"/>
    <w:rsid w:val="00F50545"/>
    <w:rsid w:val="00F5065A"/>
    <w:rsid w:val="00F51BBD"/>
    <w:rsid w:val="00F529E0"/>
    <w:rsid w:val="00F55165"/>
    <w:rsid w:val="00F554E6"/>
    <w:rsid w:val="00F5665C"/>
    <w:rsid w:val="00F571D5"/>
    <w:rsid w:val="00F575BF"/>
    <w:rsid w:val="00F5778D"/>
    <w:rsid w:val="00F60A5B"/>
    <w:rsid w:val="00F616F7"/>
    <w:rsid w:val="00F633B8"/>
    <w:rsid w:val="00F73F92"/>
    <w:rsid w:val="00F7663A"/>
    <w:rsid w:val="00F803AC"/>
    <w:rsid w:val="00F81EFF"/>
    <w:rsid w:val="00F833D9"/>
    <w:rsid w:val="00F87C3C"/>
    <w:rsid w:val="00F9261A"/>
    <w:rsid w:val="00F94DF1"/>
    <w:rsid w:val="00F956BA"/>
    <w:rsid w:val="00F962D1"/>
    <w:rsid w:val="00FA45E4"/>
    <w:rsid w:val="00FA735D"/>
    <w:rsid w:val="00FB0278"/>
    <w:rsid w:val="00FC30BA"/>
    <w:rsid w:val="00FC30EE"/>
    <w:rsid w:val="00FC46FD"/>
    <w:rsid w:val="00FC4BD8"/>
    <w:rsid w:val="00FC4C05"/>
    <w:rsid w:val="00FC5D4C"/>
    <w:rsid w:val="00FC7508"/>
    <w:rsid w:val="00FC7FA5"/>
    <w:rsid w:val="00FD1170"/>
    <w:rsid w:val="00FD46D9"/>
    <w:rsid w:val="00FD5006"/>
    <w:rsid w:val="00FD7FCD"/>
    <w:rsid w:val="00FE25D1"/>
    <w:rsid w:val="00FE4C5F"/>
    <w:rsid w:val="00FE673D"/>
    <w:rsid w:val="00FE7EA0"/>
    <w:rsid w:val="00FF06B1"/>
    <w:rsid w:val="00FF1052"/>
    <w:rsid w:val="00FF2CAE"/>
    <w:rsid w:val="00FF5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6A583DCA-D2F7-422F-B56F-6936F8C5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B22"/>
  </w:style>
  <w:style w:type="paragraph" w:styleId="1">
    <w:name w:val="heading 1"/>
    <w:basedOn w:val="a"/>
    <w:next w:val="a"/>
    <w:link w:val="10"/>
    <w:uiPriority w:val="99"/>
    <w:qFormat/>
    <w:rsid w:val="00291BB5"/>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F47E7"/>
    <w:pPr>
      <w:keepNext/>
      <w:numPr>
        <w:ilvl w:val="1"/>
        <w:numId w:val="1"/>
      </w:numPr>
      <w:spacing w:before="240" w:after="60"/>
      <w:outlineLvl w:val="1"/>
    </w:pPr>
    <w:rPr>
      <w:rFonts w:ascii="Arial" w:hAnsi="Arial" w:cs="Arial"/>
      <w:b/>
      <w:bCs/>
      <w:i/>
      <w:iCs/>
      <w:sz w:val="28"/>
      <w:szCs w:val="28"/>
    </w:rPr>
  </w:style>
  <w:style w:type="paragraph" w:styleId="3">
    <w:name w:val="heading 3"/>
    <w:aliases w:val="Подр"/>
    <w:basedOn w:val="a"/>
    <w:next w:val="a"/>
    <w:link w:val="30"/>
    <w:uiPriority w:val="99"/>
    <w:qFormat/>
    <w:rsid w:val="00E55F60"/>
    <w:pPr>
      <w:keepNext/>
      <w:numPr>
        <w:ilvl w:val="2"/>
        <w:numId w:val="1"/>
      </w:numPr>
      <w:jc w:val="center"/>
      <w:outlineLvl w:val="2"/>
    </w:pPr>
    <w:rPr>
      <w:sz w:val="28"/>
      <w:szCs w:val="28"/>
    </w:rPr>
  </w:style>
  <w:style w:type="paragraph" w:styleId="4">
    <w:name w:val="heading 4"/>
    <w:basedOn w:val="a"/>
    <w:next w:val="a"/>
    <w:link w:val="40"/>
    <w:uiPriority w:val="99"/>
    <w:qFormat/>
    <w:rsid w:val="00ED217D"/>
    <w:pPr>
      <w:keepNext/>
      <w:numPr>
        <w:ilvl w:val="3"/>
        <w:numId w:val="1"/>
      </w:numPr>
      <w:spacing w:before="240" w:after="60"/>
      <w:outlineLvl w:val="3"/>
    </w:pPr>
    <w:rPr>
      <w:b/>
      <w:bCs/>
      <w:sz w:val="28"/>
      <w:szCs w:val="28"/>
    </w:rPr>
  </w:style>
  <w:style w:type="paragraph" w:styleId="5">
    <w:name w:val="heading 5"/>
    <w:basedOn w:val="a"/>
    <w:next w:val="a"/>
    <w:link w:val="50"/>
    <w:uiPriority w:val="99"/>
    <w:qFormat/>
    <w:rsid w:val="00AA0B1B"/>
    <w:pPr>
      <w:numPr>
        <w:ilvl w:val="4"/>
        <w:numId w:val="1"/>
      </w:numPr>
      <w:spacing w:before="240" w:after="60"/>
      <w:outlineLvl w:val="4"/>
    </w:pPr>
    <w:rPr>
      <w:b/>
      <w:bCs/>
      <w:i/>
      <w:iCs/>
      <w:sz w:val="26"/>
      <w:szCs w:val="26"/>
    </w:rPr>
  </w:style>
  <w:style w:type="paragraph" w:styleId="6">
    <w:name w:val="heading 6"/>
    <w:basedOn w:val="a"/>
    <w:next w:val="a"/>
    <w:link w:val="60"/>
    <w:uiPriority w:val="99"/>
    <w:qFormat/>
    <w:rsid w:val="00291BB5"/>
    <w:pPr>
      <w:numPr>
        <w:ilvl w:val="5"/>
        <w:numId w:val="1"/>
      </w:numPr>
      <w:spacing w:before="240" w:after="60"/>
      <w:outlineLvl w:val="5"/>
    </w:pPr>
    <w:rPr>
      <w:b/>
      <w:bCs/>
      <w:sz w:val="22"/>
      <w:szCs w:val="22"/>
    </w:rPr>
  </w:style>
  <w:style w:type="paragraph" w:styleId="7">
    <w:name w:val="heading 7"/>
    <w:aliases w:val="Переч_1)"/>
    <w:basedOn w:val="a"/>
    <w:next w:val="a"/>
    <w:link w:val="70"/>
    <w:uiPriority w:val="99"/>
    <w:qFormat/>
    <w:rsid w:val="00E55F60"/>
    <w:pPr>
      <w:keepNext/>
      <w:numPr>
        <w:ilvl w:val="6"/>
        <w:numId w:val="1"/>
      </w:numPr>
      <w:jc w:val="center"/>
      <w:outlineLvl w:val="6"/>
    </w:pPr>
    <w:rPr>
      <w:rFonts w:ascii="Arial" w:hAnsi="Arial" w:cs="Arial"/>
      <w:i/>
      <w:iCs/>
      <w:sz w:val="12"/>
      <w:szCs w:val="12"/>
    </w:rPr>
  </w:style>
  <w:style w:type="paragraph" w:styleId="8">
    <w:name w:val="heading 8"/>
    <w:basedOn w:val="a"/>
    <w:next w:val="a"/>
    <w:link w:val="80"/>
    <w:uiPriority w:val="99"/>
    <w:qFormat/>
    <w:rsid w:val="00291BB5"/>
    <w:pPr>
      <w:keepNext/>
      <w:numPr>
        <w:ilvl w:val="7"/>
        <w:numId w:val="1"/>
      </w:numPr>
      <w:jc w:val="center"/>
      <w:outlineLvl w:val="7"/>
    </w:pPr>
    <w:rPr>
      <w:rFonts w:ascii="Arial" w:hAnsi="Arial" w:cs="Arial"/>
      <w:i/>
      <w:iCs/>
      <w:sz w:val="28"/>
      <w:szCs w:val="28"/>
    </w:rPr>
  </w:style>
  <w:style w:type="paragraph" w:styleId="9">
    <w:name w:val="heading 9"/>
    <w:basedOn w:val="a"/>
    <w:next w:val="a"/>
    <w:link w:val="90"/>
    <w:uiPriority w:val="99"/>
    <w:qFormat/>
    <w:rsid w:val="00877576"/>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aliases w:val="Подр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aliases w:val="Переч_1)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header"/>
    <w:basedOn w:val="a"/>
    <w:link w:val="a4"/>
    <w:uiPriority w:val="99"/>
    <w:rsid w:val="00E55F60"/>
    <w:pPr>
      <w:tabs>
        <w:tab w:val="center" w:pos="4677"/>
        <w:tab w:val="right" w:pos="9355"/>
      </w:tabs>
    </w:pPr>
  </w:style>
  <w:style w:type="character" w:customStyle="1" w:styleId="a4">
    <w:name w:val="Верхний колонтитул Знак"/>
    <w:link w:val="a3"/>
    <w:uiPriority w:val="99"/>
    <w:semiHidden/>
    <w:rPr>
      <w:sz w:val="20"/>
      <w:szCs w:val="20"/>
    </w:rPr>
  </w:style>
  <w:style w:type="paragraph" w:styleId="a5">
    <w:name w:val="footer"/>
    <w:basedOn w:val="a"/>
    <w:link w:val="a6"/>
    <w:uiPriority w:val="99"/>
    <w:rsid w:val="00E55F60"/>
    <w:pPr>
      <w:tabs>
        <w:tab w:val="center" w:pos="4677"/>
        <w:tab w:val="right" w:pos="9355"/>
      </w:tabs>
    </w:pPr>
  </w:style>
  <w:style w:type="character" w:customStyle="1" w:styleId="a6">
    <w:name w:val="Нижний колонтитул Знак"/>
    <w:link w:val="a5"/>
    <w:uiPriority w:val="99"/>
    <w:semiHidden/>
    <w:rPr>
      <w:sz w:val="20"/>
      <w:szCs w:val="20"/>
    </w:rPr>
  </w:style>
  <w:style w:type="character" w:styleId="a7">
    <w:name w:val="page number"/>
    <w:uiPriority w:val="99"/>
    <w:rsid w:val="00E55F60"/>
  </w:style>
  <w:style w:type="paragraph" w:customStyle="1" w:styleId="FR1">
    <w:name w:val="FR1"/>
    <w:uiPriority w:val="99"/>
    <w:rsid w:val="00C17B22"/>
    <w:pPr>
      <w:widowControl w:val="0"/>
      <w:jc w:val="right"/>
    </w:pPr>
    <w:rPr>
      <w:b/>
      <w:bCs/>
      <w:sz w:val="56"/>
      <w:szCs w:val="56"/>
    </w:rPr>
  </w:style>
  <w:style w:type="paragraph" w:styleId="a8">
    <w:name w:val="Block Text"/>
    <w:basedOn w:val="a"/>
    <w:uiPriority w:val="99"/>
    <w:rsid w:val="0055638A"/>
    <w:pPr>
      <w:tabs>
        <w:tab w:val="left" w:pos="5529"/>
      </w:tabs>
      <w:spacing w:line="300" w:lineRule="auto"/>
      <w:ind w:left="766" w:right="46" w:hanging="340"/>
    </w:pPr>
    <w:rPr>
      <w:sz w:val="22"/>
      <w:szCs w:val="22"/>
    </w:rPr>
  </w:style>
  <w:style w:type="paragraph" w:styleId="a9">
    <w:name w:val="Body Text"/>
    <w:aliases w:val="FLIZ-Осн.текст"/>
    <w:basedOn w:val="a"/>
    <w:link w:val="aa"/>
    <w:uiPriority w:val="99"/>
    <w:rsid w:val="007F47E7"/>
    <w:pPr>
      <w:jc w:val="center"/>
    </w:pPr>
  </w:style>
  <w:style w:type="character" w:customStyle="1" w:styleId="aa">
    <w:name w:val="Основной текст Знак"/>
    <w:aliases w:val="FLIZ-Осн.текст Знак"/>
    <w:link w:val="a9"/>
    <w:uiPriority w:val="99"/>
    <w:semiHidden/>
    <w:rPr>
      <w:sz w:val="20"/>
      <w:szCs w:val="20"/>
    </w:rPr>
  </w:style>
  <w:style w:type="table" w:styleId="ab">
    <w:name w:val="Table Grid"/>
    <w:basedOn w:val="a1"/>
    <w:uiPriority w:val="99"/>
    <w:rsid w:val="00CE17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ED217D"/>
    <w:pPr>
      <w:spacing w:after="120" w:line="480" w:lineRule="auto"/>
    </w:pPr>
  </w:style>
  <w:style w:type="character" w:customStyle="1" w:styleId="22">
    <w:name w:val="Основной текст 2 Знак"/>
    <w:link w:val="21"/>
    <w:uiPriority w:val="99"/>
    <w:semiHidden/>
    <w:rPr>
      <w:sz w:val="20"/>
      <w:szCs w:val="20"/>
    </w:rPr>
  </w:style>
  <w:style w:type="paragraph" w:styleId="31">
    <w:name w:val="Body Text 3"/>
    <w:basedOn w:val="a"/>
    <w:link w:val="32"/>
    <w:uiPriority w:val="99"/>
    <w:rsid w:val="00707D83"/>
    <w:rPr>
      <w:sz w:val="28"/>
      <w:szCs w:val="28"/>
      <w:lang w:val="en-US"/>
    </w:rPr>
  </w:style>
  <w:style w:type="character" w:customStyle="1" w:styleId="32">
    <w:name w:val="Основной текст 3 Знак"/>
    <w:link w:val="31"/>
    <w:uiPriority w:val="99"/>
    <w:semiHidden/>
    <w:rPr>
      <w:sz w:val="16"/>
      <w:szCs w:val="16"/>
    </w:rPr>
  </w:style>
  <w:style w:type="paragraph" w:styleId="ac">
    <w:name w:val="Body Text Indent"/>
    <w:basedOn w:val="a"/>
    <w:link w:val="ad"/>
    <w:uiPriority w:val="99"/>
    <w:rsid w:val="00877576"/>
    <w:pPr>
      <w:spacing w:after="120"/>
      <w:ind w:left="283"/>
    </w:pPr>
  </w:style>
  <w:style w:type="character" w:customStyle="1" w:styleId="ad">
    <w:name w:val="Основной текст с отступом Знак"/>
    <w:link w:val="ac"/>
    <w:uiPriority w:val="99"/>
    <w:semiHidden/>
    <w:rPr>
      <w:sz w:val="20"/>
      <w:szCs w:val="20"/>
    </w:rPr>
  </w:style>
  <w:style w:type="paragraph" w:styleId="23">
    <w:name w:val="Body Text Indent 2"/>
    <w:basedOn w:val="a"/>
    <w:link w:val="24"/>
    <w:uiPriority w:val="99"/>
    <w:rsid w:val="00877576"/>
    <w:pPr>
      <w:spacing w:after="120" w:line="480" w:lineRule="auto"/>
      <w:ind w:left="283"/>
    </w:pPr>
  </w:style>
  <w:style w:type="character" w:customStyle="1" w:styleId="24">
    <w:name w:val="Основной текст с отступом 2 Знак"/>
    <w:link w:val="23"/>
    <w:uiPriority w:val="99"/>
    <w:semiHidden/>
    <w:rPr>
      <w:sz w:val="20"/>
      <w:szCs w:val="20"/>
    </w:rPr>
  </w:style>
  <w:style w:type="paragraph" w:customStyle="1" w:styleId="ae">
    <w:name w:val="Обычный ТД"/>
    <w:basedOn w:val="a9"/>
    <w:uiPriority w:val="99"/>
    <w:rsid w:val="00877576"/>
    <w:pPr>
      <w:tabs>
        <w:tab w:val="left" w:pos="851"/>
      </w:tabs>
      <w:spacing w:line="360" w:lineRule="auto"/>
      <w:jc w:val="both"/>
    </w:pPr>
    <w:rPr>
      <w:sz w:val="28"/>
      <w:szCs w:val="28"/>
    </w:rPr>
  </w:style>
  <w:style w:type="paragraph" w:customStyle="1" w:styleId="BodyText21">
    <w:name w:val="Body Text 21"/>
    <w:basedOn w:val="a"/>
    <w:uiPriority w:val="99"/>
    <w:rsid w:val="00877576"/>
    <w:pPr>
      <w:spacing w:line="288" w:lineRule="auto"/>
      <w:ind w:firstLine="851"/>
      <w:jc w:val="both"/>
    </w:pPr>
    <w:rPr>
      <w:sz w:val="28"/>
      <w:szCs w:val="28"/>
    </w:rPr>
  </w:style>
  <w:style w:type="character" w:customStyle="1" w:styleId="af">
    <w:name w:val="Выделение в тексте"/>
    <w:uiPriority w:val="99"/>
    <w:rsid w:val="00877576"/>
    <w:rPr>
      <w:i/>
      <w:iCs/>
    </w:rPr>
  </w:style>
  <w:style w:type="character" w:customStyle="1" w:styleId="af0">
    <w:name w:val="Таблица..."/>
    <w:uiPriority w:val="99"/>
    <w:rsid w:val="00877576"/>
    <w:rPr>
      <w:b/>
      <w:bCs/>
      <w:i/>
      <w:iCs/>
      <w:lang w:val="ru-RU" w:eastAsia="x-none"/>
    </w:rPr>
  </w:style>
  <w:style w:type="paragraph" w:styleId="af1">
    <w:name w:val="caption"/>
    <w:basedOn w:val="a"/>
    <w:next w:val="a"/>
    <w:uiPriority w:val="99"/>
    <w:qFormat/>
    <w:rsid w:val="00291BB5"/>
    <w:pPr>
      <w:spacing w:line="360" w:lineRule="auto"/>
      <w:jc w:val="center"/>
    </w:pPr>
    <w:rPr>
      <w:rFonts w:ascii="Arial" w:hAnsi="Arial" w:cs="Arial"/>
      <w:i/>
      <w:iCs/>
      <w:sz w:val="50"/>
      <w:szCs w:val="50"/>
    </w:rPr>
  </w:style>
  <w:style w:type="paragraph" w:styleId="af2">
    <w:name w:val="Normal (Web)"/>
    <w:basedOn w:val="a"/>
    <w:uiPriority w:val="99"/>
    <w:rsid w:val="00291BB5"/>
    <w:pPr>
      <w:spacing w:before="100" w:beforeAutospacing="1" w:after="100" w:afterAutospacing="1"/>
    </w:pPr>
    <w:rPr>
      <w:sz w:val="24"/>
      <w:szCs w:val="24"/>
    </w:rPr>
  </w:style>
  <w:style w:type="paragraph" w:styleId="33">
    <w:name w:val="Body Text Indent 3"/>
    <w:basedOn w:val="a"/>
    <w:link w:val="34"/>
    <w:uiPriority w:val="99"/>
    <w:rsid w:val="00291BB5"/>
    <w:pPr>
      <w:spacing w:line="288" w:lineRule="auto"/>
      <w:ind w:firstLine="851"/>
      <w:jc w:val="center"/>
    </w:pPr>
    <w:rPr>
      <w:rFonts w:ascii="Arial" w:hAnsi="Arial" w:cs="Arial"/>
      <w:i/>
      <w:iCs/>
      <w:sz w:val="32"/>
      <w:szCs w:val="32"/>
    </w:rPr>
  </w:style>
  <w:style w:type="character" w:customStyle="1" w:styleId="34">
    <w:name w:val="Основной текст с отступом 3 Знак"/>
    <w:link w:val="33"/>
    <w:uiPriority w:val="99"/>
    <w:semiHidden/>
    <w:rPr>
      <w:sz w:val="16"/>
      <w:szCs w:val="16"/>
    </w:rPr>
  </w:style>
  <w:style w:type="paragraph" w:customStyle="1" w:styleId="af3">
    <w:name w:val="осн"/>
    <w:basedOn w:val="a"/>
    <w:uiPriority w:val="99"/>
    <w:rsid w:val="00291BB5"/>
    <w:pPr>
      <w:spacing w:line="288" w:lineRule="auto"/>
      <w:ind w:firstLine="567"/>
    </w:pPr>
    <w:rPr>
      <w:rFonts w:ascii="Arial" w:hAnsi="Arial" w:cs="Arial"/>
    </w:rPr>
  </w:style>
  <w:style w:type="paragraph" w:styleId="af4">
    <w:name w:val="Body Text First Indent"/>
    <w:basedOn w:val="a9"/>
    <w:link w:val="af5"/>
    <w:uiPriority w:val="99"/>
    <w:rsid w:val="008A2E2D"/>
    <w:pPr>
      <w:spacing w:after="120"/>
      <w:ind w:firstLine="210"/>
      <w:jc w:val="left"/>
    </w:pPr>
  </w:style>
  <w:style w:type="character" w:customStyle="1" w:styleId="af5">
    <w:name w:val="Красная строка Знак"/>
    <w:link w:val="af4"/>
    <w:uiPriority w:val="99"/>
    <w:semiHidden/>
  </w:style>
  <w:style w:type="paragraph" w:customStyle="1" w:styleId="af6">
    <w:name w:val="Заголовок таблицы"/>
    <w:basedOn w:val="af4"/>
    <w:next w:val="af4"/>
    <w:uiPriority w:val="99"/>
    <w:rsid w:val="008A2E2D"/>
    <w:pPr>
      <w:keepNext/>
      <w:keepLines/>
      <w:widowControl w:val="0"/>
      <w:spacing w:before="240" w:line="360" w:lineRule="auto"/>
      <w:ind w:firstLine="0"/>
    </w:pPr>
    <w:rPr>
      <w:b/>
      <w:bCs/>
      <w:noProof/>
      <w:color w:val="000000"/>
      <w:sz w:val="28"/>
      <w:szCs w:val="28"/>
    </w:rPr>
  </w:style>
  <w:style w:type="paragraph" w:customStyle="1" w:styleId="af7">
    <w:name w:val="Таблица"/>
    <w:basedOn w:val="af4"/>
    <w:uiPriority w:val="99"/>
    <w:rsid w:val="008A2E2D"/>
    <w:pPr>
      <w:widowControl w:val="0"/>
      <w:spacing w:after="0"/>
      <w:ind w:firstLine="0"/>
      <w:jc w:val="both"/>
    </w:pPr>
    <w:rPr>
      <w:noProof/>
      <w:color w:val="000000"/>
      <w:sz w:val="28"/>
      <w:szCs w:val="28"/>
    </w:rPr>
  </w:style>
  <w:style w:type="paragraph" w:customStyle="1" w:styleId="af8">
    <w:name w:val="Îñíîâíîé òåêñò"/>
    <w:basedOn w:val="af9"/>
    <w:uiPriority w:val="99"/>
    <w:rsid w:val="008A2E2D"/>
    <w:pPr>
      <w:jc w:val="both"/>
    </w:pPr>
    <w:rPr>
      <w:rFonts w:ascii="Times New Roman" w:hAnsi="Times New Roman" w:cs="Times New Roman"/>
      <w:sz w:val="24"/>
      <w:szCs w:val="24"/>
    </w:rPr>
  </w:style>
  <w:style w:type="paragraph" w:customStyle="1" w:styleId="af9">
    <w:name w:val="Îáû÷íûé"/>
    <w:uiPriority w:val="99"/>
    <w:rsid w:val="008A2E2D"/>
    <w:pPr>
      <w:overflowPunct w:val="0"/>
      <w:autoSpaceDE w:val="0"/>
      <w:autoSpaceDN w:val="0"/>
      <w:adjustRightInd w:val="0"/>
      <w:textAlignment w:val="baseline"/>
    </w:pPr>
    <w:rPr>
      <w:rFonts w:ascii="MS Sans Serif" w:hAnsi="MS Sans Serif" w:cs="MS Sans Serif"/>
    </w:rPr>
  </w:style>
  <w:style w:type="paragraph" w:customStyle="1" w:styleId="25">
    <w:name w:val="Îñíîâíîé òåêñò 2"/>
    <w:basedOn w:val="af9"/>
    <w:uiPriority w:val="99"/>
    <w:rsid w:val="008A2E2D"/>
    <w:pPr>
      <w:ind w:firstLine="720"/>
      <w:jc w:val="both"/>
    </w:pPr>
    <w:rPr>
      <w:rFonts w:ascii="Times New Roman" w:hAnsi="Times New Roman" w:cs="Times New Roman"/>
      <w:sz w:val="24"/>
      <w:szCs w:val="24"/>
    </w:rPr>
  </w:style>
  <w:style w:type="paragraph" w:customStyle="1" w:styleId="afa">
    <w:name w:val="Маркированный список диплом"/>
    <w:basedOn w:val="af4"/>
    <w:uiPriority w:val="99"/>
    <w:rsid w:val="008A2E2D"/>
    <w:pPr>
      <w:widowControl w:val="0"/>
      <w:tabs>
        <w:tab w:val="num" w:pos="1017"/>
      </w:tabs>
      <w:spacing w:after="0" w:line="360" w:lineRule="auto"/>
      <w:ind w:left="567" w:firstLine="0"/>
      <w:jc w:val="both"/>
    </w:pPr>
    <w:rPr>
      <w:sz w:val="28"/>
      <w:szCs w:val="28"/>
    </w:rPr>
  </w:style>
  <w:style w:type="paragraph" w:customStyle="1" w:styleId="afb">
    <w:name w:val="Чертежный"/>
    <w:uiPriority w:val="99"/>
    <w:rsid w:val="008A2E2D"/>
    <w:pPr>
      <w:jc w:val="both"/>
    </w:pPr>
    <w:rPr>
      <w:rFonts w:ascii="ISOCPEUR" w:eastAsia="SimSun" w:hAnsi="ISOCPEUR" w:cs="ISOCPEUR"/>
      <w:i/>
      <w:iCs/>
      <w:sz w:val="28"/>
      <w:szCs w:val="28"/>
      <w:lang w:val="uk-UA" w:eastAsia="zh-CN"/>
    </w:rPr>
  </w:style>
  <w:style w:type="paragraph" w:styleId="afc">
    <w:name w:val="Plain Text"/>
    <w:basedOn w:val="a"/>
    <w:link w:val="afd"/>
    <w:uiPriority w:val="99"/>
    <w:rsid w:val="000F4A8D"/>
    <w:rPr>
      <w:rFonts w:ascii="Courier New" w:hAnsi="Courier New" w:cs="Courier New"/>
    </w:rPr>
  </w:style>
  <w:style w:type="character" w:customStyle="1" w:styleId="afd">
    <w:name w:val="Текст Знак"/>
    <w:link w:val="afc"/>
    <w:uiPriority w:val="99"/>
    <w:semiHidden/>
    <w:rPr>
      <w:rFonts w:ascii="Courier New" w:hAnsi="Courier New" w:cs="Courier New"/>
      <w:sz w:val="20"/>
      <w:szCs w:val="20"/>
    </w:rPr>
  </w:style>
  <w:style w:type="character" w:styleId="afe">
    <w:name w:val="Hyperlink"/>
    <w:uiPriority w:val="99"/>
    <w:rsid w:val="008C107D"/>
    <w:rPr>
      <w:rFonts w:ascii="Verdana" w:hAnsi="Verdana" w:cs="Verdana"/>
      <w:color w:val="0000FF"/>
      <w:sz w:val="21"/>
      <w:szCs w:val="21"/>
      <w:u w:val="single"/>
    </w:rPr>
  </w:style>
  <w:style w:type="character" w:styleId="aff">
    <w:name w:val="Strong"/>
    <w:uiPriority w:val="99"/>
    <w:qFormat/>
    <w:rsid w:val="008C107D"/>
    <w:rPr>
      <w:b/>
      <w:bCs/>
    </w:rPr>
  </w:style>
  <w:style w:type="paragraph" w:customStyle="1" w:styleId="textn">
    <w:name w:val="textn"/>
    <w:basedOn w:val="a"/>
    <w:uiPriority w:val="99"/>
    <w:rsid w:val="007735F7"/>
    <w:pPr>
      <w:spacing w:before="100" w:beforeAutospacing="1" w:after="100" w:afterAutospacing="1"/>
    </w:pPr>
    <w:rPr>
      <w:sz w:val="24"/>
      <w:szCs w:val="24"/>
    </w:rPr>
  </w:style>
  <w:style w:type="paragraph" w:customStyle="1" w:styleId="text20">
    <w:name w:val="text20"/>
    <w:basedOn w:val="a"/>
    <w:uiPriority w:val="99"/>
    <w:rsid w:val="00723BDF"/>
    <w:pPr>
      <w:spacing w:after="216" w:line="312" w:lineRule="auto"/>
    </w:pPr>
    <w:rPr>
      <w:rFonts w:ascii="Arial" w:hAnsi="Arial" w:cs="Arial"/>
      <w:sz w:val="18"/>
      <w:szCs w:val="18"/>
    </w:rPr>
  </w:style>
  <w:style w:type="character" w:customStyle="1" w:styleId="Depositname">
    <w:name w:val="Deposit name"/>
    <w:uiPriority w:val="99"/>
    <w:rsid w:val="00723BDF"/>
  </w:style>
  <w:style w:type="paragraph" w:customStyle="1" w:styleId="main">
    <w:name w:val="main"/>
    <w:basedOn w:val="a"/>
    <w:uiPriority w:val="99"/>
    <w:rsid w:val="000B4FF1"/>
    <w:pPr>
      <w:spacing w:before="100" w:beforeAutospacing="1" w:after="100" w:afterAutospacing="1"/>
      <w:jc w:val="both"/>
    </w:pPr>
    <w:rPr>
      <w:rFonts w:ascii="Tahoma" w:hAnsi="Tahoma" w:cs="Tahom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623370">
      <w:marLeft w:val="0"/>
      <w:marRight w:val="0"/>
      <w:marTop w:val="0"/>
      <w:marBottom w:val="0"/>
      <w:divBdr>
        <w:top w:val="none" w:sz="0" w:space="0" w:color="auto"/>
        <w:left w:val="none" w:sz="0" w:space="0" w:color="auto"/>
        <w:bottom w:val="none" w:sz="0" w:space="0" w:color="auto"/>
        <w:right w:val="none" w:sz="0" w:space="0" w:color="auto"/>
      </w:divBdr>
    </w:div>
    <w:div w:id="699623371">
      <w:marLeft w:val="0"/>
      <w:marRight w:val="0"/>
      <w:marTop w:val="0"/>
      <w:marBottom w:val="0"/>
      <w:divBdr>
        <w:top w:val="none" w:sz="0" w:space="0" w:color="auto"/>
        <w:left w:val="none" w:sz="0" w:space="0" w:color="auto"/>
        <w:bottom w:val="none" w:sz="0" w:space="0" w:color="auto"/>
        <w:right w:val="none" w:sz="0" w:space="0" w:color="auto"/>
      </w:divBdr>
    </w:div>
    <w:div w:id="699623372">
      <w:marLeft w:val="0"/>
      <w:marRight w:val="0"/>
      <w:marTop w:val="0"/>
      <w:marBottom w:val="0"/>
      <w:divBdr>
        <w:top w:val="none" w:sz="0" w:space="0" w:color="auto"/>
        <w:left w:val="none" w:sz="0" w:space="0" w:color="auto"/>
        <w:bottom w:val="none" w:sz="0" w:space="0" w:color="auto"/>
        <w:right w:val="none" w:sz="0" w:space="0" w:color="auto"/>
      </w:divBdr>
    </w:div>
    <w:div w:id="699623373">
      <w:marLeft w:val="0"/>
      <w:marRight w:val="0"/>
      <w:marTop w:val="0"/>
      <w:marBottom w:val="0"/>
      <w:divBdr>
        <w:top w:val="none" w:sz="0" w:space="0" w:color="auto"/>
        <w:left w:val="none" w:sz="0" w:space="0" w:color="auto"/>
        <w:bottom w:val="none" w:sz="0" w:space="0" w:color="auto"/>
        <w:right w:val="none" w:sz="0" w:space="0" w:color="auto"/>
      </w:divBdr>
      <w:divsChild>
        <w:div w:id="699623374">
          <w:marLeft w:val="0"/>
          <w:marRight w:val="0"/>
          <w:marTop w:val="0"/>
          <w:marBottom w:val="0"/>
          <w:divBdr>
            <w:top w:val="none" w:sz="0" w:space="0" w:color="auto"/>
            <w:left w:val="none" w:sz="0" w:space="0" w:color="auto"/>
            <w:bottom w:val="none" w:sz="0" w:space="0" w:color="auto"/>
            <w:right w:val="none" w:sz="0" w:space="0" w:color="auto"/>
          </w:divBdr>
        </w:div>
      </w:divsChild>
    </w:div>
    <w:div w:id="6996233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23226</Words>
  <Characters>132393</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Ep</Company>
  <LinksUpToDate>false</LinksUpToDate>
  <CharactersWithSpaces>155309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DIZEL</dc:creator>
  <cp:keywords/>
  <dc:description/>
  <cp:lastModifiedBy>admin</cp:lastModifiedBy>
  <cp:revision>2</cp:revision>
  <cp:lastPrinted>2007-11-22T15:17:00Z</cp:lastPrinted>
  <dcterms:created xsi:type="dcterms:W3CDTF">2014-03-20T10:27:00Z</dcterms:created>
  <dcterms:modified xsi:type="dcterms:W3CDTF">2014-03-20T10:27:00Z</dcterms:modified>
</cp:coreProperties>
</file>