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E0" w:rsidRPr="002531B9" w:rsidRDefault="00D530E0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2531B9">
        <w:rPr>
          <w:b/>
          <w:bCs/>
          <w:color w:val="000000"/>
          <w:sz w:val="28"/>
          <w:szCs w:val="28"/>
        </w:rPr>
        <w:t>Содержание</w:t>
      </w:r>
    </w:p>
    <w:p w:rsidR="00C746A5" w:rsidRPr="002531B9" w:rsidRDefault="00C746A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531B9">
        <w:rPr>
          <w:bCs/>
          <w:color w:val="000000"/>
          <w:sz w:val="28"/>
          <w:szCs w:val="28"/>
        </w:rPr>
        <w:t>Введение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1 Понятие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и система организации денежного обращения РФ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2 </w:t>
      </w:r>
      <w:r w:rsidRPr="002531B9">
        <w:rPr>
          <w:rStyle w:val="a4"/>
          <w:b w:val="0"/>
          <w:color w:val="000000"/>
          <w:sz w:val="28"/>
          <w:szCs w:val="28"/>
        </w:rPr>
        <w:t>Понятие денежной системы РФ, ее элементы и генезис развития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3 Правила ведения кассовых операций организациями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Заключение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Список </w:t>
      </w:r>
      <w:r w:rsidR="00556660" w:rsidRPr="002531B9">
        <w:rPr>
          <w:color w:val="000000"/>
          <w:sz w:val="28"/>
          <w:szCs w:val="28"/>
        </w:rPr>
        <w:t>использованных источников</w:t>
      </w:r>
    </w:p>
    <w:p w:rsidR="00A11D28" w:rsidRPr="002531B9" w:rsidRDefault="00A11D28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11D28" w:rsidRPr="002531B9" w:rsidRDefault="00C746A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br w:type="page"/>
      </w:r>
      <w:r w:rsidR="00A11D28" w:rsidRPr="002531B9">
        <w:rPr>
          <w:b/>
          <w:bCs/>
          <w:color w:val="000000"/>
          <w:sz w:val="28"/>
          <w:szCs w:val="28"/>
        </w:rPr>
        <w:t>Введение</w:t>
      </w:r>
    </w:p>
    <w:p w:rsidR="005E425E" w:rsidRPr="002531B9" w:rsidRDefault="005E425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C746A5" w:rsidRPr="002531B9" w:rsidRDefault="00E420AB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Важнейшими условиями нормального функционирования и стабильности </w:t>
      </w:r>
      <w:r w:rsidR="006E566F" w:rsidRPr="002531B9">
        <w:rPr>
          <w:color w:val="000000"/>
          <w:sz w:val="28"/>
          <w:szCs w:val="28"/>
        </w:rPr>
        <w:t>любого</w:t>
      </w:r>
      <w:r w:rsidRPr="002531B9">
        <w:rPr>
          <w:color w:val="000000"/>
          <w:sz w:val="28"/>
          <w:szCs w:val="28"/>
        </w:rPr>
        <w:t xml:space="preserve"> государства являются единое финансовое, валютное регулирование, единая денежная система на всей его территории, регулирование на уровне Федерации денежной эмиссии, основ ценовой политики, создание централизованной системы федеральных финансово-экономических органов и служб в данной сфере.</w:t>
      </w:r>
      <w:r w:rsidR="00C746A5" w:rsidRPr="002531B9">
        <w:rPr>
          <w:color w:val="000000"/>
          <w:sz w:val="28"/>
          <w:szCs w:val="28"/>
        </w:rPr>
        <w:t xml:space="preserve"> </w:t>
      </w:r>
      <w:r w:rsidR="00DE64E7" w:rsidRPr="002531B9">
        <w:rPr>
          <w:color w:val="000000"/>
          <w:sz w:val="28"/>
          <w:szCs w:val="28"/>
        </w:rPr>
        <w:t>Хорошо функционирующая денежная система способствует максимальному использованию материальных и трудовых ресурсов</w:t>
      </w:r>
      <w:r w:rsidR="006E566F" w:rsidRPr="002531B9">
        <w:rPr>
          <w:color w:val="000000"/>
          <w:sz w:val="28"/>
          <w:szCs w:val="28"/>
        </w:rPr>
        <w:t xml:space="preserve"> страны</w:t>
      </w:r>
      <w:r w:rsidR="00DE64E7" w:rsidRPr="002531B9">
        <w:rPr>
          <w:color w:val="000000"/>
          <w:sz w:val="28"/>
          <w:szCs w:val="28"/>
        </w:rPr>
        <w:t>. И наоборот, разбалансированная денежная система нарушает кругооборот доходов и расходов, парализует жизненную силу общества, вызывая резкие колебания уровня производства, занятости и цен.</w:t>
      </w:r>
      <w:r w:rsidR="00031DEB" w:rsidRPr="002531B9">
        <w:rPr>
          <w:color w:val="000000"/>
          <w:sz w:val="28"/>
          <w:szCs w:val="28"/>
        </w:rPr>
        <w:t xml:space="preserve"> В современных условиях главным критерием функционирования предприятий различных форм собственности стала их прибыль, а для обеспечения расширенного воспроизводства в экономике важнейшим фактором является стабильная денежная система.</w:t>
      </w:r>
    </w:p>
    <w:p w:rsidR="00C746A5" w:rsidRPr="002531B9" w:rsidRDefault="005E425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Экономическая политика государства в основном осуществляется с помощью финансово-кредитных рычагов, поэтому в условиях перехода на рыночные отношения роль и значение </w:t>
      </w:r>
      <w:r w:rsidR="006E566F" w:rsidRPr="002531B9">
        <w:rPr>
          <w:color w:val="000000"/>
          <w:sz w:val="28"/>
          <w:szCs w:val="28"/>
        </w:rPr>
        <w:t>денежной системы</w:t>
      </w:r>
      <w:r w:rsidRPr="002531B9">
        <w:rPr>
          <w:color w:val="000000"/>
          <w:sz w:val="28"/>
          <w:szCs w:val="28"/>
        </w:rPr>
        <w:t xml:space="preserve"> значительно возрастает.</w:t>
      </w:r>
    </w:p>
    <w:p w:rsidR="00031DEB" w:rsidRPr="002531B9" w:rsidRDefault="00031DEB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Таким образом, актуальность темы настоящего исследования не вызывает сомнения.</w:t>
      </w:r>
    </w:p>
    <w:p w:rsidR="00C746A5" w:rsidRPr="002531B9" w:rsidRDefault="00103F3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Цель настоящего исследования заключается в том, чтобы на базе статистического анализа выявить </w:t>
      </w:r>
      <w:r w:rsidR="006E566F" w:rsidRPr="002531B9">
        <w:rPr>
          <w:color w:val="000000"/>
          <w:sz w:val="28"/>
          <w:szCs w:val="28"/>
        </w:rPr>
        <w:t>основы</w:t>
      </w:r>
      <w:r w:rsidRPr="002531B9">
        <w:rPr>
          <w:color w:val="000000"/>
          <w:sz w:val="28"/>
          <w:szCs w:val="28"/>
        </w:rPr>
        <w:t xml:space="preserve"> </w:t>
      </w:r>
      <w:r w:rsidR="00031DEB" w:rsidRPr="002531B9">
        <w:rPr>
          <w:color w:val="000000"/>
          <w:sz w:val="28"/>
          <w:szCs w:val="28"/>
        </w:rPr>
        <w:t xml:space="preserve">современного </w:t>
      </w:r>
      <w:r w:rsidRPr="002531B9">
        <w:rPr>
          <w:color w:val="000000"/>
          <w:sz w:val="28"/>
          <w:szCs w:val="28"/>
        </w:rPr>
        <w:t>денежного обращения в Российской Федерации.</w:t>
      </w:r>
    </w:p>
    <w:p w:rsidR="00103F3F" w:rsidRPr="002531B9" w:rsidRDefault="00103F3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Для достижения поставленной цели в процессе исследования решались следующие задачи:</w:t>
      </w:r>
    </w:p>
    <w:p w:rsidR="00AB661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рассматривались понятие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и система организации денежного обращения РФ:</w:t>
      </w:r>
    </w:p>
    <w:p w:rsidR="009542CF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9542CF" w:rsidRPr="002531B9">
        <w:rPr>
          <w:color w:val="000000"/>
          <w:sz w:val="28"/>
          <w:szCs w:val="28"/>
        </w:rPr>
        <w:t>анализировалось п</w:t>
      </w:r>
      <w:r w:rsidRPr="002531B9">
        <w:rPr>
          <w:rStyle w:val="a4"/>
          <w:b w:val="0"/>
          <w:color w:val="000000"/>
          <w:sz w:val="28"/>
          <w:szCs w:val="28"/>
        </w:rPr>
        <w:t>онятие денежной системы РФ, ее элементы и генезис развития</w:t>
      </w:r>
      <w:r w:rsidR="009542CF" w:rsidRPr="002531B9">
        <w:rPr>
          <w:rStyle w:val="a4"/>
          <w:b w:val="0"/>
          <w:color w:val="000000"/>
          <w:sz w:val="28"/>
          <w:szCs w:val="28"/>
        </w:rPr>
        <w:t>;</w:t>
      </w:r>
    </w:p>
    <w:p w:rsidR="00AB661A" w:rsidRPr="002531B9" w:rsidRDefault="009542C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rStyle w:val="a4"/>
          <w:b w:val="0"/>
          <w:color w:val="000000"/>
          <w:sz w:val="28"/>
          <w:szCs w:val="28"/>
        </w:rPr>
        <w:t>- изучались п</w:t>
      </w:r>
      <w:r w:rsidR="00AB661A" w:rsidRPr="002531B9">
        <w:rPr>
          <w:color w:val="000000"/>
          <w:sz w:val="28"/>
          <w:szCs w:val="28"/>
        </w:rPr>
        <w:t xml:space="preserve">равила ведения кассовых операций </w:t>
      </w:r>
      <w:r w:rsidRPr="002531B9">
        <w:rPr>
          <w:color w:val="000000"/>
          <w:sz w:val="28"/>
          <w:szCs w:val="28"/>
        </w:rPr>
        <w:t>юридическими лицами.</w:t>
      </w:r>
    </w:p>
    <w:p w:rsidR="00556660" w:rsidRPr="002531B9" w:rsidRDefault="00556660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92DA0" w:rsidRPr="002531B9" w:rsidRDefault="00C746A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br w:type="page"/>
      </w:r>
      <w:r w:rsidR="005A04A3" w:rsidRPr="002531B9">
        <w:rPr>
          <w:b/>
          <w:color w:val="000000"/>
          <w:sz w:val="28"/>
          <w:szCs w:val="28"/>
        </w:rPr>
        <w:t>1</w:t>
      </w:r>
      <w:r w:rsidR="00A11D28" w:rsidRPr="002531B9">
        <w:rPr>
          <w:b/>
          <w:color w:val="000000"/>
          <w:sz w:val="28"/>
          <w:szCs w:val="28"/>
        </w:rPr>
        <w:t xml:space="preserve"> </w:t>
      </w:r>
      <w:r w:rsidR="007F7946" w:rsidRPr="002531B9">
        <w:rPr>
          <w:b/>
          <w:color w:val="000000"/>
          <w:sz w:val="28"/>
          <w:szCs w:val="28"/>
        </w:rPr>
        <w:t>Понятие</w:t>
      </w:r>
      <w:r w:rsidRPr="002531B9">
        <w:rPr>
          <w:b/>
          <w:color w:val="000000"/>
          <w:sz w:val="28"/>
          <w:szCs w:val="28"/>
        </w:rPr>
        <w:t xml:space="preserve"> </w:t>
      </w:r>
      <w:r w:rsidR="007F7946" w:rsidRPr="002531B9">
        <w:rPr>
          <w:b/>
          <w:color w:val="000000"/>
          <w:sz w:val="28"/>
          <w:szCs w:val="28"/>
        </w:rPr>
        <w:t xml:space="preserve">и система организации </w:t>
      </w:r>
      <w:r w:rsidR="00A11D28" w:rsidRPr="002531B9">
        <w:rPr>
          <w:b/>
          <w:color w:val="000000"/>
          <w:sz w:val="28"/>
          <w:szCs w:val="28"/>
        </w:rPr>
        <w:t xml:space="preserve">денежного обращения </w:t>
      </w:r>
      <w:r w:rsidR="007F7946" w:rsidRPr="002531B9">
        <w:rPr>
          <w:b/>
          <w:color w:val="000000"/>
          <w:sz w:val="28"/>
          <w:szCs w:val="28"/>
        </w:rPr>
        <w:t>РФ</w:t>
      </w:r>
    </w:p>
    <w:p w:rsidR="00354555" w:rsidRPr="002531B9" w:rsidRDefault="0035455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D6DAF" w:rsidRPr="002531B9" w:rsidRDefault="00A2091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Денежное обращение - это движение денег в наличной и безналичной формах, обслуживающее реализацию товаров, а также нетоварные платежи и расчеты в хозяйстве. Объективной основой денежного обращения является товарное производство, при котором товарный мир разделяется на товар и деньги. С углублением общественного разделения труда и формированием общенациональных и мировых рынков денежное обращение получает дальнейшее развитие. Оно обслуживает кругооборот и оборот капиталов, опосредует обращение и обмен всего совокупного общественного продукта</w:t>
      </w:r>
      <w:r w:rsidR="002D6DAF" w:rsidRPr="002531B9">
        <w:rPr>
          <w:color w:val="000000"/>
          <w:sz w:val="28"/>
          <w:szCs w:val="28"/>
        </w:rPr>
        <w:t>.</w:t>
      </w:r>
    </w:p>
    <w:p w:rsidR="0013601A" w:rsidRPr="002531B9" w:rsidRDefault="000D37F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Денежное обращение – проявление сущности денег в их движении. Денежное обращение – сумма всех денежных платежей предприятий, организаций, учреждений и населения, совершаемых с участием денег, функционирующих в качестве средства обращения и средства платежа. </w:t>
      </w:r>
      <w:r w:rsidR="00C07E0D" w:rsidRPr="002531B9">
        <w:rPr>
          <w:color w:val="000000"/>
          <w:sz w:val="28"/>
          <w:szCs w:val="28"/>
        </w:rPr>
        <w:t>Денежное обращение</w:t>
      </w:r>
      <w:r w:rsidRPr="002531B9">
        <w:rPr>
          <w:color w:val="000000"/>
          <w:sz w:val="28"/>
          <w:szCs w:val="28"/>
        </w:rPr>
        <w:t xml:space="preserve"> – совокупность постоянно возникающих актов купли-продажи. </w:t>
      </w:r>
      <w:r w:rsidR="0013601A" w:rsidRPr="002531B9">
        <w:rPr>
          <w:color w:val="000000"/>
          <w:sz w:val="28"/>
          <w:szCs w:val="28"/>
        </w:rPr>
        <w:t>Сменяя форму стоимости (товар на деньги, деньги на товар), деньги находятся в постоянном движении между тремя субъектами: физическими лицами, хозяйствующими субъектами и органами государственной власти. Движение денег при выполнении ими своих функций в наличной и безналичной формах представляет собой денежное обращение.</w:t>
      </w:r>
    </w:p>
    <w:p w:rsidR="0013601A" w:rsidRPr="002531B9" w:rsidRDefault="001360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Общественное разделение труда и развитие товарного производства являются объективной основой денежного обращения. Образование общенациональных и мировых рынков при капитализме дало новый толчок дальнейшему расширению денежного оборота. Деньги обслуживают обмен совокупного общественного продукта, в том числе кругооборот капитала, обращение товаров и оказание услуг, движение ссудного и фиктивного капитала и доходов различных социальных групп.</w:t>
      </w:r>
    </w:p>
    <w:p w:rsidR="0013601A" w:rsidRPr="002531B9" w:rsidRDefault="001360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Началу движения денег предшествует их концентрация у субъектов. Они сосредоточиваются в кошельках населения, в кассах юридических лиц, на счетах в кредитных учреждениях, в казне государства. Чтобы зародилось движение денег, необходимо возникновение потребности в деньгах у одной из двух сторон. Спрос на деньги возникает при осуществлении сделок, деньги нужны для обращения, платежей за товары и услуги. Их объем определяется номинальным валовым внутренним продуктом. Чем больше общая денежная стоимость товаров и услуг, тем больше требуется денег для заключения сделок. Спрос на деньги предъявляют и для накопления, которое выступает в разных формах: вкладах в кредитных учреждениях, ценных бумагах, официальных государственных запасах.</w:t>
      </w:r>
    </w:p>
    <w:p w:rsidR="00C746A5" w:rsidRPr="002531B9" w:rsidRDefault="00C07E0D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К основным категориям, характеризующим сущность </w:t>
      </w:r>
      <w:r w:rsidR="000D37FE" w:rsidRPr="002531B9">
        <w:rPr>
          <w:color w:val="000000"/>
          <w:sz w:val="28"/>
          <w:szCs w:val="28"/>
        </w:rPr>
        <w:t xml:space="preserve">денежного </w:t>
      </w:r>
      <w:r w:rsidRPr="002531B9">
        <w:rPr>
          <w:color w:val="000000"/>
          <w:sz w:val="28"/>
          <w:szCs w:val="28"/>
        </w:rPr>
        <w:t>обращения, относятся</w:t>
      </w:r>
      <w:r w:rsidR="000D37FE" w:rsidRPr="002531B9">
        <w:rPr>
          <w:color w:val="000000"/>
          <w:sz w:val="28"/>
          <w:szCs w:val="28"/>
        </w:rPr>
        <w:t>:</w:t>
      </w:r>
      <w:r w:rsidRPr="002531B9">
        <w:rPr>
          <w:color w:val="000000"/>
          <w:sz w:val="28"/>
          <w:szCs w:val="28"/>
        </w:rPr>
        <w:t xml:space="preserve"> денежное обращение </w:t>
      </w:r>
      <w:r w:rsidR="000D37FE" w:rsidRPr="002531B9">
        <w:rPr>
          <w:color w:val="000000"/>
          <w:sz w:val="28"/>
          <w:szCs w:val="28"/>
        </w:rPr>
        <w:t>представляет собой совокупность всех денежных потоков;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 xml:space="preserve">денежное обращение </w:t>
      </w:r>
      <w:r w:rsidR="000D37FE" w:rsidRPr="002531B9">
        <w:rPr>
          <w:color w:val="000000"/>
          <w:sz w:val="28"/>
          <w:szCs w:val="28"/>
        </w:rPr>
        <w:t>выступа</w:t>
      </w:r>
      <w:r w:rsidRPr="002531B9">
        <w:rPr>
          <w:color w:val="000000"/>
          <w:sz w:val="28"/>
          <w:szCs w:val="28"/>
        </w:rPr>
        <w:t>е</w:t>
      </w:r>
      <w:r w:rsidR="000D37FE" w:rsidRPr="002531B9">
        <w:rPr>
          <w:color w:val="000000"/>
          <w:sz w:val="28"/>
          <w:szCs w:val="28"/>
        </w:rPr>
        <w:t>т единой мерой стоимости общественного продукта и нац</w:t>
      </w:r>
      <w:r w:rsidRPr="002531B9">
        <w:rPr>
          <w:color w:val="000000"/>
          <w:sz w:val="28"/>
          <w:szCs w:val="28"/>
        </w:rPr>
        <w:t>ионального</w:t>
      </w:r>
      <w:r w:rsidR="000D37FE" w:rsidRPr="002531B9">
        <w:rPr>
          <w:color w:val="000000"/>
          <w:sz w:val="28"/>
          <w:szCs w:val="28"/>
        </w:rPr>
        <w:t xml:space="preserve"> богатства;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 xml:space="preserve">денежное обращение </w:t>
      </w:r>
      <w:r w:rsidR="000D37FE" w:rsidRPr="002531B9">
        <w:rPr>
          <w:color w:val="000000"/>
          <w:sz w:val="28"/>
          <w:szCs w:val="28"/>
        </w:rPr>
        <w:t>долж</w:t>
      </w:r>
      <w:r w:rsidRPr="002531B9">
        <w:rPr>
          <w:color w:val="000000"/>
          <w:sz w:val="28"/>
          <w:szCs w:val="28"/>
        </w:rPr>
        <w:t>но</w:t>
      </w:r>
      <w:r w:rsidR="000D37FE" w:rsidRPr="002531B9">
        <w:rPr>
          <w:color w:val="000000"/>
          <w:sz w:val="28"/>
          <w:szCs w:val="28"/>
        </w:rPr>
        <w:t xml:space="preserve"> иметь кредитную основу;</w:t>
      </w:r>
      <w:r w:rsidR="00C746A5" w:rsidRPr="002531B9">
        <w:rPr>
          <w:color w:val="000000"/>
          <w:sz w:val="28"/>
          <w:szCs w:val="28"/>
        </w:rPr>
        <w:t xml:space="preserve"> </w:t>
      </w:r>
      <w:r w:rsidR="000D37FE" w:rsidRPr="002531B9">
        <w:rPr>
          <w:color w:val="000000"/>
          <w:sz w:val="28"/>
          <w:szCs w:val="28"/>
        </w:rPr>
        <w:t xml:space="preserve">в настоящее время повышается научный уровень планирования денежного </w:t>
      </w:r>
      <w:r w:rsidRPr="002531B9">
        <w:rPr>
          <w:color w:val="000000"/>
          <w:sz w:val="28"/>
          <w:szCs w:val="28"/>
        </w:rPr>
        <w:t>обращения</w:t>
      </w:r>
      <w:r w:rsidR="000D37FE" w:rsidRPr="002531B9">
        <w:rPr>
          <w:color w:val="000000"/>
          <w:sz w:val="28"/>
          <w:szCs w:val="28"/>
        </w:rPr>
        <w:t>.</w:t>
      </w:r>
    </w:p>
    <w:p w:rsidR="00C746A5" w:rsidRPr="002531B9" w:rsidRDefault="000D37FE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На величину денежного </w:t>
      </w:r>
      <w:r w:rsidR="00C07E0D" w:rsidRPr="002531B9">
        <w:rPr>
          <w:color w:val="000000"/>
          <w:sz w:val="28"/>
          <w:szCs w:val="28"/>
        </w:rPr>
        <w:t>обращения</w:t>
      </w:r>
      <w:r w:rsidRPr="002531B9">
        <w:rPr>
          <w:color w:val="000000"/>
          <w:sz w:val="28"/>
          <w:szCs w:val="28"/>
        </w:rPr>
        <w:t xml:space="preserve"> влияют следующие факторы: </w:t>
      </w:r>
      <w:r w:rsidR="00C07E0D" w:rsidRPr="002531B9">
        <w:rPr>
          <w:color w:val="000000"/>
          <w:sz w:val="28"/>
          <w:szCs w:val="28"/>
        </w:rPr>
        <w:t>во-первых,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стоимость общественного продукта и других элементов</w:t>
      </w:r>
      <w:r w:rsidR="00C07E0D" w:rsidRPr="002531B9">
        <w:rPr>
          <w:color w:val="000000"/>
          <w:sz w:val="28"/>
          <w:szCs w:val="28"/>
        </w:rPr>
        <w:t>; во-вторых,</w:t>
      </w:r>
      <w:r w:rsidRPr="002531B9">
        <w:rPr>
          <w:color w:val="000000"/>
          <w:sz w:val="28"/>
          <w:szCs w:val="28"/>
        </w:rPr>
        <w:t xml:space="preserve"> в какой мере производимая продукция вступает в обращение</w:t>
      </w:r>
      <w:r w:rsidR="00C07E0D" w:rsidRPr="002531B9">
        <w:rPr>
          <w:color w:val="000000"/>
          <w:sz w:val="28"/>
          <w:szCs w:val="28"/>
        </w:rPr>
        <w:t>; в-третьих,</w:t>
      </w:r>
      <w:r w:rsidRPr="002531B9">
        <w:rPr>
          <w:color w:val="000000"/>
          <w:sz w:val="28"/>
          <w:szCs w:val="28"/>
        </w:rPr>
        <w:t xml:space="preserve"> концентрация предприятий, их специализация</w:t>
      </w:r>
      <w:r w:rsidR="00C07E0D" w:rsidRPr="002531B9">
        <w:rPr>
          <w:color w:val="000000"/>
          <w:sz w:val="28"/>
          <w:szCs w:val="28"/>
        </w:rPr>
        <w:t>, в-четвертых,</w:t>
      </w:r>
      <w:r w:rsidRPr="002531B9">
        <w:rPr>
          <w:color w:val="000000"/>
          <w:sz w:val="28"/>
          <w:szCs w:val="28"/>
        </w:rPr>
        <w:t xml:space="preserve"> изменения в функционировании денег как средства обращения и средства платежа.</w:t>
      </w:r>
    </w:p>
    <w:p w:rsidR="00C746A5" w:rsidRPr="002531B9" w:rsidRDefault="000D37FE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В настоящее время сложилась определенная система организации денежного </w:t>
      </w:r>
      <w:r w:rsidR="007614FD" w:rsidRPr="002531B9">
        <w:rPr>
          <w:color w:val="000000"/>
          <w:sz w:val="28"/>
          <w:szCs w:val="28"/>
        </w:rPr>
        <w:t>обращения</w:t>
      </w:r>
      <w:r w:rsidR="007F7946" w:rsidRPr="002531B9">
        <w:rPr>
          <w:color w:val="000000"/>
          <w:sz w:val="28"/>
          <w:szCs w:val="28"/>
        </w:rPr>
        <w:t xml:space="preserve"> РФ</w:t>
      </w:r>
      <w:r w:rsidRPr="002531B9">
        <w:rPr>
          <w:color w:val="000000"/>
          <w:sz w:val="28"/>
          <w:szCs w:val="28"/>
        </w:rPr>
        <w:t>. Она предусматривает: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</w:t>
      </w:r>
      <w:r w:rsidR="000D37FE" w:rsidRPr="002531B9">
        <w:rPr>
          <w:color w:val="000000"/>
          <w:sz w:val="28"/>
          <w:szCs w:val="28"/>
        </w:rPr>
        <w:t xml:space="preserve"> обязательное хранение ден</w:t>
      </w:r>
      <w:r w:rsidR="007614FD" w:rsidRPr="002531B9">
        <w:rPr>
          <w:color w:val="000000"/>
          <w:sz w:val="28"/>
          <w:szCs w:val="28"/>
        </w:rPr>
        <w:t>ежных</w:t>
      </w:r>
      <w:r w:rsidR="000D37FE" w:rsidRPr="002531B9">
        <w:rPr>
          <w:color w:val="000000"/>
          <w:sz w:val="28"/>
          <w:szCs w:val="28"/>
        </w:rPr>
        <w:t xml:space="preserve"> средств предприятий, организаций, учреждений, за исключением небольших сумм</w:t>
      </w:r>
      <w:r w:rsidR="007614FD" w:rsidRPr="002531B9">
        <w:rPr>
          <w:color w:val="000000"/>
          <w:sz w:val="28"/>
          <w:szCs w:val="28"/>
        </w:rPr>
        <w:t>, в банках;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</w:t>
      </w:r>
      <w:r w:rsidR="000D37FE" w:rsidRPr="002531B9">
        <w:rPr>
          <w:color w:val="000000"/>
          <w:sz w:val="28"/>
          <w:szCs w:val="28"/>
        </w:rPr>
        <w:t xml:space="preserve"> проведение через банки основной массы ден</w:t>
      </w:r>
      <w:r w:rsidR="007614FD" w:rsidRPr="002531B9">
        <w:rPr>
          <w:color w:val="000000"/>
          <w:sz w:val="28"/>
          <w:szCs w:val="28"/>
        </w:rPr>
        <w:t>ежных</w:t>
      </w:r>
      <w:r w:rsidR="000D37FE" w:rsidRPr="002531B9">
        <w:rPr>
          <w:color w:val="000000"/>
          <w:sz w:val="28"/>
          <w:szCs w:val="28"/>
        </w:rPr>
        <w:t xml:space="preserve"> расчетов в наличной и безналичной форме</w:t>
      </w:r>
      <w:r w:rsidR="007614FD" w:rsidRPr="002531B9">
        <w:rPr>
          <w:color w:val="000000"/>
          <w:sz w:val="28"/>
          <w:szCs w:val="28"/>
        </w:rPr>
        <w:t>;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0D37FE" w:rsidRPr="002531B9">
        <w:rPr>
          <w:color w:val="000000"/>
          <w:sz w:val="28"/>
          <w:szCs w:val="28"/>
        </w:rPr>
        <w:t>расходование наличных ден</w:t>
      </w:r>
      <w:r w:rsidR="007614FD" w:rsidRPr="002531B9">
        <w:rPr>
          <w:color w:val="000000"/>
          <w:sz w:val="28"/>
          <w:szCs w:val="28"/>
        </w:rPr>
        <w:t>ежных</w:t>
      </w:r>
      <w:r w:rsidR="000D37FE" w:rsidRPr="002531B9">
        <w:rPr>
          <w:color w:val="000000"/>
          <w:sz w:val="28"/>
          <w:szCs w:val="28"/>
        </w:rPr>
        <w:t xml:space="preserve"> средств предусматривается в основном на оплату труда и некоторых товарных закупок</w:t>
      </w:r>
      <w:r w:rsidR="007614FD" w:rsidRPr="002531B9">
        <w:rPr>
          <w:color w:val="000000"/>
          <w:sz w:val="28"/>
          <w:szCs w:val="28"/>
        </w:rPr>
        <w:t>;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0D37FE" w:rsidRPr="002531B9">
        <w:rPr>
          <w:color w:val="000000"/>
          <w:sz w:val="28"/>
          <w:szCs w:val="28"/>
        </w:rPr>
        <w:t>ограничение кассовой наличности для предприятий, организаций, учреждений</w:t>
      </w:r>
      <w:r w:rsidR="007614FD" w:rsidRPr="002531B9">
        <w:rPr>
          <w:color w:val="000000"/>
          <w:sz w:val="28"/>
          <w:szCs w:val="28"/>
        </w:rPr>
        <w:t>;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0D37FE" w:rsidRPr="002531B9">
        <w:rPr>
          <w:color w:val="000000"/>
          <w:sz w:val="28"/>
          <w:szCs w:val="28"/>
        </w:rPr>
        <w:t>банки обеспечивают ведение счетов предприятий, организаций, проведение по ним безналичных и наличных ден</w:t>
      </w:r>
      <w:r w:rsidR="007614FD" w:rsidRPr="002531B9">
        <w:rPr>
          <w:color w:val="000000"/>
          <w:sz w:val="28"/>
          <w:szCs w:val="28"/>
        </w:rPr>
        <w:t>ежных</w:t>
      </w:r>
      <w:r w:rsidR="000D37FE" w:rsidRPr="002531B9">
        <w:rPr>
          <w:color w:val="000000"/>
          <w:sz w:val="28"/>
          <w:szCs w:val="28"/>
        </w:rPr>
        <w:t xml:space="preserve"> расчетов с соответствующим контролем</w:t>
      </w:r>
      <w:r w:rsidR="007614FD" w:rsidRPr="002531B9">
        <w:rPr>
          <w:color w:val="000000"/>
          <w:sz w:val="28"/>
          <w:szCs w:val="28"/>
        </w:rPr>
        <w:t>;</w:t>
      </w:r>
    </w:p>
    <w:p w:rsidR="00C746A5" w:rsidRPr="002531B9" w:rsidRDefault="007F794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0D37FE" w:rsidRPr="002531B9">
        <w:rPr>
          <w:color w:val="000000"/>
          <w:sz w:val="28"/>
          <w:szCs w:val="28"/>
        </w:rPr>
        <w:t>во внутрибанковском обороте применяются только расчетные документы установленной формы, а во внебанковском – гос</w:t>
      </w:r>
      <w:r w:rsidR="007614FD" w:rsidRPr="002531B9">
        <w:rPr>
          <w:color w:val="000000"/>
          <w:sz w:val="28"/>
          <w:szCs w:val="28"/>
        </w:rPr>
        <w:t>ударственные</w:t>
      </w:r>
      <w:r w:rsidR="000D37FE" w:rsidRPr="002531B9">
        <w:rPr>
          <w:color w:val="000000"/>
          <w:sz w:val="28"/>
          <w:szCs w:val="28"/>
        </w:rPr>
        <w:t xml:space="preserve"> денежные знаки.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Налично-денежное обращение - движение наличных денег в сфере обращения и выполнение ими двух функций (средства платежа и средства обращения). Наличные деньги используются: для кругооборота товаров и услуг; для расчетов, не связанных непосредственно с движением товаров и услуг, а именно: расчетов по выплате заработной платы, премий, пособий, пенсий; по выплате страховых возмещений по договорам страхования; при оплате ценных бумаг и выплат по ним дохода; по платежам населения за коммунальные услуги и др.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Налично-денежный оборот включает движение всей налично-денежной массы за определенный период времени между населением и юридическими лицами, между физическими лицами, между юридическими лицами, между населением и государственными органами, между юридическими лицами и государственными органами.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Налично-денежное движение осуществляется с помощью различных видов денег: банкнот, металлических монет, других кредитных инструментов (векселей, банковских векселей, чеков, кредитных карточек). Эмиссию наличных денег осуществляет центральный (как правило, государственный) банк. Он выпускает наличные деньги в обращение и изымает их, если они пришли в негодность, а также заменяет деньги на новые образцы купюр и монет.</w:t>
      </w:r>
    </w:p>
    <w:p w:rsidR="005B0537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В России в связи с огромным расширением налично-денежного оборота в последние несколько лет предприняты попытки ограничить для юридических лиц этот оборот. Для хозяйствующих субъектов установлен лимит наличных денег. </w:t>
      </w:r>
      <w:r w:rsidR="003A3398" w:rsidRPr="002531B9">
        <w:rPr>
          <w:color w:val="000000"/>
          <w:sz w:val="28"/>
          <w:szCs w:val="28"/>
        </w:rPr>
        <w:t>В настоящее время ограничений для предпринимателей не существует, в отличие от юридических лиц. Для организаций установлены, во-первых, "Порядок ведения кассовых операций..." (утвержден решением Совета директоров ЦБР от 22 сентября 1993 г. N 40), а во-вторых, предельный размер суммы, которая может быть уплачена наличными по одному договору (по состоянию на сегодняшний день эта величина составляет 60 тысяч рублей; определена данная сумма Указанием ЦБР от 14 ноября 2001 г. N 1050-У ЦБ РФ</w:t>
      </w:r>
      <w:r w:rsidR="00C746A5" w:rsidRPr="002531B9">
        <w:rPr>
          <w:color w:val="000000"/>
          <w:sz w:val="28"/>
          <w:szCs w:val="28"/>
        </w:rPr>
        <w:t xml:space="preserve"> </w:t>
      </w:r>
      <w:r w:rsidR="003A3398" w:rsidRPr="002531B9">
        <w:rPr>
          <w:color w:val="000000"/>
          <w:sz w:val="28"/>
          <w:szCs w:val="28"/>
        </w:rPr>
        <w:t>“Об установлении предельного размера расчетов наличными деньгами в РФ между юридическими лицами”). В настоящее время предел расчетов наличными установлен Центральным банком. Но подход Верховного суда РФ и Конституционного суда РФ сводится к тому, что Центробанк действовал в пределах своей компетенции, а значит, можно такие действия ЦБР приравнять к ограничению наличного оборота законом (определение Конституционного суда РФ от 13 апреля 2000 г</w:t>
      </w:r>
      <w:r w:rsidR="005B0537" w:rsidRPr="002531B9">
        <w:rPr>
          <w:color w:val="000000"/>
          <w:sz w:val="28"/>
          <w:szCs w:val="28"/>
        </w:rPr>
        <w:t>. N 164-О).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Ежедневно они подсчитывают все поступившие и выданные деньги и зачисляют их в оборотную кассу. Если остаток денег в конце превысит установленный лимит, то сумма сверх лимита зачисляется в резервный фонд. Однако на практике эти и другие ограничения действуют еще слабо.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Безналичное обращение - движение стоимости без участия наличных денег: перечисление денежных средств по счетам кредитных учреждений, зачет взаимных требований. Развитие кредитной системы и появление средств клиентов на счетах в банках и других кредитных учреждений привели к возникновению такого обращения.</w:t>
      </w:r>
      <w:r w:rsidR="00DA5EA3" w:rsidRPr="002531B9">
        <w:rPr>
          <w:color w:val="000000"/>
          <w:sz w:val="28"/>
          <w:szCs w:val="28"/>
        </w:rPr>
        <w:t xml:space="preserve"> В настоящее время на основании Положения № 20-п от 12.03.1998г. «О правилах обмена электронными документами между Банком России, кредитными организациями (филиалами) и другими клиентами Банка России при осуществлении расчётов через расчётную сеть Банка России» и Положения № 36-п от 23.06.1998г. «О межрегиональных электронных расчётах, осуществляемых через расчётную сеть Банка России» большая часть расчётов приходится на электронные платежи.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Безналичное обращение осуществляется с помощью чеков, векселей, кредитных карточек и других кредитных инструментов. Безналичный денежный оборот охватывает расчеты между:</w:t>
      </w:r>
      <w:r w:rsidR="002D7A97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предприятиями, учреждениями, организациями разных форм собственности, имеющими счета в кредитных учреждениях;</w:t>
      </w:r>
      <w:r w:rsidR="002D7A97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юридическими лицами и кредитными учреждениями по получению и возврату кредита;</w:t>
      </w:r>
      <w:r w:rsidR="002D7A97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юридическими лицами и населением по выплате заработной платы, доходов по ценным бумагам;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физическими и юридическими лицами с казной государства по оплате налогов, сборов и других обязательных платежей, а также получению бюджетных средств.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Размер безналичного оборота зависит от объема товаров в стране, уровня цен, звенности расчетов, а также размера распределительных и перераспределительных отношений, осуществляемых через финансовую систему. Безналичное обращение имеет важное экономическое значение в ускорении оборачиваемости оборотных средств, сокращении наличных денег, снижении издержек обращения.</w:t>
      </w:r>
    </w:p>
    <w:p w:rsidR="002D7A97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В Российской Федерации форма безналичных расчетов определяется правилами Банка России, действующими в соответствии с законодательством. </w:t>
      </w:r>
      <w:r w:rsidR="00545217" w:rsidRPr="002531B9">
        <w:rPr>
          <w:color w:val="000000"/>
          <w:sz w:val="28"/>
          <w:szCs w:val="28"/>
        </w:rPr>
        <w:t xml:space="preserve">Он устанавливает правила, формы, сроки и стандарты осуществления безналичных расчетов. </w:t>
      </w:r>
      <w:r w:rsidR="002D7A97" w:rsidRPr="002531B9">
        <w:rPr>
          <w:color w:val="000000"/>
          <w:sz w:val="28"/>
          <w:szCs w:val="28"/>
        </w:rPr>
        <w:t xml:space="preserve">Например, </w:t>
      </w:r>
      <w:r w:rsidR="002D7A97" w:rsidRPr="002531B9">
        <w:rPr>
          <w:bCs/>
          <w:color w:val="000000"/>
          <w:sz w:val="28"/>
          <w:szCs w:val="28"/>
        </w:rPr>
        <w:t>Положение ЦБР от 5 января 1998 г. N 14-П "О правилах организации наличного денежного обращения на территории Российской Федерации" (с изменениями от 22 января 1999 г., 31 октября 2002 г.), устанавливает правила наличных расчетов в РФ, а</w:t>
      </w:r>
      <w:r w:rsidR="00C746A5" w:rsidRPr="002531B9">
        <w:rPr>
          <w:bCs/>
          <w:color w:val="000000"/>
          <w:sz w:val="28"/>
          <w:szCs w:val="28"/>
        </w:rPr>
        <w:t xml:space="preserve"> </w:t>
      </w:r>
      <w:r w:rsidR="002D7A97" w:rsidRPr="002531B9">
        <w:rPr>
          <w:color w:val="000000"/>
          <w:sz w:val="28"/>
          <w:szCs w:val="28"/>
        </w:rPr>
        <w:t>Положение ЦБ РФ от 3 октября 2002 г. №2-П "О безналичных расчетах в Российской Федерации" устанавливает правила безналичных расчетов.</w:t>
      </w:r>
    </w:p>
    <w:p w:rsidR="00EE4255" w:rsidRPr="002531B9" w:rsidRDefault="00545217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обязанности</w:t>
      </w:r>
      <w:r w:rsidR="002D7A97" w:rsidRPr="002531B9">
        <w:rPr>
          <w:color w:val="000000"/>
          <w:sz w:val="28"/>
          <w:szCs w:val="28"/>
        </w:rPr>
        <w:t xml:space="preserve"> Банка России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 xml:space="preserve">входит лицензирование расчетных систем кредитных организаций. </w:t>
      </w:r>
      <w:r w:rsidR="00EE4255" w:rsidRPr="002531B9">
        <w:rPr>
          <w:color w:val="000000"/>
          <w:sz w:val="28"/>
          <w:szCs w:val="28"/>
        </w:rPr>
        <w:t>Так, например, в статье 12. ФЗ «О</w:t>
      </w:r>
      <w:r w:rsidR="00EA61D4" w:rsidRPr="002531B9">
        <w:rPr>
          <w:color w:val="000000"/>
          <w:sz w:val="28"/>
          <w:szCs w:val="28"/>
        </w:rPr>
        <w:t xml:space="preserve"> </w:t>
      </w:r>
      <w:r w:rsidR="00EE4255" w:rsidRPr="002531B9">
        <w:rPr>
          <w:color w:val="000000"/>
          <w:sz w:val="28"/>
          <w:szCs w:val="28"/>
        </w:rPr>
        <w:t>банках и банковской деятельности» прописано, что «кредитные организации подлежат государственной регистрации в Банке России. Банк России осуществляет государственную регистрацию кредитных организаций и ведет Книгу государственной регистрации кредитных организаций в порядке, установленном федеральными законами и принимаемыми в соответствии с ними нормативными актами Банка Росси».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Определено, что расчеты предприятий всех форм собственности по своим обязательствам с другими предприятиями, а также между юридическими лицами и физическими за товарно-материальные ценности производятся, как правило, в безналичном порядке через учреждения банка.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зависимости от экономического содержания различают две группы безналичного обращения: по товарным операциям и финансовым обязательствам.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К первой группе относятся безналичные расчеты за товары и услуги, ко второй - платежи в бюджет (налог на прибыль, налог на добавленную стоимость и другие обязательные платежи) и внебюджетные фонды, погашение банковских ссуд, уплата процентов за кредит, расчеты со страховыми компаниями.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Между налично-денежным и безналичным обращением существуют взаимосвязь и взаимозависимость: деньги постоянно переходят из одной сферы обращения в другую, наличные деньги меняют форму на счета в кредитном учреждении и обратно. Безналичный оборот возникает при внесении наличных денег на счет в кредитном учреждении, следовательно, безналичное обращение немыслимо при отсутствии наличного. Одновременно наличные деньги появляются у клиента при снятии их со счета в кредитном учреждении.</w:t>
      </w:r>
    </w:p>
    <w:p w:rsidR="004F64A9" w:rsidRPr="002531B9" w:rsidRDefault="004F64A9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И таким образом, наличное и безналичное обращение образует общий денежный оборот страны, в котором действуют единые деньги одного наименования.</w:t>
      </w:r>
    </w:p>
    <w:p w:rsidR="00C746A5" w:rsidRPr="002531B9" w:rsidRDefault="00342DC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С целью упорядочения и укрепления денежного обращения государством проводятся денежные реформы - это полное или частичное преобразование денежной системы. Денежные реформы осуществляются различными методами, в зависимости от экономического положения страны, от степени обесценения дензнаков, от политики государства. Виды денежных реформ:</w:t>
      </w:r>
    </w:p>
    <w:p w:rsidR="00C746A5" w:rsidRPr="002531B9" w:rsidRDefault="0050189D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342DCA" w:rsidRPr="002531B9">
        <w:rPr>
          <w:color w:val="000000"/>
          <w:sz w:val="28"/>
          <w:szCs w:val="28"/>
        </w:rPr>
        <w:t>переход от одного типа денежной системы к другому или от одного денежного товара к другому, замена ставшей неполноценной и обесцененной монеты полноценной монетой или неразменных дензнаков разменными</w:t>
      </w:r>
      <w:r w:rsidRPr="002531B9">
        <w:rPr>
          <w:color w:val="000000"/>
          <w:sz w:val="28"/>
          <w:szCs w:val="28"/>
        </w:rPr>
        <w:t>;</w:t>
      </w:r>
    </w:p>
    <w:p w:rsidR="0050189D" w:rsidRPr="002531B9" w:rsidRDefault="0050189D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и</w:t>
      </w:r>
      <w:r w:rsidR="00342DCA" w:rsidRPr="002531B9">
        <w:rPr>
          <w:color w:val="000000"/>
          <w:sz w:val="28"/>
          <w:szCs w:val="28"/>
        </w:rPr>
        <w:t>з</w:t>
      </w:r>
      <w:r w:rsidRPr="002531B9">
        <w:rPr>
          <w:color w:val="000000"/>
          <w:sz w:val="28"/>
          <w:szCs w:val="28"/>
        </w:rPr>
        <w:t>менение в системе эмиссии денег;</w:t>
      </w:r>
    </w:p>
    <w:p w:rsidR="00C746A5" w:rsidRPr="002531B9" w:rsidRDefault="0050189D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с</w:t>
      </w:r>
      <w:r w:rsidR="00342DCA" w:rsidRPr="002531B9">
        <w:rPr>
          <w:color w:val="000000"/>
          <w:sz w:val="28"/>
          <w:szCs w:val="28"/>
        </w:rPr>
        <w:t>табилизация валюты или частичные меры по упорядочению денежного обращения образование денежной системы.</w:t>
      </w:r>
    </w:p>
    <w:p w:rsidR="003F6CA6" w:rsidRPr="002531B9" w:rsidRDefault="00342DC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Цель любой денежной реформы - стабилизация денежной системы страны. Денежные реформы, восстанавливающие разменность дензнаков на полноценные денежные монеты проводились много раз в 18-19 веках (</w:t>
      </w:r>
      <w:r w:rsidR="003F6CA6" w:rsidRPr="002531B9">
        <w:rPr>
          <w:color w:val="000000"/>
          <w:sz w:val="28"/>
          <w:szCs w:val="28"/>
        </w:rPr>
        <w:t>в России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 xml:space="preserve">- Петровские реформы, реформы при Екатерине II). </w:t>
      </w:r>
      <w:r w:rsidR="003F6CA6" w:rsidRPr="002531B9">
        <w:rPr>
          <w:color w:val="000000"/>
          <w:sz w:val="28"/>
          <w:szCs w:val="28"/>
        </w:rPr>
        <w:t>Помимо стабилизации денежной системы к целям денежной реформы можно отнести</w:t>
      </w:r>
    </w:p>
    <w:p w:rsidR="00C746A5" w:rsidRPr="002531B9" w:rsidRDefault="003F6CA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</w:t>
      </w:r>
      <w:r w:rsidR="00342DCA" w:rsidRPr="002531B9">
        <w:rPr>
          <w:color w:val="000000"/>
          <w:sz w:val="28"/>
          <w:szCs w:val="28"/>
        </w:rPr>
        <w:t xml:space="preserve"> увеличение пр</w:t>
      </w:r>
      <w:r w:rsidRPr="002531B9">
        <w:rPr>
          <w:color w:val="000000"/>
          <w:sz w:val="28"/>
          <w:szCs w:val="28"/>
        </w:rPr>
        <w:t>оизводства</w:t>
      </w:r>
      <w:r w:rsidR="00342DCA" w:rsidRPr="002531B9">
        <w:rPr>
          <w:color w:val="000000"/>
          <w:sz w:val="28"/>
          <w:szCs w:val="28"/>
        </w:rPr>
        <w:t xml:space="preserve"> и товарооборота;</w:t>
      </w:r>
    </w:p>
    <w:p w:rsidR="003F6CA6" w:rsidRPr="002531B9" w:rsidRDefault="003F6CA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</w:t>
      </w:r>
      <w:r w:rsidR="00342DCA" w:rsidRPr="002531B9">
        <w:rPr>
          <w:color w:val="000000"/>
          <w:sz w:val="28"/>
          <w:szCs w:val="28"/>
        </w:rPr>
        <w:t xml:space="preserve"> оздоровление денежного обращения</w:t>
      </w:r>
      <w:r w:rsidRPr="002531B9">
        <w:rPr>
          <w:color w:val="000000"/>
          <w:sz w:val="28"/>
          <w:szCs w:val="28"/>
        </w:rPr>
        <w:t>;</w:t>
      </w:r>
    </w:p>
    <w:p w:rsidR="00C746A5" w:rsidRPr="002531B9" w:rsidRDefault="00342DC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ликвидаци</w:t>
      </w:r>
      <w:r w:rsidR="00340FBB" w:rsidRPr="002531B9">
        <w:rPr>
          <w:color w:val="000000"/>
          <w:sz w:val="28"/>
          <w:szCs w:val="28"/>
        </w:rPr>
        <w:t xml:space="preserve">ю </w:t>
      </w:r>
      <w:r w:rsidRPr="002531B9">
        <w:rPr>
          <w:color w:val="000000"/>
          <w:sz w:val="28"/>
          <w:szCs w:val="28"/>
        </w:rPr>
        <w:t>дефицита госбюджета;</w:t>
      </w:r>
    </w:p>
    <w:p w:rsidR="00C746A5" w:rsidRPr="002531B9" w:rsidRDefault="003F6CA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</w:t>
      </w:r>
      <w:r w:rsidR="00342DCA" w:rsidRPr="002531B9">
        <w:rPr>
          <w:color w:val="000000"/>
          <w:sz w:val="28"/>
          <w:szCs w:val="28"/>
        </w:rPr>
        <w:t xml:space="preserve"> сжатие денежной массы в обращении - обеспечивается дефляционными мероприятиями;</w:t>
      </w:r>
    </w:p>
    <w:p w:rsidR="00342DCA" w:rsidRPr="002531B9" w:rsidRDefault="003F6CA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342DCA" w:rsidRPr="002531B9">
        <w:rPr>
          <w:color w:val="000000"/>
          <w:sz w:val="28"/>
          <w:szCs w:val="28"/>
        </w:rPr>
        <w:t>ликвидаци</w:t>
      </w:r>
      <w:r w:rsidR="00340FBB" w:rsidRPr="002531B9">
        <w:rPr>
          <w:color w:val="000000"/>
          <w:sz w:val="28"/>
          <w:szCs w:val="28"/>
        </w:rPr>
        <w:t>ю</w:t>
      </w:r>
      <w:r w:rsidR="00342DCA" w:rsidRPr="002531B9">
        <w:rPr>
          <w:color w:val="000000"/>
          <w:sz w:val="28"/>
          <w:szCs w:val="28"/>
        </w:rPr>
        <w:t xml:space="preserve"> дефицита платежного баланса страны и накопление золотовалютных резервов для поддержания валютного курса.</w:t>
      </w:r>
    </w:p>
    <w:p w:rsidR="00121871" w:rsidRPr="002531B9" w:rsidRDefault="00632F18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Организация и регулирование денежного обращения возлагается на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Банк России</w:t>
      </w:r>
      <w:r w:rsidR="00121871" w:rsidRPr="002531B9">
        <w:rPr>
          <w:rFonts w:ascii="Times New Roman" w:hAnsi="Times New Roman" w:cs="Times New Roman"/>
          <w:color w:val="000000"/>
          <w:sz w:val="28"/>
          <w:szCs w:val="28"/>
        </w:rPr>
        <w:t>, в функции которого в данной области деятельности входит:</w:t>
      </w:r>
    </w:p>
    <w:p w:rsidR="00632F18" w:rsidRPr="002531B9" w:rsidRDefault="00121871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планирование объемов производства, перевозки и хранения банкнот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и монет, создание их резервных фондов;</w:t>
      </w:r>
    </w:p>
    <w:p w:rsidR="00632F18" w:rsidRPr="002531B9" w:rsidRDefault="00121871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установление правил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хранения,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перевозки и инкассации наличных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денег;</w:t>
      </w:r>
    </w:p>
    <w:p w:rsidR="00121871" w:rsidRPr="002531B9" w:rsidRDefault="00121871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установление признаков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платежности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денежных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знаков и порядка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замены поврежденных банкнот и монет, а также их уничтожения;</w:t>
      </w:r>
    </w:p>
    <w:p w:rsidR="00632F18" w:rsidRPr="002531B9" w:rsidRDefault="00121871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определение порядка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F18" w:rsidRPr="002531B9">
        <w:rPr>
          <w:rFonts w:ascii="Times New Roman" w:hAnsi="Times New Roman" w:cs="Times New Roman"/>
          <w:color w:val="000000"/>
          <w:sz w:val="28"/>
          <w:szCs w:val="28"/>
        </w:rPr>
        <w:t>ведения кассовых операций в Российской Федерации.</w:t>
      </w:r>
    </w:p>
    <w:p w:rsidR="00632F18" w:rsidRPr="002531B9" w:rsidRDefault="00632F18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Регулирование денежного обращения в Российской Федерации осуществляется в соответствии с действующим банковским законодательством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направлениями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денежно-кредитной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политики</w:t>
      </w:r>
      <w:r w:rsidR="00121871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1456B4" w:rsidRPr="002531B9" w:rsidRDefault="001456B4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14 ФЗ «О Центральном банке России»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«денежно-кредитное регулирование экономики РСФСР осуществляется Банком России путем определения норм обязательных резервов, учетных ставок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кредитам,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установления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экономических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нормативов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для банков, проведения операций с ценными бумагами.</w:t>
      </w:r>
    </w:p>
    <w:p w:rsidR="00C746A5" w:rsidRPr="002531B9" w:rsidRDefault="001456B4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денежно-кредитного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регулирования разрабатываются Банком России и ежегодно представляются Верховному Совету РСФСР для утверждения».</w:t>
      </w:r>
    </w:p>
    <w:p w:rsidR="001456B4" w:rsidRPr="002531B9" w:rsidRDefault="001456B4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соответствии со статьей 2 ФЗ «О бан</w:t>
      </w:r>
      <w:r w:rsidR="007A05CE" w:rsidRPr="002531B9">
        <w:rPr>
          <w:color w:val="000000"/>
          <w:sz w:val="28"/>
          <w:szCs w:val="28"/>
        </w:rPr>
        <w:t>ках и банковской деятельности» «п</w:t>
      </w:r>
      <w:r w:rsidRPr="002531B9">
        <w:rPr>
          <w:color w:val="000000"/>
          <w:sz w:val="28"/>
          <w:szCs w:val="28"/>
        </w:rPr>
        <w:t>равовое регулирование банковской деятельности осуществляется Конституцией Российской Федерации, настоящим Федеральным законом, Федеральным законом "О Центральном банке Российской Федерации (Банке России)", другими федеральными законами, нормативными актами Банка России».</w:t>
      </w:r>
    </w:p>
    <w:p w:rsidR="00632F18" w:rsidRPr="002531B9" w:rsidRDefault="00632F18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4A3" w:rsidRPr="002531B9" w:rsidRDefault="005A04A3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2531B9">
        <w:rPr>
          <w:b/>
          <w:color w:val="000000"/>
          <w:sz w:val="28"/>
          <w:szCs w:val="28"/>
        </w:rPr>
        <w:t xml:space="preserve">2 </w:t>
      </w:r>
      <w:r w:rsidRPr="002531B9">
        <w:rPr>
          <w:rStyle w:val="a4"/>
          <w:b w:val="0"/>
          <w:color w:val="000000"/>
          <w:sz w:val="28"/>
          <w:szCs w:val="28"/>
        </w:rPr>
        <w:t>Понятие денежной системы РФ, ее элементы и генезис развития</w:t>
      </w:r>
    </w:p>
    <w:p w:rsidR="005A04A3" w:rsidRPr="002531B9" w:rsidRDefault="005A04A3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746A5" w:rsidRPr="002531B9" w:rsidRDefault="005A04A3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Денежная система - это форма организации денежного обращения в стране, сложившаяся исторически и закрепленная законом. Современные денежные системы в различных странах, несмотря на свои особенности, имеют много общего.</w:t>
      </w:r>
    </w:p>
    <w:p w:rsidR="00C746A5" w:rsidRPr="002531B9" w:rsidRDefault="005A04A3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Денежная система включает в себя следующие элементы:</w:t>
      </w:r>
    </w:p>
    <w:p w:rsidR="00C746A5" w:rsidRPr="002531B9" w:rsidRDefault="00837B3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2E3458" w:rsidRPr="002531B9">
        <w:rPr>
          <w:color w:val="000000"/>
          <w:sz w:val="28"/>
          <w:szCs w:val="28"/>
        </w:rPr>
        <w:t>д</w:t>
      </w:r>
      <w:r w:rsidR="005A04A3" w:rsidRPr="002531B9">
        <w:rPr>
          <w:color w:val="000000"/>
          <w:sz w:val="28"/>
          <w:szCs w:val="28"/>
        </w:rPr>
        <w:t>енежная единица - единица денежного счета, которая служит для соиз</w:t>
      </w:r>
      <w:r w:rsidR="002E3458" w:rsidRPr="002531B9">
        <w:rPr>
          <w:color w:val="000000"/>
          <w:sz w:val="28"/>
          <w:szCs w:val="28"/>
        </w:rPr>
        <w:t>мерения и выражения цен товаров</w:t>
      </w:r>
      <w:r w:rsidRPr="002531B9">
        <w:rPr>
          <w:color w:val="000000"/>
          <w:sz w:val="28"/>
          <w:szCs w:val="28"/>
        </w:rPr>
        <w:t>. Наименование денежной единицы и ее частей возникает исторически, но полностью зависит от государства</w:t>
      </w:r>
      <w:r w:rsidR="002E3458" w:rsidRPr="002531B9">
        <w:rPr>
          <w:color w:val="000000"/>
          <w:sz w:val="28"/>
          <w:szCs w:val="28"/>
        </w:rPr>
        <w:t>;</w:t>
      </w:r>
    </w:p>
    <w:p w:rsidR="00C746A5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2E3458" w:rsidRPr="002531B9">
        <w:rPr>
          <w:color w:val="000000"/>
          <w:sz w:val="28"/>
          <w:szCs w:val="28"/>
        </w:rPr>
        <w:t>м</w:t>
      </w:r>
      <w:r w:rsidR="005A04A3" w:rsidRPr="002531B9">
        <w:rPr>
          <w:color w:val="000000"/>
          <w:sz w:val="28"/>
          <w:szCs w:val="28"/>
        </w:rPr>
        <w:t>асштаб цен</w:t>
      </w:r>
      <w:r w:rsidR="00837B31" w:rsidRPr="002531B9">
        <w:rPr>
          <w:color w:val="000000"/>
          <w:sz w:val="28"/>
          <w:szCs w:val="28"/>
        </w:rPr>
        <w:t xml:space="preserve"> - средство выражения стоимости в денежных единицах, базирующееся на фиксированном государством весовом количестве денежного металла в денежной единице</w:t>
      </w:r>
      <w:r w:rsidR="002E3458" w:rsidRPr="002531B9">
        <w:rPr>
          <w:color w:val="000000"/>
          <w:sz w:val="28"/>
          <w:szCs w:val="28"/>
        </w:rPr>
        <w:t>;</w:t>
      </w:r>
    </w:p>
    <w:p w:rsidR="00C746A5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2E3458" w:rsidRPr="002531B9">
        <w:rPr>
          <w:color w:val="000000"/>
          <w:sz w:val="28"/>
          <w:szCs w:val="28"/>
        </w:rPr>
        <w:t>в</w:t>
      </w:r>
      <w:r w:rsidR="005A04A3" w:rsidRPr="002531B9">
        <w:rPr>
          <w:color w:val="000000"/>
          <w:sz w:val="28"/>
          <w:szCs w:val="28"/>
        </w:rPr>
        <w:t>иды денег, являющихся законным платежным средством, - кредитные и бумажные деньги, разменные монеты</w:t>
      </w:r>
      <w:r w:rsidRPr="002531B9">
        <w:rPr>
          <w:color w:val="000000"/>
          <w:sz w:val="28"/>
          <w:szCs w:val="28"/>
        </w:rPr>
        <w:t>. Виды денег определяются специальными законами государства или актами правительства</w:t>
      </w:r>
      <w:r w:rsidR="002E3458" w:rsidRPr="002531B9">
        <w:rPr>
          <w:color w:val="000000"/>
          <w:sz w:val="28"/>
          <w:szCs w:val="28"/>
        </w:rPr>
        <w:t>;</w:t>
      </w:r>
    </w:p>
    <w:p w:rsidR="00C746A5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2E3458" w:rsidRPr="002531B9">
        <w:rPr>
          <w:color w:val="000000"/>
          <w:sz w:val="28"/>
          <w:szCs w:val="28"/>
        </w:rPr>
        <w:t>э</w:t>
      </w:r>
      <w:r w:rsidR="005A04A3" w:rsidRPr="002531B9">
        <w:rPr>
          <w:color w:val="000000"/>
          <w:sz w:val="28"/>
          <w:szCs w:val="28"/>
        </w:rPr>
        <w:t>миссионную систему - законодательно установленный порядок выпуска денег в обращение</w:t>
      </w:r>
      <w:r w:rsidRPr="002531B9">
        <w:rPr>
          <w:color w:val="000000"/>
          <w:sz w:val="28"/>
          <w:szCs w:val="28"/>
        </w:rPr>
        <w:t>.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Порядок наличной и безналичной (депозитной) эмиссии и обращения денежных знаков - эти процессы регулируются внутренним законодательством страны с учетом экономического и валютного положения</w:t>
      </w:r>
      <w:r w:rsidR="002E3458" w:rsidRPr="002531B9">
        <w:rPr>
          <w:color w:val="000000"/>
          <w:sz w:val="28"/>
          <w:szCs w:val="28"/>
        </w:rPr>
        <w:t>;</w:t>
      </w:r>
    </w:p>
    <w:p w:rsidR="00460941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валютный курс - соотношение между денежными единицами (валютами) разных стран, определяемое в основном их покупательной </w:t>
      </w:r>
      <w:r w:rsidR="007A05CE" w:rsidRPr="002531B9">
        <w:rPr>
          <w:color w:val="000000"/>
          <w:sz w:val="28"/>
          <w:szCs w:val="28"/>
        </w:rPr>
        <w:t>способностью. Он характеризует «</w:t>
      </w:r>
      <w:r w:rsidRPr="002531B9">
        <w:rPr>
          <w:color w:val="000000"/>
          <w:sz w:val="28"/>
          <w:szCs w:val="28"/>
        </w:rPr>
        <w:t>цену</w:t>
      </w:r>
      <w:r w:rsidR="007A05CE" w:rsidRPr="002531B9">
        <w:rPr>
          <w:color w:val="000000"/>
          <w:sz w:val="28"/>
          <w:szCs w:val="28"/>
        </w:rPr>
        <w:t>»</w:t>
      </w:r>
      <w:r w:rsidRPr="002531B9">
        <w:rPr>
          <w:color w:val="000000"/>
          <w:sz w:val="28"/>
          <w:szCs w:val="28"/>
        </w:rPr>
        <w:t xml:space="preserve"> денежной единицы одной страны, выраженную в денежных единицах других стран;</w:t>
      </w:r>
    </w:p>
    <w:p w:rsidR="00460941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регламентация безналичного денежного оборота - путем установления государством порядка функционирования денег, зачисленных на счета;</w:t>
      </w:r>
    </w:p>
    <w:p w:rsidR="00460941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правила вывоза и ввоза национальной валюты и организации международных расчетов - ориентированы для обслуживания оборота внутри страны;</w:t>
      </w:r>
    </w:p>
    <w:p w:rsidR="00C746A5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</w:t>
      </w:r>
      <w:r w:rsidR="002E3458" w:rsidRPr="002531B9">
        <w:rPr>
          <w:color w:val="000000"/>
          <w:sz w:val="28"/>
          <w:szCs w:val="28"/>
        </w:rPr>
        <w:t>г</w:t>
      </w:r>
      <w:r w:rsidR="005A04A3" w:rsidRPr="002531B9">
        <w:rPr>
          <w:color w:val="000000"/>
          <w:sz w:val="28"/>
          <w:szCs w:val="28"/>
        </w:rPr>
        <w:t>осударственный аппарат, осуществляющий рег</w:t>
      </w:r>
      <w:r w:rsidR="002E3458" w:rsidRPr="002531B9">
        <w:rPr>
          <w:color w:val="000000"/>
          <w:sz w:val="28"/>
          <w:szCs w:val="28"/>
        </w:rPr>
        <w:t>улирование денежного обращения.</w:t>
      </w:r>
    </w:p>
    <w:p w:rsidR="002E3458" w:rsidRPr="002531B9" w:rsidRDefault="0046094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Государственны</w:t>
      </w:r>
      <w:r w:rsidR="00FC293C" w:rsidRPr="002531B9">
        <w:rPr>
          <w:color w:val="000000"/>
          <w:sz w:val="28"/>
          <w:szCs w:val="28"/>
        </w:rPr>
        <w:t>м</w:t>
      </w:r>
      <w:r w:rsidRPr="002531B9">
        <w:rPr>
          <w:color w:val="000000"/>
          <w:sz w:val="28"/>
          <w:szCs w:val="28"/>
        </w:rPr>
        <w:t xml:space="preserve"> орган</w:t>
      </w:r>
      <w:r w:rsidR="00FC293C" w:rsidRPr="002531B9">
        <w:rPr>
          <w:color w:val="000000"/>
          <w:sz w:val="28"/>
          <w:szCs w:val="28"/>
        </w:rPr>
        <w:t>ом</w:t>
      </w:r>
      <w:r w:rsidRPr="002531B9">
        <w:rPr>
          <w:color w:val="000000"/>
          <w:sz w:val="28"/>
          <w:szCs w:val="28"/>
        </w:rPr>
        <w:t>, осуществляющи</w:t>
      </w:r>
      <w:r w:rsidR="00FC293C" w:rsidRPr="002531B9">
        <w:rPr>
          <w:color w:val="000000"/>
          <w:sz w:val="28"/>
          <w:szCs w:val="28"/>
        </w:rPr>
        <w:t>м</w:t>
      </w:r>
      <w:r w:rsidRPr="002531B9">
        <w:rPr>
          <w:color w:val="000000"/>
          <w:sz w:val="28"/>
          <w:szCs w:val="28"/>
        </w:rPr>
        <w:t xml:space="preserve"> денежно-кредитное и валютное регулирование</w:t>
      </w:r>
      <w:r w:rsidR="00340FBB" w:rsidRPr="002531B9">
        <w:rPr>
          <w:color w:val="000000"/>
          <w:sz w:val="28"/>
          <w:szCs w:val="28"/>
        </w:rPr>
        <w:t>,</w:t>
      </w:r>
      <w:r w:rsidRPr="002531B9">
        <w:rPr>
          <w:color w:val="000000"/>
          <w:sz w:val="28"/>
          <w:szCs w:val="28"/>
        </w:rPr>
        <w:t xml:space="preserve"> обычно выступает центральный (национальный) банк страны - Центральный Банк РФ (Банк России).</w:t>
      </w:r>
    </w:p>
    <w:p w:rsidR="005A04A3" w:rsidRPr="002531B9" w:rsidRDefault="002E3458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С</w:t>
      </w:r>
      <w:r w:rsidR="005A04A3" w:rsidRPr="002531B9">
        <w:rPr>
          <w:color w:val="000000"/>
          <w:sz w:val="28"/>
          <w:szCs w:val="28"/>
        </w:rPr>
        <w:t>овременной денежной систем</w:t>
      </w:r>
      <w:r w:rsidRPr="002531B9">
        <w:rPr>
          <w:color w:val="000000"/>
          <w:sz w:val="28"/>
          <w:szCs w:val="28"/>
        </w:rPr>
        <w:t>е РФ присущи следующие характерные черты</w:t>
      </w:r>
      <w:r w:rsidR="005A04A3" w:rsidRPr="002531B9">
        <w:rPr>
          <w:color w:val="000000"/>
          <w:sz w:val="28"/>
          <w:szCs w:val="28"/>
        </w:rPr>
        <w:t xml:space="preserve">: </w:t>
      </w:r>
      <w:r w:rsidRPr="002531B9">
        <w:rPr>
          <w:color w:val="000000"/>
          <w:sz w:val="28"/>
          <w:szCs w:val="28"/>
        </w:rPr>
        <w:t>во-первых, п</w:t>
      </w:r>
      <w:r w:rsidR="005A04A3" w:rsidRPr="002531B9">
        <w:rPr>
          <w:color w:val="000000"/>
          <w:sz w:val="28"/>
          <w:szCs w:val="28"/>
        </w:rPr>
        <w:t>реобладание в денежном</w:t>
      </w:r>
      <w:r w:rsidRPr="002531B9">
        <w:rPr>
          <w:color w:val="000000"/>
          <w:sz w:val="28"/>
          <w:szCs w:val="28"/>
        </w:rPr>
        <w:t xml:space="preserve"> обращении безналичного оборота; во-вторых, у</w:t>
      </w:r>
      <w:r w:rsidR="005A04A3" w:rsidRPr="002531B9">
        <w:rPr>
          <w:color w:val="000000"/>
          <w:sz w:val="28"/>
          <w:szCs w:val="28"/>
        </w:rPr>
        <w:t>силение государственного регулирования денежного обращения</w:t>
      </w:r>
      <w:r w:rsidRPr="002531B9">
        <w:rPr>
          <w:color w:val="000000"/>
          <w:sz w:val="28"/>
          <w:szCs w:val="28"/>
        </w:rPr>
        <w:t>; в-третьих, о</w:t>
      </w:r>
      <w:r w:rsidR="005A04A3" w:rsidRPr="002531B9">
        <w:rPr>
          <w:color w:val="000000"/>
          <w:sz w:val="28"/>
          <w:szCs w:val="28"/>
        </w:rPr>
        <w:t>тмена официального золотого содержания</w:t>
      </w:r>
      <w:r w:rsidRPr="002531B9">
        <w:rPr>
          <w:color w:val="000000"/>
          <w:sz w:val="28"/>
          <w:szCs w:val="28"/>
        </w:rPr>
        <w:t>; в-четвертых, п</w:t>
      </w:r>
      <w:r w:rsidR="005A04A3" w:rsidRPr="002531B9">
        <w:rPr>
          <w:color w:val="000000"/>
          <w:sz w:val="28"/>
          <w:szCs w:val="28"/>
        </w:rPr>
        <w:t>ереход к неразменным на золото кредитным деньгам</w:t>
      </w:r>
      <w:r w:rsidRPr="002531B9">
        <w:rPr>
          <w:color w:val="000000"/>
          <w:sz w:val="28"/>
          <w:szCs w:val="28"/>
        </w:rPr>
        <w:t>; в-пятых, в</w:t>
      </w:r>
      <w:r w:rsidR="005A04A3" w:rsidRPr="002531B9">
        <w:rPr>
          <w:color w:val="000000"/>
          <w:sz w:val="28"/>
          <w:szCs w:val="28"/>
        </w:rPr>
        <w:t>ыпуск в обращение банком не только в порядке кредитования, но для покрытия расходов государства.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Правовые основы функционирования денежной системы России определены в Федеральном законе о Центральном Банке РФ (Банке России) от 12 апреля 1995 г.</w:t>
      </w:r>
    </w:p>
    <w:p w:rsidR="00BE760B" w:rsidRPr="002531B9" w:rsidRDefault="007B1516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Согласно </w:t>
      </w:r>
      <w:r w:rsidR="00EA61D4" w:rsidRPr="002531B9">
        <w:rPr>
          <w:color w:val="000000"/>
          <w:sz w:val="28"/>
          <w:szCs w:val="28"/>
        </w:rPr>
        <w:t>ч. 1 ст. 75 Конституции денежной единицей в Российской Федерации</w:t>
      </w:r>
      <w:r w:rsidR="00C746A5" w:rsidRPr="002531B9">
        <w:rPr>
          <w:color w:val="000000"/>
          <w:sz w:val="28"/>
          <w:szCs w:val="28"/>
        </w:rPr>
        <w:t xml:space="preserve"> </w:t>
      </w:r>
      <w:r w:rsidR="00EA61D4" w:rsidRPr="002531B9">
        <w:rPr>
          <w:color w:val="000000"/>
          <w:sz w:val="28"/>
          <w:szCs w:val="28"/>
        </w:rPr>
        <w:t xml:space="preserve">и </w:t>
      </w:r>
      <w:r w:rsidRPr="002531B9">
        <w:rPr>
          <w:color w:val="000000"/>
          <w:sz w:val="28"/>
          <w:szCs w:val="28"/>
        </w:rPr>
        <w:t>статье 10 ФЗ «О центральном банке РСФСР» официальный денежной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единицей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в нашей стране (валютой) является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рубль.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Рубль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является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единственным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 xml:space="preserve">платежным средством на территории РСФСР. </w:t>
      </w:r>
      <w:r w:rsidR="00BE760B" w:rsidRPr="002531B9">
        <w:rPr>
          <w:color w:val="000000"/>
          <w:sz w:val="28"/>
          <w:szCs w:val="28"/>
        </w:rPr>
        <w:t>В Законе РФ «О валютном регулировании и валютном контроле» понятием «валюта Российской Федерации» охватываются: 1) находящиеся в обращении, а также изъятые или изымаемые из обращения, но подлежащие обмену рубли в виде банкнот Центрального банка РФ и монеты; 2) средства в рублях на счетах в банках и иных кредитных организациях в Российской Федерации; 3) средства в рублях на счетах в банках и иных кредитных организациях за пределами РФ на основании соглашения, заключенного Правительством РФ и ЦБ РФ с соответствующими органами иностранного государства об использовании на территории данного государства валюты РФ в качестве законного платежного средства.</w:t>
      </w:r>
    </w:p>
    <w:p w:rsidR="007B1516" w:rsidRPr="002531B9" w:rsidRDefault="007B1516" w:rsidP="002531B9">
      <w:pPr>
        <w:pStyle w:val="HTML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color w:val="000000"/>
          <w:sz w:val="28"/>
          <w:szCs w:val="28"/>
        </w:rPr>
        <w:t>Платежи в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иностранной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валюте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РСФСР</w:t>
      </w:r>
      <w:r w:rsidR="00C746A5" w:rsidRPr="00253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1B9">
        <w:rPr>
          <w:rFonts w:ascii="Times New Roman" w:hAnsi="Times New Roman" w:cs="Times New Roman"/>
          <w:color w:val="000000"/>
          <w:sz w:val="28"/>
          <w:szCs w:val="28"/>
        </w:rPr>
        <w:t>могут осуществляться только в порядке, установленном Банком России.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Введение на территории РФ других денежных единиц запрещено</w:t>
      </w:r>
      <w:r w:rsidR="007B1516" w:rsidRPr="002531B9">
        <w:rPr>
          <w:color w:val="000000"/>
          <w:sz w:val="28"/>
          <w:szCs w:val="28"/>
        </w:rPr>
        <w:t>»</w:t>
      </w:r>
      <w:r w:rsidRPr="002531B9">
        <w:rPr>
          <w:color w:val="000000"/>
          <w:sz w:val="28"/>
          <w:szCs w:val="28"/>
        </w:rPr>
        <w:t>. Соотношение между рублем и золотом или другими драгоценными металлами Законом не установлено. Фиксированный масштаб цен, таким образом, отсутствует и устанавливается государством. Официальный курс рубля к иностранным валютам определяется ЦБ РФ и публикуется в печати.</w:t>
      </w:r>
    </w:p>
    <w:p w:rsidR="00C861A1" w:rsidRPr="002531B9" w:rsidRDefault="00123686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Обращения наличных денег начинаются с их эмиссии. </w:t>
      </w:r>
      <w:r w:rsidRPr="002531B9">
        <w:rPr>
          <w:color w:val="000000"/>
          <w:sz w:val="28"/>
          <w:szCs w:val="28"/>
        </w:rPr>
        <w:br/>
        <w:t>Эмиссия – это выпуск дополнительных денежных зн</w:t>
      </w:r>
      <w:r w:rsidR="00726AAB" w:rsidRPr="002531B9">
        <w:rPr>
          <w:color w:val="000000"/>
          <w:sz w:val="28"/>
          <w:szCs w:val="28"/>
        </w:rPr>
        <w:t>аков и является частью понятия «</w:t>
      </w:r>
      <w:r w:rsidRPr="002531B9">
        <w:rPr>
          <w:color w:val="000000"/>
          <w:sz w:val="28"/>
          <w:szCs w:val="28"/>
        </w:rPr>
        <w:t>выпуск денег в обращение</w:t>
      </w:r>
      <w:r w:rsidR="00726AAB" w:rsidRPr="002531B9">
        <w:rPr>
          <w:color w:val="000000"/>
          <w:sz w:val="28"/>
          <w:szCs w:val="28"/>
        </w:rPr>
        <w:t>»</w:t>
      </w:r>
      <w:r w:rsidRPr="002531B9">
        <w:rPr>
          <w:color w:val="000000"/>
          <w:sz w:val="28"/>
          <w:szCs w:val="28"/>
        </w:rPr>
        <w:t>. Эмиссия денег в обращении существует практически одинаково при любой модели экономике - децентрализована в РФ (ЦБ, расчетно-кассовый центр).</w:t>
      </w:r>
      <w:r w:rsidR="00C746A5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Решение о выпуске в обращение новых банкнот и монеты и об изъятии старых, общий размер эмиссии принимает совет директоров Центрального банка РФ в соответствии с законом о ЦБ РФ. Банк России отвечает за состояние денежного обращения с целью поддержания нормальной экономической деятельности в стране. Наличные деньги выпускаются в виде банковских билетов (банкнот) и металлических монет. Банкноты и монеты являются безусловными обязательствами Банка России и обеспечиваются всеми его активами. Образцы банкнот и монет утверждаются Банком России по согласованию с законодательными органами власти. Описание новых денежных знаков публикуется в средствах массовой информации. О выпуске новых денежных знаков Банк России предварительно информирует Правительство страны.</w:t>
      </w:r>
      <w:r w:rsidR="00C746A5" w:rsidRPr="002531B9">
        <w:rPr>
          <w:color w:val="000000"/>
          <w:sz w:val="28"/>
          <w:szCs w:val="28"/>
        </w:rPr>
        <w:t xml:space="preserve"> </w:t>
      </w:r>
      <w:r w:rsidR="00C861A1" w:rsidRPr="002531B9">
        <w:rPr>
          <w:color w:val="000000"/>
          <w:sz w:val="28"/>
          <w:szCs w:val="28"/>
        </w:rPr>
        <w:t xml:space="preserve">Банкноты и монеты обязательны к их приему по их нарицательной стоимости на всей территории во все виды платежей для зачисления на счета, во вклады, на аккредитивы и для переводов. </w:t>
      </w:r>
      <w:r w:rsidR="004B3DFD" w:rsidRPr="002531B9">
        <w:rPr>
          <w:color w:val="000000"/>
          <w:sz w:val="28"/>
          <w:szCs w:val="28"/>
        </w:rPr>
        <w:t>Срок изъятия старых банкнот не должен быть меньше одного года, но и не более пяти лет. При обмене не допускается какое-либо ограничение сумм и субъектов обмена. Банкноты и монеты могут быть объявлены недействительными (утратившими силу законного платежного средства). Подделка и незаконное изготовление денег преследуются по закону.</w:t>
      </w:r>
      <w:r w:rsidR="00C746A5" w:rsidRPr="002531B9">
        <w:rPr>
          <w:color w:val="000000"/>
          <w:sz w:val="28"/>
          <w:szCs w:val="28"/>
        </w:rPr>
        <w:t xml:space="preserve"> </w:t>
      </w:r>
      <w:r w:rsidR="00C861A1" w:rsidRPr="002531B9">
        <w:rPr>
          <w:color w:val="000000"/>
          <w:sz w:val="28"/>
          <w:szCs w:val="28"/>
        </w:rPr>
        <w:t>Ответственность за покупюрный состав денег, необходимый для бесперебойного проведения расчетов наличными деньгами на территории страны, в обращении возлагается на ЦБ. Расчеты на территории производятся в валюте РФ, т.е. в рублях, за исключением случаев предусмотренных соответствующими законодательными актами.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Видами денег, имеющими законную платежную силу, являются банкноты и металлические монеты, которые обеспечиваются всеми активами Банка России. К этим активам относятся золотой запас, иностранная валюта, государственные ценные бумаги, резервы кредитных организаций, находящихся на счета в ЦБ РФ.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iCs/>
          <w:color w:val="000000"/>
          <w:sz w:val="28"/>
          <w:szCs w:val="28"/>
        </w:rPr>
        <w:t>Н</w:t>
      </w:r>
      <w:r w:rsidRPr="002531B9">
        <w:rPr>
          <w:bCs/>
          <w:iCs/>
          <w:color w:val="000000"/>
          <w:sz w:val="28"/>
          <w:szCs w:val="28"/>
        </w:rPr>
        <w:t>алично-денежный оборот</w:t>
      </w:r>
      <w:r w:rsidRPr="002531B9">
        <w:rPr>
          <w:bCs/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включает движение всей налично-денежной массы (банкнот и металлических монет) за определенный период времени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Наличные деньги используются для кругооборота товаров и услуг и для расчетов, не связанных непосредственно с движением товаров и услуг, например, выплата заработной платы, пособий, пенсий, стипендий, при оплате ценных бумаг и выплат по ним доходов и т.д.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целях организации наличного денежного обращения на территории РФ на Банк России возложены следующие обязанности:</w:t>
      </w:r>
    </w:p>
    <w:p w:rsidR="00C746A5" w:rsidRPr="002531B9" w:rsidRDefault="005A04A3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прогнозирование и организации производства, перевозка, хранение банкнот и монет, а также создание их резервных фондов; </w:t>
      </w:r>
      <w:r w:rsidR="00C65DD2" w:rsidRPr="002531B9">
        <w:rPr>
          <w:color w:val="000000"/>
          <w:sz w:val="28"/>
          <w:szCs w:val="28"/>
        </w:rPr>
        <w:t>(ст. 24-29 ФЗ «О центральном банке РСФСР»)</w:t>
      </w:r>
    </w:p>
    <w:p w:rsidR="00C746A5" w:rsidRPr="002531B9" w:rsidRDefault="005A04A3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установление правил хранения, перевозки и инкассации наличных денег для кредитных организаций;</w:t>
      </w:r>
    </w:p>
    <w:p w:rsidR="00C746A5" w:rsidRPr="002531B9" w:rsidRDefault="005A04A3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определение признаков платежеспособности денежных знаков и порядка замены поврежденных банкнот и монет, а также их уничтожения; </w:t>
      </w:r>
      <w:r w:rsidR="009204A2" w:rsidRPr="002531B9">
        <w:rPr>
          <w:color w:val="000000"/>
          <w:sz w:val="28"/>
          <w:szCs w:val="28"/>
        </w:rPr>
        <w:t>(ст. 12 ФЗ «О центральном банке РСФСР»)</w:t>
      </w:r>
    </w:p>
    <w:p w:rsidR="00C746A5" w:rsidRPr="002531B9" w:rsidRDefault="005A04A3" w:rsidP="002531B9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разработка порядка ведения кассовых операций для кредитных организаций.</w:t>
      </w:r>
    </w:p>
    <w:p w:rsidR="005A04A3" w:rsidRPr="002531B9" w:rsidRDefault="005A04A3" w:rsidP="002531B9">
      <w:pPr>
        <w:pStyle w:val="21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Для осуществления кассового обслуживания кредитных организаций, а также других юридических лиц на территории РФ создаются расчетно-кассовые центры при главном территориальном управлении ЦБ РФ. Эти центры формируют оборотную кассу по приему и выдаче наличных денег, а также резервные фонды банкнот и монет. Резервные фонды представляют собой запас</w:t>
      </w:r>
      <w:r w:rsidR="009204A2" w:rsidRPr="002531B9">
        <w:rPr>
          <w:color w:val="000000"/>
          <w:sz w:val="28"/>
          <w:szCs w:val="28"/>
        </w:rPr>
        <w:t>ы</w:t>
      </w:r>
      <w:r w:rsidRPr="002531B9">
        <w:rPr>
          <w:color w:val="000000"/>
          <w:sz w:val="28"/>
          <w:szCs w:val="28"/>
        </w:rPr>
        <w:t xml:space="preserve"> не выпущенных в обращение банкнот и монет в хранилищах Банка России. Эти фонды имеют важное значение для организации и регулирования кассовых ресурсов. Остаток наличных денег в оборотной кассе лимитируется, и при превышении установленного лимита излишки денег передаются из оборотной кассы в резервные фонды.</w:t>
      </w:r>
    </w:p>
    <w:p w:rsidR="00671684" w:rsidRPr="002531B9" w:rsidRDefault="0067168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11D28" w:rsidRPr="002531B9" w:rsidRDefault="0067168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531B9">
        <w:rPr>
          <w:b/>
          <w:color w:val="000000"/>
          <w:sz w:val="28"/>
          <w:szCs w:val="28"/>
        </w:rPr>
        <w:t>3</w:t>
      </w:r>
      <w:r w:rsidR="00A11D28" w:rsidRPr="002531B9">
        <w:rPr>
          <w:b/>
          <w:color w:val="000000"/>
          <w:sz w:val="28"/>
          <w:szCs w:val="28"/>
        </w:rPr>
        <w:t xml:space="preserve"> Правила ведения кассовых операций</w:t>
      </w:r>
      <w:r w:rsidR="004B3DFD" w:rsidRPr="002531B9">
        <w:rPr>
          <w:b/>
          <w:color w:val="000000"/>
          <w:sz w:val="28"/>
          <w:szCs w:val="28"/>
        </w:rPr>
        <w:t xml:space="preserve"> организациями</w:t>
      </w:r>
    </w:p>
    <w:p w:rsidR="00E95C8E" w:rsidRPr="002531B9" w:rsidRDefault="00E95C8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488F" w:rsidRPr="002531B9" w:rsidRDefault="00C16A9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Кассовый оборот - оборот наличных средств, прошедших через кассу учреждения, организации, предприятия. </w:t>
      </w:r>
      <w:r w:rsidR="0076488F" w:rsidRPr="002531B9">
        <w:rPr>
          <w:color w:val="000000"/>
          <w:sz w:val="28"/>
          <w:szCs w:val="28"/>
        </w:rPr>
        <w:t>В настоящее время правовые основы организации наличного денежного обращения установлены главой 6 Федерального закона от 2 декабря 1990 г. "О Центральном банке РФ (Банке России)" и Положением о правилах организации наличного денежного обращения на территории РФ (утверждено ЦБ РФ 5 января 1998 г.</w:t>
      </w:r>
      <w:r w:rsidR="009204A2" w:rsidRPr="002531B9">
        <w:rPr>
          <w:bCs/>
          <w:color w:val="000000"/>
          <w:sz w:val="28"/>
          <w:szCs w:val="28"/>
        </w:rPr>
        <w:t xml:space="preserve"> с изменениями от 22 января 1999 г., 31 октября 2002 г.)</w:t>
      </w:r>
      <w:r w:rsidR="0076488F" w:rsidRPr="002531B9">
        <w:rPr>
          <w:color w:val="000000"/>
          <w:sz w:val="28"/>
          <w:szCs w:val="28"/>
        </w:rPr>
        <w:t>.</w:t>
      </w:r>
    </w:p>
    <w:p w:rsidR="00C746A5" w:rsidRPr="002531B9" w:rsidRDefault="0076488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Согласно данным актам, организации хранят свободные денежные средства в учреждениях банков на соответствующих счетах на договорных условиях.</w:t>
      </w:r>
    </w:p>
    <w:p w:rsidR="00073F83" w:rsidRPr="002531B9" w:rsidRDefault="00C16A94" w:rsidP="002531B9">
      <w:pPr>
        <w:pStyle w:val="constitle"/>
        <w:shd w:val="clear" w:color="000000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76488F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аличные денежные средства, поступающие в кассы предприятий, подлежат сдаче в учреждения банков для последующего зачисления на счета этих предприятий. Прием денежной наличности банками от обслуживаемых предприятий осуществляется по правилам, установленным Положением о порядке ведения кассовых операций в кредитных организациях на территории РФ от </w:t>
      </w:r>
      <w:r w:rsidR="001254E7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>9 октября 2002 г. N 199-П</w:t>
      </w:r>
      <w:r w:rsidR="00C746A5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A4CBF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>(в ред. Указаний ЦБ РФ от 04.12.2003 N 1351-У, от 01.06.2004 N 1433-У)</w:t>
      </w:r>
    </w:p>
    <w:p w:rsidR="00C746A5" w:rsidRPr="002531B9" w:rsidRDefault="0076488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При наличии у хозяйствующего субъекта нескольких счетов в различных учреждениях банков организация по своему усмотрению обращается в один из банков с расчетом на установление лимита остатка наличных денег в кассе.</w:t>
      </w:r>
    </w:p>
    <w:p w:rsidR="00E95C8E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соответствии с действующим законодательством, предприятия, организации и учреждения независимо от их организационно-правовой формы:</w:t>
      </w:r>
    </w:p>
    <w:p w:rsidR="00C746A5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обязаны хранить свои денежные средства в учреждениях банков;</w:t>
      </w:r>
      <w:r w:rsidRPr="002531B9">
        <w:rPr>
          <w:color w:val="000000"/>
          <w:sz w:val="28"/>
          <w:szCs w:val="28"/>
        </w:rPr>
        <w:br/>
        <w:t>- должны производить расчеты по своим обязательствам с другими предприятиями в безналичном порядке через учреждения банков;</w:t>
      </w:r>
      <w:r w:rsidRPr="002531B9">
        <w:rPr>
          <w:color w:val="000000"/>
          <w:sz w:val="28"/>
          <w:szCs w:val="28"/>
        </w:rPr>
        <w:br/>
        <w:t xml:space="preserve">- </w:t>
      </w:r>
      <w:r w:rsidR="00073F83" w:rsidRPr="002531B9">
        <w:rPr>
          <w:color w:val="000000"/>
          <w:sz w:val="28"/>
          <w:szCs w:val="28"/>
        </w:rPr>
        <w:t>в кассах организаций могут храниться наличные деньги в пределах лимитов, устанавливаемых обслуживающими их учреждениями банков по согласованию с руководителями предприятий. Лимит остатка наличных денег в кассе определяется ежегодно всем организациям, независимо от организационно-правовой формы и сферы деятельности</w:t>
      </w:r>
      <w:r w:rsidR="002C5C42" w:rsidRPr="002531B9">
        <w:rPr>
          <w:color w:val="000000"/>
          <w:sz w:val="28"/>
          <w:szCs w:val="28"/>
        </w:rPr>
        <w:t>. Если организация не представила расчет на установление лимита остатка наличных денег в кассе ни в одно из обслуживающих учреждений банка, лимит остатка кассы считается нулевым, а несданная денежная наличность - сверхлимитной. Лимит остатка кассы определяется исходя из объемов налично-денежного оборота предприятий с учетом особенностей режима деятельности, порядка и сроков сдачи наличных денежных средств в банки</w:t>
      </w:r>
      <w:r w:rsidR="00073F83" w:rsidRPr="002531B9">
        <w:rPr>
          <w:color w:val="000000"/>
          <w:sz w:val="28"/>
          <w:szCs w:val="28"/>
        </w:rPr>
        <w:t>;</w:t>
      </w:r>
    </w:p>
    <w:p w:rsidR="00073F83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- обязаны сдавать в банк всю денежную наличность сверх установленных лимитов остатка наличных денег в кассе</w:t>
      </w:r>
      <w:r w:rsidR="00073F83" w:rsidRPr="002531B9">
        <w:rPr>
          <w:color w:val="000000"/>
          <w:sz w:val="28"/>
          <w:szCs w:val="28"/>
        </w:rPr>
        <w:t>. Порядок и сроки сдачи наличных денег устанавливаются обслуживающими учреждениями банков каждому предприятию по согласованию с их руководителями, исходя из необходимости ускорения оборачиваемости денег и своевременного поступления их в кассы в дни работы банков.</w:t>
      </w:r>
    </w:p>
    <w:p w:rsidR="00C746A5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- имеют право хранить в своих кассах наличные деньги сверх установленных лимитов только для оплаты труда, выплаты пособий по социальному страхованию, стипендий, пенсий и только на срок не свыше </w:t>
      </w:r>
      <w:r w:rsidR="00C16A94" w:rsidRPr="002531B9">
        <w:rPr>
          <w:color w:val="000000"/>
          <w:sz w:val="28"/>
          <w:szCs w:val="28"/>
        </w:rPr>
        <w:t>трех рабочих дней (для предприятий, расположенных в районах Крайнего Севера и приравненных к ним местностях, - до пяти дней), включая день получения денег в учреждениях банка. Предприятия по согласованию с обслуживающими их учреждениями банков могут расходовать поступающую в кассу денежную выручку на цели, предусмотренные действующим законодательством.</w:t>
      </w:r>
    </w:p>
    <w:p w:rsidR="00C746A5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Каждое предприятие для осуществления расчетов наличными деньгами должно иметь кассу, то есть специально оборудованное помещение. </w:t>
      </w:r>
      <w:r w:rsidRPr="002531B9">
        <w:rPr>
          <w:color w:val="000000"/>
          <w:sz w:val="28"/>
          <w:szCs w:val="28"/>
        </w:rPr>
        <w:br/>
        <w:t>Кассир несет материальную ответственность за сохранность всех принятых им ценностей и за всякий ущерб, причиненный предприятию, как в результате умышленных действий, так и в результате небрежного или недобросовестного отношения к своим обязанностям.</w:t>
      </w:r>
      <w:r w:rsidR="00C16A94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После издания приказа о назначении кассира на работу руководитель предприятия обязан ознакомить кассира с Порядком ведения кассовых операций, после чего с ним заключается договор о полной индивидуальной материальной ответственности.</w:t>
      </w:r>
    </w:p>
    <w:p w:rsidR="00C16A94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 организациях с небольшой численностью работающих, не имеющих в штате кассира, обязанности кассира могут выполняться главным бухгалтером или другим работником по письменному распоряжению руководителя организации.</w:t>
      </w:r>
    </w:p>
    <w:p w:rsidR="00C16A94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Прием наличных денег кассами предприятий производится по приходным кассовым ордерам, подписанным главным бухгалтером или лицом, уполномоченным на это письменным распоряжением руководителя предприятия.</w:t>
      </w:r>
    </w:p>
    <w:p w:rsidR="00C16A94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О приеме денег выдается квитанция к приходному кассовому ордеру за подписями главного бухгалтера или лица, на это уполномоченного, и кассира, заверенная печатью (штампом) кассира или оттиском кассового аппарата.</w:t>
      </w:r>
    </w:p>
    <w:p w:rsidR="00C16A94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Выдача наличных денег из касс предприятий производится по расходным кассовым ордерам или надлежаще офо</w:t>
      </w:r>
      <w:r w:rsidR="00C16A94" w:rsidRPr="002531B9">
        <w:rPr>
          <w:color w:val="000000"/>
          <w:sz w:val="28"/>
          <w:szCs w:val="28"/>
        </w:rPr>
        <w:t>рмленным другим документам (пла</w:t>
      </w:r>
      <w:r w:rsidRPr="002531B9">
        <w:rPr>
          <w:color w:val="000000"/>
          <w:sz w:val="28"/>
          <w:szCs w:val="28"/>
        </w:rPr>
        <w:t>тежным или расчетно-платежным ведомостям, заявлениям на выдачу денег, счетам и др.) с наложением на эти документы штампа с реквизитами расходного кассового ордера. Документы на выдачу денег должны быть подписаны руководителем, главным бухгалтером предприятия или лицами, на это уполномоченными.</w:t>
      </w:r>
      <w:r w:rsidR="00C16A94" w:rsidRPr="002531B9">
        <w:rPr>
          <w:color w:val="000000"/>
          <w:sz w:val="28"/>
          <w:szCs w:val="28"/>
        </w:rPr>
        <w:t xml:space="preserve"> </w:t>
      </w:r>
      <w:r w:rsidRPr="002531B9">
        <w:rPr>
          <w:color w:val="000000"/>
          <w:sz w:val="28"/>
          <w:szCs w:val="28"/>
        </w:rPr>
        <w:t>Оплата труда, выплата пособий по социальному страхованию и стипендий производится кассиром по платежным (расчетно-платежным) ведомостям без выписки расходного кассового ордера на каждого получающего деньги.</w:t>
      </w:r>
    </w:p>
    <w:p w:rsidR="00C746A5" w:rsidRPr="002531B9" w:rsidRDefault="00DA2F3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Все поступления и выдачи наличных денег предприятия учитывают в кассовой книге. Каждое предприятие ведет только одну кассовую книгу, которая должна быть пронумерована, прошнурована, опечатана сургучной или мастичной печатью и заверена подписями руководителя и главного бухгалтера данного предприятия.</w:t>
      </w:r>
    </w:p>
    <w:p w:rsidR="002A4CBF" w:rsidRPr="002531B9" w:rsidRDefault="002A4CBF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11D28" w:rsidRPr="002531B9" w:rsidRDefault="00C746A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br w:type="page"/>
      </w:r>
      <w:r w:rsidR="00A11D28" w:rsidRPr="002531B9">
        <w:rPr>
          <w:b/>
          <w:color w:val="000000"/>
          <w:sz w:val="28"/>
          <w:szCs w:val="28"/>
        </w:rPr>
        <w:t>Заключение</w:t>
      </w:r>
    </w:p>
    <w:p w:rsidR="00B21BEA" w:rsidRPr="002531B9" w:rsidRDefault="00B21BE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746A5" w:rsidRPr="002531B9" w:rsidRDefault="003F6CA6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Деньги - один из основных </w:t>
      </w:r>
      <w:r w:rsidR="00726AAB" w:rsidRPr="002531B9">
        <w:rPr>
          <w:color w:val="000000"/>
          <w:sz w:val="28"/>
          <w:szCs w:val="28"/>
        </w:rPr>
        <w:t>категорий</w:t>
      </w:r>
      <w:r w:rsidRPr="002531B9">
        <w:rPr>
          <w:color w:val="000000"/>
          <w:sz w:val="28"/>
          <w:szCs w:val="28"/>
        </w:rPr>
        <w:t xml:space="preserve"> экономической жизни - выступают в качестве реальной связи хозяйствующих субъектов государства. Нет ничего удивительного в том, что теории денежного обращения посвящали свои труды выдающиеся мыслители прошлого времени и нынешней эпохи.</w:t>
      </w:r>
      <w:r w:rsidR="00B21BEA" w:rsidRPr="002531B9">
        <w:rPr>
          <w:color w:val="000000"/>
          <w:sz w:val="28"/>
          <w:szCs w:val="28"/>
        </w:rPr>
        <w:t xml:space="preserve"> Деньги отражают действительное накопление материальных благ; и являются средством контроля за производством и распределением общественного продукта; деньги являются средством укрепления коммерческого расчета;</w:t>
      </w:r>
      <w:r w:rsidR="00C746A5" w:rsidRPr="002531B9">
        <w:rPr>
          <w:color w:val="000000"/>
          <w:sz w:val="28"/>
          <w:szCs w:val="28"/>
        </w:rPr>
        <w:t xml:space="preserve"> </w:t>
      </w:r>
      <w:r w:rsidR="00B21BEA" w:rsidRPr="002531B9">
        <w:rPr>
          <w:color w:val="000000"/>
          <w:sz w:val="28"/>
          <w:szCs w:val="28"/>
        </w:rPr>
        <w:t xml:space="preserve">деньги способствуют перераспределению части </w:t>
      </w:r>
      <w:r w:rsidR="00726AAB" w:rsidRPr="002531B9">
        <w:rPr>
          <w:color w:val="000000"/>
          <w:sz w:val="28"/>
          <w:szCs w:val="28"/>
        </w:rPr>
        <w:t>валового дохода</w:t>
      </w:r>
      <w:r w:rsidR="00B21BEA" w:rsidRPr="002531B9">
        <w:rPr>
          <w:color w:val="000000"/>
          <w:sz w:val="28"/>
          <w:szCs w:val="28"/>
        </w:rPr>
        <w:t xml:space="preserve">; деньги способствуют установлению пропорций между платежеспособным спросом населения и предложением товаров. Кроме того, деньги – всеобщий стоимостной эквивалент; авансирование денежного капитала для расширения производства; покупка товаров и ресурсов в кредит; купля -продажа рабочей силы на рынке труда; эквивалент заработной платы; реализация товара на внутреннем рынке. По своей природе деньги являются особым товаром – всеобщим стоимостным эквивалентом. Значимость денег в условиях рыночной экономики </w:t>
      </w:r>
      <w:r w:rsidR="00FF0535" w:rsidRPr="002531B9">
        <w:rPr>
          <w:color w:val="000000"/>
          <w:sz w:val="28"/>
          <w:szCs w:val="28"/>
        </w:rPr>
        <w:t>несоизмерима.</w:t>
      </w:r>
    </w:p>
    <w:p w:rsidR="00121871" w:rsidRPr="002531B9" w:rsidRDefault="0012187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Сменяя форму стоимости (товар на деньги, деньги на товар), деньги находятся в постоянном движении между тремя субъектами: физическими лицами, хозяйствующими субъектами и органами государственной власти. Движение денег при выполнении ими своих функций в наличной и безналичной формах представляет собой денежное обращение.</w:t>
      </w:r>
    </w:p>
    <w:p w:rsidR="00121871" w:rsidRPr="002531B9" w:rsidRDefault="0012187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Общественное разделение труда и развитие товарного производства являются объективной основой денежного обращения. Образование общенациональных и мировых рынков при капитализме дало новый толчок дальнейшему расширению денежного оборота. Деньги обслуживают обмен совокупного общественного продукта, в том числе кругооборот капитала, обращение товаров и оказание услуг, движение ссудного и фиктивного капитала и доходов различных социальных групп.</w:t>
      </w:r>
    </w:p>
    <w:p w:rsidR="00121871" w:rsidRPr="002531B9" w:rsidRDefault="0012187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Началу движения денег предшествует их концентрация у субъектов. Они сосредоточиваются в кошельках населения, в кассах юридических лиц, на счетах в кредитных учреждениях, в казне государства. Чтобы зародилось движение денег, необходимо возникновение потребности в деньгах у одной из двух сторон. Спрос на деньги возникает при осуществлении сделок, деньги нужны для обращения, платежей за товары и услуги. Их объем определяется номинальным валовым внутренним продуктом. Чем больше общая денежная стоимость товаров и услуг, тем больше требуется денег для заключения сделок. Спрос на деньги предъявляют и для накопления, которое выступает в разных формах: вкладах в кредитных учреждениях, ценных бумагах, официальных государственных запасах.</w:t>
      </w:r>
    </w:p>
    <w:p w:rsidR="00C746A5" w:rsidRPr="002531B9" w:rsidRDefault="00FF053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 xml:space="preserve">Именно поэтому очень важно для современных экономистов знать и понимать основные закономерности денежного обращения в стране с тем, чтобы </w:t>
      </w:r>
      <w:r w:rsidR="00CB4D6C" w:rsidRPr="002531B9">
        <w:rPr>
          <w:color w:val="000000"/>
          <w:sz w:val="28"/>
          <w:szCs w:val="28"/>
        </w:rPr>
        <w:t>иметь возможность разрабатывать наиболее эффективные рычаги государственного регулирования финансово-денежной системы страны.</w:t>
      </w:r>
    </w:p>
    <w:p w:rsidR="00B21BEA" w:rsidRPr="002531B9" w:rsidRDefault="00AB661A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Важнейшими нормативными актами, регулирующими данную сферу общественных отношений, являются: Гражданский кодекс Российско</w:t>
      </w:r>
      <w:r w:rsidR="00726AAB" w:rsidRPr="002531B9">
        <w:rPr>
          <w:color w:val="000000"/>
          <w:sz w:val="28"/>
          <w:szCs w:val="28"/>
        </w:rPr>
        <w:t>й Федерации, Федеральный закон «</w:t>
      </w:r>
      <w:r w:rsidRPr="002531B9">
        <w:rPr>
          <w:color w:val="000000"/>
          <w:sz w:val="28"/>
          <w:szCs w:val="28"/>
        </w:rPr>
        <w:t>О Центральном Банке Российской Федерации (Банке России)</w:t>
      </w:r>
      <w:r w:rsidR="00726AAB" w:rsidRPr="002531B9">
        <w:rPr>
          <w:color w:val="000000"/>
          <w:sz w:val="28"/>
          <w:szCs w:val="28"/>
        </w:rPr>
        <w:t xml:space="preserve">», Федеральный закон </w:t>
      </w:r>
      <w:r w:rsidRPr="002531B9">
        <w:rPr>
          <w:color w:val="000000"/>
          <w:sz w:val="28"/>
          <w:szCs w:val="28"/>
        </w:rPr>
        <w:t>О банках и банковской деятельности, а также постановления Правительства Российской Федерации, нормативные акты Банка России.</w:t>
      </w:r>
    </w:p>
    <w:p w:rsidR="00A11D28" w:rsidRPr="002531B9" w:rsidRDefault="00A11D28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11D28" w:rsidRPr="002531B9" w:rsidRDefault="00C746A5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br w:type="page"/>
      </w:r>
      <w:r w:rsidR="00A11D28" w:rsidRPr="002531B9">
        <w:rPr>
          <w:b/>
          <w:color w:val="000000"/>
          <w:sz w:val="28"/>
          <w:szCs w:val="28"/>
        </w:rPr>
        <w:t>Список использованн</w:t>
      </w:r>
      <w:r w:rsidR="00726AAB" w:rsidRPr="002531B9">
        <w:rPr>
          <w:b/>
          <w:color w:val="000000"/>
          <w:sz w:val="28"/>
          <w:szCs w:val="28"/>
        </w:rPr>
        <w:t>ых источников</w:t>
      </w:r>
    </w:p>
    <w:p w:rsidR="00A11D28" w:rsidRPr="002531B9" w:rsidRDefault="00A11D28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E2A04" w:rsidRPr="002531B9" w:rsidRDefault="007E2A04" w:rsidP="002531B9">
      <w:pPr>
        <w:pStyle w:val="2"/>
        <w:keepNext w:val="0"/>
        <w:shd w:val="clear" w:color="000000" w:fill="FFFFFF"/>
        <w:suppressAutoHyphens/>
        <w:spacing w:before="0" w:after="0" w:line="360" w:lineRule="auto"/>
        <w:rPr>
          <w:rFonts w:ascii="Times New Roman" w:hAnsi="Times New Roman" w:cs="Times New Roman"/>
          <w:b w:val="0"/>
          <w:i w:val="0"/>
          <w:color w:val="000000"/>
        </w:rPr>
      </w:pPr>
      <w:r w:rsidRPr="002531B9">
        <w:rPr>
          <w:rFonts w:ascii="Times New Roman" w:hAnsi="Times New Roman" w:cs="Times New Roman"/>
          <w:b w:val="0"/>
          <w:i w:val="0"/>
          <w:color w:val="000000"/>
        </w:rPr>
        <w:t>1</w:t>
      </w:r>
      <w:r w:rsidR="002A4CBF" w:rsidRPr="002531B9">
        <w:rPr>
          <w:rFonts w:ascii="Times New Roman" w:hAnsi="Times New Roman" w:cs="Times New Roman"/>
          <w:b w:val="0"/>
          <w:i w:val="0"/>
          <w:color w:val="000000"/>
        </w:rPr>
        <w:t>. Закон РФ «</w:t>
      </w:r>
      <w:r w:rsidRPr="002531B9">
        <w:rPr>
          <w:rFonts w:ascii="Times New Roman" w:hAnsi="Times New Roman" w:cs="Times New Roman"/>
          <w:b w:val="0"/>
          <w:i w:val="0"/>
          <w:color w:val="000000"/>
        </w:rPr>
        <w:t>О банках и банковской деятельности в РСФСР</w:t>
      </w:r>
      <w:r w:rsidR="002A4CBF" w:rsidRPr="002531B9">
        <w:rPr>
          <w:rFonts w:ascii="Times New Roman" w:hAnsi="Times New Roman" w:cs="Times New Roman"/>
          <w:b w:val="0"/>
          <w:i w:val="0"/>
          <w:color w:val="000000"/>
        </w:rPr>
        <w:t>»</w:t>
      </w:r>
      <w:r w:rsidRPr="002531B9">
        <w:rPr>
          <w:rFonts w:ascii="Times New Roman" w:hAnsi="Times New Roman" w:cs="Times New Roman"/>
          <w:b w:val="0"/>
          <w:i w:val="0"/>
          <w:color w:val="000000"/>
        </w:rPr>
        <w:t xml:space="preserve"> в ред. Федерального Закона РФ от 02.12.1990 N 395-1 (в ред. от 27.07.2006)</w:t>
      </w:r>
    </w:p>
    <w:p w:rsidR="001254E7" w:rsidRPr="002531B9" w:rsidRDefault="007E2A04" w:rsidP="002531B9">
      <w:pPr>
        <w:pStyle w:val="constitle"/>
        <w:shd w:val="clear" w:color="000000" w:fill="FFFFFF"/>
        <w:suppressAutoHyphens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531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726AAB" w:rsidRPr="002531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CD5031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  <w:r w:rsidR="001254E7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порядке ведения кассовых операций в кредитных организациях на территории РФ от 9 октября 2002 г. N 199-П</w:t>
      </w:r>
      <w:r w:rsidR="00C746A5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254E7" w:rsidRPr="002531B9">
        <w:rPr>
          <w:rFonts w:ascii="Times New Roman" w:hAnsi="Times New Roman" w:cs="Times New Roman"/>
          <w:b w:val="0"/>
          <w:color w:val="000000"/>
          <w:sz w:val="28"/>
          <w:szCs w:val="28"/>
        </w:rPr>
        <w:t>(в ред. Указаний ЦБ РФ от 04.12.2003 N 1351-У, от 01.06.2004 N 1433-У)</w:t>
      </w:r>
    </w:p>
    <w:p w:rsidR="0076488F" w:rsidRPr="002531B9" w:rsidRDefault="007E2A0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531B9">
        <w:rPr>
          <w:bCs/>
          <w:color w:val="000000"/>
          <w:sz w:val="28"/>
          <w:szCs w:val="28"/>
        </w:rPr>
        <w:t>3</w:t>
      </w:r>
      <w:r w:rsidR="00726AAB" w:rsidRPr="002531B9">
        <w:rPr>
          <w:bCs/>
          <w:color w:val="000000"/>
          <w:sz w:val="28"/>
          <w:szCs w:val="28"/>
        </w:rPr>
        <w:t xml:space="preserve">. </w:t>
      </w:r>
      <w:r w:rsidR="0076488F" w:rsidRPr="002531B9">
        <w:rPr>
          <w:bCs/>
          <w:color w:val="000000"/>
          <w:sz w:val="28"/>
          <w:szCs w:val="28"/>
        </w:rPr>
        <w:t>Положение</w:t>
      </w:r>
      <w:r w:rsidR="0076488F" w:rsidRPr="002531B9">
        <w:rPr>
          <w:bCs/>
          <w:iCs/>
          <w:color w:val="000000"/>
          <w:sz w:val="28"/>
          <w:szCs w:val="28"/>
        </w:rPr>
        <w:t xml:space="preserve"> ЦБР от 9 октября 2002 г. N 199-П</w:t>
      </w:r>
      <w:r w:rsidR="00C746A5" w:rsidRPr="002531B9">
        <w:rPr>
          <w:bCs/>
          <w:color w:val="000000"/>
          <w:sz w:val="28"/>
          <w:szCs w:val="28"/>
        </w:rPr>
        <w:t xml:space="preserve"> </w:t>
      </w:r>
      <w:r w:rsidR="0076488F" w:rsidRPr="002531B9">
        <w:rPr>
          <w:bCs/>
          <w:color w:val="000000"/>
          <w:sz w:val="28"/>
          <w:szCs w:val="28"/>
        </w:rPr>
        <w:t>«</w:t>
      </w:r>
      <w:r w:rsidR="0076488F" w:rsidRPr="002531B9">
        <w:rPr>
          <w:bCs/>
          <w:iCs/>
          <w:color w:val="000000"/>
          <w:sz w:val="28"/>
          <w:szCs w:val="28"/>
        </w:rPr>
        <w:t>О порядке приема денежной наличности в настоящее время».</w:t>
      </w:r>
    </w:p>
    <w:p w:rsidR="00C746A5" w:rsidRPr="002531B9" w:rsidRDefault="007E2A0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531B9">
        <w:rPr>
          <w:bCs/>
          <w:color w:val="000000"/>
          <w:sz w:val="28"/>
          <w:szCs w:val="28"/>
        </w:rPr>
        <w:t>4</w:t>
      </w:r>
      <w:r w:rsidR="00726AAB" w:rsidRPr="002531B9">
        <w:rPr>
          <w:bCs/>
          <w:color w:val="000000"/>
          <w:sz w:val="28"/>
          <w:szCs w:val="28"/>
        </w:rPr>
        <w:t xml:space="preserve">. </w:t>
      </w:r>
      <w:r w:rsidR="00277996" w:rsidRPr="002531B9">
        <w:rPr>
          <w:bCs/>
          <w:color w:val="000000"/>
          <w:sz w:val="28"/>
          <w:szCs w:val="28"/>
        </w:rPr>
        <w:t>Положение ЦБР от 5 января 1998 г</w:t>
      </w:r>
      <w:r w:rsidR="002A4CBF" w:rsidRPr="002531B9">
        <w:rPr>
          <w:bCs/>
          <w:color w:val="000000"/>
          <w:sz w:val="28"/>
          <w:szCs w:val="28"/>
        </w:rPr>
        <w:t>. N 14-П «</w:t>
      </w:r>
      <w:r w:rsidR="00277996" w:rsidRPr="002531B9">
        <w:rPr>
          <w:bCs/>
          <w:color w:val="000000"/>
          <w:sz w:val="28"/>
          <w:szCs w:val="28"/>
        </w:rPr>
        <w:t>О правилах организации наличного денежного обращения на территории Российской Федерации</w:t>
      </w:r>
      <w:r w:rsidR="002A4CBF" w:rsidRPr="002531B9">
        <w:rPr>
          <w:bCs/>
          <w:color w:val="000000"/>
          <w:sz w:val="28"/>
          <w:szCs w:val="28"/>
        </w:rPr>
        <w:t>»</w:t>
      </w:r>
      <w:r w:rsidR="00277996" w:rsidRPr="002531B9">
        <w:rPr>
          <w:bCs/>
          <w:color w:val="000000"/>
          <w:sz w:val="28"/>
          <w:szCs w:val="28"/>
        </w:rPr>
        <w:t xml:space="preserve"> (с изменениями от 22 января 1999 г., 31 октября 2002 г.)</w:t>
      </w:r>
    </w:p>
    <w:p w:rsidR="00F562FE" w:rsidRPr="002531B9" w:rsidRDefault="00F562F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5. Положение ЦБ РФ от 3 октября 2002 г</w:t>
      </w:r>
      <w:r w:rsidR="002A4CBF" w:rsidRPr="002531B9">
        <w:rPr>
          <w:color w:val="000000"/>
          <w:sz w:val="28"/>
          <w:szCs w:val="28"/>
        </w:rPr>
        <w:t>. №2-П «</w:t>
      </w:r>
      <w:r w:rsidRPr="002531B9">
        <w:rPr>
          <w:color w:val="000000"/>
          <w:sz w:val="28"/>
          <w:szCs w:val="28"/>
        </w:rPr>
        <w:t>О безналичных расчетах в Российской Федерации</w:t>
      </w:r>
      <w:r w:rsidR="002A4CBF" w:rsidRPr="002531B9">
        <w:rPr>
          <w:color w:val="000000"/>
          <w:sz w:val="28"/>
          <w:szCs w:val="28"/>
        </w:rPr>
        <w:t>»</w:t>
      </w:r>
      <w:r w:rsidRPr="002531B9">
        <w:rPr>
          <w:color w:val="000000"/>
          <w:sz w:val="28"/>
          <w:szCs w:val="28"/>
        </w:rPr>
        <w:t xml:space="preserve"> // Вестник Банка России. – 28 декабря 2002 г. - №74.</w:t>
      </w:r>
    </w:p>
    <w:p w:rsidR="007E2A04" w:rsidRPr="002531B9" w:rsidRDefault="00CD5031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6</w:t>
      </w:r>
      <w:r w:rsidR="00CA4A83" w:rsidRPr="002531B9">
        <w:rPr>
          <w:color w:val="000000"/>
          <w:sz w:val="28"/>
          <w:szCs w:val="28"/>
        </w:rPr>
        <w:t>. Федеральный закон от 10.07.2002 №86-ФЗ "О Центральном банке Российской Федерации (Банке России)"</w:t>
      </w:r>
    </w:p>
    <w:p w:rsidR="001254E7" w:rsidRPr="002531B9" w:rsidRDefault="00F562F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8</w:t>
      </w:r>
      <w:r w:rsidR="00CA4A83" w:rsidRPr="002531B9">
        <w:rPr>
          <w:color w:val="000000"/>
          <w:sz w:val="28"/>
          <w:szCs w:val="28"/>
        </w:rPr>
        <w:t xml:space="preserve">. Бурцев В.В. Организация системы государственного финансового контроля в Российской Федерации: теория и практика. М., 2002. </w:t>
      </w:r>
      <w:r w:rsidR="00CA4A83" w:rsidRPr="002531B9">
        <w:rPr>
          <w:color w:val="000000"/>
          <w:sz w:val="28"/>
          <w:szCs w:val="28"/>
        </w:rPr>
        <w:br/>
      </w:r>
      <w:r w:rsidRPr="002531B9">
        <w:rPr>
          <w:color w:val="000000"/>
          <w:sz w:val="28"/>
          <w:szCs w:val="28"/>
        </w:rPr>
        <w:t>9</w:t>
      </w:r>
      <w:r w:rsidR="00CA4A83" w:rsidRPr="002531B9">
        <w:rPr>
          <w:color w:val="000000"/>
          <w:sz w:val="28"/>
          <w:szCs w:val="28"/>
        </w:rPr>
        <w:t>. Грачева Е.В. Проблемы правового регулирования государственного финансового контроля. М., Юриспруденция, 2000.</w:t>
      </w:r>
    </w:p>
    <w:p w:rsidR="00C746A5" w:rsidRPr="002531B9" w:rsidRDefault="00F562FE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10</w:t>
      </w:r>
      <w:r w:rsidR="00CA4A83" w:rsidRPr="002531B9">
        <w:rPr>
          <w:color w:val="000000"/>
          <w:sz w:val="28"/>
          <w:szCs w:val="28"/>
        </w:rPr>
        <w:t>. Родионова В.М., Шлейников В.И. Финансовый контроль: Учебник. М. ФБК-Пресс, 2002</w:t>
      </w:r>
      <w:r w:rsidR="001254E7" w:rsidRPr="002531B9">
        <w:rPr>
          <w:color w:val="000000"/>
          <w:sz w:val="28"/>
          <w:szCs w:val="28"/>
        </w:rPr>
        <w:t xml:space="preserve"> г.</w:t>
      </w:r>
    </w:p>
    <w:p w:rsidR="00CA4A83" w:rsidRPr="002531B9" w:rsidRDefault="007E2A04" w:rsidP="002531B9">
      <w:pPr>
        <w:pStyle w:val="a3"/>
        <w:shd w:val="clear" w:color="000000" w:fill="FFFFFF"/>
        <w:suppressAutoHyphen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31B9">
        <w:rPr>
          <w:color w:val="000000"/>
          <w:sz w:val="28"/>
          <w:szCs w:val="28"/>
        </w:rPr>
        <w:t>1</w:t>
      </w:r>
      <w:r w:rsidR="00F562FE" w:rsidRPr="002531B9">
        <w:rPr>
          <w:color w:val="000000"/>
          <w:sz w:val="28"/>
          <w:szCs w:val="28"/>
        </w:rPr>
        <w:t>1</w:t>
      </w:r>
      <w:r w:rsidR="00CA4A83" w:rsidRPr="002531B9">
        <w:rPr>
          <w:color w:val="000000"/>
          <w:sz w:val="28"/>
          <w:szCs w:val="28"/>
        </w:rPr>
        <w:t>. Финансовое право Российской Федерации. Отв. ред. М.В.Карасева. М., Юристъ, 2002</w:t>
      </w:r>
      <w:r w:rsidR="001254E7" w:rsidRPr="002531B9">
        <w:rPr>
          <w:color w:val="000000"/>
          <w:sz w:val="28"/>
          <w:szCs w:val="28"/>
        </w:rPr>
        <w:t xml:space="preserve"> г.</w:t>
      </w:r>
      <w:bookmarkStart w:id="0" w:name="_GoBack"/>
      <w:bookmarkEnd w:id="0"/>
    </w:p>
    <w:sectPr w:rsidR="00CA4A83" w:rsidRPr="002531B9" w:rsidSect="00C746A5">
      <w:headerReference w:type="even" r:id="rId7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B9" w:rsidRDefault="002531B9">
      <w:r>
        <w:separator/>
      </w:r>
    </w:p>
  </w:endnote>
  <w:endnote w:type="continuationSeparator" w:id="0">
    <w:p w:rsidR="002531B9" w:rsidRDefault="0025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B9" w:rsidRDefault="002531B9">
      <w:r>
        <w:separator/>
      </w:r>
    </w:p>
  </w:footnote>
  <w:footnote w:type="continuationSeparator" w:id="0">
    <w:p w:rsidR="002531B9" w:rsidRDefault="0025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B" w:rsidRDefault="00031DEB" w:rsidP="00996EF8">
    <w:pPr>
      <w:pStyle w:val="a6"/>
      <w:framePr w:wrap="around" w:vAnchor="text" w:hAnchor="margin" w:xAlign="right" w:y="1"/>
      <w:rPr>
        <w:rStyle w:val="a8"/>
      </w:rPr>
    </w:pPr>
  </w:p>
  <w:p w:rsidR="00031DEB" w:rsidRDefault="00031DEB" w:rsidP="00031D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260EE"/>
    <w:multiLevelType w:val="multilevel"/>
    <w:tmpl w:val="8C94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90"/>
    <w:rsid w:val="00031DEB"/>
    <w:rsid w:val="00073F83"/>
    <w:rsid w:val="000D37FE"/>
    <w:rsid w:val="00103F3F"/>
    <w:rsid w:val="00121871"/>
    <w:rsid w:val="00123686"/>
    <w:rsid w:val="001254E7"/>
    <w:rsid w:val="0013601A"/>
    <w:rsid w:val="001456B4"/>
    <w:rsid w:val="00190123"/>
    <w:rsid w:val="001A1A7C"/>
    <w:rsid w:val="001C237F"/>
    <w:rsid w:val="0023787B"/>
    <w:rsid w:val="002531B9"/>
    <w:rsid w:val="00277996"/>
    <w:rsid w:val="002A4CBF"/>
    <w:rsid w:val="002C5C42"/>
    <w:rsid w:val="002D6DAF"/>
    <w:rsid w:val="002D7A97"/>
    <w:rsid w:val="002E3458"/>
    <w:rsid w:val="00340FBB"/>
    <w:rsid w:val="00342DCA"/>
    <w:rsid w:val="00354555"/>
    <w:rsid w:val="003A3398"/>
    <w:rsid w:val="003A5A58"/>
    <w:rsid w:val="003F6CA6"/>
    <w:rsid w:val="00405301"/>
    <w:rsid w:val="00460941"/>
    <w:rsid w:val="00475761"/>
    <w:rsid w:val="004B3DFD"/>
    <w:rsid w:val="004B7243"/>
    <w:rsid w:val="004C40FA"/>
    <w:rsid w:val="004E121C"/>
    <w:rsid w:val="004F64A9"/>
    <w:rsid w:val="0050189D"/>
    <w:rsid w:val="00545217"/>
    <w:rsid w:val="00556660"/>
    <w:rsid w:val="00561D72"/>
    <w:rsid w:val="005A04A3"/>
    <w:rsid w:val="005A059D"/>
    <w:rsid w:val="005B0537"/>
    <w:rsid w:val="005B21A3"/>
    <w:rsid w:val="005E20C4"/>
    <w:rsid w:val="005E425E"/>
    <w:rsid w:val="00630C0F"/>
    <w:rsid w:val="00632F18"/>
    <w:rsid w:val="00671684"/>
    <w:rsid w:val="0067768B"/>
    <w:rsid w:val="006A5858"/>
    <w:rsid w:val="006E566F"/>
    <w:rsid w:val="00726AAB"/>
    <w:rsid w:val="007614FD"/>
    <w:rsid w:val="0076488F"/>
    <w:rsid w:val="007A05CE"/>
    <w:rsid w:val="007B1516"/>
    <w:rsid w:val="007E2A04"/>
    <w:rsid w:val="007F7946"/>
    <w:rsid w:val="00800621"/>
    <w:rsid w:val="00837B31"/>
    <w:rsid w:val="00865A66"/>
    <w:rsid w:val="0091576F"/>
    <w:rsid w:val="009204A2"/>
    <w:rsid w:val="00935788"/>
    <w:rsid w:val="00953B09"/>
    <w:rsid w:val="009542CF"/>
    <w:rsid w:val="00967070"/>
    <w:rsid w:val="00996EF8"/>
    <w:rsid w:val="009E386D"/>
    <w:rsid w:val="00A02519"/>
    <w:rsid w:val="00A11D28"/>
    <w:rsid w:val="00A20916"/>
    <w:rsid w:val="00A829D7"/>
    <w:rsid w:val="00AB661A"/>
    <w:rsid w:val="00B21BEA"/>
    <w:rsid w:val="00B34AEE"/>
    <w:rsid w:val="00B92DA0"/>
    <w:rsid w:val="00BE760B"/>
    <w:rsid w:val="00C07E0D"/>
    <w:rsid w:val="00C16A94"/>
    <w:rsid w:val="00C354F7"/>
    <w:rsid w:val="00C65DD2"/>
    <w:rsid w:val="00C746A5"/>
    <w:rsid w:val="00C861A1"/>
    <w:rsid w:val="00C96C56"/>
    <w:rsid w:val="00CA4A83"/>
    <w:rsid w:val="00CB4D6C"/>
    <w:rsid w:val="00CD5031"/>
    <w:rsid w:val="00D325F0"/>
    <w:rsid w:val="00D45886"/>
    <w:rsid w:val="00D530E0"/>
    <w:rsid w:val="00DA2F36"/>
    <w:rsid w:val="00DA5EA3"/>
    <w:rsid w:val="00DE64E7"/>
    <w:rsid w:val="00E37FE4"/>
    <w:rsid w:val="00E420AB"/>
    <w:rsid w:val="00E672B1"/>
    <w:rsid w:val="00E95C8E"/>
    <w:rsid w:val="00EA61D4"/>
    <w:rsid w:val="00ED1B99"/>
    <w:rsid w:val="00EE4255"/>
    <w:rsid w:val="00F562FE"/>
    <w:rsid w:val="00F95C30"/>
    <w:rsid w:val="00F96090"/>
    <w:rsid w:val="00FC293C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726A31-3D4B-4401-A2C1-8F9691D7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A2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E2A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20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F9609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7768B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9E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9E386D"/>
    <w:pPr>
      <w:spacing w:before="100" w:beforeAutospacing="1" w:after="100" w:afterAutospacing="1"/>
    </w:p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character" w:styleId="a5">
    <w:name w:val="Emphasis"/>
    <w:uiPriority w:val="20"/>
    <w:qFormat/>
    <w:rsid w:val="00190123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031D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031DEB"/>
    <w:rPr>
      <w:rFonts w:cs="Times New Roman"/>
    </w:rPr>
  </w:style>
  <w:style w:type="paragraph" w:customStyle="1" w:styleId="consnormal">
    <w:name w:val="consnormal"/>
    <w:rsid w:val="00CD5031"/>
    <w:pPr>
      <w:autoSpaceDE w:val="0"/>
      <w:autoSpaceDN w:val="0"/>
      <w:ind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CD50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footer"/>
    <w:basedOn w:val="a"/>
    <w:link w:val="aa"/>
    <w:uiPriority w:val="99"/>
    <w:rsid w:val="00C746A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C746A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12</vt:lpstr>
    </vt:vector>
  </TitlesOfParts>
  <Company/>
  <LinksUpToDate>false</LinksUpToDate>
  <CharactersWithSpaces>33123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12</dc:title>
  <dc:subject/>
  <dc:creator>Intel(tm)</dc:creator>
  <cp:keywords/>
  <dc:description/>
  <cp:lastModifiedBy>Irina</cp:lastModifiedBy>
  <cp:revision>2</cp:revision>
  <cp:lastPrinted>2006-11-25T14:29:00Z</cp:lastPrinted>
  <dcterms:created xsi:type="dcterms:W3CDTF">2014-08-10T08:38:00Z</dcterms:created>
  <dcterms:modified xsi:type="dcterms:W3CDTF">2014-08-10T08:38:00Z</dcterms:modified>
</cp:coreProperties>
</file>