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51" w:rsidRPr="001F2451" w:rsidRDefault="001F2451" w:rsidP="001F2451">
      <w:pPr>
        <w:spacing w:line="360" w:lineRule="auto"/>
        <w:ind w:firstLine="709"/>
        <w:jc w:val="center"/>
        <w:rPr>
          <w:rFonts w:ascii="Times New Roman" w:hAnsi="Times New Roman" w:cs="Times New Roman"/>
          <w:b/>
          <w:sz w:val="28"/>
          <w:szCs w:val="16"/>
          <w:lang w:val="uk-UA"/>
        </w:rPr>
      </w:pPr>
    </w:p>
    <w:p w:rsidR="001F2451" w:rsidRPr="001F2451" w:rsidRDefault="001F2451" w:rsidP="001F2451">
      <w:pPr>
        <w:spacing w:line="360" w:lineRule="auto"/>
        <w:ind w:firstLine="709"/>
        <w:jc w:val="center"/>
        <w:rPr>
          <w:rFonts w:ascii="Times New Roman" w:hAnsi="Times New Roman" w:cs="Times New Roman"/>
          <w:b/>
          <w:sz w:val="28"/>
          <w:szCs w:val="16"/>
          <w:lang w:val="uk-UA"/>
        </w:rPr>
      </w:pPr>
    </w:p>
    <w:p w:rsidR="001F2451" w:rsidRPr="001F2451" w:rsidRDefault="001F2451" w:rsidP="001F2451">
      <w:pPr>
        <w:spacing w:line="360" w:lineRule="auto"/>
        <w:ind w:firstLine="709"/>
        <w:jc w:val="center"/>
        <w:rPr>
          <w:rFonts w:ascii="Times New Roman" w:hAnsi="Times New Roman" w:cs="Times New Roman"/>
          <w:b/>
          <w:sz w:val="28"/>
          <w:szCs w:val="16"/>
          <w:lang w:val="uk-UA"/>
        </w:rPr>
      </w:pPr>
    </w:p>
    <w:p w:rsidR="001F2451" w:rsidRPr="001F2451" w:rsidRDefault="001F2451" w:rsidP="001F2451">
      <w:pPr>
        <w:spacing w:line="360" w:lineRule="auto"/>
        <w:ind w:firstLine="709"/>
        <w:jc w:val="center"/>
        <w:rPr>
          <w:rFonts w:ascii="Times New Roman" w:hAnsi="Times New Roman" w:cs="Times New Roman"/>
          <w:b/>
          <w:sz w:val="28"/>
          <w:szCs w:val="16"/>
          <w:lang w:val="uk-UA"/>
        </w:rPr>
      </w:pPr>
    </w:p>
    <w:p w:rsidR="001F2451" w:rsidRPr="001F2451" w:rsidRDefault="001F2451" w:rsidP="001F2451">
      <w:pPr>
        <w:spacing w:line="360" w:lineRule="auto"/>
        <w:ind w:firstLine="709"/>
        <w:jc w:val="center"/>
        <w:rPr>
          <w:rFonts w:ascii="Times New Roman" w:hAnsi="Times New Roman" w:cs="Times New Roman"/>
          <w:b/>
          <w:sz w:val="28"/>
          <w:szCs w:val="16"/>
          <w:lang w:val="uk-UA"/>
        </w:rPr>
      </w:pPr>
    </w:p>
    <w:p w:rsidR="001F2451" w:rsidRPr="001F2451" w:rsidRDefault="001F2451" w:rsidP="001F2451">
      <w:pPr>
        <w:spacing w:line="360" w:lineRule="auto"/>
        <w:ind w:firstLine="709"/>
        <w:jc w:val="center"/>
        <w:rPr>
          <w:rFonts w:ascii="Times New Roman" w:hAnsi="Times New Roman" w:cs="Times New Roman"/>
          <w:b/>
          <w:sz w:val="28"/>
          <w:szCs w:val="16"/>
          <w:lang w:val="uk-UA"/>
        </w:rPr>
      </w:pPr>
    </w:p>
    <w:p w:rsidR="001F2451" w:rsidRDefault="001F2451" w:rsidP="001F2451">
      <w:pPr>
        <w:spacing w:line="360" w:lineRule="auto"/>
        <w:ind w:firstLine="709"/>
        <w:jc w:val="center"/>
        <w:rPr>
          <w:rFonts w:ascii="Times New Roman" w:hAnsi="Times New Roman" w:cs="Times New Roman"/>
          <w:b/>
          <w:sz w:val="28"/>
          <w:szCs w:val="16"/>
          <w:lang w:val="uk-UA"/>
        </w:rPr>
      </w:pPr>
    </w:p>
    <w:p w:rsidR="001F2451" w:rsidRDefault="001F2451" w:rsidP="001F2451">
      <w:pPr>
        <w:spacing w:line="360" w:lineRule="auto"/>
        <w:ind w:firstLine="709"/>
        <w:jc w:val="center"/>
        <w:rPr>
          <w:rFonts w:ascii="Times New Roman" w:hAnsi="Times New Roman" w:cs="Times New Roman"/>
          <w:b/>
          <w:sz w:val="28"/>
          <w:szCs w:val="16"/>
          <w:lang w:val="uk-UA"/>
        </w:rPr>
      </w:pPr>
    </w:p>
    <w:p w:rsidR="001F2451" w:rsidRDefault="001F2451" w:rsidP="001F2451">
      <w:pPr>
        <w:spacing w:line="360" w:lineRule="auto"/>
        <w:ind w:firstLine="709"/>
        <w:jc w:val="center"/>
        <w:rPr>
          <w:rFonts w:ascii="Times New Roman" w:hAnsi="Times New Roman" w:cs="Times New Roman"/>
          <w:b/>
          <w:sz w:val="28"/>
          <w:szCs w:val="16"/>
          <w:lang w:val="uk-UA"/>
        </w:rPr>
      </w:pPr>
    </w:p>
    <w:p w:rsidR="00DF292A" w:rsidRPr="001F2451" w:rsidRDefault="00DF292A" w:rsidP="001F2451">
      <w:pPr>
        <w:spacing w:line="360" w:lineRule="auto"/>
        <w:ind w:firstLine="709"/>
        <w:jc w:val="center"/>
        <w:rPr>
          <w:rFonts w:ascii="Times New Roman" w:hAnsi="Times New Roman" w:cs="Times New Roman"/>
          <w:b/>
          <w:sz w:val="28"/>
          <w:szCs w:val="16"/>
          <w:lang w:val="uk-UA"/>
        </w:rPr>
      </w:pPr>
      <w:r w:rsidRPr="001F2451">
        <w:rPr>
          <w:rFonts w:ascii="Times New Roman" w:hAnsi="Times New Roman" w:cs="Times New Roman"/>
          <w:b/>
          <w:sz w:val="28"/>
          <w:szCs w:val="16"/>
          <w:lang w:val="uk-UA"/>
        </w:rPr>
        <w:t>Неоромантизм Української літератур</w:t>
      </w:r>
      <w:r w:rsidR="000C3BE4" w:rsidRPr="001F2451">
        <w:rPr>
          <w:rFonts w:ascii="Times New Roman" w:hAnsi="Times New Roman" w:cs="Times New Roman"/>
          <w:b/>
          <w:sz w:val="28"/>
          <w:szCs w:val="16"/>
          <w:lang w:val="uk-UA"/>
        </w:rPr>
        <w:t>и</w:t>
      </w:r>
    </w:p>
    <w:p w:rsidR="001F2451" w:rsidRPr="001F2451" w:rsidRDefault="001F2451" w:rsidP="001F2451">
      <w:pPr>
        <w:spacing w:line="360" w:lineRule="auto"/>
        <w:ind w:firstLine="709"/>
        <w:jc w:val="both"/>
        <w:rPr>
          <w:rFonts w:ascii="Times New Roman" w:hAnsi="Times New Roman" w:cs="Times New Roman"/>
          <w:sz w:val="28"/>
          <w:lang w:val="uk-UA"/>
        </w:rPr>
      </w:pPr>
    </w:p>
    <w:p w:rsidR="008418A3" w:rsidRPr="001F2451" w:rsidRDefault="001F2451"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br w:type="page"/>
      </w:r>
      <w:r w:rsidR="008418A3" w:rsidRPr="001F2451">
        <w:rPr>
          <w:rFonts w:ascii="Times New Roman" w:hAnsi="Times New Roman" w:cs="Times New Roman"/>
          <w:sz w:val="28"/>
          <w:lang w:val="uk-UA"/>
        </w:rPr>
        <w:t xml:space="preserve">Відомо, що слово "неоромантизм" увійшло в ужиток в останній чверті </w:t>
      </w:r>
      <w:r w:rsidR="008418A3" w:rsidRPr="001F2451">
        <w:rPr>
          <w:rFonts w:ascii="Times New Roman" w:hAnsi="Times New Roman" w:cs="Times New Roman"/>
          <w:sz w:val="28"/>
          <w:lang w:val="en-US"/>
        </w:rPr>
        <w:t>XIX</w:t>
      </w:r>
      <w:r w:rsidR="008418A3" w:rsidRPr="001F2451">
        <w:rPr>
          <w:rFonts w:ascii="Times New Roman" w:hAnsi="Times New Roman" w:cs="Times New Roman"/>
          <w:sz w:val="28"/>
        </w:rPr>
        <w:t xml:space="preserve"> ст. у </w:t>
      </w:r>
      <w:r w:rsidR="008418A3" w:rsidRPr="001F2451">
        <w:rPr>
          <w:rFonts w:ascii="Times New Roman" w:hAnsi="Times New Roman" w:cs="Times New Roman"/>
          <w:sz w:val="28"/>
          <w:lang w:val="uk-UA"/>
        </w:rPr>
        <w:t>Франції й Німеччині, поширившись незабаром в Австро-Угорщині, Росії, Україні й Польщі. Скажімо, в артистичному середовищі Берліна воно виражало протест проти провінційності німецького побутописання та впливу французької (пророманської загалом) літератури: "повернення" до романтизму означало відновлення великої національної традиції й неприйняття новим літературним поколінням "позитивістської" системи цінностей. У програмних есе "Молодого Відня" вимога "романтизму" асоціювалася також із "новим</w:t>
      </w:r>
      <w:r>
        <w:rPr>
          <w:rFonts w:ascii="Times New Roman" w:hAnsi="Times New Roman" w:cs="Times New Roman"/>
          <w:sz w:val="28"/>
          <w:lang w:val="uk-UA"/>
        </w:rPr>
        <w:t xml:space="preserve"> </w:t>
      </w:r>
      <w:r w:rsidR="008418A3" w:rsidRPr="001F2451">
        <w:rPr>
          <w:rFonts w:ascii="Times New Roman" w:hAnsi="Times New Roman" w:cs="Times New Roman"/>
          <w:sz w:val="28"/>
          <w:lang w:val="uk-UA"/>
        </w:rPr>
        <w:t xml:space="preserve">ідеалізмом" (т.зв. "віденський модерн" як різновид імпресіонізму) і кризою натуралізму. Як неоромантичні характеризували окремі твори Г.Гауптмана, Г, фон Гофмансталя, Р.Вагнера, Г.Ібсена, М.Метерлінка, Ю.А.Стриндберга, К.Гамсуна, Е.Верхарна, Ш.Бодлера, П.Верлена, А.Рембо, РЛ.Стівенсона, Дж.Конрада, Г.Д'Аннунціо, С.Пшибишевського, С.Виспянського та ін., вказуючи також на властивий неоромантизму особливий інтерес до історії, казок, легенд, демонічних істот, фольклору, феєрії, фантастики тощо. Одне слово, "повернення" до романтизму було пов'язане як з "оновленням" (ідейно-художньої парадигми літератури), так і з "відродженням" (національно-романтичної традиції). Обидва ці процеси - "оновлення" й "відродження" - у різних літературах відбувалися по-різному, що й зумовило неоднозначність і навіть розмитість (умовність) терміна "неоромантизм". Він постає то як "загальна властивість" перехідного періоду, "дух часу", то як "неоромантична епоха", то як ознака культурологічного "зсуву", то як філософія ("некласичний тип ідеалізму"), то як літературна течія поряд із символізмом, декадансом, модернізмом, імпресіонізмом, експресіонізмом, то як умовна назва сукупності різноманітних течій (пор. "неоромантичний символізм") у європейській художній культурі кінця </w:t>
      </w:r>
      <w:r w:rsidR="008418A3" w:rsidRPr="001F2451">
        <w:rPr>
          <w:rFonts w:ascii="Times New Roman" w:hAnsi="Times New Roman" w:cs="Times New Roman"/>
          <w:sz w:val="28"/>
          <w:lang w:val="en-US"/>
        </w:rPr>
        <w:t>XIX</w:t>
      </w:r>
      <w:r w:rsidR="008418A3" w:rsidRPr="001F2451">
        <w:rPr>
          <w:rFonts w:ascii="Times New Roman" w:hAnsi="Times New Roman" w:cs="Times New Roman"/>
          <w:sz w:val="28"/>
          <w:lang w:val="uk-UA"/>
        </w:rPr>
        <w:t xml:space="preserve"> - початку </w:t>
      </w:r>
      <w:r w:rsidR="008418A3" w:rsidRPr="001F2451">
        <w:rPr>
          <w:rFonts w:ascii="Times New Roman" w:hAnsi="Times New Roman" w:cs="Times New Roman"/>
          <w:sz w:val="28"/>
          <w:lang w:val="en-US"/>
        </w:rPr>
        <w:t>XX</w:t>
      </w:r>
      <w:r w:rsidR="008418A3" w:rsidRPr="001F2451">
        <w:rPr>
          <w:rFonts w:ascii="Times New Roman" w:hAnsi="Times New Roman" w:cs="Times New Roman"/>
          <w:sz w:val="28"/>
          <w:lang w:val="uk-UA"/>
        </w:rPr>
        <w:t xml:space="preserve"> ст., що виникли передусім як реакція на позитивізм в ідеології та натуралізм у мистецтві й апелювали до принципів романтичної естетики (пафос індивідуалізму, культ ірраціонального, потяг до фантастики тощо), то як специфічна видозміна романтизму, то як історико-пітературне поняття (етап літературного розвитку) і т. ін.</w:t>
      </w:r>
    </w:p>
    <w:p w:rsidR="008418A3" w:rsidRPr="001F2451" w:rsidRDefault="008418A3"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Слід зазначити, що у слов'янських літературах періоду зламу століть, в українській зокрема, поняття "неоромантизм" відображало також певну опозицію до "декадансу", в якому вбачали загрозу (й, очевидно, небезпідставно) оптимістичній перспективі національного культурного розвою.</w:t>
      </w:r>
    </w:p>
    <w:p w:rsidR="00B34ABD" w:rsidRPr="001F2451" w:rsidRDefault="008418A3"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Незважаючи на багатозначність, поняття "неоромантизм" залишається в науковому вжитку впродовж усього часу в українському </w:t>
      </w:r>
      <w:r w:rsidR="00B34ABD" w:rsidRPr="001F2451">
        <w:rPr>
          <w:rFonts w:ascii="Times New Roman" w:hAnsi="Times New Roman" w:cs="Times New Roman"/>
          <w:sz w:val="28"/>
          <w:lang w:val="uk-UA"/>
        </w:rPr>
        <w:t>та російському літературознавстві. Не втрачає воно актуальності й у дослідженнях зарубіжних літератур, зокрема слов'янських, англомовних, німецькомовних, скандинавських, фінської, японської тощо. З-поміж інших привертають увагу намагання дослідників теоретично обґрунтувати дефініцію неоромантизму як "самостійної" літературної течії, осмислити його типологію і своєрідність. Скажімо, Д.Царик пропонує розрізняти два різновиди неоромантизму - "гуманітарний" (ранній період) та "онтологічний" (пізніший), примітний лірико-філософськими спрямуваннями, а специфіку кожного з них убачає у використанні романтичних засобів "при провідній ролі реалістичного методу" (перший) і, навпаки, реалістичних засобів за домінування "романтичного творчого методу" (другий).</w:t>
      </w:r>
    </w:p>
    <w:p w:rsidR="00C7459D" w:rsidRDefault="00B34ABD" w:rsidP="001F2451">
      <w:pPr>
        <w:spacing w:line="360" w:lineRule="auto"/>
        <w:ind w:firstLine="709"/>
        <w:jc w:val="both"/>
        <w:rPr>
          <w:rFonts w:ascii="Times New Roman" w:hAnsi="Times New Roman" w:cs="Times New Roman"/>
          <w:sz w:val="28"/>
          <w:lang w:val="uk-UA"/>
        </w:rPr>
      </w:pPr>
      <w:r w:rsidRPr="001F2451">
        <w:rPr>
          <w:rFonts w:ascii="Times New Roman" w:hAnsi="Times New Roman" w:cs="Times New Roman"/>
          <w:sz w:val="28"/>
          <w:lang w:val="uk-UA"/>
        </w:rPr>
        <w:t xml:space="preserve">Очевидно, на цих міркуваннях відбилося властиве для того часу теоретичне верховенство категорії методу, тому визначення етапів неоромантизму за цим критерієм видається штучним. </w:t>
      </w:r>
      <w:r w:rsidRPr="001F2451">
        <w:rPr>
          <w:rFonts w:ascii="Times New Roman" w:hAnsi="Times New Roman" w:cs="Times New Roman"/>
          <w:iCs/>
          <w:sz w:val="28"/>
          <w:lang w:val="uk-UA"/>
        </w:rPr>
        <w:t xml:space="preserve">М. </w:t>
      </w:r>
      <w:r w:rsidRPr="001F2451">
        <w:rPr>
          <w:rFonts w:ascii="Times New Roman" w:hAnsi="Times New Roman" w:cs="Times New Roman"/>
          <w:sz w:val="28"/>
          <w:lang w:val="uk-UA"/>
        </w:rPr>
        <w:t xml:space="preserve">Соколянський убачає в ньому механістичний розрив між "методом" та "стилем" і пропонує (на матеріалі зарубіжної, насамперед англійської, літератури) розглядати неоромантизм як історико-літературне явище, означене більш-менш чіткими хронологічними рамками (ХІХ-ХХ ст.) та низкою характерних прикмет, які вказують на його "автономність" серед інших літературно-стильових течій. </w:t>
      </w:r>
    </w:p>
    <w:p w:rsidR="00C7459D" w:rsidRDefault="00B34ABD" w:rsidP="001F2451">
      <w:pPr>
        <w:spacing w:line="360" w:lineRule="auto"/>
        <w:ind w:firstLine="709"/>
        <w:jc w:val="both"/>
        <w:rPr>
          <w:rFonts w:ascii="Times New Roman" w:hAnsi="Times New Roman" w:cs="Times New Roman"/>
          <w:sz w:val="28"/>
          <w:lang w:val="uk-UA"/>
        </w:rPr>
      </w:pPr>
      <w:r w:rsidRPr="001F2451">
        <w:rPr>
          <w:rFonts w:ascii="Times New Roman" w:hAnsi="Times New Roman" w:cs="Times New Roman"/>
          <w:sz w:val="28"/>
          <w:lang w:val="uk-UA"/>
        </w:rPr>
        <w:t xml:space="preserve">Перша з таких прикмет - генетична спорідненість із естетикою романтизму, що виявляється передовсім у тяжінні до екзотики (географічної, історичної, екзотики авантюрності), у конфігурації персонажів (центральний персонаж зазвичай висунутий на авансцену подій), у спорідненості зображальних засобів (гра контрастами як спосіб загострення конфлікту між особою і зовнішнім світом), у пристрасті до гротеску, мотивів двійництва й "розірваної" свідомості тощо, а також у зорієнтованості певною мірою на жанрову систему романтизму. </w:t>
      </w:r>
    </w:p>
    <w:p w:rsidR="00B34ABD" w:rsidRPr="001F2451" w:rsidRDefault="00B34ABD"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Друга - своєрідна інтеграція різнорідних традицій (крім романтичної, також реалістичної і "критико-реалістичної", зокрема у плані типізації героїв та поглиблення психологізму), хоч, завважує автор, таке поєднання двох стильових стихій у творчості неоромантиків не мало механістичного характеру. "Власне, - зазначає він, - саме там, де відбувається справжня інтеграція художніх завоювань реалізму середини сторіччя на підґрунті свідомого звернення до романтичних джерел, народжується нова якість; йдеться про неоромантизм як самостійну літературну течію".</w:t>
      </w:r>
    </w:p>
    <w:p w:rsidR="00B34ABD" w:rsidRPr="001F2451" w:rsidRDefault="00B34ABD"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Як бачимо, визначити дефініцію неоромантизму, зважаючи на його розмаїтість у різних літературах, украй важко, особливо в концептуально-змістовому сенсі. Очевидно, що без урахування своєрідності вияву неоромантизму в умовах конкретної національної літератури чи навіть творчості окремого письменника це завдання ще більше ускладнюється.</w:t>
      </w:r>
    </w:p>
    <w:p w:rsidR="00B34ABD" w:rsidRPr="001F2451" w:rsidRDefault="00B34ABD"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В українській літературі поняття "неоромантизм" пов'язують передусім із творчістю Лесі Українки, хоча трактується воно по-різному. З одного боку, неоромантизм однозначно постає як синонім "антиреалізму"; інколи він виступає синонімом модернізму або ж узагалі розглядається як евфемізм; зрідка - це структурний елемент символізму чи просто стилізація під романтизм і т.д. Одначе здебільшого у визначенні його функції домінує поняття "перехідності": якщо в радянському літературознавстві неоромантизм - це "предтеча" соцреалізму, то в сучасному дискурсі він зазвичай постає як проміжне (перехідне) явище між реалізмом (натуралізмом) і модернізмом або таке, що готує фунт для модернізму, тобто, іншими словами, лише як "характер дискурсу модернізму, а не самостійний дискурс ("тип художньої свідомості") епохи </w:t>
      </w:r>
      <w:r w:rsidRPr="001F2451">
        <w:rPr>
          <w:rFonts w:ascii="Times New Roman" w:hAnsi="Times New Roman" w:cs="Times New Roman"/>
          <w:sz w:val="28"/>
          <w:lang w:val="en-US"/>
        </w:rPr>
        <w:t>fin</w:t>
      </w:r>
      <w:r w:rsidRPr="001F2451">
        <w:rPr>
          <w:rFonts w:ascii="Times New Roman" w:hAnsi="Times New Roman" w:cs="Times New Roman"/>
          <w:sz w:val="28"/>
          <w:lang w:val="uk-UA"/>
        </w:rPr>
        <w:t xml:space="preserve"> </w:t>
      </w:r>
      <w:r w:rsidRPr="001F2451">
        <w:rPr>
          <w:rFonts w:ascii="Times New Roman" w:hAnsi="Times New Roman" w:cs="Times New Roman"/>
          <w:sz w:val="28"/>
          <w:lang w:val="en-US"/>
        </w:rPr>
        <w:t>de</w:t>
      </w:r>
      <w:r w:rsidRPr="001F2451">
        <w:rPr>
          <w:rFonts w:ascii="Times New Roman" w:hAnsi="Times New Roman" w:cs="Times New Roman"/>
          <w:sz w:val="28"/>
          <w:lang w:val="uk-UA"/>
        </w:rPr>
        <w:t xml:space="preserve"> </w:t>
      </w:r>
      <w:r w:rsidRPr="001F2451">
        <w:rPr>
          <w:rFonts w:ascii="Times New Roman" w:hAnsi="Times New Roman" w:cs="Times New Roman"/>
          <w:sz w:val="28"/>
          <w:lang w:val="en-US"/>
        </w:rPr>
        <w:t>siecle</w:t>
      </w:r>
      <w:r w:rsidRPr="001F2451">
        <w:rPr>
          <w:rFonts w:ascii="Times New Roman" w:hAnsi="Times New Roman" w:cs="Times New Roman"/>
          <w:sz w:val="28"/>
          <w:lang w:val="uk-UA"/>
        </w:rPr>
        <w:t>". У цьому сенсі перехідність виступає наче "питомою" ознакою неоромантизму.</w:t>
      </w:r>
    </w:p>
    <w:p w:rsidR="002D6585" w:rsidRPr="001F2451" w:rsidRDefault="00B34ABD"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Водночас, із другого боку, дедалі виразніше окреслюється дефініція неоромантизму як стильового різновиду, що співіснував (і співіснує) у </w:t>
      </w:r>
      <w:r w:rsidR="002D6585" w:rsidRPr="001F2451">
        <w:rPr>
          <w:rFonts w:ascii="Times New Roman" w:hAnsi="Times New Roman" w:cs="Times New Roman"/>
          <w:sz w:val="28"/>
          <w:lang w:val="uk-UA"/>
        </w:rPr>
        <w:t>зв’язку з іншими течіями та виявляється в українській літературі, зокрема в поезії, аж до порубіжжя ХХ-ХХІ ст. (В.Симоненко, М.Вінграновський, Ліна Костенко, Б.Олійник, П.Скунць, Д.Павличко, І.Драч, Р.Лубківський, І.Павлюк та ін.).</w:t>
      </w:r>
    </w:p>
    <w:p w:rsidR="002D6585" w:rsidRPr="001F2451" w:rsidRDefault="002D6585"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Звісно, в остаточному рахунку неважко аргументувати "перехідність" будь-якого стильового явища. Однак цього разу йдеться про теоретичну передумову, за якою в ситуації </w:t>
      </w:r>
      <w:r w:rsidRPr="001F2451">
        <w:rPr>
          <w:rFonts w:ascii="Times New Roman" w:hAnsi="Times New Roman" w:cs="Times New Roman"/>
          <w:sz w:val="28"/>
          <w:lang w:val="en-US"/>
        </w:rPr>
        <w:t>fin</w:t>
      </w:r>
      <w:r w:rsidRPr="001F2451">
        <w:rPr>
          <w:rFonts w:ascii="Times New Roman" w:hAnsi="Times New Roman" w:cs="Times New Roman"/>
          <w:sz w:val="28"/>
          <w:lang w:val="uk-UA"/>
        </w:rPr>
        <w:t xml:space="preserve"> </w:t>
      </w:r>
      <w:r w:rsidRPr="001F2451">
        <w:rPr>
          <w:rFonts w:ascii="Times New Roman" w:hAnsi="Times New Roman" w:cs="Times New Roman"/>
          <w:sz w:val="28"/>
          <w:lang w:val="en-US"/>
        </w:rPr>
        <w:t>de</w:t>
      </w:r>
      <w:r w:rsidRPr="001F2451">
        <w:rPr>
          <w:rFonts w:ascii="Times New Roman" w:hAnsi="Times New Roman" w:cs="Times New Roman"/>
          <w:sz w:val="28"/>
          <w:lang w:val="uk-UA"/>
        </w:rPr>
        <w:t xml:space="preserve"> </w:t>
      </w:r>
      <w:r w:rsidRPr="001F2451">
        <w:rPr>
          <w:rFonts w:ascii="Times New Roman" w:hAnsi="Times New Roman" w:cs="Times New Roman"/>
          <w:sz w:val="28"/>
          <w:lang w:val="en-US"/>
        </w:rPr>
        <w:t>siecle</w:t>
      </w:r>
      <w:r w:rsidRPr="001F2451">
        <w:rPr>
          <w:rFonts w:ascii="Times New Roman" w:hAnsi="Times New Roman" w:cs="Times New Roman"/>
          <w:sz w:val="28"/>
          <w:lang w:val="uk-UA"/>
        </w:rPr>
        <w:t xml:space="preserve"> перехідність постає як апріорна істина на користь модернізму чи його часткових "ознак", "елементів", "прикмет", "симптомів" і т. ін. У постмодерністському розумінні цей стан означено як периферію "іншого" - позицію, яку, за словами Т.Гундорової, "займають стосовно європейського модерністського канону слов'янські (і загалом національні) варіанти модернізму".</w:t>
      </w:r>
    </w:p>
    <w:p w:rsidR="002D6585" w:rsidRPr="001F2451" w:rsidRDefault="002D6585"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Очевидність суперечностей, зумовлених фігурою перманентної перехідності ("незавершеності"), зумовили перегляд самої концепції модернізму. З'ясувалося, що модернізм дуже важко піддається більш чи менш прийнятному означенню й жодне з них не може претендувати на універсальність, а розмаїтість національних варіантів поставила під сумнів його єдність як загальноєвропейського явища. Тому все виразніше почала звучати дефініція не </w:t>
      </w:r>
      <w:r w:rsidRPr="001F2451">
        <w:rPr>
          <w:rFonts w:ascii="Times New Roman" w:hAnsi="Times New Roman" w:cs="Times New Roman"/>
          <w:iCs/>
          <w:sz w:val="28"/>
          <w:lang w:val="uk-UA"/>
        </w:rPr>
        <w:t>модернізму</w:t>
      </w:r>
      <w:r w:rsidRPr="001F2451">
        <w:rPr>
          <w:rFonts w:ascii="Times New Roman" w:hAnsi="Times New Roman" w:cs="Times New Roman"/>
          <w:i/>
          <w:iCs/>
          <w:sz w:val="28"/>
          <w:lang w:val="uk-UA"/>
        </w:rPr>
        <w:t xml:space="preserve">, </w:t>
      </w:r>
      <w:r w:rsidRPr="001F2451">
        <w:rPr>
          <w:rFonts w:ascii="Times New Roman" w:hAnsi="Times New Roman" w:cs="Times New Roman"/>
          <w:sz w:val="28"/>
          <w:lang w:val="uk-UA"/>
        </w:rPr>
        <w:t xml:space="preserve">а модернізмів </w:t>
      </w:r>
      <w:r w:rsidRPr="001F2451">
        <w:rPr>
          <w:rFonts w:ascii="Times New Roman" w:hAnsi="Times New Roman" w:cs="Times New Roman"/>
          <w:sz w:val="28"/>
        </w:rPr>
        <w:t xml:space="preserve">- </w:t>
      </w:r>
      <w:r w:rsidRPr="001F2451">
        <w:rPr>
          <w:rFonts w:ascii="Times New Roman" w:hAnsi="Times New Roman" w:cs="Times New Roman"/>
          <w:sz w:val="28"/>
          <w:lang w:val="uk-UA"/>
        </w:rPr>
        <w:t>дефініція, яка враховувала б особливості розвитку національних літератур. Давно відома на слов'янських теренах запитальна сентенція Я.Колбушевського "Західнослов'янський модернізм чи західнослов'янські модернізми?" з часом була озвучена також в Україні (тепер щодо європейського модернізму загалом), і її, зрештою, почали сприймати як риторичну фігуру. З погляду методологічного стала очевидною (утім, давно відома) істина: спільні для європейської культури художньо-естетичні явища мають "доволі яскраву національну специфіку, виявлення якої може сказати нам і про самі загальні тенденції, і про конкретні літератури багато більше, ніж скрупульозне виділення і зведення в канон їхніх типологічних рис".</w:t>
      </w:r>
    </w:p>
    <w:p w:rsidR="002D6585" w:rsidRPr="001F2451" w:rsidRDefault="002D6585" w:rsidP="001F2451">
      <w:pPr>
        <w:spacing w:line="360" w:lineRule="auto"/>
        <w:ind w:firstLine="709"/>
        <w:jc w:val="both"/>
        <w:rPr>
          <w:rFonts w:ascii="Times New Roman" w:hAnsi="Times New Roman" w:cs="Times New Roman"/>
          <w:sz w:val="28"/>
          <w:szCs w:val="24"/>
        </w:rPr>
      </w:pPr>
      <w:r w:rsidRPr="001F2451">
        <w:rPr>
          <w:rFonts w:ascii="Times New Roman" w:hAnsi="Times New Roman" w:cs="Times New Roman"/>
          <w:sz w:val="28"/>
          <w:lang w:val="uk-UA"/>
        </w:rPr>
        <w:t xml:space="preserve">Пошуки специфіки національної "модерни" зумовили перегляд ролі і значення літературно-стильових течій у їх стосунку до модернізму. Зокрема, В.Моренець пропонує розглядати його як "множину самозначимих епізодів", що мають свій неповторний сенс у складному еволюційному процесі. "В конкретно-особистісному плані кожний із таких епізодів є завершеним, </w:t>
      </w:r>
      <w:r w:rsidRPr="001F2451">
        <w:rPr>
          <w:rFonts w:ascii="Times New Roman" w:hAnsi="Times New Roman" w:cs="Times New Roman"/>
          <w:sz w:val="28"/>
        </w:rPr>
        <w:t xml:space="preserve">- </w:t>
      </w:r>
      <w:r w:rsidRPr="001F2451">
        <w:rPr>
          <w:rFonts w:ascii="Times New Roman" w:hAnsi="Times New Roman" w:cs="Times New Roman"/>
          <w:sz w:val="28"/>
          <w:lang w:val="uk-UA"/>
        </w:rPr>
        <w:t xml:space="preserve">зазначає він, -в онтологічно-родовому, себто національно-культурному, </w:t>
      </w:r>
      <w:r w:rsidRPr="001F2451">
        <w:rPr>
          <w:rFonts w:ascii="Times New Roman" w:hAnsi="Times New Roman" w:cs="Times New Roman"/>
          <w:sz w:val="28"/>
        </w:rPr>
        <w:t xml:space="preserve">- </w:t>
      </w:r>
      <w:r w:rsidRPr="001F2451">
        <w:rPr>
          <w:rFonts w:ascii="Times New Roman" w:hAnsi="Times New Roman" w:cs="Times New Roman"/>
          <w:sz w:val="28"/>
          <w:lang w:val="uk-UA"/>
        </w:rPr>
        <w:t>незавершеним, таким, історичне буття якого триває не відразу помітними впливами на наступні "епізоди" та й просто духовно-інтелектуальною рецепцією наступних поколінь"</w:t>
      </w:r>
      <w:r w:rsidRPr="001F2451">
        <w:rPr>
          <w:rFonts w:ascii="Times New Roman" w:hAnsi="Times New Roman" w:cs="Times New Roman"/>
          <w:sz w:val="28"/>
        </w:rPr>
        <w:t>.</w:t>
      </w:r>
    </w:p>
    <w:p w:rsidR="002D6585" w:rsidRPr="001F2451" w:rsidRDefault="002D6585" w:rsidP="001F2451">
      <w:pPr>
        <w:spacing w:line="360" w:lineRule="auto"/>
        <w:ind w:firstLine="709"/>
        <w:jc w:val="both"/>
        <w:rPr>
          <w:rFonts w:ascii="Times New Roman" w:hAnsi="Times New Roman" w:cs="Times New Roman"/>
          <w:sz w:val="28"/>
          <w:szCs w:val="24"/>
        </w:rPr>
      </w:pPr>
      <w:r w:rsidRPr="001F2451">
        <w:rPr>
          <w:rFonts w:ascii="Times New Roman" w:hAnsi="Times New Roman" w:cs="Times New Roman"/>
          <w:sz w:val="28"/>
          <w:lang w:val="uk-UA"/>
        </w:rPr>
        <w:t>Свої міркування дослідник основує на переконанні про "відкритість" модернізму не лише в майбутнє, а</w:t>
      </w:r>
      <w:r w:rsidRPr="001F2451">
        <w:rPr>
          <w:rFonts w:ascii="Times New Roman" w:hAnsi="Times New Roman" w:cs="Times New Roman"/>
          <w:sz w:val="28"/>
        </w:rPr>
        <w:t xml:space="preserve"> </w:t>
      </w:r>
      <w:r w:rsidRPr="001F2451">
        <w:rPr>
          <w:rFonts w:ascii="Times New Roman" w:hAnsi="Times New Roman" w:cs="Times New Roman"/>
          <w:sz w:val="28"/>
          <w:lang w:val="uk-UA"/>
        </w:rPr>
        <w:t>й</w:t>
      </w:r>
      <w:r w:rsidRPr="001F2451">
        <w:rPr>
          <w:rFonts w:ascii="Times New Roman" w:hAnsi="Times New Roman" w:cs="Times New Roman"/>
          <w:sz w:val="28"/>
        </w:rPr>
        <w:t xml:space="preserve"> </w:t>
      </w:r>
      <w:r w:rsidRPr="001F2451">
        <w:rPr>
          <w:rFonts w:ascii="Times New Roman" w:hAnsi="Times New Roman" w:cs="Times New Roman"/>
          <w:sz w:val="28"/>
          <w:lang w:val="uk-UA"/>
        </w:rPr>
        <w:t xml:space="preserve">в історичне минуле, покликаючись при цьому на відому тезу про модерн як "незавершений проект" та працю Г.Р.Яусса "Літературний процес модернізму від Руссо до Адорно" (1990) як "важливий прецедент", що вказує на "перманентність модернізму" (принаймні щодо періоду, зазначеного Г.Р.Яуссом) та ставить його "в надряд іманентних станів літератури", які вона переживає повсякчас і які виступають властивими чинниками її саморуху. З цього погляду літературні напрями й течії постають зримими, текстуально засвідченими "репрезентантами модернізму", які поновлюють у правах кожну "саметеперішність" літературного розвитку. А як "спільний знаменник", здатний теоретично об'єднати стильове розмаїття в єдиний літературний організм та прояснити понятійну дуальність "модерного" й "модерністичного", В.Моренець пропонує поняття </w:t>
      </w:r>
      <w:r w:rsidRPr="001F2451">
        <w:rPr>
          <w:rFonts w:ascii="Times New Roman" w:hAnsi="Times New Roman" w:cs="Times New Roman"/>
          <w:i/>
          <w:iCs/>
          <w:sz w:val="28"/>
          <w:lang w:val="uk-UA"/>
        </w:rPr>
        <w:t xml:space="preserve">"духовно-інтелектуальний стану", </w:t>
      </w:r>
      <w:r w:rsidRPr="001F2451">
        <w:rPr>
          <w:rFonts w:ascii="Times New Roman" w:hAnsi="Times New Roman" w:cs="Times New Roman"/>
          <w:sz w:val="28"/>
          <w:lang w:val="uk-UA"/>
        </w:rPr>
        <w:t>яке охоплює на кожному історичному витку й утвердження духовних здобутків (традиційний стан), і їх примноження (модерний стан), і їх кардинальний перегляд (авангардний стан).</w:t>
      </w:r>
    </w:p>
    <w:p w:rsidR="00B1633E" w:rsidRPr="001F2451" w:rsidRDefault="00B1633E" w:rsidP="001F2451">
      <w:pPr>
        <w:spacing w:line="360" w:lineRule="auto"/>
        <w:ind w:firstLine="709"/>
        <w:jc w:val="both"/>
        <w:rPr>
          <w:rFonts w:ascii="Times New Roman" w:hAnsi="Times New Roman" w:cs="Times New Roman"/>
          <w:sz w:val="28"/>
          <w:szCs w:val="24"/>
        </w:rPr>
      </w:pPr>
      <w:r w:rsidRPr="001F2451">
        <w:rPr>
          <w:rFonts w:ascii="Times New Roman" w:hAnsi="Times New Roman" w:cs="Times New Roman"/>
          <w:sz w:val="28"/>
          <w:lang w:val="uk-UA"/>
        </w:rPr>
        <w:t xml:space="preserve">На його </w:t>
      </w:r>
      <w:r w:rsidRPr="001F2451">
        <w:rPr>
          <w:rFonts w:ascii="Times New Roman" w:hAnsi="Times New Roman" w:cs="Times New Roman"/>
          <w:sz w:val="28"/>
        </w:rPr>
        <w:t xml:space="preserve">думку, </w:t>
      </w:r>
      <w:r w:rsidRPr="001F2451">
        <w:rPr>
          <w:rFonts w:ascii="Times New Roman" w:hAnsi="Times New Roman" w:cs="Times New Roman"/>
          <w:sz w:val="28"/>
          <w:lang w:val="uk-UA"/>
        </w:rPr>
        <w:t xml:space="preserve">модерний, традиційний та авангардний стани іманентні кожній літературі в її саморозвитку, що видовжується в "тяглість процесу модернізму", щоразу наповнюючись конкретно-історичним змістом. Відповідно до цього важливим видається уявлення про "процес модернізму" як про "темпоральну серіальність" (за М.Фуко) модерних епізодів із властивими їм оригінальністю й водночас "відкритістю" (фактом свого звершення) в європейський культурний часопростір. Отже, ідеться про певну часову дискретність, структурними одиницями якої виступають історичні епохи, закриті в собі рамками панівної ідеології або, по-іншому, епістемологічним кодом (тут В.Моренець покликається услід за І.Фізером на В.Петрова і М.Фуко). За такого підходу цілком логічним видається прагнення дослідника "примирити" тривіальну суперечність між "традицією", "модерном" і "авангардом" та надати, сказати б, наукової легітимності й повноправності стильовим різновидам українського поетичного модерну першої половини </w:t>
      </w:r>
      <w:r w:rsidRPr="001F2451">
        <w:rPr>
          <w:rFonts w:ascii="Times New Roman" w:hAnsi="Times New Roman" w:cs="Times New Roman"/>
          <w:sz w:val="28"/>
          <w:lang w:val="en-US"/>
        </w:rPr>
        <w:t>XX</w:t>
      </w:r>
      <w:r w:rsidRPr="001F2451">
        <w:rPr>
          <w:rFonts w:ascii="Times New Roman" w:hAnsi="Times New Roman" w:cs="Times New Roman"/>
          <w:sz w:val="28"/>
          <w:lang w:val="uk-UA"/>
        </w:rPr>
        <w:t xml:space="preserve"> ст. (формізм, футуризм, авангард, конструктивізм, неокласицизм, катастрофізм, візіонеризм, міфологізм та ін.). Одначе теза про "перманентність модернізму" чи "процес модернізму" як "іманентний стан літератури" потребує уточнень, зокрема, в аспекті зазначеної поняттєвої дуальності "модерного" й "модерністичного".</w:t>
      </w:r>
    </w:p>
    <w:p w:rsidR="00B1633E" w:rsidRPr="001F2451" w:rsidRDefault="00B1633E" w:rsidP="001F2451">
      <w:pPr>
        <w:spacing w:line="360" w:lineRule="auto"/>
        <w:ind w:firstLine="709"/>
        <w:jc w:val="both"/>
        <w:rPr>
          <w:rFonts w:ascii="Times New Roman" w:hAnsi="Times New Roman" w:cs="Times New Roman"/>
          <w:sz w:val="28"/>
          <w:szCs w:val="24"/>
        </w:rPr>
      </w:pPr>
      <w:r w:rsidRPr="001F2451">
        <w:rPr>
          <w:rFonts w:ascii="Times New Roman" w:hAnsi="Times New Roman" w:cs="Times New Roman"/>
          <w:sz w:val="28"/>
          <w:lang w:val="uk-UA"/>
        </w:rPr>
        <w:t xml:space="preserve">Зрештою, це питання, як і багато інших, що стосуються дефініцій модерну й модернізму, їх хронологічної тривалості, різновидів ("політичний", "філософський", "науковий", "культурний", "естетичний", "літературний" та ін.), вияву характерних ознак у різних видах і жанрах мистецтва й літератури тощо, </w:t>
      </w:r>
      <w:r w:rsidRPr="001F2451">
        <w:rPr>
          <w:rFonts w:ascii="Times New Roman" w:hAnsi="Times New Roman" w:cs="Times New Roman"/>
          <w:sz w:val="28"/>
        </w:rPr>
        <w:t xml:space="preserve">- </w:t>
      </w:r>
      <w:r w:rsidRPr="001F2451">
        <w:rPr>
          <w:rFonts w:ascii="Times New Roman" w:hAnsi="Times New Roman" w:cs="Times New Roman"/>
          <w:sz w:val="28"/>
          <w:lang w:val="uk-UA"/>
        </w:rPr>
        <w:t>усе це в сучасному "модернознавстві" позначено відкритістю й дискусійністю</w:t>
      </w:r>
      <w:r w:rsidRPr="001F2451">
        <w:rPr>
          <w:rFonts w:ascii="Times New Roman" w:hAnsi="Times New Roman" w:cs="Times New Roman"/>
          <w:sz w:val="28"/>
        </w:rPr>
        <w:t xml:space="preserve">, </w:t>
      </w:r>
      <w:r w:rsidRPr="001F2451">
        <w:rPr>
          <w:rFonts w:ascii="Times New Roman" w:hAnsi="Times New Roman" w:cs="Times New Roman"/>
          <w:sz w:val="28"/>
          <w:lang w:val="uk-UA"/>
        </w:rPr>
        <w:t xml:space="preserve">і ця "невловимість" свідчить не лише про "кризу термінів", а й, очевидно, про кризу модернізму як </w:t>
      </w:r>
      <w:r w:rsidRPr="001F2451">
        <w:rPr>
          <w:rFonts w:ascii="Times New Roman" w:hAnsi="Times New Roman" w:cs="Times New Roman"/>
          <w:iCs/>
          <w:sz w:val="28"/>
          <w:lang w:val="uk-UA"/>
        </w:rPr>
        <w:t xml:space="preserve">теоретичного </w:t>
      </w:r>
      <w:r w:rsidRPr="001F2451">
        <w:rPr>
          <w:rFonts w:ascii="Times New Roman" w:hAnsi="Times New Roman" w:cs="Times New Roman"/>
          <w:sz w:val="28"/>
          <w:lang w:val="uk-UA"/>
        </w:rPr>
        <w:t>дискурсу, перетворюючи його на міф або й на "просто ідеологічний заклик до певної сукупності спільних стилістичних, культурних та філософських понять і методів"</w:t>
      </w:r>
      <w:r w:rsidRPr="001F2451">
        <w:rPr>
          <w:rFonts w:ascii="Times New Roman" w:hAnsi="Times New Roman" w:cs="Times New Roman"/>
          <w:sz w:val="28"/>
        </w:rPr>
        <w:t>.</w:t>
      </w:r>
    </w:p>
    <w:p w:rsidR="00B1633E" w:rsidRPr="001F2451" w:rsidRDefault="00B1633E"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Як відомо, "модерн" асоціюється з поняттям "сучасність", яке формально-історично означає зорієнтованість на новизну та відповідність вимогам часу. Натомість модернізм ("модерн як проект") культивує сучасність і новизну як світоглядну установку, як ідеологію і визначення своєї філософської позиції. У цьому випадку "сучасність" і "проект модерну" (модернізм) ототожнюються, прагнучи до тотальної модернізації та заперечення традиції. Але така "узурпація" сучасності в перспективі перетворюється на </w:t>
      </w:r>
      <w:r w:rsidRPr="001F2451">
        <w:rPr>
          <w:rFonts w:ascii="Times New Roman" w:hAnsi="Times New Roman" w:cs="Times New Roman"/>
          <w:iCs/>
          <w:sz w:val="28"/>
          <w:lang w:val="uk-UA"/>
        </w:rPr>
        <w:t xml:space="preserve">ілюзію </w:t>
      </w:r>
      <w:r w:rsidRPr="001F2451">
        <w:rPr>
          <w:rFonts w:ascii="Times New Roman" w:hAnsi="Times New Roman" w:cs="Times New Roman"/>
          <w:sz w:val="28"/>
          <w:lang w:val="uk-UA"/>
        </w:rPr>
        <w:t>новизни: модерне з часом стає традиційним і неоригінальним. Тобто завдання полягає в тому, щоб у кожному випадку з'ясувати сутність цієї новизни, а це, по суті, означає переорієнтацію пошуків зі сфери ідеології у площину історичності: "необхідно визнати природне право (ідеться, за Р.Бартом, про "природне право теперішнього перед минулим"</w:t>
      </w:r>
      <w:r w:rsidRPr="001F2451">
        <w:rPr>
          <w:rFonts w:ascii="Times New Roman" w:hAnsi="Times New Roman" w:cs="Times New Roman"/>
          <w:iCs/>
          <w:sz w:val="28"/>
          <w:lang w:val="uk-UA"/>
        </w:rPr>
        <w:t xml:space="preserve">) </w:t>
      </w:r>
      <w:r w:rsidRPr="001F2451">
        <w:rPr>
          <w:rFonts w:ascii="Times New Roman" w:hAnsi="Times New Roman" w:cs="Times New Roman"/>
          <w:sz w:val="28"/>
          <w:lang w:val="uk-UA"/>
        </w:rPr>
        <w:t>нового там, де воно має на своєму боці природне право кращого, відрізняючи його від "новизни" в тих випадках, де вона виявляється модерністською ідеологією, "холостим ходом" модерну".</w:t>
      </w:r>
    </w:p>
    <w:p w:rsidR="00B42832" w:rsidRPr="001F2451" w:rsidRDefault="00B1633E"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Одне слово, ідеться про </w:t>
      </w:r>
      <w:r w:rsidRPr="001F2451">
        <w:rPr>
          <w:rFonts w:ascii="Times New Roman" w:hAnsi="Times New Roman" w:cs="Times New Roman"/>
          <w:iCs/>
          <w:sz w:val="28"/>
          <w:lang w:val="uk-UA"/>
        </w:rPr>
        <w:t xml:space="preserve">повернення історичності, </w:t>
      </w:r>
      <w:r w:rsidRPr="001F2451">
        <w:rPr>
          <w:rFonts w:ascii="Times New Roman" w:hAnsi="Times New Roman" w:cs="Times New Roman"/>
          <w:sz w:val="28"/>
          <w:lang w:val="uk-UA"/>
        </w:rPr>
        <w:t xml:space="preserve">на якому, до речі, наполягає також </w:t>
      </w:r>
      <w:r w:rsidRPr="001F2451">
        <w:rPr>
          <w:rFonts w:ascii="Times New Roman" w:hAnsi="Times New Roman" w:cs="Times New Roman"/>
          <w:sz w:val="28"/>
        </w:rPr>
        <w:t xml:space="preserve">постмодерна </w:t>
      </w:r>
      <w:r w:rsidRPr="001F2451">
        <w:rPr>
          <w:rFonts w:ascii="Times New Roman" w:hAnsi="Times New Roman" w:cs="Times New Roman"/>
          <w:sz w:val="28"/>
          <w:lang w:val="uk-UA"/>
        </w:rPr>
        <w:t xml:space="preserve">філософія історії, принаймні в одному з її варіантів. На противагу модернізму, який заперечує безперервний розвиток епох, їх неповторність і плинність, утверджуючи остаточну завершеність і межу історії (у різних формах-утопії, апокаліпсису, нігілізму, міфології), постмодерн постулює уявлення про історичну природу людини та її культури. "Неможливо позбутися історії й новизни, - зазначає, наприклад, П.Козловські, - але можна розпрощатися з модерном як ідеологією. </w:t>
      </w:r>
      <w:r w:rsidRPr="001F2451">
        <w:rPr>
          <w:rFonts w:ascii="Times New Roman" w:hAnsi="Times New Roman" w:cs="Times New Roman"/>
          <w:sz w:val="28"/>
        </w:rPr>
        <w:t xml:space="preserve">Постмодерн </w:t>
      </w:r>
      <w:r w:rsidRPr="001F2451">
        <w:rPr>
          <w:rFonts w:ascii="Times New Roman" w:hAnsi="Times New Roman" w:cs="Times New Roman"/>
          <w:sz w:val="28"/>
          <w:lang w:val="uk-UA"/>
        </w:rPr>
        <w:t>як критика модернізму й форсованого поняття історії є відновлення історичності та, отже, повернення до нормальності"</w:t>
      </w:r>
      <w:r w:rsidRPr="001F2451">
        <w:rPr>
          <w:rFonts w:ascii="Times New Roman" w:hAnsi="Times New Roman" w:cs="Times New Roman"/>
          <w:sz w:val="28"/>
        </w:rPr>
        <w:t xml:space="preserve">. </w:t>
      </w:r>
      <w:r w:rsidRPr="001F2451">
        <w:rPr>
          <w:rFonts w:ascii="Times New Roman" w:hAnsi="Times New Roman" w:cs="Times New Roman"/>
          <w:sz w:val="28"/>
          <w:lang w:val="uk-UA"/>
        </w:rPr>
        <w:t>На місці модерністського "великого міфу" філософії</w:t>
      </w:r>
      <w:r w:rsidR="00B42832" w:rsidRPr="001F2451">
        <w:rPr>
          <w:rFonts w:ascii="Times New Roman" w:hAnsi="Times New Roman" w:cs="Times New Roman"/>
          <w:sz w:val="28"/>
          <w:lang w:val="uk-UA"/>
        </w:rPr>
        <w:t xml:space="preserve"> історії, міфу про епоху модерну, постає розмаїття концепцій історичних процесів і змін, а замість боротьби з традицією - прагнення подолати суперечність між модернізмом і класичністю та нове розуміння взаємин історії й сучасності. З перспективи "відновлення історичності" поняття "перманентності модернізму" редукується, бо "модерне" й "модерністичне" набувають змінності, а також (в умовах національної літератури чи й у конкретно-особистісному вияві) своєрідності. У цьому сенсі модернізм як ідеологія і як стиль теоретично втрачає ознаки універсальності, тобто перетворюється, за влучним виразом С.Павличко, на "метафору", "розчиняючись" у розмаїтті літературно-стильових течій, конфігурація й сутність яких у кожній літературі особлива й неповторна. Зорієнтовані на модерні запити своєї доби, ці течії виявляють автентичність національної літератури, увільняючи дослідника від спекуляцій навколо стереотипів європейського модерністського канону. Отже, не лише усувається необхідність пошуку одвічного суперництва літературних напрямів, а й відпадає потреба в понятті перехідності стосовно окремих стильових течій, особливо ж - творчості окремих літературних постатей, яка, незважаючи на різнорідність художньо-стильових впливів, неминуче тяжіє до цілісності й завершеності.</w:t>
      </w:r>
    </w:p>
    <w:p w:rsidR="00B42832" w:rsidRPr="001F2451" w:rsidRDefault="00B42832"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Крім того, не варто забувати, що зорієнтованість на новизну (модернізація) як одна з парадигм художнього мислення зумовлена історично, тобто виникає лише на певному етапі літературного розвитку, і що критерії новизни під впливом внутрішніх і зовнішніх чинників постійно змінювалися. Скажімо, в українській літературі становлення новочасного (модерного) типу творчості відбувається впродовж кількох століть. За І.Франком, доба переваги традиційності над "свобідним виразом індивідуальності писателів" тривала аж до кінця </w:t>
      </w:r>
      <w:r w:rsidRPr="001F2451">
        <w:rPr>
          <w:rFonts w:ascii="Times New Roman" w:hAnsi="Times New Roman" w:cs="Times New Roman"/>
          <w:sz w:val="28"/>
          <w:lang w:val="en-US"/>
        </w:rPr>
        <w:t>XVIII</w:t>
      </w:r>
      <w:r w:rsidRPr="001F2451">
        <w:rPr>
          <w:rFonts w:ascii="Times New Roman" w:hAnsi="Times New Roman" w:cs="Times New Roman"/>
          <w:sz w:val="28"/>
        </w:rPr>
        <w:t xml:space="preserve"> </w:t>
      </w:r>
      <w:r w:rsidRPr="001F2451">
        <w:rPr>
          <w:rFonts w:ascii="Times New Roman" w:hAnsi="Times New Roman" w:cs="Times New Roman"/>
          <w:sz w:val="28"/>
          <w:lang w:val="uk-UA"/>
        </w:rPr>
        <w:t xml:space="preserve">ст. Від часу Котляревського, зазначав дослідник, настає "принципова зміна": українська література "стала за формою, мовою і змістом літературою </w:t>
      </w:r>
      <w:r w:rsidRPr="001F2451">
        <w:rPr>
          <w:rFonts w:ascii="Times New Roman" w:hAnsi="Times New Roman" w:cs="Times New Roman"/>
          <w:iCs/>
          <w:sz w:val="28"/>
          <w:lang w:val="uk-UA"/>
        </w:rPr>
        <w:t xml:space="preserve">модерною, європейською, </w:t>
      </w:r>
      <w:r w:rsidRPr="001F2451">
        <w:rPr>
          <w:rFonts w:ascii="Times New Roman" w:hAnsi="Times New Roman" w:cs="Times New Roman"/>
          <w:sz w:val="28"/>
          <w:lang w:val="uk-UA"/>
        </w:rPr>
        <w:t xml:space="preserve">в ній чується відлуння тих же принципових питань індивідуального і громадського життя, які хвилюють душу </w:t>
      </w:r>
      <w:r w:rsidRPr="001F2451">
        <w:rPr>
          <w:rFonts w:ascii="Times New Roman" w:hAnsi="Times New Roman" w:cs="Times New Roman"/>
          <w:iCs/>
          <w:sz w:val="28"/>
          <w:lang w:val="uk-UA"/>
        </w:rPr>
        <w:t xml:space="preserve">сучасної </w:t>
      </w:r>
      <w:r w:rsidRPr="001F2451">
        <w:rPr>
          <w:rFonts w:ascii="Times New Roman" w:hAnsi="Times New Roman" w:cs="Times New Roman"/>
          <w:sz w:val="28"/>
          <w:lang w:val="uk-UA"/>
        </w:rPr>
        <w:t>цивілізованої людини".</w:t>
      </w:r>
    </w:p>
    <w:p w:rsidR="00B42832" w:rsidRPr="001F2451" w:rsidRDefault="00B42832"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Слід також завважити, що творення нової парадигми української літератури відбувалося паралельно з намаганнями означити й теоретично обґрунтувати цей процес, зокрема, у працях М.Максимовича, М.Цертелєва, О.Бодянського, Ф.Євецького, М.Шашкевича, І.Вагилевича, М.Костомарова, К.Сементовського, А.Метлинського, М.Устияновича та ін. Скажімо, "Зоря Галицька" писала про пробудження під впливом слов'янського відродження, європейської (німецької) романтичної естетики та імпульсів, що проникали з Наддніпрянської України, руху, який «воскресив свіже життя на галицькій землі». І справді, ідеї, на які орієнтувалася "Руська трійця", значною мірою перегукувалися з естетичними вимогами "Молодої Німеччини" (пор. також ідейні настанови літературних угруповань 1830-х </w:t>
      </w:r>
      <w:r w:rsidRPr="001F2451">
        <w:rPr>
          <w:rFonts w:ascii="Times New Roman" w:hAnsi="Times New Roman" w:cs="Times New Roman"/>
          <w:sz w:val="28"/>
          <w:lang w:val="en-US"/>
        </w:rPr>
        <w:t>pp</w:t>
      </w:r>
      <w:r w:rsidRPr="001F2451">
        <w:rPr>
          <w:rFonts w:ascii="Times New Roman" w:hAnsi="Times New Roman" w:cs="Times New Roman"/>
          <w:sz w:val="28"/>
          <w:lang w:val="uk-UA"/>
        </w:rPr>
        <w:t>. "Молода Австрія", "Молода Італія", "Молода Англія", "Молода Америка"), що пов'язувала свою творчість з "інтересами нації й сучасності" та обстоювала невіддільність літератури від життя, а своєї діяльності - від служіння вітчизні.</w:t>
      </w:r>
    </w:p>
    <w:p w:rsidR="00017F2F" w:rsidRPr="001F2451" w:rsidRDefault="00B42832"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Однією з основних рис, що характеризують "нову епоху" української літератури (крім таких, як народна мова, демократизм, світський характер), І.Франко називає </w:t>
      </w:r>
      <w:r w:rsidRPr="001F2451">
        <w:rPr>
          <w:rFonts w:ascii="Times New Roman" w:hAnsi="Times New Roman" w:cs="Times New Roman"/>
          <w:iCs/>
          <w:sz w:val="28"/>
          <w:lang w:val="uk-UA"/>
        </w:rPr>
        <w:t xml:space="preserve">оригінальність. </w:t>
      </w:r>
      <w:r w:rsidRPr="001F2451">
        <w:rPr>
          <w:rFonts w:ascii="Times New Roman" w:hAnsi="Times New Roman" w:cs="Times New Roman"/>
          <w:sz w:val="28"/>
          <w:lang w:val="uk-UA"/>
        </w:rPr>
        <w:t>"Коли говорю про оригінальність нової южноруської літератури, - пояснював автор, - то розумію се тут в порівнянні з южноруською літературою давніших епох, маю на думці брак шаблоновості і традиційного топтання одних і тих самих, для всіх обов'язкових стежок. Нова</w:t>
      </w:r>
      <w:r w:rsidR="00017F2F" w:rsidRPr="001F2451">
        <w:rPr>
          <w:rFonts w:ascii="Times New Roman" w:hAnsi="Times New Roman" w:cs="Times New Roman"/>
          <w:sz w:val="28"/>
          <w:lang w:val="uk-UA"/>
        </w:rPr>
        <w:t xml:space="preserve"> українська література по приміру всіх новоєвропейських літератур основана на </w:t>
      </w:r>
      <w:r w:rsidR="00017F2F" w:rsidRPr="001F2451">
        <w:rPr>
          <w:rFonts w:ascii="Times New Roman" w:hAnsi="Times New Roman" w:cs="Times New Roman"/>
          <w:iCs/>
          <w:sz w:val="28"/>
          <w:lang w:val="uk-UA"/>
        </w:rPr>
        <w:t>принципі індивідуальності</w:t>
      </w:r>
      <w:r w:rsidR="00017F2F" w:rsidRPr="001F2451">
        <w:rPr>
          <w:rFonts w:ascii="Times New Roman" w:hAnsi="Times New Roman" w:cs="Times New Roman"/>
          <w:i/>
          <w:iCs/>
          <w:sz w:val="28"/>
          <w:lang w:val="uk-UA"/>
        </w:rPr>
        <w:t xml:space="preserve">), </w:t>
      </w:r>
      <w:r w:rsidR="00017F2F" w:rsidRPr="001F2451">
        <w:rPr>
          <w:rFonts w:ascii="Times New Roman" w:hAnsi="Times New Roman" w:cs="Times New Roman"/>
          <w:sz w:val="28"/>
          <w:lang w:val="uk-UA"/>
        </w:rPr>
        <w:t>вважає поетичну творчість за один із найвищих і найкращих проявів людської індивідуальності і власне з того принципу черпає свою силу, різнорідність і оригінальність".</w:t>
      </w:r>
    </w:p>
    <w:p w:rsidR="00017F2F" w:rsidRPr="001F2451" w:rsidRDefault="00017F2F"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Отже, "принцип індивідуальності" </w:t>
      </w:r>
      <w:r w:rsidRPr="001F2451">
        <w:rPr>
          <w:rFonts w:ascii="Times New Roman" w:hAnsi="Times New Roman" w:cs="Times New Roman"/>
          <w:sz w:val="28"/>
        </w:rPr>
        <w:t xml:space="preserve">- </w:t>
      </w:r>
      <w:r w:rsidRPr="001F2451">
        <w:rPr>
          <w:rFonts w:ascii="Times New Roman" w:hAnsi="Times New Roman" w:cs="Times New Roman"/>
          <w:sz w:val="28"/>
          <w:lang w:val="uk-UA"/>
        </w:rPr>
        <w:t xml:space="preserve">це одна з основних парадигм модерної свідомості. Він указує на те, що література а) позбувається традиційності як естетичної настанови, властивої нормативному мистецтву, </w:t>
      </w:r>
      <w:r w:rsidRPr="001F2451">
        <w:rPr>
          <w:rFonts w:ascii="Times New Roman" w:hAnsi="Times New Roman" w:cs="Times New Roman"/>
          <w:iCs/>
          <w:sz w:val="28"/>
          <w:lang w:val="uk-UA"/>
        </w:rPr>
        <w:t>б</w:t>
      </w:r>
      <w:r w:rsidRPr="001F2451">
        <w:rPr>
          <w:rFonts w:ascii="Times New Roman" w:hAnsi="Times New Roman" w:cs="Times New Roman"/>
          <w:i/>
          <w:iCs/>
          <w:sz w:val="28"/>
          <w:lang w:val="uk-UA"/>
        </w:rPr>
        <w:t xml:space="preserve">) </w:t>
      </w:r>
      <w:r w:rsidRPr="001F2451">
        <w:rPr>
          <w:rFonts w:ascii="Times New Roman" w:hAnsi="Times New Roman" w:cs="Times New Roman"/>
          <w:sz w:val="28"/>
          <w:lang w:val="uk-UA"/>
        </w:rPr>
        <w:t xml:space="preserve">стає оригінальною за способом свого існування в розумінні як "питомого виразу" (національної сутності), так і індивідуальної своєрідності. Іншими словами, література, зорієнтована на новочасний (модерний) тип художньої структури, здобуває "природне" право на новизну (модерність), поза якою вона тепер немислима. Оригінальність і новизна стають критерієм художності. Поняття </w:t>
      </w:r>
      <w:r w:rsidRPr="001F2451">
        <w:rPr>
          <w:rFonts w:ascii="Times New Roman" w:hAnsi="Times New Roman" w:cs="Times New Roman"/>
          <w:iCs/>
          <w:sz w:val="28"/>
          <w:lang w:val="uk-UA"/>
        </w:rPr>
        <w:t>наслідування, переспіву</w:t>
      </w:r>
      <w:r w:rsidRPr="001F2451">
        <w:rPr>
          <w:rFonts w:ascii="Times New Roman" w:hAnsi="Times New Roman" w:cs="Times New Roman"/>
          <w:i/>
          <w:iCs/>
          <w:sz w:val="28"/>
          <w:lang w:val="uk-UA"/>
        </w:rPr>
        <w:t xml:space="preserve"> </w:t>
      </w:r>
      <w:r w:rsidRPr="001F2451">
        <w:rPr>
          <w:rFonts w:ascii="Times New Roman" w:hAnsi="Times New Roman" w:cs="Times New Roman"/>
          <w:sz w:val="28"/>
          <w:lang w:val="uk-UA"/>
        </w:rPr>
        <w:t xml:space="preserve">набувають значення, що не зближує твір, як раніше, надаючи йому більшої авторитетності, з певним зразком, а, навпаки, дистанціює від нього, увиразнюючи авторську індивідуальність. Водночас з'являються поняття </w:t>
      </w:r>
      <w:r w:rsidRPr="001F2451">
        <w:rPr>
          <w:rFonts w:ascii="Times New Roman" w:hAnsi="Times New Roman" w:cs="Times New Roman"/>
          <w:i/>
          <w:iCs/>
          <w:sz w:val="28"/>
          <w:lang w:val="uk-UA"/>
        </w:rPr>
        <w:t xml:space="preserve">епігонства, стилізації, </w:t>
      </w:r>
      <w:r w:rsidRPr="001F2451">
        <w:rPr>
          <w:rFonts w:ascii="Times New Roman" w:hAnsi="Times New Roman" w:cs="Times New Roman"/>
          <w:sz w:val="28"/>
          <w:lang w:val="uk-UA"/>
        </w:rPr>
        <w:t>які відображають надмірну залежність автора в наслідуванні певного мово-стилю, тематики, образності тощо. У цих випадках І.</w:t>
      </w:r>
      <w:r w:rsidRPr="001F2451">
        <w:rPr>
          <w:rFonts w:ascii="Times New Roman" w:hAnsi="Times New Roman" w:cs="Times New Roman"/>
          <w:sz w:val="28"/>
        </w:rPr>
        <w:t xml:space="preserve">Франко </w:t>
      </w:r>
      <w:r w:rsidRPr="001F2451">
        <w:rPr>
          <w:rFonts w:ascii="Times New Roman" w:hAnsi="Times New Roman" w:cs="Times New Roman"/>
          <w:sz w:val="28"/>
          <w:lang w:val="uk-UA"/>
        </w:rPr>
        <w:t xml:space="preserve">констатував відсутність індивідуального стилю, "зманерованість" поезії, "попадання в манеру" тощо. Скажімо, стиль Т.Шевченка, який на початку 1840 </w:t>
      </w:r>
      <w:r w:rsidRPr="001F2451">
        <w:rPr>
          <w:rFonts w:ascii="Times New Roman" w:hAnsi="Times New Roman" w:cs="Times New Roman"/>
          <w:sz w:val="28"/>
          <w:lang w:val="en-US"/>
        </w:rPr>
        <w:t>pp</w:t>
      </w:r>
      <w:r w:rsidRPr="001F2451">
        <w:rPr>
          <w:rFonts w:ascii="Times New Roman" w:hAnsi="Times New Roman" w:cs="Times New Roman"/>
          <w:sz w:val="28"/>
          <w:lang w:val="uk-UA"/>
        </w:rPr>
        <w:t>. був "новиною, дійсною революцією" в українській літературі, з часом "зробився навіть у найбільше талановитих його епігонів стилізуванням, тобто обкроюванням або замазуванням дійсного чуття, бездушною формою, грою слів і фраз".</w:t>
      </w:r>
    </w:p>
    <w:p w:rsidR="00017F2F" w:rsidRPr="001F2451" w:rsidRDefault="00017F2F"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Цікаво, що "нова епоха" не завершується на схилку </w:t>
      </w:r>
      <w:r w:rsidRPr="001F2451">
        <w:rPr>
          <w:rFonts w:ascii="Times New Roman" w:hAnsi="Times New Roman" w:cs="Times New Roman"/>
          <w:sz w:val="28"/>
          <w:lang w:val="en-US"/>
        </w:rPr>
        <w:t>XIX</w:t>
      </w:r>
      <w:r w:rsidRPr="001F2451">
        <w:rPr>
          <w:rFonts w:ascii="Times New Roman" w:hAnsi="Times New Roman" w:cs="Times New Roman"/>
          <w:sz w:val="28"/>
        </w:rPr>
        <w:t xml:space="preserve"> </w:t>
      </w:r>
      <w:r w:rsidRPr="001F2451">
        <w:rPr>
          <w:rFonts w:ascii="Times New Roman" w:hAnsi="Times New Roman" w:cs="Times New Roman"/>
          <w:sz w:val="28"/>
          <w:lang w:val="uk-UA"/>
        </w:rPr>
        <w:t xml:space="preserve">ст. Вона, писав І.Франко в середині 1890-х </w:t>
      </w:r>
      <w:r w:rsidRPr="001F2451">
        <w:rPr>
          <w:rFonts w:ascii="Times New Roman" w:hAnsi="Times New Roman" w:cs="Times New Roman"/>
          <w:sz w:val="28"/>
          <w:lang w:val="en-US"/>
        </w:rPr>
        <w:t>pp</w:t>
      </w:r>
      <w:r w:rsidRPr="001F2451">
        <w:rPr>
          <w:rFonts w:ascii="Times New Roman" w:hAnsi="Times New Roman" w:cs="Times New Roman"/>
          <w:sz w:val="28"/>
          <w:lang w:val="uk-UA"/>
        </w:rPr>
        <w:t xml:space="preserve">., "триває й досі, і можна сказати, що ще тільки зробила перші ступні до того, щоб статися рівноправною і рівноважною сестрою в ряді </w:t>
      </w:r>
      <w:r w:rsidR="00F21D38" w:rsidRPr="001F2451">
        <w:rPr>
          <w:rFonts w:ascii="Times New Roman" w:hAnsi="Times New Roman" w:cs="Times New Roman"/>
          <w:sz w:val="28"/>
          <w:lang w:val="uk-UA"/>
        </w:rPr>
        <w:t xml:space="preserve">інших </w:t>
      </w:r>
      <w:r w:rsidRPr="001F2451">
        <w:rPr>
          <w:rFonts w:ascii="Times New Roman" w:hAnsi="Times New Roman" w:cs="Times New Roman"/>
          <w:sz w:val="28"/>
          <w:lang w:val="uk-UA"/>
        </w:rPr>
        <w:t>слов'янських літератур і внести й своє слово в великий концерт сучасних літератур цивілізованих народів".</w:t>
      </w:r>
    </w:p>
    <w:p w:rsidR="00C9543F" w:rsidRPr="001F2451" w:rsidRDefault="00017F2F"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 xml:space="preserve">Отже, зміни, що відбувалися в художній свідомості </w:t>
      </w:r>
      <w:r w:rsidRPr="001F2451">
        <w:rPr>
          <w:rFonts w:ascii="Times New Roman" w:hAnsi="Times New Roman" w:cs="Times New Roman"/>
          <w:sz w:val="28"/>
          <w:lang w:val="en-US"/>
        </w:rPr>
        <w:t>XIX</w:t>
      </w:r>
      <w:r w:rsidRPr="001F2451">
        <w:rPr>
          <w:rFonts w:ascii="Times New Roman" w:hAnsi="Times New Roman" w:cs="Times New Roman"/>
          <w:sz w:val="28"/>
          <w:lang w:val="uk-UA"/>
        </w:rPr>
        <w:t xml:space="preserve"> ст., І.Франко розглядає як єдиний процес становлення </w:t>
      </w:r>
      <w:r w:rsidRPr="001F2451">
        <w:rPr>
          <w:rFonts w:ascii="Times New Roman" w:hAnsi="Times New Roman" w:cs="Times New Roman"/>
          <w:iCs/>
          <w:sz w:val="28"/>
          <w:lang w:val="uk-UA"/>
        </w:rPr>
        <w:t xml:space="preserve">національної </w:t>
      </w:r>
      <w:r w:rsidRPr="001F2451">
        <w:rPr>
          <w:rFonts w:ascii="Times New Roman" w:hAnsi="Times New Roman" w:cs="Times New Roman"/>
          <w:sz w:val="28"/>
          <w:lang w:val="uk-UA"/>
        </w:rPr>
        <w:t xml:space="preserve">літератури. Тому у своїх характеристиках дослідник зазвичай уникає </w:t>
      </w:r>
      <w:r w:rsidRPr="001F2451">
        <w:rPr>
          <w:rFonts w:ascii="Times New Roman" w:hAnsi="Times New Roman" w:cs="Times New Roman"/>
          <w:i/>
          <w:iCs/>
          <w:sz w:val="28"/>
          <w:lang w:val="uk-UA"/>
        </w:rPr>
        <w:t xml:space="preserve">протиставної </w:t>
      </w:r>
      <w:r w:rsidRPr="001F2451">
        <w:rPr>
          <w:rFonts w:ascii="Times New Roman" w:hAnsi="Times New Roman" w:cs="Times New Roman"/>
          <w:sz w:val="28"/>
          <w:lang w:val="uk-UA"/>
        </w:rPr>
        <w:t xml:space="preserve">риторики, натомість апелюючи до порівняльно-зіставних суджень. </w:t>
      </w:r>
      <w:r w:rsidRPr="001F2451">
        <w:rPr>
          <w:rFonts w:ascii="Times New Roman" w:hAnsi="Times New Roman" w:cs="Times New Roman"/>
          <w:iCs/>
          <w:sz w:val="28"/>
          <w:lang w:val="uk-UA"/>
        </w:rPr>
        <w:t>З одного</w:t>
      </w:r>
      <w:r w:rsidRPr="001F2451">
        <w:rPr>
          <w:rFonts w:ascii="Times New Roman" w:hAnsi="Times New Roman" w:cs="Times New Roman"/>
          <w:i/>
          <w:iCs/>
          <w:smallCaps/>
          <w:sz w:val="28"/>
          <w:lang w:val="uk-UA"/>
        </w:rPr>
        <w:t xml:space="preserve"> </w:t>
      </w:r>
      <w:r w:rsidRPr="001F2451">
        <w:rPr>
          <w:rFonts w:ascii="Times New Roman" w:hAnsi="Times New Roman" w:cs="Times New Roman"/>
          <w:sz w:val="28"/>
          <w:lang w:val="uk-UA"/>
        </w:rPr>
        <w:t>боку, полемізуючи з С.Русовою з приводу "старого" й "нового" в українській літературі, І.</w:t>
      </w:r>
      <w:r w:rsidRPr="001F2451">
        <w:rPr>
          <w:rFonts w:ascii="Times New Roman" w:hAnsi="Times New Roman" w:cs="Times New Roman"/>
          <w:sz w:val="28"/>
        </w:rPr>
        <w:t xml:space="preserve">Франко </w:t>
      </w:r>
      <w:r w:rsidRPr="001F2451">
        <w:rPr>
          <w:rFonts w:ascii="Times New Roman" w:hAnsi="Times New Roman" w:cs="Times New Roman"/>
          <w:sz w:val="28"/>
          <w:lang w:val="uk-UA"/>
        </w:rPr>
        <w:t xml:space="preserve">зазначає, що порівняно зі "старшими" "надто багато нового, </w:t>
      </w:r>
      <w:r w:rsidRPr="001F2451">
        <w:rPr>
          <w:rFonts w:ascii="Times New Roman" w:hAnsi="Times New Roman" w:cs="Times New Roman"/>
          <w:iCs/>
          <w:sz w:val="28"/>
          <w:lang w:val="uk-UA"/>
        </w:rPr>
        <w:t>генетично нового</w:t>
      </w:r>
      <w:r w:rsidRPr="001F2451">
        <w:rPr>
          <w:rFonts w:ascii="Times New Roman" w:hAnsi="Times New Roman" w:cs="Times New Roman"/>
          <w:i/>
          <w:iCs/>
          <w:sz w:val="28"/>
          <w:lang w:val="uk-UA"/>
        </w:rPr>
        <w:t xml:space="preserve"> </w:t>
      </w:r>
      <w:r w:rsidRPr="001F2451">
        <w:rPr>
          <w:rFonts w:ascii="Times New Roman" w:hAnsi="Times New Roman" w:cs="Times New Roman"/>
          <w:sz w:val="28"/>
          <w:lang w:val="uk-UA"/>
        </w:rPr>
        <w:t>молоді письменники не дали та й не можуть дати"</w:t>
      </w:r>
      <w:r w:rsidRPr="001F2451">
        <w:rPr>
          <w:rFonts w:ascii="Times New Roman" w:hAnsi="Times New Roman" w:cs="Times New Roman"/>
          <w:sz w:val="28"/>
        </w:rPr>
        <w:t xml:space="preserve">. </w:t>
      </w:r>
      <w:r w:rsidRPr="001F2451">
        <w:rPr>
          <w:rFonts w:ascii="Times New Roman" w:hAnsi="Times New Roman" w:cs="Times New Roman"/>
          <w:sz w:val="28"/>
          <w:lang w:val="uk-UA"/>
        </w:rPr>
        <w:t xml:space="preserve">З другого ж </w:t>
      </w:r>
      <w:r w:rsidRPr="001F2451">
        <w:rPr>
          <w:rFonts w:ascii="Times New Roman" w:hAnsi="Times New Roman" w:cs="Times New Roman"/>
          <w:sz w:val="28"/>
        </w:rPr>
        <w:t xml:space="preserve">- </w:t>
      </w:r>
      <w:r w:rsidRPr="001F2451">
        <w:rPr>
          <w:rFonts w:ascii="Times New Roman" w:hAnsi="Times New Roman" w:cs="Times New Roman"/>
          <w:sz w:val="28"/>
          <w:lang w:val="uk-UA"/>
        </w:rPr>
        <w:t xml:space="preserve">наголошує на властивій новизні, яку вони демонструють у своїх творах, а власне </w:t>
      </w:r>
      <w:r w:rsidRPr="001F2451">
        <w:rPr>
          <w:rFonts w:ascii="Times New Roman" w:hAnsi="Times New Roman" w:cs="Times New Roman"/>
          <w:sz w:val="28"/>
        </w:rPr>
        <w:t xml:space="preserve">- </w:t>
      </w:r>
      <w:r w:rsidRPr="001F2451">
        <w:rPr>
          <w:rFonts w:ascii="Times New Roman" w:hAnsi="Times New Roman" w:cs="Times New Roman"/>
          <w:sz w:val="28"/>
          <w:lang w:val="uk-UA"/>
        </w:rPr>
        <w:t>на особливій літературній манері, на своєрідному "способі, як бачать і відчувають ті письменники життєві факти". "Немов або само воно</w:t>
      </w:r>
      <w:r w:rsidRPr="001F2451">
        <w:rPr>
          <w:rFonts w:ascii="Times New Roman" w:hAnsi="Times New Roman" w:cs="Times New Roman"/>
          <w:i/>
          <w:iCs/>
          <w:sz w:val="28"/>
          <w:lang w:val="uk-UA"/>
        </w:rPr>
        <w:t xml:space="preserve"> </w:t>
      </w:r>
      <w:r w:rsidRPr="001F2451">
        <w:rPr>
          <w:rFonts w:ascii="Times New Roman" w:hAnsi="Times New Roman" w:cs="Times New Roman"/>
          <w:sz w:val="28"/>
          <w:lang w:val="uk-UA"/>
        </w:rPr>
        <w:t>перемінилося, або у артистів і поетів найшлись нові очі", - писав він у вступних заувагах до характеристики "Розсипаних перлів" В.Пачовського та "Пальмового гілля" А.Кримського. Загалом же серед притаманних прикмет і симптомів "найновішої генерації", яка "прагне цілком модерним європейським способом зобразити своєрідність життя українського народу", І.Франко виокремлює такі: "інтернаціоналізм" (європеїзм), "тріумф індивідуалізму", відмова від "зужитих формулок наївного утилітаризму", зосередженість на внутрішньому конфлікті і "трагедії душі" (трагізм), символізм (замість типізації), зміна форм лінійної наративності в напрямку ліризму, ритмічності й музикальності ("Відси брак довгих описів та трактатів у їх творах і переможна хвиля ліризму Відси їх несвідомий наклін до ритмічності і музикальності як елементарних зворушень душі"), "естетизм",</w:t>
      </w:r>
      <w:r w:rsidR="00C9543F" w:rsidRPr="001F2451">
        <w:rPr>
          <w:rFonts w:ascii="Times New Roman" w:hAnsi="Times New Roman" w:cs="Times New Roman"/>
          <w:sz w:val="28"/>
          <w:lang w:val="uk-UA"/>
        </w:rPr>
        <w:t xml:space="preserve"> "сугестивність", художній синтетизм ("сотворити цілість, пройняту одним духом, оживлену новою ідеєю, сотворити новий, безсмертний животвір"), внутрішній аристократизм ("вища культура душі"), а також (у крайніх виявах) "суб'єктивний містицизм", "магія, чари, окультизм і спіритизм", "безособовий нігілізм", гіпертрофія власного "я" (аутизм), "культ індивідуалізму та егоїзму", "хоробливий еротизм" ("шинкарі еротичного наркотику"), епатаж і екзальтація, "брак життєвих ідеалів", "панування абстракції, претензіональності, вишуканої колористики та символізації в стилі", затуманення "фантастичним флером" та ін.</w:t>
      </w:r>
    </w:p>
    <w:p w:rsidR="00C9543F" w:rsidRPr="001F2451" w:rsidRDefault="00C9543F" w:rsidP="001F2451">
      <w:pPr>
        <w:spacing w:line="360" w:lineRule="auto"/>
        <w:ind w:firstLine="709"/>
        <w:jc w:val="both"/>
        <w:rPr>
          <w:rFonts w:ascii="Times New Roman" w:hAnsi="Times New Roman" w:cs="Times New Roman"/>
          <w:sz w:val="28"/>
          <w:szCs w:val="24"/>
          <w:lang w:val="uk-UA"/>
        </w:rPr>
      </w:pPr>
      <w:r w:rsidRPr="001F2451">
        <w:rPr>
          <w:rFonts w:ascii="Times New Roman" w:hAnsi="Times New Roman" w:cs="Times New Roman"/>
          <w:sz w:val="28"/>
          <w:lang w:val="uk-UA"/>
        </w:rPr>
        <w:t>Як бачимо, уявлення І.Франка про зміни в українській і загалом європейській літературі на рубежі ХІХ-ХХ ст. достатньо виразні й різносторонні. До того ж ці зміни він сприймав як "найновішу фазу" в розвитку художньої свідомості, української зокрема, натомість крайнощі й надмірності у виявах новизни, що зазвичай свідчило про "брак таланту" й "не виробленість" індивідуальності, небезпідставно викликали в нього гостру критику.</w:t>
      </w:r>
    </w:p>
    <w:p w:rsidR="00C9543F" w:rsidRPr="001F2451" w:rsidRDefault="00C9543F" w:rsidP="001F2451">
      <w:pPr>
        <w:spacing w:line="360" w:lineRule="auto"/>
        <w:ind w:firstLine="709"/>
        <w:jc w:val="both"/>
        <w:rPr>
          <w:rFonts w:ascii="Times New Roman" w:hAnsi="Times New Roman" w:cs="Times New Roman"/>
          <w:sz w:val="28"/>
          <w:lang w:val="uk-UA"/>
        </w:rPr>
      </w:pPr>
      <w:r w:rsidRPr="001F2451">
        <w:rPr>
          <w:rFonts w:ascii="Times New Roman" w:hAnsi="Times New Roman" w:cs="Times New Roman"/>
          <w:sz w:val="28"/>
          <w:lang w:val="uk-UA"/>
        </w:rPr>
        <w:t>Дивна річ, але в сучасних українських інтерпретаціях з модерністським дискурсом часто-густо асоціюються саме надлишкові форми "новизни", які, зведені в канон, створюють навколо модернізму містичний ореол таємничості й непізнаваності.</w:t>
      </w:r>
    </w:p>
    <w:p w:rsidR="001F2451" w:rsidRPr="001F2451" w:rsidRDefault="001F2451" w:rsidP="001F2451">
      <w:pPr>
        <w:spacing w:line="360" w:lineRule="auto"/>
        <w:ind w:firstLine="709"/>
        <w:jc w:val="both"/>
        <w:rPr>
          <w:rFonts w:ascii="Times New Roman" w:hAnsi="Times New Roman" w:cs="Times New Roman"/>
          <w:sz w:val="28"/>
          <w:szCs w:val="24"/>
          <w:lang w:val="uk-UA"/>
        </w:rPr>
      </w:pPr>
    </w:p>
    <w:p w:rsidR="008247B9" w:rsidRPr="001F2451" w:rsidRDefault="008247B9" w:rsidP="001F2451">
      <w:pPr>
        <w:spacing w:line="360" w:lineRule="auto"/>
        <w:ind w:firstLine="709"/>
        <w:jc w:val="both"/>
        <w:rPr>
          <w:rFonts w:ascii="Times New Roman" w:hAnsi="Times New Roman" w:cs="Times New Roman"/>
          <w:b/>
          <w:sz w:val="28"/>
          <w:szCs w:val="16"/>
          <w:lang w:val="uk-UA"/>
        </w:rPr>
      </w:pPr>
      <w:r w:rsidRPr="001F2451">
        <w:rPr>
          <w:rFonts w:ascii="Times New Roman" w:hAnsi="Times New Roman" w:cs="Times New Roman"/>
          <w:sz w:val="28"/>
          <w:szCs w:val="24"/>
          <w:lang w:val="uk-UA"/>
        </w:rPr>
        <w:br w:type="page"/>
      </w:r>
      <w:r w:rsidRPr="001F2451">
        <w:rPr>
          <w:rFonts w:ascii="Times New Roman" w:hAnsi="Times New Roman" w:cs="Times New Roman"/>
          <w:b/>
          <w:sz w:val="28"/>
          <w:szCs w:val="16"/>
          <w:lang w:val="uk-UA"/>
        </w:rPr>
        <w:t>Література</w:t>
      </w:r>
    </w:p>
    <w:p w:rsidR="001F2451" w:rsidRPr="001F2451" w:rsidRDefault="001F2451" w:rsidP="001F2451">
      <w:pPr>
        <w:spacing w:line="360" w:lineRule="auto"/>
        <w:ind w:firstLine="709"/>
        <w:jc w:val="both"/>
        <w:rPr>
          <w:rFonts w:ascii="Times New Roman" w:hAnsi="Times New Roman" w:cs="Times New Roman"/>
          <w:b/>
          <w:sz w:val="28"/>
          <w:szCs w:val="24"/>
        </w:rPr>
      </w:pPr>
    </w:p>
    <w:p w:rsidR="008247B9" w:rsidRPr="001F2451" w:rsidRDefault="008247B9" w:rsidP="001F2451">
      <w:pPr>
        <w:spacing w:line="360" w:lineRule="auto"/>
        <w:jc w:val="both"/>
        <w:rPr>
          <w:rFonts w:ascii="Times New Roman" w:hAnsi="Times New Roman" w:cs="Times New Roman"/>
          <w:sz w:val="28"/>
          <w:szCs w:val="24"/>
          <w:lang w:val="uk-UA"/>
        </w:rPr>
      </w:pPr>
      <w:r w:rsidRPr="001F2451">
        <w:rPr>
          <w:rFonts w:ascii="Times New Roman" w:hAnsi="Times New Roman" w:cs="Times New Roman"/>
          <w:sz w:val="28"/>
          <w:szCs w:val="16"/>
        </w:rPr>
        <w:t xml:space="preserve">1. </w:t>
      </w:r>
      <w:r w:rsidRPr="001F2451">
        <w:rPr>
          <w:rFonts w:ascii="Times New Roman" w:hAnsi="Times New Roman" w:cs="Times New Roman"/>
          <w:iCs/>
          <w:sz w:val="28"/>
          <w:szCs w:val="16"/>
          <w:lang w:val="uk-UA"/>
        </w:rPr>
        <w:t xml:space="preserve">Баган О. </w:t>
      </w:r>
      <w:r w:rsidRPr="001F2451">
        <w:rPr>
          <w:rFonts w:ascii="Times New Roman" w:hAnsi="Times New Roman" w:cs="Times New Roman"/>
          <w:sz w:val="28"/>
          <w:szCs w:val="16"/>
          <w:lang w:val="uk-UA"/>
        </w:rPr>
        <w:t>Естетика і поетика вісниківського неоромантизму: Автореф. дис.</w:t>
      </w:r>
      <w:r w:rsidRPr="001F2451">
        <w:rPr>
          <w:rFonts w:ascii="Times New Roman" w:hAnsi="Times New Roman" w:cs="Times New Roman"/>
          <w:sz w:val="28"/>
          <w:szCs w:val="16"/>
        </w:rPr>
        <w:t xml:space="preserve"> канд. </w:t>
      </w:r>
      <w:r w:rsidRPr="001F2451">
        <w:rPr>
          <w:rFonts w:ascii="Times New Roman" w:hAnsi="Times New Roman" w:cs="Times New Roman"/>
          <w:sz w:val="28"/>
          <w:szCs w:val="16"/>
          <w:lang w:val="uk-UA"/>
        </w:rPr>
        <w:t xml:space="preserve">філол. наук. </w:t>
      </w:r>
      <w:r w:rsidRPr="001F2451">
        <w:rPr>
          <w:rFonts w:ascii="Times New Roman" w:hAnsi="Times New Roman" w:cs="Times New Roman"/>
          <w:sz w:val="28"/>
          <w:szCs w:val="16"/>
        </w:rPr>
        <w:t xml:space="preserve">- </w:t>
      </w:r>
      <w:r w:rsidRPr="001F2451">
        <w:rPr>
          <w:rFonts w:ascii="Times New Roman" w:hAnsi="Times New Roman" w:cs="Times New Roman"/>
          <w:sz w:val="28"/>
          <w:szCs w:val="16"/>
          <w:lang w:val="uk-UA"/>
        </w:rPr>
        <w:t xml:space="preserve">Львів, </w:t>
      </w:r>
      <w:r w:rsidRPr="001F2451">
        <w:rPr>
          <w:rFonts w:ascii="Times New Roman" w:hAnsi="Times New Roman" w:cs="Times New Roman"/>
          <w:sz w:val="28"/>
          <w:szCs w:val="16"/>
        </w:rPr>
        <w:t>2002.</w:t>
      </w:r>
    </w:p>
    <w:p w:rsidR="008247B9" w:rsidRPr="001F2451" w:rsidRDefault="008247B9" w:rsidP="001F2451">
      <w:pPr>
        <w:spacing w:line="360" w:lineRule="auto"/>
        <w:jc w:val="both"/>
        <w:rPr>
          <w:rFonts w:ascii="Times New Roman" w:hAnsi="Times New Roman" w:cs="Times New Roman"/>
          <w:sz w:val="28"/>
          <w:szCs w:val="16"/>
          <w:lang w:val="uk-UA"/>
        </w:rPr>
      </w:pPr>
      <w:r w:rsidRPr="001F2451">
        <w:rPr>
          <w:rFonts w:ascii="Times New Roman" w:hAnsi="Times New Roman" w:cs="Times New Roman"/>
          <w:sz w:val="28"/>
          <w:szCs w:val="16"/>
          <w:lang w:val="uk-UA"/>
        </w:rPr>
        <w:t xml:space="preserve">2. </w:t>
      </w:r>
      <w:r w:rsidRPr="001F2451">
        <w:rPr>
          <w:rFonts w:ascii="Times New Roman" w:hAnsi="Times New Roman" w:cs="Times New Roman"/>
          <w:iCs/>
          <w:sz w:val="28"/>
          <w:szCs w:val="16"/>
          <w:lang w:val="uk-UA"/>
        </w:rPr>
        <w:t xml:space="preserve">Волощук Є. </w:t>
      </w:r>
      <w:r w:rsidRPr="001F2451">
        <w:rPr>
          <w:rFonts w:ascii="Times New Roman" w:hAnsi="Times New Roman" w:cs="Times New Roman"/>
          <w:sz w:val="28"/>
          <w:szCs w:val="16"/>
          <w:lang w:val="uk-UA"/>
        </w:rPr>
        <w:t xml:space="preserve">Відкриті питання модернізму (на матеріалі німецькомовних літератур) // </w:t>
      </w:r>
      <w:r w:rsidRPr="001F2451">
        <w:rPr>
          <w:rFonts w:ascii="Times New Roman" w:hAnsi="Times New Roman" w:cs="Times New Roman"/>
          <w:iCs/>
          <w:sz w:val="28"/>
          <w:szCs w:val="16"/>
          <w:lang w:val="uk-UA"/>
        </w:rPr>
        <w:t xml:space="preserve">Вікно </w:t>
      </w:r>
      <w:r w:rsidRPr="001F2451">
        <w:rPr>
          <w:rFonts w:ascii="Times New Roman" w:hAnsi="Times New Roman" w:cs="Times New Roman"/>
          <w:sz w:val="28"/>
          <w:szCs w:val="16"/>
          <w:lang w:val="uk-UA"/>
        </w:rPr>
        <w:t>в світ: Зарубіжна література: наукові дослідження, історія, методика викладання. — 2005. - № 1</w:t>
      </w:r>
    </w:p>
    <w:p w:rsidR="008247B9" w:rsidRPr="001F2451" w:rsidRDefault="008247B9" w:rsidP="001F2451">
      <w:pPr>
        <w:spacing w:line="360" w:lineRule="auto"/>
        <w:jc w:val="both"/>
        <w:rPr>
          <w:rFonts w:ascii="Times New Roman" w:hAnsi="Times New Roman" w:cs="Times New Roman"/>
          <w:sz w:val="28"/>
          <w:szCs w:val="16"/>
          <w:lang w:val="uk-UA"/>
        </w:rPr>
      </w:pPr>
      <w:r w:rsidRPr="001F2451">
        <w:rPr>
          <w:rFonts w:ascii="Times New Roman" w:hAnsi="Times New Roman" w:cs="Times New Roman"/>
          <w:sz w:val="28"/>
          <w:szCs w:val="16"/>
          <w:lang w:val="uk-UA"/>
        </w:rPr>
        <w:t xml:space="preserve">3. </w:t>
      </w:r>
      <w:r w:rsidRPr="001F2451">
        <w:rPr>
          <w:rFonts w:ascii="Times New Roman" w:hAnsi="Times New Roman" w:cs="Times New Roman"/>
          <w:iCs/>
          <w:sz w:val="28"/>
          <w:szCs w:val="16"/>
          <w:lang w:val="uk-UA"/>
        </w:rPr>
        <w:t xml:space="preserve">Войтюк А. </w:t>
      </w:r>
      <w:r w:rsidRPr="001F2451">
        <w:rPr>
          <w:rFonts w:ascii="Times New Roman" w:hAnsi="Times New Roman" w:cs="Times New Roman"/>
          <w:sz w:val="28"/>
          <w:szCs w:val="16"/>
          <w:lang w:val="uk-UA"/>
        </w:rPr>
        <w:t xml:space="preserve">Неоромантизм Лесі Українки як цілісна художня система // Проблеми творчості Лесі Українки: Посібник зі спецкурсу. - Дрогобич, 2001. </w:t>
      </w:r>
    </w:p>
    <w:p w:rsidR="008247B9" w:rsidRPr="001F2451" w:rsidRDefault="008247B9" w:rsidP="001F2451">
      <w:pPr>
        <w:spacing w:line="360" w:lineRule="auto"/>
        <w:jc w:val="both"/>
        <w:rPr>
          <w:rFonts w:ascii="Times New Roman" w:hAnsi="Times New Roman" w:cs="Times New Roman"/>
          <w:sz w:val="28"/>
          <w:szCs w:val="24"/>
          <w:lang w:val="uk-UA"/>
        </w:rPr>
      </w:pPr>
      <w:r w:rsidRPr="001F2451">
        <w:rPr>
          <w:rFonts w:ascii="Times New Roman" w:hAnsi="Times New Roman" w:cs="Times New Roman"/>
          <w:sz w:val="28"/>
          <w:szCs w:val="16"/>
          <w:lang w:val="uk-UA"/>
        </w:rPr>
        <w:t xml:space="preserve">4. </w:t>
      </w:r>
      <w:r w:rsidRPr="001F2451">
        <w:rPr>
          <w:rFonts w:ascii="Times New Roman" w:hAnsi="Times New Roman" w:cs="Times New Roman"/>
          <w:iCs/>
          <w:sz w:val="28"/>
          <w:szCs w:val="16"/>
          <w:lang w:val="uk-UA"/>
        </w:rPr>
        <w:t xml:space="preserve">Гаєвська О. </w:t>
      </w:r>
      <w:r w:rsidRPr="001F2451">
        <w:rPr>
          <w:rFonts w:ascii="Times New Roman" w:hAnsi="Times New Roman" w:cs="Times New Roman"/>
          <w:sz w:val="28"/>
          <w:szCs w:val="16"/>
          <w:lang w:val="uk-UA"/>
        </w:rPr>
        <w:t>Типологія неоромантизму Йосано Акіко, Лесі Українки та Уїли Кесер. - К., 2005.</w:t>
      </w:r>
    </w:p>
    <w:p w:rsidR="008247B9" w:rsidRPr="001F2451" w:rsidRDefault="008247B9" w:rsidP="001F2451">
      <w:pPr>
        <w:spacing w:line="360" w:lineRule="auto"/>
        <w:jc w:val="both"/>
        <w:rPr>
          <w:rFonts w:ascii="Times New Roman" w:hAnsi="Times New Roman" w:cs="Times New Roman"/>
          <w:sz w:val="28"/>
          <w:szCs w:val="24"/>
        </w:rPr>
      </w:pPr>
      <w:r w:rsidRPr="001F2451">
        <w:rPr>
          <w:rFonts w:ascii="Times New Roman" w:hAnsi="Times New Roman" w:cs="Times New Roman"/>
          <w:sz w:val="28"/>
          <w:szCs w:val="16"/>
          <w:lang w:val="uk-UA"/>
        </w:rPr>
        <w:t>5</w:t>
      </w:r>
      <w:r w:rsidRPr="001F2451">
        <w:rPr>
          <w:rFonts w:ascii="Times New Roman" w:hAnsi="Times New Roman" w:cs="Times New Roman"/>
          <w:sz w:val="28"/>
          <w:szCs w:val="16"/>
        </w:rPr>
        <w:t xml:space="preserve">. </w:t>
      </w:r>
      <w:r w:rsidRPr="001F2451">
        <w:rPr>
          <w:rFonts w:ascii="Times New Roman" w:hAnsi="Times New Roman" w:cs="Times New Roman"/>
          <w:iCs/>
          <w:sz w:val="28"/>
          <w:szCs w:val="16"/>
          <w:lang w:val="uk-UA"/>
        </w:rPr>
        <w:t>Геник-Березовська З</w:t>
      </w:r>
      <w:r w:rsidRPr="001F2451">
        <w:rPr>
          <w:rFonts w:ascii="Times New Roman" w:hAnsi="Times New Roman" w:cs="Times New Roman"/>
          <w:iCs/>
          <w:sz w:val="28"/>
          <w:szCs w:val="16"/>
        </w:rPr>
        <w:t xml:space="preserve">. </w:t>
      </w:r>
      <w:r w:rsidRPr="001F2451">
        <w:rPr>
          <w:rFonts w:ascii="Times New Roman" w:hAnsi="Times New Roman" w:cs="Times New Roman"/>
          <w:sz w:val="28"/>
          <w:szCs w:val="16"/>
          <w:lang w:val="uk-UA"/>
        </w:rPr>
        <w:t xml:space="preserve">Про неоромантичну драму// Грані культур: Бароко. Романтизм. Модернізм. </w:t>
      </w:r>
      <w:r w:rsidRPr="001F2451">
        <w:rPr>
          <w:rFonts w:ascii="Times New Roman" w:hAnsi="Times New Roman" w:cs="Times New Roman"/>
          <w:sz w:val="28"/>
          <w:szCs w:val="16"/>
        </w:rPr>
        <w:t xml:space="preserve">- </w:t>
      </w:r>
      <w:r w:rsidRPr="001F2451">
        <w:rPr>
          <w:rFonts w:ascii="Times New Roman" w:hAnsi="Times New Roman" w:cs="Times New Roman"/>
          <w:sz w:val="28"/>
          <w:szCs w:val="16"/>
          <w:lang w:val="uk-UA"/>
        </w:rPr>
        <w:t xml:space="preserve">К., </w:t>
      </w:r>
      <w:r w:rsidRPr="001F2451">
        <w:rPr>
          <w:rFonts w:ascii="Times New Roman" w:hAnsi="Times New Roman" w:cs="Times New Roman"/>
          <w:sz w:val="28"/>
          <w:szCs w:val="16"/>
        </w:rPr>
        <w:t xml:space="preserve">2000. </w:t>
      </w:r>
    </w:p>
    <w:p w:rsidR="00C9543F" w:rsidRPr="001F2451" w:rsidRDefault="008247B9" w:rsidP="001F2451">
      <w:pPr>
        <w:spacing w:line="360" w:lineRule="auto"/>
        <w:jc w:val="both"/>
        <w:rPr>
          <w:rFonts w:ascii="Times New Roman" w:hAnsi="Times New Roman" w:cs="Times New Roman"/>
          <w:sz w:val="28"/>
          <w:szCs w:val="28"/>
          <w:lang w:val="uk-UA"/>
        </w:rPr>
      </w:pPr>
      <w:r w:rsidRPr="001F2451">
        <w:rPr>
          <w:rFonts w:ascii="Times New Roman" w:hAnsi="Times New Roman" w:cs="Times New Roman"/>
          <w:sz w:val="28"/>
          <w:szCs w:val="28"/>
          <w:lang w:val="uk-UA"/>
        </w:rPr>
        <w:t>6</w:t>
      </w:r>
      <w:r w:rsidRPr="001F2451">
        <w:rPr>
          <w:rFonts w:ascii="Times New Roman" w:hAnsi="Times New Roman" w:cs="Times New Roman"/>
          <w:sz w:val="28"/>
          <w:szCs w:val="28"/>
        </w:rPr>
        <w:t xml:space="preserve">. </w:t>
      </w:r>
      <w:r w:rsidRPr="001F2451">
        <w:rPr>
          <w:rFonts w:ascii="Times New Roman" w:hAnsi="Times New Roman" w:cs="Times New Roman"/>
          <w:iCs/>
          <w:sz w:val="28"/>
          <w:szCs w:val="28"/>
        </w:rPr>
        <w:t xml:space="preserve">Гундарева Т. </w:t>
      </w:r>
      <w:r w:rsidRPr="001F2451">
        <w:rPr>
          <w:rFonts w:ascii="Times New Roman" w:hAnsi="Times New Roman" w:cs="Times New Roman"/>
          <w:sz w:val="28"/>
          <w:szCs w:val="28"/>
          <w:lang w:val="uk-UA"/>
        </w:rPr>
        <w:t xml:space="preserve">Реалізм і неоромантизм в українській літературі початку </w:t>
      </w:r>
      <w:r w:rsidRPr="001F2451">
        <w:rPr>
          <w:rFonts w:ascii="Times New Roman" w:hAnsi="Times New Roman" w:cs="Times New Roman"/>
          <w:sz w:val="28"/>
          <w:szCs w:val="28"/>
          <w:lang w:val="en-US"/>
        </w:rPr>
        <w:t>XX</w:t>
      </w:r>
      <w:r w:rsidRPr="001F2451">
        <w:rPr>
          <w:rFonts w:ascii="Times New Roman" w:hAnsi="Times New Roman" w:cs="Times New Roman"/>
          <w:sz w:val="28"/>
          <w:szCs w:val="28"/>
        </w:rPr>
        <w:t xml:space="preserve"> </w:t>
      </w:r>
      <w:r w:rsidRPr="001F2451">
        <w:rPr>
          <w:rFonts w:ascii="Times New Roman" w:hAnsi="Times New Roman" w:cs="Times New Roman"/>
          <w:sz w:val="28"/>
          <w:szCs w:val="28"/>
          <w:lang w:val="uk-UA"/>
        </w:rPr>
        <w:t xml:space="preserve">ст. (теоретично-методологічний аспект) </w:t>
      </w:r>
      <w:r w:rsidRPr="001F2451">
        <w:rPr>
          <w:rFonts w:ascii="Times New Roman" w:hAnsi="Times New Roman" w:cs="Times New Roman"/>
          <w:sz w:val="28"/>
          <w:szCs w:val="28"/>
        </w:rPr>
        <w:t xml:space="preserve">// </w:t>
      </w:r>
      <w:r w:rsidRPr="001F2451">
        <w:rPr>
          <w:rFonts w:ascii="Times New Roman" w:hAnsi="Times New Roman" w:cs="Times New Roman"/>
          <w:iCs/>
          <w:sz w:val="28"/>
          <w:szCs w:val="28"/>
          <w:lang w:val="uk-UA"/>
        </w:rPr>
        <w:t xml:space="preserve">Проблеми </w:t>
      </w:r>
      <w:r w:rsidRPr="001F2451">
        <w:rPr>
          <w:rFonts w:ascii="Times New Roman" w:hAnsi="Times New Roman" w:cs="Times New Roman"/>
          <w:sz w:val="28"/>
          <w:szCs w:val="28"/>
          <w:lang w:val="uk-UA"/>
        </w:rPr>
        <w:t xml:space="preserve">історії та теорії реалізму української літератури </w:t>
      </w:r>
      <w:r w:rsidRPr="001F2451">
        <w:rPr>
          <w:rFonts w:ascii="Times New Roman" w:hAnsi="Times New Roman" w:cs="Times New Roman"/>
          <w:sz w:val="28"/>
          <w:szCs w:val="28"/>
          <w:lang w:val="en-US"/>
        </w:rPr>
        <w:t>XIX</w:t>
      </w:r>
      <w:r w:rsidRPr="001F2451">
        <w:rPr>
          <w:rFonts w:ascii="Times New Roman" w:hAnsi="Times New Roman" w:cs="Times New Roman"/>
          <w:sz w:val="28"/>
          <w:szCs w:val="28"/>
        </w:rPr>
        <w:t xml:space="preserve"> - </w:t>
      </w:r>
      <w:r w:rsidRPr="001F2451">
        <w:rPr>
          <w:rFonts w:ascii="Times New Roman" w:hAnsi="Times New Roman" w:cs="Times New Roman"/>
          <w:sz w:val="28"/>
          <w:szCs w:val="28"/>
          <w:lang w:val="uk-UA"/>
        </w:rPr>
        <w:t xml:space="preserve">початку </w:t>
      </w:r>
      <w:r w:rsidRPr="001F2451">
        <w:rPr>
          <w:rFonts w:ascii="Times New Roman" w:hAnsi="Times New Roman" w:cs="Times New Roman"/>
          <w:sz w:val="28"/>
          <w:szCs w:val="28"/>
          <w:lang w:val="en-US"/>
        </w:rPr>
        <w:t>XX</w:t>
      </w:r>
      <w:r w:rsidRPr="001F2451">
        <w:rPr>
          <w:rFonts w:ascii="Times New Roman" w:hAnsi="Times New Roman" w:cs="Times New Roman"/>
          <w:sz w:val="28"/>
          <w:szCs w:val="28"/>
        </w:rPr>
        <w:t xml:space="preserve"> </w:t>
      </w:r>
      <w:r w:rsidRPr="001F2451">
        <w:rPr>
          <w:rFonts w:ascii="Times New Roman" w:hAnsi="Times New Roman" w:cs="Times New Roman"/>
          <w:sz w:val="28"/>
          <w:szCs w:val="28"/>
          <w:lang w:val="uk-UA"/>
        </w:rPr>
        <w:t xml:space="preserve">ст. </w:t>
      </w:r>
      <w:r w:rsidRPr="001F2451">
        <w:rPr>
          <w:rFonts w:ascii="Times New Roman" w:hAnsi="Times New Roman" w:cs="Times New Roman"/>
          <w:sz w:val="28"/>
          <w:szCs w:val="28"/>
        </w:rPr>
        <w:t xml:space="preserve">- </w:t>
      </w:r>
      <w:r w:rsidRPr="001F2451">
        <w:rPr>
          <w:rFonts w:ascii="Times New Roman" w:hAnsi="Times New Roman" w:cs="Times New Roman"/>
          <w:sz w:val="28"/>
          <w:szCs w:val="28"/>
          <w:lang w:val="uk-UA"/>
        </w:rPr>
        <w:t xml:space="preserve">К., </w:t>
      </w:r>
      <w:r w:rsidRPr="001F2451">
        <w:rPr>
          <w:rFonts w:ascii="Times New Roman" w:hAnsi="Times New Roman" w:cs="Times New Roman"/>
          <w:sz w:val="28"/>
          <w:szCs w:val="28"/>
        </w:rPr>
        <w:t xml:space="preserve">1991. </w:t>
      </w:r>
    </w:p>
    <w:p w:rsidR="001F2451" w:rsidRPr="001F2451" w:rsidRDefault="001F2451" w:rsidP="001F2451">
      <w:pPr>
        <w:spacing w:line="360" w:lineRule="auto"/>
        <w:ind w:firstLine="709"/>
        <w:jc w:val="both"/>
        <w:rPr>
          <w:rFonts w:ascii="Times New Roman" w:hAnsi="Times New Roman" w:cs="Times New Roman"/>
          <w:sz w:val="28"/>
          <w:szCs w:val="24"/>
          <w:lang w:val="uk-UA"/>
        </w:rPr>
      </w:pPr>
      <w:bookmarkStart w:id="0" w:name="_GoBack"/>
      <w:bookmarkEnd w:id="0"/>
    </w:p>
    <w:sectPr w:rsidR="001F2451" w:rsidRPr="001F2451" w:rsidSect="001F2451">
      <w:footerReference w:type="even" r:id="rId6"/>
      <w:footerReference w:type="default" r:id="rId7"/>
      <w:pgSz w:w="11909" w:h="16834"/>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61B" w:rsidRDefault="006D161B">
      <w:r>
        <w:separator/>
      </w:r>
    </w:p>
  </w:endnote>
  <w:endnote w:type="continuationSeparator" w:id="0">
    <w:p w:rsidR="006D161B" w:rsidRDefault="006D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451" w:rsidRDefault="001F2451" w:rsidP="00AB44B1">
    <w:pPr>
      <w:pStyle w:val="a5"/>
      <w:framePr w:wrap="around" w:vAnchor="text" w:hAnchor="margin" w:xAlign="right" w:y="1"/>
      <w:rPr>
        <w:rStyle w:val="a7"/>
        <w:rFonts w:cs="Arial"/>
      </w:rPr>
    </w:pPr>
  </w:p>
  <w:p w:rsidR="001F2451" w:rsidRDefault="001F2451" w:rsidP="001F245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451" w:rsidRDefault="004820D4" w:rsidP="00AB44B1">
    <w:pPr>
      <w:pStyle w:val="a5"/>
      <w:framePr w:wrap="around" w:vAnchor="text" w:hAnchor="margin" w:xAlign="right" w:y="1"/>
      <w:rPr>
        <w:rStyle w:val="a7"/>
        <w:rFonts w:cs="Arial"/>
      </w:rPr>
    </w:pPr>
    <w:r>
      <w:rPr>
        <w:rStyle w:val="a7"/>
        <w:rFonts w:cs="Arial"/>
        <w:noProof/>
      </w:rPr>
      <w:t>2</w:t>
    </w:r>
  </w:p>
  <w:p w:rsidR="001F2451" w:rsidRDefault="001F2451" w:rsidP="001F245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61B" w:rsidRDefault="006D161B">
      <w:r>
        <w:separator/>
      </w:r>
    </w:p>
  </w:footnote>
  <w:footnote w:type="continuationSeparator" w:id="0">
    <w:p w:rsidR="006D161B" w:rsidRDefault="006D1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92A"/>
    <w:rsid w:val="00017F2F"/>
    <w:rsid w:val="000C3BE4"/>
    <w:rsid w:val="001F2451"/>
    <w:rsid w:val="00232DD5"/>
    <w:rsid w:val="002D6585"/>
    <w:rsid w:val="003C7CD3"/>
    <w:rsid w:val="004820D4"/>
    <w:rsid w:val="005D47E7"/>
    <w:rsid w:val="006D161B"/>
    <w:rsid w:val="008247B9"/>
    <w:rsid w:val="008418A3"/>
    <w:rsid w:val="0092180B"/>
    <w:rsid w:val="00957F9C"/>
    <w:rsid w:val="009B65E9"/>
    <w:rsid w:val="00A16C94"/>
    <w:rsid w:val="00AB44B1"/>
    <w:rsid w:val="00B1633E"/>
    <w:rsid w:val="00B34ABD"/>
    <w:rsid w:val="00B42832"/>
    <w:rsid w:val="00B9072E"/>
    <w:rsid w:val="00BB1E07"/>
    <w:rsid w:val="00C7459D"/>
    <w:rsid w:val="00C9543F"/>
    <w:rsid w:val="00DF292A"/>
    <w:rsid w:val="00E20E28"/>
    <w:rsid w:val="00F21D38"/>
    <w:rsid w:val="00F5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64CDF7-E89A-48B0-BA49-E7406112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2451"/>
    <w:pPr>
      <w:tabs>
        <w:tab w:val="center" w:pos="4677"/>
        <w:tab w:val="right" w:pos="9355"/>
      </w:tabs>
    </w:pPr>
  </w:style>
  <w:style w:type="character" w:customStyle="1" w:styleId="a4">
    <w:name w:val="Верхній колонтитул Знак"/>
    <w:link w:val="a3"/>
    <w:uiPriority w:val="99"/>
    <w:semiHidden/>
    <w:rPr>
      <w:rFonts w:ascii="Arial" w:hAnsi="Arial" w:cs="Arial"/>
      <w:sz w:val="20"/>
      <w:szCs w:val="20"/>
    </w:rPr>
  </w:style>
  <w:style w:type="paragraph" w:styleId="a5">
    <w:name w:val="footer"/>
    <w:basedOn w:val="a"/>
    <w:link w:val="a6"/>
    <w:uiPriority w:val="99"/>
    <w:rsid w:val="001F2451"/>
    <w:pPr>
      <w:tabs>
        <w:tab w:val="center" w:pos="4677"/>
        <w:tab w:val="right" w:pos="9355"/>
      </w:tabs>
    </w:pPr>
  </w:style>
  <w:style w:type="character" w:customStyle="1" w:styleId="a6">
    <w:name w:val="Нижній колонтитул Знак"/>
    <w:link w:val="a5"/>
    <w:uiPriority w:val="99"/>
    <w:semiHidden/>
    <w:rPr>
      <w:rFonts w:ascii="Arial" w:hAnsi="Arial" w:cs="Arial"/>
      <w:sz w:val="20"/>
      <w:szCs w:val="20"/>
    </w:rPr>
  </w:style>
  <w:style w:type="character" w:styleId="a7">
    <w:name w:val="page number"/>
    <w:uiPriority w:val="99"/>
    <w:rsid w:val="001F24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3430</Words>
  <Characters>19553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Неоромантизм Української літератури</vt:lpstr>
    </vt:vector>
  </TitlesOfParts>
  <Company/>
  <LinksUpToDate>false</LinksUpToDate>
  <CharactersWithSpaces>22938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Неоромантизм Української літератури</dc:title>
  <dc:subject/>
  <dc:creator>Irina</dc:creator>
  <cp:keywords/>
  <dc:description/>
  <cp:lastModifiedBy>Irina</cp:lastModifiedBy>
  <cp:revision>2</cp:revision>
  <dcterms:created xsi:type="dcterms:W3CDTF">2014-08-10T06:45:00Z</dcterms:created>
  <dcterms:modified xsi:type="dcterms:W3CDTF">2014-08-10T06:45:00Z</dcterms:modified>
</cp:coreProperties>
</file>