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D78" w:rsidRDefault="00175D78">
      <w:pPr>
        <w:widowControl w:val="0"/>
        <w:spacing w:before="120"/>
        <w:jc w:val="center"/>
        <w:rPr>
          <w:b/>
          <w:bCs/>
          <w:color w:val="000000"/>
          <w:sz w:val="32"/>
          <w:szCs w:val="32"/>
        </w:rPr>
      </w:pPr>
      <w:r>
        <w:rPr>
          <w:b/>
          <w:bCs/>
          <w:color w:val="000000"/>
          <w:sz w:val="32"/>
          <w:szCs w:val="32"/>
        </w:rPr>
        <w:t>Национальная безопасность и военная политика России</w:t>
      </w:r>
    </w:p>
    <w:p w:rsidR="00175D78" w:rsidRDefault="00175D78">
      <w:pPr>
        <w:widowControl w:val="0"/>
        <w:spacing w:before="120"/>
        <w:ind w:firstLine="567"/>
        <w:jc w:val="both"/>
        <w:rPr>
          <w:color w:val="000000"/>
          <w:sz w:val="24"/>
          <w:szCs w:val="24"/>
        </w:rPr>
      </w:pPr>
      <w:r>
        <w:rPr>
          <w:color w:val="000000"/>
          <w:sz w:val="24"/>
          <w:szCs w:val="24"/>
        </w:rPr>
        <w:t>Правовое обеспечение национальной безопасности о России основывается на следующих нормативно-правовых актах:</w:t>
      </w:r>
    </w:p>
    <w:p w:rsidR="00175D78" w:rsidRDefault="00175D78">
      <w:pPr>
        <w:widowControl w:val="0"/>
        <w:spacing w:before="120"/>
        <w:ind w:firstLine="567"/>
        <w:jc w:val="both"/>
        <w:rPr>
          <w:color w:val="000000"/>
          <w:sz w:val="24"/>
          <w:szCs w:val="24"/>
        </w:rPr>
      </w:pPr>
      <w:r>
        <w:rPr>
          <w:color w:val="000000"/>
          <w:sz w:val="24"/>
          <w:szCs w:val="24"/>
        </w:rPr>
        <w:t>Указ Президента Российской Федерации от 10 июля 1996 года № 1024 "Вопросы Совета безопасности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Указ Президента Российской Федерации от 10 января 2000 года № 24 "О концепции национальной безопасности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Указ Президента Российской Федерации от 21 апреля 2000 года № 706 «Об утверждении военной доктрины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Федеральный закон Российской Федерации от 31 мая 1996 года № 61-ФЗ "Об обороне".</w:t>
      </w:r>
    </w:p>
    <w:p w:rsidR="00175D78" w:rsidRDefault="00175D78">
      <w:pPr>
        <w:widowControl w:val="0"/>
        <w:spacing w:before="120"/>
        <w:ind w:firstLine="567"/>
        <w:jc w:val="both"/>
        <w:rPr>
          <w:color w:val="000000"/>
          <w:sz w:val="24"/>
          <w:szCs w:val="24"/>
        </w:rPr>
      </w:pPr>
      <w:r>
        <w:rPr>
          <w:color w:val="000000"/>
          <w:sz w:val="24"/>
          <w:szCs w:val="24"/>
        </w:rPr>
        <w:t>Федеральный закон Российской Федерации от 26 февраля 1997 года "О мобилизационной подготовке и мобилизации в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Федеральный закон Российской Федерации от 28 марта 1998 года № 53-ФЗ «О воинской обязанности и военной службе».</w:t>
      </w:r>
    </w:p>
    <w:p w:rsidR="00175D78" w:rsidRDefault="00175D78">
      <w:pPr>
        <w:widowControl w:val="0"/>
        <w:spacing w:before="120"/>
        <w:ind w:firstLine="567"/>
        <w:jc w:val="both"/>
        <w:rPr>
          <w:color w:val="000000"/>
          <w:sz w:val="24"/>
          <w:szCs w:val="24"/>
        </w:rPr>
      </w:pPr>
      <w:r>
        <w:rPr>
          <w:color w:val="000000"/>
          <w:sz w:val="24"/>
          <w:szCs w:val="24"/>
        </w:rPr>
        <w:t>Федеральный закон Российской Федерации 2001 года «О чрезвычайном положении».</w:t>
      </w:r>
    </w:p>
    <w:p w:rsidR="00175D78" w:rsidRDefault="00175D78">
      <w:pPr>
        <w:widowControl w:val="0"/>
        <w:spacing w:before="120"/>
        <w:ind w:firstLine="567"/>
        <w:jc w:val="both"/>
        <w:rPr>
          <w:color w:val="000000"/>
          <w:sz w:val="24"/>
          <w:szCs w:val="24"/>
        </w:rPr>
      </w:pPr>
      <w:r>
        <w:rPr>
          <w:color w:val="000000"/>
          <w:sz w:val="24"/>
          <w:szCs w:val="24"/>
        </w:rPr>
        <w:t xml:space="preserve">Федеральный конституционный закон от 30 января 2002 года № 1-ФКЗ «О военном положении». </w:t>
      </w:r>
    </w:p>
    <w:p w:rsidR="00175D78" w:rsidRDefault="00175D78">
      <w:pPr>
        <w:widowControl w:val="0"/>
        <w:spacing w:before="120"/>
        <w:ind w:firstLine="567"/>
        <w:jc w:val="both"/>
        <w:rPr>
          <w:color w:val="000000"/>
          <w:sz w:val="24"/>
          <w:szCs w:val="24"/>
        </w:rPr>
      </w:pPr>
      <w:r>
        <w:rPr>
          <w:color w:val="000000"/>
          <w:sz w:val="24"/>
          <w:szCs w:val="24"/>
        </w:rPr>
        <w:t>Система законодательного обеспечения национальной безопасности Соединенных Штатов Америки основывается на конституции и "Законе о национальной безопасности" (принят конгрессом 26 июля 1947 г.). В соответствии с этим законом создан СНБ (Совет национальной безопасности) в составе президента, вице-президента, государственного секретаря и министра обороны. Основная его задача - интеграция внутренней, внешней и военной политики в интересах обеспечения национальной безопасности. Аппарат СНБ возглавляет помощник президента по национальной безопасности. Законом 1947 г. создано национальное военное ведомство, переименованное в 1949 г. в министерство обороны, включающее в себя 3 министерства видов ВС США, а также комитет начальников штабов. Этим же актом создано ЦРУ (Центральное разведывательное управление).</w:t>
      </w:r>
    </w:p>
    <w:p w:rsidR="00175D78" w:rsidRDefault="00175D78">
      <w:pPr>
        <w:widowControl w:val="0"/>
        <w:spacing w:before="120"/>
        <w:ind w:firstLine="567"/>
        <w:jc w:val="both"/>
        <w:rPr>
          <w:color w:val="000000"/>
          <w:sz w:val="24"/>
          <w:szCs w:val="24"/>
        </w:rPr>
      </w:pPr>
      <w:r>
        <w:rPr>
          <w:color w:val="000000"/>
          <w:sz w:val="24"/>
          <w:szCs w:val="24"/>
        </w:rPr>
        <w:t>В 1973 г. конгресс принял Закон о военных полномочиях и Закон о добровольном принципе комплектования ВС США, а в 1976 г. - Закон о чрезвычайном положении.</w:t>
      </w:r>
    </w:p>
    <w:p w:rsidR="00175D78" w:rsidRDefault="00175D78">
      <w:pPr>
        <w:widowControl w:val="0"/>
        <w:spacing w:before="120"/>
        <w:ind w:firstLine="567"/>
        <w:jc w:val="both"/>
        <w:rPr>
          <w:color w:val="000000"/>
          <w:sz w:val="24"/>
          <w:szCs w:val="24"/>
        </w:rPr>
      </w:pPr>
      <w:r>
        <w:rPr>
          <w:color w:val="000000"/>
          <w:sz w:val="24"/>
          <w:szCs w:val="24"/>
        </w:rPr>
        <w:t>Каждый президент США ежегодно разрабатывает и представляет конгрессу в секретном и несекретном вариантах доклад "Стратегия национальной безопасности США".</w:t>
      </w:r>
    </w:p>
    <w:p w:rsidR="00175D78" w:rsidRDefault="00175D78">
      <w:pPr>
        <w:widowControl w:val="0"/>
        <w:spacing w:before="120"/>
        <w:ind w:firstLine="567"/>
        <w:jc w:val="both"/>
        <w:rPr>
          <w:color w:val="000000"/>
          <w:sz w:val="24"/>
          <w:szCs w:val="24"/>
        </w:rPr>
      </w:pPr>
      <w:r>
        <w:rPr>
          <w:color w:val="000000"/>
          <w:sz w:val="24"/>
          <w:szCs w:val="24"/>
        </w:rPr>
        <w:t xml:space="preserve">Правовое обеспечение национальной безопасности Великобритании основывается на следующих основных нормативно-правовых актах: </w:t>
      </w:r>
    </w:p>
    <w:p w:rsidR="00175D78" w:rsidRDefault="00175D78">
      <w:pPr>
        <w:widowControl w:val="0"/>
        <w:spacing w:before="120"/>
        <w:ind w:firstLine="567"/>
        <w:jc w:val="both"/>
        <w:rPr>
          <w:color w:val="000000"/>
          <w:sz w:val="24"/>
          <w:szCs w:val="24"/>
        </w:rPr>
      </w:pPr>
      <w:r>
        <w:rPr>
          <w:color w:val="000000"/>
          <w:sz w:val="24"/>
          <w:szCs w:val="24"/>
        </w:rPr>
        <w:t>- Закон "О чрезвычайных обстоятельствах" 1939 г.;</w:t>
      </w:r>
    </w:p>
    <w:p w:rsidR="00175D78" w:rsidRDefault="00175D78">
      <w:pPr>
        <w:widowControl w:val="0"/>
        <w:spacing w:before="120"/>
        <w:ind w:firstLine="567"/>
        <w:jc w:val="both"/>
        <w:rPr>
          <w:color w:val="000000"/>
          <w:sz w:val="24"/>
          <w:szCs w:val="24"/>
        </w:rPr>
      </w:pPr>
      <w:r>
        <w:rPr>
          <w:color w:val="000000"/>
          <w:sz w:val="24"/>
          <w:szCs w:val="24"/>
        </w:rPr>
        <w:t xml:space="preserve">- Закон "Об общественном порядке" 1986 г.; </w:t>
      </w:r>
    </w:p>
    <w:p w:rsidR="00175D78" w:rsidRDefault="00175D78">
      <w:pPr>
        <w:widowControl w:val="0"/>
        <w:spacing w:before="120"/>
        <w:ind w:firstLine="567"/>
        <w:jc w:val="both"/>
        <w:rPr>
          <w:color w:val="000000"/>
          <w:sz w:val="24"/>
          <w:szCs w:val="24"/>
        </w:rPr>
      </w:pPr>
      <w:r>
        <w:rPr>
          <w:color w:val="000000"/>
          <w:sz w:val="24"/>
          <w:szCs w:val="24"/>
        </w:rPr>
        <w:t xml:space="preserve">- Закон "Об управлении в чрезвычайных обстоятельствах" 1964 г.; </w:t>
      </w:r>
    </w:p>
    <w:p w:rsidR="00175D78" w:rsidRDefault="00175D78">
      <w:pPr>
        <w:widowControl w:val="0"/>
        <w:spacing w:before="120"/>
        <w:ind w:firstLine="567"/>
        <w:jc w:val="both"/>
        <w:rPr>
          <w:color w:val="000000"/>
          <w:sz w:val="24"/>
          <w:szCs w:val="24"/>
        </w:rPr>
      </w:pPr>
      <w:r>
        <w:rPr>
          <w:color w:val="000000"/>
          <w:sz w:val="24"/>
          <w:szCs w:val="24"/>
        </w:rPr>
        <w:t>- Закон "Об обороне" 1964 г.</w:t>
      </w:r>
    </w:p>
    <w:p w:rsidR="00175D78" w:rsidRDefault="00175D78">
      <w:pPr>
        <w:widowControl w:val="0"/>
        <w:spacing w:before="120"/>
        <w:ind w:firstLine="567"/>
        <w:jc w:val="both"/>
        <w:rPr>
          <w:color w:val="000000"/>
          <w:sz w:val="24"/>
          <w:szCs w:val="24"/>
        </w:rPr>
      </w:pPr>
      <w:r>
        <w:rPr>
          <w:color w:val="000000"/>
          <w:sz w:val="24"/>
          <w:szCs w:val="24"/>
        </w:rPr>
        <w:t>Принятым Законом "Об обороне (передача функций) на основе Королевского Указа был учрежден пост министра обороны, на которого возлагалась общая ответственность за оборону страны, а также создан Совет обороны. В составе Совета обороны учреждены комитеты сухопутных войск, военно-воздушных и военно-морских сил, получившие право руководства соответственно сухопутными войсками, ВВС и ВМС.</w:t>
      </w:r>
    </w:p>
    <w:p w:rsidR="00175D78" w:rsidRDefault="00175D78">
      <w:pPr>
        <w:widowControl w:val="0"/>
        <w:spacing w:before="120"/>
        <w:ind w:firstLine="567"/>
        <w:jc w:val="both"/>
        <w:rPr>
          <w:color w:val="000000"/>
          <w:sz w:val="24"/>
          <w:szCs w:val="24"/>
        </w:rPr>
      </w:pPr>
      <w:r>
        <w:rPr>
          <w:color w:val="000000"/>
          <w:sz w:val="24"/>
          <w:szCs w:val="24"/>
        </w:rPr>
        <w:t>Основные положения концепции безопасности содержатся в ежегодных докладах министра обороны парламенту страны. После утверждения эти доклады приобретают законодательный статус. Наиболее важные доклады - доклад МО парламенту 1992 г. и 1995 г. Здесь определены военная стратегия, концепция военного строительства, сформулированы интересы Великобритании и угрозы их безопасности, а также порядок привлечения ВС для поддержания общественного порядка.</w:t>
      </w:r>
    </w:p>
    <w:p w:rsidR="00175D78" w:rsidRDefault="00175D78">
      <w:pPr>
        <w:widowControl w:val="0"/>
        <w:spacing w:before="120"/>
        <w:ind w:firstLine="567"/>
        <w:jc w:val="both"/>
        <w:rPr>
          <w:color w:val="000000"/>
          <w:sz w:val="24"/>
          <w:szCs w:val="24"/>
        </w:rPr>
      </w:pPr>
      <w:r>
        <w:rPr>
          <w:color w:val="000000"/>
          <w:sz w:val="24"/>
          <w:szCs w:val="24"/>
        </w:rPr>
        <w:t>Концепция национальной безопасности Российской Федерации - система взглядов на обеспечение в Российской Федерации безопасности личности, общества и государства от внешних и внутренних угроз во всех сферах жизнедеятельности. В Концепции сформулированы важнейшие направления государственной политики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 xml:space="preserve">Под национальной безопасностью Российской Федерации понимается безопасность ее многонационального народа как носителя суверенитета и единственного источника власти в Российской Федерации. </w:t>
      </w:r>
    </w:p>
    <w:p w:rsidR="00175D78" w:rsidRDefault="00175D78">
      <w:pPr>
        <w:widowControl w:val="0"/>
        <w:spacing w:before="120"/>
        <w:jc w:val="center"/>
        <w:rPr>
          <w:b/>
          <w:bCs/>
          <w:color w:val="000000"/>
          <w:sz w:val="28"/>
          <w:szCs w:val="28"/>
        </w:rPr>
      </w:pPr>
      <w:r>
        <w:rPr>
          <w:b/>
          <w:bCs/>
          <w:color w:val="000000"/>
          <w:sz w:val="28"/>
          <w:szCs w:val="28"/>
        </w:rPr>
        <w:t>1. Россия в мировом сообществе</w:t>
      </w:r>
    </w:p>
    <w:p w:rsidR="00175D78" w:rsidRDefault="00175D78">
      <w:pPr>
        <w:widowControl w:val="0"/>
        <w:spacing w:before="120"/>
        <w:ind w:firstLine="567"/>
        <w:jc w:val="both"/>
        <w:rPr>
          <w:color w:val="000000"/>
          <w:sz w:val="24"/>
          <w:szCs w:val="24"/>
        </w:rPr>
      </w:pPr>
      <w:r>
        <w:rPr>
          <w:color w:val="000000"/>
          <w:sz w:val="24"/>
          <w:szCs w:val="24"/>
        </w:rPr>
        <w:t>Положение в мире характеризуется динамичной трансформацией системы международных отношений. После окончания эры биполярной конфронтации возобладали две взаимоисключающие тенденции.</w:t>
      </w:r>
    </w:p>
    <w:p w:rsidR="00175D78" w:rsidRDefault="00175D78">
      <w:pPr>
        <w:widowControl w:val="0"/>
        <w:spacing w:before="120"/>
        <w:ind w:firstLine="567"/>
        <w:jc w:val="both"/>
        <w:rPr>
          <w:color w:val="000000"/>
          <w:sz w:val="24"/>
          <w:szCs w:val="24"/>
        </w:rPr>
      </w:pPr>
      <w:r>
        <w:rPr>
          <w:color w:val="000000"/>
          <w:sz w:val="24"/>
          <w:szCs w:val="24"/>
        </w:rPr>
        <w:t>Первая тенденция проявляется в укреплении экономических и политических позиций значительного числа государств и их интеграционных объединений, в совершенствовании механизмов многостороннего управления международными процессами. При этом все большую роль играют экономические, политические, научно-технические, экологические и информационные факторы. Россия будет способствовать формированию идеологии становления многополярного мира на этой основе.</w:t>
      </w:r>
    </w:p>
    <w:p w:rsidR="00175D78" w:rsidRDefault="00175D78">
      <w:pPr>
        <w:widowControl w:val="0"/>
        <w:spacing w:before="120"/>
        <w:ind w:firstLine="567"/>
        <w:jc w:val="both"/>
        <w:rPr>
          <w:color w:val="000000"/>
          <w:sz w:val="24"/>
          <w:szCs w:val="24"/>
        </w:rPr>
      </w:pPr>
      <w:r>
        <w:rPr>
          <w:color w:val="000000"/>
          <w:sz w:val="24"/>
          <w:szCs w:val="24"/>
        </w:rPr>
        <w:t>Вторая тенденция проявляется через попытки создания структуры международных отношений, основанной на доминировании в международном сообществе развитых западных стран при лидерстве США и рассчитанной на односторонние, прежде всего военно-силовые, решения ключевых проблем мировой политики в обход основополагающих норм международного права.</w:t>
      </w:r>
    </w:p>
    <w:p w:rsidR="00175D78" w:rsidRDefault="00175D78">
      <w:pPr>
        <w:widowControl w:val="0"/>
        <w:spacing w:before="120"/>
        <w:ind w:firstLine="567"/>
        <w:jc w:val="both"/>
        <w:rPr>
          <w:color w:val="000000"/>
          <w:sz w:val="24"/>
          <w:szCs w:val="24"/>
        </w:rPr>
      </w:pPr>
      <w:r>
        <w:rPr>
          <w:color w:val="000000"/>
          <w:sz w:val="24"/>
          <w:szCs w:val="24"/>
        </w:rPr>
        <w:t>Формирование международных отношений сопровождается конкуренцией, а также стремлением ряда государств усилить свое влияние на мировую политику, в том числе путем создания оружия массового уничтожения. Значение военно-силовых аспектов в международных отношениях продолжает оставаться существенным.</w:t>
      </w:r>
    </w:p>
    <w:p w:rsidR="00175D78" w:rsidRDefault="00175D78">
      <w:pPr>
        <w:widowControl w:val="0"/>
        <w:spacing w:before="120"/>
        <w:ind w:firstLine="567"/>
        <w:jc w:val="both"/>
        <w:rPr>
          <w:color w:val="000000"/>
          <w:sz w:val="24"/>
          <w:szCs w:val="24"/>
        </w:rPr>
      </w:pPr>
      <w:r>
        <w:rPr>
          <w:color w:val="000000"/>
          <w:sz w:val="24"/>
          <w:szCs w:val="24"/>
        </w:rPr>
        <w:t>Россия является одной из крупнейших стран мира с многовековой историей и богатыми культурными традициями. Несмотря на сложную международную обстановку и трудности внутреннего характера, она в силу значительного экономического, научно-технического и военного потенциала, уникального стратегического положения на Евразийском континенте объективно продолжает играть важную роль в мировых процессах.</w:t>
      </w:r>
    </w:p>
    <w:p w:rsidR="00175D78" w:rsidRDefault="00175D78">
      <w:pPr>
        <w:widowControl w:val="0"/>
        <w:spacing w:before="120"/>
        <w:ind w:firstLine="567"/>
        <w:jc w:val="both"/>
        <w:rPr>
          <w:color w:val="000000"/>
          <w:sz w:val="24"/>
          <w:szCs w:val="24"/>
        </w:rPr>
      </w:pPr>
      <w:r>
        <w:rPr>
          <w:color w:val="000000"/>
          <w:sz w:val="24"/>
          <w:szCs w:val="24"/>
        </w:rPr>
        <w:t>В перспективе - более широкая интеграция Российской Федерации в мировую экономику, расширение сотрудничества с международными экономическими и финансовыми институтами. Объективно сохраняется общность интересов России и интересов других государств по многим проблемам международной безопасности, включая противодействие распространению оружия массового уничтожения, предотвращение и урегулирование региональных конфликтов, борьбу с международным терроризмом и наркобизнесом, решение острых экологических проблем глобального характера, в том числе проблемы обеспечения ядерной и радиационной безопасности.</w:t>
      </w:r>
    </w:p>
    <w:p w:rsidR="00175D78" w:rsidRDefault="00175D78">
      <w:pPr>
        <w:widowControl w:val="0"/>
        <w:spacing w:before="120"/>
        <w:ind w:firstLine="567"/>
        <w:jc w:val="both"/>
        <w:rPr>
          <w:color w:val="000000"/>
          <w:sz w:val="24"/>
          <w:szCs w:val="24"/>
        </w:rPr>
      </w:pPr>
      <w:r>
        <w:rPr>
          <w:color w:val="000000"/>
          <w:sz w:val="24"/>
          <w:szCs w:val="24"/>
        </w:rPr>
        <w:t>Вместе с тем активизируются усилия ряда государств, направленные на ослабление позиций России в политической, экономической, военной и других областях. Попытки игнорировать интересы России при решении крупных проблем международных отношений, включая конфликтные ситуации, способны подорвать международную безопасность и стабильность, затормозить происходящие позитивные изменения в международных отношениях.</w:t>
      </w:r>
    </w:p>
    <w:p w:rsidR="00175D78" w:rsidRDefault="00175D78">
      <w:pPr>
        <w:widowControl w:val="0"/>
        <w:spacing w:before="120"/>
        <w:ind w:firstLine="567"/>
        <w:jc w:val="both"/>
        <w:rPr>
          <w:color w:val="000000"/>
          <w:sz w:val="24"/>
          <w:szCs w:val="24"/>
        </w:rPr>
      </w:pPr>
      <w:r>
        <w:rPr>
          <w:color w:val="000000"/>
          <w:sz w:val="24"/>
          <w:szCs w:val="24"/>
        </w:rPr>
        <w:t xml:space="preserve">Во многих странах, в том числе в Российской Федерации, резко обострилась проблема терроризма, имеющего транснациональный характер и угрожающего стабильности в мире, что обусловливает необходимость объединения усилий всего международного сообщества, повышения эффективности имеющихся форм и методов борьбы с этой угрозой, принятия безотлагательных мер по ее нейтрализации. </w:t>
      </w:r>
    </w:p>
    <w:p w:rsidR="00175D78" w:rsidRDefault="00175D78">
      <w:pPr>
        <w:widowControl w:val="0"/>
        <w:spacing w:before="120"/>
        <w:jc w:val="center"/>
        <w:rPr>
          <w:b/>
          <w:bCs/>
          <w:color w:val="000000"/>
          <w:sz w:val="28"/>
          <w:szCs w:val="28"/>
        </w:rPr>
      </w:pPr>
      <w:r>
        <w:rPr>
          <w:b/>
          <w:bCs/>
          <w:color w:val="000000"/>
          <w:sz w:val="28"/>
          <w:szCs w:val="28"/>
        </w:rPr>
        <w:t>2. Национальные интересы России</w:t>
      </w:r>
    </w:p>
    <w:p w:rsidR="00175D78" w:rsidRDefault="00175D78">
      <w:pPr>
        <w:widowControl w:val="0"/>
        <w:spacing w:before="120"/>
        <w:ind w:firstLine="567"/>
        <w:jc w:val="both"/>
        <w:rPr>
          <w:color w:val="000000"/>
          <w:sz w:val="24"/>
          <w:szCs w:val="24"/>
        </w:rPr>
      </w:pPr>
      <w:r>
        <w:rPr>
          <w:color w:val="000000"/>
          <w:sz w:val="24"/>
          <w:szCs w:val="24"/>
        </w:rPr>
        <w:t>Национальные интересы России - это совокупность сбалансированных интересов личности, общества и государства в экономической, внутриполитической, социальной, международной, информационной, военной, пограничной, экологической и других сферах. Они носят долгосрочный характер и определяют основные цели, стратегические и текущие задачи внутренней и внешней политики государства. Национальные интересы обеспечиваются институтами государственной власти, осуществляющими свои функции, в том числе во взаимодействии с действующими на основе Конституции Российской Федерации и законодательства Российской Федерации общественными организациями.</w:t>
      </w:r>
    </w:p>
    <w:p w:rsidR="00175D78" w:rsidRDefault="00175D78">
      <w:pPr>
        <w:widowControl w:val="0"/>
        <w:spacing w:before="120"/>
        <w:ind w:firstLine="567"/>
        <w:jc w:val="both"/>
        <w:rPr>
          <w:color w:val="000000"/>
          <w:sz w:val="24"/>
          <w:szCs w:val="24"/>
        </w:rPr>
      </w:pPr>
      <w:r>
        <w:rPr>
          <w:color w:val="000000"/>
          <w:sz w:val="24"/>
          <w:szCs w:val="24"/>
        </w:rPr>
        <w:t>Интересы личности состоят в реализации конституционных прав и свобод, в обеспечении личной безопасности, в повышении качества и уровня жизни, в физическом, духовном и интеллектуальном развитии человека и гражданина.</w:t>
      </w:r>
    </w:p>
    <w:p w:rsidR="00175D78" w:rsidRDefault="00175D78">
      <w:pPr>
        <w:widowControl w:val="0"/>
        <w:spacing w:before="120"/>
        <w:ind w:firstLine="567"/>
        <w:jc w:val="both"/>
        <w:rPr>
          <w:color w:val="000000"/>
          <w:sz w:val="24"/>
          <w:szCs w:val="24"/>
        </w:rPr>
      </w:pPr>
      <w:r>
        <w:rPr>
          <w:color w:val="000000"/>
          <w:sz w:val="24"/>
          <w:szCs w:val="24"/>
        </w:rPr>
        <w:t>Интересы общества состоят в упрочении демократии, в создании правового, социального государства, в достижении и поддержании общественного согласия, в духовном обновлении России.</w:t>
      </w:r>
    </w:p>
    <w:p w:rsidR="00175D78" w:rsidRDefault="00175D78">
      <w:pPr>
        <w:widowControl w:val="0"/>
        <w:spacing w:before="120"/>
        <w:ind w:firstLine="567"/>
        <w:jc w:val="both"/>
        <w:rPr>
          <w:color w:val="000000"/>
          <w:sz w:val="24"/>
          <w:szCs w:val="24"/>
        </w:rPr>
      </w:pPr>
      <w:r>
        <w:rPr>
          <w:color w:val="000000"/>
          <w:sz w:val="24"/>
          <w:szCs w:val="24"/>
        </w:rPr>
        <w:t>Интересы государства состоят в незыблемости конституционного строя, суверенитета и территориальной целостности России, в политической, экономической и социальной стабильности, в безусловном обеспечении законности и поддержании правопорядка, в развитии равноправного и взаимовыгодного международного сотрудничества.</w:t>
      </w:r>
    </w:p>
    <w:p w:rsidR="00175D78" w:rsidRDefault="00175D78">
      <w:pPr>
        <w:widowControl w:val="0"/>
        <w:spacing w:before="120"/>
        <w:ind w:firstLine="567"/>
        <w:jc w:val="both"/>
        <w:rPr>
          <w:color w:val="000000"/>
          <w:sz w:val="24"/>
          <w:szCs w:val="24"/>
        </w:rPr>
      </w:pPr>
      <w:r>
        <w:rPr>
          <w:color w:val="000000"/>
          <w:sz w:val="24"/>
          <w:szCs w:val="24"/>
        </w:rPr>
        <w:t>Реализация национальных интересов России возможна только на основе устойчивого развития экономики. Поэтому национальные интересы России в этой сфере являются ключевыми.</w:t>
      </w:r>
    </w:p>
    <w:p w:rsidR="00175D78" w:rsidRDefault="00175D78">
      <w:pPr>
        <w:widowControl w:val="0"/>
        <w:spacing w:before="120"/>
        <w:ind w:firstLine="567"/>
        <w:jc w:val="both"/>
        <w:rPr>
          <w:color w:val="000000"/>
          <w:sz w:val="24"/>
          <w:szCs w:val="24"/>
        </w:rPr>
      </w:pPr>
      <w:r>
        <w:rPr>
          <w:color w:val="000000"/>
          <w:sz w:val="24"/>
          <w:szCs w:val="24"/>
        </w:rPr>
        <w:t>Во внутриполитической сфере национальные интересы России состоят в сохранении стабильности конституционного строя, институтов государственной власти, в обеспечении гражданского мира и национального согласия, территориальной целостности, единства правового пространства, правопорядка и в завершении процесса становления демократического общества, а также в нейтрализации причин и условий, способствующих возникновению политического и религиозного экстремизма, этносепаратизма и их последствий-социальных, межэтнических и религиозных конфликтов, терроризма.</w:t>
      </w:r>
    </w:p>
    <w:p w:rsidR="00175D78" w:rsidRDefault="00175D78">
      <w:pPr>
        <w:widowControl w:val="0"/>
        <w:spacing w:before="120"/>
        <w:ind w:firstLine="567"/>
        <w:jc w:val="both"/>
        <w:rPr>
          <w:color w:val="000000"/>
          <w:sz w:val="24"/>
          <w:szCs w:val="24"/>
        </w:rPr>
      </w:pPr>
      <w:r>
        <w:rPr>
          <w:color w:val="000000"/>
          <w:sz w:val="24"/>
          <w:szCs w:val="24"/>
        </w:rPr>
        <w:t>Национальные интересы России в социальной сфере заключаются в обеспечении высокого уровня жизни народа.</w:t>
      </w:r>
    </w:p>
    <w:p w:rsidR="00175D78" w:rsidRDefault="00175D78">
      <w:pPr>
        <w:widowControl w:val="0"/>
        <w:spacing w:before="120"/>
        <w:ind w:firstLine="567"/>
        <w:jc w:val="both"/>
        <w:rPr>
          <w:color w:val="000000"/>
          <w:sz w:val="24"/>
          <w:szCs w:val="24"/>
        </w:rPr>
      </w:pPr>
      <w:r>
        <w:rPr>
          <w:color w:val="000000"/>
          <w:sz w:val="24"/>
          <w:szCs w:val="24"/>
        </w:rPr>
        <w:t>Национальные интересы в духовной сфере состоят в сохранении и укреплении нравственных ценностей общества, традиций патриотизма и гуманизма, культурного и научного потенциала страны.</w:t>
      </w:r>
    </w:p>
    <w:p w:rsidR="00175D78" w:rsidRDefault="00175D78">
      <w:pPr>
        <w:widowControl w:val="0"/>
        <w:spacing w:before="120"/>
        <w:ind w:firstLine="567"/>
        <w:jc w:val="both"/>
        <w:rPr>
          <w:color w:val="000000"/>
          <w:sz w:val="24"/>
          <w:szCs w:val="24"/>
        </w:rPr>
      </w:pPr>
      <w:r>
        <w:rPr>
          <w:color w:val="000000"/>
          <w:sz w:val="24"/>
          <w:szCs w:val="24"/>
        </w:rPr>
        <w:t>Национальные интересы России в международной сфере заключаются в обеспечении суверенитета, упрочении позиций России как великой державы-одного из влиятельных центров многополярного мира, в развитии равноправных и взаимовыгодных отношений со всеми странами и интеграционными объединениями, прежде всего с государствами-участниками Содружества Независимых Государств и традиционными партнерами России, в повсеместном соблюдении прав и свобод человека и недопустимости применения при этом двойных стандартов.</w:t>
      </w:r>
    </w:p>
    <w:p w:rsidR="00175D78" w:rsidRDefault="00175D78">
      <w:pPr>
        <w:widowControl w:val="0"/>
        <w:spacing w:before="120"/>
        <w:ind w:firstLine="567"/>
        <w:jc w:val="both"/>
        <w:rPr>
          <w:color w:val="000000"/>
          <w:sz w:val="24"/>
          <w:szCs w:val="24"/>
        </w:rPr>
      </w:pPr>
      <w:r>
        <w:rPr>
          <w:color w:val="000000"/>
          <w:sz w:val="24"/>
          <w:szCs w:val="24"/>
        </w:rPr>
        <w:t>Национальные интересы России в информационной сфере заключаются в соблюдении конституционных прав и свобод граждан в области получения информации и пользования ею, в развитии современных телекоммуникационных технологий, в защите государственных информационных ресурсов от несанкционированного доступа.</w:t>
      </w:r>
    </w:p>
    <w:p w:rsidR="00175D78" w:rsidRDefault="00175D78">
      <w:pPr>
        <w:widowControl w:val="0"/>
        <w:spacing w:before="120"/>
        <w:ind w:firstLine="567"/>
        <w:jc w:val="both"/>
        <w:rPr>
          <w:color w:val="000000"/>
          <w:sz w:val="24"/>
          <w:szCs w:val="24"/>
        </w:rPr>
      </w:pPr>
      <w:r>
        <w:rPr>
          <w:color w:val="000000"/>
          <w:sz w:val="24"/>
          <w:szCs w:val="24"/>
        </w:rPr>
        <w:t>Национальные интересы России в военной сфере заключаются в защите ее независимости, суверенитета, государственной и территориальной целостности, в предотвращении военной агрессии против России и ее союзников, в обеспечении условий для мирного, демократического развития государства.</w:t>
      </w:r>
    </w:p>
    <w:p w:rsidR="00175D78" w:rsidRDefault="00175D78">
      <w:pPr>
        <w:widowControl w:val="0"/>
        <w:spacing w:before="120"/>
        <w:ind w:firstLine="567"/>
        <w:jc w:val="both"/>
        <w:rPr>
          <w:color w:val="000000"/>
          <w:sz w:val="24"/>
          <w:szCs w:val="24"/>
        </w:rPr>
      </w:pPr>
      <w:r>
        <w:rPr>
          <w:color w:val="000000"/>
          <w:sz w:val="24"/>
          <w:szCs w:val="24"/>
        </w:rPr>
        <w:t>Национальные интересы России в пограничной сфере заключаются в создании политических, правовых, организационных и других условий для обеспечения надежной охраны государственной границы Российской Федерации, в соблюдении установленных законодательством Российской Федерации порядка и правил осуществления экономической и иных видов деятельности в пограничном пространстве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Национальные интересы России в экологической сфере заключаются в сохранении и оздоровлении окружающей среды.</w:t>
      </w:r>
    </w:p>
    <w:p w:rsidR="00175D78" w:rsidRDefault="00175D78">
      <w:pPr>
        <w:widowControl w:val="0"/>
        <w:spacing w:before="120"/>
        <w:ind w:firstLine="567"/>
        <w:jc w:val="both"/>
        <w:rPr>
          <w:color w:val="000000"/>
          <w:sz w:val="24"/>
          <w:szCs w:val="24"/>
        </w:rPr>
      </w:pPr>
      <w:r>
        <w:rPr>
          <w:color w:val="000000"/>
          <w:sz w:val="24"/>
          <w:szCs w:val="24"/>
        </w:rPr>
        <w:t xml:space="preserve">Важнейшими составляющими национальных интересов России являются защита личности, общества и государства от терроризма, в том числе международного, а также от чрезвычайных ситуаций природного и техногенного характера и их последствий, а в военное время - от опасностей, возникающих при ведении военных действий или вследствие этих действий. </w:t>
      </w:r>
    </w:p>
    <w:p w:rsidR="00175D78" w:rsidRDefault="00175D78">
      <w:pPr>
        <w:widowControl w:val="0"/>
        <w:spacing w:before="120"/>
        <w:jc w:val="center"/>
        <w:rPr>
          <w:b/>
          <w:bCs/>
          <w:color w:val="000000"/>
          <w:sz w:val="28"/>
          <w:szCs w:val="28"/>
        </w:rPr>
      </w:pPr>
      <w:r>
        <w:rPr>
          <w:b/>
          <w:bCs/>
          <w:color w:val="000000"/>
          <w:sz w:val="28"/>
          <w:szCs w:val="28"/>
        </w:rPr>
        <w:t>3. Угрозы национальной безопасности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Состояние отечественной экономики, несовершенство системы организации государственной власти и гражданского общества, социально-политическая поляризация российского общества и криминализация общественных отношений, рост организованной преступности и увеличение масштабов терроризма, обострение межнациональных и осложнение международных отношений создают широкий спектр внутренних и внешних угроз национальной безопасности страны.</w:t>
      </w:r>
    </w:p>
    <w:p w:rsidR="00175D78" w:rsidRDefault="00175D78">
      <w:pPr>
        <w:widowControl w:val="0"/>
        <w:spacing w:before="120"/>
        <w:ind w:firstLine="567"/>
        <w:jc w:val="both"/>
        <w:rPr>
          <w:color w:val="000000"/>
          <w:sz w:val="24"/>
          <w:szCs w:val="24"/>
        </w:rPr>
      </w:pPr>
      <w:r>
        <w:rPr>
          <w:color w:val="000000"/>
          <w:sz w:val="24"/>
          <w:szCs w:val="24"/>
        </w:rPr>
        <w:t>В сфере экономики угрозы имеют комплексный характер и обусловлены прежде всего существенным сокращением внутреннего валового продукта, снижением инвестиционной, инновационной активности и научно-технического потенциала, стагнацией аграрного сектора, разбалансированием банковской системы, ростом внешнего и внутреннего государственного долга, тенденцией к преобладанию в экспортных поставках топливно-сырьевой и энергетической составляющих, а в импортных поставках - продовольствия и предметов потребления, включая предметы первой необходимости.</w:t>
      </w:r>
    </w:p>
    <w:p w:rsidR="00175D78" w:rsidRDefault="00175D78">
      <w:pPr>
        <w:widowControl w:val="0"/>
        <w:spacing w:before="120"/>
        <w:ind w:firstLine="567"/>
        <w:jc w:val="both"/>
        <w:rPr>
          <w:color w:val="000000"/>
          <w:sz w:val="24"/>
          <w:szCs w:val="24"/>
        </w:rPr>
      </w:pPr>
      <w:r>
        <w:rPr>
          <w:color w:val="000000"/>
          <w:sz w:val="24"/>
          <w:szCs w:val="24"/>
        </w:rPr>
        <w:t>Ослабление научно-технического и технологического потенциала страны, сокращение исследований на стратегически важных направлениях научно-технического развития, отток за рубеж специалистов и интеллектуальной собственности угрожают России утратой передовых позиций в мире, деградацией наукоемких производств, усилением внешней технологической зависимости и подрывом обороноспособности России.</w:t>
      </w:r>
    </w:p>
    <w:p w:rsidR="00175D78" w:rsidRDefault="00175D78">
      <w:pPr>
        <w:widowControl w:val="0"/>
        <w:spacing w:before="120"/>
        <w:ind w:firstLine="567"/>
        <w:jc w:val="both"/>
        <w:rPr>
          <w:color w:val="000000"/>
          <w:sz w:val="24"/>
          <w:szCs w:val="24"/>
        </w:rPr>
      </w:pPr>
      <w:r>
        <w:rPr>
          <w:color w:val="000000"/>
          <w:sz w:val="24"/>
          <w:szCs w:val="24"/>
        </w:rPr>
        <w:t>Негативные процессы в экономике лежат в основе сепаратистских устремлений ряда субъектов Российской Федерации. Это ведет к усилению политической нестабильности, ослаблению единого экономического пространства России и его важнейших составляющих - производственно-технологических и транспортных связей, финансово-банковской, кредитной и налоговой систем.</w:t>
      </w:r>
    </w:p>
    <w:p w:rsidR="00175D78" w:rsidRDefault="00175D78">
      <w:pPr>
        <w:widowControl w:val="0"/>
        <w:spacing w:before="120"/>
        <w:ind w:firstLine="567"/>
        <w:jc w:val="both"/>
        <w:rPr>
          <w:color w:val="000000"/>
          <w:sz w:val="24"/>
          <w:szCs w:val="24"/>
        </w:rPr>
      </w:pPr>
      <w:r>
        <w:rPr>
          <w:color w:val="000000"/>
          <w:sz w:val="24"/>
          <w:szCs w:val="24"/>
        </w:rPr>
        <w:t>Экономическая дезинтеграция, социальная дифференциация общества, девальвация духовных ценностей способствуют усилению напряженности во взаимоотношениях регионов и центра, представляя собой угрозу федеративному устройству и социально-экономическому укладу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Этноэгоизм, этноцентризм и шовинизм, проявляющиеся в деятельности ряда общественных объединений, а также неконтролируемая миграция способствуют усилению национализма, политического и религиозного экстремизма, этносепаратизма и создают условия для возникновения конфликтов.</w:t>
      </w:r>
    </w:p>
    <w:p w:rsidR="00175D78" w:rsidRDefault="00175D78">
      <w:pPr>
        <w:widowControl w:val="0"/>
        <w:spacing w:before="120"/>
        <w:ind w:firstLine="567"/>
        <w:jc w:val="both"/>
        <w:rPr>
          <w:color w:val="000000"/>
          <w:sz w:val="24"/>
          <w:szCs w:val="24"/>
        </w:rPr>
      </w:pPr>
      <w:r>
        <w:rPr>
          <w:color w:val="000000"/>
          <w:sz w:val="24"/>
          <w:szCs w:val="24"/>
        </w:rPr>
        <w:t>Единое правовое пространство страны размывается вследствие несоблюдения принципа приоритета норм Конституции Российской Федерации над иными правовыми нормами, федеральных правовых норм над нормами субъектов Российской Федерации, недостаточной отлаженности государственного управления на различных уровнях.</w:t>
      </w:r>
    </w:p>
    <w:p w:rsidR="00175D78" w:rsidRDefault="00175D78">
      <w:pPr>
        <w:widowControl w:val="0"/>
        <w:spacing w:before="120"/>
        <w:ind w:firstLine="567"/>
        <w:jc w:val="both"/>
        <w:rPr>
          <w:color w:val="000000"/>
          <w:sz w:val="24"/>
          <w:szCs w:val="24"/>
        </w:rPr>
      </w:pPr>
      <w:r>
        <w:rPr>
          <w:color w:val="000000"/>
          <w:sz w:val="24"/>
          <w:szCs w:val="24"/>
        </w:rPr>
        <w:t>Угроза криминализации общественных отношений, складывающихся в процессе реформирования социально-политического устройства и экономической деятельности, приобретает особую остроту. Серьезные просчеты, допущенные на начальном этапе проведения реформ в экономической, военной, правоохранительной и иных областях государственной деятельности, ослабление системы государственного регулирования и контроля, несовершенство правовой базы и отсутствие сильной государственной политики в социальной сфере, снижение духовно-нравственного потенциала общества являются основными факторами, способствующими росту преступности, особенно ее организованных форм, а также коррупции.</w:t>
      </w:r>
    </w:p>
    <w:p w:rsidR="00175D78" w:rsidRDefault="00175D78">
      <w:pPr>
        <w:widowControl w:val="0"/>
        <w:spacing w:before="120"/>
        <w:ind w:firstLine="567"/>
        <w:jc w:val="both"/>
        <w:rPr>
          <w:color w:val="000000"/>
          <w:sz w:val="24"/>
          <w:szCs w:val="24"/>
        </w:rPr>
      </w:pPr>
      <w:r>
        <w:rPr>
          <w:color w:val="000000"/>
          <w:sz w:val="24"/>
          <w:szCs w:val="24"/>
        </w:rPr>
        <w:t>Последствия этих просчетов проявляются в ослаблении правового контроля за ситуацией в стране, в сращивании отдельных элементов исполнительной и законодательной власти с криминальными структурами, проникновении их в сферу управления банковским бизнесом, крупными производствами, торговыми организациями и товаропроводящими сетями. В связи с этим борьба с организованной преступностью и коррупцией имеет не только правовой, но и политический характер.</w:t>
      </w:r>
    </w:p>
    <w:p w:rsidR="00175D78" w:rsidRDefault="00175D78">
      <w:pPr>
        <w:widowControl w:val="0"/>
        <w:spacing w:before="120"/>
        <w:ind w:firstLine="567"/>
        <w:jc w:val="both"/>
        <w:rPr>
          <w:color w:val="000000"/>
          <w:sz w:val="24"/>
          <w:szCs w:val="24"/>
        </w:rPr>
      </w:pPr>
      <w:r>
        <w:rPr>
          <w:color w:val="000000"/>
          <w:sz w:val="24"/>
          <w:szCs w:val="24"/>
        </w:rPr>
        <w:t>Масштабы терроризма и организованной преступности возрастают вследствие зачастую сопровождающегося конфликтами изменения форм собственности, обострения борьбы за власть на основе групповых и этнонационалистических интересов. Отсутствие эффективной системы социальной профилактики правонарушений, недостаточная правовая и материально-техническая обеспеченность деятельности по предупреждению терроризма и организованной преступности, правовой нигилизм, отток из органов обеспечения правопорядка квалифицированных кадров увеличивают степень воздействия этой угрозы на личность, общество и государство.</w:t>
      </w:r>
    </w:p>
    <w:p w:rsidR="00175D78" w:rsidRDefault="00175D78">
      <w:pPr>
        <w:widowControl w:val="0"/>
        <w:spacing w:before="120"/>
        <w:ind w:firstLine="567"/>
        <w:jc w:val="both"/>
        <w:rPr>
          <w:color w:val="000000"/>
          <w:sz w:val="24"/>
          <w:szCs w:val="24"/>
        </w:rPr>
      </w:pPr>
      <w:r>
        <w:rPr>
          <w:color w:val="000000"/>
          <w:sz w:val="24"/>
          <w:szCs w:val="24"/>
        </w:rPr>
        <w:t>Угрозу национальной безопасности России в социальной сфере создают глубокое расслоение общества на узкий круг богатых и преобладающую массу малообеспеченных граждан, увеличение удельного веса населения, живущего за чертой бедности, рост безработицы.</w:t>
      </w:r>
    </w:p>
    <w:p w:rsidR="00175D78" w:rsidRDefault="00175D78">
      <w:pPr>
        <w:widowControl w:val="0"/>
        <w:spacing w:before="120"/>
        <w:ind w:firstLine="567"/>
        <w:jc w:val="both"/>
        <w:rPr>
          <w:color w:val="000000"/>
          <w:sz w:val="24"/>
          <w:szCs w:val="24"/>
        </w:rPr>
      </w:pPr>
      <w:r>
        <w:rPr>
          <w:color w:val="000000"/>
          <w:sz w:val="24"/>
          <w:szCs w:val="24"/>
        </w:rPr>
        <w:t>Угрозой физическому здоровью нации являются кризис систем здравоохранения и социальной защиты населения, рост потребления алкоголя и наркотических веществ.</w:t>
      </w:r>
    </w:p>
    <w:p w:rsidR="00175D78" w:rsidRDefault="00175D78">
      <w:pPr>
        <w:widowControl w:val="0"/>
        <w:spacing w:before="120"/>
        <w:ind w:firstLine="567"/>
        <w:jc w:val="both"/>
        <w:rPr>
          <w:color w:val="000000"/>
          <w:sz w:val="24"/>
          <w:szCs w:val="24"/>
        </w:rPr>
      </w:pPr>
      <w:r>
        <w:rPr>
          <w:color w:val="000000"/>
          <w:sz w:val="24"/>
          <w:szCs w:val="24"/>
        </w:rPr>
        <w:t>Последствиями глубокого социального кризиса являются резкое сокращение рождаемости и средней продолжительности жизни в стране, деформация демографического и социального состава общества, подрыв трудовых ресурсов как основы развития производства, ослабление фундаментальной ячейки общества-семьи, снижение духовного, нравственного и творческого потенциала населения.</w:t>
      </w:r>
    </w:p>
    <w:p w:rsidR="00175D78" w:rsidRDefault="00175D78">
      <w:pPr>
        <w:widowControl w:val="0"/>
        <w:spacing w:before="120"/>
        <w:ind w:firstLine="567"/>
        <w:jc w:val="both"/>
        <w:rPr>
          <w:color w:val="000000"/>
          <w:sz w:val="24"/>
          <w:szCs w:val="24"/>
        </w:rPr>
      </w:pPr>
      <w:r>
        <w:rPr>
          <w:color w:val="000000"/>
          <w:sz w:val="24"/>
          <w:szCs w:val="24"/>
        </w:rPr>
        <w:t>Углубление кризиса во внутриполитической, социальной и духовной сферах может привести к утрате демократических завоеваний.</w:t>
      </w:r>
    </w:p>
    <w:p w:rsidR="00175D78" w:rsidRDefault="00175D78">
      <w:pPr>
        <w:widowControl w:val="0"/>
        <w:spacing w:before="120"/>
        <w:ind w:firstLine="567"/>
        <w:jc w:val="both"/>
        <w:rPr>
          <w:color w:val="000000"/>
          <w:sz w:val="24"/>
          <w:szCs w:val="24"/>
        </w:rPr>
      </w:pPr>
      <w:r>
        <w:rPr>
          <w:color w:val="000000"/>
          <w:sz w:val="24"/>
          <w:szCs w:val="24"/>
        </w:rPr>
        <w:t>Основные угрозы в международной сфере обусловлены следующими факторами:</w:t>
      </w:r>
    </w:p>
    <w:p w:rsidR="00175D78" w:rsidRDefault="00175D78">
      <w:pPr>
        <w:widowControl w:val="0"/>
        <w:spacing w:before="120"/>
        <w:ind w:firstLine="567"/>
        <w:jc w:val="both"/>
        <w:rPr>
          <w:color w:val="000000"/>
          <w:sz w:val="24"/>
          <w:szCs w:val="24"/>
        </w:rPr>
      </w:pPr>
      <w:r>
        <w:rPr>
          <w:color w:val="000000"/>
          <w:sz w:val="24"/>
          <w:szCs w:val="24"/>
        </w:rPr>
        <w:t>стремление отдельных государств и межгосударственных объединений принизить роль существующих механизмов обеспечения международной безопасности, прежде всего ООН и ОБСЕ;</w:t>
      </w:r>
    </w:p>
    <w:p w:rsidR="00175D78" w:rsidRDefault="00175D78">
      <w:pPr>
        <w:widowControl w:val="0"/>
        <w:spacing w:before="120"/>
        <w:ind w:firstLine="567"/>
        <w:jc w:val="both"/>
        <w:rPr>
          <w:color w:val="000000"/>
          <w:sz w:val="24"/>
          <w:szCs w:val="24"/>
        </w:rPr>
      </w:pPr>
      <w:r>
        <w:rPr>
          <w:color w:val="000000"/>
          <w:sz w:val="24"/>
          <w:szCs w:val="24"/>
        </w:rPr>
        <w:t>опасность ослабления политического, экономического и военного влияния России в мире;</w:t>
      </w:r>
    </w:p>
    <w:p w:rsidR="00175D78" w:rsidRDefault="00175D78">
      <w:pPr>
        <w:widowControl w:val="0"/>
        <w:spacing w:before="120"/>
        <w:ind w:firstLine="567"/>
        <w:jc w:val="both"/>
        <w:rPr>
          <w:color w:val="000000"/>
          <w:sz w:val="24"/>
          <w:szCs w:val="24"/>
        </w:rPr>
      </w:pPr>
      <w:r>
        <w:rPr>
          <w:color w:val="000000"/>
          <w:sz w:val="24"/>
          <w:szCs w:val="24"/>
        </w:rPr>
        <w:t>укрепление военно-политических блоков и союзов, прежде всего расширение НАТО на восток;</w:t>
      </w:r>
    </w:p>
    <w:p w:rsidR="00175D78" w:rsidRDefault="00175D78">
      <w:pPr>
        <w:widowControl w:val="0"/>
        <w:spacing w:before="120"/>
        <w:ind w:firstLine="567"/>
        <w:jc w:val="both"/>
        <w:rPr>
          <w:color w:val="000000"/>
          <w:sz w:val="24"/>
          <w:szCs w:val="24"/>
        </w:rPr>
      </w:pPr>
      <w:r>
        <w:rPr>
          <w:color w:val="000000"/>
          <w:sz w:val="24"/>
          <w:szCs w:val="24"/>
        </w:rPr>
        <w:t>возможность появления в непосредственной близости от российских границ иностранных военных баз и крупных воинских контингентов;</w:t>
      </w:r>
    </w:p>
    <w:p w:rsidR="00175D78" w:rsidRDefault="00175D78">
      <w:pPr>
        <w:widowControl w:val="0"/>
        <w:spacing w:before="120"/>
        <w:ind w:firstLine="567"/>
        <w:jc w:val="both"/>
        <w:rPr>
          <w:color w:val="000000"/>
          <w:sz w:val="24"/>
          <w:szCs w:val="24"/>
        </w:rPr>
      </w:pPr>
      <w:r>
        <w:rPr>
          <w:color w:val="000000"/>
          <w:sz w:val="24"/>
          <w:szCs w:val="24"/>
        </w:rPr>
        <w:t>распространение оружия массового уничтожения и средств его доставки;</w:t>
      </w:r>
    </w:p>
    <w:p w:rsidR="00175D78" w:rsidRDefault="00175D78">
      <w:pPr>
        <w:widowControl w:val="0"/>
        <w:spacing w:before="120"/>
        <w:ind w:firstLine="567"/>
        <w:jc w:val="both"/>
        <w:rPr>
          <w:color w:val="000000"/>
          <w:sz w:val="24"/>
          <w:szCs w:val="24"/>
        </w:rPr>
      </w:pPr>
      <w:r>
        <w:rPr>
          <w:color w:val="000000"/>
          <w:sz w:val="24"/>
          <w:szCs w:val="24"/>
        </w:rPr>
        <w:t>ослабление интеграционных процессов в Содружестве Независимых Государств;</w:t>
      </w:r>
    </w:p>
    <w:p w:rsidR="00175D78" w:rsidRDefault="00175D78">
      <w:pPr>
        <w:widowControl w:val="0"/>
        <w:spacing w:before="120"/>
        <w:ind w:firstLine="567"/>
        <w:jc w:val="both"/>
        <w:rPr>
          <w:color w:val="000000"/>
          <w:sz w:val="24"/>
          <w:szCs w:val="24"/>
        </w:rPr>
      </w:pPr>
      <w:r>
        <w:rPr>
          <w:color w:val="000000"/>
          <w:sz w:val="24"/>
          <w:szCs w:val="24"/>
        </w:rPr>
        <w:t>возникновение и эскалация конфликтов вблизи государственной границы Российской Федерации и внешних границ государств-участников Содружества Независимых Государств;</w:t>
      </w:r>
    </w:p>
    <w:p w:rsidR="00175D78" w:rsidRDefault="00175D78">
      <w:pPr>
        <w:widowControl w:val="0"/>
        <w:spacing w:before="120"/>
        <w:ind w:firstLine="567"/>
        <w:jc w:val="both"/>
        <w:rPr>
          <w:color w:val="000000"/>
          <w:sz w:val="24"/>
          <w:szCs w:val="24"/>
        </w:rPr>
      </w:pPr>
      <w:r>
        <w:rPr>
          <w:color w:val="000000"/>
          <w:sz w:val="24"/>
          <w:szCs w:val="24"/>
        </w:rPr>
        <w:t>притязания на территорию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Угрозы национальной безопасности Российской Федерации в международной сфере проявляются в попытках других государств противодействовать укреплению России как одного из центров влияния в многополярном мире, помешать реализации национальных интересов и ослабить ее позиции в Европе, на Ближнем Востоке, в Закавказье, Центральной Азии и Азиатско-Тихоокеанском регионе.</w:t>
      </w:r>
    </w:p>
    <w:p w:rsidR="00175D78" w:rsidRDefault="00175D78">
      <w:pPr>
        <w:widowControl w:val="0"/>
        <w:spacing w:before="120"/>
        <w:ind w:firstLine="567"/>
        <w:jc w:val="both"/>
        <w:rPr>
          <w:color w:val="000000"/>
          <w:sz w:val="24"/>
          <w:szCs w:val="24"/>
        </w:rPr>
      </w:pPr>
      <w:r>
        <w:rPr>
          <w:color w:val="000000"/>
          <w:sz w:val="24"/>
          <w:szCs w:val="24"/>
        </w:rPr>
        <w:t>Серьезную угрозу национальной безопасности Российской Федерации представляет терроризм. Международным терроризмом развязана открытая кампания в целях дестабилизации ситуации в России.</w:t>
      </w:r>
    </w:p>
    <w:p w:rsidR="00175D78" w:rsidRDefault="00175D78">
      <w:pPr>
        <w:widowControl w:val="0"/>
        <w:spacing w:before="120"/>
        <w:ind w:firstLine="567"/>
        <w:jc w:val="both"/>
        <w:rPr>
          <w:color w:val="000000"/>
          <w:sz w:val="24"/>
          <w:szCs w:val="24"/>
        </w:rPr>
      </w:pPr>
      <w:r>
        <w:rPr>
          <w:color w:val="000000"/>
          <w:sz w:val="24"/>
          <w:szCs w:val="24"/>
        </w:rPr>
        <w:t>Усиливаются угрозы национальной безопасности Российской Федерации в информационной сфере. Серьезную опасность представляют собой стремление ряда стран к доминированию в мировом информационном пространстве, вытеснению России с внешнего и внутреннего информационного рынка; разработка рядом государств концепции информационных войн, предусматривающей создание средств опасного воздействия на информационные сферы других стран мира; нарушение нормального функционирования информационных и телекоммуникационных систем, а также сохранности информационных ресурсов, получение несанкционированного доступа к ним.</w:t>
      </w:r>
    </w:p>
    <w:p w:rsidR="00175D78" w:rsidRDefault="00175D78">
      <w:pPr>
        <w:widowControl w:val="0"/>
        <w:spacing w:before="120"/>
        <w:ind w:firstLine="567"/>
        <w:jc w:val="both"/>
        <w:rPr>
          <w:color w:val="000000"/>
          <w:sz w:val="24"/>
          <w:szCs w:val="24"/>
        </w:rPr>
      </w:pPr>
      <w:r>
        <w:rPr>
          <w:color w:val="000000"/>
          <w:sz w:val="24"/>
          <w:szCs w:val="24"/>
        </w:rPr>
        <w:t>Возрастают уровень и масштабы угроз в военной сфере.</w:t>
      </w:r>
    </w:p>
    <w:p w:rsidR="00175D78" w:rsidRDefault="00175D78">
      <w:pPr>
        <w:widowControl w:val="0"/>
        <w:spacing w:before="120"/>
        <w:ind w:firstLine="567"/>
        <w:jc w:val="both"/>
        <w:rPr>
          <w:color w:val="000000"/>
          <w:sz w:val="24"/>
          <w:szCs w:val="24"/>
        </w:rPr>
      </w:pPr>
      <w:r>
        <w:rPr>
          <w:color w:val="000000"/>
          <w:sz w:val="24"/>
          <w:szCs w:val="24"/>
        </w:rPr>
        <w:t>Возведенный в ранг стратегической доктрины переход НАТО к практике силовых (военных) действий вне зоны ответственности блока и без санкции Совета Безопасности ООН чреват угрозой дестабилизации всей стратегической обстановки в мире.</w:t>
      </w:r>
    </w:p>
    <w:p w:rsidR="00175D78" w:rsidRDefault="00175D78">
      <w:pPr>
        <w:widowControl w:val="0"/>
        <w:spacing w:before="120"/>
        <w:ind w:firstLine="567"/>
        <w:jc w:val="both"/>
        <w:rPr>
          <w:color w:val="000000"/>
          <w:sz w:val="24"/>
          <w:szCs w:val="24"/>
        </w:rPr>
      </w:pPr>
      <w:r>
        <w:rPr>
          <w:color w:val="000000"/>
          <w:sz w:val="24"/>
          <w:szCs w:val="24"/>
        </w:rPr>
        <w:t>Увеличивающийся технологический отрыв ряда ведущих держав и наращивание их возможностей по созданию вооружений и военной техники нового поколения создают предпосылки качественно нового этапа гонки вооружений, коренного изменения форм и способов ведения военных действий.</w:t>
      </w:r>
    </w:p>
    <w:p w:rsidR="00175D78" w:rsidRDefault="00175D78">
      <w:pPr>
        <w:widowControl w:val="0"/>
        <w:spacing w:before="120"/>
        <w:ind w:firstLine="567"/>
        <w:jc w:val="both"/>
        <w:rPr>
          <w:color w:val="000000"/>
          <w:sz w:val="24"/>
          <w:szCs w:val="24"/>
        </w:rPr>
      </w:pPr>
      <w:r>
        <w:rPr>
          <w:color w:val="000000"/>
          <w:sz w:val="24"/>
          <w:szCs w:val="24"/>
        </w:rPr>
        <w:t>Активизируется деятельность на территории Российской Федерации иностранных специальных служб и используемых ими организаций.</w:t>
      </w:r>
    </w:p>
    <w:p w:rsidR="00175D78" w:rsidRDefault="00175D78">
      <w:pPr>
        <w:widowControl w:val="0"/>
        <w:spacing w:before="120"/>
        <w:ind w:firstLine="567"/>
        <w:jc w:val="both"/>
        <w:rPr>
          <w:color w:val="000000"/>
          <w:sz w:val="24"/>
          <w:szCs w:val="24"/>
        </w:rPr>
      </w:pPr>
      <w:r>
        <w:rPr>
          <w:color w:val="000000"/>
          <w:sz w:val="24"/>
          <w:szCs w:val="24"/>
        </w:rPr>
        <w:t>Усилению негативных тенденций в военной сфере способствуют затянувшийся процесс реформирования военной организации и оборонного промышленного комплекса Российской Федерации, недостаточное финансирование национальной обороны и несовершенство нормативной правовой базы. На современном этапе это проявляется в критически низком уровне оперативной и боевой подготовки Вооруженных Сил Российской Федерации, других войск, воинских формирований и органов, в недопустимом снижении укомплектованности войск (сил) современным вооружением, военной и специальной техникой, в крайней остроте социальных проблем и приводит к ослаблению военной безопасности Российской Федерации в целом.</w:t>
      </w:r>
    </w:p>
    <w:p w:rsidR="00175D78" w:rsidRDefault="00175D78">
      <w:pPr>
        <w:widowControl w:val="0"/>
        <w:spacing w:before="120"/>
        <w:ind w:firstLine="567"/>
        <w:jc w:val="both"/>
        <w:rPr>
          <w:color w:val="000000"/>
          <w:sz w:val="24"/>
          <w:szCs w:val="24"/>
        </w:rPr>
      </w:pPr>
      <w:r>
        <w:rPr>
          <w:color w:val="000000"/>
          <w:sz w:val="24"/>
          <w:szCs w:val="24"/>
        </w:rPr>
        <w:t>Угрозы национальной безопасности и интересам Российской Федерации в пограничной сфере обусловлены:</w:t>
      </w:r>
    </w:p>
    <w:p w:rsidR="00175D78" w:rsidRDefault="00175D78">
      <w:pPr>
        <w:widowControl w:val="0"/>
        <w:spacing w:before="120"/>
        <w:ind w:firstLine="567"/>
        <w:jc w:val="both"/>
        <w:rPr>
          <w:color w:val="000000"/>
          <w:sz w:val="24"/>
          <w:szCs w:val="24"/>
        </w:rPr>
      </w:pPr>
      <w:r>
        <w:rPr>
          <w:color w:val="000000"/>
          <w:sz w:val="24"/>
          <w:szCs w:val="24"/>
        </w:rPr>
        <w:t>экономической, демографической и культурно-религиозной экспансией сопредельных государств на российскую территорию;</w:t>
      </w:r>
    </w:p>
    <w:p w:rsidR="00175D78" w:rsidRDefault="00175D78">
      <w:pPr>
        <w:widowControl w:val="0"/>
        <w:spacing w:before="120"/>
        <w:ind w:firstLine="567"/>
        <w:jc w:val="both"/>
        <w:rPr>
          <w:color w:val="000000"/>
          <w:sz w:val="24"/>
          <w:szCs w:val="24"/>
        </w:rPr>
      </w:pPr>
      <w:r>
        <w:rPr>
          <w:color w:val="000000"/>
          <w:sz w:val="24"/>
          <w:szCs w:val="24"/>
        </w:rPr>
        <w:t>активизацией деятельности трансграничной организованной преступности, а также зарубежных террористических организаций.</w:t>
      </w:r>
    </w:p>
    <w:p w:rsidR="00175D78" w:rsidRDefault="00175D78">
      <w:pPr>
        <w:widowControl w:val="0"/>
        <w:spacing w:before="120"/>
        <w:ind w:firstLine="567"/>
        <w:jc w:val="both"/>
        <w:rPr>
          <w:color w:val="000000"/>
          <w:sz w:val="24"/>
          <w:szCs w:val="24"/>
        </w:rPr>
      </w:pPr>
      <w:r>
        <w:rPr>
          <w:color w:val="000000"/>
          <w:sz w:val="24"/>
          <w:szCs w:val="24"/>
        </w:rPr>
        <w:t>Угроза ухудшения экологической ситуации в стране и истощения ее природных ресурсов находится в прямой зависимости от состояния экономики и готовности общества осознать глобальность и важность этих проблем. Для России эта угроза особенно велика из-за преимущественного развития топливно-энергетических отраслей промышленности, неразвитости законодательной основы природоохранной деятельности, отсутствия или ограниченного использования природосберегающих технологий, низкой экологической культуры. Имеет место тенденция к использованию территории России в качестве места переработки и захоронения опасных для окружающей среды материалов и веществ.</w:t>
      </w:r>
    </w:p>
    <w:p w:rsidR="00175D78" w:rsidRDefault="00175D78">
      <w:pPr>
        <w:widowControl w:val="0"/>
        <w:spacing w:before="120"/>
        <w:ind w:firstLine="567"/>
        <w:jc w:val="both"/>
        <w:rPr>
          <w:color w:val="000000"/>
          <w:sz w:val="24"/>
          <w:szCs w:val="24"/>
        </w:rPr>
      </w:pPr>
      <w:r>
        <w:rPr>
          <w:color w:val="000000"/>
          <w:sz w:val="24"/>
          <w:szCs w:val="24"/>
        </w:rPr>
        <w:t xml:space="preserve">В этих условиях ослабление государственного надзора, недостаточная эффективность правовых и экономических механизмов предупреждения и ликвидации чрезвычайных ситуаций увеличивают риск катастроф техногенного характера во всех сферах хозяйственной деятельности. </w:t>
      </w:r>
    </w:p>
    <w:p w:rsidR="00175D78" w:rsidRDefault="00175D78">
      <w:pPr>
        <w:widowControl w:val="0"/>
        <w:spacing w:before="120"/>
        <w:jc w:val="center"/>
        <w:rPr>
          <w:b/>
          <w:bCs/>
          <w:color w:val="000000"/>
          <w:sz w:val="28"/>
          <w:szCs w:val="28"/>
        </w:rPr>
      </w:pPr>
      <w:r>
        <w:rPr>
          <w:b/>
          <w:bCs/>
          <w:color w:val="000000"/>
          <w:sz w:val="28"/>
          <w:szCs w:val="28"/>
        </w:rPr>
        <w:t>4. Обеспечение национальной безопасности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Основными задачами в области обеспечения национальной безопасности Российской Федерации являются:</w:t>
      </w:r>
    </w:p>
    <w:p w:rsidR="00175D78" w:rsidRDefault="00175D78">
      <w:pPr>
        <w:widowControl w:val="0"/>
        <w:spacing w:before="120"/>
        <w:ind w:firstLine="567"/>
        <w:jc w:val="both"/>
        <w:rPr>
          <w:color w:val="000000"/>
          <w:sz w:val="24"/>
          <w:szCs w:val="24"/>
        </w:rPr>
      </w:pPr>
      <w:r>
        <w:rPr>
          <w:color w:val="000000"/>
          <w:sz w:val="24"/>
          <w:szCs w:val="24"/>
        </w:rPr>
        <w:t>своевременное прогнозирование и выявление внешних и внутренних угроз национальной безопасности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реализация оперативных и долгосрочных мер по предупреждению и нейтрализации внутренних и внешних угроз;</w:t>
      </w:r>
    </w:p>
    <w:p w:rsidR="00175D78" w:rsidRDefault="00175D78">
      <w:pPr>
        <w:widowControl w:val="0"/>
        <w:spacing w:before="120"/>
        <w:ind w:firstLine="567"/>
        <w:jc w:val="both"/>
        <w:rPr>
          <w:color w:val="000000"/>
          <w:sz w:val="24"/>
          <w:szCs w:val="24"/>
        </w:rPr>
      </w:pPr>
      <w:r>
        <w:rPr>
          <w:color w:val="000000"/>
          <w:sz w:val="24"/>
          <w:szCs w:val="24"/>
        </w:rPr>
        <w:t>обеспечение суверенитета и территориальной целостности Российской Федерации, безопасности ее пограничного пространства;</w:t>
      </w:r>
    </w:p>
    <w:p w:rsidR="00175D78" w:rsidRDefault="00175D78">
      <w:pPr>
        <w:widowControl w:val="0"/>
        <w:spacing w:before="120"/>
        <w:ind w:firstLine="567"/>
        <w:jc w:val="both"/>
        <w:rPr>
          <w:color w:val="000000"/>
          <w:sz w:val="24"/>
          <w:szCs w:val="24"/>
        </w:rPr>
      </w:pPr>
      <w:r>
        <w:rPr>
          <w:color w:val="000000"/>
          <w:sz w:val="24"/>
          <w:szCs w:val="24"/>
        </w:rPr>
        <w:t>подъем экономики страны, проведение независимого и социально ориентированного экономического курса;</w:t>
      </w:r>
    </w:p>
    <w:p w:rsidR="00175D78" w:rsidRDefault="00175D78">
      <w:pPr>
        <w:widowControl w:val="0"/>
        <w:spacing w:before="120"/>
        <w:ind w:firstLine="567"/>
        <w:jc w:val="both"/>
        <w:rPr>
          <w:color w:val="000000"/>
          <w:sz w:val="24"/>
          <w:szCs w:val="24"/>
        </w:rPr>
      </w:pPr>
      <w:r>
        <w:rPr>
          <w:color w:val="000000"/>
          <w:sz w:val="24"/>
          <w:szCs w:val="24"/>
        </w:rPr>
        <w:t>преодоление научно-технической и технологической зависимости Российской Федерации от внешних источников;</w:t>
      </w:r>
    </w:p>
    <w:p w:rsidR="00175D78" w:rsidRDefault="00175D78">
      <w:pPr>
        <w:widowControl w:val="0"/>
        <w:spacing w:before="120"/>
        <w:ind w:firstLine="567"/>
        <w:jc w:val="both"/>
        <w:rPr>
          <w:color w:val="000000"/>
          <w:sz w:val="24"/>
          <w:szCs w:val="24"/>
        </w:rPr>
      </w:pPr>
      <w:r>
        <w:rPr>
          <w:color w:val="000000"/>
          <w:sz w:val="24"/>
          <w:szCs w:val="24"/>
        </w:rPr>
        <w:t>обеспечение на территории России личной безопасности человека и гражданина, его конституционных прав и свобод;</w:t>
      </w:r>
    </w:p>
    <w:p w:rsidR="00175D78" w:rsidRDefault="00175D78">
      <w:pPr>
        <w:widowControl w:val="0"/>
        <w:spacing w:before="120"/>
        <w:ind w:firstLine="567"/>
        <w:jc w:val="both"/>
        <w:rPr>
          <w:color w:val="000000"/>
          <w:sz w:val="24"/>
          <w:szCs w:val="24"/>
        </w:rPr>
      </w:pPr>
      <w:r>
        <w:rPr>
          <w:color w:val="000000"/>
          <w:sz w:val="24"/>
          <w:szCs w:val="24"/>
        </w:rPr>
        <w:t>совершенствование системы государственной власти Российской Федерации, федеративных отношений, местного самоуправления и законодательства Российской Федерации, формирование гармоничных межнациональных отношений, укрепление правопорядка и сохранение социально-политической стабильности общества;</w:t>
      </w:r>
    </w:p>
    <w:p w:rsidR="00175D78" w:rsidRDefault="00175D78">
      <w:pPr>
        <w:widowControl w:val="0"/>
        <w:spacing w:before="120"/>
        <w:ind w:firstLine="567"/>
        <w:jc w:val="both"/>
        <w:rPr>
          <w:color w:val="000000"/>
          <w:sz w:val="24"/>
          <w:szCs w:val="24"/>
        </w:rPr>
      </w:pPr>
      <w:r>
        <w:rPr>
          <w:color w:val="000000"/>
          <w:sz w:val="24"/>
          <w:szCs w:val="24"/>
        </w:rPr>
        <w:t>обеспечение неукоснительного соблюдения законодательства Российской Федерации всеми гражданами, должностными лицами, государственными органами, политическими партиями, общественными и религиозными организациями;</w:t>
      </w:r>
    </w:p>
    <w:p w:rsidR="00175D78" w:rsidRDefault="00175D78">
      <w:pPr>
        <w:widowControl w:val="0"/>
        <w:spacing w:before="120"/>
        <w:ind w:firstLine="567"/>
        <w:jc w:val="both"/>
        <w:rPr>
          <w:color w:val="000000"/>
          <w:sz w:val="24"/>
          <w:szCs w:val="24"/>
        </w:rPr>
      </w:pPr>
      <w:r>
        <w:rPr>
          <w:color w:val="000000"/>
          <w:sz w:val="24"/>
          <w:szCs w:val="24"/>
        </w:rPr>
        <w:t>обеспечение равноправного и взаимовыгодного сотрудничества России прежде всего с ведущими государствами мира;</w:t>
      </w:r>
    </w:p>
    <w:p w:rsidR="00175D78" w:rsidRDefault="00175D78">
      <w:pPr>
        <w:widowControl w:val="0"/>
        <w:spacing w:before="120"/>
        <w:ind w:firstLine="567"/>
        <w:jc w:val="both"/>
        <w:rPr>
          <w:color w:val="000000"/>
          <w:sz w:val="24"/>
          <w:szCs w:val="24"/>
        </w:rPr>
      </w:pPr>
      <w:r>
        <w:rPr>
          <w:color w:val="000000"/>
          <w:sz w:val="24"/>
          <w:szCs w:val="24"/>
        </w:rPr>
        <w:t>подъем и поддержание на достаточно высоком уровне военного потенциала государства;</w:t>
      </w:r>
    </w:p>
    <w:p w:rsidR="00175D78" w:rsidRDefault="00175D78">
      <w:pPr>
        <w:widowControl w:val="0"/>
        <w:spacing w:before="120"/>
        <w:ind w:firstLine="567"/>
        <w:jc w:val="both"/>
        <w:rPr>
          <w:color w:val="000000"/>
          <w:sz w:val="24"/>
          <w:szCs w:val="24"/>
        </w:rPr>
      </w:pPr>
      <w:r>
        <w:rPr>
          <w:color w:val="000000"/>
          <w:sz w:val="24"/>
          <w:szCs w:val="24"/>
        </w:rPr>
        <w:t>укрепление режима нераспространения оружия массового уничтожения и средств его доставки;</w:t>
      </w:r>
    </w:p>
    <w:p w:rsidR="00175D78" w:rsidRDefault="00175D78">
      <w:pPr>
        <w:widowControl w:val="0"/>
        <w:spacing w:before="120"/>
        <w:ind w:firstLine="567"/>
        <w:jc w:val="both"/>
        <w:rPr>
          <w:color w:val="000000"/>
          <w:sz w:val="24"/>
          <w:szCs w:val="24"/>
        </w:rPr>
      </w:pPr>
      <w:r>
        <w:rPr>
          <w:color w:val="000000"/>
          <w:sz w:val="24"/>
          <w:szCs w:val="24"/>
        </w:rPr>
        <w:t>принятие эффективных мер по выявлению, предупреждению и пресечению разведывательной и подрывной деятельности иностранных государств, направленной против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коренное улучшение экологической ситуации в стране.</w:t>
      </w:r>
    </w:p>
    <w:p w:rsidR="00175D78" w:rsidRDefault="00175D78">
      <w:pPr>
        <w:widowControl w:val="0"/>
        <w:spacing w:before="120"/>
        <w:jc w:val="center"/>
        <w:rPr>
          <w:b/>
          <w:bCs/>
          <w:color w:val="000000"/>
          <w:sz w:val="28"/>
          <w:szCs w:val="28"/>
        </w:rPr>
      </w:pPr>
      <w:r>
        <w:rPr>
          <w:b/>
          <w:bCs/>
          <w:color w:val="000000"/>
          <w:sz w:val="28"/>
          <w:szCs w:val="28"/>
        </w:rPr>
        <w:t>5. Военная политика государства.</w:t>
      </w:r>
    </w:p>
    <w:p w:rsidR="00175D78" w:rsidRDefault="00175D78">
      <w:pPr>
        <w:widowControl w:val="0"/>
        <w:spacing w:before="120"/>
        <w:ind w:firstLine="567"/>
        <w:jc w:val="both"/>
        <w:rPr>
          <w:color w:val="000000"/>
          <w:sz w:val="24"/>
          <w:szCs w:val="24"/>
        </w:rPr>
      </w:pPr>
      <w:r>
        <w:rPr>
          <w:color w:val="000000"/>
          <w:sz w:val="24"/>
          <w:szCs w:val="24"/>
        </w:rPr>
        <w:t xml:space="preserve">Военная политика проводится на основании положений, разработанных в военной доктрине государства. </w:t>
      </w:r>
    </w:p>
    <w:p w:rsidR="00175D78" w:rsidRDefault="00175D78">
      <w:pPr>
        <w:widowControl w:val="0"/>
        <w:spacing w:before="120"/>
        <w:ind w:firstLine="567"/>
        <w:jc w:val="both"/>
        <w:rPr>
          <w:color w:val="000000"/>
          <w:sz w:val="24"/>
          <w:szCs w:val="24"/>
        </w:rPr>
      </w:pPr>
      <w:r>
        <w:rPr>
          <w:color w:val="000000"/>
          <w:sz w:val="24"/>
          <w:szCs w:val="24"/>
        </w:rPr>
        <w:t>Военная доктрина Российской Федерации представляет собой совокупность официальных взглядов (установок), определяющих военно-политические, военно-стратегические и военно-экономические основы обеспечения военной безопасности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 xml:space="preserve">Военная доктрина является документом переходного периода - периода становления демократической государственности, многоукладной экономики, преобразования военной организации государства, динамичной трансформации системы международных отношений. </w:t>
      </w:r>
    </w:p>
    <w:p w:rsidR="00175D78" w:rsidRDefault="00175D78">
      <w:pPr>
        <w:widowControl w:val="0"/>
        <w:spacing w:before="120"/>
        <w:ind w:firstLine="567"/>
        <w:jc w:val="both"/>
        <w:rPr>
          <w:color w:val="000000"/>
          <w:sz w:val="24"/>
          <w:szCs w:val="24"/>
        </w:rPr>
      </w:pPr>
      <w:r>
        <w:rPr>
          <w:color w:val="000000"/>
          <w:sz w:val="24"/>
          <w:szCs w:val="24"/>
        </w:rPr>
        <w:t xml:space="preserve">В Военной доктрине развиваются Основные положения военной доктрины Российской Федерации 1993 года и конкретизируются применительно к военной сфере установки Концепции национальной безопасности Российской Федерации. Положения Военной доктрины опираются на комплексную оценку состояния военно-политической обстановки и стратегический прогноз ее развития, на научно обоснованное определение текущих и перспективных задач, объективных потребностей и реальных возможностей обеспечения военной безопасности Российской Федерации, а также на системный анализ содержания и характера современных войн и вооруженных конфликтов, отечественного и зарубежного опыта военного строительства и военного искусства. </w:t>
      </w:r>
    </w:p>
    <w:p w:rsidR="00175D78" w:rsidRDefault="00175D78">
      <w:pPr>
        <w:widowControl w:val="0"/>
        <w:spacing w:before="120"/>
        <w:ind w:firstLine="567"/>
        <w:jc w:val="both"/>
        <w:rPr>
          <w:color w:val="000000"/>
          <w:sz w:val="24"/>
          <w:szCs w:val="24"/>
        </w:rPr>
      </w:pPr>
      <w:r>
        <w:rPr>
          <w:color w:val="000000"/>
          <w:sz w:val="24"/>
          <w:szCs w:val="24"/>
        </w:rPr>
        <w:t xml:space="preserve">Военная доктрина носит оборонительный характер, что предопределяется органическим сочетанием в ее положениях последовательной приверженности миру с твердой решимостью защищать национальные интересы, гарантировать военную безопасность Российской Федерации и ее союзников. </w:t>
      </w:r>
    </w:p>
    <w:p w:rsidR="00175D78" w:rsidRDefault="00175D78">
      <w:pPr>
        <w:widowControl w:val="0"/>
        <w:spacing w:before="120"/>
        <w:ind w:firstLine="567"/>
        <w:jc w:val="both"/>
        <w:rPr>
          <w:color w:val="000000"/>
          <w:sz w:val="24"/>
          <w:szCs w:val="24"/>
        </w:rPr>
      </w:pPr>
      <w:r>
        <w:rPr>
          <w:color w:val="000000"/>
          <w:sz w:val="24"/>
          <w:szCs w:val="24"/>
        </w:rPr>
        <w:t xml:space="preserve">Правовую основу Военной доктрины составляют Конституция Российской Федерации, федеральные законы и другие нормативные правовые акты Российской Федерации, а также международные договоры Российской Федерации в области обеспечения военной безопасности. </w:t>
      </w:r>
    </w:p>
    <w:p w:rsidR="00175D78" w:rsidRDefault="00175D78">
      <w:pPr>
        <w:widowControl w:val="0"/>
        <w:spacing w:before="120"/>
        <w:ind w:firstLine="567"/>
        <w:jc w:val="both"/>
        <w:rPr>
          <w:color w:val="000000"/>
          <w:sz w:val="24"/>
          <w:szCs w:val="24"/>
        </w:rPr>
      </w:pPr>
      <w:r>
        <w:rPr>
          <w:color w:val="000000"/>
          <w:sz w:val="24"/>
          <w:szCs w:val="24"/>
        </w:rPr>
        <w:t xml:space="preserve">Положения Военной доктрины могут уточняться и дополняться с учетом изменений военно-политической обстановки, характера и содержания военных угроз, условий строительства, развития и применения военной организации государства, а также конкретизироваться в ежегодных посланиях Президента Российской Федерации Федеральному Собранию, в директивах по планированию применения Вооруженных Сил Российской Федерации, других войск, воинских формирований и органов, в иных документах по вопросам обеспечения военной безопасности Российской Федерации. Реализация Военной доктрины достигается за счет централизации государственного и военного управления, осуществления комплекса политических, дипломатических, экономических, социальных, информационных, правовых, военных и других мер, направленных на обеспечение военной безопасности Российской Федерации и ее союзников. </w:t>
      </w:r>
    </w:p>
    <w:p w:rsidR="00175D78" w:rsidRDefault="00175D78">
      <w:pPr>
        <w:widowControl w:val="0"/>
        <w:spacing w:before="120"/>
        <w:ind w:firstLine="567"/>
        <w:jc w:val="both"/>
        <w:rPr>
          <w:color w:val="000000"/>
          <w:sz w:val="24"/>
          <w:szCs w:val="24"/>
        </w:rPr>
      </w:pPr>
      <w:r>
        <w:rPr>
          <w:color w:val="000000"/>
          <w:sz w:val="24"/>
          <w:szCs w:val="24"/>
        </w:rPr>
        <w:t>В разделе «Военно-политические основы» характеризуются военно-политическая обстановка, основные угрозы и обеспечение военной безопасности, а также военная организация государства.</w:t>
      </w:r>
    </w:p>
    <w:p w:rsidR="00175D78" w:rsidRDefault="00175D78">
      <w:pPr>
        <w:widowControl w:val="0"/>
        <w:spacing w:before="120"/>
        <w:ind w:firstLine="567"/>
        <w:jc w:val="both"/>
        <w:rPr>
          <w:color w:val="000000"/>
          <w:sz w:val="24"/>
          <w:szCs w:val="24"/>
        </w:rPr>
      </w:pPr>
      <w:r>
        <w:rPr>
          <w:color w:val="000000"/>
          <w:sz w:val="24"/>
          <w:szCs w:val="24"/>
        </w:rPr>
        <w:t xml:space="preserve">Состояние и перспективы развития современной военно-политической обстановки определяются качественным совершенствованием средств, форм и способов вооруженной борьбы, увеличением ее пространственного размаха и тяжести последствий, распространением на новые сферы. Возможность достижения военно-политических целей непрямыми, неконтактными действиями предопределяет особую опасность современных войн и вооруженных конфликтов для народов и государств, для сохранения международной стабильности и мира, обусловливает жизненную необходимость принятия исчерпывающих мер для их предотвращения, мирного урегулирования противоречий на ранних стадиях их возникновения и развития. </w:t>
      </w:r>
    </w:p>
    <w:p w:rsidR="00175D78" w:rsidRDefault="00175D78">
      <w:pPr>
        <w:widowControl w:val="0"/>
        <w:spacing w:before="120"/>
        <w:ind w:firstLine="567"/>
        <w:jc w:val="both"/>
        <w:rPr>
          <w:color w:val="000000"/>
          <w:sz w:val="24"/>
          <w:szCs w:val="24"/>
        </w:rPr>
      </w:pPr>
      <w:r>
        <w:rPr>
          <w:color w:val="000000"/>
          <w:sz w:val="24"/>
          <w:szCs w:val="24"/>
        </w:rPr>
        <w:t xml:space="preserve">Военно-политическая обстановка определяется следующими основными факторами: </w:t>
      </w:r>
    </w:p>
    <w:p w:rsidR="00175D78" w:rsidRDefault="00175D78">
      <w:pPr>
        <w:widowControl w:val="0"/>
        <w:spacing w:before="120"/>
        <w:ind w:firstLine="567"/>
        <w:jc w:val="both"/>
        <w:rPr>
          <w:color w:val="000000"/>
          <w:sz w:val="24"/>
          <w:szCs w:val="24"/>
        </w:rPr>
      </w:pPr>
      <w:r>
        <w:rPr>
          <w:color w:val="000000"/>
          <w:sz w:val="24"/>
          <w:szCs w:val="24"/>
        </w:rPr>
        <w:t>снижение опасности развязывания крупномасштабной войны, в том числе ядерной;</w:t>
      </w:r>
    </w:p>
    <w:p w:rsidR="00175D78" w:rsidRDefault="00175D78">
      <w:pPr>
        <w:widowControl w:val="0"/>
        <w:spacing w:before="120"/>
        <w:ind w:firstLine="567"/>
        <w:jc w:val="both"/>
        <w:rPr>
          <w:color w:val="000000"/>
          <w:sz w:val="24"/>
          <w:szCs w:val="24"/>
        </w:rPr>
      </w:pPr>
      <w:r>
        <w:rPr>
          <w:color w:val="000000"/>
          <w:sz w:val="24"/>
          <w:szCs w:val="24"/>
        </w:rPr>
        <w:t>формирование и укрепление региональных центров силы;</w:t>
      </w:r>
    </w:p>
    <w:p w:rsidR="00175D78" w:rsidRDefault="00175D78">
      <w:pPr>
        <w:widowControl w:val="0"/>
        <w:spacing w:before="120"/>
        <w:ind w:firstLine="567"/>
        <w:jc w:val="both"/>
        <w:rPr>
          <w:color w:val="000000"/>
          <w:sz w:val="24"/>
          <w:szCs w:val="24"/>
        </w:rPr>
      </w:pPr>
      <w:r>
        <w:rPr>
          <w:color w:val="000000"/>
          <w:sz w:val="24"/>
          <w:szCs w:val="24"/>
        </w:rPr>
        <w:t>усиление национального, этнического и религиозного экстремизма;</w:t>
      </w:r>
    </w:p>
    <w:p w:rsidR="00175D78" w:rsidRDefault="00175D78">
      <w:pPr>
        <w:widowControl w:val="0"/>
        <w:spacing w:before="120"/>
        <w:ind w:firstLine="567"/>
        <w:jc w:val="both"/>
        <w:rPr>
          <w:color w:val="000000"/>
          <w:sz w:val="24"/>
          <w:szCs w:val="24"/>
        </w:rPr>
      </w:pPr>
      <w:r>
        <w:rPr>
          <w:color w:val="000000"/>
          <w:sz w:val="24"/>
          <w:szCs w:val="24"/>
        </w:rPr>
        <w:t>активизация сепаратизма;</w:t>
      </w:r>
    </w:p>
    <w:p w:rsidR="00175D78" w:rsidRDefault="00175D78">
      <w:pPr>
        <w:widowControl w:val="0"/>
        <w:spacing w:before="120"/>
        <w:ind w:firstLine="567"/>
        <w:jc w:val="both"/>
        <w:rPr>
          <w:color w:val="000000"/>
          <w:sz w:val="24"/>
          <w:szCs w:val="24"/>
        </w:rPr>
      </w:pPr>
      <w:r>
        <w:rPr>
          <w:color w:val="000000"/>
          <w:sz w:val="24"/>
          <w:szCs w:val="24"/>
        </w:rPr>
        <w:t>распространение локальных войн и вооруженных конфликтов;</w:t>
      </w:r>
    </w:p>
    <w:p w:rsidR="00175D78" w:rsidRDefault="00175D78">
      <w:pPr>
        <w:widowControl w:val="0"/>
        <w:spacing w:before="120"/>
        <w:ind w:firstLine="567"/>
        <w:jc w:val="both"/>
        <w:rPr>
          <w:color w:val="000000"/>
          <w:sz w:val="24"/>
          <w:szCs w:val="24"/>
        </w:rPr>
      </w:pPr>
      <w:r>
        <w:rPr>
          <w:color w:val="000000"/>
          <w:sz w:val="24"/>
          <w:szCs w:val="24"/>
        </w:rPr>
        <w:t>усиление региональной гонки вооружений;</w:t>
      </w:r>
    </w:p>
    <w:p w:rsidR="00175D78" w:rsidRDefault="00175D78">
      <w:pPr>
        <w:widowControl w:val="0"/>
        <w:spacing w:before="120"/>
        <w:ind w:firstLine="567"/>
        <w:jc w:val="both"/>
        <w:rPr>
          <w:color w:val="000000"/>
          <w:sz w:val="24"/>
          <w:szCs w:val="24"/>
        </w:rPr>
      </w:pPr>
      <w:r>
        <w:rPr>
          <w:color w:val="000000"/>
          <w:sz w:val="24"/>
          <w:szCs w:val="24"/>
        </w:rPr>
        <w:t>распространение ядерного и других видов оружия массового уничтожения, средств его доставки;</w:t>
      </w:r>
    </w:p>
    <w:p w:rsidR="00175D78" w:rsidRDefault="00175D78">
      <w:pPr>
        <w:widowControl w:val="0"/>
        <w:spacing w:before="120"/>
        <w:ind w:firstLine="567"/>
        <w:jc w:val="both"/>
        <w:rPr>
          <w:color w:val="000000"/>
          <w:sz w:val="24"/>
          <w:szCs w:val="24"/>
        </w:rPr>
      </w:pPr>
      <w:r>
        <w:rPr>
          <w:color w:val="000000"/>
          <w:sz w:val="24"/>
          <w:szCs w:val="24"/>
        </w:rPr>
        <w:t xml:space="preserve">обострение информационного противоборства. </w:t>
      </w:r>
    </w:p>
    <w:p w:rsidR="00175D78" w:rsidRDefault="00175D78">
      <w:pPr>
        <w:widowControl w:val="0"/>
        <w:spacing w:before="120"/>
        <w:ind w:firstLine="567"/>
        <w:jc w:val="both"/>
        <w:rPr>
          <w:color w:val="000000"/>
          <w:sz w:val="24"/>
          <w:szCs w:val="24"/>
        </w:rPr>
      </w:pPr>
      <w:r>
        <w:rPr>
          <w:color w:val="000000"/>
          <w:sz w:val="24"/>
          <w:szCs w:val="24"/>
        </w:rPr>
        <w:t xml:space="preserve">Дестабилизирующее воздействие на военно-политическую обстановку оказывают: </w:t>
      </w:r>
    </w:p>
    <w:p w:rsidR="00175D78" w:rsidRDefault="00175D78">
      <w:pPr>
        <w:widowControl w:val="0"/>
        <w:spacing w:before="120"/>
        <w:ind w:firstLine="567"/>
        <w:jc w:val="both"/>
        <w:rPr>
          <w:color w:val="000000"/>
          <w:sz w:val="24"/>
          <w:szCs w:val="24"/>
        </w:rPr>
      </w:pPr>
      <w:r>
        <w:rPr>
          <w:color w:val="000000"/>
          <w:sz w:val="24"/>
          <w:szCs w:val="24"/>
        </w:rPr>
        <w:t>попытки ослабить (игнорировать) существующие механизмы обеспечения международной безопасности (прежде всего ООН и ОБСЕ);</w:t>
      </w:r>
    </w:p>
    <w:p w:rsidR="00175D78" w:rsidRDefault="00175D78">
      <w:pPr>
        <w:widowControl w:val="0"/>
        <w:spacing w:before="120"/>
        <w:ind w:firstLine="567"/>
        <w:jc w:val="both"/>
        <w:rPr>
          <w:color w:val="000000"/>
          <w:sz w:val="24"/>
          <w:szCs w:val="24"/>
        </w:rPr>
      </w:pPr>
      <w:r>
        <w:rPr>
          <w:color w:val="000000"/>
          <w:sz w:val="24"/>
          <w:szCs w:val="24"/>
        </w:rPr>
        <w:t xml:space="preserve">использование военно-силовых акций в качестве средства "гуманитарного вмешательства" без санкции Совета Безопасности ООН, в обход общепризнанных принципов и норм международного права; </w:t>
      </w:r>
    </w:p>
    <w:p w:rsidR="00175D78" w:rsidRDefault="00175D78">
      <w:pPr>
        <w:widowControl w:val="0"/>
        <w:spacing w:before="120"/>
        <w:ind w:firstLine="567"/>
        <w:jc w:val="both"/>
        <w:rPr>
          <w:color w:val="000000"/>
          <w:sz w:val="24"/>
          <w:szCs w:val="24"/>
        </w:rPr>
      </w:pPr>
      <w:r>
        <w:rPr>
          <w:color w:val="000000"/>
          <w:sz w:val="24"/>
          <w:szCs w:val="24"/>
        </w:rPr>
        <w:t>нарушение отдельными государствами международных договоров и соглашений в области ограничения вооружений и разоружения;</w:t>
      </w:r>
    </w:p>
    <w:p w:rsidR="00175D78" w:rsidRDefault="00175D78">
      <w:pPr>
        <w:widowControl w:val="0"/>
        <w:spacing w:before="120"/>
        <w:ind w:firstLine="567"/>
        <w:jc w:val="both"/>
        <w:rPr>
          <w:color w:val="000000"/>
          <w:sz w:val="24"/>
          <w:szCs w:val="24"/>
        </w:rPr>
      </w:pPr>
      <w:r>
        <w:rPr>
          <w:color w:val="000000"/>
          <w:sz w:val="24"/>
          <w:szCs w:val="24"/>
        </w:rPr>
        <w:t xml:space="preserve">использование субъектами международных отношений информационных и других (в том числе нетрадиционных) средств и технологий в агрессивных (экспансионистских) целях; </w:t>
      </w:r>
    </w:p>
    <w:p w:rsidR="00175D78" w:rsidRDefault="00175D78">
      <w:pPr>
        <w:widowControl w:val="0"/>
        <w:spacing w:before="120"/>
        <w:ind w:firstLine="567"/>
        <w:jc w:val="both"/>
        <w:rPr>
          <w:color w:val="000000"/>
          <w:sz w:val="24"/>
          <w:szCs w:val="24"/>
        </w:rPr>
      </w:pPr>
      <w:r>
        <w:rPr>
          <w:color w:val="000000"/>
          <w:sz w:val="24"/>
          <w:szCs w:val="24"/>
        </w:rPr>
        <w:t>деятельность экстремистских националистических, религиозных, сепаратистских, террористических движений, организаций и структур;</w:t>
      </w:r>
    </w:p>
    <w:p w:rsidR="00175D78" w:rsidRDefault="00175D78">
      <w:pPr>
        <w:widowControl w:val="0"/>
        <w:spacing w:before="120"/>
        <w:ind w:firstLine="567"/>
        <w:jc w:val="both"/>
        <w:rPr>
          <w:color w:val="000000"/>
          <w:sz w:val="24"/>
          <w:szCs w:val="24"/>
        </w:rPr>
      </w:pPr>
      <w:r>
        <w:rPr>
          <w:color w:val="000000"/>
          <w:sz w:val="24"/>
          <w:szCs w:val="24"/>
        </w:rPr>
        <w:t>расширение масштабов организованной преступности, терроризма, незаконного оборота оружия и наркотиков, транснациональный характер этой деятельности.</w:t>
      </w:r>
    </w:p>
    <w:p w:rsidR="00175D78" w:rsidRDefault="00175D78">
      <w:pPr>
        <w:widowControl w:val="0"/>
        <w:spacing w:before="120"/>
        <w:ind w:firstLine="567"/>
        <w:jc w:val="both"/>
        <w:rPr>
          <w:color w:val="000000"/>
          <w:sz w:val="24"/>
          <w:szCs w:val="24"/>
        </w:rPr>
      </w:pPr>
      <w:r>
        <w:rPr>
          <w:color w:val="000000"/>
          <w:sz w:val="24"/>
          <w:szCs w:val="24"/>
        </w:rPr>
        <w:t xml:space="preserve">Основные угрозы военной безопасности </w:t>
      </w:r>
    </w:p>
    <w:p w:rsidR="00175D78" w:rsidRDefault="00175D78">
      <w:pPr>
        <w:widowControl w:val="0"/>
        <w:spacing w:before="120"/>
        <w:ind w:firstLine="567"/>
        <w:jc w:val="both"/>
        <w:rPr>
          <w:color w:val="000000"/>
          <w:sz w:val="24"/>
          <w:szCs w:val="24"/>
        </w:rPr>
      </w:pPr>
      <w:r>
        <w:rPr>
          <w:color w:val="000000"/>
          <w:sz w:val="24"/>
          <w:szCs w:val="24"/>
        </w:rPr>
        <w:t xml:space="preserve">В современных условиях угроза прямой военной агрессии в традиционных формах против Российской Федерации и ее союзников снижена, благодаря позитивным изменениям международной обстановки, проведению нашей страной активного миролюбивого внешнеполитического курса, поддержанию на достаточном уровне российского военного потенциала, прежде всего потенциала ядерного сдерживания. Вместе с тем сохраняются, а на отдельных направлениях усиливаются потенциальные внешние и внутренние угрозы военной безопасности Российской Федерации и ее союзников. </w:t>
      </w:r>
    </w:p>
    <w:p w:rsidR="00175D78" w:rsidRDefault="00175D78">
      <w:pPr>
        <w:widowControl w:val="0"/>
        <w:spacing w:before="120"/>
        <w:ind w:firstLine="567"/>
        <w:jc w:val="both"/>
        <w:rPr>
          <w:color w:val="000000"/>
          <w:sz w:val="24"/>
          <w:szCs w:val="24"/>
        </w:rPr>
      </w:pPr>
      <w:r>
        <w:rPr>
          <w:color w:val="000000"/>
          <w:sz w:val="24"/>
          <w:szCs w:val="24"/>
        </w:rPr>
        <w:t>Основные внешние угрозы:</w:t>
      </w:r>
    </w:p>
    <w:p w:rsidR="00175D78" w:rsidRDefault="00175D78">
      <w:pPr>
        <w:widowControl w:val="0"/>
        <w:spacing w:before="120"/>
        <w:ind w:firstLine="567"/>
        <w:jc w:val="both"/>
        <w:rPr>
          <w:color w:val="000000"/>
          <w:sz w:val="24"/>
          <w:szCs w:val="24"/>
        </w:rPr>
      </w:pPr>
      <w:r>
        <w:rPr>
          <w:color w:val="000000"/>
          <w:sz w:val="24"/>
          <w:szCs w:val="24"/>
        </w:rPr>
        <w:t>территориальные претензии к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вмешательство во внутренние дела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попытки игнорировать (ущемлять) интересы Российской Федерации в решении проблем международной безопасности, противодействовать ее укреплению как одного из влиятельных центров многополярного мира;</w:t>
      </w:r>
    </w:p>
    <w:p w:rsidR="00175D78" w:rsidRDefault="00175D78">
      <w:pPr>
        <w:widowControl w:val="0"/>
        <w:spacing w:before="120"/>
        <w:ind w:firstLine="567"/>
        <w:jc w:val="both"/>
        <w:rPr>
          <w:color w:val="000000"/>
          <w:sz w:val="24"/>
          <w:szCs w:val="24"/>
        </w:rPr>
      </w:pPr>
      <w:r>
        <w:rPr>
          <w:color w:val="000000"/>
          <w:sz w:val="24"/>
          <w:szCs w:val="24"/>
        </w:rPr>
        <w:t>наличие очагов вооруженных конфликтов, прежде всего вблизи государственной границы Российской Федерации и границ ее союзников;</w:t>
      </w:r>
    </w:p>
    <w:p w:rsidR="00175D78" w:rsidRDefault="00175D78">
      <w:pPr>
        <w:widowControl w:val="0"/>
        <w:spacing w:before="120"/>
        <w:ind w:firstLine="567"/>
        <w:jc w:val="both"/>
        <w:rPr>
          <w:color w:val="000000"/>
          <w:sz w:val="24"/>
          <w:szCs w:val="24"/>
        </w:rPr>
      </w:pPr>
      <w:r>
        <w:rPr>
          <w:color w:val="000000"/>
          <w:sz w:val="24"/>
          <w:szCs w:val="24"/>
        </w:rPr>
        <w:t>создание (наращивание) группировок войск (сил), ведущее к нарушению сложившегося баланса сил, вблизи государственной границы Российской Федерации и границ ее союзников, а также на прилегающих к их территориям морях;</w:t>
      </w:r>
    </w:p>
    <w:p w:rsidR="00175D78" w:rsidRDefault="00175D78">
      <w:pPr>
        <w:widowControl w:val="0"/>
        <w:spacing w:before="120"/>
        <w:ind w:firstLine="567"/>
        <w:jc w:val="both"/>
        <w:rPr>
          <w:color w:val="000000"/>
          <w:sz w:val="24"/>
          <w:szCs w:val="24"/>
        </w:rPr>
      </w:pPr>
      <w:r>
        <w:rPr>
          <w:color w:val="000000"/>
          <w:sz w:val="24"/>
          <w:szCs w:val="24"/>
        </w:rPr>
        <w:t>расширение военных блоков и союзов в ущерб военной безопасности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ввод иностранных войск в нарушение Устава ООН на территории сопредельных с Российской Федерацией и дружественных ей государств;</w:t>
      </w:r>
    </w:p>
    <w:p w:rsidR="00175D78" w:rsidRDefault="00175D78">
      <w:pPr>
        <w:widowControl w:val="0"/>
        <w:spacing w:before="120"/>
        <w:ind w:firstLine="567"/>
        <w:jc w:val="both"/>
        <w:rPr>
          <w:color w:val="000000"/>
          <w:sz w:val="24"/>
          <w:szCs w:val="24"/>
        </w:rPr>
      </w:pPr>
      <w:r>
        <w:rPr>
          <w:color w:val="000000"/>
          <w:sz w:val="24"/>
          <w:szCs w:val="24"/>
        </w:rPr>
        <w:t>создание, оснащение и подготовка на территориях других государств вооруженных формирований и групп в целях их переброски для действий на территориях Российской Федерации и ее союзников;</w:t>
      </w:r>
    </w:p>
    <w:p w:rsidR="00175D78" w:rsidRDefault="00175D78">
      <w:pPr>
        <w:widowControl w:val="0"/>
        <w:spacing w:before="120"/>
        <w:ind w:firstLine="567"/>
        <w:jc w:val="both"/>
        <w:rPr>
          <w:color w:val="000000"/>
          <w:sz w:val="24"/>
          <w:szCs w:val="24"/>
        </w:rPr>
      </w:pPr>
      <w:r>
        <w:rPr>
          <w:color w:val="000000"/>
          <w:sz w:val="24"/>
          <w:szCs w:val="24"/>
        </w:rPr>
        <w:t>нападения (вооруженные провокации) на военные объекты Российской Федерации, расположенные на территориях иностранных государств, а также на объекты и сооружения на государственной границе Российской Федерации, границах ее союзников и в Мировом океане;</w:t>
      </w:r>
    </w:p>
    <w:p w:rsidR="00175D78" w:rsidRDefault="00175D78">
      <w:pPr>
        <w:widowControl w:val="0"/>
        <w:spacing w:before="120"/>
        <w:ind w:firstLine="567"/>
        <w:jc w:val="both"/>
        <w:rPr>
          <w:color w:val="000000"/>
          <w:sz w:val="24"/>
          <w:szCs w:val="24"/>
        </w:rPr>
      </w:pPr>
      <w:r>
        <w:rPr>
          <w:color w:val="000000"/>
          <w:sz w:val="24"/>
          <w:szCs w:val="24"/>
        </w:rPr>
        <w:t>действия, направленные на подрыв глобальной и региональной стабильности, в том числе путем воспрепятствования работе российских систем государственного и военного управления, на нарушение функционирования стратегических ядерных сил, систем предупреждения о ракетном нападении, противоракетной обороны, контроля космического пространства и обеспечения их боевой устойчивости, объектов хранения ядерных боеприпасов, атомной энергетики, атомной и химической промышленности, других потенциально опасных объектов;</w:t>
      </w:r>
    </w:p>
    <w:p w:rsidR="00175D78" w:rsidRDefault="00175D78">
      <w:pPr>
        <w:widowControl w:val="0"/>
        <w:spacing w:before="120"/>
        <w:ind w:firstLine="567"/>
        <w:jc w:val="both"/>
        <w:rPr>
          <w:color w:val="000000"/>
          <w:sz w:val="24"/>
          <w:szCs w:val="24"/>
        </w:rPr>
      </w:pPr>
      <w:r>
        <w:rPr>
          <w:color w:val="000000"/>
          <w:sz w:val="24"/>
          <w:szCs w:val="24"/>
        </w:rPr>
        <w:t>враждебные, наносящие ущерб военной безопасности Российской Федерации и ее союзников, информационные действия;</w:t>
      </w:r>
    </w:p>
    <w:p w:rsidR="00175D78" w:rsidRDefault="00175D78">
      <w:pPr>
        <w:widowControl w:val="0"/>
        <w:spacing w:before="120"/>
        <w:ind w:firstLine="567"/>
        <w:jc w:val="both"/>
        <w:rPr>
          <w:color w:val="000000"/>
          <w:sz w:val="24"/>
          <w:szCs w:val="24"/>
        </w:rPr>
      </w:pPr>
      <w:r>
        <w:rPr>
          <w:color w:val="000000"/>
          <w:sz w:val="24"/>
          <w:szCs w:val="24"/>
        </w:rPr>
        <w:t>дискриминация, подавление прав, свобод и законных интересов граждан Российской Федерации в иностранных государствах;</w:t>
      </w:r>
    </w:p>
    <w:p w:rsidR="00175D78" w:rsidRDefault="00175D78">
      <w:pPr>
        <w:widowControl w:val="0"/>
        <w:spacing w:before="120"/>
        <w:ind w:firstLine="567"/>
        <w:jc w:val="both"/>
        <w:rPr>
          <w:color w:val="000000"/>
          <w:sz w:val="24"/>
          <w:szCs w:val="24"/>
        </w:rPr>
      </w:pPr>
      <w:r>
        <w:rPr>
          <w:color w:val="000000"/>
          <w:sz w:val="24"/>
          <w:szCs w:val="24"/>
        </w:rPr>
        <w:t xml:space="preserve">международный терроризм. </w:t>
      </w:r>
    </w:p>
    <w:p w:rsidR="00175D78" w:rsidRDefault="00175D78">
      <w:pPr>
        <w:widowControl w:val="0"/>
        <w:spacing w:before="120"/>
        <w:ind w:firstLine="567"/>
        <w:jc w:val="both"/>
        <w:rPr>
          <w:color w:val="000000"/>
          <w:sz w:val="24"/>
          <w:szCs w:val="24"/>
        </w:rPr>
      </w:pPr>
      <w:r>
        <w:rPr>
          <w:color w:val="000000"/>
          <w:sz w:val="24"/>
          <w:szCs w:val="24"/>
        </w:rPr>
        <w:t>Основные внутренние угрозы:</w:t>
      </w:r>
    </w:p>
    <w:p w:rsidR="00175D78" w:rsidRDefault="00175D78">
      <w:pPr>
        <w:widowControl w:val="0"/>
        <w:spacing w:before="120"/>
        <w:ind w:firstLine="567"/>
        <w:jc w:val="both"/>
        <w:rPr>
          <w:color w:val="000000"/>
          <w:sz w:val="24"/>
          <w:szCs w:val="24"/>
        </w:rPr>
      </w:pPr>
      <w:r>
        <w:rPr>
          <w:color w:val="000000"/>
          <w:sz w:val="24"/>
          <w:szCs w:val="24"/>
        </w:rPr>
        <w:t>попытка насильственного свержения конституционного строя;</w:t>
      </w:r>
    </w:p>
    <w:p w:rsidR="00175D78" w:rsidRDefault="00175D78">
      <w:pPr>
        <w:widowControl w:val="0"/>
        <w:spacing w:before="120"/>
        <w:ind w:firstLine="567"/>
        <w:jc w:val="both"/>
        <w:rPr>
          <w:color w:val="000000"/>
          <w:sz w:val="24"/>
          <w:szCs w:val="24"/>
        </w:rPr>
      </w:pPr>
      <w:r>
        <w:rPr>
          <w:color w:val="000000"/>
          <w:sz w:val="24"/>
          <w:szCs w:val="24"/>
        </w:rPr>
        <w:t>противоправная деятельность экстремистских националистических, религиозных, сепаратистских и террористических движений, организаций и структур, направленная на нарушение единства и территориальной целостности Российской Федерации, дестабилизацию внутриполитической обстановки в стране;</w:t>
      </w:r>
    </w:p>
    <w:p w:rsidR="00175D78" w:rsidRDefault="00175D78">
      <w:pPr>
        <w:widowControl w:val="0"/>
        <w:spacing w:before="120"/>
        <w:ind w:firstLine="567"/>
        <w:jc w:val="both"/>
        <w:rPr>
          <w:color w:val="000000"/>
          <w:sz w:val="24"/>
          <w:szCs w:val="24"/>
        </w:rPr>
      </w:pPr>
      <w:r>
        <w:rPr>
          <w:color w:val="000000"/>
          <w:sz w:val="24"/>
          <w:szCs w:val="24"/>
        </w:rPr>
        <w:t>планирование, подготовка и осуществление действий, направленных на дезорганизацию функционирования федеральных органов государственной власти, нападения на государственные, хозяйственные, военные объекты, объекты жизнеобеспечения и информационной инфраструктуры;</w:t>
      </w:r>
    </w:p>
    <w:p w:rsidR="00175D78" w:rsidRDefault="00175D78">
      <w:pPr>
        <w:widowControl w:val="0"/>
        <w:spacing w:before="120"/>
        <w:ind w:firstLine="567"/>
        <w:jc w:val="both"/>
        <w:rPr>
          <w:color w:val="000000"/>
          <w:sz w:val="24"/>
          <w:szCs w:val="24"/>
        </w:rPr>
      </w:pPr>
      <w:r>
        <w:rPr>
          <w:color w:val="000000"/>
          <w:sz w:val="24"/>
          <w:szCs w:val="24"/>
        </w:rPr>
        <w:t>создание, оснащение, подготовка и функционирование незаконных вооруженных формирований;</w:t>
      </w:r>
    </w:p>
    <w:p w:rsidR="00175D78" w:rsidRDefault="00175D78">
      <w:pPr>
        <w:widowControl w:val="0"/>
        <w:spacing w:before="120"/>
        <w:ind w:firstLine="567"/>
        <w:jc w:val="both"/>
        <w:rPr>
          <w:color w:val="000000"/>
          <w:sz w:val="24"/>
          <w:szCs w:val="24"/>
        </w:rPr>
      </w:pPr>
      <w:r>
        <w:rPr>
          <w:color w:val="000000"/>
          <w:sz w:val="24"/>
          <w:szCs w:val="24"/>
        </w:rPr>
        <w:t>незаконное распространение (оборот) на территории Российской Федерации оружия, боеприпасов, взрывчатых веществ и других средств, которые могут быть использованы для осуществления диверсий, террористических актов, иных противоправных действий;</w:t>
      </w:r>
    </w:p>
    <w:p w:rsidR="00175D78" w:rsidRDefault="00175D78">
      <w:pPr>
        <w:widowControl w:val="0"/>
        <w:spacing w:before="120"/>
        <w:ind w:firstLine="567"/>
        <w:jc w:val="both"/>
        <w:rPr>
          <w:color w:val="000000"/>
          <w:sz w:val="24"/>
          <w:szCs w:val="24"/>
        </w:rPr>
      </w:pPr>
      <w:r>
        <w:rPr>
          <w:color w:val="000000"/>
          <w:sz w:val="24"/>
          <w:szCs w:val="24"/>
        </w:rPr>
        <w:t>организованная преступность, терроризм, контрабандная и иная противозаконная деятельность в масштабах, угрожающих военной безопасности Российской Федерации.</w:t>
      </w:r>
    </w:p>
    <w:p w:rsidR="00175D78" w:rsidRDefault="00175D78">
      <w:pPr>
        <w:widowControl w:val="0"/>
        <w:spacing w:before="120"/>
        <w:ind w:firstLine="567"/>
        <w:jc w:val="both"/>
        <w:rPr>
          <w:color w:val="000000"/>
          <w:sz w:val="24"/>
          <w:szCs w:val="24"/>
        </w:rPr>
      </w:pPr>
      <w:r>
        <w:rPr>
          <w:color w:val="000000"/>
          <w:sz w:val="24"/>
          <w:szCs w:val="24"/>
        </w:rPr>
        <w:t>Обеспечение военной безопасности Российской Федерации является важнейшим направлением деятельности государства.</w:t>
      </w:r>
    </w:p>
    <w:p w:rsidR="00175D78" w:rsidRDefault="00175D78">
      <w:pPr>
        <w:widowControl w:val="0"/>
        <w:spacing w:before="120"/>
        <w:ind w:firstLine="567"/>
        <w:jc w:val="both"/>
        <w:rPr>
          <w:color w:val="000000"/>
          <w:sz w:val="24"/>
          <w:szCs w:val="24"/>
        </w:rPr>
      </w:pPr>
      <w:r>
        <w:rPr>
          <w:color w:val="000000"/>
          <w:sz w:val="24"/>
          <w:szCs w:val="24"/>
        </w:rPr>
        <w:t>Главные цели обеспечения военной безопасности - предотвращение, локализация и нейтрализация военных угроз Российской Федерации. Российская Федерация рассматривает обеспечение своей военной безопасности в контексте строительства демократического правового государства, осуществления социально-экономических реформ, утверждения принципов равноправного партнерства, взаимовыгодного сотрудничества и добрососедства в международных отношениях, последовательного формирования общей и всеобъемлющей системы международной безопасности, сохранения и укрепления всеобщего мира.</w:t>
      </w:r>
    </w:p>
    <w:p w:rsidR="00175D78" w:rsidRDefault="00175D78">
      <w:pPr>
        <w:widowControl w:val="0"/>
        <w:spacing w:before="120"/>
        <w:ind w:firstLine="567"/>
        <w:jc w:val="both"/>
        <w:rPr>
          <w:color w:val="000000"/>
          <w:sz w:val="24"/>
          <w:szCs w:val="24"/>
        </w:rPr>
      </w:pPr>
      <w:r>
        <w:rPr>
          <w:color w:val="000000"/>
          <w:sz w:val="24"/>
          <w:szCs w:val="24"/>
        </w:rPr>
        <w:t>Военная безопасность Российской Федерации обеспечивается всей совокупностью имеющихся в ее распоряжении сил, средств и ресурсов. В современных условиях Российская Федерация исходит из необходимости обладать ядерным потенциалом, способным гарантированно обеспечить нанесение заданного ущерба любому агрессору (государству либо коалиции государств) в любых условиях. При этом ядерное оружие, которым оснащены Вооруженные Силы Российской Федерации, рассматривается Российской Федерацией как фактор сдерживания агрессии, обеспечения военной безопасности Российской Федерации и ее союзников, поддержания международной стабильности и мира.</w:t>
      </w:r>
    </w:p>
    <w:p w:rsidR="00175D78" w:rsidRDefault="00175D78">
      <w:pPr>
        <w:widowControl w:val="0"/>
        <w:spacing w:before="120"/>
        <w:ind w:firstLine="567"/>
        <w:jc w:val="both"/>
        <w:rPr>
          <w:color w:val="000000"/>
          <w:sz w:val="24"/>
          <w:szCs w:val="24"/>
        </w:rPr>
      </w:pPr>
      <w:r>
        <w:rPr>
          <w:color w:val="000000"/>
          <w:sz w:val="24"/>
          <w:szCs w:val="24"/>
        </w:rPr>
        <w:t xml:space="preserve">Российская Федерация оставляет за собой право на применение ядерного оружия в ответ на использование против нее и (или) ее союзников ядерного и других видов оружия массового уничтожения, а также в ответ на крупномасштабную агрессию с применением обычного оружия в критических для национальной безопасности Российской Федерации ситуациях. </w:t>
      </w:r>
    </w:p>
    <w:p w:rsidR="00175D78" w:rsidRDefault="00175D78">
      <w:pPr>
        <w:widowControl w:val="0"/>
        <w:spacing w:before="120"/>
        <w:ind w:firstLine="567"/>
        <w:jc w:val="both"/>
        <w:rPr>
          <w:color w:val="000000"/>
          <w:sz w:val="24"/>
          <w:szCs w:val="24"/>
        </w:rPr>
      </w:pPr>
      <w:r>
        <w:rPr>
          <w:color w:val="000000"/>
          <w:sz w:val="24"/>
          <w:szCs w:val="24"/>
        </w:rPr>
        <w:t xml:space="preserve">Российская Федерация не применит ядерного оружия против государств - участников Договора о нераспространении ядерного оружия, не обладающих ядерным оружием, кроме как в случае нападения на Российскую Федерацию, Вооруженные Силы Российской Федерации или другие войска, ее союзников или на государство, с которым она имеет обязательства в отношении безопасности, осуществляемого или поддерживаемого таким государством, не обладающим ядерным оружием, совместно или при наличии союзнических обязательств с государством, обладающим ядерным оружием. </w:t>
      </w:r>
    </w:p>
    <w:p w:rsidR="00175D78" w:rsidRDefault="00175D78">
      <w:pPr>
        <w:widowControl w:val="0"/>
        <w:spacing w:before="120"/>
        <w:ind w:firstLine="567"/>
        <w:jc w:val="both"/>
        <w:rPr>
          <w:color w:val="000000"/>
          <w:sz w:val="24"/>
          <w:szCs w:val="24"/>
        </w:rPr>
      </w:pPr>
      <w:r>
        <w:rPr>
          <w:color w:val="000000"/>
          <w:sz w:val="24"/>
          <w:szCs w:val="24"/>
        </w:rPr>
        <w:t>Основные принципы обеспечения военной безопасности:</w:t>
      </w:r>
    </w:p>
    <w:p w:rsidR="00175D78" w:rsidRDefault="00175D78">
      <w:pPr>
        <w:widowControl w:val="0"/>
        <w:spacing w:before="120"/>
        <w:ind w:firstLine="567"/>
        <w:jc w:val="both"/>
        <w:rPr>
          <w:color w:val="000000"/>
          <w:sz w:val="24"/>
          <w:szCs w:val="24"/>
        </w:rPr>
      </w:pPr>
      <w:r>
        <w:rPr>
          <w:color w:val="000000"/>
          <w:sz w:val="24"/>
          <w:szCs w:val="24"/>
        </w:rPr>
        <w:t>сочетание твердого централизованного руководства военной организацией государства с гражданским контролем ее деятельности;</w:t>
      </w:r>
    </w:p>
    <w:p w:rsidR="00175D78" w:rsidRDefault="00175D78">
      <w:pPr>
        <w:widowControl w:val="0"/>
        <w:spacing w:before="120"/>
        <w:ind w:firstLine="567"/>
        <w:jc w:val="both"/>
        <w:rPr>
          <w:color w:val="000000"/>
          <w:sz w:val="24"/>
          <w:szCs w:val="24"/>
        </w:rPr>
      </w:pPr>
      <w:r>
        <w:rPr>
          <w:color w:val="000000"/>
          <w:sz w:val="24"/>
          <w:szCs w:val="24"/>
        </w:rPr>
        <w:t>эффективность прогнозирования, своевременность вскрытия и классификации военных угроз, адекватность реагирования на них;</w:t>
      </w:r>
    </w:p>
    <w:p w:rsidR="00175D78" w:rsidRDefault="00175D78">
      <w:pPr>
        <w:widowControl w:val="0"/>
        <w:spacing w:before="120"/>
        <w:ind w:firstLine="567"/>
        <w:jc w:val="both"/>
        <w:rPr>
          <w:color w:val="000000"/>
          <w:sz w:val="24"/>
          <w:szCs w:val="24"/>
        </w:rPr>
      </w:pPr>
      <w:r>
        <w:rPr>
          <w:color w:val="000000"/>
          <w:sz w:val="24"/>
          <w:szCs w:val="24"/>
        </w:rPr>
        <w:t>достаточность сил, средств и ресурсов, необходимых для обеспечения военной безопасности, их рациональное использование;</w:t>
      </w:r>
    </w:p>
    <w:p w:rsidR="00175D78" w:rsidRDefault="00175D78">
      <w:pPr>
        <w:widowControl w:val="0"/>
        <w:spacing w:before="120"/>
        <w:ind w:firstLine="567"/>
        <w:jc w:val="both"/>
        <w:rPr>
          <w:color w:val="000000"/>
          <w:sz w:val="24"/>
          <w:szCs w:val="24"/>
        </w:rPr>
      </w:pPr>
      <w:r>
        <w:rPr>
          <w:color w:val="000000"/>
          <w:sz w:val="24"/>
          <w:szCs w:val="24"/>
        </w:rPr>
        <w:t>соответствие уровня готовности, подготовки и обеспечения военной организации государства потребностям военной безопасности;</w:t>
      </w:r>
    </w:p>
    <w:p w:rsidR="00175D78" w:rsidRDefault="00175D78">
      <w:pPr>
        <w:widowControl w:val="0"/>
        <w:spacing w:before="120"/>
        <w:ind w:firstLine="567"/>
        <w:jc w:val="both"/>
        <w:rPr>
          <w:color w:val="000000"/>
          <w:sz w:val="24"/>
          <w:szCs w:val="24"/>
        </w:rPr>
      </w:pPr>
      <w:r>
        <w:rPr>
          <w:color w:val="000000"/>
          <w:sz w:val="24"/>
          <w:szCs w:val="24"/>
        </w:rPr>
        <w:t xml:space="preserve">ненанесение ущерба международной безопасности и национальной безопасности других стран. </w:t>
      </w:r>
    </w:p>
    <w:p w:rsidR="00175D78" w:rsidRDefault="00175D78">
      <w:pPr>
        <w:widowControl w:val="0"/>
        <w:spacing w:before="120"/>
        <w:ind w:firstLine="567"/>
        <w:jc w:val="both"/>
        <w:rPr>
          <w:color w:val="000000"/>
          <w:sz w:val="24"/>
          <w:szCs w:val="24"/>
        </w:rPr>
      </w:pPr>
      <w:r>
        <w:rPr>
          <w:color w:val="000000"/>
          <w:sz w:val="24"/>
          <w:szCs w:val="24"/>
        </w:rPr>
        <w:t xml:space="preserve">Целям обеспечения военной безопасности Российской Федерации служит военная организация государства. </w:t>
      </w:r>
    </w:p>
    <w:p w:rsidR="00175D78" w:rsidRDefault="00175D78">
      <w:pPr>
        <w:widowControl w:val="0"/>
        <w:spacing w:before="120"/>
        <w:ind w:firstLine="567"/>
        <w:jc w:val="both"/>
        <w:rPr>
          <w:color w:val="000000"/>
          <w:sz w:val="24"/>
          <w:szCs w:val="24"/>
        </w:rPr>
      </w:pPr>
      <w:r>
        <w:rPr>
          <w:color w:val="000000"/>
          <w:sz w:val="24"/>
          <w:szCs w:val="24"/>
        </w:rPr>
        <w:t>Военная организация государства включает в себя Вооруженные Силы Российской Федерации, составляющие ее ядро и основу обеспечения военной безопасности, другие войска, воинские формирования и органы, предназначенные для выполнения задач военной безопасности военными методами, а также органы управления ими.</w:t>
      </w:r>
    </w:p>
    <w:p w:rsidR="00175D78" w:rsidRDefault="00175D78">
      <w:pPr>
        <w:widowControl w:val="0"/>
        <w:spacing w:before="120"/>
        <w:ind w:firstLine="567"/>
        <w:jc w:val="both"/>
        <w:rPr>
          <w:color w:val="000000"/>
          <w:sz w:val="24"/>
          <w:szCs w:val="24"/>
        </w:rPr>
      </w:pPr>
      <w:r>
        <w:rPr>
          <w:color w:val="000000"/>
          <w:sz w:val="24"/>
          <w:szCs w:val="24"/>
        </w:rPr>
        <w:t xml:space="preserve">В военную организацию государства также входит часть промышленного и научного комплексов страны, предназначенная для обеспечения задач военной безопасности. </w:t>
      </w:r>
    </w:p>
    <w:p w:rsidR="00175D78" w:rsidRDefault="00175D78">
      <w:pPr>
        <w:widowControl w:val="0"/>
        <w:spacing w:before="120"/>
        <w:ind w:firstLine="567"/>
        <w:jc w:val="both"/>
        <w:rPr>
          <w:color w:val="000000"/>
          <w:sz w:val="24"/>
          <w:szCs w:val="24"/>
        </w:rPr>
      </w:pPr>
      <w:r>
        <w:rPr>
          <w:color w:val="000000"/>
          <w:sz w:val="24"/>
          <w:szCs w:val="24"/>
        </w:rPr>
        <w:t xml:space="preserve">Главной целью развития военной организации государства является обеспечение гарантированной защиты национальных интересов и военной безопасности Российской Федерации и ее союзников. </w:t>
      </w:r>
    </w:p>
    <w:p w:rsidR="00175D78" w:rsidRDefault="00175D78">
      <w:pPr>
        <w:widowControl w:val="0"/>
        <w:spacing w:before="120"/>
        <w:ind w:firstLine="567"/>
        <w:jc w:val="both"/>
        <w:rPr>
          <w:color w:val="000000"/>
          <w:sz w:val="24"/>
          <w:szCs w:val="24"/>
        </w:rPr>
      </w:pPr>
      <w:r>
        <w:rPr>
          <w:color w:val="000000"/>
          <w:sz w:val="24"/>
          <w:szCs w:val="24"/>
        </w:rPr>
        <w:t xml:space="preserve">Руководство строительством, подготовкой и применением военной организации государства, обеспечением военной безопасности Российской Федерации осуществляет Президент Российской Федерации, который является Верховным Главнокомандующим Вооруженными Силами Российской Федерации. </w:t>
      </w:r>
    </w:p>
    <w:p w:rsidR="00175D78" w:rsidRDefault="00175D78">
      <w:pPr>
        <w:widowControl w:val="0"/>
        <w:spacing w:before="120"/>
        <w:ind w:firstLine="567"/>
        <w:jc w:val="both"/>
        <w:rPr>
          <w:color w:val="000000"/>
          <w:sz w:val="24"/>
          <w:szCs w:val="24"/>
        </w:rPr>
      </w:pPr>
      <w:r>
        <w:rPr>
          <w:color w:val="000000"/>
          <w:sz w:val="24"/>
          <w:szCs w:val="24"/>
        </w:rPr>
        <w:t xml:space="preserve">Правительство Российской Федерации организует оснащение Вооруженных Сил Российской Федерации и других войск вооружением, военной и специальной техникой, обеспечение их материальными средствами, ресурсами и услугами, осуществляет общее руководство оперативным оборудованием территории Российской Федерации в интересах обороны, а также осуществляет иные функции по обеспечению военной безопасности, установленные федеральным законодательством. </w:t>
      </w:r>
    </w:p>
    <w:p w:rsidR="00175D78" w:rsidRDefault="00175D78">
      <w:pPr>
        <w:widowControl w:val="0"/>
        <w:spacing w:before="120"/>
        <w:ind w:firstLine="567"/>
        <w:jc w:val="both"/>
        <w:rPr>
          <w:color w:val="000000"/>
          <w:sz w:val="24"/>
          <w:szCs w:val="24"/>
        </w:rPr>
      </w:pPr>
      <w:r>
        <w:rPr>
          <w:color w:val="000000"/>
          <w:sz w:val="24"/>
          <w:szCs w:val="24"/>
        </w:rPr>
        <w:t xml:space="preserve">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полномочия по обеспечению военной безопасности, возложенные на них федеральным законодательством. </w:t>
      </w:r>
    </w:p>
    <w:p w:rsidR="00175D78" w:rsidRDefault="00175D78">
      <w:pPr>
        <w:widowControl w:val="0"/>
        <w:spacing w:before="120"/>
        <w:ind w:firstLine="567"/>
        <w:jc w:val="both"/>
        <w:rPr>
          <w:color w:val="000000"/>
          <w:sz w:val="24"/>
          <w:szCs w:val="24"/>
        </w:rPr>
      </w:pPr>
      <w:r>
        <w:rPr>
          <w:color w:val="000000"/>
          <w:sz w:val="24"/>
          <w:szCs w:val="24"/>
        </w:rPr>
        <w:t xml:space="preserve">Предприятия, учреждения, организации, общественные объединения и граждане Российской Федерации участвуют в обеспечении военной безопасности в порядке, установленном федеральным законодательством. </w:t>
      </w:r>
    </w:p>
    <w:p w:rsidR="00175D78" w:rsidRDefault="00175D78">
      <w:pPr>
        <w:widowControl w:val="0"/>
        <w:spacing w:before="120"/>
        <w:ind w:firstLine="567"/>
        <w:jc w:val="both"/>
        <w:rPr>
          <w:color w:val="000000"/>
          <w:sz w:val="24"/>
          <w:szCs w:val="24"/>
        </w:rPr>
      </w:pPr>
      <w:r>
        <w:rPr>
          <w:color w:val="000000"/>
          <w:sz w:val="24"/>
          <w:szCs w:val="24"/>
        </w:rPr>
        <w:t xml:space="preserve">Управление Вооруженными Силами Российской Федерации и другими войсками осуществляют руководители соответствующих федеральных органов исполнительной власти. </w:t>
      </w:r>
    </w:p>
    <w:p w:rsidR="00175D78" w:rsidRDefault="00175D78">
      <w:pPr>
        <w:widowControl w:val="0"/>
        <w:spacing w:before="120"/>
        <w:ind w:firstLine="567"/>
        <w:jc w:val="both"/>
        <w:rPr>
          <w:color w:val="000000"/>
          <w:sz w:val="24"/>
          <w:szCs w:val="24"/>
        </w:rPr>
      </w:pPr>
      <w:r>
        <w:rPr>
          <w:color w:val="000000"/>
          <w:sz w:val="24"/>
          <w:szCs w:val="24"/>
        </w:rPr>
        <w:t>Министерство обороны Российской Федерации координирует деятельность федеральных органов исполнительной власти и органов исполнительной власти субъектов Российской Федерации по вопросам обороны, разработку концепций строительства и развития других войск, заказы на вооружение и военную технику для них, разрабатывает с участием соответствующих федеральных органов исполнительной власти концепцию развития вооружения, военной и специальной техники и федеральную государственную программу вооружения, а также предложения по государственному оборонному заказу.</w:t>
      </w:r>
    </w:p>
    <w:p w:rsidR="00175D78" w:rsidRDefault="00175D78">
      <w:pPr>
        <w:widowControl w:val="0"/>
        <w:spacing w:before="120"/>
        <w:ind w:firstLine="567"/>
        <w:jc w:val="both"/>
        <w:rPr>
          <w:color w:val="000000"/>
          <w:sz w:val="24"/>
          <w:szCs w:val="24"/>
        </w:rPr>
      </w:pPr>
      <w:r>
        <w:rPr>
          <w:color w:val="000000"/>
          <w:sz w:val="24"/>
          <w:szCs w:val="24"/>
        </w:rPr>
        <w:t>Генеральный штаб Вооруженных Сил Российской Федерации является основным органом оперативного управления Вооруженными Силами Российской Федерации, координирующим деятельность и организующим взаимодействие Вооруженных Сил Российской Федерации и других войск по выполнению задач в области обороны.</w:t>
      </w:r>
    </w:p>
    <w:p w:rsidR="00175D78" w:rsidRDefault="00175D78">
      <w:pPr>
        <w:widowControl w:val="0"/>
        <w:spacing w:before="120"/>
        <w:ind w:firstLine="567"/>
        <w:jc w:val="both"/>
        <w:rPr>
          <w:color w:val="000000"/>
          <w:sz w:val="24"/>
          <w:szCs w:val="24"/>
        </w:rPr>
      </w:pPr>
      <w:r>
        <w:rPr>
          <w:color w:val="000000"/>
          <w:sz w:val="24"/>
          <w:szCs w:val="24"/>
        </w:rPr>
        <w:t>Управления главнокомандующих (командующих) видами (родами) Вооруженных Сил Российской Федерации (войск) осуществляют разработку и реализацию планов строительства и применения видов (родов) Вооруженных Сил Российской Федерации (войск), их оперативной и мобилизационной подготовки, технического оснащения, подготовки кадров, обеспечивают управление войсками (силами) и их повседневную деятельность,</w:t>
      </w:r>
    </w:p>
    <w:p w:rsidR="00175D78" w:rsidRDefault="00175D78">
      <w:pPr>
        <w:widowControl w:val="0"/>
        <w:spacing w:before="120"/>
        <w:ind w:firstLine="567"/>
        <w:jc w:val="both"/>
        <w:rPr>
          <w:color w:val="000000"/>
          <w:sz w:val="24"/>
          <w:szCs w:val="24"/>
        </w:rPr>
      </w:pPr>
      <w:r>
        <w:rPr>
          <w:color w:val="000000"/>
          <w:sz w:val="24"/>
          <w:szCs w:val="24"/>
        </w:rPr>
        <w:t xml:space="preserve">развитие системы базирования и инфраструктуры. Управления военных округов (оперативно-стратегические командования) осуществляют управление межвидовыми группировками войск (сил) общего назначения, а также планирование и организацию мероприятий по совместной с другими войсками, воинскими формированиями и органами подготовке к обеспечению военной безопасности в установленных границах ответственности с учетом их задач и единой системы военно-административного деления территории Российской Федерации. </w:t>
      </w:r>
    </w:p>
    <w:p w:rsidR="00175D78" w:rsidRDefault="00175D78">
      <w:pPr>
        <w:widowControl w:val="0"/>
        <w:spacing w:before="120"/>
        <w:ind w:firstLine="567"/>
        <w:jc w:val="both"/>
        <w:rPr>
          <w:color w:val="000000"/>
          <w:sz w:val="24"/>
          <w:szCs w:val="24"/>
        </w:rPr>
      </w:pPr>
      <w:r>
        <w:rPr>
          <w:color w:val="000000"/>
          <w:sz w:val="24"/>
          <w:szCs w:val="24"/>
        </w:rPr>
        <w:t xml:space="preserve">Для управления коалиционными группировками войск (сил) согласованным решением органов государственной власти стран - участниц коалиции создаются соответствующие объединенные органы военного управления. </w:t>
      </w:r>
    </w:p>
    <w:p w:rsidR="00175D78" w:rsidRDefault="00175D78">
      <w:pPr>
        <w:widowControl w:val="0"/>
        <w:spacing w:before="120"/>
        <w:ind w:firstLine="567"/>
        <w:jc w:val="both"/>
        <w:rPr>
          <w:color w:val="000000"/>
          <w:sz w:val="24"/>
          <w:szCs w:val="24"/>
        </w:rPr>
      </w:pPr>
      <w:r>
        <w:rPr>
          <w:color w:val="000000"/>
          <w:sz w:val="24"/>
          <w:szCs w:val="24"/>
        </w:rPr>
        <w:t xml:space="preserve">В целях централизованного руководства обеспечением военной безопасности Российской Федерации осуществляется единое стратегическое и оперативное планирование применения Вооруженных Сил Российской Федерации и других войск в интересах обороны, программно-целевое планирование военного строительства, предусматривающее разработку долгосрочных (10-15 лет), среднесрочных (4-5 лет) и краткосрочных (1-2 года) документов. </w:t>
      </w:r>
    </w:p>
    <w:p w:rsidR="00175D78" w:rsidRDefault="00175D78">
      <w:pPr>
        <w:widowControl w:val="0"/>
        <w:spacing w:before="120"/>
        <w:ind w:firstLine="567"/>
        <w:jc w:val="both"/>
        <w:rPr>
          <w:color w:val="000000"/>
          <w:sz w:val="24"/>
          <w:szCs w:val="24"/>
          <w:lang w:val="en-US"/>
        </w:rPr>
      </w:pPr>
      <w:r>
        <w:rPr>
          <w:color w:val="000000"/>
          <w:sz w:val="24"/>
          <w:szCs w:val="24"/>
        </w:rPr>
        <w:t>В военной доктрине рассматриваются военно-стратегические и военно-экономические основы, предусматривающие характер войн и вооруженных конфликтов, основы применения Вооруженных Сил Российской Федерации и других войск, военно-экономическое обеспечение военной безопасности, международное военное (военно-политическое) и военно-техническое сотрудничество.</w:t>
      </w:r>
    </w:p>
    <w:p w:rsidR="00175D78" w:rsidRDefault="00175D78">
      <w:pPr>
        <w:widowControl w:val="0"/>
        <w:spacing w:before="120"/>
        <w:ind w:firstLine="590"/>
        <w:jc w:val="both"/>
        <w:rPr>
          <w:color w:val="000000"/>
          <w:sz w:val="24"/>
          <w:szCs w:val="24"/>
        </w:rPr>
      </w:pPr>
      <w:bookmarkStart w:id="0" w:name="_GoBack"/>
      <w:bookmarkEnd w:id="0"/>
    </w:p>
    <w:sectPr w:rsidR="00175D7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BD2"/>
    <w:rsid w:val="00175D78"/>
    <w:rsid w:val="004C33C3"/>
    <w:rsid w:val="00A95302"/>
    <w:rsid w:val="00C26B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4ACCCF-C165-4887-B024-2E8C4AD2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rFonts w:ascii="Arial Unicode MS" w:eastAsia="Arial Unicode MS" w:cs="Arial Unicode MS"/>
      <w:b/>
      <w:bCs/>
      <w:kern w:val="36"/>
      <w:sz w:val="48"/>
      <w:szCs w:val="48"/>
    </w:rPr>
  </w:style>
  <w:style w:type="paragraph" w:styleId="2">
    <w:name w:val="heading 2"/>
    <w:basedOn w:val="a"/>
    <w:link w:val="20"/>
    <w:uiPriority w:val="99"/>
    <w:qFormat/>
    <w:pPr>
      <w:spacing w:before="100" w:beforeAutospacing="1" w:after="100" w:afterAutospacing="1"/>
      <w:outlineLvl w:val="1"/>
    </w:pPr>
    <w:rPr>
      <w:rFonts w:ascii="Arial Unicode MS" w:eastAsia="Arial Unicode MS" w:cs="Arial Unicode MS"/>
      <w:b/>
      <w:bCs/>
      <w:sz w:val="36"/>
      <w:szCs w:val="36"/>
    </w:rPr>
  </w:style>
  <w:style w:type="paragraph" w:styleId="3">
    <w:name w:val="heading 3"/>
    <w:basedOn w:val="a"/>
    <w:link w:val="30"/>
    <w:uiPriority w:val="99"/>
    <w:qFormat/>
    <w:pPr>
      <w:spacing w:before="100" w:beforeAutospacing="1" w:after="100" w:afterAutospacing="1"/>
      <w:outlineLvl w:val="2"/>
    </w:pPr>
    <w:rPr>
      <w:rFonts w:ascii="Arial Unicode MS" w:eastAsia="Arial Unicode MS" w:cs="Arial Unicode MS"/>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keepNext/>
      <w:ind w:firstLine="720"/>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21">
    <w:name w:val="Body Text 2"/>
    <w:basedOn w:val="a"/>
    <w:link w:val="22"/>
    <w:uiPriority w:val="99"/>
    <w:pPr>
      <w:spacing w:before="100" w:beforeAutospacing="1" w:after="100" w:afterAutospacing="1"/>
    </w:pPr>
    <w:rPr>
      <w:rFonts w:ascii="Arial Unicode MS" w:eastAsia="Arial Unicode MS" w:cs="Arial Unicode MS"/>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spacing w:before="100" w:beforeAutospacing="1" w:after="100" w:afterAutospacing="1"/>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1">
    <w:name w:val="Body Text Indent 3"/>
    <w:basedOn w:val="a"/>
    <w:link w:val="32"/>
    <w:uiPriority w:val="99"/>
    <w:pPr>
      <w:spacing w:before="100" w:beforeAutospacing="1" w:after="100" w:afterAutospacing="1"/>
    </w:pPr>
    <w:rPr>
      <w:sz w:val="24"/>
      <w:szCs w:val="24"/>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a3">
    <w:name w:val="Normal (Web)"/>
    <w:basedOn w:val="a"/>
    <w:uiPriority w:val="99"/>
    <w:pPr>
      <w:spacing w:before="100" w:beforeAutospacing="1" w:after="100" w:afterAutospacing="1"/>
    </w:pPr>
    <w:rPr>
      <w:rFonts w:ascii="Arial Unicode MS" w:eastAsia="Arial Unicode MS" w:cs="Arial Unicode MS"/>
      <w:sz w:val="24"/>
      <w:szCs w:val="24"/>
    </w:rPr>
  </w:style>
  <w:style w:type="paragraph" w:styleId="a4">
    <w:name w:val="Body Text"/>
    <w:basedOn w:val="a"/>
    <w:link w:val="a5"/>
    <w:uiPriority w:val="99"/>
    <w:pPr>
      <w:spacing w:before="100" w:beforeAutospacing="1" w:after="100" w:afterAutospacing="1"/>
    </w:pPr>
    <w:rPr>
      <w:rFonts w:ascii="Arial Unicode MS" w:eastAsia="Arial Unicode MS" w:cs="Arial Unicode MS"/>
      <w:sz w:val="24"/>
      <w:szCs w:val="24"/>
    </w:rPr>
  </w:style>
  <w:style w:type="character" w:customStyle="1" w:styleId="a5">
    <w:name w:val="Основной текст Знак"/>
    <w:link w:val="a4"/>
    <w:uiPriority w:val="99"/>
    <w:semiHidden/>
    <w:rPr>
      <w:rFonts w:ascii="Times New Roman" w:hAnsi="Times New Roman" w:cs="Times New Roman"/>
      <w:sz w:val="20"/>
      <w:szCs w:val="20"/>
    </w:rPr>
  </w:style>
  <w:style w:type="character" w:styleId="a6">
    <w:name w:val="Hyperlink"/>
    <w:uiPriority w:val="99"/>
    <w:rPr>
      <w:color w:val="0000FF"/>
      <w:u w:val="single"/>
    </w:rPr>
  </w:style>
  <w:style w:type="paragraph" w:customStyle="1" w:styleId="titlef">
    <w:name w:val="titlef"/>
    <w:basedOn w:val="a"/>
    <w:uiPriority w:val="99"/>
    <w:pPr>
      <w:spacing w:before="100" w:beforeAutospacing="1" w:after="100" w:afterAutospacing="1"/>
    </w:pPr>
    <w:rPr>
      <w:rFonts w:ascii="Arial Unicode MS" w:eastAsia="Arial Unicode MS" w:cs="Arial Unicode MS"/>
      <w:sz w:val="24"/>
      <w:szCs w:val="24"/>
    </w:rPr>
  </w:style>
  <w:style w:type="character" w:styleId="a7">
    <w:name w:val="Strong"/>
    <w:uiPriority w:val="99"/>
    <w:qFormat/>
    <w:rPr>
      <w:b/>
      <w:bCs/>
    </w:rPr>
  </w:style>
  <w:style w:type="paragraph" w:styleId="a8">
    <w:name w:val="Block Text"/>
    <w:basedOn w:val="a"/>
    <w:uiPriority w:val="99"/>
    <w:pPr>
      <w:spacing w:before="100" w:beforeAutospacing="1" w:after="100" w:afterAutospacing="1"/>
    </w:pPr>
    <w:rPr>
      <w:rFonts w:ascii="Arial Unicode MS" w:eastAsia="Arial Unicode MS" w:cs="Arial Unicode MS"/>
      <w:sz w:val="24"/>
      <w:szCs w:val="24"/>
    </w:rPr>
  </w:style>
  <w:style w:type="paragraph" w:styleId="a9">
    <w:name w:val="Subtitle"/>
    <w:basedOn w:val="a"/>
    <w:link w:val="aa"/>
    <w:uiPriority w:val="99"/>
    <w:qFormat/>
    <w:pPr>
      <w:spacing w:before="100" w:beforeAutospacing="1" w:after="100" w:afterAutospacing="1"/>
    </w:pPr>
    <w:rPr>
      <w:rFonts w:ascii="Arial Unicode MS" w:eastAsia="Arial Unicode MS" w:cs="Arial Unicode MS"/>
      <w:sz w:val="24"/>
      <w:szCs w:val="24"/>
    </w:rPr>
  </w:style>
  <w:style w:type="character" w:customStyle="1" w:styleId="aa">
    <w:name w:val="Подзаголовок Знак"/>
    <w:link w:val="a9"/>
    <w:uiPriority w:val="11"/>
    <w:rPr>
      <w:rFonts w:ascii="Cambria" w:eastAsia="Times New Roman" w:hAnsi="Cambria" w:cs="Times New Roman"/>
      <w:sz w:val="24"/>
      <w:szCs w:val="24"/>
    </w:rPr>
  </w:style>
  <w:style w:type="paragraph" w:styleId="25">
    <w:name w:val="List 2"/>
    <w:basedOn w:val="a"/>
    <w:uiPriority w:val="99"/>
    <w:pPr>
      <w:spacing w:before="100" w:beforeAutospacing="1" w:after="100" w:afterAutospacing="1"/>
    </w:pPr>
    <w:rPr>
      <w:rFonts w:ascii="Arial Unicode MS" w:eastAsia="Arial Unicode MS" w:cs="Arial Unicode MS"/>
      <w:sz w:val="24"/>
      <w:szCs w:val="24"/>
    </w:rPr>
  </w:style>
  <w:style w:type="paragraph" w:styleId="26">
    <w:name w:val="List Continue 2"/>
    <w:basedOn w:val="a"/>
    <w:uiPriority w:val="99"/>
    <w:pPr>
      <w:spacing w:before="100" w:beforeAutospacing="1" w:after="100" w:afterAutospacing="1"/>
    </w:pPr>
    <w:rPr>
      <w:rFonts w:ascii="Arial Unicode MS" w:eastAsia="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25063</Words>
  <Characters>14286</Characters>
  <Application>Microsoft Office Word</Application>
  <DocSecurity>0</DocSecurity>
  <Lines>119</Lines>
  <Paragraphs>78</Paragraphs>
  <ScaleCrop>false</ScaleCrop>
  <HeadingPairs>
    <vt:vector size="2" baseType="variant">
      <vt:variant>
        <vt:lpstr>Название</vt:lpstr>
      </vt:variant>
      <vt:variant>
        <vt:i4>1</vt:i4>
      </vt:variant>
    </vt:vector>
  </HeadingPairs>
  <TitlesOfParts>
    <vt:vector size="1" baseType="lpstr">
      <vt:lpstr>Национальная безопасность и военная политика России</vt:lpstr>
    </vt:vector>
  </TitlesOfParts>
  <Company>PERSONAL COMPUTERS</Company>
  <LinksUpToDate>false</LinksUpToDate>
  <CharactersWithSpaces>39271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Национальная безопасность и военная политика России</dc:title>
  <dc:subject/>
  <dc:creator>USER</dc:creator>
  <cp:keywords/>
  <dc:description/>
  <cp:lastModifiedBy>admin</cp:lastModifiedBy>
  <cp:revision>2</cp:revision>
  <dcterms:created xsi:type="dcterms:W3CDTF">2014-01-26T14:02:00Z</dcterms:created>
  <dcterms:modified xsi:type="dcterms:W3CDTF">2014-01-26T14:02:00Z</dcterms:modified>
</cp:coreProperties>
</file>